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2543" w14:textId="77777777" w:rsidR="00D803BB" w:rsidRDefault="00D803BB">
      <w:pPr>
        <w:pStyle w:val="ConsPlusNormal"/>
        <w:jc w:val="both"/>
      </w:pPr>
    </w:p>
    <w:p w14:paraId="45EB4418" w14:textId="77777777" w:rsidR="00D803BB" w:rsidRDefault="00D803BB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14:paraId="6DA034DE" w14:textId="77777777" w:rsidR="00D803BB" w:rsidRDefault="00D803BB">
      <w:pPr>
        <w:pStyle w:val="ConsPlusTitle"/>
        <w:jc w:val="center"/>
      </w:pPr>
    </w:p>
    <w:p w14:paraId="361914EC" w14:textId="77777777" w:rsidR="00D803BB" w:rsidRDefault="00D803BB">
      <w:pPr>
        <w:pStyle w:val="ConsPlusTitle"/>
        <w:jc w:val="center"/>
      </w:pPr>
      <w:r>
        <w:t>ПРИКАЗ</w:t>
      </w:r>
    </w:p>
    <w:p w14:paraId="7B446757" w14:textId="77777777" w:rsidR="00D803BB" w:rsidRDefault="00D803BB">
      <w:pPr>
        <w:pStyle w:val="ConsPlusTitle"/>
        <w:jc w:val="center"/>
      </w:pPr>
      <w:r>
        <w:t>от 29 мая 2020 г. N 1755</w:t>
      </w:r>
    </w:p>
    <w:p w14:paraId="0A3D6AFF" w14:textId="77777777" w:rsidR="00D803BB" w:rsidRDefault="00D803BB">
      <w:pPr>
        <w:pStyle w:val="ConsPlusTitle"/>
        <w:jc w:val="center"/>
      </w:pPr>
    </w:p>
    <w:p w14:paraId="713E6BCF" w14:textId="77777777" w:rsidR="00D803BB" w:rsidRDefault="00D803BB">
      <w:pPr>
        <w:pStyle w:val="ConsPlusTitle"/>
        <w:jc w:val="center"/>
      </w:pPr>
      <w:r>
        <w:t>ОБ УТВЕРЖДЕНИИ ПОРЯДКА</w:t>
      </w:r>
    </w:p>
    <w:p w14:paraId="02BAE6BA" w14:textId="77777777" w:rsidR="00D803BB" w:rsidRDefault="00D803BB">
      <w:pPr>
        <w:pStyle w:val="ConsPlusTitle"/>
        <w:jc w:val="center"/>
      </w:pPr>
      <w:r>
        <w:t>ВЫДАЧИ МИНИСТЕРСТВОМ ПРОМЫШЛЕННОСТИ И ТОРГОВЛИ</w:t>
      </w:r>
    </w:p>
    <w:p w14:paraId="5732313B" w14:textId="77777777" w:rsidR="00D803BB" w:rsidRDefault="00D803BB">
      <w:pPr>
        <w:pStyle w:val="ConsPlusTitle"/>
        <w:jc w:val="center"/>
      </w:pPr>
      <w:r>
        <w:t>РОССИЙСКОЙ ФЕДЕРАЦИИ РАЗРЕШЕНИЯ НА ЗАКУПКУ ПРОИСХОДЯЩЕГО</w:t>
      </w:r>
    </w:p>
    <w:p w14:paraId="3B977F1A" w14:textId="77777777" w:rsidR="00D803BB" w:rsidRDefault="00D803BB">
      <w:pPr>
        <w:pStyle w:val="ConsPlusTitle"/>
        <w:jc w:val="center"/>
      </w:pPr>
      <w:r>
        <w:t>ИЗ ИНОСТРАННОГО ГОСУДАРСТВА ПРОМЫШЛЕННОГО ТОВАРА, ПОЛОЖЕНИЯ</w:t>
      </w:r>
    </w:p>
    <w:p w14:paraId="3DF3CAAF" w14:textId="77777777" w:rsidR="00D803BB" w:rsidRDefault="00D803BB">
      <w:pPr>
        <w:pStyle w:val="ConsPlusTitle"/>
        <w:jc w:val="center"/>
      </w:pPr>
      <w:r>
        <w:t>ОБ ОТРАСЛЕВЫХ ЭКСПЕРТНЫХ СОВЕТАХ ПРИ МИНИСТЕРСТВЕ</w:t>
      </w:r>
    </w:p>
    <w:p w14:paraId="4CB364EE" w14:textId="77777777" w:rsidR="00D803BB" w:rsidRDefault="00D803BB">
      <w:pPr>
        <w:pStyle w:val="ConsPlusTitle"/>
        <w:jc w:val="center"/>
      </w:pPr>
      <w:r>
        <w:t>ПРОМЫШЛЕННОСТИ И ТОРГОВЛИ РОССИЙСКОЙ ФЕДЕРАЦИИ, ПОРЯДКА</w:t>
      </w:r>
    </w:p>
    <w:p w14:paraId="1933D1A2" w14:textId="77777777" w:rsidR="00D803BB" w:rsidRDefault="00D803BB">
      <w:pPr>
        <w:pStyle w:val="ConsPlusTitle"/>
        <w:jc w:val="center"/>
      </w:pPr>
      <w:r>
        <w:t>ФОРМИРОВАНИЯ И ВЕДЕНИЯ РЕЕСТРА РОССИЙСКОЙ ПРОМЫШЛЕННОЙ</w:t>
      </w:r>
    </w:p>
    <w:p w14:paraId="73FDFF27" w14:textId="77777777" w:rsidR="00D803BB" w:rsidRDefault="00D803BB">
      <w:pPr>
        <w:pStyle w:val="ConsPlusTitle"/>
        <w:jc w:val="center"/>
      </w:pPr>
      <w:r>
        <w:t>ПРОДУКЦИИ, ВКЛЮЧАЯ ПОРЯДОК ПРЕДОСТАВЛЕНИЯ ВЫПИСКИ ИЗ НЕГО</w:t>
      </w:r>
    </w:p>
    <w:p w14:paraId="72326A0F" w14:textId="77777777" w:rsidR="00D803BB" w:rsidRDefault="00D803BB">
      <w:pPr>
        <w:pStyle w:val="ConsPlusTitle"/>
        <w:jc w:val="center"/>
      </w:pPr>
      <w:r>
        <w:t>И ЕЕ ФОРМУ, ПОРЯДКА ФОРМИРОВАНИЯ И ВЕДЕНИЯ РЕЕСТРА</w:t>
      </w:r>
    </w:p>
    <w:p w14:paraId="131BBB10" w14:textId="77777777" w:rsidR="00D803BB" w:rsidRDefault="00D803BB">
      <w:pPr>
        <w:pStyle w:val="ConsPlusTitle"/>
        <w:jc w:val="center"/>
      </w:pPr>
      <w:r>
        <w:t>ЕВРАЗИЙСКОЙ ПРОМЫШЛЕННОЙ ПРОДУКЦИИ, ВКЛЮЧАЯ ПОРЯДОК</w:t>
      </w:r>
    </w:p>
    <w:p w14:paraId="29E400CC" w14:textId="77777777" w:rsidR="00D803BB" w:rsidRDefault="00D803BB">
      <w:pPr>
        <w:pStyle w:val="ConsPlusTitle"/>
        <w:jc w:val="center"/>
      </w:pPr>
      <w:r>
        <w:t>ПРЕДОСТАВЛЕНИЯ ВЫПИСКИ ИЗ НЕГО И ЕЕ ФОРМУ</w:t>
      </w:r>
    </w:p>
    <w:p w14:paraId="2AFF5D7D" w14:textId="77777777" w:rsidR="00D803BB" w:rsidRDefault="00D803BB">
      <w:pPr>
        <w:pStyle w:val="ConsPlusNormal"/>
        <w:jc w:val="both"/>
      </w:pPr>
    </w:p>
    <w:p w14:paraId="21B253E9" w14:textId="77777777" w:rsidR="00D803BB" w:rsidRDefault="00D803B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"б" пункта 15</w:t>
        </w:r>
      </w:hyperlink>
      <w:r>
        <w:t xml:space="preserve">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(официальный интернет-портал правовой информации http://www.pravo.gov.ru, 1 мая 2020 г., N 0001202005010005) приказываю:</w:t>
      </w:r>
    </w:p>
    <w:p w14:paraId="5149E0C5" w14:textId="77777777" w:rsidR="00D803BB" w:rsidRDefault="00D803B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1A40B837" w14:textId="77777777" w:rsidR="00D803BB" w:rsidRDefault="00D803BB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порядок</w:t>
        </w:r>
      </w:hyperlink>
      <w:r>
        <w:t xml:space="preserve">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(согласно приложению N 1 к настоящему приказу);</w:t>
      </w:r>
    </w:p>
    <w:p w14:paraId="3FE7D6DE" w14:textId="77777777" w:rsidR="00D803BB" w:rsidRDefault="00D803BB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положение</w:t>
        </w:r>
      </w:hyperlink>
      <w:r>
        <w:t xml:space="preserve"> об отраслевых экспертных советах при Министерстве промышленности и торговли Российской Федерации (согласно приложению N 2 к настоящему приказу);</w:t>
      </w:r>
    </w:p>
    <w:p w14:paraId="3C2AE807" w14:textId="77777777" w:rsidR="00D803BB" w:rsidRDefault="00D803BB">
      <w:pPr>
        <w:pStyle w:val="ConsPlusNormal"/>
        <w:spacing w:before="220"/>
        <w:ind w:firstLine="540"/>
        <w:jc w:val="both"/>
      </w:pPr>
      <w:hyperlink w:anchor="P205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российской промышленной продукции, включая порядок предоставления выписки из него и ее форму (согласно приложению N 3 к настоящему приказу);</w:t>
      </w:r>
    </w:p>
    <w:p w14:paraId="5514252A" w14:textId="77777777" w:rsidR="00D803BB" w:rsidRDefault="00D803BB">
      <w:pPr>
        <w:pStyle w:val="ConsPlusNormal"/>
        <w:spacing w:before="220"/>
        <w:ind w:firstLine="540"/>
        <w:jc w:val="both"/>
      </w:pPr>
      <w:hyperlink w:anchor="P301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евразийской промышленной продукции, включая порядок предоставления выписки из него и ее форму (согласно приложению N 4 к настоящему приказу).</w:t>
      </w:r>
    </w:p>
    <w:p w14:paraId="00E2A72F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Министерства промышленности и торговли Российской Федерации по перечню согласно </w:t>
      </w:r>
      <w:hyperlink w:anchor="P390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14:paraId="12347145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3. Установить, что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Федерации, выданные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10 февраля 2017 г. N 384 "Об утверждении Порядка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</w:t>
      </w:r>
      <w:r>
        <w:lastRenderedPageBreak/>
        <w:t xml:space="preserve">Министерство промышленности и торговли Российской Федерации" (зарегистрирован Министерством юстиции Российской Федерации 6 марта 2017 г., регистрационный номер 45851), с изменениями, внесенными приказом Министерства промышленности и торговли Российской Федерации от 30 марта 2018 г. N 1145 (зарегистрирован Министерством юстиции Российской Федерации 25 апреля 2018 г., регистрационный номер 50886), заключения об отсутствии на территории Российской Федерации производства товаров, указанных в приложении к </w:t>
      </w:r>
      <w:hyperlink r:id="rId6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нужд", выданные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10 сентября 2014 г. N 1776 "Об утверждении Правил выдачи заключения об отсутствии на территории Российской Федерации производства товаров, указанных в приложении к постановлению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 (зарегистрирован Министерством юстиции Российской Федерации 28 октября 2014 г., регистрационный номер 34479), разрешения Министерства промышленности и торговли Российской Федерации на закупку происходящего из иностранного государства товара станкоинструментальной промышленности, выданные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25 апреля 2019 г. N 1486 "О реализации постановления Правительства Российской Федерации от 7 марта 2019 г. N 239 "Об установлении запрета на допуск отдельных видов товаров станкоинструментальной промышленности, происходящих из иностранных государств, для целей осуществления закупок для нужд обороны страны и безопасности государства" (зарегистрирован Министерством юстиции Российской Федерации 27 мая 2019 г., регистрационный номер 54747), с изменениями, внесенными приказом Министерства промышленности и торговли Российской Федерации от 10 сентября 2019 г. N 3372 (зарегистрирован Министерством юстиции Российской Федерации 8 октября 2019 г., регистрационный номер 56176), действительны до окончания установленного срока их действия.</w:t>
      </w:r>
    </w:p>
    <w:p w14:paraId="00EA2A94" w14:textId="77777777" w:rsidR="00D803BB" w:rsidRDefault="00D803BB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промышленности и торговли Российской Федерации В.С. Осьмакова.</w:t>
      </w:r>
    </w:p>
    <w:p w14:paraId="32702BD2" w14:textId="77777777" w:rsidR="00D803BB" w:rsidRDefault="00D803BB">
      <w:pPr>
        <w:pStyle w:val="ConsPlusNormal"/>
        <w:spacing w:before="220"/>
        <w:ind w:firstLine="540"/>
        <w:jc w:val="both"/>
      </w:pPr>
      <w:r>
        <w:t>4. Настоящий приказ вступает в силу с момента официального опубликования.</w:t>
      </w:r>
    </w:p>
    <w:p w14:paraId="144DF464" w14:textId="77777777" w:rsidR="00D803BB" w:rsidRDefault="00D803BB">
      <w:pPr>
        <w:pStyle w:val="ConsPlusNormal"/>
        <w:jc w:val="both"/>
      </w:pPr>
    </w:p>
    <w:p w14:paraId="0DA5668A" w14:textId="77777777" w:rsidR="00D803BB" w:rsidRDefault="00D803BB">
      <w:pPr>
        <w:pStyle w:val="ConsPlusNormal"/>
        <w:jc w:val="right"/>
      </w:pPr>
      <w:r>
        <w:t>Министр</w:t>
      </w:r>
    </w:p>
    <w:p w14:paraId="1D5B772E" w14:textId="77777777" w:rsidR="00D803BB" w:rsidRDefault="00D803BB">
      <w:pPr>
        <w:pStyle w:val="ConsPlusNormal"/>
        <w:jc w:val="right"/>
      </w:pPr>
      <w:r>
        <w:t>Д.В.МАНТУРОВ</w:t>
      </w:r>
    </w:p>
    <w:p w14:paraId="58F7D848" w14:textId="77777777" w:rsidR="00D803BB" w:rsidRDefault="00D803BB">
      <w:pPr>
        <w:pStyle w:val="ConsPlusNormal"/>
        <w:jc w:val="both"/>
      </w:pPr>
    </w:p>
    <w:p w14:paraId="37312151" w14:textId="77777777" w:rsidR="00D803BB" w:rsidRDefault="00D803BB">
      <w:pPr>
        <w:pStyle w:val="ConsPlusNormal"/>
        <w:jc w:val="both"/>
      </w:pPr>
    </w:p>
    <w:p w14:paraId="72D7EE20" w14:textId="77777777" w:rsidR="00D803BB" w:rsidRDefault="00D803BB">
      <w:pPr>
        <w:pStyle w:val="ConsPlusNormal"/>
        <w:jc w:val="both"/>
      </w:pPr>
    </w:p>
    <w:p w14:paraId="60D72953" w14:textId="77777777" w:rsidR="00D803BB" w:rsidRDefault="00D803BB">
      <w:pPr>
        <w:pStyle w:val="ConsPlusNormal"/>
        <w:jc w:val="both"/>
      </w:pPr>
    </w:p>
    <w:p w14:paraId="39593DFA" w14:textId="77777777" w:rsidR="00D803BB" w:rsidRDefault="00D803BB">
      <w:pPr>
        <w:pStyle w:val="ConsPlusNormal"/>
        <w:jc w:val="both"/>
      </w:pPr>
    </w:p>
    <w:p w14:paraId="2FAB7E15" w14:textId="77777777" w:rsidR="00D803BB" w:rsidRDefault="00D803BB">
      <w:pPr>
        <w:pStyle w:val="ConsPlusNormal"/>
        <w:jc w:val="right"/>
        <w:outlineLvl w:val="0"/>
      </w:pPr>
      <w:r>
        <w:t>Приложение N 1</w:t>
      </w:r>
    </w:p>
    <w:p w14:paraId="6110B26F" w14:textId="77777777" w:rsidR="00D803BB" w:rsidRDefault="00D803BB">
      <w:pPr>
        <w:pStyle w:val="ConsPlusNormal"/>
        <w:jc w:val="right"/>
      </w:pPr>
      <w:r>
        <w:t>к приказу Минпромторга России</w:t>
      </w:r>
    </w:p>
    <w:p w14:paraId="589A3F1D" w14:textId="77777777" w:rsidR="00D803BB" w:rsidRDefault="00D803BB">
      <w:pPr>
        <w:pStyle w:val="ConsPlusNormal"/>
        <w:jc w:val="right"/>
      </w:pPr>
      <w:r>
        <w:t>от 29 мая 2020 г. N 1755</w:t>
      </w:r>
    </w:p>
    <w:p w14:paraId="30741FDE" w14:textId="77777777" w:rsidR="00D803BB" w:rsidRDefault="00D803BB">
      <w:pPr>
        <w:pStyle w:val="ConsPlusNormal"/>
        <w:jc w:val="both"/>
      </w:pPr>
    </w:p>
    <w:p w14:paraId="71F74370" w14:textId="77777777" w:rsidR="00D803BB" w:rsidRDefault="00D803BB">
      <w:pPr>
        <w:pStyle w:val="ConsPlusTitle"/>
        <w:jc w:val="center"/>
      </w:pPr>
      <w:bookmarkStart w:id="0" w:name="P43"/>
      <w:bookmarkEnd w:id="0"/>
      <w:r>
        <w:t>ПОРЯДОК</w:t>
      </w:r>
    </w:p>
    <w:p w14:paraId="35E31DF1" w14:textId="77777777" w:rsidR="00D803BB" w:rsidRDefault="00D803BB">
      <w:pPr>
        <w:pStyle w:val="ConsPlusTitle"/>
        <w:jc w:val="center"/>
      </w:pPr>
      <w:r>
        <w:t>ВЫДАЧИ МИНИСТЕРСТВОМ ПРОМЫШЛЕННОСТИ И ТОРГОВЛИ</w:t>
      </w:r>
    </w:p>
    <w:p w14:paraId="650082EF" w14:textId="77777777" w:rsidR="00D803BB" w:rsidRDefault="00D803BB">
      <w:pPr>
        <w:pStyle w:val="ConsPlusTitle"/>
        <w:jc w:val="center"/>
      </w:pPr>
      <w:r>
        <w:t>РОССИЙСКОЙ ФЕДЕРАЦИИ РАЗРЕШЕНИЯ НА ЗАКУПКУ ПРОИСХОДЯЩЕГО</w:t>
      </w:r>
    </w:p>
    <w:p w14:paraId="5FAC099A" w14:textId="77777777" w:rsidR="00D803BB" w:rsidRDefault="00D803BB">
      <w:pPr>
        <w:pStyle w:val="ConsPlusTitle"/>
        <w:jc w:val="center"/>
      </w:pPr>
      <w:r>
        <w:t>ИЗ ИНОСТРАННОГО ГОСУДАРСТВА ПРОМЫШЛЕННОГО ТОВАРА</w:t>
      </w:r>
    </w:p>
    <w:p w14:paraId="65F93FAC" w14:textId="77777777" w:rsidR="00D803BB" w:rsidRDefault="00D803BB">
      <w:pPr>
        <w:pStyle w:val="ConsPlusNormal"/>
        <w:jc w:val="both"/>
      </w:pPr>
    </w:p>
    <w:p w14:paraId="260C8473" w14:textId="77777777" w:rsidR="00D803BB" w:rsidRDefault="00D803BB">
      <w:pPr>
        <w:pStyle w:val="ConsPlusNormal"/>
        <w:ind w:firstLine="540"/>
        <w:jc w:val="both"/>
      </w:pPr>
      <w:bookmarkStart w:id="1" w:name="P48"/>
      <w:bookmarkEnd w:id="1"/>
      <w:r>
        <w:t xml:space="preserve">1. Настоящий Порядок устанавливает правила выдачи разрешения Министерства промышленности и торговли Российской Федерации (далее - Министерство) на закупку происходящего из иностранного государства промышленного товара по обращению государственных заказчиков, муниципальных заказчиков или иных юридических лиц, указанных в </w:t>
      </w:r>
      <w:hyperlink r:id="rId9" w:history="1">
        <w:r>
          <w:rPr>
            <w:color w:val="0000FF"/>
          </w:rPr>
          <w:t>части 5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 2013, N 14, ст. 1652; 2019, N 14, ст. 1463) (далее - разрешение, заявитель).</w:t>
      </w:r>
    </w:p>
    <w:p w14:paraId="4941F6E2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2. Разрешение выдается в отношении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нужд, а также для целей осуществления закупок для нужд обороны страны и безопасности государства по перечню согласно </w:t>
      </w:r>
      <w:hyperlink r:id="rId10" w:history="1">
        <w:r>
          <w:rPr>
            <w:color w:val="0000FF"/>
          </w:rPr>
          <w:t>приложению</w:t>
        </w:r>
      </w:hyperlink>
      <w:r>
        <w:t xml:space="preserve"> к </w:t>
      </w:r>
      <w:hyperlink r:id="rId11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(официальный интернет-портал правовой информации http://www.pravo.gov.ru, 1 мая 2020 г., N 0001202005010005).</w:t>
      </w:r>
    </w:p>
    <w:p w14:paraId="02A92468" w14:textId="77777777" w:rsidR="00D803BB" w:rsidRDefault="00D803BB">
      <w:pPr>
        <w:pStyle w:val="ConsPlusNormal"/>
        <w:spacing w:before="220"/>
        <w:ind w:firstLine="540"/>
        <w:jc w:val="both"/>
      </w:pPr>
      <w:r>
        <w:t>3. Заявитель подает в Министерство заявку о выдаче разрешения (далее - заявка) через государственную информационную систему промышленности (далее - ГИСП).</w:t>
      </w:r>
    </w:p>
    <w:p w14:paraId="2DE65744" w14:textId="77777777" w:rsidR="00D803BB" w:rsidRDefault="00D803BB">
      <w:pPr>
        <w:pStyle w:val="ConsPlusNormal"/>
        <w:spacing w:before="220"/>
        <w:ind w:firstLine="540"/>
        <w:jc w:val="both"/>
      </w:pPr>
      <w:r>
        <w:t>При подаче заявки заявителю необходимо определить уполномоченное лицо, ответственное за подачу заявки и доступ к информации, содержащейся в ГИСП (далее - представитель заявителя).</w:t>
      </w:r>
    </w:p>
    <w:p w14:paraId="78AE88FE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4. Заявка в электронной форме заполняется представителем заявителя в личном кабинете ГИСП на сайте gisp.gov.ru в информационно-телекоммуникационной сети "Интернет" (далее - сайт gisp.gov.ru) и подписывается руководителем (уполномоченным лицом) заявителя усиленной квалифицированной электронной подписью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N 852 (Собрание законодательства Российской Федерации, 2012, N 36, ст. 4903; 2017, N 44, ст. 6523) (далее - квалифицированная подпись).</w:t>
      </w:r>
    </w:p>
    <w:p w14:paraId="5ACA7F71" w14:textId="77777777" w:rsidR="00D803BB" w:rsidRDefault="00D803BB">
      <w:pPr>
        <w:pStyle w:val="ConsPlusNormal"/>
        <w:spacing w:before="220"/>
        <w:ind w:firstLine="540"/>
        <w:jc w:val="both"/>
      </w:pPr>
      <w:bookmarkStart w:id="2" w:name="P53"/>
      <w:bookmarkEnd w:id="2"/>
      <w:r>
        <w:t>5. В заявке указывается:</w:t>
      </w:r>
    </w:p>
    <w:p w14:paraId="258805F7" w14:textId="77777777" w:rsidR="00D803BB" w:rsidRDefault="00D803BB">
      <w:pPr>
        <w:pStyle w:val="ConsPlusNormal"/>
        <w:spacing w:before="220"/>
        <w:ind w:firstLine="540"/>
        <w:jc w:val="both"/>
      </w:pPr>
      <w:r>
        <w:t>а) информация о заявителе (адрес заявителя, являющегося юридическим лицом, либо адрес регистрации по месту пребывания или по месту жительства заявителя, являющегося индивидуальным предпринимателем, контактная информация для связи (телефон, электронная почта);</w:t>
      </w:r>
    </w:p>
    <w:p w14:paraId="6E59AE7E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б) информация о планируемом к закупке происходящем из иностранного государства промышленном товаре, в отношении которого запрашивается разрешение (наименование, коды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(ОКПД2) и Единой товарной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 (ТН ВЭД ЕАЭС) (далее - товар);</w:t>
      </w:r>
    </w:p>
    <w:p w14:paraId="018808D8" w14:textId="77777777" w:rsidR="00D803BB" w:rsidRDefault="00D803BB">
      <w:pPr>
        <w:pStyle w:val="ConsPlusNormal"/>
        <w:spacing w:before="220"/>
        <w:ind w:firstLine="540"/>
        <w:jc w:val="both"/>
      </w:pPr>
      <w:r>
        <w:t>в) сведения о технических характеристиках закупаемого товара, касающиеся функционального назначения или перечня выполняемых функций, области применения, качественных характеристик оборудования (длительность гарантийного срока, надежность, энергоемкость, экологичность, физические, химические, механические, органолептические свойства, не относящиеся исключительно к внешнему виду товара и существенным образом влияющие на функциональное назначение, область применения или качественные характеристики), а также стоимостных характеристиках закупаемого товара, в том числе одной единицы товара и совокупности таких товаров, для определения отличий параметров заявленного товара от параметров производимого в Российской Федерации товара;</w:t>
      </w:r>
    </w:p>
    <w:p w14:paraId="5AC7FDB1" w14:textId="77777777" w:rsidR="00D803BB" w:rsidRDefault="00D803BB">
      <w:pPr>
        <w:pStyle w:val="ConsPlusNormal"/>
        <w:spacing w:before="220"/>
        <w:ind w:firstLine="540"/>
        <w:jc w:val="both"/>
      </w:pPr>
      <w:r>
        <w:lastRenderedPageBreak/>
        <w:t>г) наименование национального и федерального проектов (программ), в рамках которых закупается товар (при наличии);</w:t>
      </w:r>
    </w:p>
    <w:p w14:paraId="455C441F" w14:textId="77777777" w:rsidR="00D803BB" w:rsidRDefault="00D803BB">
      <w:pPr>
        <w:pStyle w:val="ConsPlusNormal"/>
        <w:spacing w:before="220"/>
        <w:ind w:firstLine="540"/>
        <w:jc w:val="both"/>
      </w:pPr>
      <w:r>
        <w:t>д) информация об источниках финансирования закупки товара;</w:t>
      </w:r>
    </w:p>
    <w:p w14:paraId="7FAE2FE0" w14:textId="77777777" w:rsidR="00D803BB" w:rsidRDefault="00D803BB">
      <w:pPr>
        <w:pStyle w:val="ConsPlusNormal"/>
        <w:spacing w:before="220"/>
        <w:ind w:firstLine="540"/>
        <w:jc w:val="both"/>
      </w:pPr>
      <w:r>
        <w:t>е) наименование инвестиционного проекта, в рамках которого закупается товар (при наличии);</w:t>
      </w:r>
    </w:p>
    <w:p w14:paraId="586FA3AD" w14:textId="77777777" w:rsidR="00D803BB" w:rsidRDefault="00D803BB">
      <w:pPr>
        <w:pStyle w:val="ConsPlusNormal"/>
        <w:spacing w:before="220"/>
        <w:ind w:firstLine="540"/>
        <w:jc w:val="both"/>
      </w:pPr>
      <w:r>
        <w:t>ж) наименование национального и федерального проектов (программ), в рамках которых закупается товар (при наличии);</w:t>
      </w:r>
    </w:p>
    <w:p w14:paraId="4DE71510" w14:textId="77777777" w:rsidR="00D803BB" w:rsidRDefault="00D803BB">
      <w:pPr>
        <w:pStyle w:val="ConsPlusNormal"/>
        <w:spacing w:before="220"/>
        <w:ind w:firstLine="540"/>
        <w:jc w:val="both"/>
      </w:pPr>
      <w:r>
        <w:t>з) планируемый срок проведения закупки товара.</w:t>
      </w:r>
    </w:p>
    <w:p w14:paraId="351FF243" w14:textId="77777777" w:rsidR="00D803BB" w:rsidRDefault="00D803BB">
      <w:pPr>
        <w:pStyle w:val="ConsPlusNormal"/>
        <w:spacing w:before="220"/>
        <w:ind w:firstLine="540"/>
        <w:jc w:val="both"/>
      </w:pPr>
      <w:r>
        <w:t>6. Заявка и прилагаемые к ней документы (при наличии) заполняются отдельно на каждый товар, в отношении которого запрашивается разрешение. Заявка и прилагаемые к ней документы (при наличии) не должны иметь грифов секретности.</w:t>
      </w:r>
    </w:p>
    <w:p w14:paraId="259DB9F3" w14:textId="77777777" w:rsidR="00D803BB" w:rsidRDefault="00D803BB">
      <w:pPr>
        <w:pStyle w:val="ConsPlusNormal"/>
        <w:spacing w:before="220"/>
        <w:ind w:firstLine="540"/>
        <w:jc w:val="both"/>
      </w:pPr>
      <w:r>
        <w:t>7. Заявитель информируется о ходе рассмотрения заявки путем получения сообщений на странице личного кабинета ГИСП и (или) по электронной почте.</w:t>
      </w:r>
    </w:p>
    <w:p w14:paraId="2EF36F4D" w14:textId="77777777" w:rsidR="00D803BB" w:rsidRDefault="00D803BB">
      <w:pPr>
        <w:pStyle w:val="ConsPlusNormal"/>
        <w:spacing w:before="220"/>
        <w:ind w:firstLine="540"/>
        <w:jc w:val="both"/>
      </w:pPr>
      <w:bookmarkStart w:id="3" w:name="P64"/>
      <w:bookmarkEnd w:id="3"/>
      <w:r>
        <w:t>8. Отправленной заявителем заявке в ГИСП присваивается регистрационный номер и в зависимости от отраслевой принадлежности заявленного товара направляется в одно из структурных подразделений Министерства (далее - ответственный департамент) согласно сферам ведения.</w:t>
      </w:r>
    </w:p>
    <w:p w14:paraId="4C01B683" w14:textId="77777777" w:rsidR="00D803BB" w:rsidRDefault="00D803BB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9. Ответственный департамент в течение 7 рабочих дней со дня присвоения заявке регистрационного номера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 осуществляет его проверку на соответствие требованиям, предусмотренным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14:paraId="78C39BC0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В случае если выявлено, что заявка представлена с нарушением требований </w:t>
      </w:r>
      <w:hyperlink w:anchor="P53" w:history="1">
        <w:r>
          <w:rPr>
            <w:color w:val="0000FF"/>
          </w:rPr>
          <w:t>пункта 5</w:t>
        </w:r>
      </w:hyperlink>
      <w:r>
        <w:t xml:space="preserve"> настоящего Порядка, ответственный департамент отклоняет и возвращает заявку на доработку с указанием причины возврата в установленный настоящим пунктом срок.</w:t>
      </w:r>
    </w:p>
    <w:p w14:paraId="033AFEA1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10. Отклоненная заявка дорабатывается заявителем по замечаниям и через ГИСП направляется повторно на рассмотрение в ответственный департамент, который осуществляет проверку согласно </w:t>
      </w:r>
      <w:hyperlink w:anchor="P65" w:history="1">
        <w:r>
          <w:rPr>
            <w:color w:val="0000FF"/>
          </w:rPr>
          <w:t>пункту 9</w:t>
        </w:r>
      </w:hyperlink>
      <w:r>
        <w:t xml:space="preserve"> настоящего Порядка.</w:t>
      </w:r>
    </w:p>
    <w:p w14:paraId="09470CEE" w14:textId="77777777" w:rsidR="00D803BB" w:rsidRDefault="00D803BB">
      <w:pPr>
        <w:pStyle w:val="ConsPlusNormal"/>
        <w:spacing w:before="220"/>
        <w:ind w:firstLine="540"/>
        <w:jc w:val="both"/>
      </w:pPr>
      <w:bookmarkStart w:id="5" w:name="P68"/>
      <w:bookmarkEnd w:id="5"/>
      <w:r>
        <w:t xml:space="preserve">11. В случае соответствия заявки требованиям </w:t>
      </w:r>
      <w:hyperlink w:anchor="P53" w:history="1">
        <w:r>
          <w:rPr>
            <w:color w:val="0000FF"/>
          </w:rPr>
          <w:t>пункта 5</w:t>
        </w:r>
      </w:hyperlink>
      <w:r>
        <w:t xml:space="preserve"> настоящего Порядка ответственный департамент в течение 3 рабочих дней посредством ГИСП осуществляет сравнение и определение отличий параметров заявленного товара с параметрами продукции, находящейся в реестрах российской и евразийской промышленной продукции и имеющей схожие технические и эксплуатационные характеристики с заявленным товаром, позволяющие ей выполнять его функции и быть коммерчески взаимозаменяемой с ним (далее - аналогичный товар).</w:t>
      </w:r>
    </w:p>
    <w:p w14:paraId="05C7C0E9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12. Если по результатам сверки, указанной в </w:t>
      </w:r>
      <w:hyperlink w:anchor="P68" w:history="1">
        <w:r>
          <w:rPr>
            <w:color w:val="0000FF"/>
          </w:rPr>
          <w:t>пункте 11</w:t>
        </w:r>
      </w:hyperlink>
      <w:r>
        <w:t xml:space="preserve"> настоящего Порядка:</w:t>
      </w:r>
    </w:p>
    <w:p w14:paraId="5B4068D3" w14:textId="77777777" w:rsidR="00D803BB" w:rsidRDefault="00D803BB">
      <w:pPr>
        <w:pStyle w:val="ConsPlusNormal"/>
        <w:spacing w:before="220"/>
        <w:ind w:firstLine="540"/>
        <w:jc w:val="both"/>
      </w:pPr>
      <w:bookmarkStart w:id="6" w:name="P70"/>
      <w:bookmarkEnd w:id="6"/>
      <w:r>
        <w:t>а) будет выявлено по основным параметрам товара наличие аналогичного товара, производимого на территории Российской Федерации и на территории государства - члена Евразийского экономического союза, ответственный департамент в течение 2 рабочих дней через ГИСП автоматически направляет заявку (без указания на идентификационные данные заявителя) организациям - производителям российского и евразийского товара (далее - производитель аналогичного товара) с запросом о производственной и технологической возможности произвести аналогичный товар (далее - запрос). Запрос направляется путем отправки сообщения на страницу личного кабинета ГИСП производителя аналогичного товара и по электронной почте;</w:t>
      </w:r>
    </w:p>
    <w:p w14:paraId="51024E75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б) не будет выявлено наличие аналогичного товара, то ответственный департамент в течение </w:t>
      </w:r>
      <w:r>
        <w:lastRenderedPageBreak/>
        <w:t>5 рабочих дней со дня получения данной информации направляет в адрес заявителя, в том числе посредством ГИСП, разрешение.</w:t>
      </w:r>
    </w:p>
    <w:p w14:paraId="6088AF5A" w14:textId="77777777" w:rsidR="00D803BB" w:rsidRDefault="00D803BB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13. Производитель аналогичного товара в течение 10 рабочих дней со дня получения запроса, указанного в </w:t>
      </w:r>
      <w:hyperlink w:anchor="P70" w:history="1">
        <w:r>
          <w:rPr>
            <w:color w:val="0000FF"/>
          </w:rPr>
          <w:t>подпункте "а" пункта 12</w:t>
        </w:r>
      </w:hyperlink>
      <w:r>
        <w:t xml:space="preserve"> настоящего Порядка, посредством ГИСП:</w:t>
      </w:r>
    </w:p>
    <w:p w14:paraId="76BBE928" w14:textId="77777777" w:rsidR="00D803BB" w:rsidRDefault="00D803BB">
      <w:pPr>
        <w:pStyle w:val="ConsPlusNormal"/>
        <w:spacing w:before="220"/>
        <w:ind w:firstLine="540"/>
        <w:jc w:val="both"/>
      </w:pPr>
      <w:r>
        <w:t>а) подтверждает производственную и технологическую возможности произвести аналогичный товар;</w:t>
      </w:r>
    </w:p>
    <w:p w14:paraId="21EC9F17" w14:textId="77777777" w:rsidR="00D803BB" w:rsidRDefault="00D803BB">
      <w:pPr>
        <w:pStyle w:val="ConsPlusNormal"/>
        <w:spacing w:before="220"/>
        <w:ind w:firstLine="540"/>
        <w:jc w:val="both"/>
      </w:pPr>
      <w:r>
        <w:t>б) не подтверждает производственную и технологическую возможности произвести аналогичный товар.</w:t>
      </w:r>
    </w:p>
    <w:p w14:paraId="0D9FFD11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Если по истечении установленного настоящим пунктом времени производитель аналогичного товара не представил информацию согласно </w:t>
      </w:r>
      <w:hyperlink w:anchor="P68" w:history="1">
        <w:r>
          <w:rPr>
            <w:color w:val="0000FF"/>
          </w:rPr>
          <w:t>пункту 11</w:t>
        </w:r>
      </w:hyperlink>
      <w:r>
        <w:t xml:space="preserve"> настоящего Порядка, считается, что производственная и технологическая возможности не подтверждены.</w:t>
      </w:r>
    </w:p>
    <w:p w14:paraId="4DBC2222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14. В целях реализации </w:t>
      </w:r>
      <w:hyperlink w:anchor="P72" w:history="1">
        <w:r>
          <w:rPr>
            <w:color w:val="0000FF"/>
          </w:rPr>
          <w:t>пункта 13</w:t>
        </w:r>
      </w:hyperlink>
      <w:r>
        <w:t xml:space="preserve"> настоящего Порядка производитель аналогичного товара должен быть зарегистрирован на сайте gisp.gov.ru.</w:t>
      </w:r>
    </w:p>
    <w:p w14:paraId="45764B97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Для работы в ГИСП производителю аналогичного товара необходимо определить уполномоченное лицо, ответственное за представление информации по </w:t>
      </w:r>
      <w:hyperlink w:anchor="P72" w:history="1">
        <w:r>
          <w:rPr>
            <w:color w:val="0000FF"/>
          </w:rPr>
          <w:t>пункту 13</w:t>
        </w:r>
      </w:hyperlink>
      <w:r>
        <w:t xml:space="preserve"> настоящего Порядка (далее - представитель производителя).</w:t>
      </w:r>
    </w:p>
    <w:p w14:paraId="663EC681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Информация, представляемая в соответствии с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с дополнительными документами (при наличии) подписывается руководителем производителя (представителем производителя) и заверяется печатью производителя (при наличии) или подписывается квалифицированной подписью. После подписания информация считается подтвержденной и размещается в ГИСП.</w:t>
      </w:r>
    </w:p>
    <w:p w14:paraId="11523D39" w14:textId="77777777" w:rsidR="00D803BB" w:rsidRDefault="00D803BB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15. Ответственный департамент в течение 5 рабочих дней со дня получения информации в соответствии с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 направляет в адрес заявителя, в том числе посредством ГИСП, разрешение, если из полученной информации следует неподтверждение производственной и технологической возможностей произвести аналогичный товар, либо уведомление об отказе в выдаче разрешения (далее - уведомление) с указанием выявленного аналогичного товара, если из полученной информации следует подтверждение производственной и технологической возможностей произвести аналогичный товар.</w:t>
      </w:r>
    </w:p>
    <w:p w14:paraId="1B037EF0" w14:textId="77777777" w:rsidR="00D803BB" w:rsidRDefault="00D803BB">
      <w:pPr>
        <w:pStyle w:val="ConsPlusNormal"/>
        <w:spacing w:before="220"/>
        <w:ind w:firstLine="540"/>
        <w:jc w:val="both"/>
      </w:pPr>
      <w:r>
        <w:t>16. Разрешение и уведомление подписываются директором (заместителем директора) ответственного департамента.</w:t>
      </w:r>
    </w:p>
    <w:p w14:paraId="70297EBF" w14:textId="77777777" w:rsidR="00D803BB" w:rsidRDefault="00D803BB">
      <w:pPr>
        <w:pStyle w:val="ConsPlusNormal"/>
        <w:spacing w:before="220"/>
        <w:ind w:firstLine="540"/>
        <w:jc w:val="both"/>
      </w:pPr>
      <w:r>
        <w:t>17. Разрешение действительно в течение 18 месяцев со дня его выдачи и распространяется только на одну закупку.</w:t>
      </w:r>
    </w:p>
    <w:p w14:paraId="02F0631F" w14:textId="77777777" w:rsidR="00D803BB" w:rsidRDefault="00D803BB">
      <w:pPr>
        <w:pStyle w:val="ConsPlusNormal"/>
        <w:spacing w:before="220"/>
        <w:ind w:firstLine="540"/>
        <w:jc w:val="both"/>
      </w:pPr>
      <w:r>
        <w:t>18. В разрешении указываются:</w:t>
      </w:r>
    </w:p>
    <w:p w14:paraId="5B1747F2" w14:textId="77777777" w:rsidR="00D803BB" w:rsidRDefault="00D803BB">
      <w:pPr>
        <w:pStyle w:val="ConsPlusNormal"/>
        <w:spacing w:before="220"/>
        <w:ind w:firstLine="540"/>
        <w:jc w:val="both"/>
      </w:pPr>
      <w:r>
        <w:t>а) наименование заявителя;</w:t>
      </w:r>
    </w:p>
    <w:p w14:paraId="272FE4C9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б) наименование товара, в отношении которого выдано разрешение, его коды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(ОКПД2) и Единой товарной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 (ТН ВЭД ЕАЭС);</w:t>
      </w:r>
    </w:p>
    <w:p w14:paraId="7368C3A4" w14:textId="77777777" w:rsidR="00D803BB" w:rsidRDefault="00D803BB">
      <w:pPr>
        <w:pStyle w:val="ConsPlusNormal"/>
        <w:spacing w:before="220"/>
        <w:ind w:firstLine="540"/>
        <w:jc w:val="both"/>
      </w:pPr>
      <w:r>
        <w:t>в) реквизиты заявки, в соответствии с которой выдается разрешение;</w:t>
      </w:r>
    </w:p>
    <w:p w14:paraId="15265581" w14:textId="77777777" w:rsidR="00D803BB" w:rsidRDefault="00D803BB">
      <w:pPr>
        <w:pStyle w:val="ConsPlusNormal"/>
        <w:spacing w:before="220"/>
        <w:ind w:firstLine="540"/>
        <w:jc w:val="both"/>
      </w:pPr>
      <w:r>
        <w:t>г) наименование инвестиционного проекта, в рамках которого закупается товар (при наличии);</w:t>
      </w:r>
    </w:p>
    <w:p w14:paraId="7AAAF121" w14:textId="77777777" w:rsidR="00D803BB" w:rsidRDefault="00D803BB">
      <w:pPr>
        <w:pStyle w:val="ConsPlusNormal"/>
        <w:spacing w:before="220"/>
        <w:ind w:firstLine="540"/>
        <w:jc w:val="both"/>
      </w:pPr>
      <w:r>
        <w:lastRenderedPageBreak/>
        <w:t>д) наименование национального и федерального проектов (программ), в рамках которых закупается товар (при наличии).</w:t>
      </w:r>
    </w:p>
    <w:p w14:paraId="0AF172D5" w14:textId="77777777" w:rsidR="00D803BB" w:rsidRDefault="00D803BB">
      <w:pPr>
        <w:pStyle w:val="ConsPlusNormal"/>
        <w:spacing w:before="220"/>
        <w:ind w:firstLine="540"/>
        <w:jc w:val="both"/>
      </w:pPr>
      <w:r>
        <w:t>Копия заявки, на основании которой выдано разрешение, является неотъемлемой частью выданного разрешения.</w:t>
      </w:r>
    </w:p>
    <w:p w14:paraId="6BCF01F5" w14:textId="77777777" w:rsidR="00D803BB" w:rsidRDefault="00D803BB">
      <w:pPr>
        <w:pStyle w:val="ConsPlusNormal"/>
        <w:spacing w:before="220"/>
        <w:ind w:firstLine="540"/>
        <w:jc w:val="both"/>
      </w:pPr>
      <w:r>
        <w:t>19. В целях обеспечения контроля и мониторинга реализации настоящего Порядка заявитель в личном кабинете ГИСП размещает информацию о результатах проведения закупки товара в течение 10 рабочих дней после заключения государственного контракта.</w:t>
      </w:r>
    </w:p>
    <w:p w14:paraId="7F8B1720" w14:textId="77777777" w:rsidR="00D803BB" w:rsidRDefault="00D803BB">
      <w:pPr>
        <w:pStyle w:val="ConsPlusNormal"/>
        <w:spacing w:before="220"/>
        <w:ind w:firstLine="540"/>
        <w:jc w:val="both"/>
      </w:pPr>
      <w:bookmarkStart w:id="9" w:name="P90"/>
      <w:bookmarkEnd w:id="9"/>
      <w:r>
        <w:t xml:space="preserve">20. В случае несогласия заявителя с принятым в соответствии с </w:t>
      </w:r>
      <w:hyperlink w:anchor="P79" w:history="1">
        <w:r>
          <w:rPr>
            <w:color w:val="0000FF"/>
          </w:rPr>
          <w:t>пунктом 15</w:t>
        </w:r>
      </w:hyperlink>
      <w:r>
        <w:t xml:space="preserve"> настоящего Порядка уведомлением заявитель подает в Министерство через ГИСП в течение 3 месяцев со дня получения уведомления соответствующую заявку с указанием причины несогласия с принятым решением и документально подтвержденным обоснованием причин несогласия, которая рассматривается отраслевым экспертным советом при Министерстве (далее - отраслевой экспертный совет) в соответствии с </w:t>
      </w:r>
      <w:hyperlink w:anchor="P102" w:history="1">
        <w:r>
          <w:rPr>
            <w:color w:val="0000FF"/>
          </w:rPr>
          <w:t>Положением</w:t>
        </w:r>
      </w:hyperlink>
      <w:r>
        <w:t xml:space="preserve"> об отраслевых Экспертных советах при Министерстве промышленности и торговли Российской Федерации, утвержденным настоящим приказом.</w:t>
      </w:r>
    </w:p>
    <w:p w14:paraId="16032209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В случае принятия отраслевым экспертным советом решения о признании заявки обоснованной и поручении выдать заявителю разрешение, предусмотренное </w:t>
      </w:r>
      <w:hyperlink w:anchor="P48" w:history="1">
        <w:r>
          <w:rPr>
            <w:color w:val="0000FF"/>
          </w:rPr>
          <w:t>пунктом 1</w:t>
        </w:r>
      </w:hyperlink>
      <w:r>
        <w:t xml:space="preserve"> Порядка выдачи разрешения, отраслевой департамент оформляет соответствующее разрешение в течение 5 рабочих дней с момента принятия соответствующего решения.</w:t>
      </w:r>
    </w:p>
    <w:p w14:paraId="113D6D0B" w14:textId="77777777" w:rsidR="00D803BB" w:rsidRDefault="00D803BB">
      <w:pPr>
        <w:pStyle w:val="ConsPlusNormal"/>
        <w:spacing w:before="220"/>
        <w:ind w:firstLine="540"/>
        <w:jc w:val="both"/>
      </w:pPr>
      <w:r>
        <w:t>21. В рамках инвестиционного проекта или национального и федерального проектов (программ) (при наличии таковых) заявка подается не чаще чем один раз в год по одной номенклатурной позиции.</w:t>
      </w:r>
    </w:p>
    <w:p w14:paraId="7C8CF431" w14:textId="77777777" w:rsidR="00D803BB" w:rsidRDefault="00D803BB">
      <w:pPr>
        <w:pStyle w:val="ConsPlusNormal"/>
        <w:jc w:val="both"/>
      </w:pPr>
    </w:p>
    <w:p w14:paraId="4680FAA8" w14:textId="77777777" w:rsidR="00D803BB" w:rsidRDefault="00D803BB">
      <w:pPr>
        <w:pStyle w:val="ConsPlusNormal"/>
        <w:jc w:val="both"/>
      </w:pPr>
    </w:p>
    <w:p w14:paraId="5D1CC670" w14:textId="77777777" w:rsidR="00D803BB" w:rsidRDefault="00D803BB">
      <w:pPr>
        <w:pStyle w:val="ConsPlusNormal"/>
        <w:jc w:val="both"/>
      </w:pPr>
    </w:p>
    <w:p w14:paraId="33F59480" w14:textId="77777777" w:rsidR="00D803BB" w:rsidRDefault="00D803BB">
      <w:pPr>
        <w:pStyle w:val="ConsPlusNormal"/>
        <w:jc w:val="both"/>
      </w:pPr>
    </w:p>
    <w:p w14:paraId="6F4EB5DC" w14:textId="77777777" w:rsidR="00D803BB" w:rsidRDefault="00D803BB">
      <w:pPr>
        <w:pStyle w:val="ConsPlusNormal"/>
        <w:jc w:val="both"/>
      </w:pPr>
    </w:p>
    <w:p w14:paraId="39A39E13" w14:textId="77777777" w:rsidR="00D803BB" w:rsidRDefault="00D803BB">
      <w:pPr>
        <w:pStyle w:val="ConsPlusNormal"/>
        <w:jc w:val="right"/>
        <w:outlineLvl w:val="0"/>
      </w:pPr>
      <w:r>
        <w:t>Приложение N 2</w:t>
      </w:r>
    </w:p>
    <w:p w14:paraId="54F42122" w14:textId="77777777" w:rsidR="00D803BB" w:rsidRDefault="00D803BB">
      <w:pPr>
        <w:pStyle w:val="ConsPlusNormal"/>
        <w:jc w:val="right"/>
      </w:pPr>
      <w:r>
        <w:t>к приказу Минпромторга России</w:t>
      </w:r>
    </w:p>
    <w:p w14:paraId="34A7F436" w14:textId="77777777" w:rsidR="00D803BB" w:rsidRDefault="00D803BB">
      <w:pPr>
        <w:pStyle w:val="ConsPlusNormal"/>
        <w:jc w:val="right"/>
      </w:pPr>
      <w:r>
        <w:t>от 29 мая 2020 г. N 1755</w:t>
      </w:r>
    </w:p>
    <w:p w14:paraId="2A5093CF" w14:textId="77777777" w:rsidR="00D803BB" w:rsidRDefault="00D803BB">
      <w:pPr>
        <w:pStyle w:val="ConsPlusNormal"/>
        <w:jc w:val="both"/>
      </w:pPr>
    </w:p>
    <w:p w14:paraId="70433E05" w14:textId="77777777" w:rsidR="00D803BB" w:rsidRDefault="00D803BB">
      <w:pPr>
        <w:pStyle w:val="ConsPlusTitle"/>
        <w:jc w:val="center"/>
      </w:pPr>
      <w:bookmarkStart w:id="10" w:name="P102"/>
      <w:bookmarkEnd w:id="10"/>
      <w:r>
        <w:t>ПОЛОЖЕНИЕ</w:t>
      </w:r>
    </w:p>
    <w:p w14:paraId="5EAF2D24" w14:textId="77777777" w:rsidR="00D803BB" w:rsidRDefault="00D803BB">
      <w:pPr>
        <w:pStyle w:val="ConsPlusTitle"/>
        <w:jc w:val="center"/>
      </w:pPr>
      <w:r>
        <w:t>ОБ ОТРАСЛЕВЫХ ЭКСПЕРТНЫХ СОВЕТАХ ПРИ МИНИСТЕРСТВЕ</w:t>
      </w:r>
    </w:p>
    <w:p w14:paraId="0163AA81" w14:textId="77777777" w:rsidR="00D803BB" w:rsidRDefault="00D803BB">
      <w:pPr>
        <w:pStyle w:val="ConsPlusTitle"/>
        <w:jc w:val="center"/>
      </w:pPr>
      <w:r>
        <w:t>ПРОМЫШЛЕННОСТИ И ТОРГОВЛИ РОССИЙСКОЙ ФЕДЕРАЦИИ</w:t>
      </w:r>
    </w:p>
    <w:p w14:paraId="6790C3F8" w14:textId="77777777" w:rsidR="00D803BB" w:rsidRDefault="00D803BB">
      <w:pPr>
        <w:pStyle w:val="ConsPlusNormal"/>
        <w:jc w:val="both"/>
      </w:pPr>
    </w:p>
    <w:p w14:paraId="37BAE846" w14:textId="77777777" w:rsidR="00D803BB" w:rsidRDefault="00D803BB">
      <w:pPr>
        <w:pStyle w:val="ConsPlusTitle"/>
        <w:jc w:val="center"/>
        <w:outlineLvl w:val="1"/>
      </w:pPr>
      <w:r>
        <w:t>I. Общие положения</w:t>
      </w:r>
    </w:p>
    <w:p w14:paraId="186D88F1" w14:textId="77777777" w:rsidR="00D803BB" w:rsidRDefault="00D803BB">
      <w:pPr>
        <w:pStyle w:val="ConsPlusNormal"/>
        <w:jc w:val="both"/>
      </w:pPr>
    </w:p>
    <w:p w14:paraId="3D2B5247" w14:textId="77777777" w:rsidR="00D803BB" w:rsidRDefault="00D803BB">
      <w:pPr>
        <w:pStyle w:val="ConsPlusNormal"/>
        <w:ind w:firstLine="540"/>
        <w:jc w:val="both"/>
      </w:pPr>
      <w:r>
        <w:t xml:space="preserve">1. Отраслевые экспертные советы при Министерстве промышленности и торговли Российской Федерации (далее - Министерство) являются совещательными органами, образованными исходя из отраслевой принадлежности в целях рассмотрения заявок, указанных в </w:t>
      </w:r>
      <w:hyperlink w:anchor="P90" w:history="1">
        <w:r>
          <w:rPr>
            <w:color w:val="0000FF"/>
          </w:rPr>
          <w:t>пункте 20</w:t>
        </w:r>
      </w:hyperlink>
      <w:r>
        <w:t xml:space="preserve">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утвержденного настоящим приказом (далее - заявка, Порядок выдачи разрешения), а также в целях проведения экспертизы заявления по включению сведений в реестр евразийской промышленной продукции (далее - экспертный совет).</w:t>
      </w:r>
    </w:p>
    <w:p w14:paraId="420047A2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2. В своей деятельности экспертный совет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Министерства, настоящим Положением.</w:t>
      </w:r>
    </w:p>
    <w:p w14:paraId="1FC8E387" w14:textId="77777777" w:rsidR="00D803BB" w:rsidRDefault="00D803BB">
      <w:pPr>
        <w:pStyle w:val="ConsPlusNormal"/>
        <w:jc w:val="both"/>
      </w:pPr>
    </w:p>
    <w:p w14:paraId="78CD6511" w14:textId="77777777" w:rsidR="00D803BB" w:rsidRDefault="00D803BB">
      <w:pPr>
        <w:pStyle w:val="ConsPlusTitle"/>
        <w:jc w:val="center"/>
        <w:outlineLvl w:val="1"/>
      </w:pPr>
      <w:r>
        <w:t>II. Принципы работы экспертного совета</w:t>
      </w:r>
    </w:p>
    <w:p w14:paraId="7AAB31C3" w14:textId="77777777" w:rsidR="00D803BB" w:rsidRDefault="00D803BB">
      <w:pPr>
        <w:pStyle w:val="ConsPlusNormal"/>
        <w:jc w:val="both"/>
      </w:pPr>
    </w:p>
    <w:p w14:paraId="14A0F7F5" w14:textId="77777777" w:rsidR="00D803BB" w:rsidRDefault="00D803BB">
      <w:pPr>
        <w:pStyle w:val="ConsPlusNormal"/>
        <w:ind w:firstLine="540"/>
        <w:jc w:val="both"/>
      </w:pPr>
      <w:r>
        <w:t>3. Экспертный совет взаимодействует по вопросам, входящим в его компетенцию, с органами государственной власти, органами местного самоуправления, общественными объединениями и иными организациями.</w:t>
      </w:r>
    </w:p>
    <w:p w14:paraId="7E553E0D" w14:textId="77777777" w:rsidR="00D803BB" w:rsidRDefault="00D803BB">
      <w:pPr>
        <w:pStyle w:val="ConsPlusNormal"/>
        <w:spacing w:before="220"/>
        <w:ind w:firstLine="540"/>
        <w:jc w:val="both"/>
      </w:pPr>
      <w:r>
        <w:t>4. Экспертный совет осуществляет свою деятельность в соответствии с функциями на основе принципов законности, объективности, независимости, правомерности и гласности результатов экспертизы.</w:t>
      </w:r>
    </w:p>
    <w:p w14:paraId="273A86F0" w14:textId="77777777" w:rsidR="00D803BB" w:rsidRDefault="00D803BB">
      <w:pPr>
        <w:pStyle w:val="ConsPlusNormal"/>
        <w:jc w:val="both"/>
      </w:pPr>
    </w:p>
    <w:p w14:paraId="0B5775BD" w14:textId="77777777" w:rsidR="00D803BB" w:rsidRDefault="00D803BB">
      <w:pPr>
        <w:pStyle w:val="ConsPlusTitle"/>
        <w:jc w:val="center"/>
        <w:outlineLvl w:val="1"/>
      </w:pPr>
      <w:r>
        <w:t>III. Основные функции</w:t>
      </w:r>
    </w:p>
    <w:p w14:paraId="354C9141" w14:textId="77777777" w:rsidR="00D803BB" w:rsidRDefault="00D803BB">
      <w:pPr>
        <w:pStyle w:val="ConsPlusNormal"/>
        <w:jc w:val="both"/>
      </w:pPr>
    </w:p>
    <w:p w14:paraId="556D29ED" w14:textId="77777777" w:rsidR="00D803BB" w:rsidRDefault="00D803BB">
      <w:pPr>
        <w:pStyle w:val="ConsPlusNormal"/>
        <w:ind w:firstLine="540"/>
        <w:jc w:val="both"/>
      </w:pPr>
      <w:r>
        <w:t>5. Экспертный совет осуществляет следующие функции:</w:t>
      </w:r>
    </w:p>
    <w:p w14:paraId="57EE5598" w14:textId="77777777" w:rsidR="00D803BB" w:rsidRDefault="00D803BB">
      <w:pPr>
        <w:pStyle w:val="ConsPlusNormal"/>
        <w:spacing w:before="220"/>
        <w:ind w:firstLine="540"/>
        <w:jc w:val="both"/>
      </w:pPr>
      <w:bookmarkStart w:id="11" w:name="P119"/>
      <w:bookmarkEnd w:id="11"/>
      <w:r>
        <w:t xml:space="preserve">а) рассматривает поступившие в Министерство заявки в соответствии с </w:t>
      </w:r>
      <w:hyperlink w:anchor="P90" w:history="1">
        <w:r>
          <w:rPr>
            <w:color w:val="0000FF"/>
          </w:rPr>
          <w:t>пунктом 20</w:t>
        </w:r>
      </w:hyperlink>
      <w:r>
        <w:t xml:space="preserve"> Порядка выдачи разрешения и принимает одно из следующих решений:</w:t>
      </w:r>
    </w:p>
    <w:p w14:paraId="6D5682A8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о признании заявки обоснованной и поручении выдать заявителю разрешение, предусмотренное </w:t>
      </w:r>
      <w:hyperlink w:anchor="P48" w:history="1">
        <w:r>
          <w:rPr>
            <w:color w:val="0000FF"/>
          </w:rPr>
          <w:t>пунктом 1</w:t>
        </w:r>
      </w:hyperlink>
      <w:r>
        <w:t xml:space="preserve"> Порядка выдачи разрешения;</w:t>
      </w:r>
    </w:p>
    <w:p w14:paraId="2ADF4A17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о признании заявки необоснованной и подтверждении правомерности выдачи уведомления, предусмотренного </w:t>
      </w:r>
      <w:hyperlink w:anchor="P79" w:history="1">
        <w:r>
          <w:rPr>
            <w:color w:val="0000FF"/>
          </w:rPr>
          <w:t>пунктом 15</w:t>
        </w:r>
      </w:hyperlink>
      <w:r>
        <w:t xml:space="preserve"> Порядка выдачи разрешения;</w:t>
      </w:r>
    </w:p>
    <w:p w14:paraId="532A0CED" w14:textId="77777777" w:rsidR="00D803BB" w:rsidRDefault="00D803BB">
      <w:pPr>
        <w:pStyle w:val="ConsPlusNormal"/>
        <w:spacing w:before="220"/>
        <w:ind w:firstLine="540"/>
        <w:jc w:val="both"/>
      </w:pPr>
      <w:bookmarkStart w:id="12" w:name="P122"/>
      <w:bookmarkEnd w:id="12"/>
      <w:r>
        <w:t xml:space="preserve">б) проводит оценку заявлений на предмет соответствия или несоответствия произведенной промышленной продукции на территории государств - членов Евразийского экономического союза требованиям к промышленной продукции, предъявляемым в целях ее отнесения к продукции, произведенной на территории Российской Федерации, предусмотренным </w:t>
      </w:r>
      <w:hyperlink r:id="rId18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2020, N 12, ст. 1764), для возможности включения сведений в реестр евразийской промышленной продукции.</w:t>
      </w:r>
    </w:p>
    <w:p w14:paraId="0F3EBF43" w14:textId="77777777" w:rsidR="00D803BB" w:rsidRDefault="00D803BB">
      <w:pPr>
        <w:pStyle w:val="ConsPlusNormal"/>
        <w:jc w:val="both"/>
      </w:pPr>
    </w:p>
    <w:p w14:paraId="753C14AD" w14:textId="77777777" w:rsidR="00D803BB" w:rsidRDefault="00D803BB">
      <w:pPr>
        <w:pStyle w:val="ConsPlusTitle"/>
        <w:jc w:val="center"/>
        <w:outlineLvl w:val="1"/>
      </w:pPr>
      <w:r>
        <w:t>IV. Состав и структура Экспертного совета</w:t>
      </w:r>
    </w:p>
    <w:p w14:paraId="1CF2188D" w14:textId="77777777" w:rsidR="00D803BB" w:rsidRDefault="00D803BB">
      <w:pPr>
        <w:pStyle w:val="ConsPlusNormal"/>
        <w:jc w:val="both"/>
      </w:pPr>
    </w:p>
    <w:p w14:paraId="0EA49BB0" w14:textId="77777777" w:rsidR="00D803BB" w:rsidRDefault="00D803BB">
      <w:pPr>
        <w:pStyle w:val="ConsPlusNormal"/>
        <w:ind w:firstLine="540"/>
        <w:jc w:val="both"/>
      </w:pPr>
      <w:r>
        <w:t>6. В состав экспертного совета входят председатель экспертного совета, два заместителя председателя экспертного совета, ответственный секретарь экспертного совета и члены экспертного совета.</w:t>
      </w:r>
    </w:p>
    <w:p w14:paraId="5BF566D5" w14:textId="77777777" w:rsidR="00D803BB" w:rsidRDefault="00D803BB">
      <w:pPr>
        <w:pStyle w:val="ConsPlusNormal"/>
        <w:spacing w:before="220"/>
        <w:ind w:firstLine="540"/>
        <w:jc w:val="both"/>
      </w:pPr>
      <w:r>
        <w:t>7. Общее число членов экспертного совета составляет не менее 7 и не более 14 человек с правом голоса.</w:t>
      </w:r>
    </w:p>
    <w:p w14:paraId="7076E68C" w14:textId="77777777" w:rsidR="00D803BB" w:rsidRDefault="00D803BB">
      <w:pPr>
        <w:pStyle w:val="ConsPlusNormal"/>
        <w:spacing w:before="220"/>
        <w:ind w:firstLine="540"/>
        <w:jc w:val="both"/>
      </w:pPr>
      <w:r>
        <w:t>8. Экспертный совет формируется из представителей Министерства, федеральных органов исполнительной власти, общественных объединений, научных, производственных и образовательных организаций.</w:t>
      </w:r>
    </w:p>
    <w:p w14:paraId="1C777BA7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9. При рассмотрении вопросов по </w:t>
      </w:r>
      <w:hyperlink w:anchor="P122" w:history="1">
        <w:r>
          <w:rPr>
            <w:color w:val="0000FF"/>
          </w:rPr>
          <w:t>подпункту "б" пункта 5</w:t>
        </w:r>
      </w:hyperlink>
      <w:r>
        <w:t xml:space="preserve"> настоящего Положения могут привлекаться представители Евразийской экономической комиссии, Торгово-промышленной палаты Российской Федерации с правом голоса.</w:t>
      </w:r>
    </w:p>
    <w:p w14:paraId="2ECF73A3" w14:textId="77777777" w:rsidR="00D803BB" w:rsidRDefault="00D803BB">
      <w:pPr>
        <w:pStyle w:val="ConsPlusNormal"/>
        <w:spacing w:before="220"/>
        <w:ind w:firstLine="540"/>
        <w:jc w:val="both"/>
      </w:pPr>
      <w:r>
        <w:t>10. Председателем экспертного совета является заместитель Министра промышленности и торговли Российской Федерации.</w:t>
      </w:r>
    </w:p>
    <w:p w14:paraId="6793F001" w14:textId="77777777" w:rsidR="00D803BB" w:rsidRDefault="00D803BB">
      <w:pPr>
        <w:pStyle w:val="ConsPlusNormal"/>
        <w:spacing w:before="220"/>
        <w:ind w:firstLine="540"/>
        <w:jc w:val="both"/>
      </w:pPr>
      <w:r>
        <w:t>Заместителями председателя экспертного совета являются директор отраслевого департамента Министерства (далее - отраслевой департамент) и заместитель директора отраслевого департамента Министерства.</w:t>
      </w:r>
    </w:p>
    <w:p w14:paraId="316B549E" w14:textId="77777777" w:rsidR="00D803BB" w:rsidRDefault="00D803BB">
      <w:pPr>
        <w:pStyle w:val="ConsPlusNormal"/>
        <w:spacing w:before="220"/>
        <w:ind w:firstLine="540"/>
        <w:jc w:val="both"/>
      </w:pPr>
      <w:r>
        <w:lastRenderedPageBreak/>
        <w:t>Ответственным секретарем экспертного совета является сотрудник отраслевого Департамента Министерства.</w:t>
      </w:r>
    </w:p>
    <w:p w14:paraId="7D9A0DB5" w14:textId="77777777" w:rsidR="00D803BB" w:rsidRDefault="00D803BB">
      <w:pPr>
        <w:pStyle w:val="ConsPlusNormal"/>
        <w:spacing w:before="220"/>
        <w:ind w:firstLine="540"/>
        <w:jc w:val="both"/>
      </w:pPr>
      <w:r>
        <w:t>Состав экспертного совета утверждается решением Председателя экспертного совета.</w:t>
      </w:r>
    </w:p>
    <w:p w14:paraId="1A0CD091" w14:textId="77777777" w:rsidR="00D803BB" w:rsidRDefault="00D803BB">
      <w:pPr>
        <w:pStyle w:val="ConsPlusNormal"/>
        <w:spacing w:before="220"/>
        <w:ind w:firstLine="540"/>
        <w:jc w:val="both"/>
      </w:pPr>
      <w:r>
        <w:t>11. Председатель экспертного совета:</w:t>
      </w:r>
    </w:p>
    <w:p w14:paraId="78AA0F3B" w14:textId="77777777" w:rsidR="00D803BB" w:rsidRDefault="00D803BB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экспертного совета;</w:t>
      </w:r>
    </w:p>
    <w:p w14:paraId="2F17525B" w14:textId="77777777" w:rsidR="00D803BB" w:rsidRDefault="00D803BB">
      <w:pPr>
        <w:pStyle w:val="ConsPlusNormal"/>
        <w:spacing w:before="220"/>
        <w:ind w:firstLine="540"/>
        <w:jc w:val="both"/>
      </w:pPr>
      <w:r>
        <w:t>б) ведет заседания экспертного совета;</w:t>
      </w:r>
    </w:p>
    <w:p w14:paraId="2CBF33B8" w14:textId="77777777" w:rsidR="00D803BB" w:rsidRDefault="00D803BB">
      <w:pPr>
        <w:pStyle w:val="ConsPlusNormal"/>
        <w:spacing w:before="220"/>
        <w:ind w:firstLine="540"/>
        <w:jc w:val="both"/>
      </w:pPr>
      <w:r>
        <w:t>в) дает поручения секретарю и членам экспертного совета;</w:t>
      </w:r>
    </w:p>
    <w:p w14:paraId="3E2FD856" w14:textId="77777777" w:rsidR="00D803BB" w:rsidRDefault="00D803BB">
      <w:pPr>
        <w:pStyle w:val="ConsPlusNormal"/>
        <w:spacing w:before="220"/>
        <w:ind w:firstLine="540"/>
        <w:jc w:val="both"/>
      </w:pPr>
      <w:r>
        <w:t>г) назначает дату, время, место и форму проведения заседания экспертного совета;</w:t>
      </w:r>
    </w:p>
    <w:p w14:paraId="4C8B2173" w14:textId="77777777" w:rsidR="00D803BB" w:rsidRDefault="00D803BB">
      <w:pPr>
        <w:pStyle w:val="ConsPlusNormal"/>
        <w:spacing w:before="220"/>
        <w:ind w:firstLine="540"/>
        <w:jc w:val="both"/>
      </w:pPr>
      <w:r>
        <w:t>д) утверждает повестку заседаний экспертного совета;</w:t>
      </w:r>
    </w:p>
    <w:p w14:paraId="108F1A30" w14:textId="77777777" w:rsidR="00D803BB" w:rsidRDefault="00D803BB">
      <w:pPr>
        <w:pStyle w:val="ConsPlusNormal"/>
        <w:spacing w:before="220"/>
        <w:ind w:firstLine="540"/>
        <w:jc w:val="both"/>
      </w:pPr>
      <w:r>
        <w:t>е) подписывает протокол заседания экспертного совета;</w:t>
      </w:r>
    </w:p>
    <w:p w14:paraId="5CEC5C02" w14:textId="77777777" w:rsidR="00D803BB" w:rsidRDefault="00D803BB">
      <w:pPr>
        <w:pStyle w:val="ConsPlusNormal"/>
        <w:spacing w:before="220"/>
        <w:ind w:firstLine="540"/>
        <w:jc w:val="both"/>
      </w:pPr>
      <w:r>
        <w:t>ж) принимает меры по предотвращению и (или) урегулированию конфликта интересов у членов экспертного совета;</w:t>
      </w:r>
    </w:p>
    <w:p w14:paraId="729297E2" w14:textId="77777777" w:rsidR="00D803BB" w:rsidRDefault="00D803BB">
      <w:pPr>
        <w:pStyle w:val="ConsPlusNormal"/>
        <w:spacing w:before="220"/>
        <w:ind w:firstLine="540"/>
        <w:jc w:val="both"/>
      </w:pPr>
      <w:r>
        <w:t>з) по поступившим в Министерство предложениям формирует состав экспертного совета.</w:t>
      </w:r>
    </w:p>
    <w:p w14:paraId="7CD9AD29" w14:textId="77777777" w:rsidR="00D803BB" w:rsidRDefault="00D803BB">
      <w:pPr>
        <w:pStyle w:val="ConsPlusNormal"/>
        <w:spacing w:before="220"/>
        <w:ind w:firstLine="540"/>
        <w:jc w:val="both"/>
      </w:pPr>
      <w:r>
        <w:t>12. Заместитель председателя экспертного совета:</w:t>
      </w:r>
    </w:p>
    <w:p w14:paraId="45D50C09" w14:textId="77777777" w:rsidR="00D803BB" w:rsidRDefault="00D803BB">
      <w:pPr>
        <w:pStyle w:val="ConsPlusNormal"/>
        <w:spacing w:before="220"/>
        <w:ind w:firstLine="540"/>
        <w:jc w:val="both"/>
      </w:pPr>
      <w:r>
        <w:t>а) в случае отсутствия председателя экспертного совета по его поручению председательствует на заседаниях экспертного совета;</w:t>
      </w:r>
    </w:p>
    <w:p w14:paraId="193B7EC7" w14:textId="77777777" w:rsidR="00D803BB" w:rsidRDefault="00D803BB">
      <w:pPr>
        <w:pStyle w:val="ConsPlusNormal"/>
        <w:spacing w:before="220"/>
        <w:ind w:firstLine="540"/>
        <w:jc w:val="both"/>
      </w:pPr>
      <w:r>
        <w:t>б) принимает решение о целесообразности вынесения заявки на экспертный совет;</w:t>
      </w:r>
    </w:p>
    <w:p w14:paraId="1A7B530A" w14:textId="77777777" w:rsidR="00D803BB" w:rsidRDefault="00D803BB">
      <w:pPr>
        <w:pStyle w:val="ConsPlusNormal"/>
        <w:spacing w:before="220"/>
        <w:ind w:firstLine="540"/>
        <w:jc w:val="both"/>
      </w:pPr>
      <w:r>
        <w:t>в) докладывает председателю экспертного совета о работе экспертного совета;</w:t>
      </w:r>
    </w:p>
    <w:p w14:paraId="082D69B3" w14:textId="77777777" w:rsidR="00D803BB" w:rsidRDefault="00D803BB">
      <w:pPr>
        <w:pStyle w:val="ConsPlusNormal"/>
        <w:spacing w:before="220"/>
        <w:ind w:firstLine="540"/>
        <w:jc w:val="both"/>
      </w:pPr>
      <w:r>
        <w:t>г) исполняет поручения председателя экспертного совета;</w:t>
      </w:r>
    </w:p>
    <w:p w14:paraId="513C9AF1" w14:textId="77777777" w:rsidR="00D803BB" w:rsidRDefault="00D803BB">
      <w:pPr>
        <w:pStyle w:val="ConsPlusNormal"/>
        <w:spacing w:before="220"/>
        <w:ind w:firstLine="540"/>
        <w:jc w:val="both"/>
      </w:pPr>
      <w:r>
        <w:t>д) взаимодействует с членами экспертного совета;</w:t>
      </w:r>
    </w:p>
    <w:p w14:paraId="1D11021E" w14:textId="77777777" w:rsidR="00D803BB" w:rsidRDefault="00D803BB">
      <w:pPr>
        <w:pStyle w:val="ConsPlusNormal"/>
        <w:spacing w:before="220"/>
        <w:ind w:firstLine="540"/>
        <w:jc w:val="both"/>
      </w:pPr>
      <w:r>
        <w:t>е) подписывает протокол заседания экспертного совета.</w:t>
      </w:r>
    </w:p>
    <w:p w14:paraId="308B0853" w14:textId="77777777" w:rsidR="00D803BB" w:rsidRDefault="00D803BB">
      <w:pPr>
        <w:pStyle w:val="ConsPlusNormal"/>
        <w:spacing w:before="220"/>
        <w:ind w:firstLine="540"/>
        <w:jc w:val="both"/>
      </w:pPr>
      <w:r>
        <w:t>13. Ответственный секретарь экспертного совета:</w:t>
      </w:r>
    </w:p>
    <w:p w14:paraId="60CB204E" w14:textId="77777777" w:rsidR="00D803BB" w:rsidRDefault="00D803BB">
      <w:pPr>
        <w:pStyle w:val="ConsPlusNormal"/>
        <w:spacing w:before="220"/>
        <w:ind w:firstLine="540"/>
        <w:jc w:val="both"/>
      </w:pPr>
      <w:r>
        <w:t>а) входит в состав экспертного совета без права голоса;</w:t>
      </w:r>
    </w:p>
    <w:p w14:paraId="6BA34D77" w14:textId="77777777" w:rsidR="00D803BB" w:rsidRDefault="00D803BB">
      <w:pPr>
        <w:pStyle w:val="ConsPlusNormal"/>
        <w:spacing w:before="220"/>
        <w:ind w:firstLine="540"/>
        <w:jc w:val="both"/>
      </w:pPr>
      <w:r>
        <w:t>б) осуществляет организацию работы по подготовке проведения заседаний экспертного совета, осуществляет подготовку проекта повестки заседания экспертного совета;</w:t>
      </w:r>
    </w:p>
    <w:p w14:paraId="72DFB51B" w14:textId="77777777" w:rsidR="00D803BB" w:rsidRDefault="00D803BB">
      <w:pPr>
        <w:pStyle w:val="ConsPlusNormal"/>
        <w:spacing w:before="220"/>
        <w:ind w:firstLine="540"/>
        <w:jc w:val="both"/>
      </w:pPr>
      <w:r>
        <w:t>в) осуществляет сбор материалов по вопросам, подлежащим рассмотрению на заседании экспертного совета;</w:t>
      </w:r>
    </w:p>
    <w:p w14:paraId="0B33B5C9" w14:textId="77777777" w:rsidR="00D803BB" w:rsidRDefault="00D803BB">
      <w:pPr>
        <w:pStyle w:val="ConsPlusNormal"/>
        <w:spacing w:before="220"/>
        <w:ind w:firstLine="540"/>
        <w:jc w:val="both"/>
      </w:pPr>
      <w:r>
        <w:t>г) рассылает повестку заседания и список материалов всем членам экспертного совета;</w:t>
      </w:r>
    </w:p>
    <w:p w14:paraId="59D1A5ED" w14:textId="77777777" w:rsidR="00D803BB" w:rsidRDefault="00D803BB">
      <w:pPr>
        <w:pStyle w:val="ConsPlusNormal"/>
        <w:spacing w:before="220"/>
        <w:ind w:firstLine="540"/>
        <w:jc w:val="both"/>
      </w:pPr>
      <w:r>
        <w:t>д) подготавливает проект протокола заседания экспертного совета и проект бюллетеней для голосования на заседании экспертного совета (в случае проведения заседания в заочной форме);</w:t>
      </w:r>
    </w:p>
    <w:p w14:paraId="5AD760FE" w14:textId="77777777" w:rsidR="00D803BB" w:rsidRDefault="00D803BB">
      <w:pPr>
        <w:pStyle w:val="ConsPlusNormal"/>
        <w:spacing w:before="220"/>
        <w:ind w:firstLine="540"/>
        <w:jc w:val="both"/>
      </w:pPr>
      <w:r>
        <w:t>е) выполняет иные обязанности по поручению председателя или его заместителя.</w:t>
      </w:r>
    </w:p>
    <w:p w14:paraId="13B0DFB2" w14:textId="77777777" w:rsidR="00D803BB" w:rsidRDefault="00D803BB">
      <w:pPr>
        <w:pStyle w:val="ConsPlusNormal"/>
        <w:spacing w:before="220"/>
        <w:ind w:firstLine="540"/>
        <w:jc w:val="both"/>
      </w:pPr>
      <w:r>
        <w:t>14. Члены экспертного совета обязаны:</w:t>
      </w:r>
    </w:p>
    <w:p w14:paraId="038266F7" w14:textId="77777777" w:rsidR="00D803BB" w:rsidRDefault="00D803BB">
      <w:pPr>
        <w:pStyle w:val="ConsPlusNormal"/>
        <w:spacing w:before="220"/>
        <w:ind w:firstLine="540"/>
        <w:jc w:val="both"/>
      </w:pPr>
      <w:r>
        <w:lastRenderedPageBreak/>
        <w:t xml:space="preserve">а) проводить оценку поступивших в соответствии с </w:t>
      </w:r>
      <w:hyperlink w:anchor="P90" w:history="1">
        <w:r>
          <w:rPr>
            <w:color w:val="0000FF"/>
          </w:rPr>
          <w:t>пунктом 20</w:t>
        </w:r>
      </w:hyperlink>
      <w:r>
        <w:t xml:space="preserve"> Порядка выдачи разрешения заявок и прилагаемых к ним документов на предмет их обоснованности и размещать ее в своем личном кабинете государственной информационной системе промышленности (далее - ГИСП) с обоснованием принятого решения;</w:t>
      </w:r>
    </w:p>
    <w:p w14:paraId="3CB4C728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б) соблюдать установленные </w:t>
      </w:r>
      <w:hyperlink w:anchor="P178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180" w:history="1">
        <w:r>
          <w:rPr>
            <w:color w:val="0000FF"/>
          </w:rPr>
          <w:t>24</w:t>
        </w:r>
      </w:hyperlink>
      <w:r>
        <w:t xml:space="preserve">, </w:t>
      </w:r>
      <w:hyperlink w:anchor="P182" w:history="1">
        <w:r>
          <w:rPr>
            <w:color w:val="0000FF"/>
          </w:rPr>
          <w:t>26</w:t>
        </w:r>
      </w:hyperlink>
      <w:r>
        <w:t xml:space="preserve">, </w:t>
      </w:r>
      <w:hyperlink w:anchor="P183" w:history="1">
        <w:r>
          <w:rPr>
            <w:color w:val="0000FF"/>
          </w:rPr>
          <w:t>27</w:t>
        </w:r>
      </w:hyperlink>
      <w:r>
        <w:t xml:space="preserve">, </w:t>
      </w:r>
      <w:hyperlink w:anchor="P187" w:history="1">
        <w:r>
          <w:rPr>
            <w:color w:val="0000FF"/>
          </w:rPr>
          <w:t>31</w:t>
        </w:r>
      </w:hyperlink>
      <w:r>
        <w:t xml:space="preserve"> настоящего Положения сроки.</w:t>
      </w:r>
    </w:p>
    <w:p w14:paraId="7E49108F" w14:textId="77777777" w:rsidR="00D803BB" w:rsidRDefault="00D803BB">
      <w:pPr>
        <w:pStyle w:val="ConsPlusNormal"/>
        <w:spacing w:before="220"/>
        <w:ind w:firstLine="540"/>
        <w:jc w:val="both"/>
      </w:pPr>
      <w:r>
        <w:t>15. Члены экспертного совета вправе:</w:t>
      </w:r>
    </w:p>
    <w:p w14:paraId="540D45A5" w14:textId="77777777" w:rsidR="00D803BB" w:rsidRDefault="00D803BB">
      <w:pPr>
        <w:pStyle w:val="ConsPlusNormal"/>
        <w:spacing w:before="220"/>
        <w:ind w:firstLine="540"/>
        <w:jc w:val="both"/>
      </w:pPr>
      <w:r>
        <w:t>а) излагать в письменном виде особое мнение в случае несогласия с решением, принятым на заседании экспертного совета, которое должно быть приложено к протоколу заседания экспертного совета;</w:t>
      </w:r>
    </w:p>
    <w:p w14:paraId="1C35A2FC" w14:textId="77777777" w:rsidR="00D803BB" w:rsidRDefault="00D803BB">
      <w:pPr>
        <w:pStyle w:val="ConsPlusNormal"/>
        <w:spacing w:before="220"/>
        <w:ind w:firstLine="540"/>
        <w:jc w:val="both"/>
      </w:pPr>
      <w:r>
        <w:t>б) вносить при необходимости предложения по формированию повестки заседаний экспертного совета;</w:t>
      </w:r>
    </w:p>
    <w:p w14:paraId="50BA616E" w14:textId="77777777" w:rsidR="00D803BB" w:rsidRDefault="00D803BB">
      <w:pPr>
        <w:pStyle w:val="ConsPlusNormal"/>
        <w:spacing w:before="220"/>
        <w:ind w:firstLine="540"/>
        <w:jc w:val="both"/>
      </w:pPr>
      <w:r>
        <w:t>в) взаимодействовать с федеральными органами исполнительной власти, общественными и производственным организациями, общественными объединениями, научно-исследовательскими и иными организациями по вопросам, относящимся к компетенции экспертного совета.</w:t>
      </w:r>
    </w:p>
    <w:p w14:paraId="1938A888" w14:textId="77777777" w:rsidR="00D803BB" w:rsidRDefault="00D803BB">
      <w:pPr>
        <w:pStyle w:val="ConsPlusNormal"/>
        <w:spacing w:before="220"/>
        <w:ind w:firstLine="540"/>
        <w:jc w:val="both"/>
      </w:pPr>
      <w:r>
        <w:t>16. Организационно-техническое и информационно-аналитическое обеспечение экспертного совета осуществляет отраслевой департамент Министерства. При необходимости отраслевым департаментом могут привлекаться к работе подведомственные организации.</w:t>
      </w:r>
    </w:p>
    <w:p w14:paraId="2DA62EA4" w14:textId="77777777" w:rsidR="00D803BB" w:rsidRDefault="00D803BB">
      <w:pPr>
        <w:pStyle w:val="ConsPlusNormal"/>
        <w:jc w:val="both"/>
      </w:pPr>
    </w:p>
    <w:p w14:paraId="5B581D1F" w14:textId="77777777" w:rsidR="00D803BB" w:rsidRDefault="00D803BB">
      <w:pPr>
        <w:pStyle w:val="ConsPlusTitle"/>
        <w:jc w:val="center"/>
        <w:outlineLvl w:val="1"/>
      </w:pPr>
      <w:r>
        <w:t>V. Организация работы экспертного совета</w:t>
      </w:r>
    </w:p>
    <w:p w14:paraId="5E621C68" w14:textId="77777777" w:rsidR="00D803BB" w:rsidRDefault="00D803BB">
      <w:pPr>
        <w:pStyle w:val="ConsPlusNormal"/>
        <w:jc w:val="both"/>
      </w:pPr>
    </w:p>
    <w:p w14:paraId="74E89C11" w14:textId="77777777" w:rsidR="00D803BB" w:rsidRDefault="00D803BB">
      <w:pPr>
        <w:pStyle w:val="ConsPlusNormal"/>
        <w:ind w:firstLine="540"/>
        <w:jc w:val="both"/>
      </w:pPr>
      <w:bookmarkStart w:id="13" w:name="P168"/>
      <w:bookmarkEnd w:id="13"/>
      <w:r>
        <w:t>17. Заседания экспертного совета могут проводиться как в очной форме путем личного участия, так и в заочной с использованием ГИСП.</w:t>
      </w:r>
    </w:p>
    <w:p w14:paraId="1AB833A9" w14:textId="77777777" w:rsidR="00D803BB" w:rsidRDefault="00D803BB">
      <w:pPr>
        <w:pStyle w:val="ConsPlusNormal"/>
        <w:spacing w:before="220"/>
        <w:ind w:firstLine="540"/>
        <w:jc w:val="both"/>
      </w:pPr>
      <w:r>
        <w:t>Решение о форме проведения заседания экспертного совета принимается председателем экспертного совета.</w:t>
      </w:r>
    </w:p>
    <w:p w14:paraId="27A29B0F" w14:textId="77777777" w:rsidR="00D803BB" w:rsidRDefault="00D803BB">
      <w:pPr>
        <w:pStyle w:val="ConsPlusNormal"/>
        <w:spacing w:before="220"/>
        <w:ind w:firstLine="540"/>
        <w:jc w:val="both"/>
      </w:pPr>
      <w:r>
        <w:t>18. Очные заседания экспертного совета проводятся по мере необходимости. На очном заседании экспертного совета правомочно принимать решения, если на заседании присутствует более половины от общего числа членов экспертного совета с правом голоса. В целях обеспечения открытости и прозрачности голосования очные заседания проводятся с использованием аудио-, видеосредств фиксации.</w:t>
      </w:r>
    </w:p>
    <w:p w14:paraId="24235EED" w14:textId="77777777" w:rsidR="00D803BB" w:rsidRDefault="00D803BB">
      <w:pPr>
        <w:pStyle w:val="ConsPlusNormal"/>
        <w:spacing w:before="220"/>
        <w:ind w:firstLine="540"/>
        <w:jc w:val="both"/>
      </w:pPr>
      <w:r>
        <w:t>19. Решение экспертного совета может быть принято путем заочного голосования (опросным путем), если в голосовании приняло участие более чем 2/3 членов экспертного совета.</w:t>
      </w:r>
    </w:p>
    <w:p w14:paraId="7BFD60B8" w14:textId="77777777" w:rsidR="00D803BB" w:rsidRDefault="00D803BB">
      <w:pPr>
        <w:pStyle w:val="ConsPlusNormal"/>
        <w:spacing w:before="220"/>
        <w:ind w:firstLine="540"/>
        <w:jc w:val="both"/>
      </w:pPr>
      <w:r>
        <w:t>20. Бюллетень для заочного голосования должен содержать следующую информацию: вопросы, выносимые на голосование, с графами ("за", "против", воздержался") для проставления отметок о голосовании членом экспертного совета; фамилия, имя, отчество (при наличии) члена экспертного совета, участвующего в голосовании, подпись голосующего члена экспертного совета (далее - бюллетень).</w:t>
      </w:r>
    </w:p>
    <w:p w14:paraId="42745CA5" w14:textId="77777777" w:rsidR="00D803BB" w:rsidRDefault="00D803BB">
      <w:pPr>
        <w:pStyle w:val="ConsPlusNormal"/>
        <w:spacing w:before="220"/>
        <w:ind w:firstLine="540"/>
        <w:jc w:val="both"/>
      </w:pPr>
      <w:r>
        <w:t>21. После окончания проведения заочного голосования ответственным секретарем экспертного совета оформляется соответствующий протокол.</w:t>
      </w:r>
    </w:p>
    <w:p w14:paraId="0512EBB4" w14:textId="77777777" w:rsidR="00D803BB" w:rsidRDefault="00D803BB">
      <w:pPr>
        <w:pStyle w:val="ConsPlusNormal"/>
        <w:jc w:val="both"/>
      </w:pPr>
    </w:p>
    <w:p w14:paraId="41E90FFD" w14:textId="77777777" w:rsidR="00D803BB" w:rsidRDefault="00D803BB">
      <w:pPr>
        <w:pStyle w:val="ConsPlusTitle"/>
        <w:jc w:val="center"/>
        <w:outlineLvl w:val="1"/>
      </w:pPr>
      <w:r>
        <w:t>VI. Порядок рассмотрения заявок</w:t>
      </w:r>
    </w:p>
    <w:p w14:paraId="25172E36" w14:textId="77777777" w:rsidR="00D803BB" w:rsidRDefault="00D803BB">
      <w:pPr>
        <w:pStyle w:val="ConsPlusNormal"/>
        <w:jc w:val="both"/>
      </w:pPr>
    </w:p>
    <w:p w14:paraId="0554842B" w14:textId="77777777" w:rsidR="00D803BB" w:rsidRDefault="00D803BB">
      <w:pPr>
        <w:pStyle w:val="ConsPlusNormal"/>
        <w:ind w:firstLine="540"/>
        <w:jc w:val="both"/>
      </w:pPr>
      <w:bookmarkStart w:id="14" w:name="P177"/>
      <w:bookmarkEnd w:id="14"/>
      <w:r>
        <w:t xml:space="preserve">22. Поступившей в соответствии с </w:t>
      </w:r>
      <w:hyperlink w:anchor="P90" w:history="1">
        <w:r>
          <w:rPr>
            <w:color w:val="0000FF"/>
          </w:rPr>
          <w:t>пунктом 20</w:t>
        </w:r>
      </w:hyperlink>
      <w:r>
        <w:t xml:space="preserve"> Порядка выдачи разрешения заявке присваивается регистрационный номер; заявка направляется в отраслевой Департамент Министерства.</w:t>
      </w:r>
    </w:p>
    <w:p w14:paraId="165F2217" w14:textId="77777777" w:rsidR="00D803BB" w:rsidRDefault="00D803BB">
      <w:pPr>
        <w:pStyle w:val="ConsPlusNormal"/>
        <w:spacing w:before="220"/>
        <w:ind w:firstLine="540"/>
        <w:jc w:val="both"/>
      </w:pPr>
      <w:bookmarkStart w:id="15" w:name="P178"/>
      <w:bookmarkEnd w:id="15"/>
      <w:r>
        <w:lastRenderedPageBreak/>
        <w:t xml:space="preserve">23. Отраслевым Департаментом Министерства в течение 10 рабочих дней с момента регистрации заявки осуществляется проверка полноты и достоверности изложенных в ней сведений в соответствии с </w:t>
      </w:r>
      <w:hyperlink w:anchor="P90" w:history="1">
        <w:r>
          <w:rPr>
            <w:color w:val="0000FF"/>
          </w:rPr>
          <w:t>пунктом 20</w:t>
        </w:r>
      </w:hyperlink>
      <w:r>
        <w:t xml:space="preserve"> Порядка выдачи разрешения.</w:t>
      </w:r>
    </w:p>
    <w:p w14:paraId="5AAB963C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Если содержащиеся в заявке сведения, указывающие на причины несогласия с принятым в соответствии с </w:t>
      </w:r>
      <w:hyperlink w:anchor="P79" w:history="1">
        <w:r>
          <w:rPr>
            <w:color w:val="0000FF"/>
          </w:rPr>
          <w:t>пунктом 15</w:t>
        </w:r>
      </w:hyperlink>
      <w:r>
        <w:t xml:space="preserve"> Порядка выдачи разрешений решением, подтверждены (не подтверждены) прилагаемыми к заявке достоверными документами, то по итогам рассмотрения заявки заместителем председателя экспертного совета принимается решение о целесообразности (нецелесообразности) вынесения ее на экспертный совет для обсуждения.</w:t>
      </w:r>
    </w:p>
    <w:p w14:paraId="03AF5963" w14:textId="77777777" w:rsidR="00D803BB" w:rsidRDefault="00D803BB">
      <w:pPr>
        <w:pStyle w:val="ConsPlusNormal"/>
        <w:spacing w:before="220"/>
        <w:ind w:firstLine="540"/>
        <w:jc w:val="both"/>
      </w:pPr>
      <w:bookmarkStart w:id="16" w:name="P180"/>
      <w:bookmarkEnd w:id="16"/>
      <w:r>
        <w:t>24. В случае принятия заместителем председателя экспертного совета решения о нецелесообразности вынесения заявки на экспертный совет заявителю в течение 5 рабочих дней направляется уведомление об отказе в вынесении заявки на экспертный совет с указанием причины возврата заявки.</w:t>
      </w:r>
    </w:p>
    <w:p w14:paraId="7904D96B" w14:textId="77777777" w:rsidR="00D803BB" w:rsidRDefault="00D803BB">
      <w:pPr>
        <w:pStyle w:val="ConsPlusNormal"/>
        <w:spacing w:before="220"/>
        <w:ind w:firstLine="540"/>
        <w:jc w:val="both"/>
      </w:pPr>
      <w:r>
        <w:t>25. В случае принятия заместителем председателя экспертного совета решения о целесообразности вынесения заявки на экспертный совет ответственный секретарь экспертного совета формирует заявку для вынесения на заседание экспертного совета.</w:t>
      </w:r>
    </w:p>
    <w:p w14:paraId="4A15CF63" w14:textId="77777777" w:rsidR="00D803BB" w:rsidRDefault="00D803BB">
      <w:pPr>
        <w:pStyle w:val="ConsPlusNormal"/>
        <w:spacing w:before="220"/>
        <w:ind w:firstLine="540"/>
        <w:jc w:val="both"/>
      </w:pPr>
      <w:bookmarkStart w:id="17" w:name="P182"/>
      <w:bookmarkEnd w:id="17"/>
      <w:r>
        <w:t xml:space="preserve">26. Заседания экспертного совета проводятся по мере необходимости, при этом срок рассмотрения заявки экспертным советом со дня регистрации заявки в соответствии с </w:t>
      </w:r>
      <w:hyperlink w:anchor="P177" w:history="1">
        <w:r>
          <w:rPr>
            <w:color w:val="0000FF"/>
          </w:rPr>
          <w:t>пунктом 22</w:t>
        </w:r>
      </w:hyperlink>
      <w:r>
        <w:t xml:space="preserve"> настоящего Положения не должен превышать 40 рабочих дней.</w:t>
      </w:r>
    </w:p>
    <w:p w14:paraId="41C1E9FF" w14:textId="77777777" w:rsidR="00D803BB" w:rsidRDefault="00D803BB">
      <w:pPr>
        <w:pStyle w:val="ConsPlusNormal"/>
        <w:spacing w:before="220"/>
        <w:ind w:firstLine="540"/>
        <w:jc w:val="both"/>
      </w:pPr>
      <w:bookmarkStart w:id="18" w:name="P183"/>
      <w:bookmarkEnd w:id="18"/>
      <w:r>
        <w:t>27. Ответственный секретарь осуществляет рассылку повестки заседания и материалов с бюллетенями всем членам экспертного совета за 10 рабочих дней до дня проведения заседания экспертного совета. При заочном голосовании рассылка материалов осуществляется в личные кабинеты членов экспертного совета ГИСП.</w:t>
      </w:r>
    </w:p>
    <w:p w14:paraId="473ABE18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28. При заочном голосовании в период, указанный в </w:t>
      </w:r>
      <w:hyperlink w:anchor="P183" w:history="1">
        <w:r>
          <w:rPr>
            <w:color w:val="0000FF"/>
          </w:rPr>
          <w:t>пункте 27</w:t>
        </w:r>
      </w:hyperlink>
      <w:r>
        <w:t xml:space="preserve"> настоящего Положения, члены экспертного совета готовят экспертные оценки, прикладывают их к каждой из рассматриваемых заявок и голосуют по заявкам в своих личных кабинетах ГИСП.</w:t>
      </w:r>
    </w:p>
    <w:p w14:paraId="339B6C1F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29. При очном голосовании в период, указанный в </w:t>
      </w:r>
      <w:hyperlink w:anchor="P183" w:history="1">
        <w:r>
          <w:rPr>
            <w:color w:val="0000FF"/>
          </w:rPr>
          <w:t>пункте 27</w:t>
        </w:r>
      </w:hyperlink>
      <w:r>
        <w:t xml:space="preserve"> настоящего Положения, члены экспертного совета готовят экспертные оценки по рассматриваемым заявкам и голосуют на очном заседании экспертного совета в порядке, установленном </w:t>
      </w:r>
      <w:hyperlink w:anchor="P168" w:history="1">
        <w:r>
          <w:rPr>
            <w:color w:val="0000FF"/>
          </w:rPr>
          <w:t>пунктом 17</w:t>
        </w:r>
      </w:hyperlink>
      <w:r>
        <w:t xml:space="preserve"> настоящего Положения.</w:t>
      </w:r>
    </w:p>
    <w:p w14:paraId="6C8FAD16" w14:textId="77777777" w:rsidR="00D803BB" w:rsidRDefault="00D803BB">
      <w:pPr>
        <w:pStyle w:val="ConsPlusNormal"/>
        <w:spacing w:before="220"/>
        <w:ind w:firstLine="540"/>
        <w:jc w:val="both"/>
      </w:pPr>
      <w:r>
        <w:t>30. По итогам проведенного заседания экспертного совета ответственный секретарь в течение 5 рабочих дней посредством ГИСП формирует протокол заседания экспертного совета и подписывает у Председателя экспертного совета. Бюллетени с результатами голосования являются неотъемлемой частью протокола.</w:t>
      </w:r>
    </w:p>
    <w:p w14:paraId="5EF01E4D" w14:textId="77777777" w:rsidR="00D803BB" w:rsidRDefault="00D803BB">
      <w:pPr>
        <w:pStyle w:val="ConsPlusNormal"/>
        <w:spacing w:before="220"/>
        <w:ind w:firstLine="540"/>
        <w:jc w:val="both"/>
      </w:pPr>
      <w:bookmarkStart w:id="19" w:name="P187"/>
      <w:bookmarkEnd w:id="19"/>
      <w:r>
        <w:t xml:space="preserve">31. Ответственный секретарь в течение 5 рабочих дней информирует заявителя об итогах заседания экспертного совета путем направления одного из документов, указанных в </w:t>
      </w:r>
      <w:hyperlink w:anchor="P119" w:history="1">
        <w:r>
          <w:rPr>
            <w:color w:val="0000FF"/>
          </w:rPr>
          <w:t>подпункте "а" пункта 5</w:t>
        </w:r>
      </w:hyperlink>
      <w:r>
        <w:t xml:space="preserve"> настоящего Положения.</w:t>
      </w:r>
    </w:p>
    <w:p w14:paraId="3CC74CCF" w14:textId="77777777" w:rsidR="00D803BB" w:rsidRDefault="00D803BB">
      <w:pPr>
        <w:pStyle w:val="ConsPlusNormal"/>
        <w:jc w:val="both"/>
      </w:pPr>
    </w:p>
    <w:p w14:paraId="44DA7D10" w14:textId="77777777" w:rsidR="00D803BB" w:rsidRDefault="00D803BB">
      <w:pPr>
        <w:pStyle w:val="ConsPlusTitle"/>
        <w:jc w:val="center"/>
        <w:outlineLvl w:val="1"/>
      </w:pPr>
      <w:r>
        <w:t>VII. Конфликт интересов</w:t>
      </w:r>
    </w:p>
    <w:p w14:paraId="0CFC9CD1" w14:textId="77777777" w:rsidR="00D803BB" w:rsidRDefault="00D803BB">
      <w:pPr>
        <w:pStyle w:val="ConsPlusNormal"/>
        <w:jc w:val="both"/>
      </w:pPr>
    </w:p>
    <w:p w14:paraId="5218B4C6" w14:textId="77777777" w:rsidR="00D803BB" w:rsidRDefault="00D803BB">
      <w:pPr>
        <w:pStyle w:val="ConsPlusNormal"/>
        <w:ind w:firstLine="540"/>
        <w:jc w:val="both"/>
      </w:pPr>
      <w:r>
        <w:t>32. В случае если выполнение обязанностей члена экспертного совета может повлечь за собой конфликт интересов, способный повлиять на полноту и объективность принимаемых решений, член экспертного совета обязан сообщить в письменной форме о конфликте интересов председателю, а также заявить самоотвод до начала проведения заседания экспертного совета.</w:t>
      </w:r>
    </w:p>
    <w:p w14:paraId="18DBE846" w14:textId="77777777" w:rsidR="00D803BB" w:rsidRDefault="00D803BB">
      <w:pPr>
        <w:pStyle w:val="ConsPlusNormal"/>
        <w:spacing w:before="220"/>
        <w:ind w:firstLine="540"/>
        <w:jc w:val="both"/>
      </w:pPr>
      <w:r>
        <w:t>33. При наличии достаточных оснований, указывающих на конфликт интересов члена экспертного совета, председатель рассматривает вопрос об отстранении члена экспертного совета от участия в голосовании. По итогам рассмотрения вопроса председатель выносит мотивированное решение.</w:t>
      </w:r>
    </w:p>
    <w:p w14:paraId="476A7ED3" w14:textId="77777777" w:rsidR="00D803BB" w:rsidRDefault="00D803BB">
      <w:pPr>
        <w:pStyle w:val="ConsPlusNormal"/>
        <w:spacing w:before="220"/>
        <w:ind w:firstLine="540"/>
        <w:jc w:val="both"/>
      </w:pPr>
      <w:r>
        <w:lastRenderedPageBreak/>
        <w:t>34. Участие в голосовании члена экспертного совета, имеющего конфликт интересов, не допускается.</w:t>
      </w:r>
    </w:p>
    <w:p w14:paraId="5B9043BC" w14:textId="77777777" w:rsidR="00D803BB" w:rsidRDefault="00D803BB">
      <w:pPr>
        <w:pStyle w:val="ConsPlusNormal"/>
        <w:spacing w:before="220"/>
        <w:ind w:firstLine="540"/>
        <w:jc w:val="both"/>
      </w:pPr>
      <w:r>
        <w:t>35. Председатель экспертного совета или другие члены экспертного совета, если им стало известно о возникновении у члена экспертного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14:paraId="48837064" w14:textId="77777777" w:rsidR="00D803BB" w:rsidRDefault="00D803BB">
      <w:pPr>
        <w:pStyle w:val="ConsPlusNormal"/>
        <w:spacing w:before="220"/>
        <w:ind w:firstLine="540"/>
        <w:jc w:val="both"/>
      </w:pPr>
      <w:r>
        <w:t>36. Непринятие лицом, являющимся стороной конфликта интересов, мер по предотвращению или урегулированию конфликта интересов является основанием для исключения указанного лица из состава экспертного совета.</w:t>
      </w:r>
    </w:p>
    <w:p w14:paraId="757B9826" w14:textId="77777777" w:rsidR="00D803BB" w:rsidRDefault="00D803BB">
      <w:pPr>
        <w:pStyle w:val="ConsPlusNormal"/>
        <w:jc w:val="both"/>
      </w:pPr>
    </w:p>
    <w:p w14:paraId="2188D242" w14:textId="77777777" w:rsidR="00D803BB" w:rsidRDefault="00D803BB">
      <w:pPr>
        <w:pStyle w:val="ConsPlusNormal"/>
        <w:jc w:val="both"/>
      </w:pPr>
    </w:p>
    <w:p w14:paraId="18F6E98C" w14:textId="77777777" w:rsidR="00D803BB" w:rsidRDefault="00D803BB">
      <w:pPr>
        <w:pStyle w:val="ConsPlusNormal"/>
        <w:jc w:val="both"/>
      </w:pPr>
    </w:p>
    <w:p w14:paraId="536A62D8" w14:textId="77777777" w:rsidR="00D803BB" w:rsidRDefault="00D803BB">
      <w:pPr>
        <w:pStyle w:val="ConsPlusNormal"/>
        <w:jc w:val="both"/>
      </w:pPr>
    </w:p>
    <w:p w14:paraId="335EE125" w14:textId="77777777" w:rsidR="00D803BB" w:rsidRDefault="00D803BB">
      <w:pPr>
        <w:pStyle w:val="ConsPlusNormal"/>
        <w:jc w:val="both"/>
      </w:pPr>
    </w:p>
    <w:p w14:paraId="59F018C3" w14:textId="77777777" w:rsidR="00D803BB" w:rsidRDefault="00D803BB">
      <w:pPr>
        <w:pStyle w:val="ConsPlusNormal"/>
        <w:jc w:val="right"/>
        <w:outlineLvl w:val="0"/>
      </w:pPr>
      <w:r>
        <w:t>Приложение N 3</w:t>
      </w:r>
    </w:p>
    <w:p w14:paraId="6AF2E640" w14:textId="77777777" w:rsidR="00D803BB" w:rsidRDefault="00D803BB">
      <w:pPr>
        <w:pStyle w:val="ConsPlusNormal"/>
        <w:jc w:val="right"/>
      </w:pPr>
      <w:r>
        <w:t>к приказу Минпромторга России</w:t>
      </w:r>
    </w:p>
    <w:p w14:paraId="0378174B" w14:textId="77777777" w:rsidR="00D803BB" w:rsidRDefault="00D803BB">
      <w:pPr>
        <w:pStyle w:val="ConsPlusNormal"/>
        <w:jc w:val="right"/>
      </w:pPr>
      <w:r>
        <w:t>от 29 мая 2020 г. N 1755</w:t>
      </w:r>
    </w:p>
    <w:p w14:paraId="31225D68" w14:textId="77777777" w:rsidR="00D803BB" w:rsidRDefault="00D803BB">
      <w:pPr>
        <w:pStyle w:val="ConsPlusNormal"/>
        <w:jc w:val="both"/>
      </w:pPr>
    </w:p>
    <w:p w14:paraId="0E662B5C" w14:textId="77777777" w:rsidR="00D803BB" w:rsidRDefault="00D803BB">
      <w:pPr>
        <w:pStyle w:val="ConsPlusTitle"/>
        <w:jc w:val="center"/>
      </w:pPr>
      <w:bookmarkStart w:id="20" w:name="P205"/>
      <w:bookmarkEnd w:id="20"/>
      <w:r>
        <w:t>ПОРЯДОК</w:t>
      </w:r>
    </w:p>
    <w:p w14:paraId="009A3454" w14:textId="77777777" w:rsidR="00D803BB" w:rsidRDefault="00D803BB">
      <w:pPr>
        <w:pStyle w:val="ConsPlusTitle"/>
        <w:jc w:val="center"/>
      </w:pPr>
      <w:r>
        <w:t>ФОРМИРОВАНИЯ И ВЕДЕНИЯ РЕЕСТРА РОССИЙСКОЙ ПРОМЫШЛЕННОЙ</w:t>
      </w:r>
    </w:p>
    <w:p w14:paraId="36D62E11" w14:textId="77777777" w:rsidR="00D803BB" w:rsidRDefault="00D803BB">
      <w:pPr>
        <w:pStyle w:val="ConsPlusTitle"/>
        <w:jc w:val="center"/>
      </w:pPr>
      <w:r>
        <w:t>ПРОДУКЦИИ, ВКЛЮЧАЯ ПОРЯДОК ПРЕДОСТАВЛЕНИЯ ВЫПИСКИ ИЗ НЕГО</w:t>
      </w:r>
    </w:p>
    <w:p w14:paraId="51B21AD1" w14:textId="77777777" w:rsidR="00D803BB" w:rsidRDefault="00D803BB">
      <w:pPr>
        <w:pStyle w:val="ConsPlusTitle"/>
        <w:jc w:val="center"/>
      </w:pPr>
      <w:r>
        <w:t>И ЕЕ ФОРМУ</w:t>
      </w:r>
    </w:p>
    <w:p w14:paraId="38BBA4A9" w14:textId="77777777" w:rsidR="00D803BB" w:rsidRDefault="00D803BB">
      <w:pPr>
        <w:pStyle w:val="ConsPlusNormal"/>
        <w:jc w:val="both"/>
      </w:pPr>
    </w:p>
    <w:p w14:paraId="11A8ADFB" w14:textId="77777777" w:rsidR="00D803BB" w:rsidRDefault="00D803BB">
      <w:pPr>
        <w:pStyle w:val="ConsPlusNormal"/>
        <w:ind w:firstLine="540"/>
        <w:jc w:val="both"/>
      </w:pPr>
      <w:r>
        <w:t>1. Настоящий Порядок устанавливает правила формирования и ведения реестра российской промышленной продукции, включая порядок предоставления выписки из него и ее форму (далее - реестр).</w:t>
      </w:r>
    </w:p>
    <w:p w14:paraId="0F272DB5" w14:textId="77777777" w:rsidR="00D803BB" w:rsidRDefault="00D803BB">
      <w:pPr>
        <w:pStyle w:val="ConsPlusNormal"/>
        <w:spacing w:before="220"/>
        <w:ind w:firstLine="540"/>
        <w:jc w:val="both"/>
      </w:pPr>
      <w:r>
        <w:t>2. Ведение реестра осуществляется Министерством промышленности и торговли Российской Федерации (далее - Министерство) в электронном виде путем формирования, изменения и (или) исключения реестровых записей с использованием государственной информационной системы промышленности (далее - ГИСП).</w:t>
      </w:r>
    </w:p>
    <w:p w14:paraId="6D114315" w14:textId="77777777" w:rsidR="00D803BB" w:rsidRDefault="00D803BB">
      <w:pPr>
        <w:pStyle w:val="ConsPlusNormal"/>
        <w:spacing w:before="220"/>
        <w:ind w:firstLine="540"/>
        <w:jc w:val="both"/>
      </w:pPr>
      <w:r>
        <w:t>Сведения в реестре являются общедоступными. Доступ к реестру обеспечивается через сайт gisp.gov.ru в информационно-телекоммуникационной сети "Интернет". Авторизация получателей указанных сведений не требуется.</w:t>
      </w:r>
    </w:p>
    <w:p w14:paraId="4A475DA9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3. Основанием для внесения в реестр информации о российской промышленной продукции является наличие заключения Министерства о подтверждении производства промышленной продукции на территории Российской Федерации, выдаваемого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официальный интернет-портал правовой информации http://www.pravo.gov.ru, 1 мая 2020 г., N 0001202005010005) (далее - заключение).</w:t>
      </w:r>
    </w:p>
    <w:p w14:paraId="2EE0FEED" w14:textId="77777777" w:rsidR="00D803BB" w:rsidRDefault="00D803BB">
      <w:pPr>
        <w:pStyle w:val="ConsPlusNormal"/>
        <w:spacing w:before="220"/>
        <w:ind w:firstLine="540"/>
        <w:jc w:val="both"/>
      </w:pPr>
      <w:r>
        <w:t>4. В реестр включаются следующие сведения:</w:t>
      </w:r>
    </w:p>
    <w:p w14:paraId="08A09E78" w14:textId="77777777" w:rsidR="00D803BB" w:rsidRDefault="00D803BB">
      <w:pPr>
        <w:pStyle w:val="ConsPlusNormal"/>
        <w:spacing w:before="220"/>
        <w:ind w:firstLine="540"/>
        <w:jc w:val="both"/>
      </w:pPr>
      <w:r>
        <w:t>а) регистрационный номер реестровой записи;</w:t>
      </w:r>
    </w:p>
    <w:p w14:paraId="14EC294E" w14:textId="77777777" w:rsidR="00D803BB" w:rsidRDefault="00D803BB">
      <w:pPr>
        <w:pStyle w:val="ConsPlusNormal"/>
        <w:spacing w:before="220"/>
        <w:ind w:firstLine="540"/>
        <w:jc w:val="both"/>
      </w:pPr>
      <w:r>
        <w:t>б) дата внесения реестровой записи;</w:t>
      </w:r>
    </w:p>
    <w:p w14:paraId="42F9424B" w14:textId="77777777" w:rsidR="00D803BB" w:rsidRDefault="00D803BB">
      <w:pPr>
        <w:pStyle w:val="ConsPlusNormal"/>
        <w:spacing w:before="220"/>
        <w:ind w:firstLine="540"/>
        <w:jc w:val="both"/>
      </w:pPr>
      <w:r>
        <w:t>в) наименование производителя - юридического лица; фамилия, имя, отчество (при наличии) производителя - индивидуального предпринимателя (далее - производитель);</w:t>
      </w:r>
    </w:p>
    <w:p w14:paraId="6F71107C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г) идентификационный номер налогоплательщика, основной государственный </w:t>
      </w:r>
      <w:r>
        <w:lastRenderedPageBreak/>
        <w:t>регистрационный номер - для юридического лица, основной государственный регистрационный номер индивидуального предпринимателя - для индивидуального предпринимателя;</w:t>
      </w:r>
    </w:p>
    <w:p w14:paraId="5F924BB2" w14:textId="77777777" w:rsidR="00D803BB" w:rsidRDefault="00D803BB">
      <w:pPr>
        <w:pStyle w:val="ConsPlusNormal"/>
        <w:spacing w:before="220"/>
        <w:ind w:firstLine="540"/>
        <w:jc w:val="both"/>
      </w:pPr>
      <w:r>
        <w:t>д) место нахождения - для юридического лица, адрес регистрации по месту пребывания либо по месту жительства - для индивидуального предпринимателя;</w:t>
      </w:r>
    </w:p>
    <w:p w14:paraId="0A6EE62D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е) наименование производимой промышленной продукции и ее коды в соответствии с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(ОКПД2), а также коды единой товарной </w:t>
      </w:r>
      <w:hyperlink r:id="rId21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(далее - продукция);</w:t>
      </w:r>
    </w:p>
    <w:p w14:paraId="5B80FF26" w14:textId="77777777" w:rsidR="00D803BB" w:rsidRDefault="00D803BB">
      <w:pPr>
        <w:pStyle w:val="ConsPlusNormal"/>
        <w:spacing w:before="220"/>
        <w:ind w:firstLine="540"/>
        <w:jc w:val="both"/>
      </w:pPr>
      <w:r>
        <w:t>ж) информация о совокупном количестве баллов за выполнение (освоение) на территории Российской Федерации таких операций (условий)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</w:r>
    </w:p>
    <w:p w14:paraId="7EC9347C" w14:textId="77777777" w:rsidR="00D803BB" w:rsidRDefault="00D803BB">
      <w:pPr>
        <w:pStyle w:val="ConsPlusNormal"/>
        <w:spacing w:before="220"/>
        <w:ind w:firstLine="540"/>
        <w:jc w:val="both"/>
      </w:pPr>
      <w:r>
        <w:t>з) 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</w:r>
    </w:p>
    <w:p w14:paraId="07EF7788" w14:textId="77777777" w:rsidR="00D803BB" w:rsidRDefault="00D803BB">
      <w:pPr>
        <w:pStyle w:val="ConsPlusNormal"/>
        <w:spacing w:before="220"/>
        <w:ind w:firstLine="540"/>
        <w:jc w:val="both"/>
      </w:pPr>
      <w:r>
        <w:t>и) номер одобрения типа транспортного средства (одобрения типа шасси) (при наличии);</w:t>
      </w:r>
    </w:p>
    <w:p w14:paraId="08C940E6" w14:textId="77777777" w:rsidR="00D803BB" w:rsidRDefault="00D803BB">
      <w:pPr>
        <w:pStyle w:val="ConsPlusNormal"/>
        <w:spacing w:before="220"/>
        <w:ind w:firstLine="540"/>
        <w:jc w:val="both"/>
      </w:pPr>
      <w:r>
        <w:t>к) наименование, номер и дата утверждения одного из следующих документов, содержащих требования (совокупность всех показателей, норм, правил и положений) к производимой промышленной продукции:</w:t>
      </w:r>
    </w:p>
    <w:p w14:paraId="2BCB7CA4" w14:textId="77777777" w:rsidR="00D803BB" w:rsidRDefault="00D803BB">
      <w:pPr>
        <w:pStyle w:val="ConsPlusNormal"/>
        <w:spacing w:before="220"/>
        <w:ind w:firstLine="540"/>
        <w:jc w:val="both"/>
      </w:pPr>
      <w:r>
        <w:t>технические условия;</w:t>
      </w:r>
    </w:p>
    <w:p w14:paraId="38796530" w14:textId="77777777" w:rsidR="00D803BB" w:rsidRDefault="00D803BB">
      <w:pPr>
        <w:pStyle w:val="ConsPlusNormal"/>
        <w:spacing w:before="220"/>
        <w:ind w:firstLine="540"/>
        <w:jc w:val="both"/>
      </w:pPr>
      <w:r>
        <w:t>стандарт организации;</w:t>
      </w:r>
    </w:p>
    <w:p w14:paraId="242BB277" w14:textId="77777777" w:rsidR="00D803BB" w:rsidRDefault="00D803BB">
      <w:pPr>
        <w:pStyle w:val="ConsPlusNormal"/>
        <w:spacing w:before="220"/>
        <w:ind w:firstLine="540"/>
        <w:jc w:val="both"/>
      </w:pPr>
      <w:r>
        <w:t>технологический регламент;</w:t>
      </w:r>
    </w:p>
    <w:p w14:paraId="3B6A3268" w14:textId="77777777" w:rsidR="00D803BB" w:rsidRDefault="00D803BB">
      <w:pPr>
        <w:pStyle w:val="ConsPlusNormal"/>
        <w:spacing w:before="220"/>
        <w:ind w:firstLine="540"/>
        <w:jc w:val="both"/>
      </w:pPr>
      <w:r>
        <w:t>л) дата подписания, номер и срок действия заключения;</w:t>
      </w:r>
    </w:p>
    <w:p w14:paraId="741C9BF1" w14:textId="77777777" w:rsidR="00D803BB" w:rsidRDefault="00D803BB">
      <w:pPr>
        <w:pStyle w:val="ConsPlusNormal"/>
        <w:spacing w:before="220"/>
        <w:ind w:firstLine="540"/>
        <w:jc w:val="both"/>
      </w:pPr>
      <w:r>
        <w:t>м) статус выданного заключения (действующее или недействующее).</w:t>
      </w:r>
    </w:p>
    <w:p w14:paraId="0897566E" w14:textId="77777777" w:rsidR="00D803BB" w:rsidRDefault="00D803BB">
      <w:pPr>
        <w:pStyle w:val="ConsPlusNormal"/>
        <w:spacing w:before="220"/>
        <w:ind w:firstLine="540"/>
        <w:jc w:val="both"/>
      </w:pPr>
      <w:r>
        <w:t>5. Внесение в реестр сведений о выданных заключениях осуществляется ГИСП автоматически в течение 1 рабочего дня со дня выдачи заключения и размещается в разделе "Реестр российской промышленной продукции" ГИСП.</w:t>
      </w:r>
    </w:p>
    <w:p w14:paraId="30DB6067" w14:textId="77777777" w:rsidR="00D803BB" w:rsidRDefault="00D803BB">
      <w:pPr>
        <w:pStyle w:val="ConsPlusNormal"/>
        <w:spacing w:before="220"/>
        <w:ind w:firstLine="540"/>
        <w:jc w:val="both"/>
      </w:pPr>
      <w:r>
        <w:t>6. Основаниями для исключения сведений из реестра являются:</w:t>
      </w:r>
    </w:p>
    <w:p w14:paraId="6B0E09DC" w14:textId="77777777" w:rsidR="00D803BB" w:rsidRDefault="00D803BB">
      <w:pPr>
        <w:pStyle w:val="ConsPlusNormal"/>
        <w:spacing w:before="220"/>
        <w:ind w:firstLine="540"/>
        <w:jc w:val="both"/>
      </w:pPr>
      <w:bookmarkStart w:id="21" w:name="P232"/>
      <w:bookmarkEnd w:id="21"/>
      <w:r>
        <w:t>а) истечение срока действия заключения;</w:t>
      </w:r>
    </w:p>
    <w:p w14:paraId="149D30D7" w14:textId="77777777" w:rsidR="00D803BB" w:rsidRDefault="00D803BB">
      <w:pPr>
        <w:pStyle w:val="ConsPlusNormal"/>
        <w:spacing w:before="220"/>
        <w:ind w:firstLine="540"/>
        <w:jc w:val="both"/>
      </w:pPr>
      <w:r>
        <w:t>б) ликвидация или реорганизация юридического лица, прекращение деятельности в качестве индивидуального предпринимателя.</w:t>
      </w:r>
    </w:p>
    <w:p w14:paraId="6D675B94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7. О принятом решении на основании, указанном в </w:t>
      </w:r>
      <w:hyperlink w:anchor="P232" w:history="1">
        <w:r>
          <w:rPr>
            <w:color w:val="0000FF"/>
          </w:rPr>
          <w:t>подпункте "а" пункта 6</w:t>
        </w:r>
      </w:hyperlink>
      <w:r>
        <w:t xml:space="preserve"> настоящего Порядка, производитель информируется в течение 5 рабочих дней со дня принятия соответствующего решения.</w:t>
      </w:r>
    </w:p>
    <w:p w14:paraId="313134CD" w14:textId="77777777" w:rsidR="00D803BB" w:rsidRDefault="00D803BB">
      <w:pPr>
        <w:pStyle w:val="ConsPlusNormal"/>
        <w:spacing w:before="220"/>
        <w:ind w:firstLine="540"/>
        <w:jc w:val="both"/>
      </w:pPr>
      <w:r>
        <w:t>8. Содержащиеся в реестре сведения могут быть по запросу представлены в виде выписки любому заинтересованному лицу, в том числе организации или индивидуальному предпринимателю, сведения о которых включены в реестр (далее - выписка из реестра, заинтересованное лицо).</w:t>
      </w:r>
    </w:p>
    <w:p w14:paraId="47C37603" w14:textId="77777777" w:rsidR="00D803BB" w:rsidRDefault="00D803BB">
      <w:pPr>
        <w:pStyle w:val="ConsPlusNormal"/>
        <w:spacing w:before="220"/>
        <w:ind w:firstLine="540"/>
        <w:jc w:val="both"/>
      </w:pPr>
      <w:r>
        <w:lastRenderedPageBreak/>
        <w:t xml:space="preserve">9. Выписка из реестра (по прилагаемой к настоящему порядку </w:t>
      </w:r>
      <w:hyperlink w:anchor="P263" w:history="1">
        <w:r>
          <w:rPr>
            <w:color w:val="0000FF"/>
          </w:rPr>
          <w:t>форме</w:t>
        </w:r>
      </w:hyperlink>
      <w:r>
        <w:t>) формируется в ГИСП автоматически заинтересованным лицом самостоятельно.</w:t>
      </w:r>
    </w:p>
    <w:p w14:paraId="30932D41" w14:textId="77777777" w:rsidR="00D803BB" w:rsidRDefault="00D803BB">
      <w:pPr>
        <w:pStyle w:val="ConsPlusNormal"/>
        <w:spacing w:before="220"/>
        <w:ind w:firstLine="540"/>
        <w:jc w:val="both"/>
      </w:pPr>
      <w:r>
        <w:t>В выписке из реестра содержатся следующие сведения:</w:t>
      </w:r>
    </w:p>
    <w:p w14:paraId="193BDA20" w14:textId="77777777" w:rsidR="00D803BB" w:rsidRDefault="00D803BB">
      <w:pPr>
        <w:pStyle w:val="ConsPlusNormal"/>
        <w:spacing w:before="220"/>
        <w:ind w:firstLine="540"/>
        <w:jc w:val="both"/>
      </w:pPr>
      <w:r>
        <w:t>а) регистрационный номер реестровой записи;</w:t>
      </w:r>
    </w:p>
    <w:p w14:paraId="282BCA5A" w14:textId="77777777" w:rsidR="00D803BB" w:rsidRDefault="00D803BB">
      <w:pPr>
        <w:pStyle w:val="ConsPlusNormal"/>
        <w:spacing w:before="220"/>
        <w:ind w:firstLine="540"/>
        <w:jc w:val="both"/>
      </w:pPr>
      <w:r>
        <w:t>б) дата внесения реестровой записи;</w:t>
      </w:r>
    </w:p>
    <w:p w14:paraId="32FEB889" w14:textId="77777777" w:rsidR="00D803BB" w:rsidRDefault="00D803BB">
      <w:pPr>
        <w:pStyle w:val="ConsPlusNormal"/>
        <w:spacing w:before="220"/>
        <w:ind w:firstLine="540"/>
        <w:jc w:val="both"/>
      </w:pPr>
      <w:r>
        <w:t>в) наименование производителя;</w:t>
      </w:r>
    </w:p>
    <w:p w14:paraId="70FA3170" w14:textId="77777777" w:rsidR="00D803BB" w:rsidRDefault="00D803BB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основной государственный регистрационный номер - для юридического лица; основной государственный регистрационный номер индивидуального предпринимателя - для индивидуального предпринимателя;</w:t>
      </w:r>
    </w:p>
    <w:p w14:paraId="49479571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д) наименование производимой промышленной продукции и ее коды в соответствии с Общероссийским </w:t>
      </w:r>
      <w:hyperlink r:id="rId2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(ОКПД2), а также коды единой товарной </w:t>
      </w:r>
      <w:hyperlink r:id="rId23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союза;</w:t>
      </w:r>
    </w:p>
    <w:p w14:paraId="5A3CDE59" w14:textId="77777777" w:rsidR="00D803BB" w:rsidRDefault="00D803BB">
      <w:pPr>
        <w:pStyle w:val="ConsPlusNormal"/>
        <w:spacing w:before="220"/>
        <w:ind w:firstLine="540"/>
        <w:jc w:val="both"/>
      </w:pPr>
      <w:r>
        <w:t>е) информация о совокупном количестве баллов за выполнение (освоение) на территории Российской Федерации таких операций (условий)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</w:r>
    </w:p>
    <w:p w14:paraId="6C2AF56A" w14:textId="77777777" w:rsidR="00D803BB" w:rsidRDefault="00D803BB">
      <w:pPr>
        <w:pStyle w:val="ConsPlusNormal"/>
        <w:spacing w:before="220"/>
        <w:ind w:firstLine="540"/>
        <w:jc w:val="both"/>
      </w:pPr>
      <w:r>
        <w:t>ж) дата подписания, номер и срок действия заключения;</w:t>
      </w:r>
    </w:p>
    <w:p w14:paraId="4715D1BA" w14:textId="77777777" w:rsidR="00D803BB" w:rsidRDefault="00D803BB">
      <w:pPr>
        <w:pStyle w:val="ConsPlusNormal"/>
        <w:spacing w:before="220"/>
        <w:ind w:firstLine="540"/>
        <w:jc w:val="both"/>
      </w:pPr>
      <w:r>
        <w:t>з) дата и время выгрузки выписки из реестра;</w:t>
      </w:r>
    </w:p>
    <w:p w14:paraId="2B1BADE7" w14:textId="77777777" w:rsidR="00D803BB" w:rsidRDefault="00D803BB">
      <w:pPr>
        <w:pStyle w:val="ConsPlusNormal"/>
        <w:spacing w:before="220"/>
        <w:ind w:firstLine="540"/>
        <w:jc w:val="both"/>
      </w:pPr>
      <w:r>
        <w:t>и) 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</w:t>
      </w:r>
    </w:p>
    <w:p w14:paraId="5FEB4EE2" w14:textId="77777777" w:rsidR="00D803BB" w:rsidRDefault="00D803BB">
      <w:pPr>
        <w:pStyle w:val="ConsPlusNormal"/>
        <w:jc w:val="both"/>
      </w:pPr>
    </w:p>
    <w:p w14:paraId="613E1761" w14:textId="77777777" w:rsidR="00D803BB" w:rsidRDefault="00D803BB">
      <w:pPr>
        <w:pStyle w:val="ConsPlusNormal"/>
        <w:jc w:val="both"/>
      </w:pPr>
    </w:p>
    <w:p w14:paraId="2613D7EE" w14:textId="77777777" w:rsidR="00D803BB" w:rsidRDefault="00D803BB">
      <w:pPr>
        <w:pStyle w:val="ConsPlusNormal"/>
        <w:jc w:val="both"/>
      </w:pPr>
    </w:p>
    <w:p w14:paraId="624F8A51" w14:textId="77777777" w:rsidR="00D803BB" w:rsidRDefault="00D803BB">
      <w:pPr>
        <w:pStyle w:val="ConsPlusNormal"/>
        <w:jc w:val="both"/>
      </w:pPr>
    </w:p>
    <w:p w14:paraId="207A42DC" w14:textId="77777777" w:rsidR="00D803BB" w:rsidRDefault="00D803BB">
      <w:pPr>
        <w:pStyle w:val="ConsPlusNormal"/>
        <w:jc w:val="both"/>
      </w:pPr>
    </w:p>
    <w:p w14:paraId="0D63A7F3" w14:textId="77777777" w:rsidR="00D803BB" w:rsidRDefault="00D803BB">
      <w:pPr>
        <w:pStyle w:val="ConsPlusNormal"/>
        <w:jc w:val="right"/>
        <w:outlineLvl w:val="1"/>
      </w:pPr>
      <w:r>
        <w:t>Приложение</w:t>
      </w:r>
    </w:p>
    <w:p w14:paraId="432EC754" w14:textId="77777777" w:rsidR="00D803BB" w:rsidRDefault="00D803BB">
      <w:pPr>
        <w:pStyle w:val="ConsPlusNormal"/>
        <w:jc w:val="right"/>
      </w:pPr>
      <w:r>
        <w:t>к Порядку формирования и ведения</w:t>
      </w:r>
    </w:p>
    <w:p w14:paraId="74A1C83D" w14:textId="77777777" w:rsidR="00D803BB" w:rsidRDefault="00D803BB">
      <w:pPr>
        <w:pStyle w:val="ConsPlusNormal"/>
        <w:jc w:val="right"/>
      </w:pPr>
      <w:r>
        <w:t>реестра российской промышленной</w:t>
      </w:r>
    </w:p>
    <w:p w14:paraId="7D8BCD7C" w14:textId="77777777" w:rsidR="00D803BB" w:rsidRDefault="00D803BB">
      <w:pPr>
        <w:pStyle w:val="ConsPlusNormal"/>
        <w:jc w:val="right"/>
      </w:pPr>
      <w:r>
        <w:t>продукции, включая порядок</w:t>
      </w:r>
    </w:p>
    <w:p w14:paraId="7756FBAA" w14:textId="77777777" w:rsidR="00D803BB" w:rsidRDefault="00D803BB">
      <w:pPr>
        <w:pStyle w:val="ConsPlusNormal"/>
        <w:jc w:val="right"/>
      </w:pPr>
      <w:r>
        <w:t>предоставления выписки из него,</w:t>
      </w:r>
    </w:p>
    <w:p w14:paraId="5F019F11" w14:textId="77777777" w:rsidR="00D803BB" w:rsidRDefault="00D803BB">
      <w:pPr>
        <w:pStyle w:val="ConsPlusNormal"/>
        <w:jc w:val="right"/>
      </w:pPr>
      <w:r>
        <w:t>утвержденному приказом</w:t>
      </w:r>
    </w:p>
    <w:p w14:paraId="5C40482F" w14:textId="77777777" w:rsidR="00D803BB" w:rsidRDefault="00D803BB">
      <w:pPr>
        <w:pStyle w:val="ConsPlusNormal"/>
        <w:jc w:val="right"/>
      </w:pPr>
      <w:r>
        <w:t>Минпромторга России</w:t>
      </w:r>
    </w:p>
    <w:p w14:paraId="291E1A54" w14:textId="77777777" w:rsidR="00D803BB" w:rsidRDefault="00D803BB">
      <w:pPr>
        <w:pStyle w:val="ConsPlusNormal"/>
        <w:jc w:val="right"/>
      </w:pPr>
      <w:r>
        <w:t>от 29 мая 2020 г. N 1755</w:t>
      </w:r>
    </w:p>
    <w:p w14:paraId="02E4C789" w14:textId="77777777" w:rsidR="00D803BB" w:rsidRDefault="00D803BB">
      <w:pPr>
        <w:pStyle w:val="ConsPlusNormal"/>
        <w:jc w:val="both"/>
      </w:pPr>
    </w:p>
    <w:p w14:paraId="1DC77D08" w14:textId="77777777" w:rsidR="00D803BB" w:rsidRDefault="00D803BB">
      <w:pPr>
        <w:pStyle w:val="ConsPlusNormal"/>
        <w:jc w:val="right"/>
      </w:pPr>
      <w:r>
        <w:t>(рекомендуемый образец)</w:t>
      </w:r>
    </w:p>
    <w:p w14:paraId="09146079" w14:textId="77777777" w:rsidR="00D803BB" w:rsidRDefault="00D803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803BB" w14:paraId="15C5C32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5ADCA" w14:textId="77777777" w:rsidR="00D803BB" w:rsidRDefault="00D803BB">
            <w:pPr>
              <w:pStyle w:val="ConsPlusNormal"/>
              <w:jc w:val="center"/>
            </w:pPr>
            <w:bookmarkStart w:id="22" w:name="P263"/>
            <w:bookmarkEnd w:id="22"/>
            <w:r>
              <w:t>Выписка</w:t>
            </w:r>
          </w:p>
          <w:p w14:paraId="53A90230" w14:textId="77777777" w:rsidR="00D803BB" w:rsidRDefault="00D803BB">
            <w:pPr>
              <w:pStyle w:val="ConsPlusNormal"/>
              <w:jc w:val="center"/>
            </w:pPr>
            <w:r>
              <w:t>из реестра российской промышленной продукции</w:t>
            </w:r>
          </w:p>
        </w:tc>
      </w:tr>
      <w:tr w:rsidR="00D803BB" w14:paraId="740747A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EDD8A16" w14:textId="77777777" w:rsidR="00D803BB" w:rsidRDefault="00D803BB">
            <w:pPr>
              <w:pStyle w:val="ConsPlusNormal"/>
            </w:pPr>
          </w:p>
        </w:tc>
      </w:tr>
      <w:tr w:rsidR="00D803BB" w14:paraId="74666A5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655C84F" w14:textId="77777777" w:rsidR="00D803BB" w:rsidRDefault="00D803BB">
            <w:pPr>
              <w:pStyle w:val="ConsPlusNormal"/>
            </w:pPr>
            <w:r>
              <w:t>Реестровая запись N ___________________</w:t>
            </w:r>
          </w:p>
          <w:p w14:paraId="33F26055" w14:textId="77777777" w:rsidR="00D803BB" w:rsidRDefault="00D803BB">
            <w:pPr>
              <w:pStyle w:val="ConsPlusNormal"/>
            </w:pPr>
            <w:r>
              <w:lastRenderedPageBreak/>
              <w:t>Дата внесения в реестр _________________</w:t>
            </w:r>
          </w:p>
        </w:tc>
      </w:tr>
      <w:tr w:rsidR="00D803BB" w14:paraId="77D35B7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80AF7DB" w14:textId="77777777" w:rsidR="00D803BB" w:rsidRDefault="00D803BB">
            <w:pPr>
              <w:pStyle w:val="ConsPlusNormal"/>
            </w:pPr>
          </w:p>
        </w:tc>
      </w:tr>
      <w:tr w:rsidR="00D803BB" w14:paraId="306249B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2687B9D" w14:textId="77777777" w:rsidR="00D803BB" w:rsidRDefault="00D803BB">
            <w:pPr>
              <w:pStyle w:val="ConsPlusNormal"/>
              <w:ind w:firstLine="283"/>
              <w:jc w:val="both"/>
            </w:pPr>
            <w:r>
              <w:t>Наименование юридического лица (фамилия, имя, отчество (при наличии) индивидуального предпринимателя):</w:t>
            </w:r>
          </w:p>
          <w:p w14:paraId="7D5ADCEB" w14:textId="77777777" w:rsidR="00D803BB" w:rsidRDefault="00D803BB">
            <w:pPr>
              <w:pStyle w:val="ConsPlusNormal"/>
              <w:ind w:firstLine="283"/>
              <w:jc w:val="both"/>
            </w:pPr>
            <w:r>
              <w:t>_______________________________________________________________________</w:t>
            </w:r>
          </w:p>
          <w:p w14:paraId="21DA2DFE" w14:textId="77777777" w:rsidR="00D803BB" w:rsidRDefault="00D803BB">
            <w:pPr>
              <w:pStyle w:val="ConsPlusNormal"/>
              <w:ind w:firstLine="283"/>
              <w:jc w:val="both"/>
            </w:pPr>
            <w:r>
              <w:t>Идентификационный номер налогоплательщика _____________________________</w:t>
            </w:r>
          </w:p>
          <w:p w14:paraId="4A23352D" w14:textId="77777777" w:rsidR="00D803BB" w:rsidRDefault="00D803BB">
            <w:pPr>
              <w:pStyle w:val="ConsPlusNormal"/>
              <w:jc w:val="both"/>
            </w:pPr>
            <w:r>
              <w:t>Основной государственный регистрационный номер юридического лица</w:t>
            </w:r>
          </w:p>
          <w:p w14:paraId="43BBD943" w14:textId="77777777" w:rsidR="00D803BB" w:rsidRDefault="00D803BB">
            <w:pPr>
              <w:pStyle w:val="ConsPlusNormal"/>
              <w:jc w:val="both"/>
            </w:pPr>
            <w:r>
              <w:t>(Основной государственный регистрационный номер индивидуального предпринимателя) _________________________________________________________</w:t>
            </w:r>
          </w:p>
          <w:p w14:paraId="188AB7FC" w14:textId="77777777" w:rsidR="00D803BB" w:rsidRDefault="00D803BB">
            <w:pPr>
              <w:pStyle w:val="ConsPlusNormal"/>
              <w:ind w:firstLine="283"/>
              <w:jc w:val="both"/>
            </w:pPr>
            <w:r>
              <w:t>Дата подписания, номер и срок действия заключения</w:t>
            </w:r>
          </w:p>
          <w:p w14:paraId="1CC0ED74" w14:textId="77777777" w:rsidR="00D803BB" w:rsidRDefault="00D803BB">
            <w:pPr>
              <w:pStyle w:val="ConsPlusNormal"/>
              <w:ind w:firstLine="283"/>
              <w:jc w:val="both"/>
            </w:pPr>
            <w:r>
              <w:t>_______________________________________________________________________</w:t>
            </w:r>
          </w:p>
        </w:tc>
      </w:tr>
    </w:tbl>
    <w:p w14:paraId="45B3C641" w14:textId="77777777" w:rsidR="00D803BB" w:rsidRDefault="00D803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6"/>
        <w:gridCol w:w="1762"/>
        <w:gridCol w:w="1417"/>
        <w:gridCol w:w="2102"/>
        <w:gridCol w:w="2131"/>
      </w:tblGrid>
      <w:tr w:rsidR="00D803BB" w14:paraId="4DD4925E" w14:textId="77777777">
        <w:tc>
          <w:tcPr>
            <w:tcW w:w="1666" w:type="dxa"/>
          </w:tcPr>
          <w:p w14:paraId="1CC9895A" w14:textId="77777777" w:rsidR="00D803BB" w:rsidRDefault="00D803BB">
            <w:pPr>
              <w:pStyle w:val="ConsPlusNormal"/>
              <w:jc w:val="center"/>
            </w:pPr>
            <w:r>
              <w:t>Наименование производимой промышленной продукции</w:t>
            </w:r>
          </w:p>
        </w:tc>
        <w:tc>
          <w:tcPr>
            <w:tcW w:w="1762" w:type="dxa"/>
          </w:tcPr>
          <w:p w14:paraId="7AA6FE16" w14:textId="77777777" w:rsidR="00D803BB" w:rsidRDefault="00D803BB">
            <w:pPr>
              <w:pStyle w:val="ConsPlusNormal"/>
              <w:jc w:val="center"/>
            </w:pPr>
            <w:r>
              <w:t xml:space="preserve">Код промышленной продукции по </w:t>
            </w:r>
            <w:hyperlink r:id="rId24" w:history="1">
              <w:r>
                <w:rPr>
                  <w:color w:val="0000FF"/>
                </w:rPr>
                <w:t>ОК 034-2014</w:t>
              </w:r>
            </w:hyperlink>
            <w:r>
              <w:t xml:space="preserve"> (ОКПД2)</w:t>
            </w:r>
          </w:p>
        </w:tc>
        <w:tc>
          <w:tcPr>
            <w:tcW w:w="1417" w:type="dxa"/>
          </w:tcPr>
          <w:p w14:paraId="736E7B43" w14:textId="77777777" w:rsidR="00D803BB" w:rsidRDefault="00D803BB">
            <w:pPr>
              <w:pStyle w:val="ConsPlusNormal"/>
              <w:jc w:val="center"/>
            </w:pPr>
            <w:r>
              <w:t xml:space="preserve">Код промышленной продукции по </w:t>
            </w:r>
            <w:hyperlink r:id="rId25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2102" w:type="dxa"/>
          </w:tcPr>
          <w:p w14:paraId="707BC17B" w14:textId="77777777" w:rsidR="00D803BB" w:rsidRDefault="00D803BB">
            <w:pPr>
              <w:pStyle w:val="ConsPlusNormal"/>
              <w:jc w:val="center"/>
            </w:pPr>
            <w:r>
              <w:t>Информация о совокупном количестве баллов за выполнение (освоение) на территории Российской Федерации таких операций (условий)</w:t>
            </w:r>
          </w:p>
        </w:tc>
        <w:tc>
          <w:tcPr>
            <w:tcW w:w="2131" w:type="dxa"/>
          </w:tcPr>
          <w:p w14:paraId="56BA8D89" w14:textId="77777777" w:rsidR="00D803BB" w:rsidRDefault="00D803BB">
            <w:pPr>
              <w:pStyle w:val="ConsPlusNormal"/>
              <w:jc w:val="center"/>
            </w:pPr>
            <w:r>
              <w:t>Информация о соответствии количества баллов, достаточного для целей закупок промышленной продукции</w:t>
            </w:r>
          </w:p>
        </w:tc>
      </w:tr>
      <w:tr w:rsidR="00D803BB" w14:paraId="34E90A96" w14:textId="77777777">
        <w:tc>
          <w:tcPr>
            <w:tcW w:w="1666" w:type="dxa"/>
          </w:tcPr>
          <w:p w14:paraId="6EFFF291" w14:textId="77777777" w:rsidR="00D803BB" w:rsidRDefault="00D803BB">
            <w:pPr>
              <w:pStyle w:val="ConsPlusNormal"/>
            </w:pPr>
          </w:p>
        </w:tc>
        <w:tc>
          <w:tcPr>
            <w:tcW w:w="1762" w:type="dxa"/>
          </w:tcPr>
          <w:p w14:paraId="6C099D62" w14:textId="77777777" w:rsidR="00D803BB" w:rsidRDefault="00D803BB">
            <w:pPr>
              <w:pStyle w:val="ConsPlusNormal"/>
            </w:pPr>
          </w:p>
        </w:tc>
        <w:tc>
          <w:tcPr>
            <w:tcW w:w="1417" w:type="dxa"/>
          </w:tcPr>
          <w:p w14:paraId="47E7AA6B" w14:textId="77777777" w:rsidR="00D803BB" w:rsidRDefault="00D803BB">
            <w:pPr>
              <w:pStyle w:val="ConsPlusNormal"/>
            </w:pPr>
          </w:p>
        </w:tc>
        <w:tc>
          <w:tcPr>
            <w:tcW w:w="2102" w:type="dxa"/>
          </w:tcPr>
          <w:p w14:paraId="1D81A16A" w14:textId="77777777" w:rsidR="00D803BB" w:rsidRDefault="00D803BB">
            <w:pPr>
              <w:pStyle w:val="ConsPlusNormal"/>
            </w:pPr>
          </w:p>
        </w:tc>
        <w:tc>
          <w:tcPr>
            <w:tcW w:w="2131" w:type="dxa"/>
          </w:tcPr>
          <w:p w14:paraId="111A317C" w14:textId="77777777" w:rsidR="00D803BB" w:rsidRDefault="00D803BB">
            <w:pPr>
              <w:pStyle w:val="ConsPlusNormal"/>
            </w:pPr>
          </w:p>
        </w:tc>
      </w:tr>
      <w:tr w:rsidR="00D803BB" w14:paraId="0027BBFD" w14:textId="77777777">
        <w:tc>
          <w:tcPr>
            <w:tcW w:w="1666" w:type="dxa"/>
          </w:tcPr>
          <w:p w14:paraId="6B47DA3B" w14:textId="77777777" w:rsidR="00D803BB" w:rsidRDefault="00D803BB">
            <w:pPr>
              <w:pStyle w:val="ConsPlusNormal"/>
            </w:pPr>
          </w:p>
        </w:tc>
        <w:tc>
          <w:tcPr>
            <w:tcW w:w="1762" w:type="dxa"/>
          </w:tcPr>
          <w:p w14:paraId="3E8BFD0C" w14:textId="77777777" w:rsidR="00D803BB" w:rsidRDefault="00D803BB">
            <w:pPr>
              <w:pStyle w:val="ConsPlusNormal"/>
            </w:pPr>
          </w:p>
        </w:tc>
        <w:tc>
          <w:tcPr>
            <w:tcW w:w="1417" w:type="dxa"/>
          </w:tcPr>
          <w:p w14:paraId="1B7799B1" w14:textId="77777777" w:rsidR="00D803BB" w:rsidRDefault="00D803BB">
            <w:pPr>
              <w:pStyle w:val="ConsPlusNormal"/>
            </w:pPr>
          </w:p>
        </w:tc>
        <w:tc>
          <w:tcPr>
            <w:tcW w:w="2102" w:type="dxa"/>
          </w:tcPr>
          <w:p w14:paraId="564FD718" w14:textId="77777777" w:rsidR="00D803BB" w:rsidRDefault="00D803BB">
            <w:pPr>
              <w:pStyle w:val="ConsPlusNormal"/>
            </w:pPr>
          </w:p>
        </w:tc>
        <w:tc>
          <w:tcPr>
            <w:tcW w:w="2131" w:type="dxa"/>
          </w:tcPr>
          <w:p w14:paraId="4FFB8B9C" w14:textId="77777777" w:rsidR="00D803BB" w:rsidRDefault="00D803BB">
            <w:pPr>
              <w:pStyle w:val="ConsPlusNormal"/>
            </w:pPr>
          </w:p>
        </w:tc>
      </w:tr>
    </w:tbl>
    <w:p w14:paraId="0F6383FF" w14:textId="77777777" w:rsidR="00D803BB" w:rsidRDefault="00D803BB">
      <w:pPr>
        <w:pStyle w:val="ConsPlusNormal"/>
        <w:jc w:val="both"/>
      </w:pPr>
    </w:p>
    <w:p w14:paraId="77CB921F" w14:textId="77777777" w:rsidR="00D803BB" w:rsidRDefault="00D803BB">
      <w:pPr>
        <w:pStyle w:val="ConsPlusNormal"/>
        <w:jc w:val="both"/>
      </w:pPr>
    </w:p>
    <w:p w14:paraId="57B19837" w14:textId="77777777" w:rsidR="00D803BB" w:rsidRDefault="00D803BB">
      <w:pPr>
        <w:pStyle w:val="ConsPlusNormal"/>
        <w:jc w:val="both"/>
      </w:pPr>
    </w:p>
    <w:p w14:paraId="53296A0B" w14:textId="77777777" w:rsidR="00D803BB" w:rsidRDefault="00D803BB">
      <w:pPr>
        <w:pStyle w:val="ConsPlusNormal"/>
        <w:jc w:val="both"/>
      </w:pPr>
    </w:p>
    <w:p w14:paraId="76D60FB2" w14:textId="77777777" w:rsidR="00D803BB" w:rsidRDefault="00D803BB">
      <w:pPr>
        <w:pStyle w:val="ConsPlusNormal"/>
        <w:jc w:val="both"/>
      </w:pPr>
    </w:p>
    <w:p w14:paraId="0D25087E" w14:textId="77777777" w:rsidR="00D803BB" w:rsidRDefault="00D803BB">
      <w:pPr>
        <w:pStyle w:val="ConsPlusNormal"/>
        <w:jc w:val="right"/>
        <w:outlineLvl w:val="0"/>
      </w:pPr>
      <w:r>
        <w:t>Приложение N 4</w:t>
      </w:r>
    </w:p>
    <w:p w14:paraId="60C381BE" w14:textId="77777777" w:rsidR="00D803BB" w:rsidRDefault="00D803BB">
      <w:pPr>
        <w:pStyle w:val="ConsPlusNormal"/>
        <w:jc w:val="right"/>
      </w:pPr>
      <w:r>
        <w:t>к приказу Минпромторга России</w:t>
      </w:r>
    </w:p>
    <w:p w14:paraId="47554A2A" w14:textId="77777777" w:rsidR="00D803BB" w:rsidRDefault="00D803BB">
      <w:pPr>
        <w:pStyle w:val="ConsPlusNormal"/>
        <w:jc w:val="right"/>
      </w:pPr>
      <w:r>
        <w:t>от 29 мая 2020 г. N 1755</w:t>
      </w:r>
    </w:p>
    <w:p w14:paraId="2E0AF591" w14:textId="77777777" w:rsidR="00D803BB" w:rsidRDefault="00D803BB">
      <w:pPr>
        <w:pStyle w:val="ConsPlusNormal"/>
        <w:jc w:val="both"/>
      </w:pPr>
    </w:p>
    <w:p w14:paraId="757B7A03" w14:textId="77777777" w:rsidR="00D803BB" w:rsidRDefault="00D803BB">
      <w:pPr>
        <w:pStyle w:val="ConsPlusTitle"/>
        <w:jc w:val="center"/>
      </w:pPr>
      <w:bookmarkStart w:id="23" w:name="P301"/>
      <w:bookmarkEnd w:id="23"/>
      <w:r>
        <w:t>ПОРЯДОК</w:t>
      </w:r>
    </w:p>
    <w:p w14:paraId="1D04CA17" w14:textId="77777777" w:rsidR="00D803BB" w:rsidRDefault="00D803BB">
      <w:pPr>
        <w:pStyle w:val="ConsPlusTitle"/>
        <w:jc w:val="center"/>
      </w:pPr>
      <w:r>
        <w:t>ФОРМИРОВАНИЯ И ВЕДЕНИЯ РЕЕСТРА ЕВРАЗИЙСКОЙ ПРОМЫШЛЕННОЙ</w:t>
      </w:r>
    </w:p>
    <w:p w14:paraId="5BC997B7" w14:textId="77777777" w:rsidR="00D803BB" w:rsidRDefault="00D803BB">
      <w:pPr>
        <w:pStyle w:val="ConsPlusTitle"/>
        <w:jc w:val="center"/>
      </w:pPr>
      <w:r>
        <w:t>ПРОДУКЦИИ, ВКЛЮЧАЯ ПОРЯДОК ПРЕДОСТАВЛЕНИЯ ВЫПИСКИ ИЗ НЕГО</w:t>
      </w:r>
    </w:p>
    <w:p w14:paraId="5FCE2CA2" w14:textId="77777777" w:rsidR="00D803BB" w:rsidRDefault="00D803BB">
      <w:pPr>
        <w:pStyle w:val="ConsPlusTitle"/>
        <w:jc w:val="center"/>
      </w:pPr>
      <w:r>
        <w:t>И ЕЕ ФОРМУ</w:t>
      </w:r>
    </w:p>
    <w:p w14:paraId="039324F0" w14:textId="77777777" w:rsidR="00D803BB" w:rsidRDefault="00D803BB">
      <w:pPr>
        <w:pStyle w:val="ConsPlusNormal"/>
        <w:jc w:val="both"/>
      </w:pPr>
    </w:p>
    <w:p w14:paraId="3EFCB5BF" w14:textId="77777777" w:rsidR="00D803BB" w:rsidRDefault="00D803BB">
      <w:pPr>
        <w:pStyle w:val="ConsPlusNormal"/>
        <w:ind w:firstLine="540"/>
        <w:jc w:val="both"/>
      </w:pPr>
      <w:r>
        <w:t>1. Настоящий Порядок устанавливает правила формирования и ведения реестра евразийской промышленной продукции, включая порядок предоставления выписки из него и ее форму (далее - евразийский реестр).</w:t>
      </w:r>
    </w:p>
    <w:p w14:paraId="7FD540D1" w14:textId="77777777" w:rsidR="00D803BB" w:rsidRDefault="00D803BB">
      <w:pPr>
        <w:pStyle w:val="ConsPlusNormal"/>
        <w:spacing w:before="220"/>
        <w:ind w:firstLine="540"/>
        <w:jc w:val="both"/>
      </w:pPr>
      <w:r>
        <w:t>2. Ведение реестра осуществляется Министерством промышленности и торговли Российской Федерации (далее - Министерство) в электронном виде путем формирования, изменения и (или) исключения реестровых записей с использованием государственной информационной системы промышленности (далее - ГИСП).</w:t>
      </w:r>
    </w:p>
    <w:p w14:paraId="3324895D" w14:textId="77777777" w:rsidR="00D803BB" w:rsidRDefault="00D803BB">
      <w:pPr>
        <w:pStyle w:val="ConsPlusNormal"/>
        <w:spacing w:before="220"/>
        <w:ind w:firstLine="540"/>
        <w:jc w:val="both"/>
      </w:pPr>
      <w:r>
        <w:t>Сведения в реестре являются общедоступными. Доступ к евразийскому реестру обеспечивается через сайт gisp.gov.ru в информационно-телекоммуникационной сети "Интернет". Авторизация получателей указанных сведений не требуется.</w:t>
      </w:r>
    </w:p>
    <w:p w14:paraId="1BB67CF2" w14:textId="77777777" w:rsidR="00D803BB" w:rsidRDefault="00D803BB">
      <w:pPr>
        <w:pStyle w:val="ConsPlusNormal"/>
        <w:spacing w:before="220"/>
        <w:ind w:firstLine="540"/>
        <w:jc w:val="both"/>
      </w:pPr>
      <w:r>
        <w:lastRenderedPageBreak/>
        <w:t xml:space="preserve">3. Основанием для внесения в евразийский реестр информации о евразийской промышленной продукции является соответствие такой продукции требованиям к промышленной продукции, предъявляемым в целях ее отнесения к продукции, произведенной на территории Российской Федерации, предусмотренным </w:t>
      </w:r>
      <w:hyperlink r:id="rId26" w:history="1">
        <w:r>
          <w:rPr>
            <w:color w:val="0000FF"/>
          </w:rPr>
          <w:t>приложением</w:t>
        </w:r>
      </w:hyperlink>
      <w:r>
        <w:t xml:space="preserve"> к </w:t>
      </w:r>
      <w:hyperlink r:id="rId27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официальный интернет-портал правовой информации http://www.pravo.gov.ru, 1 мая 2020 г., N 0001202005010005).</w:t>
      </w:r>
    </w:p>
    <w:p w14:paraId="42E40051" w14:textId="77777777" w:rsidR="00D803BB" w:rsidRDefault="00D803BB">
      <w:pPr>
        <w:pStyle w:val="ConsPlusNormal"/>
        <w:spacing w:before="220"/>
        <w:ind w:firstLine="540"/>
        <w:jc w:val="both"/>
      </w:pPr>
      <w:r>
        <w:t>4. В евразийский реестр включаются следующие сведения:</w:t>
      </w:r>
    </w:p>
    <w:p w14:paraId="3FED0A4D" w14:textId="77777777" w:rsidR="00D803BB" w:rsidRDefault="00D803BB">
      <w:pPr>
        <w:pStyle w:val="ConsPlusNormal"/>
        <w:spacing w:before="220"/>
        <w:ind w:firstLine="540"/>
        <w:jc w:val="both"/>
      </w:pPr>
      <w:r>
        <w:t>а) регистрационный номер реестровой записи;</w:t>
      </w:r>
    </w:p>
    <w:p w14:paraId="03B114E0" w14:textId="77777777" w:rsidR="00D803BB" w:rsidRDefault="00D803BB">
      <w:pPr>
        <w:pStyle w:val="ConsPlusNormal"/>
        <w:spacing w:before="220"/>
        <w:ind w:firstLine="540"/>
        <w:jc w:val="both"/>
      </w:pPr>
      <w:r>
        <w:t>б) дата внесения реестровой записи;</w:t>
      </w:r>
    </w:p>
    <w:p w14:paraId="3B7A943E" w14:textId="77777777" w:rsidR="00D803BB" w:rsidRDefault="00D803BB">
      <w:pPr>
        <w:pStyle w:val="ConsPlusNormal"/>
        <w:spacing w:before="220"/>
        <w:ind w:firstLine="540"/>
        <w:jc w:val="both"/>
      </w:pPr>
      <w:r>
        <w:t>в) наименование производителя - юридического лица; фамилия, имя, отчество (при наличии) заявителя физического лица, индивидуального предпринимателя, имеющего постоянное место нахождения (зарегистрированного) на территории одного из государств - членов Евразийского экономического союза (далее - евразийский производитель);</w:t>
      </w:r>
    </w:p>
    <w:p w14:paraId="6895D135" w14:textId="77777777" w:rsidR="00D803BB" w:rsidRDefault="00D803BB">
      <w:pPr>
        <w:pStyle w:val="ConsPlusNormal"/>
        <w:spacing w:before="220"/>
        <w:ind w:firstLine="540"/>
        <w:jc w:val="both"/>
      </w:pPr>
      <w:r>
        <w:t>г) правоустанавливающие документы, подтверждающие регистрацию евразийского производителя;</w:t>
      </w:r>
    </w:p>
    <w:p w14:paraId="5687D16B" w14:textId="77777777" w:rsidR="00D803BB" w:rsidRDefault="00D803BB">
      <w:pPr>
        <w:pStyle w:val="ConsPlusNormal"/>
        <w:spacing w:before="220"/>
        <w:ind w:firstLine="540"/>
        <w:jc w:val="both"/>
      </w:pPr>
      <w:r>
        <w:t>д) место нахождения на территории одного из государств - членов Евразийского экономического союза;</w:t>
      </w:r>
    </w:p>
    <w:p w14:paraId="3379D6AE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е) наименование производимой промышленной продукции и ее коды единой товарной </w:t>
      </w:r>
      <w:hyperlink r:id="rId28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(далее - евразийская продукция);</w:t>
      </w:r>
    </w:p>
    <w:p w14:paraId="642D9EC3" w14:textId="77777777" w:rsidR="00D803BB" w:rsidRDefault="00D803BB">
      <w:pPr>
        <w:pStyle w:val="ConsPlusNormal"/>
        <w:spacing w:before="220"/>
        <w:ind w:firstLine="540"/>
        <w:jc w:val="both"/>
      </w:pPr>
      <w:r>
        <w:t>ж) номер одобрения типа транспортного средства (одобрения типа шасси) (при наличии);</w:t>
      </w:r>
    </w:p>
    <w:p w14:paraId="4530789B" w14:textId="77777777" w:rsidR="00D803BB" w:rsidRDefault="00D803BB">
      <w:pPr>
        <w:pStyle w:val="ConsPlusNormal"/>
        <w:spacing w:before="220"/>
        <w:ind w:firstLine="540"/>
        <w:jc w:val="both"/>
      </w:pPr>
      <w:r>
        <w:t>з) наименование, номер и дата утверждения одного из следующих документов, содержащих требования (совокупность всех показателей, норм, правил и положений) к производимой промышленной продукции:</w:t>
      </w:r>
    </w:p>
    <w:p w14:paraId="6F8F9D02" w14:textId="77777777" w:rsidR="00D803BB" w:rsidRDefault="00D803BB">
      <w:pPr>
        <w:pStyle w:val="ConsPlusNormal"/>
        <w:spacing w:before="220"/>
        <w:ind w:firstLine="540"/>
        <w:jc w:val="both"/>
      </w:pPr>
      <w:r>
        <w:t>технические условия;</w:t>
      </w:r>
    </w:p>
    <w:p w14:paraId="73875999" w14:textId="77777777" w:rsidR="00D803BB" w:rsidRDefault="00D803BB">
      <w:pPr>
        <w:pStyle w:val="ConsPlusNormal"/>
        <w:spacing w:before="220"/>
        <w:ind w:firstLine="540"/>
        <w:jc w:val="both"/>
      </w:pPr>
      <w:r>
        <w:t>стандарт евразийской организации;</w:t>
      </w:r>
    </w:p>
    <w:p w14:paraId="2A8536CC" w14:textId="77777777" w:rsidR="00D803BB" w:rsidRDefault="00D803BB">
      <w:pPr>
        <w:pStyle w:val="ConsPlusNormal"/>
        <w:spacing w:before="220"/>
        <w:ind w:firstLine="540"/>
        <w:jc w:val="both"/>
      </w:pPr>
      <w:r>
        <w:t>технологический регламент;</w:t>
      </w:r>
    </w:p>
    <w:p w14:paraId="5393FF75" w14:textId="77777777" w:rsidR="00D803BB" w:rsidRDefault="00D803BB">
      <w:pPr>
        <w:pStyle w:val="ConsPlusNormal"/>
        <w:spacing w:before="220"/>
        <w:ind w:firstLine="540"/>
        <w:jc w:val="both"/>
      </w:pPr>
      <w:r>
        <w:t>и) дата подписания, номер и срок действия протокольного решения отраслевого экспертного совета при Министерстве промышленности и торговли Российской Федерации (далее - протокольное решение);</w:t>
      </w:r>
    </w:p>
    <w:p w14:paraId="6FBC130D" w14:textId="77777777" w:rsidR="00D803BB" w:rsidRDefault="00D803BB">
      <w:pPr>
        <w:pStyle w:val="ConsPlusNormal"/>
        <w:spacing w:before="220"/>
        <w:ind w:firstLine="540"/>
        <w:jc w:val="both"/>
      </w:pPr>
      <w:r>
        <w:t>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</w:t>
      </w:r>
    </w:p>
    <w:p w14:paraId="1D33DAFA" w14:textId="77777777" w:rsidR="00D803BB" w:rsidRDefault="00D803BB">
      <w:pPr>
        <w:pStyle w:val="ConsPlusNormal"/>
        <w:spacing w:before="220"/>
        <w:ind w:firstLine="540"/>
        <w:jc w:val="both"/>
      </w:pPr>
      <w:r>
        <w:t>5. Внесение в евразийский реестр сведений о принятых протокольных решениях осуществляется ГИСП автоматически в течение 1 рабочего дня со дня принятия протокольного решения и размещается в разделе "Реестр евразийской промышленной продукции" ГИСП.</w:t>
      </w:r>
    </w:p>
    <w:p w14:paraId="69646908" w14:textId="77777777" w:rsidR="00D803BB" w:rsidRDefault="00D803BB">
      <w:pPr>
        <w:pStyle w:val="ConsPlusNormal"/>
        <w:spacing w:before="220"/>
        <w:ind w:firstLine="540"/>
        <w:jc w:val="both"/>
      </w:pPr>
      <w:r>
        <w:t>6. Основаниями для исключения сведений из евразийского реестра являются:</w:t>
      </w:r>
    </w:p>
    <w:p w14:paraId="4C1E4B4C" w14:textId="77777777" w:rsidR="00D803BB" w:rsidRDefault="00D803BB">
      <w:pPr>
        <w:pStyle w:val="ConsPlusNormal"/>
        <w:spacing w:before="220"/>
        <w:ind w:firstLine="540"/>
        <w:jc w:val="both"/>
      </w:pPr>
      <w:bookmarkStart w:id="24" w:name="P326"/>
      <w:bookmarkEnd w:id="24"/>
      <w:r>
        <w:lastRenderedPageBreak/>
        <w:t>а) истечение срока действия протокольного решения;</w:t>
      </w:r>
    </w:p>
    <w:p w14:paraId="413B71F5" w14:textId="77777777" w:rsidR="00D803BB" w:rsidRDefault="00D803BB">
      <w:pPr>
        <w:pStyle w:val="ConsPlusNormal"/>
        <w:spacing w:before="220"/>
        <w:ind w:firstLine="540"/>
        <w:jc w:val="both"/>
      </w:pPr>
      <w:r>
        <w:t>б) ликвидация или реорганизация юридического лица, прекращение деятельности в качестве индивидуального предпринимателя.</w:t>
      </w:r>
    </w:p>
    <w:p w14:paraId="208FAB8F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7. О принятом решении на основании, указанном в </w:t>
      </w:r>
      <w:hyperlink w:anchor="P326" w:history="1">
        <w:r>
          <w:rPr>
            <w:color w:val="0000FF"/>
          </w:rPr>
          <w:t>подпункте "а" пункта 6</w:t>
        </w:r>
      </w:hyperlink>
      <w:r>
        <w:t xml:space="preserve"> настоящего Порядка, евразийский производитель информируется в течение 5 рабочих дней со дня принятия соответствующего решения.</w:t>
      </w:r>
    </w:p>
    <w:p w14:paraId="42B54179" w14:textId="77777777" w:rsidR="00D803BB" w:rsidRDefault="00D803BB">
      <w:pPr>
        <w:pStyle w:val="ConsPlusNormal"/>
        <w:spacing w:before="220"/>
        <w:ind w:firstLine="540"/>
        <w:jc w:val="both"/>
      </w:pPr>
      <w:r>
        <w:t>8. Содержащиеся в евразийском реестре сведения могут быть по запросу представлены в виде выписки любому заинтересованному лицу, в том числе евразийскому производителю, сведения о котором включены в реестр (далее - выписка из евразийского реестра, заинтересованное лицо).</w:t>
      </w:r>
    </w:p>
    <w:p w14:paraId="3E9DA576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9. Выписка из евразийского реестра (по прилагаемой к настоящему Порядку </w:t>
      </w:r>
      <w:hyperlink w:anchor="P355" w:history="1">
        <w:r>
          <w:rPr>
            <w:color w:val="0000FF"/>
          </w:rPr>
          <w:t>форме</w:t>
        </w:r>
      </w:hyperlink>
      <w:r>
        <w:t>) формируется в ГИСП автоматически заинтересованным лицом самостоятельно.</w:t>
      </w:r>
    </w:p>
    <w:p w14:paraId="40E165ED" w14:textId="77777777" w:rsidR="00D803BB" w:rsidRDefault="00D803BB">
      <w:pPr>
        <w:pStyle w:val="ConsPlusNormal"/>
        <w:spacing w:before="220"/>
        <w:ind w:firstLine="540"/>
        <w:jc w:val="both"/>
      </w:pPr>
      <w:r>
        <w:t>В выписке из евразийского реестра содержатся следующие сведения:</w:t>
      </w:r>
    </w:p>
    <w:p w14:paraId="22100892" w14:textId="77777777" w:rsidR="00D803BB" w:rsidRDefault="00D803BB">
      <w:pPr>
        <w:pStyle w:val="ConsPlusNormal"/>
        <w:spacing w:before="220"/>
        <w:ind w:firstLine="540"/>
        <w:jc w:val="both"/>
      </w:pPr>
      <w:r>
        <w:t>а) регистрационный номер реестровой записи;</w:t>
      </w:r>
    </w:p>
    <w:p w14:paraId="5C2589DA" w14:textId="77777777" w:rsidR="00D803BB" w:rsidRDefault="00D803BB">
      <w:pPr>
        <w:pStyle w:val="ConsPlusNormal"/>
        <w:spacing w:before="220"/>
        <w:ind w:firstLine="540"/>
        <w:jc w:val="both"/>
      </w:pPr>
      <w:r>
        <w:t>б) дата внесения реестровой записи;</w:t>
      </w:r>
    </w:p>
    <w:p w14:paraId="27264E9B" w14:textId="77777777" w:rsidR="00D803BB" w:rsidRDefault="00D803BB">
      <w:pPr>
        <w:pStyle w:val="ConsPlusNormal"/>
        <w:spacing w:before="220"/>
        <w:ind w:firstLine="540"/>
        <w:jc w:val="both"/>
      </w:pPr>
      <w:r>
        <w:t>в) наименование евразийского производителя;</w:t>
      </w:r>
    </w:p>
    <w:p w14:paraId="03A2650E" w14:textId="77777777" w:rsidR="00D803BB" w:rsidRDefault="00D803BB">
      <w:pPr>
        <w:pStyle w:val="ConsPlusNormal"/>
        <w:spacing w:before="220"/>
        <w:ind w:firstLine="540"/>
        <w:jc w:val="both"/>
      </w:pPr>
      <w:r>
        <w:t>г) реквизиты правоустанавливающих документов, подтверждающих регистрацию евразийского производителя;</w:t>
      </w:r>
    </w:p>
    <w:p w14:paraId="080B8E46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д) наименование производимой промышленной продукции и ее коды единой товарной </w:t>
      </w:r>
      <w:hyperlink r:id="rId29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союза;</w:t>
      </w:r>
    </w:p>
    <w:p w14:paraId="3E5DD225" w14:textId="77777777" w:rsidR="00D803BB" w:rsidRDefault="00D803BB">
      <w:pPr>
        <w:pStyle w:val="ConsPlusNormal"/>
        <w:spacing w:before="220"/>
        <w:ind w:firstLine="540"/>
        <w:jc w:val="both"/>
      </w:pPr>
      <w:r>
        <w:t>е) дата и время выгрузки выписки из евразийского реестра;</w:t>
      </w:r>
    </w:p>
    <w:p w14:paraId="3053B08E" w14:textId="77777777" w:rsidR="00D803BB" w:rsidRDefault="00D803BB">
      <w:pPr>
        <w:pStyle w:val="ConsPlusNormal"/>
        <w:spacing w:before="220"/>
        <w:ind w:firstLine="540"/>
        <w:jc w:val="both"/>
      </w:pPr>
      <w:r>
        <w:t>ж) 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</w:t>
      </w:r>
    </w:p>
    <w:p w14:paraId="15A90CA2" w14:textId="77777777" w:rsidR="00D803BB" w:rsidRDefault="00D803BB">
      <w:pPr>
        <w:pStyle w:val="ConsPlusNormal"/>
        <w:jc w:val="both"/>
      </w:pPr>
    </w:p>
    <w:p w14:paraId="11565C8D" w14:textId="77777777" w:rsidR="00D803BB" w:rsidRDefault="00D803BB">
      <w:pPr>
        <w:pStyle w:val="ConsPlusNormal"/>
        <w:jc w:val="both"/>
      </w:pPr>
    </w:p>
    <w:p w14:paraId="39293B74" w14:textId="77777777" w:rsidR="00D803BB" w:rsidRDefault="00D803BB">
      <w:pPr>
        <w:pStyle w:val="ConsPlusNormal"/>
        <w:jc w:val="both"/>
      </w:pPr>
    </w:p>
    <w:p w14:paraId="7DDAADC0" w14:textId="77777777" w:rsidR="00D803BB" w:rsidRDefault="00D803BB">
      <w:pPr>
        <w:pStyle w:val="ConsPlusNormal"/>
        <w:jc w:val="both"/>
      </w:pPr>
    </w:p>
    <w:p w14:paraId="49488C12" w14:textId="77777777" w:rsidR="00D803BB" w:rsidRDefault="00D803BB">
      <w:pPr>
        <w:pStyle w:val="ConsPlusNormal"/>
        <w:jc w:val="both"/>
      </w:pPr>
    </w:p>
    <w:p w14:paraId="7F3268F9" w14:textId="77777777" w:rsidR="00D803BB" w:rsidRDefault="00D803BB">
      <w:pPr>
        <w:pStyle w:val="ConsPlusNormal"/>
        <w:jc w:val="right"/>
        <w:outlineLvl w:val="1"/>
      </w:pPr>
      <w:r>
        <w:t>Приложение</w:t>
      </w:r>
    </w:p>
    <w:p w14:paraId="4BF221E0" w14:textId="77777777" w:rsidR="00D803BB" w:rsidRDefault="00D803BB">
      <w:pPr>
        <w:pStyle w:val="ConsPlusNormal"/>
        <w:jc w:val="right"/>
      </w:pPr>
      <w:r>
        <w:t>к Порядку формирования и ведения</w:t>
      </w:r>
    </w:p>
    <w:p w14:paraId="230A6D50" w14:textId="77777777" w:rsidR="00D803BB" w:rsidRDefault="00D803BB">
      <w:pPr>
        <w:pStyle w:val="ConsPlusNormal"/>
        <w:jc w:val="right"/>
      </w:pPr>
      <w:r>
        <w:t>евразийского реестра промышленной</w:t>
      </w:r>
    </w:p>
    <w:p w14:paraId="62104EDB" w14:textId="77777777" w:rsidR="00D803BB" w:rsidRDefault="00D803BB">
      <w:pPr>
        <w:pStyle w:val="ConsPlusNormal"/>
        <w:jc w:val="right"/>
      </w:pPr>
      <w:r>
        <w:t>продукции, включая порядок</w:t>
      </w:r>
    </w:p>
    <w:p w14:paraId="26AE1BA0" w14:textId="77777777" w:rsidR="00D803BB" w:rsidRDefault="00D803BB">
      <w:pPr>
        <w:pStyle w:val="ConsPlusNormal"/>
        <w:jc w:val="right"/>
      </w:pPr>
      <w:r>
        <w:t>предоставления выписки из него,</w:t>
      </w:r>
    </w:p>
    <w:p w14:paraId="00668A77" w14:textId="77777777" w:rsidR="00D803BB" w:rsidRDefault="00D803BB">
      <w:pPr>
        <w:pStyle w:val="ConsPlusNormal"/>
        <w:jc w:val="right"/>
      </w:pPr>
      <w:r>
        <w:t>утвержденному приказом</w:t>
      </w:r>
    </w:p>
    <w:p w14:paraId="78DAB9B0" w14:textId="77777777" w:rsidR="00D803BB" w:rsidRDefault="00D803BB">
      <w:pPr>
        <w:pStyle w:val="ConsPlusNormal"/>
        <w:jc w:val="right"/>
      </w:pPr>
      <w:r>
        <w:t>Минпромторга России</w:t>
      </w:r>
    </w:p>
    <w:p w14:paraId="7A12998F" w14:textId="77777777" w:rsidR="00D803BB" w:rsidRDefault="00D803BB">
      <w:pPr>
        <w:pStyle w:val="ConsPlusNormal"/>
        <w:jc w:val="right"/>
      </w:pPr>
      <w:r>
        <w:t>от 29 мая 2020 г. N 1755</w:t>
      </w:r>
    </w:p>
    <w:p w14:paraId="3699FE82" w14:textId="77777777" w:rsidR="00D803BB" w:rsidRDefault="00D803BB">
      <w:pPr>
        <w:pStyle w:val="ConsPlusNormal"/>
        <w:jc w:val="both"/>
      </w:pPr>
    </w:p>
    <w:p w14:paraId="4CC588EF" w14:textId="77777777" w:rsidR="00D803BB" w:rsidRDefault="00D803BB">
      <w:pPr>
        <w:pStyle w:val="ConsPlusNormal"/>
        <w:jc w:val="right"/>
      </w:pPr>
      <w:r>
        <w:t>(рекомендуемый образец)</w:t>
      </w:r>
    </w:p>
    <w:p w14:paraId="51230C25" w14:textId="77777777" w:rsidR="00D803BB" w:rsidRDefault="00D803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803BB" w14:paraId="0DA0274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5C0AE" w14:textId="77777777" w:rsidR="00D803BB" w:rsidRDefault="00D803BB">
            <w:pPr>
              <w:pStyle w:val="ConsPlusNormal"/>
              <w:jc w:val="center"/>
            </w:pPr>
            <w:bookmarkStart w:id="25" w:name="P355"/>
            <w:bookmarkEnd w:id="25"/>
            <w:r>
              <w:t>Выписка</w:t>
            </w:r>
          </w:p>
          <w:p w14:paraId="340DB9DD" w14:textId="77777777" w:rsidR="00D803BB" w:rsidRDefault="00D803BB">
            <w:pPr>
              <w:pStyle w:val="ConsPlusNormal"/>
              <w:jc w:val="center"/>
            </w:pPr>
            <w:r>
              <w:t>из реестра евразийской промышленной продукции</w:t>
            </w:r>
          </w:p>
        </w:tc>
      </w:tr>
      <w:tr w:rsidR="00D803BB" w14:paraId="7B54578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40FC062" w14:textId="77777777" w:rsidR="00D803BB" w:rsidRDefault="00D803BB">
            <w:pPr>
              <w:pStyle w:val="ConsPlusNormal"/>
            </w:pPr>
          </w:p>
        </w:tc>
      </w:tr>
      <w:tr w:rsidR="00D803BB" w14:paraId="586698B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DAEAD68" w14:textId="77777777" w:rsidR="00D803BB" w:rsidRDefault="00D803BB">
            <w:pPr>
              <w:pStyle w:val="ConsPlusNormal"/>
            </w:pPr>
            <w:r>
              <w:t>Реестровая запись N ________________________</w:t>
            </w:r>
          </w:p>
          <w:p w14:paraId="613F6730" w14:textId="77777777" w:rsidR="00D803BB" w:rsidRDefault="00D803BB">
            <w:pPr>
              <w:pStyle w:val="ConsPlusNormal"/>
            </w:pPr>
            <w:r>
              <w:t>Дата внесения в реестр _____________________</w:t>
            </w:r>
          </w:p>
        </w:tc>
      </w:tr>
      <w:tr w:rsidR="00D803BB" w14:paraId="2C191B5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2FE97F9" w14:textId="77777777" w:rsidR="00D803BB" w:rsidRDefault="00D803BB">
            <w:pPr>
              <w:pStyle w:val="ConsPlusNormal"/>
            </w:pPr>
          </w:p>
        </w:tc>
      </w:tr>
      <w:tr w:rsidR="00D803BB" w14:paraId="0BEEFCF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A3A2055" w14:textId="77777777" w:rsidR="00D803BB" w:rsidRDefault="00D803BB">
            <w:pPr>
              <w:pStyle w:val="ConsPlusNormal"/>
              <w:ind w:firstLine="283"/>
              <w:jc w:val="both"/>
            </w:pPr>
            <w:r>
              <w:t>Наименование евразийского производителя и реквизиты документа, удостоверяющего постоянное место нахождения (регистрацию) на территории одного из государств - членов Евразийского экономического союза</w:t>
            </w:r>
          </w:p>
          <w:p w14:paraId="02F74D47" w14:textId="77777777" w:rsidR="00D803BB" w:rsidRDefault="00D803BB">
            <w:pPr>
              <w:pStyle w:val="ConsPlusNormal"/>
              <w:ind w:firstLine="283"/>
              <w:jc w:val="both"/>
            </w:pPr>
            <w:r>
              <w:t>_______________________________________________________________________</w:t>
            </w:r>
          </w:p>
          <w:p w14:paraId="645C3B96" w14:textId="77777777" w:rsidR="00D803BB" w:rsidRDefault="00D803B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4166DC6F" w14:textId="77777777" w:rsidR="00D803BB" w:rsidRDefault="00D803BB">
            <w:pPr>
              <w:pStyle w:val="ConsPlusNormal"/>
              <w:ind w:firstLine="283"/>
              <w:jc w:val="both"/>
            </w:pPr>
            <w:r>
              <w:t>адрес места нахождения на территории одного из государств - членов Евразийского экономического союза</w:t>
            </w:r>
          </w:p>
          <w:p w14:paraId="2223713B" w14:textId="77777777" w:rsidR="00D803BB" w:rsidRDefault="00D803BB">
            <w:pPr>
              <w:pStyle w:val="ConsPlusNormal"/>
              <w:ind w:firstLine="283"/>
              <w:jc w:val="both"/>
            </w:pPr>
            <w:r>
              <w:t>_______________________________________________________________________</w:t>
            </w:r>
          </w:p>
          <w:p w14:paraId="44BBB548" w14:textId="77777777" w:rsidR="00D803BB" w:rsidRDefault="00D803BB">
            <w:pPr>
              <w:pStyle w:val="ConsPlusNormal"/>
              <w:ind w:firstLine="283"/>
              <w:jc w:val="both"/>
            </w:pPr>
            <w:r>
              <w:t>дата подписания, номер и срок действия протокольного решения</w:t>
            </w:r>
          </w:p>
          <w:p w14:paraId="7026649E" w14:textId="77777777" w:rsidR="00D803BB" w:rsidRDefault="00D803BB">
            <w:pPr>
              <w:pStyle w:val="ConsPlusNormal"/>
              <w:ind w:firstLine="283"/>
              <w:jc w:val="both"/>
            </w:pPr>
            <w:r>
              <w:t>_______________________________________________________________________</w:t>
            </w:r>
          </w:p>
        </w:tc>
      </w:tr>
    </w:tbl>
    <w:p w14:paraId="6A6B0AB5" w14:textId="77777777" w:rsidR="00D803BB" w:rsidRDefault="00D803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2721"/>
        <w:gridCol w:w="2665"/>
      </w:tblGrid>
      <w:tr w:rsidR="00D803BB" w14:paraId="0DDEC95C" w14:textId="77777777">
        <w:tc>
          <w:tcPr>
            <w:tcW w:w="1984" w:type="dxa"/>
          </w:tcPr>
          <w:p w14:paraId="2786BB70" w14:textId="77777777" w:rsidR="00D803BB" w:rsidRDefault="00D803BB">
            <w:pPr>
              <w:pStyle w:val="ConsPlusNormal"/>
              <w:jc w:val="center"/>
            </w:pPr>
            <w:r>
              <w:t>Наименование производимой промышленной евразийской продукции</w:t>
            </w:r>
          </w:p>
        </w:tc>
        <w:tc>
          <w:tcPr>
            <w:tcW w:w="1701" w:type="dxa"/>
          </w:tcPr>
          <w:p w14:paraId="76D190ED" w14:textId="77777777" w:rsidR="00D803BB" w:rsidRDefault="00D803BB">
            <w:pPr>
              <w:pStyle w:val="ConsPlusNormal"/>
              <w:jc w:val="center"/>
            </w:pPr>
            <w:r>
              <w:t xml:space="preserve">Код промышленной продукции по </w:t>
            </w:r>
            <w:hyperlink r:id="rId30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2721" w:type="dxa"/>
          </w:tcPr>
          <w:p w14:paraId="60B1BABF" w14:textId="77777777" w:rsidR="00D803BB" w:rsidRDefault="00D803BB">
            <w:pPr>
              <w:pStyle w:val="ConsPlusNormal"/>
              <w:jc w:val="center"/>
            </w:pPr>
            <w:r>
              <w:t>Информация о совокупном количестве баллов за выполнение (освоение) на территории Российской Федерации таких операций (условий)</w:t>
            </w:r>
          </w:p>
        </w:tc>
        <w:tc>
          <w:tcPr>
            <w:tcW w:w="2665" w:type="dxa"/>
          </w:tcPr>
          <w:p w14:paraId="1D562BE6" w14:textId="77777777" w:rsidR="00D803BB" w:rsidRDefault="00D803BB">
            <w:pPr>
              <w:pStyle w:val="ConsPlusNormal"/>
              <w:jc w:val="center"/>
            </w:pPr>
            <w:r>
              <w:t>Информация о соответствии количества баллов, достаточного для целей закупок промышленной продукции</w:t>
            </w:r>
          </w:p>
        </w:tc>
      </w:tr>
      <w:tr w:rsidR="00D803BB" w14:paraId="1ED28468" w14:textId="77777777">
        <w:tc>
          <w:tcPr>
            <w:tcW w:w="1984" w:type="dxa"/>
          </w:tcPr>
          <w:p w14:paraId="36DF87BE" w14:textId="77777777" w:rsidR="00D803BB" w:rsidRDefault="00D803BB">
            <w:pPr>
              <w:pStyle w:val="ConsPlusNormal"/>
            </w:pPr>
          </w:p>
        </w:tc>
        <w:tc>
          <w:tcPr>
            <w:tcW w:w="1701" w:type="dxa"/>
          </w:tcPr>
          <w:p w14:paraId="38675C24" w14:textId="77777777" w:rsidR="00D803BB" w:rsidRDefault="00D803BB">
            <w:pPr>
              <w:pStyle w:val="ConsPlusNormal"/>
            </w:pPr>
          </w:p>
        </w:tc>
        <w:tc>
          <w:tcPr>
            <w:tcW w:w="2721" w:type="dxa"/>
          </w:tcPr>
          <w:p w14:paraId="70469BEE" w14:textId="77777777" w:rsidR="00D803BB" w:rsidRDefault="00D803BB">
            <w:pPr>
              <w:pStyle w:val="ConsPlusNormal"/>
            </w:pPr>
          </w:p>
        </w:tc>
        <w:tc>
          <w:tcPr>
            <w:tcW w:w="2665" w:type="dxa"/>
          </w:tcPr>
          <w:p w14:paraId="5FD8E4E8" w14:textId="77777777" w:rsidR="00D803BB" w:rsidRDefault="00D803BB">
            <w:pPr>
              <w:pStyle w:val="ConsPlusNormal"/>
            </w:pPr>
          </w:p>
        </w:tc>
      </w:tr>
      <w:tr w:rsidR="00D803BB" w14:paraId="638824E0" w14:textId="77777777">
        <w:tc>
          <w:tcPr>
            <w:tcW w:w="1984" w:type="dxa"/>
          </w:tcPr>
          <w:p w14:paraId="0D2E4162" w14:textId="77777777" w:rsidR="00D803BB" w:rsidRDefault="00D803BB">
            <w:pPr>
              <w:pStyle w:val="ConsPlusNormal"/>
            </w:pPr>
          </w:p>
        </w:tc>
        <w:tc>
          <w:tcPr>
            <w:tcW w:w="1701" w:type="dxa"/>
          </w:tcPr>
          <w:p w14:paraId="428EF789" w14:textId="77777777" w:rsidR="00D803BB" w:rsidRDefault="00D803BB">
            <w:pPr>
              <w:pStyle w:val="ConsPlusNormal"/>
            </w:pPr>
          </w:p>
        </w:tc>
        <w:tc>
          <w:tcPr>
            <w:tcW w:w="2721" w:type="dxa"/>
          </w:tcPr>
          <w:p w14:paraId="01BB1FAF" w14:textId="77777777" w:rsidR="00D803BB" w:rsidRDefault="00D803BB">
            <w:pPr>
              <w:pStyle w:val="ConsPlusNormal"/>
            </w:pPr>
          </w:p>
        </w:tc>
        <w:tc>
          <w:tcPr>
            <w:tcW w:w="2665" w:type="dxa"/>
          </w:tcPr>
          <w:p w14:paraId="02BB390C" w14:textId="77777777" w:rsidR="00D803BB" w:rsidRDefault="00D803BB">
            <w:pPr>
              <w:pStyle w:val="ConsPlusNormal"/>
            </w:pPr>
          </w:p>
        </w:tc>
      </w:tr>
    </w:tbl>
    <w:p w14:paraId="78FB99F5" w14:textId="77777777" w:rsidR="00D803BB" w:rsidRDefault="00D803BB">
      <w:pPr>
        <w:pStyle w:val="ConsPlusNormal"/>
        <w:jc w:val="both"/>
      </w:pPr>
    </w:p>
    <w:p w14:paraId="674E367A" w14:textId="77777777" w:rsidR="00D803BB" w:rsidRDefault="00D803BB">
      <w:pPr>
        <w:pStyle w:val="ConsPlusNormal"/>
        <w:jc w:val="both"/>
      </w:pPr>
    </w:p>
    <w:p w14:paraId="3E8CC481" w14:textId="77777777" w:rsidR="00D803BB" w:rsidRDefault="00D803BB">
      <w:pPr>
        <w:pStyle w:val="ConsPlusNormal"/>
        <w:jc w:val="both"/>
      </w:pPr>
    </w:p>
    <w:p w14:paraId="395B6F11" w14:textId="77777777" w:rsidR="00D803BB" w:rsidRDefault="00D803BB">
      <w:pPr>
        <w:pStyle w:val="ConsPlusNormal"/>
        <w:jc w:val="both"/>
      </w:pPr>
    </w:p>
    <w:p w14:paraId="03C0AFBA" w14:textId="77777777" w:rsidR="00D803BB" w:rsidRDefault="00D803BB">
      <w:pPr>
        <w:pStyle w:val="ConsPlusNormal"/>
        <w:jc w:val="both"/>
      </w:pPr>
    </w:p>
    <w:p w14:paraId="1222302A" w14:textId="77777777" w:rsidR="00D803BB" w:rsidRDefault="00D803BB">
      <w:pPr>
        <w:pStyle w:val="ConsPlusNormal"/>
        <w:jc w:val="right"/>
        <w:outlineLvl w:val="0"/>
      </w:pPr>
      <w:r>
        <w:t>Приложение N 5</w:t>
      </w:r>
    </w:p>
    <w:p w14:paraId="449E7A93" w14:textId="77777777" w:rsidR="00D803BB" w:rsidRDefault="00D803BB">
      <w:pPr>
        <w:pStyle w:val="ConsPlusNormal"/>
        <w:jc w:val="right"/>
      </w:pPr>
      <w:r>
        <w:t>к приказу Минпромторга России</w:t>
      </w:r>
    </w:p>
    <w:p w14:paraId="0ED11F8A" w14:textId="77777777" w:rsidR="00D803BB" w:rsidRDefault="00D803BB">
      <w:pPr>
        <w:pStyle w:val="ConsPlusNormal"/>
        <w:jc w:val="right"/>
      </w:pPr>
      <w:r>
        <w:t>от 29 мая 2020 г. N 1755</w:t>
      </w:r>
    </w:p>
    <w:p w14:paraId="07B3A536" w14:textId="77777777" w:rsidR="00D803BB" w:rsidRDefault="00D803BB">
      <w:pPr>
        <w:pStyle w:val="ConsPlusNormal"/>
        <w:jc w:val="both"/>
      </w:pPr>
    </w:p>
    <w:p w14:paraId="11D5C550" w14:textId="77777777" w:rsidR="00D803BB" w:rsidRDefault="00D803BB">
      <w:pPr>
        <w:pStyle w:val="ConsPlusTitle"/>
        <w:jc w:val="center"/>
      </w:pPr>
      <w:bookmarkStart w:id="26" w:name="P390"/>
      <w:bookmarkEnd w:id="26"/>
      <w:r>
        <w:t>ПЕРЕЧЕНЬ</w:t>
      </w:r>
    </w:p>
    <w:p w14:paraId="50FF467C" w14:textId="77777777" w:rsidR="00D803BB" w:rsidRDefault="00D803BB">
      <w:pPr>
        <w:pStyle w:val="ConsPlusTitle"/>
        <w:jc w:val="center"/>
      </w:pPr>
      <w:r>
        <w:t>УТРАТИВШИХ СИЛУ ПРИКАЗОВ МИНИСТЕРСТВА ПРОМЫШЛЕННОСТИ</w:t>
      </w:r>
    </w:p>
    <w:p w14:paraId="6C3FD444" w14:textId="77777777" w:rsidR="00D803BB" w:rsidRDefault="00D803BB">
      <w:pPr>
        <w:pStyle w:val="ConsPlusTitle"/>
        <w:jc w:val="center"/>
      </w:pPr>
      <w:r>
        <w:t>И ТОРГОВЛИ РОССИЙСКОЙ ФЕДЕРАЦИИ</w:t>
      </w:r>
    </w:p>
    <w:p w14:paraId="67BF3102" w14:textId="77777777" w:rsidR="00D803BB" w:rsidRDefault="00D803BB">
      <w:pPr>
        <w:pStyle w:val="ConsPlusNormal"/>
        <w:jc w:val="both"/>
      </w:pPr>
    </w:p>
    <w:p w14:paraId="2CC800C1" w14:textId="77777777" w:rsidR="00D803BB" w:rsidRDefault="00D803BB">
      <w:pPr>
        <w:pStyle w:val="ConsPlusNormal"/>
        <w:ind w:firstLine="540"/>
        <w:jc w:val="both"/>
      </w:pPr>
      <w:r>
        <w:t xml:space="preserve">1.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10 февраля 2017 г. N 384 "Об утверждении Порядка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Федерации" (зарегистрирован Министерством юстиции Российской Федерации 6 марта 2017 г. регистрационный номер 45851).</w:t>
      </w:r>
    </w:p>
    <w:p w14:paraId="0FD1BC97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2.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30 марта 2018 г. N 1145 "О внесении изменений в Порядок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</w:t>
      </w:r>
      <w:r>
        <w:lastRenderedPageBreak/>
        <w:t>осуществляет Министерство промышленности и торговли Российской Федерации, утвержденный приказом Министерства промышленности и торговли Российской Федерации от 10 февраля 2017 г. N 384 "Об утверждении Порядка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Федерации" (зарегистрирован Министерством юстиции Российской Федерации 25 апреля 2018 г., регистрационный номер 50886).</w:t>
      </w:r>
    </w:p>
    <w:p w14:paraId="7C3CA37A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3.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10 сентября 2014 г. N 1776 "Об утверждении Правил выдачи заключения об отсутствии на территории Российской Федерации производства товаров, указанных в приложении к постановлению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 (зарегистрирован Министерством юстиции Российской Федерации 28 октября 2014 г., регистрационный номер 34479).</w:t>
      </w:r>
    </w:p>
    <w:p w14:paraId="3D58691F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4.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25 апреля 2019 г. N 1486 "О реализации постановления Правительства Российской Федерации от 7 марта 2019 г. N 239 "Об установлении запрета на допуск отдельных видов товаров станкоинструментальной промышленности, происходящих из иностранных государств, для целей осуществления закупок для нужд обороны страны и безопасности государства" (зарегистрирован Министерством юстиции Российской Федерации 27 мая 2019 г., регистрационный номер 54747).</w:t>
      </w:r>
    </w:p>
    <w:p w14:paraId="03C59006" w14:textId="77777777" w:rsidR="00D803BB" w:rsidRDefault="00D803BB">
      <w:pPr>
        <w:pStyle w:val="ConsPlusNormal"/>
        <w:spacing w:before="220"/>
        <w:ind w:firstLine="540"/>
        <w:jc w:val="both"/>
      </w:pPr>
      <w:r>
        <w:t xml:space="preserve">5.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10 сентября 2019 г. N 3372 "О внесении изменения в абзац первый пункта 8 Положения об экспертном совете по станкоинструментальной продукции при Министерстве промышленности и торговли Российской Федерации, утвержденного приказом Министерства промышленности и торговли Российской Федерации от 25 апреля 2019 г. N 1486" (зарегистрирован Министерством юстиции Российской Федерации 8 октября 2019 г., регистрационный номер 56176).</w:t>
      </w:r>
    </w:p>
    <w:p w14:paraId="4D32EDC7" w14:textId="77777777" w:rsidR="00D803BB" w:rsidRDefault="00D803BB">
      <w:pPr>
        <w:pStyle w:val="ConsPlusNormal"/>
        <w:jc w:val="both"/>
      </w:pPr>
    </w:p>
    <w:p w14:paraId="33A9495A" w14:textId="0C85155A" w:rsidR="00E54714" w:rsidRDefault="00D803BB">
      <w:r>
        <w:t xml:space="preserve"> </w:t>
      </w:r>
    </w:p>
    <w:sectPr w:rsidR="00E54714" w:rsidSect="00A6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BB"/>
    <w:rsid w:val="00D803BB"/>
    <w:rsid w:val="00E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967B"/>
  <w15:chartTrackingRefBased/>
  <w15:docId w15:val="{BF61030B-17B4-47EF-9008-CE12F10E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9CDF80B4BC18923E881F9394F924CB75780F8B5C350B40F82C47B812F26FE80CD48DE9AC3CF0429E615382FB27n2G" TargetMode="External"/><Relationship Id="rId18" Type="http://schemas.openxmlformats.org/officeDocument/2006/relationships/hyperlink" Target="consultantplus://offline/ref=559CDF80B4BC18923E881F9394F924CB7579028D55350B40F82C47B812F26FE81ED4D5E5AC3AEE44987405D3BD274F28EB2C7754AB56D0CC22n5G" TargetMode="External"/><Relationship Id="rId26" Type="http://schemas.openxmlformats.org/officeDocument/2006/relationships/hyperlink" Target="consultantplus://offline/ref=559CDF80B4BC18923E881F9394F924CB7579028D55350B40F82C47B812F26FE81ED4D5E5AC3AEE44987405D3BD274F28EB2C7754AB56D0CC22n5G" TargetMode="External"/><Relationship Id="rId21" Type="http://schemas.openxmlformats.org/officeDocument/2006/relationships/hyperlink" Target="consultantplus://offline/ref=559CDF80B4BC18923E881F9394F924CB7579058E5C370B40F82C47B812F26FE81ED4D5E7A432EC43922B00C6AC7F422FF232704DB754D22CnEG" TargetMode="External"/><Relationship Id="rId34" Type="http://schemas.openxmlformats.org/officeDocument/2006/relationships/hyperlink" Target="consultantplus://offline/ref=559CDF80B4BC18923E881F9394F924CB757F028F58330B40F82C47B812F26FE80CD48DE9AC3CF0429E615382FB27n2G" TargetMode="External"/><Relationship Id="rId7" Type="http://schemas.openxmlformats.org/officeDocument/2006/relationships/hyperlink" Target="consultantplus://offline/ref=559CDF80B4BC18923E881F9394F924CB777B078A5B350B40F82C47B812F26FE80CD48DE9AC3CF0429E615382FB27n2G" TargetMode="External"/><Relationship Id="rId12" Type="http://schemas.openxmlformats.org/officeDocument/2006/relationships/hyperlink" Target="consultantplus://offline/ref=559CDF80B4BC18923E881F9394F924CB747406885E310B40F82C47B812F26FE81ED4D5E5AC3BEE43987405D3BD274F28EB2C7754AB56D0CC22n5G" TargetMode="External"/><Relationship Id="rId17" Type="http://schemas.openxmlformats.org/officeDocument/2006/relationships/hyperlink" Target="consultantplus://offline/ref=559CDF80B4BC18923E881F9394F924CB7474008B56645C42A97949BD1AA235F8089DD8E3B23BE95C9B7F5328n2G" TargetMode="External"/><Relationship Id="rId25" Type="http://schemas.openxmlformats.org/officeDocument/2006/relationships/hyperlink" Target="consultantplus://offline/ref=559CDF80B4BC18923E881F9394F924CB7579058E5C370B40F82C47B812F26FE81ED4D5E7A432EC43922B00C6AC7F422FF232704DB754D22CnEG" TargetMode="External"/><Relationship Id="rId33" Type="http://schemas.openxmlformats.org/officeDocument/2006/relationships/hyperlink" Target="consultantplus://offline/ref=559CDF80B4BC18923E881F9394F924CB777B078A5B350B40F82C47B812F26FE80CD48DE9AC3CF0429E615382FB27n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9CDF80B4BC18923E881F9394F924CB7579058E5C370B40F82C47B812F26FE81ED4D5E7A432EC43922B00C6AC7F422FF232704DB754D22CnEG" TargetMode="External"/><Relationship Id="rId20" Type="http://schemas.openxmlformats.org/officeDocument/2006/relationships/hyperlink" Target="consultantplus://offline/ref=559CDF80B4BC18923E881F9394F924CB75780F8B5C350B40F82C47B812F26FE80CD48DE9AC3CF0429E615382FB27n2G" TargetMode="External"/><Relationship Id="rId29" Type="http://schemas.openxmlformats.org/officeDocument/2006/relationships/hyperlink" Target="consultantplus://offline/ref=559CDF80B4BC18923E881F9394F924CB7579058E5C370B40F82C47B812F26FE81ED4D5E7A432EC43922B00C6AC7F422FF232704DB754D22Cn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CDF80B4BC18923E881F9394F924CB757E028F5F330B40F82C47B812F26FE81ED4D5E3A76FBF06CC725185E7724536EE327525n3G" TargetMode="External"/><Relationship Id="rId11" Type="http://schemas.openxmlformats.org/officeDocument/2006/relationships/hyperlink" Target="consultantplus://offline/ref=559CDF80B4BC18923E881F9394F924CB757906865D3B0B40F82C47B812F26FE81ED4D5E5AC3BEE4A987405D3BD274F28EB2C7754AB56D0CC22n5G" TargetMode="External"/><Relationship Id="rId24" Type="http://schemas.openxmlformats.org/officeDocument/2006/relationships/hyperlink" Target="consultantplus://offline/ref=559CDF80B4BC18923E881F9394F924CB75780F8B5C350B40F82C47B812F26FE80CD48DE9AC3CF0429E615382FB27n2G" TargetMode="External"/><Relationship Id="rId32" Type="http://schemas.openxmlformats.org/officeDocument/2006/relationships/hyperlink" Target="consultantplus://offline/ref=559CDF80B4BC18923E881F9394F924CB747501865A310B40F82C47B812F26FE80CD48DE9AC3CF0429E615382FB27n2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59CDF80B4BC18923E881F9394F924CB747501875A310B40F82C47B812F26FE80CD48DE9AC3CF0429E615382FB27n2G" TargetMode="External"/><Relationship Id="rId15" Type="http://schemas.openxmlformats.org/officeDocument/2006/relationships/hyperlink" Target="consultantplus://offline/ref=559CDF80B4BC18923E881F9394F924CB75780F8B5C350B40F82C47B812F26FE80CD48DE9AC3CF0429E615382FB27n2G" TargetMode="External"/><Relationship Id="rId23" Type="http://schemas.openxmlformats.org/officeDocument/2006/relationships/hyperlink" Target="consultantplus://offline/ref=559CDF80B4BC18923E881F9394F924CB7579058E5C370B40F82C47B812F26FE81ED4D5E7A432EC43922B00C6AC7F422FF232704DB754D22CnEG" TargetMode="External"/><Relationship Id="rId28" Type="http://schemas.openxmlformats.org/officeDocument/2006/relationships/hyperlink" Target="consultantplus://offline/ref=559CDF80B4BC18923E881F9394F924CB7579058E5C370B40F82C47B812F26FE81ED4D5E7A432EC43922B00C6AC7F422FF232704DB754D22CnE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59CDF80B4BC18923E881F9394F924CB757906865D3B0B40F82C47B812F26FE81ED4D5E5AC3BEE4A987405D3BD274F28EB2C7754AB56D0CC22n5G" TargetMode="External"/><Relationship Id="rId19" Type="http://schemas.openxmlformats.org/officeDocument/2006/relationships/hyperlink" Target="consultantplus://offline/ref=559CDF80B4BC18923E881F9394F924CB7579028D55350B40F82C47B812F26FE81ED4D5E7AF30BA13DD2A5C82FE6C422FF23077512Bn5G" TargetMode="External"/><Relationship Id="rId31" Type="http://schemas.openxmlformats.org/officeDocument/2006/relationships/hyperlink" Target="consultantplus://offline/ref=559CDF80B4BC18923E881F9394F924CB747501875A310B40F82C47B812F26FE80CD48DE9AC3CF0429E615382FB27n2G" TargetMode="External"/><Relationship Id="rId4" Type="http://schemas.openxmlformats.org/officeDocument/2006/relationships/hyperlink" Target="consultantplus://offline/ref=559CDF80B4BC18923E881F9394F924CB757906865D3B0B40F82C47B812F26FE81ED4D5E5AC3BEE419C7405D3BD274F28EB2C7754AB56D0CC22n5G" TargetMode="External"/><Relationship Id="rId9" Type="http://schemas.openxmlformats.org/officeDocument/2006/relationships/hyperlink" Target="consultantplus://offline/ref=559CDF80B4BC18923E881F9394F924CB7578058A5E3B0B40F82C47B812F26FE81ED4D5E5AD3AE849CD2E15D7F4724536EC356951B5562Dn0G" TargetMode="External"/><Relationship Id="rId14" Type="http://schemas.openxmlformats.org/officeDocument/2006/relationships/hyperlink" Target="consultantplus://offline/ref=559CDF80B4BC18923E881F9394F924CB7579058E5C370B40F82C47B812F26FE81ED4D5E7A432EC43922B00C6AC7F422FF232704DB754D22CnEG" TargetMode="External"/><Relationship Id="rId22" Type="http://schemas.openxmlformats.org/officeDocument/2006/relationships/hyperlink" Target="consultantplus://offline/ref=559CDF80B4BC18923E881F9394F924CB75780F8B5C350B40F82C47B812F26FE80CD48DE9AC3CF0429E615382FB27n2G" TargetMode="External"/><Relationship Id="rId27" Type="http://schemas.openxmlformats.org/officeDocument/2006/relationships/hyperlink" Target="consultantplus://offline/ref=559CDF80B4BC18923E881F9394F924CB7579028D55350B40F82C47B812F26FE81ED4D5E7AF30BA13DD2A5C82FE6C422FF23077512Bn5G" TargetMode="External"/><Relationship Id="rId30" Type="http://schemas.openxmlformats.org/officeDocument/2006/relationships/hyperlink" Target="consultantplus://offline/ref=559CDF80B4BC18923E881F9394F924CB7579058E5C370B40F82C47B812F26FE81ED4D5E7A432EC43922B00C6AC7F422FF232704DB754D22CnEG" TargetMode="External"/><Relationship Id="rId35" Type="http://schemas.openxmlformats.org/officeDocument/2006/relationships/hyperlink" Target="consultantplus://offline/ref=559CDF80B4BC18923E881F9394F924CB757F028E5F350B40F82C47B812F26FE80CD48DE9AC3CF0429E615382FB27n2G" TargetMode="External"/><Relationship Id="rId8" Type="http://schemas.openxmlformats.org/officeDocument/2006/relationships/hyperlink" Target="consultantplus://offline/ref=559CDF80B4BC18923E881F9394F924CB757F028F58330B40F82C47B812F26FE80CD48DE9AC3CF0429E615382FB27n2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7849</Words>
  <Characters>44741</Characters>
  <Application>Microsoft Office Word</Application>
  <DocSecurity>0</DocSecurity>
  <Lines>372</Lines>
  <Paragraphs>104</Paragraphs>
  <ScaleCrop>false</ScaleCrop>
  <Company/>
  <LinksUpToDate>false</LinksUpToDate>
  <CharactersWithSpaces>52486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2020-07-07T06:39:00Z</dcterms:created>
  <dcterms:modified xsi:type="dcterms:W3CDTF">2020-07-07T06:40:00Z</dcterms:modified>
</cp:coreProperties>
</file>