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7113" w14:textId="77777777" w:rsidR="003A3936" w:rsidRDefault="003A3936">
      <w:pPr>
        <w:pStyle w:val="ConsPlusNormal"/>
        <w:ind w:firstLine="540"/>
        <w:jc w:val="both"/>
        <w:outlineLvl w:val="0"/>
      </w:pPr>
    </w:p>
    <w:p w14:paraId="034CC42B" w14:textId="77777777" w:rsidR="003A3936" w:rsidRDefault="003A3936">
      <w:pPr>
        <w:pStyle w:val="ConsPlusTitle"/>
        <w:jc w:val="center"/>
      </w:pPr>
      <w:r>
        <w:t>УПРАВЛЕНИЕ ФЕДЕРАЛЬНОЙ АНТИМОНОПОЛЬНОЙ СЛУЖБЫ</w:t>
      </w:r>
    </w:p>
    <w:p w14:paraId="330E4611" w14:textId="77777777" w:rsidR="003A3936" w:rsidRDefault="003A3936">
      <w:pPr>
        <w:pStyle w:val="ConsPlusTitle"/>
        <w:jc w:val="center"/>
      </w:pPr>
      <w:r>
        <w:t>ПО САНКТ-ПЕТЕРБУРГУ</w:t>
      </w:r>
    </w:p>
    <w:p w14:paraId="45A2C69B" w14:textId="77777777" w:rsidR="003A3936" w:rsidRDefault="003A3936">
      <w:pPr>
        <w:pStyle w:val="ConsPlusTitle"/>
        <w:jc w:val="center"/>
      </w:pPr>
    </w:p>
    <w:p w14:paraId="10A9FD48" w14:textId="77777777" w:rsidR="003A3936" w:rsidRDefault="003A3936">
      <w:pPr>
        <w:pStyle w:val="ConsPlusTitle"/>
        <w:jc w:val="center"/>
      </w:pPr>
      <w:r>
        <w:t>РЕШЕНИЕ</w:t>
      </w:r>
    </w:p>
    <w:p w14:paraId="646665E1" w14:textId="77777777" w:rsidR="003A3936" w:rsidRDefault="003A3936">
      <w:pPr>
        <w:pStyle w:val="ConsPlusTitle"/>
        <w:jc w:val="center"/>
      </w:pPr>
      <w:r>
        <w:t>от 2 июня 2020 г. по жалобе N Т02-410/20</w:t>
      </w:r>
    </w:p>
    <w:p w14:paraId="475F67D1" w14:textId="77777777" w:rsidR="003A3936" w:rsidRDefault="003A3936">
      <w:pPr>
        <w:pStyle w:val="ConsPlusNormal"/>
        <w:ind w:firstLine="540"/>
        <w:jc w:val="both"/>
      </w:pPr>
    </w:p>
    <w:p w14:paraId="321E992A" w14:textId="77777777" w:rsidR="003A3936" w:rsidRDefault="003A3936">
      <w:pPr>
        <w:pStyle w:val="ConsPlusNormal"/>
        <w:ind w:firstLine="540"/>
        <w:jc w:val="both"/>
      </w:pPr>
      <w:r>
        <w:t>Комиссия Управления Федеральной антимонопольной службы по Санкт-Петербургу по рассмотрению жалоб на нарушения процедуры торгов и порядка заключения договоров (далее - Комиссия) в составе:</w:t>
      </w:r>
    </w:p>
    <w:p w14:paraId="5AE6AABC" w14:textId="77777777" w:rsidR="003A3936" w:rsidRDefault="003A3936">
      <w:pPr>
        <w:pStyle w:val="ConsPlusNormal"/>
        <w:spacing w:before="220"/>
        <w:ind w:firstLine="540"/>
        <w:jc w:val="both"/>
      </w:pPr>
      <w:r>
        <w:t>&lt;...&gt;;</w:t>
      </w:r>
    </w:p>
    <w:p w14:paraId="5E30DD44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 участием представителей СПБГУ (далее - Организатор торгов) и ООО "М.Г. </w:t>
      </w:r>
      <w:proofErr w:type="spellStart"/>
      <w:r>
        <w:t>Прайват</w:t>
      </w:r>
      <w:proofErr w:type="spellEnd"/>
      <w:r>
        <w:t xml:space="preserve"> </w:t>
      </w:r>
      <w:proofErr w:type="spellStart"/>
      <w:r>
        <w:t>Реконстракшн</w:t>
      </w:r>
      <w:proofErr w:type="spellEnd"/>
      <w:r>
        <w:t>" (далее - Заявитель) путем видеоконференцсвязи;</w:t>
      </w:r>
    </w:p>
    <w:p w14:paraId="13A553EB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proofErr w:type="spellStart"/>
        <w:r>
          <w:rPr>
            <w:color w:val="0000FF"/>
          </w:rPr>
          <w:t>ч.ч</w:t>
        </w:r>
        <w:proofErr w:type="spellEnd"/>
        <w:r>
          <w:rPr>
            <w:color w:val="0000FF"/>
          </w:rPr>
          <w:t>. 16</w:t>
        </w:r>
      </w:hyperlink>
      <w:r>
        <w:t xml:space="preserve">, </w:t>
      </w:r>
      <w:hyperlink r:id="rId5" w:history="1">
        <w:r>
          <w:rPr>
            <w:color w:val="0000FF"/>
          </w:rPr>
          <w:t>17 ст. 18.1</w:t>
        </w:r>
      </w:hyperlink>
      <w:r>
        <w:t xml:space="preserve">. Федерального закона от 26.07.2006 N 135-ФЗ "О защите конкуренции" (далее - Закон N 135-ФЗ), рассмотрев жалобу (от 22.05.2020 </w:t>
      </w:r>
      <w:proofErr w:type="spellStart"/>
      <w:r>
        <w:t>вх</w:t>
      </w:r>
      <w:proofErr w:type="spellEnd"/>
      <w:r>
        <w:t xml:space="preserve">. N 18305-ЭП/20) ООО "М.Г. </w:t>
      </w:r>
      <w:proofErr w:type="spellStart"/>
      <w:r>
        <w:t>Прайват</w:t>
      </w:r>
      <w:proofErr w:type="spellEnd"/>
      <w:r>
        <w:t xml:space="preserve"> </w:t>
      </w:r>
      <w:proofErr w:type="spellStart"/>
      <w:r>
        <w:t>Реконстракшн</w:t>
      </w:r>
      <w:proofErr w:type="spellEnd"/>
      <w:r>
        <w:t>" на действия организатора торгов СПБГУ при организации и проведении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(извещение N 32009150616), заслушав пояснения представителей сторон,</w:t>
      </w:r>
    </w:p>
    <w:p w14:paraId="48912C85" w14:textId="77777777" w:rsidR="003A3936" w:rsidRDefault="003A3936">
      <w:pPr>
        <w:pStyle w:val="ConsPlusNormal"/>
        <w:jc w:val="center"/>
      </w:pPr>
    </w:p>
    <w:p w14:paraId="0465D578" w14:textId="77777777" w:rsidR="003A3936" w:rsidRDefault="003A3936">
      <w:pPr>
        <w:pStyle w:val="ConsPlusNormal"/>
        <w:jc w:val="center"/>
      </w:pPr>
      <w:r>
        <w:t>установила:</w:t>
      </w:r>
    </w:p>
    <w:p w14:paraId="51BB0654" w14:textId="77777777" w:rsidR="003A3936" w:rsidRDefault="003A3936">
      <w:pPr>
        <w:pStyle w:val="ConsPlusNormal"/>
        <w:jc w:val="center"/>
      </w:pPr>
    </w:p>
    <w:p w14:paraId="0EEEA507" w14:textId="77777777" w:rsidR="003A3936" w:rsidRDefault="003A3936">
      <w:pPr>
        <w:pStyle w:val="ConsPlusNormal"/>
        <w:ind w:firstLine="540"/>
        <w:jc w:val="both"/>
      </w:pPr>
      <w:r>
        <w:t>20 апреля 2020 года на официальном сайте www.zakupki.gov.ru в сети Интернет (далее - Официальный сайт) было опубликовано извещение N 32009150616 о проведении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(далее - Закупка), включая документацию о конкурсе (далее - Документация).</w:t>
      </w:r>
    </w:p>
    <w:p w14:paraId="743DAF38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1. Закупка проводилась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(далее - Закон N 223-ФЗ), Положением о закупке товаров, работ, услуг Федеральным государственным бюджетным образовательным учреждением высшего образования "С" (далее - Положение о закупках), версия 9 от 11.02.2019, на момент размещения закупки опубликованным на официальном сайте www.zаkuрki.gоv.гu в Реестре опубликованных положений о закупках, Документацией.</w:t>
      </w:r>
    </w:p>
    <w:p w14:paraId="7D77E197" w14:textId="77777777" w:rsidR="003A3936" w:rsidRDefault="003A39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63"/>
        <w:gridCol w:w="4252"/>
      </w:tblGrid>
      <w:tr w:rsidR="003A3936" w14:paraId="0A2A270D" w14:textId="77777777">
        <w:tc>
          <w:tcPr>
            <w:tcW w:w="794" w:type="dxa"/>
          </w:tcPr>
          <w:p w14:paraId="7B164D92" w14:textId="77777777" w:rsidR="003A3936" w:rsidRDefault="003A39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63" w:type="dxa"/>
          </w:tcPr>
          <w:p w14:paraId="21AAD3A6" w14:textId="77777777" w:rsidR="003A3936" w:rsidRDefault="003A393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14:paraId="318659A7" w14:textId="77777777" w:rsidR="003A3936" w:rsidRDefault="003A3936">
            <w:pPr>
              <w:pStyle w:val="ConsPlusNormal"/>
              <w:jc w:val="center"/>
            </w:pPr>
            <w:r>
              <w:t>Значение</w:t>
            </w:r>
          </w:p>
        </w:tc>
      </w:tr>
      <w:tr w:rsidR="003A3936" w14:paraId="0A4EED9E" w14:textId="77777777">
        <w:tc>
          <w:tcPr>
            <w:tcW w:w="794" w:type="dxa"/>
          </w:tcPr>
          <w:p w14:paraId="0E28C6DD" w14:textId="77777777" w:rsidR="003A3936" w:rsidRDefault="003A3936">
            <w:pPr>
              <w:pStyle w:val="ConsPlusNormal"/>
            </w:pPr>
            <w:r>
              <w:t>1.</w:t>
            </w:r>
          </w:p>
        </w:tc>
        <w:tc>
          <w:tcPr>
            <w:tcW w:w="3763" w:type="dxa"/>
          </w:tcPr>
          <w:p w14:paraId="4D61B50C" w14:textId="77777777" w:rsidR="003A3936" w:rsidRDefault="003A3936">
            <w:pPr>
              <w:pStyle w:val="ConsPlusNormal"/>
            </w:pPr>
            <w:r>
              <w:t>Начальная (максимальная) цена</w:t>
            </w:r>
          </w:p>
        </w:tc>
        <w:tc>
          <w:tcPr>
            <w:tcW w:w="4252" w:type="dxa"/>
          </w:tcPr>
          <w:p w14:paraId="386B6002" w14:textId="77777777" w:rsidR="003A3936" w:rsidRDefault="003A3936">
            <w:pPr>
              <w:pStyle w:val="ConsPlusNormal"/>
            </w:pPr>
            <w:r>
              <w:t>2 227 092,45</w:t>
            </w:r>
          </w:p>
        </w:tc>
      </w:tr>
      <w:tr w:rsidR="003A3936" w14:paraId="0BE07D67" w14:textId="77777777">
        <w:tc>
          <w:tcPr>
            <w:tcW w:w="794" w:type="dxa"/>
          </w:tcPr>
          <w:p w14:paraId="10FE856B" w14:textId="77777777" w:rsidR="003A3936" w:rsidRDefault="003A3936">
            <w:pPr>
              <w:pStyle w:val="ConsPlusNormal"/>
            </w:pPr>
            <w:r>
              <w:t>2.</w:t>
            </w:r>
          </w:p>
        </w:tc>
        <w:tc>
          <w:tcPr>
            <w:tcW w:w="3763" w:type="dxa"/>
          </w:tcPr>
          <w:p w14:paraId="0F510422" w14:textId="77777777" w:rsidR="003A3936" w:rsidRDefault="003A3936">
            <w:pPr>
              <w:pStyle w:val="ConsPlusNormal"/>
            </w:pPr>
            <w:r>
              <w:t>Дата публикации извещения</w:t>
            </w:r>
          </w:p>
          <w:p w14:paraId="321850EA" w14:textId="77777777" w:rsidR="003A3936" w:rsidRDefault="003A3936">
            <w:pPr>
              <w:pStyle w:val="ConsPlusNormal"/>
            </w:pPr>
            <w:r>
              <w:t>(по местному времени заказчика)</w:t>
            </w:r>
          </w:p>
        </w:tc>
        <w:tc>
          <w:tcPr>
            <w:tcW w:w="4252" w:type="dxa"/>
          </w:tcPr>
          <w:p w14:paraId="69E4DC33" w14:textId="77777777" w:rsidR="003A3936" w:rsidRDefault="003A3936">
            <w:pPr>
              <w:pStyle w:val="ConsPlusNormal"/>
            </w:pPr>
            <w:r>
              <w:t>14.05.2029</w:t>
            </w:r>
          </w:p>
        </w:tc>
      </w:tr>
      <w:tr w:rsidR="003A3936" w14:paraId="299B9802" w14:textId="77777777">
        <w:tc>
          <w:tcPr>
            <w:tcW w:w="794" w:type="dxa"/>
          </w:tcPr>
          <w:p w14:paraId="3E3788F9" w14:textId="77777777" w:rsidR="003A3936" w:rsidRDefault="003A3936">
            <w:pPr>
              <w:pStyle w:val="ConsPlusNormal"/>
            </w:pPr>
            <w:r>
              <w:t>3.</w:t>
            </w:r>
          </w:p>
        </w:tc>
        <w:tc>
          <w:tcPr>
            <w:tcW w:w="3763" w:type="dxa"/>
          </w:tcPr>
          <w:p w14:paraId="738E86E7" w14:textId="77777777" w:rsidR="003A3936" w:rsidRDefault="003A3936">
            <w:pPr>
              <w:pStyle w:val="ConsPlusNormal"/>
            </w:pPr>
            <w:r>
              <w:t>Дата и время окончания подачи заявок</w:t>
            </w:r>
          </w:p>
          <w:p w14:paraId="3DDA52F0" w14:textId="77777777" w:rsidR="003A3936" w:rsidRDefault="003A3936">
            <w:pPr>
              <w:pStyle w:val="ConsPlusNormal"/>
            </w:pPr>
            <w:r>
              <w:t>(по местному времени заказчика)</w:t>
            </w:r>
          </w:p>
        </w:tc>
        <w:tc>
          <w:tcPr>
            <w:tcW w:w="4252" w:type="dxa"/>
          </w:tcPr>
          <w:p w14:paraId="7BACA750" w14:textId="77777777" w:rsidR="003A3936" w:rsidRDefault="003A3936">
            <w:pPr>
              <w:pStyle w:val="ConsPlusNormal"/>
            </w:pPr>
            <w:r>
              <w:t>08.06.2020 в 10:00 (МСК)</w:t>
            </w:r>
          </w:p>
        </w:tc>
      </w:tr>
      <w:tr w:rsidR="003A3936" w14:paraId="02D3A401" w14:textId="77777777">
        <w:tc>
          <w:tcPr>
            <w:tcW w:w="794" w:type="dxa"/>
          </w:tcPr>
          <w:p w14:paraId="51234696" w14:textId="77777777" w:rsidR="003A3936" w:rsidRDefault="003A3936">
            <w:pPr>
              <w:pStyle w:val="ConsPlusNormal"/>
            </w:pPr>
            <w:r>
              <w:t>4.</w:t>
            </w:r>
          </w:p>
        </w:tc>
        <w:tc>
          <w:tcPr>
            <w:tcW w:w="3763" w:type="dxa"/>
          </w:tcPr>
          <w:p w14:paraId="5157DBBB" w14:textId="77777777" w:rsidR="003A3936" w:rsidRDefault="003A3936">
            <w:pPr>
              <w:pStyle w:val="ConsPlusNormal"/>
            </w:pPr>
            <w:r>
              <w:t xml:space="preserve">Дата и время рассмотрения и оценки </w:t>
            </w:r>
            <w:r>
              <w:lastRenderedPageBreak/>
              <w:t>заявок</w:t>
            </w:r>
          </w:p>
          <w:p w14:paraId="32957CB6" w14:textId="77777777" w:rsidR="003A3936" w:rsidRDefault="003A3936">
            <w:pPr>
              <w:pStyle w:val="ConsPlusNormal"/>
            </w:pPr>
            <w:r>
              <w:t>(по местному времени заказчика)</w:t>
            </w:r>
          </w:p>
        </w:tc>
        <w:tc>
          <w:tcPr>
            <w:tcW w:w="4252" w:type="dxa"/>
          </w:tcPr>
          <w:p w14:paraId="2BDE1B8C" w14:textId="77777777" w:rsidR="003A3936" w:rsidRDefault="003A3936">
            <w:pPr>
              <w:pStyle w:val="ConsPlusNormal"/>
            </w:pPr>
            <w:r>
              <w:lastRenderedPageBreak/>
              <w:t>10.06.2020 (МСК)</w:t>
            </w:r>
          </w:p>
        </w:tc>
      </w:tr>
      <w:tr w:rsidR="003A3936" w14:paraId="4BCF72A2" w14:textId="77777777">
        <w:tc>
          <w:tcPr>
            <w:tcW w:w="794" w:type="dxa"/>
          </w:tcPr>
          <w:p w14:paraId="0C475B2F" w14:textId="77777777" w:rsidR="003A3936" w:rsidRDefault="003A3936">
            <w:pPr>
              <w:pStyle w:val="ConsPlusNormal"/>
            </w:pPr>
            <w:r>
              <w:t>5.</w:t>
            </w:r>
          </w:p>
        </w:tc>
        <w:tc>
          <w:tcPr>
            <w:tcW w:w="3763" w:type="dxa"/>
          </w:tcPr>
          <w:p w14:paraId="2881E2FC" w14:textId="77777777" w:rsidR="003A3936" w:rsidRDefault="003A3936">
            <w:pPr>
              <w:pStyle w:val="ConsPlusNormal"/>
            </w:pPr>
            <w:r>
              <w:t>Место рассмотрения и оценки заявок</w:t>
            </w:r>
          </w:p>
        </w:tc>
        <w:tc>
          <w:tcPr>
            <w:tcW w:w="4252" w:type="dxa"/>
          </w:tcPr>
          <w:p w14:paraId="19ED9DE7" w14:textId="77777777" w:rsidR="003A3936" w:rsidRDefault="003A3936">
            <w:pPr>
              <w:pStyle w:val="ConsPlusNormal"/>
            </w:pPr>
            <w:r>
              <w:t xml:space="preserve">199034, Санкт-Петербург, Университетская набережная, д. 7/9, Административное здание, </w:t>
            </w:r>
            <w:proofErr w:type="spellStart"/>
            <w:proofErr w:type="gramStart"/>
            <w:r>
              <w:t>каб.N</w:t>
            </w:r>
            <w:proofErr w:type="spellEnd"/>
            <w:proofErr w:type="gramEnd"/>
            <w:r>
              <w:t xml:space="preserve"> 225.</w:t>
            </w:r>
          </w:p>
        </w:tc>
      </w:tr>
    </w:tbl>
    <w:p w14:paraId="706D8C86" w14:textId="77777777" w:rsidR="003A3936" w:rsidRDefault="003A3936">
      <w:pPr>
        <w:pStyle w:val="ConsPlusNormal"/>
        <w:ind w:firstLine="540"/>
        <w:jc w:val="both"/>
      </w:pPr>
    </w:p>
    <w:p w14:paraId="35B4E6C5" w14:textId="77777777" w:rsidR="003A3936" w:rsidRDefault="003A3936">
      <w:pPr>
        <w:pStyle w:val="ConsPlusNormal"/>
        <w:ind w:firstLine="540"/>
        <w:jc w:val="both"/>
      </w:pPr>
      <w:r>
        <w:t xml:space="preserve">2. По мнению Заявителя установленный Организатором закупки показатель "Деловая репутация участника закупки" критерия оценки "Квалификация участника закупки" применяется в Документации незаконно, так как установленный в Документации порядок оценки по показателю не позволяет объективно выявить квалификацию участников и не имеет отношения к выполняемым работам по предмету Закупки. Заявитель указывает, что дата регистрации организации, к которой фактически привязан порядок оценки по оспариваемому показателю, не имеет </w:t>
      </w:r>
      <w:proofErr w:type="gramStart"/>
      <w:r>
        <w:t>прямой связи с осуществляемой такой организацией</w:t>
      </w:r>
      <w:proofErr w:type="gramEnd"/>
      <w:r>
        <w:t xml:space="preserve"> соответствующей предмету Закупки деятельностью и не отражает объем выполненных с момента регистрации работ.</w:t>
      </w:r>
    </w:p>
    <w:p w14:paraId="7805D13B" w14:textId="77777777" w:rsidR="003A3936" w:rsidRDefault="003A3936">
      <w:pPr>
        <w:pStyle w:val="ConsPlusNormal"/>
        <w:spacing w:before="220"/>
        <w:ind w:firstLine="540"/>
        <w:jc w:val="both"/>
      </w:pPr>
      <w:r>
        <w:t>Также, Заявитель в жалобе оспаривает размещение Организатором торгов в составе Документации сметной документации ненадлежащего качества, а именно, с отсутствующей частью содержимого документа.</w:t>
      </w:r>
    </w:p>
    <w:p w14:paraId="1238B115" w14:textId="77777777" w:rsidR="003A3936" w:rsidRDefault="003A3936">
      <w:pPr>
        <w:pStyle w:val="ConsPlusNormal"/>
        <w:spacing w:before="220"/>
        <w:ind w:firstLine="540"/>
        <w:jc w:val="both"/>
      </w:pPr>
      <w:r>
        <w:t>Представитель Организатора закупки с доводами жалобы не согласился по основаниям, указанным в письменных возражениях на жалобу.</w:t>
      </w:r>
    </w:p>
    <w:p w14:paraId="23EE34CB" w14:textId="77777777" w:rsidR="003A3936" w:rsidRDefault="003A3936">
      <w:pPr>
        <w:pStyle w:val="ConsPlusNormal"/>
        <w:spacing w:before="220"/>
        <w:ind w:firstLine="540"/>
        <w:jc w:val="both"/>
      </w:pPr>
      <w:r>
        <w:t>Документы по процедуре Закупки, истребованные уведомлением N 78/16091/20 от 21 мая 2020 года, представлены в заседание Комиссии для обозрения.</w:t>
      </w:r>
    </w:p>
    <w:p w14:paraId="046C1223" w14:textId="77777777" w:rsidR="003A3936" w:rsidRDefault="003A3936">
      <w:pPr>
        <w:pStyle w:val="ConsPlusNormal"/>
        <w:spacing w:before="220"/>
        <w:ind w:firstLine="540"/>
        <w:jc w:val="both"/>
      </w:pPr>
      <w:r>
        <w:t>3. Проанализировав документы, позицию Заявителя, изложенную в жалобе, и Организатора закупки, Комиссия Санкт-Петербургского УФАС России приходит к следующим выводам:</w:t>
      </w:r>
    </w:p>
    <w:p w14:paraId="410079A5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ч. 1 ст. 18.1</w:t>
        </w:r>
      </w:hyperlink>
      <w:r>
        <w:t xml:space="preserve"> Закона N 135-ФЗ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A4779DF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ч. 2 ст. 18.1</w:t>
        </w:r>
      </w:hyperlink>
      <w:r>
        <w:t xml:space="preserve"> Закона N 135-ФЗ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14:paraId="331B2C11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п. 1</w:t>
        </w:r>
      </w:hyperlink>
      <w:r>
        <w:t xml:space="preserve">, </w:t>
      </w:r>
      <w:hyperlink r:id="rId11" w:history="1">
        <w:r>
          <w:rPr>
            <w:color w:val="0000FF"/>
          </w:rPr>
          <w:t>3 ч. 10 ст. 3</w:t>
        </w:r>
      </w:hyperlink>
      <w:r>
        <w:t xml:space="preserve"> Закона N 223-ФЗ любой участник закупки вправе обжаловать в антимонопольном органе в порядке, установленном </w:t>
      </w:r>
      <w:hyperlink r:id="rId12" w:history="1">
        <w:r>
          <w:rPr>
            <w:color w:val="0000FF"/>
          </w:rPr>
          <w:t>статьей 18.1</w:t>
        </w:r>
      </w:hyperlink>
      <w: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 в случае осуществления </w:t>
      </w:r>
      <w:r>
        <w:lastRenderedPageBreak/>
        <w:t xml:space="preserve">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заказчика, а также в случае </w:t>
      </w:r>
      <w:proofErr w:type="spellStart"/>
      <w:r>
        <w:t>неразмещения</w:t>
      </w:r>
      <w:proofErr w:type="spellEnd"/>
      <w: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нарушения сроков такого размещения.</w:t>
      </w:r>
    </w:p>
    <w:p w14:paraId="347649AA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СПбГУ относится к образовательным учреждениям, закупка товаров, работ, услуг которыми регулируется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223-ФЗ "О закупках товаров, работ, услуг отдельными видами юридических лиц".</w:t>
      </w:r>
    </w:p>
    <w:p w14:paraId="38F4CF28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ч. 1 ст. 2</w:t>
        </w:r>
      </w:hyperlink>
      <w:r>
        <w:t xml:space="preserve"> Закона N 223-ФЗ при закупке товаров, работ, услуг заказчики руководствуются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закупки.</w:t>
      </w:r>
    </w:p>
    <w:p w14:paraId="22BC078D" w14:textId="77777777" w:rsidR="003A3936" w:rsidRDefault="003A3936">
      <w:pPr>
        <w:pStyle w:val="ConsPlusNormal"/>
        <w:spacing w:before="220"/>
        <w:ind w:firstLine="540"/>
        <w:jc w:val="both"/>
      </w:pPr>
      <w: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27A73C8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п. 2 ч. 1 ст. 3</w:t>
        </w:r>
      </w:hyperlink>
      <w:r>
        <w:t xml:space="preserve"> Закона N 223-ФЗ при закупке товаров, работ, услуг заказчики руководствуются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14:paraId="4EB8850A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Следуя </w:t>
      </w:r>
      <w:hyperlink r:id="rId17" w:history="1">
        <w:r>
          <w:rPr>
            <w:color w:val="0000FF"/>
          </w:rPr>
          <w:t>ч. 6 ст. 3</w:t>
        </w:r>
      </w:hyperlink>
      <w:r>
        <w:t xml:space="preserve"> Закона N 223-ФЗ,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14:paraId="17D4B21E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ч. 5 ст. 4</w:t>
        </w:r>
      </w:hyperlink>
      <w:r>
        <w:t xml:space="preserve"> Закона N 223-ФЗ 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эти извещение и документацию, разъяснения этой документации, протоколы, составляемые в ходе осуществления закупки, итоговый протокол, а также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частями 15 и 16 настоящей статьи.</w:t>
      </w:r>
    </w:p>
    <w:p w14:paraId="55C1E870" w14:textId="77777777" w:rsidR="003A3936" w:rsidRDefault="003A393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Частью 9 ст. 3.2</w:t>
        </w:r>
      </w:hyperlink>
      <w:r>
        <w:t xml:space="preserve"> Закона N 223-ФЗ установлено, что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единой информационной системе вместе с извещением об осуществлении закупки и включает в себя сведения, предусмотренные в том числе частью 10 статьи 4 настоящего Федерального закона.</w:t>
      </w:r>
    </w:p>
    <w:p w14:paraId="0AFEEBBB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ч. 10 ст. 3.2</w:t>
        </w:r>
      </w:hyperlink>
      <w:r>
        <w:t xml:space="preserve"> Закона N 223-ФЗ заявки на участие в конкурентной закупке </w:t>
      </w:r>
      <w:r>
        <w:lastRenderedPageBreak/>
        <w:t>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заказчика.</w:t>
      </w:r>
    </w:p>
    <w:p w14:paraId="70A60CA5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Следуя </w:t>
      </w:r>
      <w:hyperlink r:id="rId21" w:history="1">
        <w:r>
          <w:rPr>
            <w:color w:val="0000FF"/>
          </w:rPr>
          <w:t>ч. 8 ст. 4</w:t>
        </w:r>
      </w:hyperlink>
      <w:r>
        <w:t xml:space="preserve"> Закона N 223-ФЗ,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14:paraId="2D3FFA1F" w14:textId="77777777" w:rsidR="003A3936" w:rsidRDefault="003A3936">
      <w:pPr>
        <w:pStyle w:val="ConsPlusNormal"/>
        <w:spacing w:before="220"/>
        <w:ind w:firstLine="540"/>
        <w:jc w:val="both"/>
      </w:pPr>
      <w:r>
        <w:t>По первому доводу жалобы:</w:t>
      </w:r>
    </w:p>
    <w:p w14:paraId="0A6B4B8F" w14:textId="77777777" w:rsidR="003A3936" w:rsidRDefault="003A3936">
      <w:pPr>
        <w:pStyle w:val="ConsPlusNormal"/>
        <w:spacing w:before="220"/>
        <w:ind w:firstLine="540"/>
        <w:jc w:val="both"/>
      </w:pPr>
      <w:r>
        <w:t>Согласно п. п. 13, 14 ч. 10 ст. 4 Закона N 223-ФЗ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14:paraId="513E6DB0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proofErr w:type="spellStart"/>
      <w:r>
        <w:t>пп.пп</w:t>
      </w:r>
      <w:proofErr w:type="spellEnd"/>
      <w:r>
        <w:t>. 14, 15 п. 11.4 ч. II Положения о закупках для осуществления открытого конкурса Заказчик разрабатывает и утверждает документацию о закупке, которая размещается в единой информационной системе вместе с извещением о проведении открытого конкурса и включает в себя критерии оценки и сопоставления заявок на участие в открытом конкурсе в соответствии с приложением N 1 к Положению о закупке, а также порядок оценки и сопоставления заявок на участие в открытом конкурсе в соответствии с приложением N 1 к Положению о закупке.</w:t>
      </w:r>
    </w:p>
    <w:p w14:paraId="6302D061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2 п. 7 Приложения N 1 к Положению о закупках для оценки заявок может использоваться критерий оценки "Квалификация участников закупки", в том числе следующие показатели:</w:t>
      </w:r>
    </w:p>
    <w:p w14:paraId="7E00F21A" w14:textId="77777777" w:rsidR="003A3936" w:rsidRDefault="003A3936">
      <w:pPr>
        <w:pStyle w:val="ConsPlusNormal"/>
        <w:spacing w:before="220"/>
        <w:ind w:firstLine="540"/>
        <w:jc w:val="both"/>
      </w:pPr>
      <w:r>
        <w:t>а) квалификация трудовых ресурсов, предлагаемых для выполнения работ, оказания услуг, в том числе опыта работы и (или) образования, связанного с предметом договора;</w:t>
      </w:r>
    </w:p>
    <w:p w14:paraId="0554B99F" w14:textId="77777777" w:rsidR="003A3936" w:rsidRDefault="003A3936">
      <w:pPr>
        <w:pStyle w:val="ConsPlusNormal"/>
        <w:spacing w:before="220"/>
        <w:ind w:firstLine="540"/>
        <w:jc w:val="both"/>
      </w:pPr>
      <w:r>
        <w:t>б) опыт участника по успешной поставке товара, выполнению работ, оказанию услуг сопоставимого характера и объема;</w:t>
      </w:r>
    </w:p>
    <w:p w14:paraId="1E61CB13" w14:textId="77777777" w:rsidR="003A3936" w:rsidRDefault="003A3936">
      <w:pPr>
        <w:pStyle w:val="ConsPlusNormal"/>
        <w:spacing w:before="220"/>
        <w:ind w:firstLine="540"/>
        <w:jc w:val="both"/>
      </w:pPr>
      <w:r>
        <w:t>в) обеспеченность участника закупки финансовыми и материально-техническими ресурсами, принадлежащими им на праве собственности или на ином законном основании, необходимыми для поставки товара, выполнения работ, оказания услуг;</w:t>
      </w:r>
    </w:p>
    <w:p w14:paraId="28B8683A" w14:textId="77777777" w:rsidR="003A3936" w:rsidRDefault="003A3936">
      <w:pPr>
        <w:pStyle w:val="ConsPlusNormal"/>
        <w:spacing w:before="220"/>
        <w:ind w:firstLine="540"/>
        <w:jc w:val="both"/>
      </w:pPr>
      <w:r>
        <w:t>г) деловая репутация участника закупки;</w:t>
      </w:r>
    </w:p>
    <w:p w14:paraId="4583481F" w14:textId="77777777" w:rsidR="003A3936" w:rsidRDefault="003A3936">
      <w:pPr>
        <w:pStyle w:val="ConsPlusNormal"/>
        <w:spacing w:before="220"/>
        <w:ind w:firstLine="540"/>
        <w:jc w:val="both"/>
      </w:pPr>
      <w:r>
        <w:t>д) наличие специалистов и иных работников определенного уровня квалификации, необходимых для выполнения работ, оказания услуг; е) иные показатели, необходимые для поставки товаров, выполнения работ, оказания услуг Извещением о Закупке определено, что предметом Закупки является право заключения договора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А.</w:t>
      </w:r>
    </w:p>
    <w:p w14:paraId="587298F0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2 п. 18 раздела II Документации одним из критериев оценки заявок является "Квалификация участника закупки". Значимость критерия 60%.</w:t>
      </w:r>
    </w:p>
    <w:p w14:paraId="3F621A8F" w14:textId="77777777" w:rsidR="003A3936" w:rsidRDefault="003A3936">
      <w:pPr>
        <w:pStyle w:val="ConsPlusNormal"/>
        <w:spacing w:before="220"/>
        <w:ind w:firstLine="540"/>
        <w:jc w:val="both"/>
      </w:pPr>
      <w:r>
        <w:t>Показателями критерия "Квалификация участника закупки" определены:</w:t>
      </w:r>
    </w:p>
    <w:p w14:paraId="31A1C4F4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- 1 </w:t>
      </w:r>
      <w:proofErr w:type="spellStart"/>
      <w:r>
        <w:t>НЦБi</w:t>
      </w:r>
      <w:proofErr w:type="spellEnd"/>
      <w:r>
        <w:t xml:space="preserve"> "Наличие специалистов и иных работников определенного уровня квалификации, необходимых для выполнения работ, оказания услуг" (значимость 50%);</w:t>
      </w:r>
    </w:p>
    <w:p w14:paraId="260D98C9" w14:textId="77777777" w:rsidR="003A3936" w:rsidRDefault="003A3936">
      <w:pPr>
        <w:pStyle w:val="ConsPlusNormal"/>
        <w:spacing w:before="220"/>
        <w:ind w:firstLine="540"/>
        <w:jc w:val="both"/>
      </w:pPr>
      <w:r>
        <w:lastRenderedPageBreak/>
        <w:t xml:space="preserve">- 2 </w:t>
      </w:r>
      <w:proofErr w:type="spellStart"/>
      <w:r>
        <w:t>НЦБi</w:t>
      </w:r>
      <w:proofErr w:type="spellEnd"/>
      <w:r>
        <w:t xml:space="preserve"> "Деловая репутация участника закупки" (значимость 50%).</w:t>
      </w:r>
    </w:p>
    <w:p w14:paraId="72AB302E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Также, согласно </w:t>
      </w:r>
      <w:proofErr w:type="spellStart"/>
      <w:r>
        <w:t>пп</w:t>
      </w:r>
      <w:proofErr w:type="spellEnd"/>
      <w:r>
        <w:t>. 2 п. 18 раздела II Документации определен порядок оценки заявок на участие в Закупке по показателю "Деловая репутация участника закупки", а именно:</w:t>
      </w:r>
    </w:p>
    <w:p w14:paraId="2C645AC2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Деловая репутация участника закупки оценивается на основании сведений об обладании участником закупки лицензии (лицензий) в области охраны (сохранения) объектов культурного наследия (деятельность по сохранению объектов культурного наследия (памятников истории и культуры) народов Российской Федерации (деятельность по ремонту и (или) реставрации объектов культурного наследия (памятников истории и культуры), обследование состояния, консервация, реставрация и ремонт памятников истории и культуры), а именно: оценивается количество лет обладания соответствующей лицензией (лицензиями), полученной (полученными) в рамках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"Об объектах культурного наследия (памятниках истории и культуры) народов Российской Федерации" от 25.06.2002 N 73-ФЗ или предшествующих нормативных правовых актов Российской Федерации, устанавливающих требование о лицензировании соответствующих видов деятельности.</w:t>
      </w:r>
    </w:p>
    <w:p w14:paraId="20FA9CAB" w14:textId="77777777" w:rsidR="003A3936" w:rsidRDefault="003A3936">
      <w:pPr>
        <w:pStyle w:val="ConsPlusNormal"/>
        <w:spacing w:before="220"/>
        <w:ind w:firstLine="540"/>
        <w:jc w:val="both"/>
      </w:pPr>
      <w:r>
        <w:t>В рамках данного показателя к нормативным правовым актам, регламентирующим деятельность по сохранению объектов культурного наследия и устанавливающим требование о наличии и порядке выдачи соответствующей лицензии, относятся:</w:t>
      </w:r>
    </w:p>
    <w:p w14:paraId="49591DF1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</w:t>
        </w:r>
      </w:hyperlink>
      <w:r>
        <w:t xml:space="preserve"> РСФСР от 15.12.1978 "Об охране и использовании памятников истории и культуры";</w:t>
      </w:r>
    </w:p>
    <w:p w14:paraId="7ADE8DE0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Совмина СССР от 16.09.1982 N 865 "Об утверждении Положения об охране и использовании памятников истории и культуры";</w:t>
      </w:r>
    </w:p>
    <w:p w14:paraId="46F5B6B9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25.09.1998 N 158-ФЗ "О лицензировании отдельных видов деятельности";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08.08.2001 N 128-ФЗ "О лицензировании отдельных видов деятельности"; Федеральный закон от 04.05.2011 N 99-ФЗ"О лицензировании отдельных видов деятельности";</w:t>
      </w:r>
    </w:p>
    <w:p w14:paraId="5B6FA3DB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30.11.1992 N 1487 "Об особо ценных объектах культурного наследия народов Российской Федерации";</w:t>
      </w:r>
    </w:p>
    <w:p w14:paraId="64EE01CA" w14:textId="77777777" w:rsidR="003A3936" w:rsidRDefault="003A3936">
      <w:pPr>
        <w:pStyle w:val="ConsPlusNormal"/>
        <w:spacing w:before="220"/>
        <w:ind w:firstLine="540"/>
        <w:jc w:val="both"/>
      </w:pPr>
      <w:r>
        <w:t>- Положение о лицензировании деятельности по обследованию состояния, консервации, реставрации и ремонту памятников истории и культуры федерального (общероссийского) значения, утвержденное постановлением Правительства Российской Федерации от 12.12.1995 N 1228;</w:t>
      </w:r>
    </w:p>
    <w:p w14:paraId="19C79E8B" w14:textId="77777777" w:rsidR="003A3936" w:rsidRDefault="003A3936">
      <w:pPr>
        <w:pStyle w:val="ConsPlusNormal"/>
        <w:spacing w:before="220"/>
        <w:ind w:firstLine="540"/>
        <w:jc w:val="both"/>
      </w:pPr>
      <w:r>
        <w:t>- приказ КГИОП Санкт-Петербурга от 02.11.1998 N 142 "О лицензировании деятельности по ремонту и реставрации объектов культурного наследия (памятников истории и культуры) или иные нормативные правовые акты органов исполнительной власти субъектов Российской Федерации, регулирующие порядок выдачи соответствующих лицензий;</w:t>
      </w:r>
    </w:p>
    <w:p w14:paraId="1A19ED26" w14:textId="77777777" w:rsidR="003A3936" w:rsidRDefault="003A3936">
      <w:pPr>
        <w:pStyle w:val="ConsPlusNormal"/>
        <w:spacing w:before="220"/>
        <w:ind w:firstLine="540"/>
        <w:jc w:val="both"/>
      </w:pPr>
      <w:r>
        <w:t>- законодательные и иные нормативные правовые акты органов государственной власти Украины в отношении организаций, зарегистрированных на территории Республики Крым или города федерального значения Севастополя, действовавшие в соответствующий период.</w:t>
      </w:r>
    </w:p>
    <w:p w14:paraId="6FAB9C8D" w14:textId="77777777" w:rsidR="003A3936" w:rsidRDefault="003A3936">
      <w:pPr>
        <w:pStyle w:val="ConsPlusNormal"/>
        <w:spacing w:before="220"/>
        <w:ind w:firstLine="540"/>
        <w:jc w:val="both"/>
      </w:pPr>
      <w:r>
        <w:t>Для оценки по показателю участник закупки предоставляет следующие документы и информацию:</w:t>
      </w:r>
    </w:p>
    <w:p w14:paraId="25A1AD95" w14:textId="77777777" w:rsidR="003A3936" w:rsidRDefault="003A3936">
      <w:pPr>
        <w:pStyle w:val="ConsPlusNormal"/>
        <w:spacing w:before="220"/>
        <w:ind w:firstLine="540"/>
        <w:jc w:val="both"/>
      </w:pPr>
      <w:r>
        <w:t>- Копию выписки из ЕГРЮЛ/ЕГРИП и копии иных официальных документов, подтверждающих создание/реорганизацию участника закупки до 01.07.2002 (для участников закупки, зарегистрированных до 01.07.2002);</w:t>
      </w:r>
    </w:p>
    <w:p w14:paraId="468CF762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- Копии лицензий в области сохранения объектов культурного наследия, полученных с </w:t>
      </w:r>
      <w:r>
        <w:lastRenderedPageBreak/>
        <w:t>момента регистрации участника закупки до даты подачи заявки на участие в конкурсе. В случае отсутствия в составе заявки участника предусмотренных настоящей документацией документов/копий документов и информации, подтверждающих сведения по показателю "Деловая репутация участника закупки", баллы по настоящему показателю не будут начислены. При этом отсутствие указанных документов/копий документов не является основанием для признания заявки не соответствующей требованиям документации.</w:t>
      </w:r>
    </w:p>
    <w:p w14:paraId="28FB44AB" w14:textId="77777777" w:rsidR="003A3936" w:rsidRDefault="003A3936">
      <w:pPr>
        <w:pStyle w:val="ConsPlusNormal"/>
        <w:spacing w:before="220"/>
        <w:ind w:firstLine="540"/>
        <w:jc w:val="both"/>
      </w:pPr>
      <w:r>
        <w:t>Шкала оценки по показателю:</w:t>
      </w:r>
    </w:p>
    <w:p w14:paraId="4A861456" w14:textId="77777777" w:rsidR="003A3936" w:rsidRDefault="003A39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13"/>
        <w:gridCol w:w="2089"/>
      </w:tblGrid>
      <w:tr w:rsidR="003A3936" w14:paraId="633E1656" w14:textId="77777777">
        <w:tc>
          <w:tcPr>
            <w:tcW w:w="1361" w:type="dxa"/>
          </w:tcPr>
          <w:p w14:paraId="14C6F445" w14:textId="77777777" w:rsidR="003A3936" w:rsidRDefault="003A3936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5613" w:type="dxa"/>
          </w:tcPr>
          <w:p w14:paraId="2F95CA6B" w14:textId="77777777" w:rsidR="003A3936" w:rsidRDefault="003A393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89" w:type="dxa"/>
          </w:tcPr>
          <w:p w14:paraId="20832C10" w14:textId="77777777" w:rsidR="003A3936" w:rsidRDefault="003A3936">
            <w:pPr>
              <w:pStyle w:val="ConsPlusNormal"/>
              <w:jc w:val="center"/>
            </w:pPr>
            <w:r>
              <w:t>Количество присуждаемых баллов</w:t>
            </w:r>
          </w:p>
        </w:tc>
      </w:tr>
      <w:tr w:rsidR="003A3936" w14:paraId="3BA03D6E" w14:textId="77777777">
        <w:tc>
          <w:tcPr>
            <w:tcW w:w="1361" w:type="dxa"/>
          </w:tcPr>
          <w:p w14:paraId="5FEBC7BE" w14:textId="77777777" w:rsidR="003A3936" w:rsidRDefault="003A3936">
            <w:pPr>
              <w:pStyle w:val="ConsPlusNormal"/>
            </w:pPr>
            <w:r>
              <w:t>Уровень 0</w:t>
            </w:r>
          </w:p>
        </w:tc>
        <w:tc>
          <w:tcPr>
            <w:tcW w:w="5613" w:type="dxa"/>
          </w:tcPr>
          <w:p w14:paraId="735AB071" w14:textId="77777777" w:rsidR="003A3936" w:rsidRDefault="003A3936">
            <w:pPr>
              <w:pStyle w:val="ConsPlusNormal"/>
            </w:pPr>
            <w:r>
              <w:t>Отсутствие лицензии</w:t>
            </w:r>
          </w:p>
        </w:tc>
        <w:tc>
          <w:tcPr>
            <w:tcW w:w="2089" w:type="dxa"/>
          </w:tcPr>
          <w:p w14:paraId="792FD8E2" w14:textId="77777777" w:rsidR="003A3936" w:rsidRDefault="003A3936">
            <w:pPr>
              <w:pStyle w:val="ConsPlusNormal"/>
            </w:pPr>
            <w:r>
              <w:t>0 баллов</w:t>
            </w:r>
          </w:p>
        </w:tc>
      </w:tr>
      <w:tr w:rsidR="003A3936" w14:paraId="7C692825" w14:textId="77777777">
        <w:tc>
          <w:tcPr>
            <w:tcW w:w="1361" w:type="dxa"/>
          </w:tcPr>
          <w:p w14:paraId="0D616B06" w14:textId="77777777" w:rsidR="003A3936" w:rsidRDefault="003A3936">
            <w:pPr>
              <w:pStyle w:val="ConsPlusNormal"/>
            </w:pPr>
            <w:r>
              <w:t>Уровень 1</w:t>
            </w:r>
          </w:p>
        </w:tc>
        <w:tc>
          <w:tcPr>
            <w:tcW w:w="5613" w:type="dxa"/>
          </w:tcPr>
          <w:p w14:paraId="6D537249" w14:textId="77777777" w:rsidR="003A3936" w:rsidRDefault="003A3936">
            <w:pPr>
              <w:pStyle w:val="ConsPlusNormal"/>
            </w:pPr>
            <w:r>
              <w:t>Наличие лицензии (лицензий), полученной (полученных) участником с 01.01.2020 и позднее.</w:t>
            </w:r>
          </w:p>
        </w:tc>
        <w:tc>
          <w:tcPr>
            <w:tcW w:w="2089" w:type="dxa"/>
          </w:tcPr>
          <w:p w14:paraId="355441B2" w14:textId="77777777" w:rsidR="003A3936" w:rsidRDefault="003A3936">
            <w:pPr>
              <w:pStyle w:val="ConsPlusNormal"/>
            </w:pPr>
            <w:r>
              <w:t>1 балл</w:t>
            </w:r>
          </w:p>
        </w:tc>
      </w:tr>
      <w:tr w:rsidR="003A3936" w14:paraId="63075AE4" w14:textId="77777777">
        <w:tc>
          <w:tcPr>
            <w:tcW w:w="1361" w:type="dxa"/>
          </w:tcPr>
          <w:p w14:paraId="69361584" w14:textId="77777777" w:rsidR="003A3936" w:rsidRDefault="003A3936">
            <w:pPr>
              <w:pStyle w:val="ConsPlusNormal"/>
            </w:pPr>
            <w:r>
              <w:t>Уровень 2</w:t>
            </w:r>
          </w:p>
        </w:tc>
        <w:tc>
          <w:tcPr>
            <w:tcW w:w="5613" w:type="dxa"/>
          </w:tcPr>
          <w:p w14:paraId="5AE44F61" w14:textId="77777777" w:rsidR="003A3936" w:rsidRDefault="003A3936">
            <w:pPr>
              <w:pStyle w:val="ConsPlusNormal"/>
            </w:pPr>
            <w:r>
              <w:t>Наличие лицензии (лицензий), полученной (полученных) участником с 01.01.2015 (включительно) и позднее.</w:t>
            </w:r>
          </w:p>
        </w:tc>
        <w:tc>
          <w:tcPr>
            <w:tcW w:w="2089" w:type="dxa"/>
          </w:tcPr>
          <w:p w14:paraId="03C621B2" w14:textId="77777777" w:rsidR="003A3936" w:rsidRDefault="003A3936">
            <w:pPr>
              <w:pStyle w:val="ConsPlusNormal"/>
            </w:pPr>
            <w:r>
              <w:t>20 баллов</w:t>
            </w:r>
          </w:p>
        </w:tc>
      </w:tr>
      <w:tr w:rsidR="003A3936" w14:paraId="3F779805" w14:textId="77777777">
        <w:tc>
          <w:tcPr>
            <w:tcW w:w="1361" w:type="dxa"/>
          </w:tcPr>
          <w:p w14:paraId="2C36C3A2" w14:textId="77777777" w:rsidR="003A3936" w:rsidRDefault="003A3936">
            <w:pPr>
              <w:pStyle w:val="ConsPlusNormal"/>
            </w:pPr>
            <w:r>
              <w:t>Уровень 3</w:t>
            </w:r>
          </w:p>
        </w:tc>
        <w:tc>
          <w:tcPr>
            <w:tcW w:w="5613" w:type="dxa"/>
          </w:tcPr>
          <w:p w14:paraId="4BFBD96B" w14:textId="77777777" w:rsidR="003A3936" w:rsidRDefault="003A3936">
            <w:pPr>
              <w:pStyle w:val="ConsPlusNormal"/>
            </w:pPr>
            <w:r>
              <w:t>Наличие лицензии (лицензий), полученной (полученных) участником с 01.01.2010 (включительно) и позднее</w:t>
            </w:r>
          </w:p>
        </w:tc>
        <w:tc>
          <w:tcPr>
            <w:tcW w:w="2089" w:type="dxa"/>
          </w:tcPr>
          <w:p w14:paraId="17D0C739" w14:textId="77777777" w:rsidR="003A3936" w:rsidRDefault="003A3936">
            <w:pPr>
              <w:pStyle w:val="ConsPlusNormal"/>
            </w:pPr>
            <w:r>
              <w:t>40 баллов</w:t>
            </w:r>
          </w:p>
        </w:tc>
      </w:tr>
      <w:tr w:rsidR="003A3936" w14:paraId="4EE3CA48" w14:textId="77777777">
        <w:tc>
          <w:tcPr>
            <w:tcW w:w="1361" w:type="dxa"/>
          </w:tcPr>
          <w:p w14:paraId="6A0FC823" w14:textId="77777777" w:rsidR="003A3936" w:rsidRDefault="003A3936">
            <w:pPr>
              <w:pStyle w:val="ConsPlusNormal"/>
            </w:pPr>
            <w:r>
              <w:t>Уровень 4</w:t>
            </w:r>
          </w:p>
        </w:tc>
        <w:tc>
          <w:tcPr>
            <w:tcW w:w="5613" w:type="dxa"/>
          </w:tcPr>
          <w:p w14:paraId="7A7DDC20" w14:textId="77777777" w:rsidR="003A3936" w:rsidRDefault="003A3936">
            <w:pPr>
              <w:pStyle w:val="ConsPlusNormal"/>
            </w:pPr>
            <w:r>
              <w:t>Наличие лицензии (лицензий), полученной (полученных) участником с 01.01.2005 (включительно) и позднее</w:t>
            </w:r>
          </w:p>
        </w:tc>
        <w:tc>
          <w:tcPr>
            <w:tcW w:w="2089" w:type="dxa"/>
          </w:tcPr>
          <w:p w14:paraId="4972A9AA" w14:textId="77777777" w:rsidR="003A3936" w:rsidRDefault="003A3936">
            <w:pPr>
              <w:pStyle w:val="ConsPlusNormal"/>
            </w:pPr>
            <w:r>
              <w:t>60 баллов</w:t>
            </w:r>
          </w:p>
        </w:tc>
      </w:tr>
      <w:tr w:rsidR="003A3936" w14:paraId="7B6A1DB0" w14:textId="77777777">
        <w:tc>
          <w:tcPr>
            <w:tcW w:w="1361" w:type="dxa"/>
          </w:tcPr>
          <w:p w14:paraId="13D3F8BC" w14:textId="77777777" w:rsidR="003A3936" w:rsidRDefault="003A3936">
            <w:pPr>
              <w:pStyle w:val="ConsPlusNormal"/>
            </w:pPr>
            <w:r>
              <w:t>Уровень 5</w:t>
            </w:r>
          </w:p>
        </w:tc>
        <w:tc>
          <w:tcPr>
            <w:tcW w:w="5613" w:type="dxa"/>
          </w:tcPr>
          <w:p w14:paraId="45FA1033" w14:textId="77777777" w:rsidR="003A3936" w:rsidRDefault="003A3936">
            <w:pPr>
              <w:pStyle w:val="ConsPlusNormal"/>
            </w:pPr>
            <w:r>
              <w:t>Наличие лицензии (лицензий), полученной (полученных) участником с 01.01.2000 (включительно) и позднее</w:t>
            </w:r>
          </w:p>
        </w:tc>
        <w:tc>
          <w:tcPr>
            <w:tcW w:w="2089" w:type="dxa"/>
          </w:tcPr>
          <w:p w14:paraId="254C4E71" w14:textId="77777777" w:rsidR="003A3936" w:rsidRDefault="003A3936">
            <w:pPr>
              <w:pStyle w:val="ConsPlusNormal"/>
            </w:pPr>
            <w:r>
              <w:t>80 баллов</w:t>
            </w:r>
          </w:p>
        </w:tc>
      </w:tr>
      <w:tr w:rsidR="003A3936" w14:paraId="3564A0B8" w14:textId="77777777">
        <w:tc>
          <w:tcPr>
            <w:tcW w:w="1361" w:type="dxa"/>
          </w:tcPr>
          <w:p w14:paraId="3101E492" w14:textId="77777777" w:rsidR="003A3936" w:rsidRDefault="003A3936">
            <w:pPr>
              <w:pStyle w:val="ConsPlusNormal"/>
            </w:pPr>
            <w:r>
              <w:t>Уровень 6</w:t>
            </w:r>
          </w:p>
        </w:tc>
        <w:tc>
          <w:tcPr>
            <w:tcW w:w="5613" w:type="dxa"/>
          </w:tcPr>
          <w:p w14:paraId="30AA83CA" w14:textId="77777777" w:rsidR="003A3936" w:rsidRDefault="003A3936">
            <w:pPr>
              <w:pStyle w:val="ConsPlusNormal"/>
            </w:pPr>
            <w:r>
              <w:t>Наличие лицензии (лицензий), полученной (полученных) участником до 31.12.1999 (включительно) и позднее</w:t>
            </w:r>
          </w:p>
        </w:tc>
        <w:tc>
          <w:tcPr>
            <w:tcW w:w="2089" w:type="dxa"/>
          </w:tcPr>
          <w:p w14:paraId="188EB28E" w14:textId="77777777" w:rsidR="003A3936" w:rsidRDefault="003A3936">
            <w:pPr>
              <w:pStyle w:val="ConsPlusNormal"/>
            </w:pPr>
            <w:r>
              <w:t>100 баллов</w:t>
            </w:r>
          </w:p>
        </w:tc>
      </w:tr>
    </w:tbl>
    <w:p w14:paraId="70766FFC" w14:textId="77777777" w:rsidR="003A3936" w:rsidRDefault="003A3936">
      <w:pPr>
        <w:pStyle w:val="ConsPlusNormal"/>
        <w:ind w:firstLine="540"/>
        <w:jc w:val="both"/>
      </w:pPr>
    </w:p>
    <w:p w14:paraId="0AB2F8C8" w14:textId="77777777" w:rsidR="003A3936" w:rsidRDefault="003A3936">
      <w:pPr>
        <w:pStyle w:val="ConsPlusNormal"/>
        <w:ind w:firstLine="540"/>
        <w:jc w:val="both"/>
      </w:pPr>
      <w:r>
        <w:t>Обладание лицензией (лицензиями) должно быть непрерывным в течение всего периода, указанного в каждом уровне. В случае, если между сроками действия лицензий имеется перерыв, участник закупки должен предоставить письменное обоснование такого перерыва (например, уполномоченный орган не выдавал лицензии по каким-либо причинам), в противном случае баллы комиссией будут начислены исходя из той даты, с которой участник непрерывно обладает лицензией (лицензиями).</w:t>
      </w:r>
    </w:p>
    <w:p w14:paraId="0EFEC93B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Количество баллов по показателю 2НЦБi, присуждаемых каждой заявке, определяется по формуле: 2НЦБi=КЗ х </w:t>
      </w:r>
      <w:proofErr w:type="spellStart"/>
      <w:r>
        <w:t>Бi</w:t>
      </w:r>
      <w:proofErr w:type="spellEnd"/>
      <w:r>
        <w:t>, где:</w:t>
      </w:r>
    </w:p>
    <w:p w14:paraId="5F7A953A" w14:textId="77777777" w:rsidR="003A3936" w:rsidRDefault="003A3936">
      <w:pPr>
        <w:pStyle w:val="ConsPlusNormal"/>
        <w:spacing w:before="220"/>
        <w:ind w:firstLine="540"/>
        <w:jc w:val="both"/>
      </w:pPr>
      <w:r>
        <w:t>КЗ - коэффициент значимости данного показателя, КЗ = 0,5;</w:t>
      </w:r>
    </w:p>
    <w:p w14:paraId="7CBBC621" w14:textId="77777777" w:rsidR="003A3936" w:rsidRDefault="003A3936">
      <w:pPr>
        <w:pStyle w:val="ConsPlusNormal"/>
        <w:spacing w:before="220"/>
        <w:ind w:firstLine="540"/>
        <w:jc w:val="both"/>
      </w:pPr>
      <w:proofErr w:type="spellStart"/>
      <w:r>
        <w:t>Бi</w:t>
      </w:r>
      <w:proofErr w:type="spellEnd"/>
      <w:r>
        <w:t xml:space="preserve"> - количество баллов, присуждаемых участнику закупки в соответствии со шкалой оценки данного показателя.</w:t>
      </w:r>
    </w:p>
    <w:p w14:paraId="4AACEE0D" w14:textId="77777777" w:rsidR="003A3936" w:rsidRDefault="003A3936">
      <w:pPr>
        <w:pStyle w:val="ConsPlusNormal"/>
        <w:spacing w:before="220"/>
        <w:ind w:firstLine="540"/>
        <w:jc w:val="both"/>
      </w:pPr>
      <w:r>
        <w:t>Вместе с тем, из установленного Организатором закупки порядка оценки по показателю "Деловая репутация участника закупки" следует, что указанный порядок лишь определяет присваиваемое количество баллов на основании формального срока обладания лицензией и, соответственно, существования организации-участника без какой-либо связи с квалификацией, деятельностью компании на рынке по выполнению работ по предмету договора в рамках Закупки или иных показателей, необходимых или имеющих значение для осуществления поставки товаров, выполнения работ, оказания услуг в рамках Закупки.</w:t>
      </w:r>
    </w:p>
    <w:p w14:paraId="6735518C" w14:textId="77777777" w:rsidR="003A3936" w:rsidRDefault="003A3936">
      <w:pPr>
        <w:pStyle w:val="ConsPlusNormal"/>
        <w:spacing w:before="220"/>
        <w:ind w:firstLine="540"/>
        <w:jc w:val="both"/>
      </w:pPr>
      <w:r>
        <w:lastRenderedPageBreak/>
        <w:t>При этом, Комиссия Санкт-Петербургского УФАС России полагает, что как таковая деловая репутация компании не может определяться на основании выданных в соответствии с действующим законодательством организации разрешительных документов на выполнение работ, в том числе лицензии, таким образом, порядок оценки по показателю "Деловая репутация участника закупки" носит формальное обозначение и фактически не основывается на сведениях, свидетельствующих об уровне деловой репутации участника Закупки.</w:t>
      </w:r>
    </w:p>
    <w:p w14:paraId="03864620" w14:textId="77777777" w:rsidR="003A3936" w:rsidRDefault="003A3936">
      <w:pPr>
        <w:pStyle w:val="ConsPlusNormal"/>
        <w:spacing w:before="220"/>
        <w:ind w:firstLine="540"/>
        <w:jc w:val="both"/>
      </w:pPr>
      <w:r>
        <w:t>Кроме того, предусмотренный порядок предоставления письменного обоснования перерыва, в случае, если между сроками действия лицензий таковой имеется, фактически допускает субъективное толкование членами закупочной комиссии Организатора торгов представленных документов и не позволяет оценить степень допустимости возможных причин, обосновывающих по мнению потенциального участника Закупки, имеющегося перерыва.</w:t>
      </w:r>
    </w:p>
    <w:p w14:paraId="513CDA11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Таким образом, Комиссия Санкт-Петербургского УФАС России приходит к выводу о том, что установленный Организатором закупки показатель "Деловая репутация участника закупки" критерия оценки "Квалификация участника закупки" и порядок оценки по показателю являются необъективными и ненадлежащими, не имеют взаимосвязи с выполнением работ по предмету договора в рамках Закупки, а также не позволяют выявить квалификацию участников Закупки, вследствие чего установление указанных показателя и порядка оценки по критерию "Квалификация участника закупки" применено с нарушением </w:t>
      </w:r>
      <w:proofErr w:type="spellStart"/>
      <w:r>
        <w:t>пп</w:t>
      </w:r>
      <w:proofErr w:type="spellEnd"/>
      <w:r>
        <w:t>. 2 п. 7 Приложения N 1 к Положению о закупках.</w:t>
      </w:r>
    </w:p>
    <w:p w14:paraId="2686B0F8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На основании изложенного по первому доводу жалобы Комиссия Санкт-Петербургского УФАС России приходит к выводу о наличии в действиях Организатора закупки по неправомерному установлению в Документации подкритерием критерия оценки "Квалификация участника закупки" показателя "Деловая репутация участника закупки" с порядком оценки, являющегося необъективным и ненадлежащим, не имеющего взаимосвязи с выполнением работ по предмету договора в рамках Закупки, а также не позволяющего выявить квалификацию участников Закупки и не соответствующего требованиям Положения о закупках, нарушений требований </w:t>
      </w:r>
      <w:hyperlink r:id="rId28" w:history="1">
        <w:r>
          <w:rPr>
            <w:color w:val="0000FF"/>
          </w:rPr>
          <w:t>ч. 1 ст. 2</w:t>
        </w:r>
      </w:hyperlink>
      <w:r>
        <w:t xml:space="preserve">, </w:t>
      </w:r>
      <w:hyperlink r:id="rId29" w:history="1">
        <w:r>
          <w:rPr>
            <w:color w:val="0000FF"/>
          </w:rPr>
          <w:t>п. 2 ч. 1 ст. 3</w:t>
        </w:r>
      </w:hyperlink>
      <w:r>
        <w:t>, п. 8, п. 14 ч. 10 ч. 4 Закона N 223-ФЗ, выразившихся в нарушении требований Положения о закупках, несоблюдении принципа равноправия, справедливости, отсутствия дискриминации и необоснованных ограничений конкуренции по отношению к участникам закупки, а также в нарушении требований норм статьи, допущенных при организации и проведении Закупки.</w:t>
      </w:r>
    </w:p>
    <w:p w14:paraId="183FD810" w14:textId="77777777" w:rsidR="003A3936" w:rsidRDefault="003A3936">
      <w:pPr>
        <w:pStyle w:val="ConsPlusNormal"/>
        <w:spacing w:before="220"/>
        <w:ind w:firstLine="540"/>
        <w:jc w:val="both"/>
      </w:pPr>
      <w:r>
        <w:t>По второму доводу жалобы:</w:t>
      </w:r>
    </w:p>
    <w:p w14:paraId="6450999A" w14:textId="77777777" w:rsidR="003A3936" w:rsidRDefault="003A3936">
      <w:pPr>
        <w:pStyle w:val="ConsPlusNormal"/>
        <w:spacing w:before="220"/>
        <w:ind w:firstLine="540"/>
        <w:jc w:val="both"/>
      </w:pPr>
      <w:r>
        <w:t>В соответствии с п. 1 ч. 10 ст. 4 Закона N 223-ФЗ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14:paraId="0321A734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ч. 11 ст. 4</w:t>
        </w:r>
      </w:hyperlink>
      <w:r>
        <w:t xml:space="preserve"> Закона N 223-ФЗ 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</w:t>
      </w:r>
      <w:r>
        <w:lastRenderedPageBreak/>
        <w:t>закупке, установленного положением о закупке для данного способа закупки.</w:t>
      </w:r>
    </w:p>
    <w:p w14:paraId="3D182BD7" w14:textId="77777777" w:rsidR="003A3936" w:rsidRDefault="003A3936">
      <w:pPr>
        <w:pStyle w:val="ConsPlusNormal"/>
        <w:spacing w:before="220"/>
        <w:ind w:firstLine="540"/>
        <w:jc w:val="both"/>
      </w:pPr>
      <w:r>
        <w:t>Раздел VI Документации включает сметы на выполнение работ по предмету Закупки.</w:t>
      </w:r>
    </w:p>
    <w:p w14:paraId="6356A88E" w14:textId="77777777" w:rsidR="003A3936" w:rsidRDefault="003A3936">
      <w:pPr>
        <w:pStyle w:val="ConsPlusNormal"/>
        <w:spacing w:before="220"/>
        <w:ind w:firstLine="540"/>
        <w:jc w:val="both"/>
      </w:pPr>
      <w:r>
        <w:t>При этом, раздел II сметы на стр. 49-50 Документации не включает пятый столбец таблицы, приведенной в смете.</w:t>
      </w:r>
    </w:p>
    <w:p w14:paraId="0E8D2B14" w14:textId="77777777" w:rsidR="003A3936" w:rsidRDefault="003A3936">
      <w:pPr>
        <w:pStyle w:val="ConsPlusNormal"/>
        <w:spacing w:before="220"/>
        <w:ind w:firstLine="540"/>
        <w:jc w:val="both"/>
      </w:pPr>
      <w:r>
        <w:t>Представитель Организатора торгов пояснил, что 28.05.2020 в 16:46 (МСК) в Документацию были внесены изменения с продлением срока подачи заявок на участие в Закупке, согласно которым раздел II сметы на стр. 49-50 Документации был опубликован в полном объеме.</w:t>
      </w:r>
    </w:p>
    <w:p w14:paraId="58BA496C" w14:textId="77777777" w:rsidR="003A3936" w:rsidRDefault="003A3936">
      <w:pPr>
        <w:pStyle w:val="ConsPlusNormal"/>
        <w:spacing w:before="220"/>
        <w:ind w:firstLine="540"/>
        <w:jc w:val="both"/>
      </w:pPr>
      <w:r>
        <w:t>На основании изложенного второй довод жалобы Заявителя Комиссия Санкт-Петербургского УФАС России находит неподтвержденным и по данному доводу не усматривает нарушений в действиях Организатора торгов при проведении процедуры Закупки.</w:t>
      </w:r>
    </w:p>
    <w:p w14:paraId="7D9FA60C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4. Рассмотрев жалобу (от 22.05.2020 </w:t>
      </w:r>
      <w:proofErr w:type="spellStart"/>
      <w:r>
        <w:t>вх</w:t>
      </w:r>
      <w:proofErr w:type="spellEnd"/>
      <w:r>
        <w:t xml:space="preserve">. N 18305-ЭП/20) ООО "М.Г. </w:t>
      </w:r>
      <w:proofErr w:type="spellStart"/>
      <w:r>
        <w:t>Прайват</w:t>
      </w:r>
      <w:proofErr w:type="spellEnd"/>
      <w:r>
        <w:t xml:space="preserve"> </w:t>
      </w:r>
      <w:proofErr w:type="spellStart"/>
      <w:r>
        <w:t>Реконстракшн</w:t>
      </w:r>
      <w:proofErr w:type="spellEnd"/>
      <w:r>
        <w:t xml:space="preserve">" на действия организатора торгов СПБГУ при организации и проведении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(извещение N 32009150616), сопоставив доводы жалобы с пояснениями Организатора закупки, с документами, представленными в заседание комиссии, Комиссия Санкт-Петербургского УФАС России выявила в действиях организатора торгов СПбГУ нарушения </w:t>
      </w:r>
      <w:hyperlink r:id="rId31" w:history="1">
        <w:r>
          <w:rPr>
            <w:color w:val="0000FF"/>
          </w:rPr>
          <w:t>ч. 1 ст. 2</w:t>
        </w:r>
      </w:hyperlink>
      <w:r>
        <w:t xml:space="preserve">, </w:t>
      </w:r>
      <w:hyperlink r:id="rId32" w:history="1">
        <w:r>
          <w:rPr>
            <w:color w:val="0000FF"/>
          </w:rPr>
          <w:t>п. 2 ч. 1 ст. 3</w:t>
        </w:r>
      </w:hyperlink>
      <w:r>
        <w:t>, п. 8, п. 14 ч. 10 ч. 4 Закона N 223-ФЗ, допущенные при организации и проведении процедуры Закупки.</w:t>
      </w:r>
    </w:p>
    <w:p w14:paraId="70B21730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На основании изложенного, руководствуясь </w:t>
      </w:r>
      <w:hyperlink r:id="rId33" w:history="1">
        <w:r>
          <w:rPr>
            <w:color w:val="0000FF"/>
          </w:rPr>
          <w:t>частью 20 статьи 18.1</w:t>
        </w:r>
      </w:hyperlink>
      <w:r>
        <w:t>. Федерального закона от 26.07.2006 N 135-ФЗ "О защите конкуренции", Комиссия Санкт-Петербургского УФАС России</w:t>
      </w:r>
    </w:p>
    <w:p w14:paraId="7B307DF3" w14:textId="77777777" w:rsidR="003A3936" w:rsidRDefault="003A3936">
      <w:pPr>
        <w:pStyle w:val="ConsPlusNormal"/>
        <w:jc w:val="center"/>
      </w:pPr>
    </w:p>
    <w:p w14:paraId="0E5CDAAD" w14:textId="77777777" w:rsidR="003A3936" w:rsidRDefault="003A3936">
      <w:pPr>
        <w:pStyle w:val="ConsPlusNormal"/>
        <w:jc w:val="center"/>
      </w:pPr>
      <w:r>
        <w:t>решила:</w:t>
      </w:r>
    </w:p>
    <w:p w14:paraId="1B3DDB05" w14:textId="77777777" w:rsidR="003A3936" w:rsidRDefault="003A3936">
      <w:pPr>
        <w:pStyle w:val="ConsPlusNormal"/>
        <w:jc w:val="center"/>
      </w:pPr>
    </w:p>
    <w:p w14:paraId="2F07FCD3" w14:textId="77777777" w:rsidR="003A3936" w:rsidRDefault="003A3936">
      <w:pPr>
        <w:pStyle w:val="ConsPlusNormal"/>
        <w:ind w:firstLine="540"/>
        <w:jc w:val="both"/>
      </w:pPr>
      <w:r>
        <w:t xml:space="preserve">1. Признать жалобу (от 22.05.2020 </w:t>
      </w:r>
      <w:proofErr w:type="spellStart"/>
      <w:r>
        <w:t>вх</w:t>
      </w:r>
      <w:proofErr w:type="spellEnd"/>
      <w:r>
        <w:t xml:space="preserve">. N 18305-ЭП/20) ООО "М.Г. </w:t>
      </w:r>
      <w:proofErr w:type="spellStart"/>
      <w:r>
        <w:t>Прайват</w:t>
      </w:r>
      <w:proofErr w:type="spellEnd"/>
      <w:r>
        <w:t xml:space="preserve"> </w:t>
      </w:r>
      <w:proofErr w:type="spellStart"/>
      <w:r>
        <w:t>Реконстракшн</w:t>
      </w:r>
      <w:proofErr w:type="spellEnd"/>
      <w:r>
        <w:t>" на действия организатора торгов СПБГУ (ИНН &lt;...&gt;, ОГРН &lt;...&gt;) при организации и проведении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(извещение N 32009150616) обоснованной.</w:t>
      </w:r>
    </w:p>
    <w:p w14:paraId="607AF25B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2. Признать в действиях организатора торгов СПБГУ (ИНН &lt;...&gt;, ОГРН &lt;...&gt;) при организации и проведении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(извещение N 32009150616) нарушения </w:t>
      </w:r>
      <w:hyperlink r:id="rId34" w:history="1">
        <w:r>
          <w:rPr>
            <w:color w:val="0000FF"/>
          </w:rPr>
          <w:t>ч. 1 ст. 2</w:t>
        </w:r>
      </w:hyperlink>
      <w:r>
        <w:t xml:space="preserve">, </w:t>
      </w:r>
      <w:hyperlink r:id="rId35" w:history="1">
        <w:r>
          <w:rPr>
            <w:color w:val="0000FF"/>
          </w:rPr>
          <w:t>п. 2 ч. 1 ст. 3</w:t>
        </w:r>
      </w:hyperlink>
      <w:r>
        <w:t>, п. 8, п. 14 ч. 10 ч. 4 Закона N 223-ФЗ, выразившиеся в нарушении требований Положения о закупках, несоблюдении принципа равноправия, справедливости, отсутствия дискриминации и необоснованных ограничений конкуренции по отношению к участникам закупки, а также в нарушении требований норм статьи, допущенные вследствие неправомерного установления в Документации подкритерием критерия оценки "Квалификация участника закупки" показателя "Деловая репутация участника закупки" с порядком оценки, являющегося необъективным и ненадлежащим, не имеющего взаимосвязи с выполнением работ по предмету договора в рамках Закупки, а также не позволяющего выявить квалификацию участников Закупки и не соответствующего требованиям Положения о закупках.</w:t>
      </w:r>
    </w:p>
    <w:p w14:paraId="67B086BD" w14:textId="77777777" w:rsidR="003A3936" w:rsidRDefault="003A3936">
      <w:pPr>
        <w:pStyle w:val="ConsPlusNormal"/>
        <w:spacing w:before="220"/>
        <w:ind w:firstLine="540"/>
        <w:jc w:val="both"/>
      </w:pPr>
      <w:r>
        <w:t xml:space="preserve">3. Организатору торгов СПБГУ (ИНН &lt;...&gt;, ОГРН &lt;...&gt;) выдать обязательное для исполнения </w:t>
      </w:r>
      <w:hyperlink r:id="rId36" w:history="1">
        <w:r>
          <w:rPr>
            <w:color w:val="0000FF"/>
          </w:rPr>
          <w:t>предписание</w:t>
        </w:r>
      </w:hyperlink>
      <w:r>
        <w:t xml:space="preserve"> об устранении выявленных нарушений при организации и проведении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(извещение N 32009150616) путем аннулирования открытого конкурса в электронной форме на сохранение объекта культурного наследия: выполнение работ по разработке проектно-сметной документации на капитальный ремонт с частичной перепланировкой и приспособление для современного использования помещений музея СПбГУ, расположенных по адресу: &lt;...&gt; д. 7-9-11, лит. А (извещение N 32009150616) с отменой всех юридически значимых документов, составленных в ходе проведения процедуры Закупки.</w:t>
      </w:r>
    </w:p>
    <w:p w14:paraId="7A2E0043" w14:textId="77777777" w:rsidR="003A3936" w:rsidRDefault="003A3936">
      <w:pPr>
        <w:pStyle w:val="ConsPlusNormal"/>
        <w:spacing w:before="220"/>
        <w:ind w:firstLine="540"/>
        <w:jc w:val="both"/>
      </w:pPr>
      <w:r>
        <w:t>4. Передать материалы дела уполномоченному должностному лицу Санкт-Петербургского УФАС России для рассмотрения вопроса о возбуждении административного производства по итогам выявленных нарушений.</w:t>
      </w:r>
    </w:p>
    <w:p w14:paraId="51CCF0FE" w14:textId="77777777" w:rsidR="003A3936" w:rsidRDefault="003A3936">
      <w:pPr>
        <w:pStyle w:val="ConsPlusNormal"/>
        <w:ind w:firstLine="540"/>
        <w:jc w:val="both"/>
      </w:pPr>
    </w:p>
    <w:p w14:paraId="3E46146B" w14:textId="77777777" w:rsidR="003A3936" w:rsidRDefault="003A3936">
      <w:pPr>
        <w:pStyle w:val="ConsPlusNormal"/>
        <w:jc w:val="right"/>
      </w:pPr>
      <w:r>
        <w:t>&lt;...&gt;</w:t>
      </w:r>
    </w:p>
    <w:p w14:paraId="218A260A" w14:textId="77777777" w:rsidR="003A3936" w:rsidRDefault="003A3936">
      <w:pPr>
        <w:pStyle w:val="ConsPlusNormal"/>
        <w:ind w:firstLine="540"/>
        <w:jc w:val="both"/>
      </w:pPr>
    </w:p>
    <w:p w14:paraId="4BE206F4" w14:textId="77777777" w:rsidR="003A3936" w:rsidRDefault="003A3936">
      <w:pPr>
        <w:pStyle w:val="ConsPlusNormal"/>
        <w:ind w:firstLine="540"/>
        <w:jc w:val="both"/>
      </w:pPr>
      <w:r>
        <w:t>Решение может быть обжаловано в арбитражном суде в течение трех месяцев со дня его принятия.</w:t>
      </w:r>
    </w:p>
    <w:p w14:paraId="393196C2" w14:textId="77777777" w:rsidR="003A3936" w:rsidRDefault="003A3936">
      <w:pPr>
        <w:pStyle w:val="ConsPlusNormal"/>
        <w:ind w:firstLine="540"/>
        <w:jc w:val="both"/>
      </w:pPr>
    </w:p>
    <w:p w14:paraId="02AAB7B8" w14:textId="77777777" w:rsidR="00E54714" w:rsidRDefault="00E54714"/>
    <w:sectPr w:rsidR="00E54714" w:rsidSect="00B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6"/>
    <w:rsid w:val="003A3936"/>
    <w:rsid w:val="00E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9297"/>
  <w15:chartTrackingRefBased/>
  <w15:docId w15:val="{C32C477A-23A9-4EBF-89C4-4AD3DD6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5B535EC9A482A7EAFE54E746FF3FCB58788B4B402B7AF97A1A8E862B8EC80374BA1FCDAD9FC0C6DB712E3300N0tDG" TargetMode="External"/><Relationship Id="rId18" Type="http://schemas.openxmlformats.org/officeDocument/2006/relationships/hyperlink" Target="consultantplus://offline/ref=3D5B535EC9A482A7EAFE54E746FF3FCB58788B4B402B7AF97A1A8E862B8EC80366BA47C3A499D5928D2B793E020AD338C82A7BE066N6t4G" TargetMode="External"/><Relationship Id="rId26" Type="http://schemas.openxmlformats.org/officeDocument/2006/relationships/hyperlink" Target="consultantplus://offline/ref=3D5B535EC9A482A7EAFE54E746FF3FCB5A7D894B44227AF97A1A8E862B8EC80374BA1FCDAD9FC0C6DB712E3300N0tDG" TargetMode="External"/><Relationship Id="rId21" Type="http://schemas.openxmlformats.org/officeDocument/2006/relationships/hyperlink" Target="consultantplus://offline/ref=3D5B535EC9A482A7EAFE54E746FF3FCB58788B4B402B7AF97A1A8E862B8EC80366BA47C3A49AD5928D2B793E020AD338C82A7BE066N6t4G" TargetMode="External"/><Relationship Id="rId34" Type="http://schemas.openxmlformats.org/officeDocument/2006/relationships/hyperlink" Target="consultantplus://offline/ref=3D5B535EC9A482A7EAFE54E746FF3FCB58788B4B402B7AF97A1A8E862B8EC80366BA47C1AD98DEC4D86478624658C038C82A79E77A661368N5t2G" TargetMode="External"/><Relationship Id="rId7" Type="http://schemas.openxmlformats.org/officeDocument/2006/relationships/hyperlink" Target="consultantplus://offline/ref=3D5B535EC9A482A7EAFE54E746FF3FCB58788B4B432B7AF97A1A8E862B8EC80366BA47C6A49BD5928D2B793E020AD338C82A7BE066N6t4G" TargetMode="External"/><Relationship Id="rId12" Type="http://schemas.openxmlformats.org/officeDocument/2006/relationships/hyperlink" Target="consultantplus://offline/ref=3D5B535EC9A482A7EAFE54E746FF3FCB58788B4B432B7AF97A1A8E862B8EC80366BA47C6A49AD5928D2B793E020AD338C82A7BE066N6t4G" TargetMode="External"/><Relationship Id="rId17" Type="http://schemas.openxmlformats.org/officeDocument/2006/relationships/hyperlink" Target="consultantplus://offline/ref=3D5B535EC9A482A7EAFE54E746FF3FCB58788B4B402B7AF97A1A8E862B8EC80366BA47C1A490D5928D2B793E020AD338C82A7BE066N6t4G" TargetMode="External"/><Relationship Id="rId25" Type="http://schemas.openxmlformats.org/officeDocument/2006/relationships/hyperlink" Target="consultantplus://offline/ref=3D5B535EC9A482A7EAFE54E746FF3FCB59748249442127F3724382842C81970661AB47C0AA86DEC1C26D2C31N0t2G" TargetMode="External"/><Relationship Id="rId33" Type="http://schemas.openxmlformats.org/officeDocument/2006/relationships/hyperlink" Target="consultantplus://offline/ref=3D5B535EC9A482A7EAFE54E746FF3FCB58788B4B432B7AF97A1A8E862B8EC80366BA47C7AF98D5928D2B793E020AD338C82A7BE066N6t4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B535EC9A482A7EAFE54E746FF3FCB58788B4B402B7AF97A1A8E862B8EC80366BA47C1AD98DEC5D96478624658C038C82A79E77A661368N5t2G" TargetMode="External"/><Relationship Id="rId20" Type="http://schemas.openxmlformats.org/officeDocument/2006/relationships/hyperlink" Target="consultantplus://offline/ref=3D5B535EC9A482A7EAFE54E746FF3FCB58788B4B402B7AF97A1A8E862B8EC80366BA47C2AE90D5928D2B793E020AD338C82A7BE066N6t4G" TargetMode="External"/><Relationship Id="rId29" Type="http://schemas.openxmlformats.org/officeDocument/2006/relationships/hyperlink" Target="consultantplus://offline/ref=3D5B535EC9A482A7EAFE54E746FF3FCB58788B4B402B7AF97A1A8E862B8EC80366BA47C1AD98DEC5D96478624658C038C82A79E77A661368N5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B535EC9A482A7EAFE54E746FF3FCB58788B4B402B7AF97A1A8E862B8EC80374BA1FCDAD9FC0C6DB712E3300N0tDG" TargetMode="External"/><Relationship Id="rId11" Type="http://schemas.openxmlformats.org/officeDocument/2006/relationships/hyperlink" Target="consultantplus://offline/ref=3D5B535EC9A482A7EAFE54E746FF3FCB58788B4B402B7AF97A1A8E862B8EC80366BA47C1AD98DFC3D86478624658C038C82A79E77A661368N5t2G" TargetMode="External"/><Relationship Id="rId24" Type="http://schemas.openxmlformats.org/officeDocument/2006/relationships/hyperlink" Target="consultantplus://offline/ref=3D5B535EC9A482A7EAFE54E746FF3FCB5875894F402127F3724382842C81970661AB47C0AA86DEC1C26D2C31N0t2G" TargetMode="External"/><Relationship Id="rId32" Type="http://schemas.openxmlformats.org/officeDocument/2006/relationships/hyperlink" Target="consultantplus://offline/ref=3D5B535EC9A482A7EAFE54E746FF3FCB58788B4B402B7AF97A1A8E862B8EC80366BA47C1AD98DEC5D96478624658C038C82A79E77A661368N5t2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D5B535EC9A482A7EAFE54E746FF3FCB58788B4B432B7AF97A1A8E862B8EC80366BA47C7AC91D5928D2B793E020AD338C82A7BE066N6t4G" TargetMode="External"/><Relationship Id="rId15" Type="http://schemas.openxmlformats.org/officeDocument/2006/relationships/hyperlink" Target="consultantplus://offline/ref=3D5B535EC9A482A7EAFE54E746FF3FCB59758D4C4F7C2DFB2B4F808323DE921370F34AC7B398D9D8DE6F2EN3t3G" TargetMode="External"/><Relationship Id="rId23" Type="http://schemas.openxmlformats.org/officeDocument/2006/relationships/hyperlink" Target="consultantplus://offline/ref=3D5B535EC9A482A7EAFE54E746FF3FCB587A894C442127F3724382842C81970661AB47C0AA86DEC1C26D2C31N0t2G" TargetMode="External"/><Relationship Id="rId28" Type="http://schemas.openxmlformats.org/officeDocument/2006/relationships/hyperlink" Target="consultantplus://offline/ref=3D5B535EC9A482A7EAFE54E746FF3FCB58788B4B402B7AF97A1A8E862B8EC80366BA47C1AD98DEC4D86478624658C038C82A79E77A661368N5t2G" TargetMode="External"/><Relationship Id="rId36" Type="http://schemas.openxmlformats.org/officeDocument/2006/relationships/hyperlink" Target="consultantplus://offline/ref=3D5B535EC9A482A7EAFE48E742FF3FCB5D798E40462E7AF97A1A8E862B8EC80374BA1FCDAD9FC0C6DB712E3300N0tDG" TargetMode="External"/><Relationship Id="rId10" Type="http://schemas.openxmlformats.org/officeDocument/2006/relationships/hyperlink" Target="consultantplus://offline/ref=3D5B535EC9A482A7EAFE54E746FF3FCB58788B4B402B7AF97A1A8E862B8EC80366BA47C1AD98DFC3DE6478624658C038C82A79E77A661368N5t2G" TargetMode="External"/><Relationship Id="rId19" Type="http://schemas.openxmlformats.org/officeDocument/2006/relationships/hyperlink" Target="consultantplus://offline/ref=3D5B535EC9A482A7EAFE54E746FF3FCB58788B4B402B7AF97A1A8E862B8EC80366BA47C2AE9FD5928D2B793E020AD338C82A7BE066N6t4G" TargetMode="External"/><Relationship Id="rId31" Type="http://schemas.openxmlformats.org/officeDocument/2006/relationships/hyperlink" Target="consultantplus://offline/ref=3D5B535EC9A482A7EAFE54E746FF3FCB58788B4B402B7AF97A1A8E862B8EC80366BA47C1AD98DEC4D86478624658C038C82A79E77A661368N5t2G" TargetMode="External"/><Relationship Id="rId4" Type="http://schemas.openxmlformats.org/officeDocument/2006/relationships/hyperlink" Target="consultantplus://offline/ref=3D5B535EC9A482A7EAFE54E746FF3FCB58788B4B432B7AF97A1A8E862B8EC80366BA47C4AF9ED5928D2B793E020AD338C82A7BE066N6t4G" TargetMode="External"/><Relationship Id="rId9" Type="http://schemas.openxmlformats.org/officeDocument/2006/relationships/hyperlink" Target="consultantplus://offline/ref=3D5B535EC9A482A7EAFE54E746FF3FCB58788B4B432B7AF97A1A8E862B8EC80366BA47C7AD9BD5928D2B793E020AD338C82A7BE066N6t4G" TargetMode="External"/><Relationship Id="rId14" Type="http://schemas.openxmlformats.org/officeDocument/2006/relationships/hyperlink" Target="consultantplus://offline/ref=3D5B535EC9A482A7EAFE54E746FF3FCB58788B4B402B7AF97A1A8E862B8EC80366BA47C1AD98DEC4D86478624658C038C82A79E77A661368N5t2G" TargetMode="External"/><Relationship Id="rId22" Type="http://schemas.openxmlformats.org/officeDocument/2006/relationships/hyperlink" Target="consultantplus://offline/ref=3D5B535EC9A482A7EAFE54E746FF3FCB58788B4B462C7AF97A1A8E862B8EC80374BA1FCDAD9FC0C6DB712E3300N0tDG" TargetMode="External"/><Relationship Id="rId27" Type="http://schemas.openxmlformats.org/officeDocument/2006/relationships/hyperlink" Target="consultantplus://offline/ref=3D5B535EC9A482A7EAFE54E746FF3FCB587E8948442F7AF97A1A8E862B8EC80374BA1FCDAD9FC0C6DB712E3300N0tDG" TargetMode="External"/><Relationship Id="rId30" Type="http://schemas.openxmlformats.org/officeDocument/2006/relationships/hyperlink" Target="consultantplus://offline/ref=3D5B535EC9A482A7EAFE54E746FF3FCB58788B4B402B7AF97A1A8E862B8EC80366BA47C4AF98D5928D2B793E020AD338C82A7BE066N6t4G" TargetMode="External"/><Relationship Id="rId35" Type="http://schemas.openxmlformats.org/officeDocument/2006/relationships/hyperlink" Target="consultantplus://offline/ref=3D5B535EC9A482A7EAFE54E746FF3FCB58788B4B402B7AF97A1A8E862B8EC80366BA47C1AD98DEC5D96478624658C038C82A79E77A661368N5t2G" TargetMode="External"/><Relationship Id="rId8" Type="http://schemas.openxmlformats.org/officeDocument/2006/relationships/hyperlink" Target="consultantplus://offline/ref=3D5B535EC9A482A7EAFE54E746FF3FCB58788B4B402B7AF97A1A8E862B8EC80374BA1FCDAD9FC0C6DB712E3300N0tD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4885</Words>
  <Characters>27849</Characters>
  <Application>Microsoft Office Word</Application>
  <DocSecurity>0</DocSecurity>
  <Lines>232</Lines>
  <Paragraphs>65</Paragraphs>
  <ScaleCrop>false</ScaleCrop>
  <Company/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2020-07-07T06:45:00Z</dcterms:created>
  <dcterms:modified xsi:type="dcterms:W3CDTF">2020-07-07T06:45:00Z</dcterms:modified>
</cp:coreProperties>
</file>