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60909" w14:textId="77777777" w:rsidR="005B26B8" w:rsidRDefault="005B26B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3CC56EAB" w14:textId="77777777" w:rsidR="005B26B8" w:rsidRDefault="005B26B8">
      <w:pPr>
        <w:pStyle w:val="ConsPlusNormal"/>
        <w:jc w:val="both"/>
        <w:outlineLvl w:val="0"/>
      </w:pPr>
    </w:p>
    <w:p w14:paraId="7D336C23" w14:textId="77777777" w:rsidR="005B26B8" w:rsidRDefault="005B26B8">
      <w:pPr>
        <w:pStyle w:val="ConsPlusTitle"/>
        <w:jc w:val="center"/>
        <w:outlineLvl w:val="0"/>
      </w:pPr>
      <w:r>
        <w:t>ПРАВИТЕЛЬСТВО УЛЬЯНОВСКОЙ ОБЛАСТИ</w:t>
      </w:r>
    </w:p>
    <w:p w14:paraId="38C868A3" w14:textId="77777777" w:rsidR="005B26B8" w:rsidRDefault="005B26B8">
      <w:pPr>
        <w:pStyle w:val="ConsPlusTitle"/>
        <w:jc w:val="center"/>
      </w:pPr>
    </w:p>
    <w:p w14:paraId="7B62FAAC" w14:textId="77777777" w:rsidR="005B26B8" w:rsidRDefault="005B26B8">
      <w:pPr>
        <w:pStyle w:val="ConsPlusTitle"/>
        <w:jc w:val="center"/>
      </w:pPr>
      <w:r>
        <w:t>ПОСТАНОВЛЕНИЕ</w:t>
      </w:r>
    </w:p>
    <w:p w14:paraId="1F3780F0" w14:textId="77777777" w:rsidR="005B26B8" w:rsidRDefault="005B26B8">
      <w:pPr>
        <w:pStyle w:val="ConsPlusTitle"/>
        <w:jc w:val="center"/>
      </w:pPr>
      <w:r>
        <w:t>от 26 марта 2020 г. N 6/139-П</w:t>
      </w:r>
    </w:p>
    <w:p w14:paraId="2F5A32C2" w14:textId="77777777" w:rsidR="005B26B8" w:rsidRDefault="005B26B8">
      <w:pPr>
        <w:pStyle w:val="ConsPlusTitle"/>
        <w:jc w:val="both"/>
      </w:pPr>
    </w:p>
    <w:p w14:paraId="3259FF77" w14:textId="77777777" w:rsidR="005B26B8" w:rsidRDefault="005B26B8">
      <w:pPr>
        <w:pStyle w:val="ConsPlusTitle"/>
        <w:jc w:val="center"/>
      </w:pPr>
      <w:r>
        <w:t>ОБ АГЕНТСТВЕ ГОСУДАРСТВЕННЫХ ЗАКУПОК УЛЬЯНОВСКОЙ ОБЛАСТИ</w:t>
      </w:r>
    </w:p>
    <w:p w14:paraId="41AA3A8B" w14:textId="77777777" w:rsidR="005B26B8" w:rsidRDefault="005B26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B26B8" w14:paraId="1D5E63AE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A94B6D2" w14:textId="77777777" w:rsidR="005B26B8" w:rsidRDefault="005B26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6366556" w14:textId="77777777" w:rsidR="005B26B8" w:rsidRDefault="005B26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14:paraId="1FDA8649" w14:textId="77777777" w:rsidR="005B26B8" w:rsidRDefault="005B26B8">
            <w:pPr>
              <w:pStyle w:val="ConsPlusNormal"/>
              <w:jc w:val="center"/>
            </w:pPr>
            <w:r>
              <w:rPr>
                <w:color w:val="392C69"/>
              </w:rPr>
              <w:t>от 10.09.2020 N 19/519-П)</w:t>
            </w:r>
          </w:p>
        </w:tc>
      </w:tr>
    </w:tbl>
    <w:p w14:paraId="4922D6CA" w14:textId="77777777" w:rsidR="005B26B8" w:rsidRDefault="005B26B8">
      <w:pPr>
        <w:pStyle w:val="ConsPlusNormal"/>
        <w:jc w:val="both"/>
      </w:pPr>
    </w:p>
    <w:p w14:paraId="5896CF49" w14:textId="77777777" w:rsidR="005B26B8" w:rsidRDefault="005B26B8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7</w:t>
        </w:r>
      </w:hyperlink>
      <w:r>
        <w:t xml:space="preserve"> Закона Ульяновской области от 17.11.2016 N 164-ЗО "О Правительстве Ульяновской области" Правительство Ульяновской области постановляет:</w:t>
      </w:r>
    </w:p>
    <w:p w14:paraId="2C9AFD6F" w14:textId="77777777" w:rsidR="005B26B8" w:rsidRDefault="005B26B8">
      <w:pPr>
        <w:pStyle w:val="ConsPlusNormal"/>
        <w:spacing w:before="220"/>
        <w:ind w:firstLine="540"/>
        <w:jc w:val="both"/>
      </w:pPr>
      <w:r>
        <w:t>1. Утвердить:</w:t>
      </w:r>
    </w:p>
    <w:p w14:paraId="50F963F7" w14:textId="77777777" w:rsidR="005B26B8" w:rsidRDefault="005B26B8">
      <w:pPr>
        <w:pStyle w:val="ConsPlusNormal"/>
        <w:spacing w:before="220"/>
        <w:ind w:firstLine="540"/>
        <w:jc w:val="both"/>
      </w:pPr>
      <w:hyperlink w:anchor="P30" w:history="1">
        <w:r>
          <w:rPr>
            <w:color w:val="0000FF"/>
          </w:rPr>
          <w:t>Положение</w:t>
        </w:r>
      </w:hyperlink>
      <w:r>
        <w:t xml:space="preserve"> об Агентстве государственных закупок Ульяновской области (приложение N 1).</w:t>
      </w:r>
    </w:p>
    <w:p w14:paraId="0A7CD001" w14:textId="77777777" w:rsidR="005B26B8" w:rsidRDefault="005B26B8">
      <w:pPr>
        <w:pStyle w:val="ConsPlusNormal"/>
        <w:spacing w:before="220"/>
        <w:ind w:firstLine="540"/>
        <w:jc w:val="both"/>
      </w:pPr>
      <w:hyperlink w:anchor="P171" w:history="1">
        <w:r>
          <w:rPr>
            <w:color w:val="0000FF"/>
          </w:rPr>
          <w:t>Порядок</w:t>
        </w:r>
      </w:hyperlink>
      <w:r>
        <w:t xml:space="preserve"> взаимодействия заказчиков с уполномоченным органом (приложение N 2).</w:t>
      </w:r>
    </w:p>
    <w:p w14:paraId="71445E99" w14:textId="77777777" w:rsidR="005B26B8" w:rsidRDefault="005B26B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апреля 2020 года.</w:t>
      </w:r>
    </w:p>
    <w:p w14:paraId="66EE022D" w14:textId="77777777" w:rsidR="005B26B8" w:rsidRDefault="005B26B8">
      <w:pPr>
        <w:pStyle w:val="ConsPlusNormal"/>
        <w:jc w:val="both"/>
      </w:pPr>
    </w:p>
    <w:p w14:paraId="53D65615" w14:textId="77777777" w:rsidR="005B26B8" w:rsidRDefault="005B26B8">
      <w:pPr>
        <w:pStyle w:val="ConsPlusNormal"/>
        <w:jc w:val="right"/>
      </w:pPr>
      <w:r>
        <w:t>Председатель</w:t>
      </w:r>
    </w:p>
    <w:p w14:paraId="60B14662" w14:textId="77777777" w:rsidR="005B26B8" w:rsidRDefault="005B26B8">
      <w:pPr>
        <w:pStyle w:val="ConsPlusNormal"/>
        <w:jc w:val="right"/>
      </w:pPr>
      <w:r>
        <w:t>Правительства Ульяновской области</w:t>
      </w:r>
    </w:p>
    <w:p w14:paraId="0BE606E1" w14:textId="77777777" w:rsidR="005B26B8" w:rsidRDefault="005B26B8">
      <w:pPr>
        <w:pStyle w:val="ConsPlusNormal"/>
        <w:jc w:val="right"/>
      </w:pPr>
      <w:r>
        <w:t>А.А.СМЕКАЛИН</w:t>
      </w:r>
    </w:p>
    <w:p w14:paraId="12A2A116" w14:textId="77777777" w:rsidR="005B26B8" w:rsidRDefault="005B26B8">
      <w:pPr>
        <w:pStyle w:val="ConsPlusNormal"/>
        <w:jc w:val="both"/>
      </w:pPr>
    </w:p>
    <w:p w14:paraId="040A7714" w14:textId="77777777" w:rsidR="005B26B8" w:rsidRDefault="005B26B8">
      <w:pPr>
        <w:pStyle w:val="ConsPlusNormal"/>
        <w:jc w:val="both"/>
      </w:pPr>
    </w:p>
    <w:p w14:paraId="2086E294" w14:textId="77777777" w:rsidR="005B26B8" w:rsidRDefault="005B26B8">
      <w:pPr>
        <w:pStyle w:val="ConsPlusNormal"/>
        <w:jc w:val="both"/>
      </w:pPr>
    </w:p>
    <w:p w14:paraId="71AF16F6" w14:textId="77777777" w:rsidR="005B26B8" w:rsidRDefault="005B26B8">
      <w:pPr>
        <w:pStyle w:val="ConsPlusNormal"/>
        <w:jc w:val="both"/>
      </w:pPr>
    </w:p>
    <w:p w14:paraId="6510DB58" w14:textId="77777777" w:rsidR="005B26B8" w:rsidRDefault="005B26B8">
      <w:pPr>
        <w:pStyle w:val="ConsPlusNormal"/>
        <w:jc w:val="both"/>
      </w:pPr>
    </w:p>
    <w:p w14:paraId="52BBA219" w14:textId="77777777" w:rsidR="005B26B8" w:rsidRDefault="005B26B8">
      <w:pPr>
        <w:pStyle w:val="ConsPlusNormal"/>
        <w:jc w:val="right"/>
        <w:outlineLvl w:val="0"/>
      </w:pPr>
      <w:r>
        <w:t>Приложение N 1</w:t>
      </w:r>
    </w:p>
    <w:p w14:paraId="03467ED7" w14:textId="77777777" w:rsidR="005B26B8" w:rsidRDefault="005B26B8">
      <w:pPr>
        <w:pStyle w:val="ConsPlusNormal"/>
        <w:jc w:val="right"/>
      </w:pPr>
      <w:r>
        <w:t>к постановлению</w:t>
      </w:r>
    </w:p>
    <w:p w14:paraId="427CA4D8" w14:textId="77777777" w:rsidR="005B26B8" w:rsidRDefault="005B26B8">
      <w:pPr>
        <w:pStyle w:val="ConsPlusNormal"/>
        <w:jc w:val="right"/>
      </w:pPr>
      <w:r>
        <w:t>Правительства Ульяновской области</w:t>
      </w:r>
    </w:p>
    <w:p w14:paraId="42CCC8CA" w14:textId="77777777" w:rsidR="005B26B8" w:rsidRDefault="005B26B8">
      <w:pPr>
        <w:pStyle w:val="ConsPlusNormal"/>
        <w:jc w:val="right"/>
      </w:pPr>
      <w:r>
        <w:t>от 26 марта 2020 г. N 6/139-П</w:t>
      </w:r>
    </w:p>
    <w:p w14:paraId="453FC174" w14:textId="77777777" w:rsidR="005B26B8" w:rsidRDefault="005B26B8">
      <w:pPr>
        <w:pStyle w:val="ConsPlusNormal"/>
        <w:jc w:val="both"/>
      </w:pPr>
    </w:p>
    <w:p w14:paraId="39ED5156" w14:textId="77777777" w:rsidR="005B26B8" w:rsidRDefault="005B26B8">
      <w:pPr>
        <w:pStyle w:val="ConsPlusTitle"/>
        <w:jc w:val="center"/>
      </w:pPr>
      <w:bookmarkStart w:id="0" w:name="P30"/>
      <w:bookmarkEnd w:id="0"/>
      <w:r>
        <w:t>ПОЛОЖЕНИЕ</w:t>
      </w:r>
    </w:p>
    <w:p w14:paraId="6056340C" w14:textId="77777777" w:rsidR="005B26B8" w:rsidRDefault="005B26B8">
      <w:pPr>
        <w:pStyle w:val="ConsPlusTitle"/>
        <w:jc w:val="center"/>
      </w:pPr>
      <w:r>
        <w:t>ОБ АГЕНТСТВЕ ГОСУДАРСТВЕННЫХ ЗАКУПОК УЛЬЯНОВСКОЙ ОБЛАСТИ</w:t>
      </w:r>
    </w:p>
    <w:p w14:paraId="66178819" w14:textId="77777777" w:rsidR="005B26B8" w:rsidRDefault="005B26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B26B8" w14:paraId="606F1900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FCD1BD2" w14:textId="77777777" w:rsidR="005B26B8" w:rsidRDefault="005B26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AB120FA" w14:textId="77777777" w:rsidR="005B26B8" w:rsidRDefault="005B26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 w14:paraId="284B00EC" w14:textId="77777777" w:rsidR="005B26B8" w:rsidRDefault="005B26B8">
            <w:pPr>
              <w:pStyle w:val="ConsPlusNormal"/>
              <w:jc w:val="center"/>
            </w:pPr>
            <w:r>
              <w:rPr>
                <w:color w:val="392C69"/>
              </w:rPr>
              <w:t>от 10.09.2020 N 19/519-П)</w:t>
            </w:r>
          </w:p>
        </w:tc>
      </w:tr>
    </w:tbl>
    <w:p w14:paraId="211F08D7" w14:textId="77777777" w:rsidR="005B26B8" w:rsidRDefault="005B26B8">
      <w:pPr>
        <w:pStyle w:val="ConsPlusNormal"/>
        <w:jc w:val="both"/>
      </w:pPr>
    </w:p>
    <w:p w14:paraId="3EA2F2E7" w14:textId="77777777" w:rsidR="005B26B8" w:rsidRDefault="005B26B8">
      <w:pPr>
        <w:pStyle w:val="ConsPlusTitle"/>
        <w:jc w:val="center"/>
        <w:outlineLvl w:val="1"/>
      </w:pPr>
      <w:r>
        <w:t>1. Общие положения</w:t>
      </w:r>
    </w:p>
    <w:p w14:paraId="0C4D56BF" w14:textId="77777777" w:rsidR="005B26B8" w:rsidRDefault="005B26B8">
      <w:pPr>
        <w:pStyle w:val="ConsPlusNormal"/>
        <w:jc w:val="both"/>
      </w:pPr>
    </w:p>
    <w:p w14:paraId="0E05942A" w14:textId="77777777" w:rsidR="005B26B8" w:rsidRDefault="005B26B8">
      <w:pPr>
        <w:pStyle w:val="ConsPlusNormal"/>
        <w:ind w:firstLine="540"/>
        <w:jc w:val="both"/>
      </w:pPr>
      <w:r>
        <w:t>1.1. Агентство государственных закупок Ульяновской области (далее также - Агентство) является исполнительным органом государственной власти Ульяновской области:</w:t>
      </w:r>
    </w:p>
    <w:p w14:paraId="0711BA45" w14:textId="77777777" w:rsidR="005B26B8" w:rsidRDefault="005B26B8">
      <w:pPr>
        <w:pStyle w:val="ConsPlusNormal"/>
        <w:spacing w:before="220"/>
        <w:ind w:firstLine="540"/>
        <w:jc w:val="both"/>
      </w:pPr>
      <w:r>
        <w:t xml:space="preserve">уполномоченным на осуществление функций по обеспечению (во взаимодействии с федеральным органом исполнительной власти по регулированию контрактной системы в сфере закупок товаров, работ, услуг для обеспечения государственных и муниципальных нужд (далее </w:t>
      </w:r>
      <w:r>
        <w:lastRenderedPageBreak/>
        <w:t>также - закупки) реализации государственной политики в сфере закупок для обеспечения нужд Ульяновской области, организации мониторинга закупок для обеспечения нужд Ульяновской области, а также по методологическому сопровождению деятельности заказчиков, осуществляющих закупки для обеспечения нужд Ульяновской области (исполнительным органом государственной власти Ульяновской области по регулированию контрактной системы в сфере закупок);</w:t>
      </w:r>
    </w:p>
    <w:p w14:paraId="4E23A695" w14:textId="77777777" w:rsidR="005B26B8" w:rsidRDefault="005B26B8">
      <w:pPr>
        <w:pStyle w:val="ConsPlusNormal"/>
        <w:spacing w:before="220"/>
        <w:ind w:firstLine="540"/>
        <w:jc w:val="both"/>
      </w:pPr>
      <w:r>
        <w:t>уполномоченным на определение поставщиков (подрядчиков, исполнителей) для заказчиков в соответствии с Порядком взаимодействия заказчиков с уполномоченным органом, утвержденным Правительством Ульяновской области (далее - Порядок взаимодействия);</w:t>
      </w:r>
    </w:p>
    <w:p w14:paraId="48BA80D7" w14:textId="77777777" w:rsidR="005B26B8" w:rsidRDefault="005B26B8">
      <w:pPr>
        <w:pStyle w:val="ConsPlusNormal"/>
        <w:spacing w:before="220"/>
        <w:ind w:firstLine="540"/>
        <w:jc w:val="both"/>
      </w:pPr>
      <w:r>
        <w:t xml:space="preserve">уполномоченным на организацию и проведение оценки соответствия проектов планов закупки товаров, работ, услуг, в том числе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18.07.2011 N 223-ФЗ "О закупках товаров, работ, услуг отдельными видами юридических лиц" (далее - Федеральный закон от 18.07.2011 N 223-ФЗ), требованиям законодательства Российской Федерации, предусматривающим участие субъектов малого и среднего предпринимательства в осуществлении указанных закупок (далее - оценка соответствия);</w:t>
      </w:r>
    </w:p>
    <w:p w14:paraId="35ED825C" w14:textId="77777777" w:rsidR="005B26B8" w:rsidRDefault="005B26B8">
      <w:pPr>
        <w:pStyle w:val="ConsPlusNormal"/>
        <w:spacing w:before="220"/>
        <w:ind w:firstLine="540"/>
        <w:jc w:val="both"/>
      </w:pPr>
      <w:r>
        <w:t xml:space="preserve">уполномоченным на организацию и проведение мониторинга соответствия планов закупки товаров, работ, услуг, в том числе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18.07.2011 N 223-ФЗ, требованиям законодательства Российской Федерации, предусматривающим участие субъектов малого и среднего предпринимательства в закупке (далее - мониторинг соответствия).</w:t>
      </w:r>
    </w:p>
    <w:p w14:paraId="73AEDD7C" w14:textId="77777777" w:rsidR="005B26B8" w:rsidRDefault="005B26B8">
      <w:pPr>
        <w:pStyle w:val="ConsPlusNormal"/>
        <w:spacing w:before="220"/>
        <w:ind w:firstLine="540"/>
        <w:jc w:val="both"/>
      </w:pPr>
      <w:r>
        <w:t xml:space="preserve">1.2. Агентство в своей деятельности руководствуется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1" w:history="1">
        <w:r>
          <w:rPr>
            <w:color w:val="0000FF"/>
          </w:rPr>
          <w:t>Уставом</w:t>
        </w:r>
      </w:hyperlink>
      <w:r>
        <w:t xml:space="preserve"> Ульяновской области, законами Ульяновской области, указами и распоряжениями Губернатора Ульяновской области, постановлениями и распоряжениями Правительства Ульяновской области, а также настоящим Положением.</w:t>
      </w:r>
    </w:p>
    <w:p w14:paraId="1673C4A0" w14:textId="77777777" w:rsidR="005B26B8" w:rsidRDefault="005B26B8">
      <w:pPr>
        <w:pStyle w:val="ConsPlusNormal"/>
        <w:spacing w:before="220"/>
        <w:ind w:firstLine="540"/>
        <w:jc w:val="both"/>
      </w:pPr>
      <w:r>
        <w:t>1.3. Агентство осуществляет свою деятельность во взаимодействии с иными государственными органами Ульяновской области, федеральными органами исполнительной власти и их территориальными органами, органами государственной власти других субъектов Российской Федерации, органами местного самоуправления муниципальных образований Ульяновской области, общественными объединениями и иными организациями в установленном законом порядке.</w:t>
      </w:r>
    </w:p>
    <w:p w14:paraId="724AFB39" w14:textId="77777777" w:rsidR="005B26B8" w:rsidRDefault="005B26B8">
      <w:pPr>
        <w:pStyle w:val="ConsPlusNormal"/>
        <w:spacing w:before="220"/>
        <w:ind w:firstLine="540"/>
        <w:jc w:val="both"/>
      </w:pPr>
      <w:r>
        <w:t>1.4. Агентство является правопреемником Министерства цифровой экономики и конкуренции Ульяновской области в части прав и обязанностей, относящихся к сфере закупок.</w:t>
      </w:r>
    </w:p>
    <w:p w14:paraId="4194B663" w14:textId="77777777" w:rsidR="005B26B8" w:rsidRDefault="005B26B8">
      <w:pPr>
        <w:pStyle w:val="ConsPlusNormal"/>
        <w:spacing w:before="220"/>
        <w:ind w:firstLine="540"/>
        <w:jc w:val="both"/>
      </w:pPr>
      <w:r>
        <w:t>1.5. Агентство является юридическим лицом, имеет лицевые счета, открываемые в установленном законодательством порядке, печать с изображением Государственного герба Российской Федерации и со своим наименованием, а также другие необходимые для своей деятельности печати, штампы и бланки.</w:t>
      </w:r>
    </w:p>
    <w:p w14:paraId="0125D766" w14:textId="77777777" w:rsidR="005B26B8" w:rsidRDefault="005B26B8">
      <w:pPr>
        <w:pStyle w:val="ConsPlusNormal"/>
        <w:spacing w:before="220"/>
        <w:ind w:firstLine="540"/>
        <w:jc w:val="both"/>
      </w:pPr>
      <w:r>
        <w:t>1.6. Имущество Агентства является государственной собственностью Ульяновской области и закрепляется за ним на праве оперативного управления.</w:t>
      </w:r>
    </w:p>
    <w:p w14:paraId="23C518F5" w14:textId="77777777" w:rsidR="005B26B8" w:rsidRDefault="005B26B8">
      <w:pPr>
        <w:pStyle w:val="ConsPlusNormal"/>
        <w:spacing w:before="220"/>
        <w:ind w:firstLine="540"/>
        <w:jc w:val="both"/>
      </w:pPr>
      <w:r>
        <w:lastRenderedPageBreak/>
        <w:t>1.7. Финансовое обеспечение деятельности Агентства осуществляется за счет бюджетных ассигнований областного бюджета Ульяновской области на основе бюджетной сметы. Агентство осуществляет функции главного распорядителя и получателя средств областного бюджета Ульяновской области.</w:t>
      </w:r>
    </w:p>
    <w:p w14:paraId="5B5B2B9F" w14:textId="77777777" w:rsidR="005B26B8" w:rsidRDefault="005B26B8">
      <w:pPr>
        <w:pStyle w:val="ConsPlusNormal"/>
        <w:spacing w:before="220"/>
        <w:ind w:firstLine="540"/>
        <w:jc w:val="both"/>
      </w:pPr>
      <w:r>
        <w:t>1.8. Место нахождения Агентства: г. Ульяновск.</w:t>
      </w:r>
    </w:p>
    <w:p w14:paraId="53A55614" w14:textId="77777777" w:rsidR="005B26B8" w:rsidRDefault="005B26B8">
      <w:pPr>
        <w:pStyle w:val="ConsPlusNormal"/>
        <w:spacing w:before="220"/>
        <w:ind w:firstLine="540"/>
        <w:jc w:val="both"/>
      </w:pPr>
      <w:r>
        <w:t>1.9. Полное наименование Агентства: Агентство государственных закупок Ульяновской области.</w:t>
      </w:r>
    </w:p>
    <w:p w14:paraId="08E42139" w14:textId="77777777" w:rsidR="005B26B8" w:rsidRDefault="005B26B8">
      <w:pPr>
        <w:pStyle w:val="ConsPlusNormal"/>
        <w:spacing w:before="220"/>
        <w:ind w:firstLine="540"/>
        <w:jc w:val="both"/>
      </w:pPr>
      <w:r>
        <w:t>Сокращенное наименование Агентства: Агентство госзакупок Ульяновской области.</w:t>
      </w:r>
    </w:p>
    <w:p w14:paraId="32DB4706" w14:textId="77777777" w:rsidR="005B26B8" w:rsidRDefault="005B26B8">
      <w:pPr>
        <w:pStyle w:val="ConsPlusNormal"/>
        <w:jc w:val="both"/>
      </w:pPr>
    </w:p>
    <w:p w14:paraId="21407751" w14:textId="77777777" w:rsidR="005B26B8" w:rsidRDefault="005B26B8">
      <w:pPr>
        <w:pStyle w:val="ConsPlusTitle"/>
        <w:jc w:val="center"/>
        <w:outlineLvl w:val="1"/>
      </w:pPr>
      <w:r>
        <w:t>2. Функции и полномочия Агентства</w:t>
      </w:r>
    </w:p>
    <w:p w14:paraId="412E1280" w14:textId="77777777" w:rsidR="005B26B8" w:rsidRDefault="005B26B8">
      <w:pPr>
        <w:pStyle w:val="ConsPlusNormal"/>
        <w:jc w:val="both"/>
      </w:pPr>
    </w:p>
    <w:p w14:paraId="1F889B8F" w14:textId="77777777" w:rsidR="005B26B8" w:rsidRDefault="005B26B8">
      <w:pPr>
        <w:pStyle w:val="ConsPlusNormal"/>
        <w:ind w:firstLine="540"/>
        <w:jc w:val="both"/>
      </w:pPr>
      <w:r>
        <w:t>Агентство осуществляет следующие функции и полномочия:</w:t>
      </w:r>
    </w:p>
    <w:p w14:paraId="56C4755F" w14:textId="77777777" w:rsidR="005B26B8" w:rsidRDefault="005B26B8">
      <w:pPr>
        <w:pStyle w:val="ConsPlusNormal"/>
        <w:spacing w:before="220"/>
        <w:ind w:firstLine="540"/>
        <w:jc w:val="both"/>
      </w:pPr>
      <w:r>
        <w:t>2.1. В сфере регулирования контрактной системы в сфере закупок:</w:t>
      </w:r>
    </w:p>
    <w:p w14:paraId="49D78EBC" w14:textId="77777777" w:rsidR="005B26B8" w:rsidRDefault="005B26B8">
      <w:pPr>
        <w:pStyle w:val="ConsPlusNormal"/>
        <w:spacing w:before="220"/>
        <w:ind w:firstLine="540"/>
        <w:jc w:val="both"/>
      </w:pPr>
      <w:r>
        <w:t>1) осуществляет функции по обеспечению реализации государственной политики в сфере закупок для обеспечения государственных нужд Ульяновской области;</w:t>
      </w:r>
    </w:p>
    <w:p w14:paraId="6D8B983D" w14:textId="77777777" w:rsidR="005B26B8" w:rsidRDefault="005B26B8">
      <w:pPr>
        <w:pStyle w:val="ConsPlusNormal"/>
        <w:spacing w:before="220"/>
        <w:ind w:firstLine="540"/>
        <w:jc w:val="both"/>
      </w:pPr>
      <w:r>
        <w:t>2) взаимодействует с федеральным органом исполнительной власти по регулированию контрактной системы в сфере закупок по вопросам реализации государственной политики в сфере закупок на территории Ульяновской области;</w:t>
      </w:r>
    </w:p>
    <w:p w14:paraId="1F5C431D" w14:textId="77777777" w:rsidR="005B26B8" w:rsidRDefault="005B26B8">
      <w:pPr>
        <w:pStyle w:val="ConsPlusNormal"/>
        <w:spacing w:before="220"/>
        <w:ind w:firstLine="540"/>
        <w:jc w:val="both"/>
      </w:pPr>
      <w:r>
        <w:t>3) координирует деятельность заказчиков, осуществляющих закупки для нужд Ульяновской области, связанную с осуществлением таких закупок;</w:t>
      </w:r>
    </w:p>
    <w:p w14:paraId="31877931" w14:textId="77777777" w:rsidR="005B26B8" w:rsidRDefault="005B26B8">
      <w:pPr>
        <w:pStyle w:val="ConsPlusNormal"/>
        <w:spacing w:before="220"/>
        <w:ind w:firstLine="540"/>
        <w:jc w:val="both"/>
      </w:pPr>
      <w:r>
        <w:t>4) организует мониторинг закупок для обеспечения нужд Ульяновской области и вырабатывает предложения, касающиеся совершенствования законодательства о контрактной системе в сфере закупок;</w:t>
      </w:r>
    </w:p>
    <w:p w14:paraId="3541157B" w14:textId="77777777" w:rsidR="005B26B8" w:rsidRDefault="005B26B8">
      <w:pPr>
        <w:pStyle w:val="ConsPlusNormal"/>
        <w:spacing w:before="220"/>
        <w:ind w:firstLine="540"/>
        <w:jc w:val="both"/>
      </w:pPr>
      <w:r>
        <w:t>4.1) организует мониторинг цен на товары, работы, услуги, содержащихся в реестре контрактов, заключенных заказчиками, и разрабатывает совместно с иными заинтересованными лицами предложения, касающиеся совершенствования порядка осуществления данной деятельности;</w:t>
      </w:r>
    </w:p>
    <w:p w14:paraId="1CE1F0DE" w14:textId="77777777" w:rsidR="005B26B8" w:rsidRDefault="005B26B8">
      <w:pPr>
        <w:pStyle w:val="ConsPlusNormal"/>
        <w:jc w:val="both"/>
      </w:pPr>
      <w:r>
        <w:t xml:space="preserve">(пп. 4.1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10.09.2020 N 19/519-П)</w:t>
      </w:r>
    </w:p>
    <w:p w14:paraId="22E23EAE" w14:textId="77777777" w:rsidR="005B26B8" w:rsidRDefault="005B26B8">
      <w:pPr>
        <w:pStyle w:val="ConsPlusNormal"/>
        <w:spacing w:before="220"/>
        <w:ind w:firstLine="540"/>
        <w:jc w:val="both"/>
      </w:pPr>
      <w:r>
        <w:t>5) взаимодействует в процессе осуществления Агентством своих функций и полномочий в сфере регулирования контрактной системы в сфере закупок с государственными органами Ульяновской области (должностными лицами государственных органов Ульяновской области), органами местного самоуправления муниципальных образований Ульяновской области, организациями и иными заинтересованными лицами;</w:t>
      </w:r>
    </w:p>
    <w:p w14:paraId="5C8B5E5E" w14:textId="77777777" w:rsidR="005B26B8" w:rsidRDefault="005B26B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10.09.2020 N 19/519-П)</w:t>
      </w:r>
    </w:p>
    <w:p w14:paraId="69B02F16" w14:textId="77777777" w:rsidR="005B26B8" w:rsidRDefault="005B26B8">
      <w:pPr>
        <w:pStyle w:val="ConsPlusNormal"/>
        <w:spacing w:before="220"/>
        <w:ind w:firstLine="540"/>
        <w:jc w:val="both"/>
      </w:pPr>
      <w:r>
        <w:t>6) осуществляет методологическое сопровождение деятельности заказчиков, осуществляющих закупки для нужд Ульяновской области;</w:t>
      </w:r>
    </w:p>
    <w:p w14:paraId="270B5142" w14:textId="77777777" w:rsidR="005B26B8" w:rsidRDefault="005B26B8">
      <w:pPr>
        <w:pStyle w:val="ConsPlusNormal"/>
        <w:spacing w:before="220"/>
        <w:ind w:firstLine="540"/>
        <w:jc w:val="both"/>
      </w:pPr>
      <w:r>
        <w:t>7) оказывает правовую и методическую помощь органам местного самоуправления муниципальных образований Ульяновской области по вопросам осуществления закупок для обеспечения муниципальных нужд муниципальных образований Ульяновской области;</w:t>
      </w:r>
    </w:p>
    <w:p w14:paraId="78392AE3" w14:textId="77777777" w:rsidR="005B26B8" w:rsidRDefault="005B26B8">
      <w:pPr>
        <w:pStyle w:val="ConsPlusNormal"/>
        <w:spacing w:before="220"/>
        <w:ind w:firstLine="540"/>
        <w:jc w:val="both"/>
      </w:pPr>
      <w:r>
        <w:t>8) организует проведение и (или) проводит обучающие мероприятия и (или) тренинги по вопросам организации закупок;</w:t>
      </w:r>
    </w:p>
    <w:p w14:paraId="442F4578" w14:textId="77777777" w:rsidR="005B26B8" w:rsidRDefault="005B26B8">
      <w:pPr>
        <w:pStyle w:val="ConsPlusNormal"/>
        <w:spacing w:before="220"/>
        <w:ind w:firstLine="540"/>
        <w:jc w:val="both"/>
      </w:pPr>
      <w:r>
        <w:t xml:space="preserve">9) готовит проекты соглашений в сфере закупок, подлежащих заключению с </w:t>
      </w:r>
      <w:r>
        <w:lastRenderedPageBreak/>
        <w:t>заинтересованными государственными органами, органами местного самоуправления;</w:t>
      </w:r>
    </w:p>
    <w:p w14:paraId="6488E1EF" w14:textId="77777777" w:rsidR="005B26B8" w:rsidRDefault="005B26B8">
      <w:pPr>
        <w:pStyle w:val="ConsPlusNormal"/>
        <w:spacing w:before="220"/>
        <w:ind w:firstLine="540"/>
        <w:jc w:val="both"/>
      </w:pPr>
      <w:r>
        <w:t>10) осуществляет иные полномочия в указанной сфере деятельности в случаях, предусмотренных законодательством Российской Федерации и законодательством Ульяновской области.</w:t>
      </w:r>
    </w:p>
    <w:p w14:paraId="725089C1" w14:textId="77777777" w:rsidR="005B26B8" w:rsidRDefault="005B26B8">
      <w:pPr>
        <w:pStyle w:val="ConsPlusNormal"/>
        <w:spacing w:before="220"/>
        <w:ind w:firstLine="540"/>
        <w:jc w:val="both"/>
      </w:pPr>
      <w:r>
        <w:t>2.2. В сфере осуществления закупок товаров, работ, услуг для обеспечения государственных нужд Ульяновской области и муниципальных нужд муниципальных образований Ульяновской области:</w:t>
      </w:r>
    </w:p>
    <w:p w14:paraId="16C19B97" w14:textId="77777777" w:rsidR="005B26B8" w:rsidRDefault="005B26B8">
      <w:pPr>
        <w:pStyle w:val="ConsPlusNormal"/>
        <w:spacing w:before="220"/>
        <w:ind w:firstLine="540"/>
        <w:jc w:val="both"/>
      </w:pPr>
      <w:r>
        <w:t>1) осуществляет полномочия по определению поставщиков (подрядчиков, исполнителей) в соответствии с Порядком взаимодействия, а также соглашениями между Ульяновской областью и находящимися на ее территории муниципальными образованиями;</w:t>
      </w:r>
    </w:p>
    <w:p w14:paraId="1C7AA7AE" w14:textId="77777777" w:rsidR="005B26B8" w:rsidRDefault="005B26B8">
      <w:pPr>
        <w:pStyle w:val="ConsPlusNormal"/>
        <w:spacing w:before="220"/>
        <w:ind w:firstLine="540"/>
        <w:jc w:val="both"/>
      </w:pPr>
      <w:bookmarkStart w:id="1" w:name="P72"/>
      <w:bookmarkEnd w:id="1"/>
      <w:r>
        <w:t>2) выступает в качестве органа, уполномоченного на определение поставщиков (подрядчиков, исполнителей), для:</w:t>
      </w:r>
    </w:p>
    <w:p w14:paraId="287F7E0D" w14:textId="77777777" w:rsidR="005B26B8" w:rsidRDefault="005B26B8">
      <w:pPr>
        <w:pStyle w:val="ConsPlusNormal"/>
        <w:spacing w:before="220"/>
        <w:ind w:firstLine="540"/>
        <w:jc w:val="both"/>
      </w:pPr>
      <w:r>
        <w:t>а) государственных заказчиков, являющихся государственными органами Ульяновской области, органом управления Территориального фонда обязательного медицинского страхования Ульяновской области либо государственными казенными учреждениями Ульяновской области, а также государственных бюджетных учреждений Ульяновской области и государственных унитарных предприятий Ульяновской области;</w:t>
      </w:r>
    </w:p>
    <w:p w14:paraId="3E138945" w14:textId="77777777" w:rsidR="005B26B8" w:rsidRDefault="005B26B8">
      <w:pPr>
        <w:pStyle w:val="ConsPlusNormal"/>
        <w:spacing w:before="220"/>
        <w:ind w:firstLine="540"/>
        <w:jc w:val="both"/>
      </w:pPr>
      <w:r>
        <w:t>б) муниципальных заказчиков и муниципальных бюджетных учреждений в случае, если условием предоставления межбюджетных трансфертов из областного бюджета Ульяновской области, имеющих целевое назначение, является централизация закупок, финансовое обеспечение которых частично или полностью осуществляется за счет указанных межбюджетных трансфертов;</w:t>
      </w:r>
    </w:p>
    <w:p w14:paraId="0E860006" w14:textId="77777777" w:rsidR="005B26B8" w:rsidRDefault="005B26B8">
      <w:pPr>
        <w:pStyle w:val="ConsPlusNormal"/>
        <w:spacing w:before="220"/>
        <w:ind w:firstLine="540"/>
        <w:jc w:val="both"/>
      </w:pPr>
      <w:r>
        <w:t>в) муниципальных заказчиков, муниципальных бюджетных учреждений и муниципальных унитарных предприятий на основании соглашений между Ульяновской областью и находящимися на ее территории муниципальными образованиями;</w:t>
      </w:r>
    </w:p>
    <w:p w14:paraId="45BBA57E" w14:textId="77777777" w:rsidR="005B26B8" w:rsidRDefault="005B26B8">
      <w:pPr>
        <w:pStyle w:val="ConsPlusNormal"/>
        <w:spacing w:before="220"/>
        <w:ind w:firstLine="540"/>
        <w:jc w:val="both"/>
      </w:pPr>
      <w:r>
        <w:t xml:space="preserve">г) юридических лиц, осуществляющих закупки в соответствии с </w:t>
      </w:r>
      <w:hyperlink r:id="rId14" w:history="1">
        <w:r>
          <w:rPr>
            <w:color w:val="0000FF"/>
          </w:rPr>
          <w:t>частями 4</w:t>
        </w:r>
      </w:hyperlink>
      <w:r>
        <w:t xml:space="preserve"> и </w:t>
      </w:r>
      <w:hyperlink r:id="rId15" w:history="1">
        <w:r>
          <w:rPr>
            <w:color w:val="0000FF"/>
          </w:rPr>
          <w:t>5 статьи 15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нужд";</w:t>
      </w:r>
    </w:p>
    <w:p w14:paraId="4AC8BF45" w14:textId="77777777" w:rsidR="005B26B8" w:rsidRDefault="005B26B8">
      <w:pPr>
        <w:pStyle w:val="ConsPlusNormal"/>
        <w:spacing w:before="220"/>
        <w:ind w:firstLine="540"/>
        <w:jc w:val="both"/>
      </w:pPr>
      <w:r>
        <w:t xml:space="preserve">3) взаимодействует при осуществлении функций уполномоченного органа с заказчиками, указанными в </w:t>
      </w:r>
      <w:hyperlink w:anchor="P72" w:history="1">
        <w:r>
          <w:rPr>
            <w:color w:val="0000FF"/>
          </w:rPr>
          <w:t>подпункте 2</w:t>
        </w:r>
      </w:hyperlink>
      <w:r>
        <w:t xml:space="preserve"> настоящего пункта (должностными лицами таких заказчиков), организациями и иными заинтересованными лицами;</w:t>
      </w:r>
    </w:p>
    <w:p w14:paraId="125E9482" w14:textId="77777777" w:rsidR="005B26B8" w:rsidRDefault="005B26B8">
      <w:pPr>
        <w:pStyle w:val="ConsPlusNormal"/>
        <w:spacing w:before="220"/>
        <w:ind w:firstLine="540"/>
        <w:jc w:val="both"/>
      </w:pPr>
      <w:r>
        <w:t xml:space="preserve">4) организует проведение и (или) проводит для должностных лиц заказчиков, указанных в </w:t>
      </w:r>
      <w:hyperlink w:anchor="P72" w:history="1">
        <w:r>
          <w:rPr>
            <w:color w:val="0000FF"/>
          </w:rPr>
          <w:t>подпункте 2</w:t>
        </w:r>
      </w:hyperlink>
      <w:r>
        <w:t xml:space="preserve"> настоящего пункта, обучающие мероприятия и (или) тренинги по вопросам осуществления закупок;</w:t>
      </w:r>
    </w:p>
    <w:p w14:paraId="5173FBEB" w14:textId="77777777" w:rsidR="005B26B8" w:rsidRDefault="005B26B8">
      <w:pPr>
        <w:pStyle w:val="ConsPlusNormal"/>
        <w:spacing w:before="220"/>
        <w:ind w:firstLine="540"/>
        <w:jc w:val="both"/>
      </w:pPr>
      <w:r>
        <w:t>5) осуществляет иные полномочия в указанной сфере деятельности в случаях, предусмотренных законодательством Российской Федерации и законодательством Ульяновской области.</w:t>
      </w:r>
    </w:p>
    <w:p w14:paraId="69944527" w14:textId="77777777" w:rsidR="005B26B8" w:rsidRDefault="005B26B8">
      <w:pPr>
        <w:pStyle w:val="ConsPlusNormal"/>
        <w:spacing w:before="220"/>
        <w:ind w:firstLine="540"/>
        <w:jc w:val="both"/>
      </w:pPr>
      <w:r>
        <w:t>2.3. В сфере осуществления закупок товаров, работ, услуг отдельными видами юридических лиц:</w:t>
      </w:r>
    </w:p>
    <w:p w14:paraId="782DE0C0" w14:textId="77777777" w:rsidR="005B26B8" w:rsidRDefault="005B26B8">
      <w:pPr>
        <w:pStyle w:val="ConsPlusNormal"/>
        <w:spacing w:before="220"/>
        <w:ind w:firstLine="540"/>
        <w:jc w:val="both"/>
      </w:pPr>
      <w:r>
        <w:t>1) организует проведение оценки соответствия;</w:t>
      </w:r>
    </w:p>
    <w:p w14:paraId="1314220F" w14:textId="77777777" w:rsidR="005B26B8" w:rsidRDefault="005B26B8">
      <w:pPr>
        <w:pStyle w:val="ConsPlusNormal"/>
        <w:spacing w:before="220"/>
        <w:ind w:firstLine="540"/>
        <w:jc w:val="both"/>
      </w:pPr>
      <w:r>
        <w:t>2) организует мониторинг соответствия;</w:t>
      </w:r>
    </w:p>
    <w:p w14:paraId="066B5A1E" w14:textId="77777777" w:rsidR="005B26B8" w:rsidRDefault="005B26B8">
      <w:pPr>
        <w:pStyle w:val="ConsPlusNormal"/>
        <w:spacing w:before="220"/>
        <w:ind w:firstLine="540"/>
        <w:jc w:val="both"/>
      </w:pPr>
      <w:r>
        <w:t xml:space="preserve">3) взаимодействует в процессе организации и проведении оценки соответствия и </w:t>
      </w:r>
      <w:r>
        <w:lastRenderedPageBreak/>
        <w:t>мониторинга соответствия с акционерным обществом "Федеральная корпорация по развитию малого и среднего предпринимательства", другими организациями и иными заинтересованными лицами;</w:t>
      </w:r>
    </w:p>
    <w:p w14:paraId="5F6CDB02" w14:textId="77777777" w:rsidR="005B26B8" w:rsidRDefault="005B26B8">
      <w:pPr>
        <w:pStyle w:val="ConsPlusNormal"/>
        <w:spacing w:before="220"/>
        <w:ind w:firstLine="540"/>
        <w:jc w:val="both"/>
      </w:pPr>
      <w:r>
        <w:t>4) обеспечивает при проведении оценки соответствия и мониторинга соответствия совершение необходимых юридически значимых действий, включая выдачу в установленном законодательством порядке документов (заключений, уведомлений);</w:t>
      </w:r>
    </w:p>
    <w:p w14:paraId="6E1AB8B6" w14:textId="77777777" w:rsidR="005B26B8" w:rsidRDefault="005B26B8">
      <w:pPr>
        <w:pStyle w:val="ConsPlusNormal"/>
        <w:spacing w:before="220"/>
        <w:ind w:firstLine="540"/>
        <w:jc w:val="both"/>
      </w:pPr>
      <w:r>
        <w:t>5) осуществляет иные полномочия в указанной сфере деятельности в соответствии с законодательством Российской Федерации и законодательством Ульяновской области.</w:t>
      </w:r>
    </w:p>
    <w:p w14:paraId="122D07EB" w14:textId="77777777" w:rsidR="005B26B8" w:rsidRDefault="005B26B8">
      <w:pPr>
        <w:pStyle w:val="ConsPlusNormal"/>
        <w:spacing w:before="220"/>
        <w:ind w:firstLine="540"/>
        <w:jc w:val="both"/>
      </w:pPr>
      <w:r>
        <w:t>2.4. Вносит в Правительство Ульяновской области предложения о создании, реорганизации или ликвидации подведомственных Агентству учреждений (далее также - подведомственные учреждения).</w:t>
      </w:r>
    </w:p>
    <w:p w14:paraId="64958821" w14:textId="77777777" w:rsidR="005B26B8" w:rsidRDefault="005B26B8">
      <w:pPr>
        <w:pStyle w:val="ConsPlusNormal"/>
        <w:spacing w:before="220"/>
        <w:ind w:firstLine="540"/>
        <w:jc w:val="both"/>
      </w:pPr>
      <w:r>
        <w:t>2.5. Осуществляет по поручению Правительства Ульяновской области от имени Ульяновской области функции и полномочия учредителя подведомственных учреждений, в том числе:</w:t>
      </w:r>
    </w:p>
    <w:p w14:paraId="579437F2" w14:textId="77777777" w:rsidR="005B26B8" w:rsidRDefault="005B26B8">
      <w:pPr>
        <w:pStyle w:val="ConsPlusNormal"/>
        <w:spacing w:before="220"/>
        <w:ind w:firstLine="540"/>
        <w:jc w:val="both"/>
      </w:pPr>
      <w:r>
        <w:t>1) утверждает устав, планы, программы деятельности подведомственных учреждений;</w:t>
      </w:r>
    </w:p>
    <w:p w14:paraId="6C333692" w14:textId="77777777" w:rsidR="005B26B8" w:rsidRDefault="005B26B8">
      <w:pPr>
        <w:pStyle w:val="ConsPlusNormal"/>
        <w:spacing w:before="220"/>
        <w:ind w:firstLine="540"/>
        <w:jc w:val="both"/>
      </w:pPr>
      <w:r>
        <w:t>2) определяет кадровую политику подведомственных учреждений посредством назначения руководителей подведомственных учреждений, контролирует выполнение ими условий трудовых договоров, согласует прием на работу главных бухгалтеров подведомственных учреждений, а также заключение с ними трудовых договоров, изменение и прекращение заключенных с ними трудовых договоров;</w:t>
      </w:r>
    </w:p>
    <w:p w14:paraId="03C18251" w14:textId="77777777" w:rsidR="005B26B8" w:rsidRDefault="005B26B8">
      <w:pPr>
        <w:pStyle w:val="ConsPlusNormal"/>
        <w:spacing w:before="220"/>
        <w:ind w:firstLine="540"/>
        <w:jc w:val="both"/>
      </w:pPr>
      <w:r>
        <w:t>3) определяет порядок составления, утверждения и ведения бюджетной сметы казенных учреждений, подведомственных Агентству.</w:t>
      </w:r>
    </w:p>
    <w:p w14:paraId="31B119E5" w14:textId="77777777" w:rsidR="005B26B8" w:rsidRDefault="005B26B8">
      <w:pPr>
        <w:pStyle w:val="ConsPlusNormal"/>
        <w:spacing w:before="220"/>
        <w:ind w:firstLine="540"/>
        <w:jc w:val="both"/>
      </w:pPr>
      <w:r>
        <w:t>2.6. Осуществляет от имени Ульяновской области в порядке и пределах, установленных законодательством, функции и полномочия собственника имущества подведомственных учреждений, в том числе:</w:t>
      </w:r>
    </w:p>
    <w:p w14:paraId="723B3011" w14:textId="77777777" w:rsidR="005B26B8" w:rsidRDefault="005B26B8">
      <w:pPr>
        <w:pStyle w:val="ConsPlusNormal"/>
        <w:spacing w:before="220"/>
        <w:ind w:firstLine="540"/>
        <w:jc w:val="both"/>
      </w:pPr>
      <w:r>
        <w:t>1) осуществляет контроль за распоряжением, использованием по назначению и сохранностью имущества, закрепленного на праве оперативного управления за подведомственными учреждениями, в том числе назначает и проводит документальные и иные проверки, организует проведение ревизий и принимает решения о проведении аудиторских проверок подведомственных учреждений, и в случае обнаружения нарушений принимает необходимые меры для их устранения и привлечения виновных лиц к ответственности;</w:t>
      </w:r>
    </w:p>
    <w:p w14:paraId="63B0001F" w14:textId="77777777" w:rsidR="005B26B8" w:rsidRDefault="005B26B8">
      <w:pPr>
        <w:pStyle w:val="ConsPlusNormal"/>
        <w:spacing w:before="220"/>
        <w:ind w:firstLine="540"/>
        <w:jc w:val="both"/>
      </w:pPr>
      <w:r>
        <w:t>2) обращается в антимонопольный орган с заявлением о даче предварительного согласия на предоставление Агентством в целях и порядке, установленных законодательством о защите конкуренции, государственной преференции, предметом которой является имущество, закрепленное на праве оперативного управления за подведомственными учреждениями;</w:t>
      </w:r>
    </w:p>
    <w:p w14:paraId="7201A084" w14:textId="77777777" w:rsidR="005B26B8" w:rsidRDefault="005B26B8">
      <w:pPr>
        <w:pStyle w:val="ConsPlusNormal"/>
        <w:spacing w:before="220"/>
        <w:ind w:firstLine="540"/>
        <w:jc w:val="both"/>
      </w:pPr>
      <w:r>
        <w:t>3) осуществляет согласование сделок, совершаемых подведомственными учреждениями, в случаях, установленных законодательством;</w:t>
      </w:r>
    </w:p>
    <w:p w14:paraId="4377E070" w14:textId="77777777" w:rsidR="005B26B8" w:rsidRDefault="005B26B8">
      <w:pPr>
        <w:pStyle w:val="ConsPlusNormal"/>
        <w:spacing w:before="220"/>
        <w:ind w:firstLine="540"/>
        <w:jc w:val="both"/>
      </w:pPr>
      <w:r>
        <w:t>4) осуществляет мониторинг исполнения обязательств, предусмотренных заключенными подведомственными учреждениями договорами, и поступлений средств от сдачи в аренду имущества, закрепленного на праве оперативного управления за подведомственными учреждениями, и иных средств в соответствии с условиями договоров, заключенных подведомственными учреждениями;</w:t>
      </w:r>
    </w:p>
    <w:p w14:paraId="68EA0585" w14:textId="77777777" w:rsidR="005B26B8" w:rsidRDefault="005B26B8">
      <w:pPr>
        <w:pStyle w:val="ConsPlusNormal"/>
        <w:spacing w:before="220"/>
        <w:ind w:firstLine="540"/>
        <w:jc w:val="both"/>
      </w:pPr>
      <w:r>
        <w:t xml:space="preserve">5) согласует акты о списании подведомственным учреждением основных средств, находящихся в государственной собственности Ульяновской области и закрепленных за ним на </w:t>
      </w:r>
      <w:r>
        <w:lastRenderedPageBreak/>
        <w:t>праве оперативного управления.</w:t>
      </w:r>
    </w:p>
    <w:p w14:paraId="74E2C18A" w14:textId="77777777" w:rsidR="005B26B8" w:rsidRDefault="005B26B8">
      <w:pPr>
        <w:pStyle w:val="ConsPlusNormal"/>
        <w:spacing w:before="220"/>
        <w:ind w:firstLine="540"/>
        <w:jc w:val="both"/>
      </w:pPr>
      <w:r>
        <w:t>2.7. Направляет в уполномоченный Правительством Ульяновской области исполнительный орган государственной власти Ульяновской области предложения для разработки Программы управления государственной собственностью Ульяновской области на очередной год, внесения в нее изменений, а также сведения, необходимые для формирования отчета об использовании государственного имущества, находящегося в государственной собственности Ульяновской области, за прошедший год.</w:t>
      </w:r>
    </w:p>
    <w:p w14:paraId="3A27BF7F" w14:textId="77777777" w:rsidR="005B26B8" w:rsidRDefault="005B26B8">
      <w:pPr>
        <w:pStyle w:val="ConsPlusNormal"/>
        <w:spacing w:before="220"/>
        <w:ind w:firstLine="540"/>
        <w:jc w:val="both"/>
      </w:pPr>
      <w:r>
        <w:t>2.8. Принимает и рассматривает предложения органов местного самоуправления муниципальных образований Ульяновской области о передаче объектов движимого имущества, стоимость которых не превышает 10 миллионов рублей, закрепленных на праве оперативного управления за подведомственными учреждениями, в собственность муниципальных образований Ульяновской области, принимает решения о передаче указанного имущества и передает его, обеспечивая подписание и утверждение соответствующих передаточных актов.</w:t>
      </w:r>
    </w:p>
    <w:p w14:paraId="21EA486D" w14:textId="77777777" w:rsidR="005B26B8" w:rsidRDefault="005B26B8">
      <w:pPr>
        <w:pStyle w:val="ConsPlusNormal"/>
        <w:spacing w:before="220"/>
        <w:ind w:firstLine="540"/>
        <w:jc w:val="both"/>
      </w:pPr>
      <w:r>
        <w:t>2.9. Передает объекты движимого имущества, стоимость которых не превышает 10 миллионов рублей, закрепленные на праве оперативного управления за подведомственными учреждениями, в собственность Российской Федерации.</w:t>
      </w:r>
    </w:p>
    <w:p w14:paraId="33E9368B" w14:textId="77777777" w:rsidR="005B26B8" w:rsidRDefault="005B26B8">
      <w:pPr>
        <w:pStyle w:val="ConsPlusNormal"/>
        <w:spacing w:before="220"/>
        <w:ind w:firstLine="540"/>
        <w:jc w:val="both"/>
      </w:pPr>
      <w:r>
        <w:t xml:space="preserve">2.10. Рассматривает обращения граждан и организаций в порядке, установленном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14:paraId="14DE4E23" w14:textId="77777777" w:rsidR="005B26B8" w:rsidRDefault="005B26B8">
      <w:pPr>
        <w:pStyle w:val="ConsPlusNormal"/>
        <w:spacing w:before="220"/>
        <w:ind w:firstLine="540"/>
        <w:jc w:val="both"/>
      </w:pPr>
      <w:r>
        <w:t>2.11. Обеспечивает хранение, комплектование, учет и использование архивных документов, образовавшихся в процессе деятельности Агентства.</w:t>
      </w:r>
    </w:p>
    <w:p w14:paraId="2F684DD0" w14:textId="77777777" w:rsidR="005B26B8" w:rsidRDefault="005B26B8">
      <w:pPr>
        <w:pStyle w:val="ConsPlusNormal"/>
        <w:spacing w:before="220"/>
        <w:ind w:firstLine="540"/>
        <w:jc w:val="both"/>
      </w:pPr>
      <w:r>
        <w:t>2.12. Обеспечивает в процессе осуществления своих полномочий приоритет целей и задач по развитию конкуренции на товарных рынках на территории Ульяновской области в установленной сфере деятельности.</w:t>
      </w:r>
    </w:p>
    <w:p w14:paraId="4F7DE7C6" w14:textId="77777777" w:rsidR="005B26B8" w:rsidRDefault="005B26B8">
      <w:pPr>
        <w:pStyle w:val="ConsPlusNormal"/>
        <w:spacing w:before="220"/>
        <w:ind w:firstLine="540"/>
        <w:jc w:val="both"/>
      </w:pPr>
      <w:r>
        <w:t>2.13. Ведет бухгалтерский учет финансово-хозяйственных операций Агентства, составляет годовую и промежуточную бухгалтерскую (финансовую) отчетность, а также оперативно-статистическую отчетность и представляет ее в Правительство Ульяновской области и другие соответствующие органы в установленном порядке.</w:t>
      </w:r>
    </w:p>
    <w:p w14:paraId="2C316E26" w14:textId="77777777" w:rsidR="005B26B8" w:rsidRDefault="005B26B8">
      <w:pPr>
        <w:pStyle w:val="ConsPlusNormal"/>
        <w:spacing w:before="220"/>
        <w:ind w:firstLine="540"/>
        <w:jc w:val="both"/>
      </w:pPr>
      <w:r>
        <w:t>2.14. Участвует в пределах своей компетенции в противодействии коррупции.</w:t>
      </w:r>
    </w:p>
    <w:p w14:paraId="7F5B6BC3" w14:textId="77777777" w:rsidR="005B26B8" w:rsidRDefault="005B26B8">
      <w:pPr>
        <w:pStyle w:val="ConsPlusNormal"/>
        <w:spacing w:before="220"/>
        <w:ind w:firstLine="540"/>
        <w:jc w:val="both"/>
      </w:pPr>
      <w:r>
        <w:t>2.15. Обеспечивает защиту в Агентстве государственной и иной охраняемой законом тайны.</w:t>
      </w:r>
    </w:p>
    <w:p w14:paraId="71420E60" w14:textId="77777777" w:rsidR="005B26B8" w:rsidRDefault="005B26B8">
      <w:pPr>
        <w:pStyle w:val="ConsPlusNormal"/>
        <w:spacing w:before="220"/>
        <w:ind w:firstLine="540"/>
        <w:jc w:val="both"/>
      </w:pPr>
      <w:r>
        <w:t>2.16. Оказывает в пределах своей компетенции поддержку организаторам добровольческой (волонтерской) деятельности и добровольческим (волонтерским) организациям.</w:t>
      </w:r>
    </w:p>
    <w:p w14:paraId="0E2E6081" w14:textId="77777777" w:rsidR="005B26B8" w:rsidRDefault="005B26B8">
      <w:pPr>
        <w:pStyle w:val="ConsPlusNormal"/>
        <w:spacing w:before="220"/>
        <w:ind w:firstLine="540"/>
        <w:jc w:val="both"/>
      </w:pPr>
      <w:r>
        <w:t>2.17. Реализует меры в области профилактики терроризма, минимизации и ликвидации последствий его проявлений, принимает меры по выявлению и устранению факторов, способствующих возникновению и распространению идеологии терроризма, а также обеспечивает соблюдение требований к антитеррористической защищенности объектов, находящихся в ведении Агентства.</w:t>
      </w:r>
    </w:p>
    <w:p w14:paraId="2438F06F" w14:textId="77777777" w:rsidR="005B26B8" w:rsidRDefault="005B26B8">
      <w:pPr>
        <w:pStyle w:val="ConsPlusNormal"/>
        <w:spacing w:before="220"/>
        <w:ind w:firstLine="540"/>
        <w:jc w:val="both"/>
      </w:pPr>
      <w:r>
        <w:t>2.18. Обеспечивает выполнение в Агентстве работ по мобилизационной подготовке и мобилизации, воинскому учету, бронированию военнообязанных.</w:t>
      </w:r>
    </w:p>
    <w:p w14:paraId="376C9550" w14:textId="77777777" w:rsidR="005B26B8" w:rsidRDefault="005B26B8">
      <w:pPr>
        <w:pStyle w:val="ConsPlusNormal"/>
        <w:spacing w:before="220"/>
        <w:ind w:firstLine="540"/>
        <w:jc w:val="both"/>
      </w:pPr>
      <w:r>
        <w:t>2.19. Оказывает бесплатную юридическую помощь в случаях, установленных законодательством Российской Федерации и законодательством Ульяновской области.</w:t>
      </w:r>
    </w:p>
    <w:p w14:paraId="5BA8E05F" w14:textId="77777777" w:rsidR="005B26B8" w:rsidRDefault="005B26B8">
      <w:pPr>
        <w:pStyle w:val="ConsPlusNormal"/>
        <w:spacing w:before="220"/>
        <w:ind w:firstLine="540"/>
        <w:jc w:val="both"/>
      </w:pPr>
      <w:r>
        <w:t xml:space="preserve">2.20. Обеспечивает разработку и принятие проектов правовых актов по вопросам, </w:t>
      </w:r>
      <w:r>
        <w:lastRenderedPageBreak/>
        <w:t>относящимся к установленным сферам деятельности.</w:t>
      </w:r>
    </w:p>
    <w:p w14:paraId="78B49332" w14:textId="77777777" w:rsidR="005B26B8" w:rsidRDefault="005B26B8">
      <w:pPr>
        <w:pStyle w:val="ConsPlusNormal"/>
        <w:spacing w:before="220"/>
        <w:ind w:firstLine="540"/>
        <w:jc w:val="both"/>
      </w:pPr>
      <w:r>
        <w:t>2.21. Выполняет функции государственного заказчика при осуществлении закупок для обеспечения деятельности Агентства.</w:t>
      </w:r>
    </w:p>
    <w:p w14:paraId="427FDA94" w14:textId="77777777" w:rsidR="005B26B8" w:rsidRDefault="005B26B8">
      <w:pPr>
        <w:pStyle w:val="ConsPlusNormal"/>
        <w:spacing w:before="220"/>
        <w:ind w:firstLine="540"/>
        <w:jc w:val="both"/>
      </w:pPr>
      <w:r>
        <w:t>2.22. Планирует кадровую политику и формирует с этой целью кадровый резерв, развивает кадровый потенциал Агентства.</w:t>
      </w:r>
    </w:p>
    <w:p w14:paraId="3DF12B85" w14:textId="77777777" w:rsidR="005B26B8" w:rsidRDefault="005B26B8">
      <w:pPr>
        <w:pStyle w:val="ConsPlusNormal"/>
        <w:spacing w:before="220"/>
        <w:ind w:firstLine="540"/>
        <w:jc w:val="both"/>
      </w:pPr>
      <w:r>
        <w:t>2.23. Осуществляет от имени Ульяновской области юридические действия, направленные на защиту прав и законных интересов Ульяновской области (в том числе имущественных) в установленных сферах деятельности Агентства.</w:t>
      </w:r>
    </w:p>
    <w:p w14:paraId="681F594B" w14:textId="77777777" w:rsidR="005B26B8" w:rsidRDefault="005B26B8">
      <w:pPr>
        <w:pStyle w:val="ConsPlusNormal"/>
        <w:jc w:val="both"/>
      </w:pPr>
    </w:p>
    <w:p w14:paraId="15B17322" w14:textId="77777777" w:rsidR="005B26B8" w:rsidRDefault="005B26B8">
      <w:pPr>
        <w:pStyle w:val="ConsPlusTitle"/>
        <w:jc w:val="center"/>
        <w:outlineLvl w:val="1"/>
      </w:pPr>
      <w:r>
        <w:t>3. Права Агентства</w:t>
      </w:r>
    </w:p>
    <w:p w14:paraId="539A8D82" w14:textId="77777777" w:rsidR="005B26B8" w:rsidRDefault="005B26B8">
      <w:pPr>
        <w:pStyle w:val="ConsPlusNormal"/>
        <w:jc w:val="both"/>
      </w:pPr>
    </w:p>
    <w:p w14:paraId="6B3389DE" w14:textId="77777777" w:rsidR="005B26B8" w:rsidRDefault="005B26B8">
      <w:pPr>
        <w:pStyle w:val="ConsPlusNormal"/>
        <w:ind w:firstLine="540"/>
        <w:jc w:val="both"/>
      </w:pPr>
      <w:r>
        <w:t>Агентство в процессе осуществления возложенных на него функций и полномочий имеет право:</w:t>
      </w:r>
    </w:p>
    <w:p w14:paraId="333CFB17" w14:textId="77777777" w:rsidR="005B26B8" w:rsidRDefault="005B26B8">
      <w:pPr>
        <w:pStyle w:val="ConsPlusNormal"/>
        <w:spacing w:before="220"/>
        <w:ind w:firstLine="540"/>
        <w:jc w:val="both"/>
      </w:pPr>
      <w:r>
        <w:t>1) запрашивать и получать в установленном порядке сведения, необходимые для принятия решений по вопросам, отнесенным к компетенции Агентства;</w:t>
      </w:r>
    </w:p>
    <w:p w14:paraId="45797B7F" w14:textId="77777777" w:rsidR="005B26B8" w:rsidRDefault="005B26B8">
      <w:pPr>
        <w:pStyle w:val="ConsPlusNormal"/>
        <w:spacing w:before="220"/>
        <w:ind w:firstLine="540"/>
        <w:jc w:val="both"/>
      </w:pPr>
      <w:r>
        <w:t>2) привлекать к решению вопросов, отнесенных к компетенции Агентства, специалистов подведомственных учреждений;</w:t>
      </w:r>
    </w:p>
    <w:p w14:paraId="60837E51" w14:textId="77777777" w:rsidR="005B26B8" w:rsidRDefault="005B26B8">
      <w:pPr>
        <w:pStyle w:val="ConsPlusNormal"/>
        <w:spacing w:before="220"/>
        <w:ind w:firstLine="540"/>
        <w:jc w:val="both"/>
      </w:pPr>
      <w:r>
        <w:t>3) вносить на рассмотрение Губернатора Ульяновской области и Правительства Ульяновской области предложения по вопросам, относящимся к компетенции Агентства;</w:t>
      </w:r>
    </w:p>
    <w:p w14:paraId="2F91D8B2" w14:textId="77777777" w:rsidR="005B26B8" w:rsidRDefault="005B26B8">
      <w:pPr>
        <w:pStyle w:val="ConsPlusNormal"/>
        <w:spacing w:before="220"/>
        <w:ind w:firstLine="540"/>
        <w:jc w:val="both"/>
      </w:pPr>
      <w:r>
        <w:t>4) создавать координационные и совещательные органы (советы, комиссии, группы, коллегии) для рассмотрения вопросов, относящихся к компетенции Агентства;</w:t>
      </w:r>
    </w:p>
    <w:p w14:paraId="0932F464" w14:textId="77777777" w:rsidR="005B26B8" w:rsidRDefault="005B26B8">
      <w:pPr>
        <w:pStyle w:val="ConsPlusNormal"/>
        <w:spacing w:before="220"/>
        <w:ind w:firstLine="540"/>
        <w:jc w:val="both"/>
      </w:pPr>
      <w:r>
        <w:t>5) организовывать выпуск изданий, информационных, справочных, методических и иных материалов по вопросам, относящимся к компетенции Агентства;</w:t>
      </w:r>
    </w:p>
    <w:p w14:paraId="02D65E00" w14:textId="77777777" w:rsidR="005B26B8" w:rsidRDefault="005B26B8">
      <w:pPr>
        <w:pStyle w:val="ConsPlusNormal"/>
        <w:spacing w:before="220"/>
        <w:ind w:firstLine="540"/>
        <w:jc w:val="both"/>
      </w:pPr>
      <w:r>
        <w:t>6) приглашать для проработки вопросов, отнесенных к компетенции Агентства, научные и иные организации, научных работников и специалистов;</w:t>
      </w:r>
    </w:p>
    <w:p w14:paraId="74E0C5EB" w14:textId="77777777" w:rsidR="005B26B8" w:rsidRDefault="005B26B8">
      <w:pPr>
        <w:pStyle w:val="ConsPlusNormal"/>
        <w:spacing w:before="220"/>
        <w:ind w:firstLine="540"/>
        <w:jc w:val="both"/>
      </w:pPr>
      <w:r>
        <w:t>7) привлекать независимых экспертов для оказания консультационных услуг по вопросам, отнесенным к компетенции Агентства;</w:t>
      </w:r>
    </w:p>
    <w:p w14:paraId="6E15B0BF" w14:textId="77777777" w:rsidR="005B26B8" w:rsidRDefault="005B26B8">
      <w:pPr>
        <w:pStyle w:val="ConsPlusNormal"/>
        <w:spacing w:before="220"/>
        <w:ind w:firstLine="540"/>
        <w:jc w:val="both"/>
      </w:pPr>
      <w:r>
        <w:t>8) учреждать ведомственные формы поощрения (грамоты, благодарственные письма);</w:t>
      </w:r>
    </w:p>
    <w:p w14:paraId="512A8134" w14:textId="77777777" w:rsidR="005B26B8" w:rsidRDefault="005B26B8">
      <w:pPr>
        <w:pStyle w:val="ConsPlusNormal"/>
        <w:spacing w:before="220"/>
        <w:ind w:firstLine="540"/>
        <w:jc w:val="both"/>
      </w:pPr>
      <w:r>
        <w:t>9) осуществлять иные права в соответствии с законодательством Российской Федерации и законодательством Ульяновской области.</w:t>
      </w:r>
    </w:p>
    <w:p w14:paraId="66AB7E6E" w14:textId="77777777" w:rsidR="005B26B8" w:rsidRDefault="005B26B8">
      <w:pPr>
        <w:pStyle w:val="ConsPlusNormal"/>
        <w:jc w:val="both"/>
      </w:pPr>
    </w:p>
    <w:p w14:paraId="5C1E3A4B" w14:textId="77777777" w:rsidR="005B26B8" w:rsidRDefault="005B26B8">
      <w:pPr>
        <w:pStyle w:val="ConsPlusTitle"/>
        <w:jc w:val="center"/>
        <w:outlineLvl w:val="1"/>
      </w:pPr>
      <w:r>
        <w:t>4. Организация деятельности Агентства</w:t>
      </w:r>
    </w:p>
    <w:p w14:paraId="0EAF4483" w14:textId="77777777" w:rsidR="005B26B8" w:rsidRDefault="005B26B8">
      <w:pPr>
        <w:pStyle w:val="ConsPlusNormal"/>
        <w:jc w:val="both"/>
      </w:pPr>
    </w:p>
    <w:p w14:paraId="74E41354" w14:textId="77777777" w:rsidR="005B26B8" w:rsidRDefault="005B26B8">
      <w:pPr>
        <w:pStyle w:val="ConsPlusNormal"/>
        <w:ind w:firstLine="540"/>
        <w:jc w:val="both"/>
      </w:pPr>
      <w:r>
        <w:t>4.1. Агентство возглавляет руководитель Агентства государственных закупок Ульяновской области (далее - руководитель), назначаемый на должность и освобождаемый от должности Губернатором Ульяновской области.</w:t>
      </w:r>
    </w:p>
    <w:p w14:paraId="6CC67121" w14:textId="77777777" w:rsidR="005B26B8" w:rsidRDefault="005B26B8">
      <w:pPr>
        <w:pStyle w:val="ConsPlusNormal"/>
        <w:spacing w:before="220"/>
        <w:ind w:firstLine="540"/>
        <w:jc w:val="both"/>
      </w:pPr>
      <w:r>
        <w:t>4.2. Руководитель Агентства имеет заместителя, назначенного на должность и освобождаемого от должности распоряжением руководителя Агентства.</w:t>
      </w:r>
    </w:p>
    <w:p w14:paraId="13EEE352" w14:textId="77777777" w:rsidR="005B26B8" w:rsidRDefault="005B26B8">
      <w:pPr>
        <w:pStyle w:val="ConsPlusNormal"/>
        <w:spacing w:before="220"/>
        <w:ind w:firstLine="540"/>
        <w:jc w:val="both"/>
      </w:pPr>
      <w:r>
        <w:t>4.3. Руководитель Агентства:</w:t>
      </w:r>
    </w:p>
    <w:p w14:paraId="4E937CA8" w14:textId="77777777" w:rsidR="005B26B8" w:rsidRDefault="005B26B8">
      <w:pPr>
        <w:pStyle w:val="ConsPlusNormal"/>
        <w:spacing w:before="220"/>
        <w:ind w:firstLine="540"/>
        <w:jc w:val="both"/>
      </w:pPr>
      <w:r>
        <w:t>1) организует деятельность Агентства и несет персональную ответственность за надлежащее исполнение возложенных на Агентство функций и полномочий, результаты его деятельности;</w:t>
      </w:r>
    </w:p>
    <w:p w14:paraId="0B2217E5" w14:textId="77777777" w:rsidR="005B26B8" w:rsidRDefault="005B26B8">
      <w:pPr>
        <w:pStyle w:val="ConsPlusNormal"/>
        <w:spacing w:before="220"/>
        <w:ind w:firstLine="540"/>
        <w:jc w:val="both"/>
      </w:pPr>
      <w:r>
        <w:lastRenderedPageBreak/>
        <w:t>2) осуществляет общее руководство деятельностью Агентства на основе единоначалия, дает государственным гражданским служащим и работникам Агентства обязательные для исполнения поручения и указания и организует контроль за их исполнением;</w:t>
      </w:r>
    </w:p>
    <w:p w14:paraId="35FB5E05" w14:textId="77777777" w:rsidR="005B26B8" w:rsidRDefault="005B26B8">
      <w:pPr>
        <w:pStyle w:val="ConsPlusNormal"/>
        <w:spacing w:before="220"/>
        <w:ind w:firstLine="540"/>
        <w:jc w:val="both"/>
      </w:pPr>
      <w:r>
        <w:t>3) подписывает приказы и распоряжения Агентства, а также заключаемые Агентством соглашения (договоры);</w:t>
      </w:r>
    </w:p>
    <w:p w14:paraId="0752B7A4" w14:textId="77777777" w:rsidR="005B26B8" w:rsidRDefault="005B26B8">
      <w:pPr>
        <w:pStyle w:val="ConsPlusNormal"/>
        <w:spacing w:before="220"/>
        <w:ind w:firstLine="540"/>
        <w:jc w:val="both"/>
      </w:pPr>
      <w:r>
        <w:t>4) представляет Агентство без доверенности в федеральных государственных органах, государственных органах субъектов Российской Федерации, органах местного самоуправления и организациях, а также в суде;</w:t>
      </w:r>
    </w:p>
    <w:p w14:paraId="0B5BCF8B" w14:textId="77777777" w:rsidR="005B26B8" w:rsidRDefault="005B26B8">
      <w:pPr>
        <w:pStyle w:val="ConsPlusNormal"/>
        <w:spacing w:before="220"/>
        <w:ind w:firstLine="540"/>
        <w:jc w:val="both"/>
      </w:pPr>
      <w:r>
        <w:t>5) утверждает бюджетную смету Агентства, обеспечивает соблюдение в Агентстве финансовой и учетной дисциплины, подписывает финансовые документы, заключает договоры, выдает доверенности;</w:t>
      </w:r>
    </w:p>
    <w:p w14:paraId="5C35CD7A" w14:textId="77777777" w:rsidR="005B26B8" w:rsidRDefault="005B26B8">
      <w:pPr>
        <w:pStyle w:val="ConsPlusNormal"/>
        <w:spacing w:before="220"/>
        <w:ind w:firstLine="540"/>
        <w:jc w:val="both"/>
      </w:pPr>
      <w:r>
        <w:t>6) разрабатывает кадровую политику Агентства и несет персональную ответственность за ее реализацию. Обеспечивает проведение аттестации, организацию профессионального развития государственных гражданских служащих и дополнительного профессионального образования работников Агентства;</w:t>
      </w:r>
    </w:p>
    <w:p w14:paraId="1718B430" w14:textId="77777777" w:rsidR="005B26B8" w:rsidRDefault="005B26B8">
      <w:pPr>
        <w:pStyle w:val="ConsPlusNormal"/>
        <w:spacing w:before="220"/>
        <w:ind w:firstLine="540"/>
        <w:jc w:val="both"/>
      </w:pPr>
      <w:r>
        <w:t>7) утверждает штатное расписание Агентства;</w:t>
      </w:r>
    </w:p>
    <w:p w14:paraId="29C55A60" w14:textId="77777777" w:rsidR="005B26B8" w:rsidRDefault="005B26B8">
      <w:pPr>
        <w:pStyle w:val="ConsPlusNormal"/>
        <w:spacing w:before="220"/>
        <w:ind w:firstLine="540"/>
        <w:jc w:val="both"/>
      </w:pPr>
      <w:r>
        <w:t>8) утверждает положения о структурных подразделениях Агентства, должностные регламенты государственных гражданских служащих и должностные инструкции работников Агентства, назначает на должность, освобождает от должности государственных гражданских служащих и работников Агентства;</w:t>
      </w:r>
    </w:p>
    <w:p w14:paraId="1328CC8D" w14:textId="77777777" w:rsidR="005B26B8" w:rsidRDefault="005B26B8">
      <w:pPr>
        <w:pStyle w:val="ConsPlusNormal"/>
        <w:spacing w:before="220"/>
        <w:ind w:firstLine="540"/>
        <w:jc w:val="both"/>
      </w:pPr>
      <w:r>
        <w:t>9) утверждает служебный распорядок и правила внутреннего трудового распорядка Агентства;</w:t>
      </w:r>
    </w:p>
    <w:p w14:paraId="1F3BEF21" w14:textId="77777777" w:rsidR="005B26B8" w:rsidRDefault="005B26B8">
      <w:pPr>
        <w:pStyle w:val="ConsPlusNormal"/>
        <w:spacing w:before="220"/>
        <w:ind w:firstLine="540"/>
        <w:jc w:val="both"/>
      </w:pPr>
      <w:r>
        <w:t>10) ходатайствует о представлении государственных гражданских служащих и работников Агентства к награждению государственными наградами Российской Федерации, наградами Ульяновской области и применяет к ним меры материального и морального поощрения;</w:t>
      </w:r>
    </w:p>
    <w:p w14:paraId="5951776A" w14:textId="77777777" w:rsidR="005B26B8" w:rsidRDefault="005B26B8">
      <w:pPr>
        <w:pStyle w:val="ConsPlusNormal"/>
        <w:spacing w:before="220"/>
        <w:ind w:firstLine="540"/>
        <w:jc w:val="both"/>
      </w:pPr>
      <w:r>
        <w:t>11) принимает решения о применении к государственным гражданским служащим и работникам Агентства дисциплинарных взысканий;</w:t>
      </w:r>
    </w:p>
    <w:p w14:paraId="255F00B7" w14:textId="77777777" w:rsidR="005B26B8" w:rsidRDefault="005B26B8">
      <w:pPr>
        <w:pStyle w:val="ConsPlusNormal"/>
        <w:spacing w:before="220"/>
        <w:ind w:firstLine="540"/>
        <w:jc w:val="both"/>
      </w:pPr>
      <w:r>
        <w:t>12) организует рациональную расстановку и правильную организацию труда государственных гражданских служащих и работников Агентства;</w:t>
      </w:r>
    </w:p>
    <w:p w14:paraId="48AB32D7" w14:textId="77777777" w:rsidR="005B26B8" w:rsidRDefault="005B26B8">
      <w:pPr>
        <w:pStyle w:val="ConsPlusNormal"/>
        <w:spacing w:before="220"/>
        <w:ind w:firstLine="540"/>
        <w:jc w:val="both"/>
      </w:pPr>
      <w:r>
        <w:t>13) осуществляет оперативное управление закрепленным за Агентством имуществом, обеспечивает сохранность закрепленного за Агентством на праве оперативного управления и вновь приобретенного имущества, включая оборудование и другие материальные средства;</w:t>
      </w:r>
    </w:p>
    <w:p w14:paraId="6ACA2B15" w14:textId="77777777" w:rsidR="005B26B8" w:rsidRDefault="005B26B8">
      <w:pPr>
        <w:pStyle w:val="ConsPlusNormal"/>
        <w:spacing w:before="220"/>
        <w:ind w:firstLine="540"/>
        <w:jc w:val="both"/>
      </w:pPr>
      <w:r>
        <w:t>14) представляет Губернатору Ульяновской области предложения по вопросам составления проекта областного бюджета Ульяновской области на очередной финансовый год и плановый период в части финансового обеспечения деятельности Агентства и подведомственных учреждений;</w:t>
      </w:r>
    </w:p>
    <w:p w14:paraId="68E3C1AF" w14:textId="77777777" w:rsidR="005B26B8" w:rsidRDefault="005B26B8">
      <w:pPr>
        <w:pStyle w:val="ConsPlusNormal"/>
        <w:spacing w:before="220"/>
        <w:ind w:firstLine="540"/>
        <w:jc w:val="both"/>
      </w:pPr>
      <w:r>
        <w:t>15) информирует на регулярной основе Губернатора Ульяновской области и Правительство Ульяновской области о деятельности Агентства;</w:t>
      </w:r>
    </w:p>
    <w:p w14:paraId="048A3690" w14:textId="77777777" w:rsidR="005B26B8" w:rsidRDefault="005B26B8">
      <w:pPr>
        <w:pStyle w:val="ConsPlusNormal"/>
        <w:spacing w:before="220"/>
        <w:ind w:firstLine="540"/>
        <w:jc w:val="both"/>
      </w:pPr>
      <w:r>
        <w:t>16) обеспечивает соблюдение в Агентстве требований противопожарной безопасности, требований охраны труда и санитарно-эпидемиологических требований к условиям труда;</w:t>
      </w:r>
    </w:p>
    <w:p w14:paraId="455BD993" w14:textId="77777777" w:rsidR="005B26B8" w:rsidRDefault="005B26B8">
      <w:pPr>
        <w:pStyle w:val="ConsPlusNormal"/>
        <w:spacing w:before="220"/>
        <w:ind w:firstLine="540"/>
        <w:jc w:val="both"/>
      </w:pPr>
      <w:r>
        <w:t xml:space="preserve">17) осуществляет комплекс мер по гражданской обороне, мобилизационной подготовке и </w:t>
      </w:r>
      <w:r>
        <w:lastRenderedPageBreak/>
        <w:t>защите информации;</w:t>
      </w:r>
    </w:p>
    <w:p w14:paraId="6FB6BD22" w14:textId="77777777" w:rsidR="005B26B8" w:rsidRDefault="005B26B8">
      <w:pPr>
        <w:pStyle w:val="ConsPlusNormal"/>
        <w:spacing w:before="220"/>
        <w:ind w:firstLine="540"/>
        <w:jc w:val="both"/>
      </w:pPr>
      <w:r>
        <w:t>18) организует в пределах своей компетенции деятельность по профилактике коррупции в Агентстве;</w:t>
      </w:r>
    </w:p>
    <w:p w14:paraId="5082AE4C" w14:textId="77777777" w:rsidR="005B26B8" w:rsidRDefault="005B26B8">
      <w:pPr>
        <w:pStyle w:val="ConsPlusNormal"/>
        <w:spacing w:before="220"/>
        <w:ind w:firstLine="540"/>
        <w:jc w:val="both"/>
      </w:pPr>
      <w:r>
        <w:t>19) осуществляет другие полномочия в соответствии с законодательством Российской Федерации и законодательством Ульяновской области.</w:t>
      </w:r>
    </w:p>
    <w:p w14:paraId="406577A5" w14:textId="77777777" w:rsidR="005B26B8" w:rsidRDefault="005B26B8">
      <w:pPr>
        <w:pStyle w:val="ConsPlusNormal"/>
        <w:spacing w:before="220"/>
        <w:ind w:firstLine="540"/>
        <w:jc w:val="both"/>
      </w:pPr>
      <w:r>
        <w:t>4.4. В Агентстве создается коллегия, основной задачей которой является выработка решений по важнейшим вопросам, связанным с осуществлением возложенных на Агентство функций и полномочий.</w:t>
      </w:r>
    </w:p>
    <w:p w14:paraId="0FABCD36" w14:textId="77777777" w:rsidR="005B26B8" w:rsidRDefault="005B26B8">
      <w:pPr>
        <w:pStyle w:val="ConsPlusNormal"/>
        <w:spacing w:before="220"/>
        <w:ind w:firstLine="540"/>
        <w:jc w:val="both"/>
      </w:pPr>
      <w:r>
        <w:t>В состав коллегии входят руководитель Агентства, который по должности является ее председателем, руководители структурных подразделений Агентства, а также по согласованию руководители других исполнительных органов государственной власти Ульяновской области, руководители организаций, представители общественности.</w:t>
      </w:r>
    </w:p>
    <w:p w14:paraId="4CEC430B" w14:textId="77777777" w:rsidR="005B26B8" w:rsidRDefault="005B26B8">
      <w:pPr>
        <w:pStyle w:val="ConsPlusNormal"/>
        <w:spacing w:before="220"/>
        <w:ind w:firstLine="540"/>
        <w:jc w:val="both"/>
      </w:pPr>
      <w:r>
        <w:t>Состав коллегии утверждается руководителем Агентства.</w:t>
      </w:r>
    </w:p>
    <w:p w14:paraId="1ED4E034" w14:textId="77777777" w:rsidR="005B26B8" w:rsidRDefault="005B26B8">
      <w:pPr>
        <w:pStyle w:val="ConsPlusNormal"/>
        <w:spacing w:before="220"/>
        <w:ind w:firstLine="540"/>
        <w:jc w:val="both"/>
      </w:pPr>
      <w:r>
        <w:t>По результатам обсуждения вопросов на заседании коллегии принимаются решения, которые отражаются в протоколах заседаний коллегии.</w:t>
      </w:r>
    </w:p>
    <w:p w14:paraId="67A9F13F" w14:textId="77777777" w:rsidR="005B26B8" w:rsidRDefault="005B26B8">
      <w:pPr>
        <w:pStyle w:val="ConsPlusNormal"/>
        <w:spacing w:before="220"/>
        <w:ind w:firstLine="540"/>
        <w:jc w:val="both"/>
      </w:pPr>
      <w:r>
        <w:t>4.5. При Агентстве могут создаваться иные совещательные органы (советы, группы, комиссии). Персональный состав совещательных органов и положения о них утверждаются руководителем Агентства.</w:t>
      </w:r>
    </w:p>
    <w:p w14:paraId="7D98ED3A" w14:textId="77777777" w:rsidR="005B26B8" w:rsidRDefault="005B26B8">
      <w:pPr>
        <w:pStyle w:val="ConsPlusNormal"/>
        <w:jc w:val="both"/>
      </w:pPr>
    </w:p>
    <w:p w14:paraId="6ED1C720" w14:textId="77777777" w:rsidR="005B26B8" w:rsidRDefault="005B26B8">
      <w:pPr>
        <w:pStyle w:val="ConsPlusTitle"/>
        <w:jc w:val="center"/>
        <w:outlineLvl w:val="1"/>
      </w:pPr>
      <w:r>
        <w:t>5. Создание, реорганизация и ликвидация Агентства</w:t>
      </w:r>
    </w:p>
    <w:p w14:paraId="00D0F69D" w14:textId="77777777" w:rsidR="005B26B8" w:rsidRDefault="005B26B8">
      <w:pPr>
        <w:pStyle w:val="ConsPlusNormal"/>
        <w:jc w:val="both"/>
      </w:pPr>
    </w:p>
    <w:p w14:paraId="6B918C5F" w14:textId="77777777" w:rsidR="005B26B8" w:rsidRDefault="005B26B8">
      <w:pPr>
        <w:pStyle w:val="ConsPlusNormal"/>
        <w:ind w:firstLine="540"/>
        <w:jc w:val="both"/>
      </w:pPr>
      <w:r>
        <w:t>Агентство создается, реорганизуется и ликвидируется в установленном законодательством порядке.</w:t>
      </w:r>
    </w:p>
    <w:p w14:paraId="49C30037" w14:textId="77777777" w:rsidR="005B26B8" w:rsidRDefault="005B26B8">
      <w:pPr>
        <w:pStyle w:val="ConsPlusNormal"/>
        <w:jc w:val="both"/>
      </w:pPr>
    </w:p>
    <w:p w14:paraId="58EC0BFB" w14:textId="77777777" w:rsidR="005B26B8" w:rsidRDefault="005B26B8">
      <w:pPr>
        <w:pStyle w:val="ConsPlusNormal"/>
        <w:jc w:val="both"/>
      </w:pPr>
    </w:p>
    <w:p w14:paraId="72947964" w14:textId="77777777" w:rsidR="005B26B8" w:rsidRDefault="005B26B8">
      <w:pPr>
        <w:pStyle w:val="ConsPlusNormal"/>
        <w:jc w:val="both"/>
      </w:pPr>
    </w:p>
    <w:p w14:paraId="4501F008" w14:textId="77777777" w:rsidR="005B26B8" w:rsidRDefault="005B26B8">
      <w:pPr>
        <w:pStyle w:val="ConsPlusNormal"/>
        <w:jc w:val="both"/>
      </w:pPr>
    </w:p>
    <w:p w14:paraId="766242BD" w14:textId="77777777" w:rsidR="005B26B8" w:rsidRDefault="005B26B8">
      <w:pPr>
        <w:pStyle w:val="ConsPlusNormal"/>
        <w:jc w:val="both"/>
      </w:pPr>
    </w:p>
    <w:p w14:paraId="32A732B7" w14:textId="77777777" w:rsidR="005B26B8" w:rsidRDefault="005B26B8">
      <w:pPr>
        <w:pStyle w:val="ConsPlusNormal"/>
        <w:jc w:val="right"/>
        <w:outlineLvl w:val="0"/>
      </w:pPr>
      <w:r>
        <w:t>Приложение N 2</w:t>
      </w:r>
    </w:p>
    <w:p w14:paraId="5351593E" w14:textId="77777777" w:rsidR="005B26B8" w:rsidRDefault="005B26B8">
      <w:pPr>
        <w:pStyle w:val="ConsPlusNormal"/>
        <w:jc w:val="right"/>
      </w:pPr>
      <w:r>
        <w:t>к постановлению</w:t>
      </w:r>
    </w:p>
    <w:p w14:paraId="72D9734A" w14:textId="77777777" w:rsidR="005B26B8" w:rsidRDefault="005B26B8">
      <w:pPr>
        <w:pStyle w:val="ConsPlusNormal"/>
        <w:jc w:val="right"/>
      </w:pPr>
      <w:r>
        <w:t>Правительства Ульяновской области</w:t>
      </w:r>
    </w:p>
    <w:p w14:paraId="1B28E0EF" w14:textId="77777777" w:rsidR="005B26B8" w:rsidRDefault="005B26B8">
      <w:pPr>
        <w:pStyle w:val="ConsPlusNormal"/>
        <w:jc w:val="right"/>
      </w:pPr>
      <w:r>
        <w:t>от 26 марта 2020 г. N 6/139-П</w:t>
      </w:r>
    </w:p>
    <w:p w14:paraId="0A49FED4" w14:textId="77777777" w:rsidR="005B26B8" w:rsidRDefault="005B26B8">
      <w:pPr>
        <w:pStyle w:val="ConsPlusNormal"/>
        <w:jc w:val="both"/>
      </w:pPr>
    </w:p>
    <w:p w14:paraId="53C1C1DD" w14:textId="77777777" w:rsidR="005B26B8" w:rsidRDefault="005B26B8">
      <w:pPr>
        <w:pStyle w:val="ConsPlusTitle"/>
        <w:jc w:val="center"/>
      </w:pPr>
      <w:bookmarkStart w:id="2" w:name="P171"/>
      <w:bookmarkEnd w:id="2"/>
      <w:r>
        <w:t>ПОРЯДОК</w:t>
      </w:r>
    </w:p>
    <w:p w14:paraId="4B3713A0" w14:textId="77777777" w:rsidR="005B26B8" w:rsidRDefault="005B26B8">
      <w:pPr>
        <w:pStyle w:val="ConsPlusTitle"/>
        <w:jc w:val="center"/>
      </w:pPr>
      <w:r>
        <w:t>ВЗАИМОДЕЙСТВИЯ ЗАКАЗЧИКОВ С УПОЛНОМОЧЕННЫМ ОРГАНОМ</w:t>
      </w:r>
    </w:p>
    <w:p w14:paraId="1AF8C0E3" w14:textId="77777777" w:rsidR="005B26B8" w:rsidRDefault="005B26B8">
      <w:pPr>
        <w:pStyle w:val="ConsPlusNormal"/>
        <w:jc w:val="both"/>
      </w:pPr>
    </w:p>
    <w:p w14:paraId="540C7D2F" w14:textId="77777777" w:rsidR="005B26B8" w:rsidRDefault="005B26B8">
      <w:pPr>
        <w:pStyle w:val="ConsPlusNormal"/>
        <w:ind w:firstLine="540"/>
        <w:jc w:val="both"/>
      </w:pPr>
      <w:r>
        <w:t xml:space="preserve">1. Настоящий Порядок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от 05.04.2013 N 44-ФЗ) устанавливает правила взаимодействия Агентства государственных закупок Ульяновской области как органа, уполномоченного на определение поставщиков (подрядчиков, исполнителей) (далее - уполномоченный орган), с государственными органами Ульяновской области, органом управления Территориального фонда обязательного медицинского страхования Ульяновской области, государственными казенными и бюджетными учреждениями Ульяновской области, государственными унитарными предприятиями Ульяновской области, муниципальными органами, муниципальными казенными учреждениями, муниципальными бюджетными учреждениями и муниципальными унитарными предприятиями, а также с юридическими лицами, указанными в </w:t>
      </w:r>
      <w:hyperlink r:id="rId18" w:history="1">
        <w:r>
          <w:rPr>
            <w:color w:val="0000FF"/>
          </w:rPr>
          <w:t>частях 4</w:t>
        </w:r>
      </w:hyperlink>
      <w:r>
        <w:t xml:space="preserve"> и </w:t>
      </w:r>
      <w:hyperlink r:id="rId19" w:history="1">
        <w:r>
          <w:rPr>
            <w:color w:val="0000FF"/>
          </w:rPr>
          <w:t>5 статьи 15</w:t>
        </w:r>
      </w:hyperlink>
      <w:r>
        <w:t xml:space="preserve"> Федерального закона от 05.04.2013 N 44-ФЗ (далее - заказчики), при </w:t>
      </w:r>
      <w:r>
        <w:lastRenderedPageBreak/>
        <w:t>осуществлении закупок товаров, работ, услуг для обеспечения государственных и муниципальных нужд (далее - закупки).</w:t>
      </w:r>
    </w:p>
    <w:p w14:paraId="7E2B612B" w14:textId="77777777" w:rsidR="005B26B8" w:rsidRDefault="005B26B8">
      <w:pPr>
        <w:pStyle w:val="ConsPlusNormal"/>
        <w:spacing w:before="220"/>
        <w:ind w:firstLine="540"/>
        <w:jc w:val="both"/>
      </w:pPr>
      <w:r>
        <w:t>2. Уполномоченный орган осуществляет следующие функции:</w:t>
      </w:r>
    </w:p>
    <w:p w14:paraId="613B9A71" w14:textId="77777777" w:rsidR="005B26B8" w:rsidRDefault="005B26B8">
      <w:pPr>
        <w:pStyle w:val="ConsPlusNormal"/>
        <w:spacing w:before="220"/>
        <w:ind w:firstLine="540"/>
        <w:jc w:val="both"/>
      </w:pPr>
      <w:r>
        <w:t xml:space="preserve">2.1. Определяет поставщиков (подрядчиков, исполнителей) для заказчиков способами, предусмотренными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05.04.2013 N 44-ФЗ, за исключением закупок, осуществляемых у единственного поставщика (подрядчика, исполнителя), а также закупок, при осуществлении которых используются следующие конкурентные способы определения поставщиков (подрядчиков, исполнителей):</w:t>
      </w:r>
    </w:p>
    <w:p w14:paraId="46A0C993" w14:textId="77777777" w:rsidR="005B26B8" w:rsidRDefault="005B26B8">
      <w:pPr>
        <w:pStyle w:val="ConsPlusNormal"/>
        <w:spacing w:before="220"/>
        <w:ind w:firstLine="540"/>
        <w:jc w:val="both"/>
      </w:pPr>
      <w:r>
        <w:t>электронные аукционы и запросы котировок, если начальная (максимальная) цена контракта или ориентировочное (максимальное) значение цены контракта составляет менее 50 тысяч рублей, с 1 июля 2020 года - 300 тысяч рублей. Положение настоящего абзаца не распространяется на закупки, осуществляемые посредством проведения совместных аукционов;</w:t>
      </w:r>
    </w:p>
    <w:p w14:paraId="2161F527" w14:textId="77777777" w:rsidR="005B26B8" w:rsidRDefault="005B26B8">
      <w:pPr>
        <w:pStyle w:val="ConsPlusNormal"/>
        <w:spacing w:before="220"/>
        <w:ind w:firstLine="540"/>
        <w:jc w:val="both"/>
      </w:pPr>
      <w:r>
        <w:t>закрытый конкурс, закрытый конкурс с ограниченным участием, закрытый двухэтапный конкурс, закрытый аукцион;</w:t>
      </w:r>
    </w:p>
    <w:p w14:paraId="4606B076" w14:textId="77777777" w:rsidR="005B26B8" w:rsidRDefault="005B26B8">
      <w:pPr>
        <w:pStyle w:val="ConsPlusNormal"/>
        <w:spacing w:before="220"/>
        <w:ind w:firstLine="540"/>
        <w:jc w:val="both"/>
      </w:pPr>
      <w:r>
        <w:t>запрос предложений.</w:t>
      </w:r>
    </w:p>
    <w:p w14:paraId="09AC69CD" w14:textId="77777777" w:rsidR="005B26B8" w:rsidRDefault="005B26B8">
      <w:pPr>
        <w:pStyle w:val="ConsPlusNormal"/>
        <w:spacing w:before="220"/>
        <w:ind w:firstLine="540"/>
        <w:jc w:val="both"/>
      </w:pPr>
      <w:r>
        <w:t xml:space="preserve">2.2. Принимает решение о создании комиссий по осуществлению закупок (аукционной, конкурсной, котировочной, единой), определяет их состав и порядок деятельности. Персональный состав указанных комиссий формируется на основании предложений заказчиков о кандидатурах для включения в составы этих комиссий согласно </w:t>
      </w:r>
      <w:hyperlink w:anchor="P192" w:history="1">
        <w:r>
          <w:rPr>
            <w:color w:val="0000FF"/>
          </w:rPr>
          <w:t>подпункту 3.2 пункта 3</w:t>
        </w:r>
      </w:hyperlink>
      <w:r>
        <w:t xml:space="preserve"> настоящего Порядка.</w:t>
      </w:r>
    </w:p>
    <w:p w14:paraId="3663832A" w14:textId="77777777" w:rsidR="005B26B8" w:rsidRDefault="005B26B8">
      <w:pPr>
        <w:pStyle w:val="ConsPlusNormal"/>
        <w:spacing w:before="220"/>
        <w:ind w:firstLine="540"/>
        <w:jc w:val="both"/>
      </w:pPr>
      <w:r>
        <w:t xml:space="preserve">2.3. Осуществляет выбор оператора электронной площадки для организации и проведения электронных процедур, предусмотренных </w:t>
      </w:r>
      <w:hyperlink r:id="rId21" w:history="1">
        <w:r>
          <w:rPr>
            <w:color w:val="0000FF"/>
          </w:rPr>
          <w:t>частью 2 статьи 24</w:t>
        </w:r>
      </w:hyperlink>
      <w:r>
        <w:t xml:space="preserve"> Федерального закона от 05.04.2013 N 44-ФЗ, если организация и проведение таких процедур отнесены к числу функций уполномоченного органа.</w:t>
      </w:r>
    </w:p>
    <w:p w14:paraId="22ABA3BF" w14:textId="77777777" w:rsidR="005B26B8" w:rsidRDefault="005B26B8">
      <w:pPr>
        <w:pStyle w:val="ConsPlusNormal"/>
        <w:spacing w:before="220"/>
        <w:ind w:firstLine="540"/>
        <w:jc w:val="both"/>
      </w:pPr>
      <w:bookmarkStart w:id="3" w:name="P182"/>
      <w:bookmarkEnd w:id="3"/>
      <w:r>
        <w:t xml:space="preserve">2.4. Формирует извещение об осуществлении закупки, а также на основании заявки заказчика на осуществление закупки разрабатывает и утверждает документацию о закупке в части сведений, не указанных в </w:t>
      </w:r>
      <w:hyperlink w:anchor="P193" w:history="1">
        <w:r>
          <w:rPr>
            <w:color w:val="0000FF"/>
          </w:rPr>
          <w:t>подпункте 3.3 пункта 3</w:t>
        </w:r>
      </w:hyperlink>
      <w:r>
        <w:t xml:space="preserve"> настоящего Порядка.</w:t>
      </w:r>
    </w:p>
    <w:p w14:paraId="2DB5A6C9" w14:textId="77777777" w:rsidR="005B26B8" w:rsidRDefault="005B26B8">
      <w:pPr>
        <w:pStyle w:val="ConsPlusNormal"/>
        <w:spacing w:before="220"/>
        <w:ind w:firstLine="540"/>
        <w:jc w:val="both"/>
      </w:pPr>
      <w:r>
        <w:t>2.5. Разрабатывает изменение в извещение об осуществлении закупки, разрабатывает и принимает изменение в документацию о закупке.</w:t>
      </w:r>
    </w:p>
    <w:p w14:paraId="2CCC430A" w14:textId="77777777" w:rsidR="005B26B8" w:rsidRDefault="005B26B8">
      <w:pPr>
        <w:pStyle w:val="ConsPlusNormal"/>
        <w:spacing w:before="220"/>
        <w:ind w:firstLine="540"/>
        <w:jc w:val="both"/>
      </w:pPr>
      <w:r>
        <w:t>2.6. Формирует извещение об отмене определения поставщика (подрядчика, исполнителя).</w:t>
      </w:r>
    </w:p>
    <w:p w14:paraId="33349E31" w14:textId="77777777" w:rsidR="005B26B8" w:rsidRDefault="005B26B8">
      <w:pPr>
        <w:pStyle w:val="ConsPlusNormal"/>
        <w:spacing w:before="220"/>
        <w:ind w:firstLine="540"/>
        <w:jc w:val="both"/>
      </w:pPr>
      <w:r>
        <w:t xml:space="preserve">2.7. Формирует разъяснения положений документации о закупке на основании представленных заказчиком сведений в соответствии с </w:t>
      </w:r>
      <w:hyperlink w:anchor="P226" w:history="1">
        <w:r>
          <w:rPr>
            <w:color w:val="0000FF"/>
          </w:rPr>
          <w:t>подпунктом 3.6 пункта 3</w:t>
        </w:r>
      </w:hyperlink>
      <w:r>
        <w:t xml:space="preserve"> настоящего Порядка.</w:t>
      </w:r>
    </w:p>
    <w:p w14:paraId="04A58330" w14:textId="77777777" w:rsidR="005B26B8" w:rsidRDefault="005B26B8">
      <w:pPr>
        <w:pStyle w:val="ConsPlusNormal"/>
        <w:spacing w:before="220"/>
        <w:ind w:firstLine="540"/>
        <w:jc w:val="both"/>
      </w:pPr>
      <w:r>
        <w:t>2.8. Предоставляет разъяснения результатов конкурса, результатов рассмотрения и оценки заявок на участие в запросе котировок по запросам участников конкурса, запроса котировок.</w:t>
      </w:r>
    </w:p>
    <w:p w14:paraId="5CA6838E" w14:textId="77777777" w:rsidR="005B26B8" w:rsidRDefault="005B26B8">
      <w:pPr>
        <w:pStyle w:val="ConsPlusNormal"/>
        <w:spacing w:before="220"/>
        <w:ind w:firstLine="540"/>
        <w:jc w:val="both"/>
      </w:pPr>
      <w:r>
        <w:t>2.9. Размещает в единой информационной системе в сфере закупок на сайтах операторов электронных площадок извещения об осуществлении закупок, документации о закупках, изменения в извещения об осуществлении закупок, изменения в документацию о закупках, извещения об отмене определения поставщика (подрядчика, исполнителя), разъяснения положений конкурсной документации, документации об аукционе, протоколов, составленных при определении поставщиков (подрядчиков, исполнителей), осуществляемом уполномоченным органом.</w:t>
      </w:r>
    </w:p>
    <w:p w14:paraId="7B11C47C" w14:textId="77777777" w:rsidR="005B26B8" w:rsidRDefault="005B26B8">
      <w:pPr>
        <w:pStyle w:val="ConsPlusNormal"/>
        <w:spacing w:before="220"/>
        <w:ind w:firstLine="540"/>
        <w:jc w:val="both"/>
      </w:pPr>
      <w:r>
        <w:t>2.10. Принимает заявки на участие в предварительном отборе, запросе котировок.</w:t>
      </w:r>
    </w:p>
    <w:p w14:paraId="73ABCA72" w14:textId="77777777" w:rsidR="005B26B8" w:rsidRDefault="005B26B8">
      <w:pPr>
        <w:pStyle w:val="ConsPlusNormal"/>
        <w:spacing w:before="220"/>
        <w:ind w:firstLine="540"/>
        <w:jc w:val="both"/>
      </w:pPr>
      <w:r>
        <w:lastRenderedPageBreak/>
        <w:t>2.11. Осуществляет хранение протоколов, составленных при определении поставщиков (подрядчиков, исполнителей), иных документов и материалов в соответствии с законодательством.</w:t>
      </w:r>
    </w:p>
    <w:p w14:paraId="20826BEE" w14:textId="77777777" w:rsidR="005B26B8" w:rsidRDefault="005B26B8">
      <w:pPr>
        <w:pStyle w:val="ConsPlusNormal"/>
        <w:spacing w:before="220"/>
        <w:ind w:firstLine="540"/>
        <w:jc w:val="both"/>
      </w:pPr>
      <w:r>
        <w:t>3. Заказчик осуществляет следующие функции:</w:t>
      </w:r>
    </w:p>
    <w:p w14:paraId="46734E52" w14:textId="77777777" w:rsidR="005B26B8" w:rsidRDefault="005B26B8">
      <w:pPr>
        <w:pStyle w:val="ConsPlusNormal"/>
        <w:spacing w:before="220"/>
        <w:ind w:firstLine="540"/>
        <w:jc w:val="both"/>
      </w:pPr>
      <w:r>
        <w:t>3.1. Планирует закупки в соответствии с законодательством.</w:t>
      </w:r>
    </w:p>
    <w:p w14:paraId="509076DB" w14:textId="77777777" w:rsidR="005B26B8" w:rsidRDefault="005B26B8">
      <w:pPr>
        <w:pStyle w:val="ConsPlusNormal"/>
        <w:spacing w:before="220"/>
        <w:ind w:firstLine="540"/>
        <w:jc w:val="both"/>
      </w:pPr>
      <w:bookmarkStart w:id="4" w:name="P192"/>
      <w:bookmarkEnd w:id="4"/>
      <w:r>
        <w:t>3.2. Направляет уполномоченному органу в составе заявки на осуществление закупки предложения о кандидатурах для включения в состав комиссий по осуществлению закупок (аукционной, конкурсной, котировочной, единой). Число кандидатур для включения в состав аукционной, конкурсной и единой комиссий должно составлять не менее трех, а для включения в состав котировочной комиссии - не менее двух.</w:t>
      </w:r>
    </w:p>
    <w:p w14:paraId="512C8BF2" w14:textId="77777777" w:rsidR="005B26B8" w:rsidRDefault="005B26B8">
      <w:pPr>
        <w:pStyle w:val="ConsPlusNormal"/>
        <w:spacing w:before="220"/>
        <w:ind w:firstLine="540"/>
        <w:jc w:val="both"/>
      </w:pPr>
      <w:bookmarkStart w:id="5" w:name="P193"/>
      <w:bookmarkEnd w:id="5"/>
      <w:r>
        <w:t>3.3. Формирует заявку на осуществление закупки, которая должна содержать:</w:t>
      </w:r>
    </w:p>
    <w:p w14:paraId="35019B55" w14:textId="77777777" w:rsidR="005B26B8" w:rsidRDefault="005B26B8">
      <w:pPr>
        <w:pStyle w:val="ConsPlusNormal"/>
        <w:spacing w:before="220"/>
        <w:ind w:firstLine="540"/>
        <w:jc w:val="both"/>
      </w:pPr>
      <w:r>
        <w:t>1) наименование, место нахождения, почтовый адрес, адрес электронной почты заказчика, номер контактного телефона, фамилию, имя и отчество (в случае его наличия) ответственного должностного лица заказчика;</w:t>
      </w:r>
    </w:p>
    <w:p w14:paraId="19B0CC3F" w14:textId="77777777" w:rsidR="005B26B8" w:rsidRDefault="005B26B8">
      <w:pPr>
        <w:pStyle w:val="ConsPlusNormal"/>
        <w:spacing w:before="220"/>
        <w:ind w:firstLine="540"/>
        <w:jc w:val="both"/>
      </w:pPr>
      <w:r>
        <w:t>2) способ определения поставщика (подрядчика, исполнителя);</w:t>
      </w:r>
    </w:p>
    <w:p w14:paraId="2E98417D" w14:textId="77777777" w:rsidR="005B26B8" w:rsidRDefault="005B26B8">
      <w:pPr>
        <w:pStyle w:val="ConsPlusNormal"/>
        <w:spacing w:before="220"/>
        <w:ind w:firstLine="540"/>
        <w:jc w:val="both"/>
      </w:pPr>
      <w:r>
        <w:t>3) ограничение участия в определении поставщика (подрядчика, исполнителя);</w:t>
      </w:r>
    </w:p>
    <w:p w14:paraId="22151F85" w14:textId="77777777" w:rsidR="005B26B8" w:rsidRDefault="005B26B8">
      <w:pPr>
        <w:pStyle w:val="ConsPlusNormal"/>
        <w:spacing w:before="220"/>
        <w:ind w:firstLine="540"/>
        <w:jc w:val="both"/>
      </w:pPr>
      <w:r>
        <w:t xml:space="preserve">4) преимущества, предоставляемые заказчиком в соответствии со </w:t>
      </w:r>
      <w:hyperlink r:id="rId22" w:history="1">
        <w:r>
          <w:rPr>
            <w:color w:val="0000FF"/>
          </w:rPr>
          <w:t>статьями 28</w:t>
        </w:r>
      </w:hyperlink>
      <w:r>
        <w:t xml:space="preserve"> и </w:t>
      </w:r>
      <w:hyperlink r:id="rId23" w:history="1">
        <w:r>
          <w:rPr>
            <w:color w:val="0000FF"/>
          </w:rPr>
          <w:t>29</w:t>
        </w:r>
      </w:hyperlink>
      <w:r>
        <w:t xml:space="preserve"> Федерального закона от 05.04.2013 N 44-ФЗ;</w:t>
      </w:r>
    </w:p>
    <w:p w14:paraId="1F66F341" w14:textId="77777777" w:rsidR="005B26B8" w:rsidRDefault="005B26B8">
      <w:pPr>
        <w:pStyle w:val="ConsPlusNormal"/>
        <w:spacing w:before="220"/>
        <w:ind w:firstLine="540"/>
        <w:jc w:val="both"/>
      </w:pPr>
      <w:r>
        <w:t>5)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лицами;</w:t>
      </w:r>
    </w:p>
    <w:p w14:paraId="4B8ED875" w14:textId="77777777" w:rsidR="005B26B8" w:rsidRDefault="005B26B8">
      <w:pPr>
        <w:pStyle w:val="ConsPlusNormal"/>
        <w:spacing w:before="220"/>
        <w:ind w:firstLine="540"/>
        <w:jc w:val="both"/>
      </w:pPr>
      <w:r>
        <w:t xml:space="preserve">6) идентификационный код закупки, а в случае осуществления закупки в соответствии с </w:t>
      </w:r>
      <w:hyperlink r:id="rId24" w:history="1">
        <w:r>
          <w:rPr>
            <w:color w:val="0000FF"/>
          </w:rPr>
          <w:t>частями 4</w:t>
        </w:r>
      </w:hyperlink>
      <w:r>
        <w:t xml:space="preserve"> и </w:t>
      </w:r>
      <w:hyperlink r:id="rId25" w:history="1">
        <w:r>
          <w:rPr>
            <w:color w:val="0000FF"/>
          </w:rPr>
          <w:t>5 статьи 15</w:t>
        </w:r>
      </w:hyperlink>
      <w:r>
        <w:t xml:space="preserve"> Федерального закона от 05.04.2013 N 44-ФЗ - также указание на соответствующую часть </w:t>
      </w:r>
      <w:hyperlink r:id="rId26" w:history="1">
        <w:r>
          <w:rPr>
            <w:color w:val="0000FF"/>
          </w:rPr>
          <w:t>статьи 15</w:t>
        </w:r>
      </w:hyperlink>
      <w:r>
        <w:t xml:space="preserve"> Федерального закона от 05.04.2013 N 44-ФЗ, в соответствии с которой осуществляется закупка. При этом при осуществлении закупки в соответствии с </w:t>
      </w:r>
      <w:hyperlink r:id="rId27" w:history="1">
        <w:r>
          <w:rPr>
            <w:color w:val="0000FF"/>
          </w:rPr>
          <w:t>частью 5 статьи 15</w:t>
        </w:r>
      </w:hyperlink>
      <w:r>
        <w:t xml:space="preserve"> Федерального закона N 44-ФЗ к заявке на осуществление закупки должны быть приложены копия договора (копия соглашения), указанные в данной части;</w:t>
      </w:r>
    </w:p>
    <w:p w14:paraId="4212E429" w14:textId="77777777" w:rsidR="005B26B8" w:rsidRDefault="005B26B8">
      <w:pPr>
        <w:pStyle w:val="ConsPlusNormal"/>
        <w:spacing w:before="220"/>
        <w:ind w:firstLine="540"/>
        <w:jc w:val="both"/>
      </w:pPr>
      <w:r>
        <w:t xml:space="preserve">7) код позиции товара, работы, услуги согласно каталогу товаров, работ, услуг для обеспечения государственных и муниципальных нужд (далее - КТРУ). В случае отсутствия соответствующего кода в КТРУ указывается код позиции товара, работы, услуги по Общероссийскому </w:t>
      </w:r>
      <w:hyperlink r:id="rId28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деятельности;</w:t>
      </w:r>
    </w:p>
    <w:p w14:paraId="69C7C2B2" w14:textId="77777777" w:rsidR="005B26B8" w:rsidRDefault="005B26B8">
      <w:pPr>
        <w:pStyle w:val="ConsPlusNormal"/>
        <w:spacing w:before="220"/>
        <w:ind w:firstLine="540"/>
        <w:jc w:val="both"/>
      </w:pPr>
      <w:r>
        <w:t>8) наименование и описание объекта закупки, в том числе показатели, позволяющие определить соответствие закупаемых товара, работы, услуги потребностям заказчика, и количество объектов закупки;</w:t>
      </w:r>
    </w:p>
    <w:p w14:paraId="2F8523A5" w14:textId="77777777" w:rsidR="005B26B8" w:rsidRDefault="005B26B8">
      <w:pPr>
        <w:pStyle w:val="ConsPlusNormal"/>
        <w:spacing w:before="220"/>
        <w:ind w:firstLine="540"/>
        <w:jc w:val="both"/>
      </w:pPr>
      <w:r>
        <w:t>9) место доставки товара, являющегося предметом контракта, место выполнения работы или оказания услуги, являющихся предметом контракта;</w:t>
      </w:r>
    </w:p>
    <w:p w14:paraId="21B549E2" w14:textId="77777777" w:rsidR="005B26B8" w:rsidRDefault="005B26B8">
      <w:pPr>
        <w:pStyle w:val="ConsPlusNormal"/>
        <w:spacing w:before="220"/>
        <w:ind w:firstLine="540"/>
        <w:jc w:val="both"/>
      </w:pPr>
      <w:r>
        <w:t>10) сроки поставки товара или завершения работы либо график оказания услуг;</w:t>
      </w:r>
    </w:p>
    <w:p w14:paraId="42E02DE1" w14:textId="77777777" w:rsidR="005B26B8" w:rsidRDefault="005B26B8">
      <w:pPr>
        <w:pStyle w:val="ConsPlusNormal"/>
        <w:spacing w:before="220"/>
        <w:ind w:firstLine="540"/>
        <w:jc w:val="both"/>
      </w:pPr>
      <w:r>
        <w:t xml:space="preserve">11) начальная (максимальная) цена контракта (ориентировочное значение цены контракта либо формула цены и максимальное значение цены контракта). В случае, предусмотренном </w:t>
      </w:r>
      <w:hyperlink r:id="rId29" w:history="1">
        <w:r>
          <w:rPr>
            <w:color w:val="0000FF"/>
          </w:rPr>
          <w:t>частью 24 статьи 22</w:t>
        </w:r>
      </w:hyperlink>
      <w:r>
        <w:t xml:space="preserve"> Федерального закона от 05.04.2013 N 44-ФЗ, указываются начальная цена единицы товара, работы, услуги, а также начальная сумма цен указанных единиц и максимальное значение цены контракта;</w:t>
      </w:r>
    </w:p>
    <w:p w14:paraId="2D4CF538" w14:textId="77777777" w:rsidR="005B26B8" w:rsidRDefault="005B26B8">
      <w:pPr>
        <w:pStyle w:val="ConsPlusNormal"/>
        <w:spacing w:before="220"/>
        <w:ind w:firstLine="540"/>
        <w:jc w:val="both"/>
      </w:pPr>
      <w:r>
        <w:lastRenderedPageBreak/>
        <w:t>12) обоснование начальной (максимальной) цены контракта, начальных цен единиц товара, работы, услуги;</w:t>
      </w:r>
    </w:p>
    <w:p w14:paraId="7C682F12" w14:textId="77777777" w:rsidR="005B26B8" w:rsidRDefault="005B26B8">
      <w:pPr>
        <w:pStyle w:val="ConsPlusNormal"/>
        <w:spacing w:before="220"/>
        <w:ind w:firstLine="540"/>
        <w:jc w:val="both"/>
      </w:pPr>
      <w:r>
        <w:t>13) размер аванса, устанавливаемый в соответствии с законодательством Российской Федерации о контрактной системе в сфере закупок;</w:t>
      </w:r>
    </w:p>
    <w:p w14:paraId="43E2BB8D" w14:textId="77777777" w:rsidR="005B26B8" w:rsidRDefault="005B26B8">
      <w:pPr>
        <w:pStyle w:val="ConsPlusNormal"/>
        <w:spacing w:before="220"/>
        <w:ind w:firstLine="540"/>
        <w:jc w:val="both"/>
      </w:pPr>
      <w:r>
        <w:t>14) валюта, используемая для формирования цены контракта и расчетов с поставщиком (подрядчиком, исполнителем);</w:t>
      </w:r>
    </w:p>
    <w:p w14:paraId="6C41ED5B" w14:textId="77777777" w:rsidR="005B26B8" w:rsidRDefault="005B26B8">
      <w:pPr>
        <w:pStyle w:val="ConsPlusNormal"/>
        <w:spacing w:before="220"/>
        <w:ind w:firstLine="540"/>
        <w:jc w:val="both"/>
      </w:pPr>
      <w:r>
        <w:t>15) 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14:paraId="383BB3CB" w14:textId="77777777" w:rsidR="005B26B8" w:rsidRDefault="005B26B8">
      <w:pPr>
        <w:pStyle w:val="ConsPlusNormal"/>
        <w:spacing w:before="220"/>
        <w:ind w:firstLine="540"/>
        <w:jc w:val="both"/>
      </w:pPr>
      <w:r>
        <w:t>16) источник финансирования;</w:t>
      </w:r>
    </w:p>
    <w:p w14:paraId="656D56C6" w14:textId="77777777" w:rsidR="005B26B8" w:rsidRDefault="005B26B8">
      <w:pPr>
        <w:pStyle w:val="ConsPlusNormal"/>
        <w:spacing w:before="220"/>
        <w:ind w:firstLine="540"/>
        <w:jc w:val="both"/>
      </w:pPr>
      <w:r>
        <w:t>17) возможность заказчика изменить условия контракта;</w:t>
      </w:r>
    </w:p>
    <w:p w14:paraId="2EA6D694" w14:textId="77777777" w:rsidR="005B26B8" w:rsidRDefault="005B26B8">
      <w:pPr>
        <w:pStyle w:val="ConsPlusNormal"/>
        <w:spacing w:before="220"/>
        <w:ind w:firstLine="540"/>
        <w:jc w:val="both"/>
      </w:pPr>
      <w:r>
        <w:t>18) возможность одностороннего отказа от исполнения контракта;</w:t>
      </w:r>
    </w:p>
    <w:p w14:paraId="5182ADC7" w14:textId="77777777" w:rsidR="005B26B8" w:rsidRDefault="005B26B8">
      <w:pPr>
        <w:pStyle w:val="ConsPlusNormal"/>
        <w:spacing w:before="220"/>
        <w:ind w:firstLine="540"/>
        <w:jc w:val="both"/>
      </w:pPr>
      <w:r>
        <w:t>19) возможность заказчика заключить контракты с несколькими участниками закупки;</w:t>
      </w:r>
    </w:p>
    <w:p w14:paraId="1D51861C" w14:textId="77777777" w:rsidR="005B26B8" w:rsidRDefault="005B26B8">
      <w:pPr>
        <w:pStyle w:val="ConsPlusNormal"/>
        <w:spacing w:before="220"/>
        <w:ind w:firstLine="540"/>
        <w:jc w:val="both"/>
      </w:pPr>
      <w:r>
        <w:t>20) возможность заказчика увеличить количество поставляемого товара при заключении контракта;</w:t>
      </w:r>
    </w:p>
    <w:p w14:paraId="5B929957" w14:textId="77777777" w:rsidR="005B26B8" w:rsidRDefault="005B26B8">
      <w:pPr>
        <w:pStyle w:val="ConsPlusNormal"/>
        <w:spacing w:before="220"/>
        <w:ind w:firstLine="540"/>
        <w:jc w:val="both"/>
      </w:pPr>
      <w:r>
        <w:t>21) сведения о контрактной службе, контрактном управляющем, ответственных за заключение контракта;</w:t>
      </w:r>
    </w:p>
    <w:p w14:paraId="22118F26" w14:textId="77777777" w:rsidR="005B26B8" w:rsidRDefault="005B26B8">
      <w:pPr>
        <w:pStyle w:val="ConsPlusNormal"/>
        <w:spacing w:before="220"/>
        <w:ind w:firstLine="540"/>
        <w:jc w:val="both"/>
      </w:pPr>
      <w:r>
        <w:t>22) размер и порядок предоставления обеспечения исполнения контракта, обеспечения гарантийных обязательств;</w:t>
      </w:r>
    </w:p>
    <w:p w14:paraId="16AD77E7" w14:textId="77777777" w:rsidR="005B26B8" w:rsidRDefault="005B26B8">
      <w:pPr>
        <w:pStyle w:val="ConsPlusNormal"/>
        <w:spacing w:before="220"/>
        <w:ind w:firstLine="540"/>
        <w:jc w:val="both"/>
      </w:pPr>
      <w:r>
        <w:t>23) сведения о банковском и казначейском сопровождении контракта;</w:t>
      </w:r>
    </w:p>
    <w:p w14:paraId="17DD9D41" w14:textId="77777777" w:rsidR="005B26B8" w:rsidRDefault="005B26B8">
      <w:pPr>
        <w:pStyle w:val="ConsPlusNormal"/>
        <w:spacing w:before="220"/>
        <w:ind w:firstLine="540"/>
        <w:jc w:val="both"/>
      </w:pPr>
      <w:r>
        <w:t>24) сведения об обязательном общественном обсуждении закупки, если в соответствии с законодательством указанное обсуждение является обязательным;</w:t>
      </w:r>
    </w:p>
    <w:p w14:paraId="2BE69344" w14:textId="77777777" w:rsidR="005B26B8" w:rsidRDefault="005B26B8">
      <w:pPr>
        <w:pStyle w:val="ConsPlusNormal"/>
        <w:spacing w:before="220"/>
        <w:ind w:firstLine="540"/>
        <w:jc w:val="both"/>
      </w:pPr>
      <w:r>
        <w:t>25) размер обеспечения заявок на участие в закупке;</w:t>
      </w:r>
    </w:p>
    <w:p w14:paraId="47AC6A93" w14:textId="77777777" w:rsidR="005B26B8" w:rsidRDefault="005B26B8">
      <w:pPr>
        <w:pStyle w:val="ConsPlusNormal"/>
        <w:spacing w:before="220"/>
        <w:ind w:firstLine="540"/>
        <w:jc w:val="both"/>
      </w:pPr>
      <w:r>
        <w:t>26) требования к участникам закупки и исчерпывающий перечень документов, подтверждающих соответствие участника закупки требованиям к участникам закупки,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объектами закупки, и дополнительным требованиям;</w:t>
      </w:r>
    </w:p>
    <w:p w14:paraId="3C815F32" w14:textId="77777777" w:rsidR="005B26B8" w:rsidRDefault="005B26B8">
      <w:pPr>
        <w:pStyle w:val="ConsPlusNormal"/>
        <w:spacing w:before="220"/>
        <w:ind w:firstLine="540"/>
        <w:jc w:val="both"/>
      </w:pPr>
      <w:r>
        <w:t xml:space="preserve">27) перечень документов, подтверждающих соответствие товара, работы или услуги требованиям, установленным в соответствии с законодательством Российской </w:t>
      </w:r>
      <w:proofErr w:type="gramStart"/>
      <w:r>
        <w:t>Федерации, в случае, если</w:t>
      </w:r>
      <w:proofErr w:type="gramEnd"/>
      <w:r>
        <w:t xml:space="preserve"> в соответствии с законодательством Российской Федерации установлены требования к товару, работе или услуге;</w:t>
      </w:r>
    </w:p>
    <w:p w14:paraId="4A2DDA2E" w14:textId="77777777" w:rsidR="005B26B8" w:rsidRDefault="005B26B8">
      <w:pPr>
        <w:pStyle w:val="ConsPlusNormal"/>
        <w:spacing w:before="220"/>
        <w:ind w:firstLine="540"/>
        <w:jc w:val="both"/>
      </w:pPr>
      <w:r>
        <w:t>28) критерии оценки заявок на участие в закупке, величины значимости этих критериев при осуществлении закупки путем проведения конкурса, порядок рассмотрения и оценки заявок;</w:t>
      </w:r>
    </w:p>
    <w:p w14:paraId="5C17E875" w14:textId="77777777" w:rsidR="005B26B8" w:rsidRDefault="005B26B8">
      <w:pPr>
        <w:pStyle w:val="ConsPlusNormal"/>
        <w:spacing w:before="220"/>
        <w:ind w:firstLine="540"/>
        <w:jc w:val="both"/>
      </w:pPr>
      <w:r>
        <w:t>29) сведения о согласовании осуществления закупки главным распорядителем бюджетных средств.</w:t>
      </w:r>
    </w:p>
    <w:p w14:paraId="1C3DB0DD" w14:textId="77777777" w:rsidR="005B26B8" w:rsidRDefault="005B26B8">
      <w:pPr>
        <w:pStyle w:val="ConsPlusNormal"/>
        <w:spacing w:before="220"/>
        <w:ind w:firstLine="540"/>
        <w:jc w:val="both"/>
      </w:pPr>
      <w:r>
        <w:t>К заявке на осуществление закупки прилагается проект контракта, который является неотъемлемой частью указанной заявки.</w:t>
      </w:r>
    </w:p>
    <w:p w14:paraId="05B6D865" w14:textId="77777777" w:rsidR="005B26B8" w:rsidRDefault="005B26B8">
      <w:pPr>
        <w:pStyle w:val="ConsPlusNormal"/>
        <w:spacing w:before="220"/>
        <w:ind w:firstLine="540"/>
        <w:jc w:val="both"/>
      </w:pPr>
      <w:bookmarkStart w:id="6" w:name="P224"/>
      <w:bookmarkEnd w:id="6"/>
      <w:r>
        <w:lastRenderedPageBreak/>
        <w:t xml:space="preserve">3.4. Утверждает документацию о закупке в части сведений, указанных в </w:t>
      </w:r>
      <w:hyperlink w:anchor="P193" w:history="1">
        <w:r>
          <w:rPr>
            <w:color w:val="0000FF"/>
          </w:rPr>
          <w:t>подпункте 3.3</w:t>
        </w:r>
      </w:hyperlink>
      <w:r>
        <w:t xml:space="preserve"> настоящего пункта.</w:t>
      </w:r>
    </w:p>
    <w:p w14:paraId="52984074" w14:textId="77777777" w:rsidR="005B26B8" w:rsidRDefault="005B26B8">
      <w:pPr>
        <w:pStyle w:val="ConsPlusNormal"/>
        <w:spacing w:before="220"/>
        <w:ind w:firstLine="540"/>
        <w:jc w:val="both"/>
      </w:pPr>
      <w:r>
        <w:t xml:space="preserve">3.5. Принимает решения о необходимости внесения изменений в извещения об осуществлении закупки, документацию о закупке, об отмене определения поставщика (подрядчика, исполнителя), в том числе об аннулировании закупки, и извещает об этом уполномоченный орган с учетом сроков, предусмотренных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05.04.2013 N 44-ФЗ, предписаниями органов государственного контроля (надзора) или судебными актами.</w:t>
      </w:r>
    </w:p>
    <w:p w14:paraId="35ED90F6" w14:textId="77777777" w:rsidR="005B26B8" w:rsidRDefault="005B26B8">
      <w:pPr>
        <w:pStyle w:val="ConsPlusNormal"/>
        <w:spacing w:before="220"/>
        <w:ind w:firstLine="540"/>
        <w:jc w:val="both"/>
      </w:pPr>
      <w:bookmarkStart w:id="7" w:name="P226"/>
      <w:bookmarkEnd w:id="7"/>
      <w:r>
        <w:t xml:space="preserve">3.6. Представляет по запросам уполномоченного органа разъяснения положений документации о закупке в пределах сроков, установленных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05.04.2013 N 44-ФЗ.</w:t>
      </w:r>
    </w:p>
    <w:p w14:paraId="75DEF9A4" w14:textId="77777777" w:rsidR="005B26B8" w:rsidRDefault="005B26B8">
      <w:pPr>
        <w:pStyle w:val="ConsPlusNormal"/>
        <w:spacing w:before="220"/>
        <w:ind w:firstLine="540"/>
        <w:jc w:val="both"/>
      </w:pPr>
      <w:r>
        <w:t>3.7. Направляет запрос котировок всем участникам закупки, которые включены в перечень поставщиков, составленный по итогам предварительного отбора.</w:t>
      </w:r>
    </w:p>
    <w:p w14:paraId="061C0556" w14:textId="77777777" w:rsidR="005B26B8" w:rsidRDefault="005B26B8">
      <w:pPr>
        <w:pStyle w:val="ConsPlusNormal"/>
        <w:spacing w:before="220"/>
        <w:ind w:firstLine="540"/>
        <w:jc w:val="both"/>
      </w:pPr>
      <w:r>
        <w:t>3.8. Имеет право при проведении конкурсов в целях обеспечения экспертной оценки конкурсной документации, заявок на участие в конкурсах, осуществляемой в ходе проведения предквалификационного отбора участников конкурса, оценки соответствия участников конкурсов дополнительным требованиям привлекать экспертов, экспертные организации.</w:t>
      </w:r>
    </w:p>
    <w:p w14:paraId="7C057859" w14:textId="77777777" w:rsidR="005B26B8" w:rsidRDefault="005B26B8">
      <w:pPr>
        <w:pStyle w:val="ConsPlusNormal"/>
        <w:spacing w:before="220"/>
        <w:ind w:firstLine="540"/>
        <w:jc w:val="both"/>
      </w:pPr>
      <w:r>
        <w:t>3.9. Направляет протоколы заседаний комиссий по осуществлению закупок и проекты контрактов участнику закупки, с которым заключается контракт, в порядке и сроки, установленные законодательством.</w:t>
      </w:r>
    </w:p>
    <w:p w14:paraId="78E6F2CD" w14:textId="77777777" w:rsidR="005B26B8" w:rsidRDefault="005B26B8">
      <w:pPr>
        <w:pStyle w:val="ConsPlusNormal"/>
        <w:spacing w:before="220"/>
        <w:ind w:firstLine="540"/>
        <w:jc w:val="both"/>
      </w:pPr>
      <w:r>
        <w:t>3.10. Осуществляет все действия, связанные с подписанием, изменением, расторжением и исполнением контракта по итогам определения поставщика (подрядчика, исполнителя) в порядке и сроки, установленные законодательством.</w:t>
      </w:r>
    </w:p>
    <w:p w14:paraId="4EFDA812" w14:textId="77777777" w:rsidR="005B26B8" w:rsidRDefault="005B26B8">
      <w:pPr>
        <w:pStyle w:val="ConsPlusNormal"/>
        <w:spacing w:before="220"/>
        <w:ind w:firstLine="540"/>
        <w:jc w:val="both"/>
      </w:pPr>
      <w:r>
        <w:t>4. Требования к процедурам, связанным с определением поставщика (подрядчика, исполнителя):</w:t>
      </w:r>
    </w:p>
    <w:p w14:paraId="74258F48" w14:textId="77777777" w:rsidR="005B26B8" w:rsidRDefault="005B26B8">
      <w:pPr>
        <w:pStyle w:val="ConsPlusNormal"/>
        <w:spacing w:before="220"/>
        <w:ind w:firstLine="540"/>
        <w:jc w:val="both"/>
      </w:pPr>
      <w:r>
        <w:t>4.1. Заявка на осуществление закупки формируется заказчиком в электронной форме и направляется в уполномоченный орган с использованием региональной информационной системы автоматизации процесса управления государственными закупками Ульяновской области "АЦК-Госзаказ" (далее - РИС "АЦК-Госзаказ").</w:t>
      </w:r>
    </w:p>
    <w:p w14:paraId="5FF6A7B4" w14:textId="77777777" w:rsidR="005B26B8" w:rsidRDefault="005B26B8">
      <w:pPr>
        <w:pStyle w:val="ConsPlusNormal"/>
        <w:spacing w:before="220"/>
        <w:ind w:firstLine="540"/>
        <w:jc w:val="both"/>
      </w:pPr>
      <w:r>
        <w:t>Заказчики, не являющиеся пользователями РИС "АЦК-Госзаказ", направляют в уполномоченный орган заявки на осуществление закупки на бумажном носителе.</w:t>
      </w:r>
    </w:p>
    <w:p w14:paraId="148C899F" w14:textId="77777777" w:rsidR="005B26B8" w:rsidRDefault="005B26B8">
      <w:pPr>
        <w:pStyle w:val="ConsPlusNormal"/>
        <w:spacing w:before="220"/>
        <w:ind w:firstLine="540"/>
        <w:jc w:val="both"/>
      </w:pPr>
      <w:r>
        <w:t>4.2. Заявка на осуществление закупки направляется в уполномоченный орган заблаговременно (с учетом сроков ее рассмотрения, проведения процедур определения поставщика (подрядчика, исполнителя).</w:t>
      </w:r>
    </w:p>
    <w:p w14:paraId="6E885B72" w14:textId="77777777" w:rsidR="005B26B8" w:rsidRDefault="005B26B8">
      <w:pPr>
        <w:pStyle w:val="ConsPlusNormal"/>
        <w:spacing w:before="220"/>
        <w:ind w:firstLine="540"/>
        <w:jc w:val="both"/>
      </w:pPr>
      <w:r>
        <w:t>Максимальный срок рассмотрения уполномоченным органом заявки на осуществление закупки составляет 7 рабочих дней со дня ее регистрации.</w:t>
      </w:r>
    </w:p>
    <w:p w14:paraId="00291795" w14:textId="77777777" w:rsidR="005B26B8" w:rsidRDefault="005B26B8">
      <w:pPr>
        <w:pStyle w:val="ConsPlusNormal"/>
        <w:spacing w:before="220"/>
        <w:ind w:firstLine="540"/>
        <w:jc w:val="both"/>
      </w:pPr>
      <w:r>
        <w:t xml:space="preserve">4.3. По результатам рассмотрения заявки на осуществление закупки уполномоченный орган возвращает ее заказчику для доработки в случае, если информация, предусмотренная </w:t>
      </w:r>
      <w:hyperlink w:anchor="P193" w:history="1">
        <w:r>
          <w:rPr>
            <w:color w:val="0000FF"/>
          </w:rPr>
          <w:t>подпунктом 3.3 пункта 3</w:t>
        </w:r>
      </w:hyperlink>
      <w:r>
        <w:t xml:space="preserve"> настоящего Порядка, представлена заказчиком не в полном объеме.</w:t>
      </w:r>
    </w:p>
    <w:p w14:paraId="437A69A6" w14:textId="77777777" w:rsidR="005B26B8" w:rsidRDefault="005B26B8">
      <w:pPr>
        <w:pStyle w:val="ConsPlusNormal"/>
        <w:spacing w:before="220"/>
        <w:ind w:firstLine="540"/>
        <w:jc w:val="both"/>
      </w:pPr>
      <w:r>
        <w:t>4.4. Уполномоченный орган отказывает заказчику в осуществлении закупки в случае невозможности доработки заказчиком заявки на осуществление закупки либо отказа заказчика от доработки указанной заявки.</w:t>
      </w:r>
    </w:p>
    <w:p w14:paraId="4A33D9D3" w14:textId="77777777" w:rsidR="005B26B8" w:rsidRDefault="005B26B8">
      <w:pPr>
        <w:pStyle w:val="ConsPlusNormal"/>
        <w:spacing w:before="220"/>
        <w:ind w:firstLine="540"/>
        <w:jc w:val="both"/>
      </w:pPr>
      <w:r>
        <w:t xml:space="preserve">4.5. Уполномоченный орган не принимает решения об отмене определения поставщика </w:t>
      </w:r>
      <w:r>
        <w:lastRenderedPageBreak/>
        <w:t>(подрядчика, исполнителя), о внесении изменений в документацию о закупке, которые вносятся заказчиком с нарушением сроков, установленных законодательством.</w:t>
      </w:r>
    </w:p>
    <w:p w14:paraId="423857AF" w14:textId="77777777" w:rsidR="005B26B8" w:rsidRDefault="005B26B8">
      <w:pPr>
        <w:pStyle w:val="ConsPlusNormal"/>
        <w:spacing w:before="220"/>
        <w:ind w:firstLine="540"/>
        <w:jc w:val="both"/>
      </w:pPr>
      <w:r>
        <w:t>4.6. Уполномоченный орган и заказчики, являющиеся пользователями РИС "АЦК-Госзаказ", осуществляют функции, предусмотренные настоящим Порядком, с использованием РИС "АЦК-Госзаказ".</w:t>
      </w:r>
    </w:p>
    <w:p w14:paraId="06889ADC" w14:textId="77777777" w:rsidR="005B26B8" w:rsidRDefault="005B26B8">
      <w:pPr>
        <w:pStyle w:val="ConsPlusNormal"/>
        <w:spacing w:before="220"/>
        <w:ind w:firstLine="540"/>
        <w:jc w:val="both"/>
      </w:pPr>
      <w:r>
        <w:t xml:space="preserve">5. Должностные лица уполномоченного органа несут ответственность за содержание, полноту, достоверность и соответствие законодательству сведений, утвержденных в составе документации о закупке, в соответствии с </w:t>
      </w:r>
      <w:hyperlink w:anchor="P182" w:history="1">
        <w:r>
          <w:rPr>
            <w:color w:val="0000FF"/>
          </w:rPr>
          <w:t>подпунктом 2.4 пункта 2</w:t>
        </w:r>
      </w:hyperlink>
      <w:r>
        <w:t xml:space="preserve"> настоящего Порядка.</w:t>
      </w:r>
    </w:p>
    <w:p w14:paraId="41A9ABEF" w14:textId="77777777" w:rsidR="005B26B8" w:rsidRDefault="005B26B8">
      <w:pPr>
        <w:pStyle w:val="ConsPlusNormal"/>
        <w:spacing w:before="220"/>
        <w:ind w:firstLine="540"/>
        <w:jc w:val="both"/>
      </w:pPr>
      <w:r>
        <w:t xml:space="preserve">6. Должностные лица заказчика несут ответственность за содержание, полноту, достоверность и соответствие законодательству сведений, утвержденных в составе документации о закупке, в соответствии с </w:t>
      </w:r>
      <w:hyperlink w:anchor="P224" w:history="1">
        <w:r>
          <w:rPr>
            <w:color w:val="0000FF"/>
          </w:rPr>
          <w:t>подпунктом 3.4 пункта 3</w:t>
        </w:r>
      </w:hyperlink>
      <w:r>
        <w:t xml:space="preserve"> настоящего Порядка.</w:t>
      </w:r>
    </w:p>
    <w:p w14:paraId="2535CAA4" w14:textId="77777777" w:rsidR="005B26B8" w:rsidRDefault="005B26B8">
      <w:pPr>
        <w:pStyle w:val="ConsPlusNormal"/>
        <w:spacing w:before="220"/>
        <w:ind w:firstLine="540"/>
        <w:jc w:val="both"/>
      </w:pPr>
      <w:r>
        <w:t xml:space="preserve">7. В случае непредставления разъяснений положений документации о закупке либо представления разъяснений положений документации о закупке по истечении срока, установленного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05.04.2013 N 44-ФЗ, ответственность за несоблюдение сроков представления разъяснений положений документации о закупке в соответствии с законодательством несет должностное лицо заказчика.</w:t>
      </w:r>
    </w:p>
    <w:p w14:paraId="1BABAEC0" w14:textId="77777777" w:rsidR="005B26B8" w:rsidRDefault="005B26B8">
      <w:pPr>
        <w:pStyle w:val="ConsPlusNormal"/>
        <w:jc w:val="both"/>
      </w:pPr>
    </w:p>
    <w:p w14:paraId="245BC5EE" w14:textId="77777777" w:rsidR="005B26B8" w:rsidRDefault="005B26B8">
      <w:pPr>
        <w:pStyle w:val="ConsPlusNormal"/>
        <w:jc w:val="both"/>
      </w:pPr>
    </w:p>
    <w:p w14:paraId="6FC50E8E" w14:textId="77777777" w:rsidR="005B26B8" w:rsidRDefault="005B26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0854774" w14:textId="77777777" w:rsidR="00C93317" w:rsidRDefault="00C93317"/>
    <w:sectPr w:rsidR="00C93317" w:rsidSect="0089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B8"/>
    <w:rsid w:val="005B26B8"/>
    <w:rsid w:val="00C9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D3CD"/>
  <w15:chartTrackingRefBased/>
  <w15:docId w15:val="{B465C3F1-354E-401F-BE40-D21D7748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2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6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2E300F6CADD719C89D6B6BE29A4B093A3409CA235C3EE37F163860741D58639EE5C75E14A9D42649D2237E217BF2F090DB7491F1F7CD58843FF19q247H" TargetMode="External"/><Relationship Id="rId18" Type="http://schemas.openxmlformats.org/officeDocument/2006/relationships/hyperlink" Target="consultantplus://offline/ref=42E300F6CADD719C89D6A8B33FC8EE99A64EC3AB39C7E268AF3CDD5A16DC8C6EA9132CA009974830CC6663EC1CE9604C59A44B1D03q74DH" TargetMode="External"/><Relationship Id="rId26" Type="http://schemas.openxmlformats.org/officeDocument/2006/relationships/hyperlink" Target="consultantplus://offline/ref=42E300F6CADD719C89D6A8B33FC8EE99A64EC3AB39C7E268AF3CDD5A16DC8C6EA9132CA30E9042669F2962B058BE734D5AA4481C1F7FD494q44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2E300F6CADD719C89D6A8B33FC8EE99A64EC3AB39C7E268AF3CDD5A16DC8C6EA9132CA109974830CC6663EC1CE9604C59A44B1D03q74D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42E300F6CADD719C89D6B6BE29A4B093A3409CA235C3EE37F163860741D58639EE5C75E14A9D42649D2236E417BF2F090DB7491F1F7CD58843FF19q247H" TargetMode="External"/><Relationship Id="rId12" Type="http://schemas.openxmlformats.org/officeDocument/2006/relationships/hyperlink" Target="consultantplus://offline/ref=42E300F6CADD719C89D6B6BE29A4B093A3409CA235C3EE37F163860741D58639EE5C75E14A9D42649D2237E017BF2F090DB7491F1F7CD58843FF19q247H" TargetMode="External"/><Relationship Id="rId17" Type="http://schemas.openxmlformats.org/officeDocument/2006/relationships/hyperlink" Target="consultantplus://offline/ref=42E300F6CADD719C89D6A8B33FC8EE99A64EC3AB39C7E268AF3CDD5A16DC8C6EBB1374AF0E925D659C3C34E11EqE4BH" TargetMode="External"/><Relationship Id="rId25" Type="http://schemas.openxmlformats.org/officeDocument/2006/relationships/hyperlink" Target="consultantplus://offline/ref=42E300F6CADD719C89D6A8B33FC8EE99A64EC3AB39C7E268AF3CDD5A16DC8C6EA9132CA30F91456FC97372B411EB7C5359BB571F017FqD44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E300F6CADD719C89D6A8B33FC8EE99A64AC6A732C7E268AF3CDD5A16DC8C6EBB1374AF0E925D659C3C34E11EqE4BH" TargetMode="External"/><Relationship Id="rId20" Type="http://schemas.openxmlformats.org/officeDocument/2006/relationships/hyperlink" Target="consultantplus://offline/ref=42E300F6CADD719C89D6A8B33FC8EE99A64EC3AB39C7E268AF3CDD5A16DC8C6EBB1374AF0E925D659C3C34E11EqE4BH" TargetMode="External"/><Relationship Id="rId29" Type="http://schemas.openxmlformats.org/officeDocument/2006/relationships/hyperlink" Target="consultantplus://offline/ref=42E300F6CADD719C89D6A8B33FC8EE99A64EC3AB39C7E268AF3CDD5A16DC8C6EA9132CA30F974B6FC97372B411EB7C5359BB571F017FqD4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E300F6CADD719C89D6B6BE29A4B093A3409CA234C2EE3AF563860741D58639EE5C75E14A9D42649D2235E817BF2F090DB7491F1F7CD58843FF19q247H" TargetMode="External"/><Relationship Id="rId11" Type="http://schemas.openxmlformats.org/officeDocument/2006/relationships/hyperlink" Target="consultantplus://offline/ref=42E300F6CADD719C89D6B6BE29A4B093A3409CA234C1E838F263860741D58639EE5C75F34AC54E649F3C37E002E97E4Fq548H" TargetMode="External"/><Relationship Id="rId24" Type="http://schemas.openxmlformats.org/officeDocument/2006/relationships/hyperlink" Target="consultantplus://offline/ref=42E300F6CADD719C89D6A8B33FC8EE99A64EC3AB39C7E268AF3CDD5A16DC8C6EA9132CA009974830CC6663EC1CE9604C59A44B1D03q74DH" TargetMode="External"/><Relationship Id="rId32" Type="http://schemas.openxmlformats.org/officeDocument/2006/relationships/hyperlink" Target="consultantplus://offline/ref=42E300F6CADD719C89D6A8B33FC8EE99A64EC3AB39C7E268AF3CDD5A16DC8C6EBB1374AF0E925D659C3C34E11EqE4BH" TargetMode="External"/><Relationship Id="rId5" Type="http://schemas.openxmlformats.org/officeDocument/2006/relationships/hyperlink" Target="consultantplus://offline/ref=42E300F6CADD719C89D6B6BE29A4B093A3409CA235C3EE37F163860741D58639EE5C75E14A9D42649D2236E417BF2F090DB7491F1F7CD58843FF19q247H" TargetMode="External"/><Relationship Id="rId15" Type="http://schemas.openxmlformats.org/officeDocument/2006/relationships/hyperlink" Target="consultantplus://offline/ref=42E300F6CADD719C89D6A8B33FC8EE99A64EC3AB39C7E268AF3CDD5A16DC8C6EA9132CA30F91456FC97372B411EB7C5359BB571F017FqD44H" TargetMode="External"/><Relationship Id="rId23" Type="http://schemas.openxmlformats.org/officeDocument/2006/relationships/hyperlink" Target="consultantplus://offline/ref=42E300F6CADD719C89D6A8B33FC8EE99A64EC3AB39C7E268AF3CDD5A16DC8C6EA9132CA30E9040669F2962B058BE734D5AA4481C1F7FD494q441H" TargetMode="External"/><Relationship Id="rId28" Type="http://schemas.openxmlformats.org/officeDocument/2006/relationships/hyperlink" Target="consultantplus://offline/ref=42E300F6CADD719C89D6A8B33FC8EE99A64FCAAA31C0E268AF3CDD5A16DC8C6EBB1374AF0E925D659C3C34E11EqE4BH" TargetMode="External"/><Relationship Id="rId10" Type="http://schemas.openxmlformats.org/officeDocument/2006/relationships/hyperlink" Target="consultantplus://offline/ref=42E300F6CADD719C89D6A8B33FC8EE99A743C5AA3B91B56AFE69D35F1E8CD67EBF5A21A01091427A9F2234qE41H" TargetMode="External"/><Relationship Id="rId19" Type="http://schemas.openxmlformats.org/officeDocument/2006/relationships/hyperlink" Target="consultantplus://offline/ref=42E300F6CADD719C89D6A8B33FC8EE99A64EC3AB39C7E268AF3CDD5A16DC8C6EA9132CA30F91456FC97372B411EB7C5359BB571F017FqD44H" TargetMode="External"/><Relationship Id="rId31" Type="http://schemas.openxmlformats.org/officeDocument/2006/relationships/hyperlink" Target="consultantplus://offline/ref=42E300F6CADD719C89D6A8B33FC8EE99A64EC3AB39C7E268AF3CDD5A16DC8C6EBB1374AF0E925D659C3C34E11EqE4B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2E300F6CADD719C89D6A8B33FC8EE99A64ECAA638C5E268AF3CDD5A16DC8C6EBB1374AF0E925D659C3C34E11EqE4BH" TargetMode="External"/><Relationship Id="rId14" Type="http://schemas.openxmlformats.org/officeDocument/2006/relationships/hyperlink" Target="consultantplus://offline/ref=42E300F6CADD719C89D6A8B33FC8EE99A64EC3AB39C7E268AF3CDD5A16DC8C6EA9132CA009974830CC6663EC1CE9604C59A44B1D03q74DH" TargetMode="External"/><Relationship Id="rId22" Type="http://schemas.openxmlformats.org/officeDocument/2006/relationships/hyperlink" Target="consultantplus://offline/ref=42E300F6CADD719C89D6A8B33FC8EE99A64EC3AB39C7E268AF3CDD5A16DC8C6EA9132CA30E904065942962B058BE734D5AA4481C1F7FD494q441H" TargetMode="External"/><Relationship Id="rId27" Type="http://schemas.openxmlformats.org/officeDocument/2006/relationships/hyperlink" Target="consultantplus://offline/ref=42E300F6CADD719C89D6A8B33FC8EE99A64EC3AB39C7E268AF3CDD5A16DC8C6EA9132CA30F91456FC97372B411EB7C5359BB571F017FqD44H" TargetMode="External"/><Relationship Id="rId30" Type="http://schemas.openxmlformats.org/officeDocument/2006/relationships/hyperlink" Target="consultantplus://offline/ref=42E300F6CADD719C89D6A8B33FC8EE99A64EC3AB39C7E268AF3CDD5A16DC8C6EBB1374AF0E925D659C3C34E11EqE4BH" TargetMode="External"/><Relationship Id="rId8" Type="http://schemas.openxmlformats.org/officeDocument/2006/relationships/hyperlink" Target="consultantplus://offline/ref=42E300F6CADD719C89D6A8B33FC8EE99A64ECAA638C5E268AF3CDD5A16DC8C6EBB1374AF0E925D659C3C34E11EqE4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6224</Words>
  <Characters>35477</Characters>
  <Application>Microsoft Office Word</Application>
  <DocSecurity>0</DocSecurity>
  <Lines>295</Lines>
  <Paragraphs>83</Paragraphs>
  <ScaleCrop>false</ScaleCrop>
  <Company/>
  <LinksUpToDate>false</LinksUpToDate>
  <CharactersWithSpaces>41618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Коршунов</dc:creator>
  <cp:keywords/>
  <dc:description/>
  <cp:lastModifiedBy>Олег Коршунов</cp:lastModifiedBy>
  <cp:revision>1</cp:revision>
  <dcterms:created xsi:type="dcterms:W3CDTF">2020-11-02T07:56:00Z</dcterms:created>
  <dcterms:modified xsi:type="dcterms:W3CDTF">2020-11-02T07:58:00Z</dcterms:modified>
</cp:coreProperties>
</file>