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68184F" w:rsidTr="007C4144">
        <w:tc>
          <w:tcPr>
            <w:tcW w:w="10314" w:type="dxa"/>
          </w:tcPr>
          <w:p w:rsidR="00C52655" w:rsidRPr="00077B48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077B48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68184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68184F">
              <w:rPr>
                <w:rFonts w:ascii="PT Astra Serif" w:hAnsi="PT Astra Serif"/>
                <w:caps/>
                <w:sz w:val="56"/>
              </w:rPr>
              <w:t>ё</w:t>
            </w:r>
            <w:r w:rsidRPr="0068184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68184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з</w:t>
            </w:r>
            <w:r w:rsidR="001A7B62" w:rsidRPr="0068184F">
              <w:rPr>
                <w:rFonts w:ascii="PT Astra Serif" w:hAnsi="PT Astra Serif"/>
                <w:sz w:val="44"/>
              </w:rPr>
              <w:t>а</w:t>
            </w:r>
            <w:r w:rsidR="000E0BE4">
              <w:rPr>
                <w:rFonts w:ascii="PT Astra Serif" w:hAnsi="PT Astra Serif"/>
                <w:sz w:val="44"/>
              </w:rPr>
              <w:t xml:space="preserve"> январь</w:t>
            </w:r>
            <w:r w:rsidR="00AD06AF">
              <w:rPr>
                <w:rFonts w:ascii="PT Astra Serif" w:hAnsi="PT Astra Serif"/>
                <w:sz w:val="44"/>
                <w:lang w:val="en-US"/>
              </w:rPr>
              <w:t xml:space="preserve"> </w:t>
            </w:r>
            <w:r w:rsidR="00092B9B" w:rsidRPr="0068184F">
              <w:rPr>
                <w:rFonts w:ascii="PT Astra Serif" w:hAnsi="PT Astra Serif"/>
                <w:sz w:val="44"/>
              </w:rPr>
              <w:t>20</w:t>
            </w:r>
            <w:r w:rsidR="00AD06AF">
              <w:rPr>
                <w:rFonts w:ascii="PT Astra Serif" w:hAnsi="PT Astra Serif"/>
                <w:sz w:val="44"/>
              </w:rPr>
              <w:t>2</w:t>
            </w:r>
            <w:r w:rsidR="00AD06AF">
              <w:rPr>
                <w:rFonts w:ascii="PT Astra Serif" w:hAnsi="PT Astra Serif"/>
                <w:sz w:val="44"/>
                <w:lang w:val="en-US"/>
              </w:rPr>
              <w:t>1</w:t>
            </w:r>
            <w:r w:rsidR="00092B9B" w:rsidRPr="0068184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68184F">
              <w:rPr>
                <w:rFonts w:ascii="PT Astra Serif" w:hAnsi="PT Astra Serif"/>
                <w:sz w:val="44"/>
              </w:rPr>
              <w:t>а</w:t>
            </w:r>
          </w:p>
          <w:p w:rsidR="00D71851" w:rsidRPr="0068184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68184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proofErr w:type="spellStart"/>
            <w:r w:rsidRPr="0068184F">
              <w:rPr>
                <w:rFonts w:ascii="PT Astra Serif" w:hAnsi="PT Astra Serif"/>
                <w:b w:val="0"/>
                <w:sz w:val="28"/>
              </w:rPr>
              <w:t>г.Ульяновск</w:t>
            </w:r>
            <w:proofErr w:type="spellEnd"/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94D22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2C615E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2C615E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caps/>
          <w:sz w:val="28"/>
          <w:szCs w:val="28"/>
        </w:rPr>
        <w:t>(областной бюджет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A243AA" w:rsidRPr="002C615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20</w:t>
      </w:r>
      <w:r w:rsidR="0089259D">
        <w:rPr>
          <w:rFonts w:ascii="PT Astra Serif" w:hAnsi="PT Astra Serif"/>
          <w:b/>
          <w:caps/>
          <w:sz w:val="28"/>
          <w:szCs w:val="28"/>
        </w:rPr>
        <w:t>2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1 </w:t>
      </w:r>
      <w:r w:rsidR="002A7C82" w:rsidRPr="002C615E">
        <w:rPr>
          <w:rFonts w:ascii="PT Astra Serif" w:hAnsi="PT Astra Serif"/>
          <w:b/>
          <w:sz w:val="28"/>
          <w:szCs w:val="28"/>
        </w:rPr>
        <w:t>г</w:t>
      </w:r>
      <w:r w:rsidR="00A243AA" w:rsidRPr="002C615E">
        <w:rPr>
          <w:rFonts w:ascii="PT Astra Serif" w:hAnsi="PT Astra Serif"/>
          <w:b/>
          <w:sz w:val="28"/>
          <w:szCs w:val="28"/>
        </w:rPr>
        <w:t>од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2C615E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t>Структурный анализ осуществления государственных закупок на средства областного</w:t>
      </w:r>
      <w:r w:rsidR="00D25B2C">
        <w:rPr>
          <w:rFonts w:ascii="PT Astra Serif" w:hAnsi="PT Astra Serif"/>
          <w:sz w:val="28"/>
        </w:rPr>
        <w:t xml:space="preserve"> </w:t>
      </w:r>
      <w:r w:rsidR="00CC4004">
        <w:rPr>
          <w:rFonts w:ascii="PT Astra Serif" w:hAnsi="PT Astra Serif"/>
          <w:sz w:val="28"/>
        </w:rPr>
        <w:t>бюджета Ульяновской области 202</w:t>
      </w:r>
      <w:r w:rsidR="00CC4004" w:rsidRPr="00CC4004">
        <w:rPr>
          <w:rFonts w:ascii="PT Astra Serif" w:hAnsi="PT Astra Serif"/>
          <w:sz w:val="28"/>
        </w:rPr>
        <w:t>1</w:t>
      </w:r>
      <w:r w:rsidRPr="002C615E">
        <w:rPr>
          <w:rFonts w:ascii="PT Astra Serif" w:hAnsi="PT Astra Serif"/>
          <w:sz w:val="28"/>
        </w:rPr>
        <w:t xml:space="preserve"> года:</w:t>
      </w:r>
    </w:p>
    <w:p w:rsidR="00E04847" w:rsidRPr="00E04847" w:rsidRDefault="00E04847" w:rsidP="00E04847">
      <w:pPr>
        <w:ind w:firstLine="709"/>
        <w:jc w:val="right"/>
        <w:rPr>
          <w:rFonts w:ascii="PT Astra Serif" w:hAnsi="PT Astra Serif"/>
          <w:b/>
          <w:sz w:val="28"/>
        </w:rPr>
      </w:pPr>
      <w:r w:rsidRPr="00405070">
        <w:rPr>
          <w:rFonts w:ascii="PT Astra Serif" w:hAnsi="PT Astra Serif"/>
        </w:rPr>
        <w:t>Таблица 1</w:t>
      </w: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4060"/>
        <w:gridCol w:w="1440"/>
        <w:gridCol w:w="2170"/>
        <w:gridCol w:w="1847"/>
      </w:tblGrid>
      <w:tr w:rsidR="004460F2" w:rsidRPr="004460F2" w:rsidTr="00A22061">
        <w:trPr>
          <w:trHeight w:val="227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CC4004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  <w:lang w:val="en-US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202</w:t>
            </w:r>
            <w:r w:rsidR="00CC4004">
              <w:rPr>
                <w:rFonts w:ascii="PT Astra Serif" w:hAnsi="PT Astra Serif"/>
                <w:b/>
                <w:bCs/>
                <w:color w:val="000000"/>
                <w:lang w:val="en-US"/>
              </w:rPr>
              <w:t>1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Значение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4460F2" w:rsidRPr="004460F2" w:rsidTr="00A22061">
        <w:trPr>
          <w:trHeight w:val="227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ИТОГО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Итого размещено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8 493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1"/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2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Итого конкурентные процедуры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8 163</w:t>
            </w:r>
            <w:r w:rsidR="00A22061">
              <w:rPr>
                <w:rStyle w:val="af0"/>
                <w:rFonts w:ascii="PT Astra Serif" w:hAnsi="PT Astra Serif"/>
                <w:color w:val="000000"/>
              </w:rPr>
              <w:footnoteReference w:id="3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Итого экономия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bookmarkStart w:id="0" w:name="RANGE!D7"/>
            <w:r w:rsidRPr="004460F2">
              <w:rPr>
                <w:rFonts w:ascii="PT Astra Serif" w:hAnsi="PT Astra Serif"/>
                <w:color w:val="000000"/>
              </w:rPr>
              <w:t>237</w:t>
            </w:r>
            <w:bookmarkEnd w:id="0"/>
            <w:r>
              <w:rPr>
                <w:rStyle w:val="af0"/>
                <w:rFonts w:ascii="PT Astra Serif" w:hAnsi="PT Astra Serif"/>
                <w:color w:val="000000"/>
              </w:rPr>
              <w:footnoteReference w:id="4"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3%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Итого количество процедур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1 60</w:t>
            </w:r>
            <w:r w:rsidR="00A87343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Итого СМП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bookmarkStart w:id="1" w:name="RANGE!E9"/>
            <w:r w:rsidRPr="004460F2">
              <w:rPr>
                <w:rFonts w:ascii="PT Astra Serif" w:hAnsi="PT Astra Serif"/>
                <w:color w:val="000000"/>
              </w:rPr>
              <w:t>11%</w:t>
            </w:r>
            <w:bookmarkEnd w:id="1"/>
            <w:r>
              <w:rPr>
                <w:rStyle w:val="af0"/>
                <w:rFonts w:ascii="PT Astra Serif" w:hAnsi="PT Astra Serif"/>
                <w:color w:val="000000"/>
              </w:rPr>
              <w:footnoteReference w:id="5"/>
            </w:r>
          </w:p>
        </w:tc>
      </w:tr>
      <w:tr w:rsidR="00A22061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61" w:rsidRPr="004460F2" w:rsidRDefault="00A22061" w:rsidP="004460F2">
            <w:pPr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Итого с</w:t>
            </w:r>
            <w:r w:rsidRPr="00A22061">
              <w:rPr>
                <w:rFonts w:ascii="PT Astra Serif" w:hAnsi="PT Astra Serif"/>
                <w:b/>
                <w:bCs/>
                <w:color w:val="000000"/>
              </w:rPr>
              <w:t>реднее количество участников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61" w:rsidRPr="004460F2" w:rsidRDefault="00A22061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A22061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61" w:rsidRPr="004460F2" w:rsidRDefault="00A22061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2,98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61" w:rsidRPr="004460F2" w:rsidRDefault="00A22061" w:rsidP="004460F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460F2" w:rsidRPr="004460F2" w:rsidTr="00A22061">
        <w:trPr>
          <w:trHeight w:val="227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 xml:space="preserve">I. Размещено через Уполномоченный орган (Агентство государственных закупок </w:t>
            </w:r>
            <w:proofErr w:type="spellStart"/>
            <w:r w:rsidRPr="004460F2">
              <w:rPr>
                <w:rFonts w:ascii="PT Astra Serif" w:hAnsi="PT Astra Serif"/>
                <w:b/>
                <w:bCs/>
                <w:color w:val="000000"/>
              </w:rPr>
              <w:t>Ул.обл</w:t>
            </w:r>
            <w:proofErr w:type="spellEnd"/>
            <w:r w:rsidRPr="004460F2">
              <w:rPr>
                <w:rFonts w:ascii="PT Astra Serif" w:hAnsi="PT Astra Serif"/>
                <w:b/>
                <w:bCs/>
                <w:color w:val="000000"/>
              </w:rPr>
              <w:t>.)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7629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90%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1080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0F08FA" w:rsidRDefault="000F08FA" w:rsidP="004460F2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</w:rPr>
              <w:t>654</w:t>
            </w:r>
            <w:r>
              <w:rPr>
                <w:rFonts w:ascii="PT Astra Serif" w:hAnsi="PT Astra Serif"/>
                <w:color w:val="000000"/>
                <w:lang w:val="en-US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котировки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котировки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3%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котировки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СМП: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11%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816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котировки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2,</w:t>
            </w:r>
            <w:r w:rsidR="00A22061">
              <w:rPr>
                <w:rFonts w:ascii="PT Astra Serif" w:hAnsi="PT Astra Serif"/>
                <w:color w:val="000000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2,22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котировки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4460F2">
              <w:rPr>
                <w:rFonts w:ascii="PT Astra Serif" w:hAnsi="PT Astra Serif"/>
                <w:color w:val="000000"/>
                <w:lang w:val="en-US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534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6%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запрос предложений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455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котировки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76</w:t>
            </w:r>
            <w:r w:rsidR="00A87343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4%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СМП: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9%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2,54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ind w:firstLineChars="235" w:firstLine="472"/>
              <w:rPr>
                <w:rFonts w:ascii="PT Astra Serif" w:hAnsi="PT Astra Serif"/>
                <w:b/>
                <w:bCs/>
                <w:color w:val="000000"/>
              </w:rPr>
            </w:pPr>
            <w:r w:rsidRPr="004460F2">
              <w:rPr>
                <w:rFonts w:ascii="PT Astra Serif" w:hAnsi="PT Astra Serif"/>
                <w:b/>
                <w:bCs/>
                <w:color w:val="000000"/>
              </w:rPr>
              <w:t>III.</w:t>
            </w:r>
            <w:r w:rsidRPr="004460F2">
              <w:rPr>
                <w:b/>
                <w:bCs/>
                <w:color w:val="000000"/>
              </w:rPr>
              <w:t xml:space="preserve"> </w:t>
            </w:r>
            <w:r w:rsidRPr="004460F2">
              <w:rPr>
                <w:rFonts w:ascii="PT Astra Serif" w:hAnsi="PT Astra Serif"/>
                <w:b/>
                <w:bCs/>
                <w:color w:val="000000"/>
              </w:rPr>
              <w:t>Размещено у единственного поставщика (подрядчика, исполнителя)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330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4%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231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малые закупки (до 600 тыс. руб.)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закупки для предупреждения ЧС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460F2" w:rsidRPr="004460F2" w:rsidTr="00A22061">
        <w:trPr>
          <w:trHeight w:val="22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- прочие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</w:rPr>
            </w:pPr>
            <w:r w:rsidRPr="004460F2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8C1F4B" w:rsidRDefault="008C1F4B" w:rsidP="00007974">
      <w:pPr>
        <w:ind w:right="-142"/>
        <w:rPr>
          <w:rFonts w:ascii="PT Astra Serif" w:hAnsi="PT Astra Serif"/>
        </w:rPr>
        <w:sectPr w:rsidR="008C1F4B" w:rsidSect="00334770">
          <w:footerReference w:type="default" r:id="rId8"/>
          <w:footerReference w:type="first" r:id="rId9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2C615E" w:rsidRDefault="003F72B6" w:rsidP="00007974">
      <w:pPr>
        <w:jc w:val="center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2C615E">
        <w:rPr>
          <w:rFonts w:ascii="PT Astra Serif" w:hAnsi="PT Astra Serif"/>
          <w:b/>
          <w:sz w:val="28"/>
        </w:rPr>
        <w:t>в разрезе основных ГРБС</w:t>
      </w:r>
      <w:r w:rsidR="002C6DF5">
        <w:rPr>
          <w:rStyle w:val="af0"/>
          <w:rFonts w:ascii="PT Astra Serif" w:hAnsi="PT Astra Serif"/>
          <w:b/>
          <w:sz w:val="28"/>
        </w:rPr>
        <w:footnoteReference w:id="6"/>
      </w:r>
      <w:r w:rsidRPr="002C615E">
        <w:rPr>
          <w:rFonts w:ascii="PT Astra Serif" w:hAnsi="PT Astra Serif"/>
          <w:sz w:val="28"/>
        </w:rPr>
        <w:t>:</w:t>
      </w:r>
    </w:p>
    <w:p w:rsidR="00123EDB" w:rsidRPr="00405070" w:rsidRDefault="003F72B6" w:rsidP="003F72B6">
      <w:pPr>
        <w:ind w:right="-144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>Таблица 2</w:t>
      </w:r>
    </w:p>
    <w:tbl>
      <w:tblPr>
        <w:tblW w:w="1574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2"/>
        <w:gridCol w:w="4413"/>
        <w:gridCol w:w="1275"/>
        <w:gridCol w:w="1407"/>
        <w:gridCol w:w="988"/>
        <w:gridCol w:w="1018"/>
        <w:gridCol w:w="1123"/>
        <w:gridCol w:w="860"/>
        <w:gridCol w:w="851"/>
        <w:gridCol w:w="760"/>
        <w:gridCol w:w="896"/>
        <w:gridCol w:w="710"/>
        <w:gridCol w:w="884"/>
      </w:tblGrid>
      <w:tr w:rsidR="004460F2" w:rsidRPr="004460F2" w:rsidTr="002C6DF5">
        <w:trPr>
          <w:trHeight w:val="5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</w:t>
            </w:r>
            <w:proofErr w:type="spellStart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млн.руб</w:t>
            </w:r>
            <w:proofErr w:type="spellEnd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Заказчики (самостоятельно)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уч.</w:t>
            </w:r>
          </w:p>
        </w:tc>
      </w:tr>
      <w:tr w:rsidR="004460F2" w:rsidRPr="004460F2" w:rsidTr="004460F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 процедурам, </w:t>
            </w:r>
            <w:proofErr w:type="spellStart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млн.руб</w:t>
            </w:r>
            <w:proofErr w:type="spellEnd"/>
            <w:r w:rsidR="003A45B2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Ед.источник</w:t>
            </w:r>
            <w:proofErr w:type="spellEnd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По процедурам, млн.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460F2" w:rsidRPr="004460F2" w:rsidTr="004460F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460F2" w:rsidRPr="004460F2" w:rsidTr="004460F2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конкурсы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аукционы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котировки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5B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  <w:r w:rsidR="003A45B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(до 600 </w:t>
            </w:r>
            <w:proofErr w:type="spellStart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т.р</w:t>
            </w:r>
            <w:proofErr w:type="spellEnd"/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460F2" w:rsidRPr="004460F2" w:rsidTr="004460F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8493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460F2" w:rsidRPr="004460F2" w:rsidTr="004460F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0F08FA" w:rsidRDefault="000F08FA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654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F2" w:rsidRPr="004460F2" w:rsidRDefault="004460F2" w:rsidP="004460F2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460F2" w:rsidRPr="004460F2" w:rsidTr="003A45B2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0F08FA" w:rsidRDefault="000F08FA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133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2,56</w:t>
            </w:r>
          </w:p>
        </w:tc>
      </w:tr>
      <w:tr w:rsidR="004460F2" w:rsidRPr="004460F2" w:rsidTr="003A45B2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2,41</w:t>
            </w:r>
          </w:p>
        </w:tc>
      </w:tr>
      <w:tr w:rsidR="004460F2" w:rsidRPr="004460F2" w:rsidTr="003A45B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1,38</w:t>
            </w:r>
          </w:p>
        </w:tc>
      </w:tr>
      <w:tr w:rsidR="004460F2" w:rsidRPr="004460F2" w:rsidTr="003A45B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2,44</w:t>
            </w:r>
          </w:p>
        </w:tc>
      </w:tr>
      <w:tr w:rsidR="004460F2" w:rsidRPr="004460F2" w:rsidTr="003A45B2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460F2" w:rsidRPr="004460F2" w:rsidTr="003A45B2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</w:tr>
      <w:tr w:rsidR="004460F2" w:rsidRPr="004460F2" w:rsidTr="003A45B2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1,63</w:t>
            </w:r>
          </w:p>
        </w:tc>
      </w:tr>
      <w:tr w:rsidR="004460F2" w:rsidRPr="004460F2" w:rsidTr="003A45B2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460F2" w:rsidRPr="004460F2" w:rsidTr="003A45B2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3,14</w:t>
            </w:r>
          </w:p>
        </w:tc>
      </w:tr>
      <w:tr w:rsidR="004460F2" w:rsidRPr="004460F2" w:rsidTr="003A45B2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2,12</w:t>
            </w:r>
          </w:p>
        </w:tc>
      </w:tr>
      <w:tr w:rsidR="004460F2" w:rsidRPr="004460F2" w:rsidTr="003A45B2">
        <w:trPr>
          <w:trHeight w:val="4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3,86</w:t>
            </w:r>
          </w:p>
        </w:tc>
      </w:tr>
      <w:tr w:rsidR="004460F2" w:rsidRPr="004460F2" w:rsidTr="003A45B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3,15</w:t>
            </w:r>
          </w:p>
        </w:tc>
      </w:tr>
      <w:tr w:rsidR="004460F2" w:rsidRPr="004460F2" w:rsidTr="003A45B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3A45B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3A45B2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Прочие заказчики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F2" w:rsidRPr="004460F2" w:rsidRDefault="004460F2" w:rsidP="004460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460F2">
              <w:rPr>
                <w:rFonts w:ascii="PT Astra Serif" w:hAnsi="PT Astra Serif"/>
                <w:color w:val="000000"/>
                <w:sz w:val="18"/>
                <w:szCs w:val="18"/>
              </w:rPr>
              <w:t>2,91</w:t>
            </w:r>
          </w:p>
        </w:tc>
      </w:tr>
    </w:tbl>
    <w:p w:rsidR="00007974" w:rsidRDefault="00007974" w:rsidP="00007974">
      <w:pPr>
        <w:ind w:right="-144"/>
        <w:rPr>
          <w:rFonts w:ascii="PT Astra Serif" w:hAnsi="PT Astra Serif"/>
          <w:sz w:val="28"/>
          <w:szCs w:val="28"/>
        </w:rPr>
        <w:sectPr w:rsidR="00007974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334770" w:rsidRDefault="003F72B6" w:rsidP="00647A37">
      <w:pPr>
        <w:ind w:right="-144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lastRenderedPageBreak/>
        <w:t>Доля осуществления государственных закупок показана на диаграммах 1</w:t>
      </w:r>
      <w:r w:rsidR="00985817">
        <w:rPr>
          <w:rFonts w:ascii="PT Astra Serif" w:hAnsi="PT Astra Serif"/>
          <w:sz w:val="28"/>
          <w:szCs w:val="28"/>
        </w:rPr>
        <w:t>, 2</w:t>
      </w:r>
      <w:r w:rsidRPr="002C615E">
        <w:rPr>
          <w:rFonts w:ascii="PT Astra Serif" w:hAnsi="PT Astra Serif"/>
          <w:sz w:val="28"/>
          <w:szCs w:val="28"/>
        </w:rPr>
        <w:t xml:space="preserve"> и </w:t>
      </w:r>
      <w:r w:rsidR="00985817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>:</w:t>
      </w:r>
    </w:p>
    <w:p w:rsidR="003F72B6" w:rsidRPr="002C615E" w:rsidRDefault="003F72B6" w:rsidP="00D95F02">
      <w:pPr>
        <w:ind w:left="142" w:hanging="142"/>
        <w:jc w:val="right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Диаграмма 1</w:t>
      </w:r>
    </w:p>
    <w:p w:rsidR="00123EDB" w:rsidRPr="002C615E" w:rsidRDefault="00123EDB" w:rsidP="00647A37">
      <w:pPr>
        <w:rPr>
          <w:rFonts w:ascii="PT Astra Serif" w:hAnsi="PT Astra Serif"/>
          <w:noProof/>
        </w:rPr>
      </w:pPr>
    </w:p>
    <w:p w:rsidR="005870A8" w:rsidRPr="00334770" w:rsidRDefault="00EF2740" w:rsidP="00334770">
      <w:pPr>
        <w:ind w:left="142" w:hanging="142"/>
        <w:rPr>
          <w:rFonts w:ascii="PT Astra Serif" w:hAnsi="PT Astra Serif"/>
          <w:noProof/>
        </w:rPr>
      </w:pPr>
      <w:r w:rsidRPr="00EF2740">
        <w:rPr>
          <w:rFonts w:ascii="PT Astra Serif" w:hAnsi="PT Astra Serif"/>
          <w:noProof/>
        </w:rPr>
        <w:drawing>
          <wp:inline distT="0" distB="0" distL="0" distR="0">
            <wp:extent cx="6667997" cy="3085106"/>
            <wp:effectExtent l="19050" t="0" r="18553" b="9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4770" w:rsidRDefault="00334770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</w:p>
    <w:p w:rsidR="003F72B6" w:rsidRDefault="003F72B6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  <w:r w:rsidRPr="002C615E">
        <w:rPr>
          <w:rFonts w:ascii="PT Astra Serif" w:hAnsi="PT Astra Serif"/>
          <w:noProof/>
          <w:sz w:val="28"/>
          <w:szCs w:val="28"/>
        </w:rPr>
        <w:t>Диаграмма 2</w:t>
      </w:r>
    </w:p>
    <w:p w:rsidR="00334770" w:rsidRPr="002C615E" w:rsidRDefault="00334770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</w:p>
    <w:p w:rsidR="00D95F02" w:rsidRDefault="005B5607" w:rsidP="003F72B6">
      <w:pPr>
        <w:ind w:left="142" w:hanging="142"/>
        <w:jc w:val="right"/>
        <w:rPr>
          <w:rFonts w:ascii="PT Astra Serif" w:hAnsi="PT Astra Serif"/>
          <w:noProof/>
        </w:rPr>
      </w:pPr>
      <w:r>
        <w:rPr>
          <w:noProof/>
        </w:rPr>
        <w:drawing>
          <wp:inline distT="0" distB="0" distL="0" distR="0">
            <wp:extent cx="6410325" cy="4505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817" w:rsidRDefault="00985817" w:rsidP="003F72B6">
      <w:pPr>
        <w:ind w:left="142" w:hanging="142"/>
        <w:jc w:val="right"/>
        <w:rPr>
          <w:rFonts w:ascii="PT Astra Serif" w:hAnsi="PT Astra Serif"/>
          <w:noProof/>
        </w:rPr>
      </w:pPr>
    </w:p>
    <w:p w:rsidR="00F84A47" w:rsidRDefault="00F84A47" w:rsidP="003F72B6">
      <w:pPr>
        <w:ind w:left="142" w:hanging="142"/>
        <w:jc w:val="right"/>
        <w:rPr>
          <w:rFonts w:ascii="PT Astra Serif" w:hAnsi="PT Astra Serif"/>
          <w:noProof/>
        </w:rPr>
      </w:pPr>
    </w:p>
    <w:p w:rsidR="00711627" w:rsidRDefault="00711627" w:rsidP="00647A37">
      <w:pPr>
        <w:rPr>
          <w:rFonts w:ascii="PT Astra Serif" w:hAnsi="PT Astra Serif"/>
          <w:noProof/>
        </w:rPr>
      </w:pPr>
    </w:p>
    <w:p w:rsidR="00985817" w:rsidRPr="00985817" w:rsidRDefault="00985817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  <w:r w:rsidRPr="00985817">
        <w:rPr>
          <w:rFonts w:ascii="PT Astra Serif" w:hAnsi="PT Astra Serif"/>
          <w:noProof/>
          <w:sz w:val="28"/>
          <w:szCs w:val="28"/>
        </w:rPr>
        <w:lastRenderedPageBreak/>
        <w:t>Диаграмма 3</w:t>
      </w:r>
    </w:p>
    <w:p w:rsidR="00D565AC" w:rsidRDefault="00EF2740" w:rsidP="00334770">
      <w:pPr>
        <w:ind w:hanging="142"/>
        <w:jc w:val="both"/>
        <w:rPr>
          <w:rFonts w:ascii="PT Astra Serif" w:hAnsi="PT Astra Serif"/>
          <w:noProof/>
          <w:sz w:val="28"/>
          <w:szCs w:val="28"/>
        </w:rPr>
      </w:pPr>
      <w:r w:rsidRPr="00EF274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748587" cy="4242849"/>
            <wp:effectExtent l="57150" t="19050" r="33213" b="5301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22D" w:rsidRPr="00F84A47" w:rsidRDefault="00C0622D" w:rsidP="00C61E3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Pr="002C615E" w:rsidRDefault="004E628F" w:rsidP="00647A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 xml:space="preserve">В таблице </w:t>
      </w:r>
      <w:r w:rsidR="00727279" w:rsidRPr="002C615E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победителей</w:t>
      </w:r>
      <w:r w:rsidRPr="002C615E">
        <w:rPr>
          <w:rFonts w:ascii="PT Astra Serif" w:hAnsi="PT Astra Serif"/>
          <w:sz w:val="28"/>
          <w:szCs w:val="28"/>
        </w:rPr>
        <w:t xml:space="preserve"> конкурсов, аукционов и запросов котировок</w:t>
      </w:r>
      <w:r w:rsidR="005870A8">
        <w:rPr>
          <w:rFonts w:ascii="PT Astra Serif" w:hAnsi="PT Astra Serif"/>
          <w:sz w:val="28"/>
          <w:szCs w:val="28"/>
        </w:rPr>
        <w:t>, проведенных через Уполномоченный орган</w:t>
      </w:r>
      <w:r w:rsidRPr="002C615E">
        <w:rPr>
          <w:rFonts w:ascii="PT Astra Serif" w:hAnsi="PT Astra Serif"/>
          <w:sz w:val="28"/>
          <w:szCs w:val="28"/>
        </w:rPr>
        <w:t xml:space="preserve">. </w:t>
      </w:r>
    </w:p>
    <w:p w:rsidR="00C61E3B" w:rsidRPr="00405070" w:rsidRDefault="004E628F" w:rsidP="00405070">
      <w:pPr>
        <w:ind w:right="-284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727279" w:rsidRPr="00405070">
        <w:rPr>
          <w:rFonts w:ascii="PT Astra Serif" w:hAnsi="PT Astra Serif"/>
        </w:rPr>
        <w:t>3</w:t>
      </w:r>
    </w:p>
    <w:p w:rsidR="00BA48F3" w:rsidRPr="002C615E" w:rsidRDefault="00BA48F3" w:rsidP="004E628F">
      <w:pPr>
        <w:ind w:right="-144" w:firstLine="720"/>
        <w:jc w:val="right"/>
        <w:rPr>
          <w:rFonts w:ascii="PT Astra Serif" w:hAnsi="PT Astra Serif"/>
          <w:color w:val="FF0000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3545"/>
        <w:gridCol w:w="1450"/>
        <w:gridCol w:w="1563"/>
        <w:gridCol w:w="2231"/>
        <w:gridCol w:w="1560"/>
      </w:tblGrid>
      <w:tr w:rsidR="00431274" w:rsidRPr="00431274" w:rsidTr="00EC4CB2">
        <w:trPr>
          <w:trHeight w:val="28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Показатели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F2740" w:rsidRDefault="004A1AFA" w:rsidP="0043127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EC4CB2">
              <w:rPr>
                <w:rFonts w:ascii="PT Astra Serif" w:hAnsi="PT Astra Serif"/>
                <w:color w:val="000000"/>
              </w:rPr>
              <w:t>на 01.</w:t>
            </w:r>
            <w:r w:rsidR="00EF2740">
              <w:rPr>
                <w:rFonts w:ascii="PT Astra Serif" w:hAnsi="PT Astra Serif"/>
                <w:color w:val="000000"/>
                <w:lang w:val="en-US"/>
              </w:rPr>
              <w:t>02</w:t>
            </w:r>
            <w:r w:rsidR="00EF2740">
              <w:rPr>
                <w:rFonts w:ascii="PT Astra Serif" w:hAnsi="PT Astra Serif"/>
                <w:color w:val="000000"/>
              </w:rPr>
              <w:t>.202</w:t>
            </w:r>
            <w:r w:rsidR="00EF2740">
              <w:rPr>
                <w:rFonts w:ascii="PT Astra Serif" w:hAnsi="PT Astra Serif"/>
                <w:color w:val="000000"/>
                <w:lang w:val="en-US"/>
              </w:rPr>
              <w:t>1</w:t>
            </w:r>
          </w:p>
        </w:tc>
      </w:tr>
      <w:tr w:rsidR="00431274" w:rsidRPr="00431274" w:rsidTr="00EC4CB2">
        <w:trPr>
          <w:trHeight w:val="284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74" w:rsidRPr="00EC4CB2" w:rsidRDefault="00431274" w:rsidP="0043127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кол-во, шт</w:t>
            </w:r>
            <w:r w:rsidR="004A1AFA" w:rsidRPr="00EC4CB2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доля, 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74" w:rsidRPr="00EC4CB2" w:rsidRDefault="00431274" w:rsidP="004A1AFA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на сумму</w:t>
            </w:r>
            <w:r w:rsidR="004A1AFA" w:rsidRPr="00EC4CB2">
              <w:rPr>
                <w:rFonts w:ascii="PT Astra Serif" w:hAnsi="PT Astra Serif"/>
                <w:color w:val="000000"/>
              </w:rPr>
              <w:t>,</w:t>
            </w:r>
            <w:r w:rsidR="00EF2740">
              <w:rPr>
                <w:rFonts w:ascii="PT Astra Serif" w:hAnsi="PT Astra Serif"/>
                <w:color w:val="000000"/>
                <w:lang w:val="en-US"/>
              </w:rPr>
              <w:t xml:space="preserve"> </w:t>
            </w:r>
            <w:r w:rsidRPr="00EC4CB2">
              <w:rPr>
                <w:rFonts w:ascii="PT Astra Serif" w:hAnsi="PT Astra Serif"/>
                <w:iCs/>
                <w:color w:val="000000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доля, %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Победители по проведенным конкурсам – 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100%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lang w:val="en-US"/>
              </w:rPr>
            </w:pPr>
            <w:r w:rsidRPr="00EF2740">
              <w:rPr>
                <w:rFonts w:ascii="PT Astra Serif" w:hAnsi="PT Astra Serif"/>
              </w:rPr>
              <w:t>1 080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100%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EC4CB2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EC4CB2">
              <w:rPr>
                <w:rFonts w:ascii="PT Astra Serif" w:hAnsi="PT Astra Serif"/>
                <w:color w:val="000000"/>
              </w:rPr>
              <w:t>.: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местные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59%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lang w:val="en-US"/>
              </w:rPr>
            </w:pPr>
            <w:r w:rsidRPr="00EF2740">
              <w:rPr>
                <w:rFonts w:ascii="PT Astra Serif" w:hAnsi="PT Astra Serif"/>
              </w:rPr>
              <w:t>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56%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другие регионы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41%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lang w:val="en-US"/>
              </w:rPr>
            </w:pPr>
            <w:r w:rsidRPr="00EF2740">
              <w:rPr>
                <w:rFonts w:ascii="PT Astra Serif" w:hAnsi="PT Astra Serif"/>
              </w:rPr>
              <w:t>47</w:t>
            </w:r>
            <w:r>
              <w:rPr>
                <w:rFonts w:ascii="PT Astra Serif" w:hAnsi="PT Astra Serif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44%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Победители по проведенным аукционам – 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100%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0F08FA" w:rsidRDefault="00EF2740">
            <w:pPr>
              <w:jc w:val="center"/>
              <w:rPr>
                <w:rFonts w:ascii="PT Astra Serif" w:hAnsi="PT Astra Serif"/>
                <w:lang w:val="en-US"/>
              </w:rPr>
            </w:pPr>
            <w:r w:rsidRPr="00EF2740">
              <w:rPr>
                <w:rFonts w:ascii="PT Astra Serif" w:hAnsi="PT Astra Serif"/>
              </w:rPr>
              <w:t>6 54</w:t>
            </w:r>
            <w:r w:rsidR="000F08FA"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100%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EC4CB2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EC4CB2">
              <w:rPr>
                <w:rFonts w:ascii="PT Astra Serif" w:hAnsi="PT Astra Serif"/>
                <w:color w:val="000000"/>
              </w:rPr>
              <w:t>.: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 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местные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437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54%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lang w:val="en-US"/>
              </w:rPr>
            </w:pPr>
            <w:r w:rsidRPr="00EF2740">
              <w:rPr>
                <w:rFonts w:ascii="PT Astra Serif" w:hAnsi="PT Astra Serif"/>
              </w:rPr>
              <w:t>3 89</w:t>
            </w:r>
            <w:r w:rsidR="000F08FA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59%</w:t>
            </w:r>
          </w:p>
        </w:tc>
      </w:tr>
      <w:tr w:rsidR="00EF2740" w:rsidRPr="00431274" w:rsidTr="00C506EE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EC4CB2" w:rsidRDefault="00EF2740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другие регионы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46%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lang w:val="en-US"/>
              </w:rPr>
            </w:pPr>
            <w:r w:rsidRPr="00EF2740">
              <w:rPr>
                <w:rFonts w:ascii="PT Astra Serif" w:hAnsi="PT Astra Serif"/>
              </w:rPr>
              <w:t>2 657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</w:rPr>
            </w:pPr>
            <w:r w:rsidRPr="00EF2740">
              <w:rPr>
                <w:rFonts w:ascii="PT Astra Serif" w:hAnsi="PT Astra Serif"/>
              </w:rPr>
              <w:t>41%</w:t>
            </w:r>
          </w:p>
        </w:tc>
      </w:tr>
    </w:tbl>
    <w:p w:rsidR="00EF2740" w:rsidRPr="00EF2740" w:rsidRDefault="00EF2740" w:rsidP="00647A37">
      <w:pPr>
        <w:rPr>
          <w:rFonts w:ascii="PT Astra Serif" w:hAnsi="PT Astra Serif"/>
          <w:sz w:val="28"/>
          <w:szCs w:val="28"/>
          <w:lang w:val="en-US"/>
        </w:rPr>
      </w:pPr>
    </w:p>
    <w:p w:rsidR="00405070" w:rsidRPr="002C615E" w:rsidRDefault="004E628F" w:rsidP="00F62F3F">
      <w:pPr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 xml:space="preserve">В таблице </w:t>
      </w:r>
      <w:r w:rsidR="009B03B8" w:rsidRPr="002C615E">
        <w:rPr>
          <w:rFonts w:ascii="PT Astra Serif" w:hAnsi="PT Astra Serif"/>
          <w:sz w:val="28"/>
          <w:szCs w:val="28"/>
        </w:rPr>
        <w:t>4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заявок</w:t>
      </w:r>
      <w:r w:rsidRPr="002C615E">
        <w:rPr>
          <w:rFonts w:ascii="PT Astra Serif" w:hAnsi="PT Astra Serif"/>
          <w:sz w:val="28"/>
          <w:szCs w:val="28"/>
        </w:rPr>
        <w:t xml:space="preserve"> участников закупок</w:t>
      </w:r>
      <w:r w:rsidR="005870A8">
        <w:rPr>
          <w:rFonts w:ascii="PT Astra Serif" w:hAnsi="PT Astra Serif"/>
          <w:sz w:val="28"/>
          <w:szCs w:val="28"/>
        </w:rPr>
        <w:t>, проведенных через Уполномоченный орган</w:t>
      </w:r>
      <w:r w:rsidRPr="002C615E">
        <w:rPr>
          <w:rFonts w:ascii="PT Astra Serif" w:hAnsi="PT Astra Serif"/>
          <w:sz w:val="28"/>
          <w:szCs w:val="28"/>
        </w:rPr>
        <w:t>.</w:t>
      </w:r>
    </w:p>
    <w:p w:rsidR="00E860A2" w:rsidRPr="00405070" w:rsidRDefault="004E628F" w:rsidP="00405070">
      <w:pPr>
        <w:ind w:right="-426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9B03B8" w:rsidRPr="00405070">
        <w:rPr>
          <w:rFonts w:ascii="PT Astra Serif" w:hAnsi="PT Astra Serif"/>
        </w:rPr>
        <w:t>4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970"/>
        <w:gridCol w:w="2581"/>
        <w:gridCol w:w="2607"/>
      </w:tblGrid>
      <w:tr w:rsidR="00B80960" w:rsidRPr="00C53C91" w:rsidTr="00EC4CB2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Способ размещения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Подано заявок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Отклонено заявок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FA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Кол-во заявок участников, </w:t>
            </w:r>
          </w:p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принявших участие </w:t>
            </w:r>
          </w:p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закупках</w:t>
            </w:r>
          </w:p>
        </w:tc>
      </w:tr>
      <w:tr w:rsidR="00EF2740" w:rsidRPr="00C53C91" w:rsidTr="00C506EE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740" w:rsidRPr="00EC4CB2" w:rsidRDefault="00EF2740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Конкурс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60</w:t>
            </w:r>
          </w:p>
        </w:tc>
      </w:tr>
      <w:tr w:rsidR="00EF2740" w:rsidRPr="00C53C91" w:rsidTr="00C506EE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740" w:rsidRPr="00EC4CB2" w:rsidRDefault="00EF2740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Аукцион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2 147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1 576</w:t>
            </w:r>
          </w:p>
        </w:tc>
      </w:tr>
      <w:tr w:rsidR="00EF2740" w:rsidRPr="00C53C91" w:rsidTr="00C506EE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740" w:rsidRPr="00EC4CB2" w:rsidRDefault="00EF2740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EF2740" w:rsidRPr="00C53C91" w:rsidTr="00C506EE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740" w:rsidRPr="00EC4CB2" w:rsidRDefault="00EF2740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2 207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EF2740" w:rsidRDefault="00EF2740">
            <w:pPr>
              <w:jc w:val="center"/>
              <w:rPr>
                <w:rFonts w:ascii="PT Astra Serif" w:hAnsi="PT Astra Serif"/>
                <w:color w:val="000000"/>
              </w:rPr>
            </w:pPr>
            <w:r w:rsidRPr="00EF2740">
              <w:rPr>
                <w:rFonts w:ascii="PT Astra Serif" w:hAnsi="PT Astra Serif"/>
                <w:color w:val="000000"/>
              </w:rPr>
              <w:t>1 636</w:t>
            </w:r>
          </w:p>
        </w:tc>
      </w:tr>
    </w:tbl>
    <w:p w:rsidR="00B726CD" w:rsidRPr="002C615E" w:rsidRDefault="00B726CD" w:rsidP="00B726CD">
      <w:pPr>
        <w:ind w:left="-142" w:right="-2"/>
        <w:jc w:val="center"/>
        <w:rPr>
          <w:rFonts w:ascii="PT Astra Serif" w:hAnsi="PT Astra Serif"/>
          <w:b/>
          <w:sz w:val="28"/>
        </w:rPr>
        <w:sectPr w:rsidR="00B726CD" w:rsidRPr="002C615E" w:rsidSect="00EC4CB2">
          <w:pgSz w:w="11906" w:h="16838" w:code="9"/>
          <w:pgMar w:top="851" w:right="849" w:bottom="0" w:left="851" w:header="284" w:footer="720" w:gutter="0"/>
          <w:cols w:space="720"/>
          <w:titlePg/>
          <w:docGrid w:linePitch="272"/>
        </w:sectPr>
      </w:pPr>
    </w:p>
    <w:p w:rsidR="004E628F" w:rsidRPr="002C615E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2C615E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566D5B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2C615E">
        <w:rPr>
          <w:rFonts w:ascii="PT Astra Serif" w:hAnsi="PT Astra Serif"/>
          <w:b/>
          <w:caps/>
          <w:sz w:val="26"/>
          <w:szCs w:val="26"/>
        </w:rPr>
        <w:t xml:space="preserve">(МУНИЦИПАЛЬНЫЕ бюджетЫ на </w:t>
      </w:r>
      <w:r w:rsidR="00AA3D67" w:rsidRPr="002C615E">
        <w:rPr>
          <w:rFonts w:ascii="PT Astra Serif" w:hAnsi="PT Astra Serif"/>
          <w:b/>
          <w:caps/>
          <w:sz w:val="26"/>
          <w:szCs w:val="26"/>
        </w:rPr>
        <w:t>20</w:t>
      </w:r>
      <w:r w:rsidR="006328AC">
        <w:rPr>
          <w:rFonts w:ascii="PT Astra Serif" w:hAnsi="PT Astra Serif"/>
          <w:b/>
          <w:caps/>
          <w:sz w:val="26"/>
          <w:szCs w:val="26"/>
        </w:rPr>
        <w:t>2</w:t>
      </w:r>
      <w:r w:rsidR="00CC4004">
        <w:rPr>
          <w:rFonts w:ascii="PT Astra Serif" w:hAnsi="PT Astra Serif"/>
          <w:b/>
          <w:caps/>
          <w:sz w:val="26"/>
          <w:szCs w:val="26"/>
          <w:lang w:val="en-US"/>
        </w:rPr>
        <w:t xml:space="preserve">1 </w:t>
      </w:r>
      <w:r w:rsidRPr="002C615E">
        <w:rPr>
          <w:rFonts w:ascii="PT Astra Serif" w:hAnsi="PT Astra Serif"/>
          <w:b/>
          <w:sz w:val="26"/>
          <w:szCs w:val="26"/>
        </w:rPr>
        <w:t>ГОД</w:t>
      </w:r>
      <w:r w:rsidRPr="002C615E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405070" w:rsidRDefault="00DA018A" w:rsidP="00DA018A">
      <w:pPr>
        <w:pStyle w:val="a4"/>
        <w:ind w:right="-143" w:firstLine="720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4E628F" w:rsidRPr="00405070">
        <w:rPr>
          <w:rFonts w:ascii="PT Astra Serif" w:hAnsi="PT Astra Serif"/>
          <w:b w:val="0"/>
        </w:rPr>
        <w:t>Таблица 5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268"/>
        <w:gridCol w:w="1701"/>
      </w:tblGrid>
      <w:tr w:rsidR="00B52E9A" w:rsidRPr="0093206A" w:rsidTr="0093206A">
        <w:trPr>
          <w:trHeight w:val="161"/>
        </w:trPr>
        <w:tc>
          <w:tcPr>
            <w:tcW w:w="4962" w:type="dxa"/>
            <w:vMerge w:val="restart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Ед. изм.</w:t>
            </w:r>
          </w:p>
        </w:tc>
        <w:tc>
          <w:tcPr>
            <w:tcW w:w="3969" w:type="dxa"/>
            <w:gridSpan w:val="2"/>
            <w:vAlign w:val="center"/>
          </w:tcPr>
          <w:p w:rsidR="00B52E9A" w:rsidRPr="00CC4004" w:rsidRDefault="00FE7B21" w:rsidP="00095018">
            <w:pPr>
              <w:pStyle w:val="5"/>
              <w:rPr>
                <w:rFonts w:ascii="PT Astra Serif" w:hAnsi="PT Astra Serif"/>
                <w:sz w:val="20"/>
                <w:lang w:val="en-US"/>
              </w:rPr>
            </w:pPr>
            <w:r w:rsidRPr="0093206A">
              <w:rPr>
                <w:rFonts w:ascii="PT Astra Serif" w:hAnsi="PT Astra Serif"/>
                <w:sz w:val="20"/>
              </w:rPr>
              <w:t>202</w:t>
            </w:r>
            <w:r w:rsidR="00CC4004">
              <w:rPr>
                <w:rFonts w:ascii="PT Astra Serif" w:hAnsi="PT Astra Serif"/>
                <w:sz w:val="20"/>
                <w:lang w:val="en-US"/>
              </w:rPr>
              <w:t>1</w:t>
            </w:r>
          </w:p>
        </w:tc>
      </w:tr>
      <w:tr w:rsidR="00B52E9A" w:rsidRPr="0093206A" w:rsidTr="0093206A">
        <w:tc>
          <w:tcPr>
            <w:tcW w:w="4962" w:type="dxa"/>
            <w:vMerge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cap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  <w:vAlign w:val="center"/>
          </w:tcPr>
          <w:p w:rsidR="00B52E9A" w:rsidRPr="0093206A" w:rsidRDefault="00B52E9A" w:rsidP="002B5F95">
            <w:pPr>
              <w:pStyle w:val="5"/>
              <w:jc w:val="left"/>
              <w:rPr>
                <w:rFonts w:ascii="PT Astra Serif" w:hAnsi="PT Astra Serif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1. Запланировано:</w:t>
            </w:r>
          </w:p>
        </w:tc>
        <w:tc>
          <w:tcPr>
            <w:tcW w:w="1559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  <w:vAlign w:val="center"/>
          </w:tcPr>
          <w:p w:rsidR="00B52E9A" w:rsidRPr="00C506EE" w:rsidRDefault="00C506EE" w:rsidP="00C506EE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10017</w:t>
            </w:r>
          </w:p>
        </w:tc>
        <w:tc>
          <w:tcPr>
            <w:tcW w:w="1701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  <w:highlight w:val="yellow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2. Размещено: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B52E9A" w:rsidRPr="00C506EE" w:rsidRDefault="00C506EE" w:rsidP="00970A94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4582</w:t>
            </w:r>
          </w:p>
        </w:tc>
        <w:tc>
          <w:tcPr>
            <w:tcW w:w="1701" w:type="dxa"/>
          </w:tcPr>
          <w:p w:rsidR="00B52E9A" w:rsidRPr="0093206A" w:rsidRDefault="007F00E3" w:rsidP="00F62F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4</w:t>
            </w:r>
            <w:r w:rsidR="00F62F3F">
              <w:rPr>
                <w:rFonts w:ascii="PT Astra Serif" w:hAnsi="PT Astra Serif"/>
                <w:b w:val="0"/>
                <w:sz w:val="20"/>
              </w:rPr>
              <w:t>6</w:t>
            </w:r>
            <w:r w:rsidR="00B52E9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</w:t>
            </w:r>
            <w:proofErr w:type="spellStart"/>
            <w:r w:rsidRPr="0093206A">
              <w:rPr>
                <w:rFonts w:ascii="PT Astra Serif" w:hAnsi="PT Astra Serif"/>
                <w:b w:val="0"/>
                <w:sz w:val="20"/>
              </w:rPr>
              <w:t>т.ч</w:t>
            </w:r>
            <w:proofErr w:type="spellEnd"/>
            <w:r w:rsidRPr="0093206A">
              <w:rPr>
                <w:rFonts w:ascii="PT Astra Serif" w:hAnsi="PT Astra Serif"/>
                <w:b w:val="0"/>
                <w:sz w:val="20"/>
              </w:rPr>
              <w:t>.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а) конкурентные процедуры: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F62F3F" w:rsidRDefault="007F00E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3211</w:t>
            </w:r>
            <w:r w:rsidR="00282534" w:rsidRP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7"/>
            </w:r>
            <w:r w:rsidR="00F62F3F" w:rsidRPr="00F62F3F">
              <w:rPr>
                <w:rFonts w:ascii="PT Astra Serif" w:hAnsi="PT Astra Serif"/>
                <w:b w:val="0"/>
                <w:sz w:val="20"/>
                <w:vertAlign w:val="superscript"/>
              </w:rPr>
              <w:t>,</w:t>
            </w:r>
            <w:r w:rsid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8"/>
            </w:r>
          </w:p>
        </w:tc>
        <w:tc>
          <w:tcPr>
            <w:tcW w:w="1701" w:type="dxa"/>
          </w:tcPr>
          <w:p w:rsidR="00B52E9A" w:rsidRPr="0093206A" w:rsidRDefault="007F00E3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70</w:t>
            </w:r>
            <w:r w:rsidR="00B52E9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C506EE" w:rsidRDefault="00C506EE" w:rsidP="00095018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C506EE" w:rsidRDefault="00C506EE" w:rsidP="00095018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3197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rPr>
          <w:trHeight w:val="135"/>
        </w:trPr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C506EE" w:rsidRDefault="00C506EE" w:rsidP="00095018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F62F3F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том числе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 xml:space="preserve">размещено через Уполномоченный орган </w:t>
            </w:r>
            <w:r w:rsidR="00A22061">
              <w:rPr>
                <w:rFonts w:ascii="PT Astra Serif" w:hAnsi="PT Astra Serif"/>
                <w:b w:val="0"/>
                <w:bCs/>
                <w:sz w:val="20"/>
              </w:rPr>
              <w:t>(</w:t>
            </w:r>
            <w:r w:rsidR="00A22061" w:rsidRPr="00A22061">
              <w:rPr>
                <w:rFonts w:ascii="PT Astra Serif" w:hAnsi="PT Astra Serif"/>
                <w:b w:val="0"/>
                <w:bCs/>
                <w:sz w:val="20"/>
              </w:rPr>
              <w:t xml:space="preserve">Агентство государственных закупок </w:t>
            </w:r>
            <w:proofErr w:type="spellStart"/>
            <w:r w:rsidR="00A22061" w:rsidRPr="00A22061">
              <w:rPr>
                <w:rFonts w:ascii="PT Astra Serif" w:hAnsi="PT Astra Serif"/>
                <w:b w:val="0"/>
                <w:bCs/>
                <w:sz w:val="20"/>
              </w:rPr>
              <w:t>Ул.обл</w:t>
            </w:r>
            <w:proofErr w:type="spellEnd"/>
            <w:r w:rsidR="00F62F3F">
              <w:rPr>
                <w:rFonts w:ascii="PT Astra Serif" w:hAnsi="PT Astra Serif"/>
                <w:b w:val="0"/>
                <w:bCs/>
                <w:sz w:val="20"/>
              </w:rPr>
              <w:t>.)</w:t>
            </w:r>
            <w:r w:rsidR="00A22061">
              <w:rPr>
                <w:rFonts w:ascii="PT Astra Serif" w:hAnsi="PT Astra Serif"/>
                <w:b w:val="0"/>
                <w:bCs/>
                <w:sz w:val="20"/>
              </w:rPr>
              <w:t xml:space="preserve">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>по соглашению с муниципальными образованиями: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D6170E" w:rsidRPr="0093206A" w:rsidTr="0093206A">
        <w:tc>
          <w:tcPr>
            <w:tcW w:w="4962" w:type="dxa"/>
          </w:tcPr>
          <w:p w:rsidR="00D6170E" w:rsidRPr="0093206A" w:rsidRDefault="00D6170E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на сумму:</w:t>
            </w:r>
          </w:p>
        </w:tc>
        <w:tc>
          <w:tcPr>
            <w:tcW w:w="1559" w:type="dxa"/>
          </w:tcPr>
          <w:p w:rsidR="00D6170E" w:rsidRPr="0093206A" w:rsidRDefault="00D6170E" w:rsidP="00884912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D6170E" w:rsidRPr="002C6DF5" w:rsidRDefault="002C6DF5" w:rsidP="00884912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2305</w:t>
            </w:r>
          </w:p>
        </w:tc>
        <w:tc>
          <w:tcPr>
            <w:tcW w:w="1701" w:type="dxa"/>
          </w:tcPr>
          <w:p w:rsidR="00D6170E" w:rsidRPr="0093206A" w:rsidRDefault="00D6170E" w:rsidP="0093206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количество процедур:</w:t>
            </w:r>
          </w:p>
        </w:tc>
        <w:tc>
          <w:tcPr>
            <w:tcW w:w="1559" w:type="dxa"/>
          </w:tcPr>
          <w:p w:rsidR="0093206A" w:rsidRPr="0093206A" w:rsidRDefault="00D6170E" w:rsidP="0093206A">
            <w:pPr>
              <w:jc w:val="center"/>
              <w:rPr>
                <w:rFonts w:ascii="PT Astra Serif" w:hAnsi="PT Astra Serif"/>
              </w:rPr>
            </w:pPr>
            <w:r w:rsidRPr="00D6170E">
              <w:rPr>
                <w:rFonts w:ascii="PT Astra Serif" w:hAnsi="PT Astra Serif"/>
              </w:rPr>
              <w:t>шт.</w:t>
            </w:r>
          </w:p>
        </w:tc>
        <w:tc>
          <w:tcPr>
            <w:tcW w:w="2268" w:type="dxa"/>
          </w:tcPr>
          <w:p w:rsidR="0093206A" w:rsidRPr="002C6DF5" w:rsidRDefault="002C6DF5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74</w:t>
            </w:r>
          </w:p>
        </w:tc>
        <w:tc>
          <w:tcPr>
            <w:tcW w:w="1701" w:type="dxa"/>
          </w:tcPr>
          <w:p w:rsidR="0093206A" w:rsidRPr="0093206A" w:rsidRDefault="0093206A" w:rsidP="0093206A">
            <w:pPr>
              <w:ind w:firstLine="709"/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 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экономия:</w:t>
            </w:r>
          </w:p>
        </w:tc>
        <w:tc>
          <w:tcPr>
            <w:tcW w:w="1559" w:type="dxa"/>
          </w:tcPr>
          <w:p w:rsidR="0093206A" w:rsidRPr="0093206A" w:rsidRDefault="0093206A" w:rsidP="0093206A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2C6DF5" w:rsidRDefault="002C6DF5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163</w:t>
            </w:r>
          </w:p>
        </w:tc>
        <w:tc>
          <w:tcPr>
            <w:tcW w:w="1701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б) единственный источник: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F62F3F" w:rsidRDefault="007F00E3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F62F3F">
              <w:rPr>
                <w:rFonts w:ascii="PT Astra Serif" w:hAnsi="PT Astra Serif"/>
                <w:b w:val="0"/>
                <w:sz w:val="20"/>
              </w:rPr>
              <w:t>1371</w:t>
            </w:r>
          </w:p>
        </w:tc>
        <w:tc>
          <w:tcPr>
            <w:tcW w:w="1701" w:type="dxa"/>
          </w:tcPr>
          <w:p w:rsidR="0093206A" w:rsidRPr="0093206A" w:rsidRDefault="007F00E3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</w:t>
            </w:r>
            <w:r w:rsidRPr="00F62F3F">
              <w:rPr>
                <w:rFonts w:ascii="PT Astra Serif" w:hAnsi="PT Astra Serif"/>
                <w:b w:val="0"/>
                <w:sz w:val="20"/>
              </w:rPr>
              <w:t>0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монополии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93206A" w:rsidP="00C45DEC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</w:t>
            </w:r>
            <w:r w:rsidR="007F00E3">
              <w:rPr>
                <w:rFonts w:ascii="PT Astra Serif" w:hAnsi="PT Astra Serif"/>
                <w:b w:val="0"/>
                <w:sz w:val="20"/>
                <w:lang w:val="en-US"/>
              </w:rPr>
              <w:t>098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20"/>
        </w:trPr>
        <w:tc>
          <w:tcPr>
            <w:tcW w:w="4962" w:type="dxa"/>
          </w:tcPr>
          <w:p w:rsidR="0093206A" w:rsidRPr="0093206A" w:rsidRDefault="0093206A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малые закупки (договоры до 600 тыс. руб.)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3B4E5A" w:rsidP="00E5564D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</w:rPr>
              <w:t>2</w:t>
            </w:r>
            <w:r w:rsidR="007F00E3">
              <w:rPr>
                <w:rFonts w:ascii="PT Astra Serif" w:hAnsi="PT Astra Serif"/>
                <w:b w:val="0"/>
                <w:sz w:val="20"/>
                <w:lang w:val="en-US"/>
              </w:rPr>
              <w:t>70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05"/>
        </w:trPr>
        <w:tc>
          <w:tcPr>
            <w:tcW w:w="4962" w:type="dxa"/>
          </w:tcPr>
          <w:p w:rsidR="0093206A" w:rsidRPr="0093206A" w:rsidRDefault="0093206A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закупки по предупреждению ЧС</w:t>
            </w:r>
          </w:p>
        </w:tc>
        <w:tc>
          <w:tcPr>
            <w:tcW w:w="1559" w:type="dxa"/>
          </w:tcPr>
          <w:p w:rsidR="0093206A" w:rsidRPr="0093206A" w:rsidRDefault="0093206A" w:rsidP="00C30F4F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E5564D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прочие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844318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3. Количество процедур: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7F00E3" w:rsidRDefault="007F00E3" w:rsidP="000E7E3F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473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</w:t>
            </w:r>
            <w:proofErr w:type="spellStart"/>
            <w:r w:rsidRPr="0093206A">
              <w:rPr>
                <w:rFonts w:ascii="PT Astra Serif" w:hAnsi="PT Astra Serif"/>
                <w:b w:val="0"/>
                <w:sz w:val="20"/>
              </w:rPr>
              <w:t>т.ч</w:t>
            </w:r>
            <w:proofErr w:type="spellEnd"/>
            <w:r w:rsidRPr="0093206A">
              <w:rPr>
                <w:rFonts w:ascii="PT Astra Serif" w:hAnsi="PT Astra Serif"/>
                <w:b w:val="0"/>
                <w:sz w:val="20"/>
              </w:rPr>
              <w:t>.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C506EE" w:rsidRDefault="00C506EE" w:rsidP="00095018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C506EE" w:rsidRDefault="00C506EE" w:rsidP="008F4FD4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465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35"/>
        </w:trPr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C506EE" w:rsidRDefault="00C506EE" w:rsidP="00095018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4. Экономия: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8F4FD4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110</w:t>
            </w:r>
          </w:p>
        </w:tc>
        <w:tc>
          <w:tcPr>
            <w:tcW w:w="1701" w:type="dxa"/>
          </w:tcPr>
          <w:p w:rsidR="0093206A" w:rsidRPr="0093206A" w:rsidRDefault="007F00E3" w:rsidP="002B5F95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3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</w:t>
            </w:r>
            <w:proofErr w:type="spellStart"/>
            <w:r w:rsidRPr="0093206A">
              <w:rPr>
                <w:rFonts w:ascii="PT Astra Serif" w:hAnsi="PT Astra Serif"/>
                <w:b w:val="0"/>
                <w:sz w:val="20"/>
              </w:rPr>
              <w:t>т.ч</w:t>
            </w:r>
            <w:proofErr w:type="spellEnd"/>
            <w:r w:rsidRPr="0093206A">
              <w:rPr>
                <w:rFonts w:ascii="PT Astra Serif" w:hAnsi="PT Astra Serif"/>
                <w:b w:val="0"/>
                <w:sz w:val="20"/>
              </w:rPr>
              <w:t>.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8F4FD4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E5564D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106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90"/>
        </w:trPr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5. СМП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93206A" w:rsidRPr="007B628E" w:rsidRDefault="007B628E" w:rsidP="00F42540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246</w:t>
            </w:r>
          </w:p>
        </w:tc>
        <w:tc>
          <w:tcPr>
            <w:tcW w:w="1701" w:type="dxa"/>
          </w:tcPr>
          <w:p w:rsidR="0093206A" w:rsidRPr="0093206A" w:rsidRDefault="007B628E" w:rsidP="00793C17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  <w:r w:rsidR="0093206A" w:rsidRPr="0093206A">
              <w:rPr>
                <w:rStyle w:val="af0"/>
                <w:rFonts w:ascii="PT Astra Serif" w:hAnsi="PT Astra Serif"/>
                <w:b w:val="0"/>
                <w:sz w:val="20"/>
              </w:rPr>
              <w:footnoteReference w:id="9"/>
            </w:r>
          </w:p>
        </w:tc>
      </w:tr>
      <w:tr w:rsidR="0093206A" w:rsidRPr="0093206A" w:rsidTr="0093206A">
        <w:trPr>
          <w:trHeight w:val="70"/>
        </w:trPr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6. Среднее количество участников: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7F00E3" w:rsidRDefault="007F00E3" w:rsidP="00F62F3F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3</w:t>
            </w:r>
            <w:proofErr w:type="gramStart"/>
            <w:r w:rsidR="00F62F3F">
              <w:rPr>
                <w:rFonts w:ascii="PT Astra Serif" w:hAnsi="PT Astra Serif"/>
                <w:b w:val="0"/>
                <w:sz w:val="20"/>
              </w:rPr>
              <w:t>,</w:t>
            </w:r>
            <w:r>
              <w:rPr>
                <w:rFonts w:ascii="PT Astra Serif" w:hAnsi="PT Astra Serif"/>
                <w:b w:val="0"/>
                <w:sz w:val="20"/>
                <w:lang w:val="en-US"/>
              </w:rPr>
              <w:t>70</w:t>
            </w:r>
            <w:proofErr w:type="gramEnd"/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</w:tbl>
    <w:p w:rsidR="00123EDB" w:rsidRPr="00D565AC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sz w:val="26"/>
          <w:szCs w:val="26"/>
        </w:rPr>
        <w:t xml:space="preserve">В таблице </w:t>
      </w:r>
      <w:r w:rsidR="000C56A1" w:rsidRPr="002C615E">
        <w:rPr>
          <w:rFonts w:ascii="PT Astra Serif" w:hAnsi="PT Astra Serif"/>
          <w:sz w:val="26"/>
          <w:szCs w:val="26"/>
        </w:rPr>
        <w:t>6</w:t>
      </w:r>
      <w:r w:rsidRPr="002C615E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конкурсов, аукционов, запросов котировок за отчётный период.</w:t>
      </w:r>
    </w:p>
    <w:p w:rsidR="00DA018A" w:rsidRPr="00405070" w:rsidRDefault="00DA018A" w:rsidP="00DA018A">
      <w:pPr>
        <w:spacing w:line="226" w:lineRule="auto"/>
        <w:ind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>Таблица 6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4387"/>
        <w:gridCol w:w="1417"/>
        <w:gridCol w:w="992"/>
        <w:gridCol w:w="1559"/>
        <w:gridCol w:w="1418"/>
      </w:tblGrid>
      <w:tr w:rsidR="002E51A2" w:rsidRPr="00BC441E" w:rsidTr="00F84A47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/>
                <w:bCs/>
              </w:rPr>
            </w:pPr>
            <w:bookmarkStart w:id="2" w:name="RANGE!A1"/>
            <w:r w:rsidRPr="00BC441E">
              <w:rPr>
                <w:rFonts w:ascii="PT Astra Serif" w:hAnsi="PT Astra Serif"/>
                <w:b/>
                <w:bCs/>
              </w:rPr>
              <w:t>№ п/п</w:t>
            </w:r>
            <w:bookmarkEnd w:id="2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C441E">
              <w:rPr>
                <w:rFonts w:ascii="PT Astra Serif" w:hAnsi="PT Astra Serif"/>
                <w:b/>
                <w:bCs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F84A47">
            <w:pPr>
              <w:ind w:firstLine="34"/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Электронные аукционы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A2" w:rsidRPr="008C2256" w:rsidRDefault="002E51A2" w:rsidP="00F860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23C">
              <w:rPr>
                <w:rFonts w:ascii="PT Astra Serif" w:hAnsi="PT Astra Serif"/>
                <w:bCs/>
              </w:rPr>
              <w:t>Запросы котировок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Базарносызганский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Барышский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1181A">
              <w:rPr>
                <w:rFonts w:ascii="PT Astra Serif" w:hAnsi="PT Astra Serif" w:cs="Arial CYR"/>
                <w:sz w:val="18"/>
                <w:szCs w:val="18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Вешкаймский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Инзенский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Карсунский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1181A">
              <w:rPr>
                <w:rFonts w:ascii="PT Astra Serif" w:hAnsi="PT Astra Serif" w:cs="Arial CYR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Кузоватовский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Майнский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Мелекесский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7,94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Николаевский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Новомалыклинский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Новоспасский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Радищевский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Сенгилеевский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3,13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Старокулаткинский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Старомайнский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1181A">
              <w:rPr>
                <w:rFonts w:ascii="PT Astra Serif" w:hAnsi="PT Astra Serif" w:cs="Arial CYR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Сурский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1181A">
              <w:rPr>
                <w:rFonts w:ascii="PT Astra Serif" w:hAnsi="PT Astra Serif" w:cs="Arial CYR"/>
                <w:sz w:val="18"/>
                <w:szCs w:val="18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Тереньгульский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Ульяновский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8,00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Цильнинский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Чердаклинский</w:t>
            </w:r>
            <w:proofErr w:type="spellEnd"/>
            <w:r w:rsidRPr="00BC441E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10,14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Димитровград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proofErr w:type="spellStart"/>
            <w:r w:rsidRPr="00BC441E">
              <w:rPr>
                <w:rFonts w:ascii="PT Astra Serif" w:hAnsi="PT Astra Serif"/>
              </w:rPr>
              <w:t>Новоульяновск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06EE" w:rsidRPr="00BC441E" w:rsidTr="00C506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BC441E" w:rsidRDefault="00C506E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1181A">
              <w:rPr>
                <w:rFonts w:ascii="PT Astra Serif" w:hAnsi="PT Astra Serif"/>
                <w:sz w:val="18"/>
                <w:szCs w:val="18"/>
              </w:rPr>
              <w:t>5,77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EE" w:rsidRPr="0081181A" w:rsidRDefault="00C506EE" w:rsidP="00C506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720C85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2C615E" w:rsidRDefault="00EF3507" w:rsidP="00815A5F">
      <w:pPr>
        <w:rPr>
          <w:rFonts w:ascii="PT Astra Serif" w:hAnsi="PT Astra Serif"/>
          <w:sz w:val="28"/>
          <w:szCs w:val="28"/>
        </w:rPr>
        <w:sectPr w:rsidR="00EF3507" w:rsidRPr="002C615E" w:rsidSect="00AB22F7">
          <w:footerReference w:type="default" r:id="rId13"/>
          <w:footerReference w:type="first" r:id="rId14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82EBD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82EBD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82EBD">
        <w:rPr>
          <w:rStyle w:val="af0"/>
          <w:rFonts w:ascii="PT Astra Serif" w:hAnsi="PT Astra Serif"/>
        </w:rPr>
        <w:footnoteReference w:id="10"/>
      </w:r>
    </w:p>
    <w:p w:rsidR="003421D8" w:rsidRPr="00E82EBD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82EBD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82EBD">
        <w:rPr>
          <w:rFonts w:ascii="PT Astra Serif" w:hAnsi="PT Astra Serif"/>
          <w:b w:val="0"/>
        </w:rPr>
        <w:t xml:space="preserve">Таблица </w:t>
      </w:r>
      <w:r w:rsidR="000C56A1" w:rsidRPr="00E82EBD">
        <w:rPr>
          <w:rFonts w:ascii="PT Astra Serif" w:hAnsi="PT Astra Serif"/>
          <w:b w:val="0"/>
        </w:rPr>
        <w:t>7</w:t>
      </w:r>
    </w:p>
    <w:tbl>
      <w:tblPr>
        <w:tblW w:w="155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2902"/>
        <w:gridCol w:w="1776"/>
        <w:gridCol w:w="1418"/>
        <w:gridCol w:w="1417"/>
        <w:gridCol w:w="1418"/>
        <w:gridCol w:w="1351"/>
        <w:gridCol w:w="1200"/>
        <w:gridCol w:w="1134"/>
        <w:gridCol w:w="1209"/>
        <w:gridCol w:w="1134"/>
      </w:tblGrid>
      <w:tr w:rsidR="00C506EE" w:rsidRPr="00E82EBD" w:rsidTr="007B628E">
        <w:trPr>
          <w:trHeight w:val="43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Наименование 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3A45B2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Запланировано </w:t>
            </w:r>
            <w:r w:rsidR="00C506EE" w:rsidRPr="00E82EBD">
              <w:rPr>
                <w:rFonts w:ascii="PT Astra Serif" w:hAnsi="PT Astra Serif"/>
                <w:b/>
                <w:bCs/>
              </w:rPr>
              <w:t>ассигнований                 на 2021 г.                                     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Размещено  по состоянию на 01.02.2021  (тыс. руб.)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Экономия (тыс. руб.)     </w:t>
            </w:r>
          </w:p>
        </w:tc>
        <w:tc>
          <w:tcPr>
            <w:tcW w:w="74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Осуществление закупок у единственного поставщика (исполнителя, подрядчика) </w:t>
            </w:r>
            <w:r w:rsidRPr="003A45B2">
              <w:rPr>
                <w:rFonts w:ascii="PT Astra Serif" w:hAnsi="PT Astra Serif"/>
                <w:b/>
                <w:bCs/>
              </w:rPr>
              <w:t>(</w:t>
            </w:r>
            <w:r w:rsidRPr="003A45B2">
              <w:rPr>
                <w:rFonts w:ascii="PT Astra Serif" w:hAnsi="PT Astra Serif"/>
                <w:b/>
                <w:bCs/>
                <w:iCs/>
              </w:rPr>
              <w:t>тыс.</w:t>
            </w:r>
            <w:r w:rsidR="003A45B2">
              <w:rPr>
                <w:rFonts w:ascii="PT Astra Serif" w:hAnsi="PT Astra Serif"/>
                <w:b/>
                <w:bCs/>
                <w:iCs/>
              </w:rPr>
              <w:t xml:space="preserve"> </w:t>
            </w:r>
            <w:r w:rsidRPr="003A45B2">
              <w:rPr>
                <w:rFonts w:ascii="PT Astra Serif" w:hAnsi="PT Astra Serif"/>
                <w:b/>
                <w:bCs/>
                <w:iCs/>
              </w:rPr>
              <w:t>руб</w:t>
            </w:r>
            <w:r w:rsidRPr="003A45B2">
              <w:rPr>
                <w:rFonts w:ascii="PT Astra Serif" w:hAnsi="PT Astra Serif"/>
                <w:b/>
                <w:bCs/>
              </w:rPr>
              <w:t>.)</w:t>
            </w:r>
          </w:p>
        </w:tc>
      </w:tr>
      <w:tr w:rsidR="00C506EE" w:rsidRPr="00E82EBD" w:rsidTr="007B628E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всего </w:t>
            </w:r>
          </w:p>
        </w:tc>
        <w:tc>
          <w:tcPr>
            <w:tcW w:w="60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в том числе:    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0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506EE" w:rsidRPr="00E82EBD" w:rsidTr="007B628E">
        <w:trPr>
          <w:trHeight w:val="42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- </w:t>
            </w:r>
            <w:proofErr w:type="spellStart"/>
            <w:r w:rsidRPr="00E82EBD">
              <w:rPr>
                <w:rFonts w:ascii="PT Astra Serif" w:hAnsi="PT Astra Serif"/>
                <w:b/>
                <w:bCs/>
              </w:rPr>
              <w:t>пп</w:t>
            </w:r>
            <w:proofErr w:type="spellEnd"/>
            <w:r w:rsidRPr="00E82EBD">
              <w:rPr>
                <w:rFonts w:ascii="PT Astra Serif" w:hAnsi="PT Astra Serif"/>
                <w:b/>
                <w:bCs/>
              </w:rPr>
              <w:t xml:space="preserve">. 1,8,29 ч.1 ст. 93 (монополии, коммуналка)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 - п 4 ч.</w:t>
            </w:r>
            <w:proofErr w:type="gramStart"/>
            <w:r w:rsidRPr="00E82EBD">
              <w:rPr>
                <w:rFonts w:ascii="PT Astra Serif" w:hAnsi="PT Astra Serif"/>
                <w:b/>
                <w:bCs/>
              </w:rPr>
              <w:t>1  ст.</w:t>
            </w:r>
            <w:proofErr w:type="gramEnd"/>
            <w:r w:rsidRPr="00E82EBD">
              <w:rPr>
                <w:rFonts w:ascii="PT Astra Serif" w:hAnsi="PT Astra Serif"/>
                <w:b/>
                <w:bCs/>
              </w:rPr>
              <w:t xml:space="preserve"> 93 (малые закупки)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 - п 5 ч.</w:t>
            </w:r>
            <w:proofErr w:type="gramStart"/>
            <w:r w:rsidRPr="00E82EBD">
              <w:rPr>
                <w:rFonts w:ascii="PT Astra Serif" w:hAnsi="PT Astra Serif"/>
                <w:b/>
                <w:bCs/>
              </w:rPr>
              <w:t>1  ст.</w:t>
            </w:r>
            <w:proofErr w:type="gramEnd"/>
            <w:r w:rsidRPr="00E82EBD">
              <w:rPr>
                <w:rFonts w:ascii="PT Astra Serif" w:hAnsi="PT Astra Serif"/>
                <w:b/>
                <w:bCs/>
              </w:rPr>
              <w:t xml:space="preserve"> 93 (малые закупки)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B2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п 9 ч.1  </w:t>
            </w:r>
          </w:p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 xml:space="preserve">ст. 93 (закупки по предупреждению ЧС)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B2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>прочие (</w:t>
            </w:r>
            <w:r w:rsidR="003A45B2">
              <w:rPr>
                <w:rFonts w:ascii="PT Astra Serif" w:hAnsi="PT Astra Serif"/>
                <w:b/>
                <w:bCs/>
              </w:rPr>
              <w:t xml:space="preserve">ч. 1 </w:t>
            </w:r>
          </w:p>
          <w:p w:rsidR="00C506EE" w:rsidRPr="00E82EBD" w:rsidRDefault="00C506EE" w:rsidP="00C506E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>ст. 93)</w:t>
            </w:r>
          </w:p>
        </w:tc>
      </w:tr>
      <w:tr w:rsidR="00C506EE" w:rsidRPr="00E82EBD" w:rsidTr="007B628E">
        <w:trPr>
          <w:trHeight w:val="25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506EE" w:rsidRPr="00E82EBD" w:rsidTr="007B628E">
        <w:trPr>
          <w:trHeight w:val="2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Базарносызганский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73699,58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11272,88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11272,88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7661,72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2877,83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1468,96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630,09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630,09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317,30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Барышский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230330,79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68679,70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980,32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35748,60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33236,20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2492,40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22061,99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4002,04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3778,25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2605,51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Вешкаймский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76860,97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23858,50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4212,67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11974,69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9781,99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739,70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17865,64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3914,90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3914,90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2610,33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1304,57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Инзенский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200497,94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50688,73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24285,66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18423,91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3997,05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1864,70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28433,79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4462,83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4462,83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3368,26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Карсунский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230138,02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103072,86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28277,03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18618,88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2635,62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6888,77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133,76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47156,48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5164,69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3372,05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Кузоватовский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164043,10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23457,12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19002,95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16090,79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2912,16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13468,31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3229,72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Майнский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40358,10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38572,29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19786,51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16573,55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1570,13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1642,83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20567,89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11379,64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5673,37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4282,33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3A45B2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Мелекесский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151802,70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65998,40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10168,80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7631,60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7051,60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56638,01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4223,73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3877,93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3594,69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Николаевский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117376,95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38288,45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828,33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34881,14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15955,07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9539,49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9386,58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16794,66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2363,29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2363,29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2363,29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Новомалыклинский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68063,61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23212,66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16742,66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13893,22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2672,58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37,06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8400,82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3279,70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2305,97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Новоспаc</w:t>
            </w:r>
            <w:proofErr w:type="gramStart"/>
            <w:r w:rsidRPr="00E82EBD">
              <w:rPr>
                <w:rFonts w:ascii="PT Astra Serif" w:hAnsi="PT Astra Serif"/>
              </w:rPr>
              <w:t>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 район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137108,07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48585,34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38324,83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29017,27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1428,29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7874,32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4,95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lastRenderedPageBreak/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7030,50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3573,40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3573,40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2209,00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49639,94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23595,25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20888,27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18109,46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1404,53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9012,98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1759,46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1208,26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Радищевский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80609,60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29651,68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29651,68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21938,02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5871,17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1842,49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9244,38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3026,80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1790,97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Сенгилеевский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192117,46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67361,27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683,18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24603,55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18149,80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4499,35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52093,14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11336,31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6213,51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4214,87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Старокулаткинский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21322,00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20780,00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14972,00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4426,57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2823,30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1914,30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Старомайнский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139728,02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82183,01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25560,79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18006,64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405,02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48,00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42661,66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33637,31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4724,29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3096,17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1628,12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Сурский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166238,58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45578,69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986,65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21828,74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18843,00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954,38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14362,99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3925,85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3925,85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3293,11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Тереньгульский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125671,00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25857,74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23445,40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13070,10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5211,40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5163,90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3231,70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409,50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386,70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Ульяновский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70000,28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57019,05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3419,90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43907,85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34852,85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4649,75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4405,25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24076,36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13525,43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13525,43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9971,43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Цильнинский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58040,36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41826,86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1566,58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33179,51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25862,02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2067,72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51431,94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37782,20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2900,41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9564,25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6890,30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2673,95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Чердаклинский</w:t>
            </w:r>
            <w:proofErr w:type="spellEnd"/>
            <w:r w:rsidRPr="00E82EB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366792,00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81552,20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10074,40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3173,00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794,00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ПОСЕЛЕНИЯ: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58976,32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10422,61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10422,61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7921,64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2500,97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г.Димитровград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924160,06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170425,77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43266,11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69818,73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30957,81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5256,01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33174,71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330,20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г.Новоульяновск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247662,25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78430,96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13595,77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11209,84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1568,38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692,56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124,99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jc w:val="right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</w:rPr>
            </w:pPr>
            <w:proofErr w:type="spellStart"/>
            <w:r w:rsidRPr="00E82EBD">
              <w:rPr>
                <w:rFonts w:ascii="PT Astra Serif" w:hAnsi="PT Astra Serif"/>
              </w:rPr>
              <w:t>г.Ульяновск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5471997,24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3196329,92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16781,14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696383,86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617141,56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19959,22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57445,35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1837,73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6EE" w:rsidRPr="00E82EBD" w:rsidRDefault="00C506EE" w:rsidP="00C506EE">
            <w:pPr>
              <w:rPr>
                <w:rFonts w:ascii="PT Astra Serif" w:hAnsi="PT Astra Serif" w:cs="Arial CYR"/>
              </w:rPr>
            </w:pPr>
            <w:r w:rsidRPr="00E82EBD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>ИТОГО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10017341,71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4581694,13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110414,16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1371088,87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1098287,49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124605,85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145478,84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3A45B2" w:rsidRDefault="00C506EE" w:rsidP="00884C3D">
            <w:pPr>
              <w:jc w:val="center"/>
              <w:rPr>
                <w:rFonts w:ascii="PT Astra Serif" w:hAnsi="PT Astra Serif"/>
                <w:b/>
              </w:rPr>
            </w:pPr>
            <w:r w:rsidRPr="003A45B2">
              <w:rPr>
                <w:rFonts w:ascii="PT Astra Serif" w:hAnsi="PT Astra Serif"/>
                <w:b/>
              </w:rPr>
              <w:t>2516,69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6EE" w:rsidRPr="00E82EBD" w:rsidRDefault="00C506EE" w:rsidP="00C506EE">
            <w:pPr>
              <w:rPr>
                <w:rFonts w:ascii="PT Astra Serif" w:hAnsi="PT Astra Serif" w:cs="Arial CYR"/>
              </w:rPr>
            </w:pPr>
            <w:r w:rsidRPr="00E82EBD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>ИТОГО РАЙОНЫ, ГОРОДА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9507936,62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4416821,33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104104,71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1274745,70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1030875,30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95804,87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145348,84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2516,69</w:t>
            </w:r>
          </w:p>
        </w:tc>
      </w:tr>
      <w:tr w:rsidR="00C506EE" w:rsidRPr="00E82EBD" w:rsidTr="007B628E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6EE" w:rsidRPr="00E82EBD" w:rsidRDefault="00C506EE" w:rsidP="00C506EE">
            <w:pPr>
              <w:rPr>
                <w:rFonts w:ascii="PT Astra Serif" w:hAnsi="PT Astra Serif" w:cs="Arial CYR"/>
              </w:rPr>
            </w:pPr>
            <w:r w:rsidRPr="00E82EBD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C506EE">
            <w:pPr>
              <w:rPr>
                <w:rFonts w:ascii="PT Astra Serif" w:hAnsi="PT Astra Serif"/>
                <w:b/>
                <w:bCs/>
              </w:rPr>
            </w:pPr>
            <w:r w:rsidRPr="00E82EBD">
              <w:rPr>
                <w:rFonts w:ascii="PT Astra Serif" w:hAnsi="PT Astra Serif"/>
                <w:b/>
                <w:bCs/>
              </w:rPr>
              <w:t>ИТОГО ПОСЕЛЕНИЯ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509405,09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164872,80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6309,45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96343,17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67412,19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28800,98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6EE" w:rsidRPr="00E82EBD" w:rsidRDefault="00C506EE" w:rsidP="00884C3D">
            <w:pPr>
              <w:jc w:val="center"/>
              <w:rPr>
                <w:rFonts w:ascii="PT Astra Serif" w:hAnsi="PT Astra Serif"/>
              </w:rPr>
            </w:pPr>
            <w:r w:rsidRPr="00E82EBD">
              <w:rPr>
                <w:rFonts w:ascii="PT Astra Serif" w:hAnsi="PT Astra Serif"/>
              </w:rPr>
              <w:t>0,00</w:t>
            </w:r>
          </w:p>
        </w:tc>
      </w:tr>
    </w:tbl>
    <w:p w:rsidR="00E81351" w:rsidRPr="00E82EBD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2C615E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7D42AC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lastRenderedPageBreak/>
        <w:t>Таблица 7</w:t>
      </w:r>
      <w:r>
        <w:rPr>
          <w:rFonts w:ascii="PT Astra Serif" w:hAnsi="PT Astra Serif"/>
          <w:b w:val="0"/>
        </w:rPr>
        <w:t>.1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694"/>
        <w:gridCol w:w="1623"/>
        <w:gridCol w:w="928"/>
        <w:gridCol w:w="1545"/>
        <w:gridCol w:w="1290"/>
        <w:gridCol w:w="1418"/>
        <w:gridCol w:w="992"/>
        <w:gridCol w:w="1559"/>
        <w:gridCol w:w="851"/>
        <w:gridCol w:w="1134"/>
        <w:gridCol w:w="1134"/>
      </w:tblGrid>
      <w:tr w:rsidR="002A7AAC" w:rsidRPr="003B4060" w:rsidTr="002A7AAC">
        <w:trPr>
          <w:trHeight w:val="330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  <w:sz w:val="27"/>
                <w:szCs w:val="27"/>
              </w:rPr>
            </w:pPr>
            <w:r w:rsidRPr="003B4060">
              <w:rPr>
                <w:rFonts w:ascii="PT Astra Serif" w:hAnsi="PT Astra Serif" w:cs="Arial CYR"/>
                <w:b/>
                <w:bCs/>
                <w:sz w:val="27"/>
                <w:szCs w:val="27"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2A7AAC" w:rsidRPr="003B4060" w:rsidTr="002A7AAC">
        <w:trPr>
          <w:trHeight w:val="85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2A7AAC" w:rsidRPr="003B4060" w:rsidTr="002A7AAC">
        <w:trPr>
          <w:trHeight w:val="9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AC" w:rsidRPr="003B4060" w:rsidRDefault="002A7AAC" w:rsidP="002A7AA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3B4060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AC" w:rsidRPr="003B4060" w:rsidRDefault="002A7AAC" w:rsidP="002A7AA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AC" w:rsidRPr="003B4060" w:rsidRDefault="002A7AAC" w:rsidP="002A7AAC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2A7AAC" w:rsidRPr="003B4060" w:rsidTr="002A7AAC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Базарносызганский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1B6ABE" w:rsidP="002A7AA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C95494" w:rsidP="002A7AA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24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Барышский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Вешкаймский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42,74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Инзенский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98,38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Карсунский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94,77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20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Майнский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8754CE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  <w:r w:rsidR="008754CE">
              <w:rPr>
                <w:rFonts w:ascii="PT Astra Serif" w:hAnsi="PT Astra Serif" w:cs="Arial CYR"/>
              </w:rPr>
              <w:t>3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Мелекесский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24,36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38,69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</w:t>
            </w:r>
          </w:p>
        </w:tc>
      </w:tr>
      <w:tr w:rsidR="002A7AAC" w:rsidRPr="003B4060" w:rsidTr="002A7AA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Новомалыклинский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1B6ABE" w:rsidP="002A7AA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C95494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</w:t>
            </w:r>
            <w:r w:rsidR="00C95494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8754CE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  <w:r w:rsidR="008754CE">
              <w:rPr>
                <w:rFonts w:ascii="PT Astra Serif" w:hAnsi="PT Astra Serif" w:cs="Arial CYR"/>
              </w:rPr>
              <w:t>5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1B6ABE" w:rsidP="002A7AA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C95494" w:rsidP="002A7AAC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22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Сенгилеевский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35,57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</w:t>
            </w:r>
          </w:p>
        </w:tc>
      </w:tr>
      <w:tr w:rsidR="002A7AAC" w:rsidRPr="003B4060" w:rsidTr="002A7AA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Старокулаткинский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23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Старомайнский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Сурский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70,69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12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Тереньгульский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38,23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21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11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Цильнинский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84,17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Чердаклинский</w:t>
            </w:r>
            <w:proofErr w:type="spellEnd"/>
            <w:r w:rsidRPr="003B4060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10,14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76,29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8754CE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</w:t>
            </w:r>
            <w:r w:rsidR="008754CE">
              <w:rPr>
                <w:rFonts w:ascii="PT Astra Serif" w:hAnsi="PT Astra Serif" w:cs="Arial CYR"/>
              </w:rPr>
              <w:t>3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3B4060">
              <w:rPr>
                <w:rFonts w:ascii="PT Astra Serif" w:hAnsi="PT Astra Serif" w:cs="Arial CYR"/>
              </w:rPr>
              <w:t>Новоульяновск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2,40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82,67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16</w:t>
            </w:r>
          </w:p>
        </w:tc>
      </w:tr>
      <w:tr w:rsidR="002A7AAC" w:rsidRPr="003B4060" w:rsidTr="002A7AA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78,21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AC" w:rsidRPr="003B4060" w:rsidRDefault="002A7AAC" w:rsidP="002A7AAC">
            <w:pPr>
              <w:jc w:val="center"/>
              <w:rPr>
                <w:rFonts w:ascii="PT Astra Serif" w:hAnsi="PT Astra Serif" w:cs="Arial CYR"/>
              </w:rPr>
            </w:pPr>
            <w:r w:rsidRPr="003B4060">
              <w:rPr>
                <w:rFonts w:ascii="PT Astra Serif" w:hAnsi="PT Astra Serif" w:cs="Arial CYR"/>
              </w:rPr>
              <w:t>4</w:t>
            </w:r>
          </w:p>
        </w:tc>
      </w:tr>
    </w:tbl>
    <w:p w:rsidR="007D42AC" w:rsidRPr="008A7A1E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8A7A1E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8A7A1E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6328AC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6328AC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3A45B2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3A45B2" w:rsidRPr="003A45B2">
        <w:rPr>
          <w:rFonts w:ascii="PT Astra Serif" w:hAnsi="PT Astra Serif"/>
          <w:sz w:val="28"/>
          <w:szCs w:val="28"/>
        </w:rPr>
        <w:t>1</w:t>
      </w:r>
      <w:r w:rsidRPr="003A45B2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B80960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405070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t>Таблица 8</w:t>
      </w: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253"/>
        <w:gridCol w:w="1264"/>
        <w:gridCol w:w="1426"/>
        <w:gridCol w:w="1286"/>
        <w:gridCol w:w="2608"/>
      </w:tblGrid>
      <w:tr w:rsidR="008A7A1E" w:rsidRPr="001E54BC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ГРБС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C5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Сумма,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26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Экономия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C841C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п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роцедур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аяв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о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к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 xml:space="preserve">Количество 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>заказчиков,</w:t>
            </w:r>
            <w:r w:rsidRPr="008A7A1E">
              <w:rPr>
                <w:rFonts w:ascii="PT Astra Serif" w:hAnsi="PT Astra Serif"/>
                <w:b/>
                <w:color w:val="000000"/>
              </w:rPr>
              <w:t xml:space="preserve"> участвовавших в совместных закупках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2 314,17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18 787,91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3 542,83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3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44 982,02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2 637,95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66 084,10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6 654,09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8A7A1E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3A45B2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6328AC">
        <w:rPr>
          <w:rFonts w:ascii="PT Astra Serif" w:hAnsi="PT Astra Serif"/>
          <w:sz w:val="26"/>
          <w:szCs w:val="26"/>
        </w:rPr>
        <w:t xml:space="preserve">Закупки </w:t>
      </w:r>
      <w:r w:rsidRPr="003A45B2">
        <w:rPr>
          <w:rFonts w:ascii="PT Astra Serif" w:hAnsi="PT Astra Serif"/>
          <w:sz w:val="26"/>
          <w:szCs w:val="26"/>
        </w:rPr>
        <w:t>муниципальных образований Ульяновской области на бюджет 202</w:t>
      </w:r>
      <w:r w:rsidR="003A45B2">
        <w:rPr>
          <w:rFonts w:ascii="PT Astra Serif" w:hAnsi="PT Astra Serif"/>
          <w:sz w:val="26"/>
          <w:szCs w:val="26"/>
        </w:rPr>
        <w:t>1</w:t>
      </w:r>
      <w:r w:rsidRPr="003A45B2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307BA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A45B2">
        <w:rPr>
          <w:rFonts w:ascii="PT Astra Serif" w:hAnsi="PT Astra Serif"/>
          <w:sz w:val="26"/>
          <w:szCs w:val="26"/>
        </w:rPr>
        <w:t>провед</w:t>
      </w:r>
      <w:r w:rsidR="001E54BC" w:rsidRPr="003A45B2">
        <w:rPr>
          <w:rFonts w:ascii="PT Astra Serif" w:hAnsi="PT Astra Serif"/>
          <w:sz w:val="26"/>
          <w:szCs w:val="26"/>
        </w:rPr>
        <w:t>ё</w:t>
      </w:r>
      <w:r w:rsidRPr="003A45B2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3A45B2">
        <w:rPr>
          <w:rFonts w:ascii="PT Astra Serif" w:hAnsi="PT Astra Serif"/>
          <w:sz w:val="26"/>
          <w:szCs w:val="26"/>
        </w:rPr>
        <w:t>Агентство государственных</w:t>
      </w:r>
      <w:r w:rsidR="00307BA7" w:rsidRPr="00307BA7">
        <w:rPr>
          <w:rFonts w:ascii="PT Astra Serif" w:hAnsi="PT Astra Serif"/>
          <w:sz w:val="26"/>
          <w:szCs w:val="26"/>
        </w:rPr>
        <w:t xml:space="preserve"> закупок </w:t>
      </w:r>
    </w:p>
    <w:p w:rsidR="00720C85" w:rsidRPr="00884C3D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07BA7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6328AC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BF5B37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BF5B37">
        <w:rPr>
          <w:rFonts w:ascii="PT Astra Serif" w:hAnsi="PT Astra Serif"/>
          <w:b w:val="0"/>
        </w:rPr>
        <w:t>Таблица 9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AE7945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аяв</w:t>
            </w:r>
            <w:r w:rsidRPr="00625961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CC4004" w:rsidRPr="00AE7945" w:rsidTr="008A7A1E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Базарносызганский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</w:tr>
      <w:tr w:rsidR="00CC4004" w:rsidRPr="00AE7945" w:rsidTr="008A7A1E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Барышский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4,16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1,75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27</w:t>
            </w:r>
          </w:p>
        </w:tc>
      </w:tr>
      <w:tr w:rsidR="00CC4004" w:rsidRPr="00AE7945" w:rsidTr="008A7A1E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Вешкаймский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3,19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59</w:t>
            </w:r>
          </w:p>
        </w:tc>
      </w:tr>
      <w:tr w:rsidR="00CC4004" w:rsidRPr="00AE7945" w:rsidTr="008A7A1E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Инзенский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14,47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22</w:t>
            </w:r>
          </w:p>
        </w:tc>
      </w:tr>
      <w:tr w:rsidR="00CC4004" w:rsidRPr="00AE7945" w:rsidTr="008A7A1E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Карсунский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61,64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32</w:t>
            </w:r>
          </w:p>
        </w:tc>
      </w:tr>
      <w:tr w:rsidR="00CC4004" w:rsidRPr="00AE7945" w:rsidTr="008A7A1E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</w:t>
            </w:r>
          </w:p>
        </w:tc>
      </w:tr>
      <w:tr w:rsidR="00CC4004" w:rsidRPr="00AE7945" w:rsidTr="008A7A1E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Майнский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35,68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3,76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61</w:t>
            </w:r>
          </w:p>
        </w:tc>
      </w:tr>
      <w:tr w:rsidR="00CC4004" w:rsidRPr="00AE7945" w:rsidTr="008A7A1E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Мелекесский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29,28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5,58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29</w:t>
            </w:r>
          </w:p>
        </w:tc>
      </w:tr>
      <w:tr w:rsidR="00CC4004" w:rsidRPr="00AE7945" w:rsidTr="008A7A1E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</w:tr>
      <w:tr w:rsidR="00CC4004" w:rsidRPr="00AE7945" w:rsidTr="008A7A1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Новомалыклинский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22,49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3,21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6</w:t>
            </w:r>
          </w:p>
        </w:tc>
      </w:tr>
      <w:tr w:rsidR="00CC4004" w:rsidRPr="00AE7945" w:rsidTr="008A7A1E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20</w:t>
            </w:r>
          </w:p>
        </w:tc>
      </w:tr>
      <w:tr w:rsidR="00CC4004" w:rsidRPr="00AE7945" w:rsidTr="008A7A1E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</w:tr>
      <w:tr w:rsidR="00CC4004" w:rsidRPr="00AE7945" w:rsidTr="008A7A1E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</w:tr>
      <w:tr w:rsidR="00CC4004" w:rsidRPr="00AE7945" w:rsidTr="008A7A1E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Сенгилеевский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17,91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18</w:t>
            </w:r>
          </w:p>
        </w:tc>
      </w:tr>
      <w:tr w:rsidR="00CC4004" w:rsidRPr="00AE7945" w:rsidTr="008A7A1E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Старокулаткинский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</w:tr>
      <w:tr w:rsidR="00CC4004" w:rsidRPr="00AE7945" w:rsidTr="008A7A1E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Старомайнский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28,91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</w:t>
            </w:r>
          </w:p>
        </w:tc>
      </w:tr>
      <w:tr w:rsidR="00CC4004" w:rsidRPr="00AE7945" w:rsidTr="008A7A1E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Сурский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19,14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0,53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11</w:t>
            </w:r>
          </w:p>
        </w:tc>
      </w:tr>
      <w:tr w:rsidR="00CC4004" w:rsidRPr="00AE7945" w:rsidTr="008A7A1E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Тереньгульский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0</w:t>
            </w:r>
          </w:p>
        </w:tc>
      </w:tr>
      <w:tr w:rsidR="00CC4004" w:rsidRPr="00AE7945" w:rsidTr="008A7A1E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9,90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15</w:t>
            </w:r>
          </w:p>
        </w:tc>
      </w:tr>
      <w:tr w:rsidR="00CC4004" w:rsidRPr="00AE7945" w:rsidTr="008A7A1E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Цильнинский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5,18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2,65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16</w:t>
            </w:r>
          </w:p>
        </w:tc>
      </w:tr>
      <w:tr w:rsidR="00CC4004" w:rsidRPr="00AE7945" w:rsidTr="008A7A1E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Чердаклинский</w:t>
            </w:r>
            <w:proofErr w:type="spellEnd"/>
            <w:r w:rsidRPr="00625961">
              <w:rPr>
                <w:rFonts w:ascii="PT Astra Serif" w:hAnsi="PT Astra Serif"/>
                <w:color w:val="000000"/>
              </w:rPr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58,35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4,76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15</w:t>
            </w:r>
          </w:p>
        </w:tc>
      </w:tr>
      <w:tr w:rsidR="00CC4004" w:rsidRPr="00AE7945" w:rsidTr="008A7A1E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74,51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4,25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24</w:t>
            </w:r>
          </w:p>
        </w:tc>
      </w:tr>
      <w:tr w:rsidR="00CC4004" w:rsidRPr="00AE7945" w:rsidTr="008A7A1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450257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25961">
              <w:rPr>
                <w:rFonts w:ascii="PT Astra Serif" w:hAnsi="PT Astra Serif"/>
                <w:color w:val="000000"/>
              </w:rPr>
              <w:t>Новоульяновск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2,70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30</w:t>
            </w:r>
          </w:p>
        </w:tc>
      </w:tr>
      <w:tr w:rsidR="00CC4004" w:rsidRPr="00AE7945" w:rsidTr="008A7A1E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625961" w:rsidRDefault="00CC4004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1 859,72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128,76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118</w:t>
            </w:r>
          </w:p>
        </w:tc>
      </w:tr>
      <w:tr w:rsidR="00CC4004" w:rsidRPr="00AE7945" w:rsidTr="008A7A1E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04" w:rsidRPr="00625961" w:rsidRDefault="00CC4004" w:rsidP="00396C14">
            <w:pPr>
              <w:jc w:val="center"/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2 305,24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162,72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3A45B2" w:rsidRDefault="00CC4004">
            <w:pPr>
              <w:jc w:val="center"/>
              <w:rPr>
                <w:color w:val="000000"/>
              </w:rPr>
            </w:pPr>
            <w:r w:rsidRPr="003A45B2">
              <w:rPr>
                <w:color w:val="000000"/>
              </w:rPr>
              <w:t>507</w:t>
            </w:r>
          </w:p>
        </w:tc>
      </w:tr>
    </w:tbl>
    <w:p w:rsidR="001E54BC" w:rsidRPr="00625961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5E54A8" w:rsidRPr="00C506EE" w:rsidRDefault="005E54A8" w:rsidP="00C506EE">
      <w:pPr>
        <w:tabs>
          <w:tab w:val="left" w:pos="1935"/>
        </w:tabs>
        <w:rPr>
          <w:rFonts w:ascii="PT Astra Serif" w:hAnsi="PT Astra Serif"/>
          <w:sz w:val="28"/>
          <w:szCs w:val="28"/>
          <w:lang w:val="en-US"/>
        </w:rPr>
        <w:sectPr w:rsidR="005E54A8" w:rsidRPr="00C506EE" w:rsidSect="004E628F">
          <w:footerReference w:type="default" r:id="rId15"/>
          <w:footerReference w:type="first" r:id="rId16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AC7404" w:rsidRPr="00AC7404" w:rsidRDefault="00AC7404" w:rsidP="00AC7404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AC7404">
        <w:rPr>
          <w:rFonts w:ascii="PT Astra Serif" w:hAnsi="PT Astra Serif"/>
          <w:b/>
          <w:caps/>
          <w:sz w:val="28"/>
          <w:szCs w:val="28"/>
        </w:rPr>
        <w:lastRenderedPageBreak/>
        <w:t xml:space="preserve">IV. РЕАЛИЗАЦИЯ ФУНКЦИИ </w:t>
      </w:r>
    </w:p>
    <w:p w:rsidR="00AC7404" w:rsidRPr="00AC7404" w:rsidRDefault="00AC7404" w:rsidP="00AC7404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AC7404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AC7404" w:rsidRPr="00AC7404" w:rsidRDefault="00AC7404" w:rsidP="00AC7404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AC7404" w:rsidRPr="00AC7404" w:rsidRDefault="00AC7404" w:rsidP="00AC7404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AC7404" w:rsidRPr="00AC7404" w:rsidRDefault="00AC7404" w:rsidP="00AC7404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При реализации указанной функции Агентством в январе 2021 года были проведены следующие мероприятия: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1. Осуществление постоянного мониторинга законодательства в сфере закупок, в том числе в целях: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44-ФЗ организована работа по доведению актуальной информации в сфере закупок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разъяснительных (информационных) письма руководителям исполнительных органов государственной власти и уполномоченным органам муниципальных образований); 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AC7404" w:rsidRPr="00AC7404" w:rsidRDefault="00AC7404" w:rsidP="00AC740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осуществляется обучение/консультирование по работе заказчиков (пользователей) 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 xml:space="preserve">в РИС АЦК-Госзаказ, оказание методической помощи по проблемным вопросам 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 xml:space="preserve">в сфере закупок (проведено </w:t>
      </w:r>
      <w:r w:rsidRPr="00AC7404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6 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обучающих семинаров, в которых приняли участие </w:t>
      </w:r>
      <w:r w:rsidRPr="00AC7404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428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специалистов).  </w:t>
      </w:r>
    </w:p>
    <w:p w:rsidR="00AC7404" w:rsidRPr="00AC7404" w:rsidRDefault="00AC7404" w:rsidP="00AC7404">
      <w:pPr>
        <w:autoSpaceDE w:val="0"/>
        <w:autoSpaceDN w:val="0"/>
        <w:adjustRightInd w:val="0"/>
        <w:ind w:firstLine="709"/>
        <w:jc w:val="both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2. Участие в мероприятиях с целью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</w:t>
      </w:r>
      <w:r w:rsidRPr="00AC7404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закупок: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- 21.01.2020 принято участие в онлайн-</w:t>
      </w:r>
      <w:proofErr w:type="spellStart"/>
      <w:r w:rsidRPr="00AC740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вебинаре</w:t>
      </w:r>
      <w:proofErr w:type="spellEnd"/>
      <w:r w:rsidRPr="00AC740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по теме «</w:t>
      </w:r>
      <w:r w:rsidRPr="00AC7404">
        <w:rPr>
          <w:rFonts w:ascii="PT Astra Serif" w:eastAsia="Calibri" w:hAnsi="PT Astra Serif"/>
          <w:sz w:val="28"/>
          <w:szCs w:val="28"/>
          <w:lang w:eastAsia="en-US"/>
        </w:rPr>
        <w:t>Актуальные вопросы правоприменительной практики закупок лекарственных препаратов и медицинских изделий», где были рассмотрены</w:t>
      </w:r>
      <w:r w:rsidRPr="00AC740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C7404">
        <w:rPr>
          <w:rFonts w:ascii="PT Astra Serif" w:eastAsia="Calibri" w:hAnsi="PT Astra Serif"/>
          <w:sz w:val="28"/>
          <w:szCs w:val="28"/>
          <w:lang w:eastAsia="en-US"/>
        </w:rPr>
        <w:t xml:space="preserve">последние актуальные изменения, а также практика </w:t>
      </w:r>
      <w:proofErr w:type="spellStart"/>
      <w:r w:rsidRPr="00AC7404">
        <w:rPr>
          <w:rFonts w:ascii="PT Astra Serif" w:eastAsia="Calibri" w:hAnsi="PT Astra Serif"/>
          <w:sz w:val="28"/>
          <w:szCs w:val="28"/>
          <w:lang w:eastAsia="en-US"/>
        </w:rPr>
        <w:t>госзакупок</w:t>
      </w:r>
      <w:proofErr w:type="spellEnd"/>
      <w:r w:rsidRPr="00AC7404">
        <w:rPr>
          <w:rFonts w:ascii="PT Astra Serif" w:eastAsia="Calibri" w:hAnsi="PT Astra Serif"/>
          <w:sz w:val="28"/>
          <w:szCs w:val="28"/>
          <w:lang w:eastAsia="en-US"/>
        </w:rPr>
        <w:t xml:space="preserve"> применительно к медицинской отрасли, а также проведены практические занятия по расчету начальной максимальной цены контракта.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Разработка и принятие правовых актов Ульяновской области в случаях, предусмотренных законодательством РФ о контрактной системе в сфере закупок.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 </w:t>
      </w: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правовой акт, разработано </w:t>
      </w: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="00E65C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проекта правовых акта</w:t>
      </w:r>
      <w:bookmarkStart w:id="3" w:name="_GoBack"/>
      <w:bookmarkEnd w:id="3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). 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4. Проведение постоянного мониторинга осуществления закупок </w:t>
      </w: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в том числе сбор, обработка, обобщение, систематизация, анализ и оценка информации об осуществлении заказчиками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департаментом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- 21.01.2021 в виде аналитического отчёта за 2020 год.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 исполнение распоряжения Губернатора Ульяновской области от 07.08.2018 № 915-р, распоряжение Агентства государственных закупок Ульяновской области от 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proofErr w:type="spellStart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proofErr w:type="spellEnd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proofErr w:type="spellStart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proofErr w:type="spellEnd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proofErr w:type="spellStart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proofErr w:type="spellEnd"/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аналитическая справка на предмет наличия в ЕИС планов-графиков закупок государственных заказчиков.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результатам осуществления мониторинга планов-графиков заказчиков Ульяновской области в адрес исполнительных органов государственной власти Ульяновской области направлены </w:t>
      </w: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уведомления об отсутствии опубликованных в ЕИС в сфере закупок в соответствии с требованиями законодательства о контрактной системе планов-графиков подведомственных заказчиков. С помощью РИС АЦК-Госзаказ ежемесячно формируется сводный план-график государственных закупок.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AC7404" w:rsidRPr="00AC7404" w:rsidRDefault="00AC7404" w:rsidP="00AC7404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технико-экономических заданий, проектов контрактов;</w:t>
      </w:r>
    </w:p>
    <w:p w:rsidR="00AC7404" w:rsidRPr="00AC7404" w:rsidRDefault="00AC7404" w:rsidP="00AC7404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AC7404" w:rsidRPr="00AC7404" w:rsidRDefault="00AC7404" w:rsidP="00AC7404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Ульяновской области. 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C7404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6. Проведение правового анализа проектов нормативных правовых актов муниципальных образований области, относящихся к сфере закупок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в целях повышения эффективности правотворческой деятельности органов местного самоуправления муниципальных образований Ульяновской области.</w:t>
      </w:r>
    </w:p>
    <w:p w:rsidR="00AC7404" w:rsidRPr="00AC7404" w:rsidRDefault="00AC7404" w:rsidP="00AC7404">
      <w:pPr>
        <w:widowControl w:val="0"/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Проведён мониторинг 21 нормативного правового акта </w:t>
      </w:r>
      <w:r w:rsidRPr="00AC7404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2</w:t>
      </w:r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муниципальных образований Ульяновской области (Кузоватовский и </w:t>
      </w:r>
      <w:proofErr w:type="spellStart"/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>Карсунский</w:t>
      </w:r>
      <w:proofErr w:type="spellEnd"/>
      <w:r w:rsidRPr="00AC740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районы), и направлены соответствующие рекомендации (замечания).</w:t>
      </w:r>
    </w:p>
    <w:p w:rsidR="00AC7404" w:rsidRPr="00AC7404" w:rsidRDefault="00AC7404" w:rsidP="00AC7404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 Участие в профильных рейтингах:</w:t>
      </w:r>
    </w:p>
    <w:p w:rsidR="00AC7404" w:rsidRPr="00AC7404" w:rsidRDefault="00AC7404" w:rsidP="00AC740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7.1. Взаимодействие с Общероссийской общественной организацией «Гильдия отечественных закупщиков и специалистов в сфере закупок»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</w:p>
    <w:p w:rsidR="00AC7404" w:rsidRPr="00AC7404" w:rsidRDefault="00AC7404" w:rsidP="00AC740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ООО ГОС ежегодно проводит Рейтинг эффективности и прозрачности закупочных систем регионов РФ (далее – Рейтинг).</w:t>
      </w:r>
    </w:p>
    <w:p w:rsidR="00AC7404" w:rsidRPr="00AC7404" w:rsidRDefault="00AC7404" w:rsidP="00AC740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14.01.2021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14.01.2021 </w:t>
      </w:r>
      <w:r w:rsidRPr="00AC74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73-ИОГВ-21/15исх; № 73-ИОГВ-21/21вн).</w:t>
      </w:r>
    </w:p>
    <w:p w:rsidR="00AC7404" w:rsidRPr="00AC7404" w:rsidRDefault="00AC7404" w:rsidP="00AC740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AC7404" w:rsidRPr="00AC7404" w:rsidRDefault="00AC7404" w:rsidP="00AC74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AC7404">
        <w:rPr>
          <w:rFonts w:ascii="PT Astra Serif" w:hAnsi="PT Astra Serif"/>
          <w:b/>
          <w:sz w:val="28"/>
        </w:rPr>
        <w:br w:type="page"/>
      </w:r>
      <w:r w:rsidRPr="00AC7404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AC7404">
        <w:rPr>
          <w:rFonts w:ascii="PT Astra Serif" w:hAnsi="PT Astra Serif"/>
          <w:b/>
          <w:sz w:val="28"/>
        </w:rPr>
        <w:t xml:space="preserve">. </w:t>
      </w:r>
      <w:r w:rsidRPr="00AC7404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AC7404" w:rsidRPr="00AC7404" w:rsidRDefault="00AC7404" w:rsidP="00AC74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AC7404">
        <w:rPr>
          <w:rFonts w:ascii="PT Astra Serif" w:hAnsi="PT Astra Serif"/>
          <w:b/>
          <w:caps/>
          <w:sz w:val="28"/>
          <w:szCs w:val="28"/>
        </w:rPr>
        <w:t>ИНТЕРЕСОВ УЧАСТНИКОВ ЗАКУПОК</w:t>
      </w:r>
    </w:p>
    <w:p w:rsidR="00AC7404" w:rsidRPr="00AC7404" w:rsidRDefault="00AC7404" w:rsidP="00AC7404">
      <w:pPr>
        <w:jc w:val="center"/>
        <w:rPr>
          <w:rFonts w:ascii="PT Astra Serif" w:hAnsi="PT Astra Serif"/>
          <w:b/>
          <w:caps/>
          <w:color w:val="FF0000"/>
          <w:sz w:val="12"/>
          <w:szCs w:val="12"/>
        </w:rPr>
      </w:pPr>
    </w:p>
    <w:p w:rsidR="00AC7404" w:rsidRPr="00AC7404" w:rsidRDefault="00AC7404" w:rsidP="00AC74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C7404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AC7404" w:rsidRPr="00AC7404" w:rsidRDefault="00AC7404" w:rsidP="00AC74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C7404">
        <w:rPr>
          <w:rFonts w:ascii="PT Astra Serif" w:hAnsi="PT Astra Serif"/>
          <w:b/>
          <w:color w:val="000000"/>
          <w:sz w:val="28"/>
          <w:szCs w:val="28"/>
        </w:rPr>
        <w:t>за январь 2021 года</w:t>
      </w:r>
    </w:p>
    <w:p w:rsidR="00AC7404" w:rsidRPr="00AC7404" w:rsidRDefault="00AC7404" w:rsidP="00AC7404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C7404" w:rsidRPr="00AC7404" w:rsidRDefault="00AC7404" w:rsidP="00AC7404">
      <w:pPr>
        <w:ind w:firstLine="720"/>
        <w:jc w:val="right"/>
        <w:rPr>
          <w:rFonts w:ascii="PT Astra Serif" w:hAnsi="PT Astra Serif"/>
          <w:color w:val="000000"/>
        </w:rPr>
      </w:pPr>
      <w:r w:rsidRPr="00AC7404">
        <w:rPr>
          <w:rFonts w:ascii="PT Astra Serif" w:hAnsi="PT Astra Serif"/>
          <w:color w:val="000000"/>
        </w:rPr>
        <w:t>Таблица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AC7404" w:rsidRPr="00AC7404" w:rsidTr="00CD6415">
        <w:tc>
          <w:tcPr>
            <w:tcW w:w="708" w:type="dxa"/>
            <w:vMerge w:val="restart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AC7404" w:rsidRPr="00AC7404" w:rsidTr="00CD6415">
        <w:tc>
          <w:tcPr>
            <w:tcW w:w="708" w:type="dxa"/>
            <w:vMerge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rPr>
          <w:gridAfter w:val="5"/>
          <w:wAfter w:w="6662" w:type="dxa"/>
          <w:trHeight w:val="129"/>
        </w:trPr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AC7404" w:rsidRPr="00AC7404" w:rsidTr="00CD6415"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AC7404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rPr>
          <w:gridAfter w:val="5"/>
          <w:wAfter w:w="6662" w:type="dxa"/>
        </w:trPr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AC7404" w:rsidRPr="00AC7404" w:rsidTr="00CD6415">
        <w:trPr>
          <w:trHeight w:val="333"/>
        </w:trPr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</w:tr>
      <w:tr w:rsidR="00AC7404" w:rsidRPr="00AC7404" w:rsidTr="00CD6415"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AC7404" w:rsidRPr="00AC7404" w:rsidTr="00CD6415"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AC7404" w:rsidRPr="00AC7404" w:rsidTr="00CD6415"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действия комиссии </w:t>
            </w:r>
            <w:proofErr w:type="spellStart"/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мун</w:t>
            </w:r>
            <w:proofErr w:type="spellEnd"/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. заказчика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08" w:type="dxa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AC7404" w:rsidRPr="00AC7404" w:rsidRDefault="00AC7404" w:rsidP="00AC7404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AC7404" w:rsidRPr="00AC7404" w:rsidRDefault="00AC7404" w:rsidP="00AC74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C7404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AC7404" w:rsidRPr="00AC7404" w:rsidRDefault="00AC7404" w:rsidP="00AC74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C7404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 2020 года</w:t>
      </w:r>
    </w:p>
    <w:p w:rsidR="00AC7404" w:rsidRPr="00AC7404" w:rsidRDefault="00AC7404" w:rsidP="00AC7404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C7404" w:rsidRPr="00AC7404" w:rsidRDefault="00AC7404" w:rsidP="00AC7404">
      <w:pPr>
        <w:ind w:firstLine="720"/>
        <w:jc w:val="right"/>
        <w:rPr>
          <w:rFonts w:ascii="PT Astra Serif" w:hAnsi="PT Astra Serif"/>
          <w:color w:val="000000"/>
        </w:rPr>
      </w:pPr>
      <w:r w:rsidRPr="00AC7404">
        <w:rPr>
          <w:rFonts w:ascii="PT Astra Serif" w:hAnsi="PT Astra Serif"/>
          <w:color w:val="000000"/>
        </w:rPr>
        <w:t>Таблица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AC7404" w:rsidRPr="00AC7404" w:rsidTr="00CD6415">
        <w:trPr>
          <w:cantSplit/>
          <w:trHeight w:val="1200"/>
        </w:trPr>
        <w:tc>
          <w:tcPr>
            <w:tcW w:w="770" w:type="dxa"/>
            <w:vAlign w:val="center"/>
          </w:tcPr>
          <w:p w:rsidR="00AC7404" w:rsidRPr="00AC7404" w:rsidRDefault="00AC7404" w:rsidP="00AC7404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AC7404" w:rsidRPr="00AC7404" w:rsidRDefault="00AC7404" w:rsidP="00AC7404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extDirection w:val="btLr"/>
            <w:vAlign w:val="center"/>
          </w:tcPr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extDirection w:val="btLr"/>
            <w:vAlign w:val="center"/>
          </w:tcPr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т.ч</w:t>
            </w:r>
            <w:proofErr w:type="spellEnd"/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. </w:t>
            </w:r>
          </w:p>
          <w:p w:rsidR="00AC7404" w:rsidRPr="00AC7404" w:rsidRDefault="00AC7404" w:rsidP="00AC740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AC7404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Министерство здравоохранения </w:t>
            </w:r>
          </w:p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</w:t>
            </w:r>
          </w:p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Ульяновской области 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Министерство промышленности и транспорта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733" w:type="dxa"/>
            <w:vAlign w:val="center"/>
          </w:tcPr>
          <w:p w:rsidR="00AC7404" w:rsidRPr="00AC7404" w:rsidRDefault="00E65C2E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7" w:history="1">
              <w:r w:rsidR="00AC7404" w:rsidRPr="00AC7404">
                <w:rPr>
                  <w:rFonts w:ascii="PT Astra Serif" w:hAnsi="PT Astra Serif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Министерство образования и науки </w:t>
            </w:r>
          </w:p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Министерство искусства и культурной </w:t>
            </w:r>
          </w:p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политики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Министерство цифровой экономики и </w:t>
            </w:r>
          </w:p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конкуренции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18" w:history="1">
              <w:r w:rsidRPr="00AC7404">
                <w:rPr>
                  <w:rFonts w:ascii="PT Astra Serif" w:hAnsi="PT Astra Serif"/>
                  <w:sz w:val="16"/>
                  <w:szCs w:val="16"/>
                </w:rPr>
                <w:t xml:space="preserve">и городской среды </w:t>
              </w:r>
            </w:hyperlink>
            <w:r w:rsidRPr="00AC7404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AC7404" w:rsidRPr="00AC7404" w:rsidTr="00CD6415">
        <w:tc>
          <w:tcPr>
            <w:tcW w:w="77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733" w:type="dxa"/>
            <w:vAlign w:val="center"/>
          </w:tcPr>
          <w:p w:rsidR="00AC7404" w:rsidRPr="00AC7404" w:rsidRDefault="00AC7404" w:rsidP="00AC740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AC7404"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C7404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7404" w:rsidRPr="00AC7404" w:rsidRDefault="00AC7404" w:rsidP="00AC7404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</w:tbl>
    <w:p w:rsidR="00AC7404" w:rsidRPr="00AC7404" w:rsidRDefault="00AC7404" w:rsidP="00AC7404">
      <w:pPr>
        <w:rPr>
          <w:rFonts w:ascii="PT Astra Serif" w:hAnsi="PT Astra Serif"/>
          <w:b/>
          <w:caps/>
          <w:sz w:val="28"/>
          <w:szCs w:val="28"/>
        </w:rPr>
      </w:pPr>
    </w:p>
    <w:p w:rsidR="00514960" w:rsidRPr="0068184F" w:rsidRDefault="00514960" w:rsidP="00AC7404">
      <w:pPr>
        <w:pStyle w:val="a4"/>
        <w:ind w:right="140" w:firstLine="720"/>
        <w:rPr>
          <w:rFonts w:ascii="PT Astra Serif" w:hAnsi="PT Astra Serif"/>
          <w:b w:val="0"/>
        </w:rPr>
      </w:pPr>
    </w:p>
    <w:sectPr w:rsidR="00514960" w:rsidRPr="0068184F" w:rsidSect="00695C4A">
      <w:footerReference w:type="default" r:id="rId19"/>
      <w:footerReference w:type="first" r:id="rId20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3F" w:rsidRDefault="00F62F3F">
      <w:r>
        <w:separator/>
      </w:r>
    </w:p>
  </w:endnote>
  <w:endnote w:type="continuationSeparator" w:id="0">
    <w:p w:rsidR="00F62F3F" w:rsidRDefault="00F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3F" w:rsidRPr="00077B48" w:rsidRDefault="00F62F3F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E65C2E">
      <w:rPr>
        <w:noProof/>
        <w:sz w:val="24"/>
        <w:szCs w:val="24"/>
      </w:rPr>
      <w:t>5</w:t>
    </w:r>
    <w:r w:rsidRPr="00077B48">
      <w:rPr>
        <w:sz w:val="24"/>
        <w:szCs w:val="24"/>
      </w:rPr>
      <w:fldChar w:fldCharType="end"/>
    </w:r>
  </w:p>
  <w:p w:rsidR="00F62F3F" w:rsidRDefault="00F62F3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85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62F3F" w:rsidRPr="00F84A47" w:rsidRDefault="00F62F3F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E65C2E">
          <w:rPr>
            <w:noProof/>
            <w:sz w:val="24"/>
            <w:szCs w:val="24"/>
          </w:rPr>
          <w:t>4</w:t>
        </w:r>
        <w:r w:rsidRPr="00F84A47">
          <w:rPr>
            <w:sz w:val="24"/>
            <w:szCs w:val="24"/>
          </w:rPr>
          <w:fldChar w:fldCharType="end"/>
        </w:r>
      </w:p>
    </w:sdtContent>
  </w:sdt>
  <w:p w:rsidR="00F62F3F" w:rsidRDefault="00F62F3F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3F" w:rsidRPr="0048003C" w:rsidRDefault="00F62F3F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E65C2E">
      <w:rPr>
        <w:noProof/>
        <w:sz w:val="28"/>
        <w:szCs w:val="28"/>
      </w:rPr>
      <w:t>9</w:t>
    </w:r>
    <w:r w:rsidRPr="0048003C">
      <w:rPr>
        <w:sz w:val="28"/>
        <w:szCs w:val="28"/>
      </w:rPr>
      <w:fldChar w:fldCharType="end"/>
    </w:r>
  </w:p>
  <w:p w:rsidR="00F62F3F" w:rsidRDefault="00F62F3F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3F" w:rsidRPr="00D74F9B" w:rsidRDefault="00F62F3F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E65C2E">
      <w:rPr>
        <w:noProof/>
        <w:sz w:val="28"/>
        <w:szCs w:val="28"/>
      </w:rPr>
      <w:t>10</w:t>
    </w:r>
    <w:r w:rsidRPr="00D74F9B">
      <w:rPr>
        <w:sz w:val="28"/>
        <w:szCs w:val="28"/>
      </w:rPr>
      <w:fldChar w:fldCharType="end"/>
    </w:r>
  </w:p>
  <w:p w:rsidR="00F62F3F" w:rsidRDefault="00F62F3F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3F" w:rsidRPr="0048003C" w:rsidRDefault="00F62F3F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E65C2E">
      <w:rPr>
        <w:noProof/>
        <w:sz w:val="28"/>
        <w:szCs w:val="28"/>
      </w:rPr>
      <w:t>11</w:t>
    </w:r>
    <w:r w:rsidRPr="0048003C">
      <w:rPr>
        <w:sz w:val="28"/>
        <w:szCs w:val="28"/>
      </w:rPr>
      <w:fldChar w:fldCharType="end"/>
    </w:r>
  </w:p>
  <w:p w:rsidR="00F62F3F" w:rsidRDefault="00F62F3F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3F" w:rsidRPr="00D74F9B" w:rsidRDefault="00F62F3F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F62F3F" w:rsidRDefault="00F62F3F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AC7404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E65C2E">
      <w:rPr>
        <w:noProof/>
        <w:sz w:val="28"/>
        <w:szCs w:val="28"/>
      </w:rPr>
      <w:t>15</w:t>
    </w:r>
    <w:r w:rsidRPr="0048003C">
      <w:rPr>
        <w:sz w:val="28"/>
        <w:szCs w:val="28"/>
      </w:rPr>
      <w:fldChar w:fldCharType="end"/>
    </w:r>
  </w:p>
  <w:p w:rsidR="009B2CC0" w:rsidRDefault="00E65C2E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AC7404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E65C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3F" w:rsidRDefault="00F62F3F">
      <w:r>
        <w:separator/>
      </w:r>
    </w:p>
  </w:footnote>
  <w:footnote w:type="continuationSeparator" w:id="0">
    <w:p w:rsidR="00F62F3F" w:rsidRDefault="00F62F3F">
      <w:r>
        <w:continuationSeparator/>
      </w:r>
    </w:p>
  </w:footnote>
  <w:footnote w:id="1">
    <w:p w:rsidR="00F62F3F" w:rsidRPr="004460F2" w:rsidRDefault="00F62F3F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за исключением закупок на предо</w:t>
      </w:r>
      <w:r>
        <w:rPr>
          <w:rFonts w:ascii="PT Astra Serif" w:hAnsi="PT Astra Serif"/>
          <w:sz w:val="16"/>
          <w:szCs w:val="16"/>
        </w:rPr>
        <w:t xml:space="preserve">ставление кредита (на сумму </w:t>
      </w:r>
      <w:r w:rsidRPr="004460F2">
        <w:rPr>
          <w:rFonts w:ascii="PT Astra Serif" w:hAnsi="PT Astra Serif"/>
          <w:sz w:val="16"/>
          <w:szCs w:val="16"/>
        </w:rPr>
        <w:t>455</w:t>
      </w:r>
      <w:r w:rsidRPr="005026EF">
        <w:rPr>
          <w:rFonts w:ascii="PT Astra Serif" w:hAnsi="PT Astra Serif"/>
          <w:sz w:val="16"/>
          <w:szCs w:val="16"/>
        </w:rPr>
        <w:t xml:space="preserve"> млн. руб.)</w:t>
      </w:r>
    </w:p>
  </w:footnote>
  <w:footnote w:id="2">
    <w:p w:rsidR="00F62F3F" w:rsidRPr="004460F2" w:rsidRDefault="00F62F3F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 xml:space="preserve">в </w:t>
      </w:r>
      <w:proofErr w:type="spellStart"/>
      <w:r w:rsidRPr="005026EF">
        <w:rPr>
          <w:rFonts w:ascii="PT Astra Serif" w:hAnsi="PT Astra Serif"/>
          <w:sz w:val="16"/>
          <w:szCs w:val="16"/>
        </w:rPr>
        <w:t>т.ч</w:t>
      </w:r>
      <w:proofErr w:type="spellEnd"/>
      <w:r w:rsidRPr="005026EF">
        <w:rPr>
          <w:rFonts w:ascii="PT Astra Serif" w:hAnsi="PT Astra Serif"/>
          <w:sz w:val="16"/>
          <w:szCs w:val="16"/>
        </w:rPr>
        <w:t>. несостоявшиеся процедуры</w:t>
      </w:r>
    </w:p>
  </w:footnote>
  <w:footnote w:id="3">
    <w:p w:rsidR="00F62F3F" w:rsidRPr="00F62F3F" w:rsidRDefault="00F62F3F">
      <w:pPr>
        <w:pStyle w:val="ae"/>
        <w:rPr>
          <w:rFonts w:ascii="PT Astra Serif" w:hAnsi="PT Astra Serif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F62F3F">
        <w:rPr>
          <w:rFonts w:ascii="PT Astra Serif" w:hAnsi="PT Astra Serif"/>
          <w:sz w:val="16"/>
          <w:szCs w:val="16"/>
        </w:rPr>
        <w:t>с уч</w:t>
      </w:r>
      <w:r>
        <w:rPr>
          <w:rFonts w:ascii="PT Astra Serif" w:hAnsi="PT Astra Serif"/>
          <w:sz w:val="16"/>
          <w:szCs w:val="16"/>
        </w:rPr>
        <w:t>ё</w:t>
      </w:r>
      <w:r w:rsidRPr="00F62F3F">
        <w:rPr>
          <w:rFonts w:ascii="PT Astra Serif" w:hAnsi="PT Astra Serif"/>
          <w:sz w:val="16"/>
          <w:szCs w:val="16"/>
        </w:rPr>
        <w:t xml:space="preserve">том «переходящих» процедур, объявленных </w:t>
      </w:r>
      <w:r>
        <w:rPr>
          <w:rFonts w:ascii="PT Astra Serif" w:hAnsi="PT Astra Serif"/>
          <w:sz w:val="16"/>
          <w:szCs w:val="16"/>
        </w:rPr>
        <w:t>в прошлых годах на бюджет 2021 года</w:t>
      </w:r>
    </w:p>
  </w:footnote>
  <w:footnote w:id="4">
    <w:p w:rsidR="00F62F3F" w:rsidRPr="004460F2" w:rsidRDefault="00F62F3F">
      <w:pPr>
        <w:pStyle w:val="ae"/>
      </w:pPr>
      <w:r>
        <w:rPr>
          <w:rStyle w:val="af0"/>
        </w:rPr>
        <w:footnoteRef/>
      </w:r>
      <w:r>
        <w:t xml:space="preserve"> </w:t>
      </w:r>
      <w:r w:rsidRPr="005026EF"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5">
    <w:p w:rsidR="00F62F3F" w:rsidRPr="004460F2" w:rsidRDefault="00F62F3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 xml:space="preserve">доля закупок у СМП от общего объёма всех </w:t>
      </w:r>
      <w:r w:rsidRPr="005026EF">
        <w:rPr>
          <w:rFonts w:ascii="PT Astra Serif" w:hAnsi="PT Astra Serif"/>
          <w:sz w:val="16"/>
          <w:szCs w:val="16"/>
        </w:rPr>
        <w:t>провед</w:t>
      </w:r>
      <w:r>
        <w:rPr>
          <w:rFonts w:ascii="PT Astra Serif" w:hAnsi="PT Astra Serif"/>
          <w:sz w:val="16"/>
          <w:szCs w:val="16"/>
        </w:rPr>
        <w:t>ё</w:t>
      </w:r>
      <w:r w:rsidRPr="005026EF">
        <w:rPr>
          <w:rFonts w:ascii="PT Astra Serif" w:hAnsi="PT Astra Serif"/>
          <w:sz w:val="16"/>
          <w:szCs w:val="16"/>
        </w:rPr>
        <w:t>нных конкурентных процедур</w:t>
      </w:r>
    </w:p>
  </w:footnote>
  <w:footnote w:id="6">
    <w:p w:rsidR="00F62F3F" w:rsidRPr="002C6DF5" w:rsidRDefault="00F62F3F">
      <w:pPr>
        <w:pStyle w:val="ae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на основании представленных заказчиками данных</w:t>
      </w:r>
    </w:p>
  </w:footnote>
  <w:footnote w:id="7">
    <w:p w:rsidR="00F62F3F" w:rsidRDefault="00F62F3F">
      <w:pPr>
        <w:pStyle w:val="ae"/>
      </w:pPr>
      <w:r>
        <w:rPr>
          <w:rStyle w:val="af0"/>
        </w:rPr>
        <w:footnoteRef/>
      </w:r>
      <w:r>
        <w:t xml:space="preserve"> в </w:t>
      </w:r>
      <w:proofErr w:type="spellStart"/>
      <w:r>
        <w:t>т.ч</w:t>
      </w:r>
      <w:proofErr w:type="spellEnd"/>
      <w:r>
        <w:t>. несостоявшиеся процедуры</w:t>
      </w:r>
    </w:p>
  </w:footnote>
  <w:footnote w:id="8">
    <w:p w:rsidR="00F62F3F" w:rsidRDefault="00F62F3F">
      <w:pPr>
        <w:pStyle w:val="ae"/>
      </w:pPr>
      <w:r>
        <w:rPr>
          <w:rStyle w:val="af0"/>
        </w:rPr>
        <w:footnoteRef/>
      </w:r>
      <w:r>
        <w:t xml:space="preserve"> </w:t>
      </w:r>
      <w:r w:rsidRPr="00F62F3F">
        <w:t>с учётом «переходящих» процедур, объявленных в прошлых годах на бюджет 2021 года</w:t>
      </w:r>
    </w:p>
  </w:footnote>
  <w:footnote w:id="9">
    <w:p w:rsidR="00F62F3F" w:rsidRDefault="00F62F3F">
      <w:pPr>
        <w:pStyle w:val="ae"/>
      </w:pPr>
      <w:r>
        <w:rPr>
          <w:rStyle w:val="af0"/>
        </w:rPr>
        <w:footnoteRef/>
      </w:r>
      <w:r>
        <w:t xml:space="preserve"> доля закупок, проведённых у СМП, от общего объёма всех проведённых конкурентных процедур</w:t>
      </w:r>
    </w:p>
  </w:footnote>
  <w:footnote w:id="10">
    <w:p w:rsidR="00F62F3F" w:rsidRDefault="00F62F3F">
      <w:pPr>
        <w:pStyle w:val="ae"/>
      </w:pPr>
      <w:r>
        <w:rPr>
          <w:rStyle w:val="af0"/>
        </w:rPr>
        <w:footnoteRef/>
      </w:r>
      <w:r>
        <w:t xml:space="preserve"> на основании представленных муниципальными образованиями данных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D1"/>
    <w:rsid w:val="00022292"/>
    <w:rsid w:val="000225CC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B9B"/>
    <w:rsid w:val="00092C25"/>
    <w:rsid w:val="0009301F"/>
    <w:rsid w:val="0009305D"/>
    <w:rsid w:val="00093508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D0"/>
    <w:rsid w:val="000E081E"/>
    <w:rsid w:val="000E0A90"/>
    <w:rsid w:val="000E0BE4"/>
    <w:rsid w:val="000E0C32"/>
    <w:rsid w:val="000E1400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10B2"/>
    <w:rsid w:val="0012122B"/>
    <w:rsid w:val="00121307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3B0"/>
    <w:rsid w:val="0013575B"/>
    <w:rsid w:val="00135986"/>
    <w:rsid w:val="00135AF5"/>
    <w:rsid w:val="00136081"/>
    <w:rsid w:val="00136368"/>
    <w:rsid w:val="00137092"/>
    <w:rsid w:val="001370BD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6ED"/>
    <w:rsid w:val="001E49D2"/>
    <w:rsid w:val="001E4A3B"/>
    <w:rsid w:val="001E4AD1"/>
    <w:rsid w:val="001E4AD5"/>
    <w:rsid w:val="001E4C89"/>
    <w:rsid w:val="001E4F15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AF"/>
    <w:rsid w:val="002251CA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A5A"/>
    <w:rsid w:val="00243AB9"/>
    <w:rsid w:val="00243B8A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B90"/>
    <w:rsid w:val="002540FC"/>
    <w:rsid w:val="0025436A"/>
    <w:rsid w:val="00254649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D15"/>
    <w:rsid w:val="002D2F01"/>
    <w:rsid w:val="002D2F57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9B"/>
    <w:rsid w:val="002E51A2"/>
    <w:rsid w:val="002E5446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52B"/>
    <w:rsid w:val="002F5621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544C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6A1"/>
    <w:rsid w:val="003A58EE"/>
    <w:rsid w:val="003A5A4A"/>
    <w:rsid w:val="003A5CD7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A01"/>
    <w:rsid w:val="004A7511"/>
    <w:rsid w:val="004A7527"/>
    <w:rsid w:val="004A77D7"/>
    <w:rsid w:val="004A7AA9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ED"/>
    <w:rsid w:val="004B604F"/>
    <w:rsid w:val="004B634E"/>
    <w:rsid w:val="004B64C3"/>
    <w:rsid w:val="004B6721"/>
    <w:rsid w:val="004B6B62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10809"/>
    <w:rsid w:val="006108DC"/>
    <w:rsid w:val="00610E7F"/>
    <w:rsid w:val="00611201"/>
    <w:rsid w:val="0061122F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4DD"/>
    <w:rsid w:val="0062552B"/>
    <w:rsid w:val="00625961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648"/>
    <w:rsid w:val="00771787"/>
    <w:rsid w:val="00771B0E"/>
    <w:rsid w:val="00771BCE"/>
    <w:rsid w:val="00771FB3"/>
    <w:rsid w:val="007720CF"/>
    <w:rsid w:val="007720DA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202"/>
    <w:rsid w:val="00801277"/>
    <w:rsid w:val="0080178B"/>
    <w:rsid w:val="00801E7C"/>
    <w:rsid w:val="00802039"/>
    <w:rsid w:val="008021D0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A6B"/>
    <w:rsid w:val="00826CBB"/>
    <w:rsid w:val="0082733B"/>
    <w:rsid w:val="0082753E"/>
    <w:rsid w:val="008277E0"/>
    <w:rsid w:val="00827C8D"/>
    <w:rsid w:val="008308F4"/>
    <w:rsid w:val="00830B92"/>
    <w:rsid w:val="00831194"/>
    <w:rsid w:val="00831209"/>
    <w:rsid w:val="0083124B"/>
    <w:rsid w:val="00831497"/>
    <w:rsid w:val="0083157B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4CBB"/>
    <w:rsid w:val="00975108"/>
    <w:rsid w:val="009751D4"/>
    <w:rsid w:val="00975324"/>
    <w:rsid w:val="00975E50"/>
    <w:rsid w:val="00975E7D"/>
    <w:rsid w:val="00976266"/>
    <w:rsid w:val="0097661A"/>
    <w:rsid w:val="00976A20"/>
    <w:rsid w:val="00976C62"/>
    <w:rsid w:val="009775DF"/>
    <w:rsid w:val="0097781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EAE"/>
    <w:rsid w:val="009A102F"/>
    <w:rsid w:val="009A10D9"/>
    <w:rsid w:val="009A1567"/>
    <w:rsid w:val="009A1967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B1A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A004CA"/>
    <w:rsid w:val="00A00B5B"/>
    <w:rsid w:val="00A00C80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689"/>
    <w:rsid w:val="00A05A30"/>
    <w:rsid w:val="00A063B4"/>
    <w:rsid w:val="00A064FE"/>
    <w:rsid w:val="00A06632"/>
    <w:rsid w:val="00A07C95"/>
    <w:rsid w:val="00A07C99"/>
    <w:rsid w:val="00A105E2"/>
    <w:rsid w:val="00A1089F"/>
    <w:rsid w:val="00A10A1C"/>
    <w:rsid w:val="00A11192"/>
    <w:rsid w:val="00A11E7B"/>
    <w:rsid w:val="00A11F9E"/>
    <w:rsid w:val="00A124AD"/>
    <w:rsid w:val="00A1280F"/>
    <w:rsid w:val="00A12A27"/>
    <w:rsid w:val="00A12AA4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43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D04"/>
    <w:rsid w:val="00A93FC7"/>
    <w:rsid w:val="00A9410E"/>
    <w:rsid w:val="00A9426A"/>
    <w:rsid w:val="00A942EB"/>
    <w:rsid w:val="00A949E7"/>
    <w:rsid w:val="00A9520C"/>
    <w:rsid w:val="00A95550"/>
    <w:rsid w:val="00A9586F"/>
    <w:rsid w:val="00A959FF"/>
    <w:rsid w:val="00A95B0C"/>
    <w:rsid w:val="00A95B8E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404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56"/>
    <w:rsid w:val="00B0596D"/>
    <w:rsid w:val="00B05C60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42FD"/>
    <w:rsid w:val="00D94B71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276"/>
    <w:rsid w:val="00DE328F"/>
    <w:rsid w:val="00DE358E"/>
    <w:rsid w:val="00DE35E2"/>
    <w:rsid w:val="00DE3886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41A7"/>
    <w:rsid w:val="00E045AB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3EF"/>
    <w:rsid w:val="00E1145A"/>
    <w:rsid w:val="00E11859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C2E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E99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B0B"/>
    <w:rsid w:val="00F20D31"/>
    <w:rsid w:val="00F20ECD"/>
    <w:rsid w:val="00F211D0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41CF"/>
    <w:rsid w:val="00F844EE"/>
    <w:rsid w:val="00F8460F"/>
    <w:rsid w:val="00F84804"/>
    <w:rsid w:val="00F848C8"/>
    <w:rsid w:val="00F84A47"/>
    <w:rsid w:val="00F84C07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84C9F7-1288-45EC-9906-678891C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chart" Target="charts/chart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53;&#1086;&#1074;&#1072;&#1103;%20&#1087;&#1072;&#1087;&#1082;&#1072;\2021\&#1086;&#1090;&#1095;&#1077;&#1090;%20&#1088;&#1072;&#1073;&#1086;&#1095;&#1080;&#1081;%20&#1103;&#1085;&#1074;&#1072;&#1088;&#1100;%202021%20&#1089;%20&#1075;&#1088;&#1072;&#1092;&#1080;&#1082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53;&#1086;&#1103;&#1073;&#1088;&#1100;\&#1086;&#1090;&#1095;&#1077;&#1090;%20&#1088;&#1072;&#1073;&#1086;&#1095;&#1080;&#1081;%20&#1085;&#1086;&#1103;&#1073;&#1088;&#1100;%20&#1089;%20&#1075;&#1088;&#1072;&#1092;&#1080;&#1082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53;&#1086;&#1074;&#1072;&#1103;%20&#1087;&#1072;&#1087;&#1082;&#1072;\2021\&#1086;&#1090;&#1095;&#1077;&#1090;%20&#1088;&#1072;&#1073;&#1086;&#1095;&#1080;&#1081;%20&#1103;&#1085;&#1074;&#1072;&#1088;&#1100;%202021%20&#1089;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/>
              <a:t>Доля централизованных закупок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87-4E58-9FE7-E198A2B7FF83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87-4E58-9FE7-E198A2B7FF83}"/>
              </c:ext>
            </c:extLst>
          </c:dPt>
          <c:dLbls>
            <c:dLbl>
              <c:idx val="0"/>
              <c:layout>
                <c:manualLayout>
                  <c:x val="-4.9562333452254824E-2"/>
                  <c:y val="1.4986552606850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4103817707067777E-3"/>
                  <c:y val="8.217815365671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4113773821750814E-2"/>
                  <c:y val="-0.31388368208730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="0" i="0" u="none" strike="noStrike" baseline="0">
                    <a:solidFill>
                      <a:srgbClr val="000000"/>
                    </a:solidFill>
                    <a:latin typeface="PT Astra Serif"/>
                    <a:ea typeface="PT Astra Serif"/>
                    <a:cs typeface="PT Astra Serif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Графики!$B$4:$D$4</c:f>
              <c:strCache>
                <c:ptCount val="3"/>
                <c:pt idx="0">
                  <c:v>Процедуры через заказчиков</c:v>
                </c:pt>
                <c:pt idx="1">
                  <c:v>Единственный источник (без несостоявшихся торгов)</c:v>
                </c:pt>
                <c:pt idx="2">
                  <c:v>Процедуры через уполномоченный орган</c:v>
                </c:pt>
              </c:strCache>
            </c:strRef>
          </c:cat>
          <c:val>
            <c:numRef>
              <c:f>Графики!$B$6:$D$6</c:f>
              <c:numCache>
                <c:formatCode>0%</c:formatCode>
                <c:ptCount val="3"/>
                <c:pt idx="0">
                  <c:v>6.286038759182537E-2</c:v>
                </c:pt>
                <c:pt idx="1">
                  <c:v>3.8892326962252095E-2</c:v>
                </c:pt>
                <c:pt idx="2">
                  <c:v>0.89824728544592258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87-4E58-9FE7-E198A2B7F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PT Astra Serif"/>
              <a:ea typeface="PT Astra Serif"/>
              <a:cs typeface="PT Astra Serif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/>
              <a:t>Структура</a:t>
            </a:r>
            <a:r>
              <a:rPr lang="ru-RU" sz="1400" baseline="0"/>
              <a:t> закупок через Уполномоченный орган</a:t>
            </a:r>
            <a:r>
              <a:rPr lang="ru-RU" sz="1400"/>
              <a:t> 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8AD-4897-B6D2-3A833B93A9BD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AD-4897-B6D2-3A833B93A9BD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8AD-4897-B6D2-3A833B93A9BD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AD-4897-B6D2-3A833B93A9BD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8AD-4897-B6D2-3A833B93A9B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100"/>
                      <a:t>к</a:t>
                    </a:r>
                    <a:r>
                      <a:rPr lang="ru-RU"/>
                      <a:t>онкурсы</a:t>
                    </a:r>
                    <a:r>
                      <a:rPr lang="ru-RU" baseline="0"/>
                      <a:t> </a:t>
                    </a:r>
                    <a:r>
                      <a:rPr lang="ru-RU"/>
                      <a:t>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512097045561645E-2"/>
                  <c:y val="-0.34328622241458717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а</a:t>
                    </a:r>
                    <a:r>
                      <a:rPr lang="ru-RU"/>
                      <a:t>укционы 86%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650413890571433E-2"/>
                  <c:y val="-4.03009771770073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к</a:t>
                    </a:r>
                    <a:r>
                      <a:rPr lang="ru-RU"/>
                      <a:t>отировки &lt;1%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PT Astra Serif"/>
                    <a:ea typeface="PT Astra Serif"/>
                    <a:cs typeface="PT Astra Serif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Графики!$I$4:$M$4</c:f>
              <c:strCache>
                <c:ptCount val="5"/>
                <c:pt idx="2">
                  <c:v>конкурсы</c:v>
                </c:pt>
                <c:pt idx="3">
                  <c:v>аукционы</c:v>
                </c:pt>
                <c:pt idx="4">
                  <c:v>котировки</c:v>
                </c:pt>
              </c:strCache>
            </c:strRef>
          </c:cat>
          <c:val>
            <c:numRef>
              <c:f>Графики!$I$6:$M$6</c:f>
              <c:numCache>
                <c:formatCode>General</c:formatCode>
                <c:ptCount val="5"/>
                <c:pt idx="2" formatCode="0%">
                  <c:v>9.9551306323429789E-2</c:v>
                </c:pt>
                <c:pt idx="3" formatCode="0%">
                  <c:v>0.90035624905119349</c:v>
                </c:pt>
                <c:pt idx="4" formatCode="0%">
                  <c:v>9.2444625376708844E-5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8AD-4897-B6D2-3A833B93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через государственных заказчиков</a:t>
            </a:r>
          </a:p>
        </c:rich>
      </c:tx>
      <c:layout>
        <c:manualLayout>
          <c:xMode val="edge"/>
          <c:yMode val="edge"/>
          <c:x val="0.18762273462154361"/>
          <c:y val="0"/>
        </c:manualLayout>
      </c:layout>
      <c:overlay val="1"/>
    </c:title>
    <c:autoTitleDeleted val="0"/>
    <c:view3D>
      <c:rotX val="30"/>
      <c:hPercent val="100"/>
      <c:rotY val="18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0218519983161"/>
          <c:y val="0.13684936457595875"/>
          <c:w val="0.7885956296003368"/>
          <c:h val="0.77338923264380433"/>
        </c:manualLayout>
      </c:layout>
      <c:pie3DChart>
        <c:varyColors val="1"/>
        <c:ser>
          <c:idx val="0"/>
          <c:order val="0"/>
          <c:explosion val="11"/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4.1029477726226261E-2"/>
                  <c:y val="5.068999627373022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574361418175387E-2"/>
                  <c:y val="4.02519627731272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733841024795275E-2"/>
                  <c:y val="2.25115246854177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498606449024081E-3"/>
                  <c:y val="-7.702371684686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394919855074855E-2"/>
                  <c:y val="-4.2414189145076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346255890307108E-2"/>
                  <c:y val="-0.183670689199639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0271264192045008E-2"/>
                  <c:y val="4.00730735409155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Графики!$V$4:$AB$4</c:f>
              <c:strCache>
                <c:ptCount val="7"/>
                <c:pt idx="0">
                  <c:v>Котировки</c:v>
                </c:pt>
                <c:pt idx="1">
                  <c:v>Малые закупки</c:v>
                </c:pt>
                <c:pt idx="2">
                  <c:v>Монополии</c:v>
                </c:pt>
                <c:pt idx="3">
                  <c:v>Аукционы</c:v>
                </c:pt>
                <c:pt idx="4">
                  <c:v>Закупки по ЧС</c:v>
                </c:pt>
                <c:pt idx="5">
                  <c:v>Запрос предложений</c:v>
                </c:pt>
                <c:pt idx="6">
                  <c:v>прочие</c:v>
                </c:pt>
              </c:strCache>
            </c:strRef>
          </c:cat>
          <c:val>
            <c:numRef>
              <c:f>Графики!$V$5:$AB$5</c:f>
              <c:numCache>
                <c:formatCode>0.00</c:formatCode>
                <c:ptCount val="7"/>
                <c:pt idx="0" formatCode="0.0">
                  <c:v>0</c:v>
                </c:pt>
                <c:pt idx="1">
                  <c:v>60.11</c:v>
                </c:pt>
                <c:pt idx="2" formatCode="0.0">
                  <c:v>231.29999999999998</c:v>
                </c:pt>
                <c:pt idx="3" formatCode="0.0">
                  <c:v>79.098159670000015</c:v>
                </c:pt>
                <c:pt idx="4" formatCode="0.0">
                  <c:v>29.91</c:v>
                </c:pt>
                <c:pt idx="5" formatCode="0.0">
                  <c:v>455</c:v>
                </c:pt>
                <c:pt idx="6" formatCode="0.0">
                  <c:v>8.99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Графики!$V$4:$AB$4</c:f>
              <c:strCache>
                <c:ptCount val="7"/>
                <c:pt idx="0">
                  <c:v>Котировки</c:v>
                </c:pt>
                <c:pt idx="1">
                  <c:v>Малые закупки</c:v>
                </c:pt>
                <c:pt idx="2">
                  <c:v>Монополии</c:v>
                </c:pt>
                <c:pt idx="3">
                  <c:v>Аукционы</c:v>
                </c:pt>
                <c:pt idx="4">
                  <c:v>Закупки по ЧС</c:v>
                </c:pt>
                <c:pt idx="5">
                  <c:v>Запрос предложений</c:v>
                </c:pt>
                <c:pt idx="6">
                  <c:v>прочие</c:v>
                </c:pt>
              </c:strCache>
            </c:strRef>
          </c:cat>
          <c:val>
            <c:numRef>
              <c:f>Графики!$V$6:$AB$6</c:f>
              <c:numCache>
                <c:formatCode>0%</c:formatCode>
                <c:ptCount val="7"/>
                <c:pt idx="0">
                  <c:v>0</c:v>
                </c:pt>
                <c:pt idx="1">
                  <c:v>6.9538908590298168E-2</c:v>
                </c:pt>
                <c:pt idx="2">
                  <c:v>0.26758192575172135</c:v>
                </c:pt>
                <c:pt idx="3">
                  <c:v>9.1505568041140281E-2</c:v>
                </c:pt>
                <c:pt idx="4">
                  <c:v>3.4601709464911312E-2</c:v>
                </c:pt>
                <c:pt idx="5">
                  <c:v>0.52637170867718641</c:v>
                </c:pt>
                <c:pt idx="6">
                  <c:v>1.0400179474742652E-2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 w="0"/>
    </a:sp3d>
  </c:spPr>
  <c:txPr>
    <a:bodyPr/>
    <a:lstStyle/>
    <a:p>
      <a:pPr>
        <a:defRPr sz="900" b="1" baseline="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8AA4-1820-4CA4-BA45-A0CCFE3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23739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Marina Reyts</cp:lastModifiedBy>
  <cp:revision>14</cp:revision>
  <cp:lastPrinted>2021-02-16T11:51:00Z</cp:lastPrinted>
  <dcterms:created xsi:type="dcterms:W3CDTF">2021-02-10T13:36:00Z</dcterms:created>
  <dcterms:modified xsi:type="dcterms:W3CDTF">2021-02-19T14:01:00Z</dcterms:modified>
</cp:coreProperties>
</file>