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AC" w:rsidRDefault="009F14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14AC" w:rsidRDefault="009F14AC">
      <w:pPr>
        <w:pStyle w:val="ConsPlusNormal"/>
        <w:jc w:val="both"/>
        <w:outlineLvl w:val="0"/>
      </w:pPr>
    </w:p>
    <w:p w:rsidR="009F14AC" w:rsidRDefault="009F14AC">
      <w:pPr>
        <w:pStyle w:val="ConsPlusNormal"/>
      </w:pPr>
      <w:r>
        <w:t>Зарегистрировано в Минюсте России 15 января 2020 г. N 62104</w:t>
      </w:r>
    </w:p>
    <w:p w:rsidR="009F14AC" w:rsidRDefault="009F14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4AC" w:rsidRDefault="009F14AC">
      <w:pPr>
        <w:pStyle w:val="ConsPlusNormal"/>
        <w:jc w:val="both"/>
      </w:pPr>
    </w:p>
    <w:p w:rsidR="009F14AC" w:rsidRDefault="009F14AC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9F14AC" w:rsidRDefault="009F14AC">
      <w:pPr>
        <w:pStyle w:val="ConsPlusTitle"/>
        <w:jc w:val="center"/>
      </w:pPr>
    </w:p>
    <w:p w:rsidR="009F14AC" w:rsidRDefault="009F14AC">
      <w:pPr>
        <w:pStyle w:val="ConsPlusTitle"/>
        <w:jc w:val="center"/>
      </w:pPr>
      <w:r>
        <w:t>ПРИКАЗ</w:t>
      </w:r>
    </w:p>
    <w:p w:rsidR="009F14AC" w:rsidRDefault="009F14AC">
      <w:pPr>
        <w:pStyle w:val="ConsPlusTitle"/>
        <w:jc w:val="center"/>
      </w:pPr>
      <w:r>
        <w:t>от 12 октября 2020 г. N 605</w:t>
      </w:r>
    </w:p>
    <w:p w:rsidR="009F14AC" w:rsidRDefault="009F14AC">
      <w:pPr>
        <w:pStyle w:val="ConsPlusTitle"/>
        <w:jc w:val="center"/>
      </w:pPr>
    </w:p>
    <w:p w:rsidR="009F14AC" w:rsidRDefault="009F14AC">
      <w:pPr>
        <w:pStyle w:val="ConsPlusTitle"/>
        <w:jc w:val="center"/>
      </w:pPr>
      <w:r>
        <w:t>О ВНЕСЕНИИ ИЗМЕНЕНИЯ</w:t>
      </w:r>
    </w:p>
    <w:p w:rsidR="009F14AC" w:rsidRDefault="009F14AC">
      <w:pPr>
        <w:pStyle w:val="ConsPlusTitle"/>
        <w:jc w:val="center"/>
      </w:pPr>
      <w:r>
        <w:t>В ИНФОРМАЦИОННУЮ КАРТУ ТИПОВОГО КОНТРАКТА НА ПОСТАВКУ</w:t>
      </w:r>
    </w:p>
    <w:p w:rsidR="009F14AC" w:rsidRDefault="009F14AC">
      <w:pPr>
        <w:pStyle w:val="ConsPlusTitle"/>
        <w:jc w:val="center"/>
      </w:pPr>
      <w:r>
        <w:t>ПРОДУКТОВ ПИТАНИЯ, СОДЕРЖАЩУЮСЯ В ПРИЛОЖЕНИИ N 2 К ПРИКАЗУ</w:t>
      </w:r>
    </w:p>
    <w:p w:rsidR="009F14AC" w:rsidRDefault="009F14AC">
      <w:pPr>
        <w:pStyle w:val="ConsPlusTitle"/>
        <w:jc w:val="center"/>
      </w:pPr>
      <w:r>
        <w:t>МИНСЕЛЬХОЗА РОССИИ ОТ 19 МАРТА 2020 Г. N 140</w:t>
      </w:r>
    </w:p>
    <w:p w:rsidR="009F14AC" w:rsidRDefault="009F14AC">
      <w:pPr>
        <w:pStyle w:val="ConsPlusTitle"/>
        <w:jc w:val="center"/>
      </w:pPr>
      <w:r>
        <w:t>"ОБ УТВЕРЖДЕНИИ ТИПОВОГО КОНТРАКТА</w:t>
      </w:r>
    </w:p>
    <w:p w:rsidR="009F14AC" w:rsidRDefault="009F14AC">
      <w:pPr>
        <w:pStyle w:val="ConsPlusTitle"/>
        <w:jc w:val="center"/>
      </w:pPr>
      <w:r>
        <w:t>НА ПОСТАВКУ ПРОДУКТОВ ПИТАНИЯ"</w:t>
      </w:r>
    </w:p>
    <w:p w:rsidR="009F14AC" w:rsidRDefault="009F14AC">
      <w:pPr>
        <w:pStyle w:val="ConsPlusNormal"/>
        <w:jc w:val="both"/>
      </w:pPr>
    </w:p>
    <w:p w:rsidR="009F14AC" w:rsidRDefault="009F14AC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части 11 статьи 34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2019, N 18, ст. 2195) и в соответствии с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2020, N 40, ст. 6251), приказываю:</w:t>
      </w:r>
    </w:p>
    <w:p w:rsidR="009F14AC" w:rsidRDefault="009F14AC">
      <w:pPr>
        <w:pStyle w:val="ConsPlusNormal"/>
        <w:spacing w:before="220"/>
        <w:ind w:firstLine="540"/>
        <w:jc w:val="both"/>
      </w:pPr>
      <w:r>
        <w:t xml:space="preserve">Внести изменение в информационную карту типового контракта на поставку продуктов питания, содержащуюся в </w:t>
      </w:r>
      <w:hyperlink r:id="rId7" w:history="1">
        <w:r>
          <w:rPr>
            <w:color w:val="0000FF"/>
          </w:rPr>
          <w:t>приложении N 2</w:t>
        </w:r>
      </w:hyperlink>
      <w:r>
        <w:t xml:space="preserve"> к приказу Минсельхоза России от 19 марта 2020 г. N 140 "Об утверждении типового контракта на поставку продуктов питания" (зарегистрирован Минюстом России 15 мая 2020 г., регистрационный N 58362), заменив в </w:t>
      </w:r>
      <w:hyperlink r:id="rId8" w:history="1">
        <w:r>
          <w:rPr>
            <w:color w:val="0000FF"/>
          </w:rPr>
          <w:t>подпункте "г" пункта 2</w:t>
        </w:r>
      </w:hyperlink>
      <w:r>
        <w:t xml:space="preserve"> слово "Отсутствуют" словами "Не применяется в отношении закупок по государственному оборонному заказу и закупок материальных ценностей, поставляемых в государственный материальный резерв".</w:t>
      </w:r>
    </w:p>
    <w:p w:rsidR="009F14AC" w:rsidRDefault="009F14AC">
      <w:pPr>
        <w:pStyle w:val="ConsPlusNormal"/>
        <w:jc w:val="both"/>
      </w:pPr>
    </w:p>
    <w:p w:rsidR="009F14AC" w:rsidRDefault="009F14AC">
      <w:pPr>
        <w:pStyle w:val="ConsPlusNormal"/>
        <w:jc w:val="right"/>
      </w:pPr>
      <w:r>
        <w:t>Министр</w:t>
      </w:r>
    </w:p>
    <w:p w:rsidR="009F14AC" w:rsidRDefault="009F14AC">
      <w:pPr>
        <w:pStyle w:val="ConsPlusNormal"/>
        <w:jc w:val="right"/>
      </w:pPr>
      <w:r>
        <w:t>Д.Н.ПАТРУШЕВ</w:t>
      </w:r>
    </w:p>
    <w:p w:rsidR="009F14AC" w:rsidRDefault="009F14AC">
      <w:pPr>
        <w:pStyle w:val="ConsPlusNormal"/>
        <w:jc w:val="both"/>
      </w:pPr>
    </w:p>
    <w:p w:rsidR="009F14AC" w:rsidRDefault="009F14AC">
      <w:pPr>
        <w:pStyle w:val="ConsPlusNormal"/>
        <w:jc w:val="both"/>
      </w:pPr>
    </w:p>
    <w:p w:rsidR="009F14AC" w:rsidRDefault="009F14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AF6" w:rsidRDefault="00F51AF6">
      <w:bookmarkStart w:id="0" w:name="_GoBack"/>
      <w:bookmarkEnd w:id="0"/>
    </w:p>
    <w:sectPr w:rsidR="00F51AF6" w:rsidSect="0081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AC"/>
    <w:rsid w:val="009F14AC"/>
    <w:rsid w:val="00F5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EB325-0946-4EBD-BCCB-2399D69C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1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14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B915F69B516F28C72A6DE9DE2AA573280D820ABE58A21E41521C93B28BFBD2655A27C78360458451D267CBEFBFA1518628B1429A1D1D6436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3B915F69B516F28C72A6DE9DE2AA573280D820ABE58A21E41521C93B28BFBD2655A27C7836045D4B1D267CBEFBFA1518628B1429A1D1D6436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B915F69B516F28C72A6DE9DE2AA573282D924ABEA8A21E41521C93B28BFBD2655A27C7836015C4B1D267CBEFBFA1518628B1429A1D1D6436AF" TargetMode="External"/><Relationship Id="rId5" Type="http://schemas.openxmlformats.org/officeDocument/2006/relationships/hyperlink" Target="consultantplus://offline/ref=D33B915F69B516F28C72A6DE9DE2AA573280DC27A5E78A21E41521C93B28BFBD2655A27C7933085516473678F7AEF40B1B7E951437A14D60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2021-02-03T05:58:00Z</dcterms:created>
  <dcterms:modified xsi:type="dcterms:W3CDTF">2021-02-03T05:59:00Z</dcterms:modified>
</cp:coreProperties>
</file>