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3F1" w:rsidRDefault="000463F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63F1" w:rsidRDefault="000463F1">
      <w:pPr>
        <w:pStyle w:val="ConsPlusNormal"/>
        <w:jc w:val="both"/>
        <w:outlineLvl w:val="0"/>
      </w:pPr>
    </w:p>
    <w:p w:rsidR="000463F1" w:rsidRDefault="000463F1">
      <w:pPr>
        <w:pStyle w:val="ConsPlusTitle"/>
        <w:jc w:val="center"/>
      </w:pPr>
      <w:r>
        <w:t>ПРАВИТЕЛЬСТВО РОССИЙСКОЙ ФЕДЕРАЦИИ</w:t>
      </w:r>
    </w:p>
    <w:p w:rsidR="000463F1" w:rsidRDefault="000463F1">
      <w:pPr>
        <w:pStyle w:val="ConsPlusTitle"/>
        <w:jc w:val="center"/>
      </w:pPr>
    </w:p>
    <w:p w:rsidR="000463F1" w:rsidRDefault="000463F1">
      <w:pPr>
        <w:pStyle w:val="ConsPlusTitle"/>
        <w:jc w:val="center"/>
      </w:pPr>
      <w:r>
        <w:t>ПОСТАНОВЛЕНИЕ</w:t>
      </w:r>
    </w:p>
    <w:p w:rsidR="000463F1" w:rsidRDefault="000463F1">
      <w:pPr>
        <w:pStyle w:val="ConsPlusTitle"/>
        <w:jc w:val="center"/>
      </w:pPr>
      <w:r>
        <w:t>от 11 февраля 2021 г. N 160</w:t>
      </w:r>
    </w:p>
    <w:p w:rsidR="000463F1" w:rsidRDefault="000463F1">
      <w:pPr>
        <w:pStyle w:val="ConsPlusTitle"/>
        <w:jc w:val="center"/>
      </w:pPr>
    </w:p>
    <w:p w:rsidR="000463F1" w:rsidRDefault="000463F1">
      <w:pPr>
        <w:pStyle w:val="ConsPlusTitle"/>
        <w:jc w:val="center"/>
      </w:pPr>
      <w:r>
        <w:t>О ВНЕСЕНИИ ИЗМЕНЕНИЯ</w:t>
      </w:r>
    </w:p>
    <w:p w:rsidR="000463F1" w:rsidRDefault="000463F1">
      <w:pPr>
        <w:pStyle w:val="ConsPlusTitle"/>
        <w:jc w:val="center"/>
      </w:pPr>
      <w:r>
        <w:t>В ПУНКТ 1 ПОСТАНОВЛЕНИЯ ПРАВИТЕЛЬСТВА РОССИЙСКОЙ ФЕДЕРАЦИИ</w:t>
      </w:r>
    </w:p>
    <w:p w:rsidR="000463F1" w:rsidRDefault="000463F1">
      <w:pPr>
        <w:pStyle w:val="ConsPlusTitle"/>
        <w:jc w:val="center"/>
      </w:pPr>
      <w:r>
        <w:t>ОТ 28 НОЯБРЯ 2013 Г. N 1087</w:t>
      </w:r>
    </w:p>
    <w:p w:rsidR="000463F1" w:rsidRDefault="000463F1">
      <w:pPr>
        <w:pStyle w:val="ConsPlusNormal"/>
        <w:jc w:val="both"/>
      </w:pPr>
    </w:p>
    <w:p w:rsidR="000463F1" w:rsidRDefault="000463F1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:rsidR="000463F1" w:rsidRDefault="000463F1">
      <w:pPr>
        <w:pStyle w:val="ConsPlusNormal"/>
        <w:spacing w:before="220"/>
        <w:ind w:firstLine="540"/>
        <w:jc w:val="both"/>
      </w:pPr>
      <w:r>
        <w:t xml:space="preserve">Дополнить </w:t>
      </w:r>
      <w:hyperlink r:id="rId5" w:history="1">
        <w:r>
          <w:rPr>
            <w:color w:val="0000FF"/>
          </w:rPr>
          <w:t>пункт 1</w:t>
        </w:r>
      </w:hyperlink>
      <w:r>
        <w:t xml:space="preserve"> постановления Правительства Российской Федерации от 28 ноября 2013 г. N 1087 "Об определении случаев заключения контракта жизненного цикла" (Собрание законодательства Российской Федерации, 2013, N 49, ст. 6430; 2016, N 2, ст. 355; 2018, N 45, ст. 6941; 2019, N 27, ст. 3587; 2020, N 4, ст. 398; N 23, ст. 3663) подпунктом "т" следующего содержания:</w:t>
      </w:r>
    </w:p>
    <w:p w:rsidR="000463F1" w:rsidRDefault="000463F1">
      <w:pPr>
        <w:pStyle w:val="ConsPlusNormal"/>
        <w:spacing w:before="220"/>
        <w:ind w:firstLine="540"/>
        <w:jc w:val="both"/>
      </w:pPr>
      <w:r>
        <w:t>"т) выполнение работ по созданию, вводу в эксплуатацию, эксплуатации и выводу из эксплуатации информационных систем, центров обработки данных и программно-аппаратных комплексов.".</w:t>
      </w:r>
    </w:p>
    <w:p w:rsidR="000463F1" w:rsidRDefault="000463F1">
      <w:pPr>
        <w:pStyle w:val="ConsPlusNormal"/>
        <w:jc w:val="both"/>
      </w:pPr>
    </w:p>
    <w:p w:rsidR="000463F1" w:rsidRDefault="000463F1">
      <w:pPr>
        <w:pStyle w:val="ConsPlusNormal"/>
        <w:jc w:val="right"/>
      </w:pPr>
      <w:r>
        <w:t>Председатель Правительства</w:t>
      </w:r>
    </w:p>
    <w:p w:rsidR="000463F1" w:rsidRDefault="000463F1">
      <w:pPr>
        <w:pStyle w:val="ConsPlusNormal"/>
        <w:jc w:val="right"/>
      </w:pPr>
      <w:r>
        <w:t>Российской Федерации</w:t>
      </w:r>
    </w:p>
    <w:p w:rsidR="000463F1" w:rsidRDefault="000463F1">
      <w:pPr>
        <w:pStyle w:val="ConsPlusNormal"/>
        <w:jc w:val="right"/>
      </w:pPr>
      <w:r>
        <w:t>М.МИШУСТИН</w:t>
      </w:r>
    </w:p>
    <w:p w:rsidR="000463F1" w:rsidRDefault="000463F1">
      <w:pPr>
        <w:pStyle w:val="ConsPlusNormal"/>
        <w:jc w:val="both"/>
      </w:pPr>
    </w:p>
    <w:p w:rsidR="000463F1" w:rsidRDefault="000463F1">
      <w:pPr>
        <w:pStyle w:val="ConsPlusNormal"/>
        <w:jc w:val="both"/>
      </w:pPr>
    </w:p>
    <w:p w:rsidR="000463F1" w:rsidRDefault="000463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81395" w:rsidRDefault="00E81395">
      <w:bookmarkStart w:id="0" w:name="_GoBack"/>
      <w:bookmarkEnd w:id="0"/>
    </w:p>
    <w:sectPr w:rsidR="00E81395" w:rsidSect="00295C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F1"/>
    <w:rsid w:val="000463F1"/>
    <w:rsid w:val="00E81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7A04B7-9B8F-468F-9647-BE359829F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63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63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BE654B632DA94F97C2FAEB966407A1FE57A4318DFD6FADAF9F385E2A86D013845E4073852C98015A4B41C579CC0D9B9E89EDC42C2C6282PCx5N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 Ксения Игоревна</dc:creator>
  <cp:keywords/>
  <dc:description/>
  <cp:lastModifiedBy>Ульянова Ксения Игоревна</cp:lastModifiedBy>
  <cp:revision>1</cp:revision>
  <dcterms:created xsi:type="dcterms:W3CDTF">2021-02-24T13:49:00Z</dcterms:created>
  <dcterms:modified xsi:type="dcterms:W3CDTF">2021-02-24T13:49:00Z</dcterms:modified>
</cp:coreProperties>
</file>