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A7B62" w:rsidRPr="0068184F" w:rsidTr="007C4144">
        <w:tc>
          <w:tcPr>
            <w:tcW w:w="10314" w:type="dxa"/>
          </w:tcPr>
          <w:p w:rsidR="00C52655" w:rsidRPr="00077B48" w:rsidRDefault="00C52655"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sz w:val="28"/>
              </w:rPr>
            </w:pPr>
          </w:p>
          <w:p w:rsidR="00C52655" w:rsidRPr="00077B48" w:rsidRDefault="00C52655" w:rsidP="00C52655">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68184F" w:rsidRDefault="001A7B62">
            <w:pPr>
              <w:pStyle w:val="a4"/>
              <w:jc w:val="center"/>
              <w:rPr>
                <w:rFonts w:ascii="PT Astra Serif" w:hAnsi="PT Astra Serif"/>
                <w:caps/>
                <w:sz w:val="56"/>
              </w:rPr>
            </w:pPr>
            <w:r w:rsidRPr="0068184F">
              <w:rPr>
                <w:rFonts w:ascii="PT Astra Serif" w:hAnsi="PT Astra Serif"/>
                <w:caps/>
                <w:sz w:val="56"/>
              </w:rPr>
              <w:t>Отч</w:t>
            </w:r>
            <w:r w:rsidR="00A03DC8" w:rsidRPr="0068184F">
              <w:rPr>
                <w:rFonts w:ascii="PT Astra Serif" w:hAnsi="PT Astra Serif"/>
                <w:caps/>
                <w:sz w:val="56"/>
              </w:rPr>
              <w:t>ё</w:t>
            </w:r>
            <w:r w:rsidRPr="0068184F">
              <w:rPr>
                <w:rFonts w:ascii="PT Astra Serif" w:hAnsi="PT Astra Serif"/>
                <w:caps/>
                <w:sz w:val="56"/>
              </w:rPr>
              <w:t>т</w:t>
            </w:r>
          </w:p>
          <w:p w:rsidR="001A7B62" w:rsidRPr="0068184F" w:rsidRDefault="001A7B62">
            <w:pPr>
              <w:pStyle w:val="a4"/>
              <w:jc w:val="center"/>
              <w:rPr>
                <w:rFonts w:ascii="PT Astra Serif" w:hAnsi="PT Astra Serif"/>
                <w:caps/>
                <w:sz w:val="40"/>
              </w:rPr>
            </w:pPr>
          </w:p>
          <w:p w:rsidR="00C841C5" w:rsidRDefault="00C841C5">
            <w:pPr>
              <w:pStyle w:val="a4"/>
              <w:jc w:val="center"/>
              <w:rPr>
                <w:rFonts w:ascii="PT Astra Serif" w:hAnsi="PT Astra Serif"/>
                <w:caps/>
                <w:sz w:val="40"/>
              </w:rPr>
            </w:pPr>
            <w:r>
              <w:rPr>
                <w:rFonts w:ascii="PT Astra Serif" w:hAnsi="PT Astra Serif"/>
                <w:caps/>
                <w:sz w:val="40"/>
              </w:rPr>
              <w:t xml:space="preserve">агентства </w:t>
            </w:r>
          </w:p>
          <w:p w:rsidR="00C841C5" w:rsidRDefault="00C841C5">
            <w:pPr>
              <w:pStyle w:val="a4"/>
              <w:jc w:val="center"/>
              <w:rPr>
                <w:rFonts w:ascii="PT Astra Serif" w:hAnsi="PT Astra Serif"/>
                <w:caps/>
                <w:sz w:val="40"/>
              </w:rPr>
            </w:pPr>
            <w:r>
              <w:rPr>
                <w:rFonts w:ascii="PT Astra Serif" w:hAnsi="PT Astra Serif"/>
                <w:caps/>
                <w:sz w:val="40"/>
              </w:rPr>
              <w:t xml:space="preserve">государственных закупок </w:t>
            </w:r>
          </w:p>
          <w:p w:rsidR="001A7B62" w:rsidRPr="0068184F" w:rsidRDefault="001A7B62">
            <w:pPr>
              <w:pStyle w:val="a4"/>
              <w:jc w:val="center"/>
              <w:rPr>
                <w:rFonts w:ascii="PT Astra Serif" w:hAnsi="PT Astra Serif"/>
                <w:caps/>
                <w:sz w:val="40"/>
              </w:rPr>
            </w:pPr>
            <w:r w:rsidRPr="0068184F">
              <w:rPr>
                <w:rFonts w:ascii="PT Astra Serif" w:hAnsi="PT Astra Serif"/>
                <w:caps/>
                <w:sz w:val="40"/>
              </w:rPr>
              <w:t>Ульяновской области</w:t>
            </w:r>
          </w:p>
          <w:p w:rsidR="001A7B62" w:rsidRPr="0068184F" w:rsidRDefault="001A7B62">
            <w:pPr>
              <w:pStyle w:val="a4"/>
              <w:jc w:val="center"/>
              <w:rPr>
                <w:rFonts w:ascii="PT Astra Serif" w:hAnsi="PT Astra Serif"/>
                <w:sz w:val="40"/>
              </w:rPr>
            </w:pPr>
          </w:p>
          <w:p w:rsidR="001A7B62" w:rsidRPr="0068184F" w:rsidRDefault="0057360D" w:rsidP="001652CE">
            <w:pPr>
              <w:pStyle w:val="a4"/>
              <w:jc w:val="center"/>
              <w:rPr>
                <w:rFonts w:ascii="PT Astra Serif" w:hAnsi="PT Astra Serif"/>
                <w:sz w:val="44"/>
              </w:rPr>
            </w:pPr>
            <w:r>
              <w:rPr>
                <w:rFonts w:ascii="PT Astra Serif" w:hAnsi="PT Astra Serif"/>
                <w:sz w:val="44"/>
              </w:rPr>
              <w:t>з</w:t>
            </w:r>
            <w:r w:rsidR="001A7B62" w:rsidRPr="0068184F">
              <w:rPr>
                <w:rFonts w:ascii="PT Astra Serif" w:hAnsi="PT Astra Serif"/>
                <w:sz w:val="44"/>
              </w:rPr>
              <w:t>а</w:t>
            </w:r>
            <w:r w:rsidR="000E0BE4">
              <w:rPr>
                <w:rFonts w:ascii="PT Astra Serif" w:hAnsi="PT Astra Serif"/>
                <w:sz w:val="44"/>
              </w:rPr>
              <w:t xml:space="preserve"> январь</w:t>
            </w:r>
            <w:r w:rsidR="00FB14A7">
              <w:rPr>
                <w:rFonts w:ascii="PT Astra Serif" w:hAnsi="PT Astra Serif"/>
                <w:sz w:val="44"/>
              </w:rPr>
              <w:t>-июль</w:t>
            </w:r>
            <w:r w:rsidR="00AD06AF" w:rsidRPr="00854E84">
              <w:rPr>
                <w:rFonts w:ascii="PT Astra Serif" w:hAnsi="PT Astra Serif"/>
                <w:sz w:val="44"/>
              </w:rPr>
              <w:t xml:space="preserve"> </w:t>
            </w:r>
            <w:r w:rsidR="00092B9B" w:rsidRPr="0068184F">
              <w:rPr>
                <w:rFonts w:ascii="PT Astra Serif" w:hAnsi="PT Astra Serif"/>
                <w:sz w:val="44"/>
              </w:rPr>
              <w:t>20</w:t>
            </w:r>
            <w:r w:rsidR="00AD06AF">
              <w:rPr>
                <w:rFonts w:ascii="PT Astra Serif" w:hAnsi="PT Astra Serif"/>
                <w:sz w:val="44"/>
              </w:rPr>
              <w:t>2</w:t>
            </w:r>
            <w:r w:rsidR="00AD06AF" w:rsidRPr="00854E84">
              <w:rPr>
                <w:rFonts w:ascii="PT Astra Serif" w:hAnsi="PT Astra Serif"/>
                <w:sz w:val="44"/>
              </w:rPr>
              <w:t>1</w:t>
            </w:r>
            <w:r w:rsidR="00092B9B" w:rsidRPr="0068184F">
              <w:rPr>
                <w:rFonts w:ascii="PT Astra Serif" w:hAnsi="PT Astra Serif"/>
                <w:sz w:val="44"/>
              </w:rPr>
              <w:t xml:space="preserve"> год</w:t>
            </w:r>
            <w:r w:rsidR="009324D3" w:rsidRPr="0068184F">
              <w:rPr>
                <w:rFonts w:ascii="PT Astra Serif" w:hAnsi="PT Astra Serif"/>
                <w:sz w:val="44"/>
              </w:rPr>
              <w:t>а</w:t>
            </w:r>
          </w:p>
          <w:p w:rsidR="00D71851" w:rsidRPr="0068184F" w:rsidRDefault="00D71851">
            <w:pPr>
              <w:pStyle w:val="a4"/>
              <w:jc w:val="center"/>
              <w:rPr>
                <w:rFonts w:ascii="PT Astra Serif" w:hAnsi="PT Astra Serif"/>
                <w:sz w:val="40"/>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9B077D" w:rsidRPr="0068184F" w:rsidRDefault="009B077D">
            <w:pPr>
              <w:pStyle w:val="a4"/>
              <w:jc w:val="center"/>
              <w:rPr>
                <w:rFonts w:ascii="PT Astra Serif" w:hAnsi="PT Astra Serif"/>
                <w:b w:val="0"/>
                <w:sz w:val="28"/>
              </w:rPr>
            </w:pPr>
          </w:p>
          <w:p w:rsidR="001A7B62" w:rsidRPr="0068184F" w:rsidRDefault="001A7B62">
            <w:pPr>
              <w:pStyle w:val="a4"/>
              <w:jc w:val="center"/>
              <w:rPr>
                <w:rFonts w:ascii="PT Astra Serif" w:hAnsi="PT Astra Serif"/>
                <w:b w:val="0"/>
                <w:sz w:val="28"/>
              </w:rPr>
            </w:pPr>
            <w:r w:rsidRPr="0068184F">
              <w:rPr>
                <w:rFonts w:ascii="PT Astra Serif" w:hAnsi="PT Astra Serif"/>
                <w:b w:val="0"/>
                <w:sz w:val="28"/>
              </w:rPr>
              <w:t>г.Ульяновск</w:t>
            </w:r>
          </w:p>
          <w:p w:rsidR="001A7B62" w:rsidRPr="0068184F" w:rsidRDefault="001A7B62">
            <w:pPr>
              <w:pStyle w:val="a4"/>
              <w:jc w:val="center"/>
              <w:rPr>
                <w:rFonts w:ascii="PT Astra Serif" w:hAnsi="PT Astra Serif"/>
                <w:caps/>
                <w:sz w:val="28"/>
              </w:rPr>
            </w:pPr>
          </w:p>
        </w:tc>
      </w:tr>
    </w:tbl>
    <w:p w:rsidR="00E147FE" w:rsidRPr="00E94D22" w:rsidRDefault="00E147FE"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B7083D" w:rsidRPr="002C615E" w:rsidRDefault="00D1577C" w:rsidP="000355C1">
      <w:pPr>
        <w:numPr>
          <w:ilvl w:val="0"/>
          <w:numId w:val="2"/>
        </w:numPr>
        <w:ind w:left="0" w:firstLine="0"/>
        <w:jc w:val="center"/>
        <w:rPr>
          <w:rFonts w:ascii="PT Astra Serif" w:hAnsi="PT Astra Serif"/>
          <w:b/>
          <w:caps/>
          <w:sz w:val="28"/>
          <w:szCs w:val="28"/>
        </w:rPr>
      </w:pPr>
      <w:r w:rsidRPr="002C615E">
        <w:rPr>
          <w:rFonts w:ascii="PT Astra Serif" w:hAnsi="PT Astra Serif"/>
          <w:b/>
          <w:sz w:val="28"/>
        </w:rPr>
        <w:lastRenderedPageBreak/>
        <w:t>ОСУЩЕСТВЛЕНИЕ ГОСУДАРСТВЕННЫХ ЗАКУПОК</w:t>
      </w:r>
    </w:p>
    <w:p w:rsidR="006A3A55" w:rsidRPr="002C615E" w:rsidRDefault="000E7A7D" w:rsidP="00B7083D">
      <w:pPr>
        <w:jc w:val="center"/>
        <w:rPr>
          <w:rFonts w:ascii="PT Astra Serif" w:hAnsi="PT Astra Serif"/>
          <w:b/>
          <w:caps/>
          <w:sz w:val="28"/>
          <w:szCs w:val="28"/>
        </w:rPr>
      </w:pPr>
      <w:r w:rsidRPr="002C615E">
        <w:rPr>
          <w:rFonts w:ascii="PT Astra Serif" w:hAnsi="PT Astra Serif"/>
          <w:b/>
          <w:caps/>
          <w:sz w:val="28"/>
          <w:szCs w:val="28"/>
        </w:rPr>
        <w:t>(областной бюджет</w:t>
      </w:r>
      <w:r w:rsidR="003A45B2">
        <w:rPr>
          <w:rFonts w:ascii="PT Astra Serif" w:hAnsi="PT Astra Serif"/>
          <w:b/>
          <w:caps/>
          <w:sz w:val="28"/>
          <w:szCs w:val="28"/>
        </w:rPr>
        <w:t xml:space="preserve"> </w:t>
      </w:r>
      <w:r w:rsidR="00A243AA" w:rsidRPr="002C615E">
        <w:rPr>
          <w:rFonts w:ascii="PT Astra Serif" w:hAnsi="PT Astra Serif"/>
          <w:b/>
          <w:caps/>
          <w:sz w:val="28"/>
          <w:szCs w:val="28"/>
        </w:rPr>
        <w:t xml:space="preserve">на </w:t>
      </w:r>
      <w:r w:rsidR="002A7C82" w:rsidRPr="002C615E">
        <w:rPr>
          <w:rFonts w:ascii="PT Astra Serif" w:hAnsi="PT Astra Serif"/>
          <w:b/>
          <w:caps/>
          <w:sz w:val="28"/>
          <w:szCs w:val="28"/>
        </w:rPr>
        <w:t>20</w:t>
      </w:r>
      <w:r w:rsidR="0089259D">
        <w:rPr>
          <w:rFonts w:ascii="PT Astra Serif" w:hAnsi="PT Astra Serif"/>
          <w:b/>
          <w:caps/>
          <w:sz w:val="28"/>
          <w:szCs w:val="28"/>
        </w:rPr>
        <w:t>2</w:t>
      </w:r>
      <w:r w:rsidR="003A45B2">
        <w:rPr>
          <w:rFonts w:ascii="PT Astra Serif" w:hAnsi="PT Astra Serif"/>
          <w:b/>
          <w:caps/>
          <w:sz w:val="28"/>
          <w:szCs w:val="28"/>
        </w:rPr>
        <w:t xml:space="preserve">1 </w:t>
      </w:r>
      <w:r w:rsidR="002A7C82" w:rsidRPr="002C615E">
        <w:rPr>
          <w:rFonts w:ascii="PT Astra Serif" w:hAnsi="PT Astra Serif"/>
          <w:b/>
          <w:sz w:val="28"/>
          <w:szCs w:val="28"/>
        </w:rPr>
        <w:t>г</w:t>
      </w:r>
      <w:r w:rsidR="00A243AA" w:rsidRPr="002C615E">
        <w:rPr>
          <w:rFonts w:ascii="PT Astra Serif" w:hAnsi="PT Astra Serif"/>
          <w:b/>
          <w:sz w:val="28"/>
          <w:szCs w:val="28"/>
        </w:rPr>
        <w:t>од</w:t>
      </w:r>
      <w:r w:rsidR="002A7C82" w:rsidRPr="002C615E">
        <w:rPr>
          <w:rFonts w:ascii="PT Astra Serif" w:hAnsi="PT Astra Serif"/>
          <w:b/>
          <w:caps/>
          <w:sz w:val="28"/>
          <w:szCs w:val="28"/>
        </w:rPr>
        <w:t>)</w:t>
      </w:r>
    </w:p>
    <w:p w:rsidR="009939E4" w:rsidRPr="002C615E" w:rsidRDefault="009939E4" w:rsidP="00D84606">
      <w:pPr>
        <w:ind w:firstLine="720"/>
        <w:jc w:val="both"/>
        <w:rPr>
          <w:rFonts w:ascii="PT Astra Serif" w:hAnsi="PT Astra Serif"/>
          <w:sz w:val="6"/>
          <w:szCs w:val="6"/>
        </w:rPr>
      </w:pPr>
    </w:p>
    <w:p w:rsidR="004E628F" w:rsidRDefault="004E628F" w:rsidP="000C56A1">
      <w:pPr>
        <w:ind w:firstLine="709"/>
        <w:jc w:val="both"/>
        <w:rPr>
          <w:rFonts w:ascii="PT Astra Serif" w:hAnsi="PT Astra Serif"/>
          <w:sz w:val="28"/>
        </w:rPr>
      </w:pPr>
      <w:r w:rsidRPr="002C615E">
        <w:rPr>
          <w:rFonts w:ascii="PT Astra Serif" w:hAnsi="PT Astra Serif"/>
          <w:sz w:val="28"/>
        </w:rPr>
        <w:t>Структурный анализ осуществления государственных закупок на средства областного</w:t>
      </w:r>
      <w:r w:rsidR="00D25B2C">
        <w:rPr>
          <w:rFonts w:ascii="PT Astra Serif" w:hAnsi="PT Astra Serif"/>
          <w:sz w:val="28"/>
        </w:rPr>
        <w:t xml:space="preserve"> </w:t>
      </w:r>
      <w:r w:rsidR="00CC4004">
        <w:rPr>
          <w:rFonts w:ascii="PT Astra Serif" w:hAnsi="PT Astra Serif"/>
          <w:sz w:val="28"/>
        </w:rPr>
        <w:t>бюджета Ульяновской области 202</w:t>
      </w:r>
      <w:r w:rsidR="00CC4004" w:rsidRPr="00CC4004">
        <w:rPr>
          <w:rFonts w:ascii="PT Astra Serif" w:hAnsi="PT Astra Serif"/>
          <w:sz w:val="28"/>
        </w:rPr>
        <w:t>1</w:t>
      </w:r>
      <w:r w:rsidRPr="002C615E">
        <w:rPr>
          <w:rFonts w:ascii="PT Astra Serif" w:hAnsi="PT Astra Serif"/>
          <w:sz w:val="28"/>
        </w:rPr>
        <w:t xml:space="preserve"> года:</w:t>
      </w:r>
    </w:p>
    <w:p w:rsidR="00E04847" w:rsidRPr="004B5E5E" w:rsidRDefault="00E04847" w:rsidP="00E04847">
      <w:pPr>
        <w:ind w:firstLine="709"/>
        <w:jc w:val="right"/>
        <w:rPr>
          <w:rFonts w:ascii="PT Astra Serif" w:hAnsi="PT Astra Serif"/>
          <w:b/>
          <w:sz w:val="24"/>
          <w:szCs w:val="24"/>
        </w:rPr>
      </w:pPr>
      <w:r w:rsidRPr="004B5E5E">
        <w:rPr>
          <w:rFonts w:ascii="PT Astra Serif" w:hAnsi="PT Astra Serif"/>
          <w:sz w:val="24"/>
          <w:szCs w:val="24"/>
        </w:rPr>
        <w:t>Таблица 1</w:t>
      </w:r>
    </w:p>
    <w:tbl>
      <w:tblPr>
        <w:tblW w:w="9746" w:type="dxa"/>
        <w:tblInd w:w="93" w:type="dxa"/>
        <w:tblLook w:val="04A0" w:firstRow="1" w:lastRow="0" w:firstColumn="1" w:lastColumn="0" w:noHBand="0" w:noVBand="1"/>
      </w:tblPr>
      <w:tblGrid>
        <w:gridCol w:w="5251"/>
        <w:gridCol w:w="1934"/>
        <w:gridCol w:w="1385"/>
        <w:gridCol w:w="1176"/>
      </w:tblGrid>
      <w:tr w:rsidR="00FB14A7" w:rsidRPr="00FB14A7" w:rsidTr="00FB14A7">
        <w:trPr>
          <w:trHeight w:val="340"/>
        </w:trPr>
        <w:tc>
          <w:tcPr>
            <w:tcW w:w="5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Показатели</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Ед. изм.</w:t>
            </w:r>
          </w:p>
        </w:tc>
        <w:tc>
          <w:tcPr>
            <w:tcW w:w="2561" w:type="dxa"/>
            <w:gridSpan w:val="2"/>
            <w:tcBorders>
              <w:top w:val="single" w:sz="4" w:space="0" w:color="auto"/>
              <w:left w:val="nil"/>
              <w:bottom w:val="single" w:sz="4" w:space="0" w:color="auto"/>
              <w:right w:val="single" w:sz="4" w:space="0" w:color="000000"/>
            </w:tcBorders>
            <w:shd w:val="clear" w:color="auto" w:fill="auto"/>
            <w:vAlign w:val="center"/>
            <w:hideMark/>
          </w:tcPr>
          <w:p w:rsidR="00FB14A7" w:rsidRPr="00FB14A7" w:rsidRDefault="0092751A" w:rsidP="00FB14A7">
            <w:pPr>
              <w:jc w:val="center"/>
              <w:rPr>
                <w:rFonts w:ascii="PT Astra Serif" w:hAnsi="PT Astra Serif"/>
                <w:b/>
                <w:bCs/>
                <w:color w:val="000000"/>
                <w:sz w:val="18"/>
                <w:szCs w:val="18"/>
              </w:rPr>
            </w:pPr>
            <w:r>
              <w:rPr>
                <w:rFonts w:ascii="PT Astra Serif" w:hAnsi="PT Astra Serif"/>
                <w:b/>
                <w:bCs/>
                <w:color w:val="000000"/>
                <w:sz w:val="18"/>
                <w:szCs w:val="18"/>
              </w:rPr>
              <w:t>на 01.08.</w:t>
            </w:r>
            <w:r w:rsidR="00FB14A7" w:rsidRPr="00FB14A7">
              <w:rPr>
                <w:rFonts w:ascii="PT Astra Serif" w:hAnsi="PT Astra Serif"/>
                <w:b/>
                <w:bCs/>
                <w:color w:val="000000"/>
                <w:sz w:val="18"/>
                <w:szCs w:val="18"/>
              </w:rPr>
              <w:t>2021</w:t>
            </w:r>
          </w:p>
        </w:tc>
      </w:tr>
      <w:tr w:rsidR="00FB14A7" w:rsidRPr="00FB14A7" w:rsidTr="00FB14A7">
        <w:trPr>
          <w:trHeight w:val="340"/>
        </w:trPr>
        <w:tc>
          <w:tcPr>
            <w:tcW w:w="5251" w:type="dxa"/>
            <w:vMerge/>
            <w:tcBorders>
              <w:top w:val="single" w:sz="4" w:space="0" w:color="auto"/>
              <w:left w:val="single" w:sz="4" w:space="0" w:color="auto"/>
              <w:bottom w:val="single" w:sz="4" w:space="0" w:color="auto"/>
              <w:right w:val="single" w:sz="4" w:space="0" w:color="auto"/>
            </w:tcBorders>
            <w:vAlign w:val="center"/>
            <w:hideMark/>
          </w:tcPr>
          <w:p w:rsidR="00FB14A7" w:rsidRPr="00FB14A7" w:rsidRDefault="00FB14A7" w:rsidP="00FB14A7">
            <w:pPr>
              <w:rPr>
                <w:rFonts w:ascii="PT Astra Serif" w:hAnsi="PT Astra Serif"/>
                <w:b/>
                <w:bCs/>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FB14A7" w:rsidRPr="00FB14A7" w:rsidRDefault="00FB14A7" w:rsidP="00FB14A7">
            <w:pPr>
              <w:rPr>
                <w:rFonts w:ascii="PT Astra Serif" w:hAnsi="PT Astra Serif"/>
                <w:b/>
                <w:bCs/>
                <w:color w:val="000000"/>
                <w:sz w:val="18"/>
                <w:szCs w:val="18"/>
              </w:rPr>
            </w:pP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Значение</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w:t>
            </w:r>
          </w:p>
        </w:tc>
      </w:tr>
      <w:tr w:rsidR="00FB14A7" w:rsidRPr="00FB14A7" w:rsidTr="00FB14A7">
        <w:trPr>
          <w:trHeight w:val="340"/>
        </w:trPr>
        <w:tc>
          <w:tcPr>
            <w:tcW w:w="97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ИТОГО</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b/>
                <w:bCs/>
                <w:color w:val="000000"/>
                <w:sz w:val="18"/>
                <w:szCs w:val="18"/>
              </w:rPr>
            </w:pPr>
            <w:r w:rsidRPr="00FB14A7">
              <w:rPr>
                <w:rFonts w:ascii="PT Astra Serif" w:hAnsi="PT Astra Serif"/>
                <w:b/>
                <w:bCs/>
                <w:color w:val="000000"/>
                <w:sz w:val="18"/>
                <w:szCs w:val="18"/>
              </w:rPr>
              <w:t>Итого размещено</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17 106</w:t>
            </w:r>
            <w:r w:rsidR="006B4495">
              <w:rPr>
                <w:rStyle w:val="af0"/>
                <w:rFonts w:ascii="PT Astra Serif" w:hAnsi="PT Astra Serif"/>
                <w:color w:val="000000"/>
                <w:sz w:val="18"/>
                <w:szCs w:val="18"/>
              </w:rPr>
              <w:footnoteReference w:id="1"/>
            </w:r>
            <w:r w:rsidR="006B4495">
              <w:rPr>
                <w:rStyle w:val="af0"/>
                <w:rFonts w:ascii="PT Astra Serif" w:hAnsi="PT Astra Serif"/>
                <w:color w:val="000000"/>
                <w:sz w:val="18"/>
                <w:szCs w:val="18"/>
              </w:rPr>
              <w:footnoteReference w:id="2"/>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b/>
                <w:bCs/>
                <w:color w:val="000000"/>
                <w:sz w:val="18"/>
                <w:szCs w:val="18"/>
              </w:rPr>
            </w:pPr>
            <w:r w:rsidRPr="00FB14A7">
              <w:rPr>
                <w:rFonts w:ascii="PT Astra Serif" w:hAnsi="PT Astra Serif"/>
                <w:b/>
                <w:bCs/>
                <w:color w:val="000000"/>
                <w:sz w:val="18"/>
                <w:szCs w:val="18"/>
              </w:rPr>
              <w:t>Итого конкурентные процедуры</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14 579</w:t>
            </w:r>
            <w:r w:rsidR="006B4495">
              <w:rPr>
                <w:rStyle w:val="af0"/>
                <w:rFonts w:ascii="PT Astra Serif" w:hAnsi="PT Astra Serif"/>
                <w:color w:val="000000"/>
                <w:sz w:val="18"/>
                <w:szCs w:val="18"/>
              </w:rPr>
              <w:footnoteReference w:id="3"/>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85%</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b/>
                <w:bCs/>
                <w:color w:val="000000"/>
                <w:sz w:val="18"/>
                <w:szCs w:val="18"/>
              </w:rPr>
            </w:pPr>
            <w:r w:rsidRPr="00FB14A7">
              <w:rPr>
                <w:rFonts w:ascii="PT Astra Serif" w:hAnsi="PT Astra Serif"/>
                <w:b/>
                <w:bCs/>
                <w:color w:val="000000"/>
                <w:sz w:val="18"/>
                <w:szCs w:val="18"/>
              </w:rPr>
              <w:t>Итого экономия</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8D31B4" w:rsidP="00FB14A7">
            <w:pPr>
              <w:jc w:val="center"/>
              <w:rPr>
                <w:rFonts w:ascii="PT Astra Serif" w:hAnsi="PT Astra Serif"/>
                <w:color w:val="000000"/>
                <w:sz w:val="18"/>
                <w:szCs w:val="18"/>
              </w:rPr>
            </w:pPr>
            <w:r>
              <w:rPr>
                <w:rFonts w:ascii="PT Astra Serif" w:hAnsi="PT Astra Serif"/>
                <w:color w:val="000000"/>
                <w:sz w:val="18"/>
                <w:szCs w:val="18"/>
              </w:rPr>
              <w:t>738</w:t>
            </w:r>
            <w:r>
              <w:rPr>
                <w:rStyle w:val="af0"/>
                <w:rFonts w:ascii="PT Astra Serif" w:hAnsi="PT Astra Serif"/>
                <w:color w:val="000000"/>
                <w:sz w:val="18"/>
                <w:szCs w:val="18"/>
              </w:rPr>
              <w:footnoteReference w:id="4"/>
            </w:r>
            <w:r>
              <w:rPr>
                <w:rStyle w:val="af0"/>
                <w:rFonts w:ascii="PT Astra Serif" w:hAnsi="PT Astra Serif"/>
                <w:color w:val="000000"/>
                <w:sz w:val="18"/>
                <w:szCs w:val="18"/>
              </w:rPr>
              <w:footnoteReference w:id="5"/>
            </w:r>
          </w:p>
        </w:tc>
        <w:tc>
          <w:tcPr>
            <w:tcW w:w="1176" w:type="dxa"/>
            <w:tcBorders>
              <w:top w:val="nil"/>
              <w:left w:val="nil"/>
              <w:bottom w:val="single" w:sz="4" w:space="0" w:color="auto"/>
              <w:right w:val="single" w:sz="4" w:space="0" w:color="auto"/>
            </w:tcBorders>
            <w:shd w:val="clear" w:color="auto" w:fill="auto"/>
            <w:hideMark/>
          </w:tcPr>
          <w:p w:rsidR="00FB14A7" w:rsidRPr="00FB14A7" w:rsidRDefault="008D31B4" w:rsidP="00FB14A7">
            <w:pPr>
              <w:jc w:val="center"/>
              <w:rPr>
                <w:rFonts w:ascii="PT Astra Serif" w:hAnsi="PT Astra Serif"/>
                <w:color w:val="000000"/>
                <w:sz w:val="18"/>
                <w:szCs w:val="18"/>
              </w:rPr>
            </w:pPr>
            <w:r>
              <w:rPr>
                <w:rFonts w:ascii="PT Astra Serif" w:hAnsi="PT Astra Serif"/>
                <w:color w:val="000000"/>
                <w:sz w:val="18"/>
                <w:szCs w:val="18"/>
              </w:rPr>
              <w:t>5</w:t>
            </w:r>
            <w:r w:rsidR="00FB14A7" w:rsidRPr="00FB14A7">
              <w:rPr>
                <w:rFonts w:ascii="PT Astra Serif" w:hAnsi="PT Astra Serif"/>
                <w:color w:val="000000"/>
                <w:sz w:val="18"/>
                <w:szCs w:val="18"/>
              </w:rPr>
              <w:t>%</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b/>
                <w:bCs/>
                <w:color w:val="000000"/>
                <w:sz w:val="18"/>
                <w:szCs w:val="18"/>
              </w:rPr>
            </w:pPr>
            <w:r w:rsidRPr="00FB14A7">
              <w:rPr>
                <w:rFonts w:ascii="PT Astra Serif" w:hAnsi="PT Astra Serif"/>
                <w:b/>
                <w:bCs/>
                <w:color w:val="000000"/>
                <w:sz w:val="18"/>
                <w:szCs w:val="18"/>
              </w:rPr>
              <w:t>Итого количество</w:t>
            </w:r>
            <w:r w:rsidR="00604832">
              <w:rPr>
                <w:rFonts w:ascii="PT Astra Serif" w:hAnsi="PT Astra Serif"/>
                <w:b/>
                <w:bCs/>
                <w:color w:val="000000"/>
                <w:sz w:val="18"/>
                <w:szCs w:val="18"/>
              </w:rPr>
              <w:t xml:space="preserve"> конкурентных</w:t>
            </w:r>
            <w:r w:rsidRPr="00FB14A7">
              <w:rPr>
                <w:rFonts w:ascii="PT Astra Serif" w:hAnsi="PT Astra Serif"/>
                <w:b/>
                <w:bCs/>
                <w:color w:val="000000"/>
                <w:sz w:val="18"/>
                <w:szCs w:val="18"/>
              </w:rPr>
              <w:t xml:space="preserve"> процедур</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6 846</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b/>
                <w:bCs/>
                <w:color w:val="000000"/>
                <w:sz w:val="18"/>
                <w:szCs w:val="18"/>
              </w:rPr>
            </w:pPr>
            <w:r w:rsidRPr="00FB14A7">
              <w:rPr>
                <w:rFonts w:ascii="PT Astra Serif" w:hAnsi="PT Astra Serif"/>
                <w:b/>
                <w:bCs/>
                <w:color w:val="000000"/>
                <w:sz w:val="18"/>
                <w:szCs w:val="18"/>
              </w:rPr>
              <w:t>Итого СМП</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2 703</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25%</w:t>
            </w:r>
            <w:r w:rsidR="008D31B4">
              <w:rPr>
                <w:rStyle w:val="af0"/>
                <w:rFonts w:ascii="PT Astra Serif" w:hAnsi="PT Astra Serif"/>
                <w:color w:val="000000"/>
                <w:sz w:val="18"/>
                <w:szCs w:val="18"/>
              </w:rPr>
              <w:footnoteReference w:id="6"/>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b/>
                <w:bCs/>
                <w:color w:val="000000"/>
                <w:sz w:val="18"/>
                <w:szCs w:val="18"/>
              </w:rPr>
            </w:pPr>
            <w:r w:rsidRPr="00FB14A7">
              <w:rPr>
                <w:rFonts w:ascii="PT Astra Serif" w:hAnsi="PT Astra Serif"/>
                <w:b/>
                <w:bCs/>
                <w:color w:val="000000"/>
                <w:sz w:val="18"/>
                <w:szCs w:val="18"/>
              </w:rPr>
              <w:t>Итого среднее количество</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2,8</w:t>
            </w:r>
            <w:r w:rsidR="00AB38CD">
              <w:rPr>
                <w:rFonts w:ascii="PT Astra Serif" w:hAnsi="PT Astra Serif"/>
                <w:color w:val="000000"/>
                <w:sz w:val="18"/>
                <w:szCs w:val="18"/>
              </w:rPr>
              <w:t>5</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460"/>
        </w:trPr>
        <w:tc>
          <w:tcPr>
            <w:tcW w:w="97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I. Размещено через Уполномоченный орган (Агентство государственных закупок Ул.обл.)</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Конкурентные процедуры:</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10226</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Количество процедур:</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3013</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Экономия:</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592</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СМП:</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2524</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Среднее количество участников:</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3,0</w:t>
            </w:r>
            <w:r w:rsidR="00AB38CD">
              <w:rPr>
                <w:rFonts w:ascii="PT Astra Serif" w:hAnsi="PT Astra Serif"/>
                <w:color w:val="000000"/>
                <w:sz w:val="18"/>
                <w:szCs w:val="18"/>
              </w:rPr>
              <w:t>7</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97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 xml:space="preserve">II. Размещено самостоятельно государственными заказчиками конкурентными процедурами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Конкурентные процедуры:</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766</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xml:space="preserve"> Количество процедур:</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3 746</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xml:space="preserve"> Экономия:</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70</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xml:space="preserve"> СМП:</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179</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xml:space="preserve"> Среднее количество участников:</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2,</w:t>
            </w:r>
            <w:r w:rsidR="00AB38CD">
              <w:rPr>
                <w:rFonts w:ascii="PT Astra Serif" w:hAnsi="PT Astra Serif"/>
                <w:color w:val="000000"/>
                <w:sz w:val="18"/>
                <w:szCs w:val="18"/>
              </w:rPr>
              <w:t>67</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97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III.</w:t>
            </w:r>
            <w:r w:rsidRPr="00FB14A7">
              <w:rPr>
                <w:b/>
                <w:bCs/>
                <w:color w:val="000000"/>
                <w:sz w:val="14"/>
                <w:szCs w:val="14"/>
              </w:rPr>
              <w:t xml:space="preserve">               </w:t>
            </w:r>
            <w:r w:rsidRPr="00FB14A7">
              <w:rPr>
                <w:rFonts w:ascii="PT Astra Serif" w:hAnsi="PT Astra Serif"/>
                <w:b/>
                <w:bCs/>
                <w:color w:val="000000"/>
                <w:sz w:val="18"/>
                <w:szCs w:val="18"/>
              </w:rPr>
              <w:t>Размещено у единственного поставщика (подрядчика, исполнителя)</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Всего:</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2527</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92751A" w:rsidP="00FB14A7">
            <w:pPr>
              <w:jc w:val="center"/>
              <w:rPr>
                <w:rFonts w:ascii="PT Astra Serif" w:hAnsi="PT Astra Serif"/>
                <w:color w:val="000000"/>
                <w:sz w:val="18"/>
                <w:szCs w:val="18"/>
              </w:rPr>
            </w:pPr>
            <w:r>
              <w:rPr>
                <w:rFonts w:ascii="PT Astra Serif" w:hAnsi="PT Astra Serif"/>
                <w:color w:val="000000"/>
                <w:sz w:val="18"/>
                <w:szCs w:val="18"/>
              </w:rPr>
              <w:t>15%</w:t>
            </w:r>
            <w:r w:rsidR="00FB14A7"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монополии</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1144</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604832" w:rsidP="00604832">
            <w:pPr>
              <w:rPr>
                <w:rFonts w:ascii="PT Astra Serif" w:hAnsi="PT Astra Serif"/>
                <w:color w:val="000000"/>
                <w:sz w:val="18"/>
                <w:szCs w:val="18"/>
              </w:rPr>
            </w:pPr>
            <w:r>
              <w:rPr>
                <w:rFonts w:ascii="PT Astra Serif" w:hAnsi="PT Astra Serif"/>
                <w:color w:val="000000"/>
                <w:sz w:val="18"/>
                <w:szCs w:val="18"/>
              </w:rPr>
              <w:t>- малые закупки</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800</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закупки для предупреждения ЧС</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397</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прочие</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186</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97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B14A7" w:rsidRPr="00FB14A7" w:rsidRDefault="00FB14A7" w:rsidP="00FB14A7">
            <w:pPr>
              <w:jc w:val="center"/>
              <w:rPr>
                <w:rFonts w:ascii="PT Astra Serif" w:hAnsi="PT Astra Serif"/>
                <w:b/>
                <w:bCs/>
                <w:color w:val="000000"/>
                <w:sz w:val="18"/>
                <w:szCs w:val="18"/>
              </w:rPr>
            </w:pPr>
            <w:r w:rsidRPr="00FB14A7">
              <w:rPr>
                <w:rFonts w:ascii="PT Astra Serif" w:hAnsi="PT Astra Serif"/>
                <w:b/>
                <w:bCs/>
                <w:color w:val="000000"/>
                <w:sz w:val="18"/>
                <w:szCs w:val="18"/>
              </w:rPr>
              <w:t>IV. Долгосрочные</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количество процедур:</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шт.</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87</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r w:rsidR="00FB14A7" w:rsidRPr="00FB14A7" w:rsidTr="00FB14A7">
        <w:trPr>
          <w:trHeight w:val="340"/>
        </w:trPr>
        <w:tc>
          <w:tcPr>
            <w:tcW w:w="5251" w:type="dxa"/>
            <w:tcBorders>
              <w:top w:val="nil"/>
              <w:left w:val="single" w:sz="4" w:space="0" w:color="auto"/>
              <w:bottom w:val="single" w:sz="4" w:space="0" w:color="auto"/>
              <w:right w:val="single" w:sz="4" w:space="0" w:color="auto"/>
            </w:tcBorders>
            <w:shd w:val="clear" w:color="auto" w:fill="auto"/>
            <w:hideMark/>
          </w:tcPr>
          <w:p w:rsidR="00FB14A7" w:rsidRPr="00FB14A7" w:rsidRDefault="00FB14A7" w:rsidP="00FB14A7">
            <w:pPr>
              <w:rPr>
                <w:rFonts w:ascii="PT Astra Serif" w:hAnsi="PT Astra Serif"/>
                <w:color w:val="000000"/>
                <w:sz w:val="18"/>
                <w:szCs w:val="18"/>
              </w:rPr>
            </w:pPr>
            <w:r w:rsidRPr="00FB14A7">
              <w:rPr>
                <w:rFonts w:ascii="PT Astra Serif" w:hAnsi="PT Astra Serif"/>
                <w:color w:val="000000"/>
                <w:sz w:val="18"/>
                <w:szCs w:val="18"/>
              </w:rPr>
              <w:t>- на сумму:</w:t>
            </w:r>
          </w:p>
        </w:tc>
        <w:tc>
          <w:tcPr>
            <w:tcW w:w="1934"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млн.</w:t>
            </w:r>
          </w:p>
        </w:tc>
        <w:tc>
          <w:tcPr>
            <w:tcW w:w="1385"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3587</w:t>
            </w:r>
          </w:p>
        </w:tc>
        <w:tc>
          <w:tcPr>
            <w:tcW w:w="1176" w:type="dxa"/>
            <w:tcBorders>
              <w:top w:val="nil"/>
              <w:left w:val="nil"/>
              <w:bottom w:val="single" w:sz="4" w:space="0" w:color="auto"/>
              <w:right w:val="single" w:sz="4" w:space="0" w:color="auto"/>
            </w:tcBorders>
            <w:shd w:val="clear" w:color="auto" w:fill="auto"/>
            <w:hideMark/>
          </w:tcPr>
          <w:p w:rsidR="00FB14A7" w:rsidRPr="00FB14A7" w:rsidRDefault="00FB14A7" w:rsidP="00FB14A7">
            <w:pPr>
              <w:jc w:val="center"/>
              <w:rPr>
                <w:rFonts w:ascii="PT Astra Serif" w:hAnsi="PT Astra Serif"/>
                <w:color w:val="000000"/>
                <w:sz w:val="18"/>
                <w:szCs w:val="18"/>
              </w:rPr>
            </w:pPr>
            <w:r w:rsidRPr="00FB14A7">
              <w:rPr>
                <w:rFonts w:ascii="PT Astra Serif" w:hAnsi="PT Astra Serif"/>
                <w:color w:val="000000"/>
                <w:sz w:val="18"/>
                <w:szCs w:val="18"/>
              </w:rPr>
              <w:t> </w:t>
            </w:r>
          </w:p>
        </w:tc>
      </w:tr>
    </w:tbl>
    <w:p w:rsidR="00F50D06" w:rsidRDefault="00F50D06" w:rsidP="00007974">
      <w:pPr>
        <w:ind w:right="-142"/>
        <w:rPr>
          <w:rFonts w:ascii="PT Astra Serif" w:hAnsi="PT Astra Serif"/>
          <w:b/>
        </w:rPr>
      </w:pPr>
    </w:p>
    <w:p w:rsidR="00F50D06" w:rsidRDefault="00F50D06" w:rsidP="00007974">
      <w:pPr>
        <w:ind w:right="-142"/>
        <w:rPr>
          <w:rFonts w:ascii="PT Astra Serif" w:hAnsi="PT Astra Serif"/>
          <w:b/>
        </w:rPr>
      </w:pPr>
    </w:p>
    <w:p w:rsidR="00FB14A7" w:rsidRDefault="00FB14A7" w:rsidP="00007974">
      <w:pPr>
        <w:ind w:right="-142"/>
        <w:rPr>
          <w:rFonts w:ascii="PT Astra Serif" w:hAnsi="PT Astra Serif"/>
          <w:b/>
        </w:rPr>
      </w:pPr>
    </w:p>
    <w:p w:rsidR="00FB14A7" w:rsidRDefault="00FB14A7" w:rsidP="00007974">
      <w:pPr>
        <w:ind w:right="-142"/>
        <w:rPr>
          <w:rFonts w:ascii="PT Astra Serif" w:hAnsi="PT Astra Serif"/>
          <w:b/>
        </w:rPr>
      </w:pPr>
    </w:p>
    <w:p w:rsidR="009A1AB9" w:rsidRPr="004B5E5E" w:rsidRDefault="00394A2C" w:rsidP="00394A2C">
      <w:pPr>
        <w:ind w:right="-142"/>
        <w:jc w:val="right"/>
        <w:rPr>
          <w:rFonts w:ascii="PT Astra Serif" w:hAnsi="PT Astra Serif"/>
          <w:sz w:val="24"/>
          <w:szCs w:val="24"/>
        </w:rPr>
      </w:pPr>
      <w:r w:rsidRPr="004B5E5E">
        <w:rPr>
          <w:rFonts w:ascii="PT Astra Serif" w:hAnsi="PT Astra Serif"/>
          <w:sz w:val="24"/>
          <w:szCs w:val="24"/>
        </w:rPr>
        <w:t>Диаграмма 1</w:t>
      </w:r>
    </w:p>
    <w:p w:rsidR="009A1AB9" w:rsidRDefault="00FB14A7" w:rsidP="00007974">
      <w:pPr>
        <w:ind w:right="-142"/>
        <w:rPr>
          <w:rFonts w:ascii="PT Astra Serif" w:hAnsi="PT Astra Serif"/>
          <w:b/>
        </w:rPr>
      </w:pPr>
      <w:r>
        <w:rPr>
          <w:noProof/>
        </w:rPr>
        <w:drawing>
          <wp:inline distT="0" distB="0" distL="0" distR="0" wp14:anchorId="7CC0B32B" wp14:editId="1895A6E8">
            <wp:extent cx="6257925" cy="32004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042" w:rsidRDefault="00A10042" w:rsidP="00007974">
      <w:pPr>
        <w:ind w:right="-142"/>
        <w:rPr>
          <w:rFonts w:ascii="PT Astra Serif" w:hAnsi="PT Astra Serif"/>
          <w:b/>
        </w:rPr>
      </w:pPr>
    </w:p>
    <w:p w:rsidR="00A10042" w:rsidRDefault="00A10042" w:rsidP="00007974">
      <w:pPr>
        <w:ind w:right="-142"/>
        <w:rPr>
          <w:rFonts w:ascii="PT Astra Serif" w:hAnsi="PT Astra Serif"/>
          <w:b/>
        </w:rPr>
      </w:pPr>
    </w:p>
    <w:p w:rsidR="00A10042" w:rsidRDefault="00A10042" w:rsidP="00007974">
      <w:pPr>
        <w:ind w:right="-142"/>
        <w:rPr>
          <w:rFonts w:ascii="PT Astra Serif" w:hAnsi="PT Astra Serif"/>
          <w:b/>
        </w:rPr>
      </w:pPr>
    </w:p>
    <w:p w:rsidR="00A10042" w:rsidRPr="004B5E5E" w:rsidRDefault="00A948B0" w:rsidP="00A948B0">
      <w:pPr>
        <w:ind w:right="-142"/>
        <w:jc w:val="right"/>
        <w:rPr>
          <w:rFonts w:ascii="PT Astra Serif" w:hAnsi="PT Astra Serif"/>
          <w:sz w:val="24"/>
          <w:szCs w:val="24"/>
        </w:rPr>
      </w:pPr>
      <w:r w:rsidRPr="004B5E5E">
        <w:rPr>
          <w:rFonts w:ascii="PT Astra Serif" w:hAnsi="PT Astra Serif"/>
          <w:sz w:val="24"/>
          <w:szCs w:val="24"/>
        </w:rPr>
        <w:t>Диаграмма 2</w:t>
      </w:r>
      <w:r w:rsidR="00FB14A7">
        <w:rPr>
          <w:noProof/>
        </w:rPr>
        <w:drawing>
          <wp:inline distT="0" distB="0" distL="0" distR="0" wp14:anchorId="0509A0CB" wp14:editId="4F1C957C">
            <wp:extent cx="6296025" cy="49434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7DF8" w:rsidRPr="00BC79A1" w:rsidRDefault="004E7DF8" w:rsidP="00007974">
      <w:pPr>
        <w:ind w:right="-142"/>
        <w:rPr>
          <w:rFonts w:ascii="PT Astra Serif" w:hAnsi="PT Astra Serif"/>
          <w:b/>
        </w:rPr>
        <w:sectPr w:rsidR="004E7DF8" w:rsidRPr="00BC79A1" w:rsidSect="00334770">
          <w:footerReference w:type="default" r:id="rId10"/>
          <w:footerReference w:type="first" r:id="rId11"/>
          <w:pgSz w:w="11906" w:h="16838" w:code="9"/>
          <w:pgMar w:top="851" w:right="849" w:bottom="0" w:left="1276" w:header="284" w:footer="720" w:gutter="0"/>
          <w:cols w:space="720"/>
          <w:titlePg/>
          <w:docGrid w:linePitch="272"/>
        </w:sectPr>
      </w:pPr>
    </w:p>
    <w:p w:rsidR="00405070" w:rsidRPr="002C615E" w:rsidRDefault="003F72B6" w:rsidP="00007974">
      <w:pPr>
        <w:jc w:val="center"/>
        <w:rPr>
          <w:rFonts w:ascii="PT Astra Serif" w:hAnsi="PT Astra Serif"/>
          <w:sz w:val="28"/>
        </w:rPr>
      </w:pPr>
      <w:r w:rsidRPr="002C615E">
        <w:rPr>
          <w:rFonts w:ascii="PT Astra Serif" w:hAnsi="PT Astra Serif"/>
          <w:sz w:val="28"/>
        </w:rPr>
        <w:lastRenderedPageBreak/>
        <w:t xml:space="preserve">Структурный анализ государственных закупок </w:t>
      </w:r>
      <w:r w:rsidRPr="002C615E">
        <w:rPr>
          <w:rFonts w:ascii="PT Astra Serif" w:hAnsi="PT Astra Serif"/>
          <w:b/>
          <w:sz w:val="28"/>
        </w:rPr>
        <w:t>в разрезе ГРБС</w:t>
      </w:r>
      <w:r w:rsidRPr="002C615E">
        <w:rPr>
          <w:rFonts w:ascii="PT Astra Serif" w:hAnsi="PT Astra Serif"/>
          <w:sz w:val="28"/>
        </w:rPr>
        <w:t>:</w:t>
      </w:r>
    </w:p>
    <w:p w:rsidR="00123EDB" w:rsidRPr="004B5E5E" w:rsidRDefault="003F72B6" w:rsidP="003F72B6">
      <w:pPr>
        <w:ind w:right="-144" w:firstLine="720"/>
        <w:jc w:val="right"/>
        <w:rPr>
          <w:rFonts w:ascii="PT Astra Serif" w:hAnsi="PT Astra Serif"/>
          <w:sz w:val="24"/>
          <w:szCs w:val="24"/>
        </w:rPr>
      </w:pPr>
      <w:r w:rsidRPr="004B5E5E">
        <w:rPr>
          <w:rFonts w:ascii="PT Astra Serif" w:hAnsi="PT Astra Serif"/>
          <w:sz w:val="24"/>
          <w:szCs w:val="24"/>
        </w:rPr>
        <w:t>Таблица 2</w:t>
      </w:r>
    </w:p>
    <w:tbl>
      <w:tblPr>
        <w:tblW w:w="15466" w:type="dxa"/>
        <w:tblInd w:w="93" w:type="dxa"/>
        <w:tblLayout w:type="fixed"/>
        <w:tblLook w:val="04A0" w:firstRow="1" w:lastRow="0" w:firstColumn="1" w:lastColumn="0" w:noHBand="0" w:noVBand="1"/>
      </w:tblPr>
      <w:tblGrid>
        <w:gridCol w:w="480"/>
        <w:gridCol w:w="5347"/>
        <w:gridCol w:w="1134"/>
        <w:gridCol w:w="1055"/>
        <w:gridCol w:w="992"/>
        <w:gridCol w:w="930"/>
        <w:gridCol w:w="806"/>
        <w:gridCol w:w="708"/>
        <w:gridCol w:w="825"/>
        <w:gridCol w:w="779"/>
        <w:gridCol w:w="821"/>
        <w:gridCol w:w="880"/>
        <w:gridCol w:w="709"/>
      </w:tblGrid>
      <w:tr w:rsidR="00AB38CD" w:rsidRPr="00AB38CD" w:rsidTr="0092751A">
        <w:trPr>
          <w:trHeight w:val="570"/>
        </w:trPr>
        <w:tc>
          <w:tcPr>
            <w:tcW w:w="4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w:t>
            </w:r>
          </w:p>
        </w:tc>
        <w:tc>
          <w:tcPr>
            <w:tcW w:w="5347" w:type="dxa"/>
            <w:vMerge w:val="restart"/>
            <w:tcBorders>
              <w:top w:val="single" w:sz="4" w:space="0" w:color="auto"/>
              <w:left w:val="single" w:sz="4" w:space="0" w:color="auto"/>
              <w:bottom w:val="nil"/>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Наименование ГРБС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Размещено, млн.руб.</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Конкурентные процедуры</w:t>
            </w:r>
          </w:p>
        </w:tc>
        <w:tc>
          <w:tcPr>
            <w:tcW w:w="311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 xml:space="preserve">Ед.источник, </w:t>
            </w:r>
            <w:r w:rsidRPr="00AB38CD">
              <w:rPr>
                <w:rFonts w:ascii="PT Astra Serif" w:hAnsi="PT Astra Serif"/>
                <w:color w:val="000000"/>
                <w:sz w:val="18"/>
                <w:szCs w:val="18"/>
              </w:rPr>
              <w:br/>
              <w:t>млн. руб.</w:t>
            </w:r>
          </w:p>
        </w:tc>
        <w:tc>
          <w:tcPr>
            <w:tcW w:w="821" w:type="dxa"/>
            <w:vMerge w:val="restart"/>
            <w:tcBorders>
              <w:top w:val="single" w:sz="4" w:space="0" w:color="auto"/>
              <w:left w:val="single" w:sz="4" w:space="0" w:color="auto"/>
              <w:bottom w:val="nil"/>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Среднее кол-во уч.</w:t>
            </w:r>
          </w:p>
        </w:tc>
        <w:tc>
          <w:tcPr>
            <w:tcW w:w="15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 xml:space="preserve">Долгосрочные процедуры </w:t>
            </w:r>
            <w:r w:rsidRPr="00AB38CD">
              <w:rPr>
                <w:rFonts w:ascii="PT Astra Serif" w:hAnsi="PT Astra Serif"/>
                <w:color w:val="000000"/>
                <w:sz w:val="18"/>
                <w:szCs w:val="18"/>
              </w:rPr>
              <w:br/>
              <w:t>(на бюджет 2021 года), млн. руб.</w:t>
            </w:r>
          </w:p>
        </w:tc>
      </w:tr>
      <w:tr w:rsidR="00AB38CD" w:rsidRPr="00AB38CD" w:rsidTr="0092751A">
        <w:trPr>
          <w:trHeight w:val="300"/>
        </w:trPr>
        <w:tc>
          <w:tcPr>
            <w:tcW w:w="480"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5347"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AB38CD" w:rsidRPr="00AB38CD" w:rsidRDefault="00AB38CD" w:rsidP="00AB38CD">
            <w:pPr>
              <w:rPr>
                <w:rFonts w:ascii="PT Astra Serif" w:hAnsi="PT Astra Serif"/>
                <w:color w:val="000000"/>
                <w:sz w:val="18"/>
                <w:szCs w:val="18"/>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AB38CD" w:rsidRPr="00AB38CD" w:rsidRDefault="00AB38CD" w:rsidP="00AB38CD">
            <w:pPr>
              <w:rPr>
                <w:rFonts w:ascii="PT Astra Serif" w:hAnsi="PT Astra Serif"/>
                <w:color w:val="000000"/>
                <w:sz w:val="18"/>
                <w:szCs w:val="18"/>
              </w:rPr>
            </w:pPr>
          </w:p>
        </w:tc>
        <w:tc>
          <w:tcPr>
            <w:tcW w:w="821"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r>
      <w:tr w:rsidR="00AB38CD" w:rsidRPr="00AB38CD" w:rsidTr="0092751A">
        <w:trPr>
          <w:trHeight w:val="300"/>
        </w:trPr>
        <w:tc>
          <w:tcPr>
            <w:tcW w:w="480"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5347"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AB38CD" w:rsidRPr="00AB38CD" w:rsidRDefault="00AB38CD" w:rsidP="00AB38CD">
            <w:pPr>
              <w:rPr>
                <w:rFonts w:ascii="PT Astra Serif" w:hAnsi="PT Astra Serif"/>
                <w:color w:val="000000"/>
                <w:sz w:val="18"/>
                <w:szCs w:val="18"/>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AB38CD" w:rsidRPr="00AB38CD" w:rsidRDefault="00AB38CD" w:rsidP="00AB38CD">
            <w:pPr>
              <w:rPr>
                <w:rFonts w:ascii="PT Astra Serif" w:hAnsi="PT Astra Serif"/>
                <w:color w:val="000000"/>
                <w:sz w:val="18"/>
                <w:szCs w:val="18"/>
              </w:rPr>
            </w:pPr>
          </w:p>
        </w:tc>
        <w:tc>
          <w:tcPr>
            <w:tcW w:w="821"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r>
      <w:tr w:rsidR="00AB38CD" w:rsidRPr="00AB38CD" w:rsidTr="0092751A">
        <w:trPr>
          <w:trHeight w:val="720"/>
        </w:trPr>
        <w:tc>
          <w:tcPr>
            <w:tcW w:w="480"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5347"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055" w:type="dxa"/>
            <w:tcBorders>
              <w:top w:val="nil"/>
              <w:left w:val="nil"/>
              <w:bottom w:val="nil"/>
              <w:right w:val="nil"/>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Уполномоченный орган</w:t>
            </w:r>
          </w:p>
        </w:tc>
        <w:tc>
          <w:tcPr>
            <w:tcW w:w="992" w:type="dxa"/>
            <w:tcBorders>
              <w:top w:val="nil"/>
              <w:left w:val="single" w:sz="4" w:space="0" w:color="auto"/>
              <w:bottom w:val="single" w:sz="4" w:space="0" w:color="auto"/>
              <w:right w:val="nil"/>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Самостоятельные</w:t>
            </w:r>
          </w:p>
        </w:tc>
        <w:tc>
          <w:tcPr>
            <w:tcW w:w="930" w:type="dxa"/>
            <w:tcBorders>
              <w:top w:val="nil"/>
              <w:left w:val="single" w:sz="4" w:space="0" w:color="auto"/>
              <w:bottom w:val="nil"/>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Экономия, млн. руб.</w:t>
            </w:r>
          </w:p>
        </w:tc>
        <w:tc>
          <w:tcPr>
            <w:tcW w:w="806" w:type="dxa"/>
            <w:tcBorders>
              <w:top w:val="nil"/>
              <w:left w:val="nil"/>
              <w:bottom w:val="nil"/>
              <w:right w:val="nil"/>
            </w:tcBorders>
            <w:shd w:val="clear" w:color="auto" w:fill="auto"/>
            <w:vAlign w:val="center"/>
            <w:hideMark/>
          </w:tcPr>
          <w:p w:rsidR="00AB38CD" w:rsidRPr="00AB38CD" w:rsidRDefault="00AB38CD" w:rsidP="0092751A">
            <w:pPr>
              <w:jc w:val="center"/>
              <w:rPr>
                <w:rFonts w:ascii="PT Astra Serif" w:hAnsi="PT Astra Serif"/>
                <w:color w:val="000000"/>
                <w:sz w:val="18"/>
                <w:szCs w:val="18"/>
              </w:rPr>
            </w:pPr>
            <w:r w:rsidRPr="00AB38CD">
              <w:rPr>
                <w:rFonts w:ascii="PT Astra Serif" w:hAnsi="PT Astra Serif"/>
                <w:color w:val="000000"/>
                <w:sz w:val="18"/>
                <w:szCs w:val="18"/>
              </w:rPr>
              <w:t>малые закупки</w:t>
            </w:r>
            <w:r w:rsidR="0092751A">
              <w:rPr>
                <w:rFonts w:ascii="PT Astra Serif" w:hAnsi="PT Astra Serif"/>
                <w:color w:val="000000"/>
                <w:sz w:val="18"/>
                <w:szCs w:val="18"/>
              </w:rPr>
              <w:t xml:space="preserve">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монополии</w:t>
            </w:r>
          </w:p>
        </w:tc>
        <w:tc>
          <w:tcPr>
            <w:tcW w:w="825" w:type="dxa"/>
            <w:tcBorders>
              <w:top w:val="nil"/>
              <w:left w:val="nil"/>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закупки по ЧС</w:t>
            </w:r>
          </w:p>
        </w:tc>
        <w:tc>
          <w:tcPr>
            <w:tcW w:w="779" w:type="dxa"/>
            <w:tcBorders>
              <w:top w:val="nil"/>
              <w:left w:val="nil"/>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прочие</w:t>
            </w:r>
          </w:p>
        </w:tc>
        <w:tc>
          <w:tcPr>
            <w:tcW w:w="821"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объём размещения</w:t>
            </w:r>
          </w:p>
        </w:tc>
        <w:tc>
          <w:tcPr>
            <w:tcW w:w="709" w:type="dxa"/>
            <w:tcBorders>
              <w:top w:val="nil"/>
              <w:left w:val="nil"/>
              <w:bottom w:val="nil"/>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Экономия, млн. руб.</w:t>
            </w:r>
          </w:p>
        </w:tc>
      </w:tr>
      <w:tr w:rsidR="00AB38CD" w:rsidRPr="00AB38CD" w:rsidTr="0092751A">
        <w:trPr>
          <w:trHeight w:val="405"/>
        </w:trPr>
        <w:tc>
          <w:tcPr>
            <w:tcW w:w="480"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5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17106</w:t>
            </w:r>
          </w:p>
        </w:tc>
        <w:tc>
          <w:tcPr>
            <w:tcW w:w="20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10992</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662</w:t>
            </w:r>
          </w:p>
        </w:tc>
        <w:tc>
          <w:tcPr>
            <w:tcW w:w="3118" w:type="dxa"/>
            <w:gridSpan w:val="4"/>
            <w:tcBorders>
              <w:top w:val="single" w:sz="4" w:space="0" w:color="auto"/>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2527</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2,85</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3587</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77</w:t>
            </w:r>
          </w:p>
        </w:tc>
      </w:tr>
      <w:tr w:rsidR="00AB38CD" w:rsidRPr="00AB38CD" w:rsidTr="0092751A">
        <w:trPr>
          <w:trHeight w:val="435"/>
        </w:trPr>
        <w:tc>
          <w:tcPr>
            <w:tcW w:w="480" w:type="dxa"/>
            <w:vMerge/>
            <w:tcBorders>
              <w:top w:val="single" w:sz="4" w:space="0" w:color="auto"/>
              <w:left w:val="single" w:sz="4" w:space="0" w:color="auto"/>
              <w:bottom w:val="nil"/>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10226</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766</w:t>
            </w: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800</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1144</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397</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186</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B38CD" w:rsidRPr="00AB38CD" w:rsidRDefault="00AB38CD" w:rsidP="00AB38CD">
            <w:pPr>
              <w:rPr>
                <w:rFonts w:ascii="PT Astra Serif" w:hAnsi="PT Astra Serif"/>
                <w:color w:val="000000"/>
                <w:sz w:val="18"/>
                <w:szCs w:val="18"/>
              </w:rPr>
            </w:pPr>
          </w:p>
        </w:tc>
      </w:tr>
      <w:tr w:rsidR="00AB38CD" w:rsidRPr="00AB38CD" w:rsidTr="0092751A">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здравоохранения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6415</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4063</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226</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325</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406</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747</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361</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24</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2,70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589</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24</w:t>
            </w:r>
          </w:p>
        </w:tc>
      </w:tr>
      <w:tr w:rsidR="00AB38CD" w:rsidRPr="00AB38CD" w:rsidTr="0092751A">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просвещения и воспитания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923</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644</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33</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98</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134</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14</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3,11</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финансов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77</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65</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0,42</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транспорта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5765</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2962</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59</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18</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26</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2,75</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2727</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44</w:t>
            </w:r>
          </w:p>
        </w:tc>
      </w:tr>
      <w:tr w:rsidR="00AB38CD" w:rsidRPr="00AB38CD" w:rsidTr="0092751A">
        <w:trPr>
          <w:trHeight w:val="7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агропромышленного комплекса и развития сельских территорий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21</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15</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3,56</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природы и цикличной экономики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135</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16</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11</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2,03</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Министерство искусства и культурной политики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161</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71</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13</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53</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26</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3,57</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r>
      <w:tr w:rsidR="00AB38CD" w:rsidRPr="00AB38CD" w:rsidTr="0092751A">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8</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Министерство физической культуры и спорта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111</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21</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55</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31</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3,05</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7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9</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257</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109</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25</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13</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46</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64</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2,94</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2356</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1642</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455</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19</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23</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9</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1,60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221</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w:t>
            </w:r>
          </w:p>
        </w:tc>
      </w:tr>
      <w:tr w:rsidR="00AB38CD" w:rsidRPr="00AB38CD" w:rsidTr="0092751A">
        <w:trPr>
          <w:trHeight w:val="7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lastRenderedPageBreak/>
              <w:t>11</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270</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268</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68</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4,84</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12</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sz w:val="18"/>
                <w:szCs w:val="18"/>
              </w:rPr>
            </w:pPr>
            <w:r w:rsidRPr="0092751A">
              <w:rPr>
                <w:rFonts w:ascii="PT Astra Serif" w:hAnsi="PT Astra Serif"/>
                <w:color w:val="000000"/>
                <w:sz w:val="18"/>
                <w:szCs w:val="18"/>
              </w:rPr>
              <w:t xml:space="preserve">Правительство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401</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197</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14</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51</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82</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3,63</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13</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Министерство экономического развития и промышленности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22</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4,88</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14</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Министерство молодежного развития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Pr>
                <w:rFonts w:ascii="PT Astra Serif" w:hAnsi="PT Astra Serif"/>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15</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Счетная палата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Pr>
                <w:rFonts w:ascii="PT Astra Serif" w:hAnsi="PT Astra Serif"/>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16</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Законодательное Собрание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15</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3,15</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7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17</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Агентство по развитию человеческого потенциала и трудовых ресурсов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45</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22</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8</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12</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4,39</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18</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 xml:space="preserve">Агентство записи актов гражданского состояния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8</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2,61</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19</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Агентство государственных закупок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20</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Агентство по обеспечению деятельности мировых судей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78</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31</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34</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6,39</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21</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Агентство ветеринарии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29</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2,73</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22</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Агентство по регулированию цен и тарифов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7</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r w:rsidR="00AB38CD" w:rsidRPr="00AB38CD" w:rsidTr="0092751A">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23</w:t>
            </w:r>
          </w:p>
        </w:tc>
        <w:tc>
          <w:tcPr>
            <w:tcW w:w="5347" w:type="dxa"/>
            <w:tcBorders>
              <w:top w:val="nil"/>
              <w:left w:val="nil"/>
              <w:bottom w:val="single" w:sz="4" w:space="0" w:color="auto"/>
              <w:right w:val="single" w:sz="4" w:space="0" w:color="auto"/>
            </w:tcBorders>
            <w:shd w:val="clear" w:color="auto" w:fill="auto"/>
            <w:vAlign w:val="center"/>
            <w:hideMark/>
          </w:tcPr>
          <w:p w:rsidR="00AB38CD" w:rsidRPr="0092751A" w:rsidRDefault="00AB38CD" w:rsidP="00607E17">
            <w:pPr>
              <w:jc w:val="both"/>
              <w:rPr>
                <w:rFonts w:ascii="PT Astra Serif" w:hAnsi="PT Astra Serif"/>
                <w:color w:val="000000"/>
              </w:rPr>
            </w:pPr>
            <w:r w:rsidRPr="0092751A">
              <w:rPr>
                <w:rFonts w:ascii="PT Astra Serif" w:hAnsi="PT Astra Serif"/>
                <w:color w:val="000000"/>
              </w:rPr>
              <w:t>Агентство государственного строительного и жилищного надзора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4</w:t>
            </w:r>
          </w:p>
        </w:tc>
        <w:tc>
          <w:tcPr>
            <w:tcW w:w="105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806"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1</w:t>
            </w:r>
          </w:p>
        </w:tc>
        <w:tc>
          <w:tcPr>
            <w:tcW w:w="821"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2,20</w:t>
            </w:r>
          </w:p>
        </w:tc>
        <w:tc>
          <w:tcPr>
            <w:tcW w:w="880"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AB38CD" w:rsidRPr="00AB38CD" w:rsidRDefault="00AB38CD" w:rsidP="00AB38CD">
            <w:pPr>
              <w:jc w:val="center"/>
              <w:rPr>
                <w:rFonts w:ascii="PT Astra Serif" w:hAnsi="PT Astra Serif"/>
                <w:color w:val="000000"/>
                <w:sz w:val="18"/>
                <w:szCs w:val="18"/>
              </w:rPr>
            </w:pPr>
            <w:r w:rsidRPr="00AB38CD">
              <w:rPr>
                <w:rFonts w:ascii="PT Astra Serif" w:hAnsi="PT Astra Serif"/>
                <w:color w:val="000000"/>
                <w:sz w:val="18"/>
                <w:szCs w:val="18"/>
              </w:rPr>
              <w:t>0</w:t>
            </w:r>
          </w:p>
        </w:tc>
      </w:tr>
    </w:tbl>
    <w:p w:rsidR="00007974" w:rsidRDefault="00007974"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sectPr w:rsidR="00F50A88" w:rsidSect="00CB2A85">
          <w:pgSz w:w="16838" w:h="11906" w:orient="landscape" w:code="9"/>
          <w:pgMar w:top="1276" w:right="851" w:bottom="849" w:left="426" w:header="284" w:footer="720" w:gutter="0"/>
          <w:cols w:space="720"/>
          <w:titlePg/>
          <w:docGrid w:linePitch="272"/>
        </w:sectPr>
      </w:pPr>
    </w:p>
    <w:p w:rsidR="00405070" w:rsidRPr="002C615E" w:rsidRDefault="004E628F" w:rsidP="00F50A88">
      <w:pPr>
        <w:rPr>
          <w:rFonts w:ascii="PT Astra Serif" w:hAnsi="PT Astra Serif"/>
          <w:sz w:val="28"/>
          <w:szCs w:val="28"/>
        </w:rPr>
      </w:pPr>
      <w:r w:rsidRPr="002C615E">
        <w:rPr>
          <w:rFonts w:ascii="PT Astra Serif" w:hAnsi="PT Astra Serif"/>
          <w:sz w:val="28"/>
          <w:szCs w:val="28"/>
        </w:rPr>
        <w:lastRenderedPageBreak/>
        <w:t xml:space="preserve">В таблице </w:t>
      </w:r>
      <w:r w:rsidR="00727279" w:rsidRPr="002C615E">
        <w:rPr>
          <w:rFonts w:ascii="PT Astra Serif" w:hAnsi="PT Astra Serif"/>
          <w:sz w:val="28"/>
          <w:szCs w:val="28"/>
        </w:rPr>
        <w:t>3</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победителей</w:t>
      </w:r>
      <w:r w:rsidRPr="002C615E">
        <w:rPr>
          <w:rFonts w:ascii="PT Astra Serif" w:hAnsi="PT Astra Serif"/>
          <w:sz w:val="28"/>
          <w:szCs w:val="28"/>
        </w:rPr>
        <w:t xml:space="preserve"> </w:t>
      </w:r>
      <w:r w:rsidR="00F50A88">
        <w:rPr>
          <w:rFonts w:ascii="PT Astra Serif" w:hAnsi="PT Astra Serif"/>
          <w:sz w:val="28"/>
          <w:szCs w:val="28"/>
        </w:rPr>
        <w:t>конкурентных процедур</w:t>
      </w:r>
    </w:p>
    <w:p w:rsidR="00C61E3B" w:rsidRPr="004B5E5E" w:rsidRDefault="004E628F" w:rsidP="00405070">
      <w:pPr>
        <w:ind w:right="-284" w:firstLine="720"/>
        <w:jc w:val="right"/>
        <w:rPr>
          <w:rFonts w:ascii="PT Astra Serif" w:hAnsi="PT Astra Serif"/>
          <w:sz w:val="24"/>
          <w:szCs w:val="24"/>
        </w:rPr>
      </w:pPr>
      <w:r w:rsidRPr="004B5E5E">
        <w:rPr>
          <w:rFonts w:ascii="PT Astra Serif" w:hAnsi="PT Astra Serif"/>
          <w:sz w:val="24"/>
          <w:szCs w:val="24"/>
        </w:rPr>
        <w:t xml:space="preserve">Таблица </w:t>
      </w:r>
      <w:r w:rsidR="00EC1BD7" w:rsidRPr="004B5E5E">
        <w:rPr>
          <w:rFonts w:ascii="PT Astra Serif" w:hAnsi="PT Astra Serif"/>
          <w:sz w:val="24"/>
          <w:szCs w:val="24"/>
        </w:rPr>
        <w:t>3</w:t>
      </w:r>
    </w:p>
    <w:tbl>
      <w:tblPr>
        <w:tblW w:w="10505" w:type="dxa"/>
        <w:tblInd w:w="93" w:type="dxa"/>
        <w:tblLook w:val="04A0" w:firstRow="1" w:lastRow="0" w:firstColumn="1" w:lastColumn="0" w:noHBand="0" w:noVBand="1"/>
      </w:tblPr>
      <w:tblGrid>
        <w:gridCol w:w="5685"/>
        <w:gridCol w:w="1276"/>
        <w:gridCol w:w="1134"/>
        <w:gridCol w:w="1276"/>
        <w:gridCol w:w="1134"/>
      </w:tblGrid>
      <w:tr w:rsidR="00F111AB" w:rsidRPr="00F111AB" w:rsidTr="00607E17">
        <w:trPr>
          <w:trHeight w:val="3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Показатели</w:t>
            </w:r>
          </w:p>
        </w:tc>
        <w:tc>
          <w:tcPr>
            <w:tcW w:w="4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111AB" w:rsidRPr="00F111AB" w:rsidRDefault="00CE0B8D" w:rsidP="00F111AB">
            <w:pPr>
              <w:jc w:val="center"/>
              <w:rPr>
                <w:rFonts w:ascii="PT Astra Serif" w:hAnsi="PT Astra Serif"/>
                <w:color w:val="000000"/>
                <w:sz w:val="22"/>
                <w:szCs w:val="22"/>
              </w:rPr>
            </w:pPr>
            <w:r>
              <w:rPr>
                <w:rFonts w:ascii="PT Astra Serif" w:hAnsi="PT Astra Serif"/>
                <w:color w:val="000000"/>
                <w:sz w:val="22"/>
                <w:szCs w:val="22"/>
              </w:rPr>
              <w:t>на 01.08</w:t>
            </w:r>
            <w:r w:rsidR="00F111AB" w:rsidRPr="00F111AB">
              <w:rPr>
                <w:rFonts w:ascii="PT Astra Serif" w:hAnsi="PT Astra Serif"/>
                <w:color w:val="000000"/>
                <w:sz w:val="22"/>
                <w:szCs w:val="22"/>
              </w:rPr>
              <w:t>.2021</w:t>
            </w:r>
          </w:p>
        </w:tc>
      </w:tr>
      <w:tr w:rsidR="00F111AB" w:rsidRPr="00F111AB" w:rsidTr="00607E17">
        <w:trPr>
          <w:trHeight w:val="926"/>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F111AB" w:rsidRPr="00F111AB" w:rsidRDefault="00F111AB" w:rsidP="00F111AB">
            <w:pPr>
              <w:rPr>
                <w:rFonts w:ascii="PT Astra Serif" w:hAnsi="PT Astra Serif"/>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92751A"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 xml:space="preserve">кол-во, </w:t>
            </w:r>
          </w:p>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шт</w:t>
            </w:r>
            <w:r w:rsidR="0092751A">
              <w:rPr>
                <w:rFonts w:ascii="PT Astra Serif" w:hAnsi="PT Astra Serif"/>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07E17"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 xml:space="preserve">доля, </w:t>
            </w:r>
          </w:p>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1AB" w:rsidRPr="00F111AB" w:rsidRDefault="00F111AB" w:rsidP="0092751A">
            <w:pPr>
              <w:jc w:val="center"/>
              <w:rPr>
                <w:rFonts w:ascii="PT Astra Serif" w:hAnsi="PT Astra Serif"/>
                <w:color w:val="000000"/>
                <w:sz w:val="22"/>
                <w:szCs w:val="22"/>
              </w:rPr>
            </w:pPr>
            <w:r w:rsidRPr="00F111AB">
              <w:rPr>
                <w:rFonts w:ascii="PT Astra Serif" w:hAnsi="PT Astra Serif"/>
                <w:color w:val="000000"/>
                <w:sz w:val="22"/>
                <w:szCs w:val="22"/>
              </w:rPr>
              <w:t>на сумму</w:t>
            </w:r>
            <w:r w:rsidR="0092751A">
              <w:rPr>
                <w:rFonts w:ascii="PT Astra Serif" w:hAnsi="PT Astra Serif"/>
                <w:color w:val="000000"/>
                <w:sz w:val="22"/>
                <w:szCs w:val="22"/>
              </w:rPr>
              <w:t>,</w:t>
            </w:r>
            <w:r w:rsidRPr="00F111AB">
              <w:rPr>
                <w:rFonts w:ascii="PT Astra Serif" w:hAnsi="PT Astra Serif"/>
                <w:color w:val="000000"/>
                <w:sz w:val="22"/>
                <w:szCs w:val="22"/>
              </w:rPr>
              <w:t xml:space="preserve"> </w:t>
            </w:r>
            <w:r w:rsidRPr="0092751A">
              <w:rPr>
                <w:rFonts w:ascii="PT Astra Serif" w:hAnsi="PT Astra Serif"/>
                <w:color w:val="000000"/>
                <w:sz w:val="22"/>
                <w:szCs w:val="22"/>
              </w:rPr>
              <w:t>млн. руб.</w:t>
            </w:r>
          </w:p>
        </w:tc>
        <w:tc>
          <w:tcPr>
            <w:tcW w:w="1134" w:type="dxa"/>
            <w:tcBorders>
              <w:top w:val="nil"/>
              <w:left w:val="nil"/>
              <w:bottom w:val="single" w:sz="4" w:space="0" w:color="auto"/>
              <w:right w:val="single" w:sz="4" w:space="0" w:color="auto"/>
            </w:tcBorders>
            <w:shd w:val="clear" w:color="auto" w:fill="auto"/>
            <w:noWrap/>
            <w:vAlign w:val="center"/>
            <w:hideMark/>
          </w:tcPr>
          <w:p w:rsidR="0092751A"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 xml:space="preserve">доля, </w:t>
            </w:r>
          </w:p>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w:t>
            </w:r>
          </w:p>
        </w:tc>
      </w:tr>
      <w:tr w:rsidR="00CE0B8D" w:rsidRPr="00F111AB" w:rsidTr="00607E17">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92751A">
            <w:pPr>
              <w:jc w:val="center"/>
              <w:rPr>
                <w:rFonts w:ascii="PT Astra Serif" w:hAnsi="PT Astra Serif"/>
                <w:color w:val="000000"/>
                <w:sz w:val="22"/>
                <w:szCs w:val="22"/>
              </w:rPr>
            </w:pPr>
            <w:r w:rsidRPr="00F111AB">
              <w:rPr>
                <w:rFonts w:ascii="PT Astra Serif" w:hAnsi="PT Astra Serif"/>
                <w:color w:val="000000"/>
                <w:sz w:val="22"/>
                <w:szCs w:val="22"/>
              </w:rPr>
              <w:t>Победители по</w:t>
            </w:r>
            <w:r w:rsidR="0092751A">
              <w:rPr>
                <w:rFonts w:ascii="PT Astra Serif" w:hAnsi="PT Astra Serif"/>
                <w:color w:val="000000"/>
                <w:sz w:val="22"/>
                <w:szCs w:val="22"/>
              </w:rPr>
              <w:t xml:space="preserve"> процедурам, </w:t>
            </w:r>
            <w:r w:rsidRPr="00F111AB">
              <w:rPr>
                <w:rFonts w:ascii="PT Astra Serif" w:hAnsi="PT Astra Serif"/>
                <w:color w:val="000000"/>
                <w:sz w:val="22"/>
                <w:szCs w:val="22"/>
              </w:rPr>
              <w:t>проведенным через Уполномоченный орган</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2 806</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10 226</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100%</w:t>
            </w:r>
          </w:p>
        </w:tc>
      </w:tr>
      <w:tr w:rsidR="00CE0B8D" w:rsidRPr="00F111AB" w:rsidTr="00607E1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F111AB">
            <w:pPr>
              <w:jc w:val="center"/>
              <w:rPr>
                <w:rFonts w:ascii="PT Astra Serif" w:hAnsi="PT Astra Serif"/>
                <w:color w:val="000000"/>
                <w:sz w:val="22"/>
                <w:szCs w:val="22"/>
              </w:rPr>
            </w:pPr>
            <w:r w:rsidRPr="00F111A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p>
        </w:tc>
      </w:tr>
      <w:tr w:rsidR="00CE0B8D" w:rsidRPr="00F111AB" w:rsidTr="00607E1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1 075</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38%</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5 448</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53%</w:t>
            </w:r>
          </w:p>
        </w:tc>
      </w:tr>
      <w:tr w:rsidR="00CE0B8D" w:rsidRPr="00F111AB" w:rsidTr="00607E1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1 731</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62%</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4 778</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47%</w:t>
            </w:r>
          </w:p>
        </w:tc>
      </w:tr>
      <w:tr w:rsidR="00CE0B8D" w:rsidRPr="00F111AB" w:rsidTr="00607E17">
        <w:trPr>
          <w:trHeight w:val="10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92751A">
            <w:pPr>
              <w:jc w:val="center"/>
              <w:rPr>
                <w:rFonts w:ascii="PT Astra Serif" w:hAnsi="PT Astra Serif"/>
                <w:color w:val="000000"/>
                <w:sz w:val="22"/>
                <w:szCs w:val="22"/>
              </w:rPr>
            </w:pPr>
            <w:r w:rsidRPr="00F111AB">
              <w:rPr>
                <w:rFonts w:ascii="PT Astra Serif" w:hAnsi="PT Astra Serif"/>
                <w:color w:val="000000"/>
                <w:sz w:val="22"/>
                <w:szCs w:val="22"/>
              </w:rPr>
              <w:t xml:space="preserve">Победители по </w:t>
            </w:r>
            <w:r w:rsidR="0092751A">
              <w:rPr>
                <w:rFonts w:ascii="PT Astra Serif" w:hAnsi="PT Astra Serif"/>
                <w:color w:val="000000"/>
                <w:sz w:val="22"/>
                <w:szCs w:val="22"/>
              </w:rPr>
              <w:t xml:space="preserve">процедурам, </w:t>
            </w:r>
            <w:r w:rsidR="0092751A" w:rsidRPr="00F111AB">
              <w:rPr>
                <w:rFonts w:ascii="PT Astra Serif" w:hAnsi="PT Astra Serif"/>
                <w:color w:val="000000"/>
                <w:sz w:val="22"/>
                <w:szCs w:val="22"/>
              </w:rPr>
              <w:t xml:space="preserve">самостоятельно </w:t>
            </w:r>
            <w:r w:rsidRPr="00F111AB">
              <w:rPr>
                <w:rFonts w:ascii="PT Astra Serif" w:hAnsi="PT Astra Serif"/>
                <w:color w:val="000000"/>
                <w:sz w:val="22"/>
                <w:szCs w:val="22"/>
              </w:rPr>
              <w:t xml:space="preserve">проведенным государственными заказчиками </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3 353</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766</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100%</w:t>
            </w:r>
          </w:p>
        </w:tc>
      </w:tr>
      <w:tr w:rsidR="00CE0B8D" w:rsidRPr="00F111AB" w:rsidTr="00607E1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F111AB">
            <w:pPr>
              <w:jc w:val="center"/>
              <w:rPr>
                <w:rFonts w:ascii="PT Astra Serif" w:hAnsi="PT Astra Serif"/>
                <w:color w:val="000000"/>
                <w:sz w:val="22"/>
                <w:szCs w:val="22"/>
              </w:rPr>
            </w:pPr>
            <w:r w:rsidRPr="00F111A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p>
        </w:tc>
      </w:tr>
      <w:tr w:rsidR="00CE0B8D" w:rsidRPr="00F111AB" w:rsidTr="00607E1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1 710</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51%</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607</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79%</w:t>
            </w:r>
          </w:p>
        </w:tc>
      </w:tr>
      <w:tr w:rsidR="00CE0B8D" w:rsidRPr="00F111AB" w:rsidTr="00607E1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E0B8D" w:rsidRPr="00F111AB" w:rsidRDefault="00CE0B8D"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1 643</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49%</w:t>
            </w:r>
          </w:p>
        </w:tc>
        <w:tc>
          <w:tcPr>
            <w:tcW w:w="1276" w:type="dxa"/>
            <w:tcBorders>
              <w:top w:val="nil"/>
              <w:left w:val="nil"/>
              <w:bottom w:val="single" w:sz="4" w:space="0" w:color="auto"/>
              <w:right w:val="single" w:sz="4" w:space="0" w:color="auto"/>
            </w:tcBorders>
            <w:shd w:val="clear" w:color="auto" w:fill="auto"/>
            <w:noWrap/>
            <w:vAlign w:val="center"/>
            <w:hideMark/>
          </w:tcPr>
          <w:p w:rsidR="00CE0B8D" w:rsidRPr="00CE0B8D" w:rsidRDefault="00CE0B8D" w:rsidP="00CE0B8D">
            <w:pPr>
              <w:jc w:val="center"/>
              <w:rPr>
                <w:rFonts w:ascii="PT Astra Serif" w:hAnsi="PT Astra Serif"/>
                <w:color w:val="000000"/>
                <w:sz w:val="22"/>
                <w:szCs w:val="22"/>
              </w:rPr>
            </w:pPr>
            <w:r w:rsidRPr="00CE0B8D">
              <w:rPr>
                <w:rFonts w:ascii="PT Astra Serif" w:hAnsi="PT Astra Serif"/>
                <w:color w:val="000000"/>
                <w:sz w:val="22"/>
                <w:szCs w:val="22"/>
              </w:rPr>
              <w:t>159</w:t>
            </w:r>
          </w:p>
        </w:tc>
        <w:tc>
          <w:tcPr>
            <w:tcW w:w="1134" w:type="dxa"/>
            <w:tcBorders>
              <w:top w:val="nil"/>
              <w:left w:val="nil"/>
              <w:bottom w:val="single" w:sz="4" w:space="0" w:color="auto"/>
              <w:right w:val="single" w:sz="4" w:space="0" w:color="auto"/>
            </w:tcBorders>
            <w:shd w:val="clear" w:color="auto" w:fill="auto"/>
            <w:noWrap/>
            <w:vAlign w:val="center"/>
            <w:hideMark/>
          </w:tcPr>
          <w:p w:rsidR="00CE0B8D" w:rsidRPr="0092751A" w:rsidRDefault="00CE0B8D" w:rsidP="00CE0B8D">
            <w:pPr>
              <w:jc w:val="center"/>
              <w:rPr>
                <w:rFonts w:ascii="PT Astra Serif" w:hAnsi="PT Astra Serif"/>
                <w:i/>
                <w:color w:val="000000"/>
                <w:sz w:val="22"/>
                <w:szCs w:val="22"/>
              </w:rPr>
            </w:pPr>
            <w:r w:rsidRPr="0092751A">
              <w:rPr>
                <w:rFonts w:ascii="PT Astra Serif" w:hAnsi="PT Astra Serif"/>
                <w:i/>
                <w:color w:val="000000"/>
                <w:sz w:val="22"/>
                <w:szCs w:val="22"/>
              </w:rPr>
              <w:t>21%</w:t>
            </w:r>
          </w:p>
        </w:tc>
      </w:tr>
    </w:tbl>
    <w:p w:rsidR="00B726CD" w:rsidRDefault="00AE6F4E" w:rsidP="00AE6F4E">
      <w:pPr>
        <w:ind w:left="142" w:right="-2"/>
        <w:jc w:val="both"/>
        <w:rPr>
          <w:rFonts w:ascii="PT Astra Serif" w:hAnsi="PT Astra Serif"/>
          <w:sz w:val="28"/>
          <w:szCs w:val="28"/>
        </w:rPr>
      </w:pPr>
      <w:r w:rsidRPr="00AE6F4E">
        <w:rPr>
          <w:rFonts w:ascii="PT Astra Serif" w:hAnsi="PT Astra Serif"/>
          <w:b/>
          <w:sz w:val="28"/>
          <w:szCs w:val="28"/>
        </w:rPr>
        <w:t>Анализ победителей</w:t>
      </w:r>
      <w:r w:rsidRPr="00AE6F4E">
        <w:rPr>
          <w:rFonts w:ascii="PT Astra Serif" w:hAnsi="PT Astra Serif"/>
          <w:sz w:val="28"/>
          <w:szCs w:val="28"/>
        </w:rPr>
        <w:t xml:space="preserve"> конкурентных процедур, проведенных как через Уполномоченный орган, так </w:t>
      </w:r>
      <w:r w:rsidR="008A1306">
        <w:rPr>
          <w:rFonts w:ascii="PT Astra Serif" w:hAnsi="PT Astra Serif"/>
          <w:sz w:val="28"/>
          <w:szCs w:val="28"/>
        </w:rPr>
        <w:t xml:space="preserve">и </w:t>
      </w:r>
      <w:r w:rsidRPr="00AE6F4E">
        <w:rPr>
          <w:rFonts w:ascii="PT Astra Serif" w:hAnsi="PT Astra Serif"/>
          <w:sz w:val="28"/>
          <w:szCs w:val="28"/>
        </w:rPr>
        <w:t>самостоятельно Заказчиками, представлен на диаграммах 3 и 4</w:t>
      </w:r>
    </w:p>
    <w:p w:rsidR="00AE6F4E" w:rsidRPr="00AE6F4E" w:rsidRDefault="00AE6F4E" w:rsidP="00AE6F4E">
      <w:pPr>
        <w:ind w:left="142" w:right="-2"/>
        <w:jc w:val="both"/>
        <w:rPr>
          <w:rFonts w:ascii="PT Astra Serif" w:hAnsi="PT Astra Serif"/>
          <w:sz w:val="24"/>
          <w:szCs w:val="24"/>
        </w:rPr>
      </w:pPr>
      <w:r>
        <w:rPr>
          <w:rFonts w:ascii="PT Astra Serif" w:hAnsi="PT Astra Serif"/>
          <w:sz w:val="24"/>
          <w:szCs w:val="24"/>
        </w:rPr>
        <w:t xml:space="preserve">                                                              </w:t>
      </w:r>
      <w:r w:rsidRPr="00AE6F4E">
        <w:rPr>
          <w:rFonts w:ascii="PT Astra Serif" w:hAnsi="PT Astra Serif"/>
          <w:sz w:val="24"/>
          <w:szCs w:val="24"/>
        </w:rPr>
        <w:t xml:space="preserve">Диаграмма 3 </w:t>
      </w:r>
      <w:r>
        <w:rPr>
          <w:rFonts w:ascii="PT Astra Serif" w:hAnsi="PT Astra Serif"/>
          <w:sz w:val="24"/>
          <w:szCs w:val="24"/>
        </w:rPr>
        <w:t xml:space="preserve">                                                           </w:t>
      </w:r>
      <w:r w:rsidRPr="00AE6F4E">
        <w:rPr>
          <w:rFonts w:ascii="PT Astra Serif" w:hAnsi="PT Astra Serif"/>
          <w:sz w:val="24"/>
          <w:szCs w:val="24"/>
        </w:rPr>
        <w:t>Диаграмма 4</w:t>
      </w:r>
    </w:p>
    <w:tbl>
      <w:tblPr>
        <w:tblStyle w:val="ad"/>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245"/>
      </w:tblGrid>
      <w:tr w:rsidR="009F6537" w:rsidTr="00CE0B8D">
        <w:trPr>
          <w:trHeight w:val="3933"/>
        </w:trPr>
        <w:tc>
          <w:tcPr>
            <w:tcW w:w="5245" w:type="dxa"/>
          </w:tcPr>
          <w:p w:rsidR="009F6537" w:rsidRDefault="00CE0B8D" w:rsidP="00D46E8D">
            <w:pPr>
              <w:ind w:right="-2"/>
              <w:rPr>
                <w:rFonts w:ascii="PT Astra Serif" w:hAnsi="PT Astra Serif"/>
                <w:b/>
                <w:sz w:val="28"/>
              </w:rPr>
            </w:pPr>
            <w:r>
              <w:rPr>
                <w:noProof/>
              </w:rPr>
              <w:drawing>
                <wp:inline distT="0" distB="0" distL="0" distR="0" wp14:anchorId="332CFFC1" wp14:editId="605C6AF0">
                  <wp:extent cx="3111339" cy="2326944"/>
                  <wp:effectExtent l="0" t="0" r="1333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45" w:type="dxa"/>
          </w:tcPr>
          <w:p w:rsidR="009F6537" w:rsidRDefault="00CE0B8D" w:rsidP="00D46E8D">
            <w:pPr>
              <w:ind w:right="-2"/>
              <w:rPr>
                <w:rFonts w:ascii="PT Astra Serif" w:hAnsi="PT Astra Serif"/>
                <w:b/>
                <w:sz w:val="28"/>
              </w:rPr>
            </w:pPr>
            <w:r>
              <w:rPr>
                <w:noProof/>
              </w:rPr>
              <w:drawing>
                <wp:inline distT="0" distB="0" distL="0" distR="0" wp14:anchorId="41E2CFF3" wp14:editId="6B7DA57D">
                  <wp:extent cx="3057060" cy="2306472"/>
                  <wp:effectExtent l="0" t="0" r="10160"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61333" w:rsidRPr="002C615E" w:rsidRDefault="00261333" w:rsidP="00261333">
      <w:pPr>
        <w:jc w:val="both"/>
        <w:rPr>
          <w:rFonts w:ascii="PT Astra Serif" w:hAnsi="PT Astra Serif"/>
          <w:sz w:val="28"/>
          <w:szCs w:val="28"/>
        </w:rPr>
      </w:pPr>
      <w:r w:rsidRPr="002C615E">
        <w:rPr>
          <w:rFonts w:ascii="PT Astra Serif" w:hAnsi="PT Astra Serif"/>
          <w:sz w:val="28"/>
          <w:szCs w:val="28"/>
        </w:rPr>
        <w:t>В таблице</w:t>
      </w:r>
      <w:r w:rsidR="00AE6F4E">
        <w:rPr>
          <w:rFonts w:ascii="PT Astra Serif" w:hAnsi="PT Astra Serif"/>
          <w:sz w:val="28"/>
          <w:szCs w:val="28"/>
        </w:rPr>
        <w:t xml:space="preserve"> 4</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заявок</w:t>
      </w:r>
      <w:r w:rsidRPr="002C615E">
        <w:rPr>
          <w:rFonts w:ascii="PT Astra Serif" w:hAnsi="PT Astra Serif"/>
          <w:sz w:val="28"/>
          <w:szCs w:val="28"/>
        </w:rPr>
        <w:t xml:space="preserve"> участников закупок</w:t>
      </w:r>
      <w:r>
        <w:rPr>
          <w:rFonts w:ascii="PT Astra Serif" w:hAnsi="PT Astra Serif"/>
          <w:sz w:val="28"/>
          <w:szCs w:val="28"/>
        </w:rPr>
        <w:t>.</w:t>
      </w:r>
    </w:p>
    <w:p w:rsidR="0011271C" w:rsidRPr="00AE6F4E" w:rsidRDefault="00AE6F4E" w:rsidP="00AE6F4E">
      <w:pPr>
        <w:ind w:left="-142" w:right="-2"/>
        <w:jc w:val="right"/>
        <w:rPr>
          <w:rFonts w:ascii="PT Astra Serif" w:hAnsi="PT Astra Serif"/>
          <w:sz w:val="24"/>
          <w:szCs w:val="24"/>
        </w:rPr>
      </w:pPr>
      <w:r w:rsidRPr="00AE6F4E">
        <w:rPr>
          <w:rFonts w:ascii="PT Astra Serif" w:hAnsi="PT Astra Serif"/>
          <w:sz w:val="24"/>
          <w:szCs w:val="24"/>
        </w:rPr>
        <w:t>Таблица 4</w:t>
      </w:r>
    </w:p>
    <w:tbl>
      <w:tblPr>
        <w:tblW w:w="10221" w:type="dxa"/>
        <w:tblInd w:w="93" w:type="dxa"/>
        <w:tblLook w:val="04A0" w:firstRow="1" w:lastRow="0" w:firstColumn="1" w:lastColumn="0" w:noHBand="0" w:noVBand="1"/>
      </w:tblPr>
      <w:tblGrid>
        <w:gridCol w:w="3984"/>
        <w:gridCol w:w="1985"/>
        <w:gridCol w:w="1843"/>
        <w:gridCol w:w="2409"/>
      </w:tblGrid>
      <w:tr w:rsidR="0011271C" w:rsidRPr="00AE6F4E" w:rsidTr="00AE6F4E">
        <w:trPr>
          <w:trHeight w:val="9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Показатели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Подано заявок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Отклонено заявок</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Кол-во заявок участников, принявших участие в закупках</w:t>
            </w:r>
          </w:p>
        </w:tc>
      </w:tr>
      <w:tr w:rsidR="0011271C" w:rsidRPr="00AE6F4E" w:rsidTr="00AE6F4E">
        <w:trPr>
          <w:trHeight w:val="30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71C" w:rsidRPr="00AE6F4E" w:rsidRDefault="0011271C" w:rsidP="0011271C">
            <w:pPr>
              <w:rPr>
                <w:rFonts w:ascii="PT Astra Serif" w:hAnsi="PT Astra Serif"/>
                <w:color w:val="000000"/>
                <w:sz w:val="24"/>
                <w:szCs w:val="24"/>
              </w:rPr>
            </w:pPr>
            <w:r w:rsidRPr="00AE6F4E">
              <w:rPr>
                <w:rFonts w:ascii="PT Astra Serif" w:hAnsi="PT Astra Serif"/>
                <w:color w:val="000000"/>
                <w:sz w:val="24"/>
                <w:szCs w:val="24"/>
              </w:rPr>
              <w:t>через Уполномоченный орган</w:t>
            </w:r>
          </w:p>
        </w:tc>
      </w:tr>
      <w:tr w:rsidR="00CE0B8D" w:rsidRPr="00AE6F4E" w:rsidTr="00302276">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E0B8D" w:rsidRPr="00AE6F4E" w:rsidRDefault="00CE0B8D" w:rsidP="0011271C">
            <w:pPr>
              <w:jc w:val="right"/>
              <w:rPr>
                <w:rFonts w:ascii="PT Astra Serif" w:hAnsi="PT Astra Serif"/>
                <w:color w:val="000000"/>
                <w:sz w:val="24"/>
                <w:szCs w:val="24"/>
              </w:rPr>
            </w:pPr>
            <w:r w:rsidRPr="00AE6F4E">
              <w:rPr>
                <w:rFonts w:ascii="PT Astra Serif" w:hAnsi="PT Astra Serif"/>
                <w:color w:val="000000"/>
                <w:sz w:val="24"/>
                <w:szCs w:val="24"/>
              </w:rPr>
              <w:t>Итого:</w:t>
            </w:r>
          </w:p>
        </w:tc>
        <w:tc>
          <w:tcPr>
            <w:tcW w:w="1985" w:type="dxa"/>
            <w:tcBorders>
              <w:top w:val="nil"/>
              <w:left w:val="nil"/>
              <w:bottom w:val="single" w:sz="4" w:space="0" w:color="auto"/>
              <w:right w:val="single" w:sz="4" w:space="0" w:color="auto"/>
            </w:tcBorders>
            <w:shd w:val="clear" w:color="auto" w:fill="auto"/>
            <w:noWrap/>
            <w:hideMark/>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9 257</w:t>
            </w:r>
          </w:p>
        </w:tc>
        <w:tc>
          <w:tcPr>
            <w:tcW w:w="1843" w:type="dxa"/>
            <w:tcBorders>
              <w:top w:val="nil"/>
              <w:left w:val="nil"/>
              <w:bottom w:val="single" w:sz="4" w:space="0" w:color="auto"/>
              <w:right w:val="single" w:sz="4" w:space="0" w:color="auto"/>
            </w:tcBorders>
            <w:shd w:val="clear" w:color="auto" w:fill="auto"/>
            <w:noWrap/>
            <w:hideMark/>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382</w:t>
            </w:r>
          </w:p>
        </w:tc>
        <w:tc>
          <w:tcPr>
            <w:tcW w:w="2409" w:type="dxa"/>
            <w:tcBorders>
              <w:top w:val="nil"/>
              <w:left w:val="nil"/>
              <w:bottom w:val="single" w:sz="4" w:space="0" w:color="auto"/>
              <w:right w:val="single" w:sz="4" w:space="0" w:color="auto"/>
            </w:tcBorders>
            <w:shd w:val="clear" w:color="auto" w:fill="auto"/>
            <w:noWrap/>
            <w:hideMark/>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5 947</w:t>
            </w:r>
          </w:p>
        </w:tc>
      </w:tr>
      <w:tr w:rsidR="0011271C" w:rsidRPr="00AE6F4E" w:rsidTr="00AE6F4E">
        <w:trPr>
          <w:trHeight w:val="36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71C" w:rsidRPr="00AE6F4E" w:rsidRDefault="0011271C" w:rsidP="00AE6F4E">
            <w:pPr>
              <w:rPr>
                <w:rFonts w:ascii="PT Astra Serif" w:hAnsi="PT Astra Serif"/>
                <w:color w:val="000000"/>
                <w:sz w:val="24"/>
                <w:szCs w:val="24"/>
              </w:rPr>
            </w:pPr>
            <w:r w:rsidRPr="00AE6F4E">
              <w:rPr>
                <w:rFonts w:ascii="PT Astra Serif" w:hAnsi="PT Astra Serif"/>
                <w:color w:val="000000"/>
                <w:sz w:val="24"/>
                <w:szCs w:val="24"/>
              </w:rPr>
              <w:t xml:space="preserve">самостоятельно заказчиками </w:t>
            </w:r>
          </w:p>
        </w:tc>
      </w:tr>
      <w:tr w:rsidR="00CE0B8D" w:rsidRPr="00AE6F4E" w:rsidTr="0030227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B8D" w:rsidRPr="00AE6F4E" w:rsidRDefault="00CE0B8D" w:rsidP="0011271C">
            <w:pPr>
              <w:jc w:val="right"/>
              <w:rPr>
                <w:rFonts w:ascii="PT Astra Serif" w:hAnsi="PT Astra Serif"/>
                <w:color w:val="000000"/>
                <w:sz w:val="24"/>
                <w:szCs w:val="24"/>
              </w:rPr>
            </w:pPr>
            <w:r w:rsidRPr="00AE6F4E">
              <w:rPr>
                <w:rFonts w:ascii="PT Astra Serif" w:hAnsi="PT Astra Serif"/>
                <w:color w:val="000000"/>
                <w:sz w:val="24"/>
                <w:szCs w:val="24"/>
              </w:rPr>
              <w:t>Итого:</w:t>
            </w:r>
          </w:p>
        </w:tc>
        <w:tc>
          <w:tcPr>
            <w:tcW w:w="1985" w:type="dxa"/>
            <w:tcBorders>
              <w:top w:val="single" w:sz="4" w:space="0" w:color="auto"/>
              <w:left w:val="nil"/>
              <w:bottom w:val="single" w:sz="4" w:space="0" w:color="auto"/>
              <w:right w:val="single" w:sz="4" w:space="0" w:color="auto"/>
            </w:tcBorders>
            <w:shd w:val="clear" w:color="auto" w:fill="auto"/>
            <w:noWrap/>
            <w:hideMark/>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10 013</w:t>
            </w:r>
          </w:p>
        </w:tc>
        <w:tc>
          <w:tcPr>
            <w:tcW w:w="1843" w:type="dxa"/>
            <w:tcBorders>
              <w:top w:val="single" w:sz="4" w:space="0" w:color="auto"/>
              <w:left w:val="nil"/>
              <w:bottom w:val="single" w:sz="4" w:space="0" w:color="auto"/>
              <w:right w:val="single" w:sz="4" w:space="0" w:color="auto"/>
            </w:tcBorders>
            <w:shd w:val="clear" w:color="auto" w:fill="auto"/>
            <w:noWrap/>
            <w:hideMark/>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230</w:t>
            </w:r>
          </w:p>
        </w:tc>
        <w:tc>
          <w:tcPr>
            <w:tcW w:w="2409" w:type="dxa"/>
            <w:tcBorders>
              <w:top w:val="single" w:sz="4" w:space="0" w:color="auto"/>
              <w:left w:val="nil"/>
              <w:bottom w:val="single" w:sz="4" w:space="0" w:color="auto"/>
              <w:right w:val="single" w:sz="4" w:space="0" w:color="auto"/>
            </w:tcBorders>
            <w:shd w:val="clear" w:color="auto" w:fill="auto"/>
            <w:noWrap/>
            <w:hideMark/>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7 224</w:t>
            </w:r>
          </w:p>
        </w:tc>
      </w:tr>
      <w:tr w:rsidR="00CE0B8D" w:rsidRPr="00AE6F4E" w:rsidTr="0030227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E0B8D" w:rsidRPr="00AE6F4E" w:rsidRDefault="00CE0B8D" w:rsidP="0011271C">
            <w:pPr>
              <w:jc w:val="right"/>
              <w:rPr>
                <w:rFonts w:ascii="PT Astra Serif" w:hAnsi="PT Astra Serif"/>
                <w:color w:val="000000"/>
                <w:sz w:val="24"/>
                <w:szCs w:val="24"/>
              </w:rPr>
            </w:pPr>
            <w:r w:rsidRPr="00AE6F4E">
              <w:rPr>
                <w:rFonts w:ascii="PT Astra Serif" w:hAnsi="PT Astra Serif"/>
                <w:color w:val="000000"/>
                <w:sz w:val="24"/>
                <w:szCs w:val="24"/>
              </w:rPr>
              <w:t>Всего:</w:t>
            </w:r>
          </w:p>
        </w:tc>
        <w:tc>
          <w:tcPr>
            <w:tcW w:w="1985" w:type="dxa"/>
            <w:tcBorders>
              <w:top w:val="single" w:sz="4" w:space="0" w:color="auto"/>
              <w:left w:val="nil"/>
              <w:bottom w:val="single" w:sz="4" w:space="0" w:color="auto"/>
              <w:right w:val="single" w:sz="4" w:space="0" w:color="auto"/>
            </w:tcBorders>
            <w:shd w:val="clear" w:color="auto" w:fill="auto"/>
            <w:noWrap/>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19 270</w:t>
            </w:r>
          </w:p>
        </w:tc>
        <w:tc>
          <w:tcPr>
            <w:tcW w:w="1843" w:type="dxa"/>
            <w:tcBorders>
              <w:top w:val="single" w:sz="4" w:space="0" w:color="auto"/>
              <w:left w:val="nil"/>
              <w:bottom w:val="single" w:sz="4" w:space="0" w:color="auto"/>
              <w:right w:val="single" w:sz="4" w:space="0" w:color="auto"/>
            </w:tcBorders>
            <w:shd w:val="clear" w:color="auto" w:fill="auto"/>
            <w:noWrap/>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612</w:t>
            </w:r>
          </w:p>
        </w:tc>
        <w:tc>
          <w:tcPr>
            <w:tcW w:w="2409" w:type="dxa"/>
            <w:tcBorders>
              <w:top w:val="single" w:sz="4" w:space="0" w:color="auto"/>
              <w:left w:val="nil"/>
              <w:bottom w:val="single" w:sz="4" w:space="0" w:color="auto"/>
              <w:right w:val="single" w:sz="4" w:space="0" w:color="auto"/>
            </w:tcBorders>
            <w:shd w:val="clear" w:color="auto" w:fill="auto"/>
            <w:noWrap/>
          </w:tcPr>
          <w:p w:rsidR="00CE0B8D" w:rsidRPr="00CE0B8D" w:rsidRDefault="00CE0B8D" w:rsidP="00CE0B8D">
            <w:pPr>
              <w:jc w:val="right"/>
              <w:rPr>
                <w:rFonts w:ascii="PT Astra Serif" w:hAnsi="PT Astra Serif"/>
                <w:color w:val="000000"/>
                <w:sz w:val="24"/>
                <w:szCs w:val="24"/>
              </w:rPr>
            </w:pPr>
            <w:r w:rsidRPr="00CE0B8D">
              <w:rPr>
                <w:rFonts w:ascii="PT Astra Serif" w:hAnsi="PT Astra Serif"/>
                <w:color w:val="000000"/>
                <w:sz w:val="24"/>
                <w:szCs w:val="24"/>
              </w:rPr>
              <w:t>13 171</w:t>
            </w:r>
          </w:p>
        </w:tc>
      </w:tr>
    </w:tbl>
    <w:p w:rsidR="0011271C" w:rsidRDefault="0011271C" w:rsidP="00D46E8D">
      <w:pPr>
        <w:ind w:left="-142" w:right="-2"/>
        <w:rPr>
          <w:rFonts w:ascii="PT Astra Serif" w:hAnsi="PT Astra Serif"/>
          <w:b/>
          <w:sz w:val="28"/>
        </w:rPr>
        <w:sectPr w:rsidR="0011271C" w:rsidSect="00EC4CB2">
          <w:pgSz w:w="11906" w:h="16838" w:code="9"/>
          <w:pgMar w:top="851" w:right="849" w:bottom="0" w:left="851" w:header="284" w:footer="720" w:gutter="0"/>
          <w:cols w:space="720"/>
          <w:titlePg/>
          <w:docGrid w:linePitch="272"/>
        </w:sectPr>
      </w:pPr>
    </w:p>
    <w:p w:rsidR="007563FC" w:rsidRDefault="007563FC" w:rsidP="00D46E8D">
      <w:pPr>
        <w:ind w:left="-142" w:right="-2"/>
        <w:rPr>
          <w:rFonts w:ascii="PT Astra Serif" w:hAnsi="PT Astra Serif"/>
          <w:b/>
          <w:sz w:val="28"/>
        </w:rPr>
      </w:pPr>
    </w:p>
    <w:p w:rsidR="007563FC" w:rsidRDefault="009F0C9B" w:rsidP="00B726CD">
      <w:pPr>
        <w:ind w:left="-142" w:right="-2"/>
        <w:jc w:val="center"/>
        <w:rPr>
          <w:rFonts w:ascii="PT Astra Serif" w:hAnsi="PT Astra Serif"/>
          <w:bCs/>
          <w:color w:val="000000"/>
          <w:sz w:val="28"/>
          <w:szCs w:val="28"/>
        </w:rPr>
      </w:pPr>
      <w:r w:rsidRPr="009F0C9B">
        <w:rPr>
          <w:rFonts w:ascii="PT Astra Serif" w:hAnsi="PT Astra Serif"/>
          <w:sz w:val="28"/>
          <w:szCs w:val="28"/>
        </w:rPr>
        <w:t xml:space="preserve">В таблице 5 представлена информация </w:t>
      </w:r>
      <w:r w:rsidRPr="009F0C9B">
        <w:rPr>
          <w:rFonts w:ascii="PT Astra Serif" w:hAnsi="PT Astra Serif"/>
          <w:b/>
          <w:bCs/>
          <w:color w:val="000000"/>
          <w:sz w:val="28"/>
          <w:szCs w:val="28"/>
        </w:rPr>
        <w:t>об объеме несостоявшихся процедур</w:t>
      </w:r>
      <w:r w:rsidR="008D31B4">
        <w:rPr>
          <w:rFonts w:ascii="PT Astra Serif" w:hAnsi="PT Astra Serif"/>
          <w:bCs/>
          <w:color w:val="000000"/>
          <w:sz w:val="28"/>
          <w:szCs w:val="28"/>
        </w:rPr>
        <w:t>, объявленных в январе-июле</w:t>
      </w:r>
      <w:r w:rsidRPr="009F0C9B">
        <w:rPr>
          <w:rFonts w:ascii="PT Astra Serif" w:hAnsi="PT Astra Serif"/>
          <w:bCs/>
          <w:color w:val="000000"/>
          <w:sz w:val="28"/>
          <w:szCs w:val="28"/>
        </w:rPr>
        <w:t xml:space="preserve"> 2021 года</w:t>
      </w:r>
      <w:r>
        <w:rPr>
          <w:rFonts w:ascii="PT Astra Serif" w:hAnsi="PT Astra Serif"/>
          <w:bCs/>
          <w:color w:val="000000"/>
          <w:sz w:val="28"/>
          <w:szCs w:val="28"/>
        </w:rPr>
        <w:t>.</w:t>
      </w:r>
    </w:p>
    <w:p w:rsidR="009F0C9B" w:rsidRDefault="00695F49" w:rsidP="009F0C9B">
      <w:pPr>
        <w:ind w:left="-142" w:right="-2"/>
        <w:jc w:val="right"/>
        <w:rPr>
          <w:rFonts w:ascii="PT Astra Serif" w:hAnsi="PT Astra Serif"/>
          <w:sz w:val="24"/>
          <w:szCs w:val="24"/>
        </w:rPr>
      </w:pPr>
      <w:r>
        <w:rPr>
          <w:rFonts w:ascii="PT Astra Serif" w:hAnsi="PT Astra Serif"/>
          <w:sz w:val="24"/>
          <w:szCs w:val="24"/>
        </w:rPr>
        <w:t xml:space="preserve"> </w:t>
      </w:r>
      <w:r w:rsidR="009F0C9B" w:rsidRPr="009F0C9B">
        <w:rPr>
          <w:rFonts w:ascii="PT Astra Serif" w:hAnsi="PT Astra Serif"/>
          <w:sz w:val="24"/>
          <w:szCs w:val="24"/>
        </w:rPr>
        <w:t>Таблица 5</w:t>
      </w:r>
    </w:p>
    <w:p w:rsidR="00B03871" w:rsidRPr="009F0C9B" w:rsidRDefault="00B03871" w:rsidP="009F0C9B">
      <w:pPr>
        <w:ind w:left="-142" w:right="-2"/>
        <w:jc w:val="right"/>
        <w:rPr>
          <w:rFonts w:ascii="PT Astra Serif" w:hAnsi="PT Astra Serif"/>
          <w:sz w:val="24"/>
          <w:szCs w:val="24"/>
        </w:rPr>
      </w:pPr>
    </w:p>
    <w:tbl>
      <w:tblPr>
        <w:tblW w:w="15741" w:type="dxa"/>
        <w:tblInd w:w="534" w:type="dxa"/>
        <w:tblLook w:val="04A0" w:firstRow="1" w:lastRow="0" w:firstColumn="1" w:lastColumn="0" w:noHBand="0" w:noVBand="1"/>
      </w:tblPr>
      <w:tblGrid>
        <w:gridCol w:w="580"/>
        <w:gridCol w:w="4806"/>
        <w:gridCol w:w="1134"/>
        <w:gridCol w:w="820"/>
        <w:gridCol w:w="1164"/>
        <w:gridCol w:w="900"/>
        <w:gridCol w:w="1226"/>
        <w:gridCol w:w="760"/>
        <w:gridCol w:w="1367"/>
        <w:gridCol w:w="920"/>
        <w:gridCol w:w="1064"/>
        <w:gridCol w:w="1000"/>
      </w:tblGrid>
      <w:tr w:rsidR="00F84C9F" w:rsidTr="00F84C9F">
        <w:trPr>
          <w:trHeight w:val="300"/>
        </w:trPr>
        <w:tc>
          <w:tcPr>
            <w:tcW w:w="1574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Информация об объеме несостоявшихся процедур, объявленных в январе-июле 2021 года</w:t>
            </w:r>
          </w:p>
        </w:tc>
      </w:tr>
      <w:tr w:rsidR="0092751A" w:rsidTr="0092751A">
        <w:trPr>
          <w:trHeight w:val="300"/>
        </w:trPr>
        <w:tc>
          <w:tcPr>
            <w:tcW w:w="580" w:type="dxa"/>
            <w:vMerge w:val="restart"/>
            <w:tcBorders>
              <w:top w:val="single" w:sz="4" w:space="0" w:color="auto"/>
              <w:left w:val="single" w:sz="4" w:space="0" w:color="auto"/>
              <w:right w:val="single" w:sz="4" w:space="0" w:color="auto"/>
            </w:tcBorders>
            <w:shd w:val="clear" w:color="auto" w:fill="auto"/>
            <w:noWrap/>
            <w:vAlign w:val="center"/>
          </w:tcPr>
          <w:p w:rsidR="0092751A" w:rsidRDefault="0092751A" w:rsidP="0092751A">
            <w:pPr>
              <w:jc w:val="center"/>
              <w:rPr>
                <w:rFonts w:ascii="PT Astra Serif" w:hAnsi="PT Astra Serif"/>
                <w:b/>
                <w:bCs/>
                <w:color w:val="000000"/>
                <w:sz w:val="18"/>
                <w:szCs w:val="18"/>
              </w:rPr>
            </w:pPr>
            <w:r>
              <w:rPr>
                <w:rFonts w:ascii="PT Astra Serif" w:hAnsi="PT Astra Serif"/>
                <w:b/>
                <w:bCs/>
                <w:color w:val="000000"/>
                <w:sz w:val="18"/>
                <w:szCs w:val="18"/>
              </w:rPr>
              <w:t>№</w:t>
            </w:r>
          </w:p>
        </w:tc>
        <w:tc>
          <w:tcPr>
            <w:tcW w:w="4806" w:type="dxa"/>
            <w:vMerge w:val="restart"/>
            <w:tcBorders>
              <w:top w:val="single" w:sz="4" w:space="0" w:color="auto"/>
              <w:left w:val="single" w:sz="4" w:space="0" w:color="auto"/>
              <w:right w:val="single" w:sz="4" w:space="0" w:color="auto"/>
            </w:tcBorders>
            <w:shd w:val="clear" w:color="auto" w:fill="auto"/>
            <w:vAlign w:val="center"/>
          </w:tcPr>
          <w:p w:rsidR="0092751A" w:rsidRDefault="0092751A" w:rsidP="0092751A">
            <w:pPr>
              <w:jc w:val="center"/>
              <w:rPr>
                <w:rFonts w:ascii="PT Astra Serif" w:hAnsi="PT Astra Serif"/>
                <w:b/>
                <w:bCs/>
                <w:color w:val="000000"/>
                <w:sz w:val="18"/>
                <w:szCs w:val="18"/>
              </w:rPr>
            </w:pPr>
            <w:r>
              <w:rPr>
                <w:rFonts w:ascii="PT Astra Serif" w:hAnsi="PT Astra Serif"/>
                <w:b/>
                <w:bCs/>
                <w:color w:val="000000"/>
                <w:sz w:val="18"/>
                <w:szCs w:val="18"/>
              </w:rPr>
              <w:t>Наименование ГРБС</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tcPr>
          <w:p w:rsidR="0092751A" w:rsidRDefault="0092751A" w:rsidP="0092751A">
            <w:pPr>
              <w:jc w:val="center"/>
              <w:rPr>
                <w:rFonts w:ascii="PT Astra Serif" w:hAnsi="PT Astra Serif"/>
                <w:b/>
                <w:bCs/>
                <w:color w:val="000000"/>
                <w:sz w:val="18"/>
                <w:szCs w:val="18"/>
              </w:rPr>
            </w:pPr>
            <w:r>
              <w:rPr>
                <w:rFonts w:ascii="PT Astra Serif" w:hAnsi="PT Astra Serif"/>
                <w:b/>
                <w:bCs/>
                <w:color w:val="000000"/>
                <w:sz w:val="18"/>
                <w:szCs w:val="18"/>
              </w:rPr>
              <w:t>всего объявлено закупок</w:t>
            </w:r>
          </w:p>
        </w:tc>
        <w:tc>
          <w:tcPr>
            <w:tcW w:w="2064" w:type="dxa"/>
            <w:gridSpan w:val="2"/>
            <w:vMerge w:val="restart"/>
            <w:tcBorders>
              <w:top w:val="single" w:sz="4" w:space="0" w:color="auto"/>
              <w:left w:val="single" w:sz="4" w:space="0" w:color="auto"/>
              <w:right w:val="single" w:sz="4" w:space="0" w:color="auto"/>
            </w:tcBorders>
            <w:shd w:val="clear" w:color="auto" w:fill="auto"/>
            <w:vAlign w:val="center"/>
          </w:tcPr>
          <w:p w:rsidR="0092751A" w:rsidRDefault="0092751A" w:rsidP="0092751A">
            <w:pPr>
              <w:jc w:val="center"/>
              <w:rPr>
                <w:rFonts w:ascii="PT Astra Serif" w:hAnsi="PT Astra Serif"/>
                <w:b/>
                <w:bCs/>
                <w:color w:val="000000"/>
                <w:sz w:val="18"/>
                <w:szCs w:val="18"/>
              </w:rPr>
            </w:pPr>
            <w:r>
              <w:rPr>
                <w:rFonts w:ascii="PT Astra Serif" w:hAnsi="PT Astra Serif"/>
                <w:b/>
                <w:bCs/>
                <w:color w:val="000000"/>
                <w:sz w:val="18"/>
                <w:szCs w:val="18"/>
              </w:rPr>
              <w:t>в том числе всего несостоявшихся</w:t>
            </w:r>
          </w:p>
        </w:tc>
        <w:tc>
          <w:tcPr>
            <w:tcW w:w="633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из них:</w:t>
            </w:r>
          </w:p>
        </w:tc>
      </w:tr>
      <w:tr w:rsidR="0092751A" w:rsidTr="0092751A">
        <w:trPr>
          <w:trHeight w:val="610"/>
        </w:trPr>
        <w:tc>
          <w:tcPr>
            <w:tcW w:w="580" w:type="dxa"/>
            <w:vMerge/>
            <w:tcBorders>
              <w:left w:val="single" w:sz="4" w:space="0" w:color="auto"/>
              <w:bottom w:val="nil"/>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p>
        </w:tc>
        <w:tc>
          <w:tcPr>
            <w:tcW w:w="4806" w:type="dxa"/>
            <w:vMerge/>
            <w:tcBorders>
              <w:left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p>
        </w:tc>
        <w:tc>
          <w:tcPr>
            <w:tcW w:w="2064" w:type="dxa"/>
            <w:gridSpan w:val="2"/>
            <w:vMerge/>
            <w:tcBorders>
              <w:left w:val="single" w:sz="4" w:space="0" w:color="auto"/>
              <w:bottom w:val="single" w:sz="4" w:space="0" w:color="000000"/>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подана 1 заявка</w:t>
            </w:r>
          </w:p>
        </w:tc>
        <w:tc>
          <w:tcPr>
            <w:tcW w:w="228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2751A" w:rsidRDefault="0092751A" w:rsidP="0092751A">
            <w:pPr>
              <w:jc w:val="center"/>
              <w:rPr>
                <w:rFonts w:ascii="PT Astra Serif" w:hAnsi="PT Astra Serif"/>
                <w:b/>
                <w:bCs/>
                <w:color w:val="000000"/>
                <w:sz w:val="18"/>
                <w:szCs w:val="18"/>
              </w:rPr>
            </w:pPr>
            <w:r>
              <w:rPr>
                <w:rFonts w:ascii="PT Astra Serif" w:hAnsi="PT Astra Serif"/>
                <w:b/>
                <w:bCs/>
                <w:color w:val="000000"/>
                <w:sz w:val="18"/>
                <w:szCs w:val="18"/>
              </w:rPr>
              <w:t>подано 0 заявок</w:t>
            </w:r>
          </w:p>
        </w:tc>
        <w:tc>
          <w:tcPr>
            <w:tcW w:w="206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2751A" w:rsidRDefault="0092751A" w:rsidP="0092751A">
            <w:pPr>
              <w:jc w:val="center"/>
              <w:rPr>
                <w:rFonts w:ascii="PT Astra Serif" w:hAnsi="PT Astra Serif"/>
                <w:b/>
                <w:bCs/>
                <w:color w:val="000000"/>
                <w:sz w:val="18"/>
                <w:szCs w:val="18"/>
              </w:rPr>
            </w:pPr>
            <w:r>
              <w:rPr>
                <w:rFonts w:ascii="PT Astra Serif" w:hAnsi="PT Astra Serif"/>
                <w:b/>
                <w:bCs/>
                <w:color w:val="000000"/>
                <w:sz w:val="18"/>
                <w:szCs w:val="18"/>
              </w:rPr>
              <w:t>подано 2 и более заявок</w:t>
            </w:r>
          </w:p>
        </w:tc>
      </w:tr>
      <w:tr w:rsidR="0092751A" w:rsidTr="0092751A">
        <w:trPr>
          <w:trHeight w:val="480"/>
        </w:trPr>
        <w:tc>
          <w:tcPr>
            <w:tcW w:w="580" w:type="dxa"/>
            <w:vMerge/>
            <w:tcBorders>
              <w:left w:val="single" w:sz="4" w:space="0" w:color="auto"/>
              <w:bottom w:val="single" w:sz="4" w:space="0" w:color="auto"/>
              <w:right w:val="single" w:sz="4" w:space="0" w:color="auto"/>
            </w:tcBorders>
            <w:vAlign w:val="center"/>
            <w:hideMark/>
          </w:tcPr>
          <w:p w:rsidR="0092751A" w:rsidRDefault="0092751A">
            <w:pPr>
              <w:rPr>
                <w:rFonts w:ascii="PT Astra Serif" w:hAnsi="PT Astra Serif"/>
                <w:b/>
                <w:bCs/>
                <w:color w:val="000000"/>
                <w:sz w:val="18"/>
                <w:szCs w:val="18"/>
              </w:rPr>
            </w:pPr>
          </w:p>
        </w:tc>
        <w:tc>
          <w:tcPr>
            <w:tcW w:w="4806" w:type="dxa"/>
            <w:vMerge/>
            <w:tcBorders>
              <w:left w:val="single" w:sz="4" w:space="0" w:color="auto"/>
              <w:bottom w:val="single" w:sz="4" w:space="0" w:color="000000"/>
              <w:right w:val="single" w:sz="4" w:space="0" w:color="auto"/>
            </w:tcBorders>
            <w:vAlign w:val="center"/>
            <w:hideMark/>
          </w:tcPr>
          <w:p w:rsidR="0092751A" w:rsidRDefault="0092751A">
            <w:pPr>
              <w:rPr>
                <w:rFonts w:ascii="PT Astra Serif" w:hAnsi="PT Astra Serif"/>
                <w:b/>
                <w:bCs/>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 xml:space="preserve">нмцк, </w:t>
            </w:r>
            <w:r>
              <w:rPr>
                <w:rFonts w:ascii="PT Astra Serif" w:hAnsi="PT Astra Serif"/>
                <w:b/>
                <w:bCs/>
                <w:color w:val="000000"/>
                <w:sz w:val="18"/>
                <w:szCs w:val="18"/>
              </w:rPr>
              <w:br/>
              <w:t>млн. руб.</w:t>
            </w:r>
          </w:p>
        </w:tc>
        <w:tc>
          <w:tcPr>
            <w:tcW w:w="820"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кол-во, шт.</w:t>
            </w:r>
          </w:p>
        </w:tc>
        <w:tc>
          <w:tcPr>
            <w:tcW w:w="1164"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 xml:space="preserve">нмцк, </w:t>
            </w:r>
            <w:r>
              <w:rPr>
                <w:rFonts w:ascii="PT Astra Serif" w:hAnsi="PT Astra Serif"/>
                <w:b/>
                <w:bCs/>
                <w:color w:val="000000"/>
                <w:sz w:val="18"/>
                <w:szCs w:val="18"/>
              </w:rPr>
              <w:br/>
              <w:t>млн. руб.</w:t>
            </w:r>
          </w:p>
        </w:tc>
        <w:tc>
          <w:tcPr>
            <w:tcW w:w="900"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кол-во, шт.</w:t>
            </w:r>
          </w:p>
        </w:tc>
        <w:tc>
          <w:tcPr>
            <w:tcW w:w="1226"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 xml:space="preserve">нмцк, </w:t>
            </w:r>
            <w:r>
              <w:rPr>
                <w:rFonts w:ascii="PT Astra Serif" w:hAnsi="PT Astra Serif"/>
                <w:b/>
                <w:bCs/>
                <w:color w:val="000000"/>
                <w:sz w:val="18"/>
                <w:szCs w:val="18"/>
              </w:rPr>
              <w:br/>
              <w:t>млн. руб.</w:t>
            </w:r>
          </w:p>
        </w:tc>
        <w:tc>
          <w:tcPr>
            <w:tcW w:w="760"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кол-во, шт.</w:t>
            </w:r>
          </w:p>
        </w:tc>
        <w:tc>
          <w:tcPr>
            <w:tcW w:w="1367"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 xml:space="preserve">нмцк, </w:t>
            </w:r>
            <w:r>
              <w:rPr>
                <w:rFonts w:ascii="PT Astra Serif" w:hAnsi="PT Astra Serif"/>
                <w:b/>
                <w:bCs/>
                <w:color w:val="000000"/>
                <w:sz w:val="18"/>
                <w:szCs w:val="18"/>
              </w:rPr>
              <w:br/>
              <w:t>млн. руб.</w:t>
            </w:r>
          </w:p>
        </w:tc>
        <w:tc>
          <w:tcPr>
            <w:tcW w:w="920"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кол-во, шт.</w:t>
            </w:r>
          </w:p>
        </w:tc>
        <w:tc>
          <w:tcPr>
            <w:tcW w:w="1064"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 xml:space="preserve">нмцк, </w:t>
            </w:r>
            <w:r>
              <w:rPr>
                <w:rFonts w:ascii="PT Astra Serif" w:hAnsi="PT Astra Serif"/>
                <w:b/>
                <w:bCs/>
                <w:color w:val="000000"/>
                <w:sz w:val="18"/>
                <w:szCs w:val="18"/>
              </w:rPr>
              <w:br/>
              <w:t>млн. руб.</w:t>
            </w:r>
          </w:p>
        </w:tc>
        <w:tc>
          <w:tcPr>
            <w:tcW w:w="1000" w:type="dxa"/>
            <w:tcBorders>
              <w:top w:val="nil"/>
              <w:left w:val="nil"/>
              <w:bottom w:val="single" w:sz="4" w:space="0" w:color="auto"/>
              <w:right w:val="single" w:sz="4" w:space="0" w:color="auto"/>
            </w:tcBorders>
            <w:shd w:val="clear" w:color="auto" w:fill="auto"/>
            <w:hideMark/>
          </w:tcPr>
          <w:p w:rsidR="0092751A" w:rsidRDefault="0092751A">
            <w:pPr>
              <w:jc w:val="center"/>
              <w:rPr>
                <w:rFonts w:ascii="PT Astra Serif" w:hAnsi="PT Astra Serif"/>
                <w:b/>
                <w:bCs/>
                <w:color w:val="000000"/>
                <w:sz w:val="18"/>
                <w:szCs w:val="18"/>
              </w:rPr>
            </w:pPr>
            <w:r>
              <w:rPr>
                <w:rFonts w:ascii="PT Astra Serif" w:hAnsi="PT Astra Serif"/>
                <w:b/>
                <w:bCs/>
                <w:color w:val="000000"/>
                <w:sz w:val="18"/>
                <w:szCs w:val="18"/>
              </w:rPr>
              <w:t>кол-во, шт.</w:t>
            </w:r>
          </w:p>
        </w:tc>
      </w:tr>
      <w:tr w:rsidR="00F84C9F" w:rsidTr="00F84C9F">
        <w:trPr>
          <w:trHeight w:val="20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здравоохранения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3 661,24</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3 545</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2 330,04</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1 669</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1 992,72</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1 197</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295,11</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425</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42,21</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47</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просвещения и воспитания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792,18</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503</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241,71</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174</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164,20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120</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46,60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30,91</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w:t>
            </w:r>
          </w:p>
        </w:tc>
      </w:tr>
      <w:tr w:rsidR="00F84C9F" w:rsidTr="00F84C9F">
        <w:trPr>
          <w:trHeight w:val="2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финансов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1 129,17</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34</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1 127,40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33</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96,52</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1 030,87</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27</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транспорта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2 126,12</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39</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1 291,26</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928,49</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362,77</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52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агропромышленного комплекса и развития сельских территорий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6,04</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0,79</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0,79</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природы и цикличной экономики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90,50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29</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34,85</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17</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33,30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1,55</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Министерство искусства и культурной политики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77,18</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51</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17,46</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17</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14,25</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13</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2,28</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0,93</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Министерство физической культуры и спорта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31,49</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23</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15,80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10,57</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5,23</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4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103,68</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407</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58,62</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167</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49,98</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117</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7,81</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44</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0,83</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3 593,92</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98</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3 061,63</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58</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2 905,79</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33</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147,44</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24</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8,41</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r>
      <w:tr w:rsidR="00F84C9F" w:rsidTr="00F84C9F">
        <w:trPr>
          <w:trHeight w:val="5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11</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713,22</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64</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36,69</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35,27</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0,86</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0,57</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r>
      <w:tr w:rsidR="00F84C9F" w:rsidTr="00F84C9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Правительство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181,89</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286</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82,91</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98</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67,26</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67</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12,43</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3,22</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11</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13</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Министерство экономического развития и промышленности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2,40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0,62</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0,62</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Министерство молодежного развития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15</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Счетная палата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16</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Законодательное Собрание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14,02</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13</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10,59</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7</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8,99</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6</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1,60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3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lastRenderedPageBreak/>
              <w:t>17</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Агентство по развитию человеческого потенциала и трудовых ресурсов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32,60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136</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10,07</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42</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8,28</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25</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0,90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0,88</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9</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18</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 xml:space="preserve">Агентство записи актов гражданского состояния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1,09</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13</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0,51</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0,51</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5</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2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19</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Агентство государственных закупок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20</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Агентство по обеспечению деятельности мировых судей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44,33</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14</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34,64</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34,64</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21</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Агентство ветеринарии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18,88</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13</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12,70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8,49</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4,21</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22</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Агентство по регулированию цен и тарифов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3,00</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3,00</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3,00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23</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rsidP="00607E17">
            <w:pPr>
              <w:jc w:val="both"/>
              <w:rPr>
                <w:rFonts w:ascii="PT Astra Serif" w:hAnsi="PT Astra Serif"/>
                <w:color w:val="000000"/>
                <w:sz w:val="18"/>
                <w:szCs w:val="18"/>
              </w:rPr>
            </w:pPr>
            <w:r>
              <w:rPr>
                <w:rFonts w:ascii="PT Astra Serif" w:hAnsi="PT Astra Serif"/>
                <w:color w:val="000000"/>
                <w:sz w:val="18"/>
                <w:szCs w:val="18"/>
              </w:rPr>
              <w:t>Агентство государственного строительного и жилищного надзора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1,24</w:t>
            </w:r>
          </w:p>
        </w:tc>
        <w:tc>
          <w:tcPr>
            <w:tcW w:w="8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4</w:t>
            </w:r>
          </w:p>
        </w:tc>
        <w:tc>
          <w:tcPr>
            <w:tcW w:w="11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0,52</w:t>
            </w:r>
          </w:p>
        </w:tc>
        <w:tc>
          <w:tcPr>
            <w:tcW w:w="9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c>
          <w:tcPr>
            <w:tcW w:w="1367"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1</w:t>
            </w:r>
          </w:p>
        </w:tc>
        <w:tc>
          <w:tcPr>
            <w:tcW w:w="1064"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rsidR="00F84C9F" w:rsidRDefault="00F84C9F">
            <w:pPr>
              <w:jc w:val="center"/>
              <w:rPr>
                <w:rFonts w:ascii="PT Astra Serif" w:hAnsi="PT Astra Serif"/>
                <w:color w:val="000000"/>
                <w:sz w:val="18"/>
                <w:szCs w:val="18"/>
              </w:rPr>
            </w:pPr>
            <w:r>
              <w:rPr>
                <w:rFonts w:ascii="PT Astra Serif" w:hAnsi="PT Astra Serif"/>
                <w:color w:val="000000"/>
                <w:sz w:val="18"/>
                <w:szCs w:val="18"/>
              </w:rPr>
              <w:t>0</w:t>
            </w:r>
          </w:p>
        </w:tc>
      </w:tr>
      <w:tr w:rsidR="00F84C9F" w:rsidTr="00F84C9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4C9F" w:rsidRDefault="00F84C9F">
            <w:pPr>
              <w:rPr>
                <w:rFonts w:ascii="PT Astra Serif" w:hAnsi="PT Astra Serif"/>
                <w:color w:val="000000"/>
                <w:sz w:val="18"/>
                <w:szCs w:val="18"/>
              </w:rPr>
            </w:pPr>
            <w:r>
              <w:rPr>
                <w:rFonts w:ascii="PT Astra Serif" w:hAnsi="PT Astra Serif"/>
                <w:color w:val="000000"/>
                <w:sz w:val="18"/>
                <w:szCs w:val="18"/>
              </w:rPr>
              <w:t> </w:t>
            </w:r>
          </w:p>
        </w:tc>
        <w:tc>
          <w:tcPr>
            <w:tcW w:w="4806" w:type="dxa"/>
            <w:tcBorders>
              <w:top w:val="nil"/>
              <w:left w:val="nil"/>
              <w:bottom w:val="single" w:sz="4" w:space="0" w:color="auto"/>
              <w:right w:val="single" w:sz="4" w:space="0" w:color="auto"/>
            </w:tcBorders>
            <w:shd w:val="clear" w:color="auto" w:fill="auto"/>
            <w:vAlign w:val="center"/>
            <w:hideMark/>
          </w:tcPr>
          <w:p w:rsidR="00F84C9F" w:rsidRDefault="00F84C9F">
            <w:pPr>
              <w:rPr>
                <w:rFonts w:ascii="PT Astra Serif" w:hAnsi="PT Astra Serif"/>
                <w:b/>
                <w:bCs/>
                <w:color w:val="000000"/>
                <w:sz w:val="18"/>
                <w:szCs w:val="18"/>
              </w:rPr>
            </w:pPr>
            <w:r>
              <w:rPr>
                <w:rFonts w:ascii="PT Astra Serif" w:hAnsi="PT Astra Serif"/>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b/>
                <w:bCs/>
                <w:color w:val="000000"/>
                <w:sz w:val="18"/>
                <w:szCs w:val="18"/>
              </w:rPr>
            </w:pPr>
            <w:r>
              <w:rPr>
                <w:rFonts w:ascii="PT Astra Serif" w:hAnsi="PT Astra Serif"/>
                <w:b/>
                <w:bCs/>
                <w:color w:val="000000"/>
                <w:sz w:val="18"/>
                <w:szCs w:val="18"/>
              </w:rPr>
              <w:t>12 624,20</w:t>
            </w:r>
          </w:p>
        </w:tc>
        <w:tc>
          <w:tcPr>
            <w:tcW w:w="820"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5 290</w:t>
            </w:r>
          </w:p>
        </w:tc>
        <w:tc>
          <w:tcPr>
            <w:tcW w:w="1164"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b/>
                <w:bCs/>
                <w:color w:val="000000"/>
                <w:sz w:val="18"/>
                <w:szCs w:val="18"/>
              </w:rPr>
            </w:pPr>
            <w:r>
              <w:rPr>
                <w:rFonts w:ascii="PT Astra Serif" w:hAnsi="PT Astra Serif"/>
                <w:b/>
                <w:bCs/>
                <w:color w:val="000000"/>
                <w:sz w:val="18"/>
                <w:szCs w:val="18"/>
              </w:rPr>
              <w:t>8 371,81</w:t>
            </w:r>
          </w:p>
        </w:tc>
        <w:tc>
          <w:tcPr>
            <w:tcW w:w="900"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2 336</w:t>
            </w:r>
          </w:p>
        </w:tc>
        <w:tc>
          <w:tcPr>
            <w:tcW w:w="1226"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b/>
                <w:bCs/>
                <w:color w:val="000000"/>
                <w:sz w:val="18"/>
                <w:szCs w:val="18"/>
              </w:rPr>
            </w:pPr>
            <w:r>
              <w:rPr>
                <w:rFonts w:ascii="PT Astra Serif" w:hAnsi="PT Astra Serif"/>
                <w:b/>
                <w:bCs/>
                <w:color w:val="000000"/>
                <w:sz w:val="18"/>
                <w:szCs w:val="18"/>
              </w:rPr>
              <w:t>6 363,69</w:t>
            </w:r>
          </w:p>
        </w:tc>
        <w:tc>
          <w:tcPr>
            <w:tcW w:w="760"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1 638</w:t>
            </w:r>
          </w:p>
        </w:tc>
        <w:tc>
          <w:tcPr>
            <w:tcW w:w="1367"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b/>
                <w:bCs/>
                <w:color w:val="000000"/>
                <w:sz w:val="18"/>
                <w:szCs w:val="18"/>
              </w:rPr>
            </w:pPr>
            <w:r>
              <w:rPr>
                <w:rFonts w:ascii="PT Astra Serif" w:hAnsi="PT Astra Serif"/>
                <w:b/>
                <w:bCs/>
                <w:color w:val="000000"/>
                <w:sz w:val="18"/>
                <w:szCs w:val="18"/>
              </w:rPr>
              <w:t>1 915,95</w:t>
            </w:r>
          </w:p>
        </w:tc>
        <w:tc>
          <w:tcPr>
            <w:tcW w:w="920"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607</w:t>
            </w:r>
          </w:p>
        </w:tc>
        <w:tc>
          <w:tcPr>
            <w:tcW w:w="1064"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b/>
                <w:bCs/>
                <w:color w:val="000000"/>
                <w:sz w:val="18"/>
                <w:szCs w:val="18"/>
              </w:rPr>
            </w:pPr>
            <w:r>
              <w:rPr>
                <w:rFonts w:ascii="PT Astra Serif" w:hAnsi="PT Astra Serif"/>
                <w:b/>
                <w:bCs/>
                <w:color w:val="000000"/>
                <w:sz w:val="18"/>
                <w:szCs w:val="18"/>
              </w:rPr>
              <w:t>92,16</w:t>
            </w:r>
          </w:p>
        </w:tc>
        <w:tc>
          <w:tcPr>
            <w:tcW w:w="1000" w:type="dxa"/>
            <w:tcBorders>
              <w:top w:val="nil"/>
              <w:left w:val="nil"/>
              <w:bottom w:val="single" w:sz="4" w:space="0" w:color="auto"/>
              <w:right w:val="single" w:sz="4" w:space="0" w:color="auto"/>
            </w:tcBorders>
            <w:shd w:val="clear" w:color="auto" w:fill="auto"/>
            <w:noWrap/>
            <w:vAlign w:val="bottom"/>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91</w:t>
            </w:r>
          </w:p>
        </w:tc>
      </w:tr>
      <w:tr w:rsidR="00F84C9F" w:rsidTr="00F84C9F">
        <w:trPr>
          <w:trHeight w:val="315"/>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4C9F" w:rsidRDefault="00F84C9F">
            <w:pPr>
              <w:rPr>
                <w:rFonts w:ascii="PT Astra Serif" w:hAnsi="PT Astra Serif"/>
                <w:color w:val="000000"/>
                <w:sz w:val="18"/>
                <w:szCs w:val="18"/>
              </w:rPr>
            </w:pPr>
            <w:r>
              <w:rPr>
                <w:rFonts w:ascii="PT Astra Serif" w:hAnsi="PT Astra Serif"/>
                <w:color w:val="000000"/>
                <w:sz w:val="18"/>
                <w:szCs w:val="18"/>
              </w:rPr>
              <w:t> </w:t>
            </w:r>
          </w:p>
        </w:tc>
        <w:tc>
          <w:tcPr>
            <w:tcW w:w="4806" w:type="dxa"/>
            <w:tcBorders>
              <w:top w:val="single" w:sz="8" w:space="0" w:color="auto"/>
              <w:left w:val="nil"/>
              <w:bottom w:val="single" w:sz="8" w:space="0" w:color="auto"/>
              <w:right w:val="single" w:sz="8" w:space="0" w:color="auto"/>
            </w:tcBorders>
            <w:shd w:val="clear" w:color="auto" w:fill="auto"/>
            <w:vAlign w:val="center"/>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Доля по сумме</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100%</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66%</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226"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367"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064"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r>
      <w:tr w:rsidR="00F84C9F" w:rsidTr="00F84C9F">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84C9F" w:rsidRDefault="00F84C9F">
            <w:pPr>
              <w:rPr>
                <w:rFonts w:ascii="PT Astra Serif" w:hAnsi="PT Astra Serif"/>
                <w:color w:val="000000"/>
                <w:sz w:val="18"/>
                <w:szCs w:val="18"/>
              </w:rPr>
            </w:pPr>
            <w:r>
              <w:rPr>
                <w:rFonts w:ascii="PT Astra Serif" w:hAnsi="PT Astra Serif"/>
                <w:color w:val="000000"/>
                <w:sz w:val="18"/>
                <w:szCs w:val="18"/>
              </w:rPr>
              <w:t> </w:t>
            </w:r>
          </w:p>
        </w:tc>
        <w:tc>
          <w:tcPr>
            <w:tcW w:w="4806" w:type="dxa"/>
            <w:tcBorders>
              <w:top w:val="nil"/>
              <w:left w:val="nil"/>
              <w:bottom w:val="single" w:sz="8" w:space="0" w:color="auto"/>
              <w:right w:val="single" w:sz="8" w:space="0" w:color="auto"/>
            </w:tcBorders>
            <w:shd w:val="clear" w:color="auto" w:fill="auto"/>
            <w:vAlign w:val="center"/>
            <w:hideMark/>
          </w:tcPr>
          <w:p w:rsidR="00F84C9F" w:rsidRDefault="00F84C9F">
            <w:pPr>
              <w:jc w:val="right"/>
              <w:rPr>
                <w:rFonts w:ascii="PT Astra Serif" w:hAnsi="PT Astra Serif"/>
                <w:color w:val="000000"/>
                <w:sz w:val="18"/>
                <w:szCs w:val="18"/>
              </w:rPr>
            </w:pPr>
            <w:r>
              <w:rPr>
                <w:rFonts w:ascii="PT Astra Serif" w:hAnsi="PT Astra Serif"/>
                <w:color w:val="000000"/>
                <w:sz w:val="18"/>
                <w:szCs w:val="18"/>
              </w:rPr>
              <w:t>Доля по количеству</w:t>
            </w:r>
          </w:p>
        </w:tc>
        <w:tc>
          <w:tcPr>
            <w:tcW w:w="1134"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820"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100%</w:t>
            </w:r>
          </w:p>
        </w:tc>
        <w:tc>
          <w:tcPr>
            <w:tcW w:w="1164"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00"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44%</w:t>
            </w:r>
          </w:p>
        </w:tc>
        <w:tc>
          <w:tcPr>
            <w:tcW w:w="1226"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60"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367"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20"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064"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F84C9F" w:rsidRDefault="00F84C9F">
            <w:pPr>
              <w:jc w:val="center"/>
              <w:rPr>
                <w:rFonts w:ascii="PT Astra Serif" w:hAnsi="PT Astra Serif"/>
                <w:b/>
                <w:bCs/>
                <w:color w:val="000000"/>
                <w:sz w:val="18"/>
                <w:szCs w:val="18"/>
              </w:rPr>
            </w:pPr>
            <w:r>
              <w:rPr>
                <w:rFonts w:ascii="PT Astra Serif" w:hAnsi="PT Astra Serif"/>
                <w:b/>
                <w:bCs/>
                <w:color w:val="000000"/>
                <w:sz w:val="18"/>
                <w:szCs w:val="18"/>
              </w:rPr>
              <w:t> </w:t>
            </w:r>
          </w:p>
        </w:tc>
      </w:tr>
    </w:tbl>
    <w:p w:rsidR="00CE0B8D" w:rsidRDefault="00CE0B8D" w:rsidP="00E83596">
      <w:pPr>
        <w:ind w:left="709" w:right="-2"/>
        <w:jc w:val="both"/>
        <w:rPr>
          <w:rFonts w:ascii="PT Astra Serif" w:hAnsi="PT Astra Serif"/>
          <w:sz w:val="24"/>
          <w:szCs w:val="24"/>
        </w:rPr>
      </w:pPr>
    </w:p>
    <w:p w:rsidR="00E83596" w:rsidRPr="00695F49" w:rsidRDefault="00E83596" w:rsidP="00F84C9F">
      <w:pPr>
        <w:tabs>
          <w:tab w:val="left" w:pos="142"/>
        </w:tabs>
        <w:ind w:left="426" w:right="-2"/>
        <w:jc w:val="both"/>
        <w:rPr>
          <w:rFonts w:ascii="PT Astra Serif" w:hAnsi="PT Astra Serif"/>
          <w:sz w:val="24"/>
          <w:szCs w:val="24"/>
        </w:rPr>
      </w:pPr>
      <w:r w:rsidRPr="00695F49">
        <w:rPr>
          <w:rFonts w:ascii="PT Astra Serif" w:hAnsi="PT Astra Serif"/>
          <w:sz w:val="24"/>
          <w:szCs w:val="24"/>
        </w:rPr>
        <w:t xml:space="preserve">На диаграммах 5,6 отражена структура </w:t>
      </w:r>
      <w:r w:rsidRPr="00A578BB">
        <w:rPr>
          <w:rFonts w:ascii="PT Astra Serif" w:hAnsi="PT Astra Serif"/>
          <w:b/>
          <w:sz w:val="24"/>
          <w:szCs w:val="24"/>
        </w:rPr>
        <w:t>несостоявшихся закупок</w:t>
      </w:r>
      <w:r w:rsidRPr="00695F49">
        <w:rPr>
          <w:rFonts w:ascii="PT Astra Serif" w:hAnsi="PT Astra Serif"/>
          <w:sz w:val="24"/>
          <w:szCs w:val="24"/>
        </w:rPr>
        <w:t>, объявленных в 2021 году как через Уполномоченный орган, так и самостоятельно заказчиками.</w:t>
      </w:r>
    </w:p>
    <w:p w:rsidR="00E83596" w:rsidRPr="00695F49" w:rsidRDefault="00695F49" w:rsidP="00E83596">
      <w:pPr>
        <w:ind w:left="709" w:right="-2"/>
        <w:jc w:val="both"/>
        <w:rPr>
          <w:rFonts w:ascii="PT Astra Serif" w:hAnsi="PT Astra Serif"/>
          <w:sz w:val="24"/>
          <w:szCs w:val="24"/>
        </w:rPr>
      </w:pPr>
      <w:r>
        <w:rPr>
          <w:rFonts w:ascii="PT Astra Serif" w:hAnsi="PT Astra Serif"/>
          <w:sz w:val="24"/>
          <w:szCs w:val="24"/>
        </w:rPr>
        <w:t xml:space="preserve">                                                                                              </w:t>
      </w:r>
      <w:r w:rsidR="00E83596" w:rsidRPr="00695F49">
        <w:rPr>
          <w:rFonts w:ascii="PT Astra Serif" w:hAnsi="PT Astra Serif"/>
          <w:sz w:val="24"/>
          <w:szCs w:val="24"/>
        </w:rPr>
        <w:t xml:space="preserve">Диаграмма 5 </w:t>
      </w:r>
      <w:r>
        <w:rPr>
          <w:rFonts w:ascii="PT Astra Serif" w:hAnsi="PT Astra Serif"/>
          <w:sz w:val="24"/>
          <w:szCs w:val="24"/>
        </w:rPr>
        <w:t xml:space="preserve">                                                                                                                </w:t>
      </w:r>
      <w:r w:rsidR="00E83596" w:rsidRPr="00695F49">
        <w:rPr>
          <w:rFonts w:ascii="PT Astra Serif" w:hAnsi="PT Astra Serif"/>
          <w:sz w:val="24"/>
          <w:szCs w:val="24"/>
        </w:rPr>
        <w:t>Диаграмма 6</w:t>
      </w:r>
    </w:p>
    <w:p w:rsidR="009F0C9B" w:rsidRDefault="009F0C9B" w:rsidP="00B726CD">
      <w:pPr>
        <w:ind w:left="-142" w:right="-2"/>
        <w:jc w:val="center"/>
        <w:rPr>
          <w:rFonts w:ascii="PT Astra Serif" w:hAnsi="PT Astra Serif"/>
          <w:b/>
          <w:sz w:val="28"/>
        </w:rPr>
        <w:sectPr w:rsidR="009F0C9B" w:rsidSect="007563FC">
          <w:pgSz w:w="16838" w:h="11906" w:orient="landscape" w:code="9"/>
          <w:pgMar w:top="851" w:right="851" w:bottom="849" w:left="0" w:header="284" w:footer="720" w:gutter="0"/>
          <w:cols w:space="720"/>
          <w:titlePg/>
          <w:docGrid w:linePitch="272"/>
        </w:sectPr>
      </w:pPr>
    </w:p>
    <w:p w:rsidR="00CF6B97" w:rsidRDefault="00CE0B8D" w:rsidP="00CF6B97">
      <w:pPr>
        <w:ind w:left="-142" w:right="-2"/>
        <w:rPr>
          <w:rFonts w:ascii="PT Astra Serif" w:hAnsi="PT Astra Serif"/>
          <w:b/>
          <w:sz w:val="28"/>
        </w:rPr>
      </w:pPr>
      <w:r>
        <w:rPr>
          <w:noProof/>
        </w:rPr>
        <w:drawing>
          <wp:inline distT="0" distB="0" distL="0" distR="0" wp14:anchorId="1CC5B317" wp14:editId="724FB1DD">
            <wp:extent cx="4524375" cy="29527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B97" w:rsidRPr="002C615E" w:rsidRDefault="00CE0B8D" w:rsidP="007563FC">
      <w:pPr>
        <w:ind w:left="-142" w:right="-2"/>
        <w:rPr>
          <w:rFonts w:ascii="PT Astra Serif" w:hAnsi="PT Astra Serif"/>
          <w:b/>
          <w:sz w:val="28"/>
        </w:rPr>
        <w:sectPr w:rsidR="00CF6B97" w:rsidRPr="002C615E" w:rsidSect="00CF6B97">
          <w:type w:val="continuous"/>
          <w:pgSz w:w="16838" w:h="11906" w:orient="landscape" w:code="9"/>
          <w:pgMar w:top="851" w:right="851" w:bottom="849" w:left="851" w:header="284" w:footer="720" w:gutter="0"/>
          <w:cols w:num="2" w:space="720"/>
          <w:titlePg/>
          <w:docGrid w:linePitch="272"/>
        </w:sectPr>
      </w:pPr>
      <w:r>
        <w:rPr>
          <w:noProof/>
        </w:rPr>
        <w:drawing>
          <wp:inline distT="0" distB="0" distL="0" distR="0" wp14:anchorId="04704C08" wp14:editId="1920696E">
            <wp:extent cx="4305300" cy="28956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6B97" w:rsidRPr="00CF6B97" w:rsidRDefault="00CF6B97">
      <w:pPr>
        <w:rPr>
          <w:rFonts w:ascii="PT Astra Serif" w:hAnsi="PT Astra Serif"/>
          <w:b/>
          <w:sz w:val="26"/>
          <w:szCs w:val="26"/>
        </w:rPr>
      </w:pPr>
    </w:p>
    <w:p w:rsidR="004E628F" w:rsidRPr="002C615E" w:rsidRDefault="004E628F" w:rsidP="007D23B8">
      <w:pPr>
        <w:spacing w:line="226" w:lineRule="auto"/>
        <w:ind w:left="357"/>
        <w:jc w:val="center"/>
        <w:rPr>
          <w:rFonts w:ascii="PT Astra Serif" w:hAnsi="PT Astra Serif"/>
          <w:sz w:val="26"/>
          <w:szCs w:val="26"/>
        </w:rPr>
      </w:pPr>
      <w:r w:rsidRPr="002C615E">
        <w:rPr>
          <w:rFonts w:ascii="PT Astra Serif" w:hAnsi="PT Astra Serif"/>
          <w:b/>
          <w:sz w:val="26"/>
          <w:szCs w:val="26"/>
          <w:lang w:val="en-US"/>
        </w:rPr>
        <w:t>II</w:t>
      </w:r>
      <w:r w:rsidRPr="002C615E">
        <w:rPr>
          <w:rFonts w:ascii="PT Astra Serif" w:hAnsi="PT Astra Serif"/>
          <w:b/>
          <w:sz w:val="26"/>
          <w:szCs w:val="26"/>
        </w:rPr>
        <w:t>. ОСУЩЕСТВЛЕНИЕ МУНИЦИПАЛЬНЫХ ЗАКУПОК</w:t>
      </w:r>
    </w:p>
    <w:p w:rsidR="00815A5F" w:rsidRPr="00566D5B" w:rsidRDefault="004E628F" w:rsidP="00566D5B">
      <w:pPr>
        <w:spacing w:line="226" w:lineRule="auto"/>
        <w:ind w:left="357"/>
        <w:jc w:val="center"/>
        <w:rPr>
          <w:rFonts w:ascii="PT Astra Serif" w:hAnsi="PT Astra Serif"/>
          <w:b/>
          <w:caps/>
          <w:sz w:val="26"/>
          <w:szCs w:val="26"/>
        </w:rPr>
      </w:pPr>
      <w:r w:rsidRPr="002C615E">
        <w:rPr>
          <w:rFonts w:ascii="PT Astra Serif" w:hAnsi="PT Astra Serif"/>
          <w:b/>
          <w:caps/>
          <w:sz w:val="26"/>
          <w:szCs w:val="26"/>
        </w:rPr>
        <w:t xml:space="preserve">(МУНИЦИПАЛЬНЫЕ бюджетЫ на </w:t>
      </w:r>
      <w:r w:rsidR="00AA3D67" w:rsidRPr="002C615E">
        <w:rPr>
          <w:rFonts w:ascii="PT Astra Serif" w:hAnsi="PT Astra Serif"/>
          <w:b/>
          <w:caps/>
          <w:sz w:val="26"/>
          <w:szCs w:val="26"/>
        </w:rPr>
        <w:t>20</w:t>
      </w:r>
      <w:r w:rsidR="006328AC">
        <w:rPr>
          <w:rFonts w:ascii="PT Astra Serif" w:hAnsi="PT Astra Serif"/>
          <w:b/>
          <w:caps/>
          <w:sz w:val="26"/>
          <w:szCs w:val="26"/>
        </w:rPr>
        <w:t>2</w:t>
      </w:r>
      <w:r w:rsidR="00CC4004" w:rsidRPr="00BC79A1">
        <w:rPr>
          <w:rFonts w:ascii="PT Astra Serif" w:hAnsi="PT Astra Serif"/>
          <w:b/>
          <w:caps/>
          <w:sz w:val="26"/>
          <w:szCs w:val="26"/>
        </w:rPr>
        <w:t xml:space="preserve">1 </w:t>
      </w:r>
      <w:r w:rsidRPr="002C615E">
        <w:rPr>
          <w:rFonts w:ascii="PT Astra Serif" w:hAnsi="PT Astra Serif"/>
          <w:b/>
          <w:sz w:val="26"/>
          <w:szCs w:val="26"/>
        </w:rPr>
        <w:t>ГОД</w:t>
      </w:r>
      <w:r w:rsidRPr="002C615E">
        <w:rPr>
          <w:rFonts w:ascii="PT Astra Serif" w:hAnsi="PT Astra Serif"/>
          <w:b/>
          <w:caps/>
          <w:sz w:val="26"/>
          <w:szCs w:val="26"/>
        </w:rPr>
        <w:t>)</w:t>
      </w:r>
    </w:p>
    <w:p w:rsidR="004E628F" w:rsidRPr="00405070" w:rsidRDefault="00DA018A" w:rsidP="00DA018A">
      <w:pPr>
        <w:pStyle w:val="a4"/>
        <w:ind w:right="-143" w:firstLine="720"/>
        <w:jc w:val="right"/>
        <w:rPr>
          <w:rFonts w:ascii="PT Astra Serif" w:hAnsi="PT Astra Serif"/>
          <w:b w:val="0"/>
        </w:rPr>
      </w:pP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sidR="00EC1BD7">
        <w:rPr>
          <w:rFonts w:ascii="PT Astra Serif" w:hAnsi="PT Astra Serif"/>
          <w:b w:val="0"/>
        </w:rPr>
        <w:t xml:space="preserve">Таблица </w:t>
      </w:r>
      <w:r w:rsidR="00704E1F">
        <w:rPr>
          <w:rFonts w:ascii="PT Astra Serif" w:hAnsi="PT Astra Serif"/>
          <w:b w:val="0"/>
        </w:rPr>
        <w:t>6</w:t>
      </w:r>
    </w:p>
    <w:tbl>
      <w:tblPr>
        <w:tblW w:w="10481" w:type="dxa"/>
        <w:tblInd w:w="103" w:type="dxa"/>
        <w:tblLook w:val="04A0" w:firstRow="1" w:lastRow="0" w:firstColumn="1" w:lastColumn="0" w:noHBand="0" w:noVBand="1"/>
      </w:tblPr>
      <w:tblGrid>
        <w:gridCol w:w="6668"/>
        <w:gridCol w:w="1020"/>
        <w:gridCol w:w="1673"/>
        <w:gridCol w:w="1120"/>
      </w:tblGrid>
      <w:tr w:rsidR="00D94DC5" w:rsidRPr="00D94DC5" w:rsidTr="00D94DC5">
        <w:trPr>
          <w:trHeight w:val="255"/>
        </w:trPr>
        <w:tc>
          <w:tcPr>
            <w:tcW w:w="6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Ед. изм.</w:t>
            </w:r>
          </w:p>
        </w:tc>
        <w:tc>
          <w:tcPr>
            <w:tcW w:w="27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94DC5" w:rsidRPr="00D94DC5" w:rsidRDefault="00704E1F" w:rsidP="00D94DC5">
            <w:pPr>
              <w:jc w:val="center"/>
              <w:rPr>
                <w:rFonts w:ascii="PT Astra Serif" w:hAnsi="PT Astra Serif" w:cs="Arial CYR"/>
                <w:b/>
                <w:bCs/>
              </w:rPr>
            </w:pPr>
            <w:r>
              <w:rPr>
                <w:rFonts w:ascii="PT Astra Serif" w:hAnsi="PT Astra Serif" w:cs="Arial CYR"/>
                <w:b/>
                <w:bCs/>
              </w:rPr>
              <w:t>на 01.08.</w:t>
            </w:r>
            <w:r w:rsidR="00D94DC5" w:rsidRPr="00D94DC5">
              <w:rPr>
                <w:rFonts w:ascii="PT Astra Serif" w:hAnsi="PT Astra Serif" w:cs="Arial CYR"/>
                <w:b/>
                <w:bCs/>
              </w:rPr>
              <w:t>2021</w:t>
            </w:r>
          </w:p>
        </w:tc>
      </w:tr>
      <w:tr w:rsidR="00D94DC5" w:rsidRPr="00D94DC5" w:rsidTr="00D94DC5">
        <w:trPr>
          <w:trHeight w:val="255"/>
        </w:trPr>
        <w:tc>
          <w:tcPr>
            <w:tcW w:w="6668" w:type="dxa"/>
            <w:vMerge/>
            <w:tcBorders>
              <w:top w:val="single" w:sz="4" w:space="0" w:color="auto"/>
              <w:left w:val="single" w:sz="4" w:space="0" w:color="auto"/>
              <w:bottom w:val="single" w:sz="4" w:space="0" w:color="auto"/>
              <w:right w:val="single" w:sz="4" w:space="0" w:color="auto"/>
            </w:tcBorders>
            <w:vAlign w:val="center"/>
            <w:hideMark/>
          </w:tcPr>
          <w:p w:rsidR="00D94DC5" w:rsidRPr="00D94DC5" w:rsidRDefault="00D94DC5" w:rsidP="00D94DC5">
            <w:pPr>
              <w:rPr>
                <w:rFonts w:ascii="PT Astra Serif" w:hAnsi="PT Astra Serif" w:cs="Arial CYR"/>
                <w:b/>
                <w:bC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94DC5" w:rsidRPr="00D94DC5" w:rsidRDefault="00D94DC5" w:rsidP="00D94DC5">
            <w:pPr>
              <w:rPr>
                <w:rFonts w:ascii="PT Astra Serif" w:hAnsi="PT Astra Serif" w:cs="Arial CYR"/>
                <w:b/>
                <w:bCs/>
              </w:rPr>
            </w:pPr>
          </w:p>
        </w:tc>
        <w:tc>
          <w:tcPr>
            <w:tcW w:w="1673" w:type="dxa"/>
            <w:tcBorders>
              <w:top w:val="nil"/>
              <w:left w:val="nil"/>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Значение</w:t>
            </w:r>
          </w:p>
        </w:tc>
        <w:tc>
          <w:tcPr>
            <w:tcW w:w="1120" w:type="dxa"/>
            <w:tcBorders>
              <w:top w:val="nil"/>
              <w:left w:val="nil"/>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1. Запланировано:</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11397</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2. Размещено:</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9346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82%</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в т.ч.</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а) конкурентные процедуры: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6487</w:t>
            </w:r>
            <w:r w:rsidR="00E23925">
              <w:rPr>
                <w:rStyle w:val="af0"/>
                <w:rFonts w:ascii="PT Astra Serif" w:hAnsi="PT Astra Serif" w:cs="Arial CYR"/>
              </w:rPr>
              <w:footnoteReference w:id="7"/>
            </w:r>
            <w:r w:rsidR="00E23925">
              <w:rPr>
                <w:rStyle w:val="af0"/>
                <w:rFonts w:ascii="PT Astra Serif" w:hAnsi="PT Astra Serif" w:cs="Arial CYR"/>
              </w:rPr>
              <w:footnoteReference w:id="8"/>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69%</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конкурсы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1025</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xml:space="preserve">- аукционы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5456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котировки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5</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704E1F">
        <w:trPr>
          <w:trHeight w:val="621"/>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704E1F">
            <w:pPr>
              <w:jc w:val="both"/>
              <w:rPr>
                <w:rFonts w:ascii="PT Astra Serif" w:hAnsi="PT Astra Serif" w:cs="Arial CYR"/>
              </w:rPr>
            </w:pPr>
            <w:r w:rsidRPr="00D94DC5">
              <w:rPr>
                <w:rFonts w:ascii="PT Astra Serif" w:hAnsi="PT Astra Serif" w:cs="Arial CYR"/>
              </w:rPr>
              <w:t>в том числе размещено через Уполномоченный орган (Агентство государственных закупок Ул.обл.) по соглашению с муниципальными образованиями: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на сумму:</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7287D" w:rsidP="00D94DC5">
            <w:pPr>
              <w:jc w:val="center"/>
              <w:rPr>
                <w:rFonts w:ascii="PT Astra Serif" w:hAnsi="PT Astra Serif" w:cs="Arial CYR"/>
              </w:rPr>
            </w:pPr>
            <w:r>
              <w:rPr>
                <w:rFonts w:ascii="PT Astra Serif" w:hAnsi="PT Astra Serif" w:cs="Arial CYR"/>
              </w:rPr>
              <w:t>4179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количество процедур:</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7287D" w:rsidP="00D94DC5">
            <w:pPr>
              <w:jc w:val="center"/>
              <w:rPr>
                <w:rFonts w:ascii="PT Astra Serif" w:hAnsi="PT Astra Serif" w:cs="Arial CYR"/>
              </w:rPr>
            </w:pPr>
            <w:r>
              <w:rPr>
                <w:rFonts w:ascii="PT Astra Serif" w:hAnsi="PT Astra Serif" w:cs="Arial CYR"/>
              </w:rPr>
              <w:t>516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экономия:</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7287D" w:rsidP="00D94DC5">
            <w:pPr>
              <w:jc w:val="center"/>
              <w:rPr>
                <w:rFonts w:ascii="PT Astra Serif" w:hAnsi="PT Astra Serif" w:cs="Arial CYR"/>
              </w:rPr>
            </w:pPr>
            <w:r>
              <w:rPr>
                <w:rFonts w:ascii="PT Astra Serif" w:hAnsi="PT Astra Serif" w:cs="Arial CYR"/>
              </w:rPr>
              <w:t>329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б) единственный источник:</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2859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31%</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монополии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1443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704E1F">
            <w:pPr>
              <w:rPr>
                <w:rFonts w:ascii="PT Astra Serif" w:hAnsi="PT Astra Serif" w:cs="Arial CYR"/>
              </w:rPr>
            </w:pPr>
            <w:r w:rsidRPr="00D94DC5">
              <w:rPr>
                <w:rFonts w:ascii="PT Astra Serif" w:hAnsi="PT Astra Serif" w:cs="Arial CYR"/>
              </w:rPr>
              <w:t xml:space="preserve">- малые закупки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1292</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закупки по предупреждению ЧС</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прочие</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123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3. Количество процедур:</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3135</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в т.ч.</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конкурсы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xml:space="preserve">- аукционы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3109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котировки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7</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4. Экономия:</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766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11%</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в т.ч.</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конкурсы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73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xml:space="preserve">- аукционы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693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котировки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0</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5. СМП</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2021</w:t>
            </w:r>
          </w:p>
        </w:tc>
        <w:tc>
          <w:tcPr>
            <w:tcW w:w="1120" w:type="dxa"/>
            <w:tcBorders>
              <w:top w:val="nil"/>
              <w:left w:val="nil"/>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rPr>
            </w:pPr>
            <w:bookmarkStart w:id="0" w:name="RANGE!D30"/>
            <w:r w:rsidRPr="00D94DC5">
              <w:rPr>
                <w:rFonts w:ascii="PT Astra Serif" w:hAnsi="PT Astra Serif" w:cs="Arial CYR"/>
              </w:rPr>
              <w:t>31%</w:t>
            </w:r>
            <w:bookmarkEnd w:id="0"/>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6. Среднее количество участников:</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4,09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bl>
    <w:p w:rsidR="00123EDB" w:rsidRPr="00D565AC" w:rsidRDefault="00123EDB" w:rsidP="00D518A1">
      <w:pPr>
        <w:ind w:firstLine="709"/>
        <w:jc w:val="both"/>
        <w:rPr>
          <w:rFonts w:ascii="PT Astra Serif" w:hAnsi="PT Astra Serif"/>
          <w:sz w:val="16"/>
          <w:szCs w:val="16"/>
        </w:rPr>
      </w:pPr>
    </w:p>
    <w:p w:rsidR="00405070" w:rsidRDefault="004E628F" w:rsidP="00566D5B">
      <w:pPr>
        <w:spacing w:line="226" w:lineRule="auto"/>
        <w:ind w:firstLine="709"/>
        <w:jc w:val="both"/>
        <w:rPr>
          <w:rFonts w:ascii="PT Astra Serif" w:hAnsi="PT Astra Serif"/>
          <w:sz w:val="26"/>
          <w:szCs w:val="26"/>
        </w:rPr>
      </w:pPr>
      <w:r w:rsidRPr="002C615E">
        <w:rPr>
          <w:rFonts w:ascii="PT Astra Serif" w:hAnsi="PT Astra Serif"/>
          <w:sz w:val="26"/>
          <w:szCs w:val="26"/>
        </w:rPr>
        <w:t xml:space="preserve">В таблице </w:t>
      </w:r>
      <w:r w:rsidR="00704E1F">
        <w:rPr>
          <w:rFonts w:ascii="PT Astra Serif" w:hAnsi="PT Astra Serif"/>
          <w:sz w:val="26"/>
          <w:szCs w:val="26"/>
        </w:rPr>
        <w:t>7</w:t>
      </w:r>
      <w:r w:rsidRPr="002C615E">
        <w:rPr>
          <w:rFonts w:ascii="PT Astra Serif" w:hAnsi="PT Astra Serif"/>
          <w:sz w:val="26"/>
          <w:szCs w:val="26"/>
        </w:rPr>
        <w:t xml:space="preserve"> представлены показатели среднего количества участников в разрезе конкурсов, аукционов, запросов котировок за отчётный период.</w:t>
      </w:r>
    </w:p>
    <w:p w:rsidR="00DA018A" w:rsidRPr="00405070" w:rsidRDefault="00DA018A" w:rsidP="00DA018A">
      <w:pPr>
        <w:spacing w:line="226" w:lineRule="auto"/>
        <w:ind w:firstLine="720"/>
        <w:jc w:val="right"/>
        <w:rPr>
          <w:rFonts w:ascii="PT Astra Serif" w:hAnsi="PT Astra Serif"/>
        </w:rPr>
      </w:pPr>
      <w:r w:rsidRPr="00405070">
        <w:rPr>
          <w:rFonts w:ascii="PT Astra Serif" w:hAnsi="PT Astra Serif"/>
        </w:rPr>
        <w:t xml:space="preserve">Таблица </w:t>
      </w:r>
      <w:r w:rsidR="00704E1F">
        <w:rPr>
          <w:rFonts w:ascii="PT Astra Serif" w:hAnsi="PT Astra Serif"/>
        </w:rPr>
        <w:t>7</w:t>
      </w:r>
    </w:p>
    <w:tbl>
      <w:tblPr>
        <w:tblW w:w="10495" w:type="dxa"/>
        <w:tblInd w:w="103" w:type="dxa"/>
        <w:tblLayout w:type="fixed"/>
        <w:tblLook w:val="04A0" w:firstRow="1" w:lastRow="0" w:firstColumn="1" w:lastColumn="0" w:noHBand="0" w:noVBand="1"/>
      </w:tblPr>
      <w:tblGrid>
        <w:gridCol w:w="572"/>
        <w:gridCol w:w="3402"/>
        <w:gridCol w:w="1985"/>
        <w:gridCol w:w="1417"/>
        <w:gridCol w:w="1560"/>
        <w:gridCol w:w="1559"/>
      </w:tblGrid>
      <w:tr w:rsidR="00B06967" w:rsidRPr="000B7DA5" w:rsidTr="00DE41AA">
        <w:trPr>
          <w:trHeight w:val="6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bookmarkStart w:id="1" w:name="RANGE!A1"/>
            <w:r w:rsidRPr="000B7DA5">
              <w:rPr>
                <w:rFonts w:ascii="PT Astra Serif" w:hAnsi="PT Astra Serif" w:cs="Arial CYR"/>
                <w:b/>
                <w:bCs/>
                <w:sz w:val="18"/>
                <w:szCs w:val="18"/>
              </w:rPr>
              <w:t>№ п/п</w:t>
            </w:r>
            <w:bookmarkEnd w:id="1"/>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МО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Индикаторы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Конкурсы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Электронные аукционы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Запросы котировок</w:t>
            </w:r>
          </w:p>
        </w:tc>
      </w:tr>
      <w:tr w:rsidR="00D94DC5" w:rsidRPr="000B7DA5" w:rsidTr="0092751A">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Базарносызганский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3,23</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3,23</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2</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Барышский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5,11</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1,50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5,37</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1,00</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3</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Вешкаймский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2,85</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2,85</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4</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Инзенский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3,85</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3,85</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5</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Карсунский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5,22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3,00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5,24</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6</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Кузоватовский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5,05</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5,05</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7</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Майнский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5,72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5,72</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8</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Мелекесский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5,16</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2,00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5,23</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lastRenderedPageBreak/>
              <w:t>9</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Николаевский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3,12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3,12</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28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10</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Новомалыклинский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4,82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4,82</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11</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Новоспасский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3,57</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3,77</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1,00</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12</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Павловский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3,56</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3,56</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13</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Радищевский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4,88</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4,88</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14</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Сенгилеевский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6,20</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6,20</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15</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Старокулаткинский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5,52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5,52</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16</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Старомайнский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4,12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1,00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4,20</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17</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Сурский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2,32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9,00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2,23</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18</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Тереньгульский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4,63</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4,63</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19</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Ульяновский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4,18</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4,22</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3,00</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20</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Цильнинский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5,21</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5,21</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21</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Чердаклинский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7,22</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7,22</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22</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Димитровград</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3,84</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3,00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3,84</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23</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Новоульяновск</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3,78</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17,00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3,50</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r w:rsidR="00D94DC5"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4DC5" w:rsidRPr="000B7DA5" w:rsidRDefault="00D94DC5" w:rsidP="001371D8">
            <w:pPr>
              <w:jc w:val="center"/>
              <w:rPr>
                <w:rFonts w:ascii="PT Astra Serif" w:hAnsi="PT Astra Serif" w:cs="Arial CYR"/>
                <w:sz w:val="18"/>
                <w:szCs w:val="18"/>
              </w:rPr>
            </w:pPr>
            <w:r w:rsidRPr="000B7DA5">
              <w:rPr>
                <w:rFonts w:ascii="PT Astra Serif" w:hAnsi="PT Astra Serif" w:cs="Arial CYR"/>
                <w:sz w:val="18"/>
                <w:szCs w:val="18"/>
              </w:rPr>
              <w:t>24</w:t>
            </w:r>
          </w:p>
        </w:tc>
        <w:tc>
          <w:tcPr>
            <w:tcW w:w="3402" w:type="dxa"/>
            <w:tcBorders>
              <w:top w:val="nil"/>
              <w:left w:val="nil"/>
              <w:bottom w:val="single" w:sz="4" w:space="0" w:color="auto"/>
              <w:right w:val="single" w:sz="4" w:space="0" w:color="auto"/>
            </w:tcBorders>
            <w:shd w:val="clear" w:color="auto" w:fill="auto"/>
            <w:vAlign w:val="center"/>
            <w:hideMark/>
          </w:tcPr>
          <w:p w:rsidR="00D94DC5" w:rsidRPr="000B7DA5" w:rsidRDefault="00D94DC5" w:rsidP="00DE41AA">
            <w:pPr>
              <w:rPr>
                <w:rFonts w:ascii="PT Astra Serif" w:hAnsi="PT Astra Serif" w:cs="Arial CYR"/>
                <w:sz w:val="18"/>
                <w:szCs w:val="18"/>
              </w:rPr>
            </w:pPr>
            <w:r w:rsidRPr="000B7DA5">
              <w:rPr>
                <w:rFonts w:ascii="PT Astra Serif" w:hAnsi="PT Astra Serif" w:cs="Arial CYR"/>
                <w:sz w:val="18"/>
                <w:szCs w:val="18"/>
              </w:rPr>
              <w:t>Ульяновск</w:t>
            </w:r>
          </w:p>
        </w:tc>
        <w:tc>
          <w:tcPr>
            <w:tcW w:w="1985"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3,47</w:t>
            </w:r>
          </w:p>
        </w:tc>
        <w:tc>
          <w:tcPr>
            <w:tcW w:w="1417"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5,80</w:t>
            </w:r>
          </w:p>
        </w:tc>
        <w:tc>
          <w:tcPr>
            <w:tcW w:w="1560"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sidRPr="003576DD">
              <w:rPr>
                <w:rFonts w:ascii="PT Astra Serif" w:hAnsi="PT Astra Serif" w:cs="Arial CYR"/>
              </w:rPr>
              <w:t>3,46</w:t>
            </w:r>
          </w:p>
        </w:tc>
        <w:tc>
          <w:tcPr>
            <w:tcW w:w="1559" w:type="dxa"/>
            <w:tcBorders>
              <w:top w:val="nil"/>
              <w:left w:val="nil"/>
              <w:bottom w:val="single" w:sz="4" w:space="0" w:color="auto"/>
              <w:right w:val="single" w:sz="4" w:space="0" w:color="auto"/>
            </w:tcBorders>
            <w:shd w:val="clear" w:color="auto" w:fill="auto"/>
            <w:vAlign w:val="center"/>
            <w:hideMark/>
          </w:tcPr>
          <w:p w:rsidR="00D94DC5" w:rsidRPr="003576DD" w:rsidRDefault="00D94DC5" w:rsidP="0092751A">
            <w:pPr>
              <w:jc w:val="center"/>
              <w:rPr>
                <w:rFonts w:ascii="PT Astra Serif" w:hAnsi="PT Astra Serif" w:cs="Arial CYR"/>
              </w:rPr>
            </w:pPr>
            <w:r>
              <w:rPr>
                <w:rFonts w:ascii="PT Astra Serif" w:hAnsi="PT Astra Serif" w:cs="Arial CYR"/>
              </w:rPr>
              <w:t>-</w:t>
            </w:r>
          </w:p>
        </w:tc>
      </w:tr>
    </w:tbl>
    <w:p w:rsidR="00720C85" w:rsidRDefault="00720C85" w:rsidP="00815A5F">
      <w:pPr>
        <w:rPr>
          <w:rFonts w:ascii="PT Astra Serif" w:hAnsi="PT Astra Serif"/>
          <w:sz w:val="28"/>
          <w:szCs w:val="28"/>
        </w:rPr>
      </w:pPr>
    </w:p>
    <w:p w:rsidR="00EF3507" w:rsidRPr="002C615E" w:rsidRDefault="00EF3507" w:rsidP="00815A5F">
      <w:pPr>
        <w:rPr>
          <w:rFonts w:ascii="PT Astra Serif" w:hAnsi="PT Astra Serif"/>
          <w:sz w:val="28"/>
          <w:szCs w:val="28"/>
        </w:rPr>
        <w:sectPr w:rsidR="00EF3507" w:rsidRPr="002C615E" w:rsidSect="00AB22F7">
          <w:footerReference w:type="default" r:id="rId16"/>
          <w:footerReference w:type="first" r:id="rId17"/>
          <w:pgSz w:w="11906" w:h="16838" w:code="9"/>
          <w:pgMar w:top="992" w:right="425" w:bottom="0" w:left="992" w:header="284" w:footer="720" w:gutter="0"/>
          <w:cols w:space="720"/>
          <w:docGrid w:linePitch="272"/>
        </w:sectPr>
      </w:pPr>
    </w:p>
    <w:p w:rsidR="004E628F" w:rsidRPr="00E82EBD" w:rsidRDefault="004E628F" w:rsidP="00C841C5">
      <w:pPr>
        <w:pStyle w:val="a4"/>
        <w:ind w:right="-314"/>
        <w:jc w:val="center"/>
        <w:rPr>
          <w:rFonts w:ascii="PT Astra Serif" w:hAnsi="PT Astra Serif"/>
        </w:rPr>
      </w:pPr>
      <w:r w:rsidRPr="00E82EBD">
        <w:rPr>
          <w:rFonts w:ascii="PT Astra Serif" w:hAnsi="PT Astra Serif"/>
        </w:rPr>
        <w:lastRenderedPageBreak/>
        <w:t>СВОДНЫЕ СВЕДЕНИЯ ПО МУНИЦИПАЛЬНЫМ ОБРАЗОВАНИЯМ УЛЬЯНОВСКОЙ ОБЛАСТИ</w:t>
      </w:r>
      <w:r w:rsidR="00916247" w:rsidRPr="00E82EBD">
        <w:rPr>
          <w:rStyle w:val="af0"/>
          <w:rFonts w:ascii="PT Astra Serif" w:hAnsi="PT Astra Serif"/>
        </w:rPr>
        <w:footnoteReference w:id="9"/>
      </w:r>
    </w:p>
    <w:p w:rsidR="003421D8" w:rsidRPr="00E82EBD" w:rsidRDefault="003421D8" w:rsidP="004E628F">
      <w:pPr>
        <w:pStyle w:val="a4"/>
        <w:ind w:right="-314" w:firstLine="720"/>
        <w:jc w:val="center"/>
        <w:rPr>
          <w:rFonts w:ascii="PT Astra Serif" w:hAnsi="PT Astra Serif"/>
        </w:rPr>
      </w:pPr>
    </w:p>
    <w:p w:rsidR="008E1F1E" w:rsidRPr="00E82EBD" w:rsidRDefault="004E628F" w:rsidP="00D50556">
      <w:pPr>
        <w:pStyle w:val="a4"/>
        <w:ind w:right="-172" w:firstLine="720"/>
        <w:jc w:val="right"/>
        <w:rPr>
          <w:rFonts w:ascii="PT Astra Serif" w:hAnsi="PT Astra Serif"/>
          <w:b w:val="0"/>
        </w:rPr>
      </w:pPr>
      <w:r w:rsidRPr="00E82EBD">
        <w:rPr>
          <w:rFonts w:ascii="PT Astra Serif" w:hAnsi="PT Astra Serif"/>
          <w:b w:val="0"/>
        </w:rPr>
        <w:t xml:space="preserve">Таблица </w:t>
      </w:r>
      <w:r w:rsidR="00704E1F">
        <w:rPr>
          <w:rFonts w:ascii="PT Astra Serif" w:hAnsi="PT Astra Serif"/>
          <w:b w:val="0"/>
        </w:rPr>
        <w:t>8</w:t>
      </w:r>
    </w:p>
    <w:tbl>
      <w:tblPr>
        <w:tblW w:w="15441" w:type="dxa"/>
        <w:tblInd w:w="98" w:type="dxa"/>
        <w:tblLayout w:type="fixed"/>
        <w:tblLook w:val="04A0" w:firstRow="1" w:lastRow="0" w:firstColumn="1" w:lastColumn="0" w:noHBand="0" w:noVBand="1"/>
      </w:tblPr>
      <w:tblGrid>
        <w:gridCol w:w="577"/>
        <w:gridCol w:w="3686"/>
        <w:gridCol w:w="1266"/>
        <w:gridCol w:w="1217"/>
        <w:gridCol w:w="1202"/>
        <w:gridCol w:w="1276"/>
        <w:gridCol w:w="1207"/>
        <w:gridCol w:w="1486"/>
        <w:gridCol w:w="1276"/>
        <w:gridCol w:w="1134"/>
        <w:gridCol w:w="1114"/>
      </w:tblGrid>
      <w:tr w:rsidR="00D94DC5" w:rsidRPr="0045340D" w:rsidTr="00704E1F">
        <w:trPr>
          <w:trHeight w:val="435"/>
        </w:trPr>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4DC5" w:rsidRPr="0045340D" w:rsidRDefault="00D94DC5" w:rsidP="0092751A">
            <w:pPr>
              <w:jc w:val="center"/>
              <w:rPr>
                <w:rFonts w:ascii="PT Astra Serif" w:hAnsi="PT Astra Serif" w:cs="Arial CYR"/>
                <w:b/>
                <w:bCs/>
                <w:sz w:val="15"/>
                <w:szCs w:val="15"/>
              </w:rPr>
            </w:pPr>
            <w:r w:rsidRPr="0045340D">
              <w:rPr>
                <w:rFonts w:ascii="PT Astra Serif" w:hAnsi="PT Astra Serif" w:cs="Arial CYR"/>
                <w:b/>
                <w:bCs/>
                <w:sz w:val="15"/>
                <w:szCs w:val="15"/>
              </w:rPr>
              <w:t>№ п/п</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4DC5" w:rsidRPr="0045340D" w:rsidRDefault="00D94DC5" w:rsidP="0092751A">
            <w:pPr>
              <w:jc w:val="center"/>
              <w:rPr>
                <w:rFonts w:ascii="PT Astra Serif" w:hAnsi="PT Astra Serif" w:cs="Arial CYR"/>
                <w:b/>
                <w:bCs/>
                <w:sz w:val="15"/>
                <w:szCs w:val="15"/>
              </w:rPr>
            </w:pPr>
            <w:r w:rsidRPr="0045340D">
              <w:rPr>
                <w:rFonts w:ascii="PT Astra Serif" w:hAnsi="PT Astra Serif" w:cs="Arial CYR"/>
                <w:b/>
                <w:bCs/>
                <w:sz w:val="15"/>
                <w:szCs w:val="15"/>
              </w:rPr>
              <w:t xml:space="preserve">Наименование </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4DC5" w:rsidRPr="0045340D" w:rsidRDefault="00704E1F" w:rsidP="0092751A">
            <w:pPr>
              <w:jc w:val="center"/>
              <w:rPr>
                <w:rFonts w:ascii="PT Astra Serif" w:hAnsi="PT Astra Serif" w:cs="Arial CYR"/>
                <w:b/>
                <w:bCs/>
                <w:sz w:val="15"/>
                <w:szCs w:val="15"/>
              </w:rPr>
            </w:pPr>
            <w:r>
              <w:rPr>
                <w:rFonts w:ascii="PT Astra Serif" w:hAnsi="PT Astra Serif" w:cs="Arial CYR"/>
                <w:b/>
                <w:bCs/>
                <w:sz w:val="15"/>
                <w:szCs w:val="15"/>
              </w:rPr>
              <w:t>Запланировано</w:t>
            </w:r>
            <w:r w:rsidR="00D94DC5" w:rsidRPr="0045340D">
              <w:rPr>
                <w:rFonts w:ascii="PT Astra Serif" w:hAnsi="PT Astra Serif" w:cs="Arial CYR"/>
                <w:b/>
                <w:bCs/>
                <w:sz w:val="15"/>
                <w:szCs w:val="15"/>
              </w:rPr>
              <w:t xml:space="preserve"> ассигнований                 на 2021 г.                                     (тыс. руб.)</w:t>
            </w:r>
          </w:p>
        </w:tc>
        <w:tc>
          <w:tcPr>
            <w:tcW w:w="12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4DC5" w:rsidRPr="0045340D"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 xml:space="preserve">Размещено по состоянию на 01.08.2021 (тыс. руб.)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4DC5" w:rsidRPr="0045340D" w:rsidRDefault="00D94DC5" w:rsidP="0092751A">
            <w:pPr>
              <w:jc w:val="center"/>
              <w:rPr>
                <w:rFonts w:ascii="PT Astra Serif" w:hAnsi="PT Astra Serif" w:cs="Arial CYR"/>
                <w:b/>
                <w:bCs/>
                <w:sz w:val="16"/>
                <w:szCs w:val="16"/>
              </w:rPr>
            </w:pPr>
            <w:r w:rsidRPr="0045340D">
              <w:rPr>
                <w:rFonts w:ascii="PT Astra Serif" w:hAnsi="PT Astra Serif" w:cs="Arial CYR"/>
                <w:b/>
                <w:bCs/>
                <w:sz w:val="16"/>
                <w:szCs w:val="16"/>
              </w:rPr>
              <w:t xml:space="preserve">Экономия (тыс. руб.)     </w:t>
            </w:r>
          </w:p>
        </w:tc>
        <w:tc>
          <w:tcPr>
            <w:tcW w:w="7493" w:type="dxa"/>
            <w:gridSpan w:val="6"/>
            <w:tcBorders>
              <w:top w:val="single" w:sz="8" w:space="0" w:color="auto"/>
              <w:left w:val="nil"/>
              <w:bottom w:val="single" w:sz="8" w:space="0" w:color="auto"/>
              <w:right w:val="single" w:sz="8" w:space="0" w:color="000000"/>
            </w:tcBorders>
            <w:shd w:val="clear" w:color="auto" w:fill="auto"/>
            <w:vAlign w:val="center"/>
            <w:hideMark/>
          </w:tcPr>
          <w:p w:rsidR="00D94DC5" w:rsidRPr="0045340D" w:rsidRDefault="00D94DC5" w:rsidP="0092751A">
            <w:pPr>
              <w:jc w:val="center"/>
              <w:rPr>
                <w:rFonts w:ascii="PT Astra Serif" w:hAnsi="PT Astra Serif" w:cs="Arial CYR"/>
                <w:b/>
                <w:bCs/>
                <w:sz w:val="16"/>
                <w:szCs w:val="16"/>
              </w:rPr>
            </w:pPr>
            <w:r w:rsidRPr="0045340D">
              <w:rPr>
                <w:rFonts w:ascii="PT Astra Serif" w:hAnsi="PT Astra Serif" w:cs="Arial CYR"/>
                <w:b/>
                <w:bCs/>
                <w:sz w:val="16"/>
                <w:szCs w:val="16"/>
              </w:rPr>
              <w:t>Осуществление закупок у единственного поставщика (исполнителя, подрядчика) (</w:t>
            </w:r>
            <w:r w:rsidRPr="00704E1F">
              <w:rPr>
                <w:rFonts w:ascii="PT Astra Serif" w:hAnsi="PT Astra Serif" w:cs="Arial CYR"/>
                <w:b/>
                <w:bCs/>
                <w:sz w:val="16"/>
                <w:szCs w:val="16"/>
              </w:rPr>
              <w:t>тыс.руб</w:t>
            </w:r>
            <w:r w:rsidRPr="0045340D">
              <w:rPr>
                <w:rFonts w:ascii="PT Astra Serif" w:hAnsi="PT Astra Serif" w:cs="Arial CYR"/>
                <w:b/>
                <w:bCs/>
                <w:sz w:val="16"/>
                <w:szCs w:val="16"/>
              </w:rPr>
              <w:t>.)</w:t>
            </w:r>
          </w:p>
        </w:tc>
      </w:tr>
      <w:tr w:rsidR="00D94DC5" w:rsidRPr="0045340D" w:rsidTr="00704E1F">
        <w:trPr>
          <w:trHeight w:val="255"/>
        </w:trPr>
        <w:tc>
          <w:tcPr>
            <w:tcW w:w="57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94DC5" w:rsidRDefault="00D94DC5" w:rsidP="0092751A">
            <w:pPr>
              <w:jc w:val="center"/>
              <w:rPr>
                <w:rFonts w:ascii="PT Astra Serif" w:hAnsi="PT Astra Serif" w:cs="Arial CYR"/>
                <w:b/>
                <w:bCs/>
                <w:sz w:val="16"/>
                <w:szCs w:val="16"/>
              </w:rPr>
            </w:pPr>
            <w:r w:rsidRPr="0045340D">
              <w:rPr>
                <w:rFonts w:ascii="PT Astra Serif" w:hAnsi="PT Astra Serif" w:cs="Arial CYR"/>
                <w:b/>
                <w:bCs/>
                <w:sz w:val="16"/>
                <w:szCs w:val="16"/>
              </w:rPr>
              <w:t xml:space="preserve">всего </w:t>
            </w:r>
          </w:p>
          <w:p w:rsidR="00704E1F" w:rsidRPr="0045340D" w:rsidRDefault="00704E1F" w:rsidP="0092751A">
            <w:pPr>
              <w:jc w:val="center"/>
              <w:rPr>
                <w:rFonts w:ascii="PT Astra Serif" w:hAnsi="PT Astra Serif" w:cs="Arial CYR"/>
                <w:b/>
                <w:bCs/>
                <w:sz w:val="16"/>
                <w:szCs w:val="16"/>
              </w:rPr>
            </w:pPr>
          </w:p>
        </w:tc>
        <w:tc>
          <w:tcPr>
            <w:tcW w:w="621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94DC5" w:rsidRPr="0045340D"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 xml:space="preserve">в том числе: </w:t>
            </w:r>
          </w:p>
        </w:tc>
      </w:tr>
      <w:tr w:rsidR="00D94DC5" w:rsidRPr="0045340D" w:rsidTr="00704E1F">
        <w:trPr>
          <w:trHeight w:val="270"/>
        </w:trPr>
        <w:tc>
          <w:tcPr>
            <w:tcW w:w="57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6217" w:type="dxa"/>
            <w:gridSpan w:val="5"/>
            <w:vMerge/>
            <w:tcBorders>
              <w:top w:val="single" w:sz="8" w:space="0" w:color="auto"/>
              <w:left w:val="single" w:sz="8" w:space="0" w:color="auto"/>
              <w:bottom w:val="single" w:sz="8" w:space="0" w:color="000000"/>
              <w:right w:val="single" w:sz="8" w:space="0" w:color="000000"/>
            </w:tcBorders>
            <w:vAlign w:val="center"/>
            <w:hideMark/>
          </w:tcPr>
          <w:p w:rsidR="00D94DC5" w:rsidRPr="0045340D" w:rsidRDefault="00D94DC5" w:rsidP="0092751A">
            <w:pPr>
              <w:rPr>
                <w:rFonts w:ascii="PT Astra Serif" w:hAnsi="PT Astra Serif" w:cs="Arial CYR"/>
                <w:b/>
                <w:bCs/>
                <w:sz w:val="16"/>
                <w:szCs w:val="16"/>
              </w:rPr>
            </w:pPr>
          </w:p>
        </w:tc>
      </w:tr>
      <w:tr w:rsidR="00D94DC5" w:rsidRPr="0045340D" w:rsidTr="00607E17">
        <w:trPr>
          <w:trHeight w:val="420"/>
        </w:trPr>
        <w:tc>
          <w:tcPr>
            <w:tcW w:w="57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rsidR="00D94DC5" w:rsidRPr="0045340D" w:rsidRDefault="00D94DC5" w:rsidP="0092751A">
            <w:pPr>
              <w:jc w:val="center"/>
              <w:rPr>
                <w:rFonts w:ascii="PT Astra Serif" w:hAnsi="PT Astra Serif" w:cs="Arial CYR"/>
                <w:b/>
                <w:bCs/>
                <w:sz w:val="16"/>
                <w:szCs w:val="16"/>
              </w:rPr>
            </w:pPr>
            <w:r w:rsidRPr="0045340D">
              <w:rPr>
                <w:rFonts w:ascii="PT Astra Serif" w:hAnsi="PT Astra Serif" w:cs="Arial CYR"/>
                <w:b/>
                <w:bCs/>
                <w:sz w:val="16"/>
                <w:szCs w:val="16"/>
              </w:rPr>
              <w:t xml:space="preserve">- пп. 1,8,29 ч.1 ст. 93 (монополии, коммуналка) </w:t>
            </w:r>
          </w:p>
        </w:tc>
        <w:tc>
          <w:tcPr>
            <w:tcW w:w="1486" w:type="dxa"/>
            <w:vMerge w:val="restart"/>
            <w:tcBorders>
              <w:top w:val="nil"/>
              <w:left w:val="single" w:sz="8" w:space="0" w:color="auto"/>
              <w:bottom w:val="single" w:sz="8" w:space="0" w:color="000000"/>
              <w:right w:val="single" w:sz="8" w:space="0" w:color="auto"/>
            </w:tcBorders>
            <w:shd w:val="clear" w:color="auto" w:fill="auto"/>
            <w:vAlign w:val="center"/>
            <w:hideMark/>
          </w:tcPr>
          <w:p w:rsidR="00D94DC5" w:rsidRPr="0045340D"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 п 4 ч.1 ст. 93 (малые закупки)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04E1F"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 xml:space="preserve">- п 5 ч.1 </w:t>
            </w:r>
          </w:p>
          <w:p w:rsidR="00D94DC5" w:rsidRPr="0045340D"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ст. 93 (малые закупки)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04E1F"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 xml:space="preserve"> п 9 ч.1 </w:t>
            </w:r>
          </w:p>
          <w:p w:rsidR="00D94DC5" w:rsidRPr="0045340D" w:rsidRDefault="00D94DC5" w:rsidP="00704E1F">
            <w:pPr>
              <w:jc w:val="center"/>
              <w:rPr>
                <w:rFonts w:ascii="PT Astra Serif" w:hAnsi="PT Astra Serif" w:cs="Arial CYR"/>
                <w:b/>
                <w:bCs/>
                <w:sz w:val="16"/>
                <w:szCs w:val="16"/>
              </w:rPr>
            </w:pPr>
            <w:r w:rsidRPr="0045340D">
              <w:rPr>
                <w:rFonts w:ascii="PT Astra Serif" w:hAnsi="PT Astra Serif" w:cs="Arial CYR"/>
                <w:b/>
                <w:bCs/>
                <w:sz w:val="16"/>
                <w:szCs w:val="16"/>
              </w:rPr>
              <w:t xml:space="preserve">ст. 93 (закупки по предупреждению ЧС)  </w:t>
            </w:r>
          </w:p>
        </w:tc>
        <w:tc>
          <w:tcPr>
            <w:tcW w:w="1114" w:type="dxa"/>
            <w:vMerge w:val="restart"/>
            <w:tcBorders>
              <w:top w:val="nil"/>
              <w:left w:val="single" w:sz="8" w:space="0" w:color="auto"/>
              <w:bottom w:val="single" w:sz="8" w:space="0" w:color="000000"/>
              <w:right w:val="single" w:sz="8" w:space="0" w:color="auto"/>
            </w:tcBorders>
            <w:shd w:val="clear" w:color="auto" w:fill="auto"/>
            <w:vAlign w:val="center"/>
            <w:hideMark/>
          </w:tcPr>
          <w:p w:rsidR="00704E1F" w:rsidRDefault="00D94DC5" w:rsidP="0092751A">
            <w:pPr>
              <w:jc w:val="center"/>
              <w:rPr>
                <w:rFonts w:ascii="PT Astra Serif" w:hAnsi="PT Astra Serif" w:cs="Arial CYR"/>
                <w:b/>
                <w:bCs/>
                <w:sz w:val="16"/>
                <w:szCs w:val="16"/>
              </w:rPr>
            </w:pPr>
            <w:r w:rsidRPr="0045340D">
              <w:rPr>
                <w:rFonts w:ascii="PT Astra Serif" w:hAnsi="PT Astra Serif" w:cs="Arial CYR"/>
                <w:b/>
                <w:bCs/>
                <w:sz w:val="16"/>
                <w:szCs w:val="16"/>
              </w:rPr>
              <w:t xml:space="preserve">прочие </w:t>
            </w:r>
          </w:p>
          <w:p w:rsidR="00D94DC5" w:rsidRPr="0045340D" w:rsidRDefault="00D94DC5" w:rsidP="0092751A">
            <w:pPr>
              <w:jc w:val="center"/>
              <w:rPr>
                <w:rFonts w:ascii="PT Astra Serif" w:hAnsi="PT Astra Serif" w:cs="Arial CYR"/>
                <w:b/>
                <w:bCs/>
                <w:sz w:val="16"/>
                <w:szCs w:val="16"/>
              </w:rPr>
            </w:pPr>
            <w:r w:rsidRPr="0045340D">
              <w:rPr>
                <w:rFonts w:ascii="PT Astra Serif" w:hAnsi="PT Astra Serif" w:cs="Arial CYR"/>
                <w:b/>
                <w:bCs/>
                <w:sz w:val="16"/>
                <w:szCs w:val="16"/>
              </w:rPr>
              <w:t>(ст. 93)</w:t>
            </w:r>
          </w:p>
        </w:tc>
      </w:tr>
      <w:tr w:rsidR="00D94DC5" w:rsidRPr="0045340D" w:rsidTr="00607E17">
        <w:trPr>
          <w:trHeight w:val="255"/>
        </w:trPr>
        <w:tc>
          <w:tcPr>
            <w:tcW w:w="57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7"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48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114"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r>
      <w:tr w:rsidR="00D94DC5" w:rsidRPr="0045340D" w:rsidTr="00607E17">
        <w:trPr>
          <w:trHeight w:val="270"/>
        </w:trPr>
        <w:tc>
          <w:tcPr>
            <w:tcW w:w="57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5"/>
                <w:szCs w:val="15"/>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07"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48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c>
          <w:tcPr>
            <w:tcW w:w="1114" w:type="dxa"/>
            <w:vMerge/>
            <w:tcBorders>
              <w:top w:val="nil"/>
              <w:left w:val="single" w:sz="8" w:space="0" w:color="auto"/>
              <w:bottom w:val="single" w:sz="8" w:space="0" w:color="000000"/>
              <w:right w:val="single" w:sz="8" w:space="0" w:color="auto"/>
            </w:tcBorders>
            <w:vAlign w:val="center"/>
            <w:hideMark/>
          </w:tcPr>
          <w:p w:rsidR="00D94DC5" w:rsidRPr="0045340D" w:rsidRDefault="00D94DC5" w:rsidP="0092751A">
            <w:pPr>
              <w:rPr>
                <w:rFonts w:ascii="PT Astra Serif" w:hAnsi="PT Astra Serif" w:cs="Arial CYR"/>
                <w:b/>
                <w:bCs/>
                <w:sz w:val="16"/>
                <w:szCs w:val="16"/>
              </w:rPr>
            </w:pP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704E1F">
            <w:pPr>
              <w:rPr>
                <w:rFonts w:ascii="PT Astra Serif" w:hAnsi="PT Astra Serif" w:cs="Arial CYR"/>
              </w:rPr>
            </w:pPr>
            <w:r w:rsidRPr="0045340D">
              <w:rPr>
                <w:rFonts w:ascii="PT Astra Serif" w:hAnsi="PT Astra Serif" w:cs="Arial CYR"/>
              </w:rPr>
              <w:t>Базарносызганский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79153,00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75445,15</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7751,32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25823,86</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9564,80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4355,62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11112,57</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790,87</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2451,76</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1640,29</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251,22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1120,62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371,60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749,02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2</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Барышский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376379,01</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289811,81</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25621,62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96667,65</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41814,15</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43775,49</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10808,55</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245,56</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23,90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27266,69</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20064,68</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1171,87</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14488,57</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2994,29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11364,28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3</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Вешкаймский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97292,00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91527,34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9034,23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44106,28</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18155,19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17350,10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8312,52</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288,47</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31703,62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23828,84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1624,39</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7689,65</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2826,26</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4863,40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4</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Инзенский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216587,26</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216587,26</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8419,73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74234,22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33924,68</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21948,16</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18361,38</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51555,82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28701,48</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1090,27</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12995,79</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3396,26</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9599,53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5</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Карсунский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310035,27</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276131,04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6963,85</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71659,37</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20842,09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25597,88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24395,68</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823,72</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48717,53</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38231,99</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1206,71</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9727,24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3517,60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6209,64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6</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Кузоватовский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129602,36</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128215,73</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17173,12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40721,42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20057,46</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16668,31</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3995,65</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12737,89</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12176,91</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789,24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7396,14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2059,00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5337,14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7</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Майнский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169444,99</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164258,89</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15115,40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65339,00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31563,29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14911,02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18290,08</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574,61</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42466,95</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39061,67</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7213,06</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8377,22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4282,33</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4094,89</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8</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704E1F">
            <w:pPr>
              <w:rPr>
                <w:rFonts w:ascii="PT Astra Serif" w:hAnsi="PT Astra Serif" w:cs="Arial CYR"/>
              </w:rPr>
            </w:pPr>
            <w:r w:rsidRPr="0045340D">
              <w:rPr>
                <w:rFonts w:ascii="PT Astra Serif" w:hAnsi="PT Astra Serif" w:cs="Arial CYR"/>
              </w:rPr>
              <w:t>Мелекесский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212000,30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211664,20</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26533,90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79487,60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28849,90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41749,10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8627,60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261,00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87344,43</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79587,43</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9901,51</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25567,64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9608,59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15959,05</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9</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Николаевский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171588,27</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160023,53</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7628,42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72497,86</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18136,71</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33232,08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19396,37</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1732,70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22904,36</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17695,11</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910,92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6938,58</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237,90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6700,68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10</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Новомалыклинский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106279,12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85576,08</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5241,68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44594,01</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15394,77</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19031,52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8128,23</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1939,49</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14852,38</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11003,47</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1304,84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7425,32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2781,40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4643,92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11</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704E1F">
            <w:pPr>
              <w:rPr>
                <w:rFonts w:ascii="PT Astra Serif" w:hAnsi="PT Astra Serif" w:cs="Arial CYR"/>
              </w:rPr>
            </w:pPr>
            <w:r w:rsidRPr="0045340D">
              <w:rPr>
                <w:rFonts w:ascii="PT Astra Serif" w:hAnsi="PT Astra Serif" w:cs="Arial CYR"/>
              </w:rPr>
              <w:t>Новоспаcский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221149,00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181692,66</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8074,93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73086,19</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33028,48</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8700,70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27565,88</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3791,13</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34770,28</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32048,35</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2260,07</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7102,41</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2537,32</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4438,22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126,87</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nil"/>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12</w:t>
            </w:r>
          </w:p>
        </w:tc>
        <w:tc>
          <w:tcPr>
            <w:tcW w:w="3686" w:type="dxa"/>
            <w:tcBorders>
              <w:top w:val="nil"/>
              <w:left w:val="nil"/>
              <w:bottom w:val="nil"/>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Павловский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94386,00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92809,64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6340,89</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37746,20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18629,97</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9156,46</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9959,77</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lastRenderedPageBreak/>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11710,23</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8643,61</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2675,49</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3800,10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1216,06</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2584,04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13</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Радищевский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198867,15</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170997,79</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74541,40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59128,19</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24439,02</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23056,00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11633,17</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14487,01</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12217,46</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1007,10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6449,96</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2487,33</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3962,63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14</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Сенгилеевский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205707,54</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190360,93</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11479,80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60413,04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19257,98</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27857,17</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13297,89</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60493,88</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26580,56</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682,85</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12473,06</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4931,45</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7541,61</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15</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Старокулаткинский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93000,00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92234,00</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11709,00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38145,00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19074,00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9583,00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9130,00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358,00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5283,30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4136,40</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4136,40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1954,27</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2182,13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16</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Старомайнский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182150,26</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171811,02</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13089,30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47879,10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22782,99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22352,70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2027,70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715,71</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46845,56</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45144,72</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752,90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11959,74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4384,28</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7575,46</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17</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Сурский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208527,01</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183732,34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12269,64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48393,62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19790,10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20575,88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8027,64</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14250,49</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9740,74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9,18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8159,89</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3293,11</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4866,78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18</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Тереньгульский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125671,00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114343,76</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1445,93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45301,63</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15267,73</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19018,64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9900,86</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1114,40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7250,82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4097,92</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1668,81</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1913,18</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1216,40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696,78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19</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Ульяновский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199000,00</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192934,91</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8800,70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84354,71</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44145,09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17549,80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22659,82</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37460,02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31128,22</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1238,90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21362,42</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12154,39</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9208,03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20</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Цильнинский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73693,22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71925,90</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3449,85</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46787,66</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28327,44</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14003,90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4456,32</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76755,33</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76755,33</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7062,68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14640,63</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7000,75</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7639,88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21</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Чердаклинский район</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463279,67</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234257,75</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29495,12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20054,00</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2590,00</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6652,00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10812,00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82894,17</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52865,10</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6188,66</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28453,09</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10333,15</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18119,94</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22</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г.Димитровград</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930297,69</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468845,65</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75792,02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101228,86</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56807,63</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7149,48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36841,55</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330,20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23</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г.Новоульяновск</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303270,24</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294382,64</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11354,50</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46729,84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18345,07</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13849,16</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13250,31</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1285,30</w:t>
            </w:r>
          </w:p>
        </w:tc>
      </w:tr>
      <w:tr w:rsidR="00D94DC5" w:rsidRPr="0045340D" w:rsidTr="00607E17">
        <w:trPr>
          <w:trHeight w:val="27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D94DC5" w:rsidRPr="0045340D" w:rsidRDefault="00D94DC5" w:rsidP="0092751A">
            <w:pPr>
              <w:jc w:val="right"/>
              <w:rPr>
                <w:rFonts w:ascii="PT Astra Serif" w:hAnsi="PT Astra Serif" w:cs="Arial CYR"/>
              </w:rPr>
            </w:pPr>
            <w:r w:rsidRPr="0045340D">
              <w:rPr>
                <w:rFonts w:ascii="PT Astra Serif" w:hAnsi="PT Astra Serif" w:cs="Arial CYR"/>
              </w:rPr>
              <w:t>24</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rPr>
            </w:pPr>
            <w:r w:rsidRPr="0045340D">
              <w:rPr>
                <w:rFonts w:ascii="PT Astra Serif" w:hAnsi="PT Astra Serif" w:cs="Arial CYR"/>
              </w:rPr>
              <w:t>г.Ульяновск</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5495319,57</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4610997,18</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319608,78</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1312284,74</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798803,88</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125447,02</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278982,87</w:t>
            </w:r>
          </w:p>
        </w:tc>
        <w:tc>
          <w:tcPr>
            <w:tcW w:w="1134" w:type="dxa"/>
            <w:tcBorders>
              <w:top w:val="nil"/>
              <w:left w:val="nil"/>
              <w:bottom w:val="single" w:sz="8" w:space="0" w:color="auto"/>
              <w:right w:val="single" w:sz="8" w:space="0" w:color="auto"/>
            </w:tcBorders>
            <w:shd w:val="clear" w:color="000000" w:fill="FFFFFF"/>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109050,97</w:t>
            </w:r>
          </w:p>
        </w:tc>
      </w:tr>
      <w:tr w:rsidR="00D94DC5" w:rsidRPr="00604832" w:rsidTr="00604832">
        <w:trPr>
          <w:trHeight w:val="270"/>
        </w:trPr>
        <w:tc>
          <w:tcPr>
            <w:tcW w:w="577" w:type="dxa"/>
            <w:tcBorders>
              <w:top w:val="nil"/>
              <w:left w:val="nil"/>
              <w:bottom w:val="nil"/>
              <w:right w:val="single" w:sz="8" w:space="0" w:color="auto"/>
            </w:tcBorders>
            <w:shd w:val="clear" w:color="auto" w:fill="auto"/>
            <w:noWrap/>
            <w:vAlign w:val="bottom"/>
            <w:hideMark/>
          </w:tcPr>
          <w:p w:rsidR="00D94DC5" w:rsidRPr="0045340D" w:rsidRDefault="00D94DC5" w:rsidP="0092751A">
            <w:pPr>
              <w:rPr>
                <w:rFonts w:ascii="PT Astra Serif" w:hAnsi="PT Astra Serif" w:cs="Arial CYR"/>
              </w:rPr>
            </w:pPr>
            <w:r w:rsidRPr="0045340D">
              <w:rPr>
                <w:rFonts w:ascii="PT Astra Serif" w:hAnsi="PT Astra Serif" w:cs="Arial CYR"/>
              </w:rPr>
              <w:t> </w:t>
            </w:r>
          </w:p>
        </w:tc>
        <w:tc>
          <w:tcPr>
            <w:tcW w:w="3686" w:type="dxa"/>
            <w:tcBorders>
              <w:top w:val="nil"/>
              <w:left w:val="nil"/>
              <w:bottom w:val="single" w:sz="8" w:space="0" w:color="auto"/>
              <w:right w:val="single" w:sz="8" w:space="0" w:color="auto"/>
            </w:tcBorders>
            <w:shd w:val="clear" w:color="auto" w:fill="EEECE1" w:themeFill="background2"/>
            <w:vAlign w:val="center"/>
            <w:hideMark/>
          </w:tcPr>
          <w:p w:rsidR="00D94DC5" w:rsidRPr="00604832" w:rsidRDefault="00D94DC5" w:rsidP="0092751A">
            <w:pPr>
              <w:rPr>
                <w:rFonts w:ascii="PT Astra Serif" w:hAnsi="PT Astra Serif" w:cs="Arial CYR"/>
                <w:b/>
                <w:bCs/>
                <w:sz w:val="15"/>
                <w:szCs w:val="15"/>
              </w:rPr>
            </w:pPr>
            <w:r w:rsidRPr="00604832">
              <w:rPr>
                <w:rFonts w:ascii="PT Astra Serif" w:hAnsi="PT Astra Serif" w:cs="Arial CYR"/>
                <w:b/>
                <w:bCs/>
                <w:sz w:val="15"/>
                <w:szCs w:val="15"/>
              </w:rPr>
              <w:t>ИТОГО</w:t>
            </w:r>
          </w:p>
        </w:tc>
        <w:tc>
          <w:tcPr>
            <w:tcW w:w="1266"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11396882,45</w:t>
            </w:r>
          </w:p>
        </w:tc>
        <w:tc>
          <w:tcPr>
            <w:tcW w:w="1217"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9345917,48</w:t>
            </w:r>
          </w:p>
        </w:tc>
        <w:tc>
          <w:tcPr>
            <w:tcW w:w="1202"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765945,80</w:t>
            </w:r>
          </w:p>
        </w:tc>
        <w:tc>
          <w:tcPr>
            <w:tcW w:w="1276"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2858841,70</w:t>
            </w:r>
          </w:p>
        </w:tc>
        <w:tc>
          <w:tcPr>
            <w:tcW w:w="1207"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1443176,16</w:t>
            </w:r>
          </w:p>
        </w:tc>
        <w:tc>
          <w:tcPr>
            <w:tcW w:w="1486"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701908,24</w:t>
            </w:r>
          </w:p>
        </w:tc>
        <w:tc>
          <w:tcPr>
            <w:tcW w:w="1276"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590231,28</w:t>
            </w:r>
          </w:p>
        </w:tc>
        <w:tc>
          <w:tcPr>
            <w:tcW w:w="1134"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1020,17</w:t>
            </w:r>
          </w:p>
        </w:tc>
        <w:tc>
          <w:tcPr>
            <w:tcW w:w="1114" w:type="dxa"/>
            <w:tcBorders>
              <w:top w:val="nil"/>
              <w:left w:val="nil"/>
              <w:bottom w:val="single" w:sz="8" w:space="0" w:color="auto"/>
              <w:right w:val="single" w:sz="8" w:space="0" w:color="auto"/>
            </w:tcBorders>
            <w:shd w:val="clear" w:color="auto" w:fill="EEECE1" w:themeFill="background2"/>
            <w:noWrap/>
            <w:vAlign w:val="center"/>
            <w:hideMark/>
          </w:tcPr>
          <w:p w:rsidR="00D94DC5" w:rsidRPr="00604832" w:rsidRDefault="00D94DC5" w:rsidP="0092751A">
            <w:pPr>
              <w:jc w:val="center"/>
              <w:rPr>
                <w:rFonts w:ascii="PT Astra Serif" w:hAnsi="PT Astra Serif" w:cs="Arial CYR"/>
                <w:b/>
              </w:rPr>
            </w:pPr>
            <w:r w:rsidRPr="00604832">
              <w:rPr>
                <w:rFonts w:ascii="PT Astra Serif" w:hAnsi="PT Astra Serif" w:cs="Arial CYR"/>
                <w:b/>
              </w:rPr>
              <w:t>122505,86</w:t>
            </w:r>
          </w:p>
        </w:tc>
      </w:tr>
      <w:tr w:rsidR="00D94DC5" w:rsidRPr="0045340D" w:rsidTr="00607E17">
        <w:trPr>
          <w:trHeight w:val="270"/>
        </w:trPr>
        <w:tc>
          <w:tcPr>
            <w:tcW w:w="577" w:type="dxa"/>
            <w:tcBorders>
              <w:top w:val="nil"/>
              <w:left w:val="nil"/>
              <w:bottom w:val="nil"/>
              <w:right w:val="single" w:sz="8" w:space="0" w:color="auto"/>
            </w:tcBorders>
            <w:shd w:val="clear" w:color="auto" w:fill="auto"/>
            <w:noWrap/>
            <w:vAlign w:val="bottom"/>
            <w:hideMark/>
          </w:tcPr>
          <w:p w:rsidR="00D94DC5" w:rsidRPr="0045340D" w:rsidRDefault="00D94DC5" w:rsidP="0092751A">
            <w:pPr>
              <w:rPr>
                <w:rFonts w:ascii="PT Astra Serif" w:hAnsi="PT Astra Serif" w:cs="Arial CYR"/>
              </w:rPr>
            </w:pPr>
            <w:r w:rsidRPr="0045340D">
              <w:rPr>
                <w:rFonts w:ascii="PT Astra Serif" w:hAnsi="PT Astra Serif" w:cs="Arial CYR"/>
              </w:rPr>
              <w:t> </w:t>
            </w:r>
          </w:p>
        </w:tc>
        <w:tc>
          <w:tcPr>
            <w:tcW w:w="3686" w:type="dxa"/>
            <w:tcBorders>
              <w:top w:val="nil"/>
              <w:left w:val="nil"/>
              <w:bottom w:val="single" w:sz="8" w:space="0" w:color="auto"/>
              <w:right w:val="single" w:sz="8" w:space="0" w:color="auto"/>
            </w:tcBorders>
            <w:shd w:val="clear" w:color="auto" w:fill="auto"/>
            <w:vAlign w:val="center"/>
            <w:hideMark/>
          </w:tcPr>
          <w:p w:rsidR="00D94DC5" w:rsidRPr="0045340D" w:rsidRDefault="00D94DC5" w:rsidP="0092751A">
            <w:pPr>
              <w:rPr>
                <w:rFonts w:ascii="PT Astra Serif" w:hAnsi="PT Astra Serif" w:cs="Arial CYR"/>
                <w:b/>
                <w:bCs/>
                <w:sz w:val="15"/>
                <w:szCs w:val="15"/>
              </w:rPr>
            </w:pPr>
            <w:r w:rsidRPr="0045340D">
              <w:rPr>
                <w:rFonts w:ascii="PT Astra Serif" w:hAnsi="PT Astra Serif" w:cs="Arial CYR"/>
                <w:b/>
                <w:bCs/>
                <w:sz w:val="15"/>
                <w:szCs w:val="15"/>
              </w:rPr>
              <w:t>ИТОГО РАЙОНЫ, ГОРОДА</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10662679,93</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8770567,20</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716935,13</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2636664,05</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1359592,42</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563571,19</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589974,41</w:t>
            </w:r>
          </w:p>
        </w:tc>
        <w:tc>
          <w:tcPr>
            <w:tcW w:w="113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1020,17</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122505,86</w:t>
            </w:r>
          </w:p>
        </w:tc>
      </w:tr>
      <w:tr w:rsidR="00D94DC5" w:rsidRPr="0045340D" w:rsidTr="00607E17">
        <w:trPr>
          <w:trHeight w:val="270"/>
        </w:trPr>
        <w:tc>
          <w:tcPr>
            <w:tcW w:w="577" w:type="dxa"/>
            <w:tcBorders>
              <w:top w:val="nil"/>
              <w:left w:val="nil"/>
              <w:bottom w:val="nil"/>
              <w:right w:val="single" w:sz="8" w:space="0" w:color="auto"/>
            </w:tcBorders>
            <w:shd w:val="clear" w:color="auto" w:fill="auto"/>
            <w:noWrap/>
            <w:vAlign w:val="bottom"/>
            <w:hideMark/>
          </w:tcPr>
          <w:p w:rsidR="00D94DC5" w:rsidRPr="0045340D" w:rsidRDefault="00D94DC5" w:rsidP="0092751A">
            <w:pPr>
              <w:rPr>
                <w:rFonts w:ascii="PT Astra Serif" w:hAnsi="PT Astra Serif" w:cs="Arial CYR"/>
              </w:rPr>
            </w:pPr>
            <w:r w:rsidRPr="0045340D">
              <w:rPr>
                <w:rFonts w:ascii="PT Astra Serif" w:hAnsi="PT Astra Serif" w:cs="Arial CYR"/>
              </w:rPr>
              <w:t> </w:t>
            </w:r>
          </w:p>
        </w:tc>
        <w:tc>
          <w:tcPr>
            <w:tcW w:w="36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rPr>
                <w:rFonts w:ascii="PT Astra Serif" w:hAnsi="PT Astra Serif" w:cs="Arial CYR"/>
                <w:b/>
                <w:bCs/>
                <w:sz w:val="15"/>
                <w:szCs w:val="15"/>
              </w:rPr>
            </w:pPr>
            <w:r w:rsidRPr="0045340D">
              <w:rPr>
                <w:rFonts w:ascii="PT Astra Serif" w:hAnsi="PT Astra Serif" w:cs="Arial CYR"/>
                <w:b/>
                <w:bCs/>
                <w:sz w:val="15"/>
                <w:szCs w:val="15"/>
              </w:rPr>
              <w:t>ИТОГО ПОСЕЛЕНИЯ</w:t>
            </w:r>
          </w:p>
        </w:tc>
        <w:tc>
          <w:tcPr>
            <w:tcW w:w="126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734202,52</w:t>
            </w:r>
          </w:p>
        </w:tc>
        <w:tc>
          <w:tcPr>
            <w:tcW w:w="121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575350,28</w:t>
            </w:r>
          </w:p>
        </w:tc>
        <w:tc>
          <w:tcPr>
            <w:tcW w:w="1202"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49010,67</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222177,65</w:t>
            </w:r>
          </w:p>
        </w:tc>
        <w:tc>
          <w:tcPr>
            <w:tcW w:w="1207"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83583,74</w:t>
            </w:r>
          </w:p>
        </w:tc>
        <w:tc>
          <w:tcPr>
            <w:tcW w:w="148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138337,05</w:t>
            </w:r>
          </w:p>
        </w:tc>
        <w:tc>
          <w:tcPr>
            <w:tcW w:w="1276"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256,87</w:t>
            </w:r>
          </w:p>
        </w:tc>
        <w:tc>
          <w:tcPr>
            <w:tcW w:w="113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c>
          <w:tcPr>
            <w:tcW w:w="1114" w:type="dxa"/>
            <w:tcBorders>
              <w:top w:val="nil"/>
              <w:left w:val="nil"/>
              <w:bottom w:val="single" w:sz="8" w:space="0" w:color="auto"/>
              <w:right w:val="single" w:sz="8" w:space="0" w:color="auto"/>
            </w:tcBorders>
            <w:shd w:val="clear" w:color="auto" w:fill="auto"/>
            <w:noWrap/>
            <w:vAlign w:val="center"/>
            <w:hideMark/>
          </w:tcPr>
          <w:p w:rsidR="00D94DC5" w:rsidRPr="0045340D" w:rsidRDefault="00D94DC5" w:rsidP="0092751A">
            <w:pPr>
              <w:jc w:val="center"/>
              <w:rPr>
                <w:rFonts w:ascii="PT Astra Serif" w:hAnsi="PT Astra Serif" w:cs="Arial CYR"/>
              </w:rPr>
            </w:pPr>
            <w:r w:rsidRPr="0045340D">
              <w:rPr>
                <w:rFonts w:ascii="PT Astra Serif" w:hAnsi="PT Astra Serif" w:cs="Arial CYR"/>
              </w:rPr>
              <w:t>0,00</w:t>
            </w:r>
          </w:p>
        </w:tc>
      </w:tr>
    </w:tbl>
    <w:p w:rsidR="00E81351" w:rsidRPr="00E82EBD" w:rsidRDefault="00E81351" w:rsidP="00E81351">
      <w:pPr>
        <w:pStyle w:val="a4"/>
        <w:ind w:right="-172" w:firstLine="720"/>
        <w:jc w:val="center"/>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93206A">
      <w:pPr>
        <w:pStyle w:val="a4"/>
        <w:ind w:right="-172"/>
        <w:rPr>
          <w:rFonts w:ascii="PT Astra Serif" w:hAnsi="PT Astra Serif"/>
          <w:b w:val="0"/>
        </w:rPr>
      </w:pPr>
    </w:p>
    <w:p w:rsidR="007D42AC" w:rsidRDefault="007D42AC" w:rsidP="007D42AC">
      <w:pPr>
        <w:pStyle w:val="a4"/>
        <w:ind w:right="-172" w:firstLine="720"/>
        <w:jc w:val="right"/>
        <w:rPr>
          <w:rFonts w:ascii="PT Astra Serif" w:hAnsi="PT Astra Serif"/>
          <w:b w:val="0"/>
        </w:rPr>
        <w:sectPr w:rsidR="007D42AC" w:rsidSect="00C45A35">
          <w:pgSz w:w="16838" w:h="11906" w:orient="landscape" w:code="9"/>
          <w:pgMar w:top="720" w:right="720" w:bottom="720" w:left="720" w:header="284" w:footer="720" w:gutter="0"/>
          <w:cols w:space="720"/>
          <w:titlePg/>
          <w:docGrid w:linePitch="272"/>
        </w:sectPr>
      </w:pPr>
    </w:p>
    <w:p w:rsidR="007D42AC" w:rsidRPr="007D42AC" w:rsidRDefault="007D42AC" w:rsidP="00851F8D">
      <w:pPr>
        <w:pStyle w:val="a4"/>
        <w:ind w:right="-172" w:firstLine="720"/>
        <w:jc w:val="right"/>
        <w:rPr>
          <w:rFonts w:ascii="PT Astra Serif" w:hAnsi="PT Astra Serif"/>
          <w:b w:val="0"/>
        </w:rPr>
      </w:pPr>
      <w:r w:rsidRPr="00405070">
        <w:rPr>
          <w:rFonts w:ascii="PT Astra Serif" w:hAnsi="PT Astra Serif"/>
          <w:b w:val="0"/>
        </w:rPr>
        <w:lastRenderedPageBreak/>
        <w:t xml:space="preserve">Таблица </w:t>
      </w:r>
      <w:r w:rsidR="00704E1F">
        <w:rPr>
          <w:rFonts w:ascii="PT Astra Serif" w:hAnsi="PT Astra Serif"/>
          <w:b w:val="0"/>
        </w:rPr>
        <w:t>9</w:t>
      </w:r>
    </w:p>
    <w:tbl>
      <w:tblPr>
        <w:tblW w:w="15501" w:type="dxa"/>
        <w:tblInd w:w="108" w:type="dxa"/>
        <w:tblLayout w:type="fixed"/>
        <w:tblLook w:val="04A0" w:firstRow="1" w:lastRow="0" w:firstColumn="1" w:lastColumn="0" w:noHBand="0" w:noVBand="1"/>
      </w:tblPr>
      <w:tblGrid>
        <w:gridCol w:w="3828"/>
        <w:gridCol w:w="1609"/>
        <w:gridCol w:w="850"/>
        <w:gridCol w:w="1545"/>
        <w:gridCol w:w="865"/>
        <w:gridCol w:w="1585"/>
        <w:gridCol w:w="825"/>
        <w:gridCol w:w="1648"/>
        <w:gridCol w:w="751"/>
        <w:gridCol w:w="1003"/>
        <w:gridCol w:w="992"/>
      </w:tblGrid>
      <w:tr w:rsidR="00D94DC5" w:rsidRPr="005A0DBC" w:rsidTr="00D94DC5">
        <w:trPr>
          <w:trHeight w:val="330"/>
        </w:trPr>
        <w:tc>
          <w:tcPr>
            <w:tcW w:w="15501" w:type="dxa"/>
            <w:gridSpan w:val="11"/>
            <w:tcBorders>
              <w:top w:val="nil"/>
              <w:left w:val="nil"/>
              <w:bottom w:val="single" w:sz="4" w:space="0" w:color="auto"/>
              <w:right w:val="nil"/>
            </w:tcBorders>
            <w:shd w:val="clear" w:color="auto" w:fill="auto"/>
            <w:noWrap/>
            <w:vAlign w:val="center"/>
            <w:hideMark/>
          </w:tcPr>
          <w:p w:rsidR="00D94DC5" w:rsidRPr="005A0DBC" w:rsidRDefault="00D94DC5" w:rsidP="0092751A">
            <w:pPr>
              <w:jc w:val="center"/>
              <w:rPr>
                <w:rFonts w:ascii="PT Astra Serif" w:hAnsi="PT Astra Serif" w:cs="Arial CYR"/>
                <w:b/>
                <w:bCs/>
                <w:sz w:val="27"/>
                <w:szCs w:val="27"/>
              </w:rPr>
            </w:pPr>
            <w:r w:rsidRPr="005A0DBC">
              <w:rPr>
                <w:rFonts w:ascii="PT Astra Serif" w:hAnsi="PT Astra Serif" w:cs="Arial CYR"/>
                <w:b/>
                <w:bCs/>
                <w:sz w:val="27"/>
                <w:szCs w:val="27"/>
              </w:rPr>
              <w:t>Рейтинг муниципальных образований Ульяновской области в части организации их закупочной деятельности</w:t>
            </w:r>
          </w:p>
        </w:tc>
      </w:tr>
      <w:tr w:rsidR="00D94DC5" w:rsidRPr="005A0DBC" w:rsidTr="00D94DC5">
        <w:trPr>
          <w:trHeight w:val="998"/>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Наименование МО</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Среднее количество участников закупок, чел.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Доля закупок у СМП и СОНКО в общем объеме конкурентных процедур,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Доля освоения выделенных средств, %</w:t>
            </w:r>
          </w:p>
        </w:tc>
        <w:tc>
          <w:tcPr>
            <w:tcW w:w="2399" w:type="dxa"/>
            <w:gridSpan w:val="2"/>
            <w:tcBorders>
              <w:top w:val="single" w:sz="4" w:space="0" w:color="auto"/>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Доля конкурентных процедур в общем объеме закупок, %</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Сумма баллов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Место</w:t>
            </w:r>
          </w:p>
        </w:tc>
      </w:tr>
      <w:tr w:rsidR="00D94DC5" w:rsidRPr="005A0DBC" w:rsidTr="00D94DC5">
        <w:trPr>
          <w:trHeight w:val="687"/>
        </w:trPr>
        <w:tc>
          <w:tcPr>
            <w:tcW w:w="3828" w:type="dxa"/>
            <w:vMerge/>
            <w:tcBorders>
              <w:top w:val="nil"/>
              <w:left w:val="single" w:sz="4" w:space="0" w:color="auto"/>
              <w:bottom w:val="single" w:sz="4" w:space="0" w:color="auto"/>
              <w:right w:val="single" w:sz="4" w:space="0" w:color="auto"/>
            </w:tcBorders>
            <w:vAlign w:val="center"/>
            <w:hideMark/>
          </w:tcPr>
          <w:p w:rsidR="00D94DC5" w:rsidRPr="005A0DBC" w:rsidRDefault="00D94DC5" w:rsidP="0092751A">
            <w:pPr>
              <w:rPr>
                <w:rFonts w:ascii="PT Astra Serif" w:hAnsi="PT Astra Serif" w:cs="Arial CYR"/>
                <w:b/>
                <w:bCs/>
              </w:rPr>
            </w:pPr>
          </w:p>
        </w:tc>
        <w:tc>
          <w:tcPr>
            <w:tcW w:w="1609"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Фактическое значение на отчётную дату</w:t>
            </w:r>
          </w:p>
        </w:tc>
        <w:tc>
          <w:tcPr>
            <w:tcW w:w="850"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Ранг</w:t>
            </w:r>
          </w:p>
        </w:tc>
        <w:tc>
          <w:tcPr>
            <w:tcW w:w="1545"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Фактическое значение на отчётную дату</w:t>
            </w:r>
          </w:p>
        </w:tc>
        <w:tc>
          <w:tcPr>
            <w:tcW w:w="865"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Ранг</w:t>
            </w:r>
          </w:p>
        </w:tc>
        <w:tc>
          <w:tcPr>
            <w:tcW w:w="1585"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Фактическое значение на отчётную дату</w:t>
            </w:r>
          </w:p>
        </w:tc>
        <w:tc>
          <w:tcPr>
            <w:tcW w:w="825"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Ранг</w:t>
            </w:r>
          </w:p>
        </w:tc>
        <w:tc>
          <w:tcPr>
            <w:tcW w:w="1648"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Фактическое значение на отчётную дату</w:t>
            </w:r>
          </w:p>
        </w:tc>
        <w:tc>
          <w:tcPr>
            <w:tcW w:w="751" w:type="dxa"/>
            <w:tcBorders>
              <w:top w:val="nil"/>
              <w:left w:val="nil"/>
              <w:bottom w:val="single" w:sz="4" w:space="0" w:color="auto"/>
              <w:right w:val="single" w:sz="4" w:space="0" w:color="auto"/>
            </w:tcBorders>
            <w:shd w:val="clear" w:color="auto" w:fill="auto"/>
            <w:vAlign w:val="center"/>
            <w:hideMark/>
          </w:tcPr>
          <w:p w:rsidR="00D94DC5" w:rsidRPr="005A0DBC" w:rsidRDefault="00D94DC5" w:rsidP="0092751A">
            <w:pPr>
              <w:jc w:val="center"/>
              <w:rPr>
                <w:rFonts w:ascii="PT Astra Serif" w:hAnsi="PT Astra Serif" w:cs="Arial CYR"/>
                <w:b/>
                <w:bCs/>
              </w:rPr>
            </w:pPr>
            <w:r w:rsidRPr="005A0DBC">
              <w:rPr>
                <w:rFonts w:ascii="PT Astra Serif" w:hAnsi="PT Astra Serif" w:cs="Arial CYR"/>
                <w:b/>
                <w:bCs/>
              </w:rPr>
              <w:t>Ранг</w:t>
            </w:r>
          </w:p>
        </w:tc>
        <w:tc>
          <w:tcPr>
            <w:tcW w:w="1003" w:type="dxa"/>
            <w:vMerge/>
            <w:tcBorders>
              <w:top w:val="nil"/>
              <w:left w:val="single" w:sz="4" w:space="0" w:color="auto"/>
              <w:bottom w:val="single" w:sz="4" w:space="0" w:color="000000"/>
              <w:right w:val="single" w:sz="4" w:space="0" w:color="auto"/>
            </w:tcBorders>
            <w:vAlign w:val="center"/>
            <w:hideMark/>
          </w:tcPr>
          <w:p w:rsidR="00D94DC5" w:rsidRPr="005A0DBC" w:rsidRDefault="00D94DC5" w:rsidP="0092751A">
            <w:pPr>
              <w:rPr>
                <w:rFonts w:ascii="PT Astra Serif" w:hAnsi="PT Astra Serif" w:cs="Arial CYR"/>
                <w:b/>
                <w:bCs/>
              </w:rPr>
            </w:pPr>
          </w:p>
        </w:tc>
        <w:tc>
          <w:tcPr>
            <w:tcW w:w="992" w:type="dxa"/>
            <w:vMerge/>
            <w:tcBorders>
              <w:top w:val="nil"/>
              <w:left w:val="single" w:sz="4" w:space="0" w:color="auto"/>
              <w:bottom w:val="single" w:sz="4" w:space="0" w:color="000000"/>
              <w:right w:val="single" w:sz="4" w:space="0" w:color="auto"/>
            </w:tcBorders>
            <w:vAlign w:val="center"/>
            <w:hideMark/>
          </w:tcPr>
          <w:p w:rsidR="00D94DC5" w:rsidRPr="005A0DBC" w:rsidRDefault="00D94DC5" w:rsidP="0092751A">
            <w:pPr>
              <w:rPr>
                <w:rFonts w:ascii="PT Astra Serif" w:hAnsi="PT Astra Serif" w:cs="Arial CYR"/>
                <w:b/>
                <w:bCs/>
              </w:rPr>
            </w:pPr>
          </w:p>
        </w:tc>
      </w:tr>
      <w:tr w:rsidR="00D94DC5" w:rsidRPr="005A0DBC" w:rsidTr="00D94DC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Базарносызганский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3,23</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98,68</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94,46</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10</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65,05</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10</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42</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Барышский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5,11</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15,09</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23</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76,77</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22</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64,13</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13</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66</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19</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Вешкаймский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2,85</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23</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37,79</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18</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89,43</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13</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55,10</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22</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76</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24</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Инзенский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3,85</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15</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80,06</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91,48</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11</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64,44</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11</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42</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Карсунский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5,22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40,53</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17</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87,63</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15</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74,11</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41</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Кузоватовский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5,05</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92,94</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98,63</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65,73</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22</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Майнский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5,72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18,61</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95,95</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63,74</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15</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45</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10</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Мелекесский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5,16</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76,57</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97,30</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63,93</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14</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32</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Николаевский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3,12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22</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48,35</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14</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91,38</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12</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55,30</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r>
      <w:tr w:rsidR="00D94DC5" w:rsidRPr="005A0DBC" w:rsidTr="00D94DC5">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Новомалыклинский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4,82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11</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49,54</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13</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79,73</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46,14</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24</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Новоспасский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3,57</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18</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43,79</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83,52</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19</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62,48</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21</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Павловский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3,56</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19</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48,01</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15</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95,62</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59,05</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18</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Радищевский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4,88</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10</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27,04</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20</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85,87</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17</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64,21</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12</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Сенгилеевский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6,20</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58,83</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81,50</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20</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66,40</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w:t>
            </w:r>
          </w:p>
        </w:tc>
      </w:tr>
      <w:tr w:rsidR="00D94DC5" w:rsidRPr="005A0DBC" w:rsidTr="00D94DC5">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Старокулаткинский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5,52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31,33</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19</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98,05</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56,13</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20</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46</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12</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Старомайнский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4,12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14</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53,26</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11</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94,74</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72,42</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Сурский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2,32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24</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50,10</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12</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86,85</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70,77</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59</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Тереньгульский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4,63</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12</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90,72</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89,11</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14</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60,14</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17</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46</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12</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Ульяновский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4,18</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13</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77,96</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94,76</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52,82</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23</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50</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14</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Цильнинский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5,21</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90,54</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98,83</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58,68</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19</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30</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Чердаклинский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7,22</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55,12</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10</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52,57</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23</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83,11</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36</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Димитровград</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3,84</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16</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73,43</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50,40</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24</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78,41</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51</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15</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Новоульяновск</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3,78</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17</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18,22</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22</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97,07</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5</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84,13</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45</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10</w:t>
            </w:r>
          </w:p>
        </w:tc>
      </w:tr>
      <w:tr w:rsidR="00D94DC5" w:rsidRPr="005A0DBC" w:rsidTr="00D94DC5">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94DC5" w:rsidRPr="005A0DBC" w:rsidRDefault="00D94DC5" w:rsidP="00704E1F">
            <w:pPr>
              <w:rPr>
                <w:rFonts w:ascii="PT Astra Serif" w:hAnsi="PT Astra Serif" w:cs="Arial CYR"/>
              </w:rPr>
            </w:pPr>
            <w:r w:rsidRPr="005A0DBC">
              <w:rPr>
                <w:rFonts w:ascii="PT Astra Serif" w:hAnsi="PT Astra Serif" w:cs="Arial CYR"/>
              </w:rPr>
              <w:t>Ульяновск</w:t>
            </w:r>
          </w:p>
        </w:tc>
        <w:tc>
          <w:tcPr>
            <w:tcW w:w="1609"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3,47</w:t>
            </w:r>
          </w:p>
        </w:tc>
        <w:tc>
          <w:tcPr>
            <w:tcW w:w="850"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20</w:t>
            </w:r>
          </w:p>
        </w:tc>
        <w:tc>
          <w:tcPr>
            <w:tcW w:w="154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9,68</w:t>
            </w:r>
          </w:p>
        </w:tc>
        <w:tc>
          <w:tcPr>
            <w:tcW w:w="86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24</w:t>
            </w:r>
          </w:p>
        </w:tc>
        <w:tc>
          <w:tcPr>
            <w:tcW w:w="158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83,91</w:t>
            </w:r>
          </w:p>
        </w:tc>
        <w:tc>
          <w:tcPr>
            <w:tcW w:w="825"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18</w:t>
            </w:r>
          </w:p>
        </w:tc>
        <w:tc>
          <w:tcPr>
            <w:tcW w:w="1648"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71,54</w:t>
            </w:r>
          </w:p>
        </w:tc>
        <w:tc>
          <w:tcPr>
            <w:tcW w:w="751"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w:t>
            </w:r>
          </w:p>
        </w:tc>
        <w:tc>
          <w:tcPr>
            <w:tcW w:w="1003"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68</w:t>
            </w:r>
          </w:p>
        </w:tc>
        <w:tc>
          <w:tcPr>
            <w:tcW w:w="992" w:type="dxa"/>
            <w:tcBorders>
              <w:top w:val="nil"/>
              <w:left w:val="nil"/>
              <w:bottom w:val="single" w:sz="4" w:space="0" w:color="auto"/>
              <w:right w:val="single" w:sz="4" w:space="0" w:color="auto"/>
            </w:tcBorders>
            <w:shd w:val="clear" w:color="auto" w:fill="auto"/>
            <w:noWrap/>
            <w:vAlign w:val="center"/>
            <w:hideMark/>
          </w:tcPr>
          <w:p w:rsidR="00D94DC5" w:rsidRPr="005A0DBC" w:rsidRDefault="00D94DC5" w:rsidP="0092751A">
            <w:pPr>
              <w:jc w:val="center"/>
              <w:rPr>
                <w:rFonts w:ascii="PT Astra Serif" w:hAnsi="PT Astra Serif" w:cs="Arial CYR"/>
              </w:rPr>
            </w:pPr>
            <w:r w:rsidRPr="005A0DBC">
              <w:rPr>
                <w:rFonts w:ascii="PT Astra Serif" w:hAnsi="PT Astra Serif" w:cs="Arial CYR"/>
              </w:rPr>
              <w:t>20</w:t>
            </w:r>
          </w:p>
        </w:tc>
      </w:tr>
    </w:tbl>
    <w:p w:rsidR="007D42AC" w:rsidRPr="008A7A1E" w:rsidRDefault="007D42AC" w:rsidP="008A7A1E">
      <w:pPr>
        <w:pStyle w:val="a4"/>
        <w:ind w:right="-172" w:firstLine="720"/>
        <w:jc w:val="center"/>
        <w:rPr>
          <w:rFonts w:ascii="PT Astra Serif" w:hAnsi="PT Astra Serif"/>
          <w:b w:val="0"/>
          <w:lang w:val="en-US"/>
        </w:rPr>
        <w:sectPr w:rsidR="007D42AC" w:rsidRPr="008A7A1E" w:rsidSect="007D42AC">
          <w:pgSz w:w="16838" w:h="11906" w:orient="landscape" w:code="9"/>
          <w:pgMar w:top="720" w:right="720" w:bottom="720" w:left="720" w:header="284" w:footer="720" w:gutter="0"/>
          <w:cols w:space="720"/>
          <w:titlePg/>
          <w:docGrid w:linePitch="272"/>
        </w:sectPr>
      </w:pPr>
    </w:p>
    <w:p w:rsidR="00075C16" w:rsidRPr="008A7A1E" w:rsidRDefault="00075C16" w:rsidP="008A7A1E">
      <w:pPr>
        <w:pStyle w:val="a4"/>
        <w:ind w:right="140"/>
        <w:rPr>
          <w:rFonts w:ascii="PT Astra Serif" w:hAnsi="PT Astra Serif"/>
          <w:b w:val="0"/>
          <w:lang w:val="en-US"/>
        </w:rPr>
      </w:pPr>
    </w:p>
    <w:p w:rsidR="00720C85" w:rsidRPr="006328AC" w:rsidRDefault="006328AC" w:rsidP="00720C85">
      <w:pPr>
        <w:jc w:val="center"/>
        <w:rPr>
          <w:rFonts w:ascii="PT Astra Serif" w:hAnsi="PT Astra Serif"/>
          <w:b/>
          <w:caps/>
          <w:sz w:val="26"/>
          <w:szCs w:val="26"/>
        </w:rPr>
      </w:pPr>
      <w:r w:rsidRPr="006328AC">
        <w:rPr>
          <w:rFonts w:ascii="PT Astra Serif" w:hAnsi="PT Astra Serif"/>
          <w:b/>
          <w:caps/>
          <w:sz w:val="26"/>
          <w:szCs w:val="26"/>
          <w:lang w:val="en-US"/>
        </w:rPr>
        <w:t>III</w:t>
      </w:r>
      <w:r w:rsidRPr="006328AC">
        <w:rPr>
          <w:rFonts w:ascii="PT Astra Serif" w:hAnsi="PT Astra Serif"/>
          <w:b/>
          <w:caps/>
          <w:sz w:val="26"/>
          <w:szCs w:val="26"/>
        </w:rPr>
        <w:t xml:space="preserve">. </w:t>
      </w:r>
      <w:r w:rsidR="00720C85" w:rsidRPr="006328AC">
        <w:rPr>
          <w:rFonts w:ascii="PT Astra Serif" w:hAnsi="PT Astra Serif"/>
          <w:b/>
          <w:caps/>
          <w:sz w:val="26"/>
          <w:szCs w:val="26"/>
        </w:rPr>
        <w:t xml:space="preserve">РЕАЛИЗАЦИЯ ФУНКЦИИ </w:t>
      </w:r>
    </w:p>
    <w:p w:rsidR="00720C85" w:rsidRPr="006328AC" w:rsidRDefault="00720C85" w:rsidP="00720C85">
      <w:pPr>
        <w:ind w:left="720" w:hanging="720"/>
        <w:jc w:val="center"/>
        <w:rPr>
          <w:rFonts w:ascii="PT Astra Serif" w:hAnsi="PT Astra Serif"/>
          <w:b/>
          <w:caps/>
          <w:sz w:val="26"/>
          <w:szCs w:val="26"/>
        </w:rPr>
      </w:pPr>
      <w:r w:rsidRPr="006328AC">
        <w:rPr>
          <w:rFonts w:ascii="PT Astra Serif" w:hAnsi="PT Astra Serif"/>
          <w:b/>
          <w:caps/>
          <w:sz w:val="26"/>
          <w:szCs w:val="26"/>
        </w:rPr>
        <w:t>по оптимизации КОНТРАКТНОЙ СИСТЕМы</w:t>
      </w:r>
    </w:p>
    <w:p w:rsidR="00720C85" w:rsidRDefault="00720C85" w:rsidP="00720C85">
      <w:pPr>
        <w:pStyle w:val="a4"/>
        <w:ind w:right="140" w:firstLine="720"/>
        <w:jc w:val="right"/>
        <w:rPr>
          <w:rFonts w:ascii="PT Astra Serif" w:hAnsi="PT Astra Serif"/>
          <w:b w:val="0"/>
        </w:rPr>
      </w:pPr>
    </w:p>
    <w:p w:rsidR="003F6379" w:rsidRDefault="003F6379" w:rsidP="00C841C5">
      <w:pPr>
        <w:pStyle w:val="a4"/>
        <w:ind w:right="-172"/>
        <w:jc w:val="center"/>
        <w:rPr>
          <w:rFonts w:ascii="PT Astra Serif" w:hAnsi="PT Astra Serif"/>
          <w:sz w:val="28"/>
          <w:szCs w:val="28"/>
        </w:rPr>
      </w:pPr>
      <w:r w:rsidRPr="003A45B2">
        <w:rPr>
          <w:rFonts w:ascii="PT Astra Serif" w:hAnsi="PT Astra Serif"/>
          <w:sz w:val="28"/>
          <w:szCs w:val="28"/>
        </w:rPr>
        <w:t>Совместные государственные закупки на бюджет 202</w:t>
      </w:r>
      <w:r w:rsidR="003A45B2" w:rsidRPr="003A45B2">
        <w:rPr>
          <w:rFonts w:ascii="PT Astra Serif" w:hAnsi="PT Astra Serif"/>
          <w:sz w:val="28"/>
          <w:szCs w:val="28"/>
        </w:rPr>
        <w:t>1</w:t>
      </w:r>
      <w:r w:rsidRPr="003A45B2">
        <w:rPr>
          <w:rFonts w:ascii="PT Astra Serif" w:hAnsi="PT Astra Serif"/>
          <w:sz w:val="28"/>
          <w:szCs w:val="28"/>
        </w:rPr>
        <w:t xml:space="preserve"> года</w:t>
      </w:r>
    </w:p>
    <w:p w:rsidR="001E54BC" w:rsidRPr="00B80960" w:rsidRDefault="001E54BC" w:rsidP="00C841C5">
      <w:pPr>
        <w:pStyle w:val="a4"/>
        <w:ind w:right="-172"/>
        <w:jc w:val="center"/>
        <w:rPr>
          <w:rFonts w:ascii="PT Astra Serif" w:hAnsi="PT Astra Serif"/>
          <w:sz w:val="28"/>
          <w:szCs w:val="28"/>
        </w:rPr>
      </w:pPr>
    </w:p>
    <w:p w:rsidR="006328AC" w:rsidRPr="00405070" w:rsidRDefault="00C841C5" w:rsidP="001E54BC">
      <w:pPr>
        <w:pStyle w:val="a4"/>
        <w:ind w:right="-172" w:firstLine="720"/>
        <w:jc w:val="right"/>
        <w:rPr>
          <w:rFonts w:ascii="PT Astra Serif" w:hAnsi="PT Astra Serif"/>
          <w:b w:val="0"/>
        </w:rPr>
      </w:pPr>
      <w:r w:rsidRPr="00405070">
        <w:rPr>
          <w:rFonts w:ascii="PT Astra Serif" w:hAnsi="PT Astra Serif"/>
          <w:b w:val="0"/>
        </w:rPr>
        <w:t xml:space="preserve">Таблица </w:t>
      </w:r>
      <w:r w:rsidR="00704E1F">
        <w:rPr>
          <w:rFonts w:ascii="PT Astra Serif" w:hAnsi="PT Astra Serif"/>
          <w:b w:val="0"/>
        </w:rPr>
        <w:t>10</w:t>
      </w:r>
    </w:p>
    <w:tbl>
      <w:tblPr>
        <w:tblW w:w="10363" w:type="dxa"/>
        <w:tblInd w:w="93" w:type="dxa"/>
        <w:tblLook w:val="04A0" w:firstRow="1" w:lastRow="0" w:firstColumn="1" w:lastColumn="0" w:noHBand="0" w:noVBand="1"/>
      </w:tblPr>
      <w:tblGrid>
        <w:gridCol w:w="3360"/>
        <w:gridCol w:w="1480"/>
        <w:gridCol w:w="1580"/>
        <w:gridCol w:w="1058"/>
        <w:gridCol w:w="938"/>
        <w:gridCol w:w="1984"/>
      </w:tblGrid>
      <w:tr w:rsidR="0064222D" w:rsidRPr="0064222D" w:rsidTr="0064222D">
        <w:trPr>
          <w:trHeight w:val="153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D" w:rsidRPr="0064222D" w:rsidRDefault="0064222D" w:rsidP="0064222D">
            <w:pPr>
              <w:jc w:val="center"/>
              <w:rPr>
                <w:rFonts w:ascii="PT Astra Serif" w:hAnsi="PT Astra Serif"/>
                <w:color w:val="000000"/>
              </w:rPr>
            </w:pPr>
            <w:r w:rsidRPr="0064222D">
              <w:rPr>
                <w:rFonts w:ascii="PT Astra Serif" w:hAnsi="PT Astra Serif"/>
                <w:color w:val="000000"/>
              </w:rPr>
              <w:t>ГРБС</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04E1F" w:rsidRDefault="00704E1F" w:rsidP="0064222D">
            <w:pPr>
              <w:jc w:val="center"/>
              <w:rPr>
                <w:rFonts w:ascii="PT Astra Serif" w:hAnsi="PT Astra Serif"/>
                <w:color w:val="000000"/>
              </w:rPr>
            </w:pPr>
            <w:r w:rsidRPr="0064222D">
              <w:rPr>
                <w:rFonts w:ascii="PT Astra Serif" w:hAnsi="PT Astra Serif"/>
                <w:color w:val="000000"/>
              </w:rPr>
              <w:t>С</w:t>
            </w:r>
            <w:r w:rsidR="0064222D" w:rsidRPr="0064222D">
              <w:rPr>
                <w:rFonts w:ascii="PT Astra Serif" w:hAnsi="PT Astra Serif"/>
                <w:color w:val="000000"/>
              </w:rPr>
              <w:t>умма</w:t>
            </w:r>
          </w:p>
          <w:p w:rsidR="0064222D" w:rsidRPr="0064222D" w:rsidRDefault="0064222D" w:rsidP="0064222D">
            <w:pPr>
              <w:jc w:val="center"/>
              <w:rPr>
                <w:rFonts w:ascii="PT Astra Serif" w:hAnsi="PT Astra Serif"/>
                <w:color w:val="000000"/>
              </w:rPr>
            </w:pPr>
            <w:r w:rsidRPr="0064222D">
              <w:rPr>
                <w:rFonts w:ascii="PT Astra Serif" w:hAnsi="PT Astra Serif"/>
                <w:color w:val="000000"/>
              </w:rPr>
              <w:t>(тыс.)</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04E1F" w:rsidRDefault="00704E1F" w:rsidP="0064222D">
            <w:pPr>
              <w:jc w:val="center"/>
              <w:rPr>
                <w:rFonts w:ascii="PT Astra Serif" w:hAnsi="PT Astra Serif"/>
                <w:color w:val="000000"/>
              </w:rPr>
            </w:pPr>
            <w:r w:rsidRPr="0064222D">
              <w:rPr>
                <w:rFonts w:ascii="PT Astra Serif" w:hAnsi="PT Astra Serif"/>
                <w:color w:val="000000"/>
              </w:rPr>
              <w:t>Э</w:t>
            </w:r>
            <w:r w:rsidR="0064222D" w:rsidRPr="0064222D">
              <w:rPr>
                <w:rFonts w:ascii="PT Astra Serif" w:hAnsi="PT Astra Serif"/>
                <w:color w:val="000000"/>
              </w:rPr>
              <w:t>кономия</w:t>
            </w:r>
          </w:p>
          <w:p w:rsidR="0064222D" w:rsidRPr="0064222D" w:rsidRDefault="0064222D" w:rsidP="0064222D">
            <w:pPr>
              <w:jc w:val="center"/>
              <w:rPr>
                <w:rFonts w:ascii="PT Astra Serif" w:hAnsi="PT Astra Serif"/>
                <w:color w:val="000000"/>
              </w:rPr>
            </w:pPr>
            <w:r w:rsidRPr="0064222D">
              <w:rPr>
                <w:rFonts w:ascii="PT Astra Serif" w:hAnsi="PT Astra Serif"/>
                <w:color w:val="000000"/>
              </w:rPr>
              <w:t xml:space="preserve"> (тыс.)</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64222D" w:rsidRDefault="00704E1F" w:rsidP="0064222D">
            <w:pPr>
              <w:jc w:val="center"/>
              <w:rPr>
                <w:rFonts w:ascii="PT Astra Serif" w:hAnsi="PT Astra Serif"/>
                <w:color w:val="000000"/>
              </w:rPr>
            </w:pPr>
            <w:r w:rsidRPr="0064222D">
              <w:rPr>
                <w:rFonts w:ascii="PT Astra Serif" w:hAnsi="PT Astra Serif"/>
                <w:color w:val="000000"/>
              </w:rPr>
              <w:t>П</w:t>
            </w:r>
            <w:r w:rsidR="0064222D" w:rsidRPr="0064222D">
              <w:rPr>
                <w:rFonts w:ascii="PT Astra Serif" w:hAnsi="PT Astra Serif"/>
                <w:color w:val="000000"/>
              </w:rPr>
              <w:t>роцедур</w:t>
            </w:r>
          </w:p>
          <w:p w:rsidR="00704E1F" w:rsidRPr="0064222D" w:rsidRDefault="00704E1F" w:rsidP="0064222D">
            <w:pPr>
              <w:jc w:val="center"/>
              <w:rPr>
                <w:rFonts w:ascii="PT Astra Serif" w:hAnsi="PT Astra Serif"/>
                <w:color w:val="000000"/>
              </w:rPr>
            </w:pPr>
            <w:r>
              <w:rPr>
                <w:rFonts w:ascii="PT Astra Serif" w:hAnsi="PT Astra Serif"/>
                <w:color w:val="000000"/>
              </w:rPr>
              <w:t>(шт.)</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64222D" w:rsidRDefault="00704E1F" w:rsidP="0064222D">
            <w:pPr>
              <w:jc w:val="center"/>
              <w:rPr>
                <w:rFonts w:ascii="PT Astra Serif" w:hAnsi="PT Astra Serif"/>
                <w:color w:val="000000"/>
              </w:rPr>
            </w:pPr>
            <w:r w:rsidRPr="0064222D">
              <w:rPr>
                <w:rFonts w:ascii="PT Astra Serif" w:hAnsi="PT Astra Serif"/>
                <w:color w:val="000000"/>
              </w:rPr>
              <w:t>З</w:t>
            </w:r>
            <w:r w:rsidR="0064222D" w:rsidRPr="0064222D">
              <w:rPr>
                <w:rFonts w:ascii="PT Astra Serif" w:hAnsi="PT Astra Serif"/>
                <w:color w:val="000000"/>
              </w:rPr>
              <w:t>аявки</w:t>
            </w:r>
          </w:p>
          <w:p w:rsidR="00704E1F" w:rsidRPr="0064222D" w:rsidRDefault="00704E1F" w:rsidP="0064222D">
            <w:pPr>
              <w:jc w:val="center"/>
              <w:rPr>
                <w:rFonts w:ascii="PT Astra Serif" w:hAnsi="PT Astra Serif"/>
                <w:color w:val="000000"/>
              </w:rPr>
            </w:pPr>
            <w:r>
              <w:rPr>
                <w:rFonts w:ascii="PT Astra Serif" w:hAnsi="PT Astra Serif"/>
                <w:color w:val="000000"/>
              </w:rPr>
              <w:t>(шт._</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222D" w:rsidRPr="0064222D" w:rsidRDefault="0064222D" w:rsidP="0064222D">
            <w:pPr>
              <w:jc w:val="center"/>
              <w:rPr>
                <w:rFonts w:ascii="PT Astra Serif" w:hAnsi="PT Astra Serif"/>
                <w:color w:val="000000"/>
              </w:rPr>
            </w:pPr>
            <w:r w:rsidRPr="0064222D">
              <w:rPr>
                <w:rFonts w:ascii="PT Astra Serif" w:hAnsi="PT Astra Serif"/>
                <w:color w:val="000000"/>
              </w:rPr>
              <w:t>Количество заказчиков</w:t>
            </w:r>
            <w:r w:rsidR="00704E1F">
              <w:rPr>
                <w:rFonts w:ascii="PT Astra Serif" w:hAnsi="PT Astra Serif"/>
                <w:color w:val="000000"/>
              </w:rPr>
              <w:t>,</w:t>
            </w:r>
            <w:r w:rsidRPr="0064222D">
              <w:rPr>
                <w:rFonts w:ascii="PT Astra Serif" w:hAnsi="PT Astra Serif"/>
                <w:color w:val="000000"/>
              </w:rPr>
              <w:t xml:space="preserve"> участвовавших в совместных закупках</w:t>
            </w:r>
          </w:p>
        </w:tc>
      </w:tr>
      <w:tr w:rsidR="001E4182" w:rsidRPr="0064222D" w:rsidTr="0064222D">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1E4182" w:rsidRPr="0064222D" w:rsidRDefault="001E4182" w:rsidP="00765BEE">
            <w:pPr>
              <w:jc w:val="both"/>
              <w:rPr>
                <w:rFonts w:ascii="PT Astra Serif" w:hAnsi="PT Astra Serif"/>
                <w:color w:val="000000"/>
              </w:rPr>
            </w:pPr>
            <w:r w:rsidRPr="0064222D">
              <w:rPr>
                <w:rFonts w:ascii="PT Astra Serif" w:hAnsi="PT Astra Serif"/>
                <w:color w:val="000000"/>
              </w:rPr>
              <w:t xml:space="preserve">Министерство здравоохранения Ульяновской области </w:t>
            </w:r>
          </w:p>
        </w:tc>
        <w:tc>
          <w:tcPr>
            <w:tcW w:w="14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7 832,46</w:t>
            </w:r>
          </w:p>
        </w:tc>
        <w:tc>
          <w:tcPr>
            <w:tcW w:w="15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2 146,10</w:t>
            </w:r>
          </w:p>
        </w:tc>
        <w:tc>
          <w:tcPr>
            <w:tcW w:w="1021"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14</w:t>
            </w:r>
          </w:p>
        </w:tc>
        <w:tc>
          <w:tcPr>
            <w:tcW w:w="938"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33</w:t>
            </w:r>
          </w:p>
        </w:tc>
        <w:tc>
          <w:tcPr>
            <w:tcW w:w="1984" w:type="dxa"/>
            <w:tcBorders>
              <w:top w:val="nil"/>
              <w:left w:val="nil"/>
              <w:bottom w:val="single" w:sz="4" w:space="0" w:color="auto"/>
              <w:right w:val="single" w:sz="4" w:space="0" w:color="auto"/>
            </w:tcBorders>
            <w:shd w:val="clear" w:color="auto" w:fill="auto"/>
            <w:vAlign w:val="center"/>
            <w:hideMark/>
          </w:tcPr>
          <w:p w:rsidR="001E4182" w:rsidRPr="0064222D" w:rsidRDefault="001E4182" w:rsidP="0064222D">
            <w:pPr>
              <w:jc w:val="center"/>
              <w:rPr>
                <w:rFonts w:ascii="PT Astra Serif" w:hAnsi="PT Astra Serif"/>
                <w:color w:val="000000"/>
              </w:rPr>
            </w:pPr>
            <w:r w:rsidRPr="0064222D">
              <w:rPr>
                <w:rFonts w:ascii="PT Astra Serif" w:hAnsi="PT Astra Serif"/>
                <w:color w:val="000000"/>
              </w:rPr>
              <w:t>от 4 до 9</w:t>
            </w:r>
          </w:p>
        </w:tc>
      </w:tr>
      <w:tr w:rsidR="001E4182" w:rsidRPr="0064222D" w:rsidTr="0064222D">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1E4182" w:rsidRPr="0064222D" w:rsidRDefault="001E4182" w:rsidP="00765BEE">
            <w:pPr>
              <w:jc w:val="both"/>
              <w:rPr>
                <w:rFonts w:ascii="PT Astra Serif" w:hAnsi="PT Astra Serif"/>
                <w:color w:val="000000"/>
              </w:rPr>
            </w:pPr>
            <w:r w:rsidRPr="0064222D">
              <w:rPr>
                <w:rFonts w:ascii="PT Astra Serif" w:hAnsi="PT Astra Serif"/>
                <w:color w:val="000000"/>
              </w:rPr>
              <w:t xml:space="preserve">Министерство </w:t>
            </w:r>
            <w:r w:rsidR="00704E1F">
              <w:rPr>
                <w:rFonts w:ascii="PT Astra Serif" w:hAnsi="PT Astra Serif"/>
                <w:color w:val="000000"/>
                <w:sz w:val="18"/>
                <w:szCs w:val="18"/>
              </w:rPr>
              <w:t xml:space="preserve">просвещения и воспитания </w:t>
            </w:r>
            <w:r w:rsidRPr="0064222D">
              <w:rPr>
                <w:rFonts w:ascii="PT Astra Serif" w:hAnsi="PT Astra Serif"/>
                <w:color w:val="000000"/>
              </w:rPr>
              <w:t>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23 716,22</w:t>
            </w:r>
          </w:p>
        </w:tc>
        <w:tc>
          <w:tcPr>
            <w:tcW w:w="15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4 945,77</w:t>
            </w:r>
          </w:p>
        </w:tc>
        <w:tc>
          <w:tcPr>
            <w:tcW w:w="1021"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17</w:t>
            </w:r>
          </w:p>
        </w:tc>
        <w:tc>
          <w:tcPr>
            <w:tcW w:w="938"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61</w:t>
            </w:r>
          </w:p>
        </w:tc>
        <w:tc>
          <w:tcPr>
            <w:tcW w:w="1984" w:type="dxa"/>
            <w:tcBorders>
              <w:top w:val="nil"/>
              <w:left w:val="nil"/>
              <w:bottom w:val="single" w:sz="4" w:space="0" w:color="auto"/>
              <w:right w:val="single" w:sz="4" w:space="0" w:color="auto"/>
            </w:tcBorders>
            <w:shd w:val="clear" w:color="auto" w:fill="auto"/>
            <w:vAlign w:val="center"/>
            <w:hideMark/>
          </w:tcPr>
          <w:p w:rsidR="001E4182" w:rsidRPr="0064222D" w:rsidRDefault="001E4182" w:rsidP="0064222D">
            <w:pPr>
              <w:jc w:val="center"/>
              <w:rPr>
                <w:rFonts w:ascii="PT Astra Serif" w:hAnsi="PT Astra Serif"/>
                <w:color w:val="000000"/>
              </w:rPr>
            </w:pPr>
            <w:r w:rsidRPr="0064222D">
              <w:rPr>
                <w:rFonts w:ascii="PT Astra Serif" w:hAnsi="PT Astra Serif"/>
                <w:color w:val="000000"/>
              </w:rPr>
              <w:t>от 2 до 26</w:t>
            </w:r>
          </w:p>
        </w:tc>
      </w:tr>
      <w:tr w:rsidR="001E4182" w:rsidRPr="0064222D" w:rsidTr="0064222D">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1E4182" w:rsidRPr="0064222D" w:rsidRDefault="001E4182" w:rsidP="00765BEE">
            <w:pPr>
              <w:jc w:val="both"/>
              <w:rPr>
                <w:rFonts w:ascii="PT Astra Serif" w:hAnsi="PT Astra Serif"/>
                <w:color w:val="000000"/>
              </w:rPr>
            </w:pPr>
            <w:r w:rsidRPr="0064222D">
              <w:rPr>
                <w:rFonts w:ascii="PT Astra Serif" w:hAnsi="PT Astra Serif"/>
                <w:color w:val="000000"/>
              </w:rPr>
              <w:t>Министерство семейной, демографической политики и социального благополучия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44 982,02</w:t>
            </w:r>
          </w:p>
        </w:tc>
        <w:tc>
          <w:tcPr>
            <w:tcW w:w="15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2 637,95</w:t>
            </w:r>
          </w:p>
        </w:tc>
        <w:tc>
          <w:tcPr>
            <w:tcW w:w="1021"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26</w:t>
            </w:r>
          </w:p>
        </w:tc>
        <w:tc>
          <w:tcPr>
            <w:tcW w:w="938"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66</w:t>
            </w:r>
          </w:p>
        </w:tc>
        <w:tc>
          <w:tcPr>
            <w:tcW w:w="1984" w:type="dxa"/>
            <w:tcBorders>
              <w:top w:val="nil"/>
              <w:left w:val="nil"/>
              <w:bottom w:val="single" w:sz="4" w:space="0" w:color="auto"/>
              <w:right w:val="single" w:sz="4" w:space="0" w:color="auto"/>
            </w:tcBorders>
            <w:shd w:val="clear" w:color="auto" w:fill="auto"/>
            <w:vAlign w:val="center"/>
            <w:hideMark/>
          </w:tcPr>
          <w:p w:rsidR="001E4182" w:rsidRPr="0064222D" w:rsidRDefault="001E4182" w:rsidP="0064222D">
            <w:pPr>
              <w:jc w:val="center"/>
              <w:rPr>
                <w:rFonts w:ascii="PT Astra Serif" w:hAnsi="PT Astra Serif"/>
                <w:color w:val="000000"/>
              </w:rPr>
            </w:pPr>
            <w:r w:rsidRPr="0064222D">
              <w:rPr>
                <w:rFonts w:ascii="PT Astra Serif" w:hAnsi="PT Astra Serif"/>
                <w:color w:val="000000"/>
              </w:rPr>
              <w:t>от 2 до 18</w:t>
            </w:r>
          </w:p>
        </w:tc>
      </w:tr>
      <w:tr w:rsidR="001E4182" w:rsidRPr="0064222D" w:rsidTr="0064222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1E4182" w:rsidRPr="0064222D" w:rsidRDefault="001E4182" w:rsidP="0064222D">
            <w:pPr>
              <w:jc w:val="right"/>
              <w:rPr>
                <w:rFonts w:ascii="PT Astra Serif" w:hAnsi="PT Astra Serif"/>
                <w:color w:val="000000"/>
              </w:rPr>
            </w:pPr>
            <w:r w:rsidRPr="0064222D">
              <w:rPr>
                <w:rFonts w:ascii="PT Astra Serif" w:hAnsi="PT Astra Serif"/>
                <w:color w:val="000000"/>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76 530,70</w:t>
            </w:r>
          </w:p>
        </w:tc>
        <w:tc>
          <w:tcPr>
            <w:tcW w:w="1580"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9 729,82</w:t>
            </w:r>
          </w:p>
        </w:tc>
        <w:tc>
          <w:tcPr>
            <w:tcW w:w="1021"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57</w:t>
            </w:r>
          </w:p>
        </w:tc>
        <w:tc>
          <w:tcPr>
            <w:tcW w:w="938" w:type="dxa"/>
            <w:tcBorders>
              <w:top w:val="nil"/>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rPr>
            </w:pPr>
            <w:r>
              <w:rPr>
                <w:rFonts w:ascii="PT Astra Serif" w:hAnsi="PT Astra Serif"/>
                <w:color w:val="000000"/>
              </w:rPr>
              <w:t>160</w:t>
            </w:r>
          </w:p>
        </w:tc>
        <w:tc>
          <w:tcPr>
            <w:tcW w:w="1984" w:type="dxa"/>
            <w:tcBorders>
              <w:top w:val="nil"/>
              <w:left w:val="nil"/>
              <w:bottom w:val="single" w:sz="4" w:space="0" w:color="auto"/>
              <w:right w:val="single" w:sz="4" w:space="0" w:color="auto"/>
            </w:tcBorders>
            <w:shd w:val="clear" w:color="auto" w:fill="auto"/>
            <w:noWrap/>
            <w:vAlign w:val="bottom"/>
            <w:hideMark/>
          </w:tcPr>
          <w:p w:rsidR="001E4182" w:rsidRPr="0064222D" w:rsidRDefault="001E4182" w:rsidP="0064222D">
            <w:pPr>
              <w:rPr>
                <w:rFonts w:ascii="PT Astra Serif" w:hAnsi="PT Astra Serif"/>
                <w:color w:val="000000"/>
              </w:rPr>
            </w:pPr>
            <w:r w:rsidRPr="0064222D">
              <w:rPr>
                <w:rFonts w:ascii="PT Astra Serif" w:hAnsi="PT Astra Serif"/>
                <w:color w:val="000000"/>
              </w:rPr>
              <w:t> </w:t>
            </w:r>
          </w:p>
        </w:tc>
      </w:tr>
    </w:tbl>
    <w:p w:rsidR="006328AC" w:rsidRPr="008A7A1E" w:rsidRDefault="006328AC" w:rsidP="008A7A1E">
      <w:pPr>
        <w:pStyle w:val="a4"/>
        <w:ind w:right="-172"/>
        <w:rPr>
          <w:rFonts w:ascii="PT Astra Serif" w:hAnsi="PT Astra Serif"/>
          <w:sz w:val="26"/>
          <w:szCs w:val="26"/>
          <w:lang w:val="en-US"/>
        </w:rPr>
      </w:pPr>
    </w:p>
    <w:p w:rsidR="003F6379" w:rsidRPr="003A45B2" w:rsidRDefault="003F6379" w:rsidP="003F6379">
      <w:pPr>
        <w:pStyle w:val="a4"/>
        <w:ind w:right="-172" w:firstLine="720"/>
        <w:jc w:val="center"/>
        <w:rPr>
          <w:rFonts w:ascii="PT Astra Serif" w:hAnsi="PT Astra Serif"/>
          <w:sz w:val="26"/>
          <w:szCs w:val="26"/>
        </w:rPr>
      </w:pPr>
      <w:r w:rsidRPr="006328AC">
        <w:rPr>
          <w:rFonts w:ascii="PT Astra Serif" w:hAnsi="PT Astra Serif"/>
          <w:sz w:val="26"/>
          <w:szCs w:val="26"/>
        </w:rPr>
        <w:t xml:space="preserve">Закупки </w:t>
      </w:r>
      <w:r w:rsidRPr="003A45B2">
        <w:rPr>
          <w:rFonts w:ascii="PT Astra Serif" w:hAnsi="PT Astra Serif"/>
          <w:sz w:val="26"/>
          <w:szCs w:val="26"/>
        </w:rPr>
        <w:t>муниципальных образований Ульяновской области на бюджет 202</w:t>
      </w:r>
      <w:r w:rsidR="003A45B2">
        <w:rPr>
          <w:rFonts w:ascii="PT Astra Serif" w:hAnsi="PT Astra Serif"/>
          <w:sz w:val="26"/>
          <w:szCs w:val="26"/>
        </w:rPr>
        <w:t>1</w:t>
      </w:r>
      <w:r w:rsidRPr="003A45B2">
        <w:rPr>
          <w:rFonts w:ascii="PT Astra Serif" w:hAnsi="PT Astra Serif"/>
          <w:sz w:val="26"/>
          <w:szCs w:val="26"/>
        </w:rPr>
        <w:t xml:space="preserve"> года, </w:t>
      </w:r>
    </w:p>
    <w:p w:rsidR="00307BA7" w:rsidRPr="00307BA7" w:rsidRDefault="003F6379" w:rsidP="00307BA7">
      <w:pPr>
        <w:pStyle w:val="a4"/>
        <w:ind w:right="-172" w:firstLine="720"/>
        <w:jc w:val="center"/>
        <w:rPr>
          <w:rFonts w:ascii="PT Astra Serif" w:hAnsi="PT Astra Serif"/>
          <w:sz w:val="26"/>
          <w:szCs w:val="26"/>
        </w:rPr>
      </w:pPr>
      <w:r w:rsidRPr="003A45B2">
        <w:rPr>
          <w:rFonts w:ascii="PT Astra Serif" w:hAnsi="PT Astra Serif"/>
          <w:sz w:val="26"/>
          <w:szCs w:val="26"/>
        </w:rPr>
        <w:t>провед</w:t>
      </w:r>
      <w:r w:rsidR="001E54BC" w:rsidRPr="003A45B2">
        <w:rPr>
          <w:rFonts w:ascii="PT Astra Serif" w:hAnsi="PT Astra Serif"/>
          <w:sz w:val="26"/>
          <w:szCs w:val="26"/>
        </w:rPr>
        <w:t>ё</w:t>
      </w:r>
      <w:r w:rsidRPr="003A45B2">
        <w:rPr>
          <w:rFonts w:ascii="PT Astra Serif" w:hAnsi="PT Astra Serif"/>
          <w:sz w:val="26"/>
          <w:szCs w:val="26"/>
        </w:rPr>
        <w:t xml:space="preserve">нные через </w:t>
      </w:r>
      <w:r w:rsidR="00307BA7" w:rsidRPr="003A45B2">
        <w:rPr>
          <w:rFonts w:ascii="PT Astra Serif" w:hAnsi="PT Astra Serif"/>
          <w:sz w:val="26"/>
          <w:szCs w:val="26"/>
        </w:rPr>
        <w:t>Агентство государственных</w:t>
      </w:r>
      <w:r w:rsidR="00307BA7" w:rsidRPr="00307BA7">
        <w:rPr>
          <w:rFonts w:ascii="PT Astra Serif" w:hAnsi="PT Astra Serif"/>
          <w:sz w:val="26"/>
          <w:szCs w:val="26"/>
        </w:rPr>
        <w:t xml:space="preserve"> закупок </w:t>
      </w:r>
    </w:p>
    <w:p w:rsidR="00720C85" w:rsidRPr="00884C3D" w:rsidRDefault="00307BA7" w:rsidP="00307BA7">
      <w:pPr>
        <w:pStyle w:val="a4"/>
        <w:ind w:right="-172" w:firstLine="720"/>
        <w:jc w:val="center"/>
        <w:rPr>
          <w:rFonts w:ascii="PT Astra Serif" w:hAnsi="PT Astra Serif"/>
          <w:sz w:val="26"/>
          <w:szCs w:val="26"/>
        </w:rPr>
      </w:pPr>
      <w:r w:rsidRPr="00307BA7">
        <w:rPr>
          <w:rFonts w:ascii="PT Astra Serif" w:hAnsi="PT Astra Serif"/>
          <w:sz w:val="26"/>
          <w:szCs w:val="26"/>
        </w:rPr>
        <w:t>Ульяновской области</w:t>
      </w:r>
      <w:r w:rsidR="003F6379" w:rsidRPr="006328AC">
        <w:rPr>
          <w:rFonts w:ascii="PT Astra Serif" w:hAnsi="PT Astra Serif"/>
          <w:sz w:val="26"/>
          <w:szCs w:val="26"/>
        </w:rPr>
        <w:t xml:space="preserve"> (в рамках переданных полномочий)</w:t>
      </w:r>
    </w:p>
    <w:p w:rsidR="001E54BC" w:rsidRDefault="001E54BC" w:rsidP="00307BA7">
      <w:pPr>
        <w:pStyle w:val="a4"/>
        <w:ind w:right="-172" w:firstLine="720"/>
        <w:jc w:val="center"/>
        <w:rPr>
          <w:rFonts w:ascii="PT Astra Serif" w:hAnsi="PT Astra Serif"/>
          <w:sz w:val="26"/>
          <w:szCs w:val="26"/>
        </w:rPr>
      </w:pPr>
    </w:p>
    <w:p w:rsidR="00B801BA" w:rsidRPr="00BF5B37" w:rsidRDefault="001E54BC" w:rsidP="001E54BC">
      <w:pPr>
        <w:pStyle w:val="a4"/>
        <w:ind w:right="-172" w:firstLine="720"/>
        <w:jc w:val="right"/>
        <w:rPr>
          <w:rFonts w:ascii="PT Astra Serif" w:hAnsi="PT Astra Serif"/>
        </w:rPr>
      </w:pPr>
      <w:r w:rsidRPr="00BF5B37">
        <w:rPr>
          <w:rFonts w:ascii="PT Astra Serif" w:hAnsi="PT Astra Serif"/>
          <w:b w:val="0"/>
        </w:rPr>
        <w:t xml:space="preserve">Таблица </w:t>
      </w:r>
      <w:r w:rsidR="00704E1F">
        <w:rPr>
          <w:rFonts w:ascii="PT Astra Serif" w:hAnsi="PT Astra Serif"/>
          <w:b w:val="0"/>
        </w:rPr>
        <w:t>11</w:t>
      </w:r>
    </w:p>
    <w:tbl>
      <w:tblPr>
        <w:tblW w:w="10490" w:type="dxa"/>
        <w:tblInd w:w="-34" w:type="dxa"/>
        <w:tblLook w:val="04A0" w:firstRow="1" w:lastRow="0" w:firstColumn="1" w:lastColumn="0" w:noHBand="0" w:noVBand="1"/>
      </w:tblPr>
      <w:tblGrid>
        <w:gridCol w:w="3116"/>
        <w:gridCol w:w="2122"/>
        <w:gridCol w:w="1981"/>
        <w:gridCol w:w="1854"/>
        <w:gridCol w:w="1417"/>
      </w:tblGrid>
      <w:tr w:rsidR="00720C85" w:rsidRPr="00AE7945" w:rsidTr="008A7A1E">
        <w:trPr>
          <w:trHeight w:val="561"/>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720C85" w:rsidP="00B64AFE">
            <w:pPr>
              <w:jc w:val="center"/>
              <w:rPr>
                <w:rFonts w:ascii="PT Astra Serif" w:hAnsi="PT Astra Serif"/>
                <w:b/>
                <w:color w:val="000000"/>
              </w:rPr>
            </w:pPr>
            <w:r w:rsidRPr="00625961">
              <w:rPr>
                <w:rFonts w:ascii="PT Astra Serif" w:hAnsi="PT Astra Serif"/>
                <w:b/>
                <w:color w:val="000000"/>
              </w:rPr>
              <w:t>МО</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D143FD" w:rsidP="00B64AFE">
            <w:pPr>
              <w:jc w:val="center"/>
              <w:rPr>
                <w:rFonts w:ascii="PT Astra Serif" w:hAnsi="PT Astra Serif"/>
                <w:b/>
                <w:color w:val="000000"/>
              </w:rPr>
            </w:pPr>
            <w:r w:rsidRPr="00625961">
              <w:rPr>
                <w:rFonts w:ascii="PT Astra Serif" w:hAnsi="PT Astra Serif"/>
                <w:b/>
                <w:color w:val="000000"/>
              </w:rPr>
              <w:t>С</w:t>
            </w:r>
            <w:r w:rsidR="00720C85" w:rsidRPr="00625961">
              <w:rPr>
                <w:rFonts w:ascii="PT Astra Serif" w:hAnsi="PT Astra Serif"/>
                <w:b/>
                <w:color w:val="000000"/>
              </w:rPr>
              <w:t>умма</w:t>
            </w:r>
            <w:r w:rsidR="001E54BC" w:rsidRPr="00625961">
              <w:rPr>
                <w:rFonts w:ascii="PT Astra Serif" w:hAnsi="PT Astra Serif"/>
                <w:b/>
                <w:color w:val="000000"/>
              </w:rPr>
              <w:t>,</w:t>
            </w:r>
          </w:p>
          <w:p w:rsidR="00D143FD" w:rsidRPr="00625961" w:rsidRDefault="00D143FD" w:rsidP="00B64AFE">
            <w:pPr>
              <w:jc w:val="center"/>
              <w:rPr>
                <w:rFonts w:ascii="PT Astra Serif" w:hAnsi="PT Astra Serif"/>
                <w:b/>
                <w:color w:val="000000"/>
              </w:rPr>
            </w:pPr>
            <w:r w:rsidRPr="00625961">
              <w:rPr>
                <w:rFonts w:ascii="PT Astra Serif" w:hAnsi="PT Astra Serif"/>
                <w:b/>
                <w:color w:val="000000"/>
              </w:rPr>
              <w:t>млн.</w:t>
            </w:r>
            <w:r w:rsidR="006328AC" w:rsidRPr="00625961">
              <w:rPr>
                <w:rFonts w:ascii="PT Astra Serif" w:hAnsi="PT Astra Serif"/>
                <w:b/>
                <w:color w:val="000000"/>
              </w:rPr>
              <w:t xml:space="preserve"> руб.</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D143FD" w:rsidP="00B64AFE">
            <w:pPr>
              <w:jc w:val="center"/>
              <w:rPr>
                <w:rFonts w:ascii="PT Astra Serif" w:hAnsi="PT Astra Serif"/>
                <w:b/>
                <w:color w:val="000000"/>
              </w:rPr>
            </w:pPr>
            <w:r w:rsidRPr="00625961">
              <w:rPr>
                <w:rFonts w:ascii="PT Astra Serif" w:hAnsi="PT Astra Serif"/>
                <w:b/>
                <w:color w:val="000000"/>
              </w:rPr>
              <w:t>Э</w:t>
            </w:r>
            <w:r w:rsidR="00720C85" w:rsidRPr="00625961">
              <w:rPr>
                <w:rFonts w:ascii="PT Astra Serif" w:hAnsi="PT Astra Serif"/>
                <w:b/>
                <w:color w:val="000000"/>
              </w:rPr>
              <w:t>кономия</w:t>
            </w:r>
            <w:r w:rsidR="001E54BC" w:rsidRPr="00625961">
              <w:rPr>
                <w:rFonts w:ascii="PT Astra Serif" w:hAnsi="PT Astra Serif"/>
                <w:b/>
                <w:color w:val="000000"/>
              </w:rPr>
              <w:t>,</w:t>
            </w:r>
          </w:p>
          <w:p w:rsidR="00D143FD" w:rsidRPr="00625961" w:rsidRDefault="00D143FD" w:rsidP="00B64AFE">
            <w:pPr>
              <w:jc w:val="center"/>
              <w:rPr>
                <w:rFonts w:ascii="PT Astra Serif" w:hAnsi="PT Astra Serif"/>
                <w:b/>
                <w:color w:val="000000"/>
              </w:rPr>
            </w:pPr>
            <w:r w:rsidRPr="00625961">
              <w:rPr>
                <w:rFonts w:ascii="PT Astra Serif" w:hAnsi="PT Astra Serif"/>
                <w:b/>
                <w:color w:val="000000"/>
              </w:rPr>
              <w:t>млн.</w:t>
            </w:r>
            <w:r w:rsidR="006328AC" w:rsidRPr="00625961">
              <w:rPr>
                <w:rFonts w:ascii="PT Astra Serif" w:hAnsi="PT Astra Serif"/>
                <w:b/>
                <w:color w:val="000000"/>
              </w:rPr>
              <w:t xml:space="preserve"> руб.</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8AC" w:rsidRPr="00625961" w:rsidRDefault="00D143FD" w:rsidP="00B64AFE">
            <w:pPr>
              <w:jc w:val="center"/>
              <w:rPr>
                <w:rFonts w:ascii="PT Astra Serif" w:hAnsi="PT Astra Serif"/>
                <w:b/>
                <w:color w:val="000000"/>
              </w:rPr>
            </w:pPr>
            <w:r w:rsidRPr="00625961">
              <w:rPr>
                <w:rFonts w:ascii="PT Astra Serif" w:hAnsi="PT Astra Serif"/>
                <w:b/>
                <w:color w:val="000000"/>
              </w:rPr>
              <w:t>К</w:t>
            </w:r>
            <w:r w:rsidR="00720C85" w:rsidRPr="00625961">
              <w:rPr>
                <w:rFonts w:ascii="PT Astra Serif" w:hAnsi="PT Astra Serif"/>
                <w:b/>
                <w:color w:val="000000"/>
              </w:rPr>
              <w:t>оличество</w:t>
            </w:r>
          </w:p>
          <w:p w:rsidR="00720C85" w:rsidRPr="00625961" w:rsidRDefault="001E54BC" w:rsidP="00B64AFE">
            <w:pPr>
              <w:jc w:val="center"/>
              <w:rPr>
                <w:rFonts w:ascii="PT Astra Serif" w:hAnsi="PT Astra Serif"/>
                <w:b/>
                <w:color w:val="000000"/>
              </w:rPr>
            </w:pPr>
            <w:r w:rsidRPr="00625961">
              <w:rPr>
                <w:rFonts w:ascii="PT Astra Serif" w:hAnsi="PT Astra Serif"/>
                <w:b/>
                <w:color w:val="000000"/>
              </w:rPr>
              <w:t>п</w:t>
            </w:r>
            <w:r w:rsidR="006328AC" w:rsidRPr="00625961">
              <w:rPr>
                <w:rFonts w:ascii="PT Astra Serif" w:hAnsi="PT Astra Serif"/>
                <w:b/>
                <w:color w:val="000000"/>
              </w:rPr>
              <w:t>роцедур</w:t>
            </w:r>
            <w:r w:rsidRPr="00625961">
              <w:rPr>
                <w:rFonts w:ascii="PT Astra Serif" w:hAnsi="PT Astra Serif"/>
                <w:b/>
                <w:color w:val="000000"/>
              </w:rPr>
              <w:t>,</w:t>
            </w:r>
          </w:p>
          <w:p w:rsidR="00D143FD" w:rsidRPr="00625961" w:rsidRDefault="001E54BC" w:rsidP="00B64AFE">
            <w:pPr>
              <w:jc w:val="center"/>
              <w:rPr>
                <w:rFonts w:ascii="PT Astra Serif" w:hAnsi="PT Astra Serif"/>
                <w:b/>
                <w:color w:val="000000"/>
              </w:rPr>
            </w:pPr>
            <w:r w:rsidRPr="00625961">
              <w:rPr>
                <w:rFonts w:ascii="PT Astra Serif" w:hAnsi="PT Astra Serif"/>
                <w:b/>
                <w:color w:val="00000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6328AC" w:rsidP="00B64AFE">
            <w:pPr>
              <w:jc w:val="center"/>
              <w:rPr>
                <w:rFonts w:ascii="PT Astra Serif" w:hAnsi="PT Astra Serif"/>
                <w:b/>
                <w:color w:val="000000"/>
              </w:rPr>
            </w:pPr>
            <w:r w:rsidRPr="00625961">
              <w:rPr>
                <w:rFonts w:ascii="PT Astra Serif" w:hAnsi="PT Astra Serif"/>
                <w:b/>
                <w:color w:val="000000"/>
              </w:rPr>
              <w:t>Количество з</w:t>
            </w:r>
            <w:r w:rsidR="00720C85" w:rsidRPr="00625961">
              <w:rPr>
                <w:rFonts w:ascii="PT Astra Serif" w:hAnsi="PT Astra Serif"/>
                <w:b/>
                <w:color w:val="000000"/>
              </w:rPr>
              <w:t>аяв</w:t>
            </w:r>
            <w:r w:rsidRPr="00625961">
              <w:rPr>
                <w:rFonts w:ascii="PT Astra Serif" w:hAnsi="PT Astra Serif"/>
                <w:b/>
                <w:color w:val="000000"/>
              </w:rPr>
              <w:t>ок</w:t>
            </w:r>
            <w:r w:rsidR="001E54BC" w:rsidRPr="00625961">
              <w:rPr>
                <w:rFonts w:ascii="PT Astra Serif" w:hAnsi="PT Astra Serif"/>
                <w:b/>
                <w:color w:val="000000"/>
              </w:rPr>
              <w:t>,</w:t>
            </w:r>
          </w:p>
          <w:p w:rsidR="00D143FD" w:rsidRPr="00625961" w:rsidRDefault="001E54BC" w:rsidP="00B64AFE">
            <w:pPr>
              <w:jc w:val="center"/>
              <w:rPr>
                <w:rFonts w:ascii="PT Astra Serif" w:hAnsi="PT Astra Serif"/>
                <w:b/>
                <w:color w:val="000000"/>
              </w:rPr>
            </w:pPr>
            <w:r w:rsidRPr="00625961">
              <w:rPr>
                <w:rFonts w:ascii="PT Astra Serif" w:hAnsi="PT Astra Serif"/>
                <w:b/>
                <w:color w:val="000000"/>
              </w:rPr>
              <w:t>шт.</w:t>
            </w:r>
          </w:p>
        </w:tc>
      </w:tr>
      <w:tr w:rsidR="001E4182" w:rsidRPr="00AE7945" w:rsidTr="009D471D">
        <w:trPr>
          <w:trHeight w:val="24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Базарносызганский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0,73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19</w:t>
            </w:r>
          </w:p>
        </w:tc>
      </w:tr>
      <w:tr w:rsidR="001E4182" w:rsidRPr="00AE7945" w:rsidTr="009D471D">
        <w:trPr>
          <w:trHeight w:val="19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Барышский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116,58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21,84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93</w:t>
            </w:r>
          </w:p>
        </w:tc>
      </w:tr>
      <w:tr w:rsidR="001E4182" w:rsidRPr="00AE7945" w:rsidTr="009D471D">
        <w:trPr>
          <w:trHeight w:val="12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 xml:space="preserve">Вешкаймский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27,55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91</w:t>
            </w:r>
          </w:p>
        </w:tc>
      </w:tr>
      <w:tr w:rsidR="001E4182" w:rsidRPr="00AE7945" w:rsidTr="009D471D">
        <w:trPr>
          <w:trHeight w:val="20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Инзенский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86,16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5,08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92</w:t>
            </w:r>
          </w:p>
        </w:tc>
      </w:tr>
      <w:tr w:rsidR="001E4182" w:rsidRPr="00AE7945" w:rsidTr="009D471D">
        <w:trPr>
          <w:trHeight w:val="13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Карсунский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176,35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160</w:t>
            </w:r>
          </w:p>
        </w:tc>
      </w:tr>
      <w:tr w:rsidR="001E4182" w:rsidRPr="00AE7945" w:rsidTr="009D471D">
        <w:trPr>
          <w:trHeight w:val="18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 xml:space="preserve">Кузоватовский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61,73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6,49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91</w:t>
            </w:r>
          </w:p>
        </w:tc>
      </w:tr>
      <w:tr w:rsidR="001E4182" w:rsidRPr="00AE7945" w:rsidTr="009D471D">
        <w:trPr>
          <w:trHeight w:val="25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93,56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135</w:t>
            </w:r>
          </w:p>
        </w:tc>
      </w:tr>
      <w:tr w:rsidR="001E4182" w:rsidRPr="00AE7945" w:rsidTr="009D471D">
        <w:trPr>
          <w:trHeight w:val="13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Мелекесский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104,42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20,85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184</w:t>
            </w:r>
          </w:p>
        </w:tc>
      </w:tr>
      <w:tr w:rsidR="001E4182" w:rsidRPr="00AE7945" w:rsidTr="009D471D">
        <w:trPr>
          <w:trHeight w:val="20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 xml:space="preserve">Николаевский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57,42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0,88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45</w:t>
            </w:r>
          </w:p>
        </w:tc>
      </w:tr>
      <w:tr w:rsidR="001E4182" w:rsidRPr="00AE7945"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Новомалыклинский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29,31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3,40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w:t>
            </w:r>
          </w:p>
        </w:tc>
      </w:tr>
      <w:tr w:rsidR="001E4182" w:rsidRPr="00AE7945" w:rsidTr="009D471D">
        <w:trPr>
          <w:trHeight w:val="12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Новоспасский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52,16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148</w:t>
            </w:r>
          </w:p>
        </w:tc>
      </w:tr>
      <w:tr w:rsidR="001E4182" w:rsidRPr="00AE7945" w:rsidTr="009D471D">
        <w:trPr>
          <w:trHeight w:val="20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Павловский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38,04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2,43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37</w:t>
            </w:r>
          </w:p>
        </w:tc>
      </w:tr>
      <w:tr w:rsidR="001E4182" w:rsidRPr="00AE7945" w:rsidTr="009D471D">
        <w:trPr>
          <w:trHeight w:val="13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Радищевский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55,90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6,31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97</w:t>
            </w:r>
          </w:p>
        </w:tc>
      </w:tr>
      <w:tr w:rsidR="001E4182" w:rsidRPr="00AE7945" w:rsidTr="009D471D">
        <w:trPr>
          <w:trHeight w:val="19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Сенгилеевский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91,13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9,45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273</w:t>
            </w:r>
          </w:p>
        </w:tc>
      </w:tr>
      <w:tr w:rsidR="001E4182" w:rsidRPr="00AE7945" w:rsidTr="009D471D">
        <w:trPr>
          <w:trHeight w:val="11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Старокулаткинский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21,67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4,28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75</w:t>
            </w:r>
          </w:p>
        </w:tc>
      </w:tr>
      <w:tr w:rsidR="001E4182" w:rsidRPr="00AE7945" w:rsidTr="009D471D">
        <w:trPr>
          <w:trHeight w:val="14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Старомайнский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64,04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1,30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46</w:t>
            </w:r>
          </w:p>
        </w:tc>
      </w:tr>
      <w:tr w:rsidR="001E4182" w:rsidRPr="00AE7945" w:rsidTr="009D471D">
        <w:trPr>
          <w:trHeight w:val="20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Сурский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90,81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10,92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49</w:t>
            </w:r>
          </w:p>
        </w:tc>
      </w:tr>
      <w:tr w:rsidR="001E4182" w:rsidRPr="00AE7945" w:rsidTr="009D471D">
        <w:trPr>
          <w:trHeight w:val="12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Тереньгульский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40,33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0,26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45</w:t>
            </w:r>
          </w:p>
        </w:tc>
      </w:tr>
      <w:tr w:rsidR="001E4182" w:rsidRPr="00AE7945" w:rsidTr="009D471D">
        <w:trPr>
          <w:trHeight w:val="19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Ульяновский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59,27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2,42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96</w:t>
            </w:r>
          </w:p>
        </w:tc>
      </w:tr>
      <w:tr w:rsidR="001E4182" w:rsidRPr="00AE7945" w:rsidTr="009D471D">
        <w:trPr>
          <w:trHeight w:val="17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Цильнинский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30,42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79</w:t>
            </w:r>
          </w:p>
        </w:tc>
      </w:tr>
      <w:tr w:rsidR="001E4182" w:rsidRPr="00AE7945" w:rsidTr="009D471D">
        <w:trPr>
          <w:trHeight w:val="11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Чердаклинский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146,58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14,42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236</w:t>
            </w:r>
          </w:p>
        </w:tc>
      </w:tr>
      <w:tr w:rsidR="001E4182" w:rsidRPr="00AE7945" w:rsidTr="009D471D">
        <w:trPr>
          <w:trHeight w:val="19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B64AFE">
            <w:pPr>
              <w:rPr>
                <w:rFonts w:ascii="PT Astra Serif" w:hAnsi="PT Astra Serif"/>
                <w:color w:val="000000"/>
              </w:rPr>
            </w:pPr>
            <w:r w:rsidRPr="00625961">
              <w:rPr>
                <w:rFonts w:ascii="PT Astra Serif" w:hAnsi="PT Astra Serif"/>
                <w:color w:val="000000"/>
              </w:rPr>
              <w:t xml:space="preserve">Димитровград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189,80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9,68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122</w:t>
            </w:r>
          </w:p>
        </w:tc>
      </w:tr>
      <w:tr w:rsidR="001E4182" w:rsidRPr="00AE7945"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450257">
            <w:pPr>
              <w:rPr>
                <w:rFonts w:ascii="PT Astra Serif" w:hAnsi="PT Astra Serif"/>
                <w:color w:val="000000"/>
              </w:rPr>
            </w:pPr>
            <w:r w:rsidRPr="00625961">
              <w:rPr>
                <w:rFonts w:ascii="PT Astra Serif" w:hAnsi="PT Astra Serif"/>
                <w:color w:val="000000"/>
              </w:rPr>
              <w:t>Новоульяновск</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218,97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10,09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121</w:t>
            </w:r>
          </w:p>
        </w:tc>
      </w:tr>
      <w:tr w:rsidR="001E4182" w:rsidRPr="00AE7945" w:rsidTr="009D471D">
        <w:trPr>
          <w:trHeight w:val="126"/>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1E4182" w:rsidRPr="00625961" w:rsidRDefault="001E4182" w:rsidP="00450257">
            <w:pPr>
              <w:rPr>
                <w:rFonts w:ascii="PT Astra Serif" w:hAnsi="PT Astra Serif"/>
                <w:color w:val="000000"/>
              </w:rPr>
            </w:pPr>
            <w:r w:rsidRPr="00625961">
              <w:rPr>
                <w:rFonts w:ascii="PT Astra Serif" w:hAnsi="PT Astra Serif"/>
                <w:color w:val="000000"/>
              </w:rPr>
              <w:t xml:space="preserve">Ульяновск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2 305,59</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172,67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405</w:t>
            </w:r>
          </w:p>
        </w:tc>
      </w:tr>
      <w:tr w:rsidR="001E4182" w:rsidRPr="00AE7945" w:rsidTr="009D471D">
        <w:trPr>
          <w:trHeight w:val="124"/>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1E4182" w:rsidRPr="00625961" w:rsidRDefault="001E4182" w:rsidP="00396C14">
            <w:pPr>
              <w:jc w:val="center"/>
              <w:rPr>
                <w:rFonts w:ascii="PT Astra Serif" w:hAnsi="PT Astra Serif"/>
                <w:color w:val="000000"/>
              </w:rPr>
            </w:pPr>
            <w:r w:rsidRPr="00625961">
              <w:rPr>
                <w:rFonts w:ascii="PT Astra Serif" w:hAnsi="PT Astra Serif"/>
                <w:color w:val="000000"/>
              </w:rPr>
              <w:t>Итого</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4 178,87</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329,44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516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4182" w:rsidRDefault="001E4182">
            <w:pPr>
              <w:jc w:val="center"/>
              <w:rPr>
                <w:rFonts w:ascii="PT Astra Serif" w:hAnsi="PT Astra Serif"/>
                <w:color w:val="000000"/>
                <w:sz w:val="18"/>
                <w:szCs w:val="18"/>
              </w:rPr>
            </w:pPr>
            <w:r>
              <w:rPr>
                <w:rFonts w:ascii="PT Astra Serif" w:hAnsi="PT Astra Serif"/>
                <w:color w:val="000000"/>
                <w:sz w:val="18"/>
                <w:szCs w:val="18"/>
              </w:rPr>
              <w:t>2760</w:t>
            </w:r>
          </w:p>
        </w:tc>
      </w:tr>
    </w:tbl>
    <w:p w:rsidR="001E54BC" w:rsidRDefault="001E54BC" w:rsidP="00625961">
      <w:pPr>
        <w:rPr>
          <w:rFonts w:ascii="PT Astra Serif" w:hAnsi="PT Astra Serif"/>
          <w:b/>
          <w:caps/>
          <w:sz w:val="28"/>
          <w:szCs w:val="28"/>
          <w:lang w:val="en-US"/>
        </w:rPr>
      </w:pPr>
    </w:p>
    <w:p w:rsidR="00DF52AA" w:rsidRDefault="00DF52AA" w:rsidP="0064222D">
      <w:pPr>
        <w:rPr>
          <w:rFonts w:ascii="PT Astra Serif" w:hAnsi="PT Astra Serif"/>
          <w:b/>
          <w:caps/>
          <w:sz w:val="26"/>
          <w:szCs w:val="26"/>
        </w:rPr>
        <w:sectPr w:rsidR="00DF52AA" w:rsidSect="004E628F">
          <w:footerReference w:type="default" r:id="rId18"/>
          <w:footerReference w:type="first" r:id="rId19"/>
          <w:pgSz w:w="11906" w:h="16838" w:code="9"/>
          <w:pgMar w:top="568" w:right="567" w:bottom="1276" w:left="993" w:header="284" w:footer="720" w:gutter="0"/>
          <w:cols w:space="720"/>
          <w:docGrid w:linePitch="272"/>
        </w:sectPr>
      </w:pPr>
      <w:r w:rsidRPr="006328AC">
        <w:rPr>
          <w:rFonts w:ascii="PT Astra Serif" w:hAnsi="PT Astra Serif"/>
          <w:b/>
          <w:caps/>
          <w:sz w:val="26"/>
          <w:szCs w:val="26"/>
        </w:rPr>
        <w:t xml:space="preserve"> </w:t>
      </w:r>
    </w:p>
    <w:p w:rsidR="00DF52AA" w:rsidRDefault="00DF52AA" w:rsidP="00DF52AA">
      <w:pPr>
        <w:jc w:val="center"/>
        <w:rPr>
          <w:rFonts w:ascii="PT Astra Serif" w:hAnsi="PT Astra Serif"/>
          <w:b/>
          <w:caps/>
          <w:sz w:val="26"/>
          <w:szCs w:val="26"/>
        </w:rPr>
      </w:pPr>
      <w:r>
        <w:rPr>
          <w:rFonts w:ascii="PT Astra Serif" w:hAnsi="PT Astra Serif"/>
          <w:b/>
          <w:caps/>
          <w:sz w:val="26"/>
          <w:szCs w:val="26"/>
          <w:lang w:val="en-US"/>
        </w:rPr>
        <w:lastRenderedPageBreak/>
        <w:t>IV</w:t>
      </w:r>
      <w:r>
        <w:rPr>
          <w:rFonts w:ascii="PT Astra Serif" w:hAnsi="PT Astra Serif"/>
          <w:b/>
          <w:caps/>
          <w:sz w:val="26"/>
          <w:szCs w:val="26"/>
        </w:rPr>
        <w:t xml:space="preserve">. </w:t>
      </w:r>
      <w:r w:rsidRPr="006328AC">
        <w:rPr>
          <w:rFonts w:ascii="PT Astra Serif" w:hAnsi="PT Astra Serif"/>
          <w:b/>
          <w:caps/>
          <w:sz w:val="26"/>
          <w:szCs w:val="26"/>
        </w:rPr>
        <w:t xml:space="preserve">РЕАЛИЗАЦИЯ </w:t>
      </w:r>
      <w:r>
        <w:rPr>
          <w:rFonts w:ascii="PT Astra Serif" w:hAnsi="PT Astra Serif"/>
          <w:b/>
          <w:caps/>
          <w:sz w:val="26"/>
          <w:szCs w:val="26"/>
        </w:rPr>
        <w:t>НАЦИОНАЛЬНЫХ ПРОЕКТОВ</w:t>
      </w:r>
    </w:p>
    <w:p w:rsidR="00DF52AA" w:rsidRDefault="00DF52AA" w:rsidP="00DF52AA">
      <w:pPr>
        <w:jc w:val="center"/>
        <w:rPr>
          <w:rFonts w:ascii="PT Astra Serif" w:hAnsi="PT Astra Serif"/>
        </w:rPr>
      </w:pPr>
    </w:p>
    <w:p w:rsidR="00DF52AA" w:rsidRPr="00704E1F" w:rsidRDefault="00DF52AA" w:rsidP="00DF52AA">
      <w:pPr>
        <w:jc w:val="center"/>
        <w:rPr>
          <w:rFonts w:ascii="PT Astra Serif" w:hAnsi="PT Astra Serif"/>
          <w:b/>
          <w:sz w:val="26"/>
          <w:szCs w:val="26"/>
        </w:rPr>
      </w:pPr>
      <w:r w:rsidRPr="00704E1F">
        <w:rPr>
          <w:rFonts w:ascii="PT Astra Serif" w:hAnsi="PT Astra Serif"/>
          <w:b/>
          <w:sz w:val="26"/>
          <w:szCs w:val="26"/>
        </w:rPr>
        <w:t xml:space="preserve">Информация по контрактам, заключенным </w:t>
      </w:r>
      <w:r w:rsidR="00704E1F" w:rsidRPr="00704E1F">
        <w:rPr>
          <w:rFonts w:ascii="PT Astra Serif" w:hAnsi="PT Astra Serif"/>
          <w:b/>
          <w:sz w:val="26"/>
          <w:szCs w:val="26"/>
        </w:rPr>
        <w:t xml:space="preserve">в 2021 году </w:t>
      </w:r>
      <w:r w:rsidRPr="00704E1F">
        <w:rPr>
          <w:rFonts w:ascii="PT Astra Serif" w:hAnsi="PT Astra Serif"/>
          <w:b/>
          <w:sz w:val="26"/>
          <w:szCs w:val="26"/>
        </w:rPr>
        <w:t>по конкурентным процедурам</w:t>
      </w:r>
      <w:r w:rsidR="00214B90" w:rsidRPr="00704E1F">
        <w:rPr>
          <w:rFonts w:ascii="PT Astra Serif" w:hAnsi="PT Astra Serif"/>
          <w:b/>
          <w:sz w:val="26"/>
          <w:szCs w:val="26"/>
        </w:rPr>
        <w:t>, проведенным через Агентство</w:t>
      </w:r>
      <w:r w:rsidR="005F5404" w:rsidRPr="00704E1F">
        <w:rPr>
          <w:rStyle w:val="af0"/>
          <w:rFonts w:ascii="PT Astra Serif" w:hAnsi="PT Astra Serif"/>
          <w:color w:val="000000"/>
          <w:sz w:val="26"/>
          <w:szCs w:val="26"/>
        </w:rPr>
        <w:footnoteReference w:id="10"/>
      </w:r>
      <w:r w:rsidRPr="00704E1F">
        <w:rPr>
          <w:rFonts w:ascii="PT Astra Serif" w:hAnsi="PT Astra Serif"/>
          <w:b/>
          <w:sz w:val="26"/>
          <w:szCs w:val="26"/>
        </w:rPr>
        <w:t xml:space="preserve"> </w:t>
      </w:r>
    </w:p>
    <w:p w:rsidR="00DF52AA" w:rsidRDefault="00DF52AA" w:rsidP="00DF52AA">
      <w:pPr>
        <w:jc w:val="right"/>
        <w:rPr>
          <w:rFonts w:ascii="PT Astra Serif" w:hAnsi="PT Astra Serif"/>
          <w:b/>
          <w:caps/>
          <w:sz w:val="28"/>
          <w:szCs w:val="28"/>
        </w:rPr>
      </w:pPr>
      <w:r w:rsidRPr="00BF5B37">
        <w:rPr>
          <w:rFonts w:ascii="PT Astra Serif" w:hAnsi="PT Astra Serif"/>
        </w:rPr>
        <w:t xml:space="preserve">Таблица </w:t>
      </w:r>
      <w:r>
        <w:rPr>
          <w:rFonts w:ascii="PT Astra Serif" w:hAnsi="PT Astra Serif"/>
        </w:rPr>
        <w:t>1</w:t>
      </w:r>
      <w:r w:rsidR="00704E1F">
        <w:rPr>
          <w:rFonts w:ascii="PT Astra Serif" w:hAnsi="PT Astra Serif"/>
        </w:rPr>
        <w:t>2</w:t>
      </w:r>
    </w:p>
    <w:tbl>
      <w:tblPr>
        <w:tblW w:w="15118" w:type="dxa"/>
        <w:tblInd w:w="93" w:type="dxa"/>
        <w:tblLayout w:type="fixed"/>
        <w:tblLook w:val="04A0" w:firstRow="1" w:lastRow="0" w:firstColumn="1" w:lastColumn="0" w:noHBand="0" w:noVBand="1"/>
      </w:tblPr>
      <w:tblGrid>
        <w:gridCol w:w="2850"/>
        <w:gridCol w:w="5387"/>
        <w:gridCol w:w="1147"/>
        <w:gridCol w:w="1263"/>
        <w:gridCol w:w="1417"/>
        <w:gridCol w:w="1068"/>
        <w:gridCol w:w="850"/>
        <w:gridCol w:w="1136"/>
      </w:tblGrid>
      <w:tr w:rsidR="001E4182" w:rsidRPr="001E4182" w:rsidTr="00704E1F">
        <w:trPr>
          <w:trHeight w:val="25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b/>
                <w:bCs/>
                <w:color w:val="000000"/>
                <w:sz w:val="18"/>
                <w:szCs w:val="18"/>
              </w:rPr>
            </w:pPr>
            <w:r w:rsidRPr="001E4182">
              <w:rPr>
                <w:rFonts w:ascii="PT Astra Serif" w:hAnsi="PT Astra Serif"/>
                <w:b/>
                <w:bCs/>
                <w:color w:val="000000"/>
                <w:sz w:val="18"/>
                <w:szCs w:val="18"/>
              </w:rPr>
              <w:t>Наименование НП</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ГРБС</w:t>
            </w:r>
          </w:p>
        </w:tc>
        <w:tc>
          <w:tcPr>
            <w:tcW w:w="4895" w:type="dxa"/>
            <w:gridSpan w:val="4"/>
            <w:tcBorders>
              <w:top w:val="single" w:sz="4" w:space="0" w:color="auto"/>
              <w:left w:val="nil"/>
              <w:bottom w:val="single" w:sz="4" w:space="0" w:color="auto"/>
              <w:right w:val="single" w:sz="4" w:space="0" w:color="auto"/>
            </w:tcBorders>
            <w:shd w:val="clear" w:color="auto" w:fill="auto"/>
            <w:noWrap/>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Заключенные контракты</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Жалобы</w:t>
            </w:r>
          </w:p>
        </w:tc>
      </w:tr>
      <w:tr w:rsidR="001E4182" w:rsidRPr="001E4182" w:rsidTr="00704E1F">
        <w:trPr>
          <w:trHeight w:val="72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b/>
                <w:bCs/>
                <w:color w:val="000000"/>
                <w:sz w:val="18"/>
                <w:szCs w:val="18"/>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НМЦК</w:t>
            </w:r>
            <w:r w:rsidR="00704E1F">
              <w:rPr>
                <w:rFonts w:ascii="PT Astra Serif" w:hAnsi="PT Astra Serif"/>
                <w:color w:val="000000"/>
                <w:sz w:val="18"/>
                <w:szCs w:val="18"/>
              </w:rPr>
              <w:t>,</w:t>
            </w:r>
            <w:r w:rsidRPr="001E4182">
              <w:rPr>
                <w:rFonts w:ascii="PT Astra Serif" w:hAnsi="PT Astra Serif"/>
                <w:color w:val="000000"/>
                <w:sz w:val="18"/>
                <w:szCs w:val="18"/>
              </w:rPr>
              <w:t xml:space="preserve"> млн.руб</w:t>
            </w:r>
            <w:r w:rsidR="00704E1F">
              <w:rPr>
                <w:rFonts w:ascii="PT Astra Serif" w:hAnsi="PT Astra Serif"/>
                <w:color w:val="000000"/>
                <w:sz w:val="18"/>
                <w:szCs w:val="18"/>
              </w:rPr>
              <w:t>.</w:t>
            </w:r>
          </w:p>
        </w:tc>
        <w:tc>
          <w:tcPr>
            <w:tcW w:w="1263" w:type="dxa"/>
            <w:tcBorders>
              <w:top w:val="nil"/>
              <w:left w:val="nil"/>
              <w:bottom w:val="single" w:sz="4" w:space="0" w:color="auto"/>
              <w:right w:val="single" w:sz="4" w:space="0" w:color="auto"/>
            </w:tcBorders>
            <w:shd w:val="clear" w:color="auto" w:fill="auto"/>
            <w:vAlign w:val="center"/>
            <w:hideMark/>
          </w:tcPr>
          <w:p w:rsid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Количество контрактов</w:t>
            </w:r>
            <w:r w:rsidR="00704E1F">
              <w:rPr>
                <w:rFonts w:ascii="PT Astra Serif" w:hAnsi="PT Astra Serif"/>
                <w:color w:val="000000"/>
                <w:sz w:val="18"/>
                <w:szCs w:val="18"/>
              </w:rPr>
              <w:t>,</w:t>
            </w:r>
          </w:p>
          <w:p w:rsidR="00704E1F" w:rsidRPr="001E4182" w:rsidRDefault="00704E1F" w:rsidP="001E4182">
            <w:pPr>
              <w:jc w:val="center"/>
              <w:rPr>
                <w:rFonts w:ascii="PT Astra Serif" w:hAnsi="PT Astra Serif"/>
                <w:color w:val="000000"/>
                <w:sz w:val="18"/>
                <w:szCs w:val="18"/>
              </w:rPr>
            </w:pPr>
            <w:r>
              <w:rPr>
                <w:rFonts w:ascii="PT Astra Serif" w:hAnsi="PT Astra Serif"/>
                <w:color w:val="000000"/>
                <w:sz w:val="18"/>
                <w:szCs w:val="18"/>
              </w:rPr>
              <w:t>шт.</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Цена контракта</w:t>
            </w:r>
            <w:r w:rsidR="00704E1F">
              <w:rPr>
                <w:rFonts w:ascii="PT Astra Serif" w:hAnsi="PT Astra Serif"/>
                <w:color w:val="000000"/>
                <w:sz w:val="18"/>
                <w:szCs w:val="18"/>
              </w:rPr>
              <w:t>,</w:t>
            </w:r>
            <w:r w:rsidRPr="001E4182">
              <w:rPr>
                <w:rFonts w:ascii="PT Astra Serif" w:hAnsi="PT Astra Serif"/>
                <w:color w:val="000000"/>
                <w:sz w:val="18"/>
                <w:szCs w:val="18"/>
              </w:rPr>
              <w:t xml:space="preserve"> млн.руб</w:t>
            </w:r>
            <w:r w:rsidR="00704E1F">
              <w:rPr>
                <w:rFonts w:ascii="PT Astra Serif" w:hAnsi="PT Astra Serif"/>
                <w:color w:val="000000"/>
                <w:sz w:val="18"/>
                <w:szCs w:val="18"/>
              </w:rPr>
              <w:t>.</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Зкономия</w:t>
            </w:r>
            <w:r w:rsidR="00704E1F">
              <w:rPr>
                <w:rFonts w:ascii="PT Astra Serif" w:hAnsi="PT Astra Serif"/>
                <w:color w:val="000000"/>
                <w:sz w:val="18"/>
                <w:szCs w:val="18"/>
              </w:rPr>
              <w:t>,</w:t>
            </w:r>
            <w:r w:rsidRPr="001E4182">
              <w:rPr>
                <w:rFonts w:ascii="PT Astra Serif" w:hAnsi="PT Astra Serif"/>
                <w:color w:val="000000"/>
                <w:sz w:val="18"/>
                <w:szCs w:val="18"/>
              </w:rPr>
              <w:t xml:space="preserve"> млн.руб</w:t>
            </w:r>
            <w:r w:rsidR="00704E1F">
              <w:rPr>
                <w:rFonts w:ascii="PT Astra Serif" w:hAnsi="PT Astra Serif"/>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704E1F" w:rsidP="001E4182">
            <w:pPr>
              <w:jc w:val="center"/>
              <w:rPr>
                <w:rFonts w:ascii="PT Astra Serif" w:hAnsi="PT Astra Serif"/>
                <w:color w:val="000000"/>
                <w:sz w:val="18"/>
                <w:szCs w:val="18"/>
              </w:rPr>
            </w:pPr>
            <w:r>
              <w:rPr>
                <w:rFonts w:ascii="PT Astra Serif" w:hAnsi="PT Astra Serif"/>
                <w:color w:val="000000"/>
                <w:sz w:val="18"/>
                <w:szCs w:val="18"/>
              </w:rPr>
              <w:t>Всего</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704E1F" w:rsidP="001E4182">
            <w:pPr>
              <w:jc w:val="center"/>
              <w:rPr>
                <w:rFonts w:ascii="PT Astra Serif" w:hAnsi="PT Astra Serif"/>
                <w:color w:val="000000"/>
                <w:sz w:val="18"/>
                <w:szCs w:val="18"/>
              </w:rPr>
            </w:pPr>
            <w:r>
              <w:rPr>
                <w:rFonts w:ascii="PT Astra Serif" w:hAnsi="PT Astra Serif"/>
                <w:color w:val="000000"/>
                <w:sz w:val="18"/>
                <w:szCs w:val="18"/>
              </w:rPr>
              <w:t>и</w:t>
            </w:r>
            <w:r w:rsidR="001E4182" w:rsidRPr="001E4182">
              <w:rPr>
                <w:rFonts w:ascii="PT Astra Serif" w:hAnsi="PT Astra Serif"/>
                <w:color w:val="000000"/>
                <w:sz w:val="18"/>
                <w:szCs w:val="18"/>
              </w:rPr>
              <w:t>з них обоснованы</w:t>
            </w:r>
          </w:p>
        </w:tc>
      </w:tr>
      <w:tr w:rsidR="001E4182" w:rsidRPr="001E4182" w:rsidTr="00704E1F">
        <w:trPr>
          <w:trHeight w:val="348"/>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Безопасные и качественные автомобильные дороги</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транспорта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554,34</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550,82</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3,52</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r>
      <w:tr w:rsidR="001E4182" w:rsidRPr="001E4182" w:rsidTr="00704E1F">
        <w:trPr>
          <w:trHeight w:val="480"/>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здравоохранения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22,5</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21,94</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0,56</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55"/>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М</w:t>
            </w:r>
            <w:r w:rsidR="00704E1F">
              <w:rPr>
                <w:rFonts w:ascii="PT Astra Serif" w:hAnsi="PT Astra Serif"/>
                <w:color w:val="000000"/>
                <w:sz w:val="18"/>
                <w:szCs w:val="18"/>
              </w:rPr>
              <w:t>униципальные образования</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74,09</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71,16</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2,93</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48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Демография</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Министерство физической культуры и спорта Ульяновской области</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9,19</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8,04</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1,15</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455"/>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3,25</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1,96</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1,29</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55"/>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704E1F" w:rsidP="00704E1F">
            <w:pPr>
              <w:jc w:val="both"/>
              <w:rPr>
                <w:rFonts w:ascii="PT Astra Serif" w:hAnsi="PT Astra Serif"/>
                <w:color w:val="000000"/>
                <w:sz w:val="18"/>
                <w:szCs w:val="18"/>
              </w:rPr>
            </w:pPr>
            <w:r w:rsidRPr="001E4182">
              <w:rPr>
                <w:rFonts w:ascii="PT Astra Serif" w:hAnsi="PT Astra Serif"/>
                <w:color w:val="000000"/>
                <w:sz w:val="18"/>
                <w:szCs w:val="18"/>
              </w:rPr>
              <w:t>М</w:t>
            </w:r>
            <w:r>
              <w:rPr>
                <w:rFonts w:ascii="PT Astra Serif" w:hAnsi="PT Astra Serif"/>
                <w:color w:val="000000"/>
                <w:sz w:val="18"/>
                <w:szCs w:val="18"/>
              </w:rPr>
              <w:t>униципальные образования</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13,31</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11,66</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1,65</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Жилье и городская среда</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704E1F" w:rsidP="00704E1F">
            <w:pPr>
              <w:jc w:val="both"/>
              <w:rPr>
                <w:rFonts w:ascii="PT Astra Serif" w:hAnsi="PT Astra Serif"/>
                <w:color w:val="000000"/>
                <w:sz w:val="18"/>
                <w:szCs w:val="18"/>
              </w:rPr>
            </w:pPr>
            <w:r w:rsidRPr="001E4182">
              <w:rPr>
                <w:rFonts w:ascii="PT Astra Serif" w:hAnsi="PT Astra Serif"/>
                <w:color w:val="000000"/>
                <w:sz w:val="18"/>
                <w:szCs w:val="18"/>
              </w:rPr>
              <w:t>М</w:t>
            </w:r>
            <w:r>
              <w:rPr>
                <w:rFonts w:ascii="PT Astra Serif" w:hAnsi="PT Astra Serif"/>
                <w:color w:val="000000"/>
                <w:sz w:val="18"/>
                <w:szCs w:val="18"/>
              </w:rPr>
              <w:t>униципальные образования</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589,93</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41</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551,79</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38,14</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r>
      <w:tr w:rsidR="001E4182" w:rsidRPr="001E4182" w:rsidTr="00704E1F">
        <w:trPr>
          <w:trHeight w:val="314"/>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Здравоохранение</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здравоохранения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342,21</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28</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337,02</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5,19</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r>
      <w:tr w:rsidR="001E4182" w:rsidRPr="001E4182" w:rsidTr="00704E1F">
        <w:trPr>
          <w:trHeight w:val="404"/>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строительства и архитектуры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1298,56</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1298,56</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48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Культура</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Министерство искусства и культурной политики Ульяновской области</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8,67</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8,04</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0,63</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r>
      <w:tr w:rsidR="001E4182" w:rsidRPr="001E4182" w:rsidTr="00704E1F">
        <w:trPr>
          <w:trHeight w:val="359"/>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строительства и архитектуры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416,34</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416,34</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55"/>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704E1F" w:rsidP="00704E1F">
            <w:pPr>
              <w:jc w:val="both"/>
              <w:rPr>
                <w:rFonts w:ascii="PT Astra Serif" w:hAnsi="PT Astra Serif"/>
                <w:color w:val="000000"/>
                <w:sz w:val="18"/>
                <w:szCs w:val="18"/>
              </w:rPr>
            </w:pPr>
            <w:r w:rsidRPr="001E4182">
              <w:rPr>
                <w:rFonts w:ascii="PT Astra Serif" w:hAnsi="PT Astra Serif"/>
                <w:color w:val="000000"/>
                <w:sz w:val="18"/>
                <w:szCs w:val="18"/>
              </w:rPr>
              <w:t>М</w:t>
            </w:r>
            <w:r>
              <w:rPr>
                <w:rFonts w:ascii="PT Astra Serif" w:hAnsi="PT Astra Serif"/>
                <w:color w:val="000000"/>
                <w:sz w:val="18"/>
                <w:szCs w:val="18"/>
              </w:rPr>
              <w:t>униципальные образования</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80,41</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51</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69,12</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11,29</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97"/>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Образование</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просвещения и воспитания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478,32</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87</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410,59</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67,73</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w:t>
            </w:r>
          </w:p>
        </w:tc>
      </w:tr>
      <w:tr w:rsidR="001E4182" w:rsidRPr="001E4182" w:rsidTr="00704E1F">
        <w:trPr>
          <w:trHeight w:val="260"/>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строительства и архитектуры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973,66</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972,53</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1,13</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5</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55"/>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704E1F" w:rsidP="00704E1F">
            <w:pPr>
              <w:jc w:val="both"/>
              <w:rPr>
                <w:rFonts w:ascii="PT Astra Serif" w:hAnsi="PT Astra Serif"/>
                <w:color w:val="000000"/>
                <w:sz w:val="18"/>
                <w:szCs w:val="18"/>
              </w:rPr>
            </w:pPr>
            <w:r w:rsidRPr="001E4182">
              <w:rPr>
                <w:rFonts w:ascii="PT Astra Serif" w:hAnsi="PT Astra Serif"/>
                <w:color w:val="000000"/>
                <w:sz w:val="18"/>
                <w:szCs w:val="18"/>
              </w:rPr>
              <w:t>М</w:t>
            </w:r>
            <w:r>
              <w:rPr>
                <w:rFonts w:ascii="PT Astra Serif" w:hAnsi="PT Astra Serif"/>
                <w:color w:val="000000"/>
                <w:sz w:val="18"/>
                <w:szCs w:val="18"/>
              </w:rPr>
              <w:t>униципальные образования</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2,92</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2,45</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0,47</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31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Цифровая экономика Российской Федерации</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Правительство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10,05</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9,91</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0,14</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480"/>
        </w:trPr>
        <w:tc>
          <w:tcPr>
            <w:tcW w:w="2850" w:type="dxa"/>
            <w:vMerge/>
            <w:tcBorders>
              <w:top w:val="nil"/>
              <w:left w:val="single" w:sz="4" w:space="0" w:color="auto"/>
              <w:bottom w:val="single" w:sz="4" w:space="0" w:color="000000"/>
              <w:right w:val="single" w:sz="4" w:space="0" w:color="auto"/>
            </w:tcBorders>
            <w:vAlign w:val="center"/>
            <w:hideMark/>
          </w:tcPr>
          <w:p w:rsidR="001E4182" w:rsidRPr="001E4182" w:rsidRDefault="001E4182" w:rsidP="001E4182">
            <w:pPr>
              <w:rPr>
                <w:rFonts w:ascii="PT Astra Serif" w:hAnsi="PT Astra Serif"/>
                <w:color w:val="000000"/>
                <w:sz w:val="18"/>
                <w:szCs w:val="18"/>
              </w:rPr>
            </w:pP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Агентство по обеспечению деятельности мировых судей Ульяновской области</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16,43</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16,43</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Экология</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704E1F">
            <w:pPr>
              <w:jc w:val="both"/>
              <w:rPr>
                <w:rFonts w:ascii="PT Astra Serif" w:hAnsi="PT Astra Serif"/>
                <w:color w:val="000000"/>
                <w:sz w:val="18"/>
                <w:szCs w:val="18"/>
              </w:rPr>
            </w:pPr>
            <w:r w:rsidRPr="001E4182">
              <w:rPr>
                <w:rFonts w:ascii="PT Astra Serif" w:hAnsi="PT Astra Serif"/>
                <w:color w:val="000000"/>
                <w:sz w:val="18"/>
                <w:szCs w:val="18"/>
              </w:rPr>
              <w:t xml:space="preserve">Министерство природы и цикличной экономики Ульяновской области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63,31</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62,32</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0,99</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0</w:t>
            </w:r>
          </w:p>
        </w:tc>
      </w:tr>
      <w:tr w:rsidR="001E4182" w:rsidRPr="001E4182" w:rsidTr="00704E1F">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4182" w:rsidRPr="001E4182" w:rsidRDefault="001E4182" w:rsidP="001E4182">
            <w:pPr>
              <w:jc w:val="right"/>
              <w:rPr>
                <w:rFonts w:ascii="PT Astra Serif" w:hAnsi="PT Astra Serif"/>
                <w:color w:val="000000"/>
                <w:sz w:val="18"/>
                <w:szCs w:val="18"/>
              </w:rPr>
            </w:pPr>
            <w:r w:rsidRPr="001E4182">
              <w:rPr>
                <w:rFonts w:ascii="PT Astra Serif" w:hAnsi="PT Astra Serif"/>
                <w:color w:val="000000"/>
                <w:sz w:val="18"/>
                <w:szCs w:val="18"/>
              </w:rPr>
              <w:t>итого</w:t>
            </w:r>
          </w:p>
        </w:tc>
        <w:tc>
          <w:tcPr>
            <w:tcW w:w="538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4957,49</w:t>
            </w:r>
          </w:p>
        </w:tc>
        <w:tc>
          <w:tcPr>
            <w:tcW w:w="1263"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273</w:t>
            </w:r>
          </w:p>
        </w:tc>
        <w:tc>
          <w:tcPr>
            <w:tcW w:w="1417"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4820,68</w:t>
            </w:r>
          </w:p>
        </w:tc>
        <w:tc>
          <w:tcPr>
            <w:tcW w:w="1068"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136,81</w:t>
            </w:r>
          </w:p>
        </w:tc>
        <w:tc>
          <w:tcPr>
            <w:tcW w:w="850"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36</w:t>
            </w:r>
          </w:p>
        </w:tc>
        <w:tc>
          <w:tcPr>
            <w:tcW w:w="1136" w:type="dxa"/>
            <w:tcBorders>
              <w:top w:val="nil"/>
              <w:left w:val="nil"/>
              <w:bottom w:val="single" w:sz="4" w:space="0" w:color="auto"/>
              <w:right w:val="single" w:sz="4" w:space="0" w:color="auto"/>
            </w:tcBorders>
            <w:shd w:val="clear" w:color="auto" w:fill="auto"/>
            <w:vAlign w:val="center"/>
            <w:hideMark/>
          </w:tcPr>
          <w:p w:rsidR="001E4182" w:rsidRPr="001E4182" w:rsidRDefault="001E4182" w:rsidP="001E4182">
            <w:pPr>
              <w:jc w:val="center"/>
              <w:rPr>
                <w:rFonts w:ascii="PT Astra Serif" w:hAnsi="PT Astra Serif"/>
                <w:color w:val="000000"/>
                <w:sz w:val="18"/>
                <w:szCs w:val="18"/>
              </w:rPr>
            </w:pPr>
            <w:r w:rsidRPr="001E4182">
              <w:rPr>
                <w:rFonts w:ascii="PT Astra Serif" w:hAnsi="PT Astra Serif"/>
                <w:color w:val="000000"/>
                <w:sz w:val="18"/>
                <w:szCs w:val="18"/>
              </w:rPr>
              <w:t>6</w:t>
            </w:r>
          </w:p>
        </w:tc>
      </w:tr>
    </w:tbl>
    <w:p w:rsidR="00DF52AA" w:rsidRDefault="00DF52AA" w:rsidP="00DF52AA">
      <w:pPr>
        <w:rPr>
          <w:rFonts w:ascii="PT Astra Serif" w:hAnsi="PT Astra Serif"/>
          <w:color w:val="000000"/>
          <w:sz w:val="18"/>
          <w:szCs w:val="18"/>
        </w:rPr>
        <w:sectPr w:rsidR="00DF52AA" w:rsidSect="00DF52AA">
          <w:pgSz w:w="16838" w:h="11906" w:orient="landscape" w:code="9"/>
          <w:pgMar w:top="992" w:right="567" w:bottom="567" w:left="1276" w:header="284" w:footer="720" w:gutter="0"/>
          <w:cols w:space="720"/>
          <w:docGrid w:linePitch="272"/>
        </w:sectPr>
      </w:pPr>
    </w:p>
    <w:p w:rsidR="00E9565D" w:rsidRPr="00E9565D" w:rsidRDefault="00E9565D" w:rsidP="00E9565D">
      <w:pPr>
        <w:ind w:left="720" w:hanging="720"/>
        <w:jc w:val="center"/>
        <w:rPr>
          <w:rFonts w:ascii="PT Astra Serif" w:hAnsi="PT Astra Serif"/>
          <w:b/>
          <w:caps/>
          <w:sz w:val="28"/>
          <w:szCs w:val="28"/>
        </w:rPr>
      </w:pPr>
      <w:r w:rsidRPr="00E9565D">
        <w:rPr>
          <w:rFonts w:ascii="PT Astra Serif" w:hAnsi="PT Astra Serif"/>
          <w:b/>
          <w:caps/>
          <w:sz w:val="28"/>
          <w:szCs w:val="28"/>
        </w:rPr>
        <w:lastRenderedPageBreak/>
        <w:t xml:space="preserve">IV. РЕАЛИЗАЦИЯ ФУНКЦИИ </w:t>
      </w:r>
    </w:p>
    <w:p w:rsidR="00E9565D" w:rsidRPr="00E9565D" w:rsidRDefault="00E9565D" w:rsidP="00E9565D">
      <w:pPr>
        <w:ind w:left="720" w:hanging="720"/>
        <w:jc w:val="center"/>
        <w:rPr>
          <w:rFonts w:ascii="PT Astra Serif" w:hAnsi="PT Astra Serif"/>
          <w:b/>
          <w:caps/>
          <w:sz w:val="28"/>
          <w:szCs w:val="28"/>
        </w:rPr>
      </w:pPr>
      <w:r w:rsidRPr="00E9565D">
        <w:rPr>
          <w:rFonts w:ascii="PT Astra Serif" w:hAnsi="PT Astra Serif"/>
          <w:b/>
          <w:caps/>
          <w:sz w:val="28"/>
          <w:szCs w:val="28"/>
        </w:rPr>
        <w:t>ПО РЕГУЛИРОВАНИЮ КОНТРАКТНОЙ СИСТЕМЫ</w:t>
      </w:r>
    </w:p>
    <w:p w:rsidR="00E9565D" w:rsidRPr="00E9565D" w:rsidRDefault="00E9565D" w:rsidP="00E9565D">
      <w:pPr>
        <w:rPr>
          <w:rFonts w:ascii="PT Astra Serif" w:hAnsi="PT Astra Serif"/>
          <w:b/>
          <w:caps/>
          <w:color w:val="FF0000"/>
          <w:sz w:val="28"/>
          <w:szCs w:val="28"/>
        </w:rPr>
      </w:pPr>
    </w:p>
    <w:p w:rsidR="00E9565D" w:rsidRPr="00E9565D" w:rsidRDefault="00E9565D" w:rsidP="00E9565D">
      <w:pPr>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Выполнение Агентством функции по регулированию контрактной системы заключается в обеспечении реализации государственной политики в сфере закупок </w:t>
      </w:r>
      <w:r w:rsidRPr="00E9565D">
        <w:rPr>
          <w:rFonts w:ascii="PT Astra Serif" w:hAnsi="PT Astra Serif"/>
          <w:color w:val="000000"/>
          <w:sz w:val="28"/>
          <w:szCs w:val="28"/>
        </w:rPr>
        <w:br/>
        <w:t>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w:t>
      </w:r>
    </w:p>
    <w:p w:rsidR="00E9565D" w:rsidRPr="00E9565D" w:rsidRDefault="00E9565D" w:rsidP="00E9565D">
      <w:pPr>
        <w:ind w:firstLine="709"/>
        <w:jc w:val="both"/>
        <w:rPr>
          <w:rFonts w:ascii="PT Astra Serif" w:hAnsi="PT Astra Serif"/>
          <w:color w:val="000000"/>
          <w:sz w:val="28"/>
          <w:szCs w:val="28"/>
        </w:rPr>
      </w:pPr>
      <w:r w:rsidRPr="00E9565D">
        <w:rPr>
          <w:rFonts w:ascii="PT Astra Serif" w:hAnsi="PT Astra Serif"/>
          <w:color w:val="000000"/>
          <w:sz w:val="28"/>
          <w:szCs w:val="28"/>
        </w:rPr>
        <w:t>При реализации указанной функции Агентством в январе-июле 2021 года были проведены следующие мероприятия:</w:t>
      </w:r>
    </w:p>
    <w:p w:rsidR="00E9565D" w:rsidRPr="00E9565D" w:rsidRDefault="00E9565D" w:rsidP="00E9565D">
      <w:pPr>
        <w:widowControl w:val="0"/>
        <w:suppressAutoHyphens/>
        <w:ind w:firstLine="709"/>
        <w:jc w:val="both"/>
        <w:rPr>
          <w:rFonts w:ascii="PT Astra Serif" w:hAnsi="PT Astra Serif"/>
          <w:b/>
          <w:color w:val="000000"/>
          <w:sz w:val="28"/>
          <w:szCs w:val="28"/>
        </w:rPr>
      </w:pPr>
      <w:r w:rsidRPr="00E9565D">
        <w:rPr>
          <w:rFonts w:ascii="PT Astra Serif" w:eastAsia="SimSun" w:hAnsi="PT Astra Serif" w:cs="Mangal"/>
          <w:b/>
          <w:color w:val="000000"/>
          <w:kern w:val="2"/>
          <w:sz w:val="28"/>
          <w:szCs w:val="28"/>
          <w:lang w:eastAsia="hi-IN" w:bidi="hi-IN"/>
        </w:rPr>
        <w:t xml:space="preserve">1. Осуществление постоянного взаимодействия с федеральным органом </w:t>
      </w:r>
      <w:r w:rsidRPr="00E9565D">
        <w:rPr>
          <w:rFonts w:ascii="PT Astra Serif" w:hAnsi="PT Astra Serif"/>
          <w:b/>
          <w:color w:val="000000"/>
          <w:sz w:val="28"/>
          <w:szCs w:val="28"/>
        </w:rPr>
        <w:t>исполнительной власти по регулированию контрактной системы в сфере закупок, а также с иными</w:t>
      </w:r>
      <w:r w:rsidRPr="00E9565D">
        <w:rPr>
          <w:rFonts w:ascii="PT Astra Serif" w:eastAsia="SimSun" w:hAnsi="PT Astra Serif" w:cs="Mangal"/>
          <w:b/>
          <w:color w:val="000000"/>
          <w:kern w:val="2"/>
          <w:sz w:val="28"/>
          <w:szCs w:val="28"/>
          <w:lang w:eastAsia="hi-IN" w:bidi="hi-IN"/>
        </w:rPr>
        <w:t xml:space="preserve"> федеральными органами исполнительной власти </w:t>
      </w:r>
      <w:r w:rsidRPr="00E9565D">
        <w:rPr>
          <w:rFonts w:ascii="PT Astra Serif" w:eastAsia="SimSun" w:hAnsi="PT Astra Serif" w:cs="Mangal"/>
          <w:b/>
          <w:color w:val="000000"/>
          <w:kern w:val="2"/>
          <w:sz w:val="28"/>
          <w:szCs w:val="28"/>
          <w:lang w:eastAsia="hi-IN" w:bidi="hi-IN"/>
        </w:rPr>
        <w:br/>
        <w:t>по вопросам закупок</w:t>
      </w:r>
      <w:r w:rsidRPr="00E9565D">
        <w:rPr>
          <w:rFonts w:ascii="PT Astra Serif" w:hAnsi="PT Astra Serif"/>
          <w:b/>
          <w:color w:val="000000"/>
          <w:sz w:val="28"/>
          <w:szCs w:val="28"/>
        </w:rPr>
        <w:t xml:space="preserve">. </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В рамках осуществления указанного взаимодействия были подготовлены, обобщены и направлены аналитические материалы, в том числе:</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hAnsi="PT Astra Serif"/>
          <w:sz w:val="28"/>
          <w:szCs w:val="28"/>
        </w:rPr>
        <w:t xml:space="preserve">- подготовлены и направлены в Минфин России предложения по корректировке правил осуществления закупочных процедур, а также по урегулированию проблемных вопросов по применению национального режима </w:t>
      </w:r>
      <w:r w:rsidRPr="00E9565D">
        <w:rPr>
          <w:rFonts w:ascii="PT Astra Serif" w:eastAsia="SimSun" w:hAnsi="PT Astra Serif" w:cs="Mangal"/>
          <w:color w:val="000000"/>
          <w:kern w:val="2"/>
          <w:sz w:val="28"/>
          <w:szCs w:val="28"/>
          <w:lang w:eastAsia="hi-IN" w:bidi="hi-IN"/>
        </w:rPr>
        <w:t xml:space="preserve">(09.04.2021 </w:t>
      </w:r>
      <w:r w:rsidRPr="00E9565D">
        <w:rPr>
          <w:rFonts w:ascii="PT Astra Serif" w:eastAsia="SimSun" w:hAnsi="PT Astra Serif" w:cs="Mangal"/>
          <w:color w:val="000000"/>
          <w:kern w:val="2"/>
          <w:sz w:val="28"/>
          <w:szCs w:val="28"/>
          <w:lang w:eastAsia="hi-IN" w:bidi="hi-IN"/>
        </w:rPr>
        <w:br/>
        <w:t>№ 73-ИОГВ-21/118исх);</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 </w:t>
      </w:r>
      <w:r w:rsidRPr="00E9565D">
        <w:rPr>
          <w:rFonts w:ascii="PT Astra Serif" w:hAnsi="PT Astra Serif"/>
          <w:sz w:val="28"/>
          <w:szCs w:val="28"/>
        </w:rPr>
        <w:t>подготовлены и направлены в Минюст России предложения по внесению изменений/дополнений в КоАП РФ применительно к сфере закупок (</w:t>
      </w:r>
      <w:r w:rsidRPr="00E9565D">
        <w:rPr>
          <w:rFonts w:ascii="PT Astra Serif" w:eastAsia="SimSun" w:hAnsi="PT Astra Serif" w:cs="Mangal"/>
          <w:color w:val="000000"/>
          <w:kern w:val="2"/>
          <w:sz w:val="28"/>
          <w:szCs w:val="28"/>
          <w:lang w:eastAsia="hi-IN" w:bidi="hi-IN"/>
        </w:rPr>
        <w:t xml:space="preserve">09.04.2021 </w:t>
      </w:r>
      <w:r w:rsidRPr="00E9565D">
        <w:rPr>
          <w:rFonts w:ascii="PT Astra Serif" w:eastAsia="SimSun" w:hAnsi="PT Astra Serif" w:cs="Mangal"/>
          <w:color w:val="000000"/>
          <w:kern w:val="2"/>
          <w:sz w:val="28"/>
          <w:szCs w:val="28"/>
          <w:lang w:eastAsia="hi-IN" w:bidi="hi-IN"/>
        </w:rPr>
        <w:br/>
        <w:t>№ 73-ИОГВ-21/119исх);</w:t>
      </w:r>
    </w:p>
    <w:p w:rsidR="00E9565D" w:rsidRPr="00E9565D" w:rsidRDefault="00E9565D" w:rsidP="00E9565D">
      <w:pPr>
        <w:widowControl w:val="0"/>
        <w:suppressAutoHyphens/>
        <w:ind w:firstLine="709"/>
        <w:jc w:val="both"/>
        <w:rPr>
          <w:rFonts w:ascii="PT Astra Serif" w:hAnsi="PT Astra Serif"/>
          <w:sz w:val="28"/>
          <w:szCs w:val="28"/>
        </w:rPr>
      </w:pPr>
      <w:r w:rsidRPr="00E9565D">
        <w:rPr>
          <w:rFonts w:ascii="PT Astra Serif" w:eastAsia="SimSun" w:hAnsi="PT Astra Serif" w:cs="Mangal"/>
          <w:color w:val="000000"/>
          <w:kern w:val="2"/>
          <w:sz w:val="28"/>
          <w:szCs w:val="28"/>
          <w:lang w:eastAsia="hi-IN" w:bidi="hi-IN"/>
        </w:rPr>
        <w:t xml:space="preserve">- </w:t>
      </w:r>
      <w:r w:rsidRPr="00E9565D">
        <w:rPr>
          <w:rFonts w:ascii="PT Astra Serif" w:hAnsi="PT Astra Serif"/>
          <w:sz w:val="28"/>
          <w:szCs w:val="28"/>
        </w:rPr>
        <w:t xml:space="preserve">подготовлены и направлены в Минпромторг России предложения </w:t>
      </w:r>
      <w:r w:rsidRPr="00E9565D">
        <w:rPr>
          <w:rFonts w:ascii="PT Astra Serif" w:hAnsi="PT Astra Serif"/>
          <w:sz w:val="28"/>
          <w:szCs w:val="28"/>
        </w:rPr>
        <w:br/>
        <w:t>по урегулированию вопросов применения национального режима в сфере закупок (</w:t>
      </w:r>
      <w:r w:rsidRPr="00E9565D">
        <w:rPr>
          <w:rFonts w:ascii="PT Astra Serif" w:eastAsia="SimSun" w:hAnsi="PT Astra Serif" w:cs="Mangal"/>
          <w:color w:val="000000"/>
          <w:kern w:val="2"/>
          <w:sz w:val="28"/>
          <w:szCs w:val="28"/>
          <w:lang w:eastAsia="hi-IN" w:bidi="hi-IN"/>
        </w:rPr>
        <w:t>17.06.2021 № 73-ИОГВ-21/178исх);</w:t>
      </w:r>
    </w:p>
    <w:p w:rsidR="00E9565D" w:rsidRPr="00E9565D" w:rsidRDefault="00E9565D" w:rsidP="00E9565D">
      <w:pPr>
        <w:widowControl w:val="0"/>
        <w:suppressAutoHyphens/>
        <w:ind w:firstLine="709"/>
        <w:jc w:val="both"/>
        <w:rPr>
          <w:rFonts w:ascii="PT Astra Serif" w:hAnsi="PT Astra Serif"/>
          <w:sz w:val="28"/>
          <w:szCs w:val="28"/>
        </w:rPr>
      </w:pPr>
      <w:r w:rsidRPr="00E9565D">
        <w:rPr>
          <w:rFonts w:ascii="PT Astra Serif" w:eastAsia="SimSun" w:hAnsi="PT Astra Serif" w:cs="Mangal"/>
          <w:color w:val="000000"/>
          <w:kern w:val="2"/>
          <w:sz w:val="28"/>
          <w:szCs w:val="28"/>
          <w:lang w:eastAsia="hi-IN" w:bidi="hi-IN"/>
        </w:rPr>
        <w:t xml:space="preserve">- </w:t>
      </w:r>
      <w:r w:rsidRPr="00E9565D">
        <w:rPr>
          <w:rFonts w:ascii="PT Astra Serif" w:hAnsi="PT Astra Serif"/>
          <w:sz w:val="28"/>
          <w:szCs w:val="28"/>
        </w:rPr>
        <w:t xml:space="preserve">подготовлены и направлены в Минздрав России предложения </w:t>
      </w:r>
      <w:r w:rsidRPr="00E9565D">
        <w:rPr>
          <w:rFonts w:ascii="PT Astra Serif" w:hAnsi="PT Astra Serif"/>
          <w:sz w:val="28"/>
          <w:szCs w:val="28"/>
        </w:rPr>
        <w:br/>
        <w:t>по урегулированию вопросов применения ценообразования в сфере закупок (</w:t>
      </w:r>
      <w:r w:rsidRPr="00E9565D">
        <w:rPr>
          <w:rFonts w:ascii="PT Astra Serif" w:eastAsia="SimSun" w:hAnsi="PT Astra Serif" w:cs="Mangal"/>
          <w:color w:val="000000"/>
          <w:kern w:val="2"/>
          <w:sz w:val="28"/>
          <w:szCs w:val="28"/>
          <w:lang w:eastAsia="hi-IN" w:bidi="hi-IN"/>
        </w:rPr>
        <w:t>01.07.2021 № 73-ИОГВ-21/200исх).</w:t>
      </w:r>
    </w:p>
    <w:p w:rsidR="00E9565D" w:rsidRPr="00E9565D" w:rsidRDefault="00E9565D" w:rsidP="00E9565D">
      <w:pPr>
        <w:widowControl w:val="0"/>
        <w:suppressAutoHyphens/>
        <w:ind w:firstLine="709"/>
        <w:jc w:val="both"/>
        <w:rPr>
          <w:rFonts w:ascii="PT Astra Serif" w:eastAsia="SimSun" w:hAnsi="PT Astra Serif" w:cs="Mangal"/>
          <w:b/>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2. Осуществление постоянного мониторинга законодательства в сфере закупок, в том числе в целях:</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 ведения, актуализации и постоянного пополнения Раздела «Библиотека </w:t>
      </w:r>
      <w:r w:rsidRPr="00E9565D">
        <w:rPr>
          <w:rFonts w:ascii="PT Astra Serif" w:eastAsia="SimSun" w:hAnsi="PT Astra Serif" w:cs="Mangal"/>
          <w:color w:val="000000"/>
          <w:kern w:val="2"/>
          <w:sz w:val="28"/>
          <w:szCs w:val="28"/>
          <w:lang w:eastAsia="hi-IN" w:bidi="hi-IN"/>
        </w:rPr>
        <w:br/>
        <w:t>по контрактной системе» на официальном сайте Агентства https://goszakupki73.ru;</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 единообразного толкования и применения отдельных положений Закона </w:t>
      </w:r>
      <w:r w:rsidRPr="00E9565D">
        <w:rPr>
          <w:rFonts w:ascii="PT Astra Serif" w:eastAsia="SimSun" w:hAnsi="PT Astra Serif" w:cs="Mangal"/>
          <w:color w:val="000000"/>
          <w:kern w:val="2"/>
          <w:sz w:val="28"/>
          <w:szCs w:val="28"/>
          <w:lang w:eastAsia="hi-IN" w:bidi="hi-IN"/>
        </w:rPr>
        <w:br/>
        <w:t xml:space="preserve">№ 44-ФЗ организована работа по доведению актуальной информации в сфере закупок </w:t>
      </w:r>
      <w:r w:rsidRPr="00E9565D">
        <w:rPr>
          <w:rFonts w:ascii="PT Astra Serif" w:eastAsia="SimSun" w:hAnsi="PT Astra Serif" w:cs="Mangal"/>
          <w:color w:val="000000"/>
          <w:kern w:val="2"/>
          <w:sz w:val="28"/>
          <w:szCs w:val="28"/>
          <w:lang w:eastAsia="hi-IN" w:bidi="hi-IN"/>
        </w:rPr>
        <w:br/>
        <w:t xml:space="preserve">до государственных заказчиков и уполномоченных органов муниципальных образований Ульяновской области (было подготовлено и направлено </w:t>
      </w:r>
      <w:r w:rsidRPr="00E9565D">
        <w:rPr>
          <w:rFonts w:ascii="PT Astra Serif" w:eastAsia="SimSun" w:hAnsi="PT Astra Serif" w:cs="Mangal"/>
          <w:b/>
          <w:color w:val="000000"/>
          <w:kern w:val="2"/>
          <w:sz w:val="28"/>
          <w:szCs w:val="28"/>
          <w:lang w:eastAsia="hi-IN" w:bidi="hi-IN"/>
        </w:rPr>
        <w:t xml:space="preserve">41 </w:t>
      </w:r>
      <w:r w:rsidRPr="00E9565D">
        <w:rPr>
          <w:rFonts w:ascii="PT Astra Serif" w:eastAsia="SimSun" w:hAnsi="PT Astra Serif" w:cs="Mangal"/>
          <w:color w:val="000000"/>
          <w:kern w:val="2"/>
          <w:sz w:val="28"/>
          <w:szCs w:val="28"/>
          <w:lang w:eastAsia="hi-IN" w:bidi="hi-IN"/>
        </w:rPr>
        <w:t xml:space="preserve">информационная справка руководителям исполнительных органов государственной власти и уполномоченным органам муниципальных образований); </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организации и проведения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E9565D" w:rsidRPr="00E9565D" w:rsidRDefault="00E9565D" w:rsidP="00E9565D">
      <w:pPr>
        <w:autoSpaceDE w:val="0"/>
        <w:autoSpaceDN w:val="0"/>
        <w:adjustRightInd w:val="0"/>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обучение/консультирование по работе заказчиков (пользователей) </w:t>
      </w:r>
      <w:r w:rsidRPr="00E9565D">
        <w:rPr>
          <w:rFonts w:ascii="PT Astra Serif" w:hAnsi="PT Astra Serif"/>
          <w:color w:val="000000"/>
          <w:sz w:val="28"/>
          <w:szCs w:val="28"/>
        </w:rPr>
        <w:br/>
        <w:t xml:space="preserve">в РИС АЦК-Госзаказ, оказание методической помощи по проблемным вопросам </w:t>
      </w:r>
      <w:r w:rsidRPr="00E9565D">
        <w:rPr>
          <w:rFonts w:ascii="PT Astra Serif" w:hAnsi="PT Astra Serif"/>
          <w:color w:val="000000"/>
          <w:sz w:val="28"/>
          <w:szCs w:val="28"/>
        </w:rPr>
        <w:br/>
      </w:r>
      <w:r w:rsidRPr="00E9565D">
        <w:rPr>
          <w:rFonts w:ascii="PT Astra Serif" w:hAnsi="PT Astra Serif"/>
          <w:color w:val="000000"/>
          <w:sz w:val="28"/>
          <w:szCs w:val="28"/>
        </w:rPr>
        <w:lastRenderedPageBreak/>
        <w:t xml:space="preserve">в сфере закупок (проведено </w:t>
      </w:r>
      <w:r w:rsidRPr="00E9565D">
        <w:rPr>
          <w:rFonts w:ascii="PT Astra Serif" w:hAnsi="PT Astra Serif"/>
          <w:b/>
          <w:color w:val="000000"/>
          <w:sz w:val="28"/>
          <w:szCs w:val="28"/>
        </w:rPr>
        <w:t>34</w:t>
      </w:r>
      <w:r w:rsidRPr="00E9565D">
        <w:rPr>
          <w:rFonts w:ascii="PT Astra Serif" w:hAnsi="PT Astra Serif"/>
          <w:color w:val="000000"/>
          <w:sz w:val="28"/>
          <w:szCs w:val="28"/>
        </w:rPr>
        <w:t xml:space="preserve"> обучающих семинара, в которых приняли участие </w:t>
      </w:r>
      <w:r w:rsidRPr="00E9565D">
        <w:rPr>
          <w:rFonts w:ascii="PT Astra Serif" w:hAnsi="PT Astra Serif"/>
          <w:b/>
          <w:color w:val="000000"/>
          <w:sz w:val="28"/>
          <w:szCs w:val="28"/>
        </w:rPr>
        <w:t>1414</w:t>
      </w:r>
      <w:r w:rsidRPr="00E9565D">
        <w:rPr>
          <w:rFonts w:ascii="PT Astra Serif" w:hAnsi="PT Astra Serif"/>
          <w:color w:val="000000"/>
          <w:sz w:val="28"/>
          <w:szCs w:val="28"/>
        </w:rPr>
        <w:t xml:space="preserve"> специалистов).</w:t>
      </w:r>
    </w:p>
    <w:p w:rsidR="00E9565D" w:rsidRPr="00E9565D" w:rsidRDefault="00E9565D" w:rsidP="00E9565D">
      <w:pPr>
        <w:autoSpaceDE w:val="0"/>
        <w:autoSpaceDN w:val="0"/>
        <w:adjustRightInd w:val="0"/>
        <w:ind w:firstLine="709"/>
        <w:jc w:val="both"/>
        <w:rPr>
          <w:rFonts w:ascii="PT Astra Serif" w:eastAsia="SimSun" w:hAnsi="PT Astra Serif"/>
          <w:b/>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3. Организация и проведение обучающих мероприятий по проблемным вопросам, возникающим при осуществлении закупок и применении законодательства о контрактной системе, оказание методической помощи заказчикам/уполномоченным органам, а также участие в профильных мероприятиях в целях получения обратной связи по вопросам закупок</w:t>
      </w:r>
      <w:r w:rsidRPr="00E9565D">
        <w:rPr>
          <w:rFonts w:ascii="PT Astra Serif" w:eastAsia="SimSun" w:hAnsi="PT Astra Serif"/>
          <w:b/>
          <w:color w:val="000000"/>
          <w:kern w:val="2"/>
          <w:sz w:val="28"/>
          <w:szCs w:val="28"/>
          <w:lang w:eastAsia="hi-IN" w:bidi="hi-IN"/>
        </w:rPr>
        <w:t>:</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eastAsia="SimSun" w:hAnsi="PT Astra Serif"/>
          <w:color w:val="000000"/>
          <w:kern w:val="2"/>
          <w:sz w:val="28"/>
          <w:szCs w:val="28"/>
          <w:lang w:eastAsia="hi-IN" w:bidi="hi-IN"/>
        </w:rPr>
        <w:t>- 21.01.2021 вебинар по теме «</w:t>
      </w:r>
      <w:r w:rsidRPr="00E9565D">
        <w:rPr>
          <w:rFonts w:ascii="PT Astra Serif" w:hAnsi="PT Astra Serif"/>
          <w:color w:val="000000"/>
          <w:sz w:val="28"/>
          <w:szCs w:val="28"/>
        </w:rPr>
        <w:t>Актуальные вопросы правоприменительной практики закупок лекарственных препаратов и медицинских изделий», где были рассмотрены последние актуальные изменения, а</w:t>
      </w:r>
      <w:r w:rsidRPr="00E9565D">
        <w:rPr>
          <w:rFonts w:ascii="PT Astra Serif" w:hAnsi="PT Astra Serif"/>
          <w:sz w:val="28"/>
          <w:szCs w:val="28"/>
        </w:rPr>
        <w:t xml:space="preserve"> также практика госзакупок применительно к медицинской отрасли, а также проведены практические </w:t>
      </w:r>
      <w:r w:rsidRPr="00E9565D">
        <w:rPr>
          <w:rFonts w:ascii="PT Astra Serif" w:hAnsi="PT Astra Serif"/>
          <w:color w:val="000000"/>
          <w:sz w:val="28"/>
          <w:szCs w:val="28"/>
        </w:rPr>
        <w:t>занятия по расчету начальной максимальной цены контракта;</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- 04.02.2021 вебинар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olor w:val="000000"/>
          <w:sz w:val="28"/>
          <w:szCs w:val="28"/>
        </w:rPr>
        <w:t>- 09.02.2021 вебинар по теме «</w:t>
      </w:r>
      <w:r w:rsidRPr="00E9565D">
        <w:rPr>
          <w:rFonts w:ascii="PT Astra Serif" w:hAnsi="PT Astra Serif" w:cs="Arial"/>
          <w:bCs/>
          <w:color w:val="000000"/>
          <w:sz w:val="28"/>
          <w:szCs w:val="28"/>
        </w:rPr>
        <w:t xml:space="preserve">Уникальные возможности ЭДО от ЭТП ГПБ и секретные приемы функционала» по вопросам, касающимся </w:t>
      </w:r>
      <w:r w:rsidRPr="00E9565D">
        <w:rPr>
          <w:rFonts w:ascii="PT Astra Serif" w:hAnsi="PT Astra Serif" w:cs="Arial"/>
          <w:color w:val="000000"/>
          <w:sz w:val="28"/>
          <w:szCs w:val="28"/>
        </w:rPr>
        <w:t xml:space="preserve">базового функционала площадки, а также обмена документами с контрагентами;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s="Arial"/>
          <w:color w:val="000000"/>
          <w:sz w:val="28"/>
          <w:szCs w:val="28"/>
        </w:rPr>
        <w:t xml:space="preserve">- 10.02.2021 онлайн-семинар (при поддержке </w:t>
      </w:r>
      <w:r w:rsidRPr="00E9565D">
        <w:rPr>
          <w:rFonts w:ascii="PT Astra Serif" w:hAnsi="PT Astra Serif"/>
          <w:color w:val="000000"/>
          <w:sz w:val="28"/>
          <w:szCs w:val="28"/>
        </w:rPr>
        <w:t>Комитета по государственному заказу Санкт-Петербурга и ЭТП Сбер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hAnsi="PT Astra Serif"/>
          <w:color w:val="000000"/>
          <w:sz w:val="28"/>
          <w:szCs w:val="28"/>
        </w:rPr>
        <w:t xml:space="preserve">- </w:t>
      </w:r>
      <w:r w:rsidRPr="00E9565D">
        <w:rPr>
          <w:rFonts w:ascii="PT Astra Serif" w:eastAsia="SimSun" w:hAnsi="PT Astra Serif" w:cs="Mangal"/>
          <w:color w:val="000000"/>
          <w:kern w:val="2"/>
          <w:sz w:val="28"/>
          <w:szCs w:val="28"/>
          <w:lang w:eastAsia="hi-IN" w:bidi="hi-IN"/>
        </w:rPr>
        <w:t xml:space="preserve">24-26.02.2021 организована и проведена I Неделя контрактных отношений </w:t>
      </w:r>
      <w:r w:rsidRPr="00E9565D">
        <w:rPr>
          <w:rFonts w:ascii="PT Astra Serif" w:eastAsia="SimSun" w:hAnsi="PT Astra Serif" w:cs="Mangal"/>
          <w:color w:val="000000"/>
          <w:kern w:val="2"/>
          <w:sz w:val="28"/>
          <w:szCs w:val="28"/>
          <w:lang w:eastAsia="hi-IN" w:bidi="hi-IN"/>
        </w:rPr>
        <w:br/>
        <w:t xml:space="preserve">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w:t>
      </w:r>
      <w:r w:rsidRPr="00E9565D">
        <w:rPr>
          <w:rFonts w:ascii="PT Astra Serif" w:eastAsia="SimSun" w:hAnsi="PT Astra Serif" w:cs="Mangal"/>
          <w:b/>
          <w:color w:val="000000"/>
          <w:kern w:val="2"/>
          <w:sz w:val="28"/>
          <w:szCs w:val="28"/>
          <w:lang w:eastAsia="hi-IN" w:bidi="hi-IN"/>
        </w:rPr>
        <w:t>5 разноплановых мероприятий</w:t>
      </w:r>
      <w:r w:rsidRPr="00E9565D">
        <w:rPr>
          <w:rFonts w:ascii="PT Astra Serif" w:eastAsia="SimSun" w:hAnsi="PT Astra Serif" w:cs="Mangal"/>
          <w:color w:val="000000"/>
          <w:kern w:val="2"/>
          <w:sz w:val="28"/>
          <w:szCs w:val="28"/>
          <w:lang w:eastAsia="hi-IN" w:bidi="hi-IN"/>
        </w:rPr>
        <w:t xml:space="preserve">.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w:t>
      </w:r>
      <w:r w:rsidRPr="00E9565D">
        <w:rPr>
          <w:rFonts w:ascii="PT Astra Serif" w:eastAsia="SimSun" w:hAnsi="PT Astra Serif" w:cs="Mangal"/>
          <w:b/>
          <w:color w:val="000000"/>
          <w:kern w:val="2"/>
          <w:sz w:val="28"/>
          <w:szCs w:val="28"/>
          <w:lang w:eastAsia="hi-IN" w:bidi="hi-IN"/>
        </w:rPr>
        <w:t>500</w:t>
      </w:r>
      <w:r w:rsidRPr="00E9565D">
        <w:rPr>
          <w:rFonts w:ascii="PT Astra Serif" w:eastAsia="SimSun" w:hAnsi="PT Astra Serif" w:cs="Mangal"/>
          <w:color w:val="000000"/>
          <w:kern w:val="2"/>
          <w:sz w:val="28"/>
          <w:szCs w:val="28"/>
          <w:lang w:eastAsia="hi-IN" w:bidi="hi-IN"/>
        </w:rPr>
        <w:t xml:space="preserve"> человек);</w:t>
      </w:r>
    </w:p>
    <w:p w:rsidR="00EF7B9F" w:rsidRDefault="00604832" w:rsidP="00E9565D">
      <w:pPr>
        <w:widowControl w:val="0"/>
        <w:suppressAutoHyphens/>
        <w:ind w:firstLine="709"/>
        <w:jc w:val="both"/>
        <w:rPr>
          <w:rFonts w:ascii="PT Astra Serif" w:hAnsi="PT Astra Serif" w:cs="Helvetica"/>
          <w:bCs/>
          <w:color w:val="000000"/>
          <w:sz w:val="28"/>
          <w:szCs w:val="28"/>
          <w:shd w:val="clear" w:color="auto" w:fill="FFFFFF"/>
        </w:rPr>
      </w:pPr>
      <w:r>
        <w:rPr>
          <w:rFonts w:ascii="PT Astra Serif" w:eastAsia="SimSun" w:hAnsi="PT Astra Serif" w:cs="Mangal"/>
          <w:color w:val="000000"/>
          <w:kern w:val="2"/>
          <w:sz w:val="28"/>
          <w:szCs w:val="28"/>
          <w:lang w:eastAsia="hi-IN" w:bidi="hi-IN"/>
        </w:rPr>
        <w:t xml:space="preserve">- 24.02.2021 </w:t>
      </w:r>
      <w:r w:rsidRPr="00E9565D">
        <w:rPr>
          <w:rFonts w:ascii="PT Astra Serif" w:hAnsi="PT Astra Serif" w:cs="Helvetica"/>
          <w:bCs/>
          <w:color w:val="000000"/>
          <w:sz w:val="28"/>
          <w:szCs w:val="28"/>
          <w:shd w:val="clear" w:color="auto" w:fill="FFFFFF"/>
        </w:rPr>
        <w:t xml:space="preserve">на площадке </w:t>
      </w:r>
      <w:r>
        <w:rPr>
          <w:rFonts w:ascii="PT Astra Serif" w:hAnsi="PT Astra Serif" w:cs="Helvetica"/>
          <w:bCs/>
          <w:color w:val="000000"/>
          <w:sz w:val="28"/>
          <w:szCs w:val="28"/>
          <w:shd w:val="clear" w:color="auto" w:fill="FFFFFF"/>
        </w:rPr>
        <w:t>Ульяновской областной торгово-промышленной палаты</w:t>
      </w:r>
      <w:r w:rsidR="00EF7B9F">
        <w:rPr>
          <w:rFonts w:ascii="PT Astra Serif" w:hAnsi="PT Astra Serif" w:cs="Helvetica"/>
          <w:bCs/>
          <w:color w:val="000000"/>
          <w:sz w:val="28"/>
          <w:szCs w:val="28"/>
          <w:shd w:val="clear" w:color="auto" w:fill="FFFFFF"/>
        </w:rPr>
        <w:t xml:space="preserve"> в рамках </w:t>
      </w:r>
      <w:r w:rsidR="00EF7B9F" w:rsidRPr="00E9565D">
        <w:rPr>
          <w:rFonts w:ascii="PT Astra Serif" w:eastAsia="SimSun" w:hAnsi="PT Astra Serif" w:cs="Mangal"/>
          <w:color w:val="000000"/>
          <w:kern w:val="2"/>
          <w:sz w:val="28"/>
          <w:szCs w:val="28"/>
          <w:lang w:eastAsia="hi-IN" w:bidi="hi-IN"/>
        </w:rPr>
        <w:t>I Недел</w:t>
      </w:r>
      <w:r w:rsidR="00EF7B9F">
        <w:rPr>
          <w:rFonts w:ascii="PT Astra Serif" w:eastAsia="SimSun" w:hAnsi="PT Astra Serif" w:cs="Mangal"/>
          <w:color w:val="000000"/>
          <w:kern w:val="2"/>
          <w:sz w:val="28"/>
          <w:szCs w:val="28"/>
          <w:lang w:eastAsia="hi-IN" w:bidi="hi-IN"/>
        </w:rPr>
        <w:t xml:space="preserve">и контрактных отношений </w:t>
      </w:r>
      <w:r w:rsidR="00EF7B9F" w:rsidRPr="00E9565D">
        <w:rPr>
          <w:rFonts w:ascii="PT Astra Serif" w:eastAsia="SimSun" w:hAnsi="PT Astra Serif" w:cs="Mangal"/>
          <w:color w:val="000000"/>
          <w:kern w:val="2"/>
          <w:sz w:val="28"/>
          <w:szCs w:val="28"/>
          <w:lang w:eastAsia="hi-IN" w:bidi="hi-IN"/>
        </w:rPr>
        <w:t>и закупок Ульяновской области</w:t>
      </w:r>
      <w:r w:rsidRPr="00E9565D">
        <w:rPr>
          <w:rFonts w:ascii="PT Astra Serif" w:hAnsi="PT Astra Serif" w:cs="Helvetica"/>
          <w:bCs/>
          <w:color w:val="000000"/>
          <w:sz w:val="28"/>
          <w:szCs w:val="28"/>
          <w:shd w:val="clear" w:color="auto" w:fill="FFFFFF"/>
        </w:rPr>
        <w:t xml:space="preserve">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w:t>
      </w:r>
      <w:r w:rsidR="00EF7B9F">
        <w:rPr>
          <w:rFonts w:ascii="PT Astra Serif" w:hAnsi="PT Astra Serif" w:cs="Helvetica"/>
          <w:bCs/>
          <w:color w:val="000000"/>
          <w:sz w:val="28"/>
          <w:szCs w:val="28"/>
          <w:shd w:val="clear" w:color="auto" w:fill="FFFFFF"/>
        </w:rPr>
        <w:t xml:space="preserve">органов государственной власти, муниципальных органов Ульяновской области </w:t>
      </w:r>
      <w:r w:rsidR="00EF7B9F">
        <w:rPr>
          <w:rFonts w:ascii="PT Astra Serif" w:hAnsi="PT Astra Serif" w:cs="Helvetica"/>
          <w:bCs/>
          <w:color w:val="000000"/>
          <w:sz w:val="28"/>
          <w:szCs w:val="28"/>
          <w:shd w:val="clear" w:color="auto" w:fill="FFFFFF"/>
        </w:rPr>
        <w:br/>
        <w:t xml:space="preserve">и </w:t>
      </w:r>
      <w:r w:rsidRPr="00E9565D">
        <w:rPr>
          <w:rFonts w:ascii="PT Astra Serif" w:hAnsi="PT Astra Serif" w:cs="Helvetica"/>
          <w:bCs/>
          <w:color w:val="000000"/>
          <w:sz w:val="28"/>
          <w:szCs w:val="28"/>
          <w:shd w:val="clear" w:color="auto" w:fill="FFFFFF"/>
        </w:rPr>
        <w:t>общественн</w:t>
      </w:r>
      <w:r w:rsidR="00EF7B9F">
        <w:rPr>
          <w:rFonts w:ascii="PT Astra Serif" w:hAnsi="PT Astra Serif" w:cs="Helvetica"/>
          <w:bCs/>
          <w:color w:val="000000"/>
          <w:sz w:val="28"/>
          <w:szCs w:val="28"/>
          <w:shd w:val="clear" w:color="auto" w:fill="FFFFFF"/>
        </w:rPr>
        <w:t xml:space="preserve">ых </w:t>
      </w:r>
      <w:r w:rsidRPr="00E9565D">
        <w:rPr>
          <w:rFonts w:ascii="PT Astra Serif" w:hAnsi="PT Astra Serif" w:cs="Helvetica"/>
          <w:bCs/>
          <w:color w:val="000000"/>
          <w:sz w:val="28"/>
          <w:szCs w:val="28"/>
          <w:shd w:val="clear" w:color="auto" w:fill="FFFFFF"/>
        </w:rPr>
        <w:t>организаци</w:t>
      </w:r>
      <w:r w:rsidR="00EF7B9F">
        <w:rPr>
          <w:rFonts w:ascii="PT Astra Serif" w:hAnsi="PT Astra Serif" w:cs="Helvetica"/>
          <w:bCs/>
          <w:color w:val="000000"/>
          <w:sz w:val="28"/>
          <w:szCs w:val="28"/>
          <w:shd w:val="clear" w:color="auto" w:fill="FFFFFF"/>
        </w:rPr>
        <w:t xml:space="preserve">й; </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eastAsia="SimSun" w:hAnsi="PT Astra Serif" w:cs="Mangal"/>
          <w:color w:val="000000"/>
          <w:kern w:val="2"/>
          <w:sz w:val="28"/>
          <w:szCs w:val="28"/>
          <w:lang w:eastAsia="hi-IN" w:bidi="hi-IN"/>
        </w:rPr>
        <w:t>- 03.03.2021 онлайн-семинар по теме: «</w:t>
      </w:r>
      <w:r w:rsidRPr="00E9565D">
        <w:rPr>
          <w:rFonts w:ascii="PT Astra Serif" w:hAnsi="PT Astra Serif" w:cs="Arial"/>
          <w:bCs/>
          <w:color w:val="000000"/>
          <w:sz w:val="28"/>
          <w:szCs w:val="28"/>
          <w:shd w:val="clear" w:color="auto" w:fill="FFFFFF"/>
        </w:rPr>
        <w:t xml:space="preserve">Участие субъектов МСП и налогоплательщиков налога на профессиональный доход (самозанятых) </w:t>
      </w:r>
      <w:r w:rsidRPr="00E9565D">
        <w:rPr>
          <w:rFonts w:ascii="PT Astra Serif" w:hAnsi="PT Astra Serif" w:cs="Arial"/>
          <w:bCs/>
          <w:color w:val="000000"/>
          <w:sz w:val="28"/>
          <w:szCs w:val="28"/>
          <w:shd w:val="clear" w:color="auto" w:fill="FFFFFF"/>
        </w:rPr>
        <w:br/>
      </w:r>
      <w:r w:rsidRPr="00E9565D">
        <w:rPr>
          <w:rFonts w:ascii="PT Astra Serif" w:hAnsi="PT Astra Serif" w:cs="Arial"/>
          <w:bCs/>
          <w:color w:val="000000"/>
          <w:sz w:val="28"/>
          <w:szCs w:val="28"/>
          <w:shd w:val="clear" w:color="auto" w:fill="FFFFFF"/>
        </w:rPr>
        <w:lastRenderedPageBreak/>
        <w:t>в закупках отдельных видов юридических лиц по Федеральному закону № 223-ФЗ»,</w:t>
      </w:r>
      <w:r w:rsidR="00EF7B9F">
        <w:rPr>
          <w:rFonts w:ascii="PT Astra Serif" w:hAnsi="PT Astra Serif" w:cs="Arial"/>
          <w:bCs/>
          <w:color w:val="000000"/>
          <w:sz w:val="28"/>
          <w:szCs w:val="28"/>
          <w:shd w:val="clear" w:color="auto" w:fill="FFFFFF"/>
        </w:rPr>
        <w:t xml:space="preserve"> </w:t>
      </w:r>
      <w:r w:rsidRPr="00E9565D">
        <w:rPr>
          <w:rFonts w:ascii="PT Astra Serif" w:hAnsi="PT Astra Serif" w:cs="Arial"/>
          <w:bCs/>
          <w:color w:val="000000"/>
          <w:sz w:val="28"/>
          <w:szCs w:val="28"/>
          <w:shd w:val="clear" w:color="auto" w:fill="FFFFFF"/>
        </w:rPr>
        <w:t xml:space="preserve">где были рассмотрены </w:t>
      </w:r>
      <w:r w:rsidRPr="00E9565D">
        <w:rPr>
          <w:rFonts w:ascii="PT Astra Serif" w:hAnsi="PT Astra Serif" w:cs="Arial"/>
          <w:color w:val="000000"/>
          <w:sz w:val="28"/>
          <w:szCs w:val="28"/>
        </w:rPr>
        <w:t xml:space="preserve">особенности работы в системе закупок в соответствии </w:t>
      </w:r>
      <w:r w:rsidRPr="00E9565D">
        <w:rPr>
          <w:rFonts w:ascii="PT Astra Serif" w:hAnsi="PT Astra Serif" w:cs="Arial"/>
          <w:color w:val="000000"/>
          <w:sz w:val="28"/>
          <w:szCs w:val="28"/>
        </w:rPr>
        <w:br/>
        <w:t xml:space="preserve">с Законом № 223-ФЗ с учётом актуальных изменений законодательства </w:t>
      </w:r>
      <w:r w:rsidRPr="00E9565D">
        <w:rPr>
          <w:rFonts w:ascii="PT Astra Serif" w:hAnsi="PT Astra Serif" w:cs="Arial"/>
          <w:color w:val="000000"/>
          <w:sz w:val="28"/>
          <w:szCs w:val="28"/>
        </w:rPr>
        <w:br/>
        <w:t xml:space="preserve">и сложившейся практики. Также были продемонстрированы возможности </w:t>
      </w:r>
      <w:r w:rsidRPr="00E9565D">
        <w:rPr>
          <w:rFonts w:ascii="PT Astra Serif" w:hAnsi="PT Astra Serif" w:cs="Arial"/>
          <w:color w:val="000000"/>
          <w:sz w:val="28"/>
          <w:szCs w:val="28"/>
        </w:rPr>
        <w:br/>
        <w:t>по использованию дополнительных финансовых инструментов от АО «МСП Банк»;</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s="Arial"/>
          <w:color w:val="000000"/>
          <w:sz w:val="28"/>
          <w:szCs w:val="28"/>
        </w:rPr>
        <w:t>- 05.03.2021 вебинар (при поддержке э</w:t>
      </w:r>
      <w:r w:rsidRPr="00E9565D">
        <w:rPr>
          <w:rFonts w:ascii="PT Astra Serif" w:hAnsi="PT Astra Serif"/>
          <w:color w:val="000000"/>
          <w:sz w:val="28"/>
          <w:szCs w:val="28"/>
        </w:rPr>
        <w:t>лектронной площадки ОТС-тендер) по теме: «Изменение порядка осуществления закупок по № 223-ФЗ 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- 11.03.2021</w:t>
      </w:r>
      <w:r w:rsidRPr="00E9565D">
        <w:rPr>
          <w:rFonts w:ascii="PT Astra Serif" w:hAnsi="PT Astra Serif" w:cs="Arial"/>
          <w:color w:val="000000"/>
          <w:sz w:val="28"/>
          <w:szCs w:val="28"/>
        </w:rPr>
        <w:t xml:space="preserve"> вебинар (при поддержки э</w:t>
      </w:r>
      <w:r w:rsidRPr="00E9565D">
        <w:rPr>
          <w:rFonts w:ascii="PT Astra Serif" w:hAnsi="PT Astra Serif"/>
          <w:color w:val="000000"/>
          <w:sz w:val="28"/>
          <w:szCs w:val="28"/>
        </w:rPr>
        <w:t xml:space="preserve">лектронной площадки </w:t>
      </w:r>
      <w:r w:rsidRPr="00E9565D">
        <w:rPr>
          <w:rFonts w:ascii="PT Astra Serif" w:hAnsi="PT Astra Serif"/>
          <w:color w:val="000000"/>
          <w:sz w:val="28"/>
          <w:szCs w:val="28"/>
          <w:shd w:val="clear" w:color="auto" w:fill="FFFFFF"/>
        </w:rPr>
        <w:t>Газпромбанк)</w:t>
      </w:r>
      <w:r w:rsidRPr="00E9565D">
        <w:rPr>
          <w:rFonts w:ascii="PT Astra Serif" w:hAnsi="PT Astra Serif"/>
          <w:color w:val="000000"/>
          <w:sz w:val="28"/>
          <w:szCs w:val="28"/>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Минпромторга, а также новые обязанности закупочных комиссий и важные прецеденты из последней административной и арбитражной практики, прокурорских проверок;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- 11.03.2021 принято участие в режиме онлайн в экспертной дискуссии, организованной оператором Национальной электронной площадки Фабрикант </w:t>
      </w:r>
      <w:r w:rsidRPr="00E9565D">
        <w:rPr>
          <w:rFonts w:ascii="PT Astra Serif" w:hAnsi="PT Astra Serif"/>
          <w:color w:val="000000"/>
          <w:sz w:val="28"/>
          <w:szCs w:val="28"/>
        </w:rPr>
        <w:br/>
        <w:t xml:space="preserve">по теме: «Второй оптимизационный законопроект в вопросах и ответах» </w:t>
      </w:r>
      <w:r w:rsidRPr="00E9565D">
        <w:rPr>
          <w:rFonts w:ascii="PT Astra Serif" w:hAnsi="PT Astra Serif"/>
          <w:color w:val="000000"/>
          <w:sz w:val="28"/>
          <w:szCs w:val="28"/>
        </w:rPr>
        <w:br/>
        <w:t>по вопросам, касающихся оптимизации закупочной деятельности;</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в законодательстве в части порядка расторжения контрактов; </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olor w:val="000000"/>
          <w:sz w:val="28"/>
          <w:szCs w:val="28"/>
        </w:rPr>
        <w:t xml:space="preserve">- 17.03.2021 семинар-совещание по вопросу реализации национального проекта «Безопасные и качественные автомобильные дороги» и проведения ремонта автомобильных дорог местного значения в муниципальных образованиях Ульяновской области в 2021 году. </w:t>
      </w:r>
      <w:r w:rsidRPr="00E9565D">
        <w:rPr>
          <w:rFonts w:ascii="PT Astra Serif" w:hAnsi="PT Astra Serif" w:cs="Arial"/>
          <w:sz w:val="28"/>
          <w:szCs w:val="28"/>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E9565D">
        <w:rPr>
          <w:rFonts w:ascii="PT Astra Serif" w:hAnsi="PT Astra Serif"/>
          <w:color w:val="000000"/>
          <w:sz w:val="28"/>
          <w:szCs w:val="28"/>
        </w:rPr>
        <w:t xml:space="preserve"> Рассмотрены </w:t>
      </w:r>
      <w:r w:rsidRPr="00E9565D">
        <w:rPr>
          <w:rFonts w:ascii="PT Astra Serif" w:hAnsi="PT Astra Serif" w:cs="Arial"/>
          <w:sz w:val="28"/>
          <w:szCs w:val="28"/>
        </w:rPr>
        <w:t xml:space="preserve">вопросы организации депутатского </w:t>
      </w:r>
      <w:r w:rsidRPr="00E9565D">
        <w:rPr>
          <w:rFonts w:ascii="PT Astra Serif" w:hAnsi="PT Astra Serif" w:cs="Arial"/>
          <w:sz w:val="28"/>
          <w:szCs w:val="28"/>
        </w:rPr>
        <w:br/>
        <w:t>и общественного контроля</w:t>
      </w:r>
      <w:r w:rsidRPr="00E9565D">
        <w:rPr>
          <w:rFonts w:ascii="PT Astra Serif" w:hAnsi="PT Astra Serif" w:cs="Arial"/>
          <w:color w:val="000000"/>
          <w:sz w:val="28"/>
          <w:szCs w:val="28"/>
        </w:rPr>
        <w:t>, контроля дорожной деятельности и применения расценок при производстве дорожных работ;</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- 18.03.2021 </w:t>
      </w:r>
      <w:r w:rsidRPr="00E9565D">
        <w:rPr>
          <w:rFonts w:ascii="PT Astra Serif" w:hAnsi="PT Astra Serif" w:cs="Arial"/>
          <w:color w:val="000000"/>
          <w:sz w:val="28"/>
          <w:szCs w:val="28"/>
        </w:rPr>
        <w:t xml:space="preserve">вебинар (при поддержке </w:t>
      </w:r>
      <w:r w:rsidRPr="00E9565D">
        <w:rPr>
          <w:rFonts w:ascii="PT Astra Serif" w:hAnsi="PT Astra Serif" w:cs="Segoe UI"/>
          <w:color w:val="000000"/>
          <w:sz w:val="28"/>
          <w:szCs w:val="28"/>
          <w:shd w:val="clear" w:color="auto" w:fill="FFFFFF"/>
        </w:rPr>
        <w:t xml:space="preserve">СКБ Контур) </w:t>
      </w:r>
      <w:r w:rsidRPr="00E9565D">
        <w:rPr>
          <w:rFonts w:ascii="PT Astra Serif" w:hAnsi="PT Astra Serif" w:cs="Arial"/>
          <w:color w:val="000000"/>
          <w:sz w:val="28"/>
          <w:szCs w:val="28"/>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E9565D">
        <w:rPr>
          <w:rFonts w:ascii="PT Astra Serif" w:hAnsi="PT Astra Serif" w:cs="Arial"/>
          <w:color w:val="000000"/>
          <w:sz w:val="28"/>
          <w:szCs w:val="28"/>
          <w:shd w:val="clear" w:color="auto" w:fill="FFFFFF"/>
        </w:rPr>
        <w:t xml:space="preserve">квотированием отечественных товаров, обязательным применением ЕСКЛП при закупке лекарств, </w:t>
      </w:r>
      <w:r w:rsidRPr="00E9565D">
        <w:rPr>
          <w:rFonts w:ascii="PT Astra Serif" w:hAnsi="PT Astra Serif" w:cs="Arial"/>
          <w:color w:val="000000"/>
          <w:sz w:val="28"/>
          <w:szCs w:val="28"/>
          <w:shd w:val="clear" w:color="auto" w:fill="FFFFFF"/>
        </w:rPr>
        <w:br/>
        <w:t xml:space="preserve">а также был продемонстрирован функционал </w:t>
      </w:r>
      <w:r w:rsidRPr="00E9565D">
        <w:rPr>
          <w:rFonts w:ascii="PT Astra Serif" w:hAnsi="PT Astra Serif" w:cs="Segoe UI"/>
          <w:color w:val="000000"/>
          <w:sz w:val="28"/>
          <w:szCs w:val="28"/>
          <w:shd w:val="clear" w:color="auto" w:fill="FFFFFF"/>
        </w:rPr>
        <w:t>СКБ Контур</w:t>
      </w:r>
      <w:r w:rsidRPr="00E9565D">
        <w:rPr>
          <w:rFonts w:ascii="PT Astra Serif" w:hAnsi="PT Astra Serif"/>
          <w:color w:val="000000"/>
          <w:sz w:val="28"/>
          <w:szCs w:val="28"/>
        </w:rPr>
        <w:t>;</w:t>
      </w:r>
    </w:p>
    <w:p w:rsidR="00E9565D" w:rsidRPr="00E9565D" w:rsidRDefault="00E9565D" w:rsidP="00E9565D">
      <w:pPr>
        <w:widowControl w:val="0"/>
        <w:suppressAutoHyphens/>
        <w:ind w:firstLine="709"/>
        <w:jc w:val="both"/>
        <w:rPr>
          <w:rFonts w:ascii="PT Astra Serif" w:hAnsi="PT Astra Serif"/>
          <w:sz w:val="28"/>
          <w:szCs w:val="28"/>
        </w:rPr>
      </w:pPr>
      <w:r w:rsidRPr="00E9565D">
        <w:rPr>
          <w:rFonts w:ascii="PT Astra Serif" w:hAnsi="PT Astra Serif"/>
          <w:color w:val="000000"/>
          <w:sz w:val="28"/>
          <w:szCs w:val="28"/>
        </w:rPr>
        <w:t xml:space="preserve">-18.03.2021 вебинар (при поддержке ООО «РТС-тендер») по теме: «Функционал электронного подписания протокола всеми членами комиссии </w:t>
      </w:r>
      <w:r w:rsidRPr="00E9565D">
        <w:rPr>
          <w:rFonts w:ascii="PT Astra Serif" w:hAnsi="PT Astra Serif"/>
          <w:color w:val="000000"/>
          <w:sz w:val="28"/>
          <w:szCs w:val="28"/>
        </w:rPr>
        <w:br/>
        <w:t xml:space="preserve">с 1 апреля 2021 года», где были рассмотрены вопросы, касающиеся создания </w:t>
      </w:r>
      <w:r w:rsidRPr="00E9565D">
        <w:rPr>
          <w:rFonts w:ascii="PT Astra Serif" w:hAnsi="PT Astra Serif"/>
          <w:color w:val="000000"/>
          <w:sz w:val="28"/>
          <w:szCs w:val="28"/>
        </w:rPr>
        <w:br/>
        <w:t xml:space="preserve">и изменения комиссий, добавления члена комиссии организатора/заказчика, подписания протокола всеми членами комиссии, а также выгрузки документов </w:t>
      </w:r>
      <w:r w:rsidRPr="00E9565D">
        <w:rPr>
          <w:rFonts w:ascii="PT Astra Serif" w:hAnsi="PT Astra Serif"/>
          <w:color w:val="000000"/>
          <w:sz w:val="28"/>
          <w:szCs w:val="28"/>
        </w:rPr>
        <w:br/>
      </w:r>
      <w:r w:rsidRPr="00E9565D">
        <w:rPr>
          <w:rFonts w:ascii="PT Astra Serif" w:hAnsi="PT Astra Serif"/>
          <w:color w:val="000000"/>
          <w:sz w:val="28"/>
          <w:szCs w:val="28"/>
        </w:rPr>
        <w:lastRenderedPageBreak/>
        <w:t>с информацией об ЭП членов комиссии внутри</w:t>
      </w:r>
      <w:r w:rsidRPr="00E9565D">
        <w:rPr>
          <w:rFonts w:ascii="PT Astra Serif" w:hAnsi="PT Astra Serif"/>
          <w:sz w:val="28"/>
          <w:szCs w:val="28"/>
        </w:rPr>
        <w:t xml:space="preserve"> файлов;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sz w:val="28"/>
          <w:szCs w:val="28"/>
        </w:rPr>
        <w:t>- 24.03.2021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w:t>
      </w:r>
      <w:r w:rsidRPr="00E9565D">
        <w:rPr>
          <w:rFonts w:ascii="PT Astra Serif" w:hAnsi="PT Astra Serif"/>
          <w:color w:val="000000"/>
          <w:sz w:val="28"/>
          <w:szCs w:val="28"/>
        </w:rPr>
        <w:t xml:space="preserve">.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w:t>
      </w:r>
      <w:r w:rsidRPr="00E9565D">
        <w:rPr>
          <w:rFonts w:ascii="PT Astra Serif" w:hAnsi="PT Astra Serif"/>
          <w:color w:val="000000"/>
          <w:sz w:val="28"/>
          <w:szCs w:val="28"/>
        </w:rPr>
        <w:br/>
        <w:t>с полки» в 2021 году;</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-29.03.2021 вебинар (при поддержке ЭТП «СБЕР А») по теме:</w:t>
      </w:r>
      <w:r w:rsidRPr="00E9565D">
        <w:rPr>
          <w:rFonts w:ascii="PT Astra Serif" w:hAnsi="PT Astra Serif" w:cs="Arial"/>
          <w:color w:val="000000"/>
          <w:sz w:val="28"/>
          <w:szCs w:val="28"/>
          <w:shd w:val="clear" w:color="auto" w:fill="FFFFFF"/>
        </w:rPr>
        <w:t xml:space="preserve"> «Новая </w:t>
      </w:r>
      <w:r w:rsidRPr="00E9565D">
        <w:rPr>
          <w:rFonts w:ascii="PT Astra Serif" w:hAnsi="PT Astra Serif" w:cs="Arial"/>
          <w:color w:val="000000"/>
          <w:sz w:val="28"/>
          <w:szCs w:val="28"/>
          <w:shd w:val="clear" w:color="auto" w:fill="FFFFFF"/>
        </w:rPr>
        <w:br/>
        <w:t xml:space="preserve">часть 12 статьи 93 Закона № 44-ФЗ. Закупки у единственного поставщика </w:t>
      </w:r>
      <w:r w:rsidRPr="00E9565D">
        <w:rPr>
          <w:rFonts w:ascii="PT Astra Serif" w:hAnsi="PT Astra Serif" w:cs="Arial"/>
          <w:color w:val="000000"/>
          <w:sz w:val="28"/>
          <w:szCs w:val="28"/>
          <w:shd w:val="clear" w:color="auto" w:fill="FFFFFF"/>
        </w:rPr>
        <w:br/>
        <w:t>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p w:rsidR="00E9565D" w:rsidRPr="00E9565D" w:rsidRDefault="00E9565D" w:rsidP="00E9565D">
      <w:pPr>
        <w:widowControl w:val="0"/>
        <w:suppressAutoHyphens/>
        <w:ind w:firstLine="709"/>
        <w:jc w:val="both"/>
        <w:rPr>
          <w:rFonts w:ascii="PT Astra Serif" w:hAnsi="PT Astra Serif" w:cs="Arial"/>
          <w:color w:val="000000"/>
          <w:sz w:val="28"/>
          <w:szCs w:val="28"/>
          <w:shd w:val="clear" w:color="auto" w:fill="FFFFFF"/>
        </w:rPr>
      </w:pPr>
      <w:r w:rsidRPr="00E9565D">
        <w:rPr>
          <w:rFonts w:ascii="PT Astra Serif" w:hAnsi="PT Astra Serif" w:cs="Arial"/>
          <w:color w:val="000000"/>
          <w:sz w:val="28"/>
          <w:szCs w:val="28"/>
          <w:shd w:val="clear" w:color="auto" w:fill="FFFFFF"/>
        </w:rPr>
        <w:t>- 01.04.2021</w:t>
      </w:r>
      <w:r w:rsidRPr="00E9565D">
        <w:rPr>
          <w:rFonts w:ascii="PT Astra Serif" w:hAnsi="PT Astra Serif"/>
          <w:color w:val="000000"/>
          <w:sz w:val="28"/>
          <w:szCs w:val="28"/>
        </w:rPr>
        <w:t xml:space="preserve"> вебинар (при поддержке ООО «РТС-Тендер»)</w:t>
      </w:r>
      <w:r w:rsidRPr="00E9565D">
        <w:rPr>
          <w:rFonts w:ascii="PT Astra Serif" w:hAnsi="PT Astra Serif" w:cs="Arial"/>
          <w:color w:val="000000"/>
          <w:sz w:val="28"/>
          <w:szCs w:val="28"/>
          <w:shd w:val="clear" w:color="auto" w:fill="FFFFFF"/>
        </w:rPr>
        <w:t xml:space="preserve"> </w:t>
      </w:r>
      <w:r w:rsidRPr="00E9565D">
        <w:rPr>
          <w:rFonts w:ascii="PT Astra Serif" w:hAnsi="PT Astra Serif"/>
          <w:sz w:val="28"/>
          <w:szCs w:val="28"/>
        </w:rPr>
        <w:t xml:space="preserve">по теме: </w:t>
      </w:r>
      <w:r w:rsidRPr="00E9565D">
        <w:rPr>
          <w:rStyle w:val="afc"/>
          <w:rFonts w:ascii="PT Astra Serif" w:hAnsi="PT Astra Serif" w:cs="Arial"/>
          <w:b w:val="0"/>
          <w:color w:val="000000"/>
          <w:sz w:val="28"/>
          <w:szCs w:val="28"/>
          <w:shd w:val="clear" w:color="auto" w:fill="FFFFFF"/>
        </w:rPr>
        <w:t xml:space="preserve">«Закупки </w:t>
      </w:r>
      <w:r w:rsidRPr="00E9565D">
        <w:rPr>
          <w:rStyle w:val="afc"/>
          <w:rFonts w:ascii="PT Astra Serif" w:hAnsi="PT Astra Serif" w:cs="Arial"/>
          <w:b w:val="0"/>
          <w:color w:val="000000"/>
          <w:sz w:val="28"/>
          <w:szCs w:val="28"/>
          <w:shd w:val="clear" w:color="auto" w:fill="FFFFFF"/>
        </w:rPr>
        <w:br/>
        <w:t>«с полки» с 1 апреля 2021 года.</w:t>
      </w:r>
      <w:r w:rsidRPr="00E9565D">
        <w:rPr>
          <w:rFonts w:ascii="PT Astra Serif" w:hAnsi="PT Astra Serif" w:cs="Arial"/>
          <w:b/>
          <w:color w:val="000000"/>
          <w:sz w:val="28"/>
          <w:szCs w:val="28"/>
          <w:shd w:val="clear" w:color="auto" w:fill="FFFFFF"/>
        </w:rPr>
        <w:t> </w:t>
      </w:r>
      <w:r w:rsidRPr="00E9565D">
        <w:rPr>
          <w:rStyle w:val="afc"/>
          <w:rFonts w:ascii="PT Astra Serif" w:hAnsi="PT Astra Serif" w:cs="Arial"/>
          <w:b w:val="0"/>
          <w:color w:val="000000"/>
          <w:sz w:val="28"/>
          <w:szCs w:val="28"/>
          <w:shd w:val="clear" w:color="auto" w:fill="FFFFFF"/>
        </w:rPr>
        <w:t>Заказчики»</w:t>
      </w:r>
      <w:r w:rsidRPr="00E9565D">
        <w:rPr>
          <w:rFonts w:ascii="PT Astra Serif" w:hAnsi="PT Astra Serif" w:cs="Arial"/>
          <w:b/>
          <w:color w:val="000000"/>
          <w:sz w:val="28"/>
          <w:szCs w:val="28"/>
          <w:shd w:val="clear" w:color="auto" w:fill="FFFFFF"/>
        </w:rPr>
        <w:t>,</w:t>
      </w:r>
      <w:r w:rsidRPr="00E9565D">
        <w:rPr>
          <w:rFonts w:ascii="PT Astra Serif" w:hAnsi="PT Astra Serif" w:cs="Arial"/>
          <w:color w:val="000000"/>
          <w:sz w:val="28"/>
          <w:szCs w:val="28"/>
          <w:shd w:val="clear" w:color="auto" w:fill="FFFFFF"/>
        </w:rPr>
        <w:t xml:space="preserve">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E9565D" w:rsidRPr="00E9565D" w:rsidRDefault="00E9565D" w:rsidP="00E9565D">
      <w:pPr>
        <w:pStyle w:val="msonormalmrcssattr"/>
        <w:shd w:val="clear" w:color="auto" w:fill="FFFFFF"/>
        <w:spacing w:before="0" w:beforeAutospacing="0" w:after="0" w:afterAutospacing="0"/>
        <w:ind w:firstLine="709"/>
        <w:jc w:val="both"/>
        <w:rPr>
          <w:rFonts w:ascii="PT Astra Serif" w:hAnsi="PT Astra Serif" w:cs="Arial"/>
          <w:color w:val="000000"/>
          <w:sz w:val="28"/>
          <w:szCs w:val="28"/>
        </w:rPr>
      </w:pPr>
      <w:r w:rsidRPr="00E9565D">
        <w:rPr>
          <w:rFonts w:ascii="PT Astra Serif" w:hAnsi="PT Astra Serif" w:cs="Arial"/>
          <w:color w:val="000000"/>
          <w:sz w:val="28"/>
          <w:szCs w:val="28"/>
          <w:shd w:val="clear" w:color="auto" w:fill="FFFFFF"/>
        </w:rPr>
        <w:t xml:space="preserve">- 02.04.2021 вебинар </w:t>
      </w:r>
      <w:r w:rsidRPr="00E9565D">
        <w:rPr>
          <w:rFonts w:ascii="PT Astra Serif" w:hAnsi="PT Astra Serif"/>
          <w:color w:val="000000"/>
          <w:sz w:val="28"/>
          <w:szCs w:val="28"/>
        </w:rPr>
        <w:t xml:space="preserve">по теме: </w:t>
      </w:r>
      <w:hyperlink r:id="rId20" w:tgtFrame="_blank" w:history="1">
        <w:r w:rsidRPr="00604832">
          <w:rPr>
            <w:rStyle w:val="af2"/>
            <w:rFonts w:ascii="PT Astra Serif" w:hAnsi="PT Astra Serif" w:cs="Helvetica"/>
            <w:color w:val="000000"/>
            <w:sz w:val="28"/>
            <w:szCs w:val="28"/>
            <w:u w:val="none"/>
            <w:shd w:val="clear" w:color="auto" w:fill="FFFFFF"/>
          </w:rPr>
          <w:t>«Особенности закупок ЖНВЛП при изменении предельных зарегистрированных отпускных цен»</w:t>
        </w:r>
      </w:hyperlink>
      <w:r w:rsidRPr="00604832">
        <w:rPr>
          <w:rFonts w:ascii="PT Astra Serif" w:hAnsi="PT Astra Serif" w:cs="Helvetica"/>
          <w:color w:val="000000"/>
          <w:sz w:val="28"/>
          <w:szCs w:val="28"/>
        </w:rPr>
        <w:t xml:space="preserve">, где были рассмотрены вопросы, </w:t>
      </w:r>
      <w:r w:rsidRPr="00604832">
        <w:rPr>
          <w:rFonts w:ascii="PT Astra Serif" w:hAnsi="PT Astra Serif" w:cs="Helvetica"/>
          <w:color w:val="000000"/>
          <w:sz w:val="28"/>
          <w:szCs w:val="28"/>
          <w:shd w:val="clear" w:color="auto" w:fill="FFFFFF"/>
        </w:rPr>
        <w:t>связанные с закупками и поставками лекарственных препаратов</w:t>
      </w:r>
      <w:r w:rsidRPr="00E9565D">
        <w:rPr>
          <w:rFonts w:ascii="PT Astra Serif" w:hAnsi="PT Astra Serif" w:cs="Helvetica"/>
          <w:color w:val="000000"/>
          <w:sz w:val="28"/>
          <w:szCs w:val="28"/>
          <w:shd w:val="clear" w:color="auto" w:fill="FFFFFF"/>
        </w:rPr>
        <w:t xml:space="preserve"> в период до и после вступления в силу новых предельных отпускных цен;</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s="Arial"/>
          <w:color w:val="000000"/>
          <w:sz w:val="28"/>
          <w:szCs w:val="28"/>
          <w:shd w:val="clear" w:color="auto" w:fill="FFFFFF"/>
        </w:rPr>
        <w:t xml:space="preserve">- 05.04.2021 </w:t>
      </w:r>
      <w:r w:rsidRPr="00E9565D">
        <w:rPr>
          <w:rFonts w:ascii="PT Astra Serif" w:hAnsi="PT Astra Serif" w:cs="Arial"/>
          <w:color w:val="000000"/>
          <w:sz w:val="28"/>
          <w:szCs w:val="28"/>
        </w:rPr>
        <w:t>вебинар (при поддержки э</w:t>
      </w:r>
      <w:r w:rsidRPr="00E9565D">
        <w:rPr>
          <w:rFonts w:ascii="PT Astra Serif" w:hAnsi="PT Astra Serif"/>
          <w:color w:val="000000"/>
          <w:sz w:val="28"/>
          <w:szCs w:val="28"/>
        </w:rPr>
        <w:t xml:space="preserve">лектронной площадки </w:t>
      </w:r>
      <w:r w:rsidRPr="00E9565D">
        <w:rPr>
          <w:rFonts w:ascii="PT Astra Serif" w:hAnsi="PT Astra Serif"/>
          <w:color w:val="000000"/>
          <w:sz w:val="28"/>
          <w:szCs w:val="28"/>
          <w:shd w:val="clear" w:color="auto" w:fill="FFFFFF"/>
        </w:rPr>
        <w:t xml:space="preserve">Газпромбанк) </w:t>
      </w:r>
      <w:r w:rsidRPr="00E9565D">
        <w:rPr>
          <w:rFonts w:ascii="PT Astra Serif" w:hAnsi="PT Astra Serif"/>
          <w:color w:val="000000"/>
          <w:sz w:val="28"/>
          <w:szCs w:val="28"/>
        </w:rPr>
        <w:t xml:space="preserve">по теме: </w:t>
      </w:r>
      <w:r w:rsidRPr="00E9565D">
        <w:rPr>
          <w:rFonts w:ascii="PT Astra Serif" w:hAnsi="PT Astra Serif"/>
          <w:color w:val="000000"/>
          <w:sz w:val="28"/>
          <w:szCs w:val="28"/>
          <w:shd w:val="clear" w:color="auto" w:fill="FFFFFF"/>
        </w:rPr>
        <w:t>«</w:t>
      </w:r>
      <w:r w:rsidRPr="00E9565D">
        <w:rPr>
          <w:rFonts w:ascii="PT Astra Serif" w:hAnsi="PT Astra Serif" w:cs="Arial"/>
          <w:bCs/>
          <w:color w:val="000000"/>
          <w:sz w:val="28"/>
          <w:szCs w:val="28"/>
        </w:rPr>
        <w:t xml:space="preserve">Закупки лекарственных препаратов и медицинских изделий в соответствии </w:t>
      </w:r>
      <w:r w:rsidRPr="00E9565D">
        <w:rPr>
          <w:rFonts w:ascii="PT Astra Serif" w:hAnsi="PT Astra Serif" w:cs="Arial"/>
          <w:bCs/>
          <w:color w:val="000000"/>
          <w:sz w:val="28"/>
          <w:szCs w:val="28"/>
        </w:rPr>
        <w:br/>
        <w:t xml:space="preserve">с Федеральным законом № 44-ФЗ», на котором были рассмотрены вопросы, связанные с </w:t>
      </w:r>
      <w:r w:rsidRPr="00E9565D">
        <w:rPr>
          <w:rFonts w:ascii="PT Astra Serif" w:hAnsi="PT Astra Serif" w:cs="Arial"/>
          <w:color w:val="000000"/>
          <w:sz w:val="28"/>
          <w:szCs w:val="28"/>
        </w:rPr>
        <w:t>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E9565D" w:rsidRPr="00E9565D" w:rsidRDefault="00E9565D" w:rsidP="00E9565D">
      <w:pPr>
        <w:keepNext/>
        <w:ind w:firstLine="709"/>
        <w:jc w:val="both"/>
        <w:rPr>
          <w:rFonts w:ascii="PT Astra Serif" w:hAnsi="PT Astra Serif" w:cs="Arial"/>
          <w:color w:val="000000"/>
          <w:sz w:val="28"/>
          <w:szCs w:val="28"/>
          <w:shd w:val="clear" w:color="auto" w:fill="FFFFFF"/>
        </w:rPr>
      </w:pPr>
      <w:r w:rsidRPr="00E9565D">
        <w:rPr>
          <w:rFonts w:ascii="PT Astra Serif" w:hAnsi="PT Astra Serif"/>
          <w:color w:val="000000"/>
          <w:sz w:val="28"/>
          <w:szCs w:val="28"/>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s="Arial"/>
          <w:color w:val="000000"/>
          <w:sz w:val="28"/>
          <w:szCs w:val="28"/>
          <w:shd w:val="clear" w:color="auto" w:fill="FFFFFF"/>
        </w:rPr>
        <w:t xml:space="preserve">- 19.04.2021 </w:t>
      </w:r>
      <w:r w:rsidRPr="00E9565D">
        <w:rPr>
          <w:rFonts w:ascii="PT Astra Serif" w:hAnsi="PT Astra Serif" w:cs="Arial"/>
          <w:color w:val="000000"/>
          <w:sz w:val="28"/>
          <w:szCs w:val="28"/>
        </w:rPr>
        <w:t>вебинар (при поддержки э</w:t>
      </w:r>
      <w:r w:rsidRPr="00E9565D">
        <w:rPr>
          <w:rFonts w:ascii="PT Astra Serif" w:hAnsi="PT Astra Serif"/>
          <w:color w:val="000000"/>
          <w:sz w:val="28"/>
          <w:szCs w:val="28"/>
        </w:rPr>
        <w:t xml:space="preserve">лектронной площадки </w:t>
      </w:r>
      <w:r w:rsidRPr="00E9565D">
        <w:rPr>
          <w:rFonts w:ascii="PT Astra Serif" w:hAnsi="PT Astra Serif"/>
          <w:color w:val="000000"/>
          <w:sz w:val="28"/>
          <w:szCs w:val="28"/>
          <w:shd w:val="clear" w:color="auto" w:fill="FFFFFF"/>
        </w:rPr>
        <w:t xml:space="preserve">Газпромбанк) </w:t>
      </w:r>
      <w:r w:rsidRPr="00E9565D">
        <w:rPr>
          <w:rFonts w:ascii="PT Astra Serif" w:hAnsi="PT Astra Serif"/>
          <w:color w:val="000000"/>
          <w:sz w:val="28"/>
          <w:szCs w:val="28"/>
          <w:shd w:val="clear" w:color="auto" w:fill="FFFFFF"/>
        </w:rPr>
        <w:br/>
      </w:r>
      <w:r w:rsidRPr="00E9565D">
        <w:rPr>
          <w:rFonts w:ascii="PT Astra Serif" w:hAnsi="PT Astra Serif"/>
          <w:color w:val="000000"/>
          <w:sz w:val="28"/>
          <w:szCs w:val="28"/>
        </w:rPr>
        <w:t>по теме: «</w:t>
      </w:r>
      <w:r w:rsidRPr="00E9565D">
        <w:rPr>
          <w:rFonts w:ascii="PT Astra Serif" w:hAnsi="PT Astra Serif" w:cs="Arial"/>
          <w:bCs/>
          <w:color w:val="000000"/>
          <w:sz w:val="28"/>
          <w:szCs w:val="28"/>
        </w:rPr>
        <w:t xml:space="preserve">Закупка строительных работ в соответствии с Федеральным законом </w:t>
      </w:r>
      <w:r w:rsidRPr="00E9565D">
        <w:rPr>
          <w:rFonts w:ascii="PT Astra Serif" w:hAnsi="PT Astra Serif" w:cs="Arial"/>
          <w:bCs/>
          <w:color w:val="000000"/>
          <w:sz w:val="28"/>
          <w:szCs w:val="28"/>
        </w:rPr>
        <w:br/>
        <w:t>№ 44-ФЗ», на котором были рассмотрены вопросы, связанные с н</w:t>
      </w:r>
      <w:r w:rsidRPr="00E9565D">
        <w:rPr>
          <w:rFonts w:ascii="PT Astra Serif" w:hAnsi="PT Astra Serif" w:cs="Arial"/>
          <w:color w:val="000000"/>
          <w:sz w:val="28"/>
          <w:szCs w:val="28"/>
        </w:rPr>
        <w:t xml:space="preserve">овым порядком определения НМЦК в соответствии с Приказом Министерства строительства </w:t>
      </w:r>
      <w:r w:rsidRPr="00E9565D">
        <w:rPr>
          <w:rFonts w:ascii="PT Astra Serif" w:hAnsi="PT Astra Serif" w:cs="Arial"/>
          <w:color w:val="000000"/>
          <w:sz w:val="28"/>
          <w:szCs w:val="28"/>
        </w:rPr>
        <w:br/>
        <w:t xml:space="preserve">и жилищно-коммунального хозяйства Российской Федерации от 30.03.2020 № 175/пр, особенностями организации закупок в строительстве; </w:t>
      </w:r>
    </w:p>
    <w:p w:rsidR="00E9565D" w:rsidRPr="00E9565D" w:rsidRDefault="00E9565D" w:rsidP="00E9565D">
      <w:pPr>
        <w:widowControl w:val="0"/>
        <w:suppressAutoHyphens/>
        <w:ind w:firstLine="709"/>
        <w:jc w:val="both"/>
        <w:rPr>
          <w:rFonts w:ascii="PT Astra Serif" w:hAnsi="PT Astra Serif"/>
          <w:color w:val="000000"/>
          <w:sz w:val="28"/>
          <w:szCs w:val="28"/>
          <w:shd w:val="clear" w:color="auto" w:fill="FFFFFF"/>
        </w:rPr>
      </w:pPr>
      <w:r w:rsidRPr="00E9565D">
        <w:rPr>
          <w:rFonts w:ascii="PT Astra Serif" w:hAnsi="PT Astra Serif" w:cs="Arial"/>
          <w:color w:val="000000"/>
          <w:sz w:val="28"/>
          <w:szCs w:val="28"/>
        </w:rPr>
        <w:t xml:space="preserve">- 23.04.2021 вебинар </w:t>
      </w:r>
      <w:r w:rsidRPr="00E9565D">
        <w:rPr>
          <w:rFonts w:ascii="PT Astra Serif" w:hAnsi="PT Astra Serif"/>
          <w:color w:val="000000"/>
          <w:sz w:val="28"/>
          <w:szCs w:val="28"/>
        </w:rPr>
        <w:t xml:space="preserve">(при поддержке ЭТП «СБЕР А») по теме: </w:t>
      </w:r>
      <w:r w:rsidRPr="00E9565D">
        <w:rPr>
          <w:rFonts w:ascii="PT Astra Serif" w:hAnsi="PT Astra Serif"/>
          <w:color w:val="000000"/>
          <w:sz w:val="28"/>
          <w:szCs w:val="28"/>
          <w:shd w:val="clear" w:color="auto" w:fill="FFFFFF"/>
        </w:rPr>
        <w:t xml:space="preserve">«Обзор изменений законодательства о корпоративных закупках в соответствии с законом </w:t>
      </w:r>
      <w:r w:rsidRPr="00E9565D">
        <w:rPr>
          <w:rFonts w:ascii="PT Astra Serif" w:hAnsi="PT Astra Serif"/>
          <w:color w:val="000000"/>
          <w:sz w:val="28"/>
          <w:szCs w:val="28"/>
          <w:shd w:val="clear" w:color="auto" w:fill="FFFFFF"/>
        </w:rPr>
        <w:br/>
        <w:t xml:space="preserve">№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shd w:val="clear" w:color="auto" w:fill="FFFFFF"/>
        </w:rPr>
        <w:lastRenderedPageBreak/>
        <w:t xml:space="preserve">- 29.04.2021 вебинар </w:t>
      </w:r>
      <w:r w:rsidRPr="00E9565D">
        <w:rPr>
          <w:rFonts w:ascii="PT Astra Serif" w:hAnsi="PT Astra Serif"/>
          <w:color w:val="000000"/>
          <w:sz w:val="28"/>
          <w:szCs w:val="28"/>
        </w:rPr>
        <w:t>(при поддержке ООО «РТС-Тендер») по теме: «</w:t>
      </w:r>
      <w:r w:rsidRPr="00E9565D">
        <w:rPr>
          <w:rFonts w:ascii="PT Astra Serif" w:hAnsi="PT Astra Serif"/>
          <w:sz w:val="28"/>
          <w:szCs w:val="28"/>
        </w:rPr>
        <w:t xml:space="preserve">Закупки малого объёма в модуле ЗМО РТС-Тендер Ульяновской области», где был продемонстрирован функционал электронной площадки </w:t>
      </w:r>
      <w:r w:rsidRPr="00E9565D">
        <w:rPr>
          <w:rFonts w:ascii="PT Astra Serif" w:hAnsi="PT Astra Serif"/>
          <w:color w:val="000000"/>
          <w:sz w:val="28"/>
          <w:szCs w:val="28"/>
        </w:rPr>
        <w:t>РТС-Тендер для закупок малого объёма;</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«Госзакупки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- 13.05.2021 вебинар (при поддержке ООО «РТС-Тендер») по теме: «</w:t>
      </w:r>
      <w:r w:rsidRPr="00E9565D">
        <w:rPr>
          <w:rStyle w:val="afc"/>
          <w:rFonts w:ascii="PT Astra Serif" w:hAnsi="PT Astra Serif" w:cs="Arial"/>
          <w:b w:val="0"/>
          <w:color w:val="000000"/>
          <w:sz w:val="28"/>
          <w:szCs w:val="28"/>
          <w:shd w:val="clear" w:color="auto" w:fill="FFFFFF"/>
        </w:rPr>
        <w:t>Применение национального режима при осуществлении закупок по 44-ФЗ. Новации 2021», на котором были рассмотрены</w:t>
      </w:r>
      <w:r w:rsidRPr="00E9565D">
        <w:rPr>
          <w:rStyle w:val="afc"/>
          <w:rFonts w:ascii="PT Astra Serif" w:hAnsi="PT Astra Serif" w:cs="Arial"/>
          <w:color w:val="000000"/>
          <w:sz w:val="28"/>
          <w:szCs w:val="28"/>
          <w:shd w:val="clear" w:color="auto" w:fill="FFFFFF"/>
        </w:rPr>
        <w:t xml:space="preserve"> </w:t>
      </w:r>
      <w:r w:rsidRPr="00E9565D">
        <w:rPr>
          <w:rFonts w:ascii="PT Astra Serif" w:hAnsi="PT Astra Serif"/>
          <w:color w:val="000000"/>
          <w:sz w:val="28"/>
          <w:szCs w:val="28"/>
        </w:rPr>
        <w:t xml:space="preserve">общие вопросы по импортозамещению,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- 04.06.2021 вебинар (при поддержке ООО «РТС-Тендер») по теме: </w:t>
      </w:r>
      <w:r w:rsidRPr="00E9565D">
        <w:rPr>
          <w:rFonts w:ascii="PT Astra Serif" w:hAnsi="PT Astra Serif"/>
          <w:sz w:val="28"/>
          <w:szCs w:val="28"/>
        </w:rPr>
        <w:t xml:space="preserve">«Особенности участия самозанятых лиц в закупках. Как ответить на запрос и подготовить возражение на жалобу самозанятого лица», где были рассмотрены вопросы, связанные с анализом Федерального закона от 27.11.2018 № 422-ФЗ </w:t>
      </w:r>
      <w:r w:rsidRPr="00E9565D">
        <w:rPr>
          <w:rFonts w:ascii="PT Astra Serif" w:hAnsi="PT Astra Serif"/>
          <w:sz w:val="28"/>
          <w:szCs w:val="28"/>
        </w:rPr>
        <w:br/>
        <w:t xml:space="preserve">«О проведении эксперимента по установлению специального налогового режима «Налог на профессиональный доход», а также определены особенности участия самозанятых </w:t>
      </w:r>
      <w:r w:rsidRPr="00E9565D">
        <w:rPr>
          <w:rFonts w:ascii="PT Astra Serif" w:hAnsi="PT Astra Serif"/>
          <w:color w:val="000000"/>
          <w:sz w:val="28"/>
          <w:szCs w:val="28"/>
        </w:rPr>
        <w:t xml:space="preserve">лиц в закупках по Законам № 44-ФЗ и № 223-ФЗ; </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- 04.06.2021 вебинар (при поддержке Агентства госзакупок Ульяновской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- 11.06.2021 совещание по теме: «Анализ ценовой ситуации на территории Ульяновской области», организованный Агентством госзакупок,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w:t>
      </w:r>
      <w:r w:rsidRPr="00E9565D">
        <w:rPr>
          <w:rFonts w:ascii="PT Astra Serif" w:hAnsi="PT Astra Serif"/>
          <w:color w:val="000000"/>
          <w:sz w:val="28"/>
          <w:szCs w:val="28"/>
        </w:rPr>
        <w:br/>
        <w:t>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E9565D" w:rsidRPr="00E9565D" w:rsidRDefault="00E9565D" w:rsidP="00E9565D">
      <w:pPr>
        <w:pStyle w:val="aff"/>
        <w:shd w:val="clear" w:color="auto" w:fill="FFFFFF"/>
        <w:spacing w:before="0" w:beforeAutospacing="0" w:after="0" w:afterAutospacing="0"/>
        <w:ind w:firstLine="709"/>
        <w:jc w:val="both"/>
        <w:rPr>
          <w:rFonts w:ascii="PT Astra Serif" w:hAnsi="PT Astra Serif"/>
          <w:color w:val="000000"/>
          <w:spacing w:val="-4"/>
          <w:sz w:val="28"/>
          <w:szCs w:val="28"/>
        </w:rPr>
      </w:pPr>
      <w:r w:rsidRPr="00E9565D">
        <w:rPr>
          <w:rFonts w:ascii="PT Astra Serif" w:hAnsi="PT Astra Serif"/>
          <w:color w:val="000000"/>
          <w:sz w:val="28"/>
          <w:szCs w:val="28"/>
        </w:rPr>
        <w:t>- 15.06.2021 принято участие в заседание комиссии по координации работы по противодействию коррупции в Ульяновской области с докладом «</w:t>
      </w:r>
      <w:r w:rsidRPr="00E9565D">
        <w:rPr>
          <w:rFonts w:ascii="PT Astra Serif" w:hAnsi="PT Astra Serif"/>
          <w:color w:val="000000"/>
          <w:spacing w:val="-4"/>
          <w:sz w:val="28"/>
          <w:szCs w:val="28"/>
        </w:rPr>
        <w:t xml:space="preserve">О состоянии </w:t>
      </w:r>
      <w:r w:rsidRPr="00E9565D">
        <w:rPr>
          <w:rFonts w:ascii="PT Astra Serif" w:hAnsi="PT Astra Serif"/>
          <w:color w:val="000000"/>
          <w:spacing w:val="-4"/>
          <w:sz w:val="28"/>
          <w:szCs w:val="28"/>
        </w:rPr>
        <w:lastRenderedPageBreak/>
        <w:t xml:space="preserve">антикоррупционной работы в органах исполнительной власти и органах местного самоуправления Ульяновской области». Мероприятие проходило </w:t>
      </w:r>
      <w:r w:rsidRPr="00E9565D">
        <w:rPr>
          <w:rFonts w:ascii="PT Astra Serif" w:hAnsi="PT Astra Serif"/>
          <w:color w:val="000000"/>
          <w:sz w:val="28"/>
          <w:szCs w:val="28"/>
        </w:rPr>
        <w:t>в Правительстве Ульяновской области под председательством Врио Губернатора Ульяновской области;</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вебинаре приняли участие более 30 человек;</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s="Arial"/>
          <w:color w:val="000000"/>
          <w:sz w:val="28"/>
          <w:szCs w:val="28"/>
        </w:rPr>
        <w:t xml:space="preserve">- 17.06.2021 круглый стол, организованный </w:t>
      </w:r>
      <w:r w:rsidRPr="00E9565D">
        <w:rPr>
          <w:rFonts w:ascii="PT Astra Serif" w:hAnsi="PT Astra Serif" w:cs="Arial"/>
          <w:color w:val="000000"/>
          <w:sz w:val="28"/>
          <w:szCs w:val="28"/>
          <w:shd w:val="clear" w:color="auto" w:fill="FFFFFF"/>
        </w:rPr>
        <w:t>аналитическим Центром при Правительстве Российской Федерации</w:t>
      </w:r>
      <w:r w:rsidRPr="00E9565D">
        <w:rPr>
          <w:rFonts w:ascii="PT Astra Serif" w:hAnsi="PT Astra Serif" w:cs="Arial"/>
          <w:color w:val="000000"/>
          <w:sz w:val="28"/>
          <w:szCs w:val="28"/>
        </w:rPr>
        <w:t xml:space="preserve">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s="Arial"/>
          <w:color w:val="000000"/>
          <w:sz w:val="28"/>
          <w:szCs w:val="28"/>
        </w:rPr>
        <w:t xml:space="preserve">- 18.06.2021 </w:t>
      </w:r>
      <w:r w:rsidRPr="00E9565D">
        <w:rPr>
          <w:rFonts w:ascii="PT Astra Serif" w:hAnsi="PT Astra Serif" w:cs="Arial"/>
          <w:color w:val="000000"/>
          <w:sz w:val="28"/>
          <w:szCs w:val="28"/>
          <w:lang w:val="x-none"/>
        </w:rPr>
        <w:t>IX Международная конференция «Публичные закупки: проблемы правоприменения»</w:t>
      </w:r>
      <w:r w:rsidRPr="00E9565D">
        <w:rPr>
          <w:rFonts w:ascii="PT Astra Serif" w:hAnsi="PT Astra Serif" w:cs="Arial"/>
          <w:color w:val="000000"/>
          <w:sz w:val="28"/>
          <w:szCs w:val="28"/>
        </w:rPr>
        <w:t xml:space="preserve">, организованная </w:t>
      </w:r>
      <w:r w:rsidRPr="00E9565D">
        <w:rPr>
          <w:rFonts w:ascii="PT Astra Serif" w:hAnsi="PT Astra Serif" w:cs="Arial"/>
          <w:color w:val="000000"/>
          <w:sz w:val="28"/>
          <w:szCs w:val="28"/>
          <w:lang w:val="x-none"/>
        </w:rPr>
        <w:t>юридически</w:t>
      </w:r>
      <w:r w:rsidRPr="00E9565D">
        <w:rPr>
          <w:rFonts w:ascii="PT Astra Serif" w:hAnsi="PT Astra Serif" w:cs="Arial"/>
          <w:color w:val="000000"/>
          <w:sz w:val="28"/>
          <w:szCs w:val="28"/>
        </w:rPr>
        <w:t>м</w:t>
      </w:r>
      <w:r w:rsidRPr="00E9565D">
        <w:rPr>
          <w:rFonts w:ascii="PT Astra Serif" w:hAnsi="PT Astra Serif" w:cs="Arial"/>
          <w:color w:val="000000"/>
          <w:sz w:val="28"/>
          <w:szCs w:val="28"/>
          <w:lang w:val="x-none"/>
        </w:rPr>
        <w:t xml:space="preserve"> факультет</w:t>
      </w:r>
      <w:r w:rsidRPr="00E9565D">
        <w:rPr>
          <w:rFonts w:ascii="PT Astra Serif" w:hAnsi="PT Astra Serif" w:cs="Arial"/>
          <w:color w:val="000000"/>
          <w:sz w:val="28"/>
          <w:szCs w:val="28"/>
        </w:rPr>
        <w:t>ом</w:t>
      </w:r>
      <w:r w:rsidRPr="00E9565D">
        <w:rPr>
          <w:rFonts w:ascii="PT Astra Serif" w:hAnsi="PT Astra Serif" w:cs="Arial"/>
          <w:color w:val="000000"/>
          <w:sz w:val="28"/>
          <w:szCs w:val="28"/>
          <w:lang w:val="x-none"/>
        </w:rPr>
        <w:t xml:space="preserve"> </w:t>
      </w:r>
      <w:r w:rsidRPr="00E9565D">
        <w:rPr>
          <w:rFonts w:ascii="PT Astra Serif" w:hAnsi="PT Astra Serif" w:cs="Arial"/>
          <w:color w:val="000000"/>
          <w:sz w:val="28"/>
          <w:szCs w:val="28"/>
        </w:rPr>
        <w:t>МГУ</w:t>
      </w:r>
      <w:r w:rsidRPr="00E9565D">
        <w:rPr>
          <w:rFonts w:ascii="PT Astra Serif" w:hAnsi="PT Astra Serif" w:cs="Arial"/>
          <w:color w:val="000000"/>
          <w:sz w:val="28"/>
          <w:szCs w:val="28"/>
          <w:lang w:val="x-none"/>
        </w:rPr>
        <w:t xml:space="preserve"> имени </w:t>
      </w:r>
      <w:r w:rsidRPr="00E9565D">
        <w:rPr>
          <w:rFonts w:ascii="PT Astra Serif" w:hAnsi="PT Astra Serif" w:cs="Arial"/>
          <w:color w:val="000000"/>
          <w:sz w:val="28"/>
          <w:szCs w:val="28"/>
        </w:rPr>
        <w:t>М.В</w:t>
      </w:r>
      <w:r w:rsidRPr="00E9565D">
        <w:rPr>
          <w:rFonts w:ascii="PT Astra Serif" w:hAnsi="PT Astra Serif" w:cs="Arial"/>
          <w:color w:val="000000"/>
          <w:sz w:val="28"/>
          <w:szCs w:val="28"/>
          <w:lang w:val="x-none"/>
        </w:rPr>
        <w:t xml:space="preserve">. Ломоносова, </w:t>
      </w:r>
      <w:r w:rsidRPr="00E9565D">
        <w:rPr>
          <w:rFonts w:ascii="PT Astra Serif" w:hAnsi="PT Astra Serif" w:cs="Arial"/>
          <w:color w:val="000000"/>
          <w:sz w:val="28"/>
          <w:szCs w:val="28"/>
        </w:rPr>
        <w:t>ЭТП «ГПБ», а также М</w:t>
      </w:r>
      <w:r w:rsidRPr="00E9565D">
        <w:rPr>
          <w:rFonts w:ascii="PT Astra Serif" w:hAnsi="PT Astra Serif" w:cs="Arial"/>
          <w:color w:val="000000"/>
          <w:sz w:val="28"/>
          <w:szCs w:val="28"/>
          <w:lang w:val="x-none"/>
        </w:rPr>
        <w:t>осковским отделение</w:t>
      </w:r>
      <w:r w:rsidRPr="00E9565D">
        <w:rPr>
          <w:rFonts w:ascii="PT Astra Serif" w:hAnsi="PT Astra Serif" w:cs="Arial"/>
          <w:color w:val="000000"/>
          <w:sz w:val="28"/>
          <w:szCs w:val="28"/>
        </w:rPr>
        <w:t>м</w:t>
      </w:r>
      <w:r w:rsidRPr="00E9565D">
        <w:rPr>
          <w:rFonts w:ascii="PT Astra Serif" w:hAnsi="PT Astra Serif" w:cs="Arial"/>
          <w:color w:val="000000"/>
          <w:sz w:val="28"/>
          <w:szCs w:val="28"/>
          <w:lang w:val="x-none"/>
        </w:rPr>
        <w:t xml:space="preserve"> ассоциации юристов </w:t>
      </w:r>
      <w:r w:rsidRPr="00E9565D">
        <w:rPr>
          <w:rFonts w:ascii="PT Astra Serif" w:hAnsi="PT Astra Serif" w:cs="Arial"/>
          <w:color w:val="000000"/>
          <w:sz w:val="28"/>
          <w:szCs w:val="28"/>
        </w:rPr>
        <w:t>Р</w:t>
      </w:r>
      <w:r w:rsidRPr="00E9565D">
        <w:rPr>
          <w:rFonts w:ascii="PT Astra Serif" w:hAnsi="PT Astra Serif" w:cs="Arial"/>
          <w:color w:val="000000"/>
          <w:sz w:val="28"/>
          <w:szCs w:val="28"/>
          <w:lang w:val="x-none"/>
        </w:rPr>
        <w:t>оссии</w:t>
      </w:r>
      <w:r w:rsidRPr="00E9565D">
        <w:rPr>
          <w:rFonts w:ascii="PT Astra Serif" w:hAnsi="PT Astra Serif" w:cs="Arial"/>
          <w:color w:val="000000"/>
          <w:sz w:val="28"/>
          <w:szCs w:val="28"/>
        </w:rPr>
        <w:t xml:space="preserve">. </w:t>
      </w:r>
      <w:r w:rsidRPr="00E9565D">
        <w:rPr>
          <w:rFonts w:ascii="PT Astra Serif" w:hAnsi="PT Astra Serif" w:cs="Arial"/>
          <w:color w:val="000000"/>
          <w:sz w:val="28"/>
          <w:szCs w:val="28"/>
          <w:shd w:val="clear" w:color="auto" w:fill="FFFFFF"/>
        </w:rPr>
        <w:t xml:space="preserve">Основной темой конференции стали правовые проблемы в сфере публичных закупок, возникшие в связи с распространением новой коронавирусной инфекции Covid-19, и пути их преодоления; </w:t>
      </w:r>
      <w:r w:rsidRPr="00E9565D">
        <w:rPr>
          <w:rFonts w:ascii="PT Astra Serif" w:hAnsi="PT Astra Serif" w:cs="Arial"/>
          <w:color w:val="000000"/>
          <w:sz w:val="28"/>
          <w:szCs w:val="28"/>
        </w:rPr>
        <w:t xml:space="preserve"> </w:t>
      </w:r>
    </w:p>
    <w:p w:rsidR="00E9565D" w:rsidRPr="00E9565D" w:rsidRDefault="00E9565D" w:rsidP="00E9565D">
      <w:pPr>
        <w:widowControl w:val="0"/>
        <w:suppressAutoHyphens/>
        <w:ind w:firstLine="709"/>
        <w:jc w:val="both"/>
        <w:rPr>
          <w:rFonts w:ascii="PT Astra Serif" w:hAnsi="PT Astra Serif" w:cs="Arial"/>
          <w:color w:val="000000"/>
          <w:sz w:val="28"/>
          <w:szCs w:val="28"/>
        </w:rPr>
      </w:pPr>
      <w:r w:rsidRPr="00E9565D">
        <w:rPr>
          <w:rFonts w:ascii="PT Astra Serif" w:hAnsi="PT Astra Serif" w:cs="Arial"/>
          <w:color w:val="000000"/>
          <w:sz w:val="28"/>
          <w:szCs w:val="28"/>
        </w:rPr>
        <w:t>- 23.06.2021 вебинар (при поддержке</w:t>
      </w:r>
      <w:r w:rsidRPr="00E9565D">
        <w:rPr>
          <w:rFonts w:ascii="PT Astra Serif" w:hAnsi="PT Astra Serif"/>
          <w:color w:val="000000"/>
          <w:sz w:val="28"/>
          <w:szCs w:val="28"/>
        </w:rPr>
        <w:t xml:space="preserve"> ЭТП «СБЕР А») по теме: «В</w:t>
      </w:r>
      <w:r w:rsidRPr="00E9565D">
        <w:rPr>
          <w:rFonts w:ascii="PT Astra Serif" w:hAnsi="PT Astra Serif" w:cs="Arial"/>
          <w:color w:val="000000"/>
          <w:sz w:val="28"/>
          <w:szCs w:val="28"/>
        </w:rPr>
        <w:t>опросы импортозамещения и исполнения постановления Правительства 2014», где были рассмотрены вопросы импортозамещения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E9565D" w:rsidRPr="00E9565D" w:rsidRDefault="00E9565D" w:rsidP="00E9565D">
      <w:pPr>
        <w:widowControl w:val="0"/>
        <w:suppressAutoHyphens/>
        <w:ind w:firstLine="709"/>
        <w:jc w:val="both"/>
        <w:rPr>
          <w:rFonts w:ascii="PT Astra Serif" w:hAnsi="PT Astra Serif" w:cs="Arial"/>
          <w:color w:val="000000"/>
          <w:sz w:val="28"/>
          <w:szCs w:val="28"/>
          <w:shd w:val="clear" w:color="auto" w:fill="FFFFFF"/>
        </w:rPr>
      </w:pPr>
      <w:r w:rsidRPr="00E9565D">
        <w:rPr>
          <w:rFonts w:ascii="PT Astra Serif" w:hAnsi="PT Astra Serif" w:cs="Arial"/>
          <w:color w:val="000000"/>
          <w:sz w:val="28"/>
          <w:szCs w:val="28"/>
        </w:rPr>
        <w:t>- 29.06.2021 вебинар (при поддержке</w:t>
      </w:r>
      <w:r w:rsidRPr="00E9565D">
        <w:rPr>
          <w:rFonts w:ascii="PT Astra Serif" w:hAnsi="PT Astra Serif"/>
          <w:color w:val="000000"/>
          <w:sz w:val="28"/>
          <w:szCs w:val="28"/>
        </w:rPr>
        <w:t xml:space="preserve"> ЭТП «СБЕР А») по теме:</w:t>
      </w:r>
      <w:r w:rsidRPr="00E9565D">
        <w:rPr>
          <w:rFonts w:ascii="PT Astra Serif" w:hAnsi="PT Astra Serif" w:cs="Arial"/>
          <w:color w:val="000000"/>
          <w:sz w:val="28"/>
          <w:szCs w:val="28"/>
          <w:shd w:val="clear" w:color="auto" w:fill="FFFFFF"/>
        </w:rPr>
        <w:t xml:space="preserve">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E9565D" w:rsidRPr="00E9565D" w:rsidRDefault="00E9565D" w:rsidP="00E9565D">
      <w:pPr>
        <w:widowControl w:val="0"/>
        <w:suppressAutoHyphens/>
        <w:ind w:firstLine="709"/>
        <w:jc w:val="both"/>
        <w:rPr>
          <w:rFonts w:ascii="PT Astra Serif" w:hAnsi="PT Astra Serif" w:cs="Arial"/>
          <w:color w:val="000000"/>
          <w:sz w:val="28"/>
          <w:szCs w:val="28"/>
          <w:shd w:val="clear" w:color="auto" w:fill="FFFFFF"/>
        </w:rPr>
      </w:pPr>
      <w:r w:rsidRPr="00E9565D">
        <w:rPr>
          <w:rFonts w:ascii="PT Astra Serif" w:hAnsi="PT Astra Serif" w:cs="Arial"/>
          <w:color w:val="000000"/>
          <w:sz w:val="28"/>
          <w:szCs w:val="28"/>
          <w:shd w:val="clear" w:color="auto" w:fill="FFFFFF"/>
        </w:rPr>
        <w:t xml:space="preserve">- 07.07.2021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w:t>
      </w:r>
      <w:r w:rsidRPr="00E9565D">
        <w:rPr>
          <w:rFonts w:ascii="PT Astra Serif" w:hAnsi="PT Astra Serif" w:cs="Arial"/>
          <w:color w:val="000000"/>
          <w:sz w:val="28"/>
          <w:szCs w:val="28"/>
          <w:shd w:val="clear" w:color="auto" w:fill="FFFFFF"/>
        </w:rPr>
        <w:br/>
        <w:t>и заказчиков — участников «пилотной» группы;</w:t>
      </w:r>
    </w:p>
    <w:p w:rsidR="00E9565D" w:rsidRPr="00E9565D" w:rsidRDefault="00E9565D" w:rsidP="00E9565D">
      <w:pPr>
        <w:widowControl w:val="0"/>
        <w:suppressAutoHyphens/>
        <w:ind w:firstLine="709"/>
        <w:jc w:val="both"/>
        <w:rPr>
          <w:rFonts w:ascii="PT Astra Serif" w:hAnsi="PT Astra Serif" w:cs="Arial"/>
          <w:color w:val="000000"/>
          <w:sz w:val="28"/>
          <w:szCs w:val="28"/>
          <w:shd w:val="clear" w:color="auto" w:fill="FFFFFF"/>
        </w:rPr>
      </w:pPr>
      <w:r w:rsidRPr="00E9565D">
        <w:rPr>
          <w:rFonts w:ascii="PT Astra Serif" w:hAnsi="PT Astra Serif" w:cs="Arial"/>
          <w:color w:val="000000"/>
          <w:sz w:val="28"/>
          <w:szCs w:val="28"/>
          <w:shd w:val="clear" w:color="auto" w:fill="FFFFFF"/>
        </w:rPr>
        <w:t>- 09.07.2021</w:t>
      </w:r>
      <w:r w:rsidRPr="00E9565D">
        <w:rPr>
          <w:rFonts w:ascii="PT Astra Serif" w:hAnsi="PT Astra Serif" w:cs="Arial"/>
          <w:color w:val="000000"/>
          <w:sz w:val="28"/>
          <w:szCs w:val="28"/>
        </w:rPr>
        <w:t xml:space="preserve"> </w:t>
      </w:r>
      <w:r w:rsidRPr="00E9565D">
        <w:rPr>
          <w:rFonts w:ascii="PT Astra Serif" w:hAnsi="PT Astra Serif"/>
          <w:color w:val="000000"/>
          <w:sz w:val="28"/>
          <w:szCs w:val="28"/>
        </w:rPr>
        <w:t>принято участие в</w:t>
      </w:r>
      <w:r w:rsidRPr="00E9565D">
        <w:rPr>
          <w:rFonts w:ascii="PT Astra Serif" w:hAnsi="PT Astra Serif" w:cs="Arial"/>
          <w:color w:val="000000"/>
          <w:sz w:val="28"/>
          <w:szCs w:val="28"/>
        </w:rPr>
        <w:t xml:space="preserve"> совещании по финансово-экономическим вопросам с докладом «О ценовой ситуации в Ульяновской области. Причины роста цен и возможные меры по их стабилизации».</w:t>
      </w:r>
      <w:r w:rsidRPr="00E9565D">
        <w:rPr>
          <w:rFonts w:ascii="PT Astra Serif" w:hAnsi="PT Astra Serif"/>
          <w:color w:val="000000"/>
          <w:spacing w:val="-4"/>
          <w:sz w:val="28"/>
          <w:szCs w:val="28"/>
        </w:rPr>
        <w:t xml:space="preserve"> Мероприятие проходило </w:t>
      </w:r>
      <w:r w:rsidRPr="00E9565D">
        <w:rPr>
          <w:rFonts w:ascii="PT Astra Serif" w:hAnsi="PT Astra Serif"/>
          <w:color w:val="000000"/>
          <w:spacing w:val="-4"/>
          <w:sz w:val="28"/>
          <w:szCs w:val="28"/>
        </w:rPr>
        <w:br/>
      </w:r>
      <w:r w:rsidRPr="00E9565D">
        <w:rPr>
          <w:rFonts w:ascii="PT Astra Serif" w:hAnsi="PT Astra Serif"/>
          <w:color w:val="000000"/>
          <w:sz w:val="28"/>
          <w:szCs w:val="28"/>
        </w:rPr>
        <w:t>в Правительстве Ульяновской области под председательством Врио Губернатора Ульяновской области;</w:t>
      </w:r>
    </w:p>
    <w:p w:rsidR="00E9565D" w:rsidRPr="00E9565D" w:rsidRDefault="00E9565D" w:rsidP="00E9565D">
      <w:pPr>
        <w:widowControl w:val="0"/>
        <w:suppressAutoHyphens/>
        <w:ind w:firstLine="709"/>
        <w:jc w:val="both"/>
        <w:rPr>
          <w:rFonts w:ascii="PT Astra Serif" w:hAnsi="PT Astra Serif" w:cs="Helvetica"/>
          <w:bCs/>
          <w:color w:val="000000"/>
          <w:sz w:val="28"/>
          <w:szCs w:val="28"/>
          <w:shd w:val="clear" w:color="auto" w:fill="FFFFFF"/>
        </w:rPr>
      </w:pPr>
      <w:r w:rsidRPr="00E9565D">
        <w:rPr>
          <w:rFonts w:ascii="PT Astra Serif" w:hAnsi="PT Astra Serif" w:cs="Arial"/>
          <w:color w:val="000000"/>
          <w:sz w:val="28"/>
          <w:szCs w:val="28"/>
          <w:shd w:val="clear" w:color="auto" w:fill="FFFFFF"/>
        </w:rPr>
        <w:lastRenderedPageBreak/>
        <w:t xml:space="preserve">- 12.07.2021 </w:t>
      </w:r>
      <w:r w:rsidRPr="00E9565D">
        <w:rPr>
          <w:rFonts w:ascii="PT Astra Serif" w:hAnsi="PT Astra Serif" w:cs="Arial"/>
          <w:color w:val="000000"/>
          <w:sz w:val="28"/>
          <w:szCs w:val="28"/>
        </w:rPr>
        <w:t>вебинар (при поддержке</w:t>
      </w:r>
      <w:r w:rsidRPr="00E9565D">
        <w:rPr>
          <w:rFonts w:ascii="PT Astra Serif" w:hAnsi="PT Astra Serif"/>
          <w:color w:val="000000"/>
          <w:sz w:val="28"/>
          <w:szCs w:val="28"/>
        </w:rPr>
        <w:t xml:space="preserve"> ЭТП «ГПБ») по теме:</w:t>
      </w:r>
      <w:r w:rsidRPr="00E9565D">
        <w:rPr>
          <w:rFonts w:ascii="PT Astra Serif" w:hAnsi="PT Astra Serif" w:cs="Helvetica"/>
          <w:color w:val="000000"/>
          <w:sz w:val="28"/>
          <w:szCs w:val="28"/>
          <w:shd w:val="clear" w:color="auto" w:fill="FFFFFF"/>
        </w:rPr>
        <w:t xml:space="preserve"> «</w:t>
      </w:r>
      <w:r w:rsidRPr="00E9565D">
        <w:rPr>
          <w:rFonts w:ascii="PT Astra Serif" w:hAnsi="PT Astra Serif" w:cs="Helvetica"/>
          <w:bCs/>
          <w:color w:val="000000"/>
          <w:sz w:val="28"/>
          <w:szCs w:val="28"/>
          <w:shd w:val="clear" w:color="auto" w:fill="FFFFFF"/>
        </w:rPr>
        <w:t xml:space="preserve">Обучающий вебинар по расчёту НМЦК охраны», на котором были рассмотрены </w:t>
      </w:r>
      <w:r w:rsidRPr="00E9565D">
        <w:rPr>
          <w:rFonts w:ascii="PT Astra Serif" w:hAnsi="PT Astra Serif"/>
          <w:color w:val="000000"/>
          <w:sz w:val="28"/>
          <w:szCs w:val="28"/>
        </w:rPr>
        <w:t xml:space="preserve">вопросы определения НМЦК при осуществлении закупок охранных услуг в соответствии </w:t>
      </w:r>
      <w:r w:rsidRPr="00E9565D">
        <w:rPr>
          <w:rFonts w:ascii="PT Astra Serif" w:hAnsi="PT Astra Serif"/>
          <w:color w:val="000000"/>
          <w:sz w:val="28"/>
          <w:szCs w:val="28"/>
        </w:rPr>
        <w:br/>
        <w:t>с Приказом Росгвардии от 15.02.2021 №45</w:t>
      </w:r>
      <w:r w:rsidRPr="00E9565D">
        <w:rPr>
          <w:rFonts w:ascii="PT Astra Serif" w:hAnsi="PT Astra Serif" w:cs="Helvetica"/>
          <w:bCs/>
          <w:color w:val="000000"/>
          <w:sz w:val="28"/>
          <w:szCs w:val="28"/>
          <w:shd w:val="clear" w:color="auto" w:fill="FFFFFF"/>
        </w:rPr>
        <w:t xml:space="preserve">; </w:t>
      </w:r>
    </w:p>
    <w:p w:rsidR="00E9565D" w:rsidRPr="00E9565D" w:rsidRDefault="00E9565D" w:rsidP="00E9565D">
      <w:pPr>
        <w:widowControl w:val="0"/>
        <w:suppressAutoHyphens/>
        <w:ind w:firstLine="709"/>
        <w:jc w:val="both"/>
        <w:rPr>
          <w:rFonts w:ascii="PT Astra Serif" w:hAnsi="PT Astra Serif" w:cs="Helvetica"/>
          <w:bCs/>
          <w:color w:val="000000"/>
          <w:sz w:val="28"/>
          <w:szCs w:val="28"/>
          <w:shd w:val="clear" w:color="auto" w:fill="FFFFFF"/>
        </w:rPr>
      </w:pPr>
      <w:r w:rsidRPr="00E9565D">
        <w:rPr>
          <w:rFonts w:ascii="PT Astra Serif" w:hAnsi="PT Astra Serif" w:cs="Helvetica"/>
          <w:bCs/>
          <w:color w:val="000000"/>
          <w:sz w:val="28"/>
          <w:szCs w:val="28"/>
          <w:shd w:val="clear" w:color="auto" w:fill="FFFFFF"/>
        </w:rPr>
        <w:t xml:space="preserve">- 15.07.2021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w:t>
      </w:r>
      <w:r w:rsidRPr="00E9565D">
        <w:rPr>
          <w:rFonts w:ascii="PT Astra Serif" w:hAnsi="PT Astra Serif" w:cs="Helvetica"/>
          <w:bCs/>
          <w:color w:val="000000"/>
          <w:sz w:val="28"/>
          <w:szCs w:val="28"/>
          <w:shd w:val="clear" w:color="auto" w:fill="FFFFFF"/>
        </w:rPr>
        <w:br/>
        <w:t>и предприятий УФСИН России по Ульяновской области;</w:t>
      </w:r>
    </w:p>
    <w:p w:rsidR="00E9565D" w:rsidRPr="00E9565D" w:rsidRDefault="00E9565D" w:rsidP="00E9565D">
      <w:pPr>
        <w:widowControl w:val="0"/>
        <w:suppressAutoHyphens/>
        <w:ind w:firstLine="709"/>
        <w:jc w:val="both"/>
        <w:rPr>
          <w:rFonts w:ascii="PT Astra Serif" w:hAnsi="PT Astra Serif" w:cs="Helvetica"/>
          <w:bCs/>
          <w:color w:val="000000"/>
          <w:sz w:val="28"/>
          <w:szCs w:val="28"/>
          <w:shd w:val="clear" w:color="auto" w:fill="FFFFFF"/>
        </w:rPr>
      </w:pPr>
      <w:r w:rsidRPr="00E9565D">
        <w:rPr>
          <w:rFonts w:ascii="PT Astra Serif" w:hAnsi="PT Astra Serif" w:cs="Helvetica"/>
          <w:bCs/>
          <w:color w:val="000000"/>
          <w:sz w:val="28"/>
          <w:szCs w:val="28"/>
          <w:shd w:val="clear" w:color="auto" w:fill="FFFFFF"/>
        </w:rPr>
        <w:t>- 23.07.2021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региональной общественной организации, Торгово-промышленной палаты и заказчики отрасли здравоохранения области;</w:t>
      </w:r>
    </w:p>
    <w:p w:rsidR="00E9565D" w:rsidRPr="00E9565D" w:rsidRDefault="00E9565D" w:rsidP="00E9565D">
      <w:pPr>
        <w:widowControl w:val="0"/>
        <w:suppressAutoHyphens/>
        <w:ind w:firstLine="709"/>
        <w:jc w:val="both"/>
        <w:rPr>
          <w:rFonts w:ascii="PT Astra Serif" w:hAnsi="PT Astra Serif" w:cs="Helvetica"/>
          <w:bCs/>
          <w:color w:val="000000"/>
          <w:sz w:val="28"/>
          <w:szCs w:val="28"/>
        </w:rPr>
      </w:pPr>
      <w:r w:rsidRPr="00E9565D">
        <w:rPr>
          <w:rFonts w:ascii="PT Astra Serif" w:hAnsi="PT Astra Serif" w:cs="Helvetica"/>
          <w:bCs/>
          <w:color w:val="000000"/>
          <w:sz w:val="28"/>
          <w:szCs w:val="28"/>
          <w:shd w:val="clear" w:color="auto" w:fill="FFFFFF"/>
        </w:rPr>
        <w:t xml:space="preserve">- 27.07.2021 </w:t>
      </w:r>
      <w:r w:rsidRPr="00E9565D">
        <w:rPr>
          <w:rFonts w:ascii="PT Astra Serif" w:hAnsi="PT Astra Serif" w:cs="Arial"/>
          <w:color w:val="000000"/>
          <w:sz w:val="28"/>
          <w:szCs w:val="28"/>
        </w:rPr>
        <w:t>вебинар (при поддержке</w:t>
      </w:r>
      <w:r w:rsidRPr="00E9565D">
        <w:rPr>
          <w:rFonts w:ascii="PT Astra Serif" w:hAnsi="PT Astra Serif"/>
          <w:color w:val="000000"/>
          <w:sz w:val="28"/>
          <w:szCs w:val="28"/>
        </w:rPr>
        <w:t xml:space="preserve"> ЭТП «ГПБ») по теме: </w:t>
      </w:r>
      <w:r w:rsidRPr="00E9565D">
        <w:rPr>
          <w:rFonts w:ascii="PT Astra Serif" w:hAnsi="PT Astra Serif" w:cs="Helvetica"/>
          <w:color w:val="000000"/>
          <w:sz w:val="28"/>
          <w:szCs w:val="28"/>
          <w:shd w:val="clear" w:color="auto" w:fill="FFFFFF"/>
        </w:rPr>
        <w:t>«</w:t>
      </w:r>
      <w:r w:rsidRPr="00E9565D">
        <w:rPr>
          <w:rFonts w:ascii="PT Astra Serif" w:hAnsi="PT Astra Serif" w:cs="Helvetica"/>
          <w:bCs/>
          <w:color w:val="000000"/>
          <w:sz w:val="28"/>
          <w:szCs w:val="28"/>
        </w:rPr>
        <w:t>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E9565D" w:rsidRPr="00E9565D" w:rsidRDefault="00E9565D" w:rsidP="00E9565D">
      <w:pPr>
        <w:widowControl w:val="0"/>
        <w:suppressAutoHyphens/>
        <w:ind w:firstLine="709"/>
        <w:jc w:val="both"/>
        <w:rPr>
          <w:rFonts w:ascii="PT Astra Serif" w:hAnsi="PT Astra Serif" w:cs="Arial"/>
          <w:color w:val="000000"/>
          <w:sz w:val="28"/>
          <w:szCs w:val="28"/>
          <w:shd w:val="clear" w:color="auto" w:fill="FFFFFF"/>
        </w:rPr>
      </w:pPr>
      <w:r w:rsidRPr="00E9565D">
        <w:rPr>
          <w:rFonts w:ascii="PT Astra Serif" w:hAnsi="PT Astra Serif" w:cs="Arial"/>
          <w:color w:val="000000"/>
          <w:sz w:val="28"/>
          <w:szCs w:val="28"/>
          <w:shd w:val="clear" w:color="auto" w:fill="FFFFFF"/>
        </w:rPr>
        <w:t xml:space="preserve">- 30.07.2021 </w:t>
      </w:r>
      <w:r w:rsidRPr="00E9565D">
        <w:rPr>
          <w:rFonts w:ascii="PT Astra Serif" w:hAnsi="PT Astra Serif" w:cs="Arial"/>
          <w:color w:val="000000"/>
          <w:sz w:val="28"/>
          <w:szCs w:val="28"/>
        </w:rPr>
        <w:t>вебинар (при поддержке</w:t>
      </w:r>
      <w:r w:rsidRPr="00E9565D">
        <w:rPr>
          <w:rFonts w:ascii="PT Astra Serif" w:hAnsi="PT Astra Serif"/>
          <w:color w:val="000000"/>
          <w:sz w:val="28"/>
          <w:szCs w:val="28"/>
        </w:rPr>
        <w:t xml:space="preserve"> ЭТП «СБЕР А») по теме:</w:t>
      </w:r>
      <w:r w:rsidRPr="00E9565D">
        <w:rPr>
          <w:rFonts w:ascii="PT Astra Serif" w:hAnsi="PT Astra Serif" w:cs="Arial"/>
          <w:color w:val="000000"/>
          <w:sz w:val="28"/>
          <w:szCs w:val="28"/>
          <w:shd w:val="clear" w:color="auto" w:fill="FFFFFF"/>
        </w:rPr>
        <w:t xml:space="preserve">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E9565D" w:rsidRPr="00E9565D" w:rsidRDefault="00E9565D" w:rsidP="00E9565D">
      <w:pPr>
        <w:widowControl w:val="0"/>
        <w:suppressAutoHyphens/>
        <w:ind w:firstLine="709"/>
        <w:jc w:val="both"/>
        <w:rPr>
          <w:rFonts w:ascii="PT Astra Serif" w:eastAsia="SimSun" w:hAnsi="PT Astra Serif" w:cs="Mangal"/>
          <w:b/>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4. Разработка и принятие правовых актов Ульяновской области в случаях, предусмотренных законодательством РФ о контрактной системе в сфере закупок.</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(принято 12 правовых актов, разработан 1 проект правового акта). </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 xml:space="preserve">5. Проведение постоянного мониторинга осуществления закупок </w:t>
      </w:r>
      <w:r w:rsidRPr="00E9565D">
        <w:rPr>
          <w:rFonts w:ascii="PT Astra Serif" w:eastAsia="SimSun" w:hAnsi="PT Astra Serif" w:cs="Mangal"/>
          <w:b/>
          <w:color w:val="000000"/>
          <w:kern w:val="2"/>
          <w:sz w:val="28"/>
          <w:szCs w:val="28"/>
          <w:lang w:eastAsia="hi-IN" w:bidi="hi-IN"/>
        </w:rPr>
        <w:br/>
        <w:t>на территории Ульяновской области</w:t>
      </w:r>
      <w:r w:rsidRPr="00E9565D">
        <w:rPr>
          <w:rFonts w:ascii="PT Astra Serif" w:eastAsia="SimSun" w:hAnsi="PT Astra Serif" w:cs="Mangal"/>
          <w:color w:val="000000"/>
          <w:kern w:val="2"/>
          <w:sz w:val="28"/>
          <w:szCs w:val="28"/>
          <w:lang w:eastAsia="hi-IN" w:bidi="hi-IN"/>
        </w:rPr>
        <w:t>,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аналитические материалы).</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В соответствии с постановлением Правительства Ульяновской области 13.11.2018 № 551-П был подготовлен мониторинг закупок товаров, работ, услуг для обеспечения государственных нужд Ульяновской области и размещён в ЕИС:  </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- 21.01.2021 в виде аналитического отчёта за 2020 год;</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- 31.03.2021 в виде сводного аналитического отчёта за 2020 год;</w:t>
      </w:r>
    </w:p>
    <w:p w:rsidR="00E9565D" w:rsidRPr="00E9565D" w:rsidRDefault="00E9565D" w:rsidP="00E9565D">
      <w:pPr>
        <w:widowControl w:val="0"/>
        <w:suppressAutoHyphens/>
        <w:ind w:firstLine="709"/>
        <w:jc w:val="both"/>
        <w:rPr>
          <w:rFonts w:ascii="PT Astra Serif" w:hAnsi="PT Astra Serif"/>
          <w:color w:val="000000"/>
          <w:sz w:val="28"/>
          <w:szCs w:val="28"/>
          <w:shd w:val="clear" w:color="auto" w:fill="FFFFFF"/>
        </w:rPr>
      </w:pPr>
      <w:r w:rsidRPr="00E9565D">
        <w:rPr>
          <w:rFonts w:ascii="PT Astra Serif" w:eastAsia="SimSun" w:hAnsi="PT Astra Serif" w:cs="Mangal"/>
          <w:color w:val="000000"/>
          <w:kern w:val="2"/>
          <w:sz w:val="28"/>
          <w:szCs w:val="28"/>
          <w:lang w:eastAsia="hi-IN" w:bidi="hi-IN"/>
        </w:rPr>
        <w:t>- 12.04.2021 в виде а</w:t>
      </w:r>
      <w:r w:rsidRPr="00E9565D">
        <w:rPr>
          <w:rFonts w:ascii="PT Astra Serif" w:hAnsi="PT Astra Serif"/>
          <w:color w:val="000000"/>
          <w:sz w:val="28"/>
          <w:szCs w:val="28"/>
          <w:shd w:val="clear" w:color="auto" w:fill="FFFFFF"/>
        </w:rPr>
        <w:t>налитического отчёта за 1 квартал 2021 года;</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- 15.07.2021 в виде а</w:t>
      </w:r>
      <w:r w:rsidRPr="00E9565D">
        <w:rPr>
          <w:rFonts w:ascii="PT Astra Serif" w:hAnsi="PT Astra Serif"/>
          <w:color w:val="000000"/>
          <w:sz w:val="28"/>
          <w:szCs w:val="28"/>
          <w:shd w:val="clear" w:color="auto" w:fill="FFFFFF"/>
        </w:rPr>
        <w:t>налитического отчёта за 2 квартал 2021 года.</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Во исполнение распоряжения Губернатора Ульяновской области от 07.08.2018 </w:t>
      </w:r>
      <w:r w:rsidRPr="00E9565D">
        <w:rPr>
          <w:rFonts w:ascii="PT Astra Serif" w:eastAsia="SimSun" w:hAnsi="PT Astra Serif" w:cs="Mangal"/>
          <w:color w:val="000000"/>
          <w:kern w:val="2"/>
          <w:sz w:val="28"/>
          <w:szCs w:val="28"/>
          <w:lang w:eastAsia="hi-IN" w:bidi="hi-IN"/>
        </w:rPr>
        <w:lastRenderedPageBreak/>
        <w:t xml:space="preserve">№ 915-р, распоряжение Агентства государственных закупок Ульяновской области </w:t>
      </w:r>
      <w:r w:rsidRPr="00E9565D">
        <w:rPr>
          <w:rFonts w:ascii="PT Astra Serif" w:eastAsia="SimSun" w:hAnsi="PT Astra Serif" w:cs="Mangal"/>
          <w:color w:val="000000"/>
          <w:kern w:val="2"/>
          <w:sz w:val="28"/>
          <w:szCs w:val="28"/>
          <w:lang w:eastAsia="hi-IN" w:bidi="hi-IN"/>
        </w:rPr>
        <w:br/>
        <w:t>от 05.06.2020 № 10-р «Об обеспечении формирования и анализа сводного плана-графика» осуществляется мониторинг планов-графиков закупок заказчиков Ульяновской области.</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Подготовлена и размещена на сайте </w:t>
      </w:r>
      <w:r w:rsidRPr="00E9565D">
        <w:rPr>
          <w:rFonts w:ascii="PT Astra Serif" w:eastAsia="SimSun" w:hAnsi="PT Astra Serif" w:cs="Mangal"/>
          <w:color w:val="000000"/>
          <w:kern w:val="2"/>
          <w:sz w:val="28"/>
          <w:szCs w:val="28"/>
          <w:lang w:val="en-US" w:eastAsia="hi-IN" w:bidi="hi-IN"/>
        </w:rPr>
        <w:t>ul</w:t>
      </w:r>
      <w:r w:rsidRPr="00E9565D">
        <w:rPr>
          <w:rFonts w:ascii="PT Astra Serif" w:eastAsia="SimSun" w:hAnsi="PT Astra Serif" w:cs="Mangal"/>
          <w:color w:val="000000"/>
          <w:kern w:val="2"/>
          <w:sz w:val="28"/>
          <w:szCs w:val="28"/>
          <w:lang w:eastAsia="hi-IN" w:bidi="hi-IN"/>
        </w:rPr>
        <w:t>-</w:t>
      </w:r>
      <w:r w:rsidRPr="00E9565D">
        <w:rPr>
          <w:rFonts w:ascii="PT Astra Serif" w:eastAsia="SimSun" w:hAnsi="PT Astra Serif" w:cs="Mangal"/>
          <w:color w:val="000000"/>
          <w:kern w:val="2"/>
          <w:sz w:val="28"/>
          <w:szCs w:val="28"/>
          <w:lang w:val="en-US" w:eastAsia="hi-IN" w:bidi="hi-IN"/>
        </w:rPr>
        <w:t>goszak</w:t>
      </w:r>
      <w:r w:rsidRPr="00E9565D">
        <w:rPr>
          <w:rFonts w:ascii="PT Astra Serif" w:eastAsia="SimSun" w:hAnsi="PT Astra Serif" w:cs="Mangal"/>
          <w:color w:val="000000"/>
          <w:kern w:val="2"/>
          <w:sz w:val="28"/>
          <w:szCs w:val="28"/>
          <w:lang w:eastAsia="hi-IN" w:bidi="hi-IN"/>
        </w:rPr>
        <w:t>.</w:t>
      </w:r>
      <w:r w:rsidRPr="00E9565D">
        <w:rPr>
          <w:rFonts w:ascii="PT Astra Serif" w:eastAsia="SimSun" w:hAnsi="PT Astra Serif" w:cs="Mangal"/>
          <w:color w:val="000000"/>
          <w:kern w:val="2"/>
          <w:sz w:val="28"/>
          <w:szCs w:val="28"/>
          <w:lang w:val="en-US" w:eastAsia="hi-IN" w:bidi="hi-IN"/>
        </w:rPr>
        <w:t>ru</w:t>
      </w:r>
      <w:r w:rsidRPr="00E9565D">
        <w:rPr>
          <w:rFonts w:ascii="PT Astra Serif" w:eastAsia="SimSun" w:hAnsi="PT Astra Serif" w:cs="Mangal"/>
          <w:color w:val="000000"/>
          <w:kern w:val="2"/>
          <w:sz w:val="28"/>
          <w:szCs w:val="28"/>
          <w:lang w:eastAsia="hi-IN" w:bidi="hi-IN"/>
        </w:rPr>
        <w:t xml:space="preserve"> аналитическая справка на предмет наличия в ЕИС планов-графиков закупок государственных заказчиков.</w:t>
      </w:r>
    </w:p>
    <w:p w:rsidR="00E9565D" w:rsidRPr="00E9565D" w:rsidRDefault="00E9565D" w:rsidP="00E9565D">
      <w:pPr>
        <w:widowControl w:val="0"/>
        <w:suppressAutoHyphens/>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планов-графиков подведомственных заказчиков. С помощью РИС АЦК-Госзаказ ежемесячно формируется сводный план-график государственных закупок.</w:t>
      </w:r>
    </w:p>
    <w:p w:rsidR="00E9565D" w:rsidRPr="00E9565D" w:rsidRDefault="00E9565D" w:rsidP="00E9565D">
      <w:pPr>
        <w:widowControl w:val="0"/>
        <w:suppressAutoHyphens/>
        <w:ind w:firstLine="709"/>
        <w:jc w:val="both"/>
        <w:rPr>
          <w:rFonts w:ascii="PT Astra Serif" w:eastAsia="SimSun" w:hAnsi="PT Astra Serif" w:cs="Mangal"/>
          <w:b/>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6. Осуществление методологического сопровождения деятельности государственных заказчиков, уполномоченных органов муниципальных образований области, в том числе в целях:</w:t>
      </w:r>
    </w:p>
    <w:p w:rsidR="00E9565D" w:rsidRPr="00E9565D" w:rsidRDefault="00E9565D" w:rsidP="00E9565D">
      <w:pPr>
        <w:widowControl w:val="0"/>
        <w:numPr>
          <w:ilvl w:val="0"/>
          <w:numId w:val="3"/>
        </w:numPr>
        <w:tabs>
          <w:tab w:val="left" w:pos="1134"/>
        </w:tabs>
        <w:suppressAutoHyphens/>
        <w:ind w:left="0"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осуществления постоянной методической помощи при подготовке заказчиками технико-экономических заданий, проектов контрактов;</w:t>
      </w:r>
    </w:p>
    <w:p w:rsidR="00E9565D" w:rsidRPr="00E9565D" w:rsidRDefault="00E9565D" w:rsidP="00E9565D">
      <w:pPr>
        <w:widowControl w:val="0"/>
        <w:numPr>
          <w:ilvl w:val="0"/>
          <w:numId w:val="3"/>
        </w:numPr>
        <w:tabs>
          <w:tab w:val="left" w:pos="1134"/>
        </w:tabs>
        <w:suppressAutoHyphens/>
        <w:ind w:left="0"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оказания постоянной консультационно-методической помощи заказчикам, специалистам уполномоченных органов муниципальных образований области </w:t>
      </w:r>
      <w:r w:rsidRPr="00E9565D">
        <w:rPr>
          <w:rFonts w:ascii="PT Astra Serif" w:eastAsia="SimSun" w:hAnsi="PT Astra Serif" w:cs="Mangal"/>
          <w:color w:val="000000"/>
          <w:kern w:val="2"/>
          <w:sz w:val="28"/>
          <w:szCs w:val="28"/>
          <w:lang w:eastAsia="hi-IN" w:bidi="hi-IN"/>
        </w:rPr>
        <w:br/>
        <w:t>по проблемным вопросам, возникающим в процессе осуществления закупок;</w:t>
      </w:r>
    </w:p>
    <w:p w:rsidR="00E9565D" w:rsidRPr="00E9565D" w:rsidRDefault="00E9565D" w:rsidP="00E9565D">
      <w:pPr>
        <w:widowControl w:val="0"/>
        <w:numPr>
          <w:ilvl w:val="0"/>
          <w:numId w:val="3"/>
        </w:numPr>
        <w:tabs>
          <w:tab w:val="left" w:pos="1134"/>
        </w:tabs>
        <w:suppressAutoHyphens/>
        <w:ind w:left="0"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разработки обязательных для применения заказчиками форм документов, методических рекомендаций в рамках контрактной системы в сфере закупок Ульяновской области. </w:t>
      </w:r>
    </w:p>
    <w:p w:rsidR="00E9565D" w:rsidRPr="00E9565D" w:rsidRDefault="00E9565D" w:rsidP="00E9565D">
      <w:pPr>
        <w:autoSpaceDE w:val="0"/>
        <w:autoSpaceDN w:val="0"/>
        <w:adjustRightInd w:val="0"/>
        <w:ind w:firstLine="709"/>
        <w:jc w:val="both"/>
        <w:rPr>
          <w:rFonts w:ascii="PT Astra Serif" w:hAnsi="PT Astra Serif"/>
          <w:sz w:val="28"/>
          <w:szCs w:val="28"/>
        </w:rPr>
      </w:pPr>
      <w:r w:rsidRPr="00E9565D">
        <w:rPr>
          <w:rFonts w:ascii="PT Astra Serif" w:hAnsi="PT Astra Serif"/>
          <w:sz w:val="28"/>
          <w:szCs w:val="28"/>
        </w:rPr>
        <w:t>В целях оказания методической помощи государственным заказчикам Ульяновской области внесены изменения в следующие правовые акты:</w:t>
      </w:r>
    </w:p>
    <w:p w:rsidR="00E9565D" w:rsidRPr="00E9565D" w:rsidRDefault="00E9565D" w:rsidP="00E9565D">
      <w:pPr>
        <w:numPr>
          <w:ilvl w:val="3"/>
          <w:numId w:val="3"/>
        </w:numPr>
        <w:autoSpaceDE w:val="0"/>
        <w:autoSpaceDN w:val="0"/>
        <w:adjustRightInd w:val="0"/>
        <w:ind w:left="0" w:firstLine="709"/>
        <w:jc w:val="both"/>
        <w:rPr>
          <w:rFonts w:ascii="PT Astra Serif" w:hAnsi="PT Astra Serif"/>
          <w:sz w:val="28"/>
          <w:szCs w:val="28"/>
        </w:rPr>
      </w:pPr>
      <w:r w:rsidRPr="00E9565D">
        <w:rPr>
          <w:rFonts w:ascii="PT Astra Serif" w:hAnsi="PT Astra Serif"/>
          <w:sz w:val="28"/>
          <w:szCs w:val="28"/>
        </w:rPr>
        <w:t>порядок работы комиссий по осуществлению закупок (распоряжение Агентства государственных закупок Ульяновской области от 07.04.2021 № 18-р);</w:t>
      </w:r>
    </w:p>
    <w:p w:rsidR="00E9565D" w:rsidRPr="00E9565D" w:rsidRDefault="00E9565D" w:rsidP="00E9565D">
      <w:pPr>
        <w:pStyle w:val="af4"/>
        <w:numPr>
          <w:ilvl w:val="0"/>
          <w:numId w:val="3"/>
        </w:numPr>
        <w:ind w:left="0" w:firstLine="709"/>
        <w:jc w:val="both"/>
        <w:rPr>
          <w:rFonts w:ascii="PT Astra Serif" w:hAnsi="PT Astra Serif"/>
          <w:color w:val="000000"/>
          <w:sz w:val="28"/>
          <w:szCs w:val="28"/>
          <w:shd w:val="clear" w:color="auto" w:fill="FFFFFF"/>
        </w:rPr>
      </w:pPr>
      <w:r w:rsidRPr="00E9565D">
        <w:rPr>
          <w:rFonts w:ascii="PT Astra Serif" w:hAnsi="PT Astra Serif"/>
          <w:sz w:val="28"/>
          <w:szCs w:val="28"/>
        </w:rPr>
        <w:t xml:space="preserve">типовые формы </w:t>
      </w:r>
      <w:r w:rsidRPr="00E9565D">
        <w:rPr>
          <w:rFonts w:ascii="PT Astra Serif" w:hAnsi="PT Astra Serif"/>
          <w:color w:val="000000"/>
          <w:sz w:val="28"/>
          <w:szCs w:val="28"/>
        </w:rPr>
        <w:t xml:space="preserve">документов, используемых при организации </w:t>
      </w:r>
      <w:r w:rsidRPr="00E9565D">
        <w:rPr>
          <w:rFonts w:ascii="PT Astra Serif" w:hAnsi="PT Astra Serif"/>
          <w:color w:val="000000"/>
          <w:sz w:val="28"/>
          <w:szCs w:val="28"/>
        </w:rPr>
        <w:br/>
        <w:t>и осуществлении закупок товаров, работ, услуг (</w:t>
      </w:r>
      <w:r w:rsidRPr="00E9565D">
        <w:rPr>
          <w:rFonts w:ascii="PT Astra Serif" w:hAnsi="PT Astra Serif"/>
          <w:sz w:val="28"/>
          <w:szCs w:val="28"/>
        </w:rPr>
        <w:t>распоряжение Агентства государственных закупок Ульяновской области от 07.04.2021 № 19-р</w:t>
      </w:r>
      <w:r w:rsidRPr="00E9565D">
        <w:rPr>
          <w:rFonts w:ascii="PT Astra Serif" w:hAnsi="PT Astra Serif"/>
          <w:color w:val="000000"/>
          <w:sz w:val="28"/>
          <w:szCs w:val="28"/>
        </w:rPr>
        <w:t>).</w:t>
      </w:r>
    </w:p>
    <w:p w:rsidR="00E9565D" w:rsidRPr="00E9565D" w:rsidRDefault="00E9565D" w:rsidP="00E9565D">
      <w:pPr>
        <w:widowControl w:val="0"/>
        <w:suppressAutoHyphens/>
        <w:ind w:firstLine="709"/>
        <w:jc w:val="both"/>
        <w:rPr>
          <w:rFonts w:ascii="PT Astra Serif" w:hAnsi="PT Astra Serif"/>
          <w:b/>
          <w:color w:val="000000"/>
          <w:sz w:val="28"/>
          <w:szCs w:val="28"/>
        </w:rPr>
      </w:pPr>
      <w:r w:rsidRPr="00E9565D">
        <w:rPr>
          <w:rFonts w:ascii="PT Astra Serif" w:hAnsi="PT Astra Serif"/>
          <w:b/>
          <w:color w:val="000000"/>
          <w:sz w:val="28"/>
          <w:szCs w:val="28"/>
        </w:rPr>
        <w:t xml:space="preserve">7. Проведение правового анализа проектов нормативных правовых актов муниципальных образований области, относящихся к сфере закупок </w:t>
      </w:r>
      <w:r w:rsidRPr="00E9565D">
        <w:rPr>
          <w:rFonts w:ascii="PT Astra Serif" w:hAnsi="PT Astra Serif"/>
          <w:color w:val="000000"/>
          <w:sz w:val="28"/>
          <w:szCs w:val="28"/>
        </w:rPr>
        <w:t xml:space="preserve">в целях повышения эффективности правотворческой деятельности органов местного самоуправления муниципальных образований Ульяновской области (подготовлено </w:t>
      </w:r>
      <w:r w:rsidRPr="00E9565D">
        <w:rPr>
          <w:rFonts w:ascii="PT Astra Serif" w:hAnsi="PT Astra Serif"/>
          <w:color w:val="000000"/>
          <w:sz w:val="28"/>
          <w:szCs w:val="28"/>
        </w:rPr>
        <w:br/>
      </w:r>
      <w:r w:rsidRPr="00E9565D">
        <w:rPr>
          <w:rFonts w:ascii="PT Astra Serif" w:hAnsi="PT Astra Serif"/>
          <w:b/>
          <w:color w:val="000000"/>
          <w:sz w:val="28"/>
          <w:szCs w:val="28"/>
        </w:rPr>
        <w:t>20</w:t>
      </w:r>
      <w:r w:rsidRPr="00E9565D">
        <w:rPr>
          <w:rFonts w:ascii="PT Astra Serif" w:hAnsi="PT Astra Serif"/>
          <w:color w:val="000000"/>
          <w:sz w:val="28"/>
          <w:szCs w:val="28"/>
        </w:rPr>
        <w:t xml:space="preserve"> заключений по муниципальным правовым актам).</w:t>
      </w:r>
    </w:p>
    <w:p w:rsidR="00E9565D" w:rsidRPr="00E9565D" w:rsidRDefault="00E9565D" w:rsidP="00E9565D">
      <w:pPr>
        <w:widowControl w:val="0"/>
        <w:suppressAutoHyphens/>
        <w:ind w:firstLine="709"/>
        <w:jc w:val="both"/>
        <w:rPr>
          <w:rFonts w:ascii="PT Astra Serif" w:hAnsi="PT Astra Serif"/>
          <w:color w:val="000000"/>
          <w:sz w:val="28"/>
          <w:szCs w:val="28"/>
        </w:rPr>
      </w:pPr>
      <w:r w:rsidRPr="00E9565D">
        <w:rPr>
          <w:rFonts w:ascii="PT Astra Serif" w:hAnsi="PT Astra Serif"/>
          <w:color w:val="000000"/>
          <w:sz w:val="28"/>
          <w:szCs w:val="28"/>
        </w:rPr>
        <w:t xml:space="preserve">Проведён мониторинг нормативных правовых актов </w:t>
      </w:r>
      <w:r w:rsidRPr="00E9565D">
        <w:rPr>
          <w:rFonts w:ascii="PT Astra Serif" w:hAnsi="PT Astra Serif"/>
          <w:b/>
          <w:color w:val="000000"/>
          <w:sz w:val="28"/>
          <w:szCs w:val="28"/>
        </w:rPr>
        <w:t>14</w:t>
      </w:r>
      <w:r w:rsidRPr="00E9565D">
        <w:rPr>
          <w:rFonts w:ascii="PT Astra Serif" w:hAnsi="PT Astra Serif"/>
          <w:color w:val="000000"/>
          <w:sz w:val="28"/>
          <w:szCs w:val="28"/>
        </w:rPr>
        <w:t xml:space="preserve"> муниципальных образований Ульяновской области (Кузоватовский, Карсунский, Мелекесский, Майнский, Новоспасский, Павловский, Новомалыклинский, Радищевский, Сурский, Старомайнский, Ульяновский, Тереньгульский, Цильнинский районы и город Новоульяновск), и направлены соответствующие рекомендации (замечания).</w:t>
      </w:r>
    </w:p>
    <w:p w:rsidR="00E9565D" w:rsidRPr="00E9565D" w:rsidRDefault="00E9565D" w:rsidP="00E9565D">
      <w:pPr>
        <w:ind w:firstLine="709"/>
        <w:jc w:val="both"/>
        <w:rPr>
          <w:rFonts w:ascii="PT Astra Serif" w:eastAsia="SimSun" w:hAnsi="PT Astra Serif" w:cs="Mangal"/>
          <w:b/>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8. Профильные рейтинги:</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8.1. Взаимодействие с Общероссийской общественной организацией «Гильдия отечественных закупщиков и специалис</w:t>
      </w:r>
      <w:bookmarkStart w:id="2" w:name="_GoBack"/>
      <w:bookmarkEnd w:id="2"/>
      <w:r w:rsidRPr="00E9565D">
        <w:rPr>
          <w:rFonts w:ascii="PT Astra Serif" w:eastAsia="SimSun" w:hAnsi="PT Astra Serif" w:cs="Mangal"/>
          <w:b/>
          <w:color w:val="000000"/>
          <w:kern w:val="2"/>
          <w:sz w:val="28"/>
          <w:szCs w:val="28"/>
          <w:lang w:eastAsia="hi-IN" w:bidi="hi-IN"/>
        </w:rPr>
        <w:t>тов в сфере закупок»</w:t>
      </w:r>
      <w:r w:rsidRPr="00E9565D">
        <w:rPr>
          <w:rFonts w:ascii="PT Astra Serif" w:eastAsia="SimSun" w:hAnsi="PT Astra Serif" w:cs="Mangal"/>
          <w:color w:val="000000"/>
          <w:kern w:val="2"/>
          <w:sz w:val="28"/>
          <w:szCs w:val="28"/>
          <w:lang w:eastAsia="hi-IN" w:bidi="hi-IN"/>
        </w:rPr>
        <w:t xml:space="preserve"> (далее </w:t>
      </w:r>
      <w:r w:rsidRPr="00E9565D">
        <w:rPr>
          <w:rFonts w:ascii="PT Astra Serif" w:eastAsia="SimSun" w:hAnsi="PT Astra Serif" w:cs="Mangal"/>
          <w:color w:val="000000"/>
          <w:kern w:val="2"/>
          <w:sz w:val="28"/>
          <w:szCs w:val="28"/>
          <w:lang w:eastAsia="hi-IN" w:bidi="hi-IN"/>
        </w:rPr>
        <w:br/>
        <w:t xml:space="preserve">– ООО ГОС), членом Экспертного совета Регионов по развитию контрактной системы которой является руководитель Агентства. </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lastRenderedPageBreak/>
        <w:t>ООО ГОС ежегодно проводит Рейтинг эффективности и прозрачности закупочных систем регионов РФ (далее – Рейтинг).</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14.01.2021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(от 14.01.2021 </w:t>
      </w:r>
      <w:r w:rsidRPr="00E9565D">
        <w:rPr>
          <w:rFonts w:ascii="PT Astra Serif" w:eastAsia="SimSun" w:hAnsi="PT Astra Serif" w:cs="Mangal"/>
          <w:color w:val="000000"/>
          <w:kern w:val="2"/>
          <w:sz w:val="28"/>
          <w:szCs w:val="28"/>
          <w:lang w:eastAsia="hi-IN" w:bidi="hi-IN"/>
        </w:rPr>
        <w:br/>
        <w:t xml:space="preserve">№ 73-ИОГВ-21/15исх; № 73-ИОГВ-21/21вн); </w:t>
      </w:r>
    </w:p>
    <w:p w:rsidR="00E9565D" w:rsidRPr="00E9565D" w:rsidRDefault="00E9565D" w:rsidP="00E9565D">
      <w:pPr>
        <w:ind w:firstLine="709"/>
        <w:jc w:val="both"/>
        <w:rPr>
          <w:rFonts w:ascii="PT Astra Serif" w:hAnsi="PT Astra Serif" w:cs="Arial"/>
          <w:color w:val="000000"/>
          <w:sz w:val="28"/>
          <w:szCs w:val="28"/>
          <w:shd w:val="clear" w:color="auto" w:fill="FFFFFF"/>
        </w:rPr>
      </w:pPr>
      <w:r w:rsidRPr="00E9565D">
        <w:rPr>
          <w:rFonts w:ascii="PT Astra Serif" w:eastAsia="SimSun" w:hAnsi="PT Astra Serif" w:cs="Mangal"/>
          <w:color w:val="000000"/>
          <w:kern w:val="2"/>
          <w:sz w:val="28"/>
          <w:szCs w:val="28"/>
          <w:lang w:eastAsia="hi-IN" w:bidi="hi-IN"/>
        </w:rPr>
        <w:t>25.03.2021 принято участие в</w:t>
      </w:r>
      <w:r w:rsidRPr="00E9565D">
        <w:rPr>
          <w:rFonts w:ascii="PT Astra Serif" w:hAnsi="PT Astra Serif" w:cs="Arial"/>
          <w:color w:val="000000"/>
          <w:sz w:val="28"/>
          <w:szCs w:val="28"/>
          <w:shd w:val="clear" w:color="auto" w:fill="FFFFFF"/>
        </w:rPr>
        <w:t xml:space="preserve"> открытом заседании ООО ГОС в рамках всероссийской форум-выставки «ГОСЗАКАЗ», на котором </w:t>
      </w:r>
      <w:r w:rsidRPr="00E9565D">
        <w:rPr>
          <w:rFonts w:ascii="PT Astra Serif" w:eastAsia="SimSun" w:hAnsi="PT Astra Serif" w:cs="Mangal"/>
          <w:color w:val="000000"/>
          <w:kern w:val="2"/>
          <w:sz w:val="28"/>
          <w:szCs w:val="28"/>
          <w:lang w:eastAsia="hi-IN" w:bidi="hi-IN"/>
        </w:rPr>
        <w:t xml:space="preserve">по итогам Рейтинга эффективности и прозрачности закупочных систем регионов Российской Федерации за 2020 год Ульяновская область </w:t>
      </w:r>
      <w:r w:rsidRPr="00E9565D">
        <w:rPr>
          <w:rFonts w:ascii="PT Astra Serif" w:hAnsi="PT Astra Serif" w:cs="Arial"/>
          <w:color w:val="000000"/>
          <w:sz w:val="28"/>
          <w:szCs w:val="28"/>
          <w:shd w:val="clear" w:color="auto" w:fill="FFFFFF"/>
        </w:rPr>
        <w:t>была:</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hAnsi="PT Astra Serif" w:cs="Arial"/>
          <w:color w:val="000000"/>
          <w:sz w:val="28"/>
          <w:szCs w:val="28"/>
          <w:shd w:val="clear" w:color="auto" w:fill="FFFFFF"/>
        </w:rPr>
        <w:t xml:space="preserve">1) </w:t>
      </w:r>
      <w:r w:rsidRPr="00E9565D">
        <w:rPr>
          <w:rFonts w:ascii="PT Astra Serif" w:hAnsi="PT Astra Serif" w:cs="Arial"/>
          <w:color w:val="000000"/>
          <w:sz w:val="28"/>
          <w:szCs w:val="28"/>
          <w:u w:val="single"/>
          <w:shd w:val="clear" w:color="auto" w:fill="FFFFFF"/>
        </w:rPr>
        <w:t>в сфере государственных закупок</w:t>
      </w:r>
      <w:r w:rsidRPr="00E9565D">
        <w:rPr>
          <w:rFonts w:ascii="PT Astra Serif" w:hAnsi="PT Astra Serif" w:cs="Arial"/>
          <w:color w:val="000000"/>
          <w:sz w:val="28"/>
          <w:szCs w:val="28"/>
          <w:shd w:val="clear" w:color="auto" w:fill="FFFFFF"/>
        </w:rPr>
        <w:t xml:space="preserve"> – признана </w:t>
      </w:r>
      <w:r w:rsidRPr="00E9565D">
        <w:rPr>
          <w:rFonts w:ascii="PT Astra Serif" w:eastAsia="SimSun" w:hAnsi="PT Astra Serif" w:cs="Mangal"/>
          <w:color w:val="000000"/>
          <w:kern w:val="2"/>
          <w:sz w:val="28"/>
          <w:szCs w:val="28"/>
          <w:lang w:eastAsia="hi-IN" w:bidi="hi-IN"/>
        </w:rPr>
        <w:t xml:space="preserve">лидером по показателю «Снятие административных барьеров и обеспечение доступности информации о региональной системе государственных закупок», а также достигла высших и высоких результатов по показателям: «Оценка организационной структуры закупок региона», «Нормативная база региона», «Исполнение требований законодательства о закупках», «Исполнение контрактов», «Оценка информационной инфраструктуры закупок региона», «Оценка профессионализма заказчиков и обеспеченности квалифицированными кадрами», «Оценка осуществления закупочных процедур». Руководителю Агентства был вручен </w:t>
      </w:r>
      <w:r w:rsidRPr="00E9565D">
        <w:rPr>
          <w:rFonts w:ascii="PT Astra Serif" w:hAnsi="PT Astra Serif" w:cs="Arial"/>
          <w:color w:val="000000"/>
          <w:sz w:val="28"/>
          <w:szCs w:val="28"/>
        </w:rPr>
        <w:t>Почетный Знак «ЗА ВЕРНОСТЬ ПРОФЕССИИ»</w:t>
      </w:r>
      <w:r w:rsidRPr="00E9565D">
        <w:rPr>
          <w:rFonts w:ascii="PT Astra Serif" w:eastAsia="SimSun" w:hAnsi="PT Astra Serif" w:cs="Mangal"/>
          <w:color w:val="000000"/>
          <w:kern w:val="2"/>
          <w:sz w:val="28"/>
          <w:szCs w:val="28"/>
          <w:lang w:eastAsia="hi-IN" w:bidi="hi-IN"/>
        </w:rPr>
        <w:t>.</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2) </w:t>
      </w:r>
      <w:r w:rsidRPr="00E9565D">
        <w:rPr>
          <w:rFonts w:ascii="PT Astra Serif" w:eastAsia="SimSun" w:hAnsi="PT Astra Serif" w:cs="Mangal"/>
          <w:color w:val="000000"/>
          <w:kern w:val="2"/>
          <w:sz w:val="28"/>
          <w:szCs w:val="28"/>
          <w:u w:val="single"/>
          <w:lang w:eastAsia="hi-IN" w:bidi="hi-IN"/>
        </w:rPr>
        <w:t>в сфере муниципальных закупок</w:t>
      </w:r>
      <w:r w:rsidRPr="00E9565D">
        <w:rPr>
          <w:rFonts w:ascii="PT Astra Serif" w:eastAsia="SimSun" w:hAnsi="PT Astra Serif" w:cs="Mangal"/>
          <w:color w:val="000000"/>
          <w:kern w:val="2"/>
          <w:sz w:val="28"/>
          <w:szCs w:val="28"/>
          <w:lang w:eastAsia="hi-IN" w:bidi="hi-IN"/>
        </w:rPr>
        <w:t xml:space="preserve"> – достигла высших и высоких результатов по показателям: «Оценка организационной структуры муниципальных закупок региона», «Оценка осуществления закупочных процедур», «Исполнение требований законодательства о закупках», «Исполнение контрактов», «Снятие административных барьеров и обеспечение доступности информации о региональной системе муниципальных закупок», «Нормативная база муниципальных закупок региона», «Оценка профессионализма муниципальных заказчиков и обеспеченности квалифицированными кадрами».</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b/>
          <w:color w:val="000000"/>
          <w:kern w:val="2"/>
          <w:sz w:val="28"/>
          <w:szCs w:val="28"/>
          <w:lang w:eastAsia="hi-IN" w:bidi="hi-IN"/>
        </w:rPr>
        <w:t>8.2. Агентством проведён Рейтинг муниципальных образований Ульяновской области в части организации ими закупочной деятельности за 2020 год</w:t>
      </w:r>
      <w:r w:rsidRPr="00E9565D">
        <w:rPr>
          <w:rFonts w:ascii="PT Astra Serif" w:eastAsia="SimSun" w:hAnsi="PT Astra Serif" w:cs="Mangal"/>
          <w:color w:val="000000"/>
          <w:kern w:val="2"/>
          <w:sz w:val="28"/>
          <w:szCs w:val="28"/>
          <w:lang w:eastAsia="hi-IN" w:bidi="hi-IN"/>
        </w:rPr>
        <w:t xml:space="preserve">. </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По итогам Рейтинг определены 5 муниципалитетов-лидеров:</w:t>
      </w:r>
    </w:p>
    <w:p w:rsidR="00E9565D" w:rsidRPr="00E9565D" w:rsidRDefault="00E9565D" w:rsidP="00E9565D">
      <w:pPr>
        <w:numPr>
          <w:ilvl w:val="0"/>
          <w:numId w:val="8"/>
        </w:numPr>
        <w:contextualSpacing/>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Цильнинский район</w:t>
      </w:r>
    </w:p>
    <w:p w:rsidR="00E9565D" w:rsidRPr="00E9565D" w:rsidRDefault="00E9565D" w:rsidP="00E9565D">
      <w:pPr>
        <w:numPr>
          <w:ilvl w:val="0"/>
          <w:numId w:val="8"/>
        </w:numPr>
        <w:contextualSpacing/>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Чердаклинский район</w:t>
      </w:r>
    </w:p>
    <w:p w:rsidR="00E9565D" w:rsidRPr="00E9565D" w:rsidRDefault="00E9565D" w:rsidP="00E9565D">
      <w:pPr>
        <w:numPr>
          <w:ilvl w:val="0"/>
          <w:numId w:val="8"/>
        </w:numPr>
        <w:contextualSpacing/>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Мелекесский район</w:t>
      </w:r>
    </w:p>
    <w:p w:rsidR="00E9565D" w:rsidRPr="00E9565D" w:rsidRDefault="00E9565D" w:rsidP="00E9565D">
      <w:pPr>
        <w:numPr>
          <w:ilvl w:val="0"/>
          <w:numId w:val="8"/>
        </w:numPr>
        <w:contextualSpacing/>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Кузоватовский район</w:t>
      </w:r>
    </w:p>
    <w:p w:rsidR="00E9565D" w:rsidRPr="00E9565D" w:rsidRDefault="00E9565D" w:rsidP="00E9565D">
      <w:pPr>
        <w:numPr>
          <w:ilvl w:val="0"/>
          <w:numId w:val="8"/>
        </w:numPr>
        <w:contextualSpacing/>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 xml:space="preserve">Тереньгульский район. </w:t>
      </w:r>
    </w:p>
    <w:p w:rsidR="00E9565D" w:rsidRPr="00E9565D" w:rsidRDefault="00E9565D" w:rsidP="00E9565D">
      <w:pPr>
        <w:ind w:firstLine="709"/>
        <w:jc w:val="both"/>
        <w:rPr>
          <w:rFonts w:ascii="PT Astra Serif" w:eastAsia="SimSun" w:hAnsi="PT Astra Serif" w:cs="Mangal"/>
          <w:color w:val="000000"/>
          <w:kern w:val="2"/>
          <w:sz w:val="28"/>
          <w:szCs w:val="28"/>
          <w:lang w:eastAsia="hi-IN" w:bidi="hi-IN"/>
        </w:rPr>
      </w:pPr>
      <w:r w:rsidRPr="00E9565D">
        <w:rPr>
          <w:rFonts w:ascii="PT Astra Serif" w:eastAsia="SimSun" w:hAnsi="PT Astra Serif" w:cs="Mangal"/>
          <w:color w:val="000000"/>
          <w:kern w:val="2"/>
          <w:sz w:val="28"/>
          <w:szCs w:val="28"/>
          <w:lang w:eastAsia="hi-IN" w:bidi="hi-IN"/>
        </w:rPr>
        <w:t>Церемония награждения была проведена 24.02.2021 в рамках Недели контрактных отношений и закупок.</w:t>
      </w:r>
    </w:p>
    <w:p w:rsidR="00E9565D" w:rsidRPr="001C0D33" w:rsidRDefault="00E9565D" w:rsidP="00E9565D">
      <w:pPr>
        <w:jc w:val="center"/>
        <w:rPr>
          <w:rFonts w:ascii="PT Astra Serif" w:hAnsi="PT Astra Serif"/>
          <w:b/>
          <w:caps/>
          <w:sz w:val="28"/>
          <w:szCs w:val="28"/>
        </w:rPr>
      </w:pPr>
      <w:r w:rsidRPr="001C0D33">
        <w:rPr>
          <w:rFonts w:ascii="PT Astra Serif" w:hAnsi="PT Astra Serif"/>
          <w:b/>
          <w:sz w:val="28"/>
        </w:rPr>
        <w:br w:type="page"/>
      </w:r>
      <w:r w:rsidRPr="001C0D33">
        <w:rPr>
          <w:rFonts w:ascii="PT Astra Serif" w:hAnsi="PT Astra Serif"/>
          <w:b/>
          <w:sz w:val="28"/>
          <w:lang w:val="en-US"/>
        </w:rPr>
        <w:lastRenderedPageBreak/>
        <w:t>V</w:t>
      </w:r>
      <w:r w:rsidRPr="001C0D33">
        <w:rPr>
          <w:rFonts w:ascii="PT Astra Serif" w:hAnsi="PT Astra Serif"/>
          <w:b/>
          <w:sz w:val="28"/>
        </w:rPr>
        <w:t xml:space="preserve">. </w:t>
      </w:r>
      <w:r w:rsidRPr="001C0D33">
        <w:rPr>
          <w:rFonts w:ascii="PT Astra Serif" w:hAnsi="PT Astra Serif"/>
          <w:b/>
          <w:caps/>
          <w:sz w:val="28"/>
          <w:szCs w:val="28"/>
        </w:rPr>
        <w:t>ОБЕСПЕЧЕНИЕ ЗАЩИТЫ ПРАВ И ЗАКОННЫХ</w:t>
      </w:r>
    </w:p>
    <w:p w:rsidR="00E9565D" w:rsidRPr="001C0D33" w:rsidRDefault="00E9565D" w:rsidP="00E9565D">
      <w:pPr>
        <w:jc w:val="center"/>
        <w:rPr>
          <w:rFonts w:ascii="PT Astra Serif" w:hAnsi="PT Astra Serif"/>
          <w:b/>
          <w:caps/>
          <w:color w:val="000000"/>
          <w:sz w:val="28"/>
          <w:szCs w:val="28"/>
        </w:rPr>
      </w:pPr>
      <w:r w:rsidRPr="001C0D33">
        <w:rPr>
          <w:rFonts w:ascii="PT Astra Serif" w:hAnsi="PT Astra Serif"/>
          <w:b/>
          <w:caps/>
          <w:color w:val="000000"/>
          <w:sz w:val="28"/>
          <w:szCs w:val="28"/>
        </w:rPr>
        <w:t>ИНТЕРЕСОВ УЧАСТНИКОВ ЗАКУПОК</w:t>
      </w:r>
    </w:p>
    <w:p w:rsidR="00E9565D" w:rsidRPr="001C0D33" w:rsidRDefault="00E9565D" w:rsidP="00E9565D">
      <w:pPr>
        <w:jc w:val="center"/>
        <w:rPr>
          <w:rFonts w:ascii="PT Astra Serif" w:hAnsi="PT Astra Serif"/>
          <w:b/>
          <w:caps/>
          <w:color w:val="000000"/>
          <w:sz w:val="12"/>
          <w:szCs w:val="12"/>
        </w:rPr>
      </w:pPr>
    </w:p>
    <w:p w:rsidR="00E9565D" w:rsidRPr="001C0D33" w:rsidRDefault="00E9565D" w:rsidP="00E9565D">
      <w:pPr>
        <w:jc w:val="center"/>
        <w:rPr>
          <w:rFonts w:ascii="PT Astra Serif" w:hAnsi="PT Astra Serif"/>
          <w:b/>
          <w:color w:val="000000"/>
          <w:sz w:val="28"/>
          <w:szCs w:val="28"/>
        </w:rPr>
      </w:pPr>
      <w:r w:rsidRPr="001C0D33">
        <w:rPr>
          <w:rFonts w:ascii="PT Astra Serif" w:hAnsi="PT Astra Serif"/>
          <w:b/>
          <w:color w:val="000000"/>
          <w:sz w:val="28"/>
          <w:szCs w:val="28"/>
        </w:rPr>
        <w:t xml:space="preserve">Общие показатели по жалобам участников закупок </w:t>
      </w:r>
    </w:p>
    <w:p w:rsidR="00E9565D" w:rsidRPr="00FF4091" w:rsidRDefault="00E9565D" w:rsidP="00E9565D">
      <w:pPr>
        <w:jc w:val="center"/>
        <w:rPr>
          <w:rFonts w:ascii="PT Astra Serif" w:hAnsi="PT Astra Serif"/>
          <w:b/>
          <w:color w:val="000000"/>
          <w:sz w:val="28"/>
          <w:szCs w:val="28"/>
        </w:rPr>
      </w:pPr>
      <w:r w:rsidRPr="00FF4091">
        <w:rPr>
          <w:rFonts w:ascii="PT Astra Serif" w:hAnsi="PT Astra Serif"/>
          <w:b/>
          <w:color w:val="000000"/>
          <w:sz w:val="28"/>
          <w:szCs w:val="28"/>
        </w:rPr>
        <w:t>за январь-июль 2021 года</w:t>
      </w:r>
    </w:p>
    <w:p w:rsidR="00E9565D" w:rsidRPr="001C0D33" w:rsidRDefault="00E9565D" w:rsidP="00E9565D">
      <w:pPr>
        <w:jc w:val="center"/>
        <w:rPr>
          <w:rFonts w:ascii="PT Astra Serif" w:hAnsi="PT Astra Serif"/>
          <w:b/>
          <w:color w:val="000000"/>
          <w:sz w:val="16"/>
          <w:szCs w:val="16"/>
        </w:rPr>
      </w:pPr>
    </w:p>
    <w:p w:rsidR="00E9565D" w:rsidRPr="001C0D33" w:rsidRDefault="00E9565D" w:rsidP="00E9565D">
      <w:pPr>
        <w:ind w:firstLine="720"/>
        <w:jc w:val="right"/>
        <w:rPr>
          <w:rFonts w:ascii="PT Astra Serif" w:hAnsi="PT Astra Serif"/>
          <w:color w:val="000000"/>
        </w:rPr>
      </w:pPr>
      <w:r w:rsidRPr="001C0D33">
        <w:rPr>
          <w:rFonts w:ascii="PT Astra Serif" w:hAnsi="PT Astra Serif"/>
          <w:color w:val="000000"/>
        </w:rPr>
        <w:t>Таблица 1</w:t>
      </w:r>
      <w:r w:rsidR="00203240">
        <w:rPr>
          <w:rFonts w:ascii="PT Astra Serif" w:hAnsi="PT Astra Serif"/>
          <w:color w:val="000000"/>
        </w:rPr>
        <w:t>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2377"/>
        <w:gridCol w:w="1276"/>
        <w:gridCol w:w="1134"/>
        <w:gridCol w:w="1417"/>
        <w:gridCol w:w="1134"/>
        <w:gridCol w:w="1701"/>
      </w:tblGrid>
      <w:tr w:rsidR="00E9565D" w:rsidRPr="001C0D33" w:rsidTr="00604832">
        <w:tc>
          <w:tcPr>
            <w:tcW w:w="708" w:type="dxa"/>
            <w:vMerge w:val="restart"/>
            <w:vAlign w:val="center"/>
          </w:tcPr>
          <w:p w:rsidR="00E9565D" w:rsidRPr="001C0D33" w:rsidRDefault="00E9565D" w:rsidP="00604832">
            <w:pPr>
              <w:jc w:val="center"/>
              <w:rPr>
                <w:rFonts w:ascii="PT Astra Serif" w:hAnsi="PT Astra Serif"/>
                <w:color w:val="000000"/>
                <w:sz w:val="16"/>
                <w:szCs w:val="16"/>
              </w:rPr>
            </w:pP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w:t>
            </w:r>
          </w:p>
        </w:tc>
        <w:tc>
          <w:tcPr>
            <w:tcW w:w="3086" w:type="dxa"/>
            <w:gridSpan w:val="2"/>
            <w:vMerge w:val="restart"/>
            <w:vAlign w:val="center"/>
          </w:tcPr>
          <w:p w:rsidR="00E9565D" w:rsidRPr="001C0D33" w:rsidRDefault="00E9565D" w:rsidP="00604832">
            <w:pPr>
              <w:jc w:val="center"/>
              <w:rPr>
                <w:rFonts w:ascii="PT Astra Serif" w:hAnsi="PT Astra Serif"/>
                <w:color w:val="000000"/>
                <w:sz w:val="16"/>
                <w:szCs w:val="16"/>
              </w:rPr>
            </w:pP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Обжалуемые действия</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(субъект)</w:t>
            </w:r>
          </w:p>
        </w:tc>
        <w:tc>
          <w:tcPr>
            <w:tcW w:w="1276" w:type="dxa"/>
            <w:vMerge w:val="restart"/>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Подано</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жалоб, шт.</w:t>
            </w:r>
          </w:p>
        </w:tc>
        <w:tc>
          <w:tcPr>
            <w:tcW w:w="1134" w:type="dxa"/>
            <w:vMerge w:val="restart"/>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Отозвано</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жалоб, шт.</w:t>
            </w:r>
          </w:p>
        </w:tc>
        <w:tc>
          <w:tcPr>
            <w:tcW w:w="2551" w:type="dxa"/>
            <w:gridSpan w:val="2"/>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Жалобы,</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признанные обоснованными, шт.</w:t>
            </w:r>
          </w:p>
        </w:tc>
        <w:tc>
          <w:tcPr>
            <w:tcW w:w="1701" w:type="dxa"/>
            <w:vMerge w:val="restart"/>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Жалобы, признанные</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необоснованными, шт.</w:t>
            </w:r>
          </w:p>
        </w:tc>
      </w:tr>
      <w:tr w:rsidR="00E9565D" w:rsidRPr="001C0D33" w:rsidTr="00604832">
        <w:tc>
          <w:tcPr>
            <w:tcW w:w="708" w:type="dxa"/>
            <w:vMerge/>
            <w:vAlign w:val="center"/>
            <w:hideMark/>
          </w:tcPr>
          <w:p w:rsidR="00E9565D" w:rsidRPr="001C0D33" w:rsidRDefault="00E9565D" w:rsidP="00604832">
            <w:pPr>
              <w:jc w:val="center"/>
              <w:rPr>
                <w:rFonts w:ascii="PT Astra Serif" w:hAnsi="PT Astra Serif"/>
                <w:color w:val="000000"/>
                <w:sz w:val="16"/>
                <w:szCs w:val="16"/>
              </w:rPr>
            </w:pPr>
          </w:p>
        </w:tc>
        <w:tc>
          <w:tcPr>
            <w:tcW w:w="3086" w:type="dxa"/>
            <w:gridSpan w:val="2"/>
            <w:vMerge/>
            <w:vAlign w:val="center"/>
            <w:hideMark/>
          </w:tcPr>
          <w:p w:rsidR="00E9565D" w:rsidRPr="001C0D33" w:rsidRDefault="00E9565D" w:rsidP="00604832">
            <w:pPr>
              <w:jc w:val="center"/>
              <w:rPr>
                <w:rFonts w:ascii="PT Astra Serif" w:hAnsi="PT Astra Serif"/>
                <w:color w:val="000000"/>
                <w:sz w:val="16"/>
                <w:szCs w:val="16"/>
              </w:rPr>
            </w:pPr>
          </w:p>
        </w:tc>
        <w:tc>
          <w:tcPr>
            <w:tcW w:w="1276" w:type="dxa"/>
            <w:vMerge/>
            <w:vAlign w:val="center"/>
            <w:hideMark/>
          </w:tcPr>
          <w:p w:rsidR="00E9565D" w:rsidRPr="001C0D33" w:rsidRDefault="00E9565D" w:rsidP="00604832">
            <w:pPr>
              <w:jc w:val="center"/>
              <w:rPr>
                <w:rFonts w:ascii="PT Astra Serif" w:hAnsi="PT Astra Serif"/>
                <w:color w:val="000000"/>
                <w:sz w:val="16"/>
                <w:szCs w:val="16"/>
              </w:rPr>
            </w:pPr>
          </w:p>
        </w:tc>
        <w:tc>
          <w:tcPr>
            <w:tcW w:w="1134" w:type="dxa"/>
            <w:vMerge/>
            <w:vAlign w:val="center"/>
            <w:hideMark/>
          </w:tcPr>
          <w:p w:rsidR="00E9565D" w:rsidRPr="001C0D33" w:rsidRDefault="00E9565D" w:rsidP="00604832">
            <w:pPr>
              <w:jc w:val="center"/>
              <w:rPr>
                <w:rFonts w:ascii="PT Astra Serif" w:hAnsi="PT Astra Serif"/>
                <w:color w:val="000000"/>
                <w:sz w:val="16"/>
                <w:szCs w:val="16"/>
              </w:rPr>
            </w:pPr>
          </w:p>
        </w:tc>
        <w:tc>
          <w:tcPr>
            <w:tcW w:w="1417"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полностью</w:t>
            </w:r>
          </w:p>
        </w:tc>
        <w:tc>
          <w:tcPr>
            <w:tcW w:w="1134"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частично</w:t>
            </w:r>
          </w:p>
        </w:tc>
        <w:tc>
          <w:tcPr>
            <w:tcW w:w="1701" w:type="dxa"/>
            <w:vMerge/>
            <w:vAlign w:val="center"/>
            <w:hideMark/>
          </w:tcPr>
          <w:p w:rsidR="00E9565D" w:rsidRPr="001C0D33" w:rsidRDefault="00E9565D" w:rsidP="00604832">
            <w:pPr>
              <w:jc w:val="center"/>
              <w:rPr>
                <w:rFonts w:ascii="PT Astra Serif" w:hAnsi="PT Astra Serif"/>
                <w:color w:val="000000"/>
                <w:sz w:val="16"/>
                <w:szCs w:val="16"/>
              </w:rPr>
            </w:pPr>
          </w:p>
        </w:tc>
      </w:tr>
      <w:tr w:rsidR="00E9565D" w:rsidRPr="001C0D33" w:rsidTr="00604832">
        <w:trPr>
          <w:gridAfter w:val="5"/>
          <w:wAfter w:w="6662" w:type="dxa"/>
          <w:trHeight w:val="129"/>
        </w:trPr>
        <w:tc>
          <w:tcPr>
            <w:tcW w:w="708"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1</w:t>
            </w:r>
          </w:p>
        </w:tc>
        <w:tc>
          <w:tcPr>
            <w:tcW w:w="3086" w:type="dxa"/>
            <w:gridSpan w:val="2"/>
            <w:vAlign w:val="center"/>
          </w:tcPr>
          <w:p w:rsidR="00E9565D" w:rsidRPr="001C0D33" w:rsidRDefault="00E9565D" w:rsidP="00604832">
            <w:pPr>
              <w:jc w:val="center"/>
              <w:rPr>
                <w:rFonts w:ascii="PT Astra Serif" w:hAnsi="PT Astra Serif"/>
                <w:b/>
                <w:color w:val="000000"/>
                <w:sz w:val="16"/>
                <w:szCs w:val="16"/>
              </w:rPr>
            </w:pPr>
            <w:r w:rsidRPr="001C0D33">
              <w:rPr>
                <w:rFonts w:ascii="PT Astra Serif" w:hAnsi="PT Astra Serif"/>
                <w:b/>
                <w:color w:val="000000"/>
                <w:sz w:val="16"/>
                <w:szCs w:val="16"/>
              </w:rPr>
              <w:t>ФАС России</w:t>
            </w:r>
          </w:p>
        </w:tc>
      </w:tr>
      <w:tr w:rsidR="00E9565D" w:rsidRPr="001C0D33" w:rsidTr="00604832">
        <w:tc>
          <w:tcPr>
            <w:tcW w:w="708" w:type="dxa"/>
            <w:vAlign w:val="center"/>
            <w:hideMark/>
          </w:tcPr>
          <w:p w:rsidR="00E9565D" w:rsidRPr="001C0D33" w:rsidRDefault="00E9565D" w:rsidP="00604832">
            <w:pPr>
              <w:jc w:val="center"/>
              <w:rPr>
                <w:rFonts w:ascii="PT Astra Serif" w:hAnsi="PT Astra Serif"/>
                <w:color w:val="000000"/>
                <w:sz w:val="16"/>
                <w:szCs w:val="16"/>
                <w:lang w:val="en-US"/>
              </w:rPr>
            </w:pPr>
            <w:r w:rsidRPr="001C0D33">
              <w:rPr>
                <w:rFonts w:ascii="PT Astra Serif" w:hAnsi="PT Astra Serif"/>
                <w:color w:val="000000"/>
                <w:sz w:val="16"/>
                <w:szCs w:val="16"/>
              </w:rPr>
              <w:t>1.1</w:t>
            </w:r>
            <w:r w:rsidRPr="001C0D33">
              <w:rPr>
                <w:rFonts w:ascii="PT Astra Serif" w:hAnsi="PT Astra Serif"/>
                <w:color w:val="000000"/>
                <w:sz w:val="16"/>
                <w:szCs w:val="16"/>
                <w:lang w:val="en-US"/>
              </w:rPr>
              <w:t>.</w:t>
            </w:r>
          </w:p>
        </w:tc>
        <w:tc>
          <w:tcPr>
            <w:tcW w:w="3086" w:type="dxa"/>
            <w:gridSpan w:val="2"/>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электронной площадки</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1</w:t>
            </w: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417"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1</w:t>
            </w: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701" w:type="dxa"/>
            <w:vAlign w:val="center"/>
          </w:tcPr>
          <w:p w:rsidR="00E9565D" w:rsidRPr="001C0D33" w:rsidRDefault="00E9565D" w:rsidP="00604832">
            <w:pPr>
              <w:jc w:val="center"/>
              <w:rPr>
                <w:rFonts w:ascii="PT Astra Serif" w:hAnsi="PT Astra Serif"/>
                <w:color w:val="000000"/>
                <w:sz w:val="16"/>
                <w:szCs w:val="16"/>
              </w:rPr>
            </w:pPr>
          </w:p>
        </w:tc>
      </w:tr>
      <w:tr w:rsidR="00E9565D" w:rsidRPr="001C0D33" w:rsidTr="00604832">
        <w:tc>
          <w:tcPr>
            <w:tcW w:w="708"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1.2.</w:t>
            </w:r>
          </w:p>
        </w:tc>
        <w:tc>
          <w:tcPr>
            <w:tcW w:w="3086" w:type="dxa"/>
            <w:gridSpan w:val="2"/>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комиссии</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(аукционной, котировочной, конкурсной)</w:t>
            </w:r>
          </w:p>
        </w:tc>
        <w:tc>
          <w:tcPr>
            <w:tcW w:w="1276" w:type="dxa"/>
            <w:vAlign w:val="center"/>
          </w:tcPr>
          <w:p w:rsidR="00E9565D" w:rsidRPr="001C0D33" w:rsidRDefault="00E9565D" w:rsidP="00604832">
            <w:pPr>
              <w:jc w:val="center"/>
              <w:rPr>
                <w:rFonts w:ascii="PT Astra Serif" w:hAnsi="PT Astra Serif"/>
                <w:color w:val="000000"/>
                <w:sz w:val="16"/>
                <w:szCs w:val="16"/>
              </w:rPr>
            </w:pP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417" w:type="dxa"/>
            <w:vAlign w:val="center"/>
          </w:tcPr>
          <w:p w:rsidR="00E9565D" w:rsidRPr="001C0D33" w:rsidRDefault="00E9565D" w:rsidP="00604832">
            <w:pPr>
              <w:jc w:val="center"/>
              <w:rPr>
                <w:rFonts w:ascii="PT Astra Serif" w:hAnsi="PT Astra Serif"/>
                <w:color w:val="000000"/>
                <w:sz w:val="16"/>
                <w:szCs w:val="16"/>
              </w:rPr>
            </w:pP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701" w:type="dxa"/>
            <w:vAlign w:val="center"/>
          </w:tcPr>
          <w:p w:rsidR="00E9565D" w:rsidRPr="001C0D33" w:rsidRDefault="00E9565D" w:rsidP="00604832">
            <w:pPr>
              <w:jc w:val="center"/>
              <w:rPr>
                <w:rFonts w:ascii="PT Astra Serif" w:hAnsi="PT Astra Serif"/>
                <w:color w:val="000000"/>
                <w:sz w:val="16"/>
                <w:szCs w:val="16"/>
              </w:rPr>
            </w:pPr>
          </w:p>
        </w:tc>
      </w:tr>
      <w:tr w:rsidR="00E9565D" w:rsidRPr="001C0D33" w:rsidTr="00604832">
        <w:tc>
          <w:tcPr>
            <w:tcW w:w="708" w:type="dxa"/>
            <w:vAlign w:val="center"/>
          </w:tcPr>
          <w:p w:rsidR="00E9565D" w:rsidRPr="001C0D33" w:rsidRDefault="00E9565D" w:rsidP="00604832">
            <w:pPr>
              <w:jc w:val="center"/>
              <w:rPr>
                <w:rFonts w:ascii="PT Astra Serif" w:hAnsi="PT Astra Serif"/>
                <w:color w:val="000000"/>
                <w:sz w:val="16"/>
                <w:szCs w:val="16"/>
                <w:lang w:val="en-US"/>
              </w:rPr>
            </w:pPr>
            <w:r w:rsidRPr="001C0D33">
              <w:rPr>
                <w:rFonts w:ascii="PT Astra Serif" w:hAnsi="PT Astra Serif"/>
                <w:color w:val="000000"/>
                <w:sz w:val="16"/>
                <w:szCs w:val="16"/>
                <w:lang w:val="en-US"/>
              </w:rPr>
              <w:t>1.3.</w:t>
            </w:r>
          </w:p>
        </w:tc>
        <w:tc>
          <w:tcPr>
            <w:tcW w:w="3086" w:type="dxa"/>
            <w:gridSpan w:val="2"/>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заказчика</w:t>
            </w:r>
          </w:p>
        </w:tc>
        <w:tc>
          <w:tcPr>
            <w:tcW w:w="1276"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1</w:t>
            </w: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417" w:type="dxa"/>
            <w:vAlign w:val="center"/>
          </w:tcPr>
          <w:p w:rsidR="00E9565D" w:rsidRPr="001C0D33" w:rsidRDefault="00E9565D" w:rsidP="00604832">
            <w:pPr>
              <w:jc w:val="center"/>
              <w:rPr>
                <w:rFonts w:ascii="PT Astra Serif" w:hAnsi="PT Astra Serif"/>
                <w:color w:val="000000"/>
                <w:sz w:val="16"/>
                <w:szCs w:val="16"/>
              </w:rPr>
            </w:pP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701"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1</w:t>
            </w:r>
          </w:p>
        </w:tc>
      </w:tr>
      <w:tr w:rsidR="00E9565D" w:rsidRPr="001C0D33" w:rsidTr="00604832">
        <w:trPr>
          <w:gridAfter w:val="5"/>
          <w:wAfter w:w="6662" w:type="dxa"/>
        </w:trPr>
        <w:tc>
          <w:tcPr>
            <w:tcW w:w="708"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w:t>
            </w:r>
          </w:p>
        </w:tc>
        <w:tc>
          <w:tcPr>
            <w:tcW w:w="3086" w:type="dxa"/>
            <w:gridSpan w:val="2"/>
            <w:vAlign w:val="center"/>
          </w:tcPr>
          <w:p w:rsidR="00E9565D" w:rsidRPr="001C0D33" w:rsidRDefault="00E9565D" w:rsidP="00604832">
            <w:pPr>
              <w:jc w:val="center"/>
              <w:rPr>
                <w:rFonts w:ascii="PT Astra Serif" w:hAnsi="PT Astra Serif"/>
                <w:b/>
                <w:color w:val="000000"/>
                <w:sz w:val="16"/>
                <w:szCs w:val="16"/>
              </w:rPr>
            </w:pPr>
            <w:r w:rsidRPr="001C0D33">
              <w:rPr>
                <w:rFonts w:ascii="PT Astra Serif" w:hAnsi="PT Astra Serif"/>
                <w:b/>
                <w:color w:val="000000"/>
                <w:sz w:val="16"/>
                <w:szCs w:val="16"/>
              </w:rPr>
              <w:t>Ульяновское УФАС</w:t>
            </w:r>
          </w:p>
        </w:tc>
      </w:tr>
      <w:tr w:rsidR="00E9565D" w:rsidRPr="001C0D33" w:rsidTr="00604832">
        <w:trPr>
          <w:trHeight w:val="333"/>
        </w:trPr>
        <w:tc>
          <w:tcPr>
            <w:tcW w:w="708"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2.1.</w:t>
            </w:r>
          </w:p>
        </w:tc>
        <w:tc>
          <w:tcPr>
            <w:tcW w:w="3086" w:type="dxa"/>
            <w:gridSpan w:val="2"/>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заказчика всего</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117</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6</w:t>
            </w:r>
          </w:p>
        </w:tc>
        <w:tc>
          <w:tcPr>
            <w:tcW w:w="1417"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11</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2</w:t>
            </w:r>
          </w:p>
        </w:tc>
        <w:tc>
          <w:tcPr>
            <w:tcW w:w="1701" w:type="dxa"/>
            <w:vAlign w:val="center"/>
            <w:hideMark/>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98</w:t>
            </w:r>
          </w:p>
        </w:tc>
      </w:tr>
      <w:tr w:rsidR="00E9565D" w:rsidRPr="001C0D33" w:rsidTr="00604832">
        <w:tc>
          <w:tcPr>
            <w:tcW w:w="708"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2.1.1.</w:t>
            </w:r>
          </w:p>
        </w:tc>
        <w:tc>
          <w:tcPr>
            <w:tcW w:w="709" w:type="dxa"/>
            <w:vMerge w:val="restart"/>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в том числе</w:t>
            </w:r>
          </w:p>
        </w:tc>
        <w:tc>
          <w:tcPr>
            <w:tcW w:w="237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государственные заказчики</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83</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5</w:t>
            </w:r>
          </w:p>
        </w:tc>
        <w:tc>
          <w:tcPr>
            <w:tcW w:w="1417"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7</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2</w:t>
            </w:r>
          </w:p>
        </w:tc>
        <w:tc>
          <w:tcPr>
            <w:tcW w:w="1701"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69</w:t>
            </w:r>
          </w:p>
        </w:tc>
      </w:tr>
      <w:tr w:rsidR="00E9565D" w:rsidRPr="001C0D33" w:rsidTr="00604832">
        <w:tc>
          <w:tcPr>
            <w:tcW w:w="708"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2.1.2.</w:t>
            </w:r>
          </w:p>
        </w:tc>
        <w:tc>
          <w:tcPr>
            <w:tcW w:w="709" w:type="dxa"/>
            <w:vMerge/>
            <w:vAlign w:val="center"/>
          </w:tcPr>
          <w:p w:rsidR="00E9565D" w:rsidRPr="001C0D33" w:rsidRDefault="00E9565D" w:rsidP="00604832">
            <w:pPr>
              <w:jc w:val="center"/>
              <w:rPr>
                <w:rFonts w:ascii="PT Astra Serif" w:hAnsi="PT Astra Serif"/>
                <w:color w:val="000000"/>
                <w:sz w:val="16"/>
                <w:szCs w:val="16"/>
              </w:rPr>
            </w:pPr>
          </w:p>
        </w:tc>
        <w:tc>
          <w:tcPr>
            <w:tcW w:w="237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муниципальные заказчики</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34</w:t>
            </w:r>
          </w:p>
        </w:tc>
        <w:tc>
          <w:tcPr>
            <w:tcW w:w="1134"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1</w:t>
            </w:r>
          </w:p>
        </w:tc>
        <w:tc>
          <w:tcPr>
            <w:tcW w:w="1417"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4</w:t>
            </w: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701"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w:t>
            </w:r>
            <w:r>
              <w:rPr>
                <w:rFonts w:ascii="PT Astra Serif" w:hAnsi="PT Astra Serif"/>
                <w:color w:val="000000"/>
                <w:sz w:val="16"/>
                <w:szCs w:val="16"/>
              </w:rPr>
              <w:t>9</w:t>
            </w:r>
          </w:p>
        </w:tc>
      </w:tr>
      <w:tr w:rsidR="00E9565D" w:rsidRPr="001C0D33" w:rsidTr="00604832">
        <w:tc>
          <w:tcPr>
            <w:tcW w:w="708"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2.2.</w:t>
            </w:r>
          </w:p>
        </w:tc>
        <w:tc>
          <w:tcPr>
            <w:tcW w:w="3086" w:type="dxa"/>
            <w:gridSpan w:val="2"/>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комиссии</w:t>
            </w:r>
          </w:p>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(аукционной, котировочной, конкурсной) всего</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35</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3</w:t>
            </w:r>
          </w:p>
        </w:tc>
        <w:tc>
          <w:tcPr>
            <w:tcW w:w="141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7</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1</w:t>
            </w:r>
          </w:p>
        </w:tc>
        <w:tc>
          <w:tcPr>
            <w:tcW w:w="1701" w:type="dxa"/>
            <w:vAlign w:val="center"/>
            <w:hideMark/>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24</w:t>
            </w:r>
          </w:p>
        </w:tc>
      </w:tr>
      <w:tr w:rsidR="00E9565D" w:rsidRPr="001C0D33" w:rsidTr="00604832">
        <w:tc>
          <w:tcPr>
            <w:tcW w:w="708"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2.2.1.</w:t>
            </w:r>
          </w:p>
        </w:tc>
        <w:tc>
          <w:tcPr>
            <w:tcW w:w="709" w:type="dxa"/>
            <w:vMerge w:val="restart"/>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в том числе</w:t>
            </w:r>
          </w:p>
        </w:tc>
        <w:tc>
          <w:tcPr>
            <w:tcW w:w="237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комиссии гос. заказчика</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30</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3</w:t>
            </w:r>
          </w:p>
        </w:tc>
        <w:tc>
          <w:tcPr>
            <w:tcW w:w="141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6</w:t>
            </w: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701"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21</w:t>
            </w:r>
          </w:p>
        </w:tc>
      </w:tr>
      <w:tr w:rsidR="00E9565D" w:rsidRPr="001C0D33" w:rsidTr="00604832">
        <w:tc>
          <w:tcPr>
            <w:tcW w:w="708"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2.2.2.</w:t>
            </w:r>
          </w:p>
        </w:tc>
        <w:tc>
          <w:tcPr>
            <w:tcW w:w="709" w:type="dxa"/>
            <w:vMerge/>
            <w:vAlign w:val="center"/>
          </w:tcPr>
          <w:p w:rsidR="00E9565D" w:rsidRPr="001C0D33" w:rsidRDefault="00E9565D" w:rsidP="00604832">
            <w:pPr>
              <w:jc w:val="center"/>
              <w:rPr>
                <w:rFonts w:ascii="PT Astra Serif" w:hAnsi="PT Astra Serif"/>
                <w:color w:val="000000"/>
                <w:sz w:val="16"/>
                <w:szCs w:val="16"/>
              </w:rPr>
            </w:pPr>
          </w:p>
        </w:tc>
        <w:tc>
          <w:tcPr>
            <w:tcW w:w="237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комиссии мун. заказчика</w:t>
            </w:r>
          </w:p>
        </w:tc>
        <w:tc>
          <w:tcPr>
            <w:tcW w:w="1276"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5</w:t>
            </w: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417"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1</w:t>
            </w:r>
          </w:p>
        </w:tc>
        <w:tc>
          <w:tcPr>
            <w:tcW w:w="1134" w:type="dxa"/>
            <w:vAlign w:val="center"/>
          </w:tcPr>
          <w:p w:rsidR="00E9565D" w:rsidRPr="001C0D33" w:rsidRDefault="00E9565D" w:rsidP="00604832">
            <w:pPr>
              <w:jc w:val="center"/>
              <w:rPr>
                <w:rFonts w:ascii="PT Astra Serif" w:hAnsi="PT Astra Serif"/>
                <w:color w:val="000000"/>
                <w:sz w:val="16"/>
                <w:szCs w:val="16"/>
              </w:rPr>
            </w:pPr>
            <w:r>
              <w:rPr>
                <w:rFonts w:ascii="PT Astra Serif" w:hAnsi="PT Astra Serif"/>
                <w:color w:val="000000"/>
                <w:sz w:val="16"/>
                <w:szCs w:val="16"/>
              </w:rPr>
              <w:t>1</w:t>
            </w:r>
          </w:p>
        </w:tc>
        <w:tc>
          <w:tcPr>
            <w:tcW w:w="1701"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3</w:t>
            </w:r>
          </w:p>
        </w:tc>
      </w:tr>
      <w:tr w:rsidR="00E9565D" w:rsidRPr="001C0D33" w:rsidTr="00604832">
        <w:tc>
          <w:tcPr>
            <w:tcW w:w="708" w:type="dxa"/>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2.3.</w:t>
            </w:r>
          </w:p>
        </w:tc>
        <w:tc>
          <w:tcPr>
            <w:tcW w:w="3086" w:type="dxa"/>
            <w:gridSpan w:val="2"/>
            <w:vAlign w:val="center"/>
            <w:hideMark/>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Действия уполномоченного органа</w:t>
            </w:r>
          </w:p>
        </w:tc>
        <w:tc>
          <w:tcPr>
            <w:tcW w:w="1276" w:type="dxa"/>
            <w:vAlign w:val="center"/>
          </w:tcPr>
          <w:p w:rsidR="00E9565D" w:rsidRPr="001C0D33" w:rsidRDefault="00E9565D" w:rsidP="00604832">
            <w:pPr>
              <w:jc w:val="center"/>
              <w:rPr>
                <w:rFonts w:ascii="PT Astra Serif" w:hAnsi="PT Astra Serif"/>
                <w:color w:val="000000"/>
                <w:sz w:val="16"/>
                <w:szCs w:val="16"/>
              </w:rPr>
            </w:pP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417" w:type="dxa"/>
            <w:vAlign w:val="center"/>
          </w:tcPr>
          <w:p w:rsidR="00E9565D" w:rsidRPr="001C0D33" w:rsidRDefault="00E9565D" w:rsidP="00604832">
            <w:pPr>
              <w:jc w:val="center"/>
              <w:rPr>
                <w:rFonts w:ascii="PT Astra Serif" w:hAnsi="PT Astra Serif"/>
                <w:color w:val="000000"/>
                <w:sz w:val="16"/>
                <w:szCs w:val="16"/>
              </w:rPr>
            </w:pPr>
          </w:p>
        </w:tc>
        <w:tc>
          <w:tcPr>
            <w:tcW w:w="1134" w:type="dxa"/>
            <w:vAlign w:val="center"/>
          </w:tcPr>
          <w:p w:rsidR="00E9565D" w:rsidRPr="001C0D33" w:rsidRDefault="00E9565D" w:rsidP="00604832">
            <w:pPr>
              <w:jc w:val="center"/>
              <w:rPr>
                <w:rFonts w:ascii="PT Astra Serif" w:hAnsi="PT Astra Serif"/>
                <w:color w:val="000000"/>
                <w:sz w:val="16"/>
                <w:szCs w:val="16"/>
              </w:rPr>
            </w:pPr>
          </w:p>
        </w:tc>
        <w:tc>
          <w:tcPr>
            <w:tcW w:w="1701" w:type="dxa"/>
            <w:vAlign w:val="center"/>
          </w:tcPr>
          <w:p w:rsidR="00E9565D" w:rsidRPr="001C0D33" w:rsidRDefault="00E9565D" w:rsidP="00604832">
            <w:pPr>
              <w:jc w:val="center"/>
              <w:rPr>
                <w:rFonts w:ascii="PT Astra Serif" w:hAnsi="PT Astra Serif"/>
                <w:color w:val="000000"/>
                <w:sz w:val="16"/>
                <w:szCs w:val="16"/>
              </w:rPr>
            </w:pPr>
          </w:p>
        </w:tc>
      </w:tr>
      <w:tr w:rsidR="00E9565D" w:rsidRPr="001C0D33" w:rsidTr="00604832">
        <w:tc>
          <w:tcPr>
            <w:tcW w:w="708" w:type="dxa"/>
            <w:shd w:val="clear" w:color="auto" w:fill="D9D9D9"/>
            <w:vAlign w:val="center"/>
          </w:tcPr>
          <w:p w:rsidR="00E9565D" w:rsidRPr="001C0D33" w:rsidRDefault="00E9565D" w:rsidP="00604832">
            <w:pPr>
              <w:jc w:val="center"/>
              <w:rPr>
                <w:rFonts w:ascii="PT Astra Serif" w:hAnsi="PT Astra Serif"/>
                <w:b/>
                <w:color w:val="000000"/>
                <w:sz w:val="16"/>
                <w:szCs w:val="16"/>
              </w:rPr>
            </w:pPr>
          </w:p>
        </w:tc>
        <w:tc>
          <w:tcPr>
            <w:tcW w:w="3086" w:type="dxa"/>
            <w:gridSpan w:val="2"/>
            <w:shd w:val="clear" w:color="auto" w:fill="D9D9D9"/>
            <w:vAlign w:val="center"/>
          </w:tcPr>
          <w:p w:rsidR="00E9565D" w:rsidRPr="001C0D33" w:rsidRDefault="00E9565D" w:rsidP="00604832">
            <w:pPr>
              <w:jc w:val="center"/>
              <w:rPr>
                <w:rFonts w:ascii="PT Astra Serif" w:hAnsi="PT Astra Serif"/>
                <w:b/>
                <w:color w:val="000000"/>
                <w:sz w:val="16"/>
                <w:szCs w:val="16"/>
              </w:rPr>
            </w:pPr>
            <w:r w:rsidRPr="001C0D33">
              <w:rPr>
                <w:rFonts w:ascii="PT Astra Serif" w:hAnsi="PT Astra Serif"/>
                <w:b/>
                <w:color w:val="000000"/>
                <w:sz w:val="16"/>
                <w:szCs w:val="16"/>
              </w:rPr>
              <w:t>Итого:</w:t>
            </w:r>
          </w:p>
          <w:p w:rsidR="00E9565D" w:rsidRPr="001C0D33" w:rsidRDefault="00E9565D" w:rsidP="00604832">
            <w:pPr>
              <w:jc w:val="center"/>
              <w:rPr>
                <w:rFonts w:ascii="PT Astra Serif" w:hAnsi="PT Astra Serif"/>
                <w:b/>
                <w:color w:val="000000"/>
                <w:sz w:val="16"/>
                <w:szCs w:val="16"/>
              </w:rPr>
            </w:pPr>
          </w:p>
        </w:tc>
        <w:tc>
          <w:tcPr>
            <w:tcW w:w="1276" w:type="dxa"/>
            <w:shd w:val="clear" w:color="auto" w:fill="D9D9D9"/>
            <w:vAlign w:val="center"/>
          </w:tcPr>
          <w:p w:rsidR="00E9565D" w:rsidRPr="001C0D33" w:rsidRDefault="00E9565D" w:rsidP="00604832">
            <w:pPr>
              <w:jc w:val="center"/>
              <w:rPr>
                <w:rFonts w:ascii="PT Astra Serif" w:hAnsi="PT Astra Serif"/>
                <w:b/>
                <w:color w:val="000000"/>
                <w:sz w:val="16"/>
                <w:szCs w:val="16"/>
              </w:rPr>
            </w:pPr>
            <w:r>
              <w:rPr>
                <w:rFonts w:ascii="PT Astra Serif" w:hAnsi="PT Astra Serif"/>
                <w:b/>
                <w:color w:val="000000"/>
                <w:sz w:val="16"/>
                <w:szCs w:val="16"/>
              </w:rPr>
              <w:t>154</w:t>
            </w:r>
          </w:p>
        </w:tc>
        <w:tc>
          <w:tcPr>
            <w:tcW w:w="1134" w:type="dxa"/>
            <w:shd w:val="clear" w:color="auto" w:fill="D9D9D9"/>
            <w:vAlign w:val="center"/>
          </w:tcPr>
          <w:p w:rsidR="00E9565D" w:rsidRPr="001C0D33" w:rsidRDefault="00E9565D" w:rsidP="00604832">
            <w:pPr>
              <w:jc w:val="center"/>
              <w:rPr>
                <w:rFonts w:ascii="PT Astra Serif" w:hAnsi="PT Astra Serif"/>
                <w:b/>
                <w:bCs/>
                <w:color w:val="000000"/>
                <w:sz w:val="16"/>
                <w:szCs w:val="16"/>
              </w:rPr>
            </w:pPr>
            <w:r>
              <w:rPr>
                <w:rFonts w:ascii="PT Astra Serif" w:hAnsi="PT Astra Serif"/>
                <w:b/>
                <w:bCs/>
                <w:color w:val="000000"/>
                <w:sz w:val="16"/>
                <w:szCs w:val="16"/>
              </w:rPr>
              <w:t>9</w:t>
            </w:r>
          </w:p>
        </w:tc>
        <w:tc>
          <w:tcPr>
            <w:tcW w:w="1417" w:type="dxa"/>
            <w:shd w:val="clear" w:color="auto" w:fill="D9D9D9"/>
            <w:vAlign w:val="center"/>
          </w:tcPr>
          <w:p w:rsidR="00E9565D" w:rsidRPr="001C0D33" w:rsidRDefault="00E9565D" w:rsidP="00604832">
            <w:pPr>
              <w:jc w:val="center"/>
              <w:rPr>
                <w:rFonts w:ascii="PT Astra Serif" w:hAnsi="PT Astra Serif"/>
                <w:b/>
                <w:bCs/>
                <w:color w:val="000000"/>
                <w:sz w:val="16"/>
                <w:szCs w:val="16"/>
              </w:rPr>
            </w:pPr>
            <w:r>
              <w:rPr>
                <w:rFonts w:ascii="PT Astra Serif" w:hAnsi="PT Astra Serif"/>
                <w:b/>
                <w:bCs/>
                <w:color w:val="000000"/>
                <w:sz w:val="16"/>
                <w:szCs w:val="16"/>
              </w:rPr>
              <w:t>19</w:t>
            </w:r>
          </w:p>
        </w:tc>
        <w:tc>
          <w:tcPr>
            <w:tcW w:w="1134" w:type="dxa"/>
            <w:shd w:val="clear" w:color="auto" w:fill="D9D9D9"/>
            <w:vAlign w:val="center"/>
          </w:tcPr>
          <w:p w:rsidR="00E9565D" w:rsidRPr="001C0D33" w:rsidRDefault="00E9565D" w:rsidP="00604832">
            <w:pPr>
              <w:jc w:val="center"/>
              <w:rPr>
                <w:rFonts w:ascii="PT Astra Serif" w:hAnsi="PT Astra Serif"/>
                <w:b/>
                <w:bCs/>
                <w:color w:val="000000"/>
                <w:sz w:val="16"/>
                <w:szCs w:val="16"/>
              </w:rPr>
            </w:pPr>
            <w:r>
              <w:rPr>
                <w:rFonts w:ascii="PT Astra Serif" w:hAnsi="PT Astra Serif"/>
                <w:b/>
                <w:bCs/>
                <w:color w:val="000000"/>
                <w:sz w:val="16"/>
                <w:szCs w:val="16"/>
              </w:rPr>
              <w:t>3</w:t>
            </w:r>
          </w:p>
        </w:tc>
        <w:tc>
          <w:tcPr>
            <w:tcW w:w="1701" w:type="dxa"/>
            <w:shd w:val="clear" w:color="auto" w:fill="D9D9D9"/>
            <w:vAlign w:val="center"/>
            <w:hideMark/>
          </w:tcPr>
          <w:p w:rsidR="00E9565D" w:rsidRPr="001C0D33" w:rsidRDefault="00E9565D" w:rsidP="00604832">
            <w:pPr>
              <w:jc w:val="center"/>
              <w:rPr>
                <w:rFonts w:ascii="PT Astra Serif" w:hAnsi="PT Astra Serif"/>
                <w:b/>
                <w:bCs/>
                <w:color w:val="000000"/>
                <w:sz w:val="16"/>
                <w:szCs w:val="16"/>
              </w:rPr>
            </w:pPr>
            <w:r>
              <w:rPr>
                <w:rFonts w:ascii="PT Astra Serif" w:hAnsi="PT Astra Serif"/>
                <w:b/>
                <w:bCs/>
                <w:color w:val="000000"/>
                <w:sz w:val="16"/>
                <w:szCs w:val="16"/>
              </w:rPr>
              <w:t>123</w:t>
            </w:r>
          </w:p>
        </w:tc>
      </w:tr>
    </w:tbl>
    <w:p w:rsidR="00E9565D" w:rsidRPr="001C0D33" w:rsidRDefault="00E9565D" w:rsidP="00E9565D">
      <w:pPr>
        <w:ind w:firstLine="709"/>
        <w:jc w:val="both"/>
        <w:rPr>
          <w:rFonts w:ascii="PT Astra Serif" w:hAnsi="PT Astra Serif"/>
          <w:b/>
          <w:color w:val="000000"/>
        </w:rPr>
      </w:pPr>
    </w:p>
    <w:p w:rsidR="00E9565D" w:rsidRPr="001C0D33" w:rsidRDefault="00E9565D" w:rsidP="00E9565D">
      <w:pPr>
        <w:jc w:val="center"/>
        <w:rPr>
          <w:rFonts w:ascii="PT Astra Serif" w:hAnsi="PT Astra Serif"/>
          <w:b/>
          <w:color w:val="000000"/>
          <w:sz w:val="28"/>
          <w:szCs w:val="28"/>
        </w:rPr>
      </w:pPr>
      <w:r w:rsidRPr="001C0D33">
        <w:rPr>
          <w:rFonts w:ascii="PT Astra Serif" w:hAnsi="PT Astra Serif"/>
          <w:b/>
          <w:color w:val="000000"/>
          <w:sz w:val="28"/>
          <w:szCs w:val="28"/>
        </w:rPr>
        <w:t xml:space="preserve">Показатели </w:t>
      </w:r>
    </w:p>
    <w:p w:rsidR="00E9565D" w:rsidRPr="00FF4091" w:rsidRDefault="00E9565D" w:rsidP="00E9565D">
      <w:pPr>
        <w:jc w:val="center"/>
        <w:rPr>
          <w:rFonts w:ascii="PT Astra Serif" w:hAnsi="PT Astra Serif"/>
          <w:b/>
          <w:color w:val="000000"/>
          <w:sz w:val="28"/>
          <w:szCs w:val="28"/>
        </w:rPr>
      </w:pPr>
      <w:r w:rsidRPr="00FF4091">
        <w:rPr>
          <w:rFonts w:ascii="PT Astra Serif" w:hAnsi="PT Astra Serif"/>
          <w:b/>
          <w:color w:val="000000"/>
          <w:sz w:val="28"/>
          <w:szCs w:val="28"/>
        </w:rPr>
        <w:t>по жалобам в разрезе ГРБС за январь-июль 2021 года</w:t>
      </w:r>
    </w:p>
    <w:p w:rsidR="00E9565D" w:rsidRPr="001C0D33" w:rsidRDefault="00E9565D" w:rsidP="00E9565D">
      <w:pPr>
        <w:jc w:val="center"/>
        <w:rPr>
          <w:rFonts w:ascii="PT Astra Serif" w:hAnsi="PT Astra Serif"/>
          <w:b/>
          <w:color w:val="000000"/>
          <w:sz w:val="16"/>
          <w:szCs w:val="16"/>
        </w:rPr>
      </w:pPr>
    </w:p>
    <w:p w:rsidR="00E9565D" w:rsidRPr="001C0D33" w:rsidRDefault="00E9565D" w:rsidP="00E9565D">
      <w:pPr>
        <w:ind w:firstLine="720"/>
        <w:jc w:val="right"/>
        <w:rPr>
          <w:rFonts w:ascii="PT Astra Serif" w:hAnsi="PT Astra Serif"/>
          <w:color w:val="000000"/>
        </w:rPr>
      </w:pPr>
      <w:r w:rsidRPr="001C0D33">
        <w:rPr>
          <w:rFonts w:ascii="PT Astra Serif" w:hAnsi="PT Astra Serif"/>
          <w:color w:val="000000"/>
        </w:rPr>
        <w:t>Таблица 1</w:t>
      </w:r>
      <w:r w:rsidR="00203240">
        <w:rPr>
          <w:rFonts w:ascii="PT Astra Serif" w:hAnsi="PT Astra Serif"/>
          <w:color w:val="000000"/>
        </w:rPr>
        <w:t>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33"/>
        <w:gridCol w:w="850"/>
        <w:gridCol w:w="851"/>
        <w:gridCol w:w="708"/>
        <w:gridCol w:w="709"/>
        <w:gridCol w:w="709"/>
        <w:gridCol w:w="709"/>
        <w:gridCol w:w="708"/>
        <w:gridCol w:w="709"/>
      </w:tblGrid>
      <w:tr w:rsidR="00E9565D" w:rsidRPr="001C0D33" w:rsidTr="00604832">
        <w:trPr>
          <w:cantSplit/>
          <w:trHeight w:val="1200"/>
        </w:trPr>
        <w:tc>
          <w:tcPr>
            <w:tcW w:w="770" w:type="dxa"/>
            <w:vAlign w:val="center"/>
          </w:tcPr>
          <w:p w:rsidR="00E9565D" w:rsidRPr="001C0D33" w:rsidRDefault="00E9565D" w:rsidP="00604832">
            <w:pPr>
              <w:ind w:left="-227"/>
              <w:jc w:val="center"/>
              <w:rPr>
                <w:rFonts w:ascii="PT Astra Serif" w:hAnsi="PT Astra Serif"/>
                <w:color w:val="000000"/>
                <w:sz w:val="16"/>
                <w:szCs w:val="16"/>
              </w:rPr>
            </w:pPr>
            <w:r w:rsidRPr="001C0D33">
              <w:rPr>
                <w:rFonts w:ascii="PT Astra Serif" w:hAnsi="PT Astra Serif"/>
                <w:color w:val="000000"/>
                <w:sz w:val="16"/>
                <w:szCs w:val="16"/>
              </w:rPr>
              <w:t>№</w:t>
            </w:r>
          </w:p>
          <w:p w:rsidR="00E9565D" w:rsidRPr="001C0D33" w:rsidRDefault="00E9565D" w:rsidP="00604832">
            <w:pPr>
              <w:ind w:left="-227"/>
              <w:jc w:val="center"/>
              <w:rPr>
                <w:rFonts w:ascii="PT Astra Serif" w:hAnsi="PT Astra Serif"/>
                <w:color w:val="000000"/>
                <w:sz w:val="16"/>
                <w:szCs w:val="16"/>
              </w:rPr>
            </w:pPr>
            <w:r w:rsidRPr="001C0D33">
              <w:rPr>
                <w:rFonts w:ascii="PT Astra Serif" w:hAnsi="PT Astra Serif"/>
                <w:color w:val="000000"/>
                <w:sz w:val="16"/>
                <w:szCs w:val="16"/>
              </w:rPr>
              <w:t xml:space="preserve"> п/п</w:t>
            </w:r>
          </w:p>
        </w:tc>
        <w:tc>
          <w:tcPr>
            <w:tcW w:w="3733"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Наименование ГРБС</w:t>
            </w:r>
          </w:p>
        </w:tc>
        <w:tc>
          <w:tcPr>
            <w:tcW w:w="850" w:type="dxa"/>
            <w:textDirection w:val="btLr"/>
            <w:vAlign w:val="center"/>
          </w:tcPr>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Единица</w:t>
            </w:r>
          </w:p>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измерения</w:t>
            </w:r>
          </w:p>
        </w:tc>
        <w:tc>
          <w:tcPr>
            <w:tcW w:w="851" w:type="dxa"/>
            <w:textDirection w:val="btLr"/>
            <w:vAlign w:val="center"/>
          </w:tcPr>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 xml:space="preserve">Подано </w:t>
            </w:r>
          </w:p>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жалоб</w:t>
            </w:r>
          </w:p>
        </w:tc>
        <w:tc>
          <w:tcPr>
            <w:tcW w:w="708" w:type="dxa"/>
            <w:shd w:val="clear" w:color="auto" w:fill="D9D9D9"/>
            <w:vAlign w:val="center"/>
          </w:tcPr>
          <w:p w:rsidR="00E9565D" w:rsidRPr="001C0D33" w:rsidRDefault="00E9565D" w:rsidP="00604832">
            <w:pPr>
              <w:jc w:val="center"/>
              <w:rPr>
                <w:rFonts w:ascii="PT Astra Serif" w:hAnsi="PT Astra Serif"/>
                <w:i/>
                <w:color w:val="000000"/>
                <w:sz w:val="16"/>
                <w:szCs w:val="16"/>
              </w:rPr>
            </w:pPr>
            <w:r w:rsidRPr="001C0D33">
              <w:rPr>
                <w:rFonts w:ascii="PT Astra Serif" w:hAnsi="PT Astra Serif"/>
                <w:i/>
                <w:color w:val="000000"/>
                <w:sz w:val="16"/>
                <w:szCs w:val="16"/>
              </w:rPr>
              <w:t>%</w:t>
            </w:r>
          </w:p>
        </w:tc>
        <w:tc>
          <w:tcPr>
            <w:tcW w:w="709" w:type="dxa"/>
            <w:textDirection w:val="btLr"/>
            <w:vAlign w:val="center"/>
          </w:tcPr>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Отозвано</w:t>
            </w:r>
          </w:p>
        </w:tc>
        <w:tc>
          <w:tcPr>
            <w:tcW w:w="709" w:type="dxa"/>
            <w:shd w:val="clear" w:color="auto" w:fill="D9D9D9"/>
            <w:vAlign w:val="center"/>
          </w:tcPr>
          <w:p w:rsidR="00E9565D" w:rsidRPr="001C0D33" w:rsidRDefault="00E9565D" w:rsidP="00604832">
            <w:pPr>
              <w:jc w:val="center"/>
              <w:rPr>
                <w:rFonts w:ascii="PT Astra Serif" w:hAnsi="PT Astra Serif"/>
                <w:i/>
                <w:color w:val="000000"/>
                <w:sz w:val="16"/>
                <w:szCs w:val="16"/>
              </w:rPr>
            </w:pPr>
            <w:r w:rsidRPr="001C0D33">
              <w:rPr>
                <w:rFonts w:ascii="PT Astra Serif" w:hAnsi="PT Astra Serif"/>
                <w:i/>
                <w:color w:val="000000"/>
                <w:sz w:val="16"/>
                <w:szCs w:val="16"/>
              </w:rPr>
              <w:t>%</w:t>
            </w:r>
          </w:p>
        </w:tc>
        <w:tc>
          <w:tcPr>
            <w:tcW w:w="709" w:type="dxa"/>
            <w:textDirection w:val="btLr"/>
            <w:vAlign w:val="center"/>
          </w:tcPr>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Рассмотрено:</w:t>
            </w:r>
          </w:p>
        </w:tc>
        <w:tc>
          <w:tcPr>
            <w:tcW w:w="708" w:type="dxa"/>
            <w:textDirection w:val="btLr"/>
            <w:vAlign w:val="center"/>
          </w:tcPr>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 xml:space="preserve">в т.ч. </w:t>
            </w:r>
          </w:p>
          <w:p w:rsidR="00E9565D" w:rsidRPr="001C0D33" w:rsidRDefault="00E9565D" w:rsidP="00604832">
            <w:pPr>
              <w:ind w:left="113" w:right="113"/>
              <w:jc w:val="center"/>
              <w:rPr>
                <w:rFonts w:ascii="PT Astra Serif" w:hAnsi="PT Astra Serif"/>
                <w:color w:val="000000"/>
                <w:sz w:val="16"/>
                <w:szCs w:val="16"/>
              </w:rPr>
            </w:pPr>
            <w:r w:rsidRPr="001C0D33">
              <w:rPr>
                <w:rFonts w:ascii="PT Astra Serif" w:hAnsi="PT Astra Serif"/>
                <w:color w:val="000000"/>
                <w:sz w:val="16"/>
                <w:szCs w:val="16"/>
              </w:rPr>
              <w:t>обосновано</w:t>
            </w:r>
          </w:p>
        </w:tc>
        <w:tc>
          <w:tcPr>
            <w:tcW w:w="709" w:type="dxa"/>
            <w:shd w:val="clear" w:color="auto" w:fill="D9D9D9"/>
            <w:vAlign w:val="center"/>
          </w:tcPr>
          <w:p w:rsidR="00E9565D" w:rsidRPr="001C0D33" w:rsidRDefault="00E9565D" w:rsidP="00604832">
            <w:pPr>
              <w:jc w:val="center"/>
              <w:rPr>
                <w:rFonts w:ascii="PT Astra Serif" w:hAnsi="PT Astra Serif"/>
                <w:i/>
                <w:color w:val="000000"/>
                <w:sz w:val="16"/>
                <w:szCs w:val="16"/>
              </w:rPr>
            </w:pPr>
            <w:r w:rsidRPr="001C0D33">
              <w:rPr>
                <w:rFonts w:ascii="PT Astra Serif" w:hAnsi="PT Astra Serif"/>
                <w:i/>
                <w:color w:val="000000"/>
                <w:sz w:val="16"/>
                <w:szCs w:val="16"/>
              </w:rPr>
              <w:t>%</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p>
        </w:tc>
        <w:tc>
          <w:tcPr>
            <w:tcW w:w="3733"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Итого</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
                <w:bCs/>
                <w:sz w:val="16"/>
                <w:szCs w:val="16"/>
              </w:rPr>
            </w:pPr>
            <w:r>
              <w:rPr>
                <w:rFonts w:ascii="PT Astra Serif" w:hAnsi="PT Astra Serif"/>
                <w:b/>
                <w:bCs/>
                <w:sz w:val="16"/>
                <w:szCs w:val="16"/>
              </w:rPr>
              <w:t>154</w:t>
            </w:r>
          </w:p>
        </w:tc>
        <w:tc>
          <w:tcPr>
            <w:tcW w:w="708" w:type="dxa"/>
            <w:shd w:val="clear" w:color="auto" w:fill="D9D9D9"/>
            <w:vAlign w:val="center"/>
          </w:tcPr>
          <w:p w:rsidR="00E9565D" w:rsidRPr="001C0D33" w:rsidRDefault="00E9565D" w:rsidP="00604832">
            <w:pPr>
              <w:jc w:val="center"/>
              <w:rPr>
                <w:rFonts w:ascii="PT Astra Serif" w:hAnsi="PT Astra Serif"/>
                <w:b/>
                <w:bCs/>
                <w:sz w:val="16"/>
                <w:szCs w:val="16"/>
              </w:rPr>
            </w:pPr>
            <w:r w:rsidRPr="001C0D33">
              <w:rPr>
                <w:rFonts w:ascii="PT Astra Serif" w:hAnsi="PT Astra Serif"/>
                <w:b/>
                <w:bCs/>
                <w:sz w:val="16"/>
                <w:szCs w:val="16"/>
              </w:rPr>
              <w:t>100</w:t>
            </w:r>
          </w:p>
        </w:tc>
        <w:tc>
          <w:tcPr>
            <w:tcW w:w="709" w:type="dxa"/>
            <w:vAlign w:val="center"/>
          </w:tcPr>
          <w:p w:rsidR="00E9565D" w:rsidRPr="001C0D33" w:rsidRDefault="00E9565D" w:rsidP="00604832">
            <w:pPr>
              <w:jc w:val="center"/>
              <w:rPr>
                <w:rFonts w:ascii="PT Astra Serif" w:hAnsi="PT Astra Serif"/>
                <w:b/>
                <w:bCs/>
                <w:sz w:val="16"/>
                <w:szCs w:val="16"/>
              </w:rPr>
            </w:pPr>
            <w:r>
              <w:rPr>
                <w:rFonts w:ascii="PT Astra Serif" w:hAnsi="PT Astra Serif"/>
                <w:b/>
                <w:bCs/>
                <w:sz w:val="16"/>
                <w:szCs w:val="16"/>
              </w:rPr>
              <w:t>9</w:t>
            </w:r>
          </w:p>
        </w:tc>
        <w:tc>
          <w:tcPr>
            <w:tcW w:w="709" w:type="dxa"/>
            <w:shd w:val="clear" w:color="auto" w:fill="D9D9D9"/>
            <w:vAlign w:val="center"/>
          </w:tcPr>
          <w:p w:rsidR="00E9565D" w:rsidRPr="001C0D33" w:rsidRDefault="00E9565D" w:rsidP="00604832">
            <w:pPr>
              <w:jc w:val="center"/>
              <w:rPr>
                <w:rFonts w:ascii="PT Astra Serif" w:hAnsi="PT Astra Serif"/>
                <w:b/>
                <w:bCs/>
                <w:sz w:val="16"/>
                <w:szCs w:val="16"/>
              </w:rPr>
            </w:pPr>
            <w:r>
              <w:rPr>
                <w:rFonts w:ascii="PT Astra Serif" w:hAnsi="PT Astra Serif"/>
                <w:b/>
                <w:bCs/>
                <w:sz w:val="16"/>
                <w:szCs w:val="16"/>
              </w:rPr>
              <w:t>6</w:t>
            </w:r>
          </w:p>
        </w:tc>
        <w:tc>
          <w:tcPr>
            <w:tcW w:w="709" w:type="dxa"/>
            <w:vAlign w:val="center"/>
          </w:tcPr>
          <w:p w:rsidR="00E9565D" w:rsidRPr="001C0D33" w:rsidRDefault="00E9565D" w:rsidP="00604832">
            <w:pPr>
              <w:jc w:val="center"/>
              <w:rPr>
                <w:rFonts w:ascii="PT Astra Serif" w:hAnsi="PT Astra Serif"/>
                <w:b/>
                <w:bCs/>
                <w:sz w:val="16"/>
                <w:szCs w:val="16"/>
              </w:rPr>
            </w:pPr>
            <w:r>
              <w:rPr>
                <w:rFonts w:ascii="PT Astra Serif" w:hAnsi="PT Astra Serif"/>
                <w:b/>
                <w:bCs/>
                <w:sz w:val="16"/>
                <w:szCs w:val="16"/>
              </w:rPr>
              <w:t>145</w:t>
            </w:r>
          </w:p>
        </w:tc>
        <w:tc>
          <w:tcPr>
            <w:tcW w:w="708" w:type="dxa"/>
            <w:vAlign w:val="center"/>
          </w:tcPr>
          <w:p w:rsidR="00E9565D" w:rsidRPr="001C0D33" w:rsidRDefault="00E9565D" w:rsidP="00604832">
            <w:pPr>
              <w:jc w:val="center"/>
              <w:rPr>
                <w:rFonts w:ascii="PT Astra Serif" w:hAnsi="PT Astra Serif"/>
                <w:b/>
                <w:bCs/>
                <w:sz w:val="16"/>
                <w:szCs w:val="16"/>
              </w:rPr>
            </w:pPr>
            <w:r>
              <w:rPr>
                <w:rFonts w:ascii="PT Astra Serif" w:hAnsi="PT Astra Serif"/>
                <w:b/>
                <w:bCs/>
                <w:sz w:val="16"/>
                <w:szCs w:val="16"/>
              </w:rPr>
              <w:t>22</w:t>
            </w:r>
          </w:p>
        </w:tc>
        <w:tc>
          <w:tcPr>
            <w:tcW w:w="709" w:type="dxa"/>
            <w:shd w:val="clear" w:color="auto" w:fill="D9D9D9"/>
            <w:vAlign w:val="center"/>
          </w:tcPr>
          <w:p w:rsidR="00E9565D" w:rsidRPr="001C0D33" w:rsidRDefault="00E9565D" w:rsidP="00604832">
            <w:pPr>
              <w:jc w:val="center"/>
              <w:rPr>
                <w:rFonts w:ascii="PT Astra Serif" w:hAnsi="PT Astra Serif"/>
                <w:b/>
                <w:bCs/>
                <w:sz w:val="16"/>
                <w:szCs w:val="16"/>
              </w:rPr>
            </w:pPr>
            <w:r w:rsidRPr="001C0D33">
              <w:rPr>
                <w:rFonts w:ascii="PT Astra Serif" w:hAnsi="PT Astra Serif"/>
                <w:b/>
                <w:bCs/>
                <w:sz w:val="16"/>
                <w:szCs w:val="16"/>
              </w:rPr>
              <w:t>1</w:t>
            </w:r>
            <w:r>
              <w:rPr>
                <w:rFonts w:ascii="PT Astra Serif" w:hAnsi="PT Astra Serif"/>
                <w:b/>
                <w:bCs/>
                <w:sz w:val="16"/>
                <w:szCs w:val="16"/>
              </w:rPr>
              <w:t>5</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w:t>
            </w:r>
          </w:p>
        </w:tc>
        <w:tc>
          <w:tcPr>
            <w:tcW w:w="3733" w:type="dxa"/>
            <w:vAlign w:val="center"/>
          </w:tcPr>
          <w:p w:rsidR="00E9565D" w:rsidRPr="001C0D33" w:rsidRDefault="00E9565D" w:rsidP="00604832">
            <w:pPr>
              <w:jc w:val="both"/>
              <w:rPr>
                <w:rFonts w:ascii="PT Astra Serif" w:hAnsi="PT Astra Serif"/>
                <w:color w:val="000000"/>
                <w:sz w:val="16"/>
                <w:szCs w:val="16"/>
              </w:rPr>
            </w:pPr>
            <w:r w:rsidRPr="001C0D33">
              <w:rPr>
                <w:rFonts w:ascii="PT Astra Serif" w:hAnsi="PT Astra Serif"/>
                <w:color w:val="000000"/>
                <w:sz w:val="16"/>
                <w:szCs w:val="16"/>
              </w:rPr>
              <w:t>Министерство здравоохранения Ульяновской области</w:t>
            </w:r>
          </w:p>
        </w:tc>
        <w:tc>
          <w:tcPr>
            <w:tcW w:w="850" w:type="dxa"/>
            <w:vAlign w:val="center"/>
          </w:tcPr>
          <w:p w:rsidR="00E9565D" w:rsidRPr="001C0D33" w:rsidRDefault="00E9565D" w:rsidP="00604832">
            <w:pPr>
              <w:jc w:val="center"/>
              <w:rPr>
                <w:rFonts w:ascii="PT Astra Serif" w:hAnsi="PT Astra Serif"/>
                <w:color w:val="000000"/>
                <w:sz w:val="16"/>
                <w:szCs w:val="16"/>
              </w:rPr>
            </w:pPr>
            <w:r w:rsidRPr="001C0D33">
              <w:rPr>
                <w:rFonts w:ascii="PT Astra Serif" w:hAnsi="PT Astra Serif"/>
                <w:color w:val="000000"/>
                <w:sz w:val="16"/>
                <w:szCs w:val="16"/>
              </w:rPr>
              <w:t>шт.</w:t>
            </w:r>
          </w:p>
        </w:tc>
        <w:tc>
          <w:tcPr>
            <w:tcW w:w="851" w:type="dxa"/>
            <w:vAlign w:val="center"/>
          </w:tcPr>
          <w:p w:rsidR="00E9565D" w:rsidRPr="001C0D33" w:rsidRDefault="00E9565D" w:rsidP="00604832">
            <w:pPr>
              <w:jc w:val="center"/>
              <w:rPr>
                <w:rFonts w:ascii="PT Astra Serif" w:hAnsi="PT Astra Serif"/>
                <w:bCs/>
                <w:color w:val="000000"/>
                <w:sz w:val="16"/>
                <w:szCs w:val="16"/>
              </w:rPr>
            </w:pPr>
            <w:r>
              <w:rPr>
                <w:rFonts w:ascii="PT Astra Serif" w:hAnsi="PT Astra Serif"/>
                <w:bCs/>
                <w:color w:val="000000"/>
                <w:sz w:val="16"/>
                <w:szCs w:val="16"/>
              </w:rPr>
              <w:t>50</w:t>
            </w:r>
          </w:p>
        </w:tc>
        <w:tc>
          <w:tcPr>
            <w:tcW w:w="708" w:type="dxa"/>
            <w:shd w:val="clear" w:color="auto" w:fill="D9D9D9"/>
            <w:vAlign w:val="center"/>
          </w:tcPr>
          <w:p w:rsidR="00E9565D" w:rsidRPr="001C0D33" w:rsidRDefault="00E9565D" w:rsidP="00604832">
            <w:pPr>
              <w:jc w:val="center"/>
              <w:rPr>
                <w:rFonts w:ascii="PT Astra Serif" w:hAnsi="PT Astra Serif"/>
                <w:bCs/>
                <w:color w:val="000000"/>
                <w:sz w:val="16"/>
                <w:szCs w:val="16"/>
              </w:rPr>
            </w:pPr>
            <w:r w:rsidRPr="001C0D33">
              <w:rPr>
                <w:rFonts w:ascii="PT Astra Serif" w:hAnsi="PT Astra Serif"/>
                <w:bCs/>
                <w:color w:val="000000"/>
                <w:sz w:val="16"/>
                <w:szCs w:val="16"/>
              </w:rPr>
              <w:t>3</w:t>
            </w:r>
            <w:r>
              <w:rPr>
                <w:rFonts w:ascii="PT Astra Serif" w:hAnsi="PT Astra Serif"/>
                <w:bCs/>
                <w:color w:val="000000"/>
                <w:sz w:val="16"/>
                <w:szCs w:val="16"/>
              </w:rPr>
              <w:t>2</w:t>
            </w:r>
            <w:r w:rsidRPr="001C0D33">
              <w:rPr>
                <w:rFonts w:ascii="PT Astra Serif" w:hAnsi="PT Astra Serif"/>
                <w:bCs/>
                <w:color w:val="000000"/>
                <w:sz w:val="16"/>
                <w:szCs w:val="16"/>
              </w:rPr>
              <w:t>,5</w:t>
            </w:r>
          </w:p>
        </w:tc>
        <w:tc>
          <w:tcPr>
            <w:tcW w:w="709" w:type="dxa"/>
            <w:vAlign w:val="center"/>
          </w:tcPr>
          <w:p w:rsidR="00E9565D" w:rsidRPr="001C0D33" w:rsidRDefault="00E9565D" w:rsidP="00604832">
            <w:pPr>
              <w:jc w:val="center"/>
              <w:rPr>
                <w:rFonts w:ascii="PT Astra Serif" w:hAnsi="PT Astra Serif"/>
                <w:bCs/>
                <w:color w:val="000000"/>
                <w:sz w:val="16"/>
                <w:szCs w:val="16"/>
              </w:rPr>
            </w:pPr>
            <w:r>
              <w:rPr>
                <w:rFonts w:ascii="PT Astra Serif" w:hAnsi="PT Astra Serif"/>
                <w:bCs/>
                <w:color w:val="000000"/>
                <w:sz w:val="16"/>
                <w:szCs w:val="16"/>
              </w:rPr>
              <w:t>3</w:t>
            </w:r>
          </w:p>
        </w:tc>
        <w:tc>
          <w:tcPr>
            <w:tcW w:w="709" w:type="dxa"/>
            <w:shd w:val="clear" w:color="auto" w:fill="D9D9D9"/>
            <w:vAlign w:val="center"/>
          </w:tcPr>
          <w:p w:rsidR="00E9565D" w:rsidRPr="001C0D33" w:rsidRDefault="00E9565D" w:rsidP="00604832">
            <w:pPr>
              <w:jc w:val="center"/>
              <w:rPr>
                <w:rFonts w:ascii="PT Astra Serif" w:hAnsi="PT Astra Serif"/>
                <w:bCs/>
                <w:color w:val="000000"/>
                <w:sz w:val="16"/>
                <w:szCs w:val="16"/>
              </w:rPr>
            </w:pPr>
            <w:r w:rsidRPr="001C0D33">
              <w:rPr>
                <w:rFonts w:ascii="PT Astra Serif" w:hAnsi="PT Astra Serif"/>
                <w:bCs/>
                <w:color w:val="000000"/>
                <w:sz w:val="16"/>
                <w:szCs w:val="16"/>
              </w:rPr>
              <w:t>2</w:t>
            </w:r>
          </w:p>
        </w:tc>
        <w:tc>
          <w:tcPr>
            <w:tcW w:w="709" w:type="dxa"/>
            <w:vAlign w:val="center"/>
          </w:tcPr>
          <w:p w:rsidR="00E9565D" w:rsidRPr="001C0D33" w:rsidRDefault="00E9565D" w:rsidP="00604832">
            <w:pPr>
              <w:jc w:val="center"/>
              <w:rPr>
                <w:rFonts w:ascii="PT Astra Serif" w:hAnsi="PT Astra Serif"/>
                <w:bCs/>
                <w:color w:val="000000"/>
                <w:sz w:val="16"/>
                <w:szCs w:val="16"/>
              </w:rPr>
            </w:pPr>
            <w:r>
              <w:rPr>
                <w:rFonts w:ascii="PT Astra Serif" w:hAnsi="PT Astra Serif"/>
                <w:bCs/>
                <w:color w:val="000000"/>
                <w:sz w:val="16"/>
                <w:szCs w:val="16"/>
              </w:rPr>
              <w:t>47</w:t>
            </w:r>
          </w:p>
        </w:tc>
        <w:tc>
          <w:tcPr>
            <w:tcW w:w="708" w:type="dxa"/>
            <w:vAlign w:val="center"/>
          </w:tcPr>
          <w:p w:rsidR="00E9565D" w:rsidRPr="001C0D33" w:rsidRDefault="00E9565D" w:rsidP="00604832">
            <w:pPr>
              <w:jc w:val="center"/>
              <w:rPr>
                <w:rFonts w:ascii="PT Astra Serif" w:hAnsi="PT Astra Serif"/>
                <w:bCs/>
                <w:color w:val="000000"/>
                <w:sz w:val="16"/>
                <w:szCs w:val="16"/>
              </w:rPr>
            </w:pPr>
            <w:r>
              <w:rPr>
                <w:rFonts w:ascii="PT Astra Serif" w:hAnsi="PT Astra Serif"/>
                <w:bCs/>
                <w:color w:val="000000"/>
                <w:sz w:val="16"/>
                <w:szCs w:val="16"/>
              </w:rPr>
              <w:t>10</w:t>
            </w:r>
          </w:p>
        </w:tc>
        <w:tc>
          <w:tcPr>
            <w:tcW w:w="709" w:type="dxa"/>
            <w:shd w:val="clear" w:color="auto" w:fill="D9D9D9"/>
            <w:vAlign w:val="center"/>
          </w:tcPr>
          <w:p w:rsidR="00E9565D" w:rsidRPr="001C0D33" w:rsidRDefault="00E9565D" w:rsidP="00604832">
            <w:pPr>
              <w:jc w:val="center"/>
              <w:rPr>
                <w:rFonts w:ascii="PT Astra Serif" w:hAnsi="PT Astra Serif"/>
                <w:bCs/>
                <w:color w:val="000000"/>
                <w:sz w:val="16"/>
                <w:szCs w:val="16"/>
              </w:rPr>
            </w:pPr>
            <w:r w:rsidRPr="001C0D33">
              <w:rPr>
                <w:rFonts w:ascii="PT Astra Serif" w:hAnsi="PT Astra Serif"/>
                <w:bCs/>
                <w:color w:val="000000"/>
                <w:sz w:val="16"/>
                <w:szCs w:val="16"/>
              </w:rPr>
              <w:t>2</w:t>
            </w:r>
            <w:r>
              <w:rPr>
                <w:rFonts w:ascii="PT Astra Serif" w:hAnsi="PT Astra Serif"/>
                <w:bCs/>
                <w:color w:val="000000"/>
                <w:sz w:val="16"/>
                <w:szCs w:val="16"/>
              </w:rPr>
              <w:t>1</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2</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 xml:space="preserve">Министерство семейной, демографической политики и социального благополучия Ульяновской области </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p>
        </w:tc>
        <w:tc>
          <w:tcPr>
            <w:tcW w:w="708"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bCs/>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bCs/>
                <w:sz w:val="16"/>
                <w:szCs w:val="16"/>
              </w:rPr>
            </w:pPr>
          </w:p>
        </w:tc>
        <w:tc>
          <w:tcPr>
            <w:tcW w:w="708" w:type="dxa"/>
            <w:vAlign w:val="center"/>
          </w:tcPr>
          <w:p w:rsidR="00E9565D" w:rsidRPr="001C0D33" w:rsidRDefault="00E9565D" w:rsidP="00604832">
            <w:pPr>
              <w:jc w:val="center"/>
              <w:rPr>
                <w:rFonts w:ascii="PT Astra Serif" w:hAnsi="PT Astra Serif"/>
                <w:bCs/>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3</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Министерство транспорта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9</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6</w:t>
            </w:r>
          </w:p>
        </w:tc>
        <w:tc>
          <w:tcPr>
            <w:tcW w:w="709"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sidRPr="001C0D33">
              <w:rPr>
                <w:rFonts w:ascii="PT Astra Serif" w:hAnsi="PT Astra Serif"/>
                <w:bCs/>
                <w:sz w:val="16"/>
                <w:szCs w:val="16"/>
              </w:rPr>
              <w:t>1</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8</w:t>
            </w:r>
          </w:p>
        </w:tc>
        <w:tc>
          <w:tcPr>
            <w:tcW w:w="708"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12,5</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4</w:t>
            </w:r>
          </w:p>
        </w:tc>
        <w:tc>
          <w:tcPr>
            <w:tcW w:w="3733" w:type="dxa"/>
            <w:vAlign w:val="center"/>
          </w:tcPr>
          <w:p w:rsidR="00E9565D" w:rsidRPr="001C0D33" w:rsidRDefault="00137225" w:rsidP="00604832">
            <w:pPr>
              <w:jc w:val="both"/>
              <w:rPr>
                <w:rFonts w:ascii="PT Astra Serif" w:hAnsi="PT Astra Serif"/>
                <w:sz w:val="16"/>
                <w:szCs w:val="16"/>
              </w:rPr>
            </w:pPr>
            <w:hyperlink r:id="rId21" w:history="1">
              <w:r w:rsidR="00E9565D" w:rsidRPr="001C0D33">
                <w:rPr>
                  <w:rFonts w:ascii="PT Astra Serif" w:hAnsi="PT Astra Serif"/>
                  <w:sz w:val="16"/>
                  <w:szCs w:val="16"/>
                </w:rPr>
                <w:t>Министерство строительства и архитектуры Ульяновской области</w:t>
              </w:r>
            </w:hyperlink>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23</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14</w:t>
            </w:r>
          </w:p>
        </w:tc>
        <w:tc>
          <w:tcPr>
            <w:tcW w:w="709"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sidRPr="001C0D33">
              <w:rPr>
                <w:rFonts w:ascii="PT Astra Serif" w:hAnsi="PT Astra Serif"/>
                <w:bCs/>
                <w:sz w:val="16"/>
                <w:szCs w:val="16"/>
              </w:rPr>
              <w:t>1</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20</w:t>
            </w:r>
          </w:p>
        </w:tc>
        <w:tc>
          <w:tcPr>
            <w:tcW w:w="708"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0</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5</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Правительство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2</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w:t>
            </w:r>
            <w:r>
              <w:rPr>
                <w:rFonts w:ascii="PT Astra Serif" w:hAnsi="PT Astra Serif"/>
                <w:sz w:val="16"/>
                <w:szCs w:val="16"/>
              </w:rPr>
              <w:t>,5</w:t>
            </w: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2</w:t>
            </w:r>
          </w:p>
        </w:tc>
        <w:tc>
          <w:tcPr>
            <w:tcW w:w="708"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0</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6</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Законодательное Собрание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8"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7</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 xml:space="preserve">Министерство агропромышленного комплекса </w:t>
            </w:r>
            <w:r w:rsidRPr="001C0D33">
              <w:rPr>
                <w:rFonts w:ascii="PT Astra Serif" w:hAnsi="PT Astra Serif"/>
                <w:sz w:val="16"/>
                <w:szCs w:val="16"/>
              </w:rPr>
              <w:br/>
              <w:t>и развития сельских территорий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8"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8</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Министерство просвещения и воспитания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10</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6,5</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1</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9</w:t>
            </w:r>
          </w:p>
        </w:tc>
        <w:tc>
          <w:tcPr>
            <w:tcW w:w="708"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2</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22</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9</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Министерство искусства и культурной политики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2</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1,5</w:t>
            </w: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1</w:t>
            </w:r>
          </w:p>
        </w:tc>
        <w:tc>
          <w:tcPr>
            <w:tcW w:w="708"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1</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100</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10</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 xml:space="preserve">Министерство экономического развития </w:t>
            </w:r>
            <w:r w:rsidRPr="001C0D33">
              <w:rPr>
                <w:rFonts w:ascii="PT Astra Serif" w:hAnsi="PT Astra Serif"/>
                <w:sz w:val="16"/>
                <w:szCs w:val="16"/>
              </w:rPr>
              <w:br/>
              <w:t>и промышленности Ульяновской области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8"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11</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Министерство физической культуры и спорта Ульяновской области</w:t>
            </w:r>
          </w:p>
        </w:tc>
        <w:tc>
          <w:tcPr>
            <w:tcW w:w="850" w:type="dxa"/>
            <w:vAlign w:val="center"/>
          </w:tcPr>
          <w:p w:rsidR="00E9565D" w:rsidRPr="001C0D33" w:rsidRDefault="00E9565D" w:rsidP="00604832">
            <w:pPr>
              <w:ind w:left="-108"/>
              <w:jc w:val="center"/>
              <w:rPr>
                <w:rFonts w:ascii="PT Astra Serif" w:hAnsi="PT Astra Serif"/>
                <w:sz w:val="16"/>
                <w:szCs w:val="16"/>
              </w:rPr>
            </w:pPr>
            <w:r w:rsidRPr="001C0D33">
              <w:rPr>
                <w:rFonts w:ascii="PT Astra Serif" w:hAnsi="PT Astra Serif"/>
                <w:sz w:val="16"/>
                <w:szCs w:val="16"/>
              </w:rPr>
              <w:t xml:space="preserve">  шт.</w:t>
            </w:r>
          </w:p>
        </w:tc>
        <w:tc>
          <w:tcPr>
            <w:tcW w:w="851" w:type="dxa"/>
            <w:vAlign w:val="center"/>
          </w:tcPr>
          <w:p w:rsidR="00E9565D" w:rsidRPr="001C0D33" w:rsidRDefault="00E9565D" w:rsidP="00604832">
            <w:pPr>
              <w:jc w:val="center"/>
              <w:rPr>
                <w:rFonts w:ascii="PT Astra Serif" w:hAnsi="PT Astra Serif"/>
                <w:bCs/>
                <w:sz w:val="16"/>
                <w:szCs w:val="16"/>
              </w:rPr>
            </w:pP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p>
        </w:tc>
        <w:tc>
          <w:tcPr>
            <w:tcW w:w="708"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12</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 xml:space="preserve">Министерство энергетики и жилищно-коммунального комплекса </w:t>
            </w:r>
            <w:hyperlink r:id="rId22" w:history="1">
              <w:r w:rsidRPr="001C0D33">
                <w:rPr>
                  <w:rFonts w:ascii="PT Astra Serif" w:hAnsi="PT Astra Serif"/>
                  <w:sz w:val="16"/>
                  <w:szCs w:val="16"/>
                </w:rPr>
                <w:t xml:space="preserve">и городской среды </w:t>
              </w:r>
            </w:hyperlink>
            <w:r w:rsidRPr="001C0D33">
              <w:rPr>
                <w:rFonts w:ascii="PT Astra Serif" w:hAnsi="PT Astra Serif"/>
                <w:sz w:val="16"/>
                <w:szCs w:val="16"/>
              </w:rPr>
              <w:t>Ульяновской области</w:t>
            </w:r>
          </w:p>
        </w:tc>
        <w:tc>
          <w:tcPr>
            <w:tcW w:w="850" w:type="dxa"/>
            <w:vAlign w:val="center"/>
          </w:tcPr>
          <w:p w:rsidR="00E9565D" w:rsidRPr="001C0D33" w:rsidRDefault="00E9565D" w:rsidP="00604832">
            <w:pPr>
              <w:ind w:left="-108"/>
              <w:jc w:val="center"/>
              <w:rPr>
                <w:rFonts w:ascii="PT Astra Serif" w:hAnsi="PT Astra Serif"/>
                <w:sz w:val="16"/>
                <w:szCs w:val="16"/>
              </w:rPr>
            </w:pPr>
            <w:r w:rsidRPr="001C0D33">
              <w:rPr>
                <w:rFonts w:ascii="PT Astra Serif" w:hAnsi="PT Astra Serif"/>
                <w:sz w:val="16"/>
                <w:szCs w:val="16"/>
              </w:rPr>
              <w:t xml:space="preserve">  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12</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8</w:t>
            </w: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12</w:t>
            </w:r>
          </w:p>
        </w:tc>
        <w:tc>
          <w:tcPr>
            <w:tcW w:w="708"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0</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13</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Министерство природы и цикличной экономики Ульяновской области</w:t>
            </w:r>
          </w:p>
        </w:tc>
        <w:tc>
          <w:tcPr>
            <w:tcW w:w="850" w:type="dxa"/>
            <w:vAlign w:val="center"/>
          </w:tcPr>
          <w:p w:rsidR="00E9565D" w:rsidRPr="001C0D33" w:rsidRDefault="00E9565D" w:rsidP="00604832">
            <w:pPr>
              <w:ind w:left="-108"/>
              <w:jc w:val="center"/>
              <w:rPr>
                <w:rFonts w:ascii="PT Astra Serif" w:hAnsi="PT Astra Serif"/>
                <w:sz w:val="16"/>
                <w:szCs w:val="16"/>
              </w:rPr>
            </w:pPr>
            <w:r w:rsidRPr="001C0D33">
              <w:rPr>
                <w:rFonts w:ascii="PT Astra Serif" w:hAnsi="PT Astra Serif"/>
                <w:sz w:val="16"/>
                <w:szCs w:val="16"/>
              </w:rPr>
              <w:t xml:space="preserve">  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2</w:t>
            </w:r>
          </w:p>
        </w:tc>
        <w:tc>
          <w:tcPr>
            <w:tcW w:w="708"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1,5</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2</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1,5</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0</w:t>
            </w:r>
          </w:p>
        </w:tc>
        <w:tc>
          <w:tcPr>
            <w:tcW w:w="708"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14</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Прочие заказчики</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sidRPr="001C0D33">
              <w:rPr>
                <w:rFonts w:ascii="PT Astra Serif" w:hAnsi="PT Astra Serif"/>
                <w:bCs/>
                <w:sz w:val="16"/>
                <w:szCs w:val="16"/>
              </w:rPr>
              <w:t>5</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3</w:t>
            </w:r>
          </w:p>
        </w:tc>
        <w:tc>
          <w:tcPr>
            <w:tcW w:w="709" w:type="dxa"/>
            <w:vAlign w:val="center"/>
          </w:tcPr>
          <w:p w:rsidR="00E9565D" w:rsidRPr="001C0D33" w:rsidRDefault="00E9565D" w:rsidP="00604832">
            <w:pPr>
              <w:jc w:val="center"/>
              <w:rPr>
                <w:rFonts w:ascii="PT Astra Serif" w:hAnsi="PT Astra Serif"/>
                <w:sz w:val="16"/>
                <w:szCs w:val="16"/>
              </w:rPr>
            </w:pP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p>
        </w:tc>
        <w:tc>
          <w:tcPr>
            <w:tcW w:w="709"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5</w:t>
            </w:r>
          </w:p>
        </w:tc>
        <w:tc>
          <w:tcPr>
            <w:tcW w:w="708"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2</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sidRPr="001C0D33">
              <w:rPr>
                <w:rFonts w:ascii="PT Astra Serif" w:hAnsi="PT Astra Serif"/>
                <w:bCs/>
                <w:sz w:val="16"/>
                <w:szCs w:val="16"/>
              </w:rPr>
              <w:t>40</w:t>
            </w:r>
          </w:p>
        </w:tc>
      </w:tr>
      <w:tr w:rsidR="00E9565D" w:rsidRPr="001C0D33" w:rsidTr="00604832">
        <w:tc>
          <w:tcPr>
            <w:tcW w:w="77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15</w:t>
            </w:r>
          </w:p>
        </w:tc>
        <w:tc>
          <w:tcPr>
            <w:tcW w:w="3733" w:type="dxa"/>
            <w:vAlign w:val="center"/>
          </w:tcPr>
          <w:p w:rsidR="00E9565D" w:rsidRPr="001C0D33" w:rsidRDefault="00E9565D" w:rsidP="00604832">
            <w:pPr>
              <w:jc w:val="both"/>
              <w:rPr>
                <w:rFonts w:ascii="PT Astra Serif" w:hAnsi="PT Astra Serif"/>
                <w:sz w:val="16"/>
                <w:szCs w:val="16"/>
              </w:rPr>
            </w:pPr>
            <w:r w:rsidRPr="001C0D33">
              <w:rPr>
                <w:rFonts w:ascii="PT Astra Serif" w:hAnsi="PT Astra Serif"/>
                <w:sz w:val="16"/>
                <w:szCs w:val="16"/>
              </w:rPr>
              <w:t>Муниципальные образования</w:t>
            </w:r>
          </w:p>
        </w:tc>
        <w:tc>
          <w:tcPr>
            <w:tcW w:w="850"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шт.</w:t>
            </w:r>
          </w:p>
        </w:tc>
        <w:tc>
          <w:tcPr>
            <w:tcW w:w="851" w:type="dxa"/>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39</w:t>
            </w:r>
          </w:p>
        </w:tc>
        <w:tc>
          <w:tcPr>
            <w:tcW w:w="708" w:type="dxa"/>
            <w:shd w:val="clear" w:color="auto" w:fill="D9D9D9"/>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25</w:t>
            </w:r>
          </w:p>
        </w:tc>
        <w:tc>
          <w:tcPr>
            <w:tcW w:w="709" w:type="dxa"/>
            <w:vAlign w:val="center"/>
          </w:tcPr>
          <w:p w:rsidR="00E9565D" w:rsidRPr="001C0D33" w:rsidRDefault="00E9565D" w:rsidP="00604832">
            <w:pPr>
              <w:jc w:val="center"/>
              <w:rPr>
                <w:rFonts w:ascii="PT Astra Serif" w:hAnsi="PT Astra Serif"/>
                <w:sz w:val="16"/>
                <w:szCs w:val="16"/>
              </w:rPr>
            </w:pPr>
            <w:r w:rsidRPr="001C0D33">
              <w:rPr>
                <w:rFonts w:ascii="PT Astra Serif" w:hAnsi="PT Astra Serif"/>
                <w:sz w:val="16"/>
                <w:szCs w:val="16"/>
              </w:rPr>
              <w:t>1</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sidRPr="001C0D33">
              <w:rPr>
                <w:rFonts w:ascii="PT Astra Serif" w:hAnsi="PT Astra Serif"/>
                <w:bCs/>
                <w:sz w:val="16"/>
                <w:szCs w:val="16"/>
              </w:rPr>
              <w:t>1</w:t>
            </w:r>
          </w:p>
        </w:tc>
        <w:tc>
          <w:tcPr>
            <w:tcW w:w="709"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38</w:t>
            </w:r>
          </w:p>
        </w:tc>
        <w:tc>
          <w:tcPr>
            <w:tcW w:w="708" w:type="dxa"/>
            <w:vAlign w:val="center"/>
          </w:tcPr>
          <w:p w:rsidR="00E9565D" w:rsidRPr="001C0D33" w:rsidRDefault="00E9565D" w:rsidP="00604832">
            <w:pPr>
              <w:jc w:val="center"/>
              <w:rPr>
                <w:rFonts w:ascii="PT Astra Serif" w:hAnsi="PT Astra Serif"/>
                <w:sz w:val="16"/>
                <w:szCs w:val="16"/>
              </w:rPr>
            </w:pPr>
            <w:r>
              <w:rPr>
                <w:rFonts w:ascii="PT Astra Serif" w:hAnsi="PT Astra Serif"/>
                <w:sz w:val="16"/>
                <w:szCs w:val="16"/>
              </w:rPr>
              <w:t>6</w:t>
            </w:r>
          </w:p>
        </w:tc>
        <w:tc>
          <w:tcPr>
            <w:tcW w:w="709" w:type="dxa"/>
            <w:shd w:val="clear" w:color="auto" w:fill="D9D9D9"/>
            <w:vAlign w:val="center"/>
          </w:tcPr>
          <w:p w:rsidR="00E9565D" w:rsidRPr="001C0D33" w:rsidRDefault="00E9565D" w:rsidP="00604832">
            <w:pPr>
              <w:jc w:val="center"/>
              <w:rPr>
                <w:rFonts w:ascii="PT Astra Serif" w:hAnsi="PT Astra Serif"/>
                <w:bCs/>
                <w:sz w:val="16"/>
                <w:szCs w:val="16"/>
              </w:rPr>
            </w:pPr>
            <w:r>
              <w:rPr>
                <w:rFonts w:ascii="PT Astra Serif" w:hAnsi="PT Astra Serif"/>
                <w:bCs/>
                <w:sz w:val="16"/>
                <w:szCs w:val="16"/>
              </w:rPr>
              <w:t>16</w:t>
            </w:r>
          </w:p>
        </w:tc>
      </w:tr>
    </w:tbl>
    <w:p w:rsidR="00E9565D" w:rsidRPr="001C0D33" w:rsidRDefault="00E9565D" w:rsidP="00E9565D">
      <w:pPr>
        <w:widowControl w:val="0"/>
        <w:suppressAutoHyphens/>
        <w:jc w:val="both"/>
        <w:rPr>
          <w:rFonts w:ascii="PT Astra Serif" w:hAnsi="PT Astra Serif"/>
          <w:b/>
          <w:caps/>
          <w:sz w:val="28"/>
          <w:szCs w:val="28"/>
        </w:rPr>
      </w:pPr>
    </w:p>
    <w:p w:rsidR="00514960" w:rsidRPr="0068184F" w:rsidRDefault="00514960" w:rsidP="00A064FE">
      <w:pPr>
        <w:pStyle w:val="a4"/>
        <w:ind w:right="140" w:firstLine="720"/>
        <w:jc w:val="right"/>
        <w:rPr>
          <w:rFonts w:ascii="PT Astra Serif" w:hAnsi="PT Astra Serif"/>
          <w:b w:val="0"/>
        </w:rPr>
      </w:pPr>
    </w:p>
    <w:sectPr w:rsidR="00514960" w:rsidRPr="0068184F" w:rsidSect="00604832">
      <w:footerReference w:type="default" r:id="rId23"/>
      <w:footerReference w:type="first" r:id="rId24"/>
      <w:pgSz w:w="11906" w:h="16838" w:code="9"/>
      <w:pgMar w:top="568" w:right="567" w:bottom="1276" w:left="993"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32" w:rsidRDefault="00604832">
      <w:r>
        <w:separator/>
      </w:r>
    </w:p>
  </w:endnote>
  <w:endnote w:type="continuationSeparator" w:id="0">
    <w:p w:rsidR="00604832" w:rsidRDefault="0060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077B48" w:rsidRDefault="00604832">
    <w:pPr>
      <w:pStyle w:val="af8"/>
      <w:jc w:val="right"/>
      <w:rPr>
        <w:sz w:val="24"/>
        <w:szCs w:val="24"/>
      </w:rPr>
    </w:pPr>
    <w:r w:rsidRPr="00077B48">
      <w:rPr>
        <w:sz w:val="24"/>
        <w:szCs w:val="24"/>
      </w:rPr>
      <w:fldChar w:fldCharType="begin"/>
    </w:r>
    <w:r w:rsidRPr="00077B48">
      <w:rPr>
        <w:sz w:val="24"/>
        <w:szCs w:val="24"/>
      </w:rPr>
      <w:instrText xml:space="preserve"> PAGE   \* MERGEFORMAT </w:instrText>
    </w:r>
    <w:r w:rsidRPr="00077B48">
      <w:rPr>
        <w:sz w:val="24"/>
        <w:szCs w:val="24"/>
      </w:rPr>
      <w:fldChar w:fldCharType="separate"/>
    </w:r>
    <w:r w:rsidR="00137225">
      <w:rPr>
        <w:noProof/>
        <w:sz w:val="24"/>
        <w:szCs w:val="24"/>
      </w:rPr>
      <w:t>8</w:t>
    </w:r>
    <w:r w:rsidRPr="00077B48">
      <w:rPr>
        <w:sz w:val="24"/>
        <w:szCs w:val="24"/>
      </w:rPr>
      <w:fldChar w:fldCharType="end"/>
    </w:r>
  </w:p>
  <w:p w:rsidR="00604832" w:rsidRDefault="0060483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48541"/>
      <w:docPartObj>
        <w:docPartGallery w:val="Page Numbers (Bottom of Page)"/>
        <w:docPartUnique/>
      </w:docPartObj>
    </w:sdtPr>
    <w:sdtEndPr>
      <w:rPr>
        <w:sz w:val="24"/>
        <w:szCs w:val="24"/>
      </w:rPr>
    </w:sdtEndPr>
    <w:sdtContent>
      <w:p w:rsidR="00604832" w:rsidRPr="00F84A47" w:rsidRDefault="00604832">
        <w:pPr>
          <w:pStyle w:val="af8"/>
          <w:jc w:val="right"/>
          <w:rPr>
            <w:sz w:val="24"/>
            <w:szCs w:val="24"/>
          </w:rPr>
        </w:pPr>
        <w:r w:rsidRPr="00F84A47">
          <w:rPr>
            <w:sz w:val="24"/>
            <w:szCs w:val="24"/>
          </w:rPr>
          <w:fldChar w:fldCharType="begin"/>
        </w:r>
        <w:r w:rsidRPr="00F84A47">
          <w:rPr>
            <w:sz w:val="24"/>
            <w:szCs w:val="24"/>
          </w:rPr>
          <w:instrText>PAGE   \* MERGEFORMAT</w:instrText>
        </w:r>
        <w:r w:rsidRPr="00F84A47">
          <w:rPr>
            <w:sz w:val="24"/>
            <w:szCs w:val="24"/>
          </w:rPr>
          <w:fldChar w:fldCharType="separate"/>
        </w:r>
        <w:r w:rsidR="00137225">
          <w:rPr>
            <w:noProof/>
            <w:sz w:val="24"/>
            <w:szCs w:val="24"/>
          </w:rPr>
          <w:t>7</w:t>
        </w:r>
        <w:r w:rsidRPr="00F84A47">
          <w:rPr>
            <w:sz w:val="24"/>
            <w:szCs w:val="24"/>
          </w:rPr>
          <w:fldChar w:fldCharType="end"/>
        </w:r>
      </w:p>
    </w:sdtContent>
  </w:sdt>
  <w:p w:rsidR="00604832" w:rsidRDefault="00604832">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48003C" w:rsidRDefault="00604832">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137225">
      <w:rPr>
        <w:noProof/>
        <w:sz w:val="28"/>
        <w:szCs w:val="28"/>
      </w:rPr>
      <w:t>12</w:t>
    </w:r>
    <w:r w:rsidRPr="0048003C">
      <w:rPr>
        <w:sz w:val="28"/>
        <w:szCs w:val="28"/>
      </w:rPr>
      <w:fldChar w:fldCharType="end"/>
    </w:r>
  </w:p>
  <w:p w:rsidR="00604832" w:rsidRDefault="00604832">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D74F9B" w:rsidRDefault="00604832">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sidR="00137225">
      <w:rPr>
        <w:noProof/>
        <w:sz w:val="28"/>
        <w:szCs w:val="28"/>
      </w:rPr>
      <w:t>13</w:t>
    </w:r>
    <w:r w:rsidRPr="00D74F9B">
      <w:rPr>
        <w:sz w:val="28"/>
        <w:szCs w:val="28"/>
      </w:rPr>
      <w:fldChar w:fldCharType="end"/>
    </w:r>
  </w:p>
  <w:p w:rsidR="00604832" w:rsidRDefault="00604832">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48003C" w:rsidRDefault="00604832">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137225">
      <w:rPr>
        <w:noProof/>
        <w:sz w:val="28"/>
        <w:szCs w:val="28"/>
      </w:rPr>
      <w:t>15</w:t>
    </w:r>
    <w:r w:rsidRPr="0048003C">
      <w:rPr>
        <w:sz w:val="28"/>
        <w:szCs w:val="28"/>
      </w:rPr>
      <w:fldChar w:fldCharType="end"/>
    </w:r>
  </w:p>
  <w:p w:rsidR="00604832" w:rsidRDefault="00604832">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D74F9B" w:rsidRDefault="00604832">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604832" w:rsidRDefault="00604832">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48003C" w:rsidRDefault="00604832">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137225">
      <w:rPr>
        <w:noProof/>
        <w:sz w:val="28"/>
        <w:szCs w:val="28"/>
      </w:rPr>
      <w:t>24</w:t>
    </w:r>
    <w:r w:rsidRPr="0048003C">
      <w:rPr>
        <w:sz w:val="28"/>
        <w:szCs w:val="28"/>
      </w:rPr>
      <w:fldChar w:fldCharType="end"/>
    </w:r>
  </w:p>
  <w:p w:rsidR="00604832" w:rsidRDefault="00604832">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2" w:rsidRPr="00D74F9B" w:rsidRDefault="00604832">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604832" w:rsidRDefault="0060483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32" w:rsidRDefault="00604832">
      <w:r>
        <w:separator/>
      </w:r>
    </w:p>
  </w:footnote>
  <w:footnote w:type="continuationSeparator" w:id="0">
    <w:p w:rsidR="00604832" w:rsidRDefault="00604832">
      <w:r>
        <w:continuationSeparator/>
      </w:r>
    </w:p>
  </w:footnote>
  <w:footnote w:id="1">
    <w:p w:rsidR="00604832" w:rsidRDefault="00604832">
      <w:pPr>
        <w:pStyle w:val="ae"/>
      </w:pPr>
      <w:r>
        <w:rPr>
          <w:rStyle w:val="af0"/>
        </w:rPr>
        <w:footnoteRef/>
      </w:r>
      <w:r>
        <w:t xml:space="preserve"> </w:t>
      </w:r>
      <w:r w:rsidRPr="00CE51B3">
        <w:rPr>
          <w:rFonts w:ascii="PT Astra Serif" w:hAnsi="PT Astra Serif"/>
        </w:rPr>
        <w:t>за исключением закупок на предоставление кредита (на сумму 533 млн. руб.)</w:t>
      </w:r>
    </w:p>
  </w:footnote>
  <w:footnote w:id="2">
    <w:p w:rsidR="00604832" w:rsidRDefault="00604832">
      <w:pPr>
        <w:pStyle w:val="ae"/>
      </w:pPr>
      <w:r>
        <w:rPr>
          <w:rStyle w:val="af0"/>
        </w:rPr>
        <w:footnoteRef/>
      </w:r>
      <w:r>
        <w:t xml:space="preserve"> </w:t>
      </w:r>
      <w:r w:rsidRPr="00CE51B3">
        <w:rPr>
          <w:rFonts w:ascii="PT Astra Serif" w:hAnsi="PT Astra Serif"/>
        </w:rPr>
        <w:t>в т.ч. несостоявшиеся процедуры</w:t>
      </w:r>
    </w:p>
  </w:footnote>
  <w:footnote w:id="3">
    <w:p w:rsidR="00604832" w:rsidRDefault="00604832">
      <w:pPr>
        <w:pStyle w:val="ae"/>
      </w:pPr>
      <w:r>
        <w:rPr>
          <w:rStyle w:val="af0"/>
        </w:rPr>
        <w:footnoteRef/>
      </w:r>
      <w:r>
        <w:t xml:space="preserve"> </w:t>
      </w:r>
      <w:r w:rsidRPr="00CE51B3">
        <w:rPr>
          <w:rFonts w:ascii="PT Astra Serif" w:hAnsi="PT Astra Serif"/>
        </w:rPr>
        <w:t>с учётом «переходящих» закупок, объявленных в прошлых годах на бюджет 2021 года</w:t>
      </w:r>
    </w:p>
  </w:footnote>
  <w:footnote w:id="4">
    <w:p w:rsidR="00604832" w:rsidRDefault="00604832">
      <w:pPr>
        <w:pStyle w:val="ae"/>
      </w:pPr>
      <w:r>
        <w:rPr>
          <w:rStyle w:val="af0"/>
        </w:rPr>
        <w:footnoteRef/>
      </w:r>
      <w:r>
        <w:t xml:space="preserve"> </w:t>
      </w:r>
      <w:r w:rsidRPr="00CE51B3">
        <w:rPr>
          <w:rFonts w:ascii="PT Astra Serif" w:hAnsi="PT Astra Serif"/>
        </w:rPr>
        <w:t>экономия за исключением закупок на предоставление кредита</w:t>
      </w:r>
    </w:p>
  </w:footnote>
  <w:footnote w:id="5">
    <w:p w:rsidR="00604832" w:rsidRDefault="00604832">
      <w:pPr>
        <w:pStyle w:val="ae"/>
      </w:pPr>
      <w:r>
        <w:rPr>
          <w:rStyle w:val="af0"/>
        </w:rPr>
        <w:footnoteRef/>
      </w:r>
      <w:r>
        <w:t xml:space="preserve"> </w:t>
      </w:r>
      <w:r w:rsidRPr="00CE51B3">
        <w:rPr>
          <w:rFonts w:ascii="PT Astra Serif" w:hAnsi="PT Astra Serif"/>
        </w:rPr>
        <w:t>с учётом экономии по долгосрочным закупкам (на сумму 77 млн. руб.)</w:t>
      </w:r>
    </w:p>
  </w:footnote>
  <w:footnote w:id="6">
    <w:p w:rsidR="00604832" w:rsidRDefault="00604832">
      <w:pPr>
        <w:pStyle w:val="ae"/>
      </w:pPr>
      <w:r>
        <w:rPr>
          <w:rStyle w:val="af0"/>
        </w:rPr>
        <w:footnoteRef/>
      </w:r>
      <w:r>
        <w:t xml:space="preserve"> </w:t>
      </w:r>
      <w:r w:rsidRPr="00CE51B3">
        <w:rPr>
          <w:rFonts w:ascii="PT Astra Serif" w:hAnsi="PT Astra Serif"/>
        </w:rPr>
        <w:t>доля закупок у СМП</w:t>
      </w:r>
      <w:r>
        <w:rPr>
          <w:rFonts w:ascii="PT Astra Serif" w:hAnsi="PT Astra Serif"/>
        </w:rPr>
        <w:t>,</w:t>
      </w:r>
      <w:r w:rsidRPr="00CE51B3">
        <w:rPr>
          <w:rFonts w:ascii="PT Astra Serif" w:hAnsi="PT Astra Serif"/>
        </w:rPr>
        <w:t xml:space="preserve"> проведённых </w:t>
      </w:r>
      <w:r>
        <w:rPr>
          <w:rFonts w:ascii="PT Astra Serif" w:hAnsi="PT Astra Serif"/>
        </w:rPr>
        <w:t>в текущем году</w:t>
      </w:r>
    </w:p>
  </w:footnote>
  <w:footnote w:id="7">
    <w:p w:rsidR="00604832" w:rsidRPr="00CE51B3" w:rsidRDefault="00604832" w:rsidP="00E23925">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 xml:space="preserve"> в т.ч. несостоявшиеся процедуры</w:t>
      </w:r>
    </w:p>
  </w:footnote>
  <w:footnote w:id="8">
    <w:p w:rsidR="00604832" w:rsidRDefault="00604832" w:rsidP="00E23925">
      <w:pPr>
        <w:pStyle w:val="ae"/>
      </w:pPr>
      <w:r w:rsidRPr="00CE51B3">
        <w:rPr>
          <w:rStyle w:val="af0"/>
          <w:rFonts w:ascii="PT Astra Serif" w:hAnsi="PT Astra Serif"/>
        </w:rPr>
        <w:footnoteRef/>
      </w:r>
      <w:r w:rsidRPr="00CE51B3">
        <w:rPr>
          <w:rFonts w:ascii="PT Astra Serif" w:hAnsi="PT Astra Serif"/>
        </w:rPr>
        <w:t xml:space="preserve"> с учётом «переходящих» процедур, объявленных в прошлых годах на бюджет 2021 года</w:t>
      </w:r>
    </w:p>
  </w:footnote>
  <w:footnote w:id="9">
    <w:p w:rsidR="00604832" w:rsidRPr="00CE51B3" w:rsidRDefault="00604832">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 xml:space="preserve"> на основании представленных муниципальными образованиями данных</w:t>
      </w:r>
    </w:p>
  </w:footnote>
  <w:footnote w:id="10">
    <w:p w:rsidR="00604832" w:rsidRPr="00CE51B3" w:rsidRDefault="00604832" w:rsidP="005F5404">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учитываются в том числе контракты муниципальных образований Ульяновской области по закупкам</w:t>
      </w:r>
      <w:r>
        <w:rPr>
          <w:rFonts w:ascii="PT Astra Serif" w:hAnsi="PT Astra Serif"/>
        </w:rPr>
        <w:t>, проведенным</w:t>
      </w:r>
      <w:r w:rsidRPr="00CE51B3">
        <w:rPr>
          <w:rFonts w:ascii="PT Astra Serif" w:hAnsi="PT Astra Serif"/>
        </w:rPr>
        <w:t xml:space="preserve"> через Агентство госзакупок (в рамках соглашений)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87"/>
    <w:multiLevelType w:val="hybridMultilevel"/>
    <w:tmpl w:val="8EA8510C"/>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 w15:restartNumberingAfterBreak="0">
    <w:nsid w:val="1E5022E2"/>
    <w:multiLevelType w:val="hybridMultilevel"/>
    <w:tmpl w:val="E9D6540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47693A6E"/>
    <w:multiLevelType w:val="hybridMultilevel"/>
    <w:tmpl w:val="02C818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 w15:restartNumberingAfterBreak="0">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13F7C"/>
    <w:multiLevelType w:val="hybridMultilevel"/>
    <w:tmpl w:val="132A812A"/>
    <w:lvl w:ilvl="0" w:tplc="54F2395E">
      <w:start w:val="3"/>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5"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C76B08"/>
    <w:multiLevelType w:val="hybridMultilevel"/>
    <w:tmpl w:val="0BCCE26C"/>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15:restartNumberingAfterBreak="0">
    <w:nsid w:val="72A506EC"/>
    <w:multiLevelType w:val="hybridMultilevel"/>
    <w:tmpl w:val="AD5E899E"/>
    <w:lvl w:ilvl="0" w:tplc="568481EE">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8"/>
    <w:rsid w:val="00000059"/>
    <w:rsid w:val="000001FA"/>
    <w:rsid w:val="0000035E"/>
    <w:rsid w:val="00000595"/>
    <w:rsid w:val="00000691"/>
    <w:rsid w:val="00000797"/>
    <w:rsid w:val="000009D2"/>
    <w:rsid w:val="00001344"/>
    <w:rsid w:val="00001524"/>
    <w:rsid w:val="0000152B"/>
    <w:rsid w:val="00001575"/>
    <w:rsid w:val="00001EFC"/>
    <w:rsid w:val="00002092"/>
    <w:rsid w:val="0000259D"/>
    <w:rsid w:val="0000265D"/>
    <w:rsid w:val="00002670"/>
    <w:rsid w:val="00002B14"/>
    <w:rsid w:val="00002C32"/>
    <w:rsid w:val="00002D94"/>
    <w:rsid w:val="00002F84"/>
    <w:rsid w:val="00003A4C"/>
    <w:rsid w:val="00003C6F"/>
    <w:rsid w:val="00003E90"/>
    <w:rsid w:val="00004323"/>
    <w:rsid w:val="000044D0"/>
    <w:rsid w:val="00004D9C"/>
    <w:rsid w:val="000054F1"/>
    <w:rsid w:val="00005849"/>
    <w:rsid w:val="00005B15"/>
    <w:rsid w:val="000066BD"/>
    <w:rsid w:val="00006A4D"/>
    <w:rsid w:val="00006E34"/>
    <w:rsid w:val="00007485"/>
    <w:rsid w:val="000075C3"/>
    <w:rsid w:val="0000762C"/>
    <w:rsid w:val="00007974"/>
    <w:rsid w:val="000079FD"/>
    <w:rsid w:val="00007F5D"/>
    <w:rsid w:val="0001015C"/>
    <w:rsid w:val="000102B6"/>
    <w:rsid w:val="000103B0"/>
    <w:rsid w:val="000104C6"/>
    <w:rsid w:val="000104DE"/>
    <w:rsid w:val="000105AF"/>
    <w:rsid w:val="000105DF"/>
    <w:rsid w:val="00011A9A"/>
    <w:rsid w:val="000123B4"/>
    <w:rsid w:val="00012A00"/>
    <w:rsid w:val="000130CD"/>
    <w:rsid w:val="00013367"/>
    <w:rsid w:val="0001382A"/>
    <w:rsid w:val="00013B2C"/>
    <w:rsid w:val="0001485B"/>
    <w:rsid w:val="000148F7"/>
    <w:rsid w:val="00014AFD"/>
    <w:rsid w:val="00014DFD"/>
    <w:rsid w:val="0001504C"/>
    <w:rsid w:val="00015067"/>
    <w:rsid w:val="00015102"/>
    <w:rsid w:val="000151D5"/>
    <w:rsid w:val="0001548D"/>
    <w:rsid w:val="000154A0"/>
    <w:rsid w:val="0001563F"/>
    <w:rsid w:val="00015859"/>
    <w:rsid w:val="00015A14"/>
    <w:rsid w:val="00016015"/>
    <w:rsid w:val="00016040"/>
    <w:rsid w:val="00016481"/>
    <w:rsid w:val="00016615"/>
    <w:rsid w:val="000166AC"/>
    <w:rsid w:val="00016973"/>
    <w:rsid w:val="00017588"/>
    <w:rsid w:val="00017645"/>
    <w:rsid w:val="000176F1"/>
    <w:rsid w:val="00017A95"/>
    <w:rsid w:val="0002017D"/>
    <w:rsid w:val="0002051A"/>
    <w:rsid w:val="000207B8"/>
    <w:rsid w:val="00020811"/>
    <w:rsid w:val="00020F60"/>
    <w:rsid w:val="000214AB"/>
    <w:rsid w:val="000214FA"/>
    <w:rsid w:val="0002190A"/>
    <w:rsid w:val="00021C1C"/>
    <w:rsid w:val="00021ED1"/>
    <w:rsid w:val="00022292"/>
    <w:rsid w:val="000225CC"/>
    <w:rsid w:val="000226A5"/>
    <w:rsid w:val="000226CC"/>
    <w:rsid w:val="000228E9"/>
    <w:rsid w:val="00022BBE"/>
    <w:rsid w:val="00022C2B"/>
    <w:rsid w:val="00023965"/>
    <w:rsid w:val="000239F3"/>
    <w:rsid w:val="00023A8A"/>
    <w:rsid w:val="00024436"/>
    <w:rsid w:val="0002463C"/>
    <w:rsid w:val="00024985"/>
    <w:rsid w:val="00024B1D"/>
    <w:rsid w:val="00024CB5"/>
    <w:rsid w:val="00024D75"/>
    <w:rsid w:val="000254FC"/>
    <w:rsid w:val="000255F6"/>
    <w:rsid w:val="000257CB"/>
    <w:rsid w:val="00025E6B"/>
    <w:rsid w:val="00025F04"/>
    <w:rsid w:val="000260A5"/>
    <w:rsid w:val="000261CA"/>
    <w:rsid w:val="000264BB"/>
    <w:rsid w:val="00026511"/>
    <w:rsid w:val="00026C57"/>
    <w:rsid w:val="00026F64"/>
    <w:rsid w:val="00027613"/>
    <w:rsid w:val="00027AE4"/>
    <w:rsid w:val="00027D05"/>
    <w:rsid w:val="00027E5C"/>
    <w:rsid w:val="000301F3"/>
    <w:rsid w:val="000302A4"/>
    <w:rsid w:val="0003057E"/>
    <w:rsid w:val="00030CA4"/>
    <w:rsid w:val="00030FB4"/>
    <w:rsid w:val="00031667"/>
    <w:rsid w:val="000318D2"/>
    <w:rsid w:val="00031AEE"/>
    <w:rsid w:val="00031FF9"/>
    <w:rsid w:val="00032139"/>
    <w:rsid w:val="00032600"/>
    <w:rsid w:val="00033347"/>
    <w:rsid w:val="0003351F"/>
    <w:rsid w:val="00033524"/>
    <w:rsid w:val="00033CC1"/>
    <w:rsid w:val="00033E68"/>
    <w:rsid w:val="00034840"/>
    <w:rsid w:val="00034E46"/>
    <w:rsid w:val="00034FF2"/>
    <w:rsid w:val="00035009"/>
    <w:rsid w:val="0003520B"/>
    <w:rsid w:val="00035278"/>
    <w:rsid w:val="000355C1"/>
    <w:rsid w:val="0003566F"/>
    <w:rsid w:val="00035891"/>
    <w:rsid w:val="000360AA"/>
    <w:rsid w:val="00036918"/>
    <w:rsid w:val="00036E0D"/>
    <w:rsid w:val="0003704E"/>
    <w:rsid w:val="000373F0"/>
    <w:rsid w:val="000375B2"/>
    <w:rsid w:val="000379AC"/>
    <w:rsid w:val="00040445"/>
    <w:rsid w:val="0004054D"/>
    <w:rsid w:val="0004060B"/>
    <w:rsid w:val="000408C9"/>
    <w:rsid w:val="00040A2B"/>
    <w:rsid w:val="00040B58"/>
    <w:rsid w:val="00040B88"/>
    <w:rsid w:val="00040C81"/>
    <w:rsid w:val="00040CE6"/>
    <w:rsid w:val="00040DA3"/>
    <w:rsid w:val="00040F26"/>
    <w:rsid w:val="00041538"/>
    <w:rsid w:val="00041AE3"/>
    <w:rsid w:val="000421EA"/>
    <w:rsid w:val="00042574"/>
    <w:rsid w:val="00042AA6"/>
    <w:rsid w:val="00042E01"/>
    <w:rsid w:val="00042E92"/>
    <w:rsid w:val="000430FD"/>
    <w:rsid w:val="00043243"/>
    <w:rsid w:val="00043A82"/>
    <w:rsid w:val="00043B86"/>
    <w:rsid w:val="00043C41"/>
    <w:rsid w:val="00043FD0"/>
    <w:rsid w:val="000445B3"/>
    <w:rsid w:val="00044BA0"/>
    <w:rsid w:val="00044FC5"/>
    <w:rsid w:val="00045148"/>
    <w:rsid w:val="00045278"/>
    <w:rsid w:val="00045831"/>
    <w:rsid w:val="00045F59"/>
    <w:rsid w:val="0004667F"/>
    <w:rsid w:val="0004684A"/>
    <w:rsid w:val="00046CE0"/>
    <w:rsid w:val="0004733D"/>
    <w:rsid w:val="000473AA"/>
    <w:rsid w:val="0004752B"/>
    <w:rsid w:val="00050097"/>
    <w:rsid w:val="000501A3"/>
    <w:rsid w:val="00050F71"/>
    <w:rsid w:val="00050FF8"/>
    <w:rsid w:val="00051270"/>
    <w:rsid w:val="000512D6"/>
    <w:rsid w:val="00051548"/>
    <w:rsid w:val="00051613"/>
    <w:rsid w:val="00051AE9"/>
    <w:rsid w:val="00051B16"/>
    <w:rsid w:val="00051C77"/>
    <w:rsid w:val="00052045"/>
    <w:rsid w:val="000521B6"/>
    <w:rsid w:val="00052241"/>
    <w:rsid w:val="00052BC6"/>
    <w:rsid w:val="00053095"/>
    <w:rsid w:val="00053C00"/>
    <w:rsid w:val="00054051"/>
    <w:rsid w:val="000544BB"/>
    <w:rsid w:val="00054AEE"/>
    <w:rsid w:val="00054CB2"/>
    <w:rsid w:val="0005504C"/>
    <w:rsid w:val="0005588E"/>
    <w:rsid w:val="00055C45"/>
    <w:rsid w:val="00055E17"/>
    <w:rsid w:val="00055FB8"/>
    <w:rsid w:val="0005632C"/>
    <w:rsid w:val="000563C1"/>
    <w:rsid w:val="0005652F"/>
    <w:rsid w:val="0005692B"/>
    <w:rsid w:val="0005697F"/>
    <w:rsid w:val="00056BCC"/>
    <w:rsid w:val="00056C5A"/>
    <w:rsid w:val="00057151"/>
    <w:rsid w:val="00057188"/>
    <w:rsid w:val="00057C73"/>
    <w:rsid w:val="00060098"/>
    <w:rsid w:val="000600AD"/>
    <w:rsid w:val="00060907"/>
    <w:rsid w:val="00060CCA"/>
    <w:rsid w:val="0006132F"/>
    <w:rsid w:val="000617B6"/>
    <w:rsid w:val="0006189C"/>
    <w:rsid w:val="00061DAA"/>
    <w:rsid w:val="00061EF4"/>
    <w:rsid w:val="00062279"/>
    <w:rsid w:val="0006244C"/>
    <w:rsid w:val="0006284B"/>
    <w:rsid w:val="00062864"/>
    <w:rsid w:val="00062AF6"/>
    <w:rsid w:val="00062D7C"/>
    <w:rsid w:val="00062D80"/>
    <w:rsid w:val="00062F63"/>
    <w:rsid w:val="0006309F"/>
    <w:rsid w:val="000630DC"/>
    <w:rsid w:val="000633EF"/>
    <w:rsid w:val="000636E0"/>
    <w:rsid w:val="00063AD9"/>
    <w:rsid w:val="00063BBC"/>
    <w:rsid w:val="00063CDF"/>
    <w:rsid w:val="00063F84"/>
    <w:rsid w:val="000640A4"/>
    <w:rsid w:val="00065812"/>
    <w:rsid w:val="0006584C"/>
    <w:rsid w:val="00065CA4"/>
    <w:rsid w:val="00065E6F"/>
    <w:rsid w:val="00066164"/>
    <w:rsid w:val="000667CA"/>
    <w:rsid w:val="00066AC1"/>
    <w:rsid w:val="00066C3B"/>
    <w:rsid w:val="00066C70"/>
    <w:rsid w:val="00066C80"/>
    <w:rsid w:val="000673E4"/>
    <w:rsid w:val="00067844"/>
    <w:rsid w:val="00070701"/>
    <w:rsid w:val="00070E32"/>
    <w:rsid w:val="00070EA0"/>
    <w:rsid w:val="000711B3"/>
    <w:rsid w:val="0007194C"/>
    <w:rsid w:val="00071EA5"/>
    <w:rsid w:val="00071ECA"/>
    <w:rsid w:val="00071F9E"/>
    <w:rsid w:val="00072238"/>
    <w:rsid w:val="000723F2"/>
    <w:rsid w:val="000724CD"/>
    <w:rsid w:val="00072744"/>
    <w:rsid w:val="00072A93"/>
    <w:rsid w:val="00072AEC"/>
    <w:rsid w:val="00072E07"/>
    <w:rsid w:val="00072E52"/>
    <w:rsid w:val="00072FFF"/>
    <w:rsid w:val="00073853"/>
    <w:rsid w:val="00073D56"/>
    <w:rsid w:val="0007422E"/>
    <w:rsid w:val="00074265"/>
    <w:rsid w:val="000745EA"/>
    <w:rsid w:val="000746AC"/>
    <w:rsid w:val="000749B3"/>
    <w:rsid w:val="00074A00"/>
    <w:rsid w:val="000750C8"/>
    <w:rsid w:val="0007511F"/>
    <w:rsid w:val="000759E9"/>
    <w:rsid w:val="00075C16"/>
    <w:rsid w:val="00075F96"/>
    <w:rsid w:val="00075FBF"/>
    <w:rsid w:val="00076530"/>
    <w:rsid w:val="00076D8C"/>
    <w:rsid w:val="0007729C"/>
    <w:rsid w:val="00077B48"/>
    <w:rsid w:val="000800D2"/>
    <w:rsid w:val="00080113"/>
    <w:rsid w:val="00080269"/>
    <w:rsid w:val="0008117D"/>
    <w:rsid w:val="000811F8"/>
    <w:rsid w:val="00081236"/>
    <w:rsid w:val="00081342"/>
    <w:rsid w:val="000822C6"/>
    <w:rsid w:val="000822D0"/>
    <w:rsid w:val="0008236E"/>
    <w:rsid w:val="00082881"/>
    <w:rsid w:val="00082934"/>
    <w:rsid w:val="00082CFD"/>
    <w:rsid w:val="00082E9A"/>
    <w:rsid w:val="00083066"/>
    <w:rsid w:val="00083096"/>
    <w:rsid w:val="0008323F"/>
    <w:rsid w:val="0008345F"/>
    <w:rsid w:val="00083D34"/>
    <w:rsid w:val="00083ED8"/>
    <w:rsid w:val="00084282"/>
    <w:rsid w:val="000842F1"/>
    <w:rsid w:val="0008444E"/>
    <w:rsid w:val="00084595"/>
    <w:rsid w:val="00084758"/>
    <w:rsid w:val="00084DD1"/>
    <w:rsid w:val="00084F72"/>
    <w:rsid w:val="000852C6"/>
    <w:rsid w:val="0008551C"/>
    <w:rsid w:val="00085687"/>
    <w:rsid w:val="000859E6"/>
    <w:rsid w:val="00085D1C"/>
    <w:rsid w:val="00085D63"/>
    <w:rsid w:val="00085EC5"/>
    <w:rsid w:val="00086286"/>
    <w:rsid w:val="000863A3"/>
    <w:rsid w:val="000863BB"/>
    <w:rsid w:val="00086530"/>
    <w:rsid w:val="00086557"/>
    <w:rsid w:val="000869E0"/>
    <w:rsid w:val="00086E79"/>
    <w:rsid w:val="00086F62"/>
    <w:rsid w:val="00087469"/>
    <w:rsid w:val="00087808"/>
    <w:rsid w:val="000878ED"/>
    <w:rsid w:val="00087A32"/>
    <w:rsid w:val="00090388"/>
    <w:rsid w:val="0009048E"/>
    <w:rsid w:val="000907F2"/>
    <w:rsid w:val="00090969"/>
    <w:rsid w:val="00090B77"/>
    <w:rsid w:val="00090CB4"/>
    <w:rsid w:val="00090EEE"/>
    <w:rsid w:val="00091228"/>
    <w:rsid w:val="00091494"/>
    <w:rsid w:val="00091ACC"/>
    <w:rsid w:val="00091E0C"/>
    <w:rsid w:val="00091F54"/>
    <w:rsid w:val="0009203F"/>
    <w:rsid w:val="000924FF"/>
    <w:rsid w:val="000926A4"/>
    <w:rsid w:val="00092ABF"/>
    <w:rsid w:val="00092B9B"/>
    <w:rsid w:val="00092C25"/>
    <w:rsid w:val="0009301F"/>
    <w:rsid w:val="0009305D"/>
    <w:rsid w:val="00093508"/>
    <w:rsid w:val="0009411E"/>
    <w:rsid w:val="00094262"/>
    <w:rsid w:val="000946E6"/>
    <w:rsid w:val="00094A6C"/>
    <w:rsid w:val="00094A9C"/>
    <w:rsid w:val="00094ADF"/>
    <w:rsid w:val="00095018"/>
    <w:rsid w:val="00095329"/>
    <w:rsid w:val="0009587E"/>
    <w:rsid w:val="000963E9"/>
    <w:rsid w:val="000969F9"/>
    <w:rsid w:val="00096F7A"/>
    <w:rsid w:val="00097017"/>
    <w:rsid w:val="000972A3"/>
    <w:rsid w:val="00097545"/>
    <w:rsid w:val="0009786B"/>
    <w:rsid w:val="000A02EF"/>
    <w:rsid w:val="000A032A"/>
    <w:rsid w:val="000A052F"/>
    <w:rsid w:val="000A0669"/>
    <w:rsid w:val="000A071F"/>
    <w:rsid w:val="000A0C18"/>
    <w:rsid w:val="000A0DE8"/>
    <w:rsid w:val="000A10D0"/>
    <w:rsid w:val="000A1106"/>
    <w:rsid w:val="000A12B2"/>
    <w:rsid w:val="000A1359"/>
    <w:rsid w:val="000A1426"/>
    <w:rsid w:val="000A14A6"/>
    <w:rsid w:val="000A16C5"/>
    <w:rsid w:val="000A217F"/>
    <w:rsid w:val="000A23CF"/>
    <w:rsid w:val="000A2A39"/>
    <w:rsid w:val="000A2A68"/>
    <w:rsid w:val="000A2E4D"/>
    <w:rsid w:val="000A2F58"/>
    <w:rsid w:val="000A2F7B"/>
    <w:rsid w:val="000A3178"/>
    <w:rsid w:val="000A34F9"/>
    <w:rsid w:val="000A3579"/>
    <w:rsid w:val="000A3584"/>
    <w:rsid w:val="000A3867"/>
    <w:rsid w:val="000A39D3"/>
    <w:rsid w:val="000A3C5A"/>
    <w:rsid w:val="000A3CFC"/>
    <w:rsid w:val="000A4246"/>
    <w:rsid w:val="000A4347"/>
    <w:rsid w:val="000A4385"/>
    <w:rsid w:val="000A4399"/>
    <w:rsid w:val="000A4491"/>
    <w:rsid w:val="000A46F5"/>
    <w:rsid w:val="000A478E"/>
    <w:rsid w:val="000A4CBB"/>
    <w:rsid w:val="000A4E41"/>
    <w:rsid w:val="000A50DA"/>
    <w:rsid w:val="000A514F"/>
    <w:rsid w:val="000A51E8"/>
    <w:rsid w:val="000A529B"/>
    <w:rsid w:val="000A530E"/>
    <w:rsid w:val="000A547D"/>
    <w:rsid w:val="000A556B"/>
    <w:rsid w:val="000A5B21"/>
    <w:rsid w:val="000A5D79"/>
    <w:rsid w:val="000A5E3D"/>
    <w:rsid w:val="000A5F31"/>
    <w:rsid w:val="000A61E2"/>
    <w:rsid w:val="000A626F"/>
    <w:rsid w:val="000A6616"/>
    <w:rsid w:val="000A6C48"/>
    <w:rsid w:val="000A7273"/>
    <w:rsid w:val="000A7698"/>
    <w:rsid w:val="000A7B17"/>
    <w:rsid w:val="000A7D15"/>
    <w:rsid w:val="000A7E2C"/>
    <w:rsid w:val="000B0036"/>
    <w:rsid w:val="000B08CA"/>
    <w:rsid w:val="000B0D5C"/>
    <w:rsid w:val="000B0DA3"/>
    <w:rsid w:val="000B15F8"/>
    <w:rsid w:val="000B1AD1"/>
    <w:rsid w:val="000B224A"/>
    <w:rsid w:val="000B2760"/>
    <w:rsid w:val="000B27B0"/>
    <w:rsid w:val="000B27BC"/>
    <w:rsid w:val="000B2DCE"/>
    <w:rsid w:val="000B2E77"/>
    <w:rsid w:val="000B2F6C"/>
    <w:rsid w:val="000B32C9"/>
    <w:rsid w:val="000B3768"/>
    <w:rsid w:val="000B3951"/>
    <w:rsid w:val="000B3A77"/>
    <w:rsid w:val="000B4733"/>
    <w:rsid w:val="000B49DD"/>
    <w:rsid w:val="000B49FA"/>
    <w:rsid w:val="000B4F4E"/>
    <w:rsid w:val="000B5614"/>
    <w:rsid w:val="000B56C2"/>
    <w:rsid w:val="000B5D0D"/>
    <w:rsid w:val="000B64DC"/>
    <w:rsid w:val="000B68FD"/>
    <w:rsid w:val="000B6A8F"/>
    <w:rsid w:val="000B6FD8"/>
    <w:rsid w:val="000B7271"/>
    <w:rsid w:val="000B751A"/>
    <w:rsid w:val="000B7692"/>
    <w:rsid w:val="000C0378"/>
    <w:rsid w:val="000C0990"/>
    <w:rsid w:val="000C0B73"/>
    <w:rsid w:val="000C14B4"/>
    <w:rsid w:val="000C159F"/>
    <w:rsid w:val="000C172B"/>
    <w:rsid w:val="000C19FA"/>
    <w:rsid w:val="000C1C51"/>
    <w:rsid w:val="000C1D34"/>
    <w:rsid w:val="000C1F18"/>
    <w:rsid w:val="000C21FE"/>
    <w:rsid w:val="000C22FE"/>
    <w:rsid w:val="000C2F3F"/>
    <w:rsid w:val="000C2FB5"/>
    <w:rsid w:val="000C398A"/>
    <w:rsid w:val="000C3B40"/>
    <w:rsid w:val="000C3CA8"/>
    <w:rsid w:val="000C3D05"/>
    <w:rsid w:val="000C3D39"/>
    <w:rsid w:val="000C45BA"/>
    <w:rsid w:val="000C51F0"/>
    <w:rsid w:val="000C5491"/>
    <w:rsid w:val="000C55BC"/>
    <w:rsid w:val="000C55D4"/>
    <w:rsid w:val="000C5673"/>
    <w:rsid w:val="000C5686"/>
    <w:rsid w:val="000C56A1"/>
    <w:rsid w:val="000C60AD"/>
    <w:rsid w:val="000C62B5"/>
    <w:rsid w:val="000C6917"/>
    <w:rsid w:val="000C6A4C"/>
    <w:rsid w:val="000C6E1A"/>
    <w:rsid w:val="000C6EB5"/>
    <w:rsid w:val="000C7429"/>
    <w:rsid w:val="000C7579"/>
    <w:rsid w:val="000C76C0"/>
    <w:rsid w:val="000C7727"/>
    <w:rsid w:val="000C7895"/>
    <w:rsid w:val="000C78BA"/>
    <w:rsid w:val="000C7B24"/>
    <w:rsid w:val="000D001A"/>
    <w:rsid w:val="000D0136"/>
    <w:rsid w:val="000D023F"/>
    <w:rsid w:val="000D04C5"/>
    <w:rsid w:val="000D07F6"/>
    <w:rsid w:val="000D0C0E"/>
    <w:rsid w:val="000D0D69"/>
    <w:rsid w:val="000D0DF8"/>
    <w:rsid w:val="000D0EAE"/>
    <w:rsid w:val="000D1223"/>
    <w:rsid w:val="000D142A"/>
    <w:rsid w:val="000D1633"/>
    <w:rsid w:val="000D1A0E"/>
    <w:rsid w:val="000D1C66"/>
    <w:rsid w:val="000D1E56"/>
    <w:rsid w:val="000D1F69"/>
    <w:rsid w:val="000D23E1"/>
    <w:rsid w:val="000D2D27"/>
    <w:rsid w:val="000D3324"/>
    <w:rsid w:val="000D338E"/>
    <w:rsid w:val="000D3506"/>
    <w:rsid w:val="000D3698"/>
    <w:rsid w:val="000D3980"/>
    <w:rsid w:val="000D3E6D"/>
    <w:rsid w:val="000D41BC"/>
    <w:rsid w:val="000D421E"/>
    <w:rsid w:val="000D45DA"/>
    <w:rsid w:val="000D50D7"/>
    <w:rsid w:val="000D53F6"/>
    <w:rsid w:val="000D569A"/>
    <w:rsid w:val="000D58C2"/>
    <w:rsid w:val="000D58E0"/>
    <w:rsid w:val="000D5E3D"/>
    <w:rsid w:val="000D61EE"/>
    <w:rsid w:val="000D6720"/>
    <w:rsid w:val="000D68C0"/>
    <w:rsid w:val="000D6A97"/>
    <w:rsid w:val="000D6AE4"/>
    <w:rsid w:val="000D6E53"/>
    <w:rsid w:val="000D6ED4"/>
    <w:rsid w:val="000D715B"/>
    <w:rsid w:val="000D740B"/>
    <w:rsid w:val="000D7BA1"/>
    <w:rsid w:val="000D7C29"/>
    <w:rsid w:val="000D7C49"/>
    <w:rsid w:val="000E0270"/>
    <w:rsid w:val="000E02D0"/>
    <w:rsid w:val="000E081E"/>
    <w:rsid w:val="000E0A90"/>
    <w:rsid w:val="000E0BE4"/>
    <w:rsid w:val="000E0C32"/>
    <w:rsid w:val="000E1400"/>
    <w:rsid w:val="000E261F"/>
    <w:rsid w:val="000E27B9"/>
    <w:rsid w:val="000E3313"/>
    <w:rsid w:val="000E3593"/>
    <w:rsid w:val="000E3618"/>
    <w:rsid w:val="000E385C"/>
    <w:rsid w:val="000E4517"/>
    <w:rsid w:val="000E49D4"/>
    <w:rsid w:val="000E4A9D"/>
    <w:rsid w:val="000E4B85"/>
    <w:rsid w:val="000E4C0D"/>
    <w:rsid w:val="000E4D5F"/>
    <w:rsid w:val="000E52D4"/>
    <w:rsid w:val="000E5304"/>
    <w:rsid w:val="000E5399"/>
    <w:rsid w:val="000E5536"/>
    <w:rsid w:val="000E5D4F"/>
    <w:rsid w:val="000E5D54"/>
    <w:rsid w:val="000E5D7D"/>
    <w:rsid w:val="000E5E76"/>
    <w:rsid w:val="000E5F7A"/>
    <w:rsid w:val="000E630C"/>
    <w:rsid w:val="000E632F"/>
    <w:rsid w:val="000E640B"/>
    <w:rsid w:val="000E6660"/>
    <w:rsid w:val="000E6965"/>
    <w:rsid w:val="000E6BE9"/>
    <w:rsid w:val="000E6ECC"/>
    <w:rsid w:val="000E6F56"/>
    <w:rsid w:val="000E76A2"/>
    <w:rsid w:val="000E7991"/>
    <w:rsid w:val="000E7A7D"/>
    <w:rsid w:val="000E7B02"/>
    <w:rsid w:val="000E7B75"/>
    <w:rsid w:val="000E7C93"/>
    <w:rsid w:val="000E7D7E"/>
    <w:rsid w:val="000E7DDF"/>
    <w:rsid w:val="000E7E3F"/>
    <w:rsid w:val="000E7E7D"/>
    <w:rsid w:val="000F0054"/>
    <w:rsid w:val="000F02CA"/>
    <w:rsid w:val="000F0335"/>
    <w:rsid w:val="000F048A"/>
    <w:rsid w:val="000F04EB"/>
    <w:rsid w:val="000F08FA"/>
    <w:rsid w:val="000F0A36"/>
    <w:rsid w:val="000F1416"/>
    <w:rsid w:val="000F148C"/>
    <w:rsid w:val="000F16D0"/>
    <w:rsid w:val="000F1A50"/>
    <w:rsid w:val="000F214E"/>
    <w:rsid w:val="000F22A3"/>
    <w:rsid w:val="000F2316"/>
    <w:rsid w:val="000F23F4"/>
    <w:rsid w:val="000F2571"/>
    <w:rsid w:val="000F2DA7"/>
    <w:rsid w:val="000F2DEF"/>
    <w:rsid w:val="000F318D"/>
    <w:rsid w:val="000F33DB"/>
    <w:rsid w:val="000F3504"/>
    <w:rsid w:val="000F3611"/>
    <w:rsid w:val="000F39DE"/>
    <w:rsid w:val="000F3D0B"/>
    <w:rsid w:val="000F41D1"/>
    <w:rsid w:val="000F44A3"/>
    <w:rsid w:val="000F4A24"/>
    <w:rsid w:val="000F4A31"/>
    <w:rsid w:val="000F4D45"/>
    <w:rsid w:val="000F4DAB"/>
    <w:rsid w:val="000F4EFC"/>
    <w:rsid w:val="000F4FC4"/>
    <w:rsid w:val="000F5648"/>
    <w:rsid w:val="000F589A"/>
    <w:rsid w:val="000F58FC"/>
    <w:rsid w:val="000F5B5A"/>
    <w:rsid w:val="000F5B8C"/>
    <w:rsid w:val="000F5E03"/>
    <w:rsid w:val="000F607E"/>
    <w:rsid w:val="000F615E"/>
    <w:rsid w:val="000F634D"/>
    <w:rsid w:val="000F652F"/>
    <w:rsid w:val="000F66DA"/>
    <w:rsid w:val="000F69D6"/>
    <w:rsid w:val="000F6BC3"/>
    <w:rsid w:val="000F7553"/>
    <w:rsid w:val="000F76A4"/>
    <w:rsid w:val="000F76C3"/>
    <w:rsid w:val="000F77F7"/>
    <w:rsid w:val="000F7929"/>
    <w:rsid w:val="000F7D6F"/>
    <w:rsid w:val="000F7E5F"/>
    <w:rsid w:val="000F7F0F"/>
    <w:rsid w:val="000F7F3D"/>
    <w:rsid w:val="001002A6"/>
    <w:rsid w:val="0010054D"/>
    <w:rsid w:val="0010079E"/>
    <w:rsid w:val="00100B2A"/>
    <w:rsid w:val="00100C65"/>
    <w:rsid w:val="00100CC6"/>
    <w:rsid w:val="00100EC7"/>
    <w:rsid w:val="00100FAC"/>
    <w:rsid w:val="0010109B"/>
    <w:rsid w:val="001010A5"/>
    <w:rsid w:val="001017F9"/>
    <w:rsid w:val="00101C04"/>
    <w:rsid w:val="00101D04"/>
    <w:rsid w:val="0010264A"/>
    <w:rsid w:val="00102702"/>
    <w:rsid w:val="0010275C"/>
    <w:rsid w:val="0010284E"/>
    <w:rsid w:val="001029A5"/>
    <w:rsid w:val="00103627"/>
    <w:rsid w:val="001039F9"/>
    <w:rsid w:val="00103C5A"/>
    <w:rsid w:val="00103E62"/>
    <w:rsid w:val="00103EEA"/>
    <w:rsid w:val="00104571"/>
    <w:rsid w:val="001046DB"/>
    <w:rsid w:val="00104721"/>
    <w:rsid w:val="00105200"/>
    <w:rsid w:val="00105386"/>
    <w:rsid w:val="001053C4"/>
    <w:rsid w:val="001055E6"/>
    <w:rsid w:val="00105774"/>
    <w:rsid w:val="0010579F"/>
    <w:rsid w:val="001057DD"/>
    <w:rsid w:val="001061B1"/>
    <w:rsid w:val="001062AE"/>
    <w:rsid w:val="001064DF"/>
    <w:rsid w:val="001067E9"/>
    <w:rsid w:val="00106BA4"/>
    <w:rsid w:val="00106D4E"/>
    <w:rsid w:val="00106E40"/>
    <w:rsid w:val="00106F18"/>
    <w:rsid w:val="00107007"/>
    <w:rsid w:val="00107018"/>
    <w:rsid w:val="00107053"/>
    <w:rsid w:val="0010712C"/>
    <w:rsid w:val="0010735E"/>
    <w:rsid w:val="00107A58"/>
    <w:rsid w:val="00107DDF"/>
    <w:rsid w:val="001105E5"/>
    <w:rsid w:val="00110828"/>
    <w:rsid w:val="00110C71"/>
    <w:rsid w:val="00110D06"/>
    <w:rsid w:val="00110DDC"/>
    <w:rsid w:val="00111707"/>
    <w:rsid w:val="00111750"/>
    <w:rsid w:val="00111C87"/>
    <w:rsid w:val="00111D5B"/>
    <w:rsid w:val="00111E73"/>
    <w:rsid w:val="00112136"/>
    <w:rsid w:val="00112486"/>
    <w:rsid w:val="0011249A"/>
    <w:rsid w:val="001124B6"/>
    <w:rsid w:val="0011271C"/>
    <w:rsid w:val="00112B0B"/>
    <w:rsid w:val="00112D05"/>
    <w:rsid w:val="0011308D"/>
    <w:rsid w:val="0011322A"/>
    <w:rsid w:val="0011371E"/>
    <w:rsid w:val="00113930"/>
    <w:rsid w:val="00113CB0"/>
    <w:rsid w:val="00113D58"/>
    <w:rsid w:val="00113E48"/>
    <w:rsid w:val="001140E6"/>
    <w:rsid w:val="001142CA"/>
    <w:rsid w:val="001143C1"/>
    <w:rsid w:val="001143EA"/>
    <w:rsid w:val="0011446E"/>
    <w:rsid w:val="00114551"/>
    <w:rsid w:val="00114A07"/>
    <w:rsid w:val="00114A40"/>
    <w:rsid w:val="00114D80"/>
    <w:rsid w:val="00115142"/>
    <w:rsid w:val="001153BE"/>
    <w:rsid w:val="001154DC"/>
    <w:rsid w:val="001157B2"/>
    <w:rsid w:val="00115851"/>
    <w:rsid w:val="00115EC1"/>
    <w:rsid w:val="00116021"/>
    <w:rsid w:val="001163D6"/>
    <w:rsid w:val="0011654C"/>
    <w:rsid w:val="0011661E"/>
    <w:rsid w:val="001166E1"/>
    <w:rsid w:val="00116925"/>
    <w:rsid w:val="00116C6B"/>
    <w:rsid w:val="001170B5"/>
    <w:rsid w:val="001170C2"/>
    <w:rsid w:val="0011769C"/>
    <w:rsid w:val="001176C2"/>
    <w:rsid w:val="0011778E"/>
    <w:rsid w:val="00117AF8"/>
    <w:rsid w:val="00117CDE"/>
    <w:rsid w:val="00117E66"/>
    <w:rsid w:val="00120970"/>
    <w:rsid w:val="001210B2"/>
    <w:rsid w:val="0012122B"/>
    <w:rsid w:val="00121307"/>
    <w:rsid w:val="0012153C"/>
    <w:rsid w:val="00121D6C"/>
    <w:rsid w:val="00121FB7"/>
    <w:rsid w:val="00122533"/>
    <w:rsid w:val="00122A4D"/>
    <w:rsid w:val="00123009"/>
    <w:rsid w:val="0012365E"/>
    <w:rsid w:val="001236E4"/>
    <w:rsid w:val="00123820"/>
    <w:rsid w:val="00123EDB"/>
    <w:rsid w:val="0012440A"/>
    <w:rsid w:val="0012450E"/>
    <w:rsid w:val="00124580"/>
    <w:rsid w:val="001248A3"/>
    <w:rsid w:val="00124DF9"/>
    <w:rsid w:val="00125119"/>
    <w:rsid w:val="00125413"/>
    <w:rsid w:val="001254D9"/>
    <w:rsid w:val="0012561D"/>
    <w:rsid w:val="001259F9"/>
    <w:rsid w:val="00125B2F"/>
    <w:rsid w:val="00125DAE"/>
    <w:rsid w:val="00125FD1"/>
    <w:rsid w:val="00125FDC"/>
    <w:rsid w:val="0012621F"/>
    <w:rsid w:val="00126A05"/>
    <w:rsid w:val="00126A30"/>
    <w:rsid w:val="001271C4"/>
    <w:rsid w:val="001278F0"/>
    <w:rsid w:val="00127A52"/>
    <w:rsid w:val="00127B7C"/>
    <w:rsid w:val="001304B6"/>
    <w:rsid w:val="00130AA2"/>
    <w:rsid w:val="00131483"/>
    <w:rsid w:val="001314FD"/>
    <w:rsid w:val="001316FD"/>
    <w:rsid w:val="00131950"/>
    <w:rsid w:val="00131A34"/>
    <w:rsid w:val="00131A52"/>
    <w:rsid w:val="00131EB9"/>
    <w:rsid w:val="00132270"/>
    <w:rsid w:val="001325E4"/>
    <w:rsid w:val="001325E7"/>
    <w:rsid w:val="00133087"/>
    <w:rsid w:val="0013317D"/>
    <w:rsid w:val="0013361B"/>
    <w:rsid w:val="0013381F"/>
    <w:rsid w:val="001338B9"/>
    <w:rsid w:val="00134D2C"/>
    <w:rsid w:val="00135166"/>
    <w:rsid w:val="001353B0"/>
    <w:rsid w:val="00135422"/>
    <w:rsid w:val="0013575B"/>
    <w:rsid w:val="00135986"/>
    <w:rsid w:val="00135AF5"/>
    <w:rsid w:val="00136081"/>
    <w:rsid w:val="00136368"/>
    <w:rsid w:val="00137092"/>
    <w:rsid w:val="001370BD"/>
    <w:rsid w:val="001371D8"/>
    <w:rsid w:val="00137225"/>
    <w:rsid w:val="0013773A"/>
    <w:rsid w:val="00137ACF"/>
    <w:rsid w:val="00137BC4"/>
    <w:rsid w:val="00137E4C"/>
    <w:rsid w:val="00140B91"/>
    <w:rsid w:val="00141424"/>
    <w:rsid w:val="001417C6"/>
    <w:rsid w:val="00141843"/>
    <w:rsid w:val="00141860"/>
    <w:rsid w:val="0014187E"/>
    <w:rsid w:val="00141950"/>
    <w:rsid w:val="001419AD"/>
    <w:rsid w:val="00141B5D"/>
    <w:rsid w:val="00141D5A"/>
    <w:rsid w:val="0014228F"/>
    <w:rsid w:val="00142463"/>
    <w:rsid w:val="00142C1E"/>
    <w:rsid w:val="00142D7D"/>
    <w:rsid w:val="001435C8"/>
    <w:rsid w:val="001437BF"/>
    <w:rsid w:val="00143E70"/>
    <w:rsid w:val="00143EFB"/>
    <w:rsid w:val="00144411"/>
    <w:rsid w:val="00144ABD"/>
    <w:rsid w:val="00144CA7"/>
    <w:rsid w:val="00145175"/>
    <w:rsid w:val="0014534E"/>
    <w:rsid w:val="0014551B"/>
    <w:rsid w:val="00145A69"/>
    <w:rsid w:val="00145B34"/>
    <w:rsid w:val="00146004"/>
    <w:rsid w:val="001460F8"/>
    <w:rsid w:val="00146335"/>
    <w:rsid w:val="001464A4"/>
    <w:rsid w:val="00146E47"/>
    <w:rsid w:val="00147100"/>
    <w:rsid w:val="001478E0"/>
    <w:rsid w:val="00147B48"/>
    <w:rsid w:val="00147C2C"/>
    <w:rsid w:val="00147C4E"/>
    <w:rsid w:val="00147F95"/>
    <w:rsid w:val="0015035F"/>
    <w:rsid w:val="001503E7"/>
    <w:rsid w:val="001505A6"/>
    <w:rsid w:val="001506EB"/>
    <w:rsid w:val="00150993"/>
    <w:rsid w:val="00150A69"/>
    <w:rsid w:val="00150B11"/>
    <w:rsid w:val="00150D1C"/>
    <w:rsid w:val="00150F63"/>
    <w:rsid w:val="001516EB"/>
    <w:rsid w:val="00151AFD"/>
    <w:rsid w:val="001523AB"/>
    <w:rsid w:val="00152C27"/>
    <w:rsid w:val="0015304B"/>
    <w:rsid w:val="00153214"/>
    <w:rsid w:val="00153269"/>
    <w:rsid w:val="001532F6"/>
    <w:rsid w:val="00153927"/>
    <w:rsid w:val="00153F60"/>
    <w:rsid w:val="00153FC2"/>
    <w:rsid w:val="001544CB"/>
    <w:rsid w:val="00154532"/>
    <w:rsid w:val="00154875"/>
    <w:rsid w:val="00154BC7"/>
    <w:rsid w:val="00154DA1"/>
    <w:rsid w:val="00154FA8"/>
    <w:rsid w:val="001550FB"/>
    <w:rsid w:val="00155206"/>
    <w:rsid w:val="00155366"/>
    <w:rsid w:val="0015550B"/>
    <w:rsid w:val="001558EF"/>
    <w:rsid w:val="00155A48"/>
    <w:rsid w:val="0015627B"/>
    <w:rsid w:val="00156A2E"/>
    <w:rsid w:val="001573A1"/>
    <w:rsid w:val="001574B6"/>
    <w:rsid w:val="00157806"/>
    <w:rsid w:val="00157BD5"/>
    <w:rsid w:val="001600D7"/>
    <w:rsid w:val="001602E1"/>
    <w:rsid w:val="001604C5"/>
    <w:rsid w:val="001604C7"/>
    <w:rsid w:val="001604DC"/>
    <w:rsid w:val="00160795"/>
    <w:rsid w:val="0016085F"/>
    <w:rsid w:val="00160AC0"/>
    <w:rsid w:val="00160DBA"/>
    <w:rsid w:val="00161032"/>
    <w:rsid w:val="00161731"/>
    <w:rsid w:val="00162058"/>
    <w:rsid w:val="001628E7"/>
    <w:rsid w:val="0016293F"/>
    <w:rsid w:val="00162F33"/>
    <w:rsid w:val="0016304E"/>
    <w:rsid w:val="00163096"/>
    <w:rsid w:val="0016324F"/>
    <w:rsid w:val="0016331C"/>
    <w:rsid w:val="0016379E"/>
    <w:rsid w:val="00163DD3"/>
    <w:rsid w:val="00163E7E"/>
    <w:rsid w:val="00163F7F"/>
    <w:rsid w:val="00164354"/>
    <w:rsid w:val="001643B9"/>
    <w:rsid w:val="00164612"/>
    <w:rsid w:val="00164AB9"/>
    <w:rsid w:val="001652CE"/>
    <w:rsid w:val="00165460"/>
    <w:rsid w:val="00165715"/>
    <w:rsid w:val="00166390"/>
    <w:rsid w:val="00166A85"/>
    <w:rsid w:val="00166D5A"/>
    <w:rsid w:val="001673F2"/>
    <w:rsid w:val="001673FB"/>
    <w:rsid w:val="00167625"/>
    <w:rsid w:val="001677A8"/>
    <w:rsid w:val="00167BF0"/>
    <w:rsid w:val="00167EED"/>
    <w:rsid w:val="001700D6"/>
    <w:rsid w:val="001707E8"/>
    <w:rsid w:val="00170806"/>
    <w:rsid w:val="00170EA2"/>
    <w:rsid w:val="001711FC"/>
    <w:rsid w:val="001713DE"/>
    <w:rsid w:val="00171784"/>
    <w:rsid w:val="00171982"/>
    <w:rsid w:val="00171C57"/>
    <w:rsid w:val="0017249F"/>
    <w:rsid w:val="00172C6A"/>
    <w:rsid w:val="00173744"/>
    <w:rsid w:val="001739BE"/>
    <w:rsid w:val="00173A07"/>
    <w:rsid w:val="00173E0D"/>
    <w:rsid w:val="001749D1"/>
    <w:rsid w:val="00174A49"/>
    <w:rsid w:val="00175104"/>
    <w:rsid w:val="001752A8"/>
    <w:rsid w:val="00175788"/>
    <w:rsid w:val="00175994"/>
    <w:rsid w:val="00176756"/>
    <w:rsid w:val="00176CB3"/>
    <w:rsid w:val="00176EE9"/>
    <w:rsid w:val="00177251"/>
    <w:rsid w:val="001775AD"/>
    <w:rsid w:val="001777FD"/>
    <w:rsid w:val="00177D66"/>
    <w:rsid w:val="00177DFE"/>
    <w:rsid w:val="00177E9F"/>
    <w:rsid w:val="00180294"/>
    <w:rsid w:val="001802C0"/>
    <w:rsid w:val="0018038D"/>
    <w:rsid w:val="00180AD9"/>
    <w:rsid w:val="00180B5C"/>
    <w:rsid w:val="00180D5D"/>
    <w:rsid w:val="00180D6F"/>
    <w:rsid w:val="0018139B"/>
    <w:rsid w:val="001813FE"/>
    <w:rsid w:val="00181440"/>
    <w:rsid w:val="0018155B"/>
    <w:rsid w:val="001819C0"/>
    <w:rsid w:val="00181ACE"/>
    <w:rsid w:val="00181FB5"/>
    <w:rsid w:val="001821CC"/>
    <w:rsid w:val="001822CC"/>
    <w:rsid w:val="001823F0"/>
    <w:rsid w:val="00182756"/>
    <w:rsid w:val="00182A26"/>
    <w:rsid w:val="00182A6C"/>
    <w:rsid w:val="00182E9A"/>
    <w:rsid w:val="001831DD"/>
    <w:rsid w:val="001835D4"/>
    <w:rsid w:val="0018385D"/>
    <w:rsid w:val="00183B0F"/>
    <w:rsid w:val="00183B42"/>
    <w:rsid w:val="00184024"/>
    <w:rsid w:val="0018402F"/>
    <w:rsid w:val="001842A8"/>
    <w:rsid w:val="001842FD"/>
    <w:rsid w:val="001843D3"/>
    <w:rsid w:val="00184658"/>
    <w:rsid w:val="001849F8"/>
    <w:rsid w:val="00184D4C"/>
    <w:rsid w:val="00185373"/>
    <w:rsid w:val="00185C4F"/>
    <w:rsid w:val="00185D7D"/>
    <w:rsid w:val="001866D2"/>
    <w:rsid w:val="00186D33"/>
    <w:rsid w:val="00186DB0"/>
    <w:rsid w:val="0018758C"/>
    <w:rsid w:val="00187984"/>
    <w:rsid w:val="00187A1E"/>
    <w:rsid w:val="00187AA6"/>
    <w:rsid w:val="00187D93"/>
    <w:rsid w:val="001901C2"/>
    <w:rsid w:val="00190255"/>
    <w:rsid w:val="00190258"/>
    <w:rsid w:val="00190327"/>
    <w:rsid w:val="00190507"/>
    <w:rsid w:val="00190BE5"/>
    <w:rsid w:val="00190C5F"/>
    <w:rsid w:val="001912C1"/>
    <w:rsid w:val="00191923"/>
    <w:rsid w:val="00191E0D"/>
    <w:rsid w:val="00191E65"/>
    <w:rsid w:val="00191FFE"/>
    <w:rsid w:val="00192401"/>
    <w:rsid w:val="00192946"/>
    <w:rsid w:val="00192B79"/>
    <w:rsid w:val="00193069"/>
    <w:rsid w:val="001930A1"/>
    <w:rsid w:val="001935A5"/>
    <w:rsid w:val="00193673"/>
    <w:rsid w:val="001936DE"/>
    <w:rsid w:val="00193B69"/>
    <w:rsid w:val="001943C9"/>
    <w:rsid w:val="00194DDA"/>
    <w:rsid w:val="00194EA0"/>
    <w:rsid w:val="00194EF0"/>
    <w:rsid w:val="001950C5"/>
    <w:rsid w:val="001954CD"/>
    <w:rsid w:val="0019551E"/>
    <w:rsid w:val="00195A74"/>
    <w:rsid w:val="00195AAE"/>
    <w:rsid w:val="00195B95"/>
    <w:rsid w:val="00195F77"/>
    <w:rsid w:val="001965C4"/>
    <w:rsid w:val="001967BA"/>
    <w:rsid w:val="0019688B"/>
    <w:rsid w:val="0019691C"/>
    <w:rsid w:val="00196BC6"/>
    <w:rsid w:val="00197110"/>
    <w:rsid w:val="0019773D"/>
    <w:rsid w:val="00197A4D"/>
    <w:rsid w:val="00197C60"/>
    <w:rsid w:val="001A0C8F"/>
    <w:rsid w:val="001A0C92"/>
    <w:rsid w:val="001A0FD1"/>
    <w:rsid w:val="001A111A"/>
    <w:rsid w:val="001A13F3"/>
    <w:rsid w:val="001A1A3D"/>
    <w:rsid w:val="001A1AE7"/>
    <w:rsid w:val="001A1E58"/>
    <w:rsid w:val="001A1F75"/>
    <w:rsid w:val="001A2432"/>
    <w:rsid w:val="001A24D0"/>
    <w:rsid w:val="001A2A29"/>
    <w:rsid w:val="001A2B16"/>
    <w:rsid w:val="001A2B99"/>
    <w:rsid w:val="001A3352"/>
    <w:rsid w:val="001A368B"/>
    <w:rsid w:val="001A37E1"/>
    <w:rsid w:val="001A3A11"/>
    <w:rsid w:val="001A3A2B"/>
    <w:rsid w:val="001A4549"/>
    <w:rsid w:val="001A45E9"/>
    <w:rsid w:val="001A4637"/>
    <w:rsid w:val="001A4804"/>
    <w:rsid w:val="001A4965"/>
    <w:rsid w:val="001A4C9E"/>
    <w:rsid w:val="001A4E6C"/>
    <w:rsid w:val="001A5071"/>
    <w:rsid w:val="001A536E"/>
    <w:rsid w:val="001A5530"/>
    <w:rsid w:val="001A5B4F"/>
    <w:rsid w:val="001A5BED"/>
    <w:rsid w:val="001A5C68"/>
    <w:rsid w:val="001A5FB0"/>
    <w:rsid w:val="001A5FDC"/>
    <w:rsid w:val="001A64AA"/>
    <w:rsid w:val="001A650E"/>
    <w:rsid w:val="001A6643"/>
    <w:rsid w:val="001A6A56"/>
    <w:rsid w:val="001A6CBD"/>
    <w:rsid w:val="001A6D7B"/>
    <w:rsid w:val="001A6D99"/>
    <w:rsid w:val="001A7265"/>
    <w:rsid w:val="001A73D4"/>
    <w:rsid w:val="001A76D6"/>
    <w:rsid w:val="001A7A51"/>
    <w:rsid w:val="001A7B49"/>
    <w:rsid w:val="001A7B62"/>
    <w:rsid w:val="001B003C"/>
    <w:rsid w:val="001B0138"/>
    <w:rsid w:val="001B0659"/>
    <w:rsid w:val="001B0800"/>
    <w:rsid w:val="001B0A0E"/>
    <w:rsid w:val="001B0D1D"/>
    <w:rsid w:val="001B0E22"/>
    <w:rsid w:val="001B11BB"/>
    <w:rsid w:val="001B15DC"/>
    <w:rsid w:val="001B15FB"/>
    <w:rsid w:val="001B17C7"/>
    <w:rsid w:val="001B17EA"/>
    <w:rsid w:val="001B1C2C"/>
    <w:rsid w:val="001B1F70"/>
    <w:rsid w:val="001B2299"/>
    <w:rsid w:val="001B28AF"/>
    <w:rsid w:val="001B2A83"/>
    <w:rsid w:val="001B3549"/>
    <w:rsid w:val="001B38D9"/>
    <w:rsid w:val="001B3B9A"/>
    <w:rsid w:val="001B4E86"/>
    <w:rsid w:val="001B5228"/>
    <w:rsid w:val="001B522C"/>
    <w:rsid w:val="001B5839"/>
    <w:rsid w:val="001B5A04"/>
    <w:rsid w:val="001B64F4"/>
    <w:rsid w:val="001B65EB"/>
    <w:rsid w:val="001B670F"/>
    <w:rsid w:val="001B6809"/>
    <w:rsid w:val="001B6ABE"/>
    <w:rsid w:val="001B6C68"/>
    <w:rsid w:val="001B6DDC"/>
    <w:rsid w:val="001B7020"/>
    <w:rsid w:val="001B71C3"/>
    <w:rsid w:val="001B7D8A"/>
    <w:rsid w:val="001B7F5D"/>
    <w:rsid w:val="001C0325"/>
    <w:rsid w:val="001C060B"/>
    <w:rsid w:val="001C0B1B"/>
    <w:rsid w:val="001C0FE8"/>
    <w:rsid w:val="001C0FFA"/>
    <w:rsid w:val="001C1415"/>
    <w:rsid w:val="001C1A28"/>
    <w:rsid w:val="001C1A34"/>
    <w:rsid w:val="001C1D1C"/>
    <w:rsid w:val="001C28A3"/>
    <w:rsid w:val="001C28F4"/>
    <w:rsid w:val="001C309C"/>
    <w:rsid w:val="001C3357"/>
    <w:rsid w:val="001C3617"/>
    <w:rsid w:val="001C37E4"/>
    <w:rsid w:val="001C3AE0"/>
    <w:rsid w:val="001C3D4B"/>
    <w:rsid w:val="001C42FB"/>
    <w:rsid w:val="001C473B"/>
    <w:rsid w:val="001C504F"/>
    <w:rsid w:val="001C5216"/>
    <w:rsid w:val="001C5974"/>
    <w:rsid w:val="001C6AC3"/>
    <w:rsid w:val="001C6B77"/>
    <w:rsid w:val="001C6F78"/>
    <w:rsid w:val="001C74D9"/>
    <w:rsid w:val="001C7630"/>
    <w:rsid w:val="001D01D3"/>
    <w:rsid w:val="001D0201"/>
    <w:rsid w:val="001D057C"/>
    <w:rsid w:val="001D062E"/>
    <w:rsid w:val="001D0648"/>
    <w:rsid w:val="001D0683"/>
    <w:rsid w:val="001D07A5"/>
    <w:rsid w:val="001D08B7"/>
    <w:rsid w:val="001D0E96"/>
    <w:rsid w:val="001D0FD2"/>
    <w:rsid w:val="001D143E"/>
    <w:rsid w:val="001D1467"/>
    <w:rsid w:val="001D1C3C"/>
    <w:rsid w:val="001D21BC"/>
    <w:rsid w:val="001D2E35"/>
    <w:rsid w:val="001D2E76"/>
    <w:rsid w:val="001D3407"/>
    <w:rsid w:val="001D34DD"/>
    <w:rsid w:val="001D34E7"/>
    <w:rsid w:val="001D38B7"/>
    <w:rsid w:val="001D3996"/>
    <w:rsid w:val="001D3D4D"/>
    <w:rsid w:val="001D3D9B"/>
    <w:rsid w:val="001D3EC4"/>
    <w:rsid w:val="001D3EE7"/>
    <w:rsid w:val="001D40F9"/>
    <w:rsid w:val="001D4495"/>
    <w:rsid w:val="001D44E8"/>
    <w:rsid w:val="001D4BEE"/>
    <w:rsid w:val="001D4BFB"/>
    <w:rsid w:val="001D50DB"/>
    <w:rsid w:val="001D51C4"/>
    <w:rsid w:val="001D5249"/>
    <w:rsid w:val="001D5403"/>
    <w:rsid w:val="001D5480"/>
    <w:rsid w:val="001D54DA"/>
    <w:rsid w:val="001D5657"/>
    <w:rsid w:val="001D5680"/>
    <w:rsid w:val="001D5A01"/>
    <w:rsid w:val="001D5A97"/>
    <w:rsid w:val="001D5C3C"/>
    <w:rsid w:val="001D5C83"/>
    <w:rsid w:val="001D5D55"/>
    <w:rsid w:val="001D5D79"/>
    <w:rsid w:val="001D656F"/>
    <w:rsid w:val="001D65CA"/>
    <w:rsid w:val="001D6AF6"/>
    <w:rsid w:val="001D6BB5"/>
    <w:rsid w:val="001D6D8B"/>
    <w:rsid w:val="001D757D"/>
    <w:rsid w:val="001D7973"/>
    <w:rsid w:val="001D7D5B"/>
    <w:rsid w:val="001E03C2"/>
    <w:rsid w:val="001E0473"/>
    <w:rsid w:val="001E05A9"/>
    <w:rsid w:val="001E1020"/>
    <w:rsid w:val="001E139E"/>
    <w:rsid w:val="001E142B"/>
    <w:rsid w:val="001E18D6"/>
    <w:rsid w:val="001E19C0"/>
    <w:rsid w:val="001E1C4A"/>
    <w:rsid w:val="001E1F88"/>
    <w:rsid w:val="001E201C"/>
    <w:rsid w:val="001E2191"/>
    <w:rsid w:val="001E224C"/>
    <w:rsid w:val="001E22DF"/>
    <w:rsid w:val="001E2501"/>
    <w:rsid w:val="001E288A"/>
    <w:rsid w:val="001E28EE"/>
    <w:rsid w:val="001E2A71"/>
    <w:rsid w:val="001E2C9E"/>
    <w:rsid w:val="001E3136"/>
    <w:rsid w:val="001E4182"/>
    <w:rsid w:val="001E43B4"/>
    <w:rsid w:val="001E46ED"/>
    <w:rsid w:val="001E49D2"/>
    <w:rsid w:val="001E4A3B"/>
    <w:rsid w:val="001E4AD1"/>
    <w:rsid w:val="001E4AD5"/>
    <w:rsid w:val="001E4C89"/>
    <w:rsid w:val="001E4F15"/>
    <w:rsid w:val="001E4FD5"/>
    <w:rsid w:val="001E54BC"/>
    <w:rsid w:val="001E562C"/>
    <w:rsid w:val="001E5826"/>
    <w:rsid w:val="001E5E62"/>
    <w:rsid w:val="001E6329"/>
    <w:rsid w:val="001E6689"/>
    <w:rsid w:val="001E6738"/>
    <w:rsid w:val="001E6A61"/>
    <w:rsid w:val="001E6D2A"/>
    <w:rsid w:val="001E6D4A"/>
    <w:rsid w:val="001E707E"/>
    <w:rsid w:val="001E7282"/>
    <w:rsid w:val="001E7671"/>
    <w:rsid w:val="001E7BC3"/>
    <w:rsid w:val="001E7D08"/>
    <w:rsid w:val="001E7F5D"/>
    <w:rsid w:val="001F01A8"/>
    <w:rsid w:val="001F02A9"/>
    <w:rsid w:val="001F0461"/>
    <w:rsid w:val="001F0DDF"/>
    <w:rsid w:val="001F1147"/>
    <w:rsid w:val="001F169C"/>
    <w:rsid w:val="001F18FD"/>
    <w:rsid w:val="001F253A"/>
    <w:rsid w:val="001F2659"/>
    <w:rsid w:val="001F2683"/>
    <w:rsid w:val="001F297E"/>
    <w:rsid w:val="001F354C"/>
    <w:rsid w:val="001F43D7"/>
    <w:rsid w:val="001F4445"/>
    <w:rsid w:val="001F44BF"/>
    <w:rsid w:val="001F4836"/>
    <w:rsid w:val="001F4ACB"/>
    <w:rsid w:val="001F4DCD"/>
    <w:rsid w:val="001F4FCF"/>
    <w:rsid w:val="001F5885"/>
    <w:rsid w:val="001F5A68"/>
    <w:rsid w:val="001F5F52"/>
    <w:rsid w:val="001F61DB"/>
    <w:rsid w:val="001F61FC"/>
    <w:rsid w:val="001F62EC"/>
    <w:rsid w:val="001F6D6A"/>
    <w:rsid w:val="001F71ED"/>
    <w:rsid w:val="001F72A7"/>
    <w:rsid w:val="001F7B5F"/>
    <w:rsid w:val="001F7D66"/>
    <w:rsid w:val="00200007"/>
    <w:rsid w:val="00200040"/>
    <w:rsid w:val="0020010A"/>
    <w:rsid w:val="002001FC"/>
    <w:rsid w:val="00200245"/>
    <w:rsid w:val="002007FD"/>
    <w:rsid w:val="00201CEC"/>
    <w:rsid w:val="00201FB5"/>
    <w:rsid w:val="0020261D"/>
    <w:rsid w:val="00202BEA"/>
    <w:rsid w:val="00202D8A"/>
    <w:rsid w:val="00203198"/>
    <w:rsid w:val="00203240"/>
    <w:rsid w:val="00203288"/>
    <w:rsid w:val="0020351A"/>
    <w:rsid w:val="0020362C"/>
    <w:rsid w:val="00203683"/>
    <w:rsid w:val="002036FC"/>
    <w:rsid w:val="002038D0"/>
    <w:rsid w:val="00203D3B"/>
    <w:rsid w:val="00204363"/>
    <w:rsid w:val="002045FD"/>
    <w:rsid w:val="00204FAC"/>
    <w:rsid w:val="0020563F"/>
    <w:rsid w:val="00205A47"/>
    <w:rsid w:val="00205C42"/>
    <w:rsid w:val="00205CF3"/>
    <w:rsid w:val="00206D98"/>
    <w:rsid w:val="00206F1A"/>
    <w:rsid w:val="002072C5"/>
    <w:rsid w:val="00207391"/>
    <w:rsid w:val="00207634"/>
    <w:rsid w:val="0020769B"/>
    <w:rsid w:val="00207A41"/>
    <w:rsid w:val="00207A42"/>
    <w:rsid w:val="00207FCF"/>
    <w:rsid w:val="002100E0"/>
    <w:rsid w:val="002101BD"/>
    <w:rsid w:val="00210960"/>
    <w:rsid w:val="00211369"/>
    <w:rsid w:val="002119CB"/>
    <w:rsid w:val="00211A49"/>
    <w:rsid w:val="00211B30"/>
    <w:rsid w:val="00211C22"/>
    <w:rsid w:val="00211FA2"/>
    <w:rsid w:val="00212221"/>
    <w:rsid w:val="002124C3"/>
    <w:rsid w:val="00212544"/>
    <w:rsid w:val="00212641"/>
    <w:rsid w:val="00212B4B"/>
    <w:rsid w:val="00212C0C"/>
    <w:rsid w:val="00212E8E"/>
    <w:rsid w:val="002132F6"/>
    <w:rsid w:val="00213850"/>
    <w:rsid w:val="0021392A"/>
    <w:rsid w:val="002139A1"/>
    <w:rsid w:val="00213BB9"/>
    <w:rsid w:val="00213C6C"/>
    <w:rsid w:val="00213D13"/>
    <w:rsid w:val="00213F96"/>
    <w:rsid w:val="00214240"/>
    <w:rsid w:val="00214549"/>
    <w:rsid w:val="00214568"/>
    <w:rsid w:val="00214B61"/>
    <w:rsid w:val="00214B90"/>
    <w:rsid w:val="00214D7F"/>
    <w:rsid w:val="00214F7A"/>
    <w:rsid w:val="0021504E"/>
    <w:rsid w:val="002157E1"/>
    <w:rsid w:val="0021691D"/>
    <w:rsid w:val="00216997"/>
    <w:rsid w:val="00216BC8"/>
    <w:rsid w:val="00216F64"/>
    <w:rsid w:val="0021764F"/>
    <w:rsid w:val="002176DE"/>
    <w:rsid w:val="00217ED5"/>
    <w:rsid w:val="0022003B"/>
    <w:rsid w:val="0022020C"/>
    <w:rsid w:val="00220708"/>
    <w:rsid w:val="00220740"/>
    <w:rsid w:val="00220865"/>
    <w:rsid w:val="00220BD2"/>
    <w:rsid w:val="00220D83"/>
    <w:rsid w:val="00220FFD"/>
    <w:rsid w:val="00221370"/>
    <w:rsid w:val="002213A2"/>
    <w:rsid w:val="00221E16"/>
    <w:rsid w:val="00222514"/>
    <w:rsid w:val="00222697"/>
    <w:rsid w:val="0022275F"/>
    <w:rsid w:val="002229CD"/>
    <w:rsid w:val="00222C03"/>
    <w:rsid w:val="00222DA0"/>
    <w:rsid w:val="0022335D"/>
    <w:rsid w:val="0022391E"/>
    <w:rsid w:val="00223C24"/>
    <w:rsid w:val="0022405D"/>
    <w:rsid w:val="0022408E"/>
    <w:rsid w:val="00224600"/>
    <w:rsid w:val="00224793"/>
    <w:rsid w:val="002247CF"/>
    <w:rsid w:val="00224DAF"/>
    <w:rsid w:val="002251CA"/>
    <w:rsid w:val="0022578D"/>
    <w:rsid w:val="002258BB"/>
    <w:rsid w:val="00225C82"/>
    <w:rsid w:val="002264A7"/>
    <w:rsid w:val="00226BD6"/>
    <w:rsid w:val="00226DA0"/>
    <w:rsid w:val="00226DC1"/>
    <w:rsid w:val="002271A7"/>
    <w:rsid w:val="002272E8"/>
    <w:rsid w:val="002276B0"/>
    <w:rsid w:val="00227EFF"/>
    <w:rsid w:val="00230316"/>
    <w:rsid w:val="002303C9"/>
    <w:rsid w:val="002304CB"/>
    <w:rsid w:val="0023055F"/>
    <w:rsid w:val="0023074B"/>
    <w:rsid w:val="00230A7D"/>
    <w:rsid w:val="00230AC3"/>
    <w:rsid w:val="00230B7E"/>
    <w:rsid w:val="002316F0"/>
    <w:rsid w:val="00231920"/>
    <w:rsid w:val="002319B7"/>
    <w:rsid w:val="00231B56"/>
    <w:rsid w:val="00231DDC"/>
    <w:rsid w:val="00231F97"/>
    <w:rsid w:val="00232585"/>
    <w:rsid w:val="0023285F"/>
    <w:rsid w:val="00232BF5"/>
    <w:rsid w:val="00232BF7"/>
    <w:rsid w:val="002330CF"/>
    <w:rsid w:val="00233130"/>
    <w:rsid w:val="002343B7"/>
    <w:rsid w:val="00234C39"/>
    <w:rsid w:val="0023528A"/>
    <w:rsid w:val="00235456"/>
    <w:rsid w:val="0023567A"/>
    <w:rsid w:val="0023581D"/>
    <w:rsid w:val="002364D3"/>
    <w:rsid w:val="002369BD"/>
    <w:rsid w:val="002370AB"/>
    <w:rsid w:val="0023798B"/>
    <w:rsid w:val="00237AF3"/>
    <w:rsid w:val="00237CB1"/>
    <w:rsid w:val="00240280"/>
    <w:rsid w:val="002402EF"/>
    <w:rsid w:val="002406D5"/>
    <w:rsid w:val="00240766"/>
    <w:rsid w:val="00240955"/>
    <w:rsid w:val="00240B38"/>
    <w:rsid w:val="00240CDB"/>
    <w:rsid w:val="00241260"/>
    <w:rsid w:val="00241588"/>
    <w:rsid w:val="00241642"/>
    <w:rsid w:val="002416A8"/>
    <w:rsid w:val="00241846"/>
    <w:rsid w:val="00241B5C"/>
    <w:rsid w:val="00241B62"/>
    <w:rsid w:val="00241C05"/>
    <w:rsid w:val="0024227D"/>
    <w:rsid w:val="00242456"/>
    <w:rsid w:val="002426FE"/>
    <w:rsid w:val="00243214"/>
    <w:rsid w:val="002433B1"/>
    <w:rsid w:val="00243A5A"/>
    <w:rsid w:val="00243AB9"/>
    <w:rsid w:val="00243B8A"/>
    <w:rsid w:val="00243C50"/>
    <w:rsid w:val="00244157"/>
    <w:rsid w:val="0024430D"/>
    <w:rsid w:val="00244D55"/>
    <w:rsid w:val="00244E81"/>
    <w:rsid w:val="00244FF8"/>
    <w:rsid w:val="002453E3"/>
    <w:rsid w:val="002456B7"/>
    <w:rsid w:val="0024584D"/>
    <w:rsid w:val="00245B23"/>
    <w:rsid w:val="00245D19"/>
    <w:rsid w:val="002468A9"/>
    <w:rsid w:val="002469EC"/>
    <w:rsid w:val="00246E94"/>
    <w:rsid w:val="00247701"/>
    <w:rsid w:val="00247A5A"/>
    <w:rsid w:val="00247C95"/>
    <w:rsid w:val="0025039E"/>
    <w:rsid w:val="00250759"/>
    <w:rsid w:val="00250DC5"/>
    <w:rsid w:val="00251435"/>
    <w:rsid w:val="00251519"/>
    <w:rsid w:val="0025159C"/>
    <w:rsid w:val="00252038"/>
    <w:rsid w:val="00252456"/>
    <w:rsid w:val="00252489"/>
    <w:rsid w:val="00252701"/>
    <w:rsid w:val="002527BD"/>
    <w:rsid w:val="0025298F"/>
    <w:rsid w:val="00252AD3"/>
    <w:rsid w:val="00252C53"/>
    <w:rsid w:val="00252D27"/>
    <w:rsid w:val="00252F60"/>
    <w:rsid w:val="0025350C"/>
    <w:rsid w:val="002536F4"/>
    <w:rsid w:val="00253867"/>
    <w:rsid w:val="00253B90"/>
    <w:rsid w:val="002540FC"/>
    <w:rsid w:val="00254181"/>
    <w:rsid w:val="0025436A"/>
    <w:rsid w:val="00254649"/>
    <w:rsid w:val="002546B7"/>
    <w:rsid w:val="002546DF"/>
    <w:rsid w:val="002546EE"/>
    <w:rsid w:val="00255015"/>
    <w:rsid w:val="00255095"/>
    <w:rsid w:val="00255185"/>
    <w:rsid w:val="002555D9"/>
    <w:rsid w:val="00255F60"/>
    <w:rsid w:val="002561DC"/>
    <w:rsid w:val="00256489"/>
    <w:rsid w:val="0025663E"/>
    <w:rsid w:val="00256C14"/>
    <w:rsid w:val="00257477"/>
    <w:rsid w:val="002600FF"/>
    <w:rsid w:val="00260143"/>
    <w:rsid w:val="0026025A"/>
    <w:rsid w:val="002602E3"/>
    <w:rsid w:val="0026061A"/>
    <w:rsid w:val="00260773"/>
    <w:rsid w:val="00260791"/>
    <w:rsid w:val="002608C9"/>
    <w:rsid w:val="00261333"/>
    <w:rsid w:val="00261502"/>
    <w:rsid w:val="0026171A"/>
    <w:rsid w:val="002618EB"/>
    <w:rsid w:val="00261A40"/>
    <w:rsid w:val="00261A98"/>
    <w:rsid w:val="00261D8D"/>
    <w:rsid w:val="00262001"/>
    <w:rsid w:val="00262168"/>
    <w:rsid w:val="0026240F"/>
    <w:rsid w:val="00262493"/>
    <w:rsid w:val="0026257E"/>
    <w:rsid w:val="00262D02"/>
    <w:rsid w:val="0026310A"/>
    <w:rsid w:val="0026324A"/>
    <w:rsid w:val="00263B88"/>
    <w:rsid w:val="00263DB1"/>
    <w:rsid w:val="002644B9"/>
    <w:rsid w:val="00264741"/>
    <w:rsid w:val="0026475D"/>
    <w:rsid w:val="00264A24"/>
    <w:rsid w:val="00264AA7"/>
    <w:rsid w:val="00264CB4"/>
    <w:rsid w:val="00264F60"/>
    <w:rsid w:val="00264FB0"/>
    <w:rsid w:val="00264FCD"/>
    <w:rsid w:val="002654CC"/>
    <w:rsid w:val="00265CA6"/>
    <w:rsid w:val="00265E4C"/>
    <w:rsid w:val="00265F39"/>
    <w:rsid w:val="00266239"/>
    <w:rsid w:val="00266266"/>
    <w:rsid w:val="00266514"/>
    <w:rsid w:val="00267166"/>
    <w:rsid w:val="002671BA"/>
    <w:rsid w:val="002673CB"/>
    <w:rsid w:val="002677BF"/>
    <w:rsid w:val="00267FB9"/>
    <w:rsid w:val="00270149"/>
    <w:rsid w:val="002701D9"/>
    <w:rsid w:val="002701EE"/>
    <w:rsid w:val="002705A7"/>
    <w:rsid w:val="00270A8D"/>
    <w:rsid w:val="00270CF6"/>
    <w:rsid w:val="00270D44"/>
    <w:rsid w:val="00270DEC"/>
    <w:rsid w:val="00270EFA"/>
    <w:rsid w:val="00270FDA"/>
    <w:rsid w:val="0027107C"/>
    <w:rsid w:val="00271B9B"/>
    <w:rsid w:val="00271D15"/>
    <w:rsid w:val="002724AE"/>
    <w:rsid w:val="002727F8"/>
    <w:rsid w:val="0027293C"/>
    <w:rsid w:val="00272A97"/>
    <w:rsid w:val="00272D87"/>
    <w:rsid w:val="00272E59"/>
    <w:rsid w:val="00273088"/>
    <w:rsid w:val="00273480"/>
    <w:rsid w:val="00273AC3"/>
    <w:rsid w:val="00273CEC"/>
    <w:rsid w:val="00273DE4"/>
    <w:rsid w:val="00273E60"/>
    <w:rsid w:val="002741AE"/>
    <w:rsid w:val="00274231"/>
    <w:rsid w:val="00274655"/>
    <w:rsid w:val="00274671"/>
    <w:rsid w:val="00274F69"/>
    <w:rsid w:val="00274F74"/>
    <w:rsid w:val="002752F2"/>
    <w:rsid w:val="00275322"/>
    <w:rsid w:val="00275348"/>
    <w:rsid w:val="002755A3"/>
    <w:rsid w:val="0027580C"/>
    <w:rsid w:val="002759F2"/>
    <w:rsid w:val="00275AB8"/>
    <w:rsid w:val="00275AF9"/>
    <w:rsid w:val="00275F91"/>
    <w:rsid w:val="00275FDA"/>
    <w:rsid w:val="002763A6"/>
    <w:rsid w:val="00276BA1"/>
    <w:rsid w:val="00276F5D"/>
    <w:rsid w:val="0027753D"/>
    <w:rsid w:val="0027764E"/>
    <w:rsid w:val="002777A3"/>
    <w:rsid w:val="002778CD"/>
    <w:rsid w:val="00277A1A"/>
    <w:rsid w:val="00277EE3"/>
    <w:rsid w:val="00280574"/>
    <w:rsid w:val="002807AD"/>
    <w:rsid w:val="002808A2"/>
    <w:rsid w:val="00280F33"/>
    <w:rsid w:val="002810A7"/>
    <w:rsid w:val="0028125E"/>
    <w:rsid w:val="00281711"/>
    <w:rsid w:val="00281771"/>
    <w:rsid w:val="00281AD2"/>
    <w:rsid w:val="00281ECD"/>
    <w:rsid w:val="002820C2"/>
    <w:rsid w:val="002824AE"/>
    <w:rsid w:val="002824FB"/>
    <w:rsid w:val="00282534"/>
    <w:rsid w:val="002825C4"/>
    <w:rsid w:val="00282617"/>
    <w:rsid w:val="00282725"/>
    <w:rsid w:val="00282EF4"/>
    <w:rsid w:val="00282F00"/>
    <w:rsid w:val="0028305B"/>
    <w:rsid w:val="0028313A"/>
    <w:rsid w:val="00283780"/>
    <w:rsid w:val="002839DF"/>
    <w:rsid w:val="00283E8D"/>
    <w:rsid w:val="002845FA"/>
    <w:rsid w:val="00284653"/>
    <w:rsid w:val="00284654"/>
    <w:rsid w:val="002849BD"/>
    <w:rsid w:val="00284B62"/>
    <w:rsid w:val="00284D70"/>
    <w:rsid w:val="00285606"/>
    <w:rsid w:val="002860A0"/>
    <w:rsid w:val="002864A7"/>
    <w:rsid w:val="00286579"/>
    <w:rsid w:val="00286883"/>
    <w:rsid w:val="002868B3"/>
    <w:rsid w:val="002868BB"/>
    <w:rsid w:val="00286A25"/>
    <w:rsid w:val="00286ECF"/>
    <w:rsid w:val="0028713A"/>
    <w:rsid w:val="002871F0"/>
    <w:rsid w:val="002873E4"/>
    <w:rsid w:val="00287586"/>
    <w:rsid w:val="00287C41"/>
    <w:rsid w:val="00287CAD"/>
    <w:rsid w:val="002907CB"/>
    <w:rsid w:val="00290DF1"/>
    <w:rsid w:val="00291571"/>
    <w:rsid w:val="00291B5B"/>
    <w:rsid w:val="00291CD7"/>
    <w:rsid w:val="00291E2C"/>
    <w:rsid w:val="00292031"/>
    <w:rsid w:val="002926A5"/>
    <w:rsid w:val="00292956"/>
    <w:rsid w:val="00292A81"/>
    <w:rsid w:val="00292C28"/>
    <w:rsid w:val="00292C32"/>
    <w:rsid w:val="00292C8B"/>
    <w:rsid w:val="00292D7C"/>
    <w:rsid w:val="00293001"/>
    <w:rsid w:val="002935DC"/>
    <w:rsid w:val="002936B2"/>
    <w:rsid w:val="00293881"/>
    <w:rsid w:val="00293B27"/>
    <w:rsid w:val="00293E03"/>
    <w:rsid w:val="00293EC3"/>
    <w:rsid w:val="0029446C"/>
    <w:rsid w:val="00294A9E"/>
    <w:rsid w:val="00294CBA"/>
    <w:rsid w:val="00294E3C"/>
    <w:rsid w:val="00294F2C"/>
    <w:rsid w:val="002957E5"/>
    <w:rsid w:val="0029595B"/>
    <w:rsid w:val="00295C62"/>
    <w:rsid w:val="0029609F"/>
    <w:rsid w:val="00296122"/>
    <w:rsid w:val="002962F3"/>
    <w:rsid w:val="002963BF"/>
    <w:rsid w:val="00296CB3"/>
    <w:rsid w:val="00296D5B"/>
    <w:rsid w:val="00297579"/>
    <w:rsid w:val="002975DD"/>
    <w:rsid w:val="002975EC"/>
    <w:rsid w:val="0029774A"/>
    <w:rsid w:val="002977DE"/>
    <w:rsid w:val="00297B17"/>
    <w:rsid w:val="002A00EA"/>
    <w:rsid w:val="002A0258"/>
    <w:rsid w:val="002A0667"/>
    <w:rsid w:val="002A06E1"/>
    <w:rsid w:val="002A0F2D"/>
    <w:rsid w:val="002A12F4"/>
    <w:rsid w:val="002A150C"/>
    <w:rsid w:val="002A1C25"/>
    <w:rsid w:val="002A2105"/>
    <w:rsid w:val="002A2376"/>
    <w:rsid w:val="002A25ED"/>
    <w:rsid w:val="002A31BB"/>
    <w:rsid w:val="002A33A1"/>
    <w:rsid w:val="002A33F7"/>
    <w:rsid w:val="002A39FB"/>
    <w:rsid w:val="002A46CF"/>
    <w:rsid w:val="002A490D"/>
    <w:rsid w:val="002A4DDF"/>
    <w:rsid w:val="002A4F40"/>
    <w:rsid w:val="002A5112"/>
    <w:rsid w:val="002A5131"/>
    <w:rsid w:val="002A5425"/>
    <w:rsid w:val="002A555F"/>
    <w:rsid w:val="002A5A81"/>
    <w:rsid w:val="002A5A8B"/>
    <w:rsid w:val="002A63B4"/>
    <w:rsid w:val="002A66D8"/>
    <w:rsid w:val="002A6D39"/>
    <w:rsid w:val="002A6E43"/>
    <w:rsid w:val="002A6E71"/>
    <w:rsid w:val="002A70C5"/>
    <w:rsid w:val="002A7477"/>
    <w:rsid w:val="002A7491"/>
    <w:rsid w:val="002A7864"/>
    <w:rsid w:val="002A7AAC"/>
    <w:rsid w:val="002A7C82"/>
    <w:rsid w:val="002A7CA2"/>
    <w:rsid w:val="002A7F2D"/>
    <w:rsid w:val="002B01C0"/>
    <w:rsid w:val="002B0DCC"/>
    <w:rsid w:val="002B147E"/>
    <w:rsid w:val="002B16D6"/>
    <w:rsid w:val="002B1771"/>
    <w:rsid w:val="002B17B0"/>
    <w:rsid w:val="002B19F2"/>
    <w:rsid w:val="002B1F4A"/>
    <w:rsid w:val="002B1F80"/>
    <w:rsid w:val="002B217A"/>
    <w:rsid w:val="002B2C2D"/>
    <w:rsid w:val="002B2C9F"/>
    <w:rsid w:val="002B2F34"/>
    <w:rsid w:val="002B32AB"/>
    <w:rsid w:val="002B3C20"/>
    <w:rsid w:val="002B53C2"/>
    <w:rsid w:val="002B5559"/>
    <w:rsid w:val="002B5657"/>
    <w:rsid w:val="002B57B6"/>
    <w:rsid w:val="002B595B"/>
    <w:rsid w:val="002B5F95"/>
    <w:rsid w:val="002B5FB7"/>
    <w:rsid w:val="002B6239"/>
    <w:rsid w:val="002B6313"/>
    <w:rsid w:val="002B6EB1"/>
    <w:rsid w:val="002B6F57"/>
    <w:rsid w:val="002B715C"/>
    <w:rsid w:val="002B7173"/>
    <w:rsid w:val="002B7693"/>
    <w:rsid w:val="002B787F"/>
    <w:rsid w:val="002B79E0"/>
    <w:rsid w:val="002B7BCA"/>
    <w:rsid w:val="002C010A"/>
    <w:rsid w:val="002C0164"/>
    <w:rsid w:val="002C0263"/>
    <w:rsid w:val="002C028C"/>
    <w:rsid w:val="002C0B9F"/>
    <w:rsid w:val="002C0E71"/>
    <w:rsid w:val="002C0EE2"/>
    <w:rsid w:val="002C13F3"/>
    <w:rsid w:val="002C1539"/>
    <w:rsid w:val="002C19FB"/>
    <w:rsid w:val="002C210C"/>
    <w:rsid w:val="002C258B"/>
    <w:rsid w:val="002C258C"/>
    <w:rsid w:val="002C2A9C"/>
    <w:rsid w:val="002C2B4A"/>
    <w:rsid w:val="002C2B62"/>
    <w:rsid w:val="002C2CA7"/>
    <w:rsid w:val="002C309E"/>
    <w:rsid w:val="002C3315"/>
    <w:rsid w:val="002C36A3"/>
    <w:rsid w:val="002C384D"/>
    <w:rsid w:val="002C4EDD"/>
    <w:rsid w:val="002C4FA6"/>
    <w:rsid w:val="002C5B05"/>
    <w:rsid w:val="002C615E"/>
    <w:rsid w:val="002C63A2"/>
    <w:rsid w:val="002C63AD"/>
    <w:rsid w:val="002C69A5"/>
    <w:rsid w:val="002C6AA1"/>
    <w:rsid w:val="002C6DF5"/>
    <w:rsid w:val="002C6E71"/>
    <w:rsid w:val="002C71BA"/>
    <w:rsid w:val="002C7681"/>
    <w:rsid w:val="002C772D"/>
    <w:rsid w:val="002D0162"/>
    <w:rsid w:val="002D076E"/>
    <w:rsid w:val="002D08C9"/>
    <w:rsid w:val="002D0A07"/>
    <w:rsid w:val="002D0A69"/>
    <w:rsid w:val="002D0D2F"/>
    <w:rsid w:val="002D0E19"/>
    <w:rsid w:val="002D0FAC"/>
    <w:rsid w:val="002D12DB"/>
    <w:rsid w:val="002D12E7"/>
    <w:rsid w:val="002D14AF"/>
    <w:rsid w:val="002D15A1"/>
    <w:rsid w:val="002D180B"/>
    <w:rsid w:val="002D19BC"/>
    <w:rsid w:val="002D1CC5"/>
    <w:rsid w:val="002D2294"/>
    <w:rsid w:val="002D236B"/>
    <w:rsid w:val="002D2C3A"/>
    <w:rsid w:val="002D2C89"/>
    <w:rsid w:val="002D2CF3"/>
    <w:rsid w:val="002D2D15"/>
    <w:rsid w:val="002D2F01"/>
    <w:rsid w:val="002D2F57"/>
    <w:rsid w:val="002D3491"/>
    <w:rsid w:val="002D3626"/>
    <w:rsid w:val="002D3F7E"/>
    <w:rsid w:val="002D40EA"/>
    <w:rsid w:val="002D414C"/>
    <w:rsid w:val="002D4150"/>
    <w:rsid w:val="002D4435"/>
    <w:rsid w:val="002D4654"/>
    <w:rsid w:val="002D484B"/>
    <w:rsid w:val="002D49F1"/>
    <w:rsid w:val="002D4B20"/>
    <w:rsid w:val="002D4E5B"/>
    <w:rsid w:val="002D4EC5"/>
    <w:rsid w:val="002D4F10"/>
    <w:rsid w:val="002D4F98"/>
    <w:rsid w:val="002D50FD"/>
    <w:rsid w:val="002D5304"/>
    <w:rsid w:val="002D57F2"/>
    <w:rsid w:val="002D64DE"/>
    <w:rsid w:val="002D65EE"/>
    <w:rsid w:val="002D6858"/>
    <w:rsid w:val="002D7303"/>
    <w:rsid w:val="002D7953"/>
    <w:rsid w:val="002D7B78"/>
    <w:rsid w:val="002D7F15"/>
    <w:rsid w:val="002E08F5"/>
    <w:rsid w:val="002E0C41"/>
    <w:rsid w:val="002E0F09"/>
    <w:rsid w:val="002E10DF"/>
    <w:rsid w:val="002E134A"/>
    <w:rsid w:val="002E13D5"/>
    <w:rsid w:val="002E151D"/>
    <w:rsid w:val="002E1526"/>
    <w:rsid w:val="002E17A3"/>
    <w:rsid w:val="002E19F6"/>
    <w:rsid w:val="002E1CF1"/>
    <w:rsid w:val="002E1D7C"/>
    <w:rsid w:val="002E1D9F"/>
    <w:rsid w:val="002E208C"/>
    <w:rsid w:val="002E21BA"/>
    <w:rsid w:val="002E2AE3"/>
    <w:rsid w:val="002E2C23"/>
    <w:rsid w:val="002E2FC5"/>
    <w:rsid w:val="002E361F"/>
    <w:rsid w:val="002E39BC"/>
    <w:rsid w:val="002E3E83"/>
    <w:rsid w:val="002E42EF"/>
    <w:rsid w:val="002E44EC"/>
    <w:rsid w:val="002E451C"/>
    <w:rsid w:val="002E4C73"/>
    <w:rsid w:val="002E4C9B"/>
    <w:rsid w:val="002E51A2"/>
    <w:rsid w:val="002E5446"/>
    <w:rsid w:val="002E548E"/>
    <w:rsid w:val="002E5D78"/>
    <w:rsid w:val="002E5D80"/>
    <w:rsid w:val="002E61CC"/>
    <w:rsid w:val="002E6C21"/>
    <w:rsid w:val="002E6D8D"/>
    <w:rsid w:val="002E702C"/>
    <w:rsid w:val="002E728A"/>
    <w:rsid w:val="002E7532"/>
    <w:rsid w:val="002E7808"/>
    <w:rsid w:val="002E7969"/>
    <w:rsid w:val="002E7C58"/>
    <w:rsid w:val="002E7E3C"/>
    <w:rsid w:val="002F00C3"/>
    <w:rsid w:val="002F03E8"/>
    <w:rsid w:val="002F1243"/>
    <w:rsid w:val="002F12BE"/>
    <w:rsid w:val="002F15BB"/>
    <w:rsid w:val="002F1EE0"/>
    <w:rsid w:val="002F2AE4"/>
    <w:rsid w:val="002F3067"/>
    <w:rsid w:val="002F3386"/>
    <w:rsid w:val="002F35D6"/>
    <w:rsid w:val="002F3735"/>
    <w:rsid w:val="002F3897"/>
    <w:rsid w:val="002F3E6C"/>
    <w:rsid w:val="002F3E77"/>
    <w:rsid w:val="002F3F74"/>
    <w:rsid w:val="002F4311"/>
    <w:rsid w:val="002F43F9"/>
    <w:rsid w:val="002F552B"/>
    <w:rsid w:val="002F5621"/>
    <w:rsid w:val="002F5853"/>
    <w:rsid w:val="002F5AA4"/>
    <w:rsid w:val="002F6224"/>
    <w:rsid w:val="002F6584"/>
    <w:rsid w:val="002F691D"/>
    <w:rsid w:val="002F6AB3"/>
    <w:rsid w:val="002F6E6C"/>
    <w:rsid w:val="002F78A2"/>
    <w:rsid w:val="003000C2"/>
    <w:rsid w:val="003007D9"/>
    <w:rsid w:val="003008F1"/>
    <w:rsid w:val="00300E85"/>
    <w:rsid w:val="00301002"/>
    <w:rsid w:val="0030116A"/>
    <w:rsid w:val="00301223"/>
    <w:rsid w:val="003013F8"/>
    <w:rsid w:val="00301786"/>
    <w:rsid w:val="00301A9B"/>
    <w:rsid w:val="00301BD7"/>
    <w:rsid w:val="0030223C"/>
    <w:rsid w:val="00302276"/>
    <w:rsid w:val="003022C0"/>
    <w:rsid w:val="003024E0"/>
    <w:rsid w:val="00302EAB"/>
    <w:rsid w:val="00302F9F"/>
    <w:rsid w:val="00303160"/>
    <w:rsid w:val="0030365E"/>
    <w:rsid w:val="003036FD"/>
    <w:rsid w:val="00303723"/>
    <w:rsid w:val="0030378F"/>
    <w:rsid w:val="00304131"/>
    <w:rsid w:val="0030432F"/>
    <w:rsid w:val="0030438F"/>
    <w:rsid w:val="00304B0C"/>
    <w:rsid w:val="00304BB4"/>
    <w:rsid w:val="00305129"/>
    <w:rsid w:val="003060C0"/>
    <w:rsid w:val="00306368"/>
    <w:rsid w:val="0030668E"/>
    <w:rsid w:val="0030691E"/>
    <w:rsid w:val="00306F91"/>
    <w:rsid w:val="00307062"/>
    <w:rsid w:val="003071A0"/>
    <w:rsid w:val="00307453"/>
    <w:rsid w:val="003075CA"/>
    <w:rsid w:val="003078AD"/>
    <w:rsid w:val="00307BA7"/>
    <w:rsid w:val="00307DF7"/>
    <w:rsid w:val="003101FA"/>
    <w:rsid w:val="00310382"/>
    <w:rsid w:val="0031058E"/>
    <w:rsid w:val="00310C9E"/>
    <w:rsid w:val="00310F2E"/>
    <w:rsid w:val="0031105C"/>
    <w:rsid w:val="003110C5"/>
    <w:rsid w:val="00311ACE"/>
    <w:rsid w:val="00311BCD"/>
    <w:rsid w:val="00312212"/>
    <w:rsid w:val="0031264D"/>
    <w:rsid w:val="00312725"/>
    <w:rsid w:val="003127D2"/>
    <w:rsid w:val="00312F92"/>
    <w:rsid w:val="0031300A"/>
    <w:rsid w:val="00313296"/>
    <w:rsid w:val="0031339A"/>
    <w:rsid w:val="00313554"/>
    <w:rsid w:val="00313AB0"/>
    <w:rsid w:val="00313ACA"/>
    <w:rsid w:val="00313CC5"/>
    <w:rsid w:val="00314A71"/>
    <w:rsid w:val="00314CFF"/>
    <w:rsid w:val="00314FCB"/>
    <w:rsid w:val="0031526E"/>
    <w:rsid w:val="0031548A"/>
    <w:rsid w:val="003154F4"/>
    <w:rsid w:val="0031558E"/>
    <w:rsid w:val="00315770"/>
    <w:rsid w:val="00315D69"/>
    <w:rsid w:val="00315DA6"/>
    <w:rsid w:val="00316416"/>
    <w:rsid w:val="003164E6"/>
    <w:rsid w:val="00316666"/>
    <w:rsid w:val="003169CF"/>
    <w:rsid w:val="00316BD2"/>
    <w:rsid w:val="00316D28"/>
    <w:rsid w:val="00317184"/>
    <w:rsid w:val="00317277"/>
    <w:rsid w:val="003172C3"/>
    <w:rsid w:val="003174D4"/>
    <w:rsid w:val="00317518"/>
    <w:rsid w:val="0031767D"/>
    <w:rsid w:val="00317E30"/>
    <w:rsid w:val="00320008"/>
    <w:rsid w:val="00320060"/>
    <w:rsid w:val="003200B9"/>
    <w:rsid w:val="003200D6"/>
    <w:rsid w:val="003202AA"/>
    <w:rsid w:val="00320DE7"/>
    <w:rsid w:val="00320EBB"/>
    <w:rsid w:val="00320FDF"/>
    <w:rsid w:val="00321209"/>
    <w:rsid w:val="00321AA3"/>
    <w:rsid w:val="00321ACC"/>
    <w:rsid w:val="00321C8E"/>
    <w:rsid w:val="00321CF0"/>
    <w:rsid w:val="00321EB6"/>
    <w:rsid w:val="0032206F"/>
    <w:rsid w:val="00322501"/>
    <w:rsid w:val="003227EA"/>
    <w:rsid w:val="00322938"/>
    <w:rsid w:val="00322B5B"/>
    <w:rsid w:val="00322EAF"/>
    <w:rsid w:val="00322EE7"/>
    <w:rsid w:val="00322F37"/>
    <w:rsid w:val="00322F83"/>
    <w:rsid w:val="003234B0"/>
    <w:rsid w:val="00323575"/>
    <w:rsid w:val="003237D1"/>
    <w:rsid w:val="003239EA"/>
    <w:rsid w:val="00323A8B"/>
    <w:rsid w:val="00324098"/>
    <w:rsid w:val="00324AA1"/>
    <w:rsid w:val="00324C8E"/>
    <w:rsid w:val="00324EB9"/>
    <w:rsid w:val="00324F0A"/>
    <w:rsid w:val="00325175"/>
    <w:rsid w:val="0032564D"/>
    <w:rsid w:val="00325771"/>
    <w:rsid w:val="003265D2"/>
    <w:rsid w:val="003269D4"/>
    <w:rsid w:val="00327353"/>
    <w:rsid w:val="00327423"/>
    <w:rsid w:val="0032777E"/>
    <w:rsid w:val="00327AEF"/>
    <w:rsid w:val="00327CE1"/>
    <w:rsid w:val="0033001E"/>
    <w:rsid w:val="00330351"/>
    <w:rsid w:val="00330599"/>
    <w:rsid w:val="0033068C"/>
    <w:rsid w:val="003308D9"/>
    <w:rsid w:val="0033093B"/>
    <w:rsid w:val="00330ACE"/>
    <w:rsid w:val="003310F6"/>
    <w:rsid w:val="003313C1"/>
    <w:rsid w:val="003315FA"/>
    <w:rsid w:val="0033166B"/>
    <w:rsid w:val="00331818"/>
    <w:rsid w:val="00331C84"/>
    <w:rsid w:val="00331D29"/>
    <w:rsid w:val="0033210B"/>
    <w:rsid w:val="003323D7"/>
    <w:rsid w:val="00332720"/>
    <w:rsid w:val="003328BA"/>
    <w:rsid w:val="003328FE"/>
    <w:rsid w:val="00332A02"/>
    <w:rsid w:val="00332D10"/>
    <w:rsid w:val="0033313B"/>
    <w:rsid w:val="00333522"/>
    <w:rsid w:val="00333542"/>
    <w:rsid w:val="00333756"/>
    <w:rsid w:val="003337BD"/>
    <w:rsid w:val="0033384A"/>
    <w:rsid w:val="00333992"/>
    <w:rsid w:val="00333997"/>
    <w:rsid w:val="00333B1D"/>
    <w:rsid w:val="00333C5E"/>
    <w:rsid w:val="0033437D"/>
    <w:rsid w:val="00334770"/>
    <w:rsid w:val="003347A5"/>
    <w:rsid w:val="00334951"/>
    <w:rsid w:val="00334E53"/>
    <w:rsid w:val="00335066"/>
    <w:rsid w:val="003351AD"/>
    <w:rsid w:val="003352F0"/>
    <w:rsid w:val="00335814"/>
    <w:rsid w:val="00336A13"/>
    <w:rsid w:val="0033722D"/>
    <w:rsid w:val="003374C1"/>
    <w:rsid w:val="003374D8"/>
    <w:rsid w:val="0033766F"/>
    <w:rsid w:val="00337BB7"/>
    <w:rsid w:val="00337D0C"/>
    <w:rsid w:val="00337F6B"/>
    <w:rsid w:val="00340273"/>
    <w:rsid w:val="00340576"/>
    <w:rsid w:val="00340981"/>
    <w:rsid w:val="00340B74"/>
    <w:rsid w:val="00340C6B"/>
    <w:rsid w:val="00340F90"/>
    <w:rsid w:val="003410A6"/>
    <w:rsid w:val="00341180"/>
    <w:rsid w:val="0034133D"/>
    <w:rsid w:val="003415DA"/>
    <w:rsid w:val="00341F16"/>
    <w:rsid w:val="00342098"/>
    <w:rsid w:val="003421D8"/>
    <w:rsid w:val="00342363"/>
    <w:rsid w:val="003424DC"/>
    <w:rsid w:val="0034253E"/>
    <w:rsid w:val="003427F5"/>
    <w:rsid w:val="00342A79"/>
    <w:rsid w:val="00342A7A"/>
    <w:rsid w:val="00342DAC"/>
    <w:rsid w:val="00342EDB"/>
    <w:rsid w:val="00343414"/>
    <w:rsid w:val="0034342B"/>
    <w:rsid w:val="00343531"/>
    <w:rsid w:val="00343630"/>
    <w:rsid w:val="0034396E"/>
    <w:rsid w:val="00343D21"/>
    <w:rsid w:val="00343FAC"/>
    <w:rsid w:val="003442B3"/>
    <w:rsid w:val="003443BC"/>
    <w:rsid w:val="00344523"/>
    <w:rsid w:val="00344720"/>
    <w:rsid w:val="00344994"/>
    <w:rsid w:val="00344B98"/>
    <w:rsid w:val="003453DE"/>
    <w:rsid w:val="003457D7"/>
    <w:rsid w:val="00345911"/>
    <w:rsid w:val="00345942"/>
    <w:rsid w:val="00345B16"/>
    <w:rsid w:val="00345C31"/>
    <w:rsid w:val="00345F0A"/>
    <w:rsid w:val="003460AA"/>
    <w:rsid w:val="003461BF"/>
    <w:rsid w:val="00346354"/>
    <w:rsid w:val="0034671B"/>
    <w:rsid w:val="0034678E"/>
    <w:rsid w:val="003467DB"/>
    <w:rsid w:val="00346AEF"/>
    <w:rsid w:val="00346EDB"/>
    <w:rsid w:val="00347069"/>
    <w:rsid w:val="00347312"/>
    <w:rsid w:val="0034733D"/>
    <w:rsid w:val="0034766C"/>
    <w:rsid w:val="003477D1"/>
    <w:rsid w:val="003479BA"/>
    <w:rsid w:val="00347ED8"/>
    <w:rsid w:val="00347FBC"/>
    <w:rsid w:val="003502FB"/>
    <w:rsid w:val="003509AA"/>
    <w:rsid w:val="003509E8"/>
    <w:rsid w:val="00350CF2"/>
    <w:rsid w:val="00350DCC"/>
    <w:rsid w:val="003510CA"/>
    <w:rsid w:val="00351267"/>
    <w:rsid w:val="00351295"/>
    <w:rsid w:val="00351700"/>
    <w:rsid w:val="003517BE"/>
    <w:rsid w:val="00351854"/>
    <w:rsid w:val="00351A0F"/>
    <w:rsid w:val="00351A67"/>
    <w:rsid w:val="00351A7E"/>
    <w:rsid w:val="00351AC1"/>
    <w:rsid w:val="00351CA3"/>
    <w:rsid w:val="003522C2"/>
    <w:rsid w:val="003524FC"/>
    <w:rsid w:val="003527C4"/>
    <w:rsid w:val="003529F5"/>
    <w:rsid w:val="00352EA8"/>
    <w:rsid w:val="0035351F"/>
    <w:rsid w:val="003535A8"/>
    <w:rsid w:val="003536EC"/>
    <w:rsid w:val="00353AA1"/>
    <w:rsid w:val="00353E70"/>
    <w:rsid w:val="003540AC"/>
    <w:rsid w:val="00354624"/>
    <w:rsid w:val="00354679"/>
    <w:rsid w:val="003548D1"/>
    <w:rsid w:val="00354CD3"/>
    <w:rsid w:val="00354CD9"/>
    <w:rsid w:val="003551E8"/>
    <w:rsid w:val="0035529E"/>
    <w:rsid w:val="00355347"/>
    <w:rsid w:val="00355605"/>
    <w:rsid w:val="0035564D"/>
    <w:rsid w:val="003557B2"/>
    <w:rsid w:val="00355916"/>
    <w:rsid w:val="00355C48"/>
    <w:rsid w:val="00355CD2"/>
    <w:rsid w:val="00355F4F"/>
    <w:rsid w:val="0035600C"/>
    <w:rsid w:val="0035601D"/>
    <w:rsid w:val="00356166"/>
    <w:rsid w:val="003561C4"/>
    <w:rsid w:val="00356726"/>
    <w:rsid w:val="0035722B"/>
    <w:rsid w:val="0035731D"/>
    <w:rsid w:val="0035750C"/>
    <w:rsid w:val="00357656"/>
    <w:rsid w:val="003577FB"/>
    <w:rsid w:val="00357A26"/>
    <w:rsid w:val="00357B53"/>
    <w:rsid w:val="00357B9C"/>
    <w:rsid w:val="00357D7D"/>
    <w:rsid w:val="00360668"/>
    <w:rsid w:val="0036068F"/>
    <w:rsid w:val="00360D31"/>
    <w:rsid w:val="003611A9"/>
    <w:rsid w:val="003613FF"/>
    <w:rsid w:val="003615EB"/>
    <w:rsid w:val="003618DC"/>
    <w:rsid w:val="003623BC"/>
    <w:rsid w:val="00362F64"/>
    <w:rsid w:val="00363010"/>
    <w:rsid w:val="0036315B"/>
    <w:rsid w:val="00363212"/>
    <w:rsid w:val="00363562"/>
    <w:rsid w:val="00363862"/>
    <w:rsid w:val="00364406"/>
    <w:rsid w:val="003644F4"/>
    <w:rsid w:val="00364566"/>
    <w:rsid w:val="0036472E"/>
    <w:rsid w:val="00364DBC"/>
    <w:rsid w:val="00364E63"/>
    <w:rsid w:val="00364FA3"/>
    <w:rsid w:val="00365961"/>
    <w:rsid w:val="00365C00"/>
    <w:rsid w:val="00365D63"/>
    <w:rsid w:val="00365F2F"/>
    <w:rsid w:val="00366212"/>
    <w:rsid w:val="0036677F"/>
    <w:rsid w:val="00367022"/>
    <w:rsid w:val="00367580"/>
    <w:rsid w:val="00367B41"/>
    <w:rsid w:val="00367D0F"/>
    <w:rsid w:val="00367FE1"/>
    <w:rsid w:val="0037001E"/>
    <w:rsid w:val="00370365"/>
    <w:rsid w:val="00370BE7"/>
    <w:rsid w:val="00370E3B"/>
    <w:rsid w:val="00371683"/>
    <w:rsid w:val="00371E61"/>
    <w:rsid w:val="00371FCD"/>
    <w:rsid w:val="0037214B"/>
    <w:rsid w:val="003721F5"/>
    <w:rsid w:val="00372493"/>
    <w:rsid w:val="0037274E"/>
    <w:rsid w:val="00372ABB"/>
    <w:rsid w:val="00373075"/>
    <w:rsid w:val="003738EA"/>
    <w:rsid w:val="00373D70"/>
    <w:rsid w:val="00374249"/>
    <w:rsid w:val="00374436"/>
    <w:rsid w:val="003745D1"/>
    <w:rsid w:val="00374764"/>
    <w:rsid w:val="00374BB7"/>
    <w:rsid w:val="003757C6"/>
    <w:rsid w:val="003757DE"/>
    <w:rsid w:val="00375DE0"/>
    <w:rsid w:val="00376046"/>
    <w:rsid w:val="00376953"/>
    <w:rsid w:val="00376E0F"/>
    <w:rsid w:val="00376E42"/>
    <w:rsid w:val="003770EC"/>
    <w:rsid w:val="003777E5"/>
    <w:rsid w:val="00377D76"/>
    <w:rsid w:val="00377DE7"/>
    <w:rsid w:val="00380285"/>
    <w:rsid w:val="0038032C"/>
    <w:rsid w:val="0038098C"/>
    <w:rsid w:val="00380ADB"/>
    <w:rsid w:val="00380E0F"/>
    <w:rsid w:val="00380ED5"/>
    <w:rsid w:val="00380F19"/>
    <w:rsid w:val="003811BE"/>
    <w:rsid w:val="003812FA"/>
    <w:rsid w:val="00381417"/>
    <w:rsid w:val="003818F4"/>
    <w:rsid w:val="00381C40"/>
    <w:rsid w:val="00381C6C"/>
    <w:rsid w:val="00381E71"/>
    <w:rsid w:val="00381FB4"/>
    <w:rsid w:val="00382078"/>
    <w:rsid w:val="0038242F"/>
    <w:rsid w:val="00382E66"/>
    <w:rsid w:val="00383573"/>
    <w:rsid w:val="00383A51"/>
    <w:rsid w:val="00383A73"/>
    <w:rsid w:val="00383DC7"/>
    <w:rsid w:val="00384092"/>
    <w:rsid w:val="0038410D"/>
    <w:rsid w:val="00384175"/>
    <w:rsid w:val="00384456"/>
    <w:rsid w:val="003844D9"/>
    <w:rsid w:val="003846FA"/>
    <w:rsid w:val="003848BA"/>
    <w:rsid w:val="00384A64"/>
    <w:rsid w:val="00384BB7"/>
    <w:rsid w:val="00385001"/>
    <w:rsid w:val="003852AD"/>
    <w:rsid w:val="003852C2"/>
    <w:rsid w:val="00385666"/>
    <w:rsid w:val="0038594B"/>
    <w:rsid w:val="00385B49"/>
    <w:rsid w:val="00385DDB"/>
    <w:rsid w:val="00385FA1"/>
    <w:rsid w:val="00386487"/>
    <w:rsid w:val="00386630"/>
    <w:rsid w:val="003867AE"/>
    <w:rsid w:val="00386CB6"/>
    <w:rsid w:val="00386CC7"/>
    <w:rsid w:val="00387193"/>
    <w:rsid w:val="00387514"/>
    <w:rsid w:val="00387620"/>
    <w:rsid w:val="003878FF"/>
    <w:rsid w:val="00387CBF"/>
    <w:rsid w:val="00387D4F"/>
    <w:rsid w:val="0039012D"/>
    <w:rsid w:val="00390937"/>
    <w:rsid w:val="00391041"/>
    <w:rsid w:val="00391627"/>
    <w:rsid w:val="00391641"/>
    <w:rsid w:val="003919CB"/>
    <w:rsid w:val="00391BD8"/>
    <w:rsid w:val="00391C1C"/>
    <w:rsid w:val="00391C2C"/>
    <w:rsid w:val="00391C72"/>
    <w:rsid w:val="00391D9B"/>
    <w:rsid w:val="00392286"/>
    <w:rsid w:val="00392630"/>
    <w:rsid w:val="003929D1"/>
    <w:rsid w:val="00392C01"/>
    <w:rsid w:val="00392E6E"/>
    <w:rsid w:val="003932F0"/>
    <w:rsid w:val="0039330B"/>
    <w:rsid w:val="003935D3"/>
    <w:rsid w:val="0039404B"/>
    <w:rsid w:val="0039420A"/>
    <w:rsid w:val="003945C9"/>
    <w:rsid w:val="003948B2"/>
    <w:rsid w:val="00394990"/>
    <w:rsid w:val="00394A2C"/>
    <w:rsid w:val="0039544C"/>
    <w:rsid w:val="003959E2"/>
    <w:rsid w:val="00395F9A"/>
    <w:rsid w:val="0039607A"/>
    <w:rsid w:val="0039614A"/>
    <w:rsid w:val="00396568"/>
    <w:rsid w:val="00396B53"/>
    <w:rsid w:val="00396C14"/>
    <w:rsid w:val="0039728E"/>
    <w:rsid w:val="00397AEE"/>
    <w:rsid w:val="00397F26"/>
    <w:rsid w:val="003A0253"/>
    <w:rsid w:val="003A0294"/>
    <w:rsid w:val="003A03D5"/>
    <w:rsid w:val="003A0D13"/>
    <w:rsid w:val="003A0DDD"/>
    <w:rsid w:val="003A0F0F"/>
    <w:rsid w:val="003A0F15"/>
    <w:rsid w:val="003A0FD2"/>
    <w:rsid w:val="003A1022"/>
    <w:rsid w:val="003A10EE"/>
    <w:rsid w:val="003A136C"/>
    <w:rsid w:val="003A14A0"/>
    <w:rsid w:val="003A1913"/>
    <w:rsid w:val="003A1B6C"/>
    <w:rsid w:val="003A1FA3"/>
    <w:rsid w:val="003A2098"/>
    <w:rsid w:val="003A20C2"/>
    <w:rsid w:val="003A2534"/>
    <w:rsid w:val="003A2AF0"/>
    <w:rsid w:val="003A2B77"/>
    <w:rsid w:val="003A2D21"/>
    <w:rsid w:val="003A2DBC"/>
    <w:rsid w:val="003A2F13"/>
    <w:rsid w:val="003A2FC1"/>
    <w:rsid w:val="003A329D"/>
    <w:rsid w:val="003A335A"/>
    <w:rsid w:val="003A337F"/>
    <w:rsid w:val="003A33F9"/>
    <w:rsid w:val="003A3418"/>
    <w:rsid w:val="003A3540"/>
    <w:rsid w:val="003A368A"/>
    <w:rsid w:val="003A369F"/>
    <w:rsid w:val="003A3C78"/>
    <w:rsid w:val="003A3DBB"/>
    <w:rsid w:val="003A45B2"/>
    <w:rsid w:val="003A45F8"/>
    <w:rsid w:val="003A46C3"/>
    <w:rsid w:val="003A4B02"/>
    <w:rsid w:val="003A4DC3"/>
    <w:rsid w:val="003A5154"/>
    <w:rsid w:val="003A56A1"/>
    <w:rsid w:val="003A58EE"/>
    <w:rsid w:val="003A5A4A"/>
    <w:rsid w:val="003A5CD7"/>
    <w:rsid w:val="003A65A3"/>
    <w:rsid w:val="003A6A73"/>
    <w:rsid w:val="003A6BB2"/>
    <w:rsid w:val="003A6BD5"/>
    <w:rsid w:val="003A7C9E"/>
    <w:rsid w:val="003A7ECF"/>
    <w:rsid w:val="003B035F"/>
    <w:rsid w:val="003B1691"/>
    <w:rsid w:val="003B16EB"/>
    <w:rsid w:val="003B17B2"/>
    <w:rsid w:val="003B17E1"/>
    <w:rsid w:val="003B1ABC"/>
    <w:rsid w:val="003B207F"/>
    <w:rsid w:val="003B21C7"/>
    <w:rsid w:val="003B240C"/>
    <w:rsid w:val="003B2969"/>
    <w:rsid w:val="003B2B26"/>
    <w:rsid w:val="003B3129"/>
    <w:rsid w:val="003B320D"/>
    <w:rsid w:val="003B339E"/>
    <w:rsid w:val="003B343B"/>
    <w:rsid w:val="003B3454"/>
    <w:rsid w:val="003B3B90"/>
    <w:rsid w:val="003B3EB3"/>
    <w:rsid w:val="003B3FA8"/>
    <w:rsid w:val="003B485B"/>
    <w:rsid w:val="003B4C73"/>
    <w:rsid w:val="003B4E5A"/>
    <w:rsid w:val="003B531E"/>
    <w:rsid w:val="003B54E9"/>
    <w:rsid w:val="003B58A8"/>
    <w:rsid w:val="003B5C03"/>
    <w:rsid w:val="003B5C18"/>
    <w:rsid w:val="003B5E4C"/>
    <w:rsid w:val="003B62B3"/>
    <w:rsid w:val="003B65EA"/>
    <w:rsid w:val="003B682F"/>
    <w:rsid w:val="003B6A6D"/>
    <w:rsid w:val="003B6DA4"/>
    <w:rsid w:val="003B7052"/>
    <w:rsid w:val="003B7177"/>
    <w:rsid w:val="003B71CF"/>
    <w:rsid w:val="003B72A9"/>
    <w:rsid w:val="003B7351"/>
    <w:rsid w:val="003B73F0"/>
    <w:rsid w:val="003B755B"/>
    <w:rsid w:val="003B7E3D"/>
    <w:rsid w:val="003C0091"/>
    <w:rsid w:val="003C028D"/>
    <w:rsid w:val="003C065F"/>
    <w:rsid w:val="003C0BF2"/>
    <w:rsid w:val="003C0CDE"/>
    <w:rsid w:val="003C105C"/>
    <w:rsid w:val="003C12BC"/>
    <w:rsid w:val="003C1393"/>
    <w:rsid w:val="003C146D"/>
    <w:rsid w:val="003C1E67"/>
    <w:rsid w:val="003C1FD1"/>
    <w:rsid w:val="003C1FD9"/>
    <w:rsid w:val="003C200E"/>
    <w:rsid w:val="003C279D"/>
    <w:rsid w:val="003C2831"/>
    <w:rsid w:val="003C2905"/>
    <w:rsid w:val="003C29F8"/>
    <w:rsid w:val="003C2DE8"/>
    <w:rsid w:val="003C2E91"/>
    <w:rsid w:val="003C3162"/>
    <w:rsid w:val="003C3242"/>
    <w:rsid w:val="003C3540"/>
    <w:rsid w:val="003C39BE"/>
    <w:rsid w:val="003C3E83"/>
    <w:rsid w:val="003C42D8"/>
    <w:rsid w:val="003C44C9"/>
    <w:rsid w:val="003C4523"/>
    <w:rsid w:val="003C4570"/>
    <w:rsid w:val="003C493D"/>
    <w:rsid w:val="003C4A8E"/>
    <w:rsid w:val="003C4DAF"/>
    <w:rsid w:val="003C5406"/>
    <w:rsid w:val="003C552E"/>
    <w:rsid w:val="003C5BD3"/>
    <w:rsid w:val="003C63BE"/>
    <w:rsid w:val="003C63F0"/>
    <w:rsid w:val="003C6453"/>
    <w:rsid w:val="003C7400"/>
    <w:rsid w:val="003C74A3"/>
    <w:rsid w:val="003C781D"/>
    <w:rsid w:val="003C7F76"/>
    <w:rsid w:val="003C7FB7"/>
    <w:rsid w:val="003D0497"/>
    <w:rsid w:val="003D04F6"/>
    <w:rsid w:val="003D050A"/>
    <w:rsid w:val="003D0829"/>
    <w:rsid w:val="003D08EB"/>
    <w:rsid w:val="003D0C5C"/>
    <w:rsid w:val="003D1581"/>
    <w:rsid w:val="003D1882"/>
    <w:rsid w:val="003D1BB0"/>
    <w:rsid w:val="003D1DA3"/>
    <w:rsid w:val="003D1F6B"/>
    <w:rsid w:val="003D26D7"/>
    <w:rsid w:val="003D2709"/>
    <w:rsid w:val="003D28D5"/>
    <w:rsid w:val="003D2A21"/>
    <w:rsid w:val="003D31D1"/>
    <w:rsid w:val="003D3423"/>
    <w:rsid w:val="003D342F"/>
    <w:rsid w:val="003D3C28"/>
    <w:rsid w:val="003D4296"/>
    <w:rsid w:val="003D45DE"/>
    <w:rsid w:val="003D4AC7"/>
    <w:rsid w:val="003D4B04"/>
    <w:rsid w:val="003D4C47"/>
    <w:rsid w:val="003D4E35"/>
    <w:rsid w:val="003D511A"/>
    <w:rsid w:val="003D53DC"/>
    <w:rsid w:val="003D57BD"/>
    <w:rsid w:val="003D5C2E"/>
    <w:rsid w:val="003D5C69"/>
    <w:rsid w:val="003D5E3C"/>
    <w:rsid w:val="003D6138"/>
    <w:rsid w:val="003D62B8"/>
    <w:rsid w:val="003D67F2"/>
    <w:rsid w:val="003D6FC2"/>
    <w:rsid w:val="003D7486"/>
    <w:rsid w:val="003D7BDB"/>
    <w:rsid w:val="003D7C3B"/>
    <w:rsid w:val="003D7D7C"/>
    <w:rsid w:val="003D7D98"/>
    <w:rsid w:val="003D7DDD"/>
    <w:rsid w:val="003E0006"/>
    <w:rsid w:val="003E0234"/>
    <w:rsid w:val="003E0442"/>
    <w:rsid w:val="003E04EF"/>
    <w:rsid w:val="003E08B4"/>
    <w:rsid w:val="003E107B"/>
    <w:rsid w:val="003E114E"/>
    <w:rsid w:val="003E1419"/>
    <w:rsid w:val="003E1816"/>
    <w:rsid w:val="003E1872"/>
    <w:rsid w:val="003E1A46"/>
    <w:rsid w:val="003E1C51"/>
    <w:rsid w:val="003E2074"/>
    <w:rsid w:val="003E2121"/>
    <w:rsid w:val="003E256F"/>
    <w:rsid w:val="003E25A0"/>
    <w:rsid w:val="003E2714"/>
    <w:rsid w:val="003E2B82"/>
    <w:rsid w:val="003E2F4C"/>
    <w:rsid w:val="003E2FF7"/>
    <w:rsid w:val="003E31F1"/>
    <w:rsid w:val="003E3539"/>
    <w:rsid w:val="003E364A"/>
    <w:rsid w:val="003E36C5"/>
    <w:rsid w:val="003E3A03"/>
    <w:rsid w:val="003E3ABE"/>
    <w:rsid w:val="003E3BE3"/>
    <w:rsid w:val="003E3CBF"/>
    <w:rsid w:val="003E3CFB"/>
    <w:rsid w:val="003E3F3A"/>
    <w:rsid w:val="003E4426"/>
    <w:rsid w:val="003E448E"/>
    <w:rsid w:val="003E47F4"/>
    <w:rsid w:val="003E4A6C"/>
    <w:rsid w:val="003E50D3"/>
    <w:rsid w:val="003E5301"/>
    <w:rsid w:val="003E55AB"/>
    <w:rsid w:val="003E56BE"/>
    <w:rsid w:val="003E5710"/>
    <w:rsid w:val="003E57CC"/>
    <w:rsid w:val="003E5CB9"/>
    <w:rsid w:val="003E5FDA"/>
    <w:rsid w:val="003E6209"/>
    <w:rsid w:val="003E636E"/>
    <w:rsid w:val="003E63FB"/>
    <w:rsid w:val="003E6B76"/>
    <w:rsid w:val="003E6E1B"/>
    <w:rsid w:val="003E717E"/>
    <w:rsid w:val="003E71AA"/>
    <w:rsid w:val="003E72C4"/>
    <w:rsid w:val="003E7518"/>
    <w:rsid w:val="003E7A03"/>
    <w:rsid w:val="003E7E16"/>
    <w:rsid w:val="003F0102"/>
    <w:rsid w:val="003F0459"/>
    <w:rsid w:val="003F0A1C"/>
    <w:rsid w:val="003F125A"/>
    <w:rsid w:val="003F1412"/>
    <w:rsid w:val="003F1639"/>
    <w:rsid w:val="003F179F"/>
    <w:rsid w:val="003F203E"/>
    <w:rsid w:val="003F20EA"/>
    <w:rsid w:val="003F2DA8"/>
    <w:rsid w:val="003F2E93"/>
    <w:rsid w:val="003F31DA"/>
    <w:rsid w:val="003F32CC"/>
    <w:rsid w:val="003F342C"/>
    <w:rsid w:val="003F3C0E"/>
    <w:rsid w:val="003F3D69"/>
    <w:rsid w:val="003F3FC7"/>
    <w:rsid w:val="003F44C5"/>
    <w:rsid w:val="003F4C35"/>
    <w:rsid w:val="003F4DB1"/>
    <w:rsid w:val="003F4DD0"/>
    <w:rsid w:val="003F5149"/>
    <w:rsid w:val="003F53C6"/>
    <w:rsid w:val="003F53CB"/>
    <w:rsid w:val="003F5505"/>
    <w:rsid w:val="003F5553"/>
    <w:rsid w:val="003F5D38"/>
    <w:rsid w:val="003F6379"/>
    <w:rsid w:val="003F63C8"/>
    <w:rsid w:val="003F6BE5"/>
    <w:rsid w:val="003F6EC3"/>
    <w:rsid w:val="003F72B6"/>
    <w:rsid w:val="003F7A1A"/>
    <w:rsid w:val="003F7DB2"/>
    <w:rsid w:val="003F7DB8"/>
    <w:rsid w:val="003F7E90"/>
    <w:rsid w:val="003F7ECF"/>
    <w:rsid w:val="003F7F1A"/>
    <w:rsid w:val="004000CF"/>
    <w:rsid w:val="00400145"/>
    <w:rsid w:val="004003CD"/>
    <w:rsid w:val="0040043B"/>
    <w:rsid w:val="00400581"/>
    <w:rsid w:val="004005FA"/>
    <w:rsid w:val="00400741"/>
    <w:rsid w:val="004007B6"/>
    <w:rsid w:val="004007D1"/>
    <w:rsid w:val="0040090D"/>
    <w:rsid w:val="00400C67"/>
    <w:rsid w:val="00400D96"/>
    <w:rsid w:val="00400F4A"/>
    <w:rsid w:val="004011D4"/>
    <w:rsid w:val="00401782"/>
    <w:rsid w:val="00401C9E"/>
    <w:rsid w:val="00401DAA"/>
    <w:rsid w:val="004021A9"/>
    <w:rsid w:val="004021F5"/>
    <w:rsid w:val="004022FA"/>
    <w:rsid w:val="00402A9B"/>
    <w:rsid w:val="00403EA5"/>
    <w:rsid w:val="0040466D"/>
    <w:rsid w:val="004048C8"/>
    <w:rsid w:val="00404AEE"/>
    <w:rsid w:val="00404D7C"/>
    <w:rsid w:val="00404DEC"/>
    <w:rsid w:val="00404F2E"/>
    <w:rsid w:val="00404FE1"/>
    <w:rsid w:val="00405070"/>
    <w:rsid w:val="0040532E"/>
    <w:rsid w:val="004053A7"/>
    <w:rsid w:val="004057EA"/>
    <w:rsid w:val="00405AB5"/>
    <w:rsid w:val="00405F3A"/>
    <w:rsid w:val="00406780"/>
    <w:rsid w:val="004067B1"/>
    <w:rsid w:val="00406840"/>
    <w:rsid w:val="00406BE0"/>
    <w:rsid w:val="00406E71"/>
    <w:rsid w:val="0040707C"/>
    <w:rsid w:val="00407186"/>
    <w:rsid w:val="004071ED"/>
    <w:rsid w:val="00407746"/>
    <w:rsid w:val="00407C0C"/>
    <w:rsid w:val="004103FB"/>
    <w:rsid w:val="0041049C"/>
    <w:rsid w:val="00410A1F"/>
    <w:rsid w:val="00410F2E"/>
    <w:rsid w:val="004113E1"/>
    <w:rsid w:val="00411CA2"/>
    <w:rsid w:val="00411EB7"/>
    <w:rsid w:val="0041233E"/>
    <w:rsid w:val="0041267E"/>
    <w:rsid w:val="0041286D"/>
    <w:rsid w:val="00412B3B"/>
    <w:rsid w:val="00413236"/>
    <w:rsid w:val="00413B56"/>
    <w:rsid w:val="00413E70"/>
    <w:rsid w:val="0041416E"/>
    <w:rsid w:val="00414171"/>
    <w:rsid w:val="00414199"/>
    <w:rsid w:val="004146C8"/>
    <w:rsid w:val="00414820"/>
    <w:rsid w:val="00414906"/>
    <w:rsid w:val="00414C86"/>
    <w:rsid w:val="004150EE"/>
    <w:rsid w:val="00415245"/>
    <w:rsid w:val="004154FE"/>
    <w:rsid w:val="00415509"/>
    <w:rsid w:val="004155BD"/>
    <w:rsid w:val="0041561A"/>
    <w:rsid w:val="00415833"/>
    <w:rsid w:val="00415B8A"/>
    <w:rsid w:val="004160AF"/>
    <w:rsid w:val="00416271"/>
    <w:rsid w:val="00416787"/>
    <w:rsid w:val="00416A49"/>
    <w:rsid w:val="00416B82"/>
    <w:rsid w:val="00416CDC"/>
    <w:rsid w:val="00416FF8"/>
    <w:rsid w:val="004170FC"/>
    <w:rsid w:val="00417570"/>
    <w:rsid w:val="00417EA9"/>
    <w:rsid w:val="00420061"/>
    <w:rsid w:val="00420375"/>
    <w:rsid w:val="0042077F"/>
    <w:rsid w:val="004207B6"/>
    <w:rsid w:val="0042115F"/>
    <w:rsid w:val="00421538"/>
    <w:rsid w:val="00421562"/>
    <w:rsid w:val="004217A4"/>
    <w:rsid w:val="00421A9E"/>
    <w:rsid w:val="00421AF0"/>
    <w:rsid w:val="00421C3D"/>
    <w:rsid w:val="00421CCB"/>
    <w:rsid w:val="0042216E"/>
    <w:rsid w:val="004222EE"/>
    <w:rsid w:val="00422450"/>
    <w:rsid w:val="004229F2"/>
    <w:rsid w:val="00422DB4"/>
    <w:rsid w:val="004233BF"/>
    <w:rsid w:val="00423707"/>
    <w:rsid w:val="00423841"/>
    <w:rsid w:val="00423842"/>
    <w:rsid w:val="00423E4E"/>
    <w:rsid w:val="00423F0D"/>
    <w:rsid w:val="00423FFA"/>
    <w:rsid w:val="00424005"/>
    <w:rsid w:val="004246C1"/>
    <w:rsid w:val="004247F8"/>
    <w:rsid w:val="004249B3"/>
    <w:rsid w:val="00424CC7"/>
    <w:rsid w:val="00424F86"/>
    <w:rsid w:val="00425011"/>
    <w:rsid w:val="0042503F"/>
    <w:rsid w:val="0042514F"/>
    <w:rsid w:val="00425154"/>
    <w:rsid w:val="00425B49"/>
    <w:rsid w:val="00425CEA"/>
    <w:rsid w:val="00425DAC"/>
    <w:rsid w:val="00426349"/>
    <w:rsid w:val="004268C4"/>
    <w:rsid w:val="00426B99"/>
    <w:rsid w:val="00426C4E"/>
    <w:rsid w:val="004270F7"/>
    <w:rsid w:val="0042758F"/>
    <w:rsid w:val="004275AB"/>
    <w:rsid w:val="004276D8"/>
    <w:rsid w:val="00427710"/>
    <w:rsid w:val="00427897"/>
    <w:rsid w:val="004278D5"/>
    <w:rsid w:val="00427C56"/>
    <w:rsid w:val="00427E2A"/>
    <w:rsid w:val="00427FBB"/>
    <w:rsid w:val="00430103"/>
    <w:rsid w:val="00430D64"/>
    <w:rsid w:val="00431274"/>
    <w:rsid w:val="00431365"/>
    <w:rsid w:val="00431738"/>
    <w:rsid w:val="004317BF"/>
    <w:rsid w:val="00431C25"/>
    <w:rsid w:val="00431DC6"/>
    <w:rsid w:val="00431E94"/>
    <w:rsid w:val="0043263E"/>
    <w:rsid w:val="004329A9"/>
    <w:rsid w:val="00432C52"/>
    <w:rsid w:val="00432F9D"/>
    <w:rsid w:val="0043337A"/>
    <w:rsid w:val="00433650"/>
    <w:rsid w:val="00433737"/>
    <w:rsid w:val="00433891"/>
    <w:rsid w:val="004340CC"/>
    <w:rsid w:val="00434114"/>
    <w:rsid w:val="0043412B"/>
    <w:rsid w:val="0043455D"/>
    <w:rsid w:val="0043469B"/>
    <w:rsid w:val="00434842"/>
    <w:rsid w:val="00434DCB"/>
    <w:rsid w:val="00435196"/>
    <w:rsid w:val="004354BD"/>
    <w:rsid w:val="004356C0"/>
    <w:rsid w:val="00435981"/>
    <w:rsid w:val="00435A86"/>
    <w:rsid w:val="00436071"/>
    <w:rsid w:val="00436A63"/>
    <w:rsid w:val="00436B16"/>
    <w:rsid w:val="00437520"/>
    <w:rsid w:val="00437557"/>
    <w:rsid w:val="00437B98"/>
    <w:rsid w:val="00437FCC"/>
    <w:rsid w:val="00437FCD"/>
    <w:rsid w:val="00440295"/>
    <w:rsid w:val="0044047D"/>
    <w:rsid w:val="004404F6"/>
    <w:rsid w:val="004407C5"/>
    <w:rsid w:val="0044091C"/>
    <w:rsid w:val="0044099B"/>
    <w:rsid w:val="00440A6C"/>
    <w:rsid w:val="0044185F"/>
    <w:rsid w:val="0044188B"/>
    <w:rsid w:val="00441BC3"/>
    <w:rsid w:val="00441CF7"/>
    <w:rsid w:val="00441EE8"/>
    <w:rsid w:val="00442042"/>
    <w:rsid w:val="004421DA"/>
    <w:rsid w:val="004422E0"/>
    <w:rsid w:val="0044237E"/>
    <w:rsid w:val="00442406"/>
    <w:rsid w:val="004424E4"/>
    <w:rsid w:val="004425B5"/>
    <w:rsid w:val="00442B5F"/>
    <w:rsid w:val="00442BDB"/>
    <w:rsid w:val="00443322"/>
    <w:rsid w:val="004437B4"/>
    <w:rsid w:val="00443CEA"/>
    <w:rsid w:val="00443E3E"/>
    <w:rsid w:val="00444092"/>
    <w:rsid w:val="004441C6"/>
    <w:rsid w:val="004443B8"/>
    <w:rsid w:val="004444ED"/>
    <w:rsid w:val="004450CA"/>
    <w:rsid w:val="004455A5"/>
    <w:rsid w:val="004456C9"/>
    <w:rsid w:val="0044585A"/>
    <w:rsid w:val="00445971"/>
    <w:rsid w:val="00445CD0"/>
    <w:rsid w:val="00445D4E"/>
    <w:rsid w:val="00445ED4"/>
    <w:rsid w:val="004460F2"/>
    <w:rsid w:val="00446304"/>
    <w:rsid w:val="004463EA"/>
    <w:rsid w:val="00446707"/>
    <w:rsid w:val="00446A25"/>
    <w:rsid w:val="00446C7C"/>
    <w:rsid w:val="00446E89"/>
    <w:rsid w:val="004472C0"/>
    <w:rsid w:val="00447540"/>
    <w:rsid w:val="004475AC"/>
    <w:rsid w:val="00450257"/>
    <w:rsid w:val="004502F3"/>
    <w:rsid w:val="00450488"/>
    <w:rsid w:val="00451147"/>
    <w:rsid w:val="004511B9"/>
    <w:rsid w:val="00451518"/>
    <w:rsid w:val="00451690"/>
    <w:rsid w:val="00451A69"/>
    <w:rsid w:val="00451B98"/>
    <w:rsid w:val="00451BF6"/>
    <w:rsid w:val="00451C3A"/>
    <w:rsid w:val="00451EA9"/>
    <w:rsid w:val="00452262"/>
    <w:rsid w:val="00452280"/>
    <w:rsid w:val="00452882"/>
    <w:rsid w:val="00452B86"/>
    <w:rsid w:val="00452F97"/>
    <w:rsid w:val="00453C99"/>
    <w:rsid w:val="00454693"/>
    <w:rsid w:val="004547AF"/>
    <w:rsid w:val="00454CB5"/>
    <w:rsid w:val="00455194"/>
    <w:rsid w:val="004551D2"/>
    <w:rsid w:val="00455A4F"/>
    <w:rsid w:val="00455E2B"/>
    <w:rsid w:val="004564B8"/>
    <w:rsid w:val="0045651A"/>
    <w:rsid w:val="004565D8"/>
    <w:rsid w:val="00456E14"/>
    <w:rsid w:val="004574FC"/>
    <w:rsid w:val="00457503"/>
    <w:rsid w:val="004577BA"/>
    <w:rsid w:val="004578FA"/>
    <w:rsid w:val="00457D0D"/>
    <w:rsid w:val="004602E5"/>
    <w:rsid w:val="00460CE7"/>
    <w:rsid w:val="0046102B"/>
    <w:rsid w:val="00461526"/>
    <w:rsid w:val="00461924"/>
    <w:rsid w:val="00461A22"/>
    <w:rsid w:val="00461A3C"/>
    <w:rsid w:val="00461A9F"/>
    <w:rsid w:val="00461E63"/>
    <w:rsid w:val="00462700"/>
    <w:rsid w:val="0046277A"/>
    <w:rsid w:val="004628F6"/>
    <w:rsid w:val="00462981"/>
    <w:rsid w:val="00462A6E"/>
    <w:rsid w:val="00462A7D"/>
    <w:rsid w:val="00462B78"/>
    <w:rsid w:val="00462C18"/>
    <w:rsid w:val="00462F63"/>
    <w:rsid w:val="00463577"/>
    <w:rsid w:val="00464864"/>
    <w:rsid w:val="004648C0"/>
    <w:rsid w:val="00464CC7"/>
    <w:rsid w:val="00464DB2"/>
    <w:rsid w:val="00464EA0"/>
    <w:rsid w:val="0046548F"/>
    <w:rsid w:val="00465541"/>
    <w:rsid w:val="004655C8"/>
    <w:rsid w:val="004655D9"/>
    <w:rsid w:val="00465D47"/>
    <w:rsid w:val="00465EF6"/>
    <w:rsid w:val="004663BF"/>
    <w:rsid w:val="004663F7"/>
    <w:rsid w:val="00466725"/>
    <w:rsid w:val="00466B03"/>
    <w:rsid w:val="00467117"/>
    <w:rsid w:val="00467121"/>
    <w:rsid w:val="004671A7"/>
    <w:rsid w:val="0046771C"/>
    <w:rsid w:val="00467721"/>
    <w:rsid w:val="004677F0"/>
    <w:rsid w:val="00467AFD"/>
    <w:rsid w:val="00467CB4"/>
    <w:rsid w:val="00467CD1"/>
    <w:rsid w:val="00467CDD"/>
    <w:rsid w:val="00467DA7"/>
    <w:rsid w:val="0047005A"/>
    <w:rsid w:val="00470321"/>
    <w:rsid w:val="00470792"/>
    <w:rsid w:val="00470CD9"/>
    <w:rsid w:val="00470D74"/>
    <w:rsid w:val="00470DD8"/>
    <w:rsid w:val="0047104C"/>
    <w:rsid w:val="00471743"/>
    <w:rsid w:val="00471756"/>
    <w:rsid w:val="00471A50"/>
    <w:rsid w:val="00471B65"/>
    <w:rsid w:val="004722E8"/>
    <w:rsid w:val="004729D9"/>
    <w:rsid w:val="00472A2C"/>
    <w:rsid w:val="00472F40"/>
    <w:rsid w:val="00473182"/>
    <w:rsid w:val="004731EC"/>
    <w:rsid w:val="0047337D"/>
    <w:rsid w:val="004738A1"/>
    <w:rsid w:val="00473C19"/>
    <w:rsid w:val="004740C8"/>
    <w:rsid w:val="00474663"/>
    <w:rsid w:val="00474A4E"/>
    <w:rsid w:val="00474F2B"/>
    <w:rsid w:val="004750E6"/>
    <w:rsid w:val="0047516C"/>
    <w:rsid w:val="004755E9"/>
    <w:rsid w:val="00475636"/>
    <w:rsid w:val="00475D41"/>
    <w:rsid w:val="00476187"/>
    <w:rsid w:val="004764A3"/>
    <w:rsid w:val="004769F8"/>
    <w:rsid w:val="00476FCE"/>
    <w:rsid w:val="00476FD6"/>
    <w:rsid w:val="004773C0"/>
    <w:rsid w:val="004774B3"/>
    <w:rsid w:val="0047779F"/>
    <w:rsid w:val="004779A5"/>
    <w:rsid w:val="00477B00"/>
    <w:rsid w:val="00477E6D"/>
    <w:rsid w:val="0048003C"/>
    <w:rsid w:val="00480976"/>
    <w:rsid w:val="004809F9"/>
    <w:rsid w:val="00480ACC"/>
    <w:rsid w:val="0048137A"/>
    <w:rsid w:val="0048159C"/>
    <w:rsid w:val="00481893"/>
    <w:rsid w:val="004822CC"/>
    <w:rsid w:val="00482455"/>
    <w:rsid w:val="00482752"/>
    <w:rsid w:val="0048277C"/>
    <w:rsid w:val="00482904"/>
    <w:rsid w:val="00482F36"/>
    <w:rsid w:val="00483804"/>
    <w:rsid w:val="00483A33"/>
    <w:rsid w:val="00483A82"/>
    <w:rsid w:val="00483ECD"/>
    <w:rsid w:val="00484118"/>
    <w:rsid w:val="004841EE"/>
    <w:rsid w:val="004841EF"/>
    <w:rsid w:val="004846C8"/>
    <w:rsid w:val="00484A22"/>
    <w:rsid w:val="00484F04"/>
    <w:rsid w:val="004852BC"/>
    <w:rsid w:val="004852F0"/>
    <w:rsid w:val="00485685"/>
    <w:rsid w:val="004856C4"/>
    <w:rsid w:val="00485885"/>
    <w:rsid w:val="004858CB"/>
    <w:rsid w:val="00485CD5"/>
    <w:rsid w:val="00485CE3"/>
    <w:rsid w:val="00486251"/>
    <w:rsid w:val="004864F4"/>
    <w:rsid w:val="004867C0"/>
    <w:rsid w:val="00486B57"/>
    <w:rsid w:val="00486C43"/>
    <w:rsid w:val="00486D31"/>
    <w:rsid w:val="00486EFE"/>
    <w:rsid w:val="00486F4C"/>
    <w:rsid w:val="00487726"/>
    <w:rsid w:val="00487745"/>
    <w:rsid w:val="004877AA"/>
    <w:rsid w:val="004877D6"/>
    <w:rsid w:val="00487BA9"/>
    <w:rsid w:val="00487DBE"/>
    <w:rsid w:val="00487F42"/>
    <w:rsid w:val="00487FFA"/>
    <w:rsid w:val="00490281"/>
    <w:rsid w:val="0049044F"/>
    <w:rsid w:val="00490902"/>
    <w:rsid w:val="00490C1A"/>
    <w:rsid w:val="00490CF3"/>
    <w:rsid w:val="00491050"/>
    <w:rsid w:val="004910D2"/>
    <w:rsid w:val="0049113C"/>
    <w:rsid w:val="004912F0"/>
    <w:rsid w:val="0049149C"/>
    <w:rsid w:val="00491F23"/>
    <w:rsid w:val="00491F3C"/>
    <w:rsid w:val="0049235C"/>
    <w:rsid w:val="00492413"/>
    <w:rsid w:val="0049242E"/>
    <w:rsid w:val="004926AE"/>
    <w:rsid w:val="004929B8"/>
    <w:rsid w:val="00492E2D"/>
    <w:rsid w:val="00492F11"/>
    <w:rsid w:val="004930AA"/>
    <w:rsid w:val="0049320D"/>
    <w:rsid w:val="0049352B"/>
    <w:rsid w:val="0049354A"/>
    <w:rsid w:val="0049373A"/>
    <w:rsid w:val="00493A36"/>
    <w:rsid w:val="00493A68"/>
    <w:rsid w:val="00493ABB"/>
    <w:rsid w:val="00493B55"/>
    <w:rsid w:val="00493BF9"/>
    <w:rsid w:val="00493E1C"/>
    <w:rsid w:val="00493F2B"/>
    <w:rsid w:val="004946F0"/>
    <w:rsid w:val="00494F03"/>
    <w:rsid w:val="004952A6"/>
    <w:rsid w:val="00495654"/>
    <w:rsid w:val="00495830"/>
    <w:rsid w:val="00495A36"/>
    <w:rsid w:val="00496380"/>
    <w:rsid w:val="00496A8D"/>
    <w:rsid w:val="00496F3A"/>
    <w:rsid w:val="00496F98"/>
    <w:rsid w:val="004971BF"/>
    <w:rsid w:val="00497664"/>
    <w:rsid w:val="00497A09"/>
    <w:rsid w:val="00497BBB"/>
    <w:rsid w:val="00497D57"/>
    <w:rsid w:val="00497D79"/>
    <w:rsid w:val="00497F27"/>
    <w:rsid w:val="004A0730"/>
    <w:rsid w:val="004A0C40"/>
    <w:rsid w:val="004A1058"/>
    <w:rsid w:val="004A1161"/>
    <w:rsid w:val="004A13A9"/>
    <w:rsid w:val="004A14D0"/>
    <w:rsid w:val="004A193D"/>
    <w:rsid w:val="004A1AFA"/>
    <w:rsid w:val="004A1EE9"/>
    <w:rsid w:val="004A1F06"/>
    <w:rsid w:val="004A26B5"/>
    <w:rsid w:val="004A2927"/>
    <w:rsid w:val="004A29C2"/>
    <w:rsid w:val="004A2CE6"/>
    <w:rsid w:val="004A2ED9"/>
    <w:rsid w:val="004A2EDA"/>
    <w:rsid w:val="004A35D3"/>
    <w:rsid w:val="004A3AFD"/>
    <w:rsid w:val="004A3B1D"/>
    <w:rsid w:val="004A3B58"/>
    <w:rsid w:val="004A3C52"/>
    <w:rsid w:val="004A3D36"/>
    <w:rsid w:val="004A4016"/>
    <w:rsid w:val="004A449A"/>
    <w:rsid w:val="004A4F86"/>
    <w:rsid w:val="004A4FDD"/>
    <w:rsid w:val="004A5EA0"/>
    <w:rsid w:val="004A5EC9"/>
    <w:rsid w:val="004A6061"/>
    <w:rsid w:val="004A6145"/>
    <w:rsid w:val="004A6247"/>
    <w:rsid w:val="004A64EB"/>
    <w:rsid w:val="004A6649"/>
    <w:rsid w:val="004A6651"/>
    <w:rsid w:val="004A6798"/>
    <w:rsid w:val="004A68F5"/>
    <w:rsid w:val="004A6A01"/>
    <w:rsid w:val="004A7511"/>
    <w:rsid w:val="004A7527"/>
    <w:rsid w:val="004A77D7"/>
    <w:rsid w:val="004A7AA9"/>
    <w:rsid w:val="004A7B9D"/>
    <w:rsid w:val="004A7C69"/>
    <w:rsid w:val="004A7D6E"/>
    <w:rsid w:val="004A7E19"/>
    <w:rsid w:val="004B024D"/>
    <w:rsid w:val="004B055E"/>
    <w:rsid w:val="004B0621"/>
    <w:rsid w:val="004B0734"/>
    <w:rsid w:val="004B0AD9"/>
    <w:rsid w:val="004B0C34"/>
    <w:rsid w:val="004B0C37"/>
    <w:rsid w:val="004B15AF"/>
    <w:rsid w:val="004B1643"/>
    <w:rsid w:val="004B1794"/>
    <w:rsid w:val="004B17DB"/>
    <w:rsid w:val="004B17F8"/>
    <w:rsid w:val="004B2706"/>
    <w:rsid w:val="004B272C"/>
    <w:rsid w:val="004B2FDA"/>
    <w:rsid w:val="004B3BDB"/>
    <w:rsid w:val="004B45D1"/>
    <w:rsid w:val="004B4613"/>
    <w:rsid w:val="004B4677"/>
    <w:rsid w:val="004B4CD0"/>
    <w:rsid w:val="004B4E9F"/>
    <w:rsid w:val="004B4F1D"/>
    <w:rsid w:val="004B50AC"/>
    <w:rsid w:val="004B51D9"/>
    <w:rsid w:val="004B543C"/>
    <w:rsid w:val="004B57C3"/>
    <w:rsid w:val="004B5974"/>
    <w:rsid w:val="004B5E27"/>
    <w:rsid w:val="004B5E5E"/>
    <w:rsid w:val="004B5EED"/>
    <w:rsid w:val="004B604F"/>
    <w:rsid w:val="004B634E"/>
    <w:rsid w:val="004B64C3"/>
    <w:rsid w:val="004B6721"/>
    <w:rsid w:val="004B6B62"/>
    <w:rsid w:val="004B6CCC"/>
    <w:rsid w:val="004B6D11"/>
    <w:rsid w:val="004B6F0E"/>
    <w:rsid w:val="004B7161"/>
    <w:rsid w:val="004B745E"/>
    <w:rsid w:val="004B7590"/>
    <w:rsid w:val="004B77A1"/>
    <w:rsid w:val="004B77F5"/>
    <w:rsid w:val="004B7A08"/>
    <w:rsid w:val="004C0089"/>
    <w:rsid w:val="004C0173"/>
    <w:rsid w:val="004C0F6D"/>
    <w:rsid w:val="004C132F"/>
    <w:rsid w:val="004C17C4"/>
    <w:rsid w:val="004C1E59"/>
    <w:rsid w:val="004C1E8F"/>
    <w:rsid w:val="004C2096"/>
    <w:rsid w:val="004C23A3"/>
    <w:rsid w:val="004C259E"/>
    <w:rsid w:val="004C273A"/>
    <w:rsid w:val="004C29A6"/>
    <w:rsid w:val="004C2C36"/>
    <w:rsid w:val="004C2C74"/>
    <w:rsid w:val="004C2D24"/>
    <w:rsid w:val="004C320E"/>
    <w:rsid w:val="004C35C8"/>
    <w:rsid w:val="004C36A1"/>
    <w:rsid w:val="004C3709"/>
    <w:rsid w:val="004C3A10"/>
    <w:rsid w:val="004C3E09"/>
    <w:rsid w:val="004C3F5A"/>
    <w:rsid w:val="004C415B"/>
    <w:rsid w:val="004C46E5"/>
    <w:rsid w:val="004C4866"/>
    <w:rsid w:val="004C4BC8"/>
    <w:rsid w:val="004C4FC3"/>
    <w:rsid w:val="004C5171"/>
    <w:rsid w:val="004C521D"/>
    <w:rsid w:val="004C56B9"/>
    <w:rsid w:val="004C5802"/>
    <w:rsid w:val="004C5BC6"/>
    <w:rsid w:val="004C62F7"/>
    <w:rsid w:val="004C6483"/>
    <w:rsid w:val="004C65E9"/>
    <w:rsid w:val="004C66FE"/>
    <w:rsid w:val="004C6CE8"/>
    <w:rsid w:val="004C6D16"/>
    <w:rsid w:val="004C7473"/>
    <w:rsid w:val="004C74BD"/>
    <w:rsid w:val="004C74DE"/>
    <w:rsid w:val="004C78E8"/>
    <w:rsid w:val="004C79C5"/>
    <w:rsid w:val="004C7B22"/>
    <w:rsid w:val="004C7BF0"/>
    <w:rsid w:val="004C7C68"/>
    <w:rsid w:val="004D0353"/>
    <w:rsid w:val="004D03DD"/>
    <w:rsid w:val="004D0572"/>
    <w:rsid w:val="004D0803"/>
    <w:rsid w:val="004D0EDD"/>
    <w:rsid w:val="004D12A9"/>
    <w:rsid w:val="004D17AE"/>
    <w:rsid w:val="004D189C"/>
    <w:rsid w:val="004D2398"/>
    <w:rsid w:val="004D2C05"/>
    <w:rsid w:val="004D31CD"/>
    <w:rsid w:val="004D3229"/>
    <w:rsid w:val="004D3566"/>
    <w:rsid w:val="004D3892"/>
    <w:rsid w:val="004D38AE"/>
    <w:rsid w:val="004D3ABE"/>
    <w:rsid w:val="004D3CF3"/>
    <w:rsid w:val="004D4508"/>
    <w:rsid w:val="004D4BE5"/>
    <w:rsid w:val="004D5240"/>
    <w:rsid w:val="004D53C3"/>
    <w:rsid w:val="004D594D"/>
    <w:rsid w:val="004D5CE5"/>
    <w:rsid w:val="004D5D35"/>
    <w:rsid w:val="004D622D"/>
    <w:rsid w:val="004D66BF"/>
    <w:rsid w:val="004D6A50"/>
    <w:rsid w:val="004D760F"/>
    <w:rsid w:val="004D79E6"/>
    <w:rsid w:val="004D7EA9"/>
    <w:rsid w:val="004D7F5C"/>
    <w:rsid w:val="004E031E"/>
    <w:rsid w:val="004E0A30"/>
    <w:rsid w:val="004E0C1E"/>
    <w:rsid w:val="004E0D27"/>
    <w:rsid w:val="004E0DC5"/>
    <w:rsid w:val="004E0F27"/>
    <w:rsid w:val="004E1785"/>
    <w:rsid w:val="004E1CB6"/>
    <w:rsid w:val="004E1FC4"/>
    <w:rsid w:val="004E1FD2"/>
    <w:rsid w:val="004E2110"/>
    <w:rsid w:val="004E27B0"/>
    <w:rsid w:val="004E2B70"/>
    <w:rsid w:val="004E2DFF"/>
    <w:rsid w:val="004E2E54"/>
    <w:rsid w:val="004E2F78"/>
    <w:rsid w:val="004E304F"/>
    <w:rsid w:val="004E3119"/>
    <w:rsid w:val="004E3360"/>
    <w:rsid w:val="004E33A1"/>
    <w:rsid w:val="004E34B3"/>
    <w:rsid w:val="004E34B9"/>
    <w:rsid w:val="004E3850"/>
    <w:rsid w:val="004E38E2"/>
    <w:rsid w:val="004E3D2C"/>
    <w:rsid w:val="004E435F"/>
    <w:rsid w:val="004E44B2"/>
    <w:rsid w:val="004E4BA4"/>
    <w:rsid w:val="004E628F"/>
    <w:rsid w:val="004E6527"/>
    <w:rsid w:val="004E6BE0"/>
    <w:rsid w:val="004E6BFB"/>
    <w:rsid w:val="004E7111"/>
    <w:rsid w:val="004E7DF8"/>
    <w:rsid w:val="004E7EA2"/>
    <w:rsid w:val="004F0558"/>
    <w:rsid w:val="004F0A22"/>
    <w:rsid w:val="004F0B34"/>
    <w:rsid w:val="004F0E51"/>
    <w:rsid w:val="004F0F21"/>
    <w:rsid w:val="004F0F3F"/>
    <w:rsid w:val="004F1318"/>
    <w:rsid w:val="004F164A"/>
    <w:rsid w:val="004F17FF"/>
    <w:rsid w:val="004F185C"/>
    <w:rsid w:val="004F188D"/>
    <w:rsid w:val="004F1B8B"/>
    <w:rsid w:val="004F2979"/>
    <w:rsid w:val="004F2BC3"/>
    <w:rsid w:val="004F2C5D"/>
    <w:rsid w:val="004F2E40"/>
    <w:rsid w:val="004F2EDC"/>
    <w:rsid w:val="004F364A"/>
    <w:rsid w:val="004F3B49"/>
    <w:rsid w:val="004F401A"/>
    <w:rsid w:val="004F450D"/>
    <w:rsid w:val="004F46AD"/>
    <w:rsid w:val="004F46D2"/>
    <w:rsid w:val="004F4A5D"/>
    <w:rsid w:val="004F4C50"/>
    <w:rsid w:val="004F4CCF"/>
    <w:rsid w:val="004F4E6C"/>
    <w:rsid w:val="004F524C"/>
    <w:rsid w:val="004F5686"/>
    <w:rsid w:val="004F577D"/>
    <w:rsid w:val="004F5CFB"/>
    <w:rsid w:val="004F5F55"/>
    <w:rsid w:val="004F5FC3"/>
    <w:rsid w:val="004F6081"/>
    <w:rsid w:val="004F6567"/>
    <w:rsid w:val="004F68A9"/>
    <w:rsid w:val="004F6D0F"/>
    <w:rsid w:val="004F7000"/>
    <w:rsid w:val="004F7402"/>
    <w:rsid w:val="004F748B"/>
    <w:rsid w:val="004F76D3"/>
    <w:rsid w:val="004F76E4"/>
    <w:rsid w:val="004F7798"/>
    <w:rsid w:val="004F7933"/>
    <w:rsid w:val="004F7B73"/>
    <w:rsid w:val="00500600"/>
    <w:rsid w:val="0050084D"/>
    <w:rsid w:val="00500C59"/>
    <w:rsid w:val="00501140"/>
    <w:rsid w:val="005023A3"/>
    <w:rsid w:val="00502576"/>
    <w:rsid w:val="005026EF"/>
    <w:rsid w:val="005028FE"/>
    <w:rsid w:val="00502D16"/>
    <w:rsid w:val="00502E47"/>
    <w:rsid w:val="00503263"/>
    <w:rsid w:val="005034A1"/>
    <w:rsid w:val="00503816"/>
    <w:rsid w:val="00503FA4"/>
    <w:rsid w:val="005045CE"/>
    <w:rsid w:val="005048D8"/>
    <w:rsid w:val="00504C47"/>
    <w:rsid w:val="00504D7E"/>
    <w:rsid w:val="005051A0"/>
    <w:rsid w:val="00505930"/>
    <w:rsid w:val="00505ACD"/>
    <w:rsid w:val="005062B9"/>
    <w:rsid w:val="0050646A"/>
    <w:rsid w:val="005068D6"/>
    <w:rsid w:val="00506ABD"/>
    <w:rsid w:val="00506D7E"/>
    <w:rsid w:val="0050713A"/>
    <w:rsid w:val="005072C6"/>
    <w:rsid w:val="005078BB"/>
    <w:rsid w:val="00507BE4"/>
    <w:rsid w:val="00507C14"/>
    <w:rsid w:val="00510281"/>
    <w:rsid w:val="00510409"/>
    <w:rsid w:val="005104D4"/>
    <w:rsid w:val="005109BC"/>
    <w:rsid w:val="00511343"/>
    <w:rsid w:val="005113DC"/>
    <w:rsid w:val="005115EC"/>
    <w:rsid w:val="0051171D"/>
    <w:rsid w:val="00511F40"/>
    <w:rsid w:val="005120F9"/>
    <w:rsid w:val="00512B37"/>
    <w:rsid w:val="00512BC7"/>
    <w:rsid w:val="00512E15"/>
    <w:rsid w:val="005130DE"/>
    <w:rsid w:val="005133C9"/>
    <w:rsid w:val="005137B3"/>
    <w:rsid w:val="0051387B"/>
    <w:rsid w:val="005141D3"/>
    <w:rsid w:val="00514271"/>
    <w:rsid w:val="005142C0"/>
    <w:rsid w:val="005144AC"/>
    <w:rsid w:val="00514960"/>
    <w:rsid w:val="005156AC"/>
    <w:rsid w:val="005160D6"/>
    <w:rsid w:val="00516122"/>
    <w:rsid w:val="00516446"/>
    <w:rsid w:val="00516504"/>
    <w:rsid w:val="0051687C"/>
    <w:rsid w:val="005168A6"/>
    <w:rsid w:val="00516B20"/>
    <w:rsid w:val="00516D63"/>
    <w:rsid w:val="00516EC1"/>
    <w:rsid w:val="00517AD7"/>
    <w:rsid w:val="00517CF6"/>
    <w:rsid w:val="00520752"/>
    <w:rsid w:val="00520B80"/>
    <w:rsid w:val="005216CA"/>
    <w:rsid w:val="005217A5"/>
    <w:rsid w:val="00522015"/>
    <w:rsid w:val="0052254D"/>
    <w:rsid w:val="0052292D"/>
    <w:rsid w:val="00522E93"/>
    <w:rsid w:val="00522F4D"/>
    <w:rsid w:val="00523355"/>
    <w:rsid w:val="005234B7"/>
    <w:rsid w:val="0052360F"/>
    <w:rsid w:val="00523B9C"/>
    <w:rsid w:val="00523D10"/>
    <w:rsid w:val="00523D8D"/>
    <w:rsid w:val="005245CA"/>
    <w:rsid w:val="00524601"/>
    <w:rsid w:val="0052486A"/>
    <w:rsid w:val="00524956"/>
    <w:rsid w:val="00524A40"/>
    <w:rsid w:val="005255FD"/>
    <w:rsid w:val="00525853"/>
    <w:rsid w:val="00525B47"/>
    <w:rsid w:val="00525D57"/>
    <w:rsid w:val="0052615F"/>
    <w:rsid w:val="005261F8"/>
    <w:rsid w:val="0052635F"/>
    <w:rsid w:val="005267D1"/>
    <w:rsid w:val="0052687B"/>
    <w:rsid w:val="00526E9D"/>
    <w:rsid w:val="00526F6A"/>
    <w:rsid w:val="00527A8B"/>
    <w:rsid w:val="005302A6"/>
    <w:rsid w:val="005302D7"/>
    <w:rsid w:val="005305A0"/>
    <w:rsid w:val="00530771"/>
    <w:rsid w:val="00530C58"/>
    <w:rsid w:val="00530E91"/>
    <w:rsid w:val="005313B3"/>
    <w:rsid w:val="005313F7"/>
    <w:rsid w:val="005316B5"/>
    <w:rsid w:val="00531A5D"/>
    <w:rsid w:val="00531CF0"/>
    <w:rsid w:val="0053227B"/>
    <w:rsid w:val="00532A8C"/>
    <w:rsid w:val="00532A9E"/>
    <w:rsid w:val="00532E98"/>
    <w:rsid w:val="00533973"/>
    <w:rsid w:val="00533A8A"/>
    <w:rsid w:val="00533D2E"/>
    <w:rsid w:val="00533E41"/>
    <w:rsid w:val="00533E53"/>
    <w:rsid w:val="00533FF7"/>
    <w:rsid w:val="00534623"/>
    <w:rsid w:val="005346F7"/>
    <w:rsid w:val="005347B8"/>
    <w:rsid w:val="00535228"/>
    <w:rsid w:val="005355A7"/>
    <w:rsid w:val="0053565A"/>
    <w:rsid w:val="0053594B"/>
    <w:rsid w:val="00535D2E"/>
    <w:rsid w:val="00536160"/>
    <w:rsid w:val="0053626E"/>
    <w:rsid w:val="005366AE"/>
    <w:rsid w:val="00536898"/>
    <w:rsid w:val="00536B85"/>
    <w:rsid w:val="00537A8D"/>
    <w:rsid w:val="00537B21"/>
    <w:rsid w:val="00537B5B"/>
    <w:rsid w:val="005402D6"/>
    <w:rsid w:val="00540833"/>
    <w:rsid w:val="0054091D"/>
    <w:rsid w:val="00540B17"/>
    <w:rsid w:val="00540B61"/>
    <w:rsid w:val="00540DFF"/>
    <w:rsid w:val="0054104B"/>
    <w:rsid w:val="005412A2"/>
    <w:rsid w:val="0054131D"/>
    <w:rsid w:val="00541581"/>
    <w:rsid w:val="00541646"/>
    <w:rsid w:val="005419E0"/>
    <w:rsid w:val="00541A00"/>
    <w:rsid w:val="00541BF1"/>
    <w:rsid w:val="00541C06"/>
    <w:rsid w:val="00541C69"/>
    <w:rsid w:val="00541C6C"/>
    <w:rsid w:val="00541DED"/>
    <w:rsid w:val="0054200D"/>
    <w:rsid w:val="005424A3"/>
    <w:rsid w:val="0054270F"/>
    <w:rsid w:val="005427A0"/>
    <w:rsid w:val="00542A3D"/>
    <w:rsid w:val="00542D53"/>
    <w:rsid w:val="00542D60"/>
    <w:rsid w:val="00542E05"/>
    <w:rsid w:val="00542EE9"/>
    <w:rsid w:val="00542F50"/>
    <w:rsid w:val="005432B7"/>
    <w:rsid w:val="00543902"/>
    <w:rsid w:val="0054409A"/>
    <w:rsid w:val="00544210"/>
    <w:rsid w:val="00544439"/>
    <w:rsid w:val="00544466"/>
    <w:rsid w:val="00544589"/>
    <w:rsid w:val="00544616"/>
    <w:rsid w:val="005446A5"/>
    <w:rsid w:val="00544E1E"/>
    <w:rsid w:val="00544E7D"/>
    <w:rsid w:val="00544F43"/>
    <w:rsid w:val="0054511D"/>
    <w:rsid w:val="005454BF"/>
    <w:rsid w:val="005455BA"/>
    <w:rsid w:val="0054564A"/>
    <w:rsid w:val="00545F64"/>
    <w:rsid w:val="005462BE"/>
    <w:rsid w:val="00546AF2"/>
    <w:rsid w:val="00546B3A"/>
    <w:rsid w:val="005475FF"/>
    <w:rsid w:val="00547611"/>
    <w:rsid w:val="0054795F"/>
    <w:rsid w:val="005479B7"/>
    <w:rsid w:val="00547CBE"/>
    <w:rsid w:val="00547D66"/>
    <w:rsid w:val="00547F0E"/>
    <w:rsid w:val="0055026C"/>
    <w:rsid w:val="005503E4"/>
    <w:rsid w:val="005509C2"/>
    <w:rsid w:val="00550A1A"/>
    <w:rsid w:val="00550DC1"/>
    <w:rsid w:val="005514B9"/>
    <w:rsid w:val="0055155D"/>
    <w:rsid w:val="0055194C"/>
    <w:rsid w:val="00551A60"/>
    <w:rsid w:val="00551AC5"/>
    <w:rsid w:val="00551BBD"/>
    <w:rsid w:val="0055212B"/>
    <w:rsid w:val="0055237E"/>
    <w:rsid w:val="00552610"/>
    <w:rsid w:val="00552704"/>
    <w:rsid w:val="00552D11"/>
    <w:rsid w:val="00552D55"/>
    <w:rsid w:val="005534F1"/>
    <w:rsid w:val="00553771"/>
    <w:rsid w:val="005537F9"/>
    <w:rsid w:val="005538D9"/>
    <w:rsid w:val="00553BA2"/>
    <w:rsid w:val="00553E9E"/>
    <w:rsid w:val="005542EC"/>
    <w:rsid w:val="0055439C"/>
    <w:rsid w:val="0055484F"/>
    <w:rsid w:val="00554CED"/>
    <w:rsid w:val="00554DEB"/>
    <w:rsid w:val="005558DE"/>
    <w:rsid w:val="0055610E"/>
    <w:rsid w:val="00556170"/>
    <w:rsid w:val="0055650F"/>
    <w:rsid w:val="005566B4"/>
    <w:rsid w:val="005567B4"/>
    <w:rsid w:val="00556A1F"/>
    <w:rsid w:val="00556C66"/>
    <w:rsid w:val="00556DDA"/>
    <w:rsid w:val="00557875"/>
    <w:rsid w:val="00557A25"/>
    <w:rsid w:val="00557AF8"/>
    <w:rsid w:val="00557CC0"/>
    <w:rsid w:val="00557F7A"/>
    <w:rsid w:val="005606A9"/>
    <w:rsid w:val="005606E8"/>
    <w:rsid w:val="00560905"/>
    <w:rsid w:val="005609A5"/>
    <w:rsid w:val="00560CD1"/>
    <w:rsid w:val="00560D5F"/>
    <w:rsid w:val="00560F4F"/>
    <w:rsid w:val="00560FC8"/>
    <w:rsid w:val="0056113E"/>
    <w:rsid w:val="00561451"/>
    <w:rsid w:val="00561663"/>
    <w:rsid w:val="00561D92"/>
    <w:rsid w:val="00561E0C"/>
    <w:rsid w:val="005621F1"/>
    <w:rsid w:val="0056258D"/>
    <w:rsid w:val="005629E5"/>
    <w:rsid w:val="00562C89"/>
    <w:rsid w:val="00562C9E"/>
    <w:rsid w:val="00563041"/>
    <w:rsid w:val="005631F3"/>
    <w:rsid w:val="00563479"/>
    <w:rsid w:val="00563685"/>
    <w:rsid w:val="0056371E"/>
    <w:rsid w:val="00563A75"/>
    <w:rsid w:val="00563BFF"/>
    <w:rsid w:val="00563F88"/>
    <w:rsid w:val="00564127"/>
    <w:rsid w:val="00564513"/>
    <w:rsid w:val="00564FA8"/>
    <w:rsid w:val="005652DC"/>
    <w:rsid w:val="005654CD"/>
    <w:rsid w:val="00565509"/>
    <w:rsid w:val="005655F3"/>
    <w:rsid w:val="00565713"/>
    <w:rsid w:val="00565727"/>
    <w:rsid w:val="0056576B"/>
    <w:rsid w:val="00565858"/>
    <w:rsid w:val="00565939"/>
    <w:rsid w:val="00565AFD"/>
    <w:rsid w:val="00565CEE"/>
    <w:rsid w:val="00565ECF"/>
    <w:rsid w:val="00566262"/>
    <w:rsid w:val="00566315"/>
    <w:rsid w:val="005663A3"/>
    <w:rsid w:val="0056641D"/>
    <w:rsid w:val="0056654A"/>
    <w:rsid w:val="005665A1"/>
    <w:rsid w:val="00566969"/>
    <w:rsid w:val="00566BD8"/>
    <w:rsid w:val="00566CAA"/>
    <w:rsid w:val="00566D4C"/>
    <w:rsid w:val="00566D5B"/>
    <w:rsid w:val="00566F09"/>
    <w:rsid w:val="005670E5"/>
    <w:rsid w:val="005672C2"/>
    <w:rsid w:val="005676CB"/>
    <w:rsid w:val="00567CD0"/>
    <w:rsid w:val="00567D7D"/>
    <w:rsid w:val="00570082"/>
    <w:rsid w:val="00570173"/>
    <w:rsid w:val="00570187"/>
    <w:rsid w:val="00570420"/>
    <w:rsid w:val="00570651"/>
    <w:rsid w:val="00570879"/>
    <w:rsid w:val="005708CB"/>
    <w:rsid w:val="00570DA6"/>
    <w:rsid w:val="00571106"/>
    <w:rsid w:val="0057142F"/>
    <w:rsid w:val="0057203D"/>
    <w:rsid w:val="005729CD"/>
    <w:rsid w:val="00572B14"/>
    <w:rsid w:val="00572CFB"/>
    <w:rsid w:val="00572E62"/>
    <w:rsid w:val="0057356D"/>
    <w:rsid w:val="0057360D"/>
    <w:rsid w:val="00573BB9"/>
    <w:rsid w:val="00573D87"/>
    <w:rsid w:val="00573E58"/>
    <w:rsid w:val="00574201"/>
    <w:rsid w:val="005746AB"/>
    <w:rsid w:val="00574A37"/>
    <w:rsid w:val="00574B2E"/>
    <w:rsid w:val="00574D03"/>
    <w:rsid w:val="00574EFF"/>
    <w:rsid w:val="00575392"/>
    <w:rsid w:val="005755C7"/>
    <w:rsid w:val="0057577D"/>
    <w:rsid w:val="0057582B"/>
    <w:rsid w:val="00575862"/>
    <w:rsid w:val="00575A0B"/>
    <w:rsid w:val="00575BC4"/>
    <w:rsid w:val="00575E68"/>
    <w:rsid w:val="005766CD"/>
    <w:rsid w:val="00576918"/>
    <w:rsid w:val="00576B66"/>
    <w:rsid w:val="00576C84"/>
    <w:rsid w:val="00576D9D"/>
    <w:rsid w:val="00576E29"/>
    <w:rsid w:val="00577228"/>
    <w:rsid w:val="0057735D"/>
    <w:rsid w:val="00577746"/>
    <w:rsid w:val="0057790C"/>
    <w:rsid w:val="00577AA9"/>
    <w:rsid w:val="00577B90"/>
    <w:rsid w:val="005802B3"/>
    <w:rsid w:val="005803D9"/>
    <w:rsid w:val="005812D1"/>
    <w:rsid w:val="00581B5F"/>
    <w:rsid w:val="0058201D"/>
    <w:rsid w:val="0058215F"/>
    <w:rsid w:val="00582232"/>
    <w:rsid w:val="00582490"/>
    <w:rsid w:val="0058277E"/>
    <w:rsid w:val="005827E7"/>
    <w:rsid w:val="00582AFA"/>
    <w:rsid w:val="00582C2F"/>
    <w:rsid w:val="005830E8"/>
    <w:rsid w:val="005838E3"/>
    <w:rsid w:val="00583C7F"/>
    <w:rsid w:val="00583D3C"/>
    <w:rsid w:val="00583DF5"/>
    <w:rsid w:val="00584441"/>
    <w:rsid w:val="005844BE"/>
    <w:rsid w:val="00584703"/>
    <w:rsid w:val="005847EF"/>
    <w:rsid w:val="00585366"/>
    <w:rsid w:val="00585875"/>
    <w:rsid w:val="00585C67"/>
    <w:rsid w:val="005861BE"/>
    <w:rsid w:val="00586435"/>
    <w:rsid w:val="0058650D"/>
    <w:rsid w:val="00586A64"/>
    <w:rsid w:val="00586C2B"/>
    <w:rsid w:val="00586CC6"/>
    <w:rsid w:val="00586CF2"/>
    <w:rsid w:val="00586E31"/>
    <w:rsid w:val="005870A8"/>
    <w:rsid w:val="005873B3"/>
    <w:rsid w:val="005877C2"/>
    <w:rsid w:val="00587D2D"/>
    <w:rsid w:val="00587D31"/>
    <w:rsid w:val="00587D3F"/>
    <w:rsid w:val="00590050"/>
    <w:rsid w:val="00590479"/>
    <w:rsid w:val="00590811"/>
    <w:rsid w:val="0059105A"/>
    <w:rsid w:val="00591324"/>
    <w:rsid w:val="00591AC6"/>
    <w:rsid w:val="0059201C"/>
    <w:rsid w:val="005925C5"/>
    <w:rsid w:val="00593600"/>
    <w:rsid w:val="00593763"/>
    <w:rsid w:val="00593C81"/>
    <w:rsid w:val="00594047"/>
    <w:rsid w:val="005941A9"/>
    <w:rsid w:val="005944A6"/>
    <w:rsid w:val="005945B5"/>
    <w:rsid w:val="005945E3"/>
    <w:rsid w:val="00594636"/>
    <w:rsid w:val="005948DA"/>
    <w:rsid w:val="00594C69"/>
    <w:rsid w:val="00594D68"/>
    <w:rsid w:val="00594E09"/>
    <w:rsid w:val="005950E8"/>
    <w:rsid w:val="00595133"/>
    <w:rsid w:val="00595274"/>
    <w:rsid w:val="00595381"/>
    <w:rsid w:val="005955D5"/>
    <w:rsid w:val="005955FD"/>
    <w:rsid w:val="005957DE"/>
    <w:rsid w:val="00595881"/>
    <w:rsid w:val="00595994"/>
    <w:rsid w:val="00596077"/>
    <w:rsid w:val="00596B39"/>
    <w:rsid w:val="00596C15"/>
    <w:rsid w:val="00596C46"/>
    <w:rsid w:val="00596FCE"/>
    <w:rsid w:val="0059743B"/>
    <w:rsid w:val="005975BC"/>
    <w:rsid w:val="0059772C"/>
    <w:rsid w:val="00597904"/>
    <w:rsid w:val="00597F3C"/>
    <w:rsid w:val="005A008F"/>
    <w:rsid w:val="005A023B"/>
    <w:rsid w:val="005A05A2"/>
    <w:rsid w:val="005A05F4"/>
    <w:rsid w:val="005A0C6C"/>
    <w:rsid w:val="005A0DAB"/>
    <w:rsid w:val="005A0DF5"/>
    <w:rsid w:val="005A0FA5"/>
    <w:rsid w:val="005A1061"/>
    <w:rsid w:val="005A1B43"/>
    <w:rsid w:val="005A1DFF"/>
    <w:rsid w:val="005A23F8"/>
    <w:rsid w:val="005A2A05"/>
    <w:rsid w:val="005A2A9F"/>
    <w:rsid w:val="005A2B69"/>
    <w:rsid w:val="005A2C09"/>
    <w:rsid w:val="005A36C9"/>
    <w:rsid w:val="005A38F9"/>
    <w:rsid w:val="005A3D7D"/>
    <w:rsid w:val="005A43F3"/>
    <w:rsid w:val="005A44CB"/>
    <w:rsid w:val="005A46E1"/>
    <w:rsid w:val="005A53BA"/>
    <w:rsid w:val="005A53EE"/>
    <w:rsid w:val="005A54DC"/>
    <w:rsid w:val="005A5C0A"/>
    <w:rsid w:val="005A5E06"/>
    <w:rsid w:val="005A6173"/>
    <w:rsid w:val="005A6232"/>
    <w:rsid w:val="005A654C"/>
    <w:rsid w:val="005A65B1"/>
    <w:rsid w:val="005A6608"/>
    <w:rsid w:val="005A669F"/>
    <w:rsid w:val="005A7895"/>
    <w:rsid w:val="005A7C1F"/>
    <w:rsid w:val="005A7E9D"/>
    <w:rsid w:val="005A7F8D"/>
    <w:rsid w:val="005A7F91"/>
    <w:rsid w:val="005B0A44"/>
    <w:rsid w:val="005B0D2B"/>
    <w:rsid w:val="005B11DD"/>
    <w:rsid w:val="005B13EA"/>
    <w:rsid w:val="005B1573"/>
    <w:rsid w:val="005B15FB"/>
    <w:rsid w:val="005B1699"/>
    <w:rsid w:val="005B16CE"/>
    <w:rsid w:val="005B175A"/>
    <w:rsid w:val="005B1A55"/>
    <w:rsid w:val="005B1D81"/>
    <w:rsid w:val="005B217A"/>
    <w:rsid w:val="005B261F"/>
    <w:rsid w:val="005B2A1E"/>
    <w:rsid w:val="005B3124"/>
    <w:rsid w:val="005B314B"/>
    <w:rsid w:val="005B3A89"/>
    <w:rsid w:val="005B3B58"/>
    <w:rsid w:val="005B3EB8"/>
    <w:rsid w:val="005B3FF8"/>
    <w:rsid w:val="005B4376"/>
    <w:rsid w:val="005B46CE"/>
    <w:rsid w:val="005B46FC"/>
    <w:rsid w:val="005B475F"/>
    <w:rsid w:val="005B4B38"/>
    <w:rsid w:val="005B50BF"/>
    <w:rsid w:val="005B5270"/>
    <w:rsid w:val="005B534F"/>
    <w:rsid w:val="005B5422"/>
    <w:rsid w:val="005B5520"/>
    <w:rsid w:val="005B5607"/>
    <w:rsid w:val="005B57D1"/>
    <w:rsid w:val="005B5A33"/>
    <w:rsid w:val="005B5FFB"/>
    <w:rsid w:val="005B6645"/>
    <w:rsid w:val="005B66AA"/>
    <w:rsid w:val="005B69D2"/>
    <w:rsid w:val="005B6A7D"/>
    <w:rsid w:val="005B6C2C"/>
    <w:rsid w:val="005B6CC5"/>
    <w:rsid w:val="005B7716"/>
    <w:rsid w:val="005B7D00"/>
    <w:rsid w:val="005B7DE1"/>
    <w:rsid w:val="005B7E7D"/>
    <w:rsid w:val="005C00F2"/>
    <w:rsid w:val="005C07EC"/>
    <w:rsid w:val="005C09FC"/>
    <w:rsid w:val="005C0F97"/>
    <w:rsid w:val="005C0FB1"/>
    <w:rsid w:val="005C219F"/>
    <w:rsid w:val="005C22DF"/>
    <w:rsid w:val="005C28C2"/>
    <w:rsid w:val="005C2930"/>
    <w:rsid w:val="005C2F34"/>
    <w:rsid w:val="005C33F3"/>
    <w:rsid w:val="005C3515"/>
    <w:rsid w:val="005C3A00"/>
    <w:rsid w:val="005C3FC3"/>
    <w:rsid w:val="005C406C"/>
    <w:rsid w:val="005C4762"/>
    <w:rsid w:val="005C4B95"/>
    <w:rsid w:val="005C4C7D"/>
    <w:rsid w:val="005C4C8C"/>
    <w:rsid w:val="005C4E5D"/>
    <w:rsid w:val="005C5066"/>
    <w:rsid w:val="005C5070"/>
    <w:rsid w:val="005C5507"/>
    <w:rsid w:val="005C554A"/>
    <w:rsid w:val="005C560A"/>
    <w:rsid w:val="005C5779"/>
    <w:rsid w:val="005C5D4F"/>
    <w:rsid w:val="005C6912"/>
    <w:rsid w:val="005C693F"/>
    <w:rsid w:val="005C6B66"/>
    <w:rsid w:val="005C7242"/>
    <w:rsid w:val="005C7AF4"/>
    <w:rsid w:val="005C7D63"/>
    <w:rsid w:val="005C7E8B"/>
    <w:rsid w:val="005C7F03"/>
    <w:rsid w:val="005D01BA"/>
    <w:rsid w:val="005D0348"/>
    <w:rsid w:val="005D0780"/>
    <w:rsid w:val="005D0A1D"/>
    <w:rsid w:val="005D0F5D"/>
    <w:rsid w:val="005D158C"/>
    <w:rsid w:val="005D19DF"/>
    <w:rsid w:val="005D2212"/>
    <w:rsid w:val="005D240E"/>
    <w:rsid w:val="005D259C"/>
    <w:rsid w:val="005D2900"/>
    <w:rsid w:val="005D2B01"/>
    <w:rsid w:val="005D3478"/>
    <w:rsid w:val="005D349A"/>
    <w:rsid w:val="005D3FD7"/>
    <w:rsid w:val="005D40EA"/>
    <w:rsid w:val="005D41EC"/>
    <w:rsid w:val="005D4201"/>
    <w:rsid w:val="005D4884"/>
    <w:rsid w:val="005D4938"/>
    <w:rsid w:val="005D4B21"/>
    <w:rsid w:val="005D4CAA"/>
    <w:rsid w:val="005D51A1"/>
    <w:rsid w:val="005D5408"/>
    <w:rsid w:val="005D5995"/>
    <w:rsid w:val="005D5B03"/>
    <w:rsid w:val="005D5C43"/>
    <w:rsid w:val="005D5E9C"/>
    <w:rsid w:val="005D5F2F"/>
    <w:rsid w:val="005D62ED"/>
    <w:rsid w:val="005D6E00"/>
    <w:rsid w:val="005D71D4"/>
    <w:rsid w:val="005D7654"/>
    <w:rsid w:val="005D7724"/>
    <w:rsid w:val="005D78A2"/>
    <w:rsid w:val="005D78ED"/>
    <w:rsid w:val="005D7956"/>
    <w:rsid w:val="005D7B52"/>
    <w:rsid w:val="005D7F2F"/>
    <w:rsid w:val="005E00E4"/>
    <w:rsid w:val="005E012B"/>
    <w:rsid w:val="005E0294"/>
    <w:rsid w:val="005E0D41"/>
    <w:rsid w:val="005E1BCC"/>
    <w:rsid w:val="005E22C1"/>
    <w:rsid w:val="005E2637"/>
    <w:rsid w:val="005E26D2"/>
    <w:rsid w:val="005E3093"/>
    <w:rsid w:val="005E384F"/>
    <w:rsid w:val="005E38DC"/>
    <w:rsid w:val="005E3D84"/>
    <w:rsid w:val="005E3EA7"/>
    <w:rsid w:val="005E4137"/>
    <w:rsid w:val="005E4391"/>
    <w:rsid w:val="005E43CE"/>
    <w:rsid w:val="005E4C75"/>
    <w:rsid w:val="005E5249"/>
    <w:rsid w:val="005E54A8"/>
    <w:rsid w:val="005E54C0"/>
    <w:rsid w:val="005E569F"/>
    <w:rsid w:val="005E5767"/>
    <w:rsid w:val="005E5A35"/>
    <w:rsid w:val="005E5DF8"/>
    <w:rsid w:val="005E5FB9"/>
    <w:rsid w:val="005E5FC3"/>
    <w:rsid w:val="005E6015"/>
    <w:rsid w:val="005E6329"/>
    <w:rsid w:val="005E673A"/>
    <w:rsid w:val="005E6BFC"/>
    <w:rsid w:val="005E6D91"/>
    <w:rsid w:val="005E724A"/>
    <w:rsid w:val="005E7AEE"/>
    <w:rsid w:val="005E7D12"/>
    <w:rsid w:val="005E7E34"/>
    <w:rsid w:val="005F00C5"/>
    <w:rsid w:val="005F08A2"/>
    <w:rsid w:val="005F090B"/>
    <w:rsid w:val="005F1639"/>
    <w:rsid w:val="005F19BC"/>
    <w:rsid w:val="005F1BCA"/>
    <w:rsid w:val="005F1CA2"/>
    <w:rsid w:val="005F1CF5"/>
    <w:rsid w:val="005F1E9D"/>
    <w:rsid w:val="005F2183"/>
    <w:rsid w:val="005F266C"/>
    <w:rsid w:val="005F2AF6"/>
    <w:rsid w:val="005F370B"/>
    <w:rsid w:val="005F3B72"/>
    <w:rsid w:val="005F3E32"/>
    <w:rsid w:val="005F40F2"/>
    <w:rsid w:val="005F4175"/>
    <w:rsid w:val="005F4284"/>
    <w:rsid w:val="005F435B"/>
    <w:rsid w:val="005F43BE"/>
    <w:rsid w:val="005F4474"/>
    <w:rsid w:val="005F4DCA"/>
    <w:rsid w:val="005F5060"/>
    <w:rsid w:val="005F5144"/>
    <w:rsid w:val="005F51FC"/>
    <w:rsid w:val="005F5303"/>
    <w:rsid w:val="005F532B"/>
    <w:rsid w:val="005F5404"/>
    <w:rsid w:val="005F5C16"/>
    <w:rsid w:val="005F5EEA"/>
    <w:rsid w:val="005F611E"/>
    <w:rsid w:val="005F629D"/>
    <w:rsid w:val="005F62E3"/>
    <w:rsid w:val="005F6804"/>
    <w:rsid w:val="005F6885"/>
    <w:rsid w:val="005F6956"/>
    <w:rsid w:val="005F6B5B"/>
    <w:rsid w:val="005F6CFF"/>
    <w:rsid w:val="005F6F84"/>
    <w:rsid w:val="005F7058"/>
    <w:rsid w:val="005F79A5"/>
    <w:rsid w:val="005F7CE3"/>
    <w:rsid w:val="005F7D78"/>
    <w:rsid w:val="00600539"/>
    <w:rsid w:val="00600680"/>
    <w:rsid w:val="006007C2"/>
    <w:rsid w:val="00600898"/>
    <w:rsid w:val="00600982"/>
    <w:rsid w:val="006009CC"/>
    <w:rsid w:val="00601FEF"/>
    <w:rsid w:val="00602020"/>
    <w:rsid w:val="00602497"/>
    <w:rsid w:val="0060289A"/>
    <w:rsid w:val="00602A03"/>
    <w:rsid w:val="00602BD4"/>
    <w:rsid w:val="00603301"/>
    <w:rsid w:val="006036EE"/>
    <w:rsid w:val="0060374B"/>
    <w:rsid w:val="006037D7"/>
    <w:rsid w:val="00603B04"/>
    <w:rsid w:val="00603E7A"/>
    <w:rsid w:val="006042C4"/>
    <w:rsid w:val="00604506"/>
    <w:rsid w:val="00604832"/>
    <w:rsid w:val="006049DC"/>
    <w:rsid w:val="00604D09"/>
    <w:rsid w:val="0060595B"/>
    <w:rsid w:val="0060598B"/>
    <w:rsid w:val="00605B29"/>
    <w:rsid w:val="00606223"/>
    <w:rsid w:val="0060646A"/>
    <w:rsid w:val="0060646B"/>
    <w:rsid w:val="00606773"/>
    <w:rsid w:val="00606818"/>
    <w:rsid w:val="00606B4D"/>
    <w:rsid w:val="00607027"/>
    <w:rsid w:val="0060764B"/>
    <w:rsid w:val="00607E17"/>
    <w:rsid w:val="00610809"/>
    <w:rsid w:val="006108DC"/>
    <w:rsid w:val="00610E7F"/>
    <w:rsid w:val="00611201"/>
    <w:rsid w:val="0061122F"/>
    <w:rsid w:val="006114E1"/>
    <w:rsid w:val="006118E9"/>
    <w:rsid w:val="00611B0F"/>
    <w:rsid w:val="00611DE4"/>
    <w:rsid w:val="00611E6E"/>
    <w:rsid w:val="006121AD"/>
    <w:rsid w:val="006121EF"/>
    <w:rsid w:val="00612D1A"/>
    <w:rsid w:val="0061332B"/>
    <w:rsid w:val="00613348"/>
    <w:rsid w:val="006136B3"/>
    <w:rsid w:val="006137A1"/>
    <w:rsid w:val="006139D4"/>
    <w:rsid w:val="00613D45"/>
    <w:rsid w:val="00614213"/>
    <w:rsid w:val="006143F8"/>
    <w:rsid w:val="0061472F"/>
    <w:rsid w:val="00614860"/>
    <w:rsid w:val="00614BB5"/>
    <w:rsid w:val="00614F20"/>
    <w:rsid w:val="006158DE"/>
    <w:rsid w:val="00615E5A"/>
    <w:rsid w:val="00615EF7"/>
    <w:rsid w:val="00615F31"/>
    <w:rsid w:val="006160B4"/>
    <w:rsid w:val="00616560"/>
    <w:rsid w:val="00616572"/>
    <w:rsid w:val="00616610"/>
    <w:rsid w:val="00616629"/>
    <w:rsid w:val="006168EF"/>
    <w:rsid w:val="00616930"/>
    <w:rsid w:val="00616B91"/>
    <w:rsid w:val="00616BE5"/>
    <w:rsid w:val="00616D29"/>
    <w:rsid w:val="006173B5"/>
    <w:rsid w:val="00617577"/>
    <w:rsid w:val="006175E3"/>
    <w:rsid w:val="00617902"/>
    <w:rsid w:val="00620043"/>
    <w:rsid w:val="00620053"/>
    <w:rsid w:val="00620227"/>
    <w:rsid w:val="006208B4"/>
    <w:rsid w:val="00620CA4"/>
    <w:rsid w:val="00620CA7"/>
    <w:rsid w:val="00621C70"/>
    <w:rsid w:val="00621E4E"/>
    <w:rsid w:val="006220BD"/>
    <w:rsid w:val="00622275"/>
    <w:rsid w:val="006224AE"/>
    <w:rsid w:val="006224BE"/>
    <w:rsid w:val="00622FA2"/>
    <w:rsid w:val="00622FA7"/>
    <w:rsid w:val="006232DB"/>
    <w:rsid w:val="00623A32"/>
    <w:rsid w:val="00623D90"/>
    <w:rsid w:val="006241A7"/>
    <w:rsid w:val="006247D4"/>
    <w:rsid w:val="00624826"/>
    <w:rsid w:val="00624BA2"/>
    <w:rsid w:val="00624C63"/>
    <w:rsid w:val="00624CED"/>
    <w:rsid w:val="00624D4D"/>
    <w:rsid w:val="006252F1"/>
    <w:rsid w:val="006254DD"/>
    <w:rsid w:val="0062552B"/>
    <w:rsid w:val="00625961"/>
    <w:rsid w:val="00625D7C"/>
    <w:rsid w:val="00626271"/>
    <w:rsid w:val="006264BA"/>
    <w:rsid w:val="0062691E"/>
    <w:rsid w:val="00626CC0"/>
    <w:rsid w:val="0062717B"/>
    <w:rsid w:val="006272BA"/>
    <w:rsid w:val="006274E1"/>
    <w:rsid w:val="00627C9A"/>
    <w:rsid w:val="00627D06"/>
    <w:rsid w:val="00627DBE"/>
    <w:rsid w:val="00627EF0"/>
    <w:rsid w:val="0063004F"/>
    <w:rsid w:val="00630283"/>
    <w:rsid w:val="00630466"/>
    <w:rsid w:val="00630B70"/>
    <w:rsid w:val="00630DDA"/>
    <w:rsid w:val="00630EFA"/>
    <w:rsid w:val="00630FDF"/>
    <w:rsid w:val="0063124E"/>
    <w:rsid w:val="00631405"/>
    <w:rsid w:val="00631839"/>
    <w:rsid w:val="00631A0A"/>
    <w:rsid w:val="00631ACF"/>
    <w:rsid w:val="00631B12"/>
    <w:rsid w:val="006325F3"/>
    <w:rsid w:val="006328AC"/>
    <w:rsid w:val="00632AD4"/>
    <w:rsid w:val="00632B77"/>
    <w:rsid w:val="00632BEE"/>
    <w:rsid w:val="00632CDD"/>
    <w:rsid w:val="00632E72"/>
    <w:rsid w:val="0063317F"/>
    <w:rsid w:val="0063320E"/>
    <w:rsid w:val="006333FA"/>
    <w:rsid w:val="00633483"/>
    <w:rsid w:val="00633A0F"/>
    <w:rsid w:val="00633C0F"/>
    <w:rsid w:val="00633D38"/>
    <w:rsid w:val="00633FCB"/>
    <w:rsid w:val="006343F2"/>
    <w:rsid w:val="006347E0"/>
    <w:rsid w:val="0063483E"/>
    <w:rsid w:val="00634842"/>
    <w:rsid w:val="00634875"/>
    <w:rsid w:val="00634B84"/>
    <w:rsid w:val="00634C23"/>
    <w:rsid w:val="00634D14"/>
    <w:rsid w:val="00634E5F"/>
    <w:rsid w:val="00634FCB"/>
    <w:rsid w:val="00635BBA"/>
    <w:rsid w:val="00636450"/>
    <w:rsid w:val="00636591"/>
    <w:rsid w:val="00636821"/>
    <w:rsid w:val="00636AC4"/>
    <w:rsid w:val="00636D53"/>
    <w:rsid w:val="00636E12"/>
    <w:rsid w:val="0063700D"/>
    <w:rsid w:val="006375E5"/>
    <w:rsid w:val="006377EA"/>
    <w:rsid w:val="00637886"/>
    <w:rsid w:val="00637909"/>
    <w:rsid w:val="0064081B"/>
    <w:rsid w:val="00640A50"/>
    <w:rsid w:val="00640C9A"/>
    <w:rsid w:val="00640D94"/>
    <w:rsid w:val="00640DA1"/>
    <w:rsid w:val="00640F46"/>
    <w:rsid w:val="00640F91"/>
    <w:rsid w:val="0064119E"/>
    <w:rsid w:val="00641499"/>
    <w:rsid w:val="00641D50"/>
    <w:rsid w:val="0064222D"/>
    <w:rsid w:val="00642464"/>
    <w:rsid w:val="00642981"/>
    <w:rsid w:val="006429A8"/>
    <w:rsid w:val="00642A82"/>
    <w:rsid w:val="00642ED9"/>
    <w:rsid w:val="0064304F"/>
    <w:rsid w:val="006432D6"/>
    <w:rsid w:val="006438F0"/>
    <w:rsid w:val="00643ACD"/>
    <w:rsid w:val="00643B8C"/>
    <w:rsid w:val="00643ECB"/>
    <w:rsid w:val="00643F2F"/>
    <w:rsid w:val="00644153"/>
    <w:rsid w:val="0064462D"/>
    <w:rsid w:val="0064466A"/>
    <w:rsid w:val="0064466C"/>
    <w:rsid w:val="00644824"/>
    <w:rsid w:val="00644918"/>
    <w:rsid w:val="00644EFC"/>
    <w:rsid w:val="00645358"/>
    <w:rsid w:val="006457A2"/>
    <w:rsid w:val="00645A77"/>
    <w:rsid w:val="00645AF6"/>
    <w:rsid w:val="00645EAF"/>
    <w:rsid w:val="00646195"/>
    <w:rsid w:val="006461B9"/>
    <w:rsid w:val="00646213"/>
    <w:rsid w:val="0064636A"/>
    <w:rsid w:val="006463D0"/>
    <w:rsid w:val="006467BC"/>
    <w:rsid w:val="0064683C"/>
    <w:rsid w:val="00646AA9"/>
    <w:rsid w:val="00646D18"/>
    <w:rsid w:val="00647653"/>
    <w:rsid w:val="0064799F"/>
    <w:rsid w:val="00647A37"/>
    <w:rsid w:val="00647A7D"/>
    <w:rsid w:val="00647D89"/>
    <w:rsid w:val="00650500"/>
    <w:rsid w:val="0065059D"/>
    <w:rsid w:val="00650ED5"/>
    <w:rsid w:val="00650F29"/>
    <w:rsid w:val="0065122B"/>
    <w:rsid w:val="00651393"/>
    <w:rsid w:val="00651A79"/>
    <w:rsid w:val="006521B7"/>
    <w:rsid w:val="006521C6"/>
    <w:rsid w:val="0065247C"/>
    <w:rsid w:val="00652C65"/>
    <w:rsid w:val="00652E23"/>
    <w:rsid w:val="0065307E"/>
    <w:rsid w:val="006530EA"/>
    <w:rsid w:val="006537AE"/>
    <w:rsid w:val="0065399C"/>
    <w:rsid w:val="0065399E"/>
    <w:rsid w:val="00653C3C"/>
    <w:rsid w:val="00653CE5"/>
    <w:rsid w:val="00653D5B"/>
    <w:rsid w:val="00653DEF"/>
    <w:rsid w:val="00653ED8"/>
    <w:rsid w:val="00653F34"/>
    <w:rsid w:val="00654575"/>
    <w:rsid w:val="00654596"/>
    <w:rsid w:val="006546A4"/>
    <w:rsid w:val="00654AF7"/>
    <w:rsid w:val="006552D8"/>
    <w:rsid w:val="00655418"/>
    <w:rsid w:val="006554F1"/>
    <w:rsid w:val="0065576B"/>
    <w:rsid w:val="00655883"/>
    <w:rsid w:val="006558AA"/>
    <w:rsid w:val="00656460"/>
    <w:rsid w:val="006565A8"/>
    <w:rsid w:val="0065684C"/>
    <w:rsid w:val="00657026"/>
    <w:rsid w:val="00657212"/>
    <w:rsid w:val="006572E4"/>
    <w:rsid w:val="0065739D"/>
    <w:rsid w:val="00657688"/>
    <w:rsid w:val="0066035D"/>
    <w:rsid w:val="00660766"/>
    <w:rsid w:val="00660CF1"/>
    <w:rsid w:val="00661046"/>
    <w:rsid w:val="006614E6"/>
    <w:rsid w:val="00661913"/>
    <w:rsid w:val="006619EC"/>
    <w:rsid w:val="00661B2C"/>
    <w:rsid w:val="00661B63"/>
    <w:rsid w:val="00661CBC"/>
    <w:rsid w:val="00661DD4"/>
    <w:rsid w:val="00662046"/>
    <w:rsid w:val="00662994"/>
    <w:rsid w:val="00662A43"/>
    <w:rsid w:val="00662D19"/>
    <w:rsid w:val="00662E03"/>
    <w:rsid w:val="00663338"/>
    <w:rsid w:val="006641F9"/>
    <w:rsid w:val="00664289"/>
    <w:rsid w:val="0066453B"/>
    <w:rsid w:val="0066483D"/>
    <w:rsid w:val="00664D9E"/>
    <w:rsid w:val="00664EAA"/>
    <w:rsid w:val="006653E8"/>
    <w:rsid w:val="00665837"/>
    <w:rsid w:val="00665A48"/>
    <w:rsid w:val="00665B4E"/>
    <w:rsid w:val="00665C23"/>
    <w:rsid w:val="00665C54"/>
    <w:rsid w:val="00665D26"/>
    <w:rsid w:val="00665F28"/>
    <w:rsid w:val="00665FB3"/>
    <w:rsid w:val="0066613D"/>
    <w:rsid w:val="0066625D"/>
    <w:rsid w:val="00666888"/>
    <w:rsid w:val="006668A7"/>
    <w:rsid w:val="00666AD3"/>
    <w:rsid w:val="00666EE1"/>
    <w:rsid w:val="00666FDA"/>
    <w:rsid w:val="00667502"/>
    <w:rsid w:val="0066785E"/>
    <w:rsid w:val="00667ABE"/>
    <w:rsid w:val="00667BC6"/>
    <w:rsid w:val="00667C9E"/>
    <w:rsid w:val="00667F13"/>
    <w:rsid w:val="006701CB"/>
    <w:rsid w:val="00670343"/>
    <w:rsid w:val="006709C3"/>
    <w:rsid w:val="00670B4D"/>
    <w:rsid w:val="0067130B"/>
    <w:rsid w:val="006717A9"/>
    <w:rsid w:val="00671ACF"/>
    <w:rsid w:val="006721D0"/>
    <w:rsid w:val="006722DC"/>
    <w:rsid w:val="00672687"/>
    <w:rsid w:val="00672758"/>
    <w:rsid w:val="00672CE9"/>
    <w:rsid w:val="0067316F"/>
    <w:rsid w:val="006734C2"/>
    <w:rsid w:val="006735AC"/>
    <w:rsid w:val="00673A50"/>
    <w:rsid w:val="00673FF5"/>
    <w:rsid w:val="006747AF"/>
    <w:rsid w:val="00674B00"/>
    <w:rsid w:val="00674BD7"/>
    <w:rsid w:val="00674BE1"/>
    <w:rsid w:val="00674BE5"/>
    <w:rsid w:val="00674F28"/>
    <w:rsid w:val="00675214"/>
    <w:rsid w:val="00675802"/>
    <w:rsid w:val="00675971"/>
    <w:rsid w:val="00676035"/>
    <w:rsid w:val="00676913"/>
    <w:rsid w:val="00676AA9"/>
    <w:rsid w:val="00676EFE"/>
    <w:rsid w:val="006770C9"/>
    <w:rsid w:val="006775D0"/>
    <w:rsid w:val="0067776B"/>
    <w:rsid w:val="006779BE"/>
    <w:rsid w:val="00677B46"/>
    <w:rsid w:val="00677C60"/>
    <w:rsid w:val="00677D67"/>
    <w:rsid w:val="00677EBF"/>
    <w:rsid w:val="00677EE9"/>
    <w:rsid w:val="00677FB6"/>
    <w:rsid w:val="006801B1"/>
    <w:rsid w:val="00680244"/>
    <w:rsid w:val="0068031F"/>
    <w:rsid w:val="00680B1F"/>
    <w:rsid w:val="00681015"/>
    <w:rsid w:val="006813AD"/>
    <w:rsid w:val="00681823"/>
    <w:rsid w:val="0068184F"/>
    <w:rsid w:val="0068193E"/>
    <w:rsid w:val="00681B91"/>
    <w:rsid w:val="00682312"/>
    <w:rsid w:val="0068267E"/>
    <w:rsid w:val="00682BC5"/>
    <w:rsid w:val="00682C0D"/>
    <w:rsid w:val="006830DC"/>
    <w:rsid w:val="00683AAD"/>
    <w:rsid w:val="00684CD2"/>
    <w:rsid w:val="006850C3"/>
    <w:rsid w:val="0068552E"/>
    <w:rsid w:val="00685946"/>
    <w:rsid w:val="006861EF"/>
    <w:rsid w:val="006864BF"/>
    <w:rsid w:val="00686531"/>
    <w:rsid w:val="00686A21"/>
    <w:rsid w:val="00686B27"/>
    <w:rsid w:val="00686E79"/>
    <w:rsid w:val="00687074"/>
    <w:rsid w:val="006870F0"/>
    <w:rsid w:val="006878A0"/>
    <w:rsid w:val="00687A0C"/>
    <w:rsid w:val="006901F3"/>
    <w:rsid w:val="006903B1"/>
    <w:rsid w:val="0069061E"/>
    <w:rsid w:val="006906CB"/>
    <w:rsid w:val="00690966"/>
    <w:rsid w:val="00690F89"/>
    <w:rsid w:val="006911C9"/>
    <w:rsid w:val="0069128A"/>
    <w:rsid w:val="006912C3"/>
    <w:rsid w:val="00691397"/>
    <w:rsid w:val="006916CF"/>
    <w:rsid w:val="00691956"/>
    <w:rsid w:val="006919E0"/>
    <w:rsid w:val="00691B57"/>
    <w:rsid w:val="00691C72"/>
    <w:rsid w:val="0069252B"/>
    <w:rsid w:val="00692768"/>
    <w:rsid w:val="00692873"/>
    <w:rsid w:val="00692AA0"/>
    <w:rsid w:val="00692C9F"/>
    <w:rsid w:val="006930E6"/>
    <w:rsid w:val="00693339"/>
    <w:rsid w:val="006937BE"/>
    <w:rsid w:val="0069381D"/>
    <w:rsid w:val="006938CD"/>
    <w:rsid w:val="00694572"/>
    <w:rsid w:val="0069473A"/>
    <w:rsid w:val="006948C1"/>
    <w:rsid w:val="00694925"/>
    <w:rsid w:val="00694F16"/>
    <w:rsid w:val="006952DE"/>
    <w:rsid w:val="00695496"/>
    <w:rsid w:val="00695D3C"/>
    <w:rsid w:val="00695F49"/>
    <w:rsid w:val="006960EA"/>
    <w:rsid w:val="006968AD"/>
    <w:rsid w:val="00696EBB"/>
    <w:rsid w:val="006971CE"/>
    <w:rsid w:val="006975C8"/>
    <w:rsid w:val="0069766E"/>
    <w:rsid w:val="00697785"/>
    <w:rsid w:val="00697799"/>
    <w:rsid w:val="00697B54"/>
    <w:rsid w:val="00697E34"/>
    <w:rsid w:val="006A007B"/>
    <w:rsid w:val="006A06CE"/>
    <w:rsid w:val="006A0764"/>
    <w:rsid w:val="006A07C2"/>
    <w:rsid w:val="006A0A80"/>
    <w:rsid w:val="006A0F47"/>
    <w:rsid w:val="006A113F"/>
    <w:rsid w:val="006A136E"/>
    <w:rsid w:val="006A138F"/>
    <w:rsid w:val="006A1433"/>
    <w:rsid w:val="006A18E3"/>
    <w:rsid w:val="006A1CF6"/>
    <w:rsid w:val="006A20F0"/>
    <w:rsid w:val="006A248A"/>
    <w:rsid w:val="006A284E"/>
    <w:rsid w:val="006A28C4"/>
    <w:rsid w:val="006A2A3E"/>
    <w:rsid w:val="006A2CCB"/>
    <w:rsid w:val="006A30E7"/>
    <w:rsid w:val="006A332D"/>
    <w:rsid w:val="006A340E"/>
    <w:rsid w:val="006A3447"/>
    <w:rsid w:val="006A3A55"/>
    <w:rsid w:val="006A40FC"/>
    <w:rsid w:val="006A433F"/>
    <w:rsid w:val="006A485E"/>
    <w:rsid w:val="006A48E5"/>
    <w:rsid w:val="006A49D6"/>
    <w:rsid w:val="006A4A6D"/>
    <w:rsid w:val="006A4EC1"/>
    <w:rsid w:val="006A5238"/>
    <w:rsid w:val="006A54D9"/>
    <w:rsid w:val="006A55B1"/>
    <w:rsid w:val="006A6635"/>
    <w:rsid w:val="006A6A12"/>
    <w:rsid w:val="006A6B80"/>
    <w:rsid w:val="006A6D2D"/>
    <w:rsid w:val="006A6DA0"/>
    <w:rsid w:val="006A7021"/>
    <w:rsid w:val="006A76BF"/>
    <w:rsid w:val="006A76F7"/>
    <w:rsid w:val="006A786A"/>
    <w:rsid w:val="006A7A3D"/>
    <w:rsid w:val="006A7BCF"/>
    <w:rsid w:val="006A7D59"/>
    <w:rsid w:val="006B0284"/>
    <w:rsid w:val="006B0333"/>
    <w:rsid w:val="006B0E6F"/>
    <w:rsid w:val="006B0F0A"/>
    <w:rsid w:val="006B0F48"/>
    <w:rsid w:val="006B10F0"/>
    <w:rsid w:val="006B1171"/>
    <w:rsid w:val="006B1627"/>
    <w:rsid w:val="006B16A1"/>
    <w:rsid w:val="006B1757"/>
    <w:rsid w:val="006B18F2"/>
    <w:rsid w:val="006B224D"/>
    <w:rsid w:val="006B26BB"/>
    <w:rsid w:val="006B2A72"/>
    <w:rsid w:val="006B33D2"/>
    <w:rsid w:val="006B3AC5"/>
    <w:rsid w:val="006B3D18"/>
    <w:rsid w:val="006B428F"/>
    <w:rsid w:val="006B4495"/>
    <w:rsid w:val="006B4836"/>
    <w:rsid w:val="006B4854"/>
    <w:rsid w:val="006B48C9"/>
    <w:rsid w:val="006B4EF6"/>
    <w:rsid w:val="006B546C"/>
    <w:rsid w:val="006B54DA"/>
    <w:rsid w:val="006B5519"/>
    <w:rsid w:val="006B558A"/>
    <w:rsid w:val="006B5915"/>
    <w:rsid w:val="006B6408"/>
    <w:rsid w:val="006B66AD"/>
    <w:rsid w:val="006B6E58"/>
    <w:rsid w:val="006B6FE1"/>
    <w:rsid w:val="006B71B4"/>
    <w:rsid w:val="006B7683"/>
    <w:rsid w:val="006B79FB"/>
    <w:rsid w:val="006C0438"/>
    <w:rsid w:val="006C0ADA"/>
    <w:rsid w:val="006C1145"/>
    <w:rsid w:val="006C1206"/>
    <w:rsid w:val="006C1617"/>
    <w:rsid w:val="006C20DA"/>
    <w:rsid w:val="006C21B5"/>
    <w:rsid w:val="006C2513"/>
    <w:rsid w:val="006C259F"/>
    <w:rsid w:val="006C27AA"/>
    <w:rsid w:val="006C27FE"/>
    <w:rsid w:val="006C282D"/>
    <w:rsid w:val="006C35F6"/>
    <w:rsid w:val="006C3D86"/>
    <w:rsid w:val="006C3E1D"/>
    <w:rsid w:val="006C3F47"/>
    <w:rsid w:val="006C44D7"/>
    <w:rsid w:val="006C471C"/>
    <w:rsid w:val="006C4822"/>
    <w:rsid w:val="006C48D2"/>
    <w:rsid w:val="006C4A38"/>
    <w:rsid w:val="006C4C86"/>
    <w:rsid w:val="006C5637"/>
    <w:rsid w:val="006C587D"/>
    <w:rsid w:val="006C5C01"/>
    <w:rsid w:val="006C5C87"/>
    <w:rsid w:val="006C61DF"/>
    <w:rsid w:val="006C6392"/>
    <w:rsid w:val="006C734D"/>
    <w:rsid w:val="006C79FE"/>
    <w:rsid w:val="006D042D"/>
    <w:rsid w:val="006D0563"/>
    <w:rsid w:val="006D0585"/>
    <w:rsid w:val="006D05FD"/>
    <w:rsid w:val="006D0905"/>
    <w:rsid w:val="006D0E15"/>
    <w:rsid w:val="006D0F40"/>
    <w:rsid w:val="006D13BF"/>
    <w:rsid w:val="006D16C2"/>
    <w:rsid w:val="006D16F8"/>
    <w:rsid w:val="006D19D3"/>
    <w:rsid w:val="006D1DF5"/>
    <w:rsid w:val="006D250E"/>
    <w:rsid w:val="006D286D"/>
    <w:rsid w:val="006D28C1"/>
    <w:rsid w:val="006D2AFF"/>
    <w:rsid w:val="006D2C09"/>
    <w:rsid w:val="006D2FE8"/>
    <w:rsid w:val="006D3302"/>
    <w:rsid w:val="006D3742"/>
    <w:rsid w:val="006D3B4F"/>
    <w:rsid w:val="006D3E77"/>
    <w:rsid w:val="006D3EF0"/>
    <w:rsid w:val="006D3F24"/>
    <w:rsid w:val="006D409F"/>
    <w:rsid w:val="006D412E"/>
    <w:rsid w:val="006D4160"/>
    <w:rsid w:val="006D4256"/>
    <w:rsid w:val="006D4839"/>
    <w:rsid w:val="006D4A62"/>
    <w:rsid w:val="006D5097"/>
    <w:rsid w:val="006D540C"/>
    <w:rsid w:val="006D54F9"/>
    <w:rsid w:val="006D563D"/>
    <w:rsid w:val="006D5843"/>
    <w:rsid w:val="006D599E"/>
    <w:rsid w:val="006D5EED"/>
    <w:rsid w:val="006D5FF6"/>
    <w:rsid w:val="006D64F3"/>
    <w:rsid w:val="006D68A3"/>
    <w:rsid w:val="006D6963"/>
    <w:rsid w:val="006D6C9E"/>
    <w:rsid w:val="006D6CC3"/>
    <w:rsid w:val="006D71DE"/>
    <w:rsid w:val="006D72F9"/>
    <w:rsid w:val="006D7454"/>
    <w:rsid w:val="006D76D5"/>
    <w:rsid w:val="006D7CC6"/>
    <w:rsid w:val="006D7D3E"/>
    <w:rsid w:val="006D7F99"/>
    <w:rsid w:val="006E0130"/>
    <w:rsid w:val="006E0383"/>
    <w:rsid w:val="006E0C39"/>
    <w:rsid w:val="006E0E6D"/>
    <w:rsid w:val="006E134F"/>
    <w:rsid w:val="006E135C"/>
    <w:rsid w:val="006E14D8"/>
    <w:rsid w:val="006E15E9"/>
    <w:rsid w:val="006E16B2"/>
    <w:rsid w:val="006E1A9D"/>
    <w:rsid w:val="006E2151"/>
    <w:rsid w:val="006E2548"/>
    <w:rsid w:val="006E299D"/>
    <w:rsid w:val="006E2B1F"/>
    <w:rsid w:val="006E38AA"/>
    <w:rsid w:val="006E409F"/>
    <w:rsid w:val="006E42BC"/>
    <w:rsid w:val="006E42F8"/>
    <w:rsid w:val="006E43A5"/>
    <w:rsid w:val="006E4437"/>
    <w:rsid w:val="006E4A95"/>
    <w:rsid w:val="006E4D43"/>
    <w:rsid w:val="006E4EEC"/>
    <w:rsid w:val="006E5404"/>
    <w:rsid w:val="006E5A0C"/>
    <w:rsid w:val="006E5DDF"/>
    <w:rsid w:val="006E6A04"/>
    <w:rsid w:val="006E6DD7"/>
    <w:rsid w:val="006E7174"/>
    <w:rsid w:val="006E751E"/>
    <w:rsid w:val="006E799A"/>
    <w:rsid w:val="006E79E0"/>
    <w:rsid w:val="006E7B1B"/>
    <w:rsid w:val="006E7C8F"/>
    <w:rsid w:val="006F0125"/>
    <w:rsid w:val="006F05D6"/>
    <w:rsid w:val="006F067C"/>
    <w:rsid w:val="006F083D"/>
    <w:rsid w:val="006F08D8"/>
    <w:rsid w:val="006F0F4D"/>
    <w:rsid w:val="006F1269"/>
    <w:rsid w:val="006F18CE"/>
    <w:rsid w:val="006F221B"/>
    <w:rsid w:val="006F226C"/>
    <w:rsid w:val="006F299D"/>
    <w:rsid w:val="006F29F1"/>
    <w:rsid w:val="006F35D1"/>
    <w:rsid w:val="006F3A0A"/>
    <w:rsid w:val="006F3AEC"/>
    <w:rsid w:val="006F3FA5"/>
    <w:rsid w:val="006F46A3"/>
    <w:rsid w:val="006F4B68"/>
    <w:rsid w:val="006F4DD1"/>
    <w:rsid w:val="006F4FCE"/>
    <w:rsid w:val="006F51CB"/>
    <w:rsid w:val="006F5379"/>
    <w:rsid w:val="006F5420"/>
    <w:rsid w:val="006F5861"/>
    <w:rsid w:val="006F5BEC"/>
    <w:rsid w:val="006F6232"/>
    <w:rsid w:val="006F630B"/>
    <w:rsid w:val="006F6374"/>
    <w:rsid w:val="006F6435"/>
    <w:rsid w:val="006F66FB"/>
    <w:rsid w:val="006F67BD"/>
    <w:rsid w:val="006F7250"/>
    <w:rsid w:val="006F7545"/>
    <w:rsid w:val="006F7808"/>
    <w:rsid w:val="006F7824"/>
    <w:rsid w:val="006F7857"/>
    <w:rsid w:val="006F7900"/>
    <w:rsid w:val="00700267"/>
    <w:rsid w:val="007005CC"/>
    <w:rsid w:val="00700CAC"/>
    <w:rsid w:val="00700FCF"/>
    <w:rsid w:val="00701258"/>
    <w:rsid w:val="007012EA"/>
    <w:rsid w:val="00701470"/>
    <w:rsid w:val="00701AA1"/>
    <w:rsid w:val="00701FAA"/>
    <w:rsid w:val="007021F7"/>
    <w:rsid w:val="007024FA"/>
    <w:rsid w:val="007027C9"/>
    <w:rsid w:val="00702847"/>
    <w:rsid w:val="007028A5"/>
    <w:rsid w:val="00702CE4"/>
    <w:rsid w:val="00703049"/>
    <w:rsid w:val="007030D6"/>
    <w:rsid w:val="00703233"/>
    <w:rsid w:val="00703269"/>
    <w:rsid w:val="00703552"/>
    <w:rsid w:val="007037A9"/>
    <w:rsid w:val="00703972"/>
    <w:rsid w:val="007041CB"/>
    <w:rsid w:val="0070452E"/>
    <w:rsid w:val="00704ADE"/>
    <w:rsid w:val="00704C71"/>
    <w:rsid w:val="00704E1F"/>
    <w:rsid w:val="00704F5A"/>
    <w:rsid w:val="007054B6"/>
    <w:rsid w:val="007054F7"/>
    <w:rsid w:val="0070576A"/>
    <w:rsid w:val="00705B74"/>
    <w:rsid w:val="00705CF3"/>
    <w:rsid w:val="00705E00"/>
    <w:rsid w:val="007065F0"/>
    <w:rsid w:val="00706845"/>
    <w:rsid w:val="007068C3"/>
    <w:rsid w:val="007069D6"/>
    <w:rsid w:val="00706A63"/>
    <w:rsid w:val="00706A98"/>
    <w:rsid w:val="00706B18"/>
    <w:rsid w:val="00706BB9"/>
    <w:rsid w:val="00706D5D"/>
    <w:rsid w:val="00707031"/>
    <w:rsid w:val="007071B9"/>
    <w:rsid w:val="00707429"/>
    <w:rsid w:val="00707575"/>
    <w:rsid w:val="007075AA"/>
    <w:rsid w:val="0070772C"/>
    <w:rsid w:val="007078B5"/>
    <w:rsid w:val="00707D92"/>
    <w:rsid w:val="00710A1E"/>
    <w:rsid w:val="00710B67"/>
    <w:rsid w:val="00710B7B"/>
    <w:rsid w:val="007110C7"/>
    <w:rsid w:val="007111C8"/>
    <w:rsid w:val="0071159A"/>
    <w:rsid w:val="00711627"/>
    <w:rsid w:val="00711B0C"/>
    <w:rsid w:val="00711C47"/>
    <w:rsid w:val="007124A4"/>
    <w:rsid w:val="00712ACD"/>
    <w:rsid w:val="00712D72"/>
    <w:rsid w:val="00712E18"/>
    <w:rsid w:val="00713830"/>
    <w:rsid w:val="00713945"/>
    <w:rsid w:val="00713A61"/>
    <w:rsid w:val="007149D8"/>
    <w:rsid w:val="00714C26"/>
    <w:rsid w:val="007153E9"/>
    <w:rsid w:val="007156EC"/>
    <w:rsid w:val="007157A6"/>
    <w:rsid w:val="0071588F"/>
    <w:rsid w:val="007159E4"/>
    <w:rsid w:val="0071651A"/>
    <w:rsid w:val="007166F6"/>
    <w:rsid w:val="00716814"/>
    <w:rsid w:val="0071741B"/>
    <w:rsid w:val="00717C59"/>
    <w:rsid w:val="00720230"/>
    <w:rsid w:val="00720C85"/>
    <w:rsid w:val="007210BA"/>
    <w:rsid w:val="007214D6"/>
    <w:rsid w:val="00721715"/>
    <w:rsid w:val="00721758"/>
    <w:rsid w:val="00721F75"/>
    <w:rsid w:val="00722C79"/>
    <w:rsid w:val="00722E6A"/>
    <w:rsid w:val="0072345C"/>
    <w:rsid w:val="007236F4"/>
    <w:rsid w:val="00723BAA"/>
    <w:rsid w:val="00723DAE"/>
    <w:rsid w:val="00723E36"/>
    <w:rsid w:val="00724233"/>
    <w:rsid w:val="0072428D"/>
    <w:rsid w:val="0072435C"/>
    <w:rsid w:val="007243B8"/>
    <w:rsid w:val="00724593"/>
    <w:rsid w:val="00724876"/>
    <w:rsid w:val="00724E8E"/>
    <w:rsid w:val="00725116"/>
    <w:rsid w:val="0072573A"/>
    <w:rsid w:val="00725B09"/>
    <w:rsid w:val="0072649F"/>
    <w:rsid w:val="00726BB2"/>
    <w:rsid w:val="00726C07"/>
    <w:rsid w:val="00727279"/>
    <w:rsid w:val="0072755A"/>
    <w:rsid w:val="00727990"/>
    <w:rsid w:val="00727CD7"/>
    <w:rsid w:val="0073022E"/>
    <w:rsid w:val="007302C2"/>
    <w:rsid w:val="007302FB"/>
    <w:rsid w:val="0073035B"/>
    <w:rsid w:val="00730502"/>
    <w:rsid w:val="00730520"/>
    <w:rsid w:val="00730879"/>
    <w:rsid w:val="0073091D"/>
    <w:rsid w:val="00730ADE"/>
    <w:rsid w:val="00730B0C"/>
    <w:rsid w:val="00730E49"/>
    <w:rsid w:val="00730F74"/>
    <w:rsid w:val="007311ED"/>
    <w:rsid w:val="00731225"/>
    <w:rsid w:val="00731534"/>
    <w:rsid w:val="007316C6"/>
    <w:rsid w:val="007319FD"/>
    <w:rsid w:val="00732090"/>
    <w:rsid w:val="00732244"/>
    <w:rsid w:val="0073225A"/>
    <w:rsid w:val="00732330"/>
    <w:rsid w:val="0073272F"/>
    <w:rsid w:val="007328C5"/>
    <w:rsid w:val="00732A47"/>
    <w:rsid w:val="00732C23"/>
    <w:rsid w:val="007331AA"/>
    <w:rsid w:val="007334DE"/>
    <w:rsid w:val="00733ABD"/>
    <w:rsid w:val="00733EDE"/>
    <w:rsid w:val="0073428B"/>
    <w:rsid w:val="0073439B"/>
    <w:rsid w:val="007348E9"/>
    <w:rsid w:val="0073494F"/>
    <w:rsid w:val="00734A80"/>
    <w:rsid w:val="00734AF3"/>
    <w:rsid w:val="00734B69"/>
    <w:rsid w:val="00734E9D"/>
    <w:rsid w:val="00735125"/>
    <w:rsid w:val="00735BCE"/>
    <w:rsid w:val="00735BE7"/>
    <w:rsid w:val="00735DCD"/>
    <w:rsid w:val="007365B7"/>
    <w:rsid w:val="00736A57"/>
    <w:rsid w:val="00736D28"/>
    <w:rsid w:val="00736F3F"/>
    <w:rsid w:val="007372D3"/>
    <w:rsid w:val="007373E6"/>
    <w:rsid w:val="00737443"/>
    <w:rsid w:val="00737865"/>
    <w:rsid w:val="00737C66"/>
    <w:rsid w:val="007404B7"/>
    <w:rsid w:val="00740A59"/>
    <w:rsid w:val="00740AA2"/>
    <w:rsid w:val="00740DCB"/>
    <w:rsid w:val="00740FAB"/>
    <w:rsid w:val="00740FB0"/>
    <w:rsid w:val="0074120F"/>
    <w:rsid w:val="00741748"/>
    <w:rsid w:val="00741805"/>
    <w:rsid w:val="00741989"/>
    <w:rsid w:val="00741A98"/>
    <w:rsid w:val="00741CCD"/>
    <w:rsid w:val="00741DA4"/>
    <w:rsid w:val="007423D1"/>
    <w:rsid w:val="00742D5C"/>
    <w:rsid w:val="00742E9D"/>
    <w:rsid w:val="00743085"/>
    <w:rsid w:val="007431CD"/>
    <w:rsid w:val="00743284"/>
    <w:rsid w:val="0074336D"/>
    <w:rsid w:val="007433F5"/>
    <w:rsid w:val="00743D00"/>
    <w:rsid w:val="00743D0C"/>
    <w:rsid w:val="00744585"/>
    <w:rsid w:val="0074486C"/>
    <w:rsid w:val="00744996"/>
    <w:rsid w:val="00744AB1"/>
    <w:rsid w:val="0074530A"/>
    <w:rsid w:val="00745333"/>
    <w:rsid w:val="0074558F"/>
    <w:rsid w:val="00745AB1"/>
    <w:rsid w:val="00745E85"/>
    <w:rsid w:val="00745F2B"/>
    <w:rsid w:val="00745FA8"/>
    <w:rsid w:val="00746143"/>
    <w:rsid w:val="0074625A"/>
    <w:rsid w:val="00746A10"/>
    <w:rsid w:val="00746EA0"/>
    <w:rsid w:val="00746F56"/>
    <w:rsid w:val="0074729B"/>
    <w:rsid w:val="0074768D"/>
    <w:rsid w:val="00747758"/>
    <w:rsid w:val="0074784F"/>
    <w:rsid w:val="007479B9"/>
    <w:rsid w:val="00747AA6"/>
    <w:rsid w:val="00747AD1"/>
    <w:rsid w:val="007501F0"/>
    <w:rsid w:val="00750287"/>
    <w:rsid w:val="00750397"/>
    <w:rsid w:val="00750E4F"/>
    <w:rsid w:val="00751152"/>
    <w:rsid w:val="0075121C"/>
    <w:rsid w:val="007512A6"/>
    <w:rsid w:val="00751721"/>
    <w:rsid w:val="00751818"/>
    <w:rsid w:val="0075187D"/>
    <w:rsid w:val="00751D49"/>
    <w:rsid w:val="00751F68"/>
    <w:rsid w:val="00751FB9"/>
    <w:rsid w:val="00751FD9"/>
    <w:rsid w:val="007521DE"/>
    <w:rsid w:val="00752951"/>
    <w:rsid w:val="0075299F"/>
    <w:rsid w:val="00752CB1"/>
    <w:rsid w:val="00753715"/>
    <w:rsid w:val="00753C1A"/>
    <w:rsid w:val="00753D8D"/>
    <w:rsid w:val="00753FCF"/>
    <w:rsid w:val="0075410A"/>
    <w:rsid w:val="0075431E"/>
    <w:rsid w:val="00754862"/>
    <w:rsid w:val="00754B41"/>
    <w:rsid w:val="00754CA5"/>
    <w:rsid w:val="007552A6"/>
    <w:rsid w:val="0075553F"/>
    <w:rsid w:val="00755D0C"/>
    <w:rsid w:val="00755D22"/>
    <w:rsid w:val="00755E1F"/>
    <w:rsid w:val="00755EEC"/>
    <w:rsid w:val="007563FC"/>
    <w:rsid w:val="0075686C"/>
    <w:rsid w:val="00756967"/>
    <w:rsid w:val="00756B66"/>
    <w:rsid w:val="00756BF6"/>
    <w:rsid w:val="00756CA6"/>
    <w:rsid w:val="00756ED3"/>
    <w:rsid w:val="00756F2C"/>
    <w:rsid w:val="00757121"/>
    <w:rsid w:val="00757650"/>
    <w:rsid w:val="00757A1F"/>
    <w:rsid w:val="00757D17"/>
    <w:rsid w:val="00757FDA"/>
    <w:rsid w:val="007603E1"/>
    <w:rsid w:val="00760961"/>
    <w:rsid w:val="00760DAD"/>
    <w:rsid w:val="00760FC4"/>
    <w:rsid w:val="00761246"/>
    <w:rsid w:val="00761267"/>
    <w:rsid w:val="007612A9"/>
    <w:rsid w:val="00761381"/>
    <w:rsid w:val="007614C5"/>
    <w:rsid w:val="007615A6"/>
    <w:rsid w:val="007615F1"/>
    <w:rsid w:val="00761604"/>
    <w:rsid w:val="007618DD"/>
    <w:rsid w:val="00761FD2"/>
    <w:rsid w:val="00762062"/>
    <w:rsid w:val="0076274B"/>
    <w:rsid w:val="00762BC2"/>
    <w:rsid w:val="00762CF0"/>
    <w:rsid w:val="00762DA7"/>
    <w:rsid w:val="00762DE7"/>
    <w:rsid w:val="00762EF4"/>
    <w:rsid w:val="00763D01"/>
    <w:rsid w:val="00763DCD"/>
    <w:rsid w:val="00763E11"/>
    <w:rsid w:val="00764398"/>
    <w:rsid w:val="007644A1"/>
    <w:rsid w:val="007646A5"/>
    <w:rsid w:val="007649BA"/>
    <w:rsid w:val="00764EA3"/>
    <w:rsid w:val="007650FC"/>
    <w:rsid w:val="00765114"/>
    <w:rsid w:val="007652F0"/>
    <w:rsid w:val="00765472"/>
    <w:rsid w:val="007656D8"/>
    <w:rsid w:val="00765BE2"/>
    <w:rsid w:val="00765BEE"/>
    <w:rsid w:val="00766317"/>
    <w:rsid w:val="007665C3"/>
    <w:rsid w:val="007665DA"/>
    <w:rsid w:val="00766AA0"/>
    <w:rsid w:val="00766C77"/>
    <w:rsid w:val="00766E3D"/>
    <w:rsid w:val="00766EB0"/>
    <w:rsid w:val="00766FDF"/>
    <w:rsid w:val="007671E5"/>
    <w:rsid w:val="00767434"/>
    <w:rsid w:val="007675EA"/>
    <w:rsid w:val="0076791F"/>
    <w:rsid w:val="00767B32"/>
    <w:rsid w:val="007702C9"/>
    <w:rsid w:val="00770385"/>
    <w:rsid w:val="0077043F"/>
    <w:rsid w:val="00770609"/>
    <w:rsid w:val="0077061C"/>
    <w:rsid w:val="007706FB"/>
    <w:rsid w:val="00770C1C"/>
    <w:rsid w:val="00770C3E"/>
    <w:rsid w:val="00770D82"/>
    <w:rsid w:val="00770E36"/>
    <w:rsid w:val="0077150B"/>
    <w:rsid w:val="00771648"/>
    <w:rsid w:val="00771787"/>
    <w:rsid w:val="00771B0E"/>
    <w:rsid w:val="00771BCE"/>
    <w:rsid w:val="00771FB3"/>
    <w:rsid w:val="007720CF"/>
    <w:rsid w:val="007720DA"/>
    <w:rsid w:val="00772419"/>
    <w:rsid w:val="0077250A"/>
    <w:rsid w:val="0077260F"/>
    <w:rsid w:val="007726AB"/>
    <w:rsid w:val="0077272B"/>
    <w:rsid w:val="007728A0"/>
    <w:rsid w:val="00772B87"/>
    <w:rsid w:val="00772BF3"/>
    <w:rsid w:val="00773434"/>
    <w:rsid w:val="007734C7"/>
    <w:rsid w:val="0077350B"/>
    <w:rsid w:val="0077423D"/>
    <w:rsid w:val="007742A4"/>
    <w:rsid w:val="00774A34"/>
    <w:rsid w:val="00774D47"/>
    <w:rsid w:val="00774FC3"/>
    <w:rsid w:val="00775719"/>
    <w:rsid w:val="00775D02"/>
    <w:rsid w:val="0077615B"/>
    <w:rsid w:val="00776272"/>
    <w:rsid w:val="007762CD"/>
    <w:rsid w:val="00776482"/>
    <w:rsid w:val="00776486"/>
    <w:rsid w:val="007765B4"/>
    <w:rsid w:val="00776921"/>
    <w:rsid w:val="00776CB8"/>
    <w:rsid w:val="00776E45"/>
    <w:rsid w:val="0077725D"/>
    <w:rsid w:val="007772B5"/>
    <w:rsid w:val="007774A3"/>
    <w:rsid w:val="00777AC1"/>
    <w:rsid w:val="00777C22"/>
    <w:rsid w:val="00777CA7"/>
    <w:rsid w:val="00777EF2"/>
    <w:rsid w:val="00777FDB"/>
    <w:rsid w:val="007800AA"/>
    <w:rsid w:val="007801E6"/>
    <w:rsid w:val="007803C9"/>
    <w:rsid w:val="00780502"/>
    <w:rsid w:val="0078069E"/>
    <w:rsid w:val="00780F8A"/>
    <w:rsid w:val="00781138"/>
    <w:rsid w:val="00781C43"/>
    <w:rsid w:val="00782469"/>
    <w:rsid w:val="00782611"/>
    <w:rsid w:val="00782668"/>
    <w:rsid w:val="00782BC1"/>
    <w:rsid w:val="00782F0D"/>
    <w:rsid w:val="0078373A"/>
    <w:rsid w:val="007837B6"/>
    <w:rsid w:val="00783B62"/>
    <w:rsid w:val="00784106"/>
    <w:rsid w:val="00784593"/>
    <w:rsid w:val="00784770"/>
    <w:rsid w:val="00784777"/>
    <w:rsid w:val="007849D7"/>
    <w:rsid w:val="00784A6C"/>
    <w:rsid w:val="00784BF9"/>
    <w:rsid w:val="00784CF0"/>
    <w:rsid w:val="00784D30"/>
    <w:rsid w:val="00784F99"/>
    <w:rsid w:val="00785086"/>
    <w:rsid w:val="00785832"/>
    <w:rsid w:val="007859A9"/>
    <w:rsid w:val="007859B7"/>
    <w:rsid w:val="00786040"/>
    <w:rsid w:val="007860B0"/>
    <w:rsid w:val="007861F5"/>
    <w:rsid w:val="0078694B"/>
    <w:rsid w:val="00786D38"/>
    <w:rsid w:val="00786D4C"/>
    <w:rsid w:val="0078739D"/>
    <w:rsid w:val="00787501"/>
    <w:rsid w:val="007877DF"/>
    <w:rsid w:val="00787B23"/>
    <w:rsid w:val="00787CB7"/>
    <w:rsid w:val="00787D8E"/>
    <w:rsid w:val="00787FDB"/>
    <w:rsid w:val="00790419"/>
    <w:rsid w:val="007904AC"/>
    <w:rsid w:val="007904E4"/>
    <w:rsid w:val="007905D5"/>
    <w:rsid w:val="00790AAD"/>
    <w:rsid w:val="00790E56"/>
    <w:rsid w:val="00791125"/>
    <w:rsid w:val="00791158"/>
    <w:rsid w:val="007912A3"/>
    <w:rsid w:val="00791796"/>
    <w:rsid w:val="00791AAF"/>
    <w:rsid w:val="00792196"/>
    <w:rsid w:val="00792B68"/>
    <w:rsid w:val="0079337D"/>
    <w:rsid w:val="007934EF"/>
    <w:rsid w:val="00793730"/>
    <w:rsid w:val="0079389C"/>
    <w:rsid w:val="00793C17"/>
    <w:rsid w:val="00793EBD"/>
    <w:rsid w:val="00794414"/>
    <w:rsid w:val="007944CE"/>
    <w:rsid w:val="00794CED"/>
    <w:rsid w:val="00794D05"/>
    <w:rsid w:val="00795144"/>
    <w:rsid w:val="0079531C"/>
    <w:rsid w:val="0079571E"/>
    <w:rsid w:val="00796055"/>
    <w:rsid w:val="007961DB"/>
    <w:rsid w:val="0079620A"/>
    <w:rsid w:val="007962E9"/>
    <w:rsid w:val="007964AC"/>
    <w:rsid w:val="007966CA"/>
    <w:rsid w:val="00796CCA"/>
    <w:rsid w:val="00796D0F"/>
    <w:rsid w:val="00796DBF"/>
    <w:rsid w:val="00796FBC"/>
    <w:rsid w:val="00797B2D"/>
    <w:rsid w:val="00797D5D"/>
    <w:rsid w:val="007A028C"/>
    <w:rsid w:val="007A0992"/>
    <w:rsid w:val="007A0CD2"/>
    <w:rsid w:val="007A1298"/>
    <w:rsid w:val="007A13FF"/>
    <w:rsid w:val="007A1698"/>
    <w:rsid w:val="007A17C5"/>
    <w:rsid w:val="007A1898"/>
    <w:rsid w:val="007A1BDA"/>
    <w:rsid w:val="007A1E00"/>
    <w:rsid w:val="007A1E96"/>
    <w:rsid w:val="007A1FA3"/>
    <w:rsid w:val="007A2398"/>
    <w:rsid w:val="007A26D7"/>
    <w:rsid w:val="007A281D"/>
    <w:rsid w:val="007A2C7F"/>
    <w:rsid w:val="007A2C8A"/>
    <w:rsid w:val="007A2CD0"/>
    <w:rsid w:val="007A2D32"/>
    <w:rsid w:val="007A2FA6"/>
    <w:rsid w:val="007A306C"/>
    <w:rsid w:val="007A3495"/>
    <w:rsid w:val="007A3678"/>
    <w:rsid w:val="007A3CDD"/>
    <w:rsid w:val="007A3D24"/>
    <w:rsid w:val="007A3D59"/>
    <w:rsid w:val="007A4D6B"/>
    <w:rsid w:val="007A55F5"/>
    <w:rsid w:val="007A5AEC"/>
    <w:rsid w:val="007A5EA6"/>
    <w:rsid w:val="007A64FD"/>
    <w:rsid w:val="007A7326"/>
    <w:rsid w:val="007A7BE2"/>
    <w:rsid w:val="007A7F0F"/>
    <w:rsid w:val="007B0293"/>
    <w:rsid w:val="007B02F5"/>
    <w:rsid w:val="007B04F9"/>
    <w:rsid w:val="007B0549"/>
    <w:rsid w:val="007B06D5"/>
    <w:rsid w:val="007B08F7"/>
    <w:rsid w:val="007B0B61"/>
    <w:rsid w:val="007B0E2D"/>
    <w:rsid w:val="007B0EC4"/>
    <w:rsid w:val="007B128A"/>
    <w:rsid w:val="007B16D1"/>
    <w:rsid w:val="007B194C"/>
    <w:rsid w:val="007B1A43"/>
    <w:rsid w:val="007B1B7C"/>
    <w:rsid w:val="007B1C82"/>
    <w:rsid w:val="007B1F35"/>
    <w:rsid w:val="007B21B5"/>
    <w:rsid w:val="007B22F9"/>
    <w:rsid w:val="007B2712"/>
    <w:rsid w:val="007B275C"/>
    <w:rsid w:val="007B288D"/>
    <w:rsid w:val="007B2B3E"/>
    <w:rsid w:val="007B33EA"/>
    <w:rsid w:val="007B34A5"/>
    <w:rsid w:val="007B38AD"/>
    <w:rsid w:val="007B3EF3"/>
    <w:rsid w:val="007B45D8"/>
    <w:rsid w:val="007B476D"/>
    <w:rsid w:val="007B48EC"/>
    <w:rsid w:val="007B4A79"/>
    <w:rsid w:val="007B4E01"/>
    <w:rsid w:val="007B4F11"/>
    <w:rsid w:val="007B501E"/>
    <w:rsid w:val="007B552F"/>
    <w:rsid w:val="007B5D82"/>
    <w:rsid w:val="007B5E48"/>
    <w:rsid w:val="007B628E"/>
    <w:rsid w:val="007B69D5"/>
    <w:rsid w:val="007B6B0B"/>
    <w:rsid w:val="007B6CB6"/>
    <w:rsid w:val="007B6FA6"/>
    <w:rsid w:val="007B70F0"/>
    <w:rsid w:val="007B7168"/>
    <w:rsid w:val="007B734E"/>
    <w:rsid w:val="007B73FC"/>
    <w:rsid w:val="007B75CF"/>
    <w:rsid w:val="007B777E"/>
    <w:rsid w:val="007B7809"/>
    <w:rsid w:val="007B7A70"/>
    <w:rsid w:val="007B7F2C"/>
    <w:rsid w:val="007B7FD5"/>
    <w:rsid w:val="007C0157"/>
    <w:rsid w:val="007C020E"/>
    <w:rsid w:val="007C054E"/>
    <w:rsid w:val="007C08FF"/>
    <w:rsid w:val="007C1194"/>
    <w:rsid w:val="007C1AB0"/>
    <w:rsid w:val="007C1CC6"/>
    <w:rsid w:val="007C1EF3"/>
    <w:rsid w:val="007C208F"/>
    <w:rsid w:val="007C20C2"/>
    <w:rsid w:val="007C2874"/>
    <w:rsid w:val="007C28E7"/>
    <w:rsid w:val="007C296F"/>
    <w:rsid w:val="007C2A60"/>
    <w:rsid w:val="007C30CC"/>
    <w:rsid w:val="007C4144"/>
    <w:rsid w:val="007C4560"/>
    <w:rsid w:val="007C4561"/>
    <w:rsid w:val="007C46BD"/>
    <w:rsid w:val="007C4C4C"/>
    <w:rsid w:val="007C4CBF"/>
    <w:rsid w:val="007C52D1"/>
    <w:rsid w:val="007C53BA"/>
    <w:rsid w:val="007C54EE"/>
    <w:rsid w:val="007C55E9"/>
    <w:rsid w:val="007C5B06"/>
    <w:rsid w:val="007C60D8"/>
    <w:rsid w:val="007C63A3"/>
    <w:rsid w:val="007C6566"/>
    <w:rsid w:val="007C6B43"/>
    <w:rsid w:val="007C6CD4"/>
    <w:rsid w:val="007C6CD5"/>
    <w:rsid w:val="007C6D38"/>
    <w:rsid w:val="007C6D41"/>
    <w:rsid w:val="007C6EBA"/>
    <w:rsid w:val="007C7067"/>
    <w:rsid w:val="007C72A9"/>
    <w:rsid w:val="007C73BD"/>
    <w:rsid w:val="007C755E"/>
    <w:rsid w:val="007C7684"/>
    <w:rsid w:val="007C7A7B"/>
    <w:rsid w:val="007D00E2"/>
    <w:rsid w:val="007D046F"/>
    <w:rsid w:val="007D063A"/>
    <w:rsid w:val="007D07F3"/>
    <w:rsid w:val="007D0857"/>
    <w:rsid w:val="007D0B5F"/>
    <w:rsid w:val="007D0BE3"/>
    <w:rsid w:val="007D1DDC"/>
    <w:rsid w:val="007D1F4A"/>
    <w:rsid w:val="007D21FF"/>
    <w:rsid w:val="007D22DB"/>
    <w:rsid w:val="007D23B8"/>
    <w:rsid w:val="007D2716"/>
    <w:rsid w:val="007D296B"/>
    <w:rsid w:val="007D300D"/>
    <w:rsid w:val="007D31F0"/>
    <w:rsid w:val="007D3248"/>
    <w:rsid w:val="007D3B05"/>
    <w:rsid w:val="007D3B35"/>
    <w:rsid w:val="007D3BCD"/>
    <w:rsid w:val="007D42AC"/>
    <w:rsid w:val="007D4649"/>
    <w:rsid w:val="007D4CD4"/>
    <w:rsid w:val="007D4F3B"/>
    <w:rsid w:val="007D50DA"/>
    <w:rsid w:val="007D5198"/>
    <w:rsid w:val="007D539E"/>
    <w:rsid w:val="007D553A"/>
    <w:rsid w:val="007D558E"/>
    <w:rsid w:val="007D599C"/>
    <w:rsid w:val="007D5D3C"/>
    <w:rsid w:val="007D6274"/>
    <w:rsid w:val="007D645D"/>
    <w:rsid w:val="007D6723"/>
    <w:rsid w:val="007D693D"/>
    <w:rsid w:val="007D699D"/>
    <w:rsid w:val="007D6C74"/>
    <w:rsid w:val="007D6E70"/>
    <w:rsid w:val="007D70ED"/>
    <w:rsid w:val="007D75F3"/>
    <w:rsid w:val="007D7797"/>
    <w:rsid w:val="007D7BBF"/>
    <w:rsid w:val="007D7E9C"/>
    <w:rsid w:val="007E05EA"/>
    <w:rsid w:val="007E09D2"/>
    <w:rsid w:val="007E0B20"/>
    <w:rsid w:val="007E1D97"/>
    <w:rsid w:val="007E20B5"/>
    <w:rsid w:val="007E2131"/>
    <w:rsid w:val="007E21FB"/>
    <w:rsid w:val="007E275D"/>
    <w:rsid w:val="007E29E1"/>
    <w:rsid w:val="007E2C2F"/>
    <w:rsid w:val="007E3573"/>
    <w:rsid w:val="007E372E"/>
    <w:rsid w:val="007E41EE"/>
    <w:rsid w:val="007E44CA"/>
    <w:rsid w:val="007E483D"/>
    <w:rsid w:val="007E4889"/>
    <w:rsid w:val="007E4F3E"/>
    <w:rsid w:val="007E5929"/>
    <w:rsid w:val="007E5C7B"/>
    <w:rsid w:val="007E5D10"/>
    <w:rsid w:val="007E5DAF"/>
    <w:rsid w:val="007E5F5E"/>
    <w:rsid w:val="007E6100"/>
    <w:rsid w:val="007E656C"/>
    <w:rsid w:val="007E667C"/>
    <w:rsid w:val="007E6A49"/>
    <w:rsid w:val="007E6A8E"/>
    <w:rsid w:val="007E6C43"/>
    <w:rsid w:val="007E7CCF"/>
    <w:rsid w:val="007E7FA7"/>
    <w:rsid w:val="007F00E3"/>
    <w:rsid w:val="007F0151"/>
    <w:rsid w:val="007F0B25"/>
    <w:rsid w:val="007F0F5C"/>
    <w:rsid w:val="007F132C"/>
    <w:rsid w:val="007F15BA"/>
    <w:rsid w:val="007F164B"/>
    <w:rsid w:val="007F16B6"/>
    <w:rsid w:val="007F1855"/>
    <w:rsid w:val="007F18A1"/>
    <w:rsid w:val="007F1904"/>
    <w:rsid w:val="007F1A1E"/>
    <w:rsid w:val="007F1B7F"/>
    <w:rsid w:val="007F2B0F"/>
    <w:rsid w:val="007F2E0F"/>
    <w:rsid w:val="007F2EA5"/>
    <w:rsid w:val="007F2F10"/>
    <w:rsid w:val="007F31CE"/>
    <w:rsid w:val="007F3686"/>
    <w:rsid w:val="007F3945"/>
    <w:rsid w:val="007F3C77"/>
    <w:rsid w:val="007F3FD9"/>
    <w:rsid w:val="007F441B"/>
    <w:rsid w:val="007F4721"/>
    <w:rsid w:val="007F4997"/>
    <w:rsid w:val="007F49A5"/>
    <w:rsid w:val="007F4A17"/>
    <w:rsid w:val="007F4D85"/>
    <w:rsid w:val="007F4FB1"/>
    <w:rsid w:val="007F501B"/>
    <w:rsid w:val="007F5127"/>
    <w:rsid w:val="007F5EE9"/>
    <w:rsid w:val="007F60BD"/>
    <w:rsid w:val="007F6241"/>
    <w:rsid w:val="007F6646"/>
    <w:rsid w:val="007F6AFC"/>
    <w:rsid w:val="007F6B04"/>
    <w:rsid w:val="007F6C3A"/>
    <w:rsid w:val="007F6CDC"/>
    <w:rsid w:val="007F72E6"/>
    <w:rsid w:val="007F7607"/>
    <w:rsid w:val="007F79B0"/>
    <w:rsid w:val="007F7B53"/>
    <w:rsid w:val="007F7CD8"/>
    <w:rsid w:val="007F7D80"/>
    <w:rsid w:val="007F7DD0"/>
    <w:rsid w:val="007F7DD9"/>
    <w:rsid w:val="007F7E18"/>
    <w:rsid w:val="00800D66"/>
    <w:rsid w:val="0080117F"/>
    <w:rsid w:val="00801202"/>
    <w:rsid w:val="00801277"/>
    <w:rsid w:val="0080178B"/>
    <w:rsid w:val="00801E7C"/>
    <w:rsid w:val="00802039"/>
    <w:rsid w:val="008021D0"/>
    <w:rsid w:val="008021E7"/>
    <w:rsid w:val="0080273A"/>
    <w:rsid w:val="00802903"/>
    <w:rsid w:val="00802B4A"/>
    <w:rsid w:val="008032C7"/>
    <w:rsid w:val="00803B8A"/>
    <w:rsid w:val="00803BAD"/>
    <w:rsid w:val="00804068"/>
    <w:rsid w:val="008040F6"/>
    <w:rsid w:val="0080444F"/>
    <w:rsid w:val="0080464B"/>
    <w:rsid w:val="008046F8"/>
    <w:rsid w:val="00804D63"/>
    <w:rsid w:val="008051E0"/>
    <w:rsid w:val="008056D1"/>
    <w:rsid w:val="008059FA"/>
    <w:rsid w:val="00805A67"/>
    <w:rsid w:val="00805EAF"/>
    <w:rsid w:val="00806A1C"/>
    <w:rsid w:val="00806AB6"/>
    <w:rsid w:val="00806C75"/>
    <w:rsid w:val="00806CFA"/>
    <w:rsid w:val="00806DEE"/>
    <w:rsid w:val="00806E7B"/>
    <w:rsid w:val="00807575"/>
    <w:rsid w:val="0080788F"/>
    <w:rsid w:val="00807906"/>
    <w:rsid w:val="00807A12"/>
    <w:rsid w:val="00807C7D"/>
    <w:rsid w:val="00807ECC"/>
    <w:rsid w:val="008103C6"/>
    <w:rsid w:val="00810957"/>
    <w:rsid w:val="00810B0E"/>
    <w:rsid w:val="00810CC1"/>
    <w:rsid w:val="00811023"/>
    <w:rsid w:val="0081109E"/>
    <w:rsid w:val="00811691"/>
    <w:rsid w:val="008117D9"/>
    <w:rsid w:val="00811AF0"/>
    <w:rsid w:val="00811CEF"/>
    <w:rsid w:val="00811F9E"/>
    <w:rsid w:val="00812088"/>
    <w:rsid w:val="0081235E"/>
    <w:rsid w:val="00812681"/>
    <w:rsid w:val="008129DD"/>
    <w:rsid w:val="00812AE6"/>
    <w:rsid w:val="00813380"/>
    <w:rsid w:val="00813769"/>
    <w:rsid w:val="008137AF"/>
    <w:rsid w:val="00813D44"/>
    <w:rsid w:val="00814B2F"/>
    <w:rsid w:val="00814B84"/>
    <w:rsid w:val="00814DD5"/>
    <w:rsid w:val="00815287"/>
    <w:rsid w:val="008152BF"/>
    <w:rsid w:val="008158D3"/>
    <w:rsid w:val="00815A5F"/>
    <w:rsid w:val="00815AFC"/>
    <w:rsid w:val="00816183"/>
    <w:rsid w:val="00816246"/>
    <w:rsid w:val="0081626D"/>
    <w:rsid w:val="008162CF"/>
    <w:rsid w:val="00816838"/>
    <w:rsid w:val="00816C89"/>
    <w:rsid w:val="00816CAB"/>
    <w:rsid w:val="00816D0A"/>
    <w:rsid w:val="00816E3D"/>
    <w:rsid w:val="00816E55"/>
    <w:rsid w:val="0081714B"/>
    <w:rsid w:val="008171E1"/>
    <w:rsid w:val="0081744C"/>
    <w:rsid w:val="00817638"/>
    <w:rsid w:val="00817C6A"/>
    <w:rsid w:val="00817ED1"/>
    <w:rsid w:val="00817ED3"/>
    <w:rsid w:val="008200F4"/>
    <w:rsid w:val="008201C7"/>
    <w:rsid w:val="00820219"/>
    <w:rsid w:val="0082049A"/>
    <w:rsid w:val="00820BE7"/>
    <w:rsid w:val="00820C4A"/>
    <w:rsid w:val="00821034"/>
    <w:rsid w:val="0082122F"/>
    <w:rsid w:val="008212A4"/>
    <w:rsid w:val="008212D5"/>
    <w:rsid w:val="0082151A"/>
    <w:rsid w:val="008215AD"/>
    <w:rsid w:val="00821A03"/>
    <w:rsid w:val="00821FDC"/>
    <w:rsid w:val="00822572"/>
    <w:rsid w:val="00822FB4"/>
    <w:rsid w:val="008232B6"/>
    <w:rsid w:val="008232E3"/>
    <w:rsid w:val="00823C88"/>
    <w:rsid w:val="0082429D"/>
    <w:rsid w:val="008245F7"/>
    <w:rsid w:val="00825306"/>
    <w:rsid w:val="0082532F"/>
    <w:rsid w:val="0082579F"/>
    <w:rsid w:val="0082585D"/>
    <w:rsid w:val="008259A5"/>
    <w:rsid w:val="00825DF7"/>
    <w:rsid w:val="00825E1C"/>
    <w:rsid w:val="0082621C"/>
    <w:rsid w:val="0082626E"/>
    <w:rsid w:val="00826270"/>
    <w:rsid w:val="00826352"/>
    <w:rsid w:val="00826A6B"/>
    <w:rsid w:val="00826CBB"/>
    <w:rsid w:val="0082733B"/>
    <w:rsid w:val="0082753E"/>
    <w:rsid w:val="008277E0"/>
    <w:rsid w:val="00827C8D"/>
    <w:rsid w:val="00830039"/>
    <w:rsid w:val="008308F4"/>
    <w:rsid w:val="00830B92"/>
    <w:rsid w:val="00831194"/>
    <w:rsid w:val="00831209"/>
    <w:rsid w:val="0083124B"/>
    <w:rsid w:val="00831497"/>
    <w:rsid w:val="0083157B"/>
    <w:rsid w:val="00832185"/>
    <w:rsid w:val="008324F5"/>
    <w:rsid w:val="00832A07"/>
    <w:rsid w:val="00832A12"/>
    <w:rsid w:val="00832A8D"/>
    <w:rsid w:val="00832FFB"/>
    <w:rsid w:val="008330F4"/>
    <w:rsid w:val="00833173"/>
    <w:rsid w:val="00833A35"/>
    <w:rsid w:val="00833CD0"/>
    <w:rsid w:val="00833DE9"/>
    <w:rsid w:val="00833E5F"/>
    <w:rsid w:val="008346D6"/>
    <w:rsid w:val="00834904"/>
    <w:rsid w:val="00834A24"/>
    <w:rsid w:val="0083547C"/>
    <w:rsid w:val="00835572"/>
    <w:rsid w:val="00835B1F"/>
    <w:rsid w:val="008360A8"/>
    <w:rsid w:val="0083624C"/>
    <w:rsid w:val="0083692B"/>
    <w:rsid w:val="00836D0C"/>
    <w:rsid w:val="00836D15"/>
    <w:rsid w:val="00836E7E"/>
    <w:rsid w:val="00836F9F"/>
    <w:rsid w:val="00837936"/>
    <w:rsid w:val="00837E9F"/>
    <w:rsid w:val="00840D5E"/>
    <w:rsid w:val="00841073"/>
    <w:rsid w:val="008411C2"/>
    <w:rsid w:val="008414F1"/>
    <w:rsid w:val="008416EC"/>
    <w:rsid w:val="00841D2F"/>
    <w:rsid w:val="00841F84"/>
    <w:rsid w:val="00842148"/>
    <w:rsid w:val="00842363"/>
    <w:rsid w:val="008424D7"/>
    <w:rsid w:val="00842E02"/>
    <w:rsid w:val="00842E68"/>
    <w:rsid w:val="008432B4"/>
    <w:rsid w:val="008438E5"/>
    <w:rsid w:val="008438E6"/>
    <w:rsid w:val="00843AD6"/>
    <w:rsid w:val="00843B55"/>
    <w:rsid w:val="00843DBA"/>
    <w:rsid w:val="008442D8"/>
    <w:rsid w:val="00844318"/>
    <w:rsid w:val="00844645"/>
    <w:rsid w:val="00844682"/>
    <w:rsid w:val="0084493D"/>
    <w:rsid w:val="00844F5C"/>
    <w:rsid w:val="0084527D"/>
    <w:rsid w:val="0084549B"/>
    <w:rsid w:val="008454C3"/>
    <w:rsid w:val="0084565D"/>
    <w:rsid w:val="0084574B"/>
    <w:rsid w:val="00845B17"/>
    <w:rsid w:val="00845E00"/>
    <w:rsid w:val="00846151"/>
    <w:rsid w:val="00846B32"/>
    <w:rsid w:val="0084758C"/>
    <w:rsid w:val="00847DB0"/>
    <w:rsid w:val="008504D4"/>
    <w:rsid w:val="00850B14"/>
    <w:rsid w:val="0085102B"/>
    <w:rsid w:val="008510CD"/>
    <w:rsid w:val="00851149"/>
    <w:rsid w:val="00851275"/>
    <w:rsid w:val="00851278"/>
    <w:rsid w:val="00851486"/>
    <w:rsid w:val="0085179B"/>
    <w:rsid w:val="008517CF"/>
    <w:rsid w:val="008518D2"/>
    <w:rsid w:val="00851CDD"/>
    <w:rsid w:val="00851F8D"/>
    <w:rsid w:val="008527D2"/>
    <w:rsid w:val="0085292B"/>
    <w:rsid w:val="00852FE5"/>
    <w:rsid w:val="008532A9"/>
    <w:rsid w:val="0085336B"/>
    <w:rsid w:val="008536AF"/>
    <w:rsid w:val="00853799"/>
    <w:rsid w:val="008537E2"/>
    <w:rsid w:val="008539BA"/>
    <w:rsid w:val="008541CD"/>
    <w:rsid w:val="0085434A"/>
    <w:rsid w:val="00854383"/>
    <w:rsid w:val="008543A7"/>
    <w:rsid w:val="00854E7B"/>
    <w:rsid w:val="00854E84"/>
    <w:rsid w:val="00854F27"/>
    <w:rsid w:val="0085527C"/>
    <w:rsid w:val="008556C6"/>
    <w:rsid w:val="00855AC7"/>
    <w:rsid w:val="00855B1D"/>
    <w:rsid w:val="00855B80"/>
    <w:rsid w:val="00855D29"/>
    <w:rsid w:val="008561BF"/>
    <w:rsid w:val="008569B5"/>
    <w:rsid w:val="00856B0D"/>
    <w:rsid w:val="0085778D"/>
    <w:rsid w:val="00857A61"/>
    <w:rsid w:val="00857A64"/>
    <w:rsid w:val="00857AC9"/>
    <w:rsid w:val="00857BEC"/>
    <w:rsid w:val="0086022B"/>
    <w:rsid w:val="0086054C"/>
    <w:rsid w:val="008606E2"/>
    <w:rsid w:val="00861082"/>
    <w:rsid w:val="008611A6"/>
    <w:rsid w:val="00861907"/>
    <w:rsid w:val="00861935"/>
    <w:rsid w:val="00861A9B"/>
    <w:rsid w:val="00861D50"/>
    <w:rsid w:val="00862498"/>
    <w:rsid w:val="00862AA5"/>
    <w:rsid w:val="00862EF5"/>
    <w:rsid w:val="00862F74"/>
    <w:rsid w:val="008643E4"/>
    <w:rsid w:val="0086504A"/>
    <w:rsid w:val="00865B19"/>
    <w:rsid w:val="00865E6A"/>
    <w:rsid w:val="008666C0"/>
    <w:rsid w:val="00866874"/>
    <w:rsid w:val="00866923"/>
    <w:rsid w:val="00866928"/>
    <w:rsid w:val="00866BA9"/>
    <w:rsid w:val="0086746D"/>
    <w:rsid w:val="0087015F"/>
    <w:rsid w:val="008701D4"/>
    <w:rsid w:val="00870319"/>
    <w:rsid w:val="00870EFF"/>
    <w:rsid w:val="00871000"/>
    <w:rsid w:val="0087108D"/>
    <w:rsid w:val="0087139D"/>
    <w:rsid w:val="00872144"/>
    <w:rsid w:val="00872345"/>
    <w:rsid w:val="00872453"/>
    <w:rsid w:val="00872532"/>
    <w:rsid w:val="008725E8"/>
    <w:rsid w:val="00872957"/>
    <w:rsid w:val="00872EC0"/>
    <w:rsid w:val="00872ED4"/>
    <w:rsid w:val="00872F3C"/>
    <w:rsid w:val="00873873"/>
    <w:rsid w:val="00873B46"/>
    <w:rsid w:val="00873B5D"/>
    <w:rsid w:val="00873B9D"/>
    <w:rsid w:val="00873DCF"/>
    <w:rsid w:val="00875168"/>
    <w:rsid w:val="0087529F"/>
    <w:rsid w:val="008752F5"/>
    <w:rsid w:val="0087544A"/>
    <w:rsid w:val="008754CE"/>
    <w:rsid w:val="00875BC0"/>
    <w:rsid w:val="00875DBA"/>
    <w:rsid w:val="00876330"/>
    <w:rsid w:val="0087648B"/>
    <w:rsid w:val="008765B1"/>
    <w:rsid w:val="00876AEE"/>
    <w:rsid w:val="00876BF0"/>
    <w:rsid w:val="008770AC"/>
    <w:rsid w:val="008770CA"/>
    <w:rsid w:val="00877372"/>
    <w:rsid w:val="00877565"/>
    <w:rsid w:val="00877598"/>
    <w:rsid w:val="00877DD6"/>
    <w:rsid w:val="00877EC1"/>
    <w:rsid w:val="00880003"/>
    <w:rsid w:val="00880046"/>
    <w:rsid w:val="0088043F"/>
    <w:rsid w:val="00880984"/>
    <w:rsid w:val="00880B46"/>
    <w:rsid w:val="00880E8D"/>
    <w:rsid w:val="00880F61"/>
    <w:rsid w:val="00880FFE"/>
    <w:rsid w:val="00881020"/>
    <w:rsid w:val="008813CD"/>
    <w:rsid w:val="008815CE"/>
    <w:rsid w:val="008817A3"/>
    <w:rsid w:val="00881AA0"/>
    <w:rsid w:val="00881C8C"/>
    <w:rsid w:val="00881CE5"/>
    <w:rsid w:val="00881F5D"/>
    <w:rsid w:val="0088200B"/>
    <w:rsid w:val="008820AE"/>
    <w:rsid w:val="00882124"/>
    <w:rsid w:val="0088223B"/>
    <w:rsid w:val="0088234B"/>
    <w:rsid w:val="008826A5"/>
    <w:rsid w:val="0088274B"/>
    <w:rsid w:val="008829F1"/>
    <w:rsid w:val="008830D2"/>
    <w:rsid w:val="00883288"/>
    <w:rsid w:val="008842C5"/>
    <w:rsid w:val="00884383"/>
    <w:rsid w:val="00884791"/>
    <w:rsid w:val="0088485B"/>
    <w:rsid w:val="00884912"/>
    <w:rsid w:val="00884ABE"/>
    <w:rsid w:val="00884C3D"/>
    <w:rsid w:val="00884FE7"/>
    <w:rsid w:val="008852C4"/>
    <w:rsid w:val="00885400"/>
    <w:rsid w:val="00885649"/>
    <w:rsid w:val="0088585C"/>
    <w:rsid w:val="0088596D"/>
    <w:rsid w:val="00886247"/>
    <w:rsid w:val="008868BA"/>
    <w:rsid w:val="0088695B"/>
    <w:rsid w:val="00886D76"/>
    <w:rsid w:val="00886FB7"/>
    <w:rsid w:val="008871C6"/>
    <w:rsid w:val="00887D22"/>
    <w:rsid w:val="00887FAF"/>
    <w:rsid w:val="0089016C"/>
    <w:rsid w:val="008904B4"/>
    <w:rsid w:val="0089110E"/>
    <w:rsid w:val="0089128F"/>
    <w:rsid w:val="00891AEC"/>
    <w:rsid w:val="00891DB3"/>
    <w:rsid w:val="00891F81"/>
    <w:rsid w:val="0089204C"/>
    <w:rsid w:val="0089259D"/>
    <w:rsid w:val="00892625"/>
    <w:rsid w:val="008927E4"/>
    <w:rsid w:val="00892B38"/>
    <w:rsid w:val="00892BE9"/>
    <w:rsid w:val="00892ED2"/>
    <w:rsid w:val="00893298"/>
    <w:rsid w:val="008940E2"/>
    <w:rsid w:val="008943D6"/>
    <w:rsid w:val="008943FB"/>
    <w:rsid w:val="00895DD6"/>
    <w:rsid w:val="0089616C"/>
    <w:rsid w:val="00896195"/>
    <w:rsid w:val="00896442"/>
    <w:rsid w:val="008967B7"/>
    <w:rsid w:val="00896892"/>
    <w:rsid w:val="00896AB7"/>
    <w:rsid w:val="00897170"/>
    <w:rsid w:val="00897269"/>
    <w:rsid w:val="00897623"/>
    <w:rsid w:val="0089792C"/>
    <w:rsid w:val="0089798C"/>
    <w:rsid w:val="00897B23"/>
    <w:rsid w:val="00897D59"/>
    <w:rsid w:val="00897DEB"/>
    <w:rsid w:val="00897E31"/>
    <w:rsid w:val="008A054C"/>
    <w:rsid w:val="008A0B6E"/>
    <w:rsid w:val="008A0CC2"/>
    <w:rsid w:val="008A0D18"/>
    <w:rsid w:val="008A1306"/>
    <w:rsid w:val="008A1333"/>
    <w:rsid w:val="008A152C"/>
    <w:rsid w:val="008A180C"/>
    <w:rsid w:val="008A1C66"/>
    <w:rsid w:val="008A1DE0"/>
    <w:rsid w:val="008A2196"/>
    <w:rsid w:val="008A251D"/>
    <w:rsid w:val="008A2643"/>
    <w:rsid w:val="008A2819"/>
    <w:rsid w:val="008A2A43"/>
    <w:rsid w:val="008A2CD6"/>
    <w:rsid w:val="008A2E79"/>
    <w:rsid w:val="008A3035"/>
    <w:rsid w:val="008A332B"/>
    <w:rsid w:val="008A37D6"/>
    <w:rsid w:val="008A3EEF"/>
    <w:rsid w:val="008A43C1"/>
    <w:rsid w:val="008A44B4"/>
    <w:rsid w:val="008A49BD"/>
    <w:rsid w:val="008A4A9C"/>
    <w:rsid w:val="008A4DA5"/>
    <w:rsid w:val="008A5A2A"/>
    <w:rsid w:val="008A63AA"/>
    <w:rsid w:val="008A660C"/>
    <w:rsid w:val="008A66E8"/>
    <w:rsid w:val="008A676C"/>
    <w:rsid w:val="008A7035"/>
    <w:rsid w:val="008A7190"/>
    <w:rsid w:val="008A73AD"/>
    <w:rsid w:val="008A74D5"/>
    <w:rsid w:val="008A7A1E"/>
    <w:rsid w:val="008A7CC9"/>
    <w:rsid w:val="008A7CE2"/>
    <w:rsid w:val="008B0247"/>
    <w:rsid w:val="008B0322"/>
    <w:rsid w:val="008B0584"/>
    <w:rsid w:val="008B067F"/>
    <w:rsid w:val="008B0840"/>
    <w:rsid w:val="008B0CAE"/>
    <w:rsid w:val="008B0D8F"/>
    <w:rsid w:val="008B1193"/>
    <w:rsid w:val="008B1357"/>
    <w:rsid w:val="008B1610"/>
    <w:rsid w:val="008B1D17"/>
    <w:rsid w:val="008B1D30"/>
    <w:rsid w:val="008B1DC3"/>
    <w:rsid w:val="008B1E66"/>
    <w:rsid w:val="008B225E"/>
    <w:rsid w:val="008B27CA"/>
    <w:rsid w:val="008B2D76"/>
    <w:rsid w:val="008B2E4D"/>
    <w:rsid w:val="008B2F0A"/>
    <w:rsid w:val="008B3074"/>
    <w:rsid w:val="008B33B4"/>
    <w:rsid w:val="008B35D1"/>
    <w:rsid w:val="008B3A60"/>
    <w:rsid w:val="008B4270"/>
    <w:rsid w:val="008B45E6"/>
    <w:rsid w:val="008B47F5"/>
    <w:rsid w:val="008B4972"/>
    <w:rsid w:val="008B4B2E"/>
    <w:rsid w:val="008B4C50"/>
    <w:rsid w:val="008B4E8F"/>
    <w:rsid w:val="008B5222"/>
    <w:rsid w:val="008B5273"/>
    <w:rsid w:val="008B565C"/>
    <w:rsid w:val="008B56CA"/>
    <w:rsid w:val="008B5A16"/>
    <w:rsid w:val="008B5CD6"/>
    <w:rsid w:val="008B6C7A"/>
    <w:rsid w:val="008B7314"/>
    <w:rsid w:val="008B73DE"/>
    <w:rsid w:val="008B7ABC"/>
    <w:rsid w:val="008B7D60"/>
    <w:rsid w:val="008C0610"/>
    <w:rsid w:val="008C0A56"/>
    <w:rsid w:val="008C0A8D"/>
    <w:rsid w:val="008C0C0B"/>
    <w:rsid w:val="008C0EC1"/>
    <w:rsid w:val="008C16B1"/>
    <w:rsid w:val="008C1BBA"/>
    <w:rsid w:val="008C1BE3"/>
    <w:rsid w:val="008C1F4B"/>
    <w:rsid w:val="008C21D8"/>
    <w:rsid w:val="008C255D"/>
    <w:rsid w:val="008C2C49"/>
    <w:rsid w:val="008C2E63"/>
    <w:rsid w:val="008C30AB"/>
    <w:rsid w:val="008C30E1"/>
    <w:rsid w:val="008C32C2"/>
    <w:rsid w:val="008C3477"/>
    <w:rsid w:val="008C40AF"/>
    <w:rsid w:val="008C43FA"/>
    <w:rsid w:val="008C4641"/>
    <w:rsid w:val="008C47FF"/>
    <w:rsid w:val="008C4E26"/>
    <w:rsid w:val="008C4EF7"/>
    <w:rsid w:val="008C509F"/>
    <w:rsid w:val="008C51D7"/>
    <w:rsid w:val="008C5694"/>
    <w:rsid w:val="008C585D"/>
    <w:rsid w:val="008C59FF"/>
    <w:rsid w:val="008C5F8A"/>
    <w:rsid w:val="008C60FA"/>
    <w:rsid w:val="008C64B1"/>
    <w:rsid w:val="008C6C71"/>
    <w:rsid w:val="008C7200"/>
    <w:rsid w:val="008C722A"/>
    <w:rsid w:val="008C756B"/>
    <w:rsid w:val="008C77CF"/>
    <w:rsid w:val="008C7B2B"/>
    <w:rsid w:val="008D04C1"/>
    <w:rsid w:val="008D06EF"/>
    <w:rsid w:val="008D0711"/>
    <w:rsid w:val="008D0BF6"/>
    <w:rsid w:val="008D0C5E"/>
    <w:rsid w:val="008D0D28"/>
    <w:rsid w:val="008D0F9B"/>
    <w:rsid w:val="008D1267"/>
    <w:rsid w:val="008D152D"/>
    <w:rsid w:val="008D19A5"/>
    <w:rsid w:val="008D19B7"/>
    <w:rsid w:val="008D2437"/>
    <w:rsid w:val="008D2834"/>
    <w:rsid w:val="008D2950"/>
    <w:rsid w:val="008D2C40"/>
    <w:rsid w:val="008D31B4"/>
    <w:rsid w:val="008D3667"/>
    <w:rsid w:val="008D37DA"/>
    <w:rsid w:val="008D393D"/>
    <w:rsid w:val="008D39FC"/>
    <w:rsid w:val="008D3B13"/>
    <w:rsid w:val="008D4238"/>
    <w:rsid w:val="008D4505"/>
    <w:rsid w:val="008D46AB"/>
    <w:rsid w:val="008D4C11"/>
    <w:rsid w:val="008D4E4B"/>
    <w:rsid w:val="008D4F7C"/>
    <w:rsid w:val="008D5276"/>
    <w:rsid w:val="008D58F8"/>
    <w:rsid w:val="008D5999"/>
    <w:rsid w:val="008D6261"/>
    <w:rsid w:val="008D64F6"/>
    <w:rsid w:val="008D64F7"/>
    <w:rsid w:val="008D6759"/>
    <w:rsid w:val="008D675A"/>
    <w:rsid w:val="008D67A2"/>
    <w:rsid w:val="008D6956"/>
    <w:rsid w:val="008D6BAE"/>
    <w:rsid w:val="008D739A"/>
    <w:rsid w:val="008D75AD"/>
    <w:rsid w:val="008D786D"/>
    <w:rsid w:val="008D7C8C"/>
    <w:rsid w:val="008D7DD8"/>
    <w:rsid w:val="008D7E2F"/>
    <w:rsid w:val="008E023A"/>
    <w:rsid w:val="008E07FF"/>
    <w:rsid w:val="008E08D1"/>
    <w:rsid w:val="008E0C8F"/>
    <w:rsid w:val="008E12B3"/>
    <w:rsid w:val="008E1301"/>
    <w:rsid w:val="008E13EB"/>
    <w:rsid w:val="008E1E42"/>
    <w:rsid w:val="008E1F1E"/>
    <w:rsid w:val="008E203A"/>
    <w:rsid w:val="008E221B"/>
    <w:rsid w:val="008E234A"/>
    <w:rsid w:val="008E257B"/>
    <w:rsid w:val="008E2758"/>
    <w:rsid w:val="008E28AB"/>
    <w:rsid w:val="008E31E9"/>
    <w:rsid w:val="008E3221"/>
    <w:rsid w:val="008E339C"/>
    <w:rsid w:val="008E34A5"/>
    <w:rsid w:val="008E3B85"/>
    <w:rsid w:val="008E4108"/>
    <w:rsid w:val="008E460D"/>
    <w:rsid w:val="008E4744"/>
    <w:rsid w:val="008E5110"/>
    <w:rsid w:val="008E520A"/>
    <w:rsid w:val="008E5843"/>
    <w:rsid w:val="008E59AD"/>
    <w:rsid w:val="008E59B1"/>
    <w:rsid w:val="008E5BD5"/>
    <w:rsid w:val="008E61B0"/>
    <w:rsid w:val="008E66EA"/>
    <w:rsid w:val="008E69E5"/>
    <w:rsid w:val="008E7402"/>
    <w:rsid w:val="008E7905"/>
    <w:rsid w:val="008E7AE5"/>
    <w:rsid w:val="008E7B5C"/>
    <w:rsid w:val="008E7C3A"/>
    <w:rsid w:val="008E7EA4"/>
    <w:rsid w:val="008F00C9"/>
    <w:rsid w:val="008F034F"/>
    <w:rsid w:val="008F0CB8"/>
    <w:rsid w:val="008F0EB7"/>
    <w:rsid w:val="008F0EC6"/>
    <w:rsid w:val="008F0F72"/>
    <w:rsid w:val="008F10D7"/>
    <w:rsid w:val="008F120F"/>
    <w:rsid w:val="008F18A6"/>
    <w:rsid w:val="008F1AA5"/>
    <w:rsid w:val="008F1B18"/>
    <w:rsid w:val="008F1BB1"/>
    <w:rsid w:val="008F1E15"/>
    <w:rsid w:val="008F24D0"/>
    <w:rsid w:val="008F3417"/>
    <w:rsid w:val="008F34C7"/>
    <w:rsid w:val="008F3659"/>
    <w:rsid w:val="008F389A"/>
    <w:rsid w:val="008F3E88"/>
    <w:rsid w:val="008F4222"/>
    <w:rsid w:val="008F4365"/>
    <w:rsid w:val="008F4C12"/>
    <w:rsid w:val="008F4DF5"/>
    <w:rsid w:val="008F4FD4"/>
    <w:rsid w:val="008F55EA"/>
    <w:rsid w:val="008F56E9"/>
    <w:rsid w:val="008F576D"/>
    <w:rsid w:val="008F57E6"/>
    <w:rsid w:val="008F5C94"/>
    <w:rsid w:val="008F5CB1"/>
    <w:rsid w:val="008F5D0C"/>
    <w:rsid w:val="008F5D47"/>
    <w:rsid w:val="008F606C"/>
    <w:rsid w:val="008F63F8"/>
    <w:rsid w:val="008F68D9"/>
    <w:rsid w:val="008F68F9"/>
    <w:rsid w:val="008F6ACB"/>
    <w:rsid w:val="008F6FCD"/>
    <w:rsid w:val="008F7433"/>
    <w:rsid w:val="008F7783"/>
    <w:rsid w:val="008F79F2"/>
    <w:rsid w:val="008F7AD0"/>
    <w:rsid w:val="008F7B17"/>
    <w:rsid w:val="00900040"/>
    <w:rsid w:val="009000D3"/>
    <w:rsid w:val="009007E0"/>
    <w:rsid w:val="00900B09"/>
    <w:rsid w:val="00900E12"/>
    <w:rsid w:val="00900E3F"/>
    <w:rsid w:val="00900F63"/>
    <w:rsid w:val="0090120D"/>
    <w:rsid w:val="00901B37"/>
    <w:rsid w:val="0090206B"/>
    <w:rsid w:val="009020CB"/>
    <w:rsid w:val="00902133"/>
    <w:rsid w:val="009024C8"/>
    <w:rsid w:val="009025CA"/>
    <w:rsid w:val="009026C0"/>
    <w:rsid w:val="009028B3"/>
    <w:rsid w:val="00902A9B"/>
    <w:rsid w:val="00902D03"/>
    <w:rsid w:val="009033DB"/>
    <w:rsid w:val="009034F9"/>
    <w:rsid w:val="00903974"/>
    <w:rsid w:val="009039C3"/>
    <w:rsid w:val="00903A8C"/>
    <w:rsid w:val="00903F18"/>
    <w:rsid w:val="00904006"/>
    <w:rsid w:val="0090413B"/>
    <w:rsid w:val="00904486"/>
    <w:rsid w:val="0090463F"/>
    <w:rsid w:val="00904927"/>
    <w:rsid w:val="009054AB"/>
    <w:rsid w:val="00905E1A"/>
    <w:rsid w:val="0090627A"/>
    <w:rsid w:val="0090635F"/>
    <w:rsid w:val="009063D9"/>
    <w:rsid w:val="0090685A"/>
    <w:rsid w:val="009069D9"/>
    <w:rsid w:val="00906B07"/>
    <w:rsid w:val="00907288"/>
    <w:rsid w:val="0091005B"/>
    <w:rsid w:val="009108C6"/>
    <w:rsid w:val="00910EBE"/>
    <w:rsid w:val="009116C4"/>
    <w:rsid w:val="0091188C"/>
    <w:rsid w:val="00911FA5"/>
    <w:rsid w:val="00912017"/>
    <w:rsid w:val="00912090"/>
    <w:rsid w:val="00912196"/>
    <w:rsid w:val="009125DB"/>
    <w:rsid w:val="009125F0"/>
    <w:rsid w:val="00912904"/>
    <w:rsid w:val="00912EC3"/>
    <w:rsid w:val="00912EE7"/>
    <w:rsid w:val="00913101"/>
    <w:rsid w:val="009131BD"/>
    <w:rsid w:val="0091327B"/>
    <w:rsid w:val="009132A7"/>
    <w:rsid w:val="00913875"/>
    <w:rsid w:val="00913ACC"/>
    <w:rsid w:val="00913C5E"/>
    <w:rsid w:val="00913ECA"/>
    <w:rsid w:val="00913F2C"/>
    <w:rsid w:val="00913FA3"/>
    <w:rsid w:val="00914361"/>
    <w:rsid w:val="00914662"/>
    <w:rsid w:val="00914711"/>
    <w:rsid w:val="009148B1"/>
    <w:rsid w:val="00914D6A"/>
    <w:rsid w:val="00914EE8"/>
    <w:rsid w:val="0091504D"/>
    <w:rsid w:val="0091527A"/>
    <w:rsid w:val="0091596B"/>
    <w:rsid w:val="00915D3B"/>
    <w:rsid w:val="00915D5C"/>
    <w:rsid w:val="00916247"/>
    <w:rsid w:val="0091630D"/>
    <w:rsid w:val="0091641D"/>
    <w:rsid w:val="00916B02"/>
    <w:rsid w:val="00916DAE"/>
    <w:rsid w:val="00916F42"/>
    <w:rsid w:val="009171F3"/>
    <w:rsid w:val="009178A7"/>
    <w:rsid w:val="00917A08"/>
    <w:rsid w:val="0092021D"/>
    <w:rsid w:val="009202EE"/>
    <w:rsid w:val="0092036E"/>
    <w:rsid w:val="0092045D"/>
    <w:rsid w:val="00920477"/>
    <w:rsid w:val="009205DF"/>
    <w:rsid w:val="009205EC"/>
    <w:rsid w:val="00920873"/>
    <w:rsid w:val="00920C07"/>
    <w:rsid w:val="00920F7A"/>
    <w:rsid w:val="00920FE8"/>
    <w:rsid w:val="009211EA"/>
    <w:rsid w:val="0092139D"/>
    <w:rsid w:val="0092144B"/>
    <w:rsid w:val="009217A5"/>
    <w:rsid w:val="009218E0"/>
    <w:rsid w:val="009219C0"/>
    <w:rsid w:val="00921A59"/>
    <w:rsid w:val="00921AAB"/>
    <w:rsid w:val="0092202A"/>
    <w:rsid w:val="009221A4"/>
    <w:rsid w:val="009224E9"/>
    <w:rsid w:val="00922594"/>
    <w:rsid w:val="009228BE"/>
    <w:rsid w:val="009231D3"/>
    <w:rsid w:val="00923445"/>
    <w:rsid w:val="00923605"/>
    <w:rsid w:val="00923895"/>
    <w:rsid w:val="00923933"/>
    <w:rsid w:val="00924228"/>
    <w:rsid w:val="00924287"/>
    <w:rsid w:val="00924568"/>
    <w:rsid w:val="00924862"/>
    <w:rsid w:val="00924BC6"/>
    <w:rsid w:val="0092517C"/>
    <w:rsid w:val="00925782"/>
    <w:rsid w:val="00925AC6"/>
    <w:rsid w:val="00925CB4"/>
    <w:rsid w:val="00925FA8"/>
    <w:rsid w:val="009260AA"/>
    <w:rsid w:val="009260DF"/>
    <w:rsid w:val="0092622B"/>
    <w:rsid w:val="00926616"/>
    <w:rsid w:val="009272B5"/>
    <w:rsid w:val="009274BF"/>
    <w:rsid w:val="0092751A"/>
    <w:rsid w:val="00927662"/>
    <w:rsid w:val="00927A3E"/>
    <w:rsid w:val="00927AB3"/>
    <w:rsid w:val="00927BBD"/>
    <w:rsid w:val="00927FE4"/>
    <w:rsid w:val="0093012E"/>
    <w:rsid w:val="00930252"/>
    <w:rsid w:val="009308DE"/>
    <w:rsid w:val="00931863"/>
    <w:rsid w:val="00931A33"/>
    <w:rsid w:val="0093206A"/>
    <w:rsid w:val="009321BA"/>
    <w:rsid w:val="009324D3"/>
    <w:rsid w:val="009325ED"/>
    <w:rsid w:val="00932691"/>
    <w:rsid w:val="009327C0"/>
    <w:rsid w:val="00932A43"/>
    <w:rsid w:val="00932BA8"/>
    <w:rsid w:val="00932D12"/>
    <w:rsid w:val="00932D79"/>
    <w:rsid w:val="00933143"/>
    <w:rsid w:val="009331F7"/>
    <w:rsid w:val="00933493"/>
    <w:rsid w:val="0093367D"/>
    <w:rsid w:val="00933AD7"/>
    <w:rsid w:val="009342AB"/>
    <w:rsid w:val="009343DC"/>
    <w:rsid w:val="00934454"/>
    <w:rsid w:val="00934652"/>
    <w:rsid w:val="0093466C"/>
    <w:rsid w:val="009349AD"/>
    <w:rsid w:val="009353C0"/>
    <w:rsid w:val="00935E1A"/>
    <w:rsid w:val="00936482"/>
    <w:rsid w:val="00936867"/>
    <w:rsid w:val="00936AEE"/>
    <w:rsid w:val="00937150"/>
    <w:rsid w:val="0093774A"/>
    <w:rsid w:val="0093789B"/>
    <w:rsid w:val="009379C4"/>
    <w:rsid w:val="00937DE3"/>
    <w:rsid w:val="00937EDF"/>
    <w:rsid w:val="009407E7"/>
    <w:rsid w:val="00940900"/>
    <w:rsid w:val="00940AE7"/>
    <w:rsid w:val="00940D20"/>
    <w:rsid w:val="00940D28"/>
    <w:rsid w:val="00940E35"/>
    <w:rsid w:val="009410BE"/>
    <w:rsid w:val="009411AB"/>
    <w:rsid w:val="00941350"/>
    <w:rsid w:val="009417F4"/>
    <w:rsid w:val="009418D3"/>
    <w:rsid w:val="00941F67"/>
    <w:rsid w:val="009420BD"/>
    <w:rsid w:val="0094237C"/>
    <w:rsid w:val="009429AF"/>
    <w:rsid w:val="00942BF3"/>
    <w:rsid w:val="00942C58"/>
    <w:rsid w:val="00942E5C"/>
    <w:rsid w:val="00943550"/>
    <w:rsid w:val="00943930"/>
    <w:rsid w:val="0094397D"/>
    <w:rsid w:val="00943B1B"/>
    <w:rsid w:val="00943D37"/>
    <w:rsid w:val="00943D9B"/>
    <w:rsid w:val="00943EC3"/>
    <w:rsid w:val="00943F11"/>
    <w:rsid w:val="00944041"/>
    <w:rsid w:val="009443C1"/>
    <w:rsid w:val="009444E3"/>
    <w:rsid w:val="0094481A"/>
    <w:rsid w:val="00944ACB"/>
    <w:rsid w:val="00944B9A"/>
    <w:rsid w:val="00944C9C"/>
    <w:rsid w:val="00944F56"/>
    <w:rsid w:val="00945719"/>
    <w:rsid w:val="009457A8"/>
    <w:rsid w:val="009458DB"/>
    <w:rsid w:val="009459E2"/>
    <w:rsid w:val="00945E15"/>
    <w:rsid w:val="00945E88"/>
    <w:rsid w:val="00946404"/>
    <w:rsid w:val="00946A28"/>
    <w:rsid w:val="00946E2F"/>
    <w:rsid w:val="0094706D"/>
    <w:rsid w:val="009475B4"/>
    <w:rsid w:val="0094769A"/>
    <w:rsid w:val="00947986"/>
    <w:rsid w:val="00947BAA"/>
    <w:rsid w:val="00947BC3"/>
    <w:rsid w:val="00947CA6"/>
    <w:rsid w:val="00947FD6"/>
    <w:rsid w:val="0095020B"/>
    <w:rsid w:val="00950479"/>
    <w:rsid w:val="00950F0C"/>
    <w:rsid w:val="00951BCF"/>
    <w:rsid w:val="009524C8"/>
    <w:rsid w:val="00952793"/>
    <w:rsid w:val="00952D9A"/>
    <w:rsid w:val="00953015"/>
    <w:rsid w:val="009535E1"/>
    <w:rsid w:val="00953688"/>
    <w:rsid w:val="00953A28"/>
    <w:rsid w:val="00953A34"/>
    <w:rsid w:val="00953CBE"/>
    <w:rsid w:val="00953D08"/>
    <w:rsid w:val="00954194"/>
    <w:rsid w:val="009542B7"/>
    <w:rsid w:val="00954718"/>
    <w:rsid w:val="00954750"/>
    <w:rsid w:val="00954A9F"/>
    <w:rsid w:val="00954B71"/>
    <w:rsid w:val="00954BFC"/>
    <w:rsid w:val="00954F75"/>
    <w:rsid w:val="00955463"/>
    <w:rsid w:val="009554A4"/>
    <w:rsid w:val="009555AA"/>
    <w:rsid w:val="00955A8C"/>
    <w:rsid w:val="009561F2"/>
    <w:rsid w:val="00956322"/>
    <w:rsid w:val="00956345"/>
    <w:rsid w:val="0095674E"/>
    <w:rsid w:val="00956921"/>
    <w:rsid w:val="00956CAC"/>
    <w:rsid w:val="00956D21"/>
    <w:rsid w:val="00956EFD"/>
    <w:rsid w:val="0095761C"/>
    <w:rsid w:val="00957920"/>
    <w:rsid w:val="00957A0C"/>
    <w:rsid w:val="00957BA4"/>
    <w:rsid w:val="00960345"/>
    <w:rsid w:val="009608D0"/>
    <w:rsid w:val="00960BA6"/>
    <w:rsid w:val="00960C88"/>
    <w:rsid w:val="00960F3C"/>
    <w:rsid w:val="009614F0"/>
    <w:rsid w:val="0096152C"/>
    <w:rsid w:val="00961ABE"/>
    <w:rsid w:val="009621E0"/>
    <w:rsid w:val="009626B3"/>
    <w:rsid w:val="00962FCF"/>
    <w:rsid w:val="00963097"/>
    <w:rsid w:val="00963199"/>
    <w:rsid w:val="00963A67"/>
    <w:rsid w:val="00963E77"/>
    <w:rsid w:val="00963EFF"/>
    <w:rsid w:val="0096425F"/>
    <w:rsid w:val="0096453F"/>
    <w:rsid w:val="009648CC"/>
    <w:rsid w:val="00964D26"/>
    <w:rsid w:val="00965451"/>
    <w:rsid w:val="00965584"/>
    <w:rsid w:val="00965590"/>
    <w:rsid w:val="009656B9"/>
    <w:rsid w:val="009658C5"/>
    <w:rsid w:val="00965CBC"/>
    <w:rsid w:val="00965EC4"/>
    <w:rsid w:val="00965FF3"/>
    <w:rsid w:val="0096601D"/>
    <w:rsid w:val="009660E6"/>
    <w:rsid w:val="009667A3"/>
    <w:rsid w:val="00966C82"/>
    <w:rsid w:val="0096743A"/>
    <w:rsid w:val="0096754F"/>
    <w:rsid w:val="009676CC"/>
    <w:rsid w:val="009676EA"/>
    <w:rsid w:val="00967F4F"/>
    <w:rsid w:val="00970A94"/>
    <w:rsid w:val="00970ACB"/>
    <w:rsid w:val="00970C9B"/>
    <w:rsid w:val="00971D2A"/>
    <w:rsid w:val="00971E2D"/>
    <w:rsid w:val="009720D5"/>
    <w:rsid w:val="009728B7"/>
    <w:rsid w:val="00972FEB"/>
    <w:rsid w:val="00972FFF"/>
    <w:rsid w:val="0097337A"/>
    <w:rsid w:val="00973640"/>
    <w:rsid w:val="009738D8"/>
    <w:rsid w:val="00973ABB"/>
    <w:rsid w:val="00973E14"/>
    <w:rsid w:val="009740D6"/>
    <w:rsid w:val="00974156"/>
    <w:rsid w:val="00974199"/>
    <w:rsid w:val="009741FF"/>
    <w:rsid w:val="00974307"/>
    <w:rsid w:val="0097473D"/>
    <w:rsid w:val="00974754"/>
    <w:rsid w:val="00974898"/>
    <w:rsid w:val="00974CBB"/>
    <w:rsid w:val="00975108"/>
    <w:rsid w:val="009751D4"/>
    <w:rsid w:val="00975324"/>
    <w:rsid w:val="00975E50"/>
    <w:rsid w:val="00975E7D"/>
    <w:rsid w:val="00976266"/>
    <w:rsid w:val="0097661A"/>
    <w:rsid w:val="00976A20"/>
    <w:rsid w:val="00976C62"/>
    <w:rsid w:val="009775DF"/>
    <w:rsid w:val="00977810"/>
    <w:rsid w:val="009778B0"/>
    <w:rsid w:val="00977CB6"/>
    <w:rsid w:val="00977E00"/>
    <w:rsid w:val="00977E29"/>
    <w:rsid w:val="00977EB5"/>
    <w:rsid w:val="0098051B"/>
    <w:rsid w:val="009805FA"/>
    <w:rsid w:val="00980CC6"/>
    <w:rsid w:val="00980E78"/>
    <w:rsid w:val="009811B3"/>
    <w:rsid w:val="00981344"/>
    <w:rsid w:val="00981720"/>
    <w:rsid w:val="009817DC"/>
    <w:rsid w:val="009821B7"/>
    <w:rsid w:val="00982839"/>
    <w:rsid w:val="00982B76"/>
    <w:rsid w:val="00982BA5"/>
    <w:rsid w:val="00982CB3"/>
    <w:rsid w:val="00982D36"/>
    <w:rsid w:val="00982D6D"/>
    <w:rsid w:val="0098306A"/>
    <w:rsid w:val="0098330E"/>
    <w:rsid w:val="00983A4D"/>
    <w:rsid w:val="00983A56"/>
    <w:rsid w:val="00984BF6"/>
    <w:rsid w:val="00984DAE"/>
    <w:rsid w:val="0098520D"/>
    <w:rsid w:val="009852F3"/>
    <w:rsid w:val="00985378"/>
    <w:rsid w:val="0098549E"/>
    <w:rsid w:val="00985817"/>
    <w:rsid w:val="00985ADB"/>
    <w:rsid w:val="00986022"/>
    <w:rsid w:val="00986133"/>
    <w:rsid w:val="0098678A"/>
    <w:rsid w:val="00986792"/>
    <w:rsid w:val="00986B39"/>
    <w:rsid w:val="00986BFD"/>
    <w:rsid w:val="00986DE3"/>
    <w:rsid w:val="00986ED4"/>
    <w:rsid w:val="00987023"/>
    <w:rsid w:val="00987139"/>
    <w:rsid w:val="00987395"/>
    <w:rsid w:val="00987B5C"/>
    <w:rsid w:val="00987B9E"/>
    <w:rsid w:val="0099009A"/>
    <w:rsid w:val="0099055E"/>
    <w:rsid w:val="009909C1"/>
    <w:rsid w:val="00990C9C"/>
    <w:rsid w:val="00990EF2"/>
    <w:rsid w:val="00991136"/>
    <w:rsid w:val="00991609"/>
    <w:rsid w:val="00991612"/>
    <w:rsid w:val="00991B91"/>
    <w:rsid w:val="00991D9E"/>
    <w:rsid w:val="009922FA"/>
    <w:rsid w:val="00992C6F"/>
    <w:rsid w:val="0099305E"/>
    <w:rsid w:val="00993478"/>
    <w:rsid w:val="009939E4"/>
    <w:rsid w:val="00993A62"/>
    <w:rsid w:val="00993AD4"/>
    <w:rsid w:val="009941B0"/>
    <w:rsid w:val="009941BF"/>
    <w:rsid w:val="009945A9"/>
    <w:rsid w:val="00994676"/>
    <w:rsid w:val="009946A8"/>
    <w:rsid w:val="00994C8C"/>
    <w:rsid w:val="00995028"/>
    <w:rsid w:val="00995A41"/>
    <w:rsid w:val="00995E26"/>
    <w:rsid w:val="00995F66"/>
    <w:rsid w:val="00996031"/>
    <w:rsid w:val="009962C4"/>
    <w:rsid w:val="00996500"/>
    <w:rsid w:val="00996972"/>
    <w:rsid w:val="00996ACA"/>
    <w:rsid w:val="00996ACE"/>
    <w:rsid w:val="00996BE7"/>
    <w:rsid w:val="00997292"/>
    <w:rsid w:val="0099775A"/>
    <w:rsid w:val="00997A20"/>
    <w:rsid w:val="009A0057"/>
    <w:rsid w:val="009A09BE"/>
    <w:rsid w:val="009A0EAE"/>
    <w:rsid w:val="009A102F"/>
    <w:rsid w:val="009A10D9"/>
    <w:rsid w:val="009A1567"/>
    <w:rsid w:val="009A1967"/>
    <w:rsid w:val="009A1AB9"/>
    <w:rsid w:val="009A1C97"/>
    <w:rsid w:val="009A1DE7"/>
    <w:rsid w:val="009A223A"/>
    <w:rsid w:val="009A23EF"/>
    <w:rsid w:val="009A242E"/>
    <w:rsid w:val="009A24CF"/>
    <w:rsid w:val="009A25CE"/>
    <w:rsid w:val="009A2667"/>
    <w:rsid w:val="009A27EE"/>
    <w:rsid w:val="009A29A3"/>
    <w:rsid w:val="009A2A17"/>
    <w:rsid w:val="009A2BEA"/>
    <w:rsid w:val="009A382E"/>
    <w:rsid w:val="009A39B1"/>
    <w:rsid w:val="009A39D6"/>
    <w:rsid w:val="009A3A97"/>
    <w:rsid w:val="009A43B1"/>
    <w:rsid w:val="009A4413"/>
    <w:rsid w:val="009A4533"/>
    <w:rsid w:val="009A4753"/>
    <w:rsid w:val="009A4F2A"/>
    <w:rsid w:val="009A4F44"/>
    <w:rsid w:val="009A4F47"/>
    <w:rsid w:val="009A5260"/>
    <w:rsid w:val="009A58BF"/>
    <w:rsid w:val="009A632F"/>
    <w:rsid w:val="009A6336"/>
    <w:rsid w:val="009A6738"/>
    <w:rsid w:val="009A67F1"/>
    <w:rsid w:val="009A698A"/>
    <w:rsid w:val="009A70E0"/>
    <w:rsid w:val="009A7801"/>
    <w:rsid w:val="009A7959"/>
    <w:rsid w:val="009A79CF"/>
    <w:rsid w:val="009A7AA9"/>
    <w:rsid w:val="009A7B8C"/>
    <w:rsid w:val="009A7D71"/>
    <w:rsid w:val="009A7DE4"/>
    <w:rsid w:val="009B030C"/>
    <w:rsid w:val="009B03B8"/>
    <w:rsid w:val="009B05E8"/>
    <w:rsid w:val="009B077D"/>
    <w:rsid w:val="009B0BCA"/>
    <w:rsid w:val="009B0C97"/>
    <w:rsid w:val="009B13F4"/>
    <w:rsid w:val="009B170F"/>
    <w:rsid w:val="009B1919"/>
    <w:rsid w:val="009B1B92"/>
    <w:rsid w:val="009B1D35"/>
    <w:rsid w:val="009B1E66"/>
    <w:rsid w:val="009B1F4B"/>
    <w:rsid w:val="009B218B"/>
    <w:rsid w:val="009B2583"/>
    <w:rsid w:val="009B25B0"/>
    <w:rsid w:val="009B28DB"/>
    <w:rsid w:val="009B3894"/>
    <w:rsid w:val="009B399D"/>
    <w:rsid w:val="009B3E78"/>
    <w:rsid w:val="009B3F90"/>
    <w:rsid w:val="009B4087"/>
    <w:rsid w:val="009B5296"/>
    <w:rsid w:val="009B52FC"/>
    <w:rsid w:val="009B5976"/>
    <w:rsid w:val="009B5A76"/>
    <w:rsid w:val="009B639A"/>
    <w:rsid w:val="009B6577"/>
    <w:rsid w:val="009B6738"/>
    <w:rsid w:val="009B6D96"/>
    <w:rsid w:val="009B6FBE"/>
    <w:rsid w:val="009B7092"/>
    <w:rsid w:val="009B70EA"/>
    <w:rsid w:val="009B78C1"/>
    <w:rsid w:val="009B7D19"/>
    <w:rsid w:val="009C0400"/>
    <w:rsid w:val="009C05EB"/>
    <w:rsid w:val="009C0F82"/>
    <w:rsid w:val="009C0FA5"/>
    <w:rsid w:val="009C10DA"/>
    <w:rsid w:val="009C1B74"/>
    <w:rsid w:val="009C1E83"/>
    <w:rsid w:val="009C204C"/>
    <w:rsid w:val="009C2279"/>
    <w:rsid w:val="009C231A"/>
    <w:rsid w:val="009C2515"/>
    <w:rsid w:val="009C269B"/>
    <w:rsid w:val="009C28E0"/>
    <w:rsid w:val="009C2CC1"/>
    <w:rsid w:val="009C2ECE"/>
    <w:rsid w:val="009C3210"/>
    <w:rsid w:val="009C4005"/>
    <w:rsid w:val="009C4366"/>
    <w:rsid w:val="009C4883"/>
    <w:rsid w:val="009C4F4E"/>
    <w:rsid w:val="009C50AF"/>
    <w:rsid w:val="009C514B"/>
    <w:rsid w:val="009C53CF"/>
    <w:rsid w:val="009C53D4"/>
    <w:rsid w:val="009C54D6"/>
    <w:rsid w:val="009C55DD"/>
    <w:rsid w:val="009C57E7"/>
    <w:rsid w:val="009C5879"/>
    <w:rsid w:val="009C59F6"/>
    <w:rsid w:val="009C5EB0"/>
    <w:rsid w:val="009C5ECB"/>
    <w:rsid w:val="009C6072"/>
    <w:rsid w:val="009C60A9"/>
    <w:rsid w:val="009C61A6"/>
    <w:rsid w:val="009C6835"/>
    <w:rsid w:val="009C684C"/>
    <w:rsid w:val="009C6859"/>
    <w:rsid w:val="009C6887"/>
    <w:rsid w:val="009C6AF3"/>
    <w:rsid w:val="009C711E"/>
    <w:rsid w:val="009C765C"/>
    <w:rsid w:val="009D0033"/>
    <w:rsid w:val="009D00D7"/>
    <w:rsid w:val="009D090F"/>
    <w:rsid w:val="009D0AF0"/>
    <w:rsid w:val="009D0E3B"/>
    <w:rsid w:val="009D0E8D"/>
    <w:rsid w:val="009D1278"/>
    <w:rsid w:val="009D1291"/>
    <w:rsid w:val="009D1499"/>
    <w:rsid w:val="009D17DA"/>
    <w:rsid w:val="009D1961"/>
    <w:rsid w:val="009D1A41"/>
    <w:rsid w:val="009D1C61"/>
    <w:rsid w:val="009D1EA8"/>
    <w:rsid w:val="009D254B"/>
    <w:rsid w:val="009D2633"/>
    <w:rsid w:val="009D2880"/>
    <w:rsid w:val="009D28EE"/>
    <w:rsid w:val="009D2BC9"/>
    <w:rsid w:val="009D3194"/>
    <w:rsid w:val="009D31F7"/>
    <w:rsid w:val="009D38E9"/>
    <w:rsid w:val="009D39BD"/>
    <w:rsid w:val="009D3F05"/>
    <w:rsid w:val="009D40C2"/>
    <w:rsid w:val="009D424D"/>
    <w:rsid w:val="009D45B9"/>
    <w:rsid w:val="009D471D"/>
    <w:rsid w:val="009D4729"/>
    <w:rsid w:val="009D4944"/>
    <w:rsid w:val="009D4C3F"/>
    <w:rsid w:val="009D4D91"/>
    <w:rsid w:val="009D53FB"/>
    <w:rsid w:val="009D5839"/>
    <w:rsid w:val="009D59DA"/>
    <w:rsid w:val="009D5BA0"/>
    <w:rsid w:val="009D5BC7"/>
    <w:rsid w:val="009D5C64"/>
    <w:rsid w:val="009D5EDE"/>
    <w:rsid w:val="009D6199"/>
    <w:rsid w:val="009D61A2"/>
    <w:rsid w:val="009D660F"/>
    <w:rsid w:val="009D69D3"/>
    <w:rsid w:val="009D6AEC"/>
    <w:rsid w:val="009D6C2E"/>
    <w:rsid w:val="009D6C92"/>
    <w:rsid w:val="009D6EC0"/>
    <w:rsid w:val="009D7006"/>
    <w:rsid w:val="009D70E7"/>
    <w:rsid w:val="009D7362"/>
    <w:rsid w:val="009D7566"/>
    <w:rsid w:val="009D75FF"/>
    <w:rsid w:val="009D7704"/>
    <w:rsid w:val="009D798E"/>
    <w:rsid w:val="009D7995"/>
    <w:rsid w:val="009D7BB5"/>
    <w:rsid w:val="009E000B"/>
    <w:rsid w:val="009E00F8"/>
    <w:rsid w:val="009E062D"/>
    <w:rsid w:val="009E0738"/>
    <w:rsid w:val="009E0DAD"/>
    <w:rsid w:val="009E0F72"/>
    <w:rsid w:val="009E0F80"/>
    <w:rsid w:val="009E121C"/>
    <w:rsid w:val="009E14C7"/>
    <w:rsid w:val="009E16B6"/>
    <w:rsid w:val="009E1736"/>
    <w:rsid w:val="009E1959"/>
    <w:rsid w:val="009E1F17"/>
    <w:rsid w:val="009E2082"/>
    <w:rsid w:val="009E2347"/>
    <w:rsid w:val="009E2BCD"/>
    <w:rsid w:val="009E2C6E"/>
    <w:rsid w:val="009E2E17"/>
    <w:rsid w:val="009E34E6"/>
    <w:rsid w:val="009E35FE"/>
    <w:rsid w:val="009E3710"/>
    <w:rsid w:val="009E4054"/>
    <w:rsid w:val="009E4093"/>
    <w:rsid w:val="009E445B"/>
    <w:rsid w:val="009E4535"/>
    <w:rsid w:val="009E4C6D"/>
    <w:rsid w:val="009E5350"/>
    <w:rsid w:val="009E5492"/>
    <w:rsid w:val="009E54AB"/>
    <w:rsid w:val="009E5817"/>
    <w:rsid w:val="009E5BAB"/>
    <w:rsid w:val="009E5C33"/>
    <w:rsid w:val="009E5C79"/>
    <w:rsid w:val="009E6234"/>
    <w:rsid w:val="009E692D"/>
    <w:rsid w:val="009E6CE0"/>
    <w:rsid w:val="009E6E77"/>
    <w:rsid w:val="009E6FF7"/>
    <w:rsid w:val="009E7010"/>
    <w:rsid w:val="009E7038"/>
    <w:rsid w:val="009E7142"/>
    <w:rsid w:val="009E7894"/>
    <w:rsid w:val="009E790A"/>
    <w:rsid w:val="009F0272"/>
    <w:rsid w:val="009F05CE"/>
    <w:rsid w:val="009F0B1A"/>
    <w:rsid w:val="009F0C9B"/>
    <w:rsid w:val="009F110B"/>
    <w:rsid w:val="009F1141"/>
    <w:rsid w:val="009F13D5"/>
    <w:rsid w:val="009F17EB"/>
    <w:rsid w:val="009F1815"/>
    <w:rsid w:val="009F182E"/>
    <w:rsid w:val="009F184D"/>
    <w:rsid w:val="009F1BF1"/>
    <w:rsid w:val="009F1CC5"/>
    <w:rsid w:val="009F22C0"/>
    <w:rsid w:val="009F28ED"/>
    <w:rsid w:val="009F2CAB"/>
    <w:rsid w:val="009F3363"/>
    <w:rsid w:val="009F36F6"/>
    <w:rsid w:val="009F39F7"/>
    <w:rsid w:val="009F3AF2"/>
    <w:rsid w:val="009F3E1B"/>
    <w:rsid w:val="009F4552"/>
    <w:rsid w:val="009F4B8E"/>
    <w:rsid w:val="009F506E"/>
    <w:rsid w:val="009F5290"/>
    <w:rsid w:val="009F532F"/>
    <w:rsid w:val="009F57ED"/>
    <w:rsid w:val="009F602E"/>
    <w:rsid w:val="009F6447"/>
    <w:rsid w:val="009F648C"/>
    <w:rsid w:val="009F64CA"/>
    <w:rsid w:val="009F6537"/>
    <w:rsid w:val="009F6548"/>
    <w:rsid w:val="009F68BD"/>
    <w:rsid w:val="009F698C"/>
    <w:rsid w:val="009F6D0A"/>
    <w:rsid w:val="009F6D19"/>
    <w:rsid w:val="009F6D8B"/>
    <w:rsid w:val="009F70DF"/>
    <w:rsid w:val="009F7654"/>
    <w:rsid w:val="009F7768"/>
    <w:rsid w:val="009F79F3"/>
    <w:rsid w:val="009F7A38"/>
    <w:rsid w:val="00A004CA"/>
    <w:rsid w:val="00A00B5B"/>
    <w:rsid w:val="00A00C80"/>
    <w:rsid w:val="00A00E3F"/>
    <w:rsid w:val="00A0132D"/>
    <w:rsid w:val="00A01D1A"/>
    <w:rsid w:val="00A01D53"/>
    <w:rsid w:val="00A027CB"/>
    <w:rsid w:val="00A02E96"/>
    <w:rsid w:val="00A02F8C"/>
    <w:rsid w:val="00A03006"/>
    <w:rsid w:val="00A0335E"/>
    <w:rsid w:val="00A034A8"/>
    <w:rsid w:val="00A039B6"/>
    <w:rsid w:val="00A03C77"/>
    <w:rsid w:val="00A03CE6"/>
    <w:rsid w:val="00A03DC8"/>
    <w:rsid w:val="00A042C2"/>
    <w:rsid w:val="00A046F9"/>
    <w:rsid w:val="00A04BAF"/>
    <w:rsid w:val="00A05290"/>
    <w:rsid w:val="00A0556D"/>
    <w:rsid w:val="00A05689"/>
    <w:rsid w:val="00A05A30"/>
    <w:rsid w:val="00A063B4"/>
    <w:rsid w:val="00A064FE"/>
    <w:rsid w:val="00A06632"/>
    <w:rsid w:val="00A07C95"/>
    <w:rsid w:val="00A07C99"/>
    <w:rsid w:val="00A10042"/>
    <w:rsid w:val="00A105E2"/>
    <w:rsid w:val="00A1089F"/>
    <w:rsid w:val="00A10A1C"/>
    <w:rsid w:val="00A11192"/>
    <w:rsid w:val="00A11E7B"/>
    <w:rsid w:val="00A11F9E"/>
    <w:rsid w:val="00A124AD"/>
    <w:rsid w:val="00A1280F"/>
    <w:rsid w:val="00A12929"/>
    <w:rsid w:val="00A12A27"/>
    <w:rsid w:val="00A12AA4"/>
    <w:rsid w:val="00A135A7"/>
    <w:rsid w:val="00A1373D"/>
    <w:rsid w:val="00A137F9"/>
    <w:rsid w:val="00A13E17"/>
    <w:rsid w:val="00A13FE9"/>
    <w:rsid w:val="00A141C8"/>
    <w:rsid w:val="00A149B6"/>
    <w:rsid w:val="00A14DB4"/>
    <w:rsid w:val="00A151A0"/>
    <w:rsid w:val="00A1587B"/>
    <w:rsid w:val="00A15880"/>
    <w:rsid w:val="00A15FE1"/>
    <w:rsid w:val="00A16447"/>
    <w:rsid w:val="00A16A82"/>
    <w:rsid w:val="00A16D5F"/>
    <w:rsid w:val="00A171A3"/>
    <w:rsid w:val="00A17322"/>
    <w:rsid w:val="00A1737D"/>
    <w:rsid w:val="00A1780A"/>
    <w:rsid w:val="00A17E38"/>
    <w:rsid w:val="00A17F10"/>
    <w:rsid w:val="00A203ED"/>
    <w:rsid w:val="00A205BC"/>
    <w:rsid w:val="00A2187A"/>
    <w:rsid w:val="00A21A33"/>
    <w:rsid w:val="00A21A8D"/>
    <w:rsid w:val="00A21B1F"/>
    <w:rsid w:val="00A21FA8"/>
    <w:rsid w:val="00A22061"/>
    <w:rsid w:val="00A223EC"/>
    <w:rsid w:val="00A23147"/>
    <w:rsid w:val="00A23432"/>
    <w:rsid w:val="00A23783"/>
    <w:rsid w:val="00A23BC9"/>
    <w:rsid w:val="00A23F0A"/>
    <w:rsid w:val="00A23F70"/>
    <w:rsid w:val="00A2427A"/>
    <w:rsid w:val="00A243AA"/>
    <w:rsid w:val="00A24442"/>
    <w:rsid w:val="00A24469"/>
    <w:rsid w:val="00A24763"/>
    <w:rsid w:val="00A2489F"/>
    <w:rsid w:val="00A24B1B"/>
    <w:rsid w:val="00A24C68"/>
    <w:rsid w:val="00A24FA5"/>
    <w:rsid w:val="00A24FA7"/>
    <w:rsid w:val="00A2515A"/>
    <w:rsid w:val="00A2595C"/>
    <w:rsid w:val="00A26660"/>
    <w:rsid w:val="00A26FDA"/>
    <w:rsid w:val="00A2735E"/>
    <w:rsid w:val="00A27882"/>
    <w:rsid w:val="00A278B5"/>
    <w:rsid w:val="00A27A61"/>
    <w:rsid w:val="00A27AB8"/>
    <w:rsid w:val="00A30106"/>
    <w:rsid w:val="00A301DC"/>
    <w:rsid w:val="00A30C53"/>
    <w:rsid w:val="00A31048"/>
    <w:rsid w:val="00A31149"/>
    <w:rsid w:val="00A31323"/>
    <w:rsid w:val="00A31C55"/>
    <w:rsid w:val="00A31FD0"/>
    <w:rsid w:val="00A320B5"/>
    <w:rsid w:val="00A321B5"/>
    <w:rsid w:val="00A321DE"/>
    <w:rsid w:val="00A32243"/>
    <w:rsid w:val="00A32A3C"/>
    <w:rsid w:val="00A32C50"/>
    <w:rsid w:val="00A32C99"/>
    <w:rsid w:val="00A331EB"/>
    <w:rsid w:val="00A33302"/>
    <w:rsid w:val="00A333C6"/>
    <w:rsid w:val="00A33573"/>
    <w:rsid w:val="00A338CC"/>
    <w:rsid w:val="00A33C5D"/>
    <w:rsid w:val="00A341BE"/>
    <w:rsid w:val="00A34265"/>
    <w:rsid w:val="00A34684"/>
    <w:rsid w:val="00A347DE"/>
    <w:rsid w:val="00A347EC"/>
    <w:rsid w:val="00A34A7B"/>
    <w:rsid w:val="00A34CB4"/>
    <w:rsid w:val="00A34FAE"/>
    <w:rsid w:val="00A3501B"/>
    <w:rsid w:val="00A35980"/>
    <w:rsid w:val="00A35C09"/>
    <w:rsid w:val="00A35F1B"/>
    <w:rsid w:val="00A3639F"/>
    <w:rsid w:val="00A36C8C"/>
    <w:rsid w:val="00A36CA3"/>
    <w:rsid w:val="00A36DDE"/>
    <w:rsid w:val="00A373DC"/>
    <w:rsid w:val="00A3781F"/>
    <w:rsid w:val="00A37921"/>
    <w:rsid w:val="00A37F00"/>
    <w:rsid w:val="00A37F35"/>
    <w:rsid w:val="00A40497"/>
    <w:rsid w:val="00A4055F"/>
    <w:rsid w:val="00A409E1"/>
    <w:rsid w:val="00A40A1F"/>
    <w:rsid w:val="00A40BCA"/>
    <w:rsid w:val="00A40C38"/>
    <w:rsid w:val="00A40C97"/>
    <w:rsid w:val="00A418A9"/>
    <w:rsid w:val="00A41A94"/>
    <w:rsid w:val="00A41B34"/>
    <w:rsid w:val="00A4209E"/>
    <w:rsid w:val="00A420A3"/>
    <w:rsid w:val="00A42193"/>
    <w:rsid w:val="00A4241C"/>
    <w:rsid w:val="00A42473"/>
    <w:rsid w:val="00A42658"/>
    <w:rsid w:val="00A42D84"/>
    <w:rsid w:val="00A43067"/>
    <w:rsid w:val="00A43540"/>
    <w:rsid w:val="00A43A20"/>
    <w:rsid w:val="00A43B29"/>
    <w:rsid w:val="00A43C5A"/>
    <w:rsid w:val="00A43E87"/>
    <w:rsid w:val="00A4488B"/>
    <w:rsid w:val="00A44895"/>
    <w:rsid w:val="00A44BFF"/>
    <w:rsid w:val="00A44D45"/>
    <w:rsid w:val="00A44F3A"/>
    <w:rsid w:val="00A451A9"/>
    <w:rsid w:val="00A4547D"/>
    <w:rsid w:val="00A454F5"/>
    <w:rsid w:val="00A45628"/>
    <w:rsid w:val="00A45727"/>
    <w:rsid w:val="00A45C75"/>
    <w:rsid w:val="00A45D23"/>
    <w:rsid w:val="00A45ED2"/>
    <w:rsid w:val="00A4686C"/>
    <w:rsid w:val="00A46883"/>
    <w:rsid w:val="00A46942"/>
    <w:rsid w:val="00A47069"/>
    <w:rsid w:val="00A4710F"/>
    <w:rsid w:val="00A47354"/>
    <w:rsid w:val="00A47924"/>
    <w:rsid w:val="00A47A3B"/>
    <w:rsid w:val="00A47ACC"/>
    <w:rsid w:val="00A47E71"/>
    <w:rsid w:val="00A47F8A"/>
    <w:rsid w:val="00A50167"/>
    <w:rsid w:val="00A50AE7"/>
    <w:rsid w:val="00A50CF7"/>
    <w:rsid w:val="00A511C9"/>
    <w:rsid w:val="00A5186A"/>
    <w:rsid w:val="00A51D36"/>
    <w:rsid w:val="00A520D9"/>
    <w:rsid w:val="00A52216"/>
    <w:rsid w:val="00A5223B"/>
    <w:rsid w:val="00A522F7"/>
    <w:rsid w:val="00A5290D"/>
    <w:rsid w:val="00A5304A"/>
    <w:rsid w:val="00A533A5"/>
    <w:rsid w:val="00A533C8"/>
    <w:rsid w:val="00A5340A"/>
    <w:rsid w:val="00A53893"/>
    <w:rsid w:val="00A538B0"/>
    <w:rsid w:val="00A53988"/>
    <w:rsid w:val="00A53ECF"/>
    <w:rsid w:val="00A53ED2"/>
    <w:rsid w:val="00A5420E"/>
    <w:rsid w:val="00A542C7"/>
    <w:rsid w:val="00A5446A"/>
    <w:rsid w:val="00A54589"/>
    <w:rsid w:val="00A54800"/>
    <w:rsid w:val="00A54D7F"/>
    <w:rsid w:val="00A550A5"/>
    <w:rsid w:val="00A551EB"/>
    <w:rsid w:val="00A5520D"/>
    <w:rsid w:val="00A55437"/>
    <w:rsid w:val="00A55836"/>
    <w:rsid w:val="00A558BD"/>
    <w:rsid w:val="00A55ED7"/>
    <w:rsid w:val="00A56301"/>
    <w:rsid w:val="00A5637E"/>
    <w:rsid w:val="00A563BB"/>
    <w:rsid w:val="00A56A58"/>
    <w:rsid w:val="00A56B18"/>
    <w:rsid w:val="00A577E9"/>
    <w:rsid w:val="00A57891"/>
    <w:rsid w:val="00A578BB"/>
    <w:rsid w:val="00A57BAF"/>
    <w:rsid w:val="00A57C98"/>
    <w:rsid w:val="00A57CCF"/>
    <w:rsid w:val="00A57D85"/>
    <w:rsid w:val="00A57E14"/>
    <w:rsid w:val="00A57F6A"/>
    <w:rsid w:val="00A60049"/>
    <w:rsid w:val="00A60344"/>
    <w:rsid w:val="00A6067C"/>
    <w:rsid w:val="00A60C90"/>
    <w:rsid w:val="00A612E8"/>
    <w:rsid w:val="00A617F0"/>
    <w:rsid w:val="00A61D9E"/>
    <w:rsid w:val="00A61F0C"/>
    <w:rsid w:val="00A6212D"/>
    <w:rsid w:val="00A6233A"/>
    <w:rsid w:val="00A62F7D"/>
    <w:rsid w:val="00A630AA"/>
    <w:rsid w:val="00A63346"/>
    <w:rsid w:val="00A633B7"/>
    <w:rsid w:val="00A63478"/>
    <w:rsid w:val="00A63545"/>
    <w:rsid w:val="00A63AEB"/>
    <w:rsid w:val="00A63DD0"/>
    <w:rsid w:val="00A63EA4"/>
    <w:rsid w:val="00A6448C"/>
    <w:rsid w:val="00A64654"/>
    <w:rsid w:val="00A64681"/>
    <w:rsid w:val="00A64B95"/>
    <w:rsid w:val="00A64E1D"/>
    <w:rsid w:val="00A652DD"/>
    <w:rsid w:val="00A657C2"/>
    <w:rsid w:val="00A65E9C"/>
    <w:rsid w:val="00A6632C"/>
    <w:rsid w:val="00A66372"/>
    <w:rsid w:val="00A664A2"/>
    <w:rsid w:val="00A669C5"/>
    <w:rsid w:val="00A66A4F"/>
    <w:rsid w:val="00A67165"/>
    <w:rsid w:val="00A673DE"/>
    <w:rsid w:val="00A70D9A"/>
    <w:rsid w:val="00A70E35"/>
    <w:rsid w:val="00A710DD"/>
    <w:rsid w:val="00A71452"/>
    <w:rsid w:val="00A71CEE"/>
    <w:rsid w:val="00A71ED3"/>
    <w:rsid w:val="00A7204F"/>
    <w:rsid w:val="00A723DB"/>
    <w:rsid w:val="00A72E18"/>
    <w:rsid w:val="00A72FE4"/>
    <w:rsid w:val="00A73188"/>
    <w:rsid w:val="00A73206"/>
    <w:rsid w:val="00A732BC"/>
    <w:rsid w:val="00A7332D"/>
    <w:rsid w:val="00A73504"/>
    <w:rsid w:val="00A73738"/>
    <w:rsid w:val="00A73D64"/>
    <w:rsid w:val="00A73F31"/>
    <w:rsid w:val="00A7432F"/>
    <w:rsid w:val="00A74347"/>
    <w:rsid w:val="00A7445D"/>
    <w:rsid w:val="00A74548"/>
    <w:rsid w:val="00A747E5"/>
    <w:rsid w:val="00A74809"/>
    <w:rsid w:val="00A74BA3"/>
    <w:rsid w:val="00A74D71"/>
    <w:rsid w:val="00A74F40"/>
    <w:rsid w:val="00A7500E"/>
    <w:rsid w:val="00A75B8F"/>
    <w:rsid w:val="00A75D04"/>
    <w:rsid w:val="00A75E9F"/>
    <w:rsid w:val="00A75FD9"/>
    <w:rsid w:val="00A75FE5"/>
    <w:rsid w:val="00A760FF"/>
    <w:rsid w:val="00A764A4"/>
    <w:rsid w:val="00A7675D"/>
    <w:rsid w:val="00A76D6E"/>
    <w:rsid w:val="00A76E81"/>
    <w:rsid w:val="00A76F7A"/>
    <w:rsid w:val="00A770C0"/>
    <w:rsid w:val="00A7732E"/>
    <w:rsid w:val="00A777C8"/>
    <w:rsid w:val="00A7797F"/>
    <w:rsid w:val="00A77AC4"/>
    <w:rsid w:val="00A77CF1"/>
    <w:rsid w:val="00A80174"/>
    <w:rsid w:val="00A80465"/>
    <w:rsid w:val="00A80484"/>
    <w:rsid w:val="00A80635"/>
    <w:rsid w:val="00A80C6D"/>
    <w:rsid w:val="00A80F65"/>
    <w:rsid w:val="00A8111C"/>
    <w:rsid w:val="00A81223"/>
    <w:rsid w:val="00A81506"/>
    <w:rsid w:val="00A81656"/>
    <w:rsid w:val="00A817F5"/>
    <w:rsid w:val="00A81A4C"/>
    <w:rsid w:val="00A82126"/>
    <w:rsid w:val="00A82141"/>
    <w:rsid w:val="00A82245"/>
    <w:rsid w:val="00A824C8"/>
    <w:rsid w:val="00A827EA"/>
    <w:rsid w:val="00A828C0"/>
    <w:rsid w:val="00A82C11"/>
    <w:rsid w:val="00A82C18"/>
    <w:rsid w:val="00A83099"/>
    <w:rsid w:val="00A83146"/>
    <w:rsid w:val="00A835AF"/>
    <w:rsid w:val="00A83810"/>
    <w:rsid w:val="00A84295"/>
    <w:rsid w:val="00A84602"/>
    <w:rsid w:val="00A846DD"/>
    <w:rsid w:val="00A84A2D"/>
    <w:rsid w:val="00A84E93"/>
    <w:rsid w:val="00A858D3"/>
    <w:rsid w:val="00A85B5C"/>
    <w:rsid w:val="00A85C0A"/>
    <w:rsid w:val="00A85DD5"/>
    <w:rsid w:val="00A864F5"/>
    <w:rsid w:val="00A86F88"/>
    <w:rsid w:val="00A870AC"/>
    <w:rsid w:val="00A8712A"/>
    <w:rsid w:val="00A871A9"/>
    <w:rsid w:val="00A87225"/>
    <w:rsid w:val="00A87390"/>
    <w:rsid w:val="00A87609"/>
    <w:rsid w:val="00A87D90"/>
    <w:rsid w:val="00A87E32"/>
    <w:rsid w:val="00A87E35"/>
    <w:rsid w:val="00A90070"/>
    <w:rsid w:val="00A9009D"/>
    <w:rsid w:val="00A9009E"/>
    <w:rsid w:val="00A9022D"/>
    <w:rsid w:val="00A9055B"/>
    <w:rsid w:val="00A90C05"/>
    <w:rsid w:val="00A90F9F"/>
    <w:rsid w:val="00A9108A"/>
    <w:rsid w:val="00A910B0"/>
    <w:rsid w:val="00A912A2"/>
    <w:rsid w:val="00A912FC"/>
    <w:rsid w:val="00A913CA"/>
    <w:rsid w:val="00A91518"/>
    <w:rsid w:val="00A9169F"/>
    <w:rsid w:val="00A9179A"/>
    <w:rsid w:val="00A9212D"/>
    <w:rsid w:val="00A923BA"/>
    <w:rsid w:val="00A92842"/>
    <w:rsid w:val="00A929AF"/>
    <w:rsid w:val="00A92A84"/>
    <w:rsid w:val="00A92B5C"/>
    <w:rsid w:val="00A92BD8"/>
    <w:rsid w:val="00A92C14"/>
    <w:rsid w:val="00A92C3D"/>
    <w:rsid w:val="00A93D04"/>
    <w:rsid w:val="00A93FC7"/>
    <w:rsid w:val="00A9410E"/>
    <w:rsid w:val="00A9426A"/>
    <w:rsid w:val="00A942EB"/>
    <w:rsid w:val="00A948B0"/>
    <w:rsid w:val="00A949E7"/>
    <w:rsid w:val="00A9520C"/>
    <w:rsid w:val="00A95550"/>
    <w:rsid w:val="00A9586F"/>
    <w:rsid w:val="00A959FF"/>
    <w:rsid w:val="00A95B0C"/>
    <w:rsid w:val="00A95B8E"/>
    <w:rsid w:val="00A95E40"/>
    <w:rsid w:val="00A963CA"/>
    <w:rsid w:val="00A96525"/>
    <w:rsid w:val="00A9662A"/>
    <w:rsid w:val="00A96769"/>
    <w:rsid w:val="00A96939"/>
    <w:rsid w:val="00A96E1B"/>
    <w:rsid w:val="00A9705F"/>
    <w:rsid w:val="00A9758B"/>
    <w:rsid w:val="00AA022C"/>
    <w:rsid w:val="00AA0A61"/>
    <w:rsid w:val="00AA0A9D"/>
    <w:rsid w:val="00AA0C18"/>
    <w:rsid w:val="00AA0CE8"/>
    <w:rsid w:val="00AA0CF0"/>
    <w:rsid w:val="00AA1517"/>
    <w:rsid w:val="00AA1992"/>
    <w:rsid w:val="00AA1CF3"/>
    <w:rsid w:val="00AA1D11"/>
    <w:rsid w:val="00AA2692"/>
    <w:rsid w:val="00AA2E0D"/>
    <w:rsid w:val="00AA3407"/>
    <w:rsid w:val="00AA3533"/>
    <w:rsid w:val="00AA369B"/>
    <w:rsid w:val="00AA3772"/>
    <w:rsid w:val="00AA3BB0"/>
    <w:rsid w:val="00AA3D67"/>
    <w:rsid w:val="00AA3DDB"/>
    <w:rsid w:val="00AA4078"/>
    <w:rsid w:val="00AA40BC"/>
    <w:rsid w:val="00AA4BCE"/>
    <w:rsid w:val="00AA4E1A"/>
    <w:rsid w:val="00AA50B7"/>
    <w:rsid w:val="00AA52EB"/>
    <w:rsid w:val="00AA55A0"/>
    <w:rsid w:val="00AA5CB4"/>
    <w:rsid w:val="00AA5CBB"/>
    <w:rsid w:val="00AA5EBB"/>
    <w:rsid w:val="00AA6241"/>
    <w:rsid w:val="00AA652A"/>
    <w:rsid w:val="00AA671A"/>
    <w:rsid w:val="00AA6A79"/>
    <w:rsid w:val="00AA6CD3"/>
    <w:rsid w:val="00AA6D63"/>
    <w:rsid w:val="00AA6D6C"/>
    <w:rsid w:val="00AA6F46"/>
    <w:rsid w:val="00AA7620"/>
    <w:rsid w:val="00AA767A"/>
    <w:rsid w:val="00AA76C7"/>
    <w:rsid w:val="00AA7A8B"/>
    <w:rsid w:val="00AB08F3"/>
    <w:rsid w:val="00AB0A39"/>
    <w:rsid w:val="00AB124F"/>
    <w:rsid w:val="00AB1A2B"/>
    <w:rsid w:val="00AB1A80"/>
    <w:rsid w:val="00AB1B8F"/>
    <w:rsid w:val="00AB1E07"/>
    <w:rsid w:val="00AB1F70"/>
    <w:rsid w:val="00AB20AB"/>
    <w:rsid w:val="00AB22F7"/>
    <w:rsid w:val="00AB26CB"/>
    <w:rsid w:val="00AB2DD6"/>
    <w:rsid w:val="00AB3261"/>
    <w:rsid w:val="00AB33B0"/>
    <w:rsid w:val="00AB3696"/>
    <w:rsid w:val="00AB37D7"/>
    <w:rsid w:val="00AB382F"/>
    <w:rsid w:val="00AB38CD"/>
    <w:rsid w:val="00AB3945"/>
    <w:rsid w:val="00AB3B98"/>
    <w:rsid w:val="00AB3BEF"/>
    <w:rsid w:val="00AB3CB3"/>
    <w:rsid w:val="00AB3E0C"/>
    <w:rsid w:val="00AB47C7"/>
    <w:rsid w:val="00AB49F1"/>
    <w:rsid w:val="00AB4A86"/>
    <w:rsid w:val="00AB4B40"/>
    <w:rsid w:val="00AB4C92"/>
    <w:rsid w:val="00AB4D6C"/>
    <w:rsid w:val="00AB53B9"/>
    <w:rsid w:val="00AB568C"/>
    <w:rsid w:val="00AB593C"/>
    <w:rsid w:val="00AB5AEE"/>
    <w:rsid w:val="00AB5DC6"/>
    <w:rsid w:val="00AB6056"/>
    <w:rsid w:val="00AB6260"/>
    <w:rsid w:val="00AB629D"/>
    <w:rsid w:val="00AB65EB"/>
    <w:rsid w:val="00AB6AC0"/>
    <w:rsid w:val="00AB6D31"/>
    <w:rsid w:val="00AB78BA"/>
    <w:rsid w:val="00AB78C0"/>
    <w:rsid w:val="00AB7CE8"/>
    <w:rsid w:val="00AC02A1"/>
    <w:rsid w:val="00AC0557"/>
    <w:rsid w:val="00AC074A"/>
    <w:rsid w:val="00AC0E11"/>
    <w:rsid w:val="00AC0E85"/>
    <w:rsid w:val="00AC1084"/>
    <w:rsid w:val="00AC1159"/>
    <w:rsid w:val="00AC17E5"/>
    <w:rsid w:val="00AC1AC6"/>
    <w:rsid w:val="00AC2087"/>
    <w:rsid w:val="00AC20F9"/>
    <w:rsid w:val="00AC26C9"/>
    <w:rsid w:val="00AC29A2"/>
    <w:rsid w:val="00AC2A12"/>
    <w:rsid w:val="00AC2B36"/>
    <w:rsid w:val="00AC2B7A"/>
    <w:rsid w:val="00AC3242"/>
    <w:rsid w:val="00AC33D1"/>
    <w:rsid w:val="00AC34AA"/>
    <w:rsid w:val="00AC3F56"/>
    <w:rsid w:val="00AC429C"/>
    <w:rsid w:val="00AC48AC"/>
    <w:rsid w:val="00AC49C1"/>
    <w:rsid w:val="00AC49C2"/>
    <w:rsid w:val="00AC4BDA"/>
    <w:rsid w:val="00AC4DC1"/>
    <w:rsid w:val="00AC4EAA"/>
    <w:rsid w:val="00AC508B"/>
    <w:rsid w:val="00AC5489"/>
    <w:rsid w:val="00AC55BA"/>
    <w:rsid w:val="00AC5767"/>
    <w:rsid w:val="00AC5861"/>
    <w:rsid w:val="00AC59AA"/>
    <w:rsid w:val="00AC59BF"/>
    <w:rsid w:val="00AC5C43"/>
    <w:rsid w:val="00AC603E"/>
    <w:rsid w:val="00AC6166"/>
    <w:rsid w:val="00AC617F"/>
    <w:rsid w:val="00AC61B0"/>
    <w:rsid w:val="00AC6294"/>
    <w:rsid w:val="00AC62E3"/>
    <w:rsid w:val="00AC6638"/>
    <w:rsid w:val="00AC6640"/>
    <w:rsid w:val="00AC6741"/>
    <w:rsid w:val="00AC6819"/>
    <w:rsid w:val="00AC6F59"/>
    <w:rsid w:val="00AC701C"/>
    <w:rsid w:val="00AC727B"/>
    <w:rsid w:val="00AC7583"/>
    <w:rsid w:val="00AC79CA"/>
    <w:rsid w:val="00AC7F38"/>
    <w:rsid w:val="00AD06AF"/>
    <w:rsid w:val="00AD0876"/>
    <w:rsid w:val="00AD0D10"/>
    <w:rsid w:val="00AD0EBA"/>
    <w:rsid w:val="00AD11B7"/>
    <w:rsid w:val="00AD1548"/>
    <w:rsid w:val="00AD1EA3"/>
    <w:rsid w:val="00AD2054"/>
    <w:rsid w:val="00AD27CF"/>
    <w:rsid w:val="00AD2A49"/>
    <w:rsid w:val="00AD3182"/>
    <w:rsid w:val="00AD3367"/>
    <w:rsid w:val="00AD39AC"/>
    <w:rsid w:val="00AD3A90"/>
    <w:rsid w:val="00AD40D2"/>
    <w:rsid w:val="00AD445F"/>
    <w:rsid w:val="00AD47EC"/>
    <w:rsid w:val="00AD53B2"/>
    <w:rsid w:val="00AD5418"/>
    <w:rsid w:val="00AD5682"/>
    <w:rsid w:val="00AD57E2"/>
    <w:rsid w:val="00AD5AA8"/>
    <w:rsid w:val="00AD5AF7"/>
    <w:rsid w:val="00AD6171"/>
    <w:rsid w:val="00AD72CC"/>
    <w:rsid w:val="00AD7435"/>
    <w:rsid w:val="00AD7770"/>
    <w:rsid w:val="00AD778B"/>
    <w:rsid w:val="00AE0170"/>
    <w:rsid w:val="00AE031F"/>
    <w:rsid w:val="00AE05F9"/>
    <w:rsid w:val="00AE07BF"/>
    <w:rsid w:val="00AE10BB"/>
    <w:rsid w:val="00AE1415"/>
    <w:rsid w:val="00AE15CC"/>
    <w:rsid w:val="00AE1A07"/>
    <w:rsid w:val="00AE1B2C"/>
    <w:rsid w:val="00AE1FA8"/>
    <w:rsid w:val="00AE1FF1"/>
    <w:rsid w:val="00AE232B"/>
    <w:rsid w:val="00AE25D2"/>
    <w:rsid w:val="00AE27E1"/>
    <w:rsid w:val="00AE27FD"/>
    <w:rsid w:val="00AE2F9C"/>
    <w:rsid w:val="00AE31BA"/>
    <w:rsid w:val="00AE3309"/>
    <w:rsid w:val="00AE34B5"/>
    <w:rsid w:val="00AE3627"/>
    <w:rsid w:val="00AE3D50"/>
    <w:rsid w:val="00AE3F2B"/>
    <w:rsid w:val="00AE403A"/>
    <w:rsid w:val="00AE41A9"/>
    <w:rsid w:val="00AE46FE"/>
    <w:rsid w:val="00AE4CE0"/>
    <w:rsid w:val="00AE4EAA"/>
    <w:rsid w:val="00AE4EAB"/>
    <w:rsid w:val="00AE4ECE"/>
    <w:rsid w:val="00AE4F1F"/>
    <w:rsid w:val="00AE5615"/>
    <w:rsid w:val="00AE5A73"/>
    <w:rsid w:val="00AE5E33"/>
    <w:rsid w:val="00AE6544"/>
    <w:rsid w:val="00AE65AE"/>
    <w:rsid w:val="00AE671C"/>
    <w:rsid w:val="00AE68F2"/>
    <w:rsid w:val="00AE6BE7"/>
    <w:rsid w:val="00AE6C34"/>
    <w:rsid w:val="00AE6CF6"/>
    <w:rsid w:val="00AE6F4E"/>
    <w:rsid w:val="00AE7014"/>
    <w:rsid w:val="00AE70D1"/>
    <w:rsid w:val="00AE724C"/>
    <w:rsid w:val="00AE77F0"/>
    <w:rsid w:val="00AE7804"/>
    <w:rsid w:val="00AE7945"/>
    <w:rsid w:val="00AE7CBA"/>
    <w:rsid w:val="00AE7D46"/>
    <w:rsid w:val="00AE7F45"/>
    <w:rsid w:val="00AF00BF"/>
    <w:rsid w:val="00AF0783"/>
    <w:rsid w:val="00AF0C10"/>
    <w:rsid w:val="00AF0D12"/>
    <w:rsid w:val="00AF13C7"/>
    <w:rsid w:val="00AF15D5"/>
    <w:rsid w:val="00AF1674"/>
    <w:rsid w:val="00AF1AEA"/>
    <w:rsid w:val="00AF1C5E"/>
    <w:rsid w:val="00AF1D55"/>
    <w:rsid w:val="00AF1EF6"/>
    <w:rsid w:val="00AF1F27"/>
    <w:rsid w:val="00AF20D9"/>
    <w:rsid w:val="00AF20E9"/>
    <w:rsid w:val="00AF2565"/>
    <w:rsid w:val="00AF25EB"/>
    <w:rsid w:val="00AF29DA"/>
    <w:rsid w:val="00AF2D1D"/>
    <w:rsid w:val="00AF3264"/>
    <w:rsid w:val="00AF32AA"/>
    <w:rsid w:val="00AF3418"/>
    <w:rsid w:val="00AF3658"/>
    <w:rsid w:val="00AF3C3D"/>
    <w:rsid w:val="00AF3DA4"/>
    <w:rsid w:val="00AF3F6E"/>
    <w:rsid w:val="00AF48E2"/>
    <w:rsid w:val="00AF4C65"/>
    <w:rsid w:val="00AF4D4E"/>
    <w:rsid w:val="00AF4FB3"/>
    <w:rsid w:val="00AF5145"/>
    <w:rsid w:val="00AF592E"/>
    <w:rsid w:val="00AF65E4"/>
    <w:rsid w:val="00AF6679"/>
    <w:rsid w:val="00AF67BA"/>
    <w:rsid w:val="00AF7296"/>
    <w:rsid w:val="00AF7928"/>
    <w:rsid w:val="00AF7A74"/>
    <w:rsid w:val="00AF7DDC"/>
    <w:rsid w:val="00AF7EF0"/>
    <w:rsid w:val="00AF7F2D"/>
    <w:rsid w:val="00AF7F7A"/>
    <w:rsid w:val="00B003D6"/>
    <w:rsid w:val="00B00795"/>
    <w:rsid w:val="00B00A53"/>
    <w:rsid w:val="00B00B1D"/>
    <w:rsid w:val="00B00E59"/>
    <w:rsid w:val="00B00FCC"/>
    <w:rsid w:val="00B01027"/>
    <w:rsid w:val="00B011C4"/>
    <w:rsid w:val="00B0124F"/>
    <w:rsid w:val="00B015D7"/>
    <w:rsid w:val="00B01A77"/>
    <w:rsid w:val="00B01FC9"/>
    <w:rsid w:val="00B0207A"/>
    <w:rsid w:val="00B027C2"/>
    <w:rsid w:val="00B02ACD"/>
    <w:rsid w:val="00B02F1F"/>
    <w:rsid w:val="00B034A2"/>
    <w:rsid w:val="00B03871"/>
    <w:rsid w:val="00B03ABF"/>
    <w:rsid w:val="00B03FB5"/>
    <w:rsid w:val="00B04076"/>
    <w:rsid w:val="00B04143"/>
    <w:rsid w:val="00B042E9"/>
    <w:rsid w:val="00B04458"/>
    <w:rsid w:val="00B0447A"/>
    <w:rsid w:val="00B045ED"/>
    <w:rsid w:val="00B04679"/>
    <w:rsid w:val="00B04985"/>
    <w:rsid w:val="00B04C91"/>
    <w:rsid w:val="00B04E31"/>
    <w:rsid w:val="00B04EA0"/>
    <w:rsid w:val="00B04F17"/>
    <w:rsid w:val="00B050A7"/>
    <w:rsid w:val="00B05356"/>
    <w:rsid w:val="00B0596D"/>
    <w:rsid w:val="00B05C60"/>
    <w:rsid w:val="00B06967"/>
    <w:rsid w:val="00B06C3E"/>
    <w:rsid w:val="00B06C8A"/>
    <w:rsid w:val="00B06EF6"/>
    <w:rsid w:val="00B07172"/>
    <w:rsid w:val="00B073CB"/>
    <w:rsid w:val="00B0752B"/>
    <w:rsid w:val="00B075E2"/>
    <w:rsid w:val="00B07B94"/>
    <w:rsid w:val="00B07E82"/>
    <w:rsid w:val="00B07F3B"/>
    <w:rsid w:val="00B07F7E"/>
    <w:rsid w:val="00B10683"/>
    <w:rsid w:val="00B10CCF"/>
    <w:rsid w:val="00B10E45"/>
    <w:rsid w:val="00B11690"/>
    <w:rsid w:val="00B117AC"/>
    <w:rsid w:val="00B119D3"/>
    <w:rsid w:val="00B119DC"/>
    <w:rsid w:val="00B11A55"/>
    <w:rsid w:val="00B11EE8"/>
    <w:rsid w:val="00B12137"/>
    <w:rsid w:val="00B1249A"/>
    <w:rsid w:val="00B126D0"/>
    <w:rsid w:val="00B1293E"/>
    <w:rsid w:val="00B12D71"/>
    <w:rsid w:val="00B1349E"/>
    <w:rsid w:val="00B1372F"/>
    <w:rsid w:val="00B13A02"/>
    <w:rsid w:val="00B13B1F"/>
    <w:rsid w:val="00B140F7"/>
    <w:rsid w:val="00B149D1"/>
    <w:rsid w:val="00B15213"/>
    <w:rsid w:val="00B1564A"/>
    <w:rsid w:val="00B157F1"/>
    <w:rsid w:val="00B159BC"/>
    <w:rsid w:val="00B15A83"/>
    <w:rsid w:val="00B15B9B"/>
    <w:rsid w:val="00B15E24"/>
    <w:rsid w:val="00B15E3A"/>
    <w:rsid w:val="00B15F2E"/>
    <w:rsid w:val="00B1625E"/>
    <w:rsid w:val="00B16698"/>
    <w:rsid w:val="00B167FB"/>
    <w:rsid w:val="00B16C28"/>
    <w:rsid w:val="00B17268"/>
    <w:rsid w:val="00B17291"/>
    <w:rsid w:val="00B174B5"/>
    <w:rsid w:val="00B176B0"/>
    <w:rsid w:val="00B17751"/>
    <w:rsid w:val="00B17D52"/>
    <w:rsid w:val="00B200F2"/>
    <w:rsid w:val="00B20182"/>
    <w:rsid w:val="00B20381"/>
    <w:rsid w:val="00B203DE"/>
    <w:rsid w:val="00B2070C"/>
    <w:rsid w:val="00B2093D"/>
    <w:rsid w:val="00B20B87"/>
    <w:rsid w:val="00B20E38"/>
    <w:rsid w:val="00B20FB5"/>
    <w:rsid w:val="00B2150D"/>
    <w:rsid w:val="00B21746"/>
    <w:rsid w:val="00B21784"/>
    <w:rsid w:val="00B21934"/>
    <w:rsid w:val="00B21B17"/>
    <w:rsid w:val="00B21F16"/>
    <w:rsid w:val="00B2202E"/>
    <w:rsid w:val="00B220F4"/>
    <w:rsid w:val="00B2232B"/>
    <w:rsid w:val="00B22910"/>
    <w:rsid w:val="00B22A22"/>
    <w:rsid w:val="00B22DB2"/>
    <w:rsid w:val="00B232BF"/>
    <w:rsid w:val="00B2336C"/>
    <w:rsid w:val="00B234FC"/>
    <w:rsid w:val="00B2359B"/>
    <w:rsid w:val="00B238F5"/>
    <w:rsid w:val="00B239D1"/>
    <w:rsid w:val="00B23CA3"/>
    <w:rsid w:val="00B24079"/>
    <w:rsid w:val="00B24083"/>
    <w:rsid w:val="00B244A5"/>
    <w:rsid w:val="00B24627"/>
    <w:rsid w:val="00B2482C"/>
    <w:rsid w:val="00B249A8"/>
    <w:rsid w:val="00B24BCB"/>
    <w:rsid w:val="00B2528A"/>
    <w:rsid w:val="00B252B5"/>
    <w:rsid w:val="00B2531F"/>
    <w:rsid w:val="00B25471"/>
    <w:rsid w:val="00B25740"/>
    <w:rsid w:val="00B2588E"/>
    <w:rsid w:val="00B259EE"/>
    <w:rsid w:val="00B25E98"/>
    <w:rsid w:val="00B260CA"/>
    <w:rsid w:val="00B26818"/>
    <w:rsid w:val="00B26E16"/>
    <w:rsid w:val="00B271C6"/>
    <w:rsid w:val="00B2729B"/>
    <w:rsid w:val="00B27344"/>
    <w:rsid w:val="00B27550"/>
    <w:rsid w:val="00B2760D"/>
    <w:rsid w:val="00B27634"/>
    <w:rsid w:val="00B278EB"/>
    <w:rsid w:val="00B27D44"/>
    <w:rsid w:val="00B300DC"/>
    <w:rsid w:val="00B303C1"/>
    <w:rsid w:val="00B304CB"/>
    <w:rsid w:val="00B30625"/>
    <w:rsid w:val="00B30992"/>
    <w:rsid w:val="00B30BAB"/>
    <w:rsid w:val="00B30C61"/>
    <w:rsid w:val="00B313A0"/>
    <w:rsid w:val="00B31521"/>
    <w:rsid w:val="00B3152E"/>
    <w:rsid w:val="00B321C6"/>
    <w:rsid w:val="00B3238F"/>
    <w:rsid w:val="00B32696"/>
    <w:rsid w:val="00B329C1"/>
    <w:rsid w:val="00B32AC1"/>
    <w:rsid w:val="00B33383"/>
    <w:rsid w:val="00B33A6A"/>
    <w:rsid w:val="00B33BD5"/>
    <w:rsid w:val="00B3413B"/>
    <w:rsid w:val="00B342C3"/>
    <w:rsid w:val="00B34331"/>
    <w:rsid w:val="00B3512D"/>
    <w:rsid w:val="00B3527E"/>
    <w:rsid w:val="00B35762"/>
    <w:rsid w:val="00B35E46"/>
    <w:rsid w:val="00B35E86"/>
    <w:rsid w:val="00B35F0A"/>
    <w:rsid w:val="00B3633E"/>
    <w:rsid w:val="00B36353"/>
    <w:rsid w:val="00B36355"/>
    <w:rsid w:val="00B36584"/>
    <w:rsid w:val="00B36C94"/>
    <w:rsid w:val="00B36DBA"/>
    <w:rsid w:val="00B36FF7"/>
    <w:rsid w:val="00B37B8B"/>
    <w:rsid w:val="00B37C1B"/>
    <w:rsid w:val="00B37CD1"/>
    <w:rsid w:val="00B37FB1"/>
    <w:rsid w:val="00B405D0"/>
    <w:rsid w:val="00B407F7"/>
    <w:rsid w:val="00B409BE"/>
    <w:rsid w:val="00B41324"/>
    <w:rsid w:val="00B41BE0"/>
    <w:rsid w:val="00B41C45"/>
    <w:rsid w:val="00B4234D"/>
    <w:rsid w:val="00B42385"/>
    <w:rsid w:val="00B4246A"/>
    <w:rsid w:val="00B42A04"/>
    <w:rsid w:val="00B42E8F"/>
    <w:rsid w:val="00B43500"/>
    <w:rsid w:val="00B438C5"/>
    <w:rsid w:val="00B4411C"/>
    <w:rsid w:val="00B4415E"/>
    <w:rsid w:val="00B4499B"/>
    <w:rsid w:val="00B44A6A"/>
    <w:rsid w:val="00B44D3D"/>
    <w:rsid w:val="00B44E34"/>
    <w:rsid w:val="00B44E72"/>
    <w:rsid w:val="00B45C7D"/>
    <w:rsid w:val="00B45DAC"/>
    <w:rsid w:val="00B46BCC"/>
    <w:rsid w:val="00B46F72"/>
    <w:rsid w:val="00B46FF5"/>
    <w:rsid w:val="00B476C0"/>
    <w:rsid w:val="00B47735"/>
    <w:rsid w:val="00B477C0"/>
    <w:rsid w:val="00B479E8"/>
    <w:rsid w:val="00B50258"/>
    <w:rsid w:val="00B502AE"/>
    <w:rsid w:val="00B506BD"/>
    <w:rsid w:val="00B5089C"/>
    <w:rsid w:val="00B50984"/>
    <w:rsid w:val="00B5099C"/>
    <w:rsid w:val="00B50B0A"/>
    <w:rsid w:val="00B50EFB"/>
    <w:rsid w:val="00B50F58"/>
    <w:rsid w:val="00B51169"/>
    <w:rsid w:val="00B513CA"/>
    <w:rsid w:val="00B5157A"/>
    <w:rsid w:val="00B5177C"/>
    <w:rsid w:val="00B51C65"/>
    <w:rsid w:val="00B51CD4"/>
    <w:rsid w:val="00B52699"/>
    <w:rsid w:val="00B527B0"/>
    <w:rsid w:val="00B5291F"/>
    <w:rsid w:val="00B52A73"/>
    <w:rsid w:val="00B52CB2"/>
    <w:rsid w:val="00B52E9A"/>
    <w:rsid w:val="00B53AA3"/>
    <w:rsid w:val="00B53B33"/>
    <w:rsid w:val="00B5401D"/>
    <w:rsid w:val="00B543EC"/>
    <w:rsid w:val="00B5444F"/>
    <w:rsid w:val="00B549AD"/>
    <w:rsid w:val="00B54B1B"/>
    <w:rsid w:val="00B54CB7"/>
    <w:rsid w:val="00B54CD0"/>
    <w:rsid w:val="00B54D49"/>
    <w:rsid w:val="00B54E31"/>
    <w:rsid w:val="00B5504C"/>
    <w:rsid w:val="00B55520"/>
    <w:rsid w:val="00B5565C"/>
    <w:rsid w:val="00B559F6"/>
    <w:rsid w:val="00B55A40"/>
    <w:rsid w:val="00B55DB3"/>
    <w:rsid w:val="00B55DD0"/>
    <w:rsid w:val="00B56327"/>
    <w:rsid w:val="00B5672E"/>
    <w:rsid w:val="00B5683A"/>
    <w:rsid w:val="00B56CE2"/>
    <w:rsid w:val="00B56F29"/>
    <w:rsid w:val="00B571A4"/>
    <w:rsid w:val="00B57333"/>
    <w:rsid w:val="00B57360"/>
    <w:rsid w:val="00B57618"/>
    <w:rsid w:val="00B6038B"/>
    <w:rsid w:val="00B60A5E"/>
    <w:rsid w:val="00B60BF7"/>
    <w:rsid w:val="00B60ED2"/>
    <w:rsid w:val="00B612EE"/>
    <w:rsid w:val="00B6162A"/>
    <w:rsid w:val="00B61A5F"/>
    <w:rsid w:val="00B61BA3"/>
    <w:rsid w:val="00B61D57"/>
    <w:rsid w:val="00B61DE0"/>
    <w:rsid w:val="00B625D5"/>
    <w:rsid w:val="00B62ACB"/>
    <w:rsid w:val="00B63009"/>
    <w:rsid w:val="00B6349E"/>
    <w:rsid w:val="00B64186"/>
    <w:rsid w:val="00B64386"/>
    <w:rsid w:val="00B64482"/>
    <w:rsid w:val="00B64894"/>
    <w:rsid w:val="00B649A5"/>
    <w:rsid w:val="00B649FB"/>
    <w:rsid w:val="00B64AFE"/>
    <w:rsid w:val="00B64EA2"/>
    <w:rsid w:val="00B6533C"/>
    <w:rsid w:val="00B653A4"/>
    <w:rsid w:val="00B655F4"/>
    <w:rsid w:val="00B660B3"/>
    <w:rsid w:val="00B66205"/>
    <w:rsid w:val="00B664F3"/>
    <w:rsid w:val="00B66803"/>
    <w:rsid w:val="00B6686A"/>
    <w:rsid w:val="00B6704B"/>
    <w:rsid w:val="00B6737A"/>
    <w:rsid w:val="00B67457"/>
    <w:rsid w:val="00B6777D"/>
    <w:rsid w:val="00B67CB9"/>
    <w:rsid w:val="00B70312"/>
    <w:rsid w:val="00B7037C"/>
    <w:rsid w:val="00B70790"/>
    <w:rsid w:val="00B7083D"/>
    <w:rsid w:val="00B70984"/>
    <w:rsid w:val="00B70DBC"/>
    <w:rsid w:val="00B70E64"/>
    <w:rsid w:val="00B70EB3"/>
    <w:rsid w:val="00B71337"/>
    <w:rsid w:val="00B71485"/>
    <w:rsid w:val="00B717CC"/>
    <w:rsid w:val="00B71826"/>
    <w:rsid w:val="00B71B76"/>
    <w:rsid w:val="00B71DFD"/>
    <w:rsid w:val="00B71E98"/>
    <w:rsid w:val="00B721E1"/>
    <w:rsid w:val="00B726CD"/>
    <w:rsid w:val="00B728F0"/>
    <w:rsid w:val="00B7293E"/>
    <w:rsid w:val="00B72E2F"/>
    <w:rsid w:val="00B7305E"/>
    <w:rsid w:val="00B734B1"/>
    <w:rsid w:val="00B73954"/>
    <w:rsid w:val="00B73B70"/>
    <w:rsid w:val="00B73FE4"/>
    <w:rsid w:val="00B7427D"/>
    <w:rsid w:val="00B74411"/>
    <w:rsid w:val="00B74764"/>
    <w:rsid w:val="00B74B7C"/>
    <w:rsid w:val="00B74CC9"/>
    <w:rsid w:val="00B74DDA"/>
    <w:rsid w:val="00B751B1"/>
    <w:rsid w:val="00B756B7"/>
    <w:rsid w:val="00B757A4"/>
    <w:rsid w:val="00B75AE3"/>
    <w:rsid w:val="00B75C44"/>
    <w:rsid w:val="00B760BE"/>
    <w:rsid w:val="00B762B4"/>
    <w:rsid w:val="00B76710"/>
    <w:rsid w:val="00B76BC5"/>
    <w:rsid w:val="00B76C06"/>
    <w:rsid w:val="00B76C18"/>
    <w:rsid w:val="00B76DB2"/>
    <w:rsid w:val="00B77166"/>
    <w:rsid w:val="00B7740C"/>
    <w:rsid w:val="00B7792F"/>
    <w:rsid w:val="00B77CDB"/>
    <w:rsid w:val="00B800F5"/>
    <w:rsid w:val="00B801BA"/>
    <w:rsid w:val="00B806D2"/>
    <w:rsid w:val="00B806EC"/>
    <w:rsid w:val="00B80960"/>
    <w:rsid w:val="00B809FA"/>
    <w:rsid w:val="00B81223"/>
    <w:rsid w:val="00B8139E"/>
    <w:rsid w:val="00B816F5"/>
    <w:rsid w:val="00B81A97"/>
    <w:rsid w:val="00B821D7"/>
    <w:rsid w:val="00B8224B"/>
    <w:rsid w:val="00B82408"/>
    <w:rsid w:val="00B82532"/>
    <w:rsid w:val="00B833A5"/>
    <w:rsid w:val="00B833CE"/>
    <w:rsid w:val="00B834CA"/>
    <w:rsid w:val="00B83548"/>
    <w:rsid w:val="00B8357C"/>
    <w:rsid w:val="00B83665"/>
    <w:rsid w:val="00B83D3F"/>
    <w:rsid w:val="00B83F16"/>
    <w:rsid w:val="00B83FE5"/>
    <w:rsid w:val="00B8402B"/>
    <w:rsid w:val="00B840A0"/>
    <w:rsid w:val="00B84690"/>
    <w:rsid w:val="00B84AF0"/>
    <w:rsid w:val="00B84E7B"/>
    <w:rsid w:val="00B84F54"/>
    <w:rsid w:val="00B8541B"/>
    <w:rsid w:val="00B8553A"/>
    <w:rsid w:val="00B8560B"/>
    <w:rsid w:val="00B8590E"/>
    <w:rsid w:val="00B85B1E"/>
    <w:rsid w:val="00B85DE6"/>
    <w:rsid w:val="00B86119"/>
    <w:rsid w:val="00B86472"/>
    <w:rsid w:val="00B865CE"/>
    <w:rsid w:val="00B86862"/>
    <w:rsid w:val="00B86C25"/>
    <w:rsid w:val="00B86EF9"/>
    <w:rsid w:val="00B877AE"/>
    <w:rsid w:val="00B87ABD"/>
    <w:rsid w:val="00B87F53"/>
    <w:rsid w:val="00B90161"/>
    <w:rsid w:val="00B90351"/>
    <w:rsid w:val="00B903F3"/>
    <w:rsid w:val="00B90711"/>
    <w:rsid w:val="00B9073F"/>
    <w:rsid w:val="00B90989"/>
    <w:rsid w:val="00B90A1D"/>
    <w:rsid w:val="00B90A94"/>
    <w:rsid w:val="00B90AE2"/>
    <w:rsid w:val="00B90B71"/>
    <w:rsid w:val="00B90F72"/>
    <w:rsid w:val="00B90FAB"/>
    <w:rsid w:val="00B90FB0"/>
    <w:rsid w:val="00B91504"/>
    <w:rsid w:val="00B91710"/>
    <w:rsid w:val="00B91CFE"/>
    <w:rsid w:val="00B91F1F"/>
    <w:rsid w:val="00B92109"/>
    <w:rsid w:val="00B921B6"/>
    <w:rsid w:val="00B92763"/>
    <w:rsid w:val="00B92782"/>
    <w:rsid w:val="00B92900"/>
    <w:rsid w:val="00B92CD5"/>
    <w:rsid w:val="00B92D67"/>
    <w:rsid w:val="00B930D3"/>
    <w:rsid w:val="00B93197"/>
    <w:rsid w:val="00B93BEF"/>
    <w:rsid w:val="00B93F7B"/>
    <w:rsid w:val="00B93F8C"/>
    <w:rsid w:val="00B9442A"/>
    <w:rsid w:val="00B94778"/>
    <w:rsid w:val="00B947DE"/>
    <w:rsid w:val="00B94DA8"/>
    <w:rsid w:val="00B94E94"/>
    <w:rsid w:val="00B954D5"/>
    <w:rsid w:val="00B9583C"/>
    <w:rsid w:val="00B95C76"/>
    <w:rsid w:val="00B963C8"/>
    <w:rsid w:val="00B9641C"/>
    <w:rsid w:val="00B96438"/>
    <w:rsid w:val="00B9670F"/>
    <w:rsid w:val="00B96D3E"/>
    <w:rsid w:val="00B96F2E"/>
    <w:rsid w:val="00B973C0"/>
    <w:rsid w:val="00B9761B"/>
    <w:rsid w:val="00B9765F"/>
    <w:rsid w:val="00B976E5"/>
    <w:rsid w:val="00B977FE"/>
    <w:rsid w:val="00B97C5A"/>
    <w:rsid w:val="00B97D96"/>
    <w:rsid w:val="00B97DC4"/>
    <w:rsid w:val="00B97F32"/>
    <w:rsid w:val="00BA04A0"/>
    <w:rsid w:val="00BA0D02"/>
    <w:rsid w:val="00BA0E05"/>
    <w:rsid w:val="00BA0E3F"/>
    <w:rsid w:val="00BA1139"/>
    <w:rsid w:val="00BA1748"/>
    <w:rsid w:val="00BA17C2"/>
    <w:rsid w:val="00BA184A"/>
    <w:rsid w:val="00BA1EBD"/>
    <w:rsid w:val="00BA2449"/>
    <w:rsid w:val="00BA24D6"/>
    <w:rsid w:val="00BA2E12"/>
    <w:rsid w:val="00BA3010"/>
    <w:rsid w:val="00BA370C"/>
    <w:rsid w:val="00BA3751"/>
    <w:rsid w:val="00BA37F8"/>
    <w:rsid w:val="00BA4737"/>
    <w:rsid w:val="00BA48F3"/>
    <w:rsid w:val="00BA4982"/>
    <w:rsid w:val="00BA5107"/>
    <w:rsid w:val="00BA530F"/>
    <w:rsid w:val="00BA5DBD"/>
    <w:rsid w:val="00BA5E3D"/>
    <w:rsid w:val="00BA63B8"/>
    <w:rsid w:val="00BA64BD"/>
    <w:rsid w:val="00BA64CC"/>
    <w:rsid w:val="00BA69EA"/>
    <w:rsid w:val="00BA6F47"/>
    <w:rsid w:val="00BA70BA"/>
    <w:rsid w:val="00BA7176"/>
    <w:rsid w:val="00BA7322"/>
    <w:rsid w:val="00BA7834"/>
    <w:rsid w:val="00BA790A"/>
    <w:rsid w:val="00BB01B9"/>
    <w:rsid w:val="00BB0CD4"/>
    <w:rsid w:val="00BB0D35"/>
    <w:rsid w:val="00BB11B2"/>
    <w:rsid w:val="00BB120E"/>
    <w:rsid w:val="00BB14C8"/>
    <w:rsid w:val="00BB1974"/>
    <w:rsid w:val="00BB1EAB"/>
    <w:rsid w:val="00BB1EAE"/>
    <w:rsid w:val="00BB20D4"/>
    <w:rsid w:val="00BB23CD"/>
    <w:rsid w:val="00BB2C1D"/>
    <w:rsid w:val="00BB2F85"/>
    <w:rsid w:val="00BB30AC"/>
    <w:rsid w:val="00BB3484"/>
    <w:rsid w:val="00BB349E"/>
    <w:rsid w:val="00BB3795"/>
    <w:rsid w:val="00BB38A7"/>
    <w:rsid w:val="00BB3ADF"/>
    <w:rsid w:val="00BB3B81"/>
    <w:rsid w:val="00BB4337"/>
    <w:rsid w:val="00BB488C"/>
    <w:rsid w:val="00BB4ADC"/>
    <w:rsid w:val="00BB4D82"/>
    <w:rsid w:val="00BB4EB7"/>
    <w:rsid w:val="00BB4FBE"/>
    <w:rsid w:val="00BB573F"/>
    <w:rsid w:val="00BB5F88"/>
    <w:rsid w:val="00BB6287"/>
    <w:rsid w:val="00BB68DA"/>
    <w:rsid w:val="00BB6C19"/>
    <w:rsid w:val="00BB7A61"/>
    <w:rsid w:val="00BB7BA5"/>
    <w:rsid w:val="00BB7FF5"/>
    <w:rsid w:val="00BC0368"/>
    <w:rsid w:val="00BC0B59"/>
    <w:rsid w:val="00BC14F7"/>
    <w:rsid w:val="00BC21C9"/>
    <w:rsid w:val="00BC2602"/>
    <w:rsid w:val="00BC2611"/>
    <w:rsid w:val="00BC376D"/>
    <w:rsid w:val="00BC40B3"/>
    <w:rsid w:val="00BC4233"/>
    <w:rsid w:val="00BC43FF"/>
    <w:rsid w:val="00BC441E"/>
    <w:rsid w:val="00BC4974"/>
    <w:rsid w:val="00BC4D2B"/>
    <w:rsid w:val="00BC518A"/>
    <w:rsid w:val="00BC51F5"/>
    <w:rsid w:val="00BC55A2"/>
    <w:rsid w:val="00BC5AAE"/>
    <w:rsid w:val="00BC6987"/>
    <w:rsid w:val="00BC69AC"/>
    <w:rsid w:val="00BC72C0"/>
    <w:rsid w:val="00BC761A"/>
    <w:rsid w:val="00BC79A1"/>
    <w:rsid w:val="00BC7F38"/>
    <w:rsid w:val="00BD0128"/>
    <w:rsid w:val="00BD01DC"/>
    <w:rsid w:val="00BD030E"/>
    <w:rsid w:val="00BD034C"/>
    <w:rsid w:val="00BD04CE"/>
    <w:rsid w:val="00BD05BF"/>
    <w:rsid w:val="00BD08B0"/>
    <w:rsid w:val="00BD0C0F"/>
    <w:rsid w:val="00BD0E18"/>
    <w:rsid w:val="00BD1329"/>
    <w:rsid w:val="00BD1416"/>
    <w:rsid w:val="00BD1AC2"/>
    <w:rsid w:val="00BD1BB7"/>
    <w:rsid w:val="00BD1D8F"/>
    <w:rsid w:val="00BD200F"/>
    <w:rsid w:val="00BD206B"/>
    <w:rsid w:val="00BD2143"/>
    <w:rsid w:val="00BD26B7"/>
    <w:rsid w:val="00BD28EA"/>
    <w:rsid w:val="00BD2FD0"/>
    <w:rsid w:val="00BD3060"/>
    <w:rsid w:val="00BD326A"/>
    <w:rsid w:val="00BD3AA4"/>
    <w:rsid w:val="00BD401F"/>
    <w:rsid w:val="00BD4163"/>
    <w:rsid w:val="00BD4472"/>
    <w:rsid w:val="00BD45C8"/>
    <w:rsid w:val="00BD4C12"/>
    <w:rsid w:val="00BD4C43"/>
    <w:rsid w:val="00BD4C4D"/>
    <w:rsid w:val="00BD4C6C"/>
    <w:rsid w:val="00BD502D"/>
    <w:rsid w:val="00BD5417"/>
    <w:rsid w:val="00BD5522"/>
    <w:rsid w:val="00BD55A3"/>
    <w:rsid w:val="00BD57DA"/>
    <w:rsid w:val="00BD584C"/>
    <w:rsid w:val="00BD5A97"/>
    <w:rsid w:val="00BD637F"/>
    <w:rsid w:val="00BD65C3"/>
    <w:rsid w:val="00BD681E"/>
    <w:rsid w:val="00BD710C"/>
    <w:rsid w:val="00BD77B2"/>
    <w:rsid w:val="00BD7AB8"/>
    <w:rsid w:val="00BD7CB8"/>
    <w:rsid w:val="00BD7EBE"/>
    <w:rsid w:val="00BE017B"/>
    <w:rsid w:val="00BE018E"/>
    <w:rsid w:val="00BE0349"/>
    <w:rsid w:val="00BE08E4"/>
    <w:rsid w:val="00BE0C1A"/>
    <w:rsid w:val="00BE0FC7"/>
    <w:rsid w:val="00BE13F7"/>
    <w:rsid w:val="00BE14E3"/>
    <w:rsid w:val="00BE1AF8"/>
    <w:rsid w:val="00BE1AF9"/>
    <w:rsid w:val="00BE1CBC"/>
    <w:rsid w:val="00BE1D5E"/>
    <w:rsid w:val="00BE2059"/>
    <w:rsid w:val="00BE231C"/>
    <w:rsid w:val="00BE24C4"/>
    <w:rsid w:val="00BE2591"/>
    <w:rsid w:val="00BE2707"/>
    <w:rsid w:val="00BE27BA"/>
    <w:rsid w:val="00BE31F4"/>
    <w:rsid w:val="00BE3798"/>
    <w:rsid w:val="00BE3B24"/>
    <w:rsid w:val="00BE40B9"/>
    <w:rsid w:val="00BE40E3"/>
    <w:rsid w:val="00BE455E"/>
    <w:rsid w:val="00BE4F1C"/>
    <w:rsid w:val="00BE53DF"/>
    <w:rsid w:val="00BE5988"/>
    <w:rsid w:val="00BE5C7D"/>
    <w:rsid w:val="00BE6084"/>
    <w:rsid w:val="00BE6092"/>
    <w:rsid w:val="00BE6394"/>
    <w:rsid w:val="00BE645D"/>
    <w:rsid w:val="00BE653E"/>
    <w:rsid w:val="00BE679D"/>
    <w:rsid w:val="00BE6813"/>
    <w:rsid w:val="00BE68B2"/>
    <w:rsid w:val="00BE6CAB"/>
    <w:rsid w:val="00BE6E1D"/>
    <w:rsid w:val="00BE6F40"/>
    <w:rsid w:val="00BE6F49"/>
    <w:rsid w:val="00BE6FCB"/>
    <w:rsid w:val="00BE724C"/>
    <w:rsid w:val="00BE7335"/>
    <w:rsid w:val="00BE7428"/>
    <w:rsid w:val="00BE74E3"/>
    <w:rsid w:val="00BE754E"/>
    <w:rsid w:val="00BE772D"/>
    <w:rsid w:val="00BE7890"/>
    <w:rsid w:val="00BE7B00"/>
    <w:rsid w:val="00BE7EED"/>
    <w:rsid w:val="00BE7F33"/>
    <w:rsid w:val="00BE7F60"/>
    <w:rsid w:val="00BF0321"/>
    <w:rsid w:val="00BF041A"/>
    <w:rsid w:val="00BF0991"/>
    <w:rsid w:val="00BF09FB"/>
    <w:rsid w:val="00BF0ADA"/>
    <w:rsid w:val="00BF0B97"/>
    <w:rsid w:val="00BF0CBB"/>
    <w:rsid w:val="00BF0EAA"/>
    <w:rsid w:val="00BF184B"/>
    <w:rsid w:val="00BF1A49"/>
    <w:rsid w:val="00BF1B72"/>
    <w:rsid w:val="00BF1C7B"/>
    <w:rsid w:val="00BF2065"/>
    <w:rsid w:val="00BF20D1"/>
    <w:rsid w:val="00BF2114"/>
    <w:rsid w:val="00BF241B"/>
    <w:rsid w:val="00BF293F"/>
    <w:rsid w:val="00BF296A"/>
    <w:rsid w:val="00BF2A51"/>
    <w:rsid w:val="00BF2D15"/>
    <w:rsid w:val="00BF3638"/>
    <w:rsid w:val="00BF36A5"/>
    <w:rsid w:val="00BF3719"/>
    <w:rsid w:val="00BF3FAD"/>
    <w:rsid w:val="00BF4148"/>
    <w:rsid w:val="00BF454B"/>
    <w:rsid w:val="00BF4760"/>
    <w:rsid w:val="00BF55AC"/>
    <w:rsid w:val="00BF59D4"/>
    <w:rsid w:val="00BF5B37"/>
    <w:rsid w:val="00BF6037"/>
    <w:rsid w:val="00BF673C"/>
    <w:rsid w:val="00BF6B6D"/>
    <w:rsid w:val="00BF6E86"/>
    <w:rsid w:val="00BF7650"/>
    <w:rsid w:val="00BF77BA"/>
    <w:rsid w:val="00BF79C2"/>
    <w:rsid w:val="00BF7B2C"/>
    <w:rsid w:val="00C004BA"/>
    <w:rsid w:val="00C00834"/>
    <w:rsid w:val="00C00EB2"/>
    <w:rsid w:val="00C012CA"/>
    <w:rsid w:val="00C019CA"/>
    <w:rsid w:val="00C01ADE"/>
    <w:rsid w:val="00C01C78"/>
    <w:rsid w:val="00C01EEC"/>
    <w:rsid w:val="00C02212"/>
    <w:rsid w:val="00C0222F"/>
    <w:rsid w:val="00C02384"/>
    <w:rsid w:val="00C02633"/>
    <w:rsid w:val="00C02763"/>
    <w:rsid w:val="00C02AF0"/>
    <w:rsid w:val="00C02B63"/>
    <w:rsid w:val="00C02D7D"/>
    <w:rsid w:val="00C02E79"/>
    <w:rsid w:val="00C03035"/>
    <w:rsid w:val="00C037BC"/>
    <w:rsid w:val="00C03D85"/>
    <w:rsid w:val="00C041BF"/>
    <w:rsid w:val="00C04729"/>
    <w:rsid w:val="00C04AAE"/>
    <w:rsid w:val="00C04E4C"/>
    <w:rsid w:val="00C05388"/>
    <w:rsid w:val="00C0587D"/>
    <w:rsid w:val="00C05E1D"/>
    <w:rsid w:val="00C05FAC"/>
    <w:rsid w:val="00C0622D"/>
    <w:rsid w:val="00C063A1"/>
    <w:rsid w:val="00C065A7"/>
    <w:rsid w:val="00C0695E"/>
    <w:rsid w:val="00C06B4C"/>
    <w:rsid w:val="00C06E6D"/>
    <w:rsid w:val="00C072D0"/>
    <w:rsid w:val="00C072FA"/>
    <w:rsid w:val="00C07333"/>
    <w:rsid w:val="00C07877"/>
    <w:rsid w:val="00C07BAE"/>
    <w:rsid w:val="00C07BF1"/>
    <w:rsid w:val="00C07DAC"/>
    <w:rsid w:val="00C101A7"/>
    <w:rsid w:val="00C1046D"/>
    <w:rsid w:val="00C1074E"/>
    <w:rsid w:val="00C107C0"/>
    <w:rsid w:val="00C1084E"/>
    <w:rsid w:val="00C10C65"/>
    <w:rsid w:val="00C11037"/>
    <w:rsid w:val="00C1108E"/>
    <w:rsid w:val="00C110BA"/>
    <w:rsid w:val="00C1146B"/>
    <w:rsid w:val="00C11586"/>
    <w:rsid w:val="00C11DBD"/>
    <w:rsid w:val="00C122EB"/>
    <w:rsid w:val="00C1271C"/>
    <w:rsid w:val="00C12AB1"/>
    <w:rsid w:val="00C12C79"/>
    <w:rsid w:val="00C133A3"/>
    <w:rsid w:val="00C1343B"/>
    <w:rsid w:val="00C1371B"/>
    <w:rsid w:val="00C13741"/>
    <w:rsid w:val="00C1387D"/>
    <w:rsid w:val="00C13B49"/>
    <w:rsid w:val="00C13C57"/>
    <w:rsid w:val="00C13F3B"/>
    <w:rsid w:val="00C13F5E"/>
    <w:rsid w:val="00C14130"/>
    <w:rsid w:val="00C1413C"/>
    <w:rsid w:val="00C145BB"/>
    <w:rsid w:val="00C14CBC"/>
    <w:rsid w:val="00C14D55"/>
    <w:rsid w:val="00C15357"/>
    <w:rsid w:val="00C15796"/>
    <w:rsid w:val="00C15AF2"/>
    <w:rsid w:val="00C15BC2"/>
    <w:rsid w:val="00C15C43"/>
    <w:rsid w:val="00C15C63"/>
    <w:rsid w:val="00C15EFD"/>
    <w:rsid w:val="00C16083"/>
    <w:rsid w:val="00C166AE"/>
    <w:rsid w:val="00C16D01"/>
    <w:rsid w:val="00C16EBE"/>
    <w:rsid w:val="00C16FA0"/>
    <w:rsid w:val="00C172E6"/>
    <w:rsid w:val="00C1751B"/>
    <w:rsid w:val="00C17556"/>
    <w:rsid w:val="00C17AA6"/>
    <w:rsid w:val="00C17B22"/>
    <w:rsid w:val="00C20229"/>
    <w:rsid w:val="00C20311"/>
    <w:rsid w:val="00C20379"/>
    <w:rsid w:val="00C2076E"/>
    <w:rsid w:val="00C2079C"/>
    <w:rsid w:val="00C208E3"/>
    <w:rsid w:val="00C20EE8"/>
    <w:rsid w:val="00C20F55"/>
    <w:rsid w:val="00C2124C"/>
    <w:rsid w:val="00C21279"/>
    <w:rsid w:val="00C216DF"/>
    <w:rsid w:val="00C2192B"/>
    <w:rsid w:val="00C21AF4"/>
    <w:rsid w:val="00C21BAD"/>
    <w:rsid w:val="00C21F50"/>
    <w:rsid w:val="00C221DC"/>
    <w:rsid w:val="00C2226A"/>
    <w:rsid w:val="00C2290D"/>
    <w:rsid w:val="00C22A38"/>
    <w:rsid w:val="00C23107"/>
    <w:rsid w:val="00C231CB"/>
    <w:rsid w:val="00C234FF"/>
    <w:rsid w:val="00C242AE"/>
    <w:rsid w:val="00C24549"/>
    <w:rsid w:val="00C247CA"/>
    <w:rsid w:val="00C247F9"/>
    <w:rsid w:val="00C24AD8"/>
    <w:rsid w:val="00C24DE8"/>
    <w:rsid w:val="00C24F5A"/>
    <w:rsid w:val="00C2508C"/>
    <w:rsid w:val="00C251EB"/>
    <w:rsid w:val="00C2592A"/>
    <w:rsid w:val="00C25A73"/>
    <w:rsid w:val="00C25A9A"/>
    <w:rsid w:val="00C264F5"/>
    <w:rsid w:val="00C268F9"/>
    <w:rsid w:val="00C27032"/>
    <w:rsid w:val="00C270F5"/>
    <w:rsid w:val="00C27175"/>
    <w:rsid w:val="00C272F7"/>
    <w:rsid w:val="00C273DD"/>
    <w:rsid w:val="00C2755F"/>
    <w:rsid w:val="00C279AB"/>
    <w:rsid w:val="00C27BD0"/>
    <w:rsid w:val="00C27CBE"/>
    <w:rsid w:val="00C30289"/>
    <w:rsid w:val="00C3047E"/>
    <w:rsid w:val="00C30E6B"/>
    <w:rsid w:val="00C30F4F"/>
    <w:rsid w:val="00C31569"/>
    <w:rsid w:val="00C325BC"/>
    <w:rsid w:val="00C3261F"/>
    <w:rsid w:val="00C32C6F"/>
    <w:rsid w:val="00C32E72"/>
    <w:rsid w:val="00C32F3C"/>
    <w:rsid w:val="00C331E2"/>
    <w:rsid w:val="00C33283"/>
    <w:rsid w:val="00C332F6"/>
    <w:rsid w:val="00C346FD"/>
    <w:rsid w:val="00C34876"/>
    <w:rsid w:val="00C34DFE"/>
    <w:rsid w:val="00C34F66"/>
    <w:rsid w:val="00C3513C"/>
    <w:rsid w:val="00C35237"/>
    <w:rsid w:val="00C35BCF"/>
    <w:rsid w:val="00C36624"/>
    <w:rsid w:val="00C36739"/>
    <w:rsid w:val="00C369F1"/>
    <w:rsid w:val="00C36C79"/>
    <w:rsid w:val="00C36C7F"/>
    <w:rsid w:val="00C37593"/>
    <w:rsid w:val="00C37642"/>
    <w:rsid w:val="00C37AD2"/>
    <w:rsid w:val="00C37C6B"/>
    <w:rsid w:val="00C37EA7"/>
    <w:rsid w:val="00C40240"/>
    <w:rsid w:val="00C4028C"/>
    <w:rsid w:val="00C404F5"/>
    <w:rsid w:val="00C408A6"/>
    <w:rsid w:val="00C40944"/>
    <w:rsid w:val="00C40A42"/>
    <w:rsid w:val="00C40B35"/>
    <w:rsid w:val="00C40F38"/>
    <w:rsid w:val="00C4137F"/>
    <w:rsid w:val="00C4142B"/>
    <w:rsid w:val="00C414B8"/>
    <w:rsid w:val="00C41BD8"/>
    <w:rsid w:val="00C41C98"/>
    <w:rsid w:val="00C41CA0"/>
    <w:rsid w:val="00C41D99"/>
    <w:rsid w:val="00C420CE"/>
    <w:rsid w:val="00C42450"/>
    <w:rsid w:val="00C429E8"/>
    <w:rsid w:val="00C42F1D"/>
    <w:rsid w:val="00C434FD"/>
    <w:rsid w:val="00C43899"/>
    <w:rsid w:val="00C43CFB"/>
    <w:rsid w:val="00C43ED6"/>
    <w:rsid w:val="00C441DB"/>
    <w:rsid w:val="00C44660"/>
    <w:rsid w:val="00C44688"/>
    <w:rsid w:val="00C44764"/>
    <w:rsid w:val="00C44D69"/>
    <w:rsid w:val="00C4547F"/>
    <w:rsid w:val="00C4583B"/>
    <w:rsid w:val="00C458AF"/>
    <w:rsid w:val="00C45A35"/>
    <w:rsid w:val="00C45B34"/>
    <w:rsid w:val="00C45DEC"/>
    <w:rsid w:val="00C46008"/>
    <w:rsid w:val="00C463D2"/>
    <w:rsid w:val="00C4655B"/>
    <w:rsid w:val="00C46764"/>
    <w:rsid w:val="00C467ED"/>
    <w:rsid w:val="00C46C16"/>
    <w:rsid w:val="00C46F24"/>
    <w:rsid w:val="00C47064"/>
    <w:rsid w:val="00C4744B"/>
    <w:rsid w:val="00C47AFA"/>
    <w:rsid w:val="00C47B72"/>
    <w:rsid w:val="00C47D18"/>
    <w:rsid w:val="00C47EFB"/>
    <w:rsid w:val="00C506EE"/>
    <w:rsid w:val="00C50953"/>
    <w:rsid w:val="00C50963"/>
    <w:rsid w:val="00C50D50"/>
    <w:rsid w:val="00C51767"/>
    <w:rsid w:val="00C51DAC"/>
    <w:rsid w:val="00C523C0"/>
    <w:rsid w:val="00C523E4"/>
    <w:rsid w:val="00C52655"/>
    <w:rsid w:val="00C52939"/>
    <w:rsid w:val="00C52F72"/>
    <w:rsid w:val="00C52FE1"/>
    <w:rsid w:val="00C53527"/>
    <w:rsid w:val="00C536BB"/>
    <w:rsid w:val="00C53873"/>
    <w:rsid w:val="00C53887"/>
    <w:rsid w:val="00C53965"/>
    <w:rsid w:val="00C53AB6"/>
    <w:rsid w:val="00C53CE2"/>
    <w:rsid w:val="00C53E90"/>
    <w:rsid w:val="00C54454"/>
    <w:rsid w:val="00C547E6"/>
    <w:rsid w:val="00C54B6B"/>
    <w:rsid w:val="00C54DE2"/>
    <w:rsid w:val="00C54EBA"/>
    <w:rsid w:val="00C551EB"/>
    <w:rsid w:val="00C553F2"/>
    <w:rsid w:val="00C5546E"/>
    <w:rsid w:val="00C554E0"/>
    <w:rsid w:val="00C556EA"/>
    <w:rsid w:val="00C5583F"/>
    <w:rsid w:val="00C55864"/>
    <w:rsid w:val="00C559DC"/>
    <w:rsid w:val="00C560DF"/>
    <w:rsid w:val="00C56B00"/>
    <w:rsid w:val="00C56EB1"/>
    <w:rsid w:val="00C57F0C"/>
    <w:rsid w:val="00C60A68"/>
    <w:rsid w:val="00C60B7D"/>
    <w:rsid w:val="00C60F9B"/>
    <w:rsid w:val="00C60FEA"/>
    <w:rsid w:val="00C610FA"/>
    <w:rsid w:val="00C6128A"/>
    <w:rsid w:val="00C61380"/>
    <w:rsid w:val="00C614B5"/>
    <w:rsid w:val="00C6183E"/>
    <w:rsid w:val="00C61999"/>
    <w:rsid w:val="00C61A30"/>
    <w:rsid w:val="00C61A74"/>
    <w:rsid w:val="00C61B2E"/>
    <w:rsid w:val="00C61E3B"/>
    <w:rsid w:val="00C62236"/>
    <w:rsid w:val="00C6227F"/>
    <w:rsid w:val="00C626E2"/>
    <w:rsid w:val="00C6326C"/>
    <w:rsid w:val="00C632E4"/>
    <w:rsid w:val="00C6341A"/>
    <w:rsid w:val="00C63471"/>
    <w:rsid w:val="00C634F7"/>
    <w:rsid w:val="00C637C3"/>
    <w:rsid w:val="00C638F2"/>
    <w:rsid w:val="00C63F70"/>
    <w:rsid w:val="00C6475F"/>
    <w:rsid w:val="00C64833"/>
    <w:rsid w:val="00C64B70"/>
    <w:rsid w:val="00C64BD7"/>
    <w:rsid w:val="00C64BFE"/>
    <w:rsid w:val="00C64F24"/>
    <w:rsid w:val="00C65C84"/>
    <w:rsid w:val="00C65EBD"/>
    <w:rsid w:val="00C660B9"/>
    <w:rsid w:val="00C662CB"/>
    <w:rsid w:val="00C66602"/>
    <w:rsid w:val="00C66ABA"/>
    <w:rsid w:val="00C66BF7"/>
    <w:rsid w:val="00C66ECF"/>
    <w:rsid w:val="00C673EC"/>
    <w:rsid w:val="00C6752B"/>
    <w:rsid w:val="00C676D8"/>
    <w:rsid w:val="00C67E56"/>
    <w:rsid w:val="00C70340"/>
    <w:rsid w:val="00C70468"/>
    <w:rsid w:val="00C70609"/>
    <w:rsid w:val="00C70AE0"/>
    <w:rsid w:val="00C711B2"/>
    <w:rsid w:val="00C71EA3"/>
    <w:rsid w:val="00C72300"/>
    <w:rsid w:val="00C7235C"/>
    <w:rsid w:val="00C72640"/>
    <w:rsid w:val="00C72BC7"/>
    <w:rsid w:val="00C72BF6"/>
    <w:rsid w:val="00C72F03"/>
    <w:rsid w:val="00C738D6"/>
    <w:rsid w:val="00C73A40"/>
    <w:rsid w:val="00C73F41"/>
    <w:rsid w:val="00C7400E"/>
    <w:rsid w:val="00C744F3"/>
    <w:rsid w:val="00C74D10"/>
    <w:rsid w:val="00C74D7B"/>
    <w:rsid w:val="00C75077"/>
    <w:rsid w:val="00C7519F"/>
    <w:rsid w:val="00C751D2"/>
    <w:rsid w:val="00C7561C"/>
    <w:rsid w:val="00C7571B"/>
    <w:rsid w:val="00C75B93"/>
    <w:rsid w:val="00C75BB9"/>
    <w:rsid w:val="00C75C9C"/>
    <w:rsid w:val="00C768B7"/>
    <w:rsid w:val="00C7696C"/>
    <w:rsid w:val="00C76C3D"/>
    <w:rsid w:val="00C76CBA"/>
    <w:rsid w:val="00C76EBC"/>
    <w:rsid w:val="00C77045"/>
    <w:rsid w:val="00C773FF"/>
    <w:rsid w:val="00C77DE5"/>
    <w:rsid w:val="00C77E21"/>
    <w:rsid w:val="00C77E74"/>
    <w:rsid w:val="00C77FD0"/>
    <w:rsid w:val="00C800C4"/>
    <w:rsid w:val="00C80278"/>
    <w:rsid w:val="00C80461"/>
    <w:rsid w:val="00C80859"/>
    <w:rsid w:val="00C80A01"/>
    <w:rsid w:val="00C80BE2"/>
    <w:rsid w:val="00C80E4B"/>
    <w:rsid w:val="00C8131B"/>
    <w:rsid w:val="00C81503"/>
    <w:rsid w:val="00C816B9"/>
    <w:rsid w:val="00C8177A"/>
    <w:rsid w:val="00C81AAC"/>
    <w:rsid w:val="00C81BFE"/>
    <w:rsid w:val="00C81D8D"/>
    <w:rsid w:val="00C82589"/>
    <w:rsid w:val="00C82657"/>
    <w:rsid w:val="00C82942"/>
    <w:rsid w:val="00C82A79"/>
    <w:rsid w:val="00C82B9A"/>
    <w:rsid w:val="00C82C80"/>
    <w:rsid w:val="00C82DE4"/>
    <w:rsid w:val="00C835BE"/>
    <w:rsid w:val="00C838E2"/>
    <w:rsid w:val="00C83B48"/>
    <w:rsid w:val="00C83BC2"/>
    <w:rsid w:val="00C83C9B"/>
    <w:rsid w:val="00C83CEB"/>
    <w:rsid w:val="00C8408E"/>
    <w:rsid w:val="00C841C5"/>
    <w:rsid w:val="00C841E6"/>
    <w:rsid w:val="00C84750"/>
    <w:rsid w:val="00C84BA7"/>
    <w:rsid w:val="00C84BD1"/>
    <w:rsid w:val="00C84DB4"/>
    <w:rsid w:val="00C84F5C"/>
    <w:rsid w:val="00C85201"/>
    <w:rsid w:val="00C85560"/>
    <w:rsid w:val="00C856F1"/>
    <w:rsid w:val="00C85B35"/>
    <w:rsid w:val="00C85D21"/>
    <w:rsid w:val="00C85EEA"/>
    <w:rsid w:val="00C860C7"/>
    <w:rsid w:val="00C8649C"/>
    <w:rsid w:val="00C86515"/>
    <w:rsid w:val="00C871BD"/>
    <w:rsid w:val="00C877DC"/>
    <w:rsid w:val="00C879DB"/>
    <w:rsid w:val="00C87E9E"/>
    <w:rsid w:val="00C87EFB"/>
    <w:rsid w:val="00C87FE5"/>
    <w:rsid w:val="00C90023"/>
    <w:rsid w:val="00C9014C"/>
    <w:rsid w:val="00C901A1"/>
    <w:rsid w:val="00C903E3"/>
    <w:rsid w:val="00C90A35"/>
    <w:rsid w:val="00C90C73"/>
    <w:rsid w:val="00C90E3B"/>
    <w:rsid w:val="00C90F59"/>
    <w:rsid w:val="00C913C4"/>
    <w:rsid w:val="00C9144E"/>
    <w:rsid w:val="00C91F01"/>
    <w:rsid w:val="00C9287C"/>
    <w:rsid w:val="00C92A05"/>
    <w:rsid w:val="00C92DCE"/>
    <w:rsid w:val="00C9300A"/>
    <w:rsid w:val="00C93297"/>
    <w:rsid w:val="00C936D9"/>
    <w:rsid w:val="00C93A6B"/>
    <w:rsid w:val="00C93BCF"/>
    <w:rsid w:val="00C93BF0"/>
    <w:rsid w:val="00C93DB1"/>
    <w:rsid w:val="00C943B2"/>
    <w:rsid w:val="00C947CF"/>
    <w:rsid w:val="00C94931"/>
    <w:rsid w:val="00C94A21"/>
    <w:rsid w:val="00C94B27"/>
    <w:rsid w:val="00C94F96"/>
    <w:rsid w:val="00C9546E"/>
    <w:rsid w:val="00C95494"/>
    <w:rsid w:val="00C95555"/>
    <w:rsid w:val="00C95557"/>
    <w:rsid w:val="00C9579C"/>
    <w:rsid w:val="00C95C8F"/>
    <w:rsid w:val="00C96082"/>
    <w:rsid w:val="00C9616F"/>
    <w:rsid w:val="00C9639B"/>
    <w:rsid w:val="00C964C6"/>
    <w:rsid w:val="00C967BC"/>
    <w:rsid w:val="00C967FE"/>
    <w:rsid w:val="00C96889"/>
    <w:rsid w:val="00C96B96"/>
    <w:rsid w:val="00C97293"/>
    <w:rsid w:val="00C978BF"/>
    <w:rsid w:val="00CA033C"/>
    <w:rsid w:val="00CA11A4"/>
    <w:rsid w:val="00CA12C1"/>
    <w:rsid w:val="00CA1466"/>
    <w:rsid w:val="00CA14C9"/>
    <w:rsid w:val="00CA1B47"/>
    <w:rsid w:val="00CA1D79"/>
    <w:rsid w:val="00CA214A"/>
    <w:rsid w:val="00CA21FD"/>
    <w:rsid w:val="00CA23BA"/>
    <w:rsid w:val="00CA279C"/>
    <w:rsid w:val="00CA2AE8"/>
    <w:rsid w:val="00CA2E68"/>
    <w:rsid w:val="00CA2EFE"/>
    <w:rsid w:val="00CA3340"/>
    <w:rsid w:val="00CA3624"/>
    <w:rsid w:val="00CA39C8"/>
    <w:rsid w:val="00CA3C68"/>
    <w:rsid w:val="00CA3CA8"/>
    <w:rsid w:val="00CA3FF3"/>
    <w:rsid w:val="00CA43A4"/>
    <w:rsid w:val="00CA4424"/>
    <w:rsid w:val="00CA4C30"/>
    <w:rsid w:val="00CA4DA8"/>
    <w:rsid w:val="00CA5C8B"/>
    <w:rsid w:val="00CA5FE6"/>
    <w:rsid w:val="00CA6BBA"/>
    <w:rsid w:val="00CA6DD0"/>
    <w:rsid w:val="00CA6E10"/>
    <w:rsid w:val="00CA6F8F"/>
    <w:rsid w:val="00CA6FF6"/>
    <w:rsid w:val="00CA7126"/>
    <w:rsid w:val="00CA741D"/>
    <w:rsid w:val="00CA7682"/>
    <w:rsid w:val="00CA769E"/>
    <w:rsid w:val="00CA7797"/>
    <w:rsid w:val="00CA7CC7"/>
    <w:rsid w:val="00CA7D10"/>
    <w:rsid w:val="00CA7D36"/>
    <w:rsid w:val="00CA7F01"/>
    <w:rsid w:val="00CB0507"/>
    <w:rsid w:val="00CB05CB"/>
    <w:rsid w:val="00CB0823"/>
    <w:rsid w:val="00CB086A"/>
    <w:rsid w:val="00CB0CC2"/>
    <w:rsid w:val="00CB1159"/>
    <w:rsid w:val="00CB11C3"/>
    <w:rsid w:val="00CB13E4"/>
    <w:rsid w:val="00CB1976"/>
    <w:rsid w:val="00CB1CB5"/>
    <w:rsid w:val="00CB1D89"/>
    <w:rsid w:val="00CB215D"/>
    <w:rsid w:val="00CB22AD"/>
    <w:rsid w:val="00CB230F"/>
    <w:rsid w:val="00CB2384"/>
    <w:rsid w:val="00CB24F0"/>
    <w:rsid w:val="00CB2759"/>
    <w:rsid w:val="00CB28EC"/>
    <w:rsid w:val="00CB2A85"/>
    <w:rsid w:val="00CB2DBE"/>
    <w:rsid w:val="00CB3141"/>
    <w:rsid w:val="00CB333A"/>
    <w:rsid w:val="00CB35F6"/>
    <w:rsid w:val="00CB3C87"/>
    <w:rsid w:val="00CB3F32"/>
    <w:rsid w:val="00CB4041"/>
    <w:rsid w:val="00CB4091"/>
    <w:rsid w:val="00CB43AA"/>
    <w:rsid w:val="00CB43D4"/>
    <w:rsid w:val="00CB4933"/>
    <w:rsid w:val="00CB4CEA"/>
    <w:rsid w:val="00CB4F34"/>
    <w:rsid w:val="00CB50EE"/>
    <w:rsid w:val="00CB52EE"/>
    <w:rsid w:val="00CB567A"/>
    <w:rsid w:val="00CB5820"/>
    <w:rsid w:val="00CB5AB3"/>
    <w:rsid w:val="00CB5BA5"/>
    <w:rsid w:val="00CB5BB9"/>
    <w:rsid w:val="00CB6297"/>
    <w:rsid w:val="00CB64BA"/>
    <w:rsid w:val="00CB694D"/>
    <w:rsid w:val="00CB6B4A"/>
    <w:rsid w:val="00CB6C80"/>
    <w:rsid w:val="00CB6FA2"/>
    <w:rsid w:val="00CC05AE"/>
    <w:rsid w:val="00CC0BF5"/>
    <w:rsid w:val="00CC0D11"/>
    <w:rsid w:val="00CC1C5D"/>
    <w:rsid w:val="00CC1CA5"/>
    <w:rsid w:val="00CC1FAE"/>
    <w:rsid w:val="00CC1FBB"/>
    <w:rsid w:val="00CC25C4"/>
    <w:rsid w:val="00CC25E8"/>
    <w:rsid w:val="00CC295E"/>
    <w:rsid w:val="00CC29AE"/>
    <w:rsid w:val="00CC31A7"/>
    <w:rsid w:val="00CC3259"/>
    <w:rsid w:val="00CC37A8"/>
    <w:rsid w:val="00CC3989"/>
    <w:rsid w:val="00CC3A66"/>
    <w:rsid w:val="00CC4004"/>
    <w:rsid w:val="00CC4006"/>
    <w:rsid w:val="00CC4201"/>
    <w:rsid w:val="00CC420D"/>
    <w:rsid w:val="00CC49CE"/>
    <w:rsid w:val="00CC4EF9"/>
    <w:rsid w:val="00CC506C"/>
    <w:rsid w:val="00CC510C"/>
    <w:rsid w:val="00CC52DB"/>
    <w:rsid w:val="00CC55E4"/>
    <w:rsid w:val="00CC5A9E"/>
    <w:rsid w:val="00CC5DBC"/>
    <w:rsid w:val="00CC5E37"/>
    <w:rsid w:val="00CC5E55"/>
    <w:rsid w:val="00CC64AA"/>
    <w:rsid w:val="00CC69DE"/>
    <w:rsid w:val="00CC6C2B"/>
    <w:rsid w:val="00CC6D00"/>
    <w:rsid w:val="00CC6DD9"/>
    <w:rsid w:val="00CC6F8F"/>
    <w:rsid w:val="00CC7094"/>
    <w:rsid w:val="00CC7182"/>
    <w:rsid w:val="00CC7540"/>
    <w:rsid w:val="00CC76B2"/>
    <w:rsid w:val="00CC7776"/>
    <w:rsid w:val="00CC7966"/>
    <w:rsid w:val="00CC79EF"/>
    <w:rsid w:val="00CC7D6F"/>
    <w:rsid w:val="00CD0112"/>
    <w:rsid w:val="00CD0339"/>
    <w:rsid w:val="00CD05E7"/>
    <w:rsid w:val="00CD0750"/>
    <w:rsid w:val="00CD0A85"/>
    <w:rsid w:val="00CD0E07"/>
    <w:rsid w:val="00CD10AB"/>
    <w:rsid w:val="00CD1B8D"/>
    <w:rsid w:val="00CD296E"/>
    <w:rsid w:val="00CD29B1"/>
    <w:rsid w:val="00CD2D25"/>
    <w:rsid w:val="00CD2FC8"/>
    <w:rsid w:val="00CD331D"/>
    <w:rsid w:val="00CD34F4"/>
    <w:rsid w:val="00CD3AD6"/>
    <w:rsid w:val="00CD3BF0"/>
    <w:rsid w:val="00CD3FBD"/>
    <w:rsid w:val="00CD4460"/>
    <w:rsid w:val="00CD4A2F"/>
    <w:rsid w:val="00CD4B9B"/>
    <w:rsid w:val="00CD4CF4"/>
    <w:rsid w:val="00CD4DEE"/>
    <w:rsid w:val="00CD5A22"/>
    <w:rsid w:val="00CD5B3F"/>
    <w:rsid w:val="00CD5D44"/>
    <w:rsid w:val="00CD5E5F"/>
    <w:rsid w:val="00CD60B5"/>
    <w:rsid w:val="00CD60F8"/>
    <w:rsid w:val="00CD6223"/>
    <w:rsid w:val="00CD6870"/>
    <w:rsid w:val="00CD6F5F"/>
    <w:rsid w:val="00CD7680"/>
    <w:rsid w:val="00CD77E8"/>
    <w:rsid w:val="00CD7C64"/>
    <w:rsid w:val="00CD7C73"/>
    <w:rsid w:val="00CD7DB8"/>
    <w:rsid w:val="00CD7F47"/>
    <w:rsid w:val="00CD7F4D"/>
    <w:rsid w:val="00CE08B7"/>
    <w:rsid w:val="00CE0B8D"/>
    <w:rsid w:val="00CE0BA0"/>
    <w:rsid w:val="00CE0C45"/>
    <w:rsid w:val="00CE0EF5"/>
    <w:rsid w:val="00CE10FC"/>
    <w:rsid w:val="00CE124D"/>
    <w:rsid w:val="00CE12E3"/>
    <w:rsid w:val="00CE13D2"/>
    <w:rsid w:val="00CE1413"/>
    <w:rsid w:val="00CE1572"/>
    <w:rsid w:val="00CE157B"/>
    <w:rsid w:val="00CE19FF"/>
    <w:rsid w:val="00CE1CB6"/>
    <w:rsid w:val="00CE20D5"/>
    <w:rsid w:val="00CE2183"/>
    <w:rsid w:val="00CE2493"/>
    <w:rsid w:val="00CE271E"/>
    <w:rsid w:val="00CE2C2F"/>
    <w:rsid w:val="00CE2D87"/>
    <w:rsid w:val="00CE302D"/>
    <w:rsid w:val="00CE3464"/>
    <w:rsid w:val="00CE35ED"/>
    <w:rsid w:val="00CE3825"/>
    <w:rsid w:val="00CE437A"/>
    <w:rsid w:val="00CE43E7"/>
    <w:rsid w:val="00CE461F"/>
    <w:rsid w:val="00CE478A"/>
    <w:rsid w:val="00CE47FA"/>
    <w:rsid w:val="00CE4B35"/>
    <w:rsid w:val="00CE4C9F"/>
    <w:rsid w:val="00CE5001"/>
    <w:rsid w:val="00CE50C8"/>
    <w:rsid w:val="00CE516A"/>
    <w:rsid w:val="00CE51B3"/>
    <w:rsid w:val="00CE5690"/>
    <w:rsid w:val="00CE56F8"/>
    <w:rsid w:val="00CE580B"/>
    <w:rsid w:val="00CE5A93"/>
    <w:rsid w:val="00CE5A9A"/>
    <w:rsid w:val="00CE5CEC"/>
    <w:rsid w:val="00CE5F2B"/>
    <w:rsid w:val="00CE65EE"/>
    <w:rsid w:val="00CE6812"/>
    <w:rsid w:val="00CE6867"/>
    <w:rsid w:val="00CE71DA"/>
    <w:rsid w:val="00CE71FB"/>
    <w:rsid w:val="00CE724D"/>
    <w:rsid w:val="00CE739A"/>
    <w:rsid w:val="00CE77A1"/>
    <w:rsid w:val="00CE787F"/>
    <w:rsid w:val="00CE7C4C"/>
    <w:rsid w:val="00CE7C6B"/>
    <w:rsid w:val="00CF033E"/>
    <w:rsid w:val="00CF0373"/>
    <w:rsid w:val="00CF0452"/>
    <w:rsid w:val="00CF139E"/>
    <w:rsid w:val="00CF167D"/>
    <w:rsid w:val="00CF1E96"/>
    <w:rsid w:val="00CF202C"/>
    <w:rsid w:val="00CF21B8"/>
    <w:rsid w:val="00CF23E3"/>
    <w:rsid w:val="00CF2411"/>
    <w:rsid w:val="00CF2577"/>
    <w:rsid w:val="00CF283D"/>
    <w:rsid w:val="00CF28E5"/>
    <w:rsid w:val="00CF303C"/>
    <w:rsid w:val="00CF3147"/>
    <w:rsid w:val="00CF31C1"/>
    <w:rsid w:val="00CF3266"/>
    <w:rsid w:val="00CF3386"/>
    <w:rsid w:val="00CF360E"/>
    <w:rsid w:val="00CF44F7"/>
    <w:rsid w:val="00CF4628"/>
    <w:rsid w:val="00CF4788"/>
    <w:rsid w:val="00CF4A9C"/>
    <w:rsid w:val="00CF4AE1"/>
    <w:rsid w:val="00CF4C2F"/>
    <w:rsid w:val="00CF4DF2"/>
    <w:rsid w:val="00CF51B4"/>
    <w:rsid w:val="00CF5BB2"/>
    <w:rsid w:val="00CF5E70"/>
    <w:rsid w:val="00CF5EF2"/>
    <w:rsid w:val="00CF6B97"/>
    <w:rsid w:val="00CF6BAF"/>
    <w:rsid w:val="00CF6C74"/>
    <w:rsid w:val="00CF6E30"/>
    <w:rsid w:val="00CF6E4B"/>
    <w:rsid w:val="00CF7100"/>
    <w:rsid w:val="00CF7370"/>
    <w:rsid w:val="00CF7375"/>
    <w:rsid w:val="00CF7A1F"/>
    <w:rsid w:val="00CF7C51"/>
    <w:rsid w:val="00D0006D"/>
    <w:rsid w:val="00D0014E"/>
    <w:rsid w:val="00D00383"/>
    <w:rsid w:val="00D007E7"/>
    <w:rsid w:val="00D00A00"/>
    <w:rsid w:val="00D00C10"/>
    <w:rsid w:val="00D00CAB"/>
    <w:rsid w:val="00D00E6C"/>
    <w:rsid w:val="00D01025"/>
    <w:rsid w:val="00D01062"/>
    <w:rsid w:val="00D013EB"/>
    <w:rsid w:val="00D015A8"/>
    <w:rsid w:val="00D017E1"/>
    <w:rsid w:val="00D01ACA"/>
    <w:rsid w:val="00D02C45"/>
    <w:rsid w:val="00D02D9F"/>
    <w:rsid w:val="00D02DCB"/>
    <w:rsid w:val="00D02ECF"/>
    <w:rsid w:val="00D03072"/>
    <w:rsid w:val="00D03084"/>
    <w:rsid w:val="00D0311F"/>
    <w:rsid w:val="00D035C6"/>
    <w:rsid w:val="00D0369B"/>
    <w:rsid w:val="00D038EB"/>
    <w:rsid w:val="00D03C2D"/>
    <w:rsid w:val="00D04621"/>
    <w:rsid w:val="00D04C96"/>
    <w:rsid w:val="00D04D49"/>
    <w:rsid w:val="00D04EB2"/>
    <w:rsid w:val="00D05481"/>
    <w:rsid w:val="00D05AAC"/>
    <w:rsid w:val="00D05D66"/>
    <w:rsid w:val="00D06067"/>
    <w:rsid w:val="00D06211"/>
    <w:rsid w:val="00D06472"/>
    <w:rsid w:val="00D0684C"/>
    <w:rsid w:val="00D06966"/>
    <w:rsid w:val="00D06A6D"/>
    <w:rsid w:val="00D06B8B"/>
    <w:rsid w:val="00D06DC5"/>
    <w:rsid w:val="00D07193"/>
    <w:rsid w:val="00D0725A"/>
    <w:rsid w:val="00D072C4"/>
    <w:rsid w:val="00D074F3"/>
    <w:rsid w:val="00D07582"/>
    <w:rsid w:val="00D07883"/>
    <w:rsid w:val="00D103DA"/>
    <w:rsid w:val="00D1058E"/>
    <w:rsid w:val="00D10B86"/>
    <w:rsid w:val="00D10BF1"/>
    <w:rsid w:val="00D10C70"/>
    <w:rsid w:val="00D10D2B"/>
    <w:rsid w:val="00D10EE3"/>
    <w:rsid w:val="00D11334"/>
    <w:rsid w:val="00D114DF"/>
    <w:rsid w:val="00D115DE"/>
    <w:rsid w:val="00D11AE7"/>
    <w:rsid w:val="00D11D99"/>
    <w:rsid w:val="00D11E21"/>
    <w:rsid w:val="00D120FF"/>
    <w:rsid w:val="00D1210B"/>
    <w:rsid w:val="00D121E1"/>
    <w:rsid w:val="00D12296"/>
    <w:rsid w:val="00D1282A"/>
    <w:rsid w:val="00D12A47"/>
    <w:rsid w:val="00D12C7F"/>
    <w:rsid w:val="00D12E70"/>
    <w:rsid w:val="00D13020"/>
    <w:rsid w:val="00D1312B"/>
    <w:rsid w:val="00D133B3"/>
    <w:rsid w:val="00D134F7"/>
    <w:rsid w:val="00D13820"/>
    <w:rsid w:val="00D13B4E"/>
    <w:rsid w:val="00D13D19"/>
    <w:rsid w:val="00D14181"/>
    <w:rsid w:val="00D14190"/>
    <w:rsid w:val="00D143FD"/>
    <w:rsid w:val="00D1455B"/>
    <w:rsid w:val="00D145B7"/>
    <w:rsid w:val="00D1493D"/>
    <w:rsid w:val="00D14E42"/>
    <w:rsid w:val="00D14FFA"/>
    <w:rsid w:val="00D15212"/>
    <w:rsid w:val="00D154FE"/>
    <w:rsid w:val="00D15708"/>
    <w:rsid w:val="00D1577C"/>
    <w:rsid w:val="00D15CF8"/>
    <w:rsid w:val="00D16190"/>
    <w:rsid w:val="00D16312"/>
    <w:rsid w:val="00D1641C"/>
    <w:rsid w:val="00D16465"/>
    <w:rsid w:val="00D168C4"/>
    <w:rsid w:val="00D16A74"/>
    <w:rsid w:val="00D16D5E"/>
    <w:rsid w:val="00D1784B"/>
    <w:rsid w:val="00D17A1F"/>
    <w:rsid w:val="00D17AAB"/>
    <w:rsid w:val="00D2005C"/>
    <w:rsid w:val="00D2010B"/>
    <w:rsid w:val="00D20219"/>
    <w:rsid w:val="00D202DD"/>
    <w:rsid w:val="00D204D2"/>
    <w:rsid w:val="00D2074D"/>
    <w:rsid w:val="00D2085D"/>
    <w:rsid w:val="00D20987"/>
    <w:rsid w:val="00D20D67"/>
    <w:rsid w:val="00D213AF"/>
    <w:rsid w:val="00D2171C"/>
    <w:rsid w:val="00D217C6"/>
    <w:rsid w:val="00D2183A"/>
    <w:rsid w:val="00D21BF3"/>
    <w:rsid w:val="00D21FBA"/>
    <w:rsid w:val="00D228F3"/>
    <w:rsid w:val="00D22FE8"/>
    <w:rsid w:val="00D232BA"/>
    <w:rsid w:val="00D2332A"/>
    <w:rsid w:val="00D233D8"/>
    <w:rsid w:val="00D237E6"/>
    <w:rsid w:val="00D23E26"/>
    <w:rsid w:val="00D23F6A"/>
    <w:rsid w:val="00D23F88"/>
    <w:rsid w:val="00D23F8B"/>
    <w:rsid w:val="00D24792"/>
    <w:rsid w:val="00D24A06"/>
    <w:rsid w:val="00D24D73"/>
    <w:rsid w:val="00D25061"/>
    <w:rsid w:val="00D25211"/>
    <w:rsid w:val="00D2592A"/>
    <w:rsid w:val="00D25B2C"/>
    <w:rsid w:val="00D25CFC"/>
    <w:rsid w:val="00D267F7"/>
    <w:rsid w:val="00D26AAF"/>
    <w:rsid w:val="00D26CF0"/>
    <w:rsid w:val="00D26D15"/>
    <w:rsid w:val="00D27001"/>
    <w:rsid w:val="00D2756E"/>
    <w:rsid w:val="00D279A1"/>
    <w:rsid w:val="00D27E3A"/>
    <w:rsid w:val="00D30130"/>
    <w:rsid w:val="00D30176"/>
    <w:rsid w:val="00D301A3"/>
    <w:rsid w:val="00D30253"/>
    <w:rsid w:val="00D30BBB"/>
    <w:rsid w:val="00D30C23"/>
    <w:rsid w:val="00D30D64"/>
    <w:rsid w:val="00D30E1A"/>
    <w:rsid w:val="00D313F7"/>
    <w:rsid w:val="00D3145B"/>
    <w:rsid w:val="00D31F28"/>
    <w:rsid w:val="00D31F2F"/>
    <w:rsid w:val="00D3274E"/>
    <w:rsid w:val="00D32943"/>
    <w:rsid w:val="00D33079"/>
    <w:rsid w:val="00D33871"/>
    <w:rsid w:val="00D33BAC"/>
    <w:rsid w:val="00D33BF3"/>
    <w:rsid w:val="00D33CB0"/>
    <w:rsid w:val="00D33F48"/>
    <w:rsid w:val="00D34226"/>
    <w:rsid w:val="00D342AC"/>
    <w:rsid w:val="00D3452B"/>
    <w:rsid w:val="00D34919"/>
    <w:rsid w:val="00D34B55"/>
    <w:rsid w:val="00D34F1E"/>
    <w:rsid w:val="00D3508C"/>
    <w:rsid w:val="00D35290"/>
    <w:rsid w:val="00D354B5"/>
    <w:rsid w:val="00D356F7"/>
    <w:rsid w:val="00D35B3F"/>
    <w:rsid w:val="00D3609E"/>
    <w:rsid w:val="00D367CB"/>
    <w:rsid w:val="00D368DF"/>
    <w:rsid w:val="00D36B44"/>
    <w:rsid w:val="00D37502"/>
    <w:rsid w:val="00D377D1"/>
    <w:rsid w:val="00D37E17"/>
    <w:rsid w:val="00D37EB7"/>
    <w:rsid w:val="00D40204"/>
    <w:rsid w:val="00D40475"/>
    <w:rsid w:val="00D404E8"/>
    <w:rsid w:val="00D40510"/>
    <w:rsid w:val="00D40669"/>
    <w:rsid w:val="00D40ACA"/>
    <w:rsid w:val="00D40F7E"/>
    <w:rsid w:val="00D410DD"/>
    <w:rsid w:val="00D412B0"/>
    <w:rsid w:val="00D41321"/>
    <w:rsid w:val="00D415C6"/>
    <w:rsid w:val="00D41620"/>
    <w:rsid w:val="00D41F20"/>
    <w:rsid w:val="00D4210D"/>
    <w:rsid w:val="00D4211E"/>
    <w:rsid w:val="00D42299"/>
    <w:rsid w:val="00D42392"/>
    <w:rsid w:val="00D429BD"/>
    <w:rsid w:val="00D42ABF"/>
    <w:rsid w:val="00D43184"/>
    <w:rsid w:val="00D43325"/>
    <w:rsid w:val="00D433FD"/>
    <w:rsid w:val="00D43638"/>
    <w:rsid w:val="00D43B6B"/>
    <w:rsid w:val="00D43C8C"/>
    <w:rsid w:val="00D4400C"/>
    <w:rsid w:val="00D440F9"/>
    <w:rsid w:val="00D4475B"/>
    <w:rsid w:val="00D44A01"/>
    <w:rsid w:val="00D44CEF"/>
    <w:rsid w:val="00D44E73"/>
    <w:rsid w:val="00D450BD"/>
    <w:rsid w:val="00D451BE"/>
    <w:rsid w:val="00D451C4"/>
    <w:rsid w:val="00D453A0"/>
    <w:rsid w:val="00D45436"/>
    <w:rsid w:val="00D45915"/>
    <w:rsid w:val="00D45BF8"/>
    <w:rsid w:val="00D45E63"/>
    <w:rsid w:val="00D45F3E"/>
    <w:rsid w:val="00D461C7"/>
    <w:rsid w:val="00D46315"/>
    <w:rsid w:val="00D46896"/>
    <w:rsid w:val="00D46A6C"/>
    <w:rsid w:val="00D46C25"/>
    <w:rsid w:val="00D46C2A"/>
    <w:rsid w:val="00D46E8D"/>
    <w:rsid w:val="00D47023"/>
    <w:rsid w:val="00D47458"/>
    <w:rsid w:val="00D47647"/>
    <w:rsid w:val="00D4768F"/>
    <w:rsid w:val="00D47BD0"/>
    <w:rsid w:val="00D47CBA"/>
    <w:rsid w:val="00D501C0"/>
    <w:rsid w:val="00D5026F"/>
    <w:rsid w:val="00D5038B"/>
    <w:rsid w:val="00D503B2"/>
    <w:rsid w:val="00D503F3"/>
    <w:rsid w:val="00D5053D"/>
    <w:rsid w:val="00D50556"/>
    <w:rsid w:val="00D50626"/>
    <w:rsid w:val="00D506E6"/>
    <w:rsid w:val="00D50E5E"/>
    <w:rsid w:val="00D51275"/>
    <w:rsid w:val="00D5141D"/>
    <w:rsid w:val="00D518A1"/>
    <w:rsid w:val="00D51ABF"/>
    <w:rsid w:val="00D51B75"/>
    <w:rsid w:val="00D51CF6"/>
    <w:rsid w:val="00D51F13"/>
    <w:rsid w:val="00D5200F"/>
    <w:rsid w:val="00D52681"/>
    <w:rsid w:val="00D527AE"/>
    <w:rsid w:val="00D533D6"/>
    <w:rsid w:val="00D53998"/>
    <w:rsid w:val="00D54849"/>
    <w:rsid w:val="00D54F20"/>
    <w:rsid w:val="00D5503A"/>
    <w:rsid w:val="00D55138"/>
    <w:rsid w:val="00D55BD2"/>
    <w:rsid w:val="00D5658F"/>
    <w:rsid w:val="00D565AC"/>
    <w:rsid w:val="00D5660C"/>
    <w:rsid w:val="00D5664A"/>
    <w:rsid w:val="00D566FC"/>
    <w:rsid w:val="00D568F5"/>
    <w:rsid w:val="00D56CA0"/>
    <w:rsid w:val="00D57534"/>
    <w:rsid w:val="00D57673"/>
    <w:rsid w:val="00D57A64"/>
    <w:rsid w:val="00D57B71"/>
    <w:rsid w:val="00D6017E"/>
    <w:rsid w:val="00D6017F"/>
    <w:rsid w:val="00D6069C"/>
    <w:rsid w:val="00D60E52"/>
    <w:rsid w:val="00D611C7"/>
    <w:rsid w:val="00D6170E"/>
    <w:rsid w:val="00D61884"/>
    <w:rsid w:val="00D619B5"/>
    <w:rsid w:val="00D61B2C"/>
    <w:rsid w:val="00D61B66"/>
    <w:rsid w:val="00D61F2D"/>
    <w:rsid w:val="00D6263A"/>
    <w:rsid w:val="00D628D1"/>
    <w:rsid w:val="00D6301D"/>
    <w:rsid w:val="00D63149"/>
    <w:rsid w:val="00D636D8"/>
    <w:rsid w:val="00D636E4"/>
    <w:rsid w:val="00D638BF"/>
    <w:rsid w:val="00D6395C"/>
    <w:rsid w:val="00D63A95"/>
    <w:rsid w:val="00D63CD4"/>
    <w:rsid w:val="00D63D35"/>
    <w:rsid w:val="00D63E26"/>
    <w:rsid w:val="00D64096"/>
    <w:rsid w:val="00D6439F"/>
    <w:rsid w:val="00D64485"/>
    <w:rsid w:val="00D6469C"/>
    <w:rsid w:val="00D6472E"/>
    <w:rsid w:val="00D64927"/>
    <w:rsid w:val="00D64AD3"/>
    <w:rsid w:val="00D64D2A"/>
    <w:rsid w:val="00D65042"/>
    <w:rsid w:val="00D6519E"/>
    <w:rsid w:val="00D656A5"/>
    <w:rsid w:val="00D65E38"/>
    <w:rsid w:val="00D66619"/>
    <w:rsid w:val="00D666EF"/>
    <w:rsid w:val="00D6688E"/>
    <w:rsid w:val="00D67579"/>
    <w:rsid w:val="00D675B4"/>
    <w:rsid w:val="00D700F7"/>
    <w:rsid w:val="00D70BFF"/>
    <w:rsid w:val="00D71618"/>
    <w:rsid w:val="00D71702"/>
    <w:rsid w:val="00D71851"/>
    <w:rsid w:val="00D71D3A"/>
    <w:rsid w:val="00D7208A"/>
    <w:rsid w:val="00D724DE"/>
    <w:rsid w:val="00D72D2E"/>
    <w:rsid w:val="00D72DED"/>
    <w:rsid w:val="00D72FFD"/>
    <w:rsid w:val="00D73279"/>
    <w:rsid w:val="00D73283"/>
    <w:rsid w:val="00D732AA"/>
    <w:rsid w:val="00D734C4"/>
    <w:rsid w:val="00D74349"/>
    <w:rsid w:val="00D7439A"/>
    <w:rsid w:val="00D74636"/>
    <w:rsid w:val="00D747C5"/>
    <w:rsid w:val="00D749E9"/>
    <w:rsid w:val="00D74A1B"/>
    <w:rsid w:val="00D74F9B"/>
    <w:rsid w:val="00D754E2"/>
    <w:rsid w:val="00D756A6"/>
    <w:rsid w:val="00D75BC6"/>
    <w:rsid w:val="00D75C11"/>
    <w:rsid w:val="00D75C50"/>
    <w:rsid w:val="00D75EAA"/>
    <w:rsid w:val="00D7613A"/>
    <w:rsid w:val="00D761F6"/>
    <w:rsid w:val="00D76665"/>
    <w:rsid w:val="00D76701"/>
    <w:rsid w:val="00D76840"/>
    <w:rsid w:val="00D768C0"/>
    <w:rsid w:val="00D76A1E"/>
    <w:rsid w:val="00D76D6D"/>
    <w:rsid w:val="00D76F1D"/>
    <w:rsid w:val="00D76FA4"/>
    <w:rsid w:val="00D770BF"/>
    <w:rsid w:val="00D7723B"/>
    <w:rsid w:val="00D77BFC"/>
    <w:rsid w:val="00D77DCB"/>
    <w:rsid w:val="00D8023A"/>
    <w:rsid w:val="00D804A3"/>
    <w:rsid w:val="00D80619"/>
    <w:rsid w:val="00D80A8D"/>
    <w:rsid w:val="00D80C25"/>
    <w:rsid w:val="00D80C85"/>
    <w:rsid w:val="00D8179E"/>
    <w:rsid w:val="00D81908"/>
    <w:rsid w:val="00D81EE7"/>
    <w:rsid w:val="00D82FC4"/>
    <w:rsid w:val="00D832CE"/>
    <w:rsid w:val="00D83342"/>
    <w:rsid w:val="00D8348C"/>
    <w:rsid w:val="00D83600"/>
    <w:rsid w:val="00D83B0B"/>
    <w:rsid w:val="00D83B84"/>
    <w:rsid w:val="00D83F17"/>
    <w:rsid w:val="00D84006"/>
    <w:rsid w:val="00D84606"/>
    <w:rsid w:val="00D848C1"/>
    <w:rsid w:val="00D84D51"/>
    <w:rsid w:val="00D84DBC"/>
    <w:rsid w:val="00D8533E"/>
    <w:rsid w:val="00D85765"/>
    <w:rsid w:val="00D85B34"/>
    <w:rsid w:val="00D85BF5"/>
    <w:rsid w:val="00D874E8"/>
    <w:rsid w:val="00D87524"/>
    <w:rsid w:val="00D87669"/>
    <w:rsid w:val="00D87A3F"/>
    <w:rsid w:val="00D87D4C"/>
    <w:rsid w:val="00D87DA1"/>
    <w:rsid w:val="00D87F12"/>
    <w:rsid w:val="00D9024C"/>
    <w:rsid w:val="00D909D0"/>
    <w:rsid w:val="00D909DF"/>
    <w:rsid w:val="00D90CCD"/>
    <w:rsid w:val="00D910D7"/>
    <w:rsid w:val="00D91260"/>
    <w:rsid w:val="00D9183B"/>
    <w:rsid w:val="00D919EE"/>
    <w:rsid w:val="00D91A5F"/>
    <w:rsid w:val="00D91FDD"/>
    <w:rsid w:val="00D921EB"/>
    <w:rsid w:val="00D9277A"/>
    <w:rsid w:val="00D92D89"/>
    <w:rsid w:val="00D935A2"/>
    <w:rsid w:val="00D9371B"/>
    <w:rsid w:val="00D93B23"/>
    <w:rsid w:val="00D93D13"/>
    <w:rsid w:val="00D942FD"/>
    <w:rsid w:val="00D94B71"/>
    <w:rsid w:val="00D94DC5"/>
    <w:rsid w:val="00D94EBB"/>
    <w:rsid w:val="00D950C3"/>
    <w:rsid w:val="00D95194"/>
    <w:rsid w:val="00D95B0D"/>
    <w:rsid w:val="00D95BA4"/>
    <w:rsid w:val="00D95F02"/>
    <w:rsid w:val="00D963EA"/>
    <w:rsid w:val="00D9649B"/>
    <w:rsid w:val="00D965DE"/>
    <w:rsid w:val="00D968EC"/>
    <w:rsid w:val="00D96B6C"/>
    <w:rsid w:val="00D96F2E"/>
    <w:rsid w:val="00D97443"/>
    <w:rsid w:val="00D97A41"/>
    <w:rsid w:val="00D97DAD"/>
    <w:rsid w:val="00DA001F"/>
    <w:rsid w:val="00DA018A"/>
    <w:rsid w:val="00DA01D1"/>
    <w:rsid w:val="00DA01D6"/>
    <w:rsid w:val="00DA02AD"/>
    <w:rsid w:val="00DA02E6"/>
    <w:rsid w:val="00DA032D"/>
    <w:rsid w:val="00DA0580"/>
    <w:rsid w:val="00DA0772"/>
    <w:rsid w:val="00DA0921"/>
    <w:rsid w:val="00DA0A73"/>
    <w:rsid w:val="00DA0A9C"/>
    <w:rsid w:val="00DA0AC3"/>
    <w:rsid w:val="00DA0B12"/>
    <w:rsid w:val="00DA0F37"/>
    <w:rsid w:val="00DA0FB8"/>
    <w:rsid w:val="00DA1878"/>
    <w:rsid w:val="00DA1A4B"/>
    <w:rsid w:val="00DA1F02"/>
    <w:rsid w:val="00DA20C9"/>
    <w:rsid w:val="00DA249A"/>
    <w:rsid w:val="00DA2C22"/>
    <w:rsid w:val="00DA2E22"/>
    <w:rsid w:val="00DA2E4D"/>
    <w:rsid w:val="00DA30EF"/>
    <w:rsid w:val="00DA3104"/>
    <w:rsid w:val="00DA3137"/>
    <w:rsid w:val="00DA32B9"/>
    <w:rsid w:val="00DA32D0"/>
    <w:rsid w:val="00DA32FE"/>
    <w:rsid w:val="00DA373E"/>
    <w:rsid w:val="00DA3869"/>
    <w:rsid w:val="00DA3CB8"/>
    <w:rsid w:val="00DA3D5C"/>
    <w:rsid w:val="00DA3EB3"/>
    <w:rsid w:val="00DA3FDE"/>
    <w:rsid w:val="00DA4122"/>
    <w:rsid w:val="00DA4176"/>
    <w:rsid w:val="00DA42A9"/>
    <w:rsid w:val="00DA4AB2"/>
    <w:rsid w:val="00DA4E71"/>
    <w:rsid w:val="00DA4E7E"/>
    <w:rsid w:val="00DA5063"/>
    <w:rsid w:val="00DA5162"/>
    <w:rsid w:val="00DA5620"/>
    <w:rsid w:val="00DA58A9"/>
    <w:rsid w:val="00DA5A8C"/>
    <w:rsid w:val="00DA60F2"/>
    <w:rsid w:val="00DA633D"/>
    <w:rsid w:val="00DA6405"/>
    <w:rsid w:val="00DA6BE5"/>
    <w:rsid w:val="00DA6D1F"/>
    <w:rsid w:val="00DA6EAE"/>
    <w:rsid w:val="00DA6F6F"/>
    <w:rsid w:val="00DA72E6"/>
    <w:rsid w:val="00DA7531"/>
    <w:rsid w:val="00DA7888"/>
    <w:rsid w:val="00DA7E39"/>
    <w:rsid w:val="00DB06BC"/>
    <w:rsid w:val="00DB06C3"/>
    <w:rsid w:val="00DB0858"/>
    <w:rsid w:val="00DB09BC"/>
    <w:rsid w:val="00DB0C76"/>
    <w:rsid w:val="00DB0E10"/>
    <w:rsid w:val="00DB0E81"/>
    <w:rsid w:val="00DB1392"/>
    <w:rsid w:val="00DB1E9E"/>
    <w:rsid w:val="00DB2640"/>
    <w:rsid w:val="00DB26B8"/>
    <w:rsid w:val="00DB39A2"/>
    <w:rsid w:val="00DB39CA"/>
    <w:rsid w:val="00DB3E3C"/>
    <w:rsid w:val="00DB3EAC"/>
    <w:rsid w:val="00DB3F35"/>
    <w:rsid w:val="00DB4149"/>
    <w:rsid w:val="00DB4374"/>
    <w:rsid w:val="00DB4A13"/>
    <w:rsid w:val="00DB4C6F"/>
    <w:rsid w:val="00DB4D22"/>
    <w:rsid w:val="00DB4DD3"/>
    <w:rsid w:val="00DB5139"/>
    <w:rsid w:val="00DB55BA"/>
    <w:rsid w:val="00DB5616"/>
    <w:rsid w:val="00DB5C42"/>
    <w:rsid w:val="00DB6289"/>
    <w:rsid w:val="00DB673C"/>
    <w:rsid w:val="00DB6ABC"/>
    <w:rsid w:val="00DB6D99"/>
    <w:rsid w:val="00DB71A9"/>
    <w:rsid w:val="00DB7248"/>
    <w:rsid w:val="00DB74B9"/>
    <w:rsid w:val="00DB78C8"/>
    <w:rsid w:val="00DC0077"/>
    <w:rsid w:val="00DC073B"/>
    <w:rsid w:val="00DC0826"/>
    <w:rsid w:val="00DC09B0"/>
    <w:rsid w:val="00DC09C6"/>
    <w:rsid w:val="00DC0F4E"/>
    <w:rsid w:val="00DC11CB"/>
    <w:rsid w:val="00DC128F"/>
    <w:rsid w:val="00DC1735"/>
    <w:rsid w:val="00DC21BD"/>
    <w:rsid w:val="00DC27A0"/>
    <w:rsid w:val="00DC27A9"/>
    <w:rsid w:val="00DC2845"/>
    <w:rsid w:val="00DC2C10"/>
    <w:rsid w:val="00DC2C99"/>
    <w:rsid w:val="00DC3AA2"/>
    <w:rsid w:val="00DC3D04"/>
    <w:rsid w:val="00DC3E20"/>
    <w:rsid w:val="00DC3FE1"/>
    <w:rsid w:val="00DC4029"/>
    <w:rsid w:val="00DC4443"/>
    <w:rsid w:val="00DC4AD8"/>
    <w:rsid w:val="00DC512B"/>
    <w:rsid w:val="00DC5859"/>
    <w:rsid w:val="00DC5C22"/>
    <w:rsid w:val="00DC5C8D"/>
    <w:rsid w:val="00DC5DC1"/>
    <w:rsid w:val="00DC6117"/>
    <w:rsid w:val="00DC6B13"/>
    <w:rsid w:val="00DC7185"/>
    <w:rsid w:val="00DC748C"/>
    <w:rsid w:val="00DC76D3"/>
    <w:rsid w:val="00DC7E12"/>
    <w:rsid w:val="00DC7F81"/>
    <w:rsid w:val="00DD0663"/>
    <w:rsid w:val="00DD0A39"/>
    <w:rsid w:val="00DD0F30"/>
    <w:rsid w:val="00DD12B7"/>
    <w:rsid w:val="00DD16F8"/>
    <w:rsid w:val="00DD2065"/>
    <w:rsid w:val="00DD2204"/>
    <w:rsid w:val="00DD2C24"/>
    <w:rsid w:val="00DD2CBA"/>
    <w:rsid w:val="00DD2D66"/>
    <w:rsid w:val="00DD3004"/>
    <w:rsid w:val="00DD30EE"/>
    <w:rsid w:val="00DD3204"/>
    <w:rsid w:val="00DD38E9"/>
    <w:rsid w:val="00DD3B38"/>
    <w:rsid w:val="00DD3BDF"/>
    <w:rsid w:val="00DD3D8C"/>
    <w:rsid w:val="00DD4112"/>
    <w:rsid w:val="00DD42A1"/>
    <w:rsid w:val="00DD43B8"/>
    <w:rsid w:val="00DD45AD"/>
    <w:rsid w:val="00DD4608"/>
    <w:rsid w:val="00DD462E"/>
    <w:rsid w:val="00DD4B80"/>
    <w:rsid w:val="00DD53A8"/>
    <w:rsid w:val="00DD541D"/>
    <w:rsid w:val="00DD54DC"/>
    <w:rsid w:val="00DD58E7"/>
    <w:rsid w:val="00DD5B92"/>
    <w:rsid w:val="00DD613A"/>
    <w:rsid w:val="00DD6334"/>
    <w:rsid w:val="00DE01D9"/>
    <w:rsid w:val="00DE0520"/>
    <w:rsid w:val="00DE089C"/>
    <w:rsid w:val="00DE0AAC"/>
    <w:rsid w:val="00DE1161"/>
    <w:rsid w:val="00DE13B3"/>
    <w:rsid w:val="00DE1494"/>
    <w:rsid w:val="00DE153F"/>
    <w:rsid w:val="00DE176B"/>
    <w:rsid w:val="00DE20C2"/>
    <w:rsid w:val="00DE2347"/>
    <w:rsid w:val="00DE2745"/>
    <w:rsid w:val="00DE2957"/>
    <w:rsid w:val="00DE2E2F"/>
    <w:rsid w:val="00DE2E96"/>
    <w:rsid w:val="00DE3276"/>
    <w:rsid w:val="00DE328F"/>
    <w:rsid w:val="00DE358E"/>
    <w:rsid w:val="00DE35E2"/>
    <w:rsid w:val="00DE3886"/>
    <w:rsid w:val="00DE41AA"/>
    <w:rsid w:val="00DE435B"/>
    <w:rsid w:val="00DE45B6"/>
    <w:rsid w:val="00DE4641"/>
    <w:rsid w:val="00DE466E"/>
    <w:rsid w:val="00DE4D6D"/>
    <w:rsid w:val="00DE4DC7"/>
    <w:rsid w:val="00DE4EA9"/>
    <w:rsid w:val="00DE51D5"/>
    <w:rsid w:val="00DE5313"/>
    <w:rsid w:val="00DE5414"/>
    <w:rsid w:val="00DE5581"/>
    <w:rsid w:val="00DE5689"/>
    <w:rsid w:val="00DE59A0"/>
    <w:rsid w:val="00DE59F7"/>
    <w:rsid w:val="00DE5B73"/>
    <w:rsid w:val="00DE5BB1"/>
    <w:rsid w:val="00DE5F9F"/>
    <w:rsid w:val="00DE6020"/>
    <w:rsid w:val="00DE6314"/>
    <w:rsid w:val="00DE65DF"/>
    <w:rsid w:val="00DE6A9A"/>
    <w:rsid w:val="00DE6AB1"/>
    <w:rsid w:val="00DE7263"/>
    <w:rsid w:val="00DE7BF9"/>
    <w:rsid w:val="00DE7D09"/>
    <w:rsid w:val="00DE7D9A"/>
    <w:rsid w:val="00DE7FC7"/>
    <w:rsid w:val="00DF00AF"/>
    <w:rsid w:val="00DF0540"/>
    <w:rsid w:val="00DF05DA"/>
    <w:rsid w:val="00DF074D"/>
    <w:rsid w:val="00DF0916"/>
    <w:rsid w:val="00DF0BDA"/>
    <w:rsid w:val="00DF0C75"/>
    <w:rsid w:val="00DF0E43"/>
    <w:rsid w:val="00DF1120"/>
    <w:rsid w:val="00DF12F5"/>
    <w:rsid w:val="00DF1A21"/>
    <w:rsid w:val="00DF1F33"/>
    <w:rsid w:val="00DF2596"/>
    <w:rsid w:val="00DF2E11"/>
    <w:rsid w:val="00DF3A25"/>
    <w:rsid w:val="00DF40AB"/>
    <w:rsid w:val="00DF421E"/>
    <w:rsid w:val="00DF49F9"/>
    <w:rsid w:val="00DF4DE6"/>
    <w:rsid w:val="00DF4EA7"/>
    <w:rsid w:val="00DF52AA"/>
    <w:rsid w:val="00DF52E4"/>
    <w:rsid w:val="00DF5702"/>
    <w:rsid w:val="00DF5A6F"/>
    <w:rsid w:val="00DF5A99"/>
    <w:rsid w:val="00DF5C34"/>
    <w:rsid w:val="00DF6108"/>
    <w:rsid w:val="00DF61ED"/>
    <w:rsid w:val="00DF68CC"/>
    <w:rsid w:val="00DF6921"/>
    <w:rsid w:val="00DF6BEA"/>
    <w:rsid w:val="00DF6C5E"/>
    <w:rsid w:val="00DF6E10"/>
    <w:rsid w:val="00DF7215"/>
    <w:rsid w:val="00DF7476"/>
    <w:rsid w:val="00DF75B9"/>
    <w:rsid w:val="00DF76CF"/>
    <w:rsid w:val="00DF76E5"/>
    <w:rsid w:val="00DF7C04"/>
    <w:rsid w:val="00DF7DD6"/>
    <w:rsid w:val="00E00733"/>
    <w:rsid w:val="00E00A19"/>
    <w:rsid w:val="00E00D06"/>
    <w:rsid w:val="00E00EDB"/>
    <w:rsid w:val="00E01020"/>
    <w:rsid w:val="00E011C2"/>
    <w:rsid w:val="00E016D1"/>
    <w:rsid w:val="00E02077"/>
    <w:rsid w:val="00E02952"/>
    <w:rsid w:val="00E02A54"/>
    <w:rsid w:val="00E03032"/>
    <w:rsid w:val="00E03088"/>
    <w:rsid w:val="00E034FB"/>
    <w:rsid w:val="00E036B6"/>
    <w:rsid w:val="00E041A7"/>
    <w:rsid w:val="00E045AB"/>
    <w:rsid w:val="00E04847"/>
    <w:rsid w:val="00E04CFF"/>
    <w:rsid w:val="00E0502E"/>
    <w:rsid w:val="00E055B8"/>
    <w:rsid w:val="00E05653"/>
    <w:rsid w:val="00E05DC3"/>
    <w:rsid w:val="00E05F8A"/>
    <w:rsid w:val="00E0610A"/>
    <w:rsid w:val="00E068F9"/>
    <w:rsid w:val="00E06E96"/>
    <w:rsid w:val="00E07719"/>
    <w:rsid w:val="00E07864"/>
    <w:rsid w:val="00E101DF"/>
    <w:rsid w:val="00E10979"/>
    <w:rsid w:val="00E113EF"/>
    <w:rsid w:val="00E1145A"/>
    <w:rsid w:val="00E11859"/>
    <w:rsid w:val="00E124BE"/>
    <w:rsid w:val="00E12780"/>
    <w:rsid w:val="00E12B0B"/>
    <w:rsid w:val="00E12B64"/>
    <w:rsid w:val="00E12C08"/>
    <w:rsid w:val="00E13156"/>
    <w:rsid w:val="00E13A5A"/>
    <w:rsid w:val="00E13C16"/>
    <w:rsid w:val="00E13D03"/>
    <w:rsid w:val="00E14069"/>
    <w:rsid w:val="00E14197"/>
    <w:rsid w:val="00E141CB"/>
    <w:rsid w:val="00E147FE"/>
    <w:rsid w:val="00E1499D"/>
    <w:rsid w:val="00E154FE"/>
    <w:rsid w:val="00E157AF"/>
    <w:rsid w:val="00E1590E"/>
    <w:rsid w:val="00E15D76"/>
    <w:rsid w:val="00E15E5A"/>
    <w:rsid w:val="00E160AD"/>
    <w:rsid w:val="00E16944"/>
    <w:rsid w:val="00E16B87"/>
    <w:rsid w:val="00E16C13"/>
    <w:rsid w:val="00E16C72"/>
    <w:rsid w:val="00E16DAB"/>
    <w:rsid w:val="00E171C6"/>
    <w:rsid w:val="00E177A9"/>
    <w:rsid w:val="00E177BE"/>
    <w:rsid w:val="00E17AC2"/>
    <w:rsid w:val="00E17B4E"/>
    <w:rsid w:val="00E17BEB"/>
    <w:rsid w:val="00E200D0"/>
    <w:rsid w:val="00E203C0"/>
    <w:rsid w:val="00E205D5"/>
    <w:rsid w:val="00E20620"/>
    <w:rsid w:val="00E20898"/>
    <w:rsid w:val="00E20AFF"/>
    <w:rsid w:val="00E20E1E"/>
    <w:rsid w:val="00E21000"/>
    <w:rsid w:val="00E2144A"/>
    <w:rsid w:val="00E217EF"/>
    <w:rsid w:val="00E21BE0"/>
    <w:rsid w:val="00E22CA3"/>
    <w:rsid w:val="00E22E8A"/>
    <w:rsid w:val="00E230AE"/>
    <w:rsid w:val="00E2312F"/>
    <w:rsid w:val="00E23925"/>
    <w:rsid w:val="00E23E00"/>
    <w:rsid w:val="00E23F65"/>
    <w:rsid w:val="00E240DC"/>
    <w:rsid w:val="00E24330"/>
    <w:rsid w:val="00E246B3"/>
    <w:rsid w:val="00E25463"/>
    <w:rsid w:val="00E25623"/>
    <w:rsid w:val="00E2586E"/>
    <w:rsid w:val="00E25C41"/>
    <w:rsid w:val="00E25CB3"/>
    <w:rsid w:val="00E26099"/>
    <w:rsid w:val="00E2613F"/>
    <w:rsid w:val="00E269CF"/>
    <w:rsid w:val="00E26E87"/>
    <w:rsid w:val="00E27108"/>
    <w:rsid w:val="00E2734A"/>
    <w:rsid w:val="00E27476"/>
    <w:rsid w:val="00E27860"/>
    <w:rsid w:val="00E27E28"/>
    <w:rsid w:val="00E300D7"/>
    <w:rsid w:val="00E30E96"/>
    <w:rsid w:val="00E312E1"/>
    <w:rsid w:val="00E314A1"/>
    <w:rsid w:val="00E31581"/>
    <w:rsid w:val="00E31A8C"/>
    <w:rsid w:val="00E31C04"/>
    <w:rsid w:val="00E322A5"/>
    <w:rsid w:val="00E33143"/>
    <w:rsid w:val="00E335CE"/>
    <w:rsid w:val="00E33B05"/>
    <w:rsid w:val="00E33BC1"/>
    <w:rsid w:val="00E33D01"/>
    <w:rsid w:val="00E346D1"/>
    <w:rsid w:val="00E34A38"/>
    <w:rsid w:val="00E34BF4"/>
    <w:rsid w:val="00E34DF5"/>
    <w:rsid w:val="00E3502A"/>
    <w:rsid w:val="00E35246"/>
    <w:rsid w:val="00E354B1"/>
    <w:rsid w:val="00E35734"/>
    <w:rsid w:val="00E3580D"/>
    <w:rsid w:val="00E35BBC"/>
    <w:rsid w:val="00E35D61"/>
    <w:rsid w:val="00E36066"/>
    <w:rsid w:val="00E36318"/>
    <w:rsid w:val="00E36374"/>
    <w:rsid w:val="00E363FC"/>
    <w:rsid w:val="00E36509"/>
    <w:rsid w:val="00E36A3C"/>
    <w:rsid w:val="00E36A3F"/>
    <w:rsid w:val="00E36A80"/>
    <w:rsid w:val="00E36E1F"/>
    <w:rsid w:val="00E3704B"/>
    <w:rsid w:val="00E370FE"/>
    <w:rsid w:val="00E37304"/>
    <w:rsid w:val="00E37757"/>
    <w:rsid w:val="00E378DF"/>
    <w:rsid w:val="00E37C48"/>
    <w:rsid w:val="00E37CEF"/>
    <w:rsid w:val="00E40143"/>
    <w:rsid w:val="00E403D0"/>
    <w:rsid w:val="00E4064A"/>
    <w:rsid w:val="00E40844"/>
    <w:rsid w:val="00E408B2"/>
    <w:rsid w:val="00E40900"/>
    <w:rsid w:val="00E40E44"/>
    <w:rsid w:val="00E40F5B"/>
    <w:rsid w:val="00E41290"/>
    <w:rsid w:val="00E41523"/>
    <w:rsid w:val="00E41752"/>
    <w:rsid w:val="00E419E6"/>
    <w:rsid w:val="00E41A1E"/>
    <w:rsid w:val="00E41C45"/>
    <w:rsid w:val="00E41F15"/>
    <w:rsid w:val="00E42058"/>
    <w:rsid w:val="00E420A7"/>
    <w:rsid w:val="00E4231D"/>
    <w:rsid w:val="00E4267E"/>
    <w:rsid w:val="00E42B9A"/>
    <w:rsid w:val="00E4337C"/>
    <w:rsid w:val="00E43D08"/>
    <w:rsid w:val="00E43EC5"/>
    <w:rsid w:val="00E44016"/>
    <w:rsid w:val="00E441D2"/>
    <w:rsid w:val="00E44323"/>
    <w:rsid w:val="00E4467C"/>
    <w:rsid w:val="00E44D54"/>
    <w:rsid w:val="00E44E3F"/>
    <w:rsid w:val="00E45554"/>
    <w:rsid w:val="00E45594"/>
    <w:rsid w:val="00E45849"/>
    <w:rsid w:val="00E458EE"/>
    <w:rsid w:val="00E459C9"/>
    <w:rsid w:val="00E45C8D"/>
    <w:rsid w:val="00E45D06"/>
    <w:rsid w:val="00E4645A"/>
    <w:rsid w:val="00E464C8"/>
    <w:rsid w:val="00E46B72"/>
    <w:rsid w:val="00E46FD6"/>
    <w:rsid w:val="00E50149"/>
    <w:rsid w:val="00E507B7"/>
    <w:rsid w:val="00E5094B"/>
    <w:rsid w:val="00E50CA2"/>
    <w:rsid w:val="00E50CC9"/>
    <w:rsid w:val="00E50D28"/>
    <w:rsid w:val="00E50FF4"/>
    <w:rsid w:val="00E51140"/>
    <w:rsid w:val="00E51801"/>
    <w:rsid w:val="00E52442"/>
    <w:rsid w:val="00E52A3D"/>
    <w:rsid w:val="00E52CA5"/>
    <w:rsid w:val="00E530CA"/>
    <w:rsid w:val="00E531C4"/>
    <w:rsid w:val="00E5332D"/>
    <w:rsid w:val="00E53527"/>
    <w:rsid w:val="00E53748"/>
    <w:rsid w:val="00E53F78"/>
    <w:rsid w:val="00E54030"/>
    <w:rsid w:val="00E5407C"/>
    <w:rsid w:val="00E54238"/>
    <w:rsid w:val="00E5436B"/>
    <w:rsid w:val="00E543E8"/>
    <w:rsid w:val="00E54416"/>
    <w:rsid w:val="00E54F04"/>
    <w:rsid w:val="00E54FB8"/>
    <w:rsid w:val="00E5564D"/>
    <w:rsid w:val="00E558BA"/>
    <w:rsid w:val="00E55B8F"/>
    <w:rsid w:val="00E560DF"/>
    <w:rsid w:val="00E56246"/>
    <w:rsid w:val="00E5637D"/>
    <w:rsid w:val="00E563FB"/>
    <w:rsid w:val="00E569C4"/>
    <w:rsid w:val="00E56C57"/>
    <w:rsid w:val="00E57220"/>
    <w:rsid w:val="00E572A8"/>
    <w:rsid w:val="00E574A5"/>
    <w:rsid w:val="00E57615"/>
    <w:rsid w:val="00E578A6"/>
    <w:rsid w:val="00E57998"/>
    <w:rsid w:val="00E57B32"/>
    <w:rsid w:val="00E57CD2"/>
    <w:rsid w:val="00E57CFD"/>
    <w:rsid w:val="00E57ED7"/>
    <w:rsid w:val="00E57F2A"/>
    <w:rsid w:val="00E6010B"/>
    <w:rsid w:val="00E601C6"/>
    <w:rsid w:val="00E6045C"/>
    <w:rsid w:val="00E604C9"/>
    <w:rsid w:val="00E60571"/>
    <w:rsid w:val="00E611FE"/>
    <w:rsid w:val="00E612B5"/>
    <w:rsid w:val="00E614D8"/>
    <w:rsid w:val="00E61535"/>
    <w:rsid w:val="00E61801"/>
    <w:rsid w:val="00E619A7"/>
    <w:rsid w:val="00E61AAC"/>
    <w:rsid w:val="00E62B55"/>
    <w:rsid w:val="00E62BDE"/>
    <w:rsid w:val="00E6399E"/>
    <w:rsid w:val="00E63C3B"/>
    <w:rsid w:val="00E64096"/>
    <w:rsid w:val="00E64692"/>
    <w:rsid w:val="00E64925"/>
    <w:rsid w:val="00E64BEC"/>
    <w:rsid w:val="00E64D93"/>
    <w:rsid w:val="00E64DF5"/>
    <w:rsid w:val="00E652CD"/>
    <w:rsid w:val="00E653B9"/>
    <w:rsid w:val="00E655BD"/>
    <w:rsid w:val="00E65752"/>
    <w:rsid w:val="00E65867"/>
    <w:rsid w:val="00E65B77"/>
    <w:rsid w:val="00E65D58"/>
    <w:rsid w:val="00E6612C"/>
    <w:rsid w:val="00E6633D"/>
    <w:rsid w:val="00E664E9"/>
    <w:rsid w:val="00E66AD3"/>
    <w:rsid w:val="00E66B74"/>
    <w:rsid w:val="00E6714C"/>
    <w:rsid w:val="00E6716E"/>
    <w:rsid w:val="00E677E0"/>
    <w:rsid w:val="00E67FC1"/>
    <w:rsid w:val="00E701DD"/>
    <w:rsid w:val="00E70340"/>
    <w:rsid w:val="00E7066D"/>
    <w:rsid w:val="00E70F2F"/>
    <w:rsid w:val="00E71683"/>
    <w:rsid w:val="00E71A6E"/>
    <w:rsid w:val="00E71DB9"/>
    <w:rsid w:val="00E721CD"/>
    <w:rsid w:val="00E72400"/>
    <w:rsid w:val="00E726BB"/>
    <w:rsid w:val="00E7279C"/>
    <w:rsid w:val="00E7326F"/>
    <w:rsid w:val="00E733CB"/>
    <w:rsid w:val="00E733CE"/>
    <w:rsid w:val="00E73494"/>
    <w:rsid w:val="00E73BB0"/>
    <w:rsid w:val="00E73D09"/>
    <w:rsid w:val="00E73D14"/>
    <w:rsid w:val="00E73F27"/>
    <w:rsid w:val="00E74255"/>
    <w:rsid w:val="00E74E78"/>
    <w:rsid w:val="00E74F77"/>
    <w:rsid w:val="00E75976"/>
    <w:rsid w:val="00E76164"/>
    <w:rsid w:val="00E761BA"/>
    <w:rsid w:val="00E76358"/>
    <w:rsid w:val="00E767AF"/>
    <w:rsid w:val="00E7697B"/>
    <w:rsid w:val="00E76D23"/>
    <w:rsid w:val="00E76DA2"/>
    <w:rsid w:val="00E77733"/>
    <w:rsid w:val="00E777EE"/>
    <w:rsid w:val="00E77802"/>
    <w:rsid w:val="00E77A14"/>
    <w:rsid w:val="00E77D26"/>
    <w:rsid w:val="00E77FE0"/>
    <w:rsid w:val="00E8037B"/>
    <w:rsid w:val="00E80790"/>
    <w:rsid w:val="00E80897"/>
    <w:rsid w:val="00E80F14"/>
    <w:rsid w:val="00E81351"/>
    <w:rsid w:val="00E8156F"/>
    <w:rsid w:val="00E81D4B"/>
    <w:rsid w:val="00E82067"/>
    <w:rsid w:val="00E821DC"/>
    <w:rsid w:val="00E82280"/>
    <w:rsid w:val="00E82785"/>
    <w:rsid w:val="00E82CDB"/>
    <w:rsid w:val="00E82DDC"/>
    <w:rsid w:val="00E82EBD"/>
    <w:rsid w:val="00E82F95"/>
    <w:rsid w:val="00E83596"/>
    <w:rsid w:val="00E8359C"/>
    <w:rsid w:val="00E83AA5"/>
    <w:rsid w:val="00E83C6F"/>
    <w:rsid w:val="00E8405E"/>
    <w:rsid w:val="00E84347"/>
    <w:rsid w:val="00E8467C"/>
    <w:rsid w:val="00E84759"/>
    <w:rsid w:val="00E84F16"/>
    <w:rsid w:val="00E84F7A"/>
    <w:rsid w:val="00E85053"/>
    <w:rsid w:val="00E85383"/>
    <w:rsid w:val="00E853D9"/>
    <w:rsid w:val="00E85A21"/>
    <w:rsid w:val="00E85B63"/>
    <w:rsid w:val="00E85C14"/>
    <w:rsid w:val="00E860A2"/>
    <w:rsid w:val="00E86508"/>
    <w:rsid w:val="00E8653D"/>
    <w:rsid w:val="00E866F5"/>
    <w:rsid w:val="00E869F5"/>
    <w:rsid w:val="00E86E83"/>
    <w:rsid w:val="00E87066"/>
    <w:rsid w:val="00E87851"/>
    <w:rsid w:val="00E87D77"/>
    <w:rsid w:val="00E87EDF"/>
    <w:rsid w:val="00E900A8"/>
    <w:rsid w:val="00E9013A"/>
    <w:rsid w:val="00E901B3"/>
    <w:rsid w:val="00E90245"/>
    <w:rsid w:val="00E906D9"/>
    <w:rsid w:val="00E908FC"/>
    <w:rsid w:val="00E90A1E"/>
    <w:rsid w:val="00E90C0B"/>
    <w:rsid w:val="00E910BB"/>
    <w:rsid w:val="00E91258"/>
    <w:rsid w:val="00E91403"/>
    <w:rsid w:val="00E915BE"/>
    <w:rsid w:val="00E91F81"/>
    <w:rsid w:val="00E922A9"/>
    <w:rsid w:val="00E92500"/>
    <w:rsid w:val="00E92717"/>
    <w:rsid w:val="00E927DB"/>
    <w:rsid w:val="00E92E57"/>
    <w:rsid w:val="00E92E8C"/>
    <w:rsid w:val="00E92E90"/>
    <w:rsid w:val="00E92EE3"/>
    <w:rsid w:val="00E9330E"/>
    <w:rsid w:val="00E933D3"/>
    <w:rsid w:val="00E93659"/>
    <w:rsid w:val="00E9373A"/>
    <w:rsid w:val="00E938E0"/>
    <w:rsid w:val="00E93B1F"/>
    <w:rsid w:val="00E93E96"/>
    <w:rsid w:val="00E9423C"/>
    <w:rsid w:val="00E9438E"/>
    <w:rsid w:val="00E944F1"/>
    <w:rsid w:val="00E946ED"/>
    <w:rsid w:val="00E9474C"/>
    <w:rsid w:val="00E947CE"/>
    <w:rsid w:val="00E94A77"/>
    <w:rsid w:val="00E94BD5"/>
    <w:rsid w:val="00E94D22"/>
    <w:rsid w:val="00E94D81"/>
    <w:rsid w:val="00E94D84"/>
    <w:rsid w:val="00E9534D"/>
    <w:rsid w:val="00E95498"/>
    <w:rsid w:val="00E954E8"/>
    <w:rsid w:val="00E9565D"/>
    <w:rsid w:val="00E958AF"/>
    <w:rsid w:val="00E95A58"/>
    <w:rsid w:val="00E95B3B"/>
    <w:rsid w:val="00E96370"/>
    <w:rsid w:val="00E96799"/>
    <w:rsid w:val="00E96D5E"/>
    <w:rsid w:val="00E96E14"/>
    <w:rsid w:val="00E97756"/>
    <w:rsid w:val="00EA013B"/>
    <w:rsid w:val="00EA04EE"/>
    <w:rsid w:val="00EA05A2"/>
    <w:rsid w:val="00EA0661"/>
    <w:rsid w:val="00EA09A6"/>
    <w:rsid w:val="00EA0BBE"/>
    <w:rsid w:val="00EA10E0"/>
    <w:rsid w:val="00EA1F15"/>
    <w:rsid w:val="00EA20E1"/>
    <w:rsid w:val="00EA2279"/>
    <w:rsid w:val="00EA22EE"/>
    <w:rsid w:val="00EA2591"/>
    <w:rsid w:val="00EA267B"/>
    <w:rsid w:val="00EA391C"/>
    <w:rsid w:val="00EA3B0E"/>
    <w:rsid w:val="00EA3E4F"/>
    <w:rsid w:val="00EA40F4"/>
    <w:rsid w:val="00EA47FB"/>
    <w:rsid w:val="00EA4A28"/>
    <w:rsid w:val="00EA4A87"/>
    <w:rsid w:val="00EA4B32"/>
    <w:rsid w:val="00EA4D68"/>
    <w:rsid w:val="00EA4D77"/>
    <w:rsid w:val="00EA4F54"/>
    <w:rsid w:val="00EA50CB"/>
    <w:rsid w:val="00EA5981"/>
    <w:rsid w:val="00EA5B08"/>
    <w:rsid w:val="00EA5C18"/>
    <w:rsid w:val="00EA647C"/>
    <w:rsid w:val="00EA6DE3"/>
    <w:rsid w:val="00EA6F6B"/>
    <w:rsid w:val="00EA7208"/>
    <w:rsid w:val="00EA7267"/>
    <w:rsid w:val="00EA74C1"/>
    <w:rsid w:val="00EA7758"/>
    <w:rsid w:val="00EA7F86"/>
    <w:rsid w:val="00EB0013"/>
    <w:rsid w:val="00EB061B"/>
    <w:rsid w:val="00EB07B6"/>
    <w:rsid w:val="00EB117A"/>
    <w:rsid w:val="00EB122F"/>
    <w:rsid w:val="00EB159A"/>
    <w:rsid w:val="00EB190F"/>
    <w:rsid w:val="00EB1DA8"/>
    <w:rsid w:val="00EB1EA0"/>
    <w:rsid w:val="00EB2199"/>
    <w:rsid w:val="00EB21DB"/>
    <w:rsid w:val="00EB2283"/>
    <w:rsid w:val="00EB299D"/>
    <w:rsid w:val="00EB29CA"/>
    <w:rsid w:val="00EB2F04"/>
    <w:rsid w:val="00EB2F2B"/>
    <w:rsid w:val="00EB3165"/>
    <w:rsid w:val="00EB3399"/>
    <w:rsid w:val="00EB3420"/>
    <w:rsid w:val="00EB342F"/>
    <w:rsid w:val="00EB34DF"/>
    <w:rsid w:val="00EB36C2"/>
    <w:rsid w:val="00EB3750"/>
    <w:rsid w:val="00EB4065"/>
    <w:rsid w:val="00EB42EC"/>
    <w:rsid w:val="00EB4347"/>
    <w:rsid w:val="00EB43EF"/>
    <w:rsid w:val="00EB44C2"/>
    <w:rsid w:val="00EB478F"/>
    <w:rsid w:val="00EB479D"/>
    <w:rsid w:val="00EB4B46"/>
    <w:rsid w:val="00EB50F0"/>
    <w:rsid w:val="00EB56DD"/>
    <w:rsid w:val="00EB59B3"/>
    <w:rsid w:val="00EB5AF8"/>
    <w:rsid w:val="00EB5CDC"/>
    <w:rsid w:val="00EB615E"/>
    <w:rsid w:val="00EB64A9"/>
    <w:rsid w:val="00EB6CC3"/>
    <w:rsid w:val="00EB6E14"/>
    <w:rsid w:val="00EB6E1C"/>
    <w:rsid w:val="00EB6FB2"/>
    <w:rsid w:val="00EB703A"/>
    <w:rsid w:val="00EB73B8"/>
    <w:rsid w:val="00EB784A"/>
    <w:rsid w:val="00EB7F4F"/>
    <w:rsid w:val="00EB7FDA"/>
    <w:rsid w:val="00EC0020"/>
    <w:rsid w:val="00EC0058"/>
    <w:rsid w:val="00EC0371"/>
    <w:rsid w:val="00EC047A"/>
    <w:rsid w:val="00EC0808"/>
    <w:rsid w:val="00EC0E30"/>
    <w:rsid w:val="00EC0F39"/>
    <w:rsid w:val="00EC1483"/>
    <w:rsid w:val="00EC1717"/>
    <w:rsid w:val="00EC1BD7"/>
    <w:rsid w:val="00EC1EA0"/>
    <w:rsid w:val="00EC1FAD"/>
    <w:rsid w:val="00EC387D"/>
    <w:rsid w:val="00EC3A19"/>
    <w:rsid w:val="00EC4357"/>
    <w:rsid w:val="00EC4C14"/>
    <w:rsid w:val="00EC4CB2"/>
    <w:rsid w:val="00EC4FF7"/>
    <w:rsid w:val="00EC503E"/>
    <w:rsid w:val="00EC538A"/>
    <w:rsid w:val="00EC5471"/>
    <w:rsid w:val="00EC59A2"/>
    <w:rsid w:val="00EC5ADE"/>
    <w:rsid w:val="00EC5B6F"/>
    <w:rsid w:val="00EC5D93"/>
    <w:rsid w:val="00EC5F7C"/>
    <w:rsid w:val="00EC60E3"/>
    <w:rsid w:val="00EC6115"/>
    <w:rsid w:val="00EC6148"/>
    <w:rsid w:val="00EC624E"/>
    <w:rsid w:val="00EC6AD0"/>
    <w:rsid w:val="00EC6E0A"/>
    <w:rsid w:val="00EC70D8"/>
    <w:rsid w:val="00EC75BF"/>
    <w:rsid w:val="00EC75E3"/>
    <w:rsid w:val="00EC7A51"/>
    <w:rsid w:val="00EC7C4A"/>
    <w:rsid w:val="00EC7DBD"/>
    <w:rsid w:val="00EC7E81"/>
    <w:rsid w:val="00EC7EE6"/>
    <w:rsid w:val="00ED0414"/>
    <w:rsid w:val="00ED0995"/>
    <w:rsid w:val="00ED0D2B"/>
    <w:rsid w:val="00ED0E8F"/>
    <w:rsid w:val="00ED1D7E"/>
    <w:rsid w:val="00ED1E99"/>
    <w:rsid w:val="00ED20CD"/>
    <w:rsid w:val="00ED25F6"/>
    <w:rsid w:val="00ED275A"/>
    <w:rsid w:val="00ED27CD"/>
    <w:rsid w:val="00ED28EE"/>
    <w:rsid w:val="00ED2B2E"/>
    <w:rsid w:val="00ED2C7B"/>
    <w:rsid w:val="00ED2EF2"/>
    <w:rsid w:val="00ED3303"/>
    <w:rsid w:val="00ED35F1"/>
    <w:rsid w:val="00ED3948"/>
    <w:rsid w:val="00ED39FA"/>
    <w:rsid w:val="00ED3CBC"/>
    <w:rsid w:val="00ED3E07"/>
    <w:rsid w:val="00ED4910"/>
    <w:rsid w:val="00ED51F6"/>
    <w:rsid w:val="00ED5249"/>
    <w:rsid w:val="00ED530C"/>
    <w:rsid w:val="00ED5860"/>
    <w:rsid w:val="00ED58E1"/>
    <w:rsid w:val="00ED5C8D"/>
    <w:rsid w:val="00ED5DD3"/>
    <w:rsid w:val="00ED60C8"/>
    <w:rsid w:val="00ED6301"/>
    <w:rsid w:val="00ED6EBC"/>
    <w:rsid w:val="00ED71AE"/>
    <w:rsid w:val="00ED71DC"/>
    <w:rsid w:val="00ED7382"/>
    <w:rsid w:val="00ED7653"/>
    <w:rsid w:val="00ED7734"/>
    <w:rsid w:val="00ED79FB"/>
    <w:rsid w:val="00EE0216"/>
    <w:rsid w:val="00EE04AC"/>
    <w:rsid w:val="00EE0722"/>
    <w:rsid w:val="00EE0761"/>
    <w:rsid w:val="00EE07D3"/>
    <w:rsid w:val="00EE0B1C"/>
    <w:rsid w:val="00EE0C7C"/>
    <w:rsid w:val="00EE1341"/>
    <w:rsid w:val="00EE17D9"/>
    <w:rsid w:val="00EE17DF"/>
    <w:rsid w:val="00EE19EC"/>
    <w:rsid w:val="00EE1B4A"/>
    <w:rsid w:val="00EE1E1A"/>
    <w:rsid w:val="00EE1FFA"/>
    <w:rsid w:val="00EE2288"/>
    <w:rsid w:val="00EE27AA"/>
    <w:rsid w:val="00EE2B8A"/>
    <w:rsid w:val="00EE325A"/>
    <w:rsid w:val="00EE368D"/>
    <w:rsid w:val="00EE3DA1"/>
    <w:rsid w:val="00EE45F1"/>
    <w:rsid w:val="00EE4752"/>
    <w:rsid w:val="00EE4A3C"/>
    <w:rsid w:val="00EE4A3D"/>
    <w:rsid w:val="00EE4C3A"/>
    <w:rsid w:val="00EE4EA4"/>
    <w:rsid w:val="00EE5190"/>
    <w:rsid w:val="00EE51BB"/>
    <w:rsid w:val="00EE51E6"/>
    <w:rsid w:val="00EE5319"/>
    <w:rsid w:val="00EE550E"/>
    <w:rsid w:val="00EE5512"/>
    <w:rsid w:val="00EE582E"/>
    <w:rsid w:val="00EE5FAA"/>
    <w:rsid w:val="00EE617B"/>
    <w:rsid w:val="00EE647D"/>
    <w:rsid w:val="00EE6723"/>
    <w:rsid w:val="00EE6778"/>
    <w:rsid w:val="00EE6CB9"/>
    <w:rsid w:val="00EE6FA4"/>
    <w:rsid w:val="00EE7A5F"/>
    <w:rsid w:val="00EE7C72"/>
    <w:rsid w:val="00EE7FFC"/>
    <w:rsid w:val="00EF0622"/>
    <w:rsid w:val="00EF0AD5"/>
    <w:rsid w:val="00EF0EC3"/>
    <w:rsid w:val="00EF16A6"/>
    <w:rsid w:val="00EF17B3"/>
    <w:rsid w:val="00EF1C06"/>
    <w:rsid w:val="00EF1C66"/>
    <w:rsid w:val="00EF2655"/>
    <w:rsid w:val="00EF2740"/>
    <w:rsid w:val="00EF2798"/>
    <w:rsid w:val="00EF2C53"/>
    <w:rsid w:val="00EF2E1F"/>
    <w:rsid w:val="00EF2EE3"/>
    <w:rsid w:val="00EF33E4"/>
    <w:rsid w:val="00EF3507"/>
    <w:rsid w:val="00EF368D"/>
    <w:rsid w:val="00EF36B9"/>
    <w:rsid w:val="00EF36DD"/>
    <w:rsid w:val="00EF36E6"/>
    <w:rsid w:val="00EF38DA"/>
    <w:rsid w:val="00EF3A09"/>
    <w:rsid w:val="00EF3D66"/>
    <w:rsid w:val="00EF3F40"/>
    <w:rsid w:val="00EF43E8"/>
    <w:rsid w:val="00EF4A62"/>
    <w:rsid w:val="00EF4D41"/>
    <w:rsid w:val="00EF4D9D"/>
    <w:rsid w:val="00EF4E25"/>
    <w:rsid w:val="00EF53C0"/>
    <w:rsid w:val="00EF5406"/>
    <w:rsid w:val="00EF571C"/>
    <w:rsid w:val="00EF57F0"/>
    <w:rsid w:val="00EF5972"/>
    <w:rsid w:val="00EF5AF8"/>
    <w:rsid w:val="00EF5C85"/>
    <w:rsid w:val="00EF608D"/>
    <w:rsid w:val="00EF6263"/>
    <w:rsid w:val="00EF6353"/>
    <w:rsid w:val="00EF6677"/>
    <w:rsid w:val="00EF6739"/>
    <w:rsid w:val="00EF6BEC"/>
    <w:rsid w:val="00EF717B"/>
    <w:rsid w:val="00EF79BA"/>
    <w:rsid w:val="00EF7B9F"/>
    <w:rsid w:val="00EF7CF5"/>
    <w:rsid w:val="00EF7EC0"/>
    <w:rsid w:val="00F00096"/>
    <w:rsid w:val="00F001BC"/>
    <w:rsid w:val="00F0045E"/>
    <w:rsid w:val="00F004C9"/>
    <w:rsid w:val="00F008DA"/>
    <w:rsid w:val="00F00B21"/>
    <w:rsid w:val="00F00B50"/>
    <w:rsid w:val="00F00B52"/>
    <w:rsid w:val="00F00D9C"/>
    <w:rsid w:val="00F00EB8"/>
    <w:rsid w:val="00F01015"/>
    <w:rsid w:val="00F0138C"/>
    <w:rsid w:val="00F015B3"/>
    <w:rsid w:val="00F01BE7"/>
    <w:rsid w:val="00F01CE9"/>
    <w:rsid w:val="00F01D2C"/>
    <w:rsid w:val="00F020EC"/>
    <w:rsid w:val="00F0257E"/>
    <w:rsid w:val="00F030AB"/>
    <w:rsid w:val="00F032A1"/>
    <w:rsid w:val="00F03332"/>
    <w:rsid w:val="00F0365E"/>
    <w:rsid w:val="00F03B20"/>
    <w:rsid w:val="00F04943"/>
    <w:rsid w:val="00F04DC8"/>
    <w:rsid w:val="00F04E2C"/>
    <w:rsid w:val="00F050E4"/>
    <w:rsid w:val="00F05276"/>
    <w:rsid w:val="00F0546B"/>
    <w:rsid w:val="00F05470"/>
    <w:rsid w:val="00F054B0"/>
    <w:rsid w:val="00F058B4"/>
    <w:rsid w:val="00F0594A"/>
    <w:rsid w:val="00F05D4C"/>
    <w:rsid w:val="00F0614A"/>
    <w:rsid w:val="00F062BF"/>
    <w:rsid w:val="00F0671E"/>
    <w:rsid w:val="00F06BCD"/>
    <w:rsid w:val="00F06E07"/>
    <w:rsid w:val="00F07106"/>
    <w:rsid w:val="00F0760D"/>
    <w:rsid w:val="00F07AE3"/>
    <w:rsid w:val="00F07E95"/>
    <w:rsid w:val="00F07ED2"/>
    <w:rsid w:val="00F106D1"/>
    <w:rsid w:val="00F10E54"/>
    <w:rsid w:val="00F10EC7"/>
    <w:rsid w:val="00F111AB"/>
    <w:rsid w:val="00F11219"/>
    <w:rsid w:val="00F11498"/>
    <w:rsid w:val="00F114BE"/>
    <w:rsid w:val="00F114C4"/>
    <w:rsid w:val="00F11563"/>
    <w:rsid w:val="00F1160A"/>
    <w:rsid w:val="00F11623"/>
    <w:rsid w:val="00F1167F"/>
    <w:rsid w:val="00F11F08"/>
    <w:rsid w:val="00F121C5"/>
    <w:rsid w:val="00F124D6"/>
    <w:rsid w:val="00F1266B"/>
    <w:rsid w:val="00F127D6"/>
    <w:rsid w:val="00F12B87"/>
    <w:rsid w:val="00F133AE"/>
    <w:rsid w:val="00F133E7"/>
    <w:rsid w:val="00F133F9"/>
    <w:rsid w:val="00F1371A"/>
    <w:rsid w:val="00F13A11"/>
    <w:rsid w:val="00F13B37"/>
    <w:rsid w:val="00F13B66"/>
    <w:rsid w:val="00F14111"/>
    <w:rsid w:val="00F142CE"/>
    <w:rsid w:val="00F14515"/>
    <w:rsid w:val="00F14549"/>
    <w:rsid w:val="00F146BA"/>
    <w:rsid w:val="00F14C0D"/>
    <w:rsid w:val="00F14F4E"/>
    <w:rsid w:val="00F14F7D"/>
    <w:rsid w:val="00F15028"/>
    <w:rsid w:val="00F158D7"/>
    <w:rsid w:val="00F15AF6"/>
    <w:rsid w:val="00F16482"/>
    <w:rsid w:val="00F16630"/>
    <w:rsid w:val="00F17081"/>
    <w:rsid w:val="00F177B4"/>
    <w:rsid w:val="00F178EE"/>
    <w:rsid w:val="00F20396"/>
    <w:rsid w:val="00F20B0B"/>
    <w:rsid w:val="00F20D31"/>
    <w:rsid w:val="00F20ECD"/>
    <w:rsid w:val="00F211D0"/>
    <w:rsid w:val="00F21303"/>
    <w:rsid w:val="00F215A9"/>
    <w:rsid w:val="00F217E9"/>
    <w:rsid w:val="00F21951"/>
    <w:rsid w:val="00F21F5A"/>
    <w:rsid w:val="00F2226E"/>
    <w:rsid w:val="00F225C5"/>
    <w:rsid w:val="00F22A60"/>
    <w:rsid w:val="00F22A9C"/>
    <w:rsid w:val="00F22B6B"/>
    <w:rsid w:val="00F22C69"/>
    <w:rsid w:val="00F2352A"/>
    <w:rsid w:val="00F23655"/>
    <w:rsid w:val="00F236E5"/>
    <w:rsid w:val="00F23753"/>
    <w:rsid w:val="00F23936"/>
    <w:rsid w:val="00F249EE"/>
    <w:rsid w:val="00F24A0B"/>
    <w:rsid w:val="00F24B24"/>
    <w:rsid w:val="00F24BA3"/>
    <w:rsid w:val="00F25017"/>
    <w:rsid w:val="00F2520A"/>
    <w:rsid w:val="00F25538"/>
    <w:rsid w:val="00F255C5"/>
    <w:rsid w:val="00F257C8"/>
    <w:rsid w:val="00F25A42"/>
    <w:rsid w:val="00F25C32"/>
    <w:rsid w:val="00F25E7C"/>
    <w:rsid w:val="00F25E88"/>
    <w:rsid w:val="00F25F64"/>
    <w:rsid w:val="00F26191"/>
    <w:rsid w:val="00F26576"/>
    <w:rsid w:val="00F26590"/>
    <w:rsid w:val="00F26EE1"/>
    <w:rsid w:val="00F274AC"/>
    <w:rsid w:val="00F27D06"/>
    <w:rsid w:val="00F27E3F"/>
    <w:rsid w:val="00F27F5F"/>
    <w:rsid w:val="00F3064D"/>
    <w:rsid w:val="00F3075D"/>
    <w:rsid w:val="00F3082F"/>
    <w:rsid w:val="00F30956"/>
    <w:rsid w:val="00F3119B"/>
    <w:rsid w:val="00F3139F"/>
    <w:rsid w:val="00F313B8"/>
    <w:rsid w:val="00F31406"/>
    <w:rsid w:val="00F31B20"/>
    <w:rsid w:val="00F31DBA"/>
    <w:rsid w:val="00F31DDB"/>
    <w:rsid w:val="00F31FA0"/>
    <w:rsid w:val="00F324A4"/>
    <w:rsid w:val="00F32AFB"/>
    <w:rsid w:val="00F32DC0"/>
    <w:rsid w:val="00F33473"/>
    <w:rsid w:val="00F336E7"/>
    <w:rsid w:val="00F3394F"/>
    <w:rsid w:val="00F33A12"/>
    <w:rsid w:val="00F3442E"/>
    <w:rsid w:val="00F34B58"/>
    <w:rsid w:val="00F34DCF"/>
    <w:rsid w:val="00F34DFA"/>
    <w:rsid w:val="00F34E8A"/>
    <w:rsid w:val="00F352BB"/>
    <w:rsid w:val="00F354F1"/>
    <w:rsid w:val="00F354FD"/>
    <w:rsid w:val="00F359AB"/>
    <w:rsid w:val="00F359C0"/>
    <w:rsid w:val="00F35B92"/>
    <w:rsid w:val="00F35CBB"/>
    <w:rsid w:val="00F35DF0"/>
    <w:rsid w:val="00F35EC6"/>
    <w:rsid w:val="00F36016"/>
    <w:rsid w:val="00F3604F"/>
    <w:rsid w:val="00F36076"/>
    <w:rsid w:val="00F360E0"/>
    <w:rsid w:val="00F366D9"/>
    <w:rsid w:val="00F369D1"/>
    <w:rsid w:val="00F36BD3"/>
    <w:rsid w:val="00F371F8"/>
    <w:rsid w:val="00F375EC"/>
    <w:rsid w:val="00F376E2"/>
    <w:rsid w:val="00F3778C"/>
    <w:rsid w:val="00F40039"/>
    <w:rsid w:val="00F4070B"/>
    <w:rsid w:val="00F4080B"/>
    <w:rsid w:val="00F41077"/>
    <w:rsid w:val="00F413B8"/>
    <w:rsid w:val="00F418DE"/>
    <w:rsid w:val="00F419A2"/>
    <w:rsid w:val="00F419C3"/>
    <w:rsid w:val="00F419E3"/>
    <w:rsid w:val="00F41B87"/>
    <w:rsid w:val="00F41BC9"/>
    <w:rsid w:val="00F41EE4"/>
    <w:rsid w:val="00F420D7"/>
    <w:rsid w:val="00F4230A"/>
    <w:rsid w:val="00F42540"/>
    <w:rsid w:val="00F427CC"/>
    <w:rsid w:val="00F42A36"/>
    <w:rsid w:val="00F43136"/>
    <w:rsid w:val="00F4333A"/>
    <w:rsid w:val="00F434EF"/>
    <w:rsid w:val="00F43513"/>
    <w:rsid w:val="00F436F9"/>
    <w:rsid w:val="00F438D2"/>
    <w:rsid w:val="00F43915"/>
    <w:rsid w:val="00F43AFF"/>
    <w:rsid w:val="00F43C43"/>
    <w:rsid w:val="00F4410F"/>
    <w:rsid w:val="00F44469"/>
    <w:rsid w:val="00F44559"/>
    <w:rsid w:val="00F447EA"/>
    <w:rsid w:val="00F449BC"/>
    <w:rsid w:val="00F44D0A"/>
    <w:rsid w:val="00F44DD5"/>
    <w:rsid w:val="00F45179"/>
    <w:rsid w:val="00F451E8"/>
    <w:rsid w:val="00F45249"/>
    <w:rsid w:val="00F45407"/>
    <w:rsid w:val="00F456D9"/>
    <w:rsid w:val="00F4586B"/>
    <w:rsid w:val="00F45D06"/>
    <w:rsid w:val="00F46155"/>
    <w:rsid w:val="00F465A5"/>
    <w:rsid w:val="00F467AD"/>
    <w:rsid w:val="00F46949"/>
    <w:rsid w:val="00F46B90"/>
    <w:rsid w:val="00F46BAF"/>
    <w:rsid w:val="00F46D7D"/>
    <w:rsid w:val="00F46DCC"/>
    <w:rsid w:val="00F46EB5"/>
    <w:rsid w:val="00F47788"/>
    <w:rsid w:val="00F47B72"/>
    <w:rsid w:val="00F47FFA"/>
    <w:rsid w:val="00F5064B"/>
    <w:rsid w:val="00F50947"/>
    <w:rsid w:val="00F50A88"/>
    <w:rsid w:val="00F50D06"/>
    <w:rsid w:val="00F50D45"/>
    <w:rsid w:val="00F517FD"/>
    <w:rsid w:val="00F518C5"/>
    <w:rsid w:val="00F51938"/>
    <w:rsid w:val="00F51995"/>
    <w:rsid w:val="00F51A85"/>
    <w:rsid w:val="00F51A9C"/>
    <w:rsid w:val="00F523A8"/>
    <w:rsid w:val="00F523B9"/>
    <w:rsid w:val="00F523CB"/>
    <w:rsid w:val="00F52593"/>
    <w:rsid w:val="00F5262A"/>
    <w:rsid w:val="00F528DE"/>
    <w:rsid w:val="00F52DFE"/>
    <w:rsid w:val="00F536B3"/>
    <w:rsid w:val="00F539CE"/>
    <w:rsid w:val="00F53FCB"/>
    <w:rsid w:val="00F54D5B"/>
    <w:rsid w:val="00F5538B"/>
    <w:rsid w:val="00F553D2"/>
    <w:rsid w:val="00F559D7"/>
    <w:rsid w:val="00F55A27"/>
    <w:rsid w:val="00F55A79"/>
    <w:rsid w:val="00F55B05"/>
    <w:rsid w:val="00F562AE"/>
    <w:rsid w:val="00F562EC"/>
    <w:rsid w:val="00F563D9"/>
    <w:rsid w:val="00F5690B"/>
    <w:rsid w:val="00F570EC"/>
    <w:rsid w:val="00F571AF"/>
    <w:rsid w:val="00F57C6C"/>
    <w:rsid w:val="00F57DCD"/>
    <w:rsid w:val="00F57E63"/>
    <w:rsid w:val="00F57E94"/>
    <w:rsid w:val="00F57EA9"/>
    <w:rsid w:val="00F60049"/>
    <w:rsid w:val="00F6014E"/>
    <w:rsid w:val="00F60160"/>
    <w:rsid w:val="00F60605"/>
    <w:rsid w:val="00F60704"/>
    <w:rsid w:val="00F60AC0"/>
    <w:rsid w:val="00F60D8A"/>
    <w:rsid w:val="00F6129B"/>
    <w:rsid w:val="00F61464"/>
    <w:rsid w:val="00F61F22"/>
    <w:rsid w:val="00F62822"/>
    <w:rsid w:val="00F6284D"/>
    <w:rsid w:val="00F62D39"/>
    <w:rsid w:val="00F62F00"/>
    <w:rsid w:val="00F62F3F"/>
    <w:rsid w:val="00F63A4B"/>
    <w:rsid w:val="00F63F31"/>
    <w:rsid w:val="00F644A8"/>
    <w:rsid w:val="00F647F2"/>
    <w:rsid w:val="00F64CFE"/>
    <w:rsid w:val="00F64E19"/>
    <w:rsid w:val="00F64E4C"/>
    <w:rsid w:val="00F64EDD"/>
    <w:rsid w:val="00F6502F"/>
    <w:rsid w:val="00F6514C"/>
    <w:rsid w:val="00F654BA"/>
    <w:rsid w:val="00F65688"/>
    <w:rsid w:val="00F65816"/>
    <w:rsid w:val="00F6628B"/>
    <w:rsid w:val="00F66819"/>
    <w:rsid w:val="00F66886"/>
    <w:rsid w:val="00F66D26"/>
    <w:rsid w:val="00F6751C"/>
    <w:rsid w:val="00F67523"/>
    <w:rsid w:val="00F678BA"/>
    <w:rsid w:val="00F67D12"/>
    <w:rsid w:val="00F67EC8"/>
    <w:rsid w:val="00F70B34"/>
    <w:rsid w:val="00F70C56"/>
    <w:rsid w:val="00F70CA9"/>
    <w:rsid w:val="00F70D45"/>
    <w:rsid w:val="00F70E42"/>
    <w:rsid w:val="00F70E4A"/>
    <w:rsid w:val="00F70F27"/>
    <w:rsid w:val="00F712AA"/>
    <w:rsid w:val="00F713DC"/>
    <w:rsid w:val="00F71549"/>
    <w:rsid w:val="00F715A4"/>
    <w:rsid w:val="00F715A8"/>
    <w:rsid w:val="00F71C50"/>
    <w:rsid w:val="00F72072"/>
    <w:rsid w:val="00F721ED"/>
    <w:rsid w:val="00F72320"/>
    <w:rsid w:val="00F72456"/>
    <w:rsid w:val="00F72681"/>
    <w:rsid w:val="00F72750"/>
    <w:rsid w:val="00F727F9"/>
    <w:rsid w:val="00F7287D"/>
    <w:rsid w:val="00F72D47"/>
    <w:rsid w:val="00F72F25"/>
    <w:rsid w:val="00F72F97"/>
    <w:rsid w:val="00F730D7"/>
    <w:rsid w:val="00F7378D"/>
    <w:rsid w:val="00F73965"/>
    <w:rsid w:val="00F73ACD"/>
    <w:rsid w:val="00F73DFD"/>
    <w:rsid w:val="00F744E3"/>
    <w:rsid w:val="00F745C1"/>
    <w:rsid w:val="00F74915"/>
    <w:rsid w:val="00F75372"/>
    <w:rsid w:val="00F7603A"/>
    <w:rsid w:val="00F760B2"/>
    <w:rsid w:val="00F762A6"/>
    <w:rsid w:val="00F76394"/>
    <w:rsid w:val="00F76611"/>
    <w:rsid w:val="00F76BAB"/>
    <w:rsid w:val="00F77756"/>
    <w:rsid w:val="00F800B2"/>
    <w:rsid w:val="00F804BA"/>
    <w:rsid w:val="00F80553"/>
    <w:rsid w:val="00F807A5"/>
    <w:rsid w:val="00F80AB9"/>
    <w:rsid w:val="00F80F68"/>
    <w:rsid w:val="00F814DA"/>
    <w:rsid w:val="00F82435"/>
    <w:rsid w:val="00F825E8"/>
    <w:rsid w:val="00F825F8"/>
    <w:rsid w:val="00F82E0A"/>
    <w:rsid w:val="00F82E6B"/>
    <w:rsid w:val="00F82E90"/>
    <w:rsid w:val="00F832D8"/>
    <w:rsid w:val="00F83844"/>
    <w:rsid w:val="00F83C97"/>
    <w:rsid w:val="00F83F06"/>
    <w:rsid w:val="00F841CF"/>
    <w:rsid w:val="00F844EE"/>
    <w:rsid w:val="00F8460F"/>
    <w:rsid w:val="00F84804"/>
    <w:rsid w:val="00F848C8"/>
    <w:rsid w:val="00F84A47"/>
    <w:rsid w:val="00F84C07"/>
    <w:rsid w:val="00F84C9F"/>
    <w:rsid w:val="00F85474"/>
    <w:rsid w:val="00F855C0"/>
    <w:rsid w:val="00F85B7E"/>
    <w:rsid w:val="00F8602D"/>
    <w:rsid w:val="00F861F5"/>
    <w:rsid w:val="00F862C1"/>
    <w:rsid w:val="00F865E2"/>
    <w:rsid w:val="00F86727"/>
    <w:rsid w:val="00F86D4E"/>
    <w:rsid w:val="00F86EBC"/>
    <w:rsid w:val="00F87059"/>
    <w:rsid w:val="00F87B34"/>
    <w:rsid w:val="00F87EBA"/>
    <w:rsid w:val="00F902A7"/>
    <w:rsid w:val="00F903D0"/>
    <w:rsid w:val="00F9079C"/>
    <w:rsid w:val="00F90AE1"/>
    <w:rsid w:val="00F90F31"/>
    <w:rsid w:val="00F90F86"/>
    <w:rsid w:val="00F918E0"/>
    <w:rsid w:val="00F91C0B"/>
    <w:rsid w:val="00F92153"/>
    <w:rsid w:val="00F92843"/>
    <w:rsid w:val="00F92913"/>
    <w:rsid w:val="00F92B38"/>
    <w:rsid w:val="00F93617"/>
    <w:rsid w:val="00F936DF"/>
    <w:rsid w:val="00F93A77"/>
    <w:rsid w:val="00F93C6D"/>
    <w:rsid w:val="00F94017"/>
    <w:rsid w:val="00F94106"/>
    <w:rsid w:val="00F942E7"/>
    <w:rsid w:val="00F94D9E"/>
    <w:rsid w:val="00F94ED7"/>
    <w:rsid w:val="00F95097"/>
    <w:rsid w:val="00F9526D"/>
    <w:rsid w:val="00F953C9"/>
    <w:rsid w:val="00F9572C"/>
    <w:rsid w:val="00F95A68"/>
    <w:rsid w:val="00F95A72"/>
    <w:rsid w:val="00F95BE5"/>
    <w:rsid w:val="00F95C46"/>
    <w:rsid w:val="00F95DCC"/>
    <w:rsid w:val="00F968A2"/>
    <w:rsid w:val="00F9693B"/>
    <w:rsid w:val="00F9696E"/>
    <w:rsid w:val="00F974CA"/>
    <w:rsid w:val="00F97738"/>
    <w:rsid w:val="00F9780B"/>
    <w:rsid w:val="00F9792E"/>
    <w:rsid w:val="00F9794A"/>
    <w:rsid w:val="00F97A95"/>
    <w:rsid w:val="00F97B38"/>
    <w:rsid w:val="00F97C1E"/>
    <w:rsid w:val="00F97D6D"/>
    <w:rsid w:val="00F97EB6"/>
    <w:rsid w:val="00F97EE4"/>
    <w:rsid w:val="00F97F02"/>
    <w:rsid w:val="00FA02F9"/>
    <w:rsid w:val="00FA0303"/>
    <w:rsid w:val="00FA07AA"/>
    <w:rsid w:val="00FA1069"/>
    <w:rsid w:val="00FA151E"/>
    <w:rsid w:val="00FA1AF5"/>
    <w:rsid w:val="00FA1B7B"/>
    <w:rsid w:val="00FA2200"/>
    <w:rsid w:val="00FA2860"/>
    <w:rsid w:val="00FA28C6"/>
    <w:rsid w:val="00FA28FF"/>
    <w:rsid w:val="00FA2C66"/>
    <w:rsid w:val="00FA324E"/>
    <w:rsid w:val="00FA3944"/>
    <w:rsid w:val="00FA3BDD"/>
    <w:rsid w:val="00FA4047"/>
    <w:rsid w:val="00FA46D7"/>
    <w:rsid w:val="00FA4C06"/>
    <w:rsid w:val="00FA4CDE"/>
    <w:rsid w:val="00FA4D77"/>
    <w:rsid w:val="00FA4F0D"/>
    <w:rsid w:val="00FA52C7"/>
    <w:rsid w:val="00FA5A16"/>
    <w:rsid w:val="00FA5DD6"/>
    <w:rsid w:val="00FA66E5"/>
    <w:rsid w:val="00FA72C2"/>
    <w:rsid w:val="00FA751F"/>
    <w:rsid w:val="00FA76F4"/>
    <w:rsid w:val="00FA7928"/>
    <w:rsid w:val="00FA799F"/>
    <w:rsid w:val="00FA7C7A"/>
    <w:rsid w:val="00FB031A"/>
    <w:rsid w:val="00FB08C2"/>
    <w:rsid w:val="00FB09B4"/>
    <w:rsid w:val="00FB119E"/>
    <w:rsid w:val="00FB1492"/>
    <w:rsid w:val="00FB14A7"/>
    <w:rsid w:val="00FB163A"/>
    <w:rsid w:val="00FB172D"/>
    <w:rsid w:val="00FB1C12"/>
    <w:rsid w:val="00FB1CF3"/>
    <w:rsid w:val="00FB1D06"/>
    <w:rsid w:val="00FB248F"/>
    <w:rsid w:val="00FB2C1B"/>
    <w:rsid w:val="00FB2DC3"/>
    <w:rsid w:val="00FB2F52"/>
    <w:rsid w:val="00FB30E9"/>
    <w:rsid w:val="00FB3626"/>
    <w:rsid w:val="00FB36E2"/>
    <w:rsid w:val="00FB3998"/>
    <w:rsid w:val="00FB39B0"/>
    <w:rsid w:val="00FB39B5"/>
    <w:rsid w:val="00FB3C51"/>
    <w:rsid w:val="00FB3DC0"/>
    <w:rsid w:val="00FB3E0A"/>
    <w:rsid w:val="00FB3F45"/>
    <w:rsid w:val="00FB4095"/>
    <w:rsid w:val="00FB40EF"/>
    <w:rsid w:val="00FB4434"/>
    <w:rsid w:val="00FB44BC"/>
    <w:rsid w:val="00FB44F8"/>
    <w:rsid w:val="00FB45A0"/>
    <w:rsid w:val="00FB515C"/>
    <w:rsid w:val="00FB5AD7"/>
    <w:rsid w:val="00FB5D1E"/>
    <w:rsid w:val="00FB5E0B"/>
    <w:rsid w:val="00FB5EBD"/>
    <w:rsid w:val="00FB600E"/>
    <w:rsid w:val="00FB6077"/>
    <w:rsid w:val="00FB6259"/>
    <w:rsid w:val="00FB629F"/>
    <w:rsid w:val="00FB66CC"/>
    <w:rsid w:val="00FB67D3"/>
    <w:rsid w:val="00FB6A45"/>
    <w:rsid w:val="00FB6B4D"/>
    <w:rsid w:val="00FB70A0"/>
    <w:rsid w:val="00FB72E0"/>
    <w:rsid w:val="00FB7420"/>
    <w:rsid w:val="00FB7478"/>
    <w:rsid w:val="00FB75B0"/>
    <w:rsid w:val="00FB75E0"/>
    <w:rsid w:val="00FB7673"/>
    <w:rsid w:val="00FB76EC"/>
    <w:rsid w:val="00FB7CA6"/>
    <w:rsid w:val="00FB7D79"/>
    <w:rsid w:val="00FB7D9B"/>
    <w:rsid w:val="00FC0095"/>
    <w:rsid w:val="00FC0481"/>
    <w:rsid w:val="00FC08C2"/>
    <w:rsid w:val="00FC0926"/>
    <w:rsid w:val="00FC0A20"/>
    <w:rsid w:val="00FC0BF5"/>
    <w:rsid w:val="00FC0D0C"/>
    <w:rsid w:val="00FC137D"/>
    <w:rsid w:val="00FC146D"/>
    <w:rsid w:val="00FC1735"/>
    <w:rsid w:val="00FC1C9E"/>
    <w:rsid w:val="00FC207C"/>
    <w:rsid w:val="00FC2313"/>
    <w:rsid w:val="00FC2C17"/>
    <w:rsid w:val="00FC3004"/>
    <w:rsid w:val="00FC36C6"/>
    <w:rsid w:val="00FC39F5"/>
    <w:rsid w:val="00FC3AAC"/>
    <w:rsid w:val="00FC3FFF"/>
    <w:rsid w:val="00FC4019"/>
    <w:rsid w:val="00FC45CF"/>
    <w:rsid w:val="00FC4622"/>
    <w:rsid w:val="00FC49E1"/>
    <w:rsid w:val="00FC4DF0"/>
    <w:rsid w:val="00FC52FD"/>
    <w:rsid w:val="00FC537A"/>
    <w:rsid w:val="00FC53D1"/>
    <w:rsid w:val="00FC553E"/>
    <w:rsid w:val="00FC589C"/>
    <w:rsid w:val="00FC596D"/>
    <w:rsid w:val="00FC59D0"/>
    <w:rsid w:val="00FC5D40"/>
    <w:rsid w:val="00FC5E25"/>
    <w:rsid w:val="00FC6787"/>
    <w:rsid w:val="00FC68E4"/>
    <w:rsid w:val="00FC6A9C"/>
    <w:rsid w:val="00FC6B0B"/>
    <w:rsid w:val="00FC6CEA"/>
    <w:rsid w:val="00FC6F3D"/>
    <w:rsid w:val="00FC6F8C"/>
    <w:rsid w:val="00FC6FAA"/>
    <w:rsid w:val="00FC7082"/>
    <w:rsid w:val="00FC7224"/>
    <w:rsid w:val="00FC729C"/>
    <w:rsid w:val="00FC778B"/>
    <w:rsid w:val="00FC7AA9"/>
    <w:rsid w:val="00FC7CF1"/>
    <w:rsid w:val="00FC7E7D"/>
    <w:rsid w:val="00FD001C"/>
    <w:rsid w:val="00FD0494"/>
    <w:rsid w:val="00FD0788"/>
    <w:rsid w:val="00FD0B62"/>
    <w:rsid w:val="00FD143E"/>
    <w:rsid w:val="00FD149E"/>
    <w:rsid w:val="00FD1A54"/>
    <w:rsid w:val="00FD1ACA"/>
    <w:rsid w:val="00FD1EA6"/>
    <w:rsid w:val="00FD284D"/>
    <w:rsid w:val="00FD298A"/>
    <w:rsid w:val="00FD2FB1"/>
    <w:rsid w:val="00FD344A"/>
    <w:rsid w:val="00FD35E2"/>
    <w:rsid w:val="00FD35F3"/>
    <w:rsid w:val="00FD3934"/>
    <w:rsid w:val="00FD3D26"/>
    <w:rsid w:val="00FD41D2"/>
    <w:rsid w:val="00FD4781"/>
    <w:rsid w:val="00FD478A"/>
    <w:rsid w:val="00FD483F"/>
    <w:rsid w:val="00FD4A1E"/>
    <w:rsid w:val="00FD4B69"/>
    <w:rsid w:val="00FD4BD5"/>
    <w:rsid w:val="00FD4C50"/>
    <w:rsid w:val="00FD4D3A"/>
    <w:rsid w:val="00FD4D48"/>
    <w:rsid w:val="00FD4DC7"/>
    <w:rsid w:val="00FD4DE7"/>
    <w:rsid w:val="00FD4E78"/>
    <w:rsid w:val="00FD50DF"/>
    <w:rsid w:val="00FD5100"/>
    <w:rsid w:val="00FD510D"/>
    <w:rsid w:val="00FD5174"/>
    <w:rsid w:val="00FD532E"/>
    <w:rsid w:val="00FD542B"/>
    <w:rsid w:val="00FD5764"/>
    <w:rsid w:val="00FD59B6"/>
    <w:rsid w:val="00FD61C5"/>
    <w:rsid w:val="00FD6690"/>
    <w:rsid w:val="00FD66EA"/>
    <w:rsid w:val="00FD686B"/>
    <w:rsid w:val="00FD6C71"/>
    <w:rsid w:val="00FD6D42"/>
    <w:rsid w:val="00FD6E09"/>
    <w:rsid w:val="00FD6E50"/>
    <w:rsid w:val="00FD743E"/>
    <w:rsid w:val="00FD7497"/>
    <w:rsid w:val="00FD7839"/>
    <w:rsid w:val="00FD7B64"/>
    <w:rsid w:val="00FD7F11"/>
    <w:rsid w:val="00FD7FF7"/>
    <w:rsid w:val="00FE01C9"/>
    <w:rsid w:val="00FE03F9"/>
    <w:rsid w:val="00FE04D1"/>
    <w:rsid w:val="00FE085B"/>
    <w:rsid w:val="00FE0C22"/>
    <w:rsid w:val="00FE0CDA"/>
    <w:rsid w:val="00FE109E"/>
    <w:rsid w:val="00FE1158"/>
    <w:rsid w:val="00FE1187"/>
    <w:rsid w:val="00FE1648"/>
    <w:rsid w:val="00FE1985"/>
    <w:rsid w:val="00FE201F"/>
    <w:rsid w:val="00FE203F"/>
    <w:rsid w:val="00FE20AD"/>
    <w:rsid w:val="00FE2248"/>
    <w:rsid w:val="00FE22EF"/>
    <w:rsid w:val="00FE23F9"/>
    <w:rsid w:val="00FE27B5"/>
    <w:rsid w:val="00FE2947"/>
    <w:rsid w:val="00FE2C93"/>
    <w:rsid w:val="00FE2E78"/>
    <w:rsid w:val="00FE2F8F"/>
    <w:rsid w:val="00FE36F9"/>
    <w:rsid w:val="00FE39DC"/>
    <w:rsid w:val="00FE3E8F"/>
    <w:rsid w:val="00FE3FDC"/>
    <w:rsid w:val="00FE406C"/>
    <w:rsid w:val="00FE42CF"/>
    <w:rsid w:val="00FE47CF"/>
    <w:rsid w:val="00FE4913"/>
    <w:rsid w:val="00FE4B89"/>
    <w:rsid w:val="00FE4DAA"/>
    <w:rsid w:val="00FE4E32"/>
    <w:rsid w:val="00FE4FD1"/>
    <w:rsid w:val="00FE5481"/>
    <w:rsid w:val="00FE54CC"/>
    <w:rsid w:val="00FE5D55"/>
    <w:rsid w:val="00FE6693"/>
    <w:rsid w:val="00FE67CC"/>
    <w:rsid w:val="00FE6C65"/>
    <w:rsid w:val="00FE7386"/>
    <w:rsid w:val="00FE73A1"/>
    <w:rsid w:val="00FE76E9"/>
    <w:rsid w:val="00FE7A11"/>
    <w:rsid w:val="00FE7B21"/>
    <w:rsid w:val="00FE7D73"/>
    <w:rsid w:val="00FE7E59"/>
    <w:rsid w:val="00FE7E7B"/>
    <w:rsid w:val="00FF07C3"/>
    <w:rsid w:val="00FF1115"/>
    <w:rsid w:val="00FF12BF"/>
    <w:rsid w:val="00FF1A3F"/>
    <w:rsid w:val="00FF2042"/>
    <w:rsid w:val="00FF219F"/>
    <w:rsid w:val="00FF2F1A"/>
    <w:rsid w:val="00FF30F1"/>
    <w:rsid w:val="00FF3A68"/>
    <w:rsid w:val="00FF3ACC"/>
    <w:rsid w:val="00FF4854"/>
    <w:rsid w:val="00FF5984"/>
    <w:rsid w:val="00FF5A2C"/>
    <w:rsid w:val="00FF5DB8"/>
    <w:rsid w:val="00FF5E4E"/>
    <w:rsid w:val="00FF6134"/>
    <w:rsid w:val="00FF6227"/>
    <w:rsid w:val="00FF65AD"/>
    <w:rsid w:val="00FF66B9"/>
    <w:rsid w:val="00FF6820"/>
    <w:rsid w:val="00FF6DC9"/>
    <w:rsid w:val="00FF718E"/>
    <w:rsid w:val="00FF72DA"/>
    <w:rsid w:val="00FF75F7"/>
    <w:rsid w:val="00FF75F8"/>
    <w:rsid w:val="00FF797E"/>
    <w:rsid w:val="00FF7D13"/>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0C3A8-11E6-44DE-BF9F-E27C9CCE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206A"/>
  </w:style>
  <w:style w:type="paragraph" w:styleId="1">
    <w:name w:val="heading 1"/>
    <w:basedOn w:val="a0"/>
    <w:next w:val="a0"/>
    <w:qFormat/>
    <w:rsid w:val="005B5520"/>
    <w:pPr>
      <w:keepNext/>
      <w:jc w:val="both"/>
      <w:outlineLvl w:val="0"/>
    </w:pPr>
    <w:rPr>
      <w:b/>
      <w:sz w:val="24"/>
    </w:rPr>
  </w:style>
  <w:style w:type="paragraph" w:styleId="2">
    <w:name w:val="heading 2"/>
    <w:basedOn w:val="a0"/>
    <w:next w:val="a0"/>
    <w:link w:val="20"/>
    <w:qFormat/>
    <w:rsid w:val="005B5520"/>
    <w:pPr>
      <w:keepNext/>
      <w:jc w:val="both"/>
      <w:outlineLvl w:val="1"/>
    </w:pPr>
    <w:rPr>
      <w:sz w:val="24"/>
    </w:rPr>
  </w:style>
  <w:style w:type="paragraph" w:styleId="3">
    <w:name w:val="heading 3"/>
    <w:basedOn w:val="a0"/>
    <w:next w:val="a0"/>
    <w:qFormat/>
    <w:rsid w:val="005B5520"/>
    <w:pPr>
      <w:keepNext/>
      <w:outlineLvl w:val="2"/>
    </w:pPr>
    <w:rPr>
      <w:b/>
      <w:sz w:val="24"/>
    </w:rPr>
  </w:style>
  <w:style w:type="paragraph" w:styleId="4">
    <w:name w:val="heading 4"/>
    <w:basedOn w:val="a0"/>
    <w:next w:val="a0"/>
    <w:qFormat/>
    <w:rsid w:val="005B5520"/>
    <w:pPr>
      <w:keepNext/>
      <w:jc w:val="center"/>
      <w:outlineLvl w:val="3"/>
    </w:pPr>
    <w:rPr>
      <w:bCs/>
      <w:sz w:val="24"/>
    </w:rPr>
  </w:style>
  <w:style w:type="paragraph" w:styleId="5">
    <w:name w:val="heading 5"/>
    <w:basedOn w:val="a0"/>
    <w:next w:val="a0"/>
    <w:qFormat/>
    <w:rsid w:val="005B5520"/>
    <w:pPr>
      <w:keepNext/>
      <w:jc w:val="center"/>
      <w:outlineLvl w:val="4"/>
    </w:pPr>
    <w:rPr>
      <w:b/>
      <w:sz w:val="24"/>
    </w:rPr>
  </w:style>
  <w:style w:type="paragraph" w:styleId="6">
    <w:name w:val="heading 6"/>
    <w:basedOn w:val="a0"/>
    <w:next w:val="a0"/>
    <w:qFormat/>
    <w:rsid w:val="005B5520"/>
    <w:pPr>
      <w:keepNext/>
      <w:outlineLvl w:val="5"/>
    </w:pPr>
    <w:rPr>
      <w:bCs/>
      <w:sz w:val="24"/>
    </w:rPr>
  </w:style>
  <w:style w:type="paragraph" w:styleId="7">
    <w:name w:val="heading 7"/>
    <w:basedOn w:val="a0"/>
    <w:next w:val="a0"/>
    <w:qFormat/>
    <w:rsid w:val="005B5520"/>
    <w:pPr>
      <w:keepNext/>
      <w:jc w:val="right"/>
      <w:outlineLvl w:val="6"/>
    </w:pPr>
    <w:rPr>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A2376"/>
    <w:rPr>
      <w:sz w:val="24"/>
      <w:lang w:val="ru-RU" w:eastAsia="ru-RU" w:bidi="ar-SA"/>
    </w:rPr>
  </w:style>
  <w:style w:type="paragraph" w:styleId="a4">
    <w:name w:val="Body Text"/>
    <w:basedOn w:val="a0"/>
    <w:link w:val="a5"/>
    <w:rsid w:val="005B5520"/>
    <w:pPr>
      <w:jc w:val="both"/>
    </w:pPr>
    <w:rPr>
      <w:b/>
    </w:rPr>
  </w:style>
  <w:style w:type="character" w:customStyle="1" w:styleId="a5">
    <w:name w:val="Основной текст Знак"/>
    <w:link w:val="a4"/>
    <w:rsid w:val="00CE0EF5"/>
    <w:rPr>
      <w:b/>
    </w:rPr>
  </w:style>
  <w:style w:type="paragraph" w:styleId="21">
    <w:name w:val="Body Text 2"/>
    <w:basedOn w:val="a0"/>
    <w:link w:val="22"/>
    <w:rsid w:val="005B5520"/>
    <w:pPr>
      <w:jc w:val="both"/>
    </w:pPr>
  </w:style>
  <w:style w:type="character" w:customStyle="1" w:styleId="22">
    <w:name w:val="Основной текст 2 Знак"/>
    <w:basedOn w:val="a1"/>
    <w:link w:val="21"/>
    <w:rsid w:val="00CE0EF5"/>
  </w:style>
  <w:style w:type="paragraph" w:styleId="30">
    <w:name w:val="Body Text 3"/>
    <w:basedOn w:val="a0"/>
    <w:rsid w:val="005B5520"/>
    <w:pPr>
      <w:jc w:val="both"/>
    </w:pPr>
    <w:rPr>
      <w:sz w:val="24"/>
    </w:rPr>
  </w:style>
  <w:style w:type="paragraph" w:styleId="a6">
    <w:name w:val="header"/>
    <w:basedOn w:val="a0"/>
    <w:link w:val="a7"/>
    <w:rsid w:val="005B5520"/>
    <w:pPr>
      <w:tabs>
        <w:tab w:val="center" w:pos="4153"/>
        <w:tab w:val="right" w:pos="8306"/>
      </w:tabs>
    </w:pPr>
  </w:style>
  <w:style w:type="character" w:customStyle="1" w:styleId="a7">
    <w:name w:val="Верхний колонтитул Знак"/>
    <w:basedOn w:val="a1"/>
    <w:link w:val="a6"/>
    <w:uiPriority w:val="99"/>
    <w:rsid w:val="006463D0"/>
  </w:style>
  <w:style w:type="character" w:styleId="a8">
    <w:name w:val="page number"/>
    <w:basedOn w:val="a1"/>
    <w:rsid w:val="005B5520"/>
  </w:style>
  <w:style w:type="paragraph" w:styleId="a9">
    <w:name w:val="Title"/>
    <w:basedOn w:val="a0"/>
    <w:link w:val="aa"/>
    <w:qFormat/>
    <w:rsid w:val="005B5520"/>
    <w:pPr>
      <w:jc w:val="center"/>
    </w:pPr>
    <w:rPr>
      <w:b/>
    </w:rPr>
  </w:style>
  <w:style w:type="character" w:customStyle="1" w:styleId="aa">
    <w:name w:val="Название Знак"/>
    <w:link w:val="a9"/>
    <w:rsid w:val="00CE0EF5"/>
    <w:rPr>
      <w:b/>
    </w:rPr>
  </w:style>
  <w:style w:type="paragraph" w:styleId="ab">
    <w:name w:val="Body Text Indent"/>
    <w:basedOn w:val="a0"/>
    <w:link w:val="ac"/>
    <w:rsid w:val="005B5520"/>
    <w:pPr>
      <w:ind w:firstLine="720"/>
      <w:jc w:val="both"/>
    </w:pPr>
    <w:rPr>
      <w:sz w:val="28"/>
    </w:rPr>
  </w:style>
  <w:style w:type="character" w:customStyle="1" w:styleId="ac">
    <w:name w:val="Основной текст с отступом Знак"/>
    <w:link w:val="ab"/>
    <w:rsid w:val="002A2376"/>
    <w:rPr>
      <w:sz w:val="28"/>
      <w:lang w:val="ru-RU" w:eastAsia="ru-RU" w:bidi="ar-SA"/>
    </w:rPr>
  </w:style>
  <w:style w:type="paragraph" w:customStyle="1" w:styleId="10">
    <w:name w:val="Обычный1"/>
    <w:rsid w:val="005B5520"/>
  </w:style>
  <w:style w:type="paragraph" w:customStyle="1" w:styleId="11">
    <w:name w:val="Название1"/>
    <w:basedOn w:val="10"/>
    <w:rsid w:val="005B5520"/>
    <w:pPr>
      <w:jc w:val="center"/>
    </w:pPr>
    <w:rPr>
      <w:b/>
    </w:rPr>
  </w:style>
  <w:style w:type="paragraph" w:customStyle="1" w:styleId="12">
    <w:name w:val="Основной текст1"/>
    <w:basedOn w:val="10"/>
    <w:rsid w:val="005B5520"/>
    <w:pPr>
      <w:jc w:val="both"/>
    </w:pPr>
    <w:rPr>
      <w:sz w:val="28"/>
    </w:rPr>
  </w:style>
  <w:style w:type="table" w:styleId="ad">
    <w:name w:val="Table Grid"/>
    <w:basedOn w:val="a2"/>
    <w:rsid w:val="00D3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rsid w:val="00E7066D"/>
    <w:pPr>
      <w:spacing w:after="120" w:line="480" w:lineRule="auto"/>
      <w:ind w:left="283"/>
    </w:pPr>
  </w:style>
  <w:style w:type="paragraph" w:styleId="31">
    <w:name w:val="Body Text Indent 3"/>
    <w:basedOn w:val="a0"/>
    <w:rsid w:val="00E7066D"/>
    <w:pPr>
      <w:spacing w:after="120"/>
      <w:ind w:left="283"/>
    </w:pPr>
    <w:rPr>
      <w:sz w:val="16"/>
      <w:szCs w:val="16"/>
    </w:rPr>
  </w:style>
  <w:style w:type="paragraph" w:styleId="ae">
    <w:name w:val="footnote text"/>
    <w:basedOn w:val="a0"/>
    <w:link w:val="af"/>
    <w:semiHidden/>
    <w:rsid w:val="000F5B8C"/>
  </w:style>
  <w:style w:type="character" w:customStyle="1" w:styleId="af">
    <w:name w:val="Текст сноски Знак"/>
    <w:link w:val="ae"/>
    <w:semiHidden/>
    <w:locked/>
    <w:rsid w:val="00E230AE"/>
    <w:rPr>
      <w:lang w:val="ru-RU" w:eastAsia="ru-RU" w:bidi="ar-SA"/>
    </w:rPr>
  </w:style>
  <w:style w:type="character" w:styleId="af0">
    <w:name w:val="footnote reference"/>
    <w:semiHidden/>
    <w:rsid w:val="000F5B8C"/>
    <w:rPr>
      <w:vertAlign w:val="superscript"/>
    </w:rPr>
  </w:style>
  <w:style w:type="paragraph" w:styleId="af1">
    <w:name w:val="Balloon Text"/>
    <w:basedOn w:val="a0"/>
    <w:semiHidden/>
    <w:rsid w:val="00286883"/>
    <w:rPr>
      <w:rFonts w:ascii="Tahoma" w:hAnsi="Tahoma" w:cs="Tahoma"/>
      <w:sz w:val="16"/>
      <w:szCs w:val="16"/>
    </w:rPr>
  </w:style>
  <w:style w:type="paragraph" w:customStyle="1" w:styleId="ConsPlusNormal">
    <w:name w:val="ConsPlusNormal"/>
    <w:rsid w:val="00D367CB"/>
    <w:pPr>
      <w:widowControl w:val="0"/>
      <w:autoSpaceDE w:val="0"/>
      <w:autoSpaceDN w:val="0"/>
      <w:adjustRightInd w:val="0"/>
      <w:ind w:firstLine="720"/>
    </w:pPr>
    <w:rPr>
      <w:rFonts w:ascii="Arial" w:hAnsi="Arial" w:cs="Arial"/>
    </w:rPr>
  </w:style>
  <w:style w:type="character" w:styleId="af2">
    <w:name w:val="Hyperlink"/>
    <w:rsid w:val="00D367CB"/>
    <w:rPr>
      <w:color w:val="0000FF"/>
      <w:u w:val="single"/>
    </w:rPr>
  </w:style>
  <w:style w:type="paragraph" w:customStyle="1" w:styleId="ConsNormal">
    <w:name w:val="ConsNormal"/>
    <w:rsid w:val="004B055E"/>
    <w:pPr>
      <w:autoSpaceDE w:val="0"/>
      <w:autoSpaceDN w:val="0"/>
      <w:adjustRightInd w:val="0"/>
      <w:ind w:right="19772" w:firstLine="720"/>
    </w:pPr>
    <w:rPr>
      <w:rFonts w:ascii="Arial" w:hAnsi="Arial" w:cs="Arial"/>
    </w:rPr>
  </w:style>
  <w:style w:type="paragraph" w:customStyle="1" w:styleId="13">
    <w:name w:val="Абзац списка1"/>
    <w:basedOn w:val="a0"/>
    <w:rsid w:val="002701EE"/>
    <w:pPr>
      <w:ind w:left="720"/>
    </w:pPr>
    <w:rPr>
      <w:rFonts w:eastAsia="Calibri"/>
      <w:sz w:val="24"/>
      <w:szCs w:val="24"/>
    </w:rPr>
  </w:style>
  <w:style w:type="paragraph" w:customStyle="1" w:styleId="a">
    <w:name w:val="Маркированный"/>
    <w:basedOn w:val="a0"/>
    <w:rsid w:val="00E230AE"/>
    <w:pPr>
      <w:numPr>
        <w:numId w:val="1"/>
      </w:numPr>
      <w:spacing w:before="120" w:after="120"/>
      <w:jc w:val="both"/>
    </w:pPr>
    <w:rPr>
      <w:rFonts w:eastAsia="Calibri"/>
      <w:sz w:val="24"/>
    </w:rPr>
  </w:style>
  <w:style w:type="paragraph" w:customStyle="1" w:styleId="32">
    <w:name w:val="Стиль3 Знак Знак"/>
    <w:basedOn w:val="23"/>
    <w:rsid w:val="00F61464"/>
    <w:pPr>
      <w:widowControl w:val="0"/>
      <w:tabs>
        <w:tab w:val="num" w:pos="360"/>
      </w:tabs>
      <w:adjustRightInd w:val="0"/>
      <w:spacing w:after="0" w:line="240" w:lineRule="auto"/>
      <w:jc w:val="both"/>
    </w:pPr>
    <w:rPr>
      <w:sz w:val="24"/>
    </w:rPr>
  </w:style>
  <w:style w:type="character" w:customStyle="1" w:styleId="110">
    <w:name w:val="Знак Знак11"/>
    <w:rsid w:val="009E5C33"/>
    <w:rPr>
      <w:rFonts w:ascii="Times New Roman" w:eastAsia="Times New Roman" w:hAnsi="Times New Roman" w:cs="Times New Roman"/>
      <w:sz w:val="24"/>
      <w:szCs w:val="20"/>
      <w:lang w:eastAsia="ru-RU"/>
    </w:rPr>
  </w:style>
  <w:style w:type="character" w:customStyle="1" w:styleId="50">
    <w:name w:val="Знак Знак5"/>
    <w:rsid w:val="009E5C33"/>
    <w:rPr>
      <w:rFonts w:ascii="Times New Roman" w:eastAsia="Times New Roman" w:hAnsi="Times New Roman" w:cs="Times New Roman"/>
      <w:sz w:val="28"/>
      <w:szCs w:val="20"/>
      <w:lang w:eastAsia="ru-RU"/>
    </w:rPr>
  </w:style>
  <w:style w:type="paragraph" w:customStyle="1" w:styleId="af3">
    <w:name w:val="Знак"/>
    <w:basedOn w:val="a0"/>
    <w:rsid w:val="00C2508C"/>
    <w:pPr>
      <w:spacing w:after="160" w:line="240" w:lineRule="exact"/>
    </w:pPr>
    <w:rPr>
      <w:rFonts w:ascii="Verdana" w:hAnsi="Verdana"/>
      <w:lang w:val="en-US" w:eastAsia="en-US"/>
    </w:rPr>
  </w:style>
  <w:style w:type="paragraph" w:customStyle="1" w:styleId="ConsPlusNonformat">
    <w:name w:val="ConsPlusNonformat"/>
    <w:uiPriority w:val="99"/>
    <w:rsid w:val="00C369F1"/>
    <w:pPr>
      <w:widowControl w:val="0"/>
      <w:autoSpaceDE w:val="0"/>
      <w:autoSpaceDN w:val="0"/>
      <w:adjustRightInd w:val="0"/>
    </w:pPr>
    <w:rPr>
      <w:rFonts w:ascii="Courier New" w:hAnsi="Courier New" w:cs="Courier New"/>
    </w:rPr>
  </w:style>
  <w:style w:type="paragraph" w:customStyle="1" w:styleId="ConsPlusTitle">
    <w:name w:val="ConsPlusTitle"/>
    <w:rsid w:val="00C369F1"/>
    <w:pPr>
      <w:widowControl w:val="0"/>
      <w:autoSpaceDE w:val="0"/>
      <w:autoSpaceDN w:val="0"/>
      <w:adjustRightInd w:val="0"/>
    </w:pPr>
    <w:rPr>
      <w:b/>
      <w:bCs/>
    </w:rPr>
  </w:style>
  <w:style w:type="paragraph" w:styleId="af4">
    <w:name w:val="List Paragraph"/>
    <w:basedOn w:val="a0"/>
    <w:uiPriority w:val="34"/>
    <w:qFormat/>
    <w:rsid w:val="00CE0EF5"/>
    <w:pPr>
      <w:ind w:left="720"/>
      <w:contextualSpacing/>
    </w:pPr>
  </w:style>
  <w:style w:type="character" w:customStyle="1" w:styleId="A40">
    <w:name w:val="A4"/>
    <w:uiPriority w:val="99"/>
    <w:rsid w:val="004A2CE6"/>
    <w:rPr>
      <w:color w:val="221E1F"/>
      <w:sz w:val="16"/>
      <w:szCs w:val="16"/>
    </w:rPr>
  </w:style>
  <w:style w:type="paragraph" w:customStyle="1" w:styleId="Pa4">
    <w:name w:val="Pa4"/>
    <w:basedOn w:val="a0"/>
    <w:next w:val="a0"/>
    <w:uiPriority w:val="99"/>
    <w:rsid w:val="004A2CE6"/>
    <w:pPr>
      <w:autoSpaceDE w:val="0"/>
      <w:autoSpaceDN w:val="0"/>
      <w:adjustRightInd w:val="0"/>
      <w:spacing w:line="241" w:lineRule="atLeast"/>
    </w:pPr>
    <w:rPr>
      <w:rFonts w:ascii="Arial" w:eastAsia="Calibri" w:hAnsi="Arial" w:cs="Arial"/>
      <w:sz w:val="24"/>
      <w:szCs w:val="24"/>
      <w:lang w:eastAsia="en-US"/>
    </w:rPr>
  </w:style>
  <w:style w:type="paragraph" w:styleId="af5">
    <w:name w:val="endnote text"/>
    <w:basedOn w:val="a0"/>
    <w:link w:val="af6"/>
    <w:uiPriority w:val="99"/>
    <w:semiHidden/>
    <w:unhideWhenUsed/>
    <w:rsid w:val="00903F18"/>
  </w:style>
  <w:style w:type="character" w:customStyle="1" w:styleId="af6">
    <w:name w:val="Текст концевой сноски Знак"/>
    <w:basedOn w:val="a1"/>
    <w:link w:val="af5"/>
    <w:uiPriority w:val="99"/>
    <w:semiHidden/>
    <w:rsid w:val="00903F18"/>
  </w:style>
  <w:style w:type="character" w:styleId="af7">
    <w:name w:val="endnote reference"/>
    <w:uiPriority w:val="99"/>
    <w:semiHidden/>
    <w:unhideWhenUsed/>
    <w:rsid w:val="00903F18"/>
    <w:rPr>
      <w:vertAlign w:val="superscript"/>
    </w:rPr>
  </w:style>
  <w:style w:type="paragraph" w:styleId="af8">
    <w:name w:val="footer"/>
    <w:basedOn w:val="a0"/>
    <w:link w:val="af9"/>
    <w:uiPriority w:val="99"/>
    <w:unhideWhenUsed/>
    <w:rsid w:val="006463D0"/>
    <w:pPr>
      <w:tabs>
        <w:tab w:val="center" w:pos="4677"/>
        <w:tab w:val="right" w:pos="9355"/>
      </w:tabs>
    </w:pPr>
  </w:style>
  <w:style w:type="character" w:customStyle="1" w:styleId="af9">
    <w:name w:val="Нижний колонтитул Знак"/>
    <w:basedOn w:val="a1"/>
    <w:link w:val="af8"/>
    <w:uiPriority w:val="99"/>
    <w:rsid w:val="006463D0"/>
  </w:style>
  <w:style w:type="paragraph" w:customStyle="1" w:styleId="14">
    <w:name w:val="Обычный1"/>
    <w:rsid w:val="00C346FD"/>
  </w:style>
  <w:style w:type="paragraph" w:customStyle="1" w:styleId="15">
    <w:name w:val="Название1"/>
    <w:basedOn w:val="14"/>
    <w:rsid w:val="00C346FD"/>
    <w:pPr>
      <w:jc w:val="center"/>
    </w:pPr>
    <w:rPr>
      <w:b/>
    </w:rPr>
  </w:style>
  <w:style w:type="paragraph" w:customStyle="1" w:styleId="16">
    <w:name w:val="Основной текст1"/>
    <w:basedOn w:val="14"/>
    <w:rsid w:val="00C346FD"/>
    <w:pPr>
      <w:jc w:val="both"/>
    </w:pPr>
    <w:rPr>
      <w:sz w:val="28"/>
    </w:rPr>
  </w:style>
  <w:style w:type="paragraph" w:customStyle="1" w:styleId="17">
    <w:name w:val="Абзац списка1"/>
    <w:basedOn w:val="a0"/>
    <w:rsid w:val="00C346FD"/>
    <w:pPr>
      <w:ind w:left="720"/>
    </w:pPr>
    <w:rPr>
      <w:rFonts w:eastAsia="Calibri"/>
      <w:sz w:val="24"/>
      <w:szCs w:val="24"/>
    </w:rPr>
  </w:style>
  <w:style w:type="character" w:customStyle="1" w:styleId="111">
    <w:name w:val="Знак Знак11"/>
    <w:rsid w:val="00C346FD"/>
    <w:rPr>
      <w:rFonts w:ascii="Times New Roman" w:eastAsia="Times New Roman" w:hAnsi="Times New Roman" w:cs="Times New Roman"/>
      <w:sz w:val="24"/>
      <w:szCs w:val="20"/>
      <w:lang w:eastAsia="ru-RU"/>
    </w:rPr>
  </w:style>
  <w:style w:type="character" w:customStyle="1" w:styleId="51">
    <w:name w:val="Знак Знак5"/>
    <w:rsid w:val="00C346FD"/>
    <w:rPr>
      <w:rFonts w:ascii="Times New Roman" w:eastAsia="Times New Roman" w:hAnsi="Times New Roman" w:cs="Times New Roman"/>
      <w:sz w:val="28"/>
      <w:szCs w:val="20"/>
      <w:lang w:eastAsia="ru-RU"/>
    </w:rPr>
  </w:style>
  <w:style w:type="paragraph" w:customStyle="1" w:styleId="afa">
    <w:name w:val="Знак"/>
    <w:basedOn w:val="a0"/>
    <w:rsid w:val="00C346FD"/>
    <w:pPr>
      <w:spacing w:after="160" w:line="240" w:lineRule="exact"/>
    </w:pPr>
    <w:rPr>
      <w:rFonts w:ascii="Verdana" w:hAnsi="Verdana"/>
      <w:lang w:val="en-US" w:eastAsia="en-US"/>
    </w:rPr>
  </w:style>
  <w:style w:type="paragraph" w:customStyle="1" w:styleId="Pa9">
    <w:name w:val="Pa9"/>
    <w:basedOn w:val="a0"/>
    <w:next w:val="a0"/>
    <w:uiPriority w:val="99"/>
    <w:rsid w:val="00327423"/>
    <w:pPr>
      <w:autoSpaceDE w:val="0"/>
      <w:autoSpaceDN w:val="0"/>
      <w:adjustRightInd w:val="0"/>
      <w:spacing w:line="241" w:lineRule="atLeast"/>
    </w:pPr>
    <w:rPr>
      <w:rFonts w:ascii="Arial" w:eastAsia="Calibri" w:hAnsi="Arial" w:cs="Arial"/>
      <w:sz w:val="24"/>
      <w:szCs w:val="24"/>
      <w:lang w:eastAsia="en-US"/>
    </w:rPr>
  </w:style>
  <w:style w:type="character" w:customStyle="1" w:styleId="33">
    <w:name w:val="Заголовок 3 Знак"/>
    <w:rsid w:val="00381C40"/>
    <w:rPr>
      <w:rFonts w:ascii="Times New Roman" w:eastAsia="Times New Roman" w:hAnsi="Times New Roman" w:cs="Times New Roman"/>
      <w:sz w:val="24"/>
      <w:szCs w:val="20"/>
      <w:lang w:eastAsia="ru-RU"/>
    </w:rPr>
  </w:style>
  <w:style w:type="character" w:customStyle="1" w:styleId="40">
    <w:name w:val="Заголовок 4 Знак"/>
    <w:rsid w:val="00381C40"/>
    <w:rPr>
      <w:rFonts w:ascii="Times New Roman" w:eastAsia="Times New Roman" w:hAnsi="Times New Roman" w:cs="Times New Roman"/>
      <w:sz w:val="28"/>
      <w:szCs w:val="20"/>
      <w:lang w:eastAsia="ru-RU"/>
    </w:rPr>
  </w:style>
  <w:style w:type="character" w:customStyle="1" w:styleId="52">
    <w:name w:val="Заголовок 5 Знак"/>
    <w:rsid w:val="00381C40"/>
    <w:rPr>
      <w:rFonts w:ascii="Times New Roman" w:eastAsia="Times New Roman" w:hAnsi="Times New Roman" w:cs="Times New Roman"/>
      <w:sz w:val="28"/>
      <w:szCs w:val="20"/>
      <w:lang w:eastAsia="ru-RU"/>
    </w:rPr>
  </w:style>
  <w:style w:type="character" w:customStyle="1" w:styleId="60">
    <w:name w:val="Заголовок 6 Знак"/>
    <w:rsid w:val="00381C40"/>
    <w:rPr>
      <w:rFonts w:ascii="Times New Roman" w:eastAsia="Times New Roman" w:hAnsi="Times New Roman" w:cs="Times New Roman"/>
      <w:sz w:val="28"/>
      <w:szCs w:val="20"/>
      <w:lang w:eastAsia="ru-RU"/>
    </w:rPr>
  </w:style>
  <w:style w:type="character" w:customStyle="1" w:styleId="70">
    <w:name w:val="Заголовок 7 Знак"/>
    <w:rsid w:val="00381C40"/>
    <w:rPr>
      <w:rFonts w:ascii="Times New Roman" w:eastAsia="Times New Roman" w:hAnsi="Times New Roman" w:cs="Times New Roman"/>
      <w:sz w:val="28"/>
      <w:szCs w:val="20"/>
      <w:lang w:eastAsia="ru-RU"/>
    </w:rPr>
  </w:style>
  <w:style w:type="character" w:customStyle="1" w:styleId="34">
    <w:name w:val="Основной текст 3 Знак"/>
    <w:rsid w:val="00381C40"/>
    <w:rPr>
      <w:rFonts w:ascii="Times New Roman" w:eastAsia="Times New Roman" w:hAnsi="Times New Roman" w:cs="Times New Roman"/>
      <w:sz w:val="20"/>
      <w:szCs w:val="20"/>
      <w:lang w:eastAsia="ru-RU"/>
    </w:rPr>
  </w:style>
  <w:style w:type="paragraph" w:styleId="afb">
    <w:name w:val="Normal (Web)"/>
    <w:basedOn w:val="a0"/>
    <w:uiPriority w:val="99"/>
    <w:unhideWhenUsed/>
    <w:rsid w:val="00F2352A"/>
    <w:pPr>
      <w:spacing w:before="100" w:beforeAutospacing="1" w:after="100" w:afterAutospacing="1"/>
    </w:pPr>
    <w:rPr>
      <w:sz w:val="24"/>
      <w:szCs w:val="24"/>
    </w:rPr>
  </w:style>
  <w:style w:type="paragraph" w:customStyle="1" w:styleId="xl65">
    <w:name w:val="xl65"/>
    <w:basedOn w:val="a0"/>
    <w:rsid w:val="007F4A17"/>
    <w:pPr>
      <w:spacing w:before="100" w:beforeAutospacing="1" w:after="100" w:afterAutospacing="1"/>
      <w:jc w:val="center"/>
      <w:textAlignment w:val="center"/>
    </w:pPr>
    <w:rPr>
      <w:sz w:val="16"/>
      <w:szCs w:val="16"/>
    </w:rPr>
  </w:style>
  <w:style w:type="paragraph" w:customStyle="1" w:styleId="xl66">
    <w:name w:val="xl66"/>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69">
    <w:name w:val="xl69"/>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3">
    <w:name w:val="xl73"/>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7F4A1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a0"/>
    <w:rsid w:val="007F4A17"/>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7">
    <w:name w:val="xl77"/>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8">
    <w:name w:val="xl78"/>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9">
    <w:name w:val="xl79"/>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16"/>
      <w:szCs w:val="16"/>
    </w:rPr>
  </w:style>
  <w:style w:type="paragraph" w:customStyle="1" w:styleId="xl80">
    <w:name w:val="xl80"/>
    <w:basedOn w:val="a0"/>
    <w:rsid w:val="007F4A17"/>
    <w:pPr>
      <w:shd w:val="clear" w:color="000000" w:fill="FF0000"/>
      <w:spacing w:before="100" w:beforeAutospacing="1" w:after="100" w:afterAutospacing="1"/>
      <w:jc w:val="center"/>
      <w:textAlignment w:val="center"/>
    </w:pPr>
    <w:rPr>
      <w:sz w:val="16"/>
      <w:szCs w:val="16"/>
    </w:rPr>
  </w:style>
  <w:style w:type="table" w:customStyle="1" w:styleId="18">
    <w:name w:val="Сетка таблицы1"/>
    <w:basedOn w:val="a2"/>
    <w:next w:val="ad"/>
    <w:uiPriority w:val="59"/>
    <w:rsid w:val="00E06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3527C4"/>
    <w:rPr>
      <w:b/>
      <w:bCs/>
    </w:rPr>
  </w:style>
  <w:style w:type="paragraph" w:styleId="afd">
    <w:name w:val="No Spacing"/>
    <w:uiPriority w:val="1"/>
    <w:qFormat/>
    <w:rsid w:val="00DD613A"/>
    <w:rPr>
      <w:rFonts w:ascii="Calibri" w:eastAsia="Calibri" w:hAnsi="Calibri"/>
      <w:sz w:val="22"/>
      <w:szCs w:val="22"/>
      <w:lang w:eastAsia="en-US"/>
    </w:rPr>
  </w:style>
  <w:style w:type="paragraph" w:customStyle="1" w:styleId="msonormalmrcssattr">
    <w:name w:val="msonormal_mr_css_attr"/>
    <w:basedOn w:val="a0"/>
    <w:rsid w:val="00846B32"/>
    <w:pPr>
      <w:spacing w:before="100" w:beforeAutospacing="1" w:after="100" w:afterAutospacing="1"/>
    </w:pPr>
    <w:rPr>
      <w:sz w:val="24"/>
      <w:szCs w:val="24"/>
    </w:rPr>
  </w:style>
  <w:style w:type="paragraph" w:customStyle="1" w:styleId="afe">
    <w:basedOn w:val="a0"/>
    <w:next w:val="afb"/>
    <w:uiPriority w:val="99"/>
    <w:unhideWhenUsed/>
    <w:rsid w:val="00AE3F2B"/>
    <w:pPr>
      <w:spacing w:before="100" w:beforeAutospacing="1" w:after="100" w:afterAutospacing="1"/>
    </w:pPr>
    <w:rPr>
      <w:sz w:val="24"/>
      <w:szCs w:val="24"/>
    </w:rPr>
  </w:style>
  <w:style w:type="paragraph" w:customStyle="1" w:styleId="aff">
    <w:basedOn w:val="a0"/>
    <w:next w:val="afb"/>
    <w:uiPriority w:val="99"/>
    <w:unhideWhenUsed/>
    <w:rsid w:val="00E956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1">
      <w:bodyDiv w:val="1"/>
      <w:marLeft w:val="0"/>
      <w:marRight w:val="0"/>
      <w:marTop w:val="0"/>
      <w:marBottom w:val="0"/>
      <w:divBdr>
        <w:top w:val="none" w:sz="0" w:space="0" w:color="auto"/>
        <w:left w:val="none" w:sz="0" w:space="0" w:color="auto"/>
        <w:bottom w:val="none" w:sz="0" w:space="0" w:color="auto"/>
        <w:right w:val="none" w:sz="0" w:space="0" w:color="auto"/>
      </w:divBdr>
    </w:div>
    <w:div w:id="1665310">
      <w:bodyDiv w:val="1"/>
      <w:marLeft w:val="0"/>
      <w:marRight w:val="0"/>
      <w:marTop w:val="0"/>
      <w:marBottom w:val="0"/>
      <w:divBdr>
        <w:top w:val="none" w:sz="0" w:space="0" w:color="auto"/>
        <w:left w:val="none" w:sz="0" w:space="0" w:color="auto"/>
        <w:bottom w:val="none" w:sz="0" w:space="0" w:color="auto"/>
        <w:right w:val="none" w:sz="0" w:space="0" w:color="auto"/>
      </w:divBdr>
    </w:div>
    <w:div w:id="2704909">
      <w:bodyDiv w:val="1"/>
      <w:marLeft w:val="0"/>
      <w:marRight w:val="0"/>
      <w:marTop w:val="0"/>
      <w:marBottom w:val="0"/>
      <w:divBdr>
        <w:top w:val="none" w:sz="0" w:space="0" w:color="auto"/>
        <w:left w:val="none" w:sz="0" w:space="0" w:color="auto"/>
        <w:bottom w:val="none" w:sz="0" w:space="0" w:color="auto"/>
        <w:right w:val="none" w:sz="0" w:space="0" w:color="auto"/>
      </w:divBdr>
    </w:div>
    <w:div w:id="3019298">
      <w:bodyDiv w:val="1"/>
      <w:marLeft w:val="0"/>
      <w:marRight w:val="0"/>
      <w:marTop w:val="0"/>
      <w:marBottom w:val="0"/>
      <w:divBdr>
        <w:top w:val="none" w:sz="0" w:space="0" w:color="auto"/>
        <w:left w:val="none" w:sz="0" w:space="0" w:color="auto"/>
        <w:bottom w:val="none" w:sz="0" w:space="0" w:color="auto"/>
        <w:right w:val="none" w:sz="0" w:space="0" w:color="auto"/>
      </w:divBdr>
    </w:div>
    <w:div w:id="4946933">
      <w:bodyDiv w:val="1"/>
      <w:marLeft w:val="0"/>
      <w:marRight w:val="0"/>
      <w:marTop w:val="0"/>
      <w:marBottom w:val="0"/>
      <w:divBdr>
        <w:top w:val="none" w:sz="0" w:space="0" w:color="auto"/>
        <w:left w:val="none" w:sz="0" w:space="0" w:color="auto"/>
        <w:bottom w:val="none" w:sz="0" w:space="0" w:color="auto"/>
        <w:right w:val="none" w:sz="0" w:space="0" w:color="auto"/>
      </w:divBdr>
    </w:div>
    <w:div w:id="6832156">
      <w:bodyDiv w:val="1"/>
      <w:marLeft w:val="0"/>
      <w:marRight w:val="0"/>
      <w:marTop w:val="0"/>
      <w:marBottom w:val="0"/>
      <w:divBdr>
        <w:top w:val="none" w:sz="0" w:space="0" w:color="auto"/>
        <w:left w:val="none" w:sz="0" w:space="0" w:color="auto"/>
        <w:bottom w:val="none" w:sz="0" w:space="0" w:color="auto"/>
        <w:right w:val="none" w:sz="0" w:space="0" w:color="auto"/>
      </w:divBdr>
    </w:div>
    <w:div w:id="7298296">
      <w:bodyDiv w:val="1"/>
      <w:marLeft w:val="0"/>
      <w:marRight w:val="0"/>
      <w:marTop w:val="0"/>
      <w:marBottom w:val="0"/>
      <w:divBdr>
        <w:top w:val="none" w:sz="0" w:space="0" w:color="auto"/>
        <w:left w:val="none" w:sz="0" w:space="0" w:color="auto"/>
        <w:bottom w:val="none" w:sz="0" w:space="0" w:color="auto"/>
        <w:right w:val="none" w:sz="0" w:space="0" w:color="auto"/>
      </w:divBdr>
    </w:div>
    <w:div w:id="7829291">
      <w:bodyDiv w:val="1"/>
      <w:marLeft w:val="0"/>
      <w:marRight w:val="0"/>
      <w:marTop w:val="0"/>
      <w:marBottom w:val="0"/>
      <w:divBdr>
        <w:top w:val="none" w:sz="0" w:space="0" w:color="auto"/>
        <w:left w:val="none" w:sz="0" w:space="0" w:color="auto"/>
        <w:bottom w:val="none" w:sz="0" w:space="0" w:color="auto"/>
        <w:right w:val="none" w:sz="0" w:space="0" w:color="auto"/>
      </w:divBdr>
    </w:div>
    <w:div w:id="9063907">
      <w:bodyDiv w:val="1"/>
      <w:marLeft w:val="0"/>
      <w:marRight w:val="0"/>
      <w:marTop w:val="0"/>
      <w:marBottom w:val="0"/>
      <w:divBdr>
        <w:top w:val="none" w:sz="0" w:space="0" w:color="auto"/>
        <w:left w:val="none" w:sz="0" w:space="0" w:color="auto"/>
        <w:bottom w:val="none" w:sz="0" w:space="0" w:color="auto"/>
        <w:right w:val="none" w:sz="0" w:space="0" w:color="auto"/>
      </w:divBdr>
    </w:div>
    <w:div w:id="10231563">
      <w:bodyDiv w:val="1"/>
      <w:marLeft w:val="0"/>
      <w:marRight w:val="0"/>
      <w:marTop w:val="0"/>
      <w:marBottom w:val="0"/>
      <w:divBdr>
        <w:top w:val="none" w:sz="0" w:space="0" w:color="auto"/>
        <w:left w:val="none" w:sz="0" w:space="0" w:color="auto"/>
        <w:bottom w:val="none" w:sz="0" w:space="0" w:color="auto"/>
        <w:right w:val="none" w:sz="0" w:space="0" w:color="auto"/>
      </w:divBdr>
    </w:div>
    <w:div w:id="13269053">
      <w:bodyDiv w:val="1"/>
      <w:marLeft w:val="0"/>
      <w:marRight w:val="0"/>
      <w:marTop w:val="0"/>
      <w:marBottom w:val="0"/>
      <w:divBdr>
        <w:top w:val="none" w:sz="0" w:space="0" w:color="auto"/>
        <w:left w:val="none" w:sz="0" w:space="0" w:color="auto"/>
        <w:bottom w:val="none" w:sz="0" w:space="0" w:color="auto"/>
        <w:right w:val="none" w:sz="0" w:space="0" w:color="auto"/>
      </w:divBdr>
    </w:div>
    <w:div w:id="13961135">
      <w:bodyDiv w:val="1"/>
      <w:marLeft w:val="0"/>
      <w:marRight w:val="0"/>
      <w:marTop w:val="0"/>
      <w:marBottom w:val="0"/>
      <w:divBdr>
        <w:top w:val="none" w:sz="0" w:space="0" w:color="auto"/>
        <w:left w:val="none" w:sz="0" w:space="0" w:color="auto"/>
        <w:bottom w:val="none" w:sz="0" w:space="0" w:color="auto"/>
        <w:right w:val="none" w:sz="0" w:space="0" w:color="auto"/>
      </w:divBdr>
    </w:div>
    <w:div w:id="15622719">
      <w:bodyDiv w:val="1"/>
      <w:marLeft w:val="0"/>
      <w:marRight w:val="0"/>
      <w:marTop w:val="0"/>
      <w:marBottom w:val="0"/>
      <w:divBdr>
        <w:top w:val="none" w:sz="0" w:space="0" w:color="auto"/>
        <w:left w:val="none" w:sz="0" w:space="0" w:color="auto"/>
        <w:bottom w:val="none" w:sz="0" w:space="0" w:color="auto"/>
        <w:right w:val="none" w:sz="0" w:space="0" w:color="auto"/>
      </w:divBdr>
    </w:div>
    <w:div w:id="21592874">
      <w:bodyDiv w:val="1"/>
      <w:marLeft w:val="0"/>
      <w:marRight w:val="0"/>
      <w:marTop w:val="0"/>
      <w:marBottom w:val="0"/>
      <w:divBdr>
        <w:top w:val="none" w:sz="0" w:space="0" w:color="auto"/>
        <w:left w:val="none" w:sz="0" w:space="0" w:color="auto"/>
        <w:bottom w:val="none" w:sz="0" w:space="0" w:color="auto"/>
        <w:right w:val="none" w:sz="0" w:space="0" w:color="auto"/>
      </w:divBdr>
    </w:div>
    <w:div w:id="22751647">
      <w:bodyDiv w:val="1"/>
      <w:marLeft w:val="0"/>
      <w:marRight w:val="0"/>
      <w:marTop w:val="0"/>
      <w:marBottom w:val="0"/>
      <w:divBdr>
        <w:top w:val="none" w:sz="0" w:space="0" w:color="auto"/>
        <w:left w:val="none" w:sz="0" w:space="0" w:color="auto"/>
        <w:bottom w:val="none" w:sz="0" w:space="0" w:color="auto"/>
        <w:right w:val="none" w:sz="0" w:space="0" w:color="auto"/>
      </w:divBdr>
    </w:div>
    <w:div w:id="23749910">
      <w:bodyDiv w:val="1"/>
      <w:marLeft w:val="0"/>
      <w:marRight w:val="0"/>
      <w:marTop w:val="0"/>
      <w:marBottom w:val="0"/>
      <w:divBdr>
        <w:top w:val="none" w:sz="0" w:space="0" w:color="auto"/>
        <w:left w:val="none" w:sz="0" w:space="0" w:color="auto"/>
        <w:bottom w:val="none" w:sz="0" w:space="0" w:color="auto"/>
        <w:right w:val="none" w:sz="0" w:space="0" w:color="auto"/>
      </w:divBdr>
    </w:div>
    <w:div w:id="23797695">
      <w:bodyDiv w:val="1"/>
      <w:marLeft w:val="0"/>
      <w:marRight w:val="0"/>
      <w:marTop w:val="0"/>
      <w:marBottom w:val="0"/>
      <w:divBdr>
        <w:top w:val="none" w:sz="0" w:space="0" w:color="auto"/>
        <w:left w:val="none" w:sz="0" w:space="0" w:color="auto"/>
        <w:bottom w:val="none" w:sz="0" w:space="0" w:color="auto"/>
        <w:right w:val="none" w:sz="0" w:space="0" w:color="auto"/>
      </w:divBdr>
    </w:div>
    <w:div w:id="27604747">
      <w:bodyDiv w:val="1"/>
      <w:marLeft w:val="0"/>
      <w:marRight w:val="0"/>
      <w:marTop w:val="0"/>
      <w:marBottom w:val="0"/>
      <w:divBdr>
        <w:top w:val="none" w:sz="0" w:space="0" w:color="auto"/>
        <w:left w:val="none" w:sz="0" w:space="0" w:color="auto"/>
        <w:bottom w:val="none" w:sz="0" w:space="0" w:color="auto"/>
        <w:right w:val="none" w:sz="0" w:space="0" w:color="auto"/>
      </w:divBdr>
    </w:div>
    <w:div w:id="28074068">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4165172">
      <w:bodyDiv w:val="1"/>
      <w:marLeft w:val="0"/>
      <w:marRight w:val="0"/>
      <w:marTop w:val="0"/>
      <w:marBottom w:val="0"/>
      <w:divBdr>
        <w:top w:val="none" w:sz="0" w:space="0" w:color="auto"/>
        <w:left w:val="none" w:sz="0" w:space="0" w:color="auto"/>
        <w:bottom w:val="none" w:sz="0" w:space="0" w:color="auto"/>
        <w:right w:val="none" w:sz="0" w:space="0" w:color="auto"/>
      </w:divBdr>
    </w:div>
    <w:div w:id="34235888">
      <w:bodyDiv w:val="1"/>
      <w:marLeft w:val="0"/>
      <w:marRight w:val="0"/>
      <w:marTop w:val="0"/>
      <w:marBottom w:val="0"/>
      <w:divBdr>
        <w:top w:val="none" w:sz="0" w:space="0" w:color="auto"/>
        <w:left w:val="none" w:sz="0" w:space="0" w:color="auto"/>
        <w:bottom w:val="none" w:sz="0" w:space="0" w:color="auto"/>
        <w:right w:val="none" w:sz="0" w:space="0" w:color="auto"/>
      </w:divBdr>
    </w:div>
    <w:div w:id="34278266">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35548273">
      <w:bodyDiv w:val="1"/>
      <w:marLeft w:val="0"/>
      <w:marRight w:val="0"/>
      <w:marTop w:val="0"/>
      <w:marBottom w:val="0"/>
      <w:divBdr>
        <w:top w:val="none" w:sz="0" w:space="0" w:color="auto"/>
        <w:left w:val="none" w:sz="0" w:space="0" w:color="auto"/>
        <w:bottom w:val="none" w:sz="0" w:space="0" w:color="auto"/>
        <w:right w:val="none" w:sz="0" w:space="0" w:color="auto"/>
      </w:divBdr>
    </w:div>
    <w:div w:id="36979298">
      <w:bodyDiv w:val="1"/>
      <w:marLeft w:val="0"/>
      <w:marRight w:val="0"/>
      <w:marTop w:val="0"/>
      <w:marBottom w:val="0"/>
      <w:divBdr>
        <w:top w:val="none" w:sz="0" w:space="0" w:color="auto"/>
        <w:left w:val="none" w:sz="0" w:space="0" w:color="auto"/>
        <w:bottom w:val="none" w:sz="0" w:space="0" w:color="auto"/>
        <w:right w:val="none" w:sz="0" w:space="0" w:color="auto"/>
      </w:divBdr>
    </w:div>
    <w:div w:id="38172177">
      <w:bodyDiv w:val="1"/>
      <w:marLeft w:val="0"/>
      <w:marRight w:val="0"/>
      <w:marTop w:val="0"/>
      <w:marBottom w:val="0"/>
      <w:divBdr>
        <w:top w:val="none" w:sz="0" w:space="0" w:color="auto"/>
        <w:left w:val="none" w:sz="0" w:space="0" w:color="auto"/>
        <w:bottom w:val="none" w:sz="0" w:space="0" w:color="auto"/>
        <w:right w:val="none" w:sz="0" w:space="0" w:color="auto"/>
      </w:divBdr>
    </w:div>
    <w:div w:id="38869954">
      <w:bodyDiv w:val="1"/>
      <w:marLeft w:val="0"/>
      <w:marRight w:val="0"/>
      <w:marTop w:val="0"/>
      <w:marBottom w:val="0"/>
      <w:divBdr>
        <w:top w:val="none" w:sz="0" w:space="0" w:color="auto"/>
        <w:left w:val="none" w:sz="0" w:space="0" w:color="auto"/>
        <w:bottom w:val="none" w:sz="0" w:space="0" w:color="auto"/>
        <w:right w:val="none" w:sz="0" w:space="0" w:color="auto"/>
      </w:divBdr>
    </w:div>
    <w:div w:id="39062379">
      <w:bodyDiv w:val="1"/>
      <w:marLeft w:val="0"/>
      <w:marRight w:val="0"/>
      <w:marTop w:val="0"/>
      <w:marBottom w:val="0"/>
      <w:divBdr>
        <w:top w:val="none" w:sz="0" w:space="0" w:color="auto"/>
        <w:left w:val="none" w:sz="0" w:space="0" w:color="auto"/>
        <w:bottom w:val="none" w:sz="0" w:space="0" w:color="auto"/>
        <w:right w:val="none" w:sz="0" w:space="0" w:color="auto"/>
      </w:divBdr>
    </w:div>
    <w:div w:id="39062429">
      <w:bodyDiv w:val="1"/>
      <w:marLeft w:val="0"/>
      <w:marRight w:val="0"/>
      <w:marTop w:val="0"/>
      <w:marBottom w:val="0"/>
      <w:divBdr>
        <w:top w:val="none" w:sz="0" w:space="0" w:color="auto"/>
        <w:left w:val="none" w:sz="0" w:space="0" w:color="auto"/>
        <w:bottom w:val="none" w:sz="0" w:space="0" w:color="auto"/>
        <w:right w:val="none" w:sz="0" w:space="0" w:color="auto"/>
      </w:divBdr>
    </w:div>
    <w:div w:id="41098785">
      <w:bodyDiv w:val="1"/>
      <w:marLeft w:val="0"/>
      <w:marRight w:val="0"/>
      <w:marTop w:val="0"/>
      <w:marBottom w:val="0"/>
      <w:divBdr>
        <w:top w:val="none" w:sz="0" w:space="0" w:color="auto"/>
        <w:left w:val="none" w:sz="0" w:space="0" w:color="auto"/>
        <w:bottom w:val="none" w:sz="0" w:space="0" w:color="auto"/>
        <w:right w:val="none" w:sz="0" w:space="0" w:color="auto"/>
      </w:divBdr>
    </w:div>
    <w:div w:id="45108997">
      <w:bodyDiv w:val="1"/>
      <w:marLeft w:val="0"/>
      <w:marRight w:val="0"/>
      <w:marTop w:val="0"/>
      <w:marBottom w:val="0"/>
      <w:divBdr>
        <w:top w:val="none" w:sz="0" w:space="0" w:color="auto"/>
        <w:left w:val="none" w:sz="0" w:space="0" w:color="auto"/>
        <w:bottom w:val="none" w:sz="0" w:space="0" w:color="auto"/>
        <w:right w:val="none" w:sz="0" w:space="0" w:color="auto"/>
      </w:divBdr>
    </w:div>
    <w:div w:id="45379670">
      <w:bodyDiv w:val="1"/>
      <w:marLeft w:val="0"/>
      <w:marRight w:val="0"/>
      <w:marTop w:val="0"/>
      <w:marBottom w:val="0"/>
      <w:divBdr>
        <w:top w:val="none" w:sz="0" w:space="0" w:color="auto"/>
        <w:left w:val="none" w:sz="0" w:space="0" w:color="auto"/>
        <w:bottom w:val="none" w:sz="0" w:space="0" w:color="auto"/>
        <w:right w:val="none" w:sz="0" w:space="0" w:color="auto"/>
      </w:divBdr>
    </w:div>
    <w:div w:id="48459212">
      <w:bodyDiv w:val="1"/>
      <w:marLeft w:val="0"/>
      <w:marRight w:val="0"/>
      <w:marTop w:val="0"/>
      <w:marBottom w:val="0"/>
      <w:divBdr>
        <w:top w:val="none" w:sz="0" w:space="0" w:color="auto"/>
        <w:left w:val="none" w:sz="0" w:space="0" w:color="auto"/>
        <w:bottom w:val="none" w:sz="0" w:space="0" w:color="auto"/>
        <w:right w:val="none" w:sz="0" w:space="0" w:color="auto"/>
      </w:divBdr>
    </w:div>
    <w:div w:id="50420795">
      <w:bodyDiv w:val="1"/>
      <w:marLeft w:val="0"/>
      <w:marRight w:val="0"/>
      <w:marTop w:val="0"/>
      <w:marBottom w:val="0"/>
      <w:divBdr>
        <w:top w:val="none" w:sz="0" w:space="0" w:color="auto"/>
        <w:left w:val="none" w:sz="0" w:space="0" w:color="auto"/>
        <w:bottom w:val="none" w:sz="0" w:space="0" w:color="auto"/>
        <w:right w:val="none" w:sz="0" w:space="0" w:color="auto"/>
      </w:divBdr>
    </w:div>
    <w:div w:id="50808090">
      <w:bodyDiv w:val="1"/>
      <w:marLeft w:val="0"/>
      <w:marRight w:val="0"/>
      <w:marTop w:val="0"/>
      <w:marBottom w:val="0"/>
      <w:divBdr>
        <w:top w:val="none" w:sz="0" w:space="0" w:color="auto"/>
        <w:left w:val="none" w:sz="0" w:space="0" w:color="auto"/>
        <w:bottom w:val="none" w:sz="0" w:space="0" w:color="auto"/>
        <w:right w:val="none" w:sz="0" w:space="0" w:color="auto"/>
      </w:divBdr>
    </w:div>
    <w:div w:id="51271557">
      <w:bodyDiv w:val="1"/>
      <w:marLeft w:val="0"/>
      <w:marRight w:val="0"/>
      <w:marTop w:val="0"/>
      <w:marBottom w:val="0"/>
      <w:divBdr>
        <w:top w:val="none" w:sz="0" w:space="0" w:color="auto"/>
        <w:left w:val="none" w:sz="0" w:space="0" w:color="auto"/>
        <w:bottom w:val="none" w:sz="0" w:space="0" w:color="auto"/>
        <w:right w:val="none" w:sz="0" w:space="0" w:color="auto"/>
      </w:divBdr>
    </w:div>
    <w:div w:id="55398537">
      <w:bodyDiv w:val="1"/>
      <w:marLeft w:val="0"/>
      <w:marRight w:val="0"/>
      <w:marTop w:val="0"/>
      <w:marBottom w:val="0"/>
      <w:divBdr>
        <w:top w:val="none" w:sz="0" w:space="0" w:color="auto"/>
        <w:left w:val="none" w:sz="0" w:space="0" w:color="auto"/>
        <w:bottom w:val="none" w:sz="0" w:space="0" w:color="auto"/>
        <w:right w:val="none" w:sz="0" w:space="0" w:color="auto"/>
      </w:divBdr>
    </w:div>
    <w:div w:id="59137344">
      <w:bodyDiv w:val="1"/>
      <w:marLeft w:val="0"/>
      <w:marRight w:val="0"/>
      <w:marTop w:val="0"/>
      <w:marBottom w:val="0"/>
      <w:divBdr>
        <w:top w:val="none" w:sz="0" w:space="0" w:color="auto"/>
        <w:left w:val="none" w:sz="0" w:space="0" w:color="auto"/>
        <w:bottom w:val="none" w:sz="0" w:space="0" w:color="auto"/>
        <w:right w:val="none" w:sz="0" w:space="0" w:color="auto"/>
      </w:divBdr>
    </w:div>
    <w:div w:id="61416926">
      <w:bodyDiv w:val="1"/>
      <w:marLeft w:val="0"/>
      <w:marRight w:val="0"/>
      <w:marTop w:val="0"/>
      <w:marBottom w:val="0"/>
      <w:divBdr>
        <w:top w:val="none" w:sz="0" w:space="0" w:color="auto"/>
        <w:left w:val="none" w:sz="0" w:space="0" w:color="auto"/>
        <w:bottom w:val="none" w:sz="0" w:space="0" w:color="auto"/>
        <w:right w:val="none" w:sz="0" w:space="0" w:color="auto"/>
      </w:divBdr>
    </w:div>
    <w:div w:id="62068342">
      <w:bodyDiv w:val="1"/>
      <w:marLeft w:val="0"/>
      <w:marRight w:val="0"/>
      <w:marTop w:val="0"/>
      <w:marBottom w:val="0"/>
      <w:divBdr>
        <w:top w:val="none" w:sz="0" w:space="0" w:color="auto"/>
        <w:left w:val="none" w:sz="0" w:space="0" w:color="auto"/>
        <w:bottom w:val="none" w:sz="0" w:space="0" w:color="auto"/>
        <w:right w:val="none" w:sz="0" w:space="0" w:color="auto"/>
      </w:divBdr>
    </w:div>
    <w:div w:id="62486002">
      <w:bodyDiv w:val="1"/>
      <w:marLeft w:val="0"/>
      <w:marRight w:val="0"/>
      <w:marTop w:val="0"/>
      <w:marBottom w:val="0"/>
      <w:divBdr>
        <w:top w:val="none" w:sz="0" w:space="0" w:color="auto"/>
        <w:left w:val="none" w:sz="0" w:space="0" w:color="auto"/>
        <w:bottom w:val="none" w:sz="0" w:space="0" w:color="auto"/>
        <w:right w:val="none" w:sz="0" w:space="0" w:color="auto"/>
      </w:divBdr>
    </w:div>
    <w:div w:id="63308372">
      <w:bodyDiv w:val="1"/>
      <w:marLeft w:val="0"/>
      <w:marRight w:val="0"/>
      <w:marTop w:val="0"/>
      <w:marBottom w:val="0"/>
      <w:divBdr>
        <w:top w:val="none" w:sz="0" w:space="0" w:color="auto"/>
        <w:left w:val="none" w:sz="0" w:space="0" w:color="auto"/>
        <w:bottom w:val="none" w:sz="0" w:space="0" w:color="auto"/>
        <w:right w:val="none" w:sz="0" w:space="0" w:color="auto"/>
      </w:divBdr>
    </w:div>
    <w:div w:id="66416650">
      <w:bodyDiv w:val="1"/>
      <w:marLeft w:val="0"/>
      <w:marRight w:val="0"/>
      <w:marTop w:val="0"/>
      <w:marBottom w:val="0"/>
      <w:divBdr>
        <w:top w:val="none" w:sz="0" w:space="0" w:color="auto"/>
        <w:left w:val="none" w:sz="0" w:space="0" w:color="auto"/>
        <w:bottom w:val="none" w:sz="0" w:space="0" w:color="auto"/>
        <w:right w:val="none" w:sz="0" w:space="0" w:color="auto"/>
      </w:divBdr>
    </w:div>
    <w:div w:id="66926662">
      <w:bodyDiv w:val="1"/>
      <w:marLeft w:val="0"/>
      <w:marRight w:val="0"/>
      <w:marTop w:val="0"/>
      <w:marBottom w:val="0"/>
      <w:divBdr>
        <w:top w:val="none" w:sz="0" w:space="0" w:color="auto"/>
        <w:left w:val="none" w:sz="0" w:space="0" w:color="auto"/>
        <w:bottom w:val="none" w:sz="0" w:space="0" w:color="auto"/>
        <w:right w:val="none" w:sz="0" w:space="0" w:color="auto"/>
      </w:divBdr>
    </w:div>
    <w:div w:id="68769466">
      <w:bodyDiv w:val="1"/>
      <w:marLeft w:val="0"/>
      <w:marRight w:val="0"/>
      <w:marTop w:val="0"/>
      <w:marBottom w:val="0"/>
      <w:divBdr>
        <w:top w:val="none" w:sz="0" w:space="0" w:color="auto"/>
        <w:left w:val="none" w:sz="0" w:space="0" w:color="auto"/>
        <w:bottom w:val="none" w:sz="0" w:space="0" w:color="auto"/>
        <w:right w:val="none" w:sz="0" w:space="0" w:color="auto"/>
      </w:divBdr>
    </w:div>
    <w:div w:id="71856527">
      <w:bodyDiv w:val="1"/>
      <w:marLeft w:val="0"/>
      <w:marRight w:val="0"/>
      <w:marTop w:val="0"/>
      <w:marBottom w:val="0"/>
      <w:divBdr>
        <w:top w:val="none" w:sz="0" w:space="0" w:color="auto"/>
        <w:left w:val="none" w:sz="0" w:space="0" w:color="auto"/>
        <w:bottom w:val="none" w:sz="0" w:space="0" w:color="auto"/>
        <w:right w:val="none" w:sz="0" w:space="0" w:color="auto"/>
      </w:divBdr>
    </w:div>
    <w:div w:id="72629660">
      <w:bodyDiv w:val="1"/>
      <w:marLeft w:val="0"/>
      <w:marRight w:val="0"/>
      <w:marTop w:val="0"/>
      <w:marBottom w:val="0"/>
      <w:divBdr>
        <w:top w:val="none" w:sz="0" w:space="0" w:color="auto"/>
        <w:left w:val="none" w:sz="0" w:space="0" w:color="auto"/>
        <w:bottom w:val="none" w:sz="0" w:space="0" w:color="auto"/>
        <w:right w:val="none" w:sz="0" w:space="0" w:color="auto"/>
      </w:divBdr>
    </w:div>
    <w:div w:id="79643687">
      <w:bodyDiv w:val="1"/>
      <w:marLeft w:val="0"/>
      <w:marRight w:val="0"/>
      <w:marTop w:val="0"/>
      <w:marBottom w:val="0"/>
      <w:divBdr>
        <w:top w:val="none" w:sz="0" w:space="0" w:color="auto"/>
        <w:left w:val="none" w:sz="0" w:space="0" w:color="auto"/>
        <w:bottom w:val="none" w:sz="0" w:space="0" w:color="auto"/>
        <w:right w:val="none" w:sz="0" w:space="0" w:color="auto"/>
      </w:divBdr>
    </w:div>
    <w:div w:id="81534580">
      <w:bodyDiv w:val="1"/>
      <w:marLeft w:val="0"/>
      <w:marRight w:val="0"/>
      <w:marTop w:val="0"/>
      <w:marBottom w:val="0"/>
      <w:divBdr>
        <w:top w:val="none" w:sz="0" w:space="0" w:color="auto"/>
        <w:left w:val="none" w:sz="0" w:space="0" w:color="auto"/>
        <w:bottom w:val="none" w:sz="0" w:space="0" w:color="auto"/>
        <w:right w:val="none" w:sz="0" w:space="0" w:color="auto"/>
      </w:divBdr>
    </w:div>
    <w:div w:id="81605112">
      <w:bodyDiv w:val="1"/>
      <w:marLeft w:val="0"/>
      <w:marRight w:val="0"/>
      <w:marTop w:val="0"/>
      <w:marBottom w:val="0"/>
      <w:divBdr>
        <w:top w:val="none" w:sz="0" w:space="0" w:color="auto"/>
        <w:left w:val="none" w:sz="0" w:space="0" w:color="auto"/>
        <w:bottom w:val="none" w:sz="0" w:space="0" w:color="auto"/>
        <w:right w:val="none" w:sz="0" w:space="0" w:color="auto"/>
      </w:divBdr>
    </w:div>
    <w:div w:id="83261512">
      <w:bodyDiv w:val="1"/>
      <w:marLeft w:val="0"/>
      <w:marRight w:val="0"/>
      <w:marTop w:val="0"/>
      <w:marBottom w:val="0"/>
      <w:divBdr>
        <w:top w:val="none" w:sz="0" w:space="0" w:color="auto"/>
        <w:left w:val="none" w:sz="0" w:space="0" w:color="auto"/>
        <w:bottom w:val="none" w:sz="0" w:space="0" w:color="auto"/>
        <w:right w:val="none" w:sz="0" w:space="0" w:color="auto"/>
      </w:divBdr>
    </w:div>
    <w:div w:id="83917179">
      <w:bodyDiv w:val="1"/>
      <w:marLeft w:val="0"/>
      <w:marRight w:val="0"/>
      <w:marTop w:val="0"/>
      <w:marBottom w:val="0"/>
      <w:divBdr>
        <w:top w:val="none" w:sz="0" w:space="0" w:color="auto"/>
        <w:left w:val="none" w:sz="0" w:space="0" w:color="auto"/>
        <w:bottom w:val="none" w:sz="0" w:space="0" w:color="auto"/>
        <w:right w:val="none" w:sz="0" w:space="0" w:color="auto"/>
      </w:divBdr>
    </w:div>
    <w:div w:id="85729400">
      <w:bodyDiv w:val="1"/>
      <w:marLeft w:val="0"/>
      <w:marRight w:val="0"/>
      <w:marTop w:val="0"/>
      <w:marBottom w:val="0"/>
      <w:divBdr>
        <w:top w:val="none" w:sz="0" w:space="0" w:color="auto"/>
        <w:left w:val="none" w:sz="0" w:space="0" w:color="auto"/>
        <w:bottom w:val="none" w:sz="0" w:space="0" w:color="auto"/>
        <w:right w:val="none" w:sz="0" w:space="0" w:color="auto"/>
      </w:divBdr>
    </w:div>
    <w:div w:id="85880927">
      <w:bodyDiv w:val="1"/>
      <w:marLeft w:val="0"/>
      <w:marRight w:val="0"/>
      <w:marTop w:val="0"/>
      <w:marBottom w:val="0"/>
      <w:divBdr>
        <w:top w:val="none" w:sz="0" w:space="0" w:color="auto"/>
        <w:left w:val="none" w:sz="0" w:space="0" w:color="auto"/>
        <w:bottom w:val="none" w:sz="0" w:space="0" w:color="auto"/>
        <w:right w:val="none" w:sz="0" w:space="0" w:color="auto"/>
      </w:divBdr>
    </w:div>
    <w:div w:id="90205517">
      <w:bodyDiv w:val="1"/>
      <w:marLeft w:val="0"/>
      <w:marRight w:val="0"/>
      <w:marTop w:val="0"/>
      <w:marBottom w:val="0"/>
      <w:divBdr>
        <w:top w:val="none" w:sz="0" w:space="0" w:color="auto"/>
        <w:left w:val="none" w:sz="0" w:space="0" w:color="auto"/>
        <w:bottom w:val="none" w:sz="0" w:space="0" w:color="auto"/>
        <w:right w:val="none" w:sz="0" w:space="0" w:color="auto"/>
      </w:divBdr>
    </w:div>
    <w:div w:id="91367371">
      <w:bodyDiv w:val="1"/>
      <w:marLeft w:val="0"/>
      <w:marRight w:val="0"/>
      <w:marTop w:val="0"/>
      <w:marBottom w:val="0"/>
      <w:divBdr>
        <w:top w:val="none" w:sz="0" w:space="0" w:color="auto"/>
        <w:left w:val="none" w:sz="0" w:space="0" w:color="auto"/>
        <w:bottom w:val="none" w:sz="0" w:space="0" w:color="auto"/>
        <w:right w:val="none" w:sz="0" w:space="0" w:color="auto"/>
      </w:divBdr>
    </w:div>
    <w:div w:id="92096157">
      <w:bodyDiv w:val="1"/>
      <w:marLeft w:val="0"/>
      <w:marRight w:val="0"/>
      <w:marTop w:val="0"/>
      <w:marBottom w:val="0"/>
      <w:divBdr>
        <w:top w:val="none" w:sz="0" w:space="0" w:color="auto"/>
        <w:left w:val="none" w:sz="0" w:space="0" w:color="auto"/>
        <w:bottom w:val="none" w:sz="0" w:space="0" w:color="auto"/>
        <w:right w:val="none" w:sz="0" w:space="0" w:color="auto"/>
      </w:divBdr>
    </w:div>
    <w:div w:id="94594534">
      <w:bodyDiv w:val="1"/>
      <w:marLeft w:val="0"/>
      <w:marRight w:val="0"/>
      <w:marTop w:val="0"/>
      <w:marBottom w:val="0"/>
      <w:divBdr>
        <w:top w:val="none" w:sz="0" w:space="0" w:color="auto"/>
        <w:left w:val="none" w:sz="0" w:space="0" w:color="auto"/>
        <w:bottom w:val="none" w:sz="0" w:space="0" w:color="auto"/>
        <w:right w:val="none" w:sz="0" w:space="0" w:color="auto"/>
      </w:divBdr>
    </w:div>
    <w:div w:id="96754551">
      <w:bodyDiv w:val="1"/>
      <w:marLeft w:val="0"/>
      <w:marRight w:val="0"/>
      <w:marTop w:val="0"/>
      <w:marBottom w:val="0"/>
      <w:divBdr>
        <w:top w:val="none" w:sz="0" w:space="0" w:color="auto"/>
        <w:left w:val="none" w:sz="0" w:space="0" w:color="auto"/>
        <w:bottom w:val="none" w:sz="0" w:space="0" w:color="auto"/>
        <w:right w:val="none" w:sz="0" w:space="0" w:color="auto"/>
      </w:divBdr>
    </w:div>
    <w:div w:id="98063755">
      <w:bodyDiv w:val="1"/>
      <w:marLeft w:val="0"/>
      <w:marRight w:val="0"/>
      <w:marTop w:val="0"/>
      <w:marBottom w:val="0"/>
      <w:divBdr>
        <w:top w:val="none" w:sz="0" w:space="0" w:color="auto"/>
        <w:left w:val="none" w:sz="0" w:space="0" w:color="auto"/>
        <w:bottom w:val="none" w:sz="0" w:space="0" w:color="auto"/>
        <w:right w:val="none" w:sz="0" w:space="0" w:color="auto"/>
      </w:divBdr>
    </w:div>
    <w:div w:id="99447535">
      <w:bodyDiv w:val="1"/>
      <w:marLeft w:val="0"/>
      <w:marRight w:val="0"/>
      <w:marTop w:val="0"/>
      <w:marBottom w:val="0"/>
      <w:divBdr>
        <w:top w:val="none" w:sz="0" w:space="0" w:color="auto"/>
        <w:left w:val="none" w:sz="0" w:space="0" w:color="auto"/>
        <w:bottom w:val="none" w:sz="0" w:space="0" w:color="auto"/>
        <w:right w:val="none" w:sz="0" w:space="0" w:color="auto"/>
      </w:divBdr>
    </w:div>
    <w:div w:id="99647462">
      <w:bodyDiv w:val="1"/>
      <w:marLeft w:val="0"/>
      <w:marRight w:val="0"/>
      <w:marTop w:val="0"/>
      <w:marBottom w:val="0"/>
      <w:divBdr>
        <w:top w:val="none" w:sz="0" w:space="0" w:color="auto"/>
        <w:left w:val="none" w:sz="0" w:space="0" w:color="auto"/>
        <w:bottom w:val="none" w:sz="0" w:space="0" w:color="auto"/>
        <w:right w:val="none" w:sz="0" w:space="0" w:color="auto"/>
      </w:divBdr>
    </w:div>
    <w:div w:id="100339849">
      <w:bodyDiv w:val="1"/>
      <w:marLeft w:val="0"/>
      <w:marRight w:val="0"/>
      <w:marTop w:val="0"/>
      <w:marBottom w:val="0"/>
      <w:divBdr>
        <w:top w:val="none" w:sz="0" w:space="0" w:color="auto"/>
        <w:left w:val="none" w:sz="0" w:space="0" w:color="auto"/>
        <w:bottom w:val="none" w:sz="0" w:space="0" w:color="auto"/>
        <w:right w:val="none" w:sz="0" w:space="0" w:color="auto"/>
      </w:divBdr>
    </w:div>
    <w:div w:id="102111556">
      <w:bodyDiv w:val="1"/>
      <w:marLeft w:val="0"/>
      <w:marRight w:val="0"/>
      <w:marTop w:val="0"/>
      <w:marBottom w:val="0"/>
      <w:divBdr>
        <w:top w:val="none" w:sz="0" w:space="0" w:color="auto"/>
        <w:left w:val="none" w:sz="0" w:space="0" w:color="auto"/>
        <w:bottom w:val="none" w:sz="0" w:space="0" w:color="auto"/>
        <w:right w:val="none" w:sz="0" w:space="0" w:color="auto"/>
      </w:divBdr>
    </w:div>
    <w:div w:id="105657627">
      <w:bodyDiv w:val="1"/>
      <w:marLeft w:val="0"/>
      <w:marRight w:val="0"/>
      <w:marTop w:val="0"/>
      <w:marBottom w:val="0"/>
      <w:divBdr>
        <w:top w:val="none" w:sz="0" w:space="0" w:color="auto"/>
        <w:left w:val="none" w:sz="0" w:space="0" w:color="auto"/>
        <w:bottom w:val="none" w:sz="0" w:space="0" w:color="auto"/>
        <w:right w:val="none" w:sz="0" w:space="0" w:color="auto"/>
      </w:divBdr>
    </w:div>
    <w:div w:id="107623162">
      <w:bodyDiv w:val="1"/>
      <w:marLeft w:val="0"/>
      <w:marRight w:val="0"/>
      <w:marTop w:val="0"/>
      <w:marBottom w:val="0"/>
      <w:divBdr>
        <w:top w:val="none" w:sz="0" w:space="0" w:color="auto"/>
        <w:left w:val="none" w:sz="0" w:space="0" w:color="auto"/>
        <w:bottom w:val="none" w:sz="0" w:space="0" w:color="auto"/>
        <w:right w:val="none" w:sz="0" w:space="0" w:color="auto"/>
      </w:divBdr>
    </w:div>
    <w:div w:id="108547120">
      <w:bodyDiv w:val="1"/>
      <w:marLeft w:val="0"/>
      <w:marRight w:val="0"/>
      <w:marTop w:val="0"/>
      <w:marBottom w:val="0"/>
      <w:divBdr>
        <w:top w:val="none" w:sz="0" w:space="0" w:color="auto"/>
        <w:left w:val="none" w:sz="0" w:space="0" w:color="auto"/>
        <w:bottom w:val="none" w:sz="0" w:space="0" w:color="auto"/>
        <w:right w:val="none" w:sz="0" w:space="0" w:color="auto"/>
      </w:divBdr>
    </w:div>
    <w:div w:id="110058949">
      <w:bodyDiv w:val="1"/>
      <w:marLeft w:val="0"/>
      <w:marRight w:val="0"/>
      <w:marTop w:val="0"/>
      <w:marBottom w:val="0"/>
      <w:divBdr>
        <w:top w:val="none" w:sz="0" w:space="0" w:color="auto"/>
        <w:left w:val="none" w:sz="0" w:space="0" w:color="auto"/>
        <w:bottom w:val="none" w:sz="0" w:space="0" w:color="auto"/>
        <w:right w:val="none" w:sz="0" w:space="0" w:color="auto"/>
      </w:divBdr>
    </w:div>
    <w:div w:id="110247667">
      <w:bodyDiv w:val="1"/>
      <w:marLeft w:val="0"/>
      <w:marRight w:val="0"/>
      <w:marTop w:val="0"/>
      <w:marBottom w:val="0"/>
      <w:divBdr>
        <w:top w:val="none" w:sz="0" w:space="0" w:color="auto"/>
        <w:left w:val="none" w:sz="0" w:space="0" w:color="auto"/>
        <w:bottom w:val="none" w:sz="0" w:space="0" w:color="auto"/>
        <w:right w:val="none" w:sz="0" w:space="0" w:color="auto"/>
      </w:divBdr>
    </w:div>
    <w:div w:id="112485019">
      <w:bodyDiv w:val="1"/>
      <w:marLeft w:val="0"/>
      <w:marRight w:val="0"/>
      <w:marTop w:val="0"/>
      <w:marBottom w:val="0"/>
      <w:divBdr>
        <w:top w:val="none" w:sz="0" w:space="0" w:color="auto"/>
        <w:left w:val="none" w:sz="0" w:space="0" w:color="auto"/>
        <w:bottom w:val="none" w:sz="0" w:space="0" w:color="auto"/>
        <w:right w:val="none" w:sz="0" w:space="0" w:color="auto"/>
      </w:divBdr>
    </w:div>
    <w:div w:id="115293268">
      <w:bodyDiv w:val="1"/>
      <w:marLeft w:val="0"/>
      <w:marRight w:val="0"/>
      <w:marTop w:val="0"/>
      <w:marBottom w:val="0"/>
      <w:divBdr>
        <w:top w:val="none" w:sz="0" w:space="0" w:color="auto"/>
        <w:left w:val="none" w:sz="0" w:space="0" w:color="auto"/>
        <w:bottom w:val="none" w:sz="0" w:space="0" w:color="auto"/>
        <w:right w:val="none" w:sz="0" w:space="0" w:color="auto"/>
      </w:divBdr>
    </w:div>
    <w:div w:id="119303575">
      <w:bodyDiv w:val="1"/>
      <w:marLeft w:val="0"/>
      <w:marRight w:val="0"/>
      <w:marTop w:val="0"/>
      <w:marBottom w:val="0"/>
      <w:divBdr>
        <w:top w:val="none" w:sz="0" w:space="0" w:color="auto"/>
        <w:left w:val="none" w:sz="0" w:space="0" w:color="auto"/>
        <w:bottom w:val="none" w:sz="0" w:space="0" w:color="auto"/>
        <w:right w:val="none" w:sz="0" w:space="0" w:color="auto"/>
      </w:divBdr>
    </w:div>
    <w:div w:id="120392211">
      <w:bodyDiv w:val="1"/>
      <w:marLeft w:val="0"/>
      <w:marRight w:val="0"/>
      <w:marTop w:val="0"/>
      <w:marBottom w:val="0"/>
      <w:divBdr>
        <w:top w:val="none" w:sz="0" w:space="0" w:color="auto"/>
        <w:left w:val="none" w:sz="0" w:space="0" w:color="auto"/>
        <w:bottom w:val="none" w:sz="0" w:space="0" w:color="auto"/>
        <w:right w:val="none" w:sz="0" w:space="0" w:color="auto"/>
      </w:divBdr>
    </w:div>
    <w:div w:id="120539001">
      <w:bodyDiv w:val="1"/>
      <w:marLeft w:val="0"/>
      <w:marRight w:val="0"/>
      <w:marTop w:val="0"/>
      <w:marBottom w:val="0"/>
      <w:divBdr>
        <w:top w:val="none" w:sz="0" w:space="0" w:color="auto"/>
        <w:left w:val="none" w:sz="0" w:space="0" w:color="auto"/>
        <w:bottom w:val="none" w:sz="0" w:space="0" w:color="auto"/>
        <w:right w:val="none" w:sz="0" w:space="0" w:color="auto"/>
      </w:divBdr>
    </w:div>
    <w:div w:id="121774584">
      <w:bodyDiv w:val="1"/>
      <w:marLeft w:val="0"/>
      <w:marRight w:val="0"/>
      <w:marTop w:val="0"/>
      <w:marBottom w:val="0"/>
      <w:divBdr>
        <w:top w:val="none" w:sz="0" w:space="0" w:color="auto"/>
        <w:left w:val="none" w:sz="0" w:space="0" w:color="auto"/>
        <w:bottom w:val="none" w:sz="0" w:space="0" w:color="auto"/>
        <w:right w:val="none" w:sz="0" w:space="0" w:color="auto"/>
      </w:divBdr>
    </w:div>
    <w:div w:id="126437472">
      <w:bodyDiv w:val="1"/>
      <w:marLeft w:val="0"/>
      <w:marRight w:val="0"/>
      <w:marTop w:val="0"/>
      <w:marBottom w:val="0"/>
      <w:divBdr>
        <w:top w:val="none" w:sz="0" w:space="0" w:color="auto"/>
        <w:left w:val="none" w:sz="0" w:space="0" w:color="auto"/>
        <w:bottom w:val="none" w:sz="0" w:space="0" w:color="auto"/>
        <w:right w:val="none" w:sz="0" w:space="0" w:color="auto"/>
      </w:divBdr>
    </w:div>
    <w:div w:id="129400680">
      <w:bodyDiv w:val="1"/>
      <w:marLeft w:val="0"/>
      <w:marRight w:val="0"/>
      <w:marTop w:val="0"/>
      <w:marBottom w:val="0"/>
      <w:divBdr>
        <w:top w:val="none" w:sz="0" w:space="0" w:color="auto"/>
        <w:left w:val="none" w:sz="0" w:space="0" w:color="auto"/>
        <w:bottom w:val="none" w:sz="0" w:space="0" w:color="auto"/>
        <w:right w:val="none" w:sz="0" w:space="0" w:color="auto"/>
      </w:divBdr>
    </w:div>
    <w:div w:id="129636628">
      <w:bodyDiv w:val="1"/>
      <w:marLeft w:val="0"/>
      <w:marRight w:val="0"/>
      <w:marTop w:val="0"/>
      <w:marBottom w:val="0"/>
      <w:divBdr>
        <w:top w:val="none" w:sz="0" w:space="0" w:color="auto"/>
        <w:left w:val="none" w:sz="0" w:space="0" w:color="auto"/>
        <w:bottom w:val="none" w:sz="0" w:space="0" w:color="auto"/>
        <w:right w:val="none" w:sz="0" w:space="0" w:color="auto"/>
      </w:divBdr>
    </w:div>
    <w:div w:id="133062717">
      <w:bodyDiv w:val="1"/>
      <w:marLeft w:val="0"/>
      <w:marRight w:val="0"/>
      <w:marTop w:val="0"/>
      <w:marBottom w:val="0"/>
      <w:divBdr>
        <w:top w:val="none" w:sz="0" w:space="0" w:color="auto"/>
        <w:left w:val="none" w:sz="0" w:space="0" w:color="auto"/>
        <w:bottom w:val="none" w:sz="0" w:space="0" w:color="auto"/>
        <w:right w:val="none" w:sz="0" w:space="0" w:color="auto"/>
      </w:divBdr>
    </w:div>
    <w:div w:id="134683839">
      <w:bodyDiv w:val="1"/>
      <w:marLeft w:val="0"/>
      <w:marRight w:val="0"/>
      <w:marTop w:val="0"/>
      <w:marBottom w:val="0"/>
      <w:divBdr>
        <w:top w:val="none" w:sz="0" w:space="0" w:color="auto"/>
        <w:left w:val="none" w:sz="0" w:space="0" w:color="auto"/>
        <w:bottom w:val="none" w:sz="0" w:space="0" w:color="auto"/>
        <w:right w:val="none" w:sz="0" w:space="0" w:color="auto"/>
      </w:divBdr>
    </w:div>
    <w:div w:id="136148940">
      <w:bodyDiv w:val="1"/>
      <w:marLeft w:val="0"/>
      <w:marRight w:val="0"/>
      <w:marTop w:val="0"/>
      <w:marBottom w:val="0"/>
      <w:divBdr>
        <w:top w:val="none" w:sz="0" w:space="0" w:color="auto"/>
        <w:left w:val="none" w:sz="0" w:space="0" w:color="auto"/>
        <w:bottom w:val="none" w:sz="0" w:space="0" w:color="auto"/>
        <w:right w:val="none" w:sz="0" w:space="0" w:color="auto"/>
      </w:divBdr>
    </w:div>
    <w:div w:id="136268775">
      <w:bodyDiv w:val="1"/>
      <w:marLeft w:val="0"/>
      <w:marRight w:val="0"/>
      <w:marTop w:val="0"/>
      <w:marBottom w:val="0"/>
      <w:divBdr>
        <w:top w:val="none" w:sz="0" w:space="0" w:color="auto"/>
        <w:left w:val="none" w:sz="0" w:space="0" w:color="auto"/>
        <w:bottom w:val="none" w:sz="0" w:space="0" w:color="auto"/>
        <w:right w:val="none" w:sz="0" w:space="0" w:color="auto"/>
      </w:divBdr>
    </w:div>
    <w:div w:id="136655323">
      <w:bodyDiv w:val="1"/>
      <w:marLeft w:val="0"/>
      <w:marRight w:val="0"/>
      <w:marTop w:val="0"/>
      <w:marBottom w:val="0"/>
      <w:divBdr>
        <w:top w:val="none" w:sz="0" w:space="0" w:color="auto"/>
        <w:left w:val="none" w:sz="0" w:space="0" w:color="auto"/>
        <w:bottom w:val="none" w:sz="0" w:space="0" w:color="auto"/>
        <w:right w:val="none" w:sz="0" w:space="0" w:color="auto"/>
      </w:divBdr>
    </w:div>
    <w:div w:id="136723355">
      <w:bodyDiv w:val="1"/>
      <w:marLeft w:val="0"/>
      <w:marRight w:val="0"/>
      <w:marTop w:val="0"/>
      <w:marBottom w:val="0"/>
      <w:divBdr>
        <w:top w:val="none" w:sz="0" w:space="0" w:color="auto"/>
        <w:left w:val="none" w:sz="0" w:space="0" w:color="auto"/>
        <w:bottom w:val="none" w:sz="0" w:space="0" w:color="auto"/>
        <w:right w:val="none" w:sz="0" w:space="0" w:color="auto"/>
      </w:divBdr>
    </w:div>
    <w:div w:id="136991604">
      <w:bodyDiv w:val="1"/>
      <w:marLeft w:val="0"/>
      <w:marRight w:val="0"/>
      <w:marTop w:val="0"/>
      <w:marBottom w:val="0"/>
      <w:divBdr>
        <w:top w:val="none" w:sz="0" w:space="0" w:color="auto"/>
        <w:left w:val="none" w:sz="0" w:space="0" w:color="auto"/>
        <w:bottom w:val="none" w:sz="0" w:space="0" w:color="auto"/>
        <w:right w:val="none" w:sz="0" w:space="0" w:color="auto"/>
      </w:divBdr>
    </w:div>
    <w:div w:id="137844835">
      <w:bodyDiv w:val="1"/>
      <w:marLeft w:val="0"/>
      <w:marRight w:val="0"/>
      <w:marTop w:val="0"/>
      <w:marBottom w:val="0"/>
      <w:divBdr>
        <w:top w:val="none" w:sz="0" w:space="0" w:color="auto"/>
        <w:left w:val="none" w:sz="0" w:space="0" w:color="auto"/>
        <w:bottom w:val="none" w:sz="0" w:space="0" w:color="auto"/>
        <w:right w:val="none" w:sz="0" w:space="0" w:color="auto"/>
      </w:divBdr>
    </w:div>
    <w:div w:id="138696773">
      <w:bodyDiv w:val="1"/>
      <w:marLeft w:val="0"/>
      <w:marRight w:val="0"/>
      <w:marTop w:val="0"/>
      <w:marBottom w:val="0"/>
      <w:divBdr>
        <w:top w:val="none" w:sz="0" w:space="0" w:color="auto"/>
        <w:left w:val="none" w:sz="0" w:space="0" w:color="auto"/>
        <w:bottom w:val="none" w:sz="0" w:space="0" w:color="auto"/>
        <w:right w:val="none" w:sz="0" w:space="0" w:color="auto"/>
      </w:divBdr>
    </w:div>
    <w:div w:id="139541465">
      <w:bodyDiv w:val="1"/>
      <w:marLeft w:val="0"/>
      <w:marRight w:val="0"/>
      <w:marTop w:val="0"/>
      <w:marBottom w:val="0"/>
      <w:divBdr>
        <w:top w:val="none" w:sz="0" w:space="0" w:color="auto"/>
        <w:left w:val="none" w:sz="0" w:space="0" w:color="auto"/>
        <w:bottom w:val="none" w:sz="0" w:space="0" w:color="auto"/>
        <w:right w:val="none" w:sz="0" w:space="0" w:color="auto"/>
      </w:divBdr>
    </w:div>
    <w:div w:id="142089984">
      <w:bodyDiv w:val="1"/>
      <w:marLeft w:val="0"/>
      <w:marRight w:val="0"/>
      <w:marTop w:val="0"/>
      <w:marBottom w:val="0"/>
      <w:divBdr>
        <w:top w:val="none" w:sz="0" w:space="0" w:color="auto"/>
        <w:left w:val="none" w:sz="0" w:space="0" w:color="auto"/>
        <w:bottom w:val="none" w:sz="0" w:space="0" w:color="auto"/>
        <w:right w:val="none" w:sz="0" w:space="0" w:color="auto"/>
      </w:divBdr>
    </w:div>
    <w:div w:id="144132745">
      <w:bodyDiv w:val="1"/>
      <w:marLeft w:val="0"/>
      <w:marRight w:val="0"/>
      <w:marTop w:val="0"/>
      <w:marBottom w:val="0"/>
      <w:divBdr>
        <w:top w:val="none" w:sz="0" w:space="0" w:color="auto"/>
        <w:left w:val="none" w:sz="0" w:space="0" w:color="auto"/>
        <w:bottom w:val="none" w:sz="0" w:space="0" w:color="auto"/>
        <w:right w:val="none" w:sz="0" w:space="0" w:color="auto"/>
      </w:divBdr>
    </w:div>
    <w:div w:id="146559729">
      <w:bodyDiv w:val="1"/>
      <w:marLeft w:val="0"/>
      <w:marRight w:val="0"/>
      <w:marTop w:val="0"/>
      <w:marBottom w:val="0"/>
      <w:divBdr>
        <w:top w:val="none" w:sz="0" w:space="0" w:color="auto"/>
        <w:left w:val="none" w:sz="0" w:space="0" w:color="auto"/>
        <w:bottom w:val="none" w:sz="0" w:space="0" w:color="auto"/>
        <w:right w:val="none" w:sz="0" w:space="0" w:color="auto"/>
      </w:divBdr>
    </w:div>
    <w:div w:id="147331106">
      <w:bodyDiv w:val="1"/>
      <w:marLeft w:val="0"/>
      <w:marRight w:val="0"/>
      <w:marTop w:val="0"/>
      <w:marBottom w:val="0"/>
      <w:divBdr>
        <w:top w:val="none" w:sz="0" w:space="0" w:color="auto"/>
        <w:left w:val="none" w:sz="0" w:space="0" w:color="auto"/>
        <w:bottom w:val="none" w:sz="0" w:space="0" w:color="auto"/>
        <w:right w:val="none" w:sz="0" w:space="0" w:color="auto"/>
      </w:divBdr>
    </w:div>
    <w:div w:id="147981294">
      <w:bodyDiv w:val="1"/>
      <w:marLeft w:val="0"/>
      <w:marRight w:val="0"/>
      <w:marTop w:val="0"/>
      <w:marBottom w:val="0"/>
      <w:divBdr>
        <w:top w:val="none" w:sz="0" w:space="0" w:color="auto"/>
        <w:left w:val="none" w:sz="0" w:space="0" w:color="auto"/>
        <w:bottom w:val="none" w:sz="0" w:space="0" w:color="auto"/>
        <w:right w:val="none" w:sz="0" w:space="0" w:color="auto"/>
      </w:divBdr>
    </w:div>
    <w:div w:id="148331588">
      <w:bodyDiv w:val="1"/>
      <w:marLeft w:val="0"/>
      <w:marRight w:val="0"/>
      <w:marTop w:val="0"/>
      <w:marBottom w:val="0"/>
      <w:divBdr>
        <w:top w:val="none" w:sz="0" w:space="0" w:color="auto"/>
        <w:left w:val="none" w:sz="0" w:space="0" w:color="auto"/>
        <w:bottom w:val="none" w:sz="0" w:space="0" w:color="auto"/>
        <w:right w:val="none" w:sz="0" w:space="0" w:color="auto"/>
      </w:divBdr>
    </w:div>
    <w:div w:id="151484821">
      <w:bodyDiv w:val="1"/>
      <w:marLeft w:val="0"/>
      <w:marRight w:val="0"/>
      <w:marTop w:val="0"/>
      <w:marBottom w:val="0"/>
      <w:divBdr>
        <w:top w:val="none" w:sz="0" w:space="0" w:color="auto"/>
        <w:left w:val="none" w:sz="0" w:space="0" w:color="auto"/>
        <w:bottom w:val="none" w:sz="0" w:space="0" w:color="auto"/>
        <w:right w:val="none" w:sz="0" w:space="0" w:color="auto"/>
      </w:divBdr>
    </w:div>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155264495">
      <w:bodyDiv w:val="1"/>
      <w:marLeft w:val="0"/>
      <w:marRight w:val="0"/>
      <w:marTop w:val="0"/>
      <w:marBottom w:val="0"/>
      <w:divBdr>
        <w:top w:val="none" w:sz="0" w:space="0" w:color="auto"/>
        <w:left w:val="none" w:sz="0" w:space="0" w:color="auto"/>
        <w:bottom w:val="none" w:sz="0" w:space="0" w:color="auto"/>
        <w:right w:val="none" w:sz="0" w:space="0" w:color="auto"/>
      </w:divBdr>
    </w:div>
    <w:div w:id="155997172">
      <w:bodyDiv w:val="1"/>
      <w:marLeft w:val="0"/>
      <w:marRight w:val="0"/>
      <w:marTop w:val="0"/>
      <w:marBottom w:val="0"/>
      <w:divBdr>
        <w:top w:val="none" w:sz="0" w:space="0" w:color="auto"/>
        <w:left w:val="none" w:sz="0" w:space="0" w:color="auto"/>
        <w:bottom w:val="none" w:sz="0" w:space="0" w:color="auto"/>
        <w:right w:val="none" w:sz="0" w:space="0" w:color="auto"/>
      </w:divBdr>
    </w:div>
    <w:div w:id="156264478">
      <w:bodyDiv w:val="1"/>
      <w:marLeft w:val="0"/>
      <w:marRight w:val="0"/>
      <w:marTop w:val="0"/>
      <w:marBottom w:val="0"/>
      <w:divBdr>
        <w:top w:val="none" w:sz="0" w:space="0" w:color="auto"/>
        <w:left w:val="none" w:sz="0" w:space="0" w:color="auto"/>
        <w:bottom w:val="none" w:sz="0" w:space="0" w:color="auto"/>
        <w:right w:val="none" w:sz="0" w:space="0" w:color="auto"/>
      </w:divBdr>
    </w:div>
    <w:div w:id="156582047">
      <w:bodyDiv w:val="1"/>
      <w:marLeft w:val="0"/>
      <w:marRight w:val="0"/>
      <w:marTop w:val="0"/>
      <w:marBottom w:val="0"/>
      <w:divBdr>
        <w:top w:val="none" w:sz="0" w:space="0" w:color="auto"/>
        <w:left w:val="none" w:sz="0" w:space="0" w:color="auto"/>
        <w:bottom w:val="none" w:sz="0" w:space="0" w:color="auto"/>
        <w:right w:val="none" w:sz="0" w:space="0" w:color="auto"/>
      </w:divBdr>
    </w:div>
    <w:div w:id="160582540">
      <w:bodyDiv w:val="1"/>
      <w:marLeft w:val="0"/>
      <w:marRight w:val="0"/>
      <w:marTop w:val="0"/>
      <w:marBottom w:val="0"/>
      <w:divBdr>
        <w:top w:val="none" w:sz="0" w:space="0" w:color="auto"/>
        <w:left w:val="none" w:sz="0" w:space="0" w:color="auto"/>
        <w:bottom w:val="none" w:sz="0" w:space="0" w:color="auto"/>
        <w:right w:val="none" w:sz="0" w:space="0" w:color="auto"/>
      </w:divBdr>
    </w:div>
    <w:div w:id="162092835">
      <w:bodyDiv w:val="1"/>
      <w:marLeft w:val="0"/>
      <w:marRight w:val="0"/>
      <w:marTop w:val="0"/>
      <w:marBottom w:val="0"/>
      <w:divBdr>
        <w:top w:val="none" w:sz="0" w:space="0" w:color="auto"/>
        <w:left w:val="none" w:sz="0" w:space="0" w:color="auto"/>
        <w:bottom w:val="none" w:sz="0" w:space="0" w:color="auto"/>
        <w:right w:val="none" w:sz="0" w:space="0" w:color="auto"/>
      </w:divBdr>
    </w:div>
    <w:div w:id="164902118">
      <w:bodyDiv w:val="1"/>
      <w:marLeft w:val="0"/>
      <w:marRight w:val="0"/>
      <w:marTop w:val="0"/>
      <w:marBottom w:val="0"/>
      <w:divBdr>
        <w:top w:val="none" w:sz="0" w:space="0" w:color="auto"/>
        <w:left w:val="none" w:sz="0" w:space="0" w:color="auto"/>
        <w:bottom w:val="none" w:sz="0" w:space="0" w:color="auto"/>
        <w:right w:val="none" w:sz="0" w:space="0" w:color="auto"/>
      </w:divBdr>
    </w:div>
    <w:div w:id="168957563">
      <w:bodyDiv w:val="1"/>
      <w:marLeft w:val="0"/>
      <w:marRight w:val="0"/>
      <w:marTop w:val="0"/>
      <w:marBottom w:val="0"/>
      <w:divBdr>
        <w:top w:val="none" w:sz="0" w:space="0" w:color="auto"/>
        <w:left w:val="none" w:sz="0" w:space="0" w:color="auto"/>
        <w:bottom w:val="none" w:sz="0" w:space="0" w:color="auto"/>
        <w:right w:val="none" w:sz="0" w:space="0" w:color="auto"/>
      </w:divBdr>
    </w:div>
    <w:div w:id="170219420">
      <w:bodyDiv w:val="1"/>
      <w:marLeft w:val="0"/>
      <w:marRight w:val="0"/>
      <w:marTop w:val="0"/>
      <w:marBottom w:val="0"/>
      <w:divBdr>
        <w:top w:val="none" w:sz="0" w:space="0" w:color="auto"/>
        <w:left w:val="none" w:sz="0" w:space="0" w:color="auto"/>
        <w:bottom w:val="none" w:sz="0" w:space="0" w:color="auto"/>
        <w:right w:val="none" w:sz="0" w:space="0" w:color="auto"/>
      </w:divBdr>
    </w:div>
    <w:div w:id="172115929">
      <w:bodyDiv w:val="1"/>
      <w:marLeft w:val="0"/>
      <w:marRight w:val="0"/>
      <w:marTop w:val="0"/>
      <w:marBottom w:val="0"/>
      <w:divBdr>
        <w:top w:val="none" w:sz="0" w:space="0" w:color="auto"/>
        <w:left w:val="none" w:sz="0" w:space="0" w:color="auto"/>
        <w:bottom w:val="none" w:sz="0" w:space="0" w:color="auto"/>
        <w:right w:val="none" w:sz="0" w:space="0" w:color="auto"/>
      </w:divBdr>
    </w:div>
    <w:div w:id="178082539">
      <w:bodyDiv w:val="1"/>
      <w:marLeft w:val="0"/>
      <w:marRight w:val="0"/>
      <w:marTop w:val="0"/>
      <w:marBottom w:val="0"/>
      <w:divBdr>
        <w:top w:val="none" w:sz="0" w:space="0" w:color="auto"/>
        <w:left w:val="none" w:sz="0" w:space="0" w:color="auto"/>
        <w:bottom w:val="none" w:sz="0" w:space="0" w:color="auto"/>
        <w:right w:val="none" w:sz="0" w:space="0" w:color="auto"/>
      </w:divBdr>
    </w:div>
    <w:div w:id="179663774">
      <w:bodyDiv w:val="1"/>
      <w:marLeft w:val="0"/>
      <w:marRight w:val="0"/>
      <w:marTop w:val="0"/>
      <w:marBottom w:val="0"/>
      <w:divBdr>
        <w:top w:val="none" w:sz="0" w:space="0" w:color="auto"/>
        <w:left w:val="none" w:sz="0" w:space="0" w:color="auto"/>
        <w:bottom w:val="none" w:sz="0" w:space="0" w:color="auto"/>
        <w:right w:val="none" w:sz="0" w:space="0" w:color="auto"/>
      </w:divBdr>
    </w:div>
    <w:div w:id="180434662">
      <w:bodyDiv w:val="1"/>
      <w:marLeft w:val="0"/>
      <w:marRight w:val="0"/>
      <w:marTop w:val="0"/>
      <w:marBottom w:val="0"/>
      <w:divBdr>
        <w:top w:val="none" w:sz="0" w:space="0" w:color="auto"/>
        <w:left w:val="none" w:sz="0" w:space="0" w:color="auto"/>
        <w:bottom w:val="none" w:sz="0" w:space="0" w:color="auto"/>
        <w:right w:val="none" w:sz="0" w:space="0" w:color="auto"/>
      </w:divBdr>
    </w:div>
    <w:div w:id="180440165">
      <w:bodyDiv w:val="1"/>
      <w:marLeft w:val="0"/>
      <w:marRight w:val="0"/>
      <w:marTop w:val="0"/>
      <w:marBottom w:val="0"/>
      <w:divBdr>
        <w:top w:val="none" w:sz="0" w:space="0" w:color="auto"/>
        <w:left w:val="none" w:sz="0" w:space="0" w:color="auto"/>
        <w:bottom w:val="none" w:sz="0" w:space="0" w:color="auto"/>
        <w:right w:val="none" w:sz="0" w:space="0" w:color="auto"/>
      </w:divBdr>
    </w:div>
    <w:div w:id="181751590">
      <w:bodyDiv w:val="1"/>
      <w:marLeft w:val="0"/>
      <w:marRight w:val="0"/>
      <w:marTop w:val="0"/>
      <w:marBottom w:val="0"/>
      <w:divBdr>
        <w:top w:val="none" w:sz="0" w:space="0" w:color="auto"/>
        <w:left w:val="none" w:sz="0" w:space="0" w:color="auto"/>
        <w:bottom w:val="none" w:sz="0" w:space="0" w:color="auto"/>
        <w:right w:val="none" w:sz="0" w:space="0" w:color="auto"/>
      </w:divBdr>
    </w:div>
    <w:div w:id="182402511">
      <w:bodyDiv w:val="1"/>
      <w:marLeft w:val="0"/>
      <w:marRight w:val="0"/>
      <w:marTop w:val="0"/>
      <w:marBottom w:val="0"/>
      <w:divBdr>
        <w:top w:val="none" w:sz="0" w:space="0" w:color="auto"/>
        <w:left w:val="none" w:sz="0" w:space="0" w:color="auto"/>
        <w:bottom w:val="none" w:sz="0" w:space="0" w:color="auto"/>
        <w:right w:val="none" w:sz="0" w:space="0" w:color="auto"/>
      </w:divBdr>
    </w:div>
    <w:div w:id="183591328">
      <w:bodyDiv w:val="1"/>
      <w:marLeft w:val="0"/>
      <w:marRight w:val="0"/>
      <w:marTop w:val="0"/>
      <w:marBottom w:val="0"/>
      <w:divBdr>
        <w:top w:val="none" w:sz="0" w:space="0" w:color="auto"/>
        <w:left w:val="none" w:sz="0" w:space="0" w:color="auto"/>
        <w:bottom w:val="none" w:sz="0" w:space="0" w:color="auto"/>
        <w:right w:val="none" w:sz="0" w:space="0" w:color="auto"/>
      </w:divBdr>
    </w:div>
    <w:div w:id="185412619">
      <w:bodyDiv w:val="1"/>
      <w:marLeft w:val="0"/>
      <w:marRight w:val="0"/>
      <w:marTop w:val="0"/>
      <w:marBottom w:val="0"/>
      <w:divBdr>
        <w:top w:val="none" w:sz="0" w:space="0" w:color="auto"/>
        <w:left w:val="none" w:sz="0" w:space="0" w:color="auto"/>
        <w:bottom w:val="none" w:sz="0" w:space="0" w:color="auto"/>
        <w:right w:val="none" w:sz="0" w:space="0" w:color="auto"/>
      </w:divBdr>
    </w:div>
    <w:div w:id="188186034">
      <w:bodyDiv w:val="1"/>
      <w:marLeft w:val="0"/>
      <w:marRight w:val="0"/>
      <w:marTop w:val="0"/>
      <w:marBottom w:val="0"/>
      <w:divBdr>
        <w:top w:val="none" w:sz="0" w:space="0" w:color="auto"/>
        <w:left w:val="none" w:sz="0" w:space="0" w:color="auto"/>
        <w:bottom w:val="none" w:sz="0" w:space="0" w:color="auto"/>
        <w:right w:val="none" w:sz="0" w:space="0" w:color="auto"/>
      </w:divBdr>
    </w:div>
    <w:div w:id="188639402">
      <w:bodyDiv w:val="1"/>
      <w:marLeft w:val="0"/>
      <w:marRight w:val="0"/>
      <w:marTop w:val="0"/>
      <w:marBottom w:val="0"/>
      <w:divBdr>
        <w:top w:val="none" w:sz="0" w:space="0" w:color="auto"/>
        <w:left w:val="none" w:sz="0" w:space="0" w:color="auto"/>
        <w:bottom w:val="none" w:sz="0" w:space="0" w:color="auto"/>
        <w:right w:val="none" w:sz="0" w:space="0" w:color="auto"/>
      </w:divBdr>
    </w:div>
    <w:div w:id="189998845">
      <w:bodyDiv w:val="1"/>
      <w:marLeft w:val="0"/>
      <w:marRight w:val="0"/>
      <w:marTop w:val="0"/>
      <w:marBottom w:val="0"/>
      <w:divBdr>
        <w:top w:val="none" w:sz="0" w:space="0" w:color="auto"/>
        <w:left w:val="none" w:sz="0" w:space="0" w:color="auto"/>
        <w:bottom w:val="none" w:sz="0" w:space="0" w:color="auto"/>
        <w:right w:val="none" w:sz="0" w:space="0" w:color="auto"/>
      </w:divBdr>
    </w:div>
    <w:div w:id="191500972">
      <w:bodyDiv w:val="1"/>
      <w:marLeft w:val="0"/>
      <w:marRight w:val="0"/>
      <w:marTop w:val="0"/>
      <w:marBottom w:val="0"/>
      <w:divBdr>
        <w:top w:val="none" w:sz="0" w:space="0" w:color="auto"/>
        <w:left w:val="none" w:sz="0" w:space="0" w:color="auto"/>
        <w:bottom w:val="none" w:sz="0" w:space="0" w:color="auto"/>
        <w:right w:val="none" w:sz="0" w:space="0" w:color="auto"/>
      </w:divBdr>
    </w:div>
    <w:div w:id="192691357">
      <w:bodyDiv w:val="1"/>
      <w:marLeft w:val="0"/>
      <w:marRight w:val="0"/>
      <w:marTop w:val="0"/>
      <w:marBottom w:val="0"/>
      <w:divBdr>
        <w:top w:val="none" w:sz="0" w:space="0" w:color="auto"/>
        <w:left w:val="none" w:sz="0" w:space="0" w:color="auto"/>
        <w:bottom w:val="none" w:sz="0" w:space="0" w:color="auto"/>
        <w:right w:val="none" w:sz="0" w:space="0" w:color="auto"/>
      </w:divBdr>
    </w:div>
    <w:div w:id="194192788">
      <w:bodyDiv w:val="1"/>
      <w:marLeft w:val="0"/>
      <w:marRight w:val="0"/>
      <w:marTop w:val="0"/>
      <w:marBottom w:val="0"/>
      <w:divBdr>
        <w:top w:val="none" w:sz="0" w:space="0" w:color="auto"/>
        <w:left w:val="none" w:sz="0" w:space="0" w:color="auto"/>
        <w:bottom w:val="none" w:sz="0" w:space="0" w:color="auto"/>
        <w:right w:val="none" w:sz="0" w:space="0" w:color="auto"/>
      </w:divBdr>
    </w:div>
    <w:div w:id="194393570">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195654681">
      <w:bodyDiv w:val="1"/>
      <w:marLeft w:val="0"/>
      <w:marRight w:val="0"/>
      <w:marTop w:val="0"/>
      <w:marBottom w:val="0"/>
      <w:divBdr>
        <w:top w:val="none" w:sz="0" w:space="0" w:color="auto"/>
        <w:left w:val="none" w:sz="0" w:space="0" w:color="auto"/>
        <w:bottom w:val="none" w:sz="0" w:space="0" w:color="auto"/>
        <w:right w:val="none" w:sz="0" w:space="0" w:color="auto"/>
      </w:divBdr>
    </w:div>
    <w:div w:id="196168174">
      <w:bodyDiv w:val="1"/>
      <w:marLeft w:val="0"/>
      <w:marRight w:val="0"/>
      <w:marTop w:val="0"/>
      <w:marBottom w:val="0"/>
      <w:divBdr>
        <w:top w:val="none" w:sz="0" w:space="0" w:color="auto"/>
        <w:left w:val="none" w:sz="0" w:space="0" w:color="auto"/>
        <w:bottom w:val="none" w:sz="0" w:space="0" w:color="auto"/>
        <w:right w:val="none" w:sz="0" w:space="0" w:color="auto"/>
      </w:divBdr>
    </w:div>
    <w:div w:id="196352649">
      <w:bodyDiv w:val="1"/>
      <w:marLeft w:val="0"/>
      <w:marRight w:val="0"/>
      <w:marTop w:val="0"/>
      <w:marBottom w:val="0"/>
      <w:divBdr>
        <w:top w:val="none" w:sz="0" w:space="0" w:color="auto"/>
        <w:left w:val="none" w:sz="0" w:space="0" w:color="auto"/>
        <w:bottom w:val="none" w:sz="0" w:space="0" w:color="auto"/>
        <w:right w:val="none" w:sz="0" w:space="0" w:color="auto"/>
      </w:divBdr>
    </w:div>
    <w:div w:id="197473112">
      <w:bodyDiv w:val="1"/>
      <w:marLeft w:val="0"/>
      <w:marRight w:val="0"/>
      <w:marTop w:val="0"/>
      <w:marBottom w:val="0"/>
      <w:divBdr>
        <w:top w:val="none" w:sz="0" w:space="0" w:color="auto"/>
        <w:left w:val="none" w:sz="0" w:space="0" w:color="auto"/>
        <w:bottom w:val="none" w:sz="0" w:space="0" w:color="auto"/>
        <w:right w:val="none" w:sz="0" w:space="0" w:color="auto"/>
      </w:divBdr>
    </w:div>
    <w:div w:id="197745032">
      <w:bodyDiv w:val="1"/>
      <w:marLeft w:val="0"/>
      <w:marRight w:val="0"/>
      <w:marTop w:val="0"/>
      <w:marBottom w:val="0"/>
      <w:divBdr>
        <w:top w:val="none" w:sz="0" w:space="0" w:color="auto"/>
        <w:left w:val="none" w:sz="0" w:space="0" w:color="auto"/>
        <w:bottom w:val="none" w:sz="0" w:space="0" w:color="auto"/>
        <w:right w:val="none" w:sz="0" w:space="0" w:color="auto"/>
      </w:divBdr>
    </w:div>
    <w:div w:id="198055416">
      <w:bodyDiv w:val="1"/>
      <w:marLeft w:val="0"/>
      <w:marRight w:val="0"/>
      <w:marTop w:val="0"/>
      <w:marBottom w:val="0"/>
      <w:divBdr>
        <w:top w:val="none" w:sz="0" w:space="0" w:color="auto"/>
        <w:left w:val="none" w:sz="0" w:space="0" w:color="auto"/>
        <w:bottom w:val="none" w:sz="0" w:space="0" w:color="auto"/>
        <w:right w:val="none" w:sz="0" w:space="0" w:color="auto"/>
      </w:divBdr>
    </w:div>
    <w:div w:id="198903744">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04758848">
      <w:bodyDiv w:val="1"/>
      <w:marLeft w:val="0"/>
      <w:marRight w:val="0"/>
      <w:marTop w:val="0"/>
      <w:marBottom w:val="0"/>
      <w:divBdr>
        <w:top w:val="none" w:sz="0" w:space="0" w:color="auto"/>
        <w:left w:val="none" w:sz="0" w:space="0" w:color="auto"/>
        <w:bottom w:val="none" w:sz="0" w:space="0" w:color="auto"/>
        <w:right w:val="none" w:sz="0" w:space="0" w:color="auto"/>
      </w:divBdr>
    </w:div>
    <w:div w:id="205261042">
      <w:bodyDiv w:val="1"/>
      <w:marLeft w:val="0"/>
      <w:marRight w:val="0"/>
      <w:marTop w:val="0"/>
      <w:marBottom w:val="0"/>
      <w:divBdr>
        <w:top w:val="none" w:sz="0" w:space="0" w:color="auto"/>
        <w:left w:val="none" w:sz="0" w:space="0" w:color="auto"/>
        <w:bottom w:val="none" w:sz="0" w:space="0" w:color="auto"/>
        <w:right w:val="none" w:sz="0" w:space="0" w:color="auto"/>
      </w:divBdr>
    </w:div>
    <w:div w:id="210002102">
      <w:bodyDiv w:val="1"/>
      <w:marLeft w:val="0"/>
      <w:marRight w:val="0"/>
      <w:marTop w:val="0"/>
      <w:marBottom w:val="0"/>
      <w:divBdr>
        <w:top w:val="none" w:sz="0" w:space="0" w:color="auto"/>
        <w:left w:val="none" w:sz="0" w:space="0" w:color="auto"/>
        <w:bottom w:val="none" w:sz="0" w:space="0" w:color="auto"/>
        <w:right w:val="none" w:sz="0" w:space="0" w:color="auto"/>
      </w:divBdr>
    </w:div>
    <w:div w:id="211432051">
      <w:bodyDiv w:val="1"/>
      <w:marLeft w:val="0"/>
      <w:marRight w:val="0"/>
      <w:marTop w:val="0"/>
      <w:marBottom w:val="0"/>
      <w:divBdr>
        <w:top w:val="none" w:sz="0" w:space="0" w:color="auto"/>
        <w:left w:val="none" w:sz="0" w:space="0" w:color="auto"/>
        <w:bottom w:val="none" w:sz="0" w:space="0" w:color="auto"/>
        <w:right w:val="none" w:sz="0" w:space="0" w:color="auto"/>
      </w:divBdr>
    </w:div>
    <w:div w:id="215556584">
      <w:bodyDiv w:val="1"/>
      <w:marLeft w:val="0"/>
      <w:marRight w:val="0"/>
      <w:marTop w:val="0"/>
      <w:marBottom w:val="0"/>
      <w:divBdr>
        <w:top w:val="none" w:sz="0" w:space="0" w:color="auto"/>
        <w:left w:val="none" w:sz="0" w:space="0" w:color="auto"/>
        <w:bottom w:val="none" w:sz="0" w:space="0" w:color="auto"/>
        <w:right w:val="none" w:sz="0" w:space="0" w:color="auto"/>
      </w:divBdr>
    </w:div>
    <w:div w:id="223684431">
      <w:bodyDiv w:val="1"/>
      <w:marLeft w:val="0"/>
      <w:marRight w:val="0"/>
      <w:marTop w:val="0"/>
      <w:marBottom w:val="0"/>
      <w:divBdr>
        <w:top w:val="none" w:sz="0" w:space="0" w:color="auto"/>
        <w:left w:val="none" w:sz="0" w:space="0" w:color="auto"/>
        <w:bottom w:val="none" w:sz="0" w:space="0" w:color="auto"/>
        <w:right w:val="none" w:sz="0" w:space="0" w:color="auto"/>
      </w:divBdr>
    </w:div>
    <w:div w:id="224218007">
      <w:bodyDiv w:val="1"/>
      <w:marLeft w:val="0"/>
      <w:marRight w:val="0"/>
      <w:marTop w:val="0"/>
      <w:marBottom w:val="0"/>
      <w:divBdr>
        <w:top w:val="none" w:sz="0" w:space="0" w:color="auto"/>
        <w:left w:val="none" w:sz="0" w:space="0" w:color="auto"/>
        <w:bottom w:val="none" w:sz="0" w:space="0" w:color="auto"/>
        <w:right w:val="none" w:sz="0" w:space="0" w:color="auto"/>
      </w:divBdr>
    </w:div>
    <w:div w:id="224997841">
      <w:bodyDiv w:val="1"/>
      <w:marLeft w:val="0"/>
      <w:marRight w:val="0"/>
      <w:marTop w:val="0"/>
      <w:marBottom w:val="0"/>
      <w:divBdr>
        <w:top w:val="none" w:sz="0" w:space="0" w:color="auto"/>
        <w:left w:val="none" w:sz="0" w:space="0" w:color="auto"/>
        <w:bottom w:val="none" w:sz="0" w:space="0" w:color="auto"/>
        <w:right w:val="none" w:sz="0" w:space="0" w:color="auto"/>
      </w:divBdr>
    </w:div>
    <w:div w:id="225069731">
      <w:bodyDiv w:val="1"/>
      <w:marLeft w:val="0"/>
      <w:marRight w:val="0"/>
      <w:marTop w:val="0"/>
      <w:marBottom w:val="0"/>
      <w:divBdr>
        <w:top w:val="none" w:sz="0" w:space="0" w:color="auto"/>
        <w:left w:val="none" w:sz="0" w:space="0" w:color="auto"/>
        <w:bottom w:val="none" w:sz="0" w:space="0" w:color="auto"/>
        <w:right w:val="none" w:sz="0" w:space="0" w:color="auto"/>
      </w:divBdr>
    </w:div>
    <w:div w:id="226188882">
      <w:bodyDiv w:val="1"/>
      <w:marLeft w:val="0"/>
      <w:marRight w:val="0"/>
      <w:marTop w:val="0"/>
      <w:marBottom w:val="0"/>
      <w:divBdr>
        <w:top w:val="none" w:sz="0" w:space="0" w:color="auto"/>
        <w:left w:val="none" w:sz="0" w:space="0" w:color="auto"/>
        <w:bottom w:val="none" w:sz="0" w:space="0" w:color="auto"/>
        <w:right w:val="none" w:sz="0" w:space="0" w:color="auto"/>
      </w:divBdr>
    </w:div>
    <w:div w:id="230386736">
      <w:bodyDiv w:val="1"/>
      <w:marLeft w:val="0"/>
      <w:marRight w:val="0"/>
      <w:marTop w:val="0"/>
      <w:marBottom w:val="0"/>
      <w:divBdr>
        <w:top w:val="none" w:sz="0" w:space="0" w:color="auto"/>
        <w:left w:val="none" w:sz="0" w:space="0" w:color="auto"/>
        <w:bottom w:val="none" w:sz="0" w:space="0" w:color="auto"/>
        <w:right w:val="none" w:sz="0" w:space="0" w:color="auto"/>
      </w:divBdr>
    </w:div>
    <w:div w:id="230699290">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205595">
      <w:bodyDiv w:val="1"/>
      <w:marLeft w:val="0"/>
      <w:marRight w:val="0"/>
      <w:marTop w:val="0"/>
      <w:marBottom w:val="0"/>
      <w:divBdr>
        <w:top w:val="none" w:sz="0" w:space="0" w:color="auto"/>
        <w:left w:val="none" w:sz="0" w:space="0" w:color="auto"/>
        <w:bottom w:val="none" w:sz="0" w:space="0" w:color="auto"/>
        <w:right w:val="none" w:sz="0" w:space="0" w:color="auto"/>
      </w:divBdr>
    </w:div>
    <w:div w:id="233007430">
      <w:bodyDiv w:val="1"/>
      <w:marLeft w:val="0"/>
      <w:marRight w:val="0"/>
      <w:marTop w:val="0"/>
      <w:marBottom w:val="0"/>
      <w:divBdr>
        <w:top w:val="none" w:sz="0" w:space="0" w:color="auto"/>
        <w:left w:val="none" w:sz="0" w:space="0" w:color="auto"/>
        <w:bottom w:val="none" w:sz="0" w:space="0" w:color="auto"/>
        <w:right w:val="none" w:sz="0" w:space="0" w:color="auto"/>
      </w:divBdr>
    </w:div>
    <w:div w:id="233663874">
      <w:bodyDiv w:val="1"/>
      <w:marLeft w:val="0"/>
      <w:marRight w:val="0"/>
      <w:marTop w:val="0"/>
      <w:marBottom w:val="0"/>
      <w:divBdr>
        <w:top w:val="none" w:sz="0" w:space="0" w:color="auto"/>
        <w:left w:val="none" w:sz="0" w:space="0" w:color="auto"/>
        <w:bottom w:val="none" w:sz="0" w:space="0" w:color="auto"/>
        <w:right w:val="none" w:sz="0" w:space="0" w:color="auto"/>
      </w:divBdr>
    </w:div>
    <w:div w:id="233702124">
      <w:bodyDiv w:val="1"/>
      <w:marLeft w:val="0"/>
      <w:marRight w:val="0"/>
      <w:marTop w:val="0"/>
      <w:marBottom w:val="0"/>
      <w:divBdr>
        <w:top w:val="none" w:sz="0" w:space="0" w:color="auto"/>
        <w:left w:val="none" w:sz="0" w:space="0" w:color="auto"/>
        <w:bottom w:val="none" w:sz="0" w:space="0" w:color="auto"/>
        <w:right w:val="none" w:sz="0" w:space="0" w:color="auto"/>
      </w:divBdr>
    </w:div>
    <w:div w:id="233711507">
      <w:bodyDiv w:val="1"/>
      <w:marLeft w:val="0"/>
      <w:marRight w:val="0"/>
      <w:marTop w:val="0"/>
      <w:marBottom w:val="0"/>
      <w:divBdr>
        <w:top w:val="none" w:sz="0" w:space="0" w:color="auto"/>
        <w:left w:val="none" w:sz="0" w:space="0" w:color="auto"/>
        <w:bottom w:val="none" w:sz="0" w:space="0" w:color="auto"/>
        <w:right w:val="none" w:sz="0" w:space="0" w:color="auto"/>
      </w:divBdr>
    </w:div>
    <w:div w:id="236868818">
      <w:bodyDiv w:val="1"/>
      <w:marLeft w:val="0"/>
      <w:marRight w:val="0"/>
      <w:marTop w:val="0"/>
      <w:marBottom w:val="0"/>
      <w:divBdr>
        <w:top w:val="none" w:sz="0" w:space="0" w:color="auto"/>
        <w:left w:val="none" w:sz="0" w:space="0" w:color="auto"/>
        <w:bottom w:val="none" w:sz="0" w:space="0" w:color="auto"/>
        <w:right w:val="none" w:sz="0" w:space="0" w:color="auto"/>
      </w:divBdr>
    </w:div>
    <w:div w:id="238949184">
      <w:bodyDiv w:val="1"/>
      <w:marLeft w:val="0"/>
      <w:marRight w:val="0"/>
      <w:marTop w:val="0"/>
      <w:marBottom w:val="0"/>
      <w:divBdr>
        <w:top w:val="none" w:sz="0" w:space="0" w:color="auto"/>
        <w:left w:val="none" w:sz="0" w:space="0" w:color="auto"/>
        <w:bottom w:val="none" w:sz="0" w:space="0" w:color="auto"/>
        <w:right w:val="none" w:sz="0" w:space="0" w:color="auto"/>
      </w:divBdr>
    </w:div>
    <w:div w:id="239146706">
      <w:bodyDiv w:val="1"/>
      <w:marLeft w:val="0"/>
      <w:marRight w:val="0"/>
      <w:marTop w:val="0"/>
      <w:marBottom w:val="0"/>
      <w:divBdr>
        <w:top w:val="none" w:sz="0" w:space="0" w:color="auto"/>
        <w:left w:val="none" w:sz="0" w:space="0" w:color="auto"/>
        <w:bottom w:val="none" w:sz="0" w:space="0" w:color="auto"/>
        <w:right w:val="none" w:sz="0" w:space="0" w:color="auto"/>
      </w:divBdr>
    </w:div>
    <w:div w:id="242497706">
      <w:bodyDiv w:val="1"/>
      <w:marLeft w:val="0"/>
      <w:marRight w:val="0"/>
      <w:marTop w:val="0"/>
      <w:marBottom w:val="0"/>
      <w:divBdr>
        <w:top w:val="none" w:sz="0" w:space="0" w:color="auto"/>
        <w:left w:val="none" w:sz="0" w:space="0" w:color="auto"/>
        <w:bottom w:val="none" w:sz="0" w:space="0" w:color="auto"/>
        <w:right w:val="none" w:sz="0" w:space="0" w:color="auto"/>
      </w:divBdr>
    </w:div>
    <w:div w:id="243032596">
      <w:bodyDiv w:val="1"/>
      <w:marLeft w:val="0"/>
      <w:marRight w:val="0"/>
      <w:marTop w:val="0"/>
      <w:marBottom w:val="0"/>
      <w:divBdr>
        <w:top w:val="none" w:sz="0" w:space="0" w:color="auto"/>
        <w:left w:val="none" w:sz="0" w:space="0" w:color="auto"/>
        <w:bottom w:val="none" w:sz="0" w:space="0" w:color="auto"/>
        <w:right w:val="none" w:sz="0" w:space="0" w:color="auto"/>
      </w:divBdr>
    </w:div>
    <w:div w:id="243224551">
      <w:bodyDiv w:val="1"/>
      <w:marLeft w:val="0"/>
      <w:marRight w:val="0"/>
      <w:marTop w:val="0"/>
      <w:marBottom w:val="0"/>
      <w:divBdr>
        <w:top w:val="none" w:sz="0" w:space="0" w:color="auto"/>
        <w:left w:val="none" w:sz="0" w:space="0" w:color="auto"/>
        <w:bottom w:val="none" w:sz="0" w:space="0" w:color="auto"/>
        <w:right w:val="none" w:sz="0" w:space="0" w:color="auto"/>
      </w:divBdr>
    </w:div>
    <w:div w:id="244264986">
      <w:bodyDiv w:val="1"/>
      <w:marLeft w:val="0"/>
      <w:marRight w:val="0"/>
      <w:marTop w:val="0"/>
      <w:marBottom w:val="0"/>
      <w:divBdr>
        <w:top w:val="none" w:sz="0" w:space="0" w:color="auto"/>
        <w:left w:val="none" w:sz="0" w:space="0" w:color="auto"/>
        <w:bottom w:val="none" w:sz="0" w:space="0" w:color="auto"/>
        <w:right w:val="none" w:sz="0" w:space="0" w:color="auto"/>
      </w:divBdr>
    </w:div>
    <w:div w:id="244726018">
      <w:bodyDiv w:val="1"/>
      <w:marLeft w:val="0"/>
      <w:marRight w:val="0"/>
      <w:marTop w:val="0"/>
      <w:marBottom w:val="0"/>
      <w:divBdr>
        <w:top w:val="none" w:sz="0" w:space="0" w:color="auto"/>
        <w:left w:val="none" w:sz="0" w:space="0" w:color="auto"/>
        <w:bottom w:val="none" w:sz="0" w:space="0" w:color="auto"/>
        <w:right w:val="none" w:sz="0" w:space="0" w:color="auto"/>
      </w:divBdr>
    </w:div>
    <w:div w:id="248589693">
      <w:bodyDiv w:val="1"/>
      <w:marLeft w:val="0"/>
      <w:marRight w:val="0"/>
      <w:marTop w:val="0"/>
      <w:marBottom w:val="0"/>
      <w:divBdr>
        <w:top w:val="none" w:sz="0" w:space="0" w:color="auto"/>
        <w:left w:val="none" w:sz="0" w:space="0" w:color="auto"/>
        <w:bottom w:val="none" w:sz="0" w:space="0" w:color="auto"/>
        <w:right w:val="none" w:sz="0" w:space="0" w:color="auto"/>
      </w:divBdr>
    </w:div>
    <w:div w:id="249003945">
      <w:bodyDiv w:val="1"/>
      <w:marLeft w:val="0"/>
      <w:marRight w:val="0"/>
      <w:marTop w:val="0"/>
      <w:marBottom w:val="0"/>
      <w:divBdr>
        <w:top w:val="none" w:sz="0" w:space="0" w:color="auto"/>
        <w:left w:val="none" w:sz="0" w:space="0" w:color="auto"/>
        <w:bottom w:val="none" w:sz="0" w:space="0" w:color="auto"/>
        <w:right w:val="none" w:sz="0" w:space="0" w:color="auto"/>
      </w:divBdr>
    </w:div>
    <w:div w:id="250354410">
      <w:bodyDiv w:val="1"/>
      <w:marLeft w:val="0"/>
      <w:marRight w:val="0"/>
      <w:marTop w:val="0"/>
      <w:marBottom w:val="0"/>
      <w:divBdr>
        <w:top w:val="none" w:sz="0" w:space="0" w:color="auto"/>
        <w:left w:val="none" w:sz="0" w:space="0" w:color="auto"/>
        <w:bottom w:val="none" w:sz="0" w:space="0" w:color="auto"/>
        <w:right w:val="none" w:sz="0" w:space="0" w:color="auto"/>
      </w:divBdr>
    </w:div>
    <w:div w:id="252521255">
      <w:bodyDiv w:val="1"/>
      <w:marLeft w:val="0"/>
      <w:marRight w:val="0"/>
      <w:marTop w:val="0"/>
      <w:marBottom w:val="0"/>
      <w:divBdr>
        <w:top w:val="none" w:sz="0" w:space="0" w:color="auto"/>
        <w:left w:val="none" w:sz="0" w:space="0" w:color="auto"/>
        <w:bottom w:val="none" w:sz="0" w:space="0" w:color="auto"/>
        <w:right w:val="none" w:sz="0" w:space="0" w:color="auto"/>
      </w:divBdr>
    </w:div>
    <w:div w:id="252862259">
      <w:bodyDiv w:val="1"/>
      <w:marLeft w:val="0"/>
      <w:marRight w:val="0"/>
      <w:marTop w:val="0"/>
      <w:marBottom w:val="0"/>
      <w:divBdr>
        <w:top w:val="none" w:sz="0" w:space="0" w:color="auto"/>
        <w:left w:val="none" w:sz="0" w:space="0" w:color="auto"/>
        <w:bottom w:val="none" w:sz="0" w:space="0" w:color="auto"/>
        <w:right w:val="none" w:sz="0" w:space="0" w:color="auto"/>
      </w:divBdr>
    </w:div>
    <w:div w:id="253518687">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58369161">
      <w:bodyDiv w:val="1"/>
      <w:marLeft w:val="0"/>
      <w:marRight w:val="0"/>
      <w:marTop w:val="0"/>
      <w:marBottom w:val="0"/>
      <w:divBdr>
        <w:top w:val="none" w:sz="0" w:space="0" w:color="auto"/>
        <w:left w:val="none" w:sz="0" w:space="0" w:color="auto"/>
        <w:bottom w:val="none" w:sz="0" w:space="0" w:color="auto"/>
        <w:right w:val="none" w:sz="0" w:space="0" w:color="auto"/>
      </w:divBdr>
    </w:div>
    <w:div w:id="259919216">
      <w:bodyDiv w:val="1"/>
      <w:marLeft w:val="0"/>
      <w:marRight w:val="0"/>
      <w:marTop w:val="0"/>
      <w:marBottom w:val="0"/>
      <w:divBdr>
        <w:top w:val="none" w:sz="0" w:space="0" w:color="auto"/>
        <w:left w:val="none" w:sz="0" w:space="0" w:color="auto"/>
        <w:bottom w:val="none" w:sz="0" w:space="0" w:color="auto"/>
        <w:right w:val="none" w:sz="0" w:space="0" w:color="auto"/>
      </w:divBdr>
    </w:div>
    <w:div w:id="260644092">
      <w:bodyDiv w:val="1"/>
      <w:marLeft w:val="0"/>
      <w:marRight w:val="0"/>
      <w:marTop w:val="0"/>
      <w:marBottom w:val="0"/>
      <w:divBdr>
        <w:top w:val="none" w:sz="0" w:space="0" w:color="auto"/>
        <w:left w:val="none" w:sz="0" w:space="0" w:color="auto"/>
        <w:bottom w:val="none" w:sz="0" w:space="0" w:color="auto"/>
        <w:right w:val="none" w:sz="0" w:space="0" w:color="auto"/>
      </w:divBdr>
    </w:div>
    <w:div w:id="260769546">
      <w:bodyDiv w:val="1"/>
      <w:marLeft w:val="0"/>
      <w:marRight w:val="0"/>
      <w:marTop w:val="0"/>
      <w:marBottom w:val="0"/>
      <w:divBdr>
        <w:top w:val="none" w:sz="0" w:space="0" w:color="auto"/>
        <w:left w:val="none" w:sz="0" w:space="0" w:color="auto"/>
        <w:bottom w:val="none" w:sz="0" w:space="0" w:color="auto"/>
        <w:right w:val="none" w:sz="0" w:space="0" w:color="auto"/>
      </w:divBdr>
    </w:div>
    <w:div w:id="262492852">
      <w:bodyDiv w:val="1"/>
      <w:marLeft w:val="0"/>
      <w:marRight w:val="0"/>
      <w:marTop w:val="0"/>
      <w:marBottom w:val="0"/>
      <w:divBdr>
        <w:top w:val="none" w:sz="0" w:space="0" w:color="auto"/>
        <w:left w:val="none" w:sz="0" w:space="0" w:color="auto"/>
        <w:bottom w:val="none" w:sz="0" w:space="0" w:color="auto"/>
        <w:right w:val="none" w:sz="0" w:space="0" w:color="auto"/>
      </w:divBdr>
    </w:div>
    <w:div w:id="262537484">
      <w:bodyDiv w:val="1"/>
      <w:marLeft w:val="0"/>
      <w:marRight w:val="0"/>
      <w:marTop w:val="0"/>
      <w:marBottom w:val="0"/>
      <w:divBdr>
        <w:top w:val="none" w:sz="0" w:space="0" w:color="auto"/>
        <w:left w:val="none" w:sz="0" w:space="0" w:color="auto"/>
        <w:bottom w:val="none" w:sz="0" w:space="0" w:color="auto"/>
        <w:right w:val="none" w:sz="0" w:space="0" w:color="auto"/>
      </w:divBdr>
    </w:div>
    <w:div w:id="267395941">
      <w:bodyDiv w:val="1"/>
      <w:marLeft w:val="0"/>
      <w:marRight w:val="0"/>
      <w:marTop w:val="0"/>
      <w:marBottom w:val="0"/>
      <w:divBdr>
        <w:top w:val="none" w:sz="0" w:space="0" w:color="auto"/>
        <w:left w:val="none" w:sz="0" w:space="0" w:color="auto"/>
        <w:bottom w:val="none" w:sz="0" w:space="0" w:color="auto"/>
        <w:right w:val="none" w:sz="0" w:space="0" w:color="auto"/>
      </w:divBdr>
    </w:div>
    <w:div w:id="267545261">
      <w:bodyDiv w:val="1"/>
      <w:marLeft w:val="0"/>
      <w:marRight w:val="0"/>
      <w:marTop w:val="0"/>
      <w:marBottom w:val="0"/>
      <w:divBdr>
        <w:top w:val="none" w:sz="0" w:space="0" w:color="auto"/>
        <w:left w:val="none" w:sz="0" w:space="0" w:color="auto"/>
        <w:bottom w:val="none" w:sz="0" w:space="0" w:color="auto"/>
        <w:right w:val="none" w:sz="0" w:space="0" w:color="auto"/>
      </w:divBdr>
    </w:div>
    <w:div w:id="267856609">
      <w:bodyDiv w:val="1"/>
      <w:marLeft w:val="0"/>
      <w:marRight w:val="0"/>
      <w:marTop w:val="0"/>
      <w:marBottom w:val="0"/>
      <w:divBdr>
        <w:top w:val="none" w:sz="0" w:space="0" w:color="auto"/>
        <w:left w:val="none" w:sz="0" w:space="0" w:color="auto"/>
        <w:bottom w:val="none" w:sz="0" w:space="0" w:color="auto"/>
        <w:right w:val="none" w:sz="0" w:space="0" w:color="auto"/>
      </w:divBdr>
    </w:div>
    <w:div w:id="267858675">
      <w:bodyDiv w:val="1"/>
      <w:marLeft w:val="0"/>
      <w:marRight w:val="0"/>
      <w:marTop w:val="0"/>
      <w:marBottom w:val="0"/>
      <w:divBdr>
        <w:top w:val="none" w:sz="0" w:space="0" w:color="auto"/>
        <w:left w:val="none" w:sz="0" w:space="0" w:color="auto"/>
        <w:bottom w:val="none" w:sz="0" w:space="0" w:color="auto"/>
        <w:right w:val="none" w:sz="0" w:space="0" w:color="auto"/>
      </w:divBdr>
    </w:div>
    <w:div w:id="268120593">
      <w:bodyDiv w:val="1"/>
      <w:marLeft w:val="0"/>
      <w:marRight w:val="0"/>
      <w:marTop w:val="0"/>
      <w:marBottom w:val="0"/>
      <w:divBdr>
        <w:top w:val="none" w:sz="0" w:space="0" w:color="auto"/>
        <w:left w:val="none" w:sz="0" w:space="0" w:color="auto"/>
        <w:bottom w:val="none" w:sz="0" w:space="0" w:color="auto"/>
        <w:right w:val="none" w:sz="0" w:space="0" w:color="auto"/>
      </w:divBdr>
    </w:div>
    <w:div w:id="270206677">
      <w:bodyDiv w:val="1"/>
      <w:marLeft w:val="0"/>
      <w:marRight w:val="0"/>
      <w:marTop w:val="0"/>
      <w:marBottom w:val="0"/>
      <w:divBdr>
        <w:top w:val="none" w:sz="0" w:space="0" w:color="auto"/>
        <w:left w:val="none" w:sz="0" w:space="0" w:color="auto"/>
        <w:bottom w:val="none" w:sz="0" w:space="0" w:color="auto"/>
        <w:right w:val="none" w:sz="0" w:space="0" w:color="auto"/>
      </w:divBdr>
    </w:div>
    <w:div w:id="270861635">
      <w:bodyDiv w:val="1"/>
      <w:marLeft w:val="0"/>
      <w:marRight w:val="0"/>
      <w:marTop w:val="0"/>
      <w:marBottom w:val="0"/>
      <w:divBdr>
        <w:top w:val="none" w:sz="0" w:space="0" w:color="auto"/>
        <w:left w:val="none" w:sz="0" w:space="0" w:color="auto"/>
        <w:bottom w:val="none" w:sz="0" w:space="0" w:color="auto"/>
        <w:right w:val="none" w:sz="0" w:space="0" w:color="auto"/>
      </w:divBdr>
    </w:div>
    <w:div w:id="271207831">
      <w:bodyDiv w:val="1"/>
      <w:marLeft w:val="0"/>
      <w:marRight w:val="0"/>
      <w:marTop w:val="0"/>
      <w:marBottom w:val="0"/>
      <w:divBdr>
        <w:top w:val="none" w:sz="0" w:space="0" w:color="auto"/>
        <w:left w:val="none" w:sz="0" w:space="0" w:color="auto"/>
        <w:bottom w:val="none" w:sz="0" w:space="0" w:color="auto"/>
        <w:right w:val="none" w:sz="0" w:space="0" w:color="auto"/>
      </w:divBdr>
    </w:div>
    <w:div w:id="271674456">
      <w:bodyDiv w:val="1"/>
      <w:marLeft w:val="0"/>
      <w:marRight w:val="0"/>
      <w:marTop w:val="0"/>
      <w:marBottom w:val="0"/>
      <w:divBdr>
        <w:top w:val="none" w:sz="0" w:space="0" w:color="auto"/>
        <w:left w:val="none" w:sz="0" w:space="0" w:color="auto"/>
        <w:bottom w:val="none" w:sz="0" w:space="0" w:color="auto"/>
        <w:right w:val="none" w:sz="0" w:space="0" w:color="auto"/>
      </w:divBdr>
    </w:div>
    <w:div w:id="285551516">
      <w:bodyDiv w:val="1"/>
      <w:marLeft w:val="0"/>
      <w:marRight w:val="0"/>
      <w:marTop w:val="0"/>
      <w:marBottom w:val="0"/>
      <w:divBdr>
        <w:top w:val="none" w:sz="0" w:space="0" w:color="auto"/>
        <w:left w:val="none" w:sz="0" w:space="0" w:color="auto"/>
        <w:bottom w:val="none" w:sz="0" w:space="0" w:color="auto"/>
        <w:right w:val="none" w:sz="0" w:space="0" w:color="auto"/>
      </w:divBdr>
    </w:div>
    <w:div w:id="286353366">
      <w:bodyDiv w:val="1"/>
      <w:marLeft w:val="0"/>
      <w:marRight w:val="0"/>
      <w:marTop w:val="0"/>
      <w:marBottom w:val="0"/>
      <w:divBdr>
        <w:top w:val="none" w:sz="0" w:space="0" w:color="auto"/>
        <w:left w:val="none" w:sz="0" w:space="0" w:color="auto"/>
        <w:bottom w:val="none" w:sz="0" w:space="0" w:color="auto"/>
        <w:right w:val="none" w:sz="0" w:space="0" w:color="auto"/>
      </w:divBdr>
    </w:div>
    <w:div w:id="287780126">
      <w:bodyDiv w:val="1"/>
      <w:marLeft w:val="0"/>
      <w:marRight w:val="0"/>
      <w:marTop w:val="0"/>
      <w:marBottom w:val="0"/>
      <w:divBdr>
        <w:top w:val="none" w:sz="0" w:space="0" w:color="auto"/>
        <w:left w:val="none" w:sz="0" w:space="0" w:color="auto"/>
        <w:bottom w:val="none" w:sz="0" w:space="0" w:color="auto"/>
        <w:right w:val="none" w:sz="0" w:space="0" w:color="auto"/>
      </w:divBdr>
    </w:div>
    <w:div w:id="288244733">
      <w:bodyDiv w:val="1"/>
      <w:marLeft w:val="0"/>
      <w:marRight w:val="0"/>
      <w:marTop w:val="0"/>
      <w:marBottom w:val="0"/>
      <w:divBdr>
        <w:top w:val="none" w:sz="0" w:space="0" w:color="auto"/>
        <w:left w:val="none" w:sz="0" w:space="0" w:color="auto"/>
        <w:bottom w:val="none" w:sz="0" w:space="0" w:color="auto"/>
        <w:right w:val="none" w:sz="0" w:space="0" w:color="auto"/>
      </w:divBdr>
    </w:div>
    <w:div w:id="288245476">
      <w:bodyDiv w:val="1"/>
      <w:marLeft w:val="0"/>
      <w:marRight w:val="0"/>
      <w:marTop w:val="0"/>
      <w:marBottom w:val="0"/>
      <w:divBdr>
        <w:top w:val="none" w:sz="0" w:space="0" w:color="auto"/>
        <w:left w:val="none" w:sz="0" w:space="0" w:color="auto"/>
        <w:bottom w:val="none" w:sz="0" w:space="0" w:color="auto"/>
        <w:right w:val="none" w:sz="0" w:space="0" w:color="auto"/>
      </w:divBdr>
    </w:div>
    <w:div w:id="290939776">
      <w:bodyDiv w:val="1"/>
      <w:marLeft w:val="0"/>
      <w:marRight w:val="0"/>
      <w:marTop w:val="0"/>
      <w:marBottom w:val="0"/>
      <w:divBdr>
        <w:top w:val="none" w:sz="0" w:space="0" w:color="auto"/>
        <w:left w:val="none" w:sz="0" w:space="0" w:color="auto"/>
        <w:bottom w:val="none" w:sz="0" w:space="0" w:color="auto"/>
        <w:right w:val="none" w:sz="0" w:space="0" w:color="auto"/>
      </w:divBdr>
    </w:div>
    <w:div w:id="297036585">
      <w:bodyDiv w:val="1"/>
      <w:marLeft w:val="0"/>
      <w:marRight w:val="0"/>
      <w:marTop w:val="0"/>
      <w:marBottom w:val="0"/>
      <w:divBdr>
        <w:top w:val="none" w:sz="0" w:space="0" w:color="auto"/>
        <w:left w:val="none" w:sz="0" w:space="0" w:color="auto"/>
        <w:bottom w:val="none" w:sz="0" w:space="0" w:color="auto"/>
        <w:right w:val="none" w:sz="0" w:space="0" w:color="auto"/>
      </w:divBdr>
    </w:div>
    <w:div w:id="304968461">
      <w:bodyDiv w:val="1"/>
      <w:marLeft w:val="0"/>
      <w:marRight w:val="0"/>
      <w:marTop w:val="0"/>
      <w:marBottom w:val="0"/>
      <w:divBdr>
        <w:top w:val="none" w:sz="0" w:space="0" w:color="auto"/>
        <w:left w:val="none" w:sz="0" w:space="0" w:color="auto"/>
        <w:bottom w:val="none" w:sz="0" w:space="0" w:color="auto"/>
        <w:right w:val="none" w:sz="0" w:space="0" w:color="auto"/>
      </w:divBdr>
    </w:div>
    <w:div w:id="305821092">
      <w:bodyDiv w:val="1"/>
      <w:marLeft w:val="0"/>
      <w:marRight w:val="0"/>
      <w:marTop w:val="0"/>
      <w:marBottom w:val="0"/>
      <w:divBdr>
        <w:top w:val="none" w:sz="0" w:space="0" w:color="auto"/>
        <w:left w:val="none" w:sz="0" w:space="0" w:color="auto"/>
        <w:bottom w:val="none" w:sz="0" w:space="0" w:color="auto"/>
        <w:right w:val="none" w:sz="0" w:space="0" w:color="auto"/>
      </w:divBdr>
    </w:div>
    <w:div w:id="307711983">
      <w:bodyDiv w:val="1"/>
      <w:marLeft w:val="0"/>
      <w:marRight w:val="0"/>
      <w:marTop w:val="0"/>
      <w:marBottom w:val="0"/>
      <w:divBdr>
        <w:top w:val="none" w:sz="0" w:space="0" w:color="auto"/>
        <w:left w:val="none" w:sz="0" w:space="0" w:color="auto"/>
        <w:bottom w:val="none" w:sz="0" w:space="0" w:color="auto"/>
        <w:right w:val="none" w:sz="0" w:space="0" w:color="auto"/>
      </w:divBdr>
    </w:div>
    <w:div w:id="308366688">
      <w:bodyDiv w:val="1"/>
      <w:marLeft w:val="0"/>
      <w:marRight w:val="0"/>
      <w:marTop w:val="0"/>
      <w:marBottom w:val="0"/>
      <w:divBdr>
        <w:top w:val="none" w:sz="0" w:space="0" w:color="auto"/>
        <w:left w:val="none" w:sz="0" w:space="0" w:color="auto"/>
        <w:bottom w:val="none" w:sz="0" w:space="0" w:color="auto"/>
        <w:right w:val="none" w:sz="0" w:space="0" w:color="auto"/>
      </w:divBdr>
    </w:div>
    <w:div w:id="309331722">
      <w:bodyDiv w:val="1"/>
      <w:marLeft w:val="0"/>
      <w:marRight w:val="0"/>
      <w:marTop w:val="0"/>
      <w:marBottom w:val="0"/>
      <w:divBdr>
        <w:top w:val="none" w:sz="0" w:space="0" w:color="auto"/>
        <w:left w:val="none" w:sz="0" w:space="0" w:color="auto"/>
        <w:bottom w:val="none" w:sz="0" w:space="0" w:color="auto"/>
        <w:right w:val="none" w:sz="0" w:space="0" w:color="auto"/>
      </w:divBdr>
    </w:div>
    <w:div w:id="309407716">
      <w:bodyDiv w:val="1"/>
      <w:marLeft w:val="0"/>
      <w:marRight w:val="0"/>
      <w:marTop w:val="0"/>
      <w:marBottom w:val="0"/>
      <w:divBdr>
        <w:top w:val="none" w:sz="0" w:space="0" w:color="auto"/>
        <w:left w:val="none" w:sz="0" w:space="0" w:color="auto"/>
        <w:bottom w:val="none" w:sz="0" w:space="0" w:color="auto"/>
        <w:right w:val="none" w:sz="0" w:space="0" w:color="auto"/>
      </w:divBdr>
    </w:div>
    <w:div w:id="312148426">
      <w:bodyDiv w:val="1"/>
      <w:marLeft w:val="0"/>
      <w:marRight w:val="0"/>
      <w:marTop w:val="0"/>
      <w:marBottom w:val="0"/>
      <w:divBdr>
        <w:top w:val="none" w:sz="0" w:space="0" w:color="auto"/>
        <w:left w:val="none" w:sz="0" w:space="0" w:color="auto"/>
        <w:bottom w:val="none" w:sz="0" w:space="0" w:color="auto"/>
        <w:right w:val="none" w:sz="0" w:space="0" w:color="auto"/>
      </w:divBdr>
    </w:div>
    <w:div w:id="313800311">
      <w:bodyDiv w:val="1"/>
      <w:marLeft w:val="0"/>
      <w:marRight w:val="0"/>
      <w:marTop w:val="0"/>
      <w:marBottom w:val="0"/>
      <w:divBdr>
        <w:top w:val="none" w:sz="0" w:space="0" w:color="auto"/>
        <w:left w:val="none" w:sz="0" w:space="0" w:color="auto"/>
        <w:bottom w:val="none" w:sz="0" w:space="0" w:color="auto"/>
        <w:right w:val="none" w:sz="0" w:space="0" w:color="auto"/>
      </w:divBdr>
    </w:div>
    <w:div w:id="322902203">
      <w:bodyDiv w:val="1"/>
      <w:marLeft w:val="0"/>
      <w:marRight w:val="0"/>
      <w:marTop w:val="0"/>
      <w:marBottom w:val="0"/>
      <w:divBdr>
        <w:top w:val="none" w:sz="0" w:space="0" w:color="auto"/>
        <w:left w:val="none" w:sz="0" w:space="0" w:color="auto"/>
        <w:bottom w:val="none" w:sz="0" w:space="0" w:color="auto"/>
        <w:right w:val="none" w:sz="0" w:space="0" w:color="auto"/>
      </w:divBdr>
    </w:div>
    <w:div w:id="323121972">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26440697">
      <w:bodyDiv w:val="1"/>
      <w:marLeft w:val="0"/>
      <w:marRight w:val="0"/>
      <w:marTop w:val="0"/>
      <w:marBottom w:val="0"/>
      <w:divBdr>
        <w:top w:val="none" w:sz="0" w:space="0" w:color="auto"/>
        <w:left w:val="none" w:sz="0" w:space="0" w:color="auto"/>
        <w:bottom w:val="none" w:sz="0" w:space="0" w:color="auto"/>
        <w:right w:val="none" w:sz="0" w:space="0" w:color="auto"/>
      </w:divBdr>
    </w:div>
    <w:div w:id="327289078">
      <w:bodyDiv w:val="1"/>
      <w:marLeft w:val="0"/>
      <w:marRight w:val="0"/>
      <w:marTop w:val="0"/>
      <w:marBottom w:val="0"/>
      <w:divBdr>
        <w:top w:val="none" w:sz="0" w:space="0" w:color="auto"/>
        <w:left w:val="none" w:sz="0" w:space="0" w:color="auto"/>
        <w:bottom w:val="none" w:sz="0" w:space="0" w:color="auto"/>
        <w:right w:val="none" w:sz="0" w:space="0" w:color="auto"/>
      </w:divBdr>
    </w:div>
    <w:div w:id="329790886">
      <w:bodyDiv w:val="1"/>
      <w:marLeft w:val="0"/>
      <w:marRight w:val="0"/>
      <w:marTop w:val="0"/>
      <w:marBottom w:val="0"/>
      <w:divBdr>
        <w:top w:val="none" w:sz="0" w:space="0" w:color="auto"/>
        <w:left w:val="none" w:sz="0" w:space="0" w:color="auto"/>
        <w:bottom w:val="none" w:sz="0" w:space="0" w:color="auto"/>
        <w:right w:val="none" w:sz="0" w:space="0" w:color="auto"/>
      </w:divBdr>
    </w:div>
    <w:div w:id="329796696">
      <w:bodyDiv w:val="1"/>
      <w:marLeft w:val="0"/>
      <w:marRight w:val="0"/>
      <w:marTop w:val="0"/>
      <w:marBottom w:val="0"/>
      <w:divBdr>
        <w:top w:val="none" w:sz="0" w:space="0" w:color="auto"/>
        <w:left w:val="none" w:sz="0" w:space="0" w:color="auto"/>
        <w:bottom w:val="none" w:sz="0" w:space="0" w:color="auto"/>
        <w:right w:val="none" w:sz="0" w:space="0" w:color="auto"/>
      </w:divBdr>
    </w:div>
    <w:div w:id="330063597">
      <w:bodyDiv w:val="1"/>
      <w:marLeft w:val="0"/>
      <w:marRight w:val="0"/>
      <w:marTop w:val="0"/>
      <w:marBottom w:val="0"/>
      <w:divBdr>
        <w:top w:val="none" w:sz="0" w:space="0" w:color="auto"/>
        <w:left w:val="none" w:sz="0" w:space="0" w:color="auto"/>
        <w:bottom w:val="none" w:sz="0" w:space="0" w:color="auto"/>
        <w:right w:val="none" w:sz="0" w:space="0" w:color="auto"/>
      </w:divBdr>
    </w:div>
    <w:div w:id="330257126">
      <w:bodyDiv w:val="1"/>
      <w:marLeft w:val="0"/>
      <w:marRight w:val="0"/>
      <w:marTop w:val="0"/>
      <w:marBottom w:val="0"/>
      <w:divBdr>
        <w:top w:val="none" w:sz="0" w:space="0" w:color="auto"/>
        <w:left w:val="none" w:sz="0" w:space="0" w:color="auto"/>
        <w:bottom w:val="none" w:sz="0" w:space="0" w:color="auto"/>
        <w:right w:val="none" w:sz="0" w:space="0" w:color="auto"/>
      </w:divBdr>
    </w:div>
    <w:div w:id="332226986">
      <w:bodyDiv w:val="1"/>
      <w:marLeft w:val="0"/>
      <w:marRight w:val="0"/>
      <w:marTop w:val="0"/>
      <w:marBottom w:val="0"/>
      <w:divBdr>
        <w:top w:val="none" w:sz="0" w:space="0" w:color="auto"/>
        <w:left w:val="none" w:sz="0" w:space="0" w:color="auto"/>
        <w:bottom w:val="none" w:sz="0" w:space="0" w:color="auto"/>
        <w:right w:val="none" w:sz="0" w:space="0" w:color="auto"/>
      </w:divBdr>
    </w:div>
    <w:div w:id="332801572">
      <w:bodyDiv w:val="1"/>
      <w:marLeft w:val="0"/>
      <w:marRight w:val="0"/>
      <w:marTop w:val="0"/>
      <w:marBottom w:val="0"/>
      <w:divBdr>
        <w:top w:val="none" w:sz="0" w:space="0" w:color="auto"/>
        <w:left w:val="none" w:sz="0" w:space="0" w:color="auto"/>
        <w:bottom w:val="none" w:sz="0" w:space="0" w:color="auto"/>
        <w:right w:val="none" w:sz="0" w:space="0" w:color="auto"/>
      </w:divBdr>
    </w:div>
    <w:div w:id="333841399">
      <w:bodyDiv w:val="1"/>
      <w:marLeft w:val="0"/>
      <w:marRight w:val="0"/>
      <w:marTop w:val="0"/>
      <w:marBottom w:val="0"/>
      <w:divBdr>
        <w:top w:val="none" w:sz="0" w:space="0" w:color="auto"/>
        <w:left w:val="none" w:sz="0" w:space="0" w:color="auto"/>
        <w:bottom w:val="none" w:sz="0" w:space="0" w:color="auto"/>
        <w:right w:val="none" w:sz="0" w:space="0" w:color="auto"/>
      </w:divBdr>
    </w:div>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336998916">
      <w:bodyDiv w:val="1"/>
      <w:marLeft w:val="0"/>
      <w:marRight w:val="0"/>
      <w:marTop w:val="0"/>
      <w:marBottom w:val="0"/>
      <w:divBdr>
        <w:top w:val="none" w:sz="0" w:space="0" w:color="auto"/>
        <w:left w:val="none" w:sz="0" w:space="0" w:color="auto"/>
        <w:bottom w:val="none" w:sz="0" w:space="0" w:color="auto"/>
        <w:right w:val="none" w:sz="0" w:space="0" w:color="auto"/>
      </w:divBdr>
    </w:div>
    <w:div w:id="337467980">
      <w:bodyDiv w:val="1"/>
      <w:marLeft w:val="0"/>
      <w:marRight w:val="0"/>
      <w:marTop w:val="0"/>
      <w:marBottom w:val="0"/>
      <w:divBdr>
        <w:top w:val="none" w:sz="0" w:space="0" w:color="auto"/>
        <w:left w:val="none" w:sz="0" w:space="0" w:color="auto"/>
        <w:bottom w:val="none" w:sz="0" w:space="0" w:color="auto"/>
        <w:right w:val="none" w:sz="0" w:space="0" w:color="auto"/>
      </w:divBdr>
    </w:div>
    <w:div w:id="339085775">
      <w:bodyDiv w:val="1"/>
      <w:marLeft w:val="0"/>
      <w:marRight w:val="0"/>
      <w:marTop w:val="0"/>
      <w:marBottom w:val="0"/>
      <w:divBdr>
        <w:top w:val="none" w:sz="0" w:space="0" w:color="auto"/>
        <w:left w:val="none" w:sz="0" w:space="0" w:color="auto"/>
        <w:bottom w:val="none" w:sz="0" w:space="0" w:color="auto"/>
        <w:right w:val="none" w:sz="0" w:space="0" w:color="auto"/>
      </w:divBdr>
    </w:div>
    <w:div w:id="340091211">
      <w:bodyDiv w:val="1"/>
      <w:marLeft w:val="0"/>
      <w:marRight w:val="0"/>
      <w:marTop w:val="0"/>
      <w:marBottom w:val="0"/>
      <w:divBdr>
        <w:top w:val="none" w:sz="0" w:space="0" w:color="auto"/>
        <w:left w:val="none" w:sz="0" w:space="0" w:color="auto"/>
        <w:bottom w:val="none" w:sz="0" w:space="0" w:color="auto"/>
        <w:right w:val="none" w:sz="0" w:space="0" w:color="auto"/>
      </w:divBdr>
    </w:div>
    <w:div w:id="340595266">
      <w:bodyDiv w:val="1"/>
      <w:marLeft w:val="0"/>
      <w:marRight w:val="0"/>
      <w:marTop w:val="0"/>
      <w:marBottom w:val="0"/>
      <w:divBdr>
        <w:top w:val="none" w:sz="0" w:space="0" w:color="auto"/>
        <w:left w:val="none" w:sz="0" w:space="0" w:color="auto"/>
        <w:bottom w:val="none" w:sz="0" w:space="0" w:color="auto"/>
        <w:right w:val="none" w:sz="0" w:space="0" w:color="auto"/>
      </w:divBdr>
    </w:div>
    <w:div w:id="341207760">
      <w:bodyDiv w:val="1"/>
      <w:marLeft w:val="0"/>
      <w:marRight w:val="0"/>
      <w:marTop w:val="0"/>
      <w:marBottom w:val="0"/>
      <w:divBdr>
        <w:top w:val="none" w:sz="0" w:space="0" w:color="auto"/>
        <w:left w:val="none" w:sz="0" w:space="0" w:color="auto"/>
        <w:bottom w:val="none" w:sz="0" w:space="0" w:color="auto"/>
        <w:right w:val="none" w:sz="0" w:space="0" w:color="auto"/>
      </w:divBdr>
    </w:div>
    <w:div w:id="346636358">
      <w:bodyDiv w:val="1"/>
      <w:marLeft w:val="0"/>
      <w:marRight w:val="0"/>
      <w:marTop w:val="0"/>
      <w:marBottom w:val="0"/>
      <w:divBdr>
        <w:top w:val="none" w:sz="0" w:space="0" w:color="auto"/>
        <w:left w:val="none" w:sz="0" w:space="0" w:color="auto"/>
        <w:bottom w:val="none" w:sz="0" w:space="0" w:color="auto"/>
        <w:right w:val="none" w:sz="0" w:space="0" w:color="auto"/>
      </w:divBdr>
    </w:div>
    <w:div w:id="347101238">
      <w:bodyDiv w:val="1"/>
      <w:marLeft w:val="0"/>
      <w:marRight w:val="0"/>
      <w:marTop w:val="0"/>
      <w:marBottom w:val="0"/>
      <w:divBdr>
        <w:top w:val="none" w:sz="0" w:space="0" w:color="auto"/>
        <w:left w:val="none" w:sz="0" w:space="0" w:color="auto"/>
        <w:bottom w:val="none" w:sz="0" w:space="0" w:color="auto"/>
        <w:right w:val="none" w:sz="0" w:space="0" w:color="auto"/>
      </w:divBdr>
    </w:div>
    <w:div w:id="350035022">
      <w:bodyDiv w:val="1"/>
      <w:marLeft w:val="0"/>
      <w:marRight w:val="0"/>
      <w:marTop w:val="0"/>
      <w:marBottom w:val="0"/>
      <w:divBdr>
        <w:top w:val="none" w:sz="0" w:space="0" w:color="auto"/>
        <w:left w:val="none" w:sz="0" w:space="0" w:color="auto"/>
        <w:bottom w:val="none" w:sz="0" w:space="0" w:color="auto"/>
        <w:right w:val="none" w:sz="0" w:space="0" w:color="auto"/>
      </w:divBdr>
    </w:div>
    <w:div w:id="352222567">
      <w:bodyDiv w:val="1"/>
      <w:marLeft w:val="0"/>
      <w:marRight w:val="0"/>
      <w:marTop w:val="0"/>
      <w:marBottom w:val="0"/>
      <w:divBdr>
        <w:top w:val="none" w:sz="0" w:space="0" w:color="auto"/>
        <w:left w:val="none" w:sz="0" w:space="0" w:color="auto"/>
        <w:bottom w:val="none" w:sz="0" w:space="0" w:color="auto"/>
        <w:right w:val="none" w:sz="0" w:space="0" w:color="auto"/>
      </w:divBdr>
    </w:div>
    <w:div w:id="354775559">
      <w:bodyDiv w:val="1"/>
      <w:marLeft w:val="0"/>
      <w:marRight w:val="0"/>
      <w:marTop w:val="0"/>
      <w:marBottom w:val="0"/>
      <w:divBdr>
        <w:top w:val="none" w:sz="0" w:space="0" w:color="auto"/>
        <w:left w:val="none" w:sz="0" w:space="0" w:color="auto"/>
        <w:bottom w:val="none" w:sz="0" w:space="0" w:color="auto"/>
        <w:right w:val="none" w:sz="0" w:space="0" w:color="auto"/>
      </w:divBdr>
    </w:div>
    <w:div w:id="356657426">
      <w:bodyDiv w:val="1"/>
      <w:marLeft w:val="0"/>
      <w:marRight w:val="0"/>
      <w:marTop w:val="0"/>
      <w:marBottom w:val="0"/>
      <w:divBdr>
        <w:top w:val="none" w:sz="0" w:space="0" w:color="auto"/>
        <w:left w:val="none" w:sz="0" w:space="0" w:color="auto"/>
        <w:bottom w:val="none" w:sz="0" w:space="0" w:color="auto"/>
        <w:right w:val="none" w:sz="0" w:space="0" w:color="auto"/>
      </w:divBdr>
    </w:div>
    <w:div w:id="358356960">
      <w:bodyDiv w:val="1"/>
      <w:marLeft w:val="0"/>
      <w:marRight w:val="0"/>
      <w:marTop w:val="0"/>
      <w:marBottom w:val="0"/>
      <w:divBdr>
        <w:top w:val="none" w:sz="0" w:space="0" w:color="auto"/>
        <w:left w:val="none" w:sz="0" w:space="0" w:color="auto"/>
        <w:bottom w:val="none" w:sz="0" w:space="0" w:color="auto"/>
        <w:right w:val="none" w:sz="0" w:space="0" w:color="auto"/>
      </w:divBdr>
    </w:div>
    <w:div w:id="359748731">
      <w:bodyDiv w:val="1"/>
      <w:marLeft w:val="0"/>
      <w:marRight w:val="0"/>
      <w:marTop w:val="0"/>
      <w:marBottom w:val="0"/>
      <w:divBdr>
        <w:top w:val="none" w:sz="0" w:space="0" w:color="auto"/>
        <w:left w:val="none" w:sz="0" w:space="0" w:color="auto"/>
        <w:bottom w:val="none" w:sz="0" w:space="0" w:color="auto"/>
        <w:right w:val="none" w:sz="0" w:space="0" w:color="auto"/>
      </w:divBdr>
    </w:div>
    <w:div w:id="363362794">
      <w:bodyDiv w:val="1"/>
      <w:marLeft w:val="0"/>
      <w:marRight w:val="0"/>
      <w:marTop w:val="0"/>
      <w:marBottom w:val="0"/>
      <w:divBdr>
        <w:top w:val="none" w:sz="0" w:space="0" w:color="auto"/>
        <w:left w:val="none" w:sz="0" w:space="0" w:color="auto"/>
        <w:bottom w:val="none" w:sz="0" w:space="0" w:color="auto"/>
        <w:right w:val="none" w:sz="0" w:space="0" w:color="auto"/>
      </w:divBdr>
    </w:div>
    <w:div w:id="366873610">
      <w:bodyDiv w:val="1"/>
      <w:marLeft w:val="0"/>
      <w:marRight w:val="0"/>
      <w:marTop w:val="0"/>
      <w:marBottom w:val="0"/>
      <w:divBdr>
        <w:top w:val="none" w:sz="0" w:space="0" w:color="auto"/>
        <w:left w:val="none" w:sz="0" w:space="0" w:color="auto"/>
        <w:bottom w:val="none" w:sz="0" w:space="0" w:color="auto"/>
        <w:right w:val="none" w:sz="0" w:space="0" w:color="auto"/>
      </w:divBdr>
    </w:div>
    <w:div w:id="368989301">
      <w:bodyDiv w:val="1"/>
      <w:marLeft w:val="0"/>
      <w:marRight w:val="0"/>
      <w:marTop w:val="0"/>
      <w:marBottom w:val="0"/>
      <w:divBdr>
        <w:top w:val="none" w:sz="0" w:space="0" w:color="auto"/>
        <w:left w:val="none" w:sz="0" w:space="0" w:color="auto"/>
        <w:bottom w:val="none" w:sz="0" w:space="0" w:color="auto"/>
        <w:right w:val="none" w:sz="0" w:space="0" w:color="auto"/>
      </w:divBdr>
    </w:div>
    <w:div w:id="369384790">
      <w:bodyDiv w:val="1"/>
      <w:marLeft w:val="0"/>
      <w:marRight w:val="0"/>
      <w:marTop w:val="0"/>
      <w:marBottom w:val="0"/>
      <w:divBdr>
        <w:top w:val="none" w:sz="0" w:space="0" w:color="auto"/>
        <w:left w:val="none" w:sz="0" w:space="0" w:color="auto"/>
        <w:bottom w:val="none" w:sz="0" w:space="0" w:color="auto"/>
        <w:right w:val="none" w:sz="0" w:space="0" w:color="auto"/>
      </w:divBdr>
    </w:div>
    <w:div w:id="369690326">
      <w:bodyDiv w:val="1"/>
      <w:marLeft w:val="0"/>
      <w:marRight w:val="0"/>
      <w:marTop w:val="0"/>
      <w:marBottom w:val="0"/>
      <w:divBdr>
        <w:top w:val="none" w:sz="0" w:space="0" w:color="auto"/>
        <w:left w:val="none" w:sz="0" w:space="0" w:color="auto"/>
        <w:bottom w:val="none" w:sz="0" w:space="0" w:color="auto"/>
        <w:right w:val="none" w:sz="0" w:space="0" w:color="auto"/>
      </w:divBdr>
    </w:div>
    <w:div w:id="370303826">
      <w:bodyDiv w:val="1"/>
      <w:marLeft w:val="0"/>
      <w:marRight w:val="0"/>
      <w:marTop w:val="0"/>
      <w:marBottom w:val="0"/>
      <w:divBdr>
        <w:top w:val="none" w:sz="0" w:space="0" w:color="auto"/>
        <w:left w:val="none" w:sz="0" w:space="0" w:color="auto"/>
        <w:bottom w:val="none" w:sz="0" w:space="0" w:color="auto"/>
        <w:right w:val="none" w:sz="0" w:space="0" w:color="auto"/>
      </w:divBdr>
    </w:div>
    <w:div w:id="371540434">
      <w:bodyDiv w:val="1"/>
      <w:marLeft w:val="0"/>
      <w:marRight w:val="0"/>
      <w:marTop w:val="0"/>
      <w:marBottom w:val="0"/>
      <w:divBdr>
        <w:top w:val="none" w:sz="0" w:space="0" w:color="auto"/>
        <w:left w:val="none" w:sz="0" w:space="0" w:color="auto"/>
        <w:bottom w:val="none" w:sz="0" w:space="0" w:color="auto"/>
        <w:right w:val="none" w:sz="0" w:space="0" w:color="auto"/>
      </w:divBdr>
    </w:div>
    <w:div w:id="377054629">
      <w:bodyDiv w:val="1"/>
      <w:marLeft w:val="0"/>
      <w:marRight w:val="0"/>
      <w:marTop w:val="0"/>
      <w:marBottom w:val="0"/>
      <w:divBdr>
        <w:top w:val="none" w:sz="0" w:space="0" w:color="auto"/>
        <w:left w:val="none" w:sz="0" w:space="0" w:color="auto"/>
        <w:bottom w:val="none" w:sz="0" w:space="0" w:color="auto"/>
        <w:right w:val="none" w:sz="0" w:space="0" w:color="auto"/>
      </w:divBdr>
    </w:div>
    <w:div w:id="380327497">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5684938">
      <w:bodyDiv w:val="1"/>
      <w:marLeft w:val="0"/>
      <w:marRight w:val="0"/>
      <w:marTop w:val="0"/>
      <w:marBottom w:val="0"/>
      <w:divBdr>
        <w:top w:val="none" w:sz="0" w:space="0" w:color="auto"/>
        <w:left w:val="none" w:sz="0" w:space="0" w:color="auto"/>
        <w:bottom w:val="none" w:sz="0" w:space="0" w:color="auto"/>
        <w:right w:val="none" w:sz="0" w:space="0" w:color="auto"/>
      </w:divBdr>
    </w:div>
    <w:div w:id="386073816">
      <w:bodyDiv w:val="1"/>
      <w:marLeft w:val="0"/>
      <w:marRight w:val="0"/>
      <w:marTop w:val="0"/>
      <w:marBottom w:val="0"/>
      <w:divBdr>
        <w:top w:val="none" w:sz="0" w:space="0" w:color="auto"/>
        <w:left w:val="none" w:sz="0" w:space="0" w:color="auto"/>
        <w:bottom w:val="none" w:sz="0" w:space="0" w:color="auto"/>
        <w:right w:val="none" w:sz="0" w:space="0" w:color="auto"/>
      </w:divBdr>
    </w:div>
    <w:div w:id="386690475">
      <w:bodyDiv w:val="1"/>
      <w:marLeft w:val="0"/>
      <w:marRight w:val="0"/>
      <w:marTop w:val="0"/>
      <w:marBottom w:val="0"/>
      <w:divBdr>
        <w:top w:val="none" w:sz="0" w:space="0" w:color="auto"/>
        <w:left w:val="none" w:sz="0" w:space="0" w:color="auto"/>
        <w:bottom w:val="none" w:sz="0" w:space="0" w:color="auto"/>
        <w:right w:val="none" w:sz="0" w:space="0" w:color="auto"/>
      </w:divBdr>
    </w:div>
    <w:div w:id="387535889">
      <w:bodyDiv w:val="1"/>
      <w:marLeft w:val="0"/>
      <w:marRight w:val="0"/>
      <w:marTop w:val="0"/>
      <w:marBottom w:val="0"/>
      <w:divBdr>
        <w:top w:val="none" w:sz="0" w:space="0" w:color="auto"/>
        <w:left w:val="none" w:sz="0" w:space="0" w:color="auto"/>
        <w:bottom w:val="none" w:sz="0" w:space="0" w:color="auto"/>
        <w:right w:val="none" w:sz="0" w:space="0" w:color="auto"/>
      </w:divBdr>
    </w:div>
    <w:div w:id="387998735">
      <w:bodyDiv w:val="1"/>
      <w:marLeft w:val="0"/>
      <w:marRight w:val="0"/>
      <w:marTop w:val="0"/>
      <w:marBottom w:val="0"/>
      <w:divBdr>
        <w:top w:val="none" w:sz="0" w:space="0" w:color="auto"/>
        <w:left w:val="none" w:sz="0" w:space="0" w:color="auto"/>
        <w:bottom w:val="none" w:sz="0" w:space="0" w:color="auto"/>
        <w:right w:val="none" w:sz="0" w:space="0" w:color="auto"/>
      </w:divBdr>
    </w:div>
    <w:div w:id="388841442">
      <w:bodyDiv w:val="1"/>
      <w:marLeft w:val="0"/>
      <w:marRight w:val="0"/>
      <w:marTop w:val="0"/>
      <w:marBottom w:val="0"/>
      <w:divBdr>
        <w:top w:val="none" w:sz="0" w:space="0" w:color="auto"/>
        <w:left w:val="none" w:sz="0" w:space="0" w:color="auto"/>
        <w:bottom w:val="none" w:sz="0" w:space="0" w:color="auto"/>
        <w:right w:val="none" w:sz="0" w:space="0" w:color="auto"/>
      </w:divBdr>
    </w:div>
    <w:div w:id="389309254">
      <w:bodyDiv w:val="1"/>
      <w:marLeft w:val="0"/>
      <w:marRight w:val="0"/>
      <w:marTop w:val="0"/>
      <w:marBottom w:val="0"/>
      <w:divBdr>
        <w:top w:val="none" w:sz="0" w:space="0" w:color="auto"/>
        <w:left w:val="none" w:sz="0" w:space="0" w:color="auto"/>
        <w:bottom w:val="none" w:sz="0" w:space="0" w:color="auto"/>
        <w:right w:val="none" w:sz="0" w:space="0" w:color="auto"/>
      </w:divBdr>
    </w:div>
    <w:div w:id="390350271">
      <w:bodyDiv w:val="1"/>
      <w:marLeft w:val="0"/>
      <w:marRight w:val="0"/>
      <w:marTop w:val="0"/>
      <w:marBottom w:val="0"/>
      <w:divBdr>
        <w:top w:val="none" w:sz="0" w:space="0" w:color="auto"/>
        <w:left w:val="none" w:sz="0" w:space="0" w:color="auto"/>
        <w:bottom w:val="none" w:sz="0" w:space="0" w:color="auto"/>
        <w:right w:val="none" w:sz="0" w:space="0" w:color="auto"/>
      </w:divBdr>
    </w:div>
    <w:div w:id="392460995">
      <w:bodyDiv w:val="1"/>
      <w:marLeft w:val="0"/>
      <w:marRight w:val="0"/>
      <w:marTop w:val="0"/>
      <w:marBottom w:val="0"/>
      <w:divBdr>
        <w:top w:val="none" w:sz="0" w:space="0" w:color="auto"/>
        <w:left w:val="none" w:sz="0" w:space="0" w:color="auto"/>
        <w:bottom w:val="none" w:sz="0" w:space="0" w:color="auto"/>
        <w:right w:val="none" w:sz="0" w:space="0" w:color="auto"/>
      </w:divBdr>
    </w:div>
    <w:div w:id="400323990">
      <w:bodyDiv w:val="1"/>
      <w:marLeft w:val="0"/>
      <w:marRight w:val="0"/>
      <w:marTop w:val="0"/>
      <w:marBottom w:val="0"/>
      <w:divBdr>
        <w:top w:val="none" w:sz="0" w:space="0" w:color="auto"/>
        <w:left w:val="none" w:sz="0" w:space="0" w:color="auto"/>
        <w:bottom w:val="none" w:sz="0" w:space="0" w:color="auto"/>
        <w:right w:val="none" w:sz="0" w:space="0" w:color="auto"/>
      </w:divBdr>
    </w:div>
    <w:div w:id="403722814">
      <w:bodyDiv w:val="1"/>
      <w:marLeft w:val="0"/>
      <w:marRight w:val="0"/>
      <w:marTop w:val="0"/>
      <w:marBottom w:val="0"/>
      <w:divBdr>
        <w:top w:val="none" w:sz="0" w:space="0" w:color="auto"/>
        <w:left w:val="none" w:sz="0" w:space="0" w:color="auto"/>
        <w:bottom w:val="none" w:sz="0" w:space="0" w:color="auto"/>
        <w:right w:val="none" w:sz="0" w:space="0" w:color="auto"/>
      </w:divBdr>
    </w:div>
    <w:div w:id="404568885">
      <w:bodyDiv w:val="1"/>
      <w:marLeft w:val="0"/>
      <w:marRight w:val="0"/>
      <w:marTop w:val="0"/>
      <w:marBottom w:val="0"/>
      <w:divBdr>
        <w:top w:val="none" w:sz="0" w:space="0" w:color="auto"/>
        <w:left w:val="none" w:sz="0" w:space="0" w:color="auto"/>
        <w:bottom w:val="none" w:sz="0" w:space="0" w:color="auto"/>
        <w:right w:val="none" w:sz="0" w:space="0" w:color="auto"/>
      </w:divBdr>
    </w:div>
    <w:div w:id="405152794">
      <w:bodyDiv w:val="1"/>
      <w:marLeft w:val="0"/>
      <w:marRight w:val="0"/>
      <w:marTop w:val="0"/>
      <w:marBottom w:val="0"/>
      <w:divBdr>
        <w:top w:val="none" w:sz="0" w:space="0" w:color="auto"/>
        <w:left w:val="none" w:sz="0" w:space="0" w:color="auto"/>
        <w:bottom w:val="none" w:sz="0" w:space="0" w:color="auto"/>
        <w:right w:val="none" w:sz="0" w:space="0" w:color="auto"/>
      </w:divBdr>
    </w:div>
    <w:div w:id="411901135">
      <w:bodyDiv w:val="1"/>
      <w:marLeft w:val="0"/>
      <w:marRight w:val="0"/>
      <w:marTop w:val="0"/>
      <w:marBottom w:val="0"/>
      <w:divBdr>
        <w:top w:val="none" w:sz="0" w:space="0" w:color="auto"/>
        <w:left w:val="none" w:sz="0" w:space="0" w:color="auto"/>
        <w:bottom w:val="none" w:sz="0" w:space="0" w:color="auto"/>
        <w:right w:val="none" w:sz="0" w:space="0" w:color="auto"/>
      </w:divBdr>
    </w:div>
    <w:div w:id="411973258">
      <w:bodyDiv w:val="1"/>
      <w:marLeft w:val="0"/>
      <w:marRight w:val="0"/>
      <w:marTop w:val="0"/>
      <w:marBottom w:val="0"/>
      <w:divBdr>
        <w:top w:val="none" w:sz="0" w:space="0" w:color="auto"/>
        <w:left w:val="none" w:sz="0" w:space="0" w:color="auto"/>
        <w:bottom w:val="none" w:sz="0" w:space="0" w:color="auto"/>
        <w:right w:val="none" w:sz="0" w:space="0" w:color="auto"/>
      </w:divBdr>
    </w:div>
    <w:div w:id="413477515">
      <w:bodyDiv w:val="1"/>
      <w:marLeft w:val="0"/>
      <w:marRight w:val="0"/>
      <w:marTop w:val="0"/>
      <w:marBottom w:val="0"/>
      <w:divBdr>
        <w:top w:val="none" w:sz="0" w:space="0" w:color="auto"/>
        <w:left w:val="none" w:sz="0" w:space="0" w:color="auto"/>
        <w:bottom w:val="none" w:sz="0" w:space="0" w:color="auto"/>
        <w:right w:val="none" w:sz="0" w:space="0" w:color="auto"/>
      </w:divBdr>
    </w:div>
    <w:div w:id="413626279">
      <w:bodyDiv w:val="1"/>
      <w:marLeft w:val="0"/>
      <w:marRight w:val="0"/>
      <w:marTop w:val="0"/>
      <w:marBottom w:val="0"/>
      <w:divBdr>
        <w:top w:val="none" w:sz="0" w:space="0" w:color="auto"/>
        <w:left w:val="none" w:sz="0" w:space="0" w:color="auto"/>
        <w:bottom w:val="none" w:sz="0" w:space="0" w:color="auto"/>
        <w:right w:val="none" w:sz="0" w:space="0" w:color="auto"/>
      </w:divBdr>
    </w:div>
    <w:div w:id="416443552">
      <w:bodyDiv w:val="1"/>
      <w:marLeft w:val="0"/>
      <w:marRight w:val="0"/>
      <w:marTop w:val="0"/>
      <w:marBottom w:val="0"/>
      <w:divBdr>
        <w:top w:val="none" w:sz="0" w:space="0" w:color="auto"/>
        <w:left w:val="none" w:sz="0" w:space="0" w:color="auto"/>
        <w:bottom w:val="none" w:sz="0" w:space="0" w:color="auto"/>
        <w:right w:val="none" w:sz="0" w:space="0" w:color="auto"/>
      </w:divBdr>
    </w:div>
    <w:div w:id="418988154">
      <w:bodyDiv w:val="1"/>
      <w:marLeft w:val="0"/>
      <w:marRight w:val="0"/>
      <w:marTop w:val="0"/>
      <w:marBottom w:val="0"/>
      <w:divBdr>
        <w:top w:val="none" w:sz="0" w:space="0" w:color="auto"/>
        <w:left w:val="none" w:sz="0" w:space="0" w:color="auto"/>
        <w:bottom w:val="none" w:sz="0" w:space="0" w:color="auto"/>
        <w:right w:val="none" w:sz="0" w:space="0" w:color="auto"/>
      </w:divBdr>
    </w:div>
    <w:div w:id="420226730">
      <w:bodyDiv w:val="1"/>
      <w:marLeft w:val="0"/>
      <w:marRight w:val="0"/>
      <w:marTop w:val="0"/>
      <w:marBottom w:val="0"/>
      <w:divBdr>
        <w:top w:val="none" w:sz="0" w:space="0" w:color="auto"/>
        <w:left w:val="none" w:sz="0" w:space="0" w:color="auto"/>
        <w:bottom w:val="none" w:sz="0" w:space="0" w:color="auto"/>
        <w:right w:val="none" w:sz="0" w:space="0" w:color="auto"/>
      </w:divBdr>
    </w:div>
    <w:div w:id="421343272">
      <w:bodyDiv w:val="1"/>
      <w:marLeft w:val="0"/>
      <w:marRight w:val="0"/>
      <w:marTop w:val="0"/>
      <w:marBottom w:val="0"/>
      <w:divBdr>
        <w:top w:val="none" w:sz="0" w:space="0" w:color="auto"/>
        <w:left w:val="none" w:sz="0" w:space="0" w:color="auto"/>
        <w:bottom w:val="none" w:sz="0" w:space="0" w:color="auto"/>
        <w:right w:val="none" w:sz="0" w:space="0" w:color="auto"/>
      </w:divBdr>
    </w:div>
    <w:div w:id="426968668">
      <w:bodyDiv w:val="1"/>
      <w:marLeft w:val="0"/>
      <w:marRight w:val="0"/>
      <w:marTop w:val="0"/>
      <w:marBottom w:val="0"/>
      <w:divBdr>
        <w:top w:val="none" w:sz="0" w:space="0" w:color="auto"/>
        <w:left w:val="none" w:sz="0" w:space="0" w:color="auto"/>
        <w:bottom w:val="none" w:sz="0" w:space="0" w:color="auto"/>
        <w:right w:val="none" w:sz="0" w:space="0" w:color="auto"/>
      </w:divBdr>
    </w:div>
    <w:div w:id="428622319">
      <w:bodyDiv w:val="1"/>
      <w:marLeft w:val="0"/>
      <w:marRight w:val="0"/>
      <w:marTop w:val="0"/>
      <w:marBottom w:val="0"/>
      <w:divBdr>
        <w:top w:val="none" w:sz="0" w:space="0" w:color="auto"/>
        <w:left w:val="none" w:sz="0" w:space="0" w:color="auto"/>
        <w:bottom w:val="none" w:sz="0" w:space="0" w:color="auto"/>
        <w:right w:val="none" w:sz="0" w:space="0" w:color="auto"/>
      </w:divBdr>
    </w:div>
    <w:div w:id="428702000">
      <w:bodyDiv w:val="1"/>
      <w:marLeft w:val="0"/>
      <w:marRight w:val="0"/>
      <w:marTop w:val="0"/>
      <w:marBottom w:val="0"/>
      <w:divBdr>
        <w:top w:val="none" w:sz="0" w:space="0" w:color="auto"/>
        <w:left w:val="none" w:sz="0" w:space="0" w:color="auto"/>
        <w:bottom w:val="none" w:sz="0" w:space="0" w:color="auto"/>
        <w:right w:val="none" w:sz="0" w:space="0" w:color="auto"/>
      </w:divBdr>
    </w:div>
    <w:div w:id="430323389">
      <w:bodyDiv w:val="1"/>
      <w:marLeft w:val="0"/>
      <w:marRight w:val="0"/>
      <w:marTop w:val="0"/>
      <w:marBottom w:val="0"/>
      <w:divBdr>
        <w:top w:val="none" w:sz="0" w:space="0" w:color="auto"/>
        <w:left w:val="none" w:sz="0" w:space="0" w:color="auto"/>
        <w:bottom w:val="none" w:sz="0" w:space="0" w:color="auto"/>
        <w:right w:val="none" w:sz="0" w:space="0" w:color="auto"/>
      </w:divBdr>
    </w:div>
    <w:div w:id="432018728">
      <w:bodyDiv w:val="1"/>
      <w:marLeft w:val="0"/>
      <w:marRight w:val="0"/>
      <w:marTop w:val="0"/>
      <w:marBottom w:val="0"/>
      <w:divBdr>
        <w:top w:val="none" w:sz="0" w:space="0" w:color="auto"/>
        <w:left w:val="none" w:sz="0" w:space="0" w:color="auto"/>
        <w:bottom w:val="none" w:sz="0" w:space="0" w:color="auto"/>
        <w:right w:val="none" w:sz="0" w:space="0" w:color="auto"/>
      </w:divBdr>
    </w:div>
    <w:div w:id="437995073">
      <w:bodyDiv w:val="1"/>
      <w:marLeft w:val="0"/>
      <w:marRight w:val="0"/>
      <w:marTop w:val="0"/>
      <w:marBottom w:val="0"/>
      <w:divBdr>
        <w:top w:val="none" w:sz="0" w:space="0" w:color="auto"/>
        <w:left w:val="none" w:sz="0" w:space="0" w:color="auto"/>
        <w:bottom w:val="none" w:sz="0" w:space="0" w:color="auto"/>
        <w:right w:val="none" w:sz="0" w:space="0" w:color="auto"/>
      </w:divBdr>
    </w:div>
    <w:div w:id="438645293">
      <w:bodyDiv w:val="1"/>
      <w:marLeft w:val="0"/>
      <w:marRight w:val="0"/>
      <w:marTop w:val="0"/>
      <w:marBottom w:val="0"/>
      <w:divBdr>
        <w:top w:val="none" w:sz="0" w:space="0" w:color="auto"/>
        <w:left w:val="none" w:sz="0" w:space="0" w:color="auto"/>
        <w:bottom w:val="none" w:sz="0" w:space="0" w:color="auto"/>
        <w:right w:val="none" w:sz="0" w:space="0" w:color="auto"/>
      </w:divBdr>
    </w:div>
    <w:div w:id="440033768">
      <w:bodyDiv w:val="1"/>
      <w:marLeft w:val="0"/>
      <w:marRight w:val="0"/>
      <w:marTop w:val="0"/>
      <w:marBottom w:val="0"/>
      <w:divBdr>
        <w:top w:val="none" w:sz="0" w:space="0" w:color="auto"/>
        <w:left w:val="none" w:sz="0" w:space="0" w:color="auto"/>
        <w:bottom w:val="none" w:sz="0" w:space="0" w:color="auto"/>
        <w:right w:val="none" w:sz="0" w:space="0" w:color="auto"/>
      </w:divBdr>
    </w:div>
    <w:div w:id="451948097">
      <w:bodyDiv w:val="1"/>
      <w:marLeft w:val="0"/>
      <w:marRight w:val="0"/>
      <w:marTop w:val="0"/>
      <w:marBottom w:val="0"/>
      <w:divBdr>
        <w:top w:val="none" w:sz="0" w:space="0" w:color="auto"/>
        <w:left w:val="none" w:sz="0" w:space="0" w:color="auto"/>
        <w:bottom w:val="none" w:sz="0" w:space="0" w:color="auto"/>
        <w:right w:val="none" w:sz="0" w:space="0" w:color="auto"/>
      </w:divBdr>
    </w:div>
    <w:div w:id="456334472">
      <w:bodyDiv w:val="1"/>
      <w:marLeft w:val="0"/>
      <w:marRight w:val="0"/>
      <w:marTop w:val="0"/>
      <w:marBottom w:val="0"/>
      <w:divBdr>
        <w:top w:val="none" w:sz="0" w:space="0" w:color="auto"/>
        <w:left w:val="none" w:sz="0" w:space="0" w:color="auto"/>
        <w:bottom w:val="none" w:sz="0" w:space="0" w:color="auto"/>
        <w:right w:val="none" w:sz="0" w:space="0" w:color="auto"/>
      </w:divBdr>
    </w:div>
    <w:div w:id="460995349">
      <w:bodyDiv w:val="1"/>
      <w:marLeft w:val="0"/>
      <w:marRight w:val="0"/>
      <w:marTop w:val="0"/>
      <w:marBottom w:val="0"/>
      <w:divBdr>
        <w:top w:val="none" w:sz="0" w:space="0" w:color="auto"/>
        <w:left w:val="none" w:sz="0" w:space="0" w:color="auto"/>
        <w:bottom w:val="none" w:sz="0" w:space="0" w:color="auto"/>
        <w:right w:val="none" w:sz="0" w:space="0" w:color="auto"/>
      </w:divBdr>
    </w:div>
    <w:div w:id="461309044">
      <w:bodyDiv w:val="1"/>
      <w:marLeft w:val="0"/>
      <w:marRight w:val="0"/>
      <w:marTop w:val="0"/>
      <w:marBottom w:val="0"/>
      <w:divBdr>
        <w:top w:val="none" w:sz="0" w:space="0" w:color="auto"/>
        <w:left w:val="none" w:sz="0" w:space="0" w:color="auto"/>
        <w:bottom w:val="none" w:sz="0" w:space="0" w:color="auto"/>
        <w:right w:val="none" w:sz="0" w:space="0" w:color="auto"/>
      </w:divBdr>
    </w:div>
    <w:div w:id="464087567">
      <w:bodyDiv w:val="1"/>
      <w:marLeft w:val="0"/>
      <w:marRight w:val="0"/>
      <w:marTop w:val="0"/>
      <w:marBottom w:val="0"/>
      <w:divBdr>
        <w:top w:val="none" w:sz="0" w:space="0" w:color="auto"/>
        <w:left w:val="none" w:sz="0" w:space="0" w:color="auto"/>
        <w:bottom w:val="none" w:sz="0" w:space="0" w:color="auto"/>
        <w:right w:val="none" w:sz="0" w:space="0" w:color="auto"/>
      </w:divBdr>
    </w:div>
    <w:div w:id="465196783">
      <w:bodyDiv w:val="1"/>
      <w:marLeft w:val="0"/>
      <w:marRight w:val="0"/>
      <w:marTop w:val="0"/>
      <w:marBottom w:val="0"/>
      <w:divBdr>
        <w:top w:val="none" w:sz="0" w:space="0" w:color="auto"/>
        <w:left w:val="none" w:sz="0" w:space="0" w:color="auto"/>
        <w:bottom w:val="none" w:sz="0" w:space="0" w:color="auto"/>
        <w:right w:val="none" w:sz="0" w:space="0" w:color="auto"/>
      </w:divBdr>
    </w:div>
    <w:div w:id="465585139">
      <w:bodyDiv w:val="1"/>
      <w:marLeft w:val="0"/>
      <w:marRight w:val="0"/>
      <w:marTop w:val="0"/>
      <w:marBottom w:val="0"/>
      <w:divBdr>
        <w:top w:val="none" w:sz="0" w:space="0" w:color="auto"/>
        <w:left w:val="none" w:sz="0" w:space="0" w:color="auto"/>
        <w:bottom w:val="none" w:sz="0" w:space="0" w:color="auto"/>
        <w:right w:val="none" w:sz="0" w:space="0" w:color="auto"/>
      </w:divBdr>
    </w:div>
    <w:div w:id="465782213">
      <w:bodyDiv w:val="1"/>
      <w:marLeft w:val="0"/>
      <w:marRight w:val="0"/>
      <w:marTop w:val="0"/>
      <w:marBottom w:val="0"/>
      <w:divBdr>
        <w:top w:val="none" w:sz="0" w:space="0" w:color="auto"/>
        <w:left w:val="none" w:sz="0" w:space="0" w:color="auto"/>
        <w:bottom w:val="none" w:sz="0" w:space="0" w:color="auto"/>
        <w:right w:val="none" w:sz="0" w:space="0" w:color="auto"/>
      </w:divBdr>
    </w:div>
    <w:div w:id="468594115">
      <w:bodyDiv w:val="1"/>
      <w:marLeft w:val="0"/>
      <w:marRight w:val="0"/>
      <w:marTop w:val="0"/>
      <w:marBottom w:val="0"/>
      <w:divBdr>
        <w:top w:val="none" w:sz="0" w:space="0" w:color="auto"/>
        <w:left w:val="none" w:sz="0" w:space="0" w:color="auto"/>
        <w:bottom w:val="none" w:sz="0" w:space="0" w:color="auto"/>
        <w:right w:val="none" w:sz="0" w:space="0" w:color="auto"/>
      </w:divBdr>
    </w:div>
    <w:div w:id="469791214">
      <w:bodyDiv w:val="1"/>
      <w:marLeft w:val="0"/>
      <w:marRight w:val="0"/>
      <w:marTop w:val="0"/>
      <w:marBottom w:val="0"/>
      <w:divBdr>
        <w:top w:val="none" w:sz="0" w:space="0" w:color="auto"/>
        <w:left w:val="none" w:sz="0" w:space="0" w:color="auto"/>
        <w:bottom w:val="none" w:sz="0" w:space="0" w:color="auto"/>
        <w:right w:val="none" w:sz="0" w:space="0" w:color="auto"/>
      </w:divBdr>
    </w:div>
    <w:div w:id="470287736">
      <w:bodyDiv w:val="1"/>
      <w:marLeft w:val="0"/>
      <w:marRight w:val="0"/>
      <w:marTop w:val="0"/>
      <w:marBottom w:val="0"/>
      <w:divBdr>
        <w:top w:val="none" w:sz="0" w:space="0" w:color="auto"/>
        <w:left w:val="none" w:sz="0" w:space="0" w:color="auto"/>
        <w:bottom w:val="none" w:sz="0" w:space="0" w:color="auto"/>
        <w:right w:val="none" w:sz="0" w:space="0" w:color="auto"/>
      </w:divBdr>
    </w:div>
    <w:div w:id="470829488">
      <w:bodyDiv w:val="1"/>
      <w:marLeft w:val="0"/>
      <w:marRight w:val="0"/>
      <w:marTop w:val="0"/>
      <w:marBottom w:val="0"/>
      <w:divBdr>
        <w:top w:val="none" w:sz="0" w:space="0" w:color="auto"/>
        <w:left w:val="none" w:sz="0" w:space="0" w:color="auto"/>
        <w:bottom w:val="none" w:sz="0" w:space="0" w:color="auto"/>
        <w:right w:val="none" w:sz="0" w:space="0" w:color="auto"/>
      </w:divBdr>
    </w:div>
    <w:div w:id="473253728">
      <w:bodyDiv w:val="1"/>
      <w:marLeft w:val="0"/>
      <w:marRight w:val="0"/>
      <w:marTop w:val="0"/>
      <w:marBottom w:val="0"/>
      <w:divBdr>
        <w:top w:val="none" w:sz="0" w:space="0" w:color="auto"/>
        <w:left w:val="none" w:sz="0" w:space="0" w:color="auto"/>
        <w:bottom w:val="none" w:sz="0" w:space="0" w:color="auto"/>
        <w:right w:val="none" w:sz="0" w:space="0" w:color="auto"/>
      </w:divBdr>
    </w:div>
    <w:div w:id="477575273">
      <w:bodyDiv w:val="1"/>
      <w:marLeft w:val="0"/>
      <w:marRight w:val="0"/>
      <w:marTop w:val="0"/>
      <w:marBottom w:val="0"/>
      <w:divBdr>
        <w:top w:val="none" w:sz="0" w:space="0" w:color="auto"/>
        <w:left w:val="none" w:sz="0" w:space="0" w:color="auto"/>
        <w:bottom w:val="none" w:sz="0" w:space="0" w:color="auto"/>
        <w:right w:val="none" w:sz="0" w:space="0" w:color="auto"/>
      </w:divBdr>
    </w:div>
    <w:div w:id="478813634">
      <w:bodyDiv w:val="1"/>
      <w:marLeft w:val="0"/>
      <w:marRight w:val="0"/>
      <w:marTop w:val="0"/>
      <w:marBottom w:val="0"/>
      <w:divBdr>
        <w:top w:val="none" w:sz="0" w:space="0" w:color="auto"/>
        <w:left w:val="none" w:sz="0" w:space="0" w:color="auto"/>
        <w:bottom w:val="none" w:sz="0" w:space="0" w:color="auto"/>
        <w:right w:val="none" w:sz="0" w:space="0" w:color="auto"/>
      </w:divBdr>
    </w:div>
    <w:div w:id="480737350">
      <w:bodyDiv w:val="1"/>
      <w:marLeft w:val="0"/>
      <w:marRight w:val="0"/>
      <w:marTop w:val="0"/>
      <w:marBottom w:val="0"/>
      <w:divBdr>
        <w:top w:val="none" w:sz="0" w:space="0" w:color="auto"/>
        <w:left w:val="none" w:sz="0" w:space="0" w:color="auto"/>
        <w:bottom w:val="none" w:sz="0" w:space="0" w:color="auto"/>
        <w:right w:val="none" w:sz="0" w:space="0" w:color="auto"/>
      </w:divBdr>
    </w:div>
    <w:div w:id="482431666">
      <w:bodyDiv w:val="1"/>
      <w:marLeft w:val="0"/>
      <w:marRight w:val="0"/>
      <w:marTop w:val="0"/>
      <w:marBottom w:val="0"/>
      <w:divBdr>
        <w:top w:val="none" w:sz="0" w:space="0" w:color="auto"/>
        <w:left w:val="none" w:sz="0" w:space="0" w:color="auto"/>
        <w:bottom w:val="none" w:sz="0" w:space="0" w:color="auto"/>
        <w:right w:val="none" w:sz="0" w:space="0" w:color="auto"/>
      </w:divBdr>
    </w:div>
    <w:div w:id="485821014">
      <w:bodyDiv w:val="1"/>
      <w:marLeft w:val="0"/>
      <w:marRight w:val="0"/>
      <w:marTop w:val="0"/>
      <w:marBottom w:val="0"/>
      <w:divBdr>
        <w:top w:val="none" w:sz="0" w:space="0" w:color="auto"/>
        <w:left w:val="none" w:sz="0" w:space="0" w:color="auto"/>
        <w:bottom w:val="none" w:sz="0" w:space="0" w:color="auto"/>
        <w:right w:val="none" w:sz="0" w:space="0" w:color="auto"/>
      </w:divBdr>
    </w:div>
    <w:div w:id="490370148">
      <w:bodyDiv w:val="1"/>
      <w:marLeft w:val="0"/>
      <w:marRight w:val="0"/>
      <w:marTop w:val="0"/>
      <w:marBottom w:val="0"/>
      <w:divBdr>
        <w:top w:val="none" w:sz="0" w:space="0" w:color="auto"/>
        <w:left w:val="none" w:sz="0" w:space="0" w:color="auto"/>
        <w:bottom w:val="none" w:sz="0" w:space="0" w:color="auto"/>
        <w:right w:val="none" w:sz="0" w:space="0" w:color="auto"/>
      </w:divBdr>
    </w:div>
    <w:div w:id="492449720">
      <w:bodyDiv w:val="1"/>
      <w:marLeft w:val="0"/>
      <w:marRight w:val="0"/>
      <w:marTop w:val="0"/>
      <w:marBottom w:val="0"/>
      <w:divBdr>
        <w:top w:val="none" w:sz="0" w:space="0" w:color="auto"/>
        <w:left w:val="none" w:sz="0" w:space="0" w:color="auto"/>
        <w:bottom w:val="none" w:sz="0" w:space="0" w:color="auto"/>
        <w:right w:val="none" w:sz="0" w:space="0" w:color="auto"/>
      </w:divBdr>
    </w:div>
    <w:div w:id="492526229">
      <w:bodyDiv w:val="1"/>
      <w:marLeft w:val="0"/>
      <w:marRight w:val="0"/>
      <w:marTop w:val="0"/>
      <w:marBottom w:val="0"/>
      <w:divBdr>
        <w:top w:val="none" w:sz="0" w:space="0" w:color="auto"/>
        <w:left w:val="none" w:sz="0" w:space="0" w:color="auto"/>
        <w:bottom w:val="none" w:sz="0" w:space="0" w:color="auto"/>
        <w:right w:val="none" w:sz="0" w:space="0" w:color="auto"/>
      </w:divBdr>
    </w:div>
    <w:div w:id="492917819">
      <w:bodyDiv w:val="1"/>
      <w:marLeft w:val="0"/>
      <w:marRight w:val="0"/>
      <w:marTop w:val="0"/>
      <w:marBottom w:val="0"/>
      <w:divBdr>
        <w:top w:val="none" w:sz="0" w:space="0" w:color="auto"/>
        <w:left w:val="none" w:sz="0" w:space="0" w:color="auto"/>
        <w:bottom w:val="none" w:sz="0" w:space="0" w:color="auto"/>
        <w:right w:val="none" w:sz="0" w:space="0" w:color="auto"/>
      </w:divBdr>
    </w:div>
    <w:div w:id="493227307">
      <w:bodyDiv w:val="1"/>
      <w:marLeft w:val="0"/>
      <w:marRight w:val="0"/>
      <w:marTop w:val="0"/>
      <w:marBottom w:val="0"/>
      <w:divBdr>
        <w:top w:val="none" w:sz="0" w:space="0" w:color="auto"/>
        <w:left w:val="none" w:sz="0" w:space="0" w:color="auto"/>
        <w:bottom w:val="none" w:sz="0" w:space="0" w:color="auto"/>
        <w:right w:val="none" w:sz="0" w:space="0" w:color="auto"/>
      </w:divBdr>
    </w:div>
    <w:div w:id="494103132">
      <w:bodyDiv w:val="1"/>
      <w:marLeft w:val="0"/>
      <w:marRight w:val="0"/>
      <w:marTop w:val="0"/>
      <w:marBottom w:val="0"/>
      <w:divBdr>
        <w:top w:val="none" w:sz="0" w:space="0" w:color="auto"/>
        <w:left w:val="none" w:sz="0" w:space="0" w:color="auto"/>
        <w:bottom w:val="none" w:sz="0" w:space="0" w:color="auto"/>
        <w:right w:val="none" w:sz="0" w:space="0" w:color="auto"/>
      </w:divBdr>
    </w:div>
    <w:div w:id="494422531">
      <w:bodyDiv w:val="1"/>
      <w:marLeft w:val="0"/>
      <w:marRight w:val="0"/>
      <w:marTop w:val="0"/>
      <w:marBottom w:val="0"/>
      <w:divBdr>
        <w:top w:val="none" w:sz="0" w:space="0" w:color="auto"/>
        <w:left w:val="none" w:sz="0" w:space="0" w:color="auto"/>
        <w:bottom w:val="none" w:sz="0" w:space="0" w:color="auto"/>
        <w:right w:val="none" w:sz="0" w:space="0" w:color="auto"/>
      </w:divBdr>
    </w:div>
    <w:div w:id="496000985">
      <w:bodyDiv w:val="1"/>
      <w:marLeft w:val="0"/>
      <w:marRight w:val="0"/>
      <w:marTop w:val="0"/>
      <w:marBottom w:val="0"/>
      <w:divBdr>
        <w:top w:val="none" w:sz="0" w:space="0" w:color="auto"/>
        <w:left w:val="none" w:sz="0" w:space="0" w:color="auto"/>
        <w:bottom w:val="none" w:sz="0" w:space="0" w:color="auto"/>
        <w:right w:val="none" w:sz="0" w:space="0" w:color="auto"/>
      </w:divBdr>
    </w:div>
    <w:div w:id="498428147">
      <w:bodyDiv w:val="1"/>
      <w:marLeft w:val="0"/>
      <w:marRight w:val="0"/>
      <w:marTop w:val="0"/>
      <w:marBottom w:val="0"/>
      <w:divBdr>
        <w:top w:val="none" w:sz="0" w:space="0" w:color="auto"/>
        <w:left w:val="none" w:sz="0" w:space="0" w:color="auto"/>
        <w:bottom w:val="none" w:sz="0" w:space="0" w:color="auto"/>
        <w:right w:val="none" w:sz="0" w:space="0" w:color="auto"/>
      </w:divBdr>
    </w:div>
    <w:div w:id="499780092">
      <w:bodyDiv w:val="1"/>
      <w:marLeft w:val="0"/>
      <w:marRight w:val="0"/>
      <w:marTop w:val="0"/>
      <w:marBottom w:val="0"/>
      <w:divBdr>
        <w:top w:val="none" w:sz="0" w:space="0" w:color="auto"/>
        <w:left w:val="none" w:sz="0" w:space="0" w:color="auto"/>
        <w:bottom w:val="none" w:sz="0" w:space="0" w:color="auto"/>
        <w:right w:val="none" w:sz="0" w:space="0" w:color="auto"/>
      </w:divBdr>
    </w:div>
    <w:div w:id="504366820">
      <w:bodyDiv w:val="1"/>
      <w:marLeft w:val="0"/>
      <w:marRight w:val="0"/>
      <w:marTop w:val="0"/>
      <w:marBottom w:val="0"/>
      <w:divBdr>
        <w:top w:val="none" w:sz="0" w:space="0" w:color="auto"/>
        <w:left w:val="none" w:sz="0" w:space="0" w:color="auto"/>
        <w:bottom w:val="none" w:sz="0" w:space="0" w:color="auto"/>
        <w:right w:val="none" w:sz="0" w:space="0" w:color="auto"/>
      </w:divBdr>
    </w:div>
    <w:div w:id="505704682">
      <w:bodyDiv w:val="1"/>
      <w:marLeft w:val="0"/>
      <w:marRight w:val="0"/>
      <w:marTop w:val="0"/>
      <w:marBottom w:val="0"/>
      <w:divBdr>
        <w:top w:val="none" w:sz="0" w:space="0" w:color="auto"/>
        <w:left w:val="none" w:sz="0" w:space="0" w:color="auto"/>
        <w:bottom w:val="none" w:sz="0" w:space="0" w:color="auto"/>
        <w:right w:val="none" w:sz="0" w:space="0" w:color="auto"/>
      </w:divBdr>
    </w:div>
    <w:div w:id="506166611">
      <w:bodyDiv w:val="1"/>
      <w:marLeft w:val="0"/>
      <w:marRight w:val="0"/>
      <w:marTop w:val="0"/>
      <w:marBottom w:val="0"/>
      <w:divBdr>
        <w:top w:val="none" w:sz="0" w:space="0" w:color="auto"/>
        <w:left w:val="none" w:sz="0" w:space="0" w:color="auto"/>
        <w:bottom w:val="none" w:sz="0" w:space="0" w:color="auto"/>
        <w:right w:val="none" w:sz="0" w:space="0" w:color="auto"/>
      </w:divBdr>
    </w:div>
    <w:div w:id="506559960">
      <w:bodyDiv w:val="1"/>
      <w:marLeft w:val="0"/>
      <w:marRight w:val="0"/>
      <w:marTop w:val="0"/>
      <w:marBottom w:val="0"/>
      <w:divBdr>
        <w:top w:val="none" w:sz="0" w:space="0" w:color="auto"/>
        <w:left w:val="none" w:sz="0" w:space="0" w:color="auto"/>
        <w:bottom w:val="none" w:sz="0" w:space="0" w:color="auto"/>
        <w:right w:val="none" w:sz="0" w:space="0" w:color="auto"/>
      </w:divBdr>
    </w:div>
    <w:div w:id="507214277">
      <w:bodyDiv w:val="1"/>
      <w:marLeft w:val="0"/>
      <w:marRight w:val="0"/>
      <w:marTop w:val="0"/>
      <w:marBottom w:val="0"/>
      <w:divBdr>
        <w:top w:val="none" w:sz="0" w:space="0" w:color="auto"/>
        <w:left w:val="none" w:sz="0" w:space="0" w:color="auto"/>
        <w:bottom w:val="none" w:sz="0" w:space="0" w:color="auto"/>
        <w:right w:val="none" w:sz="0" w:space="0" w:color="auto"/>
      </w:divBdr>
    </w:div>
    <w:div w:id="509489178">
      <w:bodyDiv w:val="1"/>
      <w:marLeft w:val="0"/>
      <w:marRight w:val="0"/>
      <w:marTop w:val="0"/>
      <w:marBottom w:val="0"/>
      <w:divBdr>
        <w:top w:val="none" w:sz="0" w:space="0" w:color="auto"/>
        <w:left w:val="none" w:sz="0" w:space="0" w:color="auto"/>
        <w:bottom w:val="none" w:sz="0" w:space="0" w:color="auto"/>
        <w:right w:val="none" w:sz="0" w:space="0" w:color="auto"/>
      </w:divBdr>
    </w:div>
    <w:div w:id="510412254">
      <w:bodyDiv w:val="1"/>
      <w:marLeft w:val="0"/>
      <w:marRight w:val="0"/>
      <w:marTop w:val="0"/>
      <w:marBottom w:val="0"/>
      <w:divBdr>
        <w:top w:val="none" w:sz="0" w:space="0" w:color="auto"/>
        <w:left w:val="none" w:sz="0" w:space="0" w:color="auto"/>
        <w:bottom w:val="none" w:sz="0" w:space="0" w:color="auto"/>
        <w:right w:val="none" w:sz="0" w:space="0" w:color="auto"/>
      </w:divBdr>
    </w:div>
    <w:div w:id="510990178">
      <w:bodyDiv w:val="1"/>
      <w:marLeft w:val="0"/>
      <w:marRight w:val="0"/>
      <w:marTop w:val="0"/>
      <w:marBottom w:val="0"/>
      <w:divBdr>
        <w:top w:val="none" w:sz="0" w:space="0" w:color="auto"/>
        <w:left w:val="none" w:sz="0" w:space="0" w:color="auto"/>
        <w:bottom w:val="none" w:sz="0" w:space="0" w:color="auto"/>
        <w:right w:val="none" w:sz="0" w:space="0" w:color="auto"/>
      </w:divBdr>
    </w:div>
    <w:div w:id="512494682">
      <w:bodyDiv w:val="1"/>
      <w:marLeft w:val="0"/>
      <w:marRight w:val="0"/>
      <w:marTop w:val="0"/>
      <w:marBottom w:val="0"/>
      <w:divBdr>
        <w:top w:val="none" w:sz="0" w:space="0" w:color="auto"/>
        <w:left w:val="none" w:sz="0" w:space="0" w:color="auto"/>
        <w:bottom w:val="none" w:sz="0" w:space="0" w:color="auto"/>
        <w:right w:val="none" w:sz="0" w:space="0" w:color="auto"/>
      </w:divBdr>
    </w:div>
    <w:div w:id="513109515">
      <w:bodyDiv w:val="1"/>
      <w:marLeft w:val="0"/>
      <w:marRight w:val="0"/>
      <w:marTop w:val="0"/>
      <w:marBottom w:val="0"/>
      <w:divBdr>
        <w:top w:val="none" w:sz="0" w:space="0" w:color="auto"/>
        <w:left w:val="none" w:sz="0" w:space="0" w:color="auto"/>
        <w:bottom w:val="none" w:sz="0" w:space="0" w:color="auto"/>
        <w:right w:val="none" w:sz="0" w:space="0" w:color="auto"/>
      </w:divBdr>
    </w:div>
    <w:div w:id="517281989">
      <w:bodyDiv w:val="1"/>
      <w:marLeft w:val="0"/>
      <w:marRight w:val="0"/>
      <w:marTop w:val="0"/>
      <w:marBottom w:val="0"/>
      <w:divBdr>
        <w:top w:val="none" w:sz="0" w:space="0" w:color="auto"/>
        <w:left w:val="none" w:sz="0" w:space="0" w:color="auto"/>
        <w:bottom w:val="none" w:sz="0" w:space="0" w:color="auto"/>
        <w:right w:val="none" w:sz="0" w:space="0" w:color="auto"/>
      </w:divBdr>
    </w:div>
    <w:div w:id="518130022">
      <w:bodyDiv w:val="1"/>
      <w:marLeft w:val="0"/>
      <w:marRight w:val="0"/>
      <w:marTop w:val="0"/>
      <w:marBottom w:val="0"/>
      <w:divBdr>
        <w:top w:val="none" w:sz="0" w:space="0" w:color="auto"/>
        <w:left w:val="none" w:sz="0" w:space="0" w:color="auto"/>
        <w:bottom w:val="none" w:sz="0" w:space="0" w:color="auto"/>
        <w:right w:val="none" w:sz="0" w:space="0" w:color="auto"/>
      </w:divBdr>
    </w:div>
    <w:div w:id="518324266">
      <w:bodyDiv w:val="1"/>
      <w:marLeft w:val="0"/>
      <w:marRight w:val="0"/>
      <w:marTop w:val="0"/>
      <w:marBottom w:val="0"/>
      <w:divBdr>
        <w:top w:val="none" w:sz="0" w:space="0" w:color="auto"/>
        <w:left w:val="none" w:sz="0" w:space="0" w:color="auto"/>
        <w:bottom w:val="none" w:sz="0" w:space="0" w:color="auto"/>
        <w:right w:val="none" w:sz="0" w:space="0" w:color="auto"/>
      </w:divBdr>
    </w:div>
    <w:div w:id="518549937">
      <w:bodyDiv w:val="1"/>
      <w:marLeft w:val="0"/>
      <w:marRight w:val="0"/>
      <w:marTop w:val="0"/>
      <w:marBottom w:val="0"/>
      <w:divBdr>
        <w:top w:val="none" w:sz="0" w:space="0" w:color="auto"/>
        <w:left w:val="none" w:sz="0" w:space="0" w:color="auto"/>
        <w:bottom w:val="none" w:sz="0" w:space="0" w:color="auto"/>
        <w:right w:val="none" w:sz="0" w:space="0" w:color="auto"/>
      </w:divBdr>
    </w:div>
    <w:div w:id="518589679">
      <w:bodyDiv w:val="1"/>
      <w:marLeft w:val="0"/>
      <w:marRight w:val="0"/>
      <w:marTop w:val="0"/>
      <w:marBottom w:val="0"/>
      <w:divBdr>
        <w:top w:val="none" w:sz="0" w:space="0" w:color="auto"/>
        <w:left w:val="none" w:sz="0" w:space="0" w:color="auto"/>
        <w:bottom w:val="none" w:sz="0" w:space="0" w:color="auto"/>
        <w:right w:val="none" w:sz="0" w:space="0" w:color="auto"/>
      </w:divBdr>
    </w:div>
    <w:div w:id="522204151">
      <w:bodyDiv w:val="1"/>
      <w:marLeft w:val="0"/>
      <w:marRight w:val="0"/>
      <w:marTop w:val="0"/>
      <w:marBottom w:val="0"/>
      <w:divBdr>
        <w:top w:val="none" w:sz="0" w:space="0" w:color="auto"/>
        <w:left w:val="none" w:sz="0" w:space="0" w:color="auto"/>
        <w:bottom w:val="none" w:sz="0" w:space="0" w:color="auto"/>
        <w:right w:val="none" w:sz="0" w:space="0" w:color="auto"/>
      </w:divBdr>
    </w:div>
    <w:div w:id="526021656">
      <w:bodyDiv w:val="1"/>
      <w:marLeft w:val="0"/>
      <w:marRight w:val="0"/>
      <w:marTop w:val="0"/>
      <w:marBottom w:val="0"/>
      <w:divBdr>
        <w:top w:val="none" w:sz="0" w:space="0" w:color="auto"/>
        <w:left w:val="none" w:sz="0" w:space="0" w:color="auto"/>
        <w:bottom w:val="none" w:sz="0" w:space="0" w:color="auto"/>
        <w:right w:val="none" w:sz="0" w:space="0" w:color="auto"/>
      </w:divBdr>
    </w:div>
    <w:div w:id="526259820">
      <w:bodyDiv w:val="1"/>
      <w:marLeft w:val="0"/>
      <w:marRight w:val="0"/>
      <w:marTop w:val="0"/>
      <w:marBottom w:val="0"/>
      <w:divBdr>
        <w:top w:val="none" w:sz="0" w:space="0" w:color="auto"/>
        <w:left w:val="none" w:sz="0" w:space="0" w:color="auto"/>
        <w:bottom w:val="none" w:sz="0" w:space="0" w:color="auto"/>
        <w:right w:val="none" w:sz="0" w:space="0" w:color="auto"/>
      </w:divBdr>
    </w:div>
    <w:div w:id="530802252">
      <w:bodyDiv w:val="1"/>
      <w:marLeft w:val="0"/>
      <w:marRight w:val="0"/>
      <w:marTop w:val="0"/>
      <w:marBottom w:val="0"/>
      <w:divBdr>
        <w:top w:val="none" w:sz="0" w:space="0" w:color="auto"/>
        <w:left w:val="none" w:sz="0" w:space="0" w:color="auto"/>
        <w:bottom w:val="none" w:sz="0" w:space="0" w:color="auto"/>
        <w:right w:val="none" w:sz="0" w:space="0" w:color="auto"/>
      </w:divBdr>
    </w:div>
    <w:div w:id="531504136">
      <w:bodyDiv w:val="1"/>
      <w:marLeft w:val="0"/>
      <w:marRight w:val="0"/>
      <w:marTop w:val="0"/>
      <w:marBottom w:val="0"/>
      <w:divBdr>
        <w:top w:val="none" w:sz="0" w:space="0" w:color="auto"/>
        <w:left w:val="none" w:sz="0" w:space="0" w:color="auto"/>
        <w:bottom w:val="none" w:sz="0" w:space="0" w:color="auto"/>
        <w:right w:val="none" w:sz="0" w:space="0" w:color="auto"/>
      </w:divBdr>
    </w:div>
    <w:div w:id="531575994">
      <w:bodyDiv w:val="1"/>
      <w:marLeft w:val="0"/>
      <w:marRight w:val="0"/>
      <w:marTop w:val="0"/>
      <w:marBottom w:val="0"/>
      <w:divBdr>
        <w:top w:val="none" w:sz="0" w:space="0" w:color="auto"/>
        <w:left w:val="none" w:sz="0" w:space="0" w:color="auto"/>
        <w:bottom w:val="none" w:sz="0" w:space="0" w:color="auto"/>
        <w:right w:val="none" w:sz="0" w:space="0" w:color="auto"/>
      </w:divBdr>
    </w:div>
    <w:div w:id="537396991">
      <w:bodyDiv w:val="1"/>
      <w:marLeft w:val="0"/>
      <w:marRight w:val="0"/>
      <w:marTop w:val="0"/>
      <w:marBottom w:val="0"/>
      <w:divBdr>
        <w:top w:val="none" w:sz="0" w:space="0" w:color="auto"/>
        <w:left w:val="none" w:sz="0" w:space="0" w:color="auto"/>
        <w:bottom w:val="none" w:sz="0" w:space="0" w:color="auto"/>
        <w:right w:val="none" w:sz="0" w:space="0" w:color="auto"/>
      </w:divBdr>
    </w:div>
    <w:div w:id="543253273">
      <w:bodyDiv w:val="1"/>
      <w:marLeft w:val="0"/>
      <w:marRight w:val="0"/>
      <w:marTop w:val="0"/>
      <w:marBottom w:val="0"/>
      <w:divBdr>
        <w:top w:val="none" w:sz="0" w:space="0" w:color="auto"/>
        <w:left w:val="none" w:sz="0" w:space="0" w:color="auto"/>
        <w:bottom w:val="none" w:sz="0" w:space="0" w:color="auto"/>
        <w:right w:val="none" w:sz="0" w:space="0" w:color="auto"/>
      </w:divBdr>
    </w:div>
    <w:div w:id="547500103">
      <w:bodyDiv w:val="1"/>
      <w:marLeft w:val="0"/>
      <w:marRight w:val="0"/>
      <w:marTop w:val="0"/>
      <w:marBottom w:val="0"/>
      <w:divBdr>
        <w:top w:val="none" w:sz="0" w:space="0" w:color="auto"/>
        <w:left w:val="none" w:sz="0" w:space="0" w:color="auto"/>
        <w:bottom w:val="none" w:sz="0" w:space="0" w:color="auto"/>
        <w:right w:val="none" w:sz="0" w:space="0" w:color="auto"/>
      </w:divBdr>
    </w:div>
    <w:div w:id="548108503">
      <w:bodyDiv w:val="1"/>
      <w:marLeft w:val="0"/>
      <w:marRight w:val="0"/>
      <w:marTop w:val="0"/>
      <w:marBottom w:val="0"/>
      <w:divBdr>
        <w:top w:val="none" w:sz="0" w:space="0" w:color="auto"/>
        <w:left w:val="none" w:sz="0" w:space="0" w:color="auto"/>
        <w:bottom w:val="none" w:sz="0" w:space="0" w:color="auto"/>
        <w:right w:val="none" w:sz="0" w:space="0" w:color="auto"/>
      </w:divBdr>
    </w:div>
    <w:div w:id="549341840">
      <w:bodyDiv w:val="1"/>
      <w:marLeft w:val="0"/>
      <w:marRight w:val="0"/>
      <w:marTop w:val="0"/>
      <w:marBottom w:val="0"/>
      <w:divBdr>
        <w:top w:val="none" w:sz="0" w:space="0" w:color="auto"/>
        <w:left w:val="none" w:sz="0" w:space="0" w:color="auto"/>
        <w:bottom w:val="none" w:sz="0" w:space="0" w:color="auto"/>
        <w:right w:val="none" w:sz="0" w:space="0" w:color="auto"/>
      </w:divBdr>
    </w:div>
    <w:div w:id="551232510">
      <w:bodyDiv w:val="1"/>
      <w:marLeft w:val="0"/>
      <w:marRight w:val="0"/>
      <w:marTop w:val="0"/>
      <w:marBottom w:val="0"/>
      <w:divBdr>
        <w:top w:val="none" w:sz="0" w:space="0" w:color="auto"/>
        <w:left w:val="none" w:sz="0" w:space="0" w:color="auto"/>
        <w:bottom w:val="none" w:sz="0" w:space="0" w:color="auto"/>
        <w:right w:val="none" w:sz="0" w:space="0" w:color="auto"/>
      </w:divBdr>
    </w:div>
    <w:div w:id="551818700">
      <w:bodyDiv w:val="1"/>
      <w:marLeft w:val="0"/>
      <w:marRight w:val="0"/>
      <w:marTop w:val="0"/>
      <w:marBottom w:val="0"/>
      <w:divBdr>
        <w:top w:val="none" w:sz="0" w:space="0" w:color="auto"/>
        <w:left w:val="none" w:sz="0" w:space="0" w:color="auto"/>
        <w:bottom w:val="none" w:sz="0" w:space="0" w:color="auto"/>
        <w:right w:val="none" w:sz="0" w:space="0" w:color="auto"/>
      </w:divBdr>
    </w:div>
    <w:div w:id="563835687">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566035376">
      <w:bodyDiv w:val="1"/>
      <w:marLeft w:val="0"/>
      <w:marRight w:val="0"/>
      <w:marTop w:val="0"/>
      <w:marBottom w:val="0"/>
      <w:divBdr>
        <w:top w:val="none" w:sz="0" w:space="0" w:color="auto"/>
        <w:left w:val="none" w:sz="0" w:space="0" w:color="auto"/>
        <w:bottom w:val="none" w:sz="0" w:space="0" w:color="auto"/>
        <w:right w:val="none" w:sz="0" w:space="0" w:color="auto"/>
      </w:divBdr>
    </w:div>
    <w:div w:id="567689971">
      <w:bodyDiv w:val="1"/>
      <w:marLeft w:val="0"/>
      <w:marRight w:val="0"/>
      <w:marTop w:val="0"/>
      <w:marBottom w:val="0"/>
      <w:divBdr>
        <w:top w:val="none" w:sz="0" w:space="0" w:color="auto"/>
        <w:left w:val="none" w:sz="0" w:space="0" w:color="auto"/>
        <w:bottom w:val="none" w:sz="0" w:space="0" w:color="auto"/>
        <w:right w:val="none" w:sz="0" w:space="0" w:color="auto"/>
      </w:divBdr>
    </w:div>
    <w:div w:id="570888830">
      <w:bodyDiv w:val="1"/>
      <w:marLeft w:val="0"/>
      <w:marRight w:val="0"/>
      <w:marTop w:val="0"/>
      <w:marBottom w:val="0"/>
      <w:divBdr>
        <w:top w:val="none" w:sz="0" w:space="0" w:color="auto"/>
        <w:left w:val="none" w:sz="0" w:space="0" w:color="auto"/>
        <w:bottom w:val="none" w:sz="0" w:space="0" w:color="auto"/>
        <w:right w:val="none" w:sz="0" w:space="0" w:color="auto"/>
      </w:divBdr>
    </w:div>
    <w:div w:id="573204812">
      <w:bodyDiv w:val="1"/>
      <w:marLeft w:val="0"/>
      <w:marRight w:val="0"/>
      <w:marTop w:val="0"/>
      <w:marBottom w:val="0"/>
      <w:divBdr>
        <w:top w:val="none" w:sz="0" w:space="0" w:color="auto"/>
        <w:left w:val="none" w:sz="0" w:space="0" w:color="auto"/>
        <w:bottom w:val="none" w:sz="0" w:space="0" w:color="auto"/>
        <w:right w:val="none" w:sz="0" w:space="0" w:color="auto"/>
      </w:divBdr>
    </w:div>
    <w:div w:id="573664373">
      <w:bodyDiv w:val="1"/>
      <w:marLeft w:val="0"/>
      <w:marRight w:val="0"/>
      <w:marTop w:val="0"/>
      <w:marBottom w:val="0"/>
      <w:divBdr>
        <w:top w:val="none" w:sz="0" w:space="0" w:color="auto"/>
        <w:left w:val="none" w:sz="0" w:space="0" w:color="auto"/>
        <w:bottom w:val="none" w:sz="0" w:space="0" w:color="auto"/>
        <w:right w:val="none" w:sz="0" w:space="0" w:color="auto"/>
      </w:divBdr>
    </w:div>
    <w:div w:id="576281539">
      <w:bodyDiv w:val="1"/>
      <w:marLeft w:val="0"/>
      <w:marRight w:val="0"/>
      <w:marTop w:val="0"/>
      <w:marBottom w:val="0"/>
      <w:divBdr>
        <w:top w:val="none" w:sz="0" w:space="0" w:color="auto"/>
        <w:left w:val="none" w:sz="0" w:space="0" w:color="auto"/>
        <w:bottom w:val="none" w:sz="0" w:space="0" w:color="auto"/>
        <w:right w:val="none" w:sz="0" w:space="0" w:color="auto"/>
      </w:divBdr>
    </w:div>
    <w:div w:id="577710302">
      <w:bodyDiv w:val="1"/>
      <w:marLeft w:val="0"/>
      <w:marRight w:val="0"/>
      <w:marTop w:val="0"/>
      <w:marBottom w:val="0"/>
      <w:divBdr>
        <w:top w:val="none" w:sz="0" w:space="0" w:color="auto"/>
        <w:left w:val="none" w:sz="0" w:space="0" w:color="auto"/>
        <w:bottom w:val="none" w:sz="0" w:space="0" w:color="auto"/>
        <w:right w:val="none" w:sz="0" w:space="0" w:color="auto"/>
      </w:divBdr>
    </w:div>
    <w:div w:id="579215156">
      <w:bodyDiv w:val="1"/>
      <w:marLeft w:val="0"/>
      <w:marRight w:val="0"/>
      <w:marTop w:val="0"/>
      <w:marBottom w:val="0"/>
      <w:divBdr>
        <w:top w:val="none" w:sz="0" w:space="0" w:color="auto"/>
        <w:left w:val="none" w:sz="0" w:space="0" w:color="auto"/>
        <w:bottom w:val="none" w:sz="0" w:space="0" w:color="auto"/>
        <w:right w:val="none" w:sz="0" w:space="0" w:color="auto"/>
      </w:divBdr>
    </w:div>
    <w:div w:id="581110251">
      <w:bodyDiv w:val="1"/>
      <w:marLeft w:val="0"/>
      <w:marRight w:val="0"/>
      <w:marTop w:val="0"/>
      <w:marBottom w:val="0"/>
      <w:divBdr>
        <w:top w:val="none" w:sz="0" w:space="0" w:color="auto"/>
        <w:left w:val="none" w:sz="0" w:space="0" w:color="auto"/>
        <w:bottom w:val="none" w:sz="0" w:space="0" w:color="auto"/>
        <w:right w:val="none" w:sz="0" w:space="0" w:color="auto"/>
      </w:divBdr>
    </w:div>
    <w:div w:id="583535271">
      <w:bodyDiv w:val="1"/>
      <w:marLeft w:val="0"/>
      <w:marRight w:val="0"/>
      <w:marTop w:val="0"/>
      <w:marBottom w:val="0"/>
      <w:divBdr>
        <w:top w:val="none" w:sz="0" w:space="0" w:color="auto"/>
        <w:left w:val="none" w:sz="0" w:space="0" w:color="auto"/>
        <w:bottom w:val="none" w:sz="0" w:space="0" w:color="auto"/>
        <w:right w:val="none" w:sz="0" w:space="0" w:color="auto"/>
      </w:divBdr>
    </w:div>
    <w:div w:id="586042594">
      <w:bodyDiv w:val="1"/>
      <w:marLeft w:val="0"/>
      <w:marRight w:val="0"/>
      <w:marTop w:val="0"/>
      <w:marBottom w:val="0"/>
      <w:divBdr>
        <w:top w:val="none" w:sz="0" w:space="0" w:color="auto"/>
        <w:left w:val="none" w:sz="0" w:space="0" w:color="auto"/>
        <w:bottom w:val="none" w:sz="0" w:space="0" w:color="auto"/>
        <w:right w:val="none" w:sz="0" w:space="0" w:color="auto"/>
      </w:divBdr>
    </w:div>
    <w:div w:id="586840894">
      <w:bodyDiv w:val="1"/>
      <w:marLeft w:val="0"/>
      <w:marRight w:val="0"/>
      <w:marTop w:val="0"/>
      <w:marBottom w:val="0"/>
      <w:divBdr>
        <w:top w:val="none" w:sz="0" w:space="0" w:color="auto"/>
        <w:left w:val="none" w:sz="0" w:space="0" w:color="auto"/>
        <w:bottom w:val="none" w:sz="0" w:space="0" w:color="auto"/>
        <w:right w:val="none" w:sz="0" w:space="0" w:color="auto"/>
      </w:divBdr>
    </w:div>
    <w:div w:id="588150616">
      <w:bodyDiv w:val="1"/>
      <w:marLeft w:val="0"/>
      <w:marRight w:val="0"/>
      <w:marTop w:val="0"/>
      <w:marBottom w:val="0"/>
      <w:divBdr>
        <w:top w:val="none" w:sz="0" w:space="0" w:color="auto"/>
        <w:left w:val="none" w:sz="0" w:space="0" w:color="auto"/>
        <w:bottom w:val="none" w:sz="0" w:space="0" w:color="auto"/>
        <w:right w:val="none" w:sz="0" w:space="0" w:color="auto"/>
      </w:divBdr>
    </w:div>
    <w:div w:id="592789003">
      <w:bodyDiv w:val="1"/>
      <w:marLeft w:val="0"/>
      <w:marRight w:val="0"/>
      <w:marTop w:val="0"/>
      <w:marBottom w:val="0"/>
      <w:divBdr>
        <w:top w:val="none" w:sz="0" w:space="0" w:color="auto"/>
        <w:left w:val="none" w:sz="0" w:space="0" w:color="auto"/>
        <w:bottom w:val="none" w:sz="0" w:space="0" w:color="auto"/>
        <w:right w:val="none" w:sz="0" w:space="0" w:color="auto"/>
      </w:divBdr>
    </w:div>
    <w:div w:id="593787244">
      <w:bodyDiv w:val="1"/>
      <w:marLeft w:val="0"/>
      <w:marRight w:val="0"/>
      <w:marTop w:val="0"/>
      <w:marBottom w:val="0"/>
      <w:divBdr>
        <w:top w:val="none" w:sz="0" w:space="0" w:color="auto"/>
        <w:left w:val="none" w:sz="0" w:space="0" w:color="auto"/>
        <w:bottom w:val="none" w:sz="0" w:space="0" w:color="auto"/>
        <w:right w:val="none" w:sz="0" w:space="0" w:color="auto"/>
      </w:divBdr>
    </w:div>
    <w:div w:id="595679073">
      <w:bodyDiv w:val="1"/>
      <w:marLeft w:val="0"/>
      <w:marRight w:val="0"/>
      <w:marTop w:val="0"/>
      <w:marBottom w:val="0"/>
      <w:divBdr>
        <w:top w:val="none" w:sz="0" w:space="0" w:color="auto"/>
        <w:left w:val="none" w:sz="0" w:space="0" w:color="auto"/>
        <w:bottom w:val="none" w:sz="0" w:space="0" w:color="auto"/>
        <w:right w:val="none" w:sz="0" w:space="0" w:color="auto"/>
      </w:divBdr>
    </w:div>
    <w:div w:id="602761082">
      <w:bodyDiv w:val="1"/>
      <w:marLeft w:val="0"/>
      <w:marRight w:val="0"/>
      <w:marTop w:val="0"/>
      <w:marBottom w:val="0"/>
      <w:divBdr>
        <w:top w:val="none" w:sz="0" w:space="0" w:color="auto"/>
        <w:left w:val="none" w:sz="0" w:space="0" w:color="auto"/>
        <w:bottom w:val="none" w:sz="0" w:space="0" w:color="auto"/>
        <w:right w:val="none" w:sz="0" w:space="0" w:color="auto"/>
      </w:divBdr>
    </w:div>
    <w:div w:id="603616191">
      <w:bodyDiv w:val="1"/>
      <w:marLeft w:val="0"/>
      <w:marRight w:val="0"/>
      <w:marTop w:val="0"/>
      <w:marBottom w:val="0"/>
      <w:divBdr>
        <w:top w:val="none" w:sz="0" w:space="0" w:color="auto"/>
        <w:left w:val="none" w:sz="0" w:space="0" w:color="auto"/>
        <w:bottom w:val="none" w:sz="0" w:space="0" w:color="auto"/>
        <w:right w:val="none" w:sz="0" w:space="0" w:color="auto"/>
      </w:divBdr>
    </w:div>
    <w:div w:id="605383188">
      <w:bodyDiv w:val="1"/>
      <w:marLeft w:val="0"/>
      <w:marRight w:val="0"/>
      <w:marTop w:val="0"/>
      <w:marBottom w:val="0"/>
      <w:divBdr>
        <w:top w:val="none" w:sz="0" w:space="0" w:color="auto"/>
        <w:left w:val="none" w:sz="0" w:space="0" w:color="auto"/>
        <w:bottom w:val="none" w:sz="0" w:space="0" w:color="auto"/>
        <w:right w:val="none" w:sz="0" w:space="0" w:color="auto"/>
      </w:divBdr>
    </w:div>
    <w:div w:id="606817761">
      <w:bodyDiv w:val="1"/>
      <w:marLeft w:val="0"/>
      <w:marRight w:val="0"/>
      <w:marTop w:val="0"/>
      <w:marBottom w:val="0"/>
      <w:divBdr>
        <w:top w:val="none" w:sz="0" w:space="0" w:color="auto"/>
        <w:left w:val="none" w:sz="0" w:space="0" w:color="auto"/>
        <w:bottom w:val="none" w:sz="0" w:space="0" w:color="auto"/>
        <w:right w:val="none" w:sz="0" w:space="0" w:color="auto"/>
      </w:divBdr>
    </w:div>
    <w:div w:id="610361151">
      <w:bodyDiv w:val="1"/>
      <w:marLeft w:val="0"/>
      <w:marRight w:val="0"/>
      <w:marTop w:val="0"/>
      <w:marBottom w:val="0"/>
      <w:divBdr>
        <w:top w:val="none" w:sz="0" w:space="0" w:color="auto"/>
        <w:left w:val="none" w:sz="0" w:space="0" w:color="auto"/>
        <w:bottom w:val="none" w:sz="0" w:space="0" w:color="auto"/>
        <w:right w:val="none" w:sz="0" w:space="0" w:color="auto"/>
      </w:divBdr>
    </w:div>
    <w:div w:id="611594424">
      <w:bodyDiv w:val="1"/>
      <w:marLeft w:val="0"/>
      <w:marRight w:val="0"/>
      <w:marTop w:val="0"/>
      <w:marBottom w:val="0"/>
      <w:divBdr>
        <w:top w:val="none" w:sz="0" w:space="0" w:color="auto"/>
        <w:left w:val="none" w:sz="0" w:space="0" w:color="auto"/>
        <w:bottom w:val="none" w:sz="0" w:space="0" w:color="auto"/>
        <w:right w:val="none" w:sz="0" w:space="0" w:color="auto"/>
      </w:divBdr>
    </w:div>
    <w:div w:id="613096709">
      <w:bodyDiv w:val="1"/>
      <w:marLeft w:val="0"/>
      <w:marRight w:val="0"/>
      <w:marTop w:val="0"/>
      <w:marBottom w:val="0"/>
      <w:divBdr>
        <w:top w:val="none" w:sz="0" w:space="0" w:color="auto"/>
        <w:left w:val="none" w:sz="0" w:space="0" w:color="auto"/>
        <w:bottom w:val="none" w:sz="0" w:space="0" w:color="auto"/>
        <w:right w:val="none" w:sz="0" w:space="0" w:color="auto"/>
      </w:divBdr>
    </w:div>
    <w:div w:id="615867317">
      <w:bodyDiv w:val="1"/>
      <w:marLeft w:val="0"/>
      <w:marRight w:val="0"/>
      <w:marTop w:val="0"/>
      <w:marBottom w:val="0"/>
      <w:divBdr>
        <w:top w:val="none" w:sz="0" w:space="0" w:color="auto"/>
        <w:left w:val="none" w:sz="0" w:space="0" w:color="auto"/>
        <w:bottom w:val="none" w:sz="0" w:space="0" w:color="auto"/>
        <w:right w:val="none" w:sz="0" w:space="0" w:color="auto"/>
      </w:divBdr>
    </w:div>
    <w:div w:id="616840737">
      <w:bodyDiv w:val="1"/>
      <w:marLeft w:val="0"/>
      <w:marRight w:val="0"/>
      <w:marTop w:val="0"/>
      <w:marBottom w:val="0"/>
      <w:divBdr>
        <w:top w:val="none" w:sz="0" w:space="0" w:color="auto"/>
        <w:left w:val="none" w:sz="0" w:space="0" w:color="auto"/>
        <w:bottom w:val="none" w:sz="0" w:space="0" w:color="auto"/>
        <w:right w:val="none" w:sz="0" w:space="0" w:color="auto"/>
      </w:divBdr>
    </w:div>
    <w:div w:id="617180460">
      <w:bodyDiv w:val="1"/>
      <w:marLeft w:val="0"/>
      <w:marRight w:val="0"/>
      <w:marTop w:val="0"/>
      <w:marBottom w:val="0"/>
      <w:divBdr>
        <w:top w:val="none" w:sz="0" w:space="0" w:color="auto"/>
        <w:left w:val="none" w:sz="0" w:space="0" w:color="auto"/>
        <w:bottom w:val="none" w:sz="0" w:space="0" w:color="auto"/>
        <w:right w:val="none" w:sz="0" w:space="0" w:color="auto"/>
      </w:divBdr>
    </w:div>
    <w:div w:id="618805410">
      <w:bodyDiv w:val="1"/>
      <w:marLeft w:val="0"/>
      <w:marRight w:val="0"/>
      <w:marTop w:val="0"/>
      <w:marBottom w:val="0"/>
      <w:divBdr>
        <w:top w:val="none" w:sz="0" w:space="0" w:color="auto"/>
        <w:left w:val="none" w:sz="0" w:space="0" w:color="auto"/>
        <w:bottom w:val="none" w:sz="0" w:space="0" w:color="auto"/>
        <w:right w:val="none" w:sz="0" w:space="0" w:color="auto"/>
      </w:divBdr>
    </w:div>
    <w:div w:id="619531669">
      <w:bodyDiv w:val="1"/>
      <w:marLeft w:val="0"/>
      <w:marRight w:val="0"/>
      <w:marTop w:val="0"/>
      <w:marBottom w:val="0"/>
      <w:divBdr>
        <w:top w:val="none" w:sz="0" w:space="0" w:color="auto"/>
        <w:left w:val="none" w:sz="0" w:space="0" w:color="auto"/>
        <w:bottom w:val="none" w:sz="0" w:space="0" w:color="auto"/>
        <w:right w:val="none" w:sz="0" w:space="0" w:color="auto"/>
      </w:divBdr>
    </w:div>
    <w:div w:id="620765683">
      <w:bodyDiv w:val="1"/>
      <w:marLeft w:val="0"/>
      <w:marRight w:val="0"/>
      <w:marTop w:val="0"/>
      <w:marBottom w:val="0"/>
      <w:divBdr>
        <w:top w:val="none" w:sz="0" w:space="0" w:color="auto"/>
        <w:left w:val="none" w:sz="0" w:space="0" w:color="auto"/>
        <w:bottom w:val="none" w:sz="0" w:space="0" w:color="auto"/>
        <w:right w:val="none" w:sz="0" w:space="0" w:color="auto"/>
      </w:divBdr>
    </w:div>
    <w:div w:id="623776062">
      <w:bodyDiv w:val="1"/>
      <w:marLeft w:val="0"/>
      <w:marRight w:val="0"/>
      <w:marTop w:val="0"/>
      <w:marBottom w:val="0"/>
      <w:divBdr>
        <w:top w:val="none" w:sz="0" w:space="0" w:color="auto"/>
        <w:left w:val="none" w:sz="0" w:space="0" w:color="auto"/>
        <w:bottom w:val="none" w:sz="0" w:space="0" w:color="auto"/>
        <w:right w:val="none" w:sz="0" w:space="0" w:color="auto"/>
      </w:divBdr>
    </w:div>
    <w:div w:id="623922663">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35570663">
      <w:bodyDiv w:val="1"/>
      <w:marLeft w:val="0"/>
      <w:marRight w:val="0"/>
      <w:marTop w:val="0"/>
      <w:marBottom w:val="0"/>
      <w:divBdr>
        <w:top w:val="none" w:sz="0" w:space="0" w:color="auto"/>
        <w:left w:val="none" w:sz="0" w:space="0" w:color="auto"/>
        <w:bottom w:val="none" w:sz="0" w:space="0" w:color="auto"/>
        <w:right w:val="none" w:sz="0" w:space="0" w:color="auto"/>
      </w:divBdr>
    </w:div>
    <w:div w:id="638610430">
      <w:bodyDiv w:val="1"/>
      <w:marLeft w:val="0"/>
      <w:marRight w:val="0"/>
      <w:marTop w:val="0"/>
      <w:marBottom w:val="0"/>
      <w:divBdr>
        <w:top w:val="none" w:sz="0" w:space="0" w:color="auto"/>
        <w:left w:val="none" w:sz="0" w:space="0" w:color="auto"/>
        <w:bottom w:val="none" w:sz="0" w:space="0" w:color="auto"/>
        <w:right w:val="none" w:sz="0" w:space="0" w:color="auto"/>
      </w:divBdr>
    </w:div>
    <w:div w:id="638654214">
      <w:bodyDiv w:val="1"/>
      <w:marLeft w:val="0"/>
      <w:marRight w:val="0"/>
      <w:marTop w:val="0"/>
      <w:marBottom w:val="0"/>
      <w:divBdr>
        <w:top w:val="none" w:sz="0" w:space="0" w:color="auto"/>
        <w:left w:val="none" w:sz="0" w:space="0" w:color="auto"/>
        <w:bottom w:val="none" w:sz="0" w:space="0" w:color="auto"/>
        <w:right w:val="none" w:sz="0" w:space="0" w:color="auto"/>
      </w:divBdr>
    </w:div>
    <w:div w:id="639917352">
      <w:bodyDiv w:val="1"/>
      <w:marLeft w:val="0"/>
      <w:marRight w:val="0"/>
      <w:marTop w:val="0"/>
      <w:marBottom w:val="0"/>
      <w:divBdr>
        <w:top w:val="none" w:sz="0" w:space="0" w:color="auto"/>
        <w:left w:val="none" w:sz="0" w:space="0" w:color="auto"/>
        <w:bottom w:val="none" w:sz="0" w:space="0" w:color="auto"/>
        <w:right w:val="none" w:sz="0" w:space="0" w:color="auto"/>
      </w:divBdr>
    </w:div>
    <w:div w:id="640774422">
      <w:bodyDiv w:val="1"/>
      <w:marLeft w:val="0"/>
      <w:marRight w:val="0"/>
      <w:marTop w:val="0"/>
      <w:marBottom w:val="0"/>
      <w:divBdr>
        <w:top w:val="none" w:sz="0" w:space="0" w:color="auto"/>
        <w:left w:val="none" w:sz="0" w:space="0" w:color="auto"/>
        <w:bottom w:val="none" w:sz="0" w:space="0" w:color="auto"/>
        <w:right w:val="none" w:sz="0" w:space="0" w:color="auto"/>
      </w:divBdr>
    </w:div>
    <w:div w:id="643966400">
      <w:bodyDiv w:val="1"/>
      <w:marLeft w:val="0"/>
      <w:marRight w:val="0"/>
      <w:marTop w:val="0"/>
      <w:marBottom w:val="0"/>
      <w:divBdr>
        <w:top w:val="none" w:sz="0" w:space="0" w:color="auto"/>
        <w:left w:val="none" w:sz="0" w:space="0" w:color="auto"/>
        <w:bottom w:val="none" w:sz="0" w:space="0" w:color="auto"/>
        <w:right w:val="none" w:sz="0" w:space="0" w:color="auto"/>
      </w:divBdr>
    </w:div>
    <w:div w:id="644550262">
      <w:bodyDiv w:val="1"/>
      <w:marLeft w:val="0"/>
      <w:marRight w:val="0"/>
      <w:marTop w:val="0"/>
      <w:marBottom w:val="0"/>
      <w:divBdr>
        <w:top w:val="none" w:sz="0" w:space="0" w:color="auto"/>
        <w:left w:val="none" w:sz="0" w:space="0" w:color="auto"/>
        <w:bottom w:val="none" w:sz="0" w:space="0" w:color="auto"/>
        <w:right w:val="none" w:sz="0" w:space="0" w:color="auto"/>
      </w:divBdr>
    </w:div>
    <w:div w:id="644775745">
      <w:bodyDiv w:val="1"/>
      <w:marLeft w:val="0"/>
      <w:marRight w:val="0"/>
      <w:marTop w:val="0"/>
      <w:marBottom w:val="0"/>
      <w:divBdr>
        <w:top w:val="none" w:sz="0" w:space="0" w:color="auto"/>
        <w:left w:val="none" w:sz="0" w:space="0" w:color="auto"/>
        <w:bottom w:val="none" w:sz="0" w:space="0" w:color="auto"/>
        <w:right w:val="none" w:sz="0" w:space="0" w:color="auto"/>
      </w:divBdr>
    </w:div>
    <w:div w:id="646932445">
      <w:bodyDiv w:val="1"/>
      <w:marLeft w:val="0"/>
      <w:marRight w:val="0"/>
      <w:marTop w:val="0"/>
      <w:marBottom w:val="0"/>
      <w:divBdr>
        <w:top w:val="none" w:sz="0" w:space="0" w:color="auto"/>
        <w:left w:val="none" w:sz="0" w:space="0" w:color="auto"/>
        <w:bottom w:val="none" w:sz="0" w:space="0" w:color="auto"/>
        <w:right w:val="none" w:sz="0" w:space="0" w:color="auto"/>
      </w:divBdr>
    </w:div>
    <w:div w:id="649748063">
      <w:bodyDiv w:val="1"/>
      <w:marLeft w:val="0"/>
      <w:marRight w:val="0"/>
      <w:marTop w:val="0"/>
      <w:marBottom w:val="0"/>
      <w:divBdr>
        <w:top w:val="none" w:sz="0" w:space="0" w:color="auto"/>
        <w:left w:val="none" w:sz="0" w:space="0" w:color="auto"/>
        <w:bottom w:val="none" w:sz="0" w:space="0" w:color="auto"/>
        <w:right w:val="none" w:sz="0" w:space="0" w:color="auto"/>
      </w:divBdr>
    </w:div>
    <w:div w:id="650136021">
      <w:bodyDiv w:val="1"/>
      <w:marLeft w:val="0"/>
      <w:marRight w:val="0"/>
      <w:marTop w:val="0"/>
      <w:marBottom w:val="0"/>
      <w:divBdr>
        <w:top w:val="none" w:sz="0" w:space="0" w:color="auto"/>
        <w:left w:val="none" w:sz="0" w:space="0" w:color="auto"/>
        <w:bottom w:val="none" w:sz="0" w:space="0" w:color="auto"/>
        <w:right w:val="none" w:sz="0" w:space="0" w:color="auto"/>
      </w:divBdr>
    </w:div>
    <w:div w:id="653880111">
      <w:bodyDiv w:val="1"/>
      <w:marLeft w:val="0"/>
      <w:marRight w:val="0"/>
      <w:marTop w:val="0"/>
      <w:marBottom w:val="0"/>
      <w:divBdr>
        <w:top w:val="none" w:sz="0" w:space="0" w:color="auto"/>
        <w:left w:val="none" w:sz="0" w:space="0" w:color="auto"/>
        <w:bottom w:val="none" w:sz="0" w:space="0" w:color="auto"/>
        <w:right w:val="none" w:sz="0" w:space="0" w:color="auto"/>
      </w:divBdr>
    </w:div>
    <w:div w:id="655694176">
      <w:bodyDiv w:val="1"/>
      <w:marLeft w:val="0"/>
      <w:marRight w:val="0"/>
      <w:marTop w:val="0"/>
      <w:marBottom w:val="0"/>
      <w:divBdr>
        <w:top w:val="none" w:sz="0" w:space="0" w:color="auto"/>
        <w:left w:val="none" w:sz="0" w:space="0" w:color="auto"/>
        <w:bottom w:val="none" w:sz="0" w:space="0" w:color="auto"/>
        <w:right w:val="none" w:sz="0" w:space="0" w:color="auto"/>
      </w:divBdr>
    </w:div>
    <w:div w:id="655767279">
      <w:bodyDiv w:val="1"/>
      <w:marLeft w:val="0"/>
      <w:marRight w:val="0"/>
      <w:marTop w:val="0"/>
      <w:marBottom w:val="0"/>
      <w:divBdr>
        <w:top w:val="none" w:sz="0" w:space="0" w:color="auto"/>
        <w:left w:val="none" w:sz="0" w:space="0" w:color="auto"/>
        <w:bottom w:val="none" w:sz="0" w:space="0" w:color="auto"/>
        <w:right w:val="none" w:sz="0" w:space="0" w:color="auto"/>
      </w:divBdr>
    </w:div>
    <w:div w:id="656810001">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658584159">
      <w:bodyDiv w:val="1"/>
      <w:marLeft w:val="0"/>
      <w:marRight w:val="0"/>
      <w:marTop w:val="0"/>
      <w:marBottom w:val="0"/>
      <w:divBdr>
        <w:top w:val="none" w:sz="0" w:space="0" w:color="auto"/>
        <w:left w:val="none" w:sz="0" w:space="0" w:color="auto"/>
        <w:bottom w:val="none" w:sz="0" w:space="0" w:color="auto"/>
        <w:right w:val="none" w:sz="0" w:space="0" w:color="auto"/>
      </w:divBdr>
    </w:div>
    <w:div w:id="658925261">
      <w:bodyDiv w:val="1"/>
      <w:marLeft w:val="0"/>
      <w:marRight w:val="0"/>
      <w:marTop w:val="0"/>
      <w:marBottom w:val="0"/>
      <w:divBdr>
        <w:top w:val="none" w:sz="0" w:space="0" w:color="auto"/>
        <w:left w:val="none" w:sz="0" w:space="0" w:color="auto"/>
        <w:bottom w:val="none" w:sz="0" w:space="0" w:color="auto"/>
        <w:right w:val="none" w:sz="0" w:space="0" w:color="auto"/>
      </w:divBdr>
    </w:div>
    <w:div w:id="665667672">
      <w:bodyDiv w:val="1"/>
      <w:marLeft w:val="0"/>
      <w:marRight w:val="0"/>
      <w:marTop w:val="0"/>
      <w:marBottom w:val="0"/>
      <w:divBdr>
        <w:top w:val="none" w:sz="0" w:space="0" w:color="auto"/>
        <w:left w:val="none" w:sz="0" w:space="0" w:color="auto"/>
        <w:bottom w:val="none" w:sz="0" w:space="0" w:color="auto"/>
        <w:right w:val="none" w:sz="0" w:space="0" w:color="auto"/>
      </w:divBdr>
    </w:div>
    <w:div w:id="665865586">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6976331">
      <w:bodyDiv w:val="1"/>
      <w:marLeft w:val="0"/>
      <w:marRight w:val="0"/>
      <w:marTop w:val="0"/>
      <w:marBottom w:val="0"/>
      <w:divBdr>
        <w:top w:val="none" w:sz="0" w:space="0" w:color="auto"/>
        <w:left w:val="none" w:sz="0" w:space="0" w:color="auto"/>
        <w:bottom w:val="none" w:sz="0" w:space="0" w:color="auto"/>
        <w:right w:val="none" w:sz="0" w:space="0" w:color="auto"/>
      </w:divBdr>
    </w:div>
    <w:div w:id="668943781">
      <w:bodyDiv w:val="1"/>
      <w:marLeft w:val="0"/>
      <w:marRight w:val="0"/>
      <w:marTop w:val="0"/>
      <w:marBottom w:val="0"/>
      <w:divBdr>
        <w:top w:val="none" w:sz="0" w:space="0" w:color="auto"/>
        <w:left w:val="none" w:sz="0" w:space="0" w:color="auto"/>
        <w:bottom w:val="none" w:sz="0" w:space="0" w:color="auto"/>
        <w:right w:val="none" w:sz="0" w:space="0" w:color="auto"/>
      </w:divBdr>
    </w:div>
    <w:div w:id="671565153">
      <w:bodyDiv w:val="1"/>
      <w:marLeft w:val="0"/>
      <w:marRight w:val="0"/>
      <w:marTop w:val="0"/>
      <w:marBottom w:val="0"/>
      <w:divBdr>
        <w:top w:val="none" w:sz="0" w:space="0" w:color="auto"/>
        <w:left w:val="none" w:sz="0" w:space="0" w:color="auto"/>
        <w:bottom w:val="none" w:sz="0" w:space="0" w:color="auto"/>
        <w:right w:val="none" w:sz="0" w:space="0" w:color="auto"/>
      </w:divBdr>
    </w:div>
    <w:div w:id="673143600">
      <w:bodyDiv w:val="1"/>
      <w:marLeft w:val="0"/>
      <w:marRight w:val="0"/>
      <w:marTop w:val="0"/>
      <w:marBottom w:val="0"/>
      <w:divBdr>
        <w:top w:val="none" w:sz="0" w:space="0" w:color="auto"/>
        <w:left w:val="none" w:sz="0" w:space="0" w:color="auto"/>
        <w:bottom w:val="none" w:sz="0" w:space="0" w:color="auto"/>
        <w:right w:val="none" w:sz="0" w:space="0" w:color="auto"/>
      </w:divBdr>
    </w:div>
    <w:div w:id="676422135">
      <w:bodyDiv w:val="1"/>
      <w:marLeft w:val="0"/>
      <w:marRight w:val="0"/>
      <w:marTop w:val="0"/>
      <w:marBottom w:val="0"/>
      <w:divBdr>
        <w:top w:val="none" w:sz="0" w:space="0" w:color="auto"/>
        <w:left w:val="none" w:sz="0" w:space="0" w:color="auto"/>
        <w:bottom w:val="none" w:sz="0" w:space="0" w:color="auto"/>
        <w:right w:val="none" w:sz="0" w:space="0" w:color="auto"/>
      </w:divBdr>
    </w:div>
    <w:div w:id="681395458">
      <w:bodyDiv w:val="1"/>
      <w:marLeft w:val="0"/>
      <w:marRight w:val="0"/>
      <w:marTop w:val="0"/>
      <w:marBottom w:val="0"/>
      <w:divBdr>
        <w:top w:val="none" w:sz="0" w:space="0" w:color="auto"/>
        <w:left w:val="none" w:sz="0" w:space="0" w:color="auto"/>
        <w:bottom w:val="none" w:sz="0" w:space="0" w:color="auto"/>
        <w:right w:val="none" w:sz="0" w:space="0" w:color="auto"/>
      </w:divBdr>
    </w:div>
    <w:div w:id="683628404">
      <w:bodyDiv w:val="1"/>
      <w:marLeft w:val="0"/>
      <w:marRight w:val="0"/>
      <w:marTop w:val="0"/>
      <w:marBottom w:val="0"/>
      <w:divBdr>
        <w:top w:val="none" w:sz="0" w:space="0" w:color="auto"/>
        <w:left w:val="none" w:sz="0" w:space="0" w:color="auto"/>
        <w:bottom w:val="none" w:sz="0" w:space="0" w:color="auto"/>
        <w:right w:val="none" w:sz="0" w:space="0" w:color="auto"/>
      </w:divBdr>
    </w:div>
    <w:div w:id="683819506">
      <w:bodyDiv w:val="1"/>
      <w:marLeft w:val="0"/>
      <w:marRight w:val="0"/>
      <w:marTop w:val="0"/>
      <w:marBottom w:val="0"/>
      <w:divBdr>
        <w:top w:val="none" w:sz="0" w:space="0" w:color="auto"/>
        <w:left w:val="none" w:sz="0" w:space="0" w:color="auto"/>
        <w:bottom w:val="none" w:sz="0" w:space="0" w:color="auto"/>
        <w:right w:val="none" w:sz="0" w:space="0" w:color="auto"/>
      </w:divBdr>
    </w:div>
    <w:div w:id="684673322">
      <w:bodyDiv w:val="1"/>
      <w:marLeft w:val="0"/>
      <w:marRight w:val="0"/>
      <w:marTop w:val="0"/>
      <w:marBottom w:val="0"/>
      <w:divBdr>
        <w:top w:val="none" w:sz="0" w:space="0" w:color="auto"/>
        <w:left w:val="none" w:sz="0" w:space="0" w:color="auto"/>
        <w:bottom w:val="none" w:sz="0" w:space="0" w:color="auto"/>
        <w:right w:val="none" w:sz="0" w:space="0" w:color="auto"/>
      </w:divBdr>
    </w:div>
    <w:div w:id="685014632">
      <w:bodyDiv w:val="1"/>
      <w:marLeft w:val="0"/>
      <w:marRight w:val="0"/>
      <w:marTop w:val="0"/>
      <w:marBottom w:val="0"/>
      <w:divBdr>
        <w:top w:val="none" w:sz="0" w:space="0" w:color="auto"/>
        <w:left w:val="none" w:sz="0" w:space="0" w:color="auto"/>
        <w:bottom w:val="none" w:sz="0" w:space="0" w:color="auto"/>
        <w:right w:val="none" w:sz="0" w:space="0" w:color="auto"/>
      </w:divBdr>
    </w:div>
    <w:div w:id="686298398">
      <w:bodyDiv w:val="1"/>
      <w:marLeft w:val="0"/>
      <w:marRight w:val="0"/>
      <w:marTop w:val="0"/>
      <w:marBottom w:val="0"/>
      <w:divBdr>
        <w:top w:val="none" w:sz="0" w:space="0" w:color="auto"/>
        <w:left w:val="none" w:sz="0" w:space="0" w:color="auto"/>
        <w:bottom w:val="none" w:sz="0" w:space="0" w:color="auto"/>
        <w:right w:val="none" w:sz="0" w:space="0" w:color="auto"/>
      </w:divBdr>
    </w:div>
    <w:div w:id="686563049">
      <w:bodyDiv w:val="1"/>
      <w:marLeft w:val="0"/>
      <w:marRight w:val="0"/>
      <w:marTop w:val="0"/>
      <w:marBottom w:val="0"/>
      <w:divBdr>
        <w:top w:val="none" w:sz="0" w:space="0" w:color="auto"/>
        <w:left w:val="none" w:sz="0" w:space="0" w:color="auto"/>
        <w:bottom w:val="none" w:sz="0" w:space="0" w:color="auto"/>
        <w:right w:val="none" w:sz="0" w:space="0" w:color="auto"/>
      </w:divBdr>
    </w:div>
    <w:div w:id="689650870">
      <w:bodyDiv w:val="1"/>
      <w:marLeft w:val="0"/>
      <w:marRight w:val="0"/>
      <w:marTop w:val="0"/>
      <w:marBottom w:val="0"/>
      <w:divBdr>
        <w:top w:val="none" w:sz="0" w:space="0" w:color="auto"/>
        <w:left w:val="none" w:sz="0" w:space="0" w:color="auto"/>
        <w:bottom w:val="none" w:sz="0" w:space="0" w:color="auto"/>
        <w:right w:val="none" w:sz="0" w:space="0" w:color="auto"/>
      </w:divBdr>
    </w:div>
    <w:div w:id="691103570">
      <w:bodyDiv w:val="1"/>
      <w:marLeft w:val="0"/>
      <w:marRight w:val="0"/>
      <w:marTop w:val="0"/>
      <w:marBottom w:val="0"/>
      <w:divBdr>
        <w:top w:val="none" w:sz="0" w:space="0" w:color="auto"/>
        <w:left w:val="none" w:sz="0" w:space="0" w:color="auto"/>
        <w:bottom w:val="none" w:sz="0" w:space="0" w:color="auto"/>
        <w:right w:val="none" w:sz="0" w:space="0" w:color="auto"/>
      </w:divBdr>
    </w:div>
    <w:div w:id="694816120">
      <w:bodyDiv w:val="1"/>
      <w:marLeft w:val="0"/>
      <w:marRight w:val="0"/>
      <w:marTop w:val="0"/>
      <w:marBottom w:val="0"/>
      <w:divBdr>
        <w:top w:val="none" w:sz="0" w:space="0" w:color="auto"/>
        <w:left w:val="none" w:sz="0" w:space="0" w:color="auto"/>
        <w:bottom w:val="none" w:sz="0" w:space="0" w:color="auto"/>
        <w:right w:val="none" w:sz="0" w:space="0" w:color="auto"/>
      </w:divBdr>
    </w:div>
    <w:div w:id="696734107">
      <w:bodyDiv w:val="1"/>
      <w:marLeft w:val="0"/>
      <w:marRight w:val="0"/>
      <w:marTop w:val="0"/>
      <w:marBottom w:val="0"/>
      <w:divBdr>
        <w:top w:val="none" w:sz="0" w:space="0" w:color="auto"/>
        <w:left w:val="none" w:sz="0" w:space="0" w:color="auto"/>
        <w:bottom w:val="none" w:sz="0" w:space="0" w:color="auto"/>
        <w:right w:val="none" w:sz="0" w:space="0" w:color="auto"/>
      </w:divBdr>
    </w:div>
    <w:div w:id="697701070">
      <w:bodyDiv w:val="1"/>
      <w:marLeft w:val="0"/>
      <w:marRight w:val="0"/>
      <w:marTop w:val="0"/>
      <w:marBottom w:val="0"/>
      <w:divBdr>
        <w:top w:val="none" w:sz="0" w:space="0" w:color="auto"/>
        <w:left w:val="none" w:sz="0" w:space="0" w:color="auto"/>
        <w:bottom w:val="none" w:sz="0" w:space="0" w:color="auto"/>
        <w:right w:val="none" w:sz="0" w:space="0" w:color="auto"/>
      </w:divBdr>
    </w:div>
    <w:div w:id="698361495">
      <w:bodyDiv w:val="1"/>
      <w:marLeft w:val="0"/>
      <w:marRight w:val="0"/>
      <w:marTop w:val="0"/>
      <w:marBottom w:val="0"/>
      <w:divBdr>
        <w:top w:val="none" w:sz="0" w:space="0" w:color="auto"/>
        <w:left w:val="none" w:sz="0" w:space="0" w:color="auto"/>
        <w:bottom w:val="none" w:sz="0" w:space="0" w:color="auto"/>
        <w:right w:val="none" w:sz="0" w:space="0" w:color="auto"/>
      </w:divBdr>
    </w:div>
    <w:div w:id="700590363">
      <w:bodyDiv w:val="1"/>
      <w:marLeft w:val="0"/>
      <w:marRight w:val="0"/>
      <w:marTop w:val="0"/>
      <w:marBottom w:val="0"/>
      <w:divBdr>
        <w:top w:val="none" w:sz="0" w:space="0" w:color="auto"/>
        <w:left w:val="none" w:sz="0" w:space="0" w:color="auto"/>
        <w:bottom w:val="none" w:sz="0" w:space="0" w:color="auto"/>
        <w:right w:val="none" w:sz="0" w:space="0" w:color="auto"/>
      </w:divBdr>
    </w:div>
    <w:div w:id="705300521">
      <w:bodyDiv w:val="1"/>
      <w:marLeft w:val="0"/>
      <w:marRight w:val="0"/>
      <w:marTop w:val="0"/>
      <w:marBottom w:val="0"/>
      <w:divBdr>
        <w:top w:val="none" w:sz="0" w:space="0" w:color="auto"/>
        <w:left w:val="none" w:sz="0" w:space="0" w:color="auto"/>
        <w:bottom w:val="none" w:sz="0" w:space="0" w:color="auto"/>
        <w:right w:val="none" w:sz="0" w:space="0" w:color="auto"/>
      </w:divBdr>
    </w:div>
    <w:div w:id="705985299">
      <w:bodyDiv w:val="1"/>
      <w:marLeft w:val="0"/>
      <w:marRight w:val="0"/>
      <w:marTop w:val="0"/>
      <w:marBottom w:val="0"/>
      <w:divBdr>
        <w:top w:val="none" w:sz="0" w:space="0" w:color="auto"/>
        <w:left w:val="none" w:sz="0" w:space="0" w:color="auto"/>
        <w:bottom w:val="none" w:sz="0" w:space="0" w:color="auto"/>
        <w:right w:val="none" w:sz="0" w:space="0" w:color="auto"/>
      </w:divBdr>
    </w:div>
    <w:div w:id="707031687">
      <w:bodyDiv w:val="1"/>
      <w:marLeft w:val="0"/>
      <w:marRight w:val="0"/>
      <w:marTop w:val="0"/>
      <w:marBottom w:val="0"/>
      <w:divBdr>
        <w:top w:val="none" w:sz="0" w:space="0" w:color="auto"/>
        <w:left w:val="none" w:sz="0" w:space="0" w:color="auto"/>
        <w:bottom w:val="none" w:sz="0" w:space="0" w:color="auto"/>
        <w:right w:val="none" w:sz="0" w:space="0" w:color="auto"/>
      </w:divBdr>
    </w:div>
    <w:div w:id="710306101">
      <w:bodyDiv w:val="1"/>
      <w:marLeft w:val="0"/>
      <w:marRight w:val="0"/>
      <w:marTop w:val="0"/>
      <w:marBottom w:val="0"/>
      <w:divBdr>
        <w:top w:val="none" w:sz="0" w:space="0" w:color="auto"/>
        <w:left w:val="none" w:sz="0" w:space="0" w:color="auto"/>
        <w:bottom w:val="none" w:sz="0" w:space="0" w:color="auto"/>
        <w:right w:val="none" w:sz="0" w:space="0" w:color="auto"/>
      </w:divBdr>
    </w:div>
    <w:div w:id="712997028">
      <w:bodyDiv w:val="1"/>
      <w:marLeft w:val="0"/>
      <w:marRight w:val="0"/>
      <w:marTop w:val="0"/>
      <w:marBottom w:val="0"/>
      <w:divBdr>
        <w:top w:val="none" w:sz="0" w:space="0" w:color="auto"/>
        <w:left w:val="none" w:sz="0" w:space="0" w:color="auto"/>
        <w:bottom w:val="none" w:sz="0" w:space="0" w:color="auto"/>
        <w:right w:val="none" w:sz="0" w:space="0" w:color="auto"/>
      </w:divBdr>
    </w:div>
    <w:div w:id="717049530">
      <w:bodyDiv w:val="1"/>
      <w:marLeft w:val="0"/>
      <w:marRight w:val="0"/>
      <w:marTop w:val="0"/>
      <w:marBottom w:val="0"/>
      <w:divBdr>
        <w:top w:val="none" w:sz="0" w:space="0" w:color="auto"/>
        <w:left w:val="none" w:sz="0" w:space="0" w:color="auto"/>
        <w:bottom w:val="none" w:sz="0" w:space="0" w:color="auto"/>
        <w:right w:val="none" w:sz="0" w:space="0" w:color="auto"/>
      </w:divBdr>
    </w:div>
    <w:div w:id="717121409">
      <w:bodyDiv w:val="1"/>
      <w:marLeft w:val="0"/>
      <w:marRight w:val="0"/>
      <w:marTop w:val="0"/>
      <w:marBottom w:val="0"/>
      <w:divBdr>
        <w:top w:val="none" w:sz="0" w:space="0" w:color="auto"/>
        <w:left w:val="none" w:sz="0" w:space="0" w:color="auto"/>
        <w:bottom w:val="none" w:sz="0" w:space="0" w:color="auto"/>
        <w:right w:val="none" w:sz="0" w:space="0" w:color="auto"/>
      </w:divBdr>
    </w:div>
    <w:div w:id="717319804">
      <w:bodyDiv w:val="1"/>
      <w:marLeft w:val="0"/>
      <w:marRight w:val="0"/>
      <w:marTop w:val="0"/>
      <w:marBottom w:val="0"/>
      <w:divBdr>
        <w:top w:val="none" w:sz="0" w:space="0" w:color="auto"/>
        <w:left w:val="none" w:sz="0" w:space="0" w:color="auto"/>
        <w:bottom w:val="none" w:sz="0" w:space="0" w:color="auto"/>
        <w:right w:val="none" w:sz="0" w:space="0" w:color="auto"/>
      </w:divBdr>
    </w:div>
    <w:div w:id="717973625">
      <w:bodyDiv w:val="1"/>
      <w:marLeft w:val="0"/>
      <w:marRight w:val="0"/>
      <w:marTop w:val="0"/>
      <w:marBottom w:val="0"/>
      <w:divBdr>
        <w:top w:val="none" w:sz="0" w:space="0" w:color="auto"/>
        <w:left w:val="none" w:sz="0" w:space="0" w:color="auto"/>
        <w:bottom w:val="none" w:sz="0" w:space="0" w:color="auto"/>
        <w:right w:val="none" w:sz="0" w:space="0" w:color="auto"/>
      </w:divBdr>
    </w:div>
    <w:div w:id="724790410">
      <w:bodyDiv w:val="1"/>
      <w:marLeft w:val="0"/>
      <w:marRight w:val="0"/>
      <w:marTop w:val="0"/>
      <w:marBottom w:val="0"/>
      <w:divBdr>
        <w:top w:val="none" w:sz="0" w:space="0" w:color="auto"/>
        <w:left w:val="none" w:sz="0" w:space="0" w:color="auto"/>
        <w:bottom w:val="none" w:sz="0" w:space="0" w:color="auto"/>
        <w:right w:val="none" w:sz="0" w:space="0" w:color="auto"/>
      </w:divBdr>
    </w:div>
    <w:div w:id="725223257">
      <w:bodyDiv w:val="1"/>
      <w:marLeft w:val="0"/>
      <w:marRight w:val="0"/>
      <w:marTop w:val="0"/>
      <w:marBottom w:val="0"/>
      <w:divBdr>
        <w:top w:val="none" w:sz="0" w:space="0" w:color="auto"/>
        <w:left w:val="none" w:sz="0" w:space="0" w:color="auto"/>
        <w:bottom w:val="none" w:sz="0" w:space="0" w:color="auto"/>
        <w:right w:val="none" w:sz="0" w:space="0" w:color="auto"/>
      </w:divBdr>
    </w:div>
    <w:div w:id="727269635">
      <w:bodyDiv w:val="1"/>
      <w:marLeft w:val="0"/>
      <w:marRight w:val="0"/>
      <w:marTop w:val="0"/>
      <w:marBottom w:val="0"/>
      <w:divBdr>
        <w:top w:val="none" w:sz="0" w:space="0" w:color="auto"/>
        <w:left w:val="none" w:sz="0" w:space="0" w:color="auto"/>
        <w:bottom w:val="none" w:sz="0" w:space="0" w:color="auto"/>
        <w:right w:val="none" w:sz="0" w:space="0" w:color="auto"/>
      </w:divBdr>
    </w:div>
    <w:div w:id="727462274">
      <w:bodyDiv w:val="1"/>
      <w:marLeft w:val="0"/>
      <w:marRight w:val="0"/>
      <w:marTop w:val="0"/>
      <w:marBottom w:val="0"/>
      <w:divBdr>
        <w:top w:val="none" w:sz="0" w:space="0" w:color="auto"/>
        <w:left w:val="none" w:sz="0" w:space="0" w:color="auto"/>
        <w:bottom w:val="none" w:sz="0" w:space="0" w:color="auto"/>
        <w:right w:val="none" w:sz="0" w:space="0" w:color="auto"/>
      </w:divBdr>
    </w:div>
    <w:div w:id="734737302">
      <w:bodyDiv w:val="1"/>
      <w:marLeft w:val="0"/>
      <w:marRight w:val="0"/>
      <w:marTop w:val="0"/>
      <w:marBottom w:val="0"/>
      <w:divBdr>
        <w:top w:val="none" w:sz="0" w:space="0" w:color="auto"/>
        <w:left w:val="none" w:sz="0" w:space="0" w:color="auto"/>
        <w:bottom w:val="none" w:sz="0" w:space="0" w:color="auto"/>
        <w:right w:val="none" w:sz="0" w:space="0" w:color="auto"/>
      </w:divBdr>
    </w:div>
    <w:div w:id="735787909">
      <w:bodyDiv w:val="1"/>
      <w:marLeft w:val="0"/>
      <w:marRight w:val="0"/>
      <w:marTop w:val="0"/>
      <w:marBottom w:val="0"/>
      <w:divBdr>
        <w:top w:val="none" w:sz="0" w:space="0" w:color="auto"/>
        <w:left w:val="none" w:sz="0" w:space="0" w:color="auto"/>
        <w:bottom w:val="none" w:sz="0" w:space="0" w:color="auto"/>
        <w:right w:val="none" w:sz="0" w:space="0" w:color="auto"/>
      </w:divBdr>
    </w:div>
    <w:div w:id="740758461">
      <w:bodyDiv w:val="1"/>
      <w:marLeft w:val="0"/>
      <w:marRight w:val="0"/>
      <w:marTop w:val="0"/>
      <w:marBottom w:val="0"/>
      <w:divBdr>
        <w:top w:val="none" w:sz="0" w:space="0" w:color="auto"/>
        <w:left w:val="none" w:sz="0" w:space="0" w:color="auto"/>
        <w:bottom w:val="none" w:sz="0" w:space="0" w:color="auto"/>
        <w:right w:val="none" w:sz="0" w:space="0" w:color="auto"/>
      </w:divBdr>
    </w:div>
    <w:div w:id="741637088">
      <w:bodyDiv w:val="1"/>
      <w:marLeft w:val="0"/>
      <w:marRight w:val="0"/>
      <w:marTop w:val="0"/>
      <w:marBottom w:val="0"/>
      <w:divBdr>
        <w:top w:val="none" w:sz="0" w:space="0" w:color="auto"/>
        <w:left w:val="none" w:sz="0" w:space="0" w:color="auto"/>
        <w:bottom w:val="none" w:sz="0" w:space="0" w:color="auto"/>
        <w:right w:val="none" w:sz="0" w:space="0" w:color="auto"/>
      </w:divBdr>
      <w:divsChild>
        <w:div w:id="34540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912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446117877">
                  <w:marLeft w:val="0"/>
                  <w:marRight w:val="0"/>
                  <w:marTop w:val="0"/>
                  <w:marBottom w:val="0"/>
                  <w:divBdr>
                    <w:top w:val="none" w:sz="0" w:space="0" w:color="auto"/>
                    <w:left w:val="none" w:sz="0" w:space="0" w:color="auto"/>
                    <w:bottom w:val="none" w:sz="0" w:space="0" w:color="auto"/>
                    <w:right w:val="none" w:sz="0" w:space="0" w:color="auto"/>
                  </w:divBdr>
                  <w:divsChild>
                    <w:div w:id="1908953820">
                      <w:marLeft w:val="0"/>
                      <w:marRight w:val="0"/>
                      <w:marTop w:val="0"/>
                      <w:marBottom w:val="0"/>
                      <w:divBdr>
                        <w:top w:val="none" w:sz="0" w:space="0" w:color="auto"/>
                        <w:left w:val="none" w:sz="0" w:space="0" w:color="auto"/>
                        <w:bottom w:val="none" w:sz="0" w:space="0" w:color="auto"/>
                        <w:right w:val="none" w:sz="0" w:space="0" w:color="auto"/>
                      </w:divBdr>
                      <w:divsChild>
                        <w:div w:id="939609760">
                          <w:marLeft w:val="0"/>
                          <w:marRight w:val="0"/>
                          <w:marTop w:val="0"/>
                          <w:marBottom w:val="0"/>
                          <w:divBdr>
                            <w:top w:val="none" w:sz="0" w:space="0" w:color="auto"/>
                            <w:left w:val="none" w:sz="0" w:space="0" w:color="auto"/>
                            <w:bottom w:val="none" w:sz="0" w:space="0" w:color="auto"/>
                            <w:right w:val="none" w:sz="0" w:space="0" w:color="auto"/>
                          </w:divBdr>
                          <w:divsChild>
                            <w:div w:id="1735619530">
                              <w:marLeft w:val="0"/>
                              <w:marRight w:val="0"/>
                              <w:marTop w:val="0"/>
                              <w:marBottom w:val="0"/>
                              <w:divBdr>
                                <w:top w:val="none" w:sz="0" w:space="0" w:color="auto"/>
                                <w:left w:val="none" w:sz="0" w:space="0" w:color="auto"/>
                                <w:bottom w:val="none" w:sz="0" w:space="0" w:color="auto"/>
                                <w:right w:val="none" w:sz="0" w:space="0" w:color="auto"/>
                              </w:divBdr>
                              <w:divsChild>
                                <w:div w:id="1127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771">
      <w:bodyDiv w:val="1"/>
      <w:marLeft w:val="0"/>
      <w:marRight w:val="0"/>
      <w:marTop w:val="0"/>
      <w:marBottom w:val="0"/>
      <w:divBdr>
        <w:top w:val="none" w:sz="0" w:space="0" w:color="auto"/>
        <w:left w:val="none" w:sz="0" w:space="0" w:color="auto"/>
        <w:bottom w:val="none" w:sz="0" w:space="0" w:color="auto"/>
        <w:right w:val="none" w:sz="0" w:space="0" w:color="auto"/>
      </w:divBdr>
    </w:div>
    <w:div w:id="742526223">
      <w:bodyDiv w:val="1"/>
      <w:marLeft w:val="0"/>
      <w:marRight w:val="0"/>
      <w:marTop w:val="0"/>
      <w:marBottom w:val="0"/>
      <w:divBdr>
        <w:top w:val="none" w:sz="0" w:space="0" w:color="auto"/>
        <w:left w:val="none" w:sz="0" w:space="0" w:color="auto"/>
        <w:bottom w:val="none" w:sz="0" w:space="0" w:color="auto"/>
        <w:right w:val="none" w:sz="0" w:space="0" w:color="auto"/>
      </w:divBdr>
    </w:div>
    <w:div w:id="743986926">
      <w:bodyDiv w:val="1"/>
      <w:marLeft w:val="0"/>
      <w:marRight w:val="0"/>
      <w:marTop w:val="0"/>
      <w:marBottom w:val="0"/>
      <w:divBdr>
        <w:top w:val="none" w:sz="0" w:space="0" w:color="auto"/>
        <w:left w:val="none" w:sz="0" w:space="0" w:color="auto"/>
        <w:bottom w:val="none" w:sz="0" w:space="0" w:color="auto"/>
        <w:right w:val="none" w:sz="0" w:space="0" w:color="auto"/>
      </w:divBdr>
    </w:div>
    <w:div w:id="751899025">
      <w:bodyDiv w:val="1"/>
      <w:marLeft w:val="0"/>
      <w:marRight w:val="0"/>
      <w:marTop w:val="0"/>
      <w:marBottom w:val="0"/>
      <w:divBdr>
        <w:top w:val="none" w:sz="0" w:space="0" w:color="auto"/>
        <w:left w:val="none" w:sz="0" w:space="0" w:color="auto"/>
        <w:bottom w:val="none" w:sz="0" w:space="0" w:color="auto"/>
        <w:right w:val="none" w:sz="0" w:space="0" w:color="auto"/>
      </w:divBdr>
    </w:div>
    <w:div w:id="752704416">
      <w:bodyDiv w:val="1"/>
      <w:marLeft w:val="0"/>
      <w:marRight w:val="0"/>
      <w:marTop w:val="0"/>
      <w:marBottom w:val="0"/>
      <w:divBdr>
        <w:top w:val="none" w:sz="0" w:space="0" w:color="auto"/>
        <w:left w:val="none" w:sz="0" w:space="0" w:color="auto"/>
        <w:bottom w:val="none" w:sz="0" w:space="0" w:color="auto"/>
        <w:right w:val="none" w:sz="0" w:space="0" w:color="auto"/>
      </w:divBdr>
    </w:div>
    <w:div w:id="752775683">
      <w:bodyDiv w:val="1"/>
      <w:marLeft w:val="0"/>
      <w:marRight w:val="0"/>
      <w:marTop w:val="0"/>
      <w:marBottom w:val="0"/>
      <w:divBdr>
        <w:top w:val="none" w:sz="0" w:space="0" w:color="auto"/>
        <w:left w:val="none" w:sz="0" w:space="0" w:color="auto"/>
        <w:bottom w:val="none" w:sz="0" w:space="0" w:color="auto"/>
        <w:right w:val="none" w:sz="0" w:space="0" w:color="auto"/>
      </w:divBdr>
    </w:div>
    <w:div w:id="752972772">
      <w:bodyDiv w:val="1"/>
      <w:marLeft w:val="0"/>
      <w:marRight w:val="0"/>
      <w:marTop w:val="0"/>
      <w:marBottom w:val="0"/>
      <w:divBdr>
        <w:top w:val="none" w:sz="0" w:space="0" w:color="auto"/>
        <w:left w:val="none" w:sz="0" w:space="0" w:color="auto"/>
        <w:bottom w:val="none" w:sz="0" w:space="0" w:color="auto"/>
        <w:right w:val="none" w:sz="0" w:space="0" w:color="auto"/>
      </w:divBdr>
    </w:div>
    <w:div w:id="753284145">
      <w:bodyDiv w:val="1"/>
      <w:marLeft w:val="0"/>
      <w:marRight w:val="0"/>
      <w:marTop w:val="0"/>
      <w:marBottom w:val="0"/>
      <w:divBdr>
        <w:top w:val="none" w:sz="0" w:space="0" w:color="auto"/>
        <w:left w:val="none" w:sz="0" w:space="0" w:color="auto"/>
        <w:bottom w:val="none" w:sz="0" w:space="0" w:color="auto"/>
        <w:right w:val="none" w:sz="0" w:space="0" w:color="auto"/>
      </w:divBdr>
    </w:div>
    <w:div w:id="754669183">
      <w:bodyDiv w:val="1"/>
      <w:marLeft w:val="0"/>
      <w:marRight w:val="0"/>
      <w:marTop w:val="0"/>
      <w:marBottom w:val="0"/>
      <w:divBdr>
        <w:top w:val="none" w:sz="0" w:space="0" w:color="auto"/>
        <w:left w:val="none" w:sz="0" w:space="0" w:color="auto"/>
        <w:bottom w:val="none" w:sz="0" w:space="0" w:color="auto"/>
        <w:right w:val="none" w:sz="0" w:space="0" w:color="auto"/>
      </w:divBdr>
    </w:div>
    <w:div w:id="754739986">
      <w:bodyDiv w:val="1"/>
      <w:marLeft w:val="0"/>
      <w:marRight w:val="0"/>
      <w:marTop w:val="0"/>
      <w:marBottom w:val="0"/>
      <w:divBdr>
        <w:top w:val="none" w:sz="0" w:space="0" w:color="auto"/>
        <w:left w:val="none" w:sz="0" w:space="0" w:color="auto"/>
        <w:bottom w:val="none" w:sz="0" w:space="0" w:color="auto"/>
        <w:right w:val="none" w:sz="0" w:space="0" w:color="auto"/>
      </w:divBdr>
    </w:div>
    <w:div w:id="756365311">
      <w:bodyDiv w:val="1"/>
      <w:marLeft w:val="0"/>
      <w:marRight w:val="0"/>
      <w:marTop w:val="0"/>
      <w:marBottom w:val="0"/>
      <w:divBdr>
        <w:top w:val="none" w:sz="0" w:space="0" w:color="auto"/>
        <w:left w:val="none" w:sz="0" w:space="0" w:color="auto"/>
        <w:bottom w:val="none" w:sz="0" w:space="0" w:color="auto"/>
        <w:right w:val="none" w:sz="0" w:space="0" w:color="auto"/>
      </w:divBdr>
    </w:div>
    <w:div w:id="762148468">
      <w:bodyDiv w:val="1"/>
      <w:marLeft w:val="0"/>
      <w:marRight w:val="0"/>
      <w:marTop w:val="0"/>
      <w:marBottom w:val="0"/>
      <w:divBdr>
        <w:top w:val="none" w:sz="0" w:space="0" w:color="auto"/>
        <w:left w:val="none" w:sz="0" w:space="0" w:color="auto"/>
        <w:bottom w:val="none" w:sz="0" w:space="0" w:color="auto"/>
        <w:right w:val="none" w:sz="0" w:space="0" w:color="auto"/>
      </w:divBdr>
    </w:div>
    <w:div w:id="763845614">
      <w:bodyDiv w:val="1"/>
      <w:marLeft w:val="0"/>
      <w:marRight w:val="0"/>
      <w:marTop w:val="0"/>
      <w:marBottom w:val="0"/>
      <w:divBdr>
        <w:top w:val="none" w:sz="0" w:space="0" w:color="auto"/>
        <w:left w:val="none" w:sz="0" w:space="0" w:color="auto"/>
        <w:bottom w:val="none" w:sz="0" w:space="0" w:color="auto"/>
        <w:right w:val="none" w:sz="0" w:space="0" w:color="auto"/>
      </w:divBdr>
    </w:div>
    <w:div w:id="764155446">
      <w:bodyDiv w:val="1"/>
      <w:marLeft w:val="0"/>
      <w:marRight w:val="0"/>
      <w:marTop w:val="0"/>
      <w:marBottom w:val="0"/>
      <w:divBdr>
        <w:top w:val="none" w:sz="0" w:space="0" w:color="auto"/>
        <w:left w:val="none" w:sz="0" w:space="0" w:color="auto"/>
        <w:bottom w:val="none" w:sz="0" w:space="0" w:color="auto"/>
        <w:right w:val="none" w:sz="0" w:space="0" w:color="auto"/>
      </w:divBdr>
    </w:div>
    <w:div w:id="764234035">
      <w:bodyDiv w:val="1"/>
      <w:marLeft w:val="0"/>
      <w:marRight w:val="0"/>
      <w:marTop w:val="0"/>
      <w:marBottom w:val="0"/>
      <w:divBdr>
        <w:top w:val="none" w:sz="0" w:space="0" w:color="auto"/>
        <w:left w:val="none" w:sz="0" w:space="0" w:color="auto"/>
        <w:bottom w:val="none" w:sz="0" w:space="0" w:color="auto"/>
        <w:right w:val="none" w:sz="0" w:space="0" w:color="auto"/>
      </w:divBdr>
    </w:div>
    <w:div w:id="765156905">
      <w:bodyDiv w:val="1"/>
      <w:marLeft w:val="0"/>
      <w:marRight w:val="0"/>
      <w:marTop w:val="0"/>
      <w:marBottom w:val="0"/>
      <w:divBdr>
        <w:top w:val="none" w:sz="0" w:space="0" w:color="auto"/>
        <w:left w:val="none" w:sz="0" w:space="0" w:color="auto"/>
        <w:bottom w:val="none" w:sz="0" w:space="0" w:color="auto"/>
        <w:right w:val="none" w:sz="0" w:space="0" w:color="auto"/>
      </w:divBdr>
    </w:div>
    <w:div w:id="765271114">
      <w:bodyDiv w:val="1"/>
      <w:marLeft w:val="0"/>
      <w:marRight w:val="0"/>
      <w:marTop w:val="0"/>
      <w:marBottom w:val="0"/>
      <w:divBdr>
        <w:top w:val="none" w:sz="0" w:space="0" w:color="auto"/>
        <w:left w:val="none" w:sz="0" w:space="0" w:color="auto"/>
        <w:bottom w:val="none" w:sz="0" w:space="0" w:color="auto"/>
        <w:right w:val="none" w:sz="0" w:space="0" w:color="auto"/>
      </w:divBdr>
    </w:div>
    <w:div w:id="768966039">
      <w:bodyDiv w:val="1"/>
      <w:marLeft w:val="0"/>
      <w:marRight w:val="0"/>
      <w:marTop w:val="0"/>
      <w:marBottom w:val="0"/>
      <w:divBdr>
        <w:top w:val="none" w:sz="0" w:space="0" w:color="auto"/>
        <w:left w:val="none" w:sz="0" w:space="0" w:color="auto"/>
        <w:bottom w:val="none" w:sz="0" w:space="0" w:color="auto"/>
        <w:right w:val="none" w:sz="0" w:space="0" w:color="auto"/>
      </w:divBdr>
    </w:div>
    <w:div w:id="770972586">
      <w:bodyDiv w:val="1"/>
      <w:marLeft w:val="0"/>
      <w:marRight w:val="0"/>
      <w:marTop w:val="0"/>
      <w:marBottom w:val="0"/>
      <w:divBdr>
        <w:top w:val="none" w:sz="0" w:space="0" w:color="auto"/>
        <w:left w:val="none" w:sz="0" w:space="0" w:color="auto"/>
        <w:bottom w:val="none" w:sz="0" w:space="0" w:color="auto"/>
        <w:right w:val="none" w:sz="0" w:space="0" w:color="auto"/>
      </w:divBdr>
    </w:div>
    <w:div w:id="772365541">
      <w:bodyDiv w:val="1"/>
      <w:marLeft w:val="0"/>
      <w:marRight w:val="0"/>
      <w:marTop w:val="0"/>
      <w:marBottom w:val="0"/>
      <w:divBdr>
        <w:top w:val="none" w:sz="0" w:space="0" w:color="auto"/>
        <w:left w:val="none" w:sz="0" w:space="0" w:color="auto"/>
        <w:bottom w:val="none" w:sz="0" w:space="0" w:color="auto"/>
        <w:right w:val="none" w:sz="0" w:space="0" w:color="auto"/>
      </w:divBdr>
    </w:div>
    <w:div w:id="77576008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79181250">
      <w:bodyDiv w:val="1"/>
      <w:marLeft w:val="0"/>
      <w:marRight w:val="0"/>
      <w:marTop w:val="0"/>
      <w:marBottom w:val="0"/>
      <w:divBdr>
        <w:top w:val="none" w:sz="0" w:space="0" w:color="auto"/>
        <w:left w:val="none" w:sz="0" w:space="0" w:color="auto"/>
        <w:bottom w:val="none" w:sz="0" w:space="0" w:color="auto"/>
        <w:right w:val="none" w:sz="0" w:space="0" w:color="auto"/>
      </w:divBdr>
    </w:div>
    <w:div w:id="780611255">
      <w:bodyDiv w:val="1"/>
      <w:marLeft w:val="0"/>
      <w:marRight w:val="0"/>
      <w:marTop w:val="0"/>
      <w:marBottom w:val="0"/>
      <w:divBdr>
        <w:top w:val="none" w:sz="0" w:space="0" w:color="auto"/>
        <w:left w:val="none" w:sz="0" w:space="0" w:color="auto"/>
        <w:bottom w:val="none" w:sz="0" w:space="0" w:color="auto"/>
        <w:right w:val="none" w:sz="0" w:space="0" w:color="auto"/>
      </w:divBdr>
    </w:div>
    <w:div w:id="786894196">
      <w:bodyDiv w:val="1"/>
      <w:marLeft w:val="0"/>
      <w:marRight w:val="0"/>
      <w:marTop w:val="0"/>
      <w:marBottom w:val="0"/>
      <w:divBdr>
        <w:top w:val="none" w:sz="0" w:space="0" w:color="auto"/>
        <w:left w:val="none" w:sz="0" w:space="0" w:color="auto"/>
        <w:bottom w:val="none" w:sz="0" w:space="0" w:color="auto"/>
        <w:right w:val="none" w:sz="0" w:space="0" w:color="auto"/>
      </w:divBdr>
    </w:div>
    <w:div w:id="788359712">
      <w:bodyDiv w:val="1"/>
      <w:marLeft w:val="0"/>
      <w:marRight w:val="0"/>
      <w:marTop w:val="0"/>
      <w:marBottom w:val="0"/>
      <w:divBdr>
        <w:top w:val="none" w:sz="0" w:space="0" w:color="auto"/>
        <w:left w:val="none" w:sz="0" w:space="0" w:color="auto"/>
        <w:bottom w:val="none" w:sz="0" w:space="0" w:color="auto"/>
        <w:right w:val="none" w:sz="0" w:space="0" w:color="auto"/>
      </w:divBdr>
    </w:div>
    <w:div w:id="789591045">
      <w:bodyDiv w:val="1"/>
      <w:marLeft w:val="0"/>
      <w:marRight w:val="0"/>
      <w:marTop w:val="0"/>
      <w:marBottom w:val="0"/>
      <w:divBdr>
        <w:top w:val="none" w:sz="0" w:space="0" w:color="auto"/>
        <w:left w:val="none" w:sz="0" w:space="0" w:color="auto"/>
        <w:bottom w:val="none" w:sz="0" w:space="0" w:color="auto"/>
        <w:right w:val="none" w:sz="0" w:space="0" w:color="auto"/>
      </w:divBdr>
    </w:div>
    <w:div w:id="789980700">
      <w:bodyDiv w:val="1"/>
      <w:marLeft w:val="0"/>
      <w:marRight w:val="0"/>
      <w:marTop w:val="0"/>
      <w:marBottom w:val="0"/>
      <w:divBdr>
        <w:top w:val="none" w:sz="0" w:space="0" w:color="auto"/>
        <w:left w:val="none" w:sz="0" w:space="0" w:color="auto"/>
        <w:bottom w:val="none" w:sz="0" w:space="0" w:color="auto"/>
        <w:right w:val="none" w:sz="0" w:space="0" w:color="auto"/>
      </w:divBdr>
    </w:div>
    <w:div w:id="790435481">
      <w:bodyDiv w:val="1"/>
      <w:marLeft w:val="0"/>
      <w:marRight w:val="0"/>
      <w:marTop w:val="0"/>
      <w:marBottom w:val="0"/>
      <w:divBdr>
        <w:top w:val="none" w:sz="0" w:space="0" w:color="auto"/>
        <w:left w:val="none" w:sz="0" w:space="0" w:color="auto"/>
        <w:bottom w:val="none" w:sz="0" w:space="0" w:color="auto"/>
        <w:right w:val="none" w:sz="0" w:space="0" w:color="auto"/>
      </w:divBdr>
    </w:div>
    <w:div w:id="790709875">
      <w:bodyDiv w:val="1"/>
      <w:marLeft w:val="0"/>
      <w:marRight w:val="0"/>
      <w:marTop w:val="0"/>
      <w:marBottom w:val="0"/>
      <w:divBdr>
        <w:top w:val="none" w:sz="0" w:space="0" w:color="auto"/>
        <w:left w:val="none" w:sz="0" w:space="0" w:color="auto"/>
        <w:bottom w:val="none" w:sz="0" w:space="0" w:color="auto"/>
        <w:right w:val="none" w:sz="0" w:space="0" w:color="auto"/>
      </w:divBdr>
    </w:div>
    <w:div w:id="791024058">
      <w:bodyDiv w:val="1"/>
      <w:marLeft w:val="0"/>
      <w:marRight w:val="0"/>
      <w:marTop w:val="0"/>
      <w:marBottom w:val="0"/>
      <w:divBdr>
        <w:top w:val="none" w:sz="0" w:space="0" w:color="auto"/>
        <w:left w:val="none" w:sz="0" w:space="0" w:color="auto"/>
        <w:bottom w:val="none" w:sz="0" w:space="0" w:color="auto"/>
        <w:right w:val="none" w:sz="0" w:space="0" w:color="auto"/>
      </w:divBdr>
    </w:div>
    <w:div w:id="791367597">
      <w:bodyDiv w:val="1"/>
      <w:marLeft w:val="0"/>
      <w:marRight w:val="0"/>
      <w:marTop w:val="0"/>
      <w:marBottom w:val="0"/>
      <w:divBdr>
        <w:top w:val="none" w:sz="0" w:space="0" w:color="auto"/>
        <w:left w:val="none" w:sz="0" w:space="0" w:color="auto"/>
        <w:bottom w:val="none" w:sz="0" w:space="0" w:color="auto"/>
        <w:right w:val="none" w:sz="0" w:space="0" w:color="auto"/>
      </w:divBdr>
    </w:div>
    <w:div w:id="791707421">
      <w:bodyDiv w:val="1"/>
      <w:marLeft w:val="0"/>
      <w:marRight w:val="0"/>
      <w:marTop w:val="0"/>
      <w:marBottom w:val="0"/>
      <w:divBdr>
        <w:top w:val="none" w:sz="0" w:space="0" w:color="auto"/>
        <w:left w:val="none" w:sz="0" w:space="0" w:color="auto"/>
        <w:bottom w:val="none" w:sz="0" w:space="0" w:color="auto"/>
        <w:right w:val="none" w:sz="0" w:space="0" w:color="auto"/>
      </w:divBdr>
    </w:div>
    <w:div w:id="794829562">
      <w:bodyDiv w:val="1"/>
      <w:marLeft w:val="0"/>
      <w:marRight w:val="0"/>
      <w:marTop w:val="0"/>
      <w:marBottom w:val="0"/>
      <w:divBdr>
        <w:top w:val="none" w:sz="0" w:space="0" w:color="auto"/>
        <w:left w:val="none" w:sz="0" w:space="0" w:color="auto"/>
        <w:bottom w:val="none" w:sz="0" w:space="0" w:color="auto"/>
        <w:right w:val="none" w:sz="0" w:space="0" w:color="auto"/>
      </w:divBdr>
    </w:div>
    <w:div w:id="799542479">
      <w:bodyDiv w:val="1"/>
      <w:marLeft w:val="0"/>
      <w:marRight w:val="0"/>
      <w:marTop w:val="0"/>
      <w:marBottom w:val="0"/>
      <w:divBdr>
        <w:top w:val="none" w:sz="0" w:space="0" w:color="auto"/>
        <w:left w:val="none" w:sz="0" w:space="0" w:color="auto"/>
        <w:bottom w:val="none" w:sz="0" w:space="0" w:color="auto"/>
        <w:right w:val="none" w:sz="0" w:space="0" w:color="auto"/>
      </w:divBdr>
    </w:div>
    <w:div w:id="799690693">
      <w:bodyDiv w:val="1"/>
      <w:marLeft w:val="0"/>
      <w:marRight w:val="0"/>
      <w:marTop w:val="0"/>
      <w:marBottom w:val="0"/>
      <w:divBdr>
        <w:top w:val="none" w:sz="0" w:space="0" w:color="auto"/>
        <w:left w:val="none" w:sz="0" w:space="0" w:color="auto"/>
        <w:bottom w:val="none" w:sz="0" w:space="0" w:color="auto"/>
        <w:right w:val="none" w:sz="0" w:space="0" w:color="auto"/>
      </w:divBdr>
    </w:div>
    <w:div w:id="802042714">
      <w:bodyDiv w:val="1"/>
      <w:marLeft w:val="0"/>
      <w:marRight w:val="0"/>
      <w:marTop w:val="0"/>
      <w:marBottom w:val="0"/>
      <w:divBdr>
        <w:top w:val="none" w:sz="0" w:space="0" w:color="auto"/>
        <w:left w:val="none" w:sz="0" w:space="0" w:color="auto"/>
        <w:bottom w:val="none" w:sz="0" w:space="0" w:color="auto"/>
        <w:right w:val="none" w:sz="0" w:space="0" w:color="auto"/>
      </w:divBdr>
    </w:div>
    <w:div w:id="802969710">
      <w:bodyDiv w:val="1"/>
      <w:marLeft w:val="0"/>
      <w:marRight w:val="0"/>
      <w:marTop w:val="0"/>
      <w:marBottom w:val="0"/>
      <w:divBdr>
        <w:top w:val="none" w:sz="0" w:space="0" w:color="auto"/>
        <w:left w:val="none" w:sz="0" w:space="0" w:color="auto"/>
        <w:bottom w:val="none" w:sz="0" w:space="0" w:color="auto"/>
        <w:right w:val="none" w:sz="0" w:space="0" w:color="auto"/>
      </w:divBdr>
    </w:div>
    <w:div w:id="804389283">
      <w:bodyDiv w:val="1"/>
      <w:marLeft w:val="0"/>
      <w:marRight w:val="0"/>
      <w:marTop w:val="0"/>
      <w:marBottom w:val="0"/>
      <w:divBdr>
        <w:top w:val="none" w:sz="0" w:space="0" w:color="auto"/>
        <w:left w:val="none" w:sz="0" w:space="0" w:color="auto"/>
        <w:bottom w:val="none" w:sz="0" w:space="0" w:color="auto"/>
        <w:right w:val="none" w:sz="0" w:space="0" w:color="auto"/>
      </w:divBdr>
    </w:div>
    <w:div w:id="808328023">
      <w:bodyDiv w:val="1"/>
      <w:marLeft w:val="0"/>
      <w:marRight w:val="0"/>
      <w:marTop w:val="0"/>
      <w:marBottom w:val="0"/>
      <w:divBdr>
        <w:top w:val="none" w:sz="0" w:space="0" w:color="auto"/>
        <w:left w:val="none" w:sz="0" w:space="0" w:color="auto"/>
        <w:bottom w:val="none" w:sz="0" w:space="0" w:color="auto"/>
        <w:right w:val="none" w:sz="0" w:space="0" w:color="auto"/>
      </w:divBdr>
    </w:div>
    <w:div w:id="809791129">
      <w:bodyDiv w:val="1"/>
      <w:marLeft w:val="0"/>
      <w:marRight w:val="0"/>
      <w:marTop w:val="0"/>
      <w:marBottom w:val="0"/>
      <w:divBdr>
        <w:top w:val="none" w:sz="0" w:space="0" w:color="auto"/>
        <w:left w:val="none" w:sz="0" w:space="0" w:color="auto"/>
        <w:bottom w:val="none" w:sz="0" w:space="0" w:color="auto"/>
        <w:right w:val="none" w:sz="0" w:space="0" w:color="auto"/>
      </w:divBdr>
    </w:div>
    <w:div w:id="812647719">
      <w:bodyDiv w:val="1"/>
      <w:marLeft w:val="0"/>
      <w:marRight w:val="0"/>
      <w:marTop w:val="0"/>
      <w:marBottom w:val="0"/>
      <w:divBdr>
        <w:top w:val="none" w:sz="0" w:space="0" w:color="auto"/>
        <w:left w:val="none" w:sz="0" w:space="0" w:color="auto"/>
        <w:bottom w:val="none" w:sz="0" w:space="0" w:color="auto"/>
        <w:right w:val="none" w:sz="0" w:space="0" w:color="auto"/>
      </w:divBdr>
    </w:div>
    <w:div w:id="812718662">
      <w:bodyDiv w:val="1"/>
      <w:marLeft w:val="0"/>
      <w:marRight w:val="0"/>
      <w:marTop w:val="0"/>
      <w:marBottom w:val="0"/>
      <w:divBdr>
        <w:top w:val="none" w:sz="0" w:space="0" w:color="auto"/>
        <w:left w:val="none" w:sz="0" w:space="0" w:color="auto"/>
        <w:bottom w:val="none" w:sz="0" w:space="0" w:color="auto"/>
        <w:right w:val="none" w:sz="0" w:space="0" w:color="auto"/>
      </w:divBdr>
    </w:div>
    <w:div w:id="814836350">
      <w:bodyDiv w:val="1"/>
      <w:marLeft w:val="0"/>
      <w:marRight w:val="0"/>
      <w:marTop w:val="0"/>
      <w:marBottom w:val="0"/>
      <w:divBdr>
        <w:top w:val="none" w:sz="0" w:space="0" w:color="auto"/>
        <w:left w:val="none" w:sz="0" w:space="0" w:color="auto"/>
        <w:bottom w:val="none" w:sz="0" w:space="0" w:color="auto"/>
        <w:right w:val="none" w:sz="0" w:space="0" w:color="auto"/>
      </w:divBdr>
    </w:div>
    <w:div w:id="817767271">
      <w:bodyDiv w:val="1"/>
      <w:marLeft w:val="0"/>
      <w:marRight w:val="0"/>
      <w:marTop w:val="0"/>
      <w:marBottom w:val="0"/>
      <w:divBdr>
        <w:top w:val="none" w:sz="0" w:space="0" w:color="auto"/>
        <w:left w:val="none" w:sz="0" w:space="0" w:color="auto"/>
        <w:bottom w:val="none" w:sz="0" w:space="0" w:color="auto"/>
        <w:right w:val="none" w:sz="0" w:space="0" w:color="auto"/>
      </w:divBdr>
    </w:div>
    <w:div w:id="817845038">
      <w:bodyDiv w:val="1"/>
      <w:marLeft w:val="0"/>
      <w:marRight w:val="0"/>
      <w:marTop w:val="0"/>
      <w:marBottom w:val="0"/>
      <w:divBdr>
        <w:top w:val="none" w:sz="0" w:space="0" w:color="auto"/>
        <w:left w:val="none" w:sz="0" w:space="0" w:color="auto"/>
        <w:bottom w:val="none" w:sz="0" w:space="0" w:color="auto"/>
        <w:right w:val="none" w:sz="0" w:space="0" w:color="auto"/>
      </w:divBdr>
    </w:div>
    <w:div w:id="818158180">
      <w:bodyDiv w:val="1"/>
      <w:marLeft w:val="0"/>
      <w:marRight w:val="0"/>
      <w:marTop w:val="0"/>
      <w:marBottom w:val="0"/>
      <w:divBdr>
        <w:top w:val="none" w:sz="0" w:space="0" w:color="auto"/>
        <w:left w:val="none" w:sz="0" w:space="0" w:color="auto"/>
        <w:bottom w:val="none" w:sz="0" w:space="0" w:color="auto"/>
        <w:right w:val="none" w:sz="0" w:space="0" w:color="auto"/>
      </w:divBdr>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823281411">
      <w:bodyDiv w:val="1"/>
      <w:marLeft w:val="0"/>
      <w:marRight w:val="0"/>
      <w:marTop w:val="0"/>
      <w:marBottom w:val="0"/>
      <w:divBdr>
        <w:top w:val="none" w:sz="0" w:space="0" w:color="auto"/>
        <w:left w:val="none" w:sz="0" w:space="0" w:color="auto"/>
        <w:bottom w:val="none" w:sz="0" w:space="0" w:color="auto"/>
        <w:right w:val="none" w:sz="0" w:space="0" w:color="auto"/>
      </w:divBdr>
    </w:div>
    <w:div w:id="824012810">
      <w:bodyDiv w:val="1"/>
      <w:marLeft w:val="0"/>
      <w:marRight w:val="0"/>
      <w:marTop w:val="0"/>
      <w:marBottom w:val="0"/>
      <w:divBdr>
        <w:top w:val="none" w:sz="0" w:space="0" w:color="auto"/>
        <w:left w:val="none" w:sz="0" w:space="0" w:color="auto"/>
        <w:bottom w:val="none" w:sz="0" w:space="0" w:color="auto"/>
        <w:right w:val="none" w:sz="0" w:space="0" w:color="auto"/>
      </w:divBdr>
    </w:div>
    <w:div w:id="824052912">
      <w:bodyDiv w:val="1"/>
      <w:marLeft w:val="0"/>
      <w:marRight w:val="0"/>
      <w:marTop w:val="0"/>
      <w:marBottom w:val="0"/>
      <w:divBdr>
        <w:top w:val="none" w:sz="0" w:space="0" w:color="auto"/>
        <w:left w:val="none" w:sz="0" w:space="0" w:color="auto"/>
        <w:bottom w:val="none" w:sz="0" w:space="0" w:color="auto"/>
        <w:right w:val="none" w:sz="0" w:space="0" w:color="auto"/>
      </w:divBdr>
    </w:div>
    <w:div w:id="825826223">
      <w:bodyDiv w:val="1"/>
      <w:marLeft w:val="0"/>
      <w:marRight w:val="0"/>
      <w:marTop w:val="0"/>
      <w:marBottom w:val="0"/>
      <w:divBdr>
        <w:top w:val="none" w:sz="0" w:space="0" w:color="auto"/>
        <w:left w:val="none" w:sz="0" w:space="0" w:color="auto"/>
        <w:bottom w:val="none" w:sz="0" w:space="0" w:color="auto"/>
        <w:right w:val="none" w:sz="0" w:space="0" w:color="auto"/>
      </w:divBdr>
    </w:div>
    <w:div w:id="827021197">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34684398">
      <w:bodyDiv w:val="1"/>
      <w:marLeft w:val="0"/>
      <w:marRight w:val="0"/>
      <w:marTop w:val="0"/>
      <w:marBottom w:val="0"/>
      <w:divBdr>
        <w:top w:val="none" w:sz="0" w:space="0" w:color="auto"/>
        <w:left w:val="none" w:sz="0" w:space="0" w:color="auto"/>
        <w:bottom w:val="none" w:sz="0" w:space="0" w:color="auto"/>
        <w:right w:val="none" w:sz="0" w:space="0" w:color="auto"/>
      </w:divBdr>
    </w:div>
    <w:div w:id="835192826">
      <w:bodyDiv w:val="1"/>
      <w:marLeft w:val="0"/>
      <w:marRight w:val="0"/>
      <w:marTop w:val="0"/>
      <w:marBottom w:val="0"/>
      <w:divBdr>
        <w:top w:val="none" w:sz="0" w:space="0" w:color="auto"/>
        <w:left w:val="none" w:sz="0" w:space="0" w:color="auto"/>
        <w:bottom w:val="none" w:sz="0" w:space="0" w:color="auto"/>
        <w:right w:val="none" w:sz="0" w:space="0" w:color="auto"/>
      </w:divBdr>
    </w:div>
    <w:div w:id="838736234">
      <w:bodyDiv w:val="1"/>
      <w:marLeft w:val="0"/>
      <w:marRight w:val="0"/>
      <w:marTop w:val="0"/>
      <w:marBottom w:val="0"/>
      <w:divBdr>
        <w:top w:val="none" w:sz="0" w:space="0" w:color="auto"/>
        <w:left w:val="none" w:sz="0" w:space="0" w:color="auto"/>
        <w:bottom w:val="none" w:sz="0" w:space="0" w:color="auto"/>
        <w:right w:val="none" w:sz="0" w:space="0" w:color="auto"/>
      </w:divBdr>
    </w:div>
    <w:div w:id="839855226">
      <w:bodyDiv w:val="1"/>
      <w:marLeft w:val="0"/>
      <w:marRight w:val="0"/>
      <w:marTop w:val="0"/>
      <w:marBottom w:val="0"/>
      <w:divBdr>
        <w:top w:val="none" w:sz="0" w:space="0" w:color="auto"/>
        <w:left w:val="none" w:sz="0" w:space="0" w:color="auto"/>
        <w:bottom w:val="none" w:sz="0" w:space="0" w:color="auto"/>
        <w:right w:val="none" w:sz="0" w:space="0" w:color="auto"/>
      </w:divBdr>
    </w:div>
    <w:div w:id="839933974">
      <w:bodyDiv w:val="1"/>
      <w:marLeft w:val="0"/>
      <w:marRight w:val="0"/>
      <w:marTop w:val="0"/>
      <w:marBottom w:val="0"/>
      <w:divBdr>
        <w:top w:val="none" w:sz="0" w:space="0" w:color="auto"/>
        <w:left w:val="none" w:sz="0" w:space="0" w:color="auto"/>
        <w:bottom w:val="none" w:sz="0" w:space="0" w:color="auto"/>
        <w:right w:val="none" w:sz="0" w:space="0" w:color="auto"/>
      </w:divBdr>
    </w:div>
    <w:div w:id="841165104">
      <w:bodyDiv w:val="1"/>
      <w:marLeft w:val="0"/>
      <w:marRight w:val="0"/>
      <w:marTop w:val="0"/>
      <w:marBottom w:val="0"/>
      <w:divBdr>
        <w:top w:val="none" w:sz="0" w:space="0" w:color="auto"/>
        <w:left w:val="none" w:sz="0" w:space="0" w:color="auto"/>
        <w:bottom w:val="none" w:sz="0" w:space="0" w:color="auto"/>
        <w:right w:val="none" w:sz="0" w:space="0" w:color="auto"/>
      </w:divBdr>
    </w:div>
    <w:div w:id="841626675">
      <w:bodyDiv w:val="1"/>
      <w:marLeft w:val="0"/>
      <w:marRight w:val="0"/>
      <w:marTop w:val="0"/>
      <w:marBottom w:val="0"/>
      <w:divBdr>
        <w:top w:val="none" w:sz="0" w:space="0" w:color="auto"/>
        <w:left w:val="none" w:sz="0" w:space="0" w:color="auto"/>
        <w:bottom w:val="none" w:sz="0" w:space="0" w:color="auto"/>
        <w:right w:val="none" w:sz="0" w:space="0" w:color="auto"/>
      </w:divBdr>
    </w:div>
    <w:div w:id="842666357">
      <w:bodyDiv w:val="1"/>
      <w:marLeft w:val="0"/>
      <w:marRight w:val="0"/>
      <w:marTop w:val="0"/>
      <w:marBottom w:val="0"/>
      <w:divBdr>
        <w:top w:val="none" w:sz="0" w:space="0" w:color="auto"/>
        <w:left w:val="none" w:sz="0" w:space="0" w:color="auto"/>
        <w:bottom w:val="none" w:sz="0" w:space="0" w:color="auto"/>
        <w:right w:val="none" w:sz="0" w:space="0" w:color="auto"/>
      </w:divBdr>
    </w:div>
    <w:div w:id="848446913">
      <w:bodyDiv w:val="1"/>
      <w:marLeft w:val="0"/>
      <w:marRight w:val="0"/>
      <w:marTop w:val="0"/>
      <w:marBottom w:val="0"/>
      <w:divBdr>
        <w:top w:val="none" w:sz="0" w:space="0" w:color="auto"/>
        <w:left w:val="none" w:sz="0" w:space="0" w:color="auto"/>
        <w:bottom w:val="none" w:sz="0" w:space="0" w:color="auto"/>
        <w:right w:val="none" w:sz="0" w:space="0" w:color="auto"/>
      </w:divBdr>
    </w:div>
    <w:div w:id="854731822">
      <w:bodyDiv w:val="1"/>
      <w:marLeft w:val="0"/>
      <w:marRight w:val="0"/>
      <w:marTop w:val="0"/>
      <w:marBottom w:val="0"/>
      <w:divBdr>
        <w:top w:val="none" w:sz="0" w:space="0" w:color="auto"/>
        <w:left w:val="none" w:sz="0" w:space="0" w:color="auto"/>
        <w:bottom w:val="none" w:sz="0" w:space="0" w:color="auto"/>
        <w:right w:val="none" w:sz="0" w:space="0" w:color="auto"/>
      </w:divBdr>
    </w:div>
    <w:div w:id="855459428">
      <w:bodyDiv w:val="1"/>
      <w:marLeft w:val="0"/>
      <w:marRight w:val="0"/>
      <w:marTop w:val="0"/>
      <w:marBottom w:val="0"/>
      <w:divBdr>
        <w:top w:val="none" w:sz="0" w:space="0" w:color="auto"/>
        <w:left w:val="none" w:sz="0" w:space="0" w:color="auto"/>
        <w:bottom w:val="none" w:sz="0" w:space="0" w:color="auto"/>
        <w:right w:val="none" w:sz="0" w:space="0" w:color="auto"/>
      </w:divBdr>
    </w:div>
    <w:div w:id="855849461">
      <w:bodyDiv w:val="1"/>
      <w:marLeft w:val="0"/>
      <w:marRight w:val="0"/>
      <w:marTop w:val="0"/>
      <w:marBottom w:val="0"/>
      <w:divBdr>
        <w:top w:val="none" w:sz="0" w:space="0" w:color="auto"/>
        <w:left w:val="none" w:sz="0" w:space="0" w:color="auto"/>
        <w:bottom w:val="none" w:sz="0" w:space="0" w:color="auto"/>
        <w:right w:val="none" w:sz="0" w:space="0" w:color="auto"/>
      </w:divBdr>
    </w:div>
    <w:div w:id="857432772">
      <w:bodyDiv w:val="1"/>
      <w:marLeft w:val="0"/>
      <w:marRight w:val="0"/>
      <w:marTop w:val="0"/>
      <w:marBottom w:val="0"/>
      <w:divBdr>
        <w:top w:val="none" w:sz="0" w:space="0" w:color="auto"/>
        <w:left w:val="none" w:sz="0" w:space="0" w:color="auto"/>
        <w:bottom w:val="none" w:sz="0" w:space="0" w:color="auto"/>
        <w:right w:val="none" w:sz="0" w:space="0" w:color="auto"/>
      </w:divBdr>
    </w:div>
    <w:div w:id="860777000">
      <w:bodyDiv w:val="1"/>
      <w:marLeft w:val="0"/>
      <w:marRight w:val="0"/>
      <w:marTop w:val="0"/>
      <w:marBottom w:val="0"/>
      <w:divBdr>
        <w:top w:val="none" w:sz="0" w:space="0" w:color="auto"/>
        <w:left w:val="none" w:sz="0" w:space="0" w:color="auto"/>
        <w:bottom w:val="none" w:sz="0" w:space="0" w:color="auto"/>
        <w:right w:val="none" w:sz="0" w:space="0" w:color="auto"/>
      </w:divBdr>
    </w:div>
    <w:div w:id="863447668">
      <w:bodyDiv w:val="1"/>
      <w:marLeft w:val="0"/>
      <w:marRight w:val="0"/>
      <w:marTop w:val="0"/>
      <w:marBottom w:val="0"/>
      <w:divBdr>
        <w:top w:val="none" w:sz="0" w:space="0" w:color="auto"/>
        <w:left w:val="none" w:sz="0" w:space="0" w:color="auto"/>
        <w:bottom w:val="none" w:sz="0" w:space="0" w:color="auto"/>
        <w:right w:val="none" w:sz="0" w:space="0" w:color="auto"/>
      </w:divBdr>
    </w:div>
    <w:div w:id="865369676">
      <w:bodyDiv w:val="1"/>
      <w:marLeft w:val="0"/>
      <w:marRight w:val="0"/>
      <w:marTop w:val="0"/>
      <w:marBottom w:val="0"/>
      <w:divBdr>
        <w:top w:val="none" w:sz="0" w:space="0" w:color="auto"/>
        <w:left w:val="none" w:sz="0" w:space="0" w:color="auto"/>
        <w:bottom w:val="none" w:sz="0" w:space="0" w:color="auto"/>
        <w:right w:val="none" w:sz="0" w:space="0" w:color="auto"/>
      </w:divBdr>
    </w:div>
    <w:div w:id="866405023">
      <w:bodyDiv w:val="1"/>
      <w:marLeft w:val="0"/>
      <w:marRight w:val="0"/>
      <w:marTop w:val="0"/>
      <w:marBottom w:val="0"/>
      <w:divBdr>
        <w:top w:val="none" w:sz="0" w:space="0" w:color="auto"/>
        <w:left w:val="none" w:sz="0" w:space="0" w:color="auto"/>
        <w:bottom w:val="none" w:sz="0" w:space="0" w:color="auto"/>
        <w:right w:val="none" w:sz="0" w:space="0" w:color="auto"/>
      </w:divBdr>
    </w:div>
    <w:div w:id="868372853">
      <w:bodyDiv w:val="1"/>
      <w:marLeft w:val="0"/>
      <w:marRight w:val="0"/>
      <w:marTop w:val="0"/>
      <w:marBottom w:val="0"/>
      <w:divBdr>
        <w:top w:val="none" w:sz="0" w:space="0" w:color="auto"/>
        <w:left w:val="none" w:sz="0" w:space="0" w:color="auto"/>
        <w:bottom w:val="none" w:sz="0" w:space="0" w:color="auto"/>
        <w:right w:val="none" w:sz="0" w:space="0" w:color="auto"/>
      </w:divBdr>
    </w:div>
    <w:div w:id="868445672">
      <w:bodyDiv w:val="1"/>
      <w:marLeft w:val="0"/>
      <w:marRight w:val="0"/>
      <w:marTop w:val="0"/>
      <w:marBottom w:val="0"/>
      <w:divBdr>
        <w:top w:val="none" w:sz="0" w:space="0" w:color="auto"/>
        <w:left w:val="none" w:sz="0" w:space="0" w:color="auto"/>
        <w:bottom w:val="none" w:sz="0" w:space="0" w:color="auto"/>
        <w:right w:val="none" w:sz="0" w:space="0" w:color="auto"/>
      </w:divBdr>
    </w:div>
    <w:div w:id="870604968">
      <w:bodyDiv w:val="1"/>
      <w:marLeft w:val="0"/>
      <w:marRight w:val="0"/>
      <w:marTop w:val="0"/>
      <w:marBottom w:val="0"/>
      <w:divBdr>
        <w:top w:val="none" w:sz="0" w:space="0" w:color="auto"/>
        <w:left w:val="none" w:sz="0" w:space="0" w:color="auto"/>
        <w:bottom w:val="none" w:sz="0" w:space="0" w:color="auto"/>
        <w:right w:val="none" w:sz="0" w:space="0" w:color="auto"/>
      </w:divBdr>
    </w:div>
    <w:div w:id="872427063">
      <w:bodyDiv w:val="1"/>
      <w:marLeft w:val="0"/>
      <w:marRight w:val="0"/>
      <w:marTop w:val="0"/>
      <w:marBottom w:val="0"/>
      <w:divBdr>
        <w:top w:val="none" w:sz="0" w:space="0" w:color="auto"/>
        <w:left w:val="none" w:sz="0" w:space="0" w:color="auto"/>
        <w:bottom w:val="none" w:sz="0" w:space="0" w:color="auto"/>
        <w:right w:val="none" w:sz="0" w:space="0" w:color="auto"/>
      </w:divBdr>
    </w:div>
    <w:div w:id="878132213">
      <w:bodyDiv w:val="1"/>
      <w:marLeft w:val="0"/>
      <w:marRight w:val="0"/>
      <w:marTop w:val="0"/>
      <w:marBottom w:val="0"/>
      <w:divBdr>
        <w:top w:val="none" w:sz="0" w:space="0" w:color="auto"/>
        <w:left w:val="none" w:sz="0" w:space="0" w:color="auto"/>
        <w:bottom w:val="none" w:sz="0" w:space="0" w:color="auto"/>
        <w:right w:val="none" w:sz="0" w:space="0" w:color="auto"/>
      </w:divBdr>
    </w:div>
    <w:div w:id="879825940">
      <w:bodyDiv w:val="1"/>
      <w:marLeft w:val="0"/>
      <w:marRight w:val="0"/>
      <w:marTop w:val="0"/>
      <w:marBottom w:val="0"/>
      <w:divBdr>
        <w:top w:val="none" w:sz="0" w:space="0" w:color="auto"/>
        <w:left w:val="none" w:sz="0" w:space="0" w:color="auto"/>
        <w:bottom w:val="none" w:sz="0" w:space="0" w:color="auto"/>
        <w:right w:val="none" w:sz="0" w:space="0" w:color="auto"/>
      </w:divBdr>
    </w:div>
    <w:div w:id="884413973">
      <w:bodyDiv w:val="1"/>
      <w:marLeft w:val="0"/>
      <w:marRight w:val="0"/>
      <w:marTop w:val="0"/>
      <w:marBottom w:val="0"/>
      <w:divBdr>
        <w:top w:val="none" w:sz="0" w:space="0" w:color="auto"/>
        <w:left w:val="none" w:sz="0" w:space="0" w:color="auto"/>
        <w:bottom w:val="none" w:sz="0" w:space="0" w:color="auto"/>
        <w:right w:val="none" w:sz="0" w:space="0" w:color="auto"/>
      </w:divBdr>
    </w:div>
    <w:div w:id="886182861">
      <w:bodyDiv w:val="1"/>
      <w:marLeft w:val="0"/>
      <w:marRight w:val="0"/>
      <w:marTop w:val="0"/>
      <w:marBottom w:val="0"/>
      <w:divBdr>
        <w:top w:val="none" w:sz="0" w:space="0" w:color="auto"/>
        <w:left w:val="none" w:sz="0" w:space="0" w:color="auto"/>
        <w:bottom w:val="none" w:sz="0" w:space="0" w:color="auto"/>
        <w:right w:val="none" w:sz="0" w:space="0" w:color="auto"/>
      </w:divBdr>
    </w:div>
    <w:div w:id="887839718">
      <w:bodyDiv w:val="1"/>
      <w:marLeft w:val="0"/>
      <w:marRight w:val="0"/>
      <w:marTop w:val="0"/>
      <w:marBottom w:val="0"/>
      <w:divBdr>
        <w:top w:val="none" w:sz="0" w:space="0" w:color="auto"/>
        <w:left w:val="none" w:sz="0" w:space="0" w:color="auto"/>
        <w:bottom w:val="none" w:sz="0" w:space="0" w:color="auto"/>
        <w:right w:val="none" w:sz="0" w:space="0" w:color="auto"/>
      </w:divBdr>
    </w:div>
    <w:div w:id="888106414">
      <w:bodyDiv w:val="1"/>
      <w:marLeft w:val="0"/>
      <w:marRight w:val="0"/>
      <w:marTop w:val="0"/>
      <w:marBottom w:val="0"/>
      <w:divBdr>
        <w:top w:val="none" w:sz="0" w:space="0" w:color="auto"/>
        <w:left w:val="none" w:sz="0" w:space="0" w:color="auto"/>
        <w:bottom w:val="none" w:sz="0" w:space="0" w:color="auto"/>
        <w:right w:val="none" w:sz="0" w:space="0" w:color="auto"/>
      </w:divBdr>
    </w:div>
    <w:div w:id="889262759">
      <w:bodyDiv w:val="1"/>
      <w:marLeft w:val="0"/>
      <w:marRight w:val="0"/>
      <w:marTop w:val="0"/>
      <w:marBottom w:val="0"/>
      <w:divBdr>
        <w:top w:val="none" w:sz="0" w:space="0" w:color="auto"/>
        <w:left w:val="none" w:sz="0" w:space="0" w:color="auto"/>
        <w:bottom w:val="none" w:sz="0" w:space="0" w:color="auto"/>
        <w:right w:val="none" w:sz="0" w:space="0" w:color="auto"/>
      </w:divBdr>
    </w:div>
    <w:div w:id="891039892">
      <w:bodyDiv w:val="1"/>
      <w:marLeft w:val="0"/>
      <w:marRight w:val="0"/>
      <w:marTop w:val="0"/>
      <w:marBottom w:val="0"/>
      <w:divBdr>
        <w:top w:val="none" w:sz="0" w:space="0" w:color="auto"/>
        <w:left w:val="none" w:sz="0" w:space="0" w:color="auto"/>
        <w:bottom w:val="none" w:sz="0" w:space="0" w:color="auto"/>
        <w:right w:val="none" w:sz="0" w:space="0" w:color="auto"/>
      </w:divBdr>
    </w:div>
    <w:div w:id="893733344">
      <w:bodyDiv w:val="1"/>
      <w:marLeft w:val="0"/>
      <w:marRight w:val="0"/>
      <w:marTop w:val="0"/>
      <w:marBottom w:val="0"/>
      <w:divBdr>
        <w:top w:val="none" w:sz="0" w:space="0" w:color="auto"/>
        <w:left w:val="none" w:sz="0" w:space="0" w:color="auto"/>
        <w:bottom w:val="none" w:sz="0" w:space="0" w:color="auto"/>
        <w:right w:val="none" w:sz="0" w:space="0" w:color="auto"/>
      </w:divBdr>
    </w:div>
    <w:div w:id="894702621">
      <w:bodyDiv w:val="1"/>
      <w:marLeft w:val="0"/>
      <w:marRight w:val="0"/>
      <w:marTop w:val="0"/>
      <w:marBottom w:val="0"/>
      <w:divBdr>
        <w:top w:val="none" w:sz="0" w:space="0" w:color="auto"/>
        <w:left w:val="none" w:sz="0" w:space="0" w:color="auto"/>
        <w:bottom w:val="none" w:sz="0" w:space="0" w:color="auto"/>
        <w:right w:val="none" w:sz="0" w:space="0" w:color="auto"/>
      </w:divBdr>
    </w:div>
    <w:div w:id="896428518">
      <w:bodyDiv w:val="1"/>
      <w:marLeft w:val="0"/>
      <w:marRight w:val="0"/>
      <w:marTop w:val="0"/>
      <w:marBottom w:val="0"/>
      <w:divBdr>
        <w:top w:val="none" w:sz="0" w:space="0" w:color="auto"/>
        <w:left w:val="none" w:sz="0" w:space="0" w:color="auto"/>
        <w:bottom w:val="none" w:sz="0" w:space="0" w:color="auto"/>
        <w:right w:val="none" w:sz="0" w:space="0" w:color="auto"/>
      </w:divBdr>
    </w:div>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904414557">
      <w:bodyDiv w:val="1"/>
      <w:marLeft w:val="0"/>
      <w:marRight w:val="0"/>
      <w:marTop w:val="0"/>
      <w:marBottom w:val="0"/>
      <w:divBdr>
        <w:top w:val="none" w:sz="0" w:space="0" w:color="auto"/>
        <w:left w:val="none" w:sz="0" w:space="0" w:color="auto"/>
        <w:bottom w:val="none" w:sz="0" w:space="0" w:color="auto"/>
        <w:right w:val="none" w:sz="0" w:space="0" w:color="auto"/>
      </w:divBdr>
    </w:div>
    <w:div w:id="905652710">
      <w:bodyDiv w:val="1"/>
      <w:marLeft w:val="0"/>
      <w:marRight w:val="0"/>
      <w:marTop w:val="0"/>
      <w:marBottom w:val="0"/>
      <w:divBdr>
        <w:top w:val="none" w:sz="0" w:space="0" w:color="auto"/>
        <w:left w:val="none" w:sz="0" w:space="0" w:color="auto"/>
        <w:bottom w:val="none" w:sz="0" w:space="0" w:color="auto"/>
        <w:right w:val="none" w:sz="0" w:space="0" w:color="auto"/>
      </w:divBdr>
    </w:div>
    <w:div w:id="908808321">
      <w:bodyDiv w:val="1"/>
      <w:marLeft w:val="0"/>
      <w:marRight w:val="0"/>
      <w:marTop w:val="0"/>
      <w:marBottom w:val="0"/>
      <w:divBdr>
        <w:top w:val="none" w:sz="0" w:space="0" w:color="auto"/>
        <w:left w:val="none" w:sz="0" w:space="0" w:color="auto"/>
        <w:bottom w:val="none" w:sz="0" w:space="0" w:color="auto"/>
        <w:right w:val="none" w:sz="0" w:space="0" w:color="auto"/>
      </w:divBdr>
    </w:div>
    <w:div w:id="911164425">
      <w:bodyDiv w:val="1"/>
      <w:marLeft w:val="0"/>
      <w:marRight w:val="0"/>
      <w:marTop w:val="0"/>
      <w:marBottom w:val="0"/>
      <w:divBdr>
        <w:top w:val="none" w:sz="0" w:space="0" w:color="auto"/>
        <w:left w:val="none" w:sz="0" w:space="0" w:color="auto"/>
        <w:bottom w:val="none" w:sz="0" w:space="0" w:color="auto"/>
        <w:right w:val="none" w:sz="0" w:space="0" w:color="auto"/>
      </w:divBdr>
    </w:div>
    <w:div w:id="912162251">
      <w:bodyDiv w:val="1"/>
      <w:marLeft w:val="0"/>
      <w:marRight w:val="0"/>
      <w:marTop w:val="0"/>
      <w:marBottom w:val="0"/>
      <w:divBdr>
        <w:top w:val="none" w:sz="0" w:space="0" w:color="auto"/>
        <w:left w:val="none" w:sz="0" w:space="0" w:color="auto"/>
        <w:bottom w:val="none" w:sz="0" w:space="0" w:color="auto"/>
        <w:right w:val="none" w:sz="0" w:space="0" w:color="auto"/>
      </w:divBdr>
    </w:div>
    <w:div w:id="914121205">
      <w:bodyDiv w:val="1"/>
      <w:marLeft w:val="0"/>
      <w:marRight w:val="0"/>
      <w:marTop w:val="0"/>
      <w:marBottom w:val="0"/>
      <w:divBdr>
        <w:top w:val="none" w:sz="0" w:space="0" w:color="auto"/>
        <w:left w:val="none" w:sz="0" w:space="0" w:color="auto"/>
        <w:bottom w:val="none" w:sz="0" w:space="0" w:color="auto"/>
        <w:right w:val="none" w:sz="0" w:space="0" w:color="auto"/>
      </w:divBdr>
    </w:div>
    <w:div w:id="914358930">
      <w:bodyDiv w:val="1"/>
      <w:marLeft w:val="0"/>
      <w:marRight w:val="0"/>
      <w:marTop w:val="0"/>
      <w:marBottom w:val="0"/>
      <w:divBdr>
        <w:top w:val="none" w:sz="0" w:space="0" w:color="auto"/>
        <w:left w:val="none" w:sz="0" w:space="0" w:color="auto"/>
        <w:bottom w:val="none" w:sz="0" w:space="0" w:color="auto"/>
        <w:right w:val="none" w:sz="0" w:space="0" w:color="auto"/>
      </w:divBdr>
    </w:div>
    <w:div w:id="918947729">
      <w:bodyDiv w:val="1"/>
      <w:marLeft w:val="0"/>
      <w:marRight w:val="0"/>
      <w:marTop w:val="0"/>
      <w:marBottom w:val="0"/>
      <w:divBdr>
        <w:top w:val="none" w:sz="0" w:space="0" w:color="auto"/>
        <w:left w:val="none" w:sz="0" w:space="0" w:color="auto"/>
        <w:bottom w:val="none" w:sz="0" w:space="0" w:color="auto"/>
        <w:right w:val="none" w:sz="0" w:space="0" w:color="auto"/>
      </w:divBdr>
    </w:div>
    <w:div w:id="919557108">
      <w:bodyDiv w:val="1"/>
      <w:marLeft w:val="0"/>
      <w:marRight w:val="0"/>
      <w:marTop w:val="0"/>
      <w:marBottom w:val="0"/>
      <w:divBdr>
        <w:top w:val="none" w:sz="0" w:space="0" w:color="auto"/>
        <w:left w:val="none" w:sz="0" w:space="0" w:color="auto"/>
        <w:bottom w:val="none" w:sz="0" w:space="0" w:color="auto"/>
        <w:right w:val="none" w:sz="0" w:space="0" w:color="auto"/>
      </w:divBdr>
    </w:div>
    <w:div w:id="920330126">
      <w:bodyDiv w:val="1"/>
      <w:marLeft w:val="0"/>
      <w:marRight w:val="0"/>
      <w:marTop w:val="0"/>
      <w:marBottom w:val="0"/>
      <w:divBdr>
        <w:top w:val="none" w:sz="0" w:space="0" w:color="auto"/>
        <w:left w:val="none" w:sz="0" w:space="0" w:color="auto"/>
        <w:bottom w:val="none" w:sz="0" w:space="0" w:color="auto"/>
        <w:right w:val="none" w:sz="0" w:space="0" w:color="auto"/>
      </w:divBdr>
    </w:div>
    <w:div w:id="920454290">
      <w:bodyDiv w:val="1"/>
      <w:marLeft w:val="0"/>
      <w:marRight w:val="0"/>
      <w:marTop w:val="0"/>
      <w:marBottom w:val="0"/>
      <w:divBdr>
        <w:top w:val="none" w:sz="0" w:space="0" w:color="auto"/>
        <w:left w:val="none" w:sz="0" w:space="0" w:color="auto"/>
        <w:bottom w:val="none" w:sz="0" w:space="0" w:color="auto"/>
        <w:right w:val="none" w:sz="0" w:space="0" w:color="auto"/>
      </w:divBdr>
    </w:div>
    <w:div w:id="920796188">
      <w:bodyDiv w:val="1"/>
      <w:marLeft w:val="0"/>
      <w:marRight w:val="0"/>
      <w:marTop w:val="0"/>
      <w:marBottom w:val="0"/>
      <w:divBdr>
        <w:top w:val="none" w:sz="0" w:space="0" w:color="auto"/>
        <w:left w:val="none" w:sz="0" w:space="0" w:color="auto"/>
        <w:bottom w:val="none" w:sz="0" w:space="0" w:color="auto"/>
        <w:right w:val="none" w:sz="0" w:space="0" w:color="auto"/>
      </w:divBdr>
    </w:div>
    <w:div w:id="921181188">
      <w:bodyDiv w:val="1"/>
      <w:marLeft w:val="0"/>
      <w:marRight w:val="0"/>
      <w:marTop w:val="0"/>
      <w:marBottom w:val="0"/>
      <w:divBdr>
        <w:top w:val="none" w:sz="0" w:space="0" w:color="auto"/>
        <w:left w:val="none" w:sz="0" w:space="0" w:color="auto"/>
        <w:bottom w:val="none" w:sz="0" w:space="0" w:color="auto"/>
        <w:right w:val="none" w:sz="0" w:space="0" w:color="auto"/>
      </w:divBdr>
    </w:div>
    <w:div w:id="922224426">
      <w:bodyDiv w:val="1"/>
      <w:marLeft w:val="0"/>
      <w:marRight w:val="0"/>
      <w:marTop w:val="0"/>
      <w:marBottom w:val="0"/>
      <w:divBdr>
        <w:top w:val="none" w:sz="0" w:space="0" w:color="auto"/>
        <w:left w:val="none" w:sz="0" w:space="0" w:color="auto"/>
        <w:bottom w:val="none" w:sz="0" w:space="0" w:color="auto"/>
        <w:right w:val="none" w:sz="0" w:space="0" w:color="auto"/>
      </w:divBdr>
    </w:div>
    <w:div w:id="923034849">
      <w:bodyDiv w:val="1"/>
      <w:marLeft w:val="0"/>
      <w:marRight w:val="0"/>
      <w:marTop w:val="0"/>
      <w:marBottom w:val="0"/>
      <w:divBdr>
        <w:top w:val="none" w:sz="0" w:space="0" w:color="auto"/>
        <w:left w:val="none" w:sz="0" w:space="0" w:color="auto"/>
        <w:bottom w:val="none" w:sz="0" w:space="0" w:color="auto"/>
        <w:right w:val="none" w:sz="0" w:space="0" w:color="auto"/>
      </w:divBdr>
    </w:div>
    <w:div w:id="928004328">
      <w:bodyDiv w:val="1"/>
      <w:marLeft w:val="0"/>
      <w:marRight w:val="0"/>
      <w:marTop w:val="0"/>
      <w:marBottom w:val="0"/>
      <w:divBdr>
        <w:top w:val="none" w:sz="0" w:space="0" w:color="auto"/>
        <w:left w:val="none" w:sz="0" w:space="0" w:color="auto"/>
        <w:bottom w:val="none" w:sz="0" w:space="0" w:color="auto"/>
        <w:right w:val="none" w:sz="0" w:space="0" w:color="auto"/>
      </w:divBdr>
    </w:div>
    <w:div w:id="928582347">
      <w:bodyDiv w:val="1"/>
      <w:marLeft w:val="0"/>
      <w:marRight w:val="0"/>
      <w:marTop w:val="0"/>
      <w:marBottom w:val="0"/>
      <w:divBdr>
        <w:top w:val="none" w:sz="0" w:space="0" w:color="auto"/>
        <w:left w:val="none" w:sz="0" w:space="0" w:color="auto"/>
        <w:bottom w:val="none" w:sz="0" w:space="0" w:color="auto"/>
        <w:right w:val="none" w:sz="0" w:space="0" w:color="auto"/>
      </w:divBdr>
    </w:div>
    <w:div w:id="930315749">
      <w:bodyDiv w:val="1"/>
      <w:marLeft w:val="0"/>
      <w:marRight w:val="0"/>
      <w:marTop w:val="0"/>
      <w:marBottom w:val="0"/>
      <w:divBdr>
        <w:top w:val="none" w:sz="0" w:space="0" w:color="auto"/>
        <w:left w:val="none" w:sz="0" w:space="0" w:color="auto"/>
        <w:bottom w:val="none" w:sz="0" w:space="0" w:color="auto"/>
        <w:right w:val="none" w:sz="0" w:space="0" w:color="auto"/>
      </w:divBdr>
    </w:div>
    <w:div w:id="930431488">
      <w:bodyDiv w:val="1"/>
      <w:marLeft w:val="0"/>
      <w:marRight w:val="0"/>
      <w:marTop w:val="0"/>
      <w:marBottom w:val="0"/>
      <w:divBdr>
        <w:top w:val="none" w:sz="0" w:space="0" w:color="auto"/>
        <w:left w:val="none" w:sz="0" w:space="0" w:color="auto"/>
        <w:bottom w:val="none" w:sz="0" w:space="0" w:color="auto"/>
        <w:right w:val="none" w:sz="0" w:space="0" w:color="auto"/>
      </w:divBdr>
    </w:div>
    <w:div w:id="931934395">
      <w:bodyDiv w:val="1"/>
      <w:marLeft w:val="0"/>
      <w:marRight w:val="0"/>
      <w:marTop w:val="0"/>
      <w:marBottom w:val="0"/>
      <w:divBdr>
        <w:top w:val="none" w:sz="0" w:space="0" w:color="auto"/>
        <w:left w:val="none" w:sz="0" w:space="0" w:color="auto"/>
        <w:bottom w:val="none" w:sz="0" w:space="0" w:color="auto"/>
        <w:right w:val="none" w:sz="0" w:space="0" w:color="auto"/>
      </w:divBdr>
    </w:div>
    <w:div w:id="932130220">
      <w:bodyDiv w:val="1"/>
      <w:marLeft w:val="0"/>
      <w:marRight w:val="0"/>
      <w:marTop w:val="0"/>
      <w:marBottom w:val="0"/>
      <w:divBdr>
        <w:top w:val="none" w:sz="0" w:space="0" w:color="auto"/>
        <w:left w:val="none" w:sz="0" w:space="0" w:color="auto"/>
        <w:bottom w:val="none" w:sz="0" w:space="0" w:color="auto"/>
        <w:right w:val="none" w:sz="0" w:space="0" w:color="auto"/>
      </w:divBdr>
    </w:div>
    <w:div w:id="932978016">
      <w:bodyDiv w:val="1"/>
      <w:marLeft w:val="0"/>
      <w:marRight w:val="0"/>
      <w:marTop w:val="0"/>
      <w:marBottom w:val="0"/>
      <w:divBdr>
        <w:top w:val="none" w:sz="0" w:space="0" w:color="auto"/>
        <w:left w:val="none" w:sz="0" w:space="0" w:color="auto"/>
        <w:bottom w:val="none" w:sz="0" w:space="0" w:color="auto"/>
        <w:right w:val="none" w:sz="0" w:space="0" w:color="auto"/>
      </w:divBdr>
    </w:div>
    <w:div w:id="934365728">
      <w:bodyDiv w:val="1"/>
      <w:marLeft w:val="0"/>
      <w:marRight w:val="0"/>
      <w:marTop w:val="0"/>
      <w:marBottom w:val="0"/>
      <w:divBdr>
        <w:top w:val="none" w:sz="0" w:space="0" w:color="auto"/>
        <w:left w:val="none" w:sz="0" w:space="0" w:color="auto"/>
        <w:bottom w:val="none" w:sz="0" w:space="0" w:color="auto"/>
        <w:right w:val="none" w:sz="0" w:space="0" w:color="auto"/>
      </w:divBdr>
    </w:div>
    <w:div w:id="936329721">
      <w:bodyDiv w:val="1"/>
      <w:marLeft w:val="0"/>
      <w:marRight w:val="0"/>
      <w:marTop w:val="0"/>
      <w:marBottom w:val="0"/>
      <w:divBdr>
        <w:top w:val="none" w:sz="0" w:space="0" w:color="auto"/>
        <w:left w:val="none" w:sz="0" w:space="0" w:color="auto"/>
        <w:bottom w:val="none" w:sz="0" w:space="0" w:color="auto"/>
        <w:right w:val="none" w:sz="0" w:space="0" w:color="auto"/>
      </w:divBdr>
    </w:div>
    <w:div w:id="944849391">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47810746">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954098275">
      <w:bodyDiv w:val="1"/>
      <w:marLeft w:val="0"/>
      <w:marRight w:val="0"/>
      <w:marTop w:val="0"/>
      <w:marBottom w:val="0"/>
      <w:divBdr>
        <w:top w:val="none" w:sz="0" w:space="0" w:color="auto"/>
        <w:left w:val="none" w:sz="0" w:space="0" w:color="auto"/>
        <w:bottom w:val="none" w:sz="0" w:space="0" w:color="auto"/>
        <w:right w:val="none" w:sz="0" w:space="0" w:color="auto"/>
      </w:divBdr>
    </w:div>
    <w:div w:id="955334013">
      <w:bodyDiv w:val="1"/>
      <w:marLeft w:val="0"/>
      <w:marRight w:val="0"/>
      <w:marTop w:val="0"/>
      <w:marBottom w:val="0"/>
      <w:divBdr>
        <w:top w:val="none" w:sz="0" w:space="0" w:color="auto"/>
        <w:left w:val="none" w:sz="0" w:space="0" w:color="auto"/>
        <w:bottom w:val="none" w:sz="0" w:space="0" w:color="auto"/>
        <w:right w:val="none" w:sz="0" w:space="0" w:color="auto"/>
      </w:divBdr>
    </w:div>
    <w:div w:id="955789671">
      <w:bodyDiv w:val="1"/>
      <w:marLeft w:val="0"/>
      <w:marRight w:val="0"/>
      <w:marTop w:val="0"/>
      <w:marBottom w:val="0"/>
      <w:divBdr>
        <w:top w:val="none" w:sz="0" w:space="0" w:color="auto"/>
        <w:left w:val="none" w:sz="0" w:space="0" w:color="auto"/>
        <w:bottom w:val="none" w:sz="0" w:space="0" w:color="auto"/>
        <w:right w:val="none" w:sz="0" w:space="0" w:color="auto"/>
      </w:divBdr>
    </w:div>
    <w:div w:id="956645124">
      <w:bodyDiv w:val="1"/>
      <w:marLeft w:val="0"/>
      <w:marRight w:val="0"/>
      <w:marTop w:val="0"/>
      <w:marBottom w:val="0"/>
      <w:divBdr>
        <w:top w:val="none" w:sz="0" w:space="0" w:color="auto"/>
        <w:left w:val="none" w:sz="0" w:space="0" w:color="auto"/>
        <w:bottom w:val="none" w:sz="0" w:space="0" w:color="auto"/>
        <w:right w:val="none" w:sz="0" w:space="0" w:color="auto"/>
      </w:divBdr>
    </w:div>
    <w:div w:id="956764421">
      <w:bodyDiv w:val="1"/>
      <w:marLeft w:val="0"/>
      <w:marRight w:val="0"/>
      <w:marTop w:val="0"/>
      <w:marBottom w:val="0"/>
      <w:divBdr>
        <w:top w:val="none" w:sz="0" w:space="0" w:color="auto"/>
        <w:left w:val="none" w:sz="0" w:space="0" w:color="auto"/>
        <w:bottom w:val="none" w:sz="0" w:space="0" w:color="auto"/>
        <w:right w:val="none" w:sz="0" w:space="0" w:color="auto"/>
      </w:divBdr>
    </w:div>
    <w:div w:id="962465099">
      <w:bodyDiv w:val="1"/>
      <w:marLeft w:val="0"/>
      <w:marRight w:val="0"/>
      <w:marTop w:val="0"/>
      <w:marBottom w:val="0"/>
      <w:divBdr>
        <w:top w:val="none" w:sz="0" w:space="0" w:color="auto"/>
        <w:left w:val="none" w:sz="0" w:space="0" w:color="auto"/>
        <w:bottom w:val="none" w:sz="0" w:space="0" w:color="auto"/>
        <w:right w:val="none" w:sz="0" w:space="0" w:color="auto"/>
      </w:divBdr>
    </w:div>
    <w:div w:id="964120130">
      <w:bodyDiv w:val="1"/>
      <w:marLeft w:val="0"/>
      <w:marRight w:val="0"/>
      <w:marTop w:val="0"/>
      <w:marBottom w:val="0"/>
      <w:divBdr>
        <w:top w:val="none" w:sz="0" w:space="0" w:color="auto"/>
        <w:left w:val="none" w:sz="0" w:space="0" w:color="auto"/>
        <w:bottom w:val="none" w:sz="0" w:space="0" w:color="auto"/>
        <w:right w:val="none" w:sz="0" w:space="0" w:color="auto"/>
      </w:divBdr>
    </w:div>
    <w:div w:id="966618095">
      <w:bodyDiv w:val="1"/>
      <w:marLeft w:val="0"/>
      <w:marRight w:val="0"/>
      <w:marTop w:val="0"/>
      <w:marBottom w:val="0"/>
      <w:divBdr>
        <w:top w:val="none" w:sz="0" w:space="0" w:color="auto"/>
        <w:left w:val="none" w:sz="0" w:space="0" w:color="auto"/>
        <w:bottom w:val="none" w:sz="0" w:space="0" w:color="auto"/>
        <w:right w:val="none" w:sz="0" w:space="0" w:color="auto"/>
      </w:divBdr>
    </w:div>
    <w:div w:id="967976662">
      <w:bodyDiv w:val="1"/>
      <w:marLeft w:val="0"/>
      <w:marRight w:val="0"/>
      <w:marTop w:val="0"/>
      <w:marBottom w:val="0"/>
      <w:divBdr>
        <w:top w:val="none" w:sz="0" w:space="0" w:color="auto"/>
        <w:left w:val="none" w:sz="0" w:space="0" w:color="auto"/>
        <w:bottom w:val="none" w:sz="0" w:space="0" w:color="auto"/>
        <w:right w:val="none" w:sz="0" w:space="0" w:color="auto"/>
      </w:divBdr>
    </w:div>
    <w:div w:id="968360593">
      <w:bodyDiv w:val="1"/>
      <w:marLeft w:val="0"/>
      <w:marRight w:val="0"/>
      <w:marTop w:val="0"/>
      <w:marBottom w:val="0"/>
      <w:divBdr>
        <w:top w:val="none" w:sz="0" w:space="0" w:color="auto"/>
        <w:left w:val="none" w:sz="0" w:space="0" w:color="auto"/>
        <w:bottom w:val="none" w:sz="0" w:space="0" w:color="auto"/>
        <w:right w:val="none" w:sz="0" w:space="0" w:color="auto"/>
      </w:divBdr>
    </w:div>
    <w:div w:id="968900965">
      <w:bodyDiv w:val="1"/>
      <w:marLeft w:val="0"/>
      <w:marRight w:val="0"/>
      <w:marTop w:val="0"/>
      <w:marBottom w:val="0"/>
      <w:divBdr>
        <w:top w:val="none" w:sz="0" w:space="0" w:color="auto"/>
        <w:left w:val="none" w:sz="0" w:space="0" w:color="auto"/>
        <w:bottom w:val="none" w:sz="0" w:space="0" w:color="auto"/>
        <w:right w:val="none" w:sz="0" w:space="0" w:color="auto"/>
      </w:divBdr>
    </w:div>
    <w:div w:id="969750659">
      <w:bodyDiv w:val="1"/>
      <w:marLeft w:val="0"/>
      <w:marRight w:val="0"/>
      <w:marTop w:val="0"/>
      <w:marBottom w:val="0"/>
      <w:divBdr>
        <w:top w:val="none" w:sz="0" w:space="0" w:color="auto"/>
        <w:left w:val="none" w:sz="0" w:space="0" w:color="auto"/>
        <w:bottom w:val="none" w:sz="0" w:space="0" w:color="auto"/>
        <w:right w:val="none" w:sz="0" w:space="0" w:color="auto"/>
      </w:divBdr>
    </w:div>
    <w:div w:id="970936488">
      <w:bodyDiv w:val="1"/>
      <w:marLeft w:val="0"/>
      <w:marRight w:val="0"/>
      <w:marTop w:val="0"/>
      <w:marBottom w:val="0"/>
      <w:divBdr>
        <w:top w:val="none" w:sz="0" w:space="0" w:color="auto"/>
        <w:left w:val="none" w:sz="0" w:space="0" w:color="auto"/>
        <w:bottom w:val="none" w:sz="0" w:space="0" w:color="auto"/>
        <w:right w:val="none" w:sz="0" w:space="0" w:color="auto"/>
      </w:divBdr>
    </w:div>
    <w:div w:id="971059665">
      <w:bodyDiv w:val="1"/>
      <w:marLeft w:val="0"/>
      <w:marRight w:val="0"/>
      <w:marTop w:val="0"/>
      <w:marBottom w:val="0"/>
      <w:divBdr>
        <w:top w:val="none" w:sz="0" w:space="0" w:color="auto"/>
        <w:left w:val="none" w:sz="0" w:space="0" w:color="auto"/>
        <w:bottom w:val="none" w:sz="0" w:space="0" w:color="auto"/>
        <w:right w:val="none" w:sz="0" w:space="0" w:color="auto"/>
      </w:divBdr>
    </w:div>
    <w:div w:id="972445693">
      <w:bodyDiv w:val="1"/>
      <w:marLeft w:val="0"/>
      <w:marRight w:val="0"/>
      <w:marTop w:val="0"/>
      <w:marBottom w:val="0"/>
      <w:divBdr>
        <w:top w:val="none" w:sz="0" w:space="0" w:color="auto"/>
        <w:left w:val="none" w:sz="0" w:space="0" w:color="auto"/>
        <w:bottom w:val="none" w:sz="0" w:space="0" w:color="auto"/>
        <w:right w:val="none" w:sz="0" w:space="0" w:color="auto"/>
      </w:divBdr>
    </w:div>
    <w:div w:id="973830471">
      <w:bodyDiv w:val="1"/>
      <w:marLeft w:val="0"/>
      <w:marRight w:val="0"/>
      <w:marTop w:val="0"/>
      <w:marBottom w:val="0"/>
      <w:divBdr>
        <w:top w:val="none" w:sz="0" w:space="0" w:color="auto"/>
        <w:left w:val="none" w:sz="0" w:space="0" w:color="auto"/>
        <w:bottom w:val="none" w:sz="0" w:space="0" w:color="auto"/>
        <w:right w:val="none" w:sz="0" w:space="0" w:color="auto"/>
      </w:divBdr>
    </w:div>
    <w:div w:id="974719084">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982925743">
      <w:bodyDiv w:val="1"/>
      <w:marLeft w:val="0"/>
      <w:marRight w:val="0"/>
      <w:marTop w:val="0"/>
      <w:marBottom w:val="0"/>
      <w:divBdr>
        <w:top w:val="none" w:sz="0" w:space="0" w:color="auto"/>
        <w:left w:val="none" w:sz="0" w:space="0" w:color="auto"/>
        <w:bottom w:val="none" w:sz="0" w:space="0" w:color="auto"/>
        <w:right w:val="none" w:sz="0" w:space="0" w:color="auto"/>
      </w:divBdr>
    </w:div>
    <w:div w:id="983462971">
      <w:bodyDiv w:val="1"/>
      <w:marLeft w:val="0"/>
      <w:marRight w:val="0"/>
      <w:marTop w:val="0"/>
      <w:marBottom w:val="0"/>
      <w:divBdr>
        <w:top w:val="none" w:sz="0" w:space="0" w:color="auto"/>
        <w:left w:val="none" w:sz="0" w:space="0" w:color="auto"/>
        <w:bottom w:val="none" w:sz="0" w:space="0" w:color="auto"/>
        <w:right w:val="none" w:sz="0" w:space="0" w:color="auto"/>
      </w:divBdr>
    </w:div>
    <w:div w:id="985281246">
      <w:bodyDiv w:val="1"/>
      <w:marLeft w:val="0"/>
      <w:marRight w:val="0"/>
      <w:marTop w:val="0"/>
      <w:marBottom w:val="0"/>
      <w:divBdr>
        <w:top w:val="none" w:sz="0" w:space="0" w:color="auto"/>
        <w:left w:val="none" w:sz="0" w:space="0" w:color="auto"/>
        <w:bottom w:val="none" w:sz="0" w:space="0" w:color="auto"/>
        <w:right w:val="none" w:sz="0" w:space="0" w:color="auto"/>
      </w:divBdr>
    </w:div>
    <w:div w:id="987368001">
      <w:bodyDiv w:val="1"/>
      <w:marLeft w:val="0"/>
      <w:marRight w:val="0"/>
      <w:marTop w:val="0"/>
      <w:marBottom w:val="0"/>
      <w:divBdr>
        <w:top w:val="none" w:sz="0" w:space="0" w:color="auto"/>
        <w:left w:val="none" w:sz="0" w:space="0" w:color="auto"/>
        <w:bottom w:val="none" w:sz="0" w:space="0" w:color="auto"/>
        <w:right w:val="none" w:sz="0" w:space="0" w:color="auto"/>
      </w:divBdr>
    </w:div>
    <w:div w:id="990017324">
      <w:bodyDiv w:val="1"/>
      <w:marLeft w:val="0"/>
      <w:marRight w:val="0"/>
      <w:marTop w:val="0"/>
      <w:marBottom w:val="0"/>
      <w:divBdr>
        <w:top w:val="none" w:sz="0" w:space="0" w:color="auto"/>
        <w:left w:val="none" w:sz="0" w:space="0" w:color="auto"/>
        <w:bottom w:val="none" w:sz="0" w:space="0" w:color="auto"/>
        <w:right w:val="none" w:sz="0" w:space="0" w:color="auto"/>
      </w:divBdr>
    </w:div>
    <w:div w:id="990595265">
      <w:bodyDiv w:val="1"/>
      <w:marLeft w:val="0"/>
      <w:marRight w:val="0"/>
      <w:marTop w:val="0"/>
      <w:marBottom w:val="0"/>
      <w:divBdr>
        <w:top w:val="none" w:sz="0" w:space="0" w:color="auto"/>
        <w:left w:val="none" w:sz="0" w:space="0" w:color="auto"/>
        <w:bottom w:val="none" w:sz="0" w:space="0" w:color="auto"/>
        <w:right w:val="none" w:sz="0" w:space="0" w:color="auto"/>
      </w:divBdr>
    </w:div>
    <w:div w:id="991370409">
      <w:bodyDiv w:val="1"/>
      <w:marLeft w:val="0"/>
      <w:marRight w:val="0"/>
      <w:marTop w:val="0"/>
      <w:marBottom w:val="0"/>
      <w:divBdr>
        <w:top w:val="none" w:sz="0" w:space="0" w:color="auto"/>
        <w:left w:val="none" w:sz="0" w:space="0" w:color="auto"/>
        <w:bottom w:val="none" w:sz="0" w:space="0" w:color="auto"/>
        <w:right w:val="none" w:sz="0" w:space="0" w:color="auto"/>
      </w:divBdr>
    </w:div>
    <w:div w:id="991446255">
      <w:bodyDiv w:val="1"/>
      <w:marLeft w:val="0"/>
      <w:marRight w:val="0"/>
      <w:marTop w:val="0"/>
      <w:marBottom w:val="0"/>
      <w:divBdr>
        <w:top w:val="none" w:sz="0" w:space="0" w:color="auto"/>
        <w:left w:val="none" w:sz="0" w:space="0" w:color="auto"/>
        <w:bottom w:val="none" w:sz="0" w:space="0" w:color="auto"/>
        <w:right w:val="none" w:sz="0" w:space="0" w:color="auto"/>
      </w:divBdr>
    </w:div>
    <w:div w:id="993140071">
      <w:bodyDiv w:val="1"/>
      <w:marLeft w:val="0"/>
      <w:marRight w:val="0"/>
      <w:marTop w:val="0"/>
      <w:marBottom w:val="0"/>
      <w:divBdr>
        <w:top w:val="none" w:sz="0" w:space="0" w:color="auto"/>
        <w:left w:val="none" w:sz="0" w:space="0" w:color="auto"/>
        <w:bottom w:val="none" w:sz="0" w:space="0" w:color="auto"/>
        <w:right w:val="none" w:sz="0" w:space="0" w:color="auto"/>
      </w:divBdr>
    </w:div>
    <w:div w:id="996571703">
      <w:bodyDiv w:val="1"/>
      <w:marLeft w:val="0"/>
      <w:marRight w:val="0"/>
      <w:marTop w:val="0"/>
      <w:marBottom w:val="0"/>
      <w:divBdr>
        <w:top w:val="none" w:sz="0" w:space="0" w:color="auto"/>
        <w:left w:val="none" w:sz="0" w:space="0" w:color="auto"/>
        <w:bottom w:val="none" w:sz="0" w:space="0" w:color="auto"/>
        <w:right w:val="none" w:sz="0" w:space="0" w:color="auto"/>
      </w:divBdr>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389351">
      <w:bodyDiv w:val="1"/>
      <w:marLeft w:val="0"/>
      <w:marRight w:val="0"/>
      <w:marTop w:val="0"/>
      <w:marBottom w:val="0"/>
      <w:divBdr>
        <w:top w:val="none" w:sz="0" w:space="0" w:color="auto"/>
        <w:left w:val="none" w:sz="0" w:space="0" w:color="auto"/>
        <w:bottom w:val="none" w:sz="0" w:space="0" w:color="auto"/>
        <w:right w:val="none" w:sz="0" w:space="0" w:color="auto"/>
      </w:divBdr>
    </w:div>
    <w:div w:id="1000233602">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05788689">
      <w:bodyDiv w:val="1"/>
      <w:marLeft w:val="0"/>
      <w:marRight w:val="0"/>
      <w:marTop w:val="0"/>
      <w:marBottom w:val="0"/>
      <w:divBdr>
        <w:top w:val="none" w:sz="0" w:space="0" w:color="auto"/>
        <w:left w:val="none" w:sz="0" w:space="0" w:color="auto"/>
        <w:bottom w:val="none" w:sz="0" w:space="0" w:color="auto"/>
        <w:right w:val="none" w:sz="0" w:space="0" w:color="auto"/>
      </w:divBdr>
    </w:div>
    <w:div w:id="1007749707">
      <w:bodyDiv w:val="1"/>
      <w:marLeft w:val="0"/>
      <w:marRight w:val="0"/>
      <w:marTop w:val="0"/>
      <w:marBottom w:val="0"/>
      <w:divBdr>
        <w:top w:val="none" w:sz="0" w:space="0" w:color="auto"/>
        <w:left w:val="none" w:sz="0" w:space="0" w:color="auto"/>
        <w:bottom w:val="none" w:sz="0" w:space="0" w:color="auto"/>
        <w:right w:val="none" w:sz="0" w:space="0" w:color="auto"/>
      </w:divBdr>
    </w:div>
    <w:div w:id="1008141769">
      <w:bodyDiv w:val="1"/>
      <w:marLeft w:val="0"/>
      <w:marRight w:val="0"/>
      <w:marTop w:val="0"/>
      <w:marBottom w:val="0"/>
      <w:divBdr>
        <w:top w:val="none" w:sz="0" w:space="0" w:color="auto"/>
        <w:left w:val="none" w:sz="0" w:space="0" w:color="auto"/>
        <w:bottom w:val="none" w:sz="0" w:space="0" w:color="auto"/>
        <w:right w:val="none" w:sz="0" w:space="0" w:color="auto"/>
      </w:divBdr>
    </w:div>
    <w:div w:id="1008557332">
      <w:bodyDiv w:val="1"/>
      <w:marLeft w:val="0"/>
      <w:marRight w:val="0"/>
      <w:marTop w:val="0"/>
      <w:marBottom w:val="0"/>
      <w:divBdr>
        <w:top w:val="none" w:sz="0" w:space="0" w:color="auto"/>
        <w:left w:val="none" w:sz="0" w:space="0" w:color="auto"/>
        <w:bottom w:val="none" w:sz="0" w:space="0" w:color="auto"/>
        <w:right w:val="none" w:sz="0" w:space="0" w:color="auto"/>
      </w:divBdr>
    </w:div>
    <w:div w:id="1009723864">
      <w:bodyDiv w:val="1"/>
      <w:marLeft w:val="0"/>
      <w:marRight w:val="0"/>
      <w:marTop w:val="0"/>
      <w:marBottom w:val="0"/>
      <w:divBdr>
        <w:top w:val="none" w:sz="0" w:space="0" w:color="auto"/>
        <w:left w:val="none" w:sz="0" w:space="0" w:color="auto"/>
        <w:bottom w:val="none" w:sz="0" w:space="0" w:color="auto"/>
        <w:right w:val="none" w:sz="0" w:space="0" w:color="auto"/>
      </w:divBdr>
    </w:div>
    <w:div w:id="1011646452">
      <w:bodyDiv w:val="1"/>
      <w:marLeft w:val="0"/>
      <w:marRight w:val="0"/>
      <w:marTop w:val="0"/>
      <w:marBottom w:val="0"/>
      <w:divBdr>
        <w:top w:val="none" w:sz="0" w:space="0" w:color="auto"/>
        <w:left w:val="none" w:sz="0" w:space="0" w:color="auto"/>
        <w:bottom w:val="none" w:sz="0" w:space="0" w:color="auto"/>
        <w:right w:val="none" w:sz="0" w:space="0" w:color="auto"/>
      </w:divBdr>
    </w:div>
    <w:div w:id="1017853187">
      <w:bodyDiv w:val="1"/>
      <w:marLeft w:val="0"/>
      <w:marRight w:val="0"/>
      <w:marTop w:val="0"/>
      <w:marBottom w:val="0"/>
      <w:divBdr>
        <w:top w:val="none" w:sz="0" w:space="0" w:color="auto"/>
        <w:left w:val="none" w:sz="0" w:space="0" w:color="auto"/>
        <w:bottom w:val="none" w:sz="0" w:space="0" w:color="auto"/>
        <w:right w:val="none" w:sz="0" w:space="0" w:color="auto"/>
      </w:divBdr>
    </w:div>
    <w:div w:id="1025247800">
      <w:bodyDiv w:val="1"/>
      <w:marLeft w:val="0"/>
      <w:marRight w:val="0"/>
      <w:marTop w:val="0"/>
      <w:marBottom w:val="0"/>
      <w:divBdr>
        <w:top w:val="none" w:sz="0" w:space="0" w:color="auto"/>
        <w:left w:val="none" w:sz="0" w:space="0" w:color="auto"/>
        <w:bottom w:val="none" w:sz="0" w:space="0" w:color="auto"/>
        <w:right w:val="none" w:sz="0" w:space="0" w:color="auto"/>
      </w:divBdr>
    </w:div>
    <w:div w:id="1026950068">
      <w:bodyDiv w:val="1"/>
      <w:marLeft w:val="0"/>
      <w:marRight w:val="0"/>
      <w:marTop w:val="0"/>
      <w:marBottom w:val="0"/>
      <w:divBdr>
        <w:top w:val="none" w:sz="0" w:space="0" w:color="auto"/>
        <w:left w:val="none" w:sz="0" w:space="0" w:color="auto"/>
        <w:bottom w:val="none" w:sz="0" w:space="0" w:color="auto"/>
        <w:right w:val="none" w:sz="0" w:space="0" w:color="auto"/>
      </w:divBdr>
    </w:div>
    <w:div w:id="1028410734">
      <w:bodyDiv w:val="1"/>
      <w:marLeft w:val="0"/>
      <w:marRight w:val="0"/>
      <w:marTop w:val="0"/>
      <w:marBottom w:val="0"/>
      <w:divBdr>
        <w:top w:val="none" w:sz="0" w:space="0" w:color="auto"/>
        <w:left w:val="none" w:sz="0" w:space="0" w:color="auto"/>
        <w:bottom w:val="none" w:sz="0" w:space="0" w:color="auto"/>
        <w:right w:val="none" w:sz="0" w:space="0" w:color="auto"/>
      </w:divBdr>
    </w:div>
    <w:div w:id="1028793255">
      <w:bodyDiv w:val="1"/>
      <w:marLeft w:val="0"/>
      <w:marRight w:val="0"/>
      <w:marTop w:val="0"/>
      <w:marBottom w:val="0"/>
      <w:divBdr>
        <w:top w:val="none" w:sz="0" w:space="0" w:color="auto"/>
        <w:left w:val="none" w:sz="0" w:space="0" w:color="auto"/>
        <w:bottom w:val="none" w:sz="0" w:space="0" w:color="auto"/>
        <w:right w:val="none" w:sz="0" w:space="0" w:color="auto"/>
      </w:divBdr>
    </w:div>
    <w:div w:id="1030373097">
      <w:bodyDiv w:val="1"/>
      <w:marLeft w:val="0"/>
      <w:marRight w:val="0"/>
      <w:marTop w:val="0"/>
      <w:marBottom w:val="0"/>
      <w:divBdr>
        <w:top w:val="none" w:sz="0" w:space="0" w:color="auto"/>
        <w:left w:val="none" w:sz="0" w:space="0" w:color="auto"/>
        <w:bottom w:val="none" w:sz="0" w:space="0" w:color="auto"/>
        <w:right w:val="none" w:sz="0" w:space="0" w:color="auto"/>
      </w:divBdr>
    </w:div>
    <w:div w:id="1031688022">
      <w:bodyDiv w:val="1"/>
      <w:marLeft w:val="0"/>
      <w:marRight w:val="0"/>
      <w:marTop w:val="0"/>
      <w:marBottom w:val="0"/>
      <w:divBdr>
        <w:top w:val="none" w:sz="0" w:space="0" w:color="auto"/>
        <w:left w:val="none" w:sz="0" w:space="0" w:color="auto"/>
        <w:bottom w:val="none" w:sz="0" w:space="0" w:color="auto"/>
        <w:right w:val="none" w:sz="0" w:space="0" w:color="auto"/>
      </w:divBdr>
    </w:div>
    <w:div w:id="1032415472">
      <w:bodyDiv w:val="1"/>
      <w:marLeft w:val="0"/>
      <w:marRight w:val="0"/>
      <w:marTop w:val="0"/>
      <w:marBottom w:val="0"/>
      <w:divBdr>
        <w:top w:val="none" w:sz="0" w:space="0" w:color="auto"/>
        <w:left w:val="none" w:sz="0" w:space="0" w:color="auto"/>
        <w:bottom w:val="none" w:sz="0" w:space="0" w:color="auto"/>
        <w:right w:val="none" w:sz="0" w:space="0" w:color="auto"/>
      </w:divBdr>
    </w:div>
    <w:div w:id="1034043031">
      <w:bodyDiv w:val="1"/>
      <w:marLeft w:val="0"/>
      <w:marRight w:val="0"/>
      <w:marTop w:val="0"/>
      <w:marBottom w:val="0"/>
      <w:divBdr>
        <w:top w:val="none" w:sz="0" w:space="0" w:color="auto"/>
        <w:left w:val="none" w:sz="0" w:space="0" w:color="auto"/>
        <w:bottom w:val="none" w:sz="0" w:space="0" w:color="auto"/>
        <w:right w:val="none" w:sz="0" w:space="0" w:color="auto"/>
      </w:divBdr>
    </w:div>
    <w:div w:id="1034237388">
      <w:bodyDiv w:val="1"/>
      <w:marLeft w:val="0"/>
      <w:marRight w:val="0"/>
      <w:marTop w:val="0"/>
      <w:marBottom w:val="0"/>
      <w:divBdr>
        <w:top w:val="none" w:sz="0" w:space="0" w:color="auto"/>
        <w:left w:val="none" w:sz="0" w:space="0" w:color="auto"/>
        <w:bottom w:val="none" w:sz="0" w:space="0" w:color="auto"/>
        <w:right w:val="none" w:sz="0" w:space="0" w:color="auto"/>
      </w:divBdr>
    </w:div>
    <w:div w:id="1034430675">
      <w:bodyDiv w:val="1"/>
      <w:marLeft w:val="0"/>
      <w:marRight w:val="0"/>
      <w:marTop w:val="0"/>
      <w:marBottom w:val="0"/>
      <w:divBdr>
        <w:top w:val="none" w:sz="0" w:space="0" w:color="auto"/>
        <w:left w:val="none" w:sz="0" w:space="0" w:color="auto"/>
        <w:bottom w:val="none" w:sz="0" w:space="0" w:color="auto"/>
        <w:right w:val="none" w:sz="0" w:space="0" w:color="auto"/>
      </w:divBdr>
    </w:div>
    <w:div w:id="1037655201">
      <w:bodyDiv w:val="1"/>
      <w:marLeft w:val="0"/>
      <w:marRight w:val="0"/>
      <w:marTop w:val="0"/>
      <w:marBottom w:val="0"/>
      <w:divBdr>
        <w:top w:val="none" w:sz="0" w:space="0" w:color="auto"/>
        <w:left w:val="none" w:sz="0" w:space="0" w:color="auto"/>
        <w:bottom w:val="none" w:sz="0" w:space="0" w:color="auto"/>
        <w:right w:val="none" w:sz="0" w:space="0" w:color="auto"/>
      </w:divBdr>
    </w:div>
    <w:div w:id="1037659137">
      <w:bodyDiv w:val="1"/>
      <w:marLeft w:val="0"/>
      <w:marRight w:val="0"/>
      <w:marTop w:val="0"/>
      <w:marBottom w:val="0"/>
      <w:divBdr>
        <w:top w:val="none" w:sz="0" w:space="0" w:color="auto"/>
        <w:left w:val="none" w:sz="0" w:space="0" w:color="auto"/>
        <w:bottom w:val="none" w:sz="0" w:space="0" w:color="auto"/>
        <w:right w:val="none" w:sz="0" w:space="0" w:color="auto"/>
      </w:divBdr>
    </w:div>
    <w:div w:id="1038168000">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41170627">
      <w:bodyDiv w:val="1"/>
      <w:marLeft w:val="0"/>
      <w:marRight w:val="0"/>
      <w:marTop w:val="0"/>
      <w:marBottom w:val="0"/>
      <w:divBdr>
        <w:top w:val="none" w:sz="0" w:space="0" w:color="auto"/>
        <w:left w:val="none" w:sz="0" w:space="0" w:color="auto"/>
        <w:bottom w:val="none" w:sz="0" w:space="0" w:color="auto"/>
        <w:right w:val="none" w:sz="0" w:space="0" w:color="auto"/>
      </w:divBdr>
    </w:div>
    <w:div w:id="1044869683">
      <w:bodyDiv w:val="1"/>
      <w:marLeft w:val="0"/>
      <w:marRight w:val="0"/>
      <w:marTop w:val="0"/>
      <w:marBottom w:val="0"/>
      <w:divBdr>
        <w:top w:val="none" w:sz="0" w:space="0" w:color="auto"/>
        <w:left w:val="none" w:sz="0" w:space="0" w:color="auto"/>
        <w:bottom w:val="none" w:sz="0" w:space="0" w:color="auto"/>
        <w:right w:val="none" w:sz="0" w:space="0" w:color="auto"/>
      </w:divBdr>
    </w:div>
    <w:div w:id="1046678866">
      <w:bodyDiv w:val="1"/>
      <w:marLeft w:val="0"/>
      <w:marRight w:val="0"/>
      <w:marTop w:val="0"/>
      <w:marBottom w:val="0"/>
      <w:divBdr>
        <w:top w:val="none" w:sz="0" w:space="0" w:color="auto"/>
        <w:left w:val="none" w:sz="0" w:space="0" w:color="auto"/>
        <w:bottom w:val="none" w:sz="0" w:space="0" w:color="auto"/>
        <w:right w:val="none" w:sz="0" w:space="0" w:color="auto"/>
      </w:divBdr>
    </w:div>
    <w:div w:id="1050225267">
      <w:bodyDiv w:val="1"/>
      <w:marLeft w:val="0"/>
      <w:marRight w:val="0"/>
      <w:marTop w:val="0"/>
      <w:marBottom w:val="0"/>
      <w:divBdr>
        <w:top w:val="none" w:sz="0" w:space="0" w:color="auto"/>
        <w:left w:val="none" w:sz="0" w:space="0" w:color="auto"/>
        <w:bottom w:val="none" w:sz="0" w:space="0" w:color="auto"/>
        <w:right w:val="none" w:sz="0" w:space="0" w:color="auto"/>
      </w:divBdr>
    </w:div>
    <w:div w:id="1050810671">
      <w:bodyDiv w:val="1"/>
      <w:marLeft w:val="0"/>
      <w:marRight w:val="0"/>
      <w:marTop w:val="0"/>
      <w:marBottom w:val="0"/>
      <w:divBdr>
        <w:top w:val="none" w:sz="0" w:space="0" w:color="auto"/>
        <w:left w:val="none" w:sz="0" w:space="0" w:color="auto"/>
        <w:bottom w:val="none" w:sz="0" w:space="0" w:color="auto"/>
        <w:right w:val="none" w:sz="0" w:space="0" w:color="auto"/>
      </w:divBdr>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3845904">
      <w:bodyDiv w:val="1"/>
      <w:marLeft w:val="0"/>
      <w:marRight w:val="0"/>
      <w:marTop w:val="0"/>
      <w:marBottom w:val="0"/>
      <w:divBdr>
        <w:top w:val="none" w:sz="0" w:space="0" w:color="auto"/>
        <w:left w:val="none" w:sz="0" w:space="0" w:color="auto"/>
        <w:bottom w:val="none" w:sz="0" w:space="0" w:color="auto"/>
        <w:right w:val="none" w:sz="0" w:space="0" w:color="auto"/>
      </w:divBdr>
    </w:div>
    <w:div w:id="1054086844">
      <w:bodyDiv w:val="1"/>
      <w:marLeft w:val="0"/>
      <w:marRight w:val="0"/>
      <w:marTop w:val="0"/>
      <w:marBottom w:val="0"/>
      <w:divBdr>
        <w:top w:val="none" w:sz="0" w:space="0" w:color="auto"/>
        <w:left w:val="none" w:sz="0" w:space="0" w:color="auto"/>
        <w:bottom w:val="none" w:sz="0" w:space="0" w:color="auto"/>
        <w:right w:val="none" w:sz="0" w:space="0" w:color="auto"/>
      </w:divBdr>
    </w:div>
    <w:div w:id="1055816448">
      <w:bodyDiv w:val="1"/>
      <w:marLeft w:val="0"/>
      <w:marRight w:val="0"/>
      <w:marTop w:val="0"/>
      <w:marBottom w:val="0"/>
      <w:divBdr>
        <w:top w:val="none" w:sz="0" w:space="0" w:color="auto"/>
        <w:left w:val="none" w:sz="0" w:space="0" w:color="auto"/>
        <w:bottom w:val="none" w:sz="0" w:space="0" w:color="auto"/>
        <w:right w:val="none" w:sz="0" w:space="0" w:color="auto"/>
      </w:divBdr>
    </w:div>
    <w:div w:id="1056781117">
      <w:bodyDiv w:val="1"/>
      <w:marLeft w:val="0"/>
      <w:marRight w:val="0"/>
      <w:marTop w:val="0"/>
      <w:marBottom w:val="0"/>
      <w:divBdr>
        <w:top w:val="none" w:sz="0" w:space="0" w:color="auto"/>
        <w:left w:val="none" w:sz="0" w:space="0" w:color="auto"/>
        <w:bottom w:val="none" w:sz="0" w:space="0" w:color="auto"/>
        <w:right w:val="none" w:sz="0" w:space="0" w:color="auto"/>
      </w:divBdr>
    </w:div>
    <w:div w:id="1057584621">
      <w:bodyDiv w:val="1"/>
      <w:marLeft w:val="0"/>
      <w:marRight w:val="0"/>
      <w:marTop w:val="0"/>
      <w:marBottom w:val="0"/>
      <w:divBdr>
        <w:top w:val="none" w:sz="0" w:space="0" w:color="auto"/>
        <w:left w:val="none" w:sz="0" w:space="0" w:color="auto"/>
        <w:bottom w:val="none" w:sz="0" w:space="0" w:color="auto"/>
        <w:right w:val="none" w:sz="0" w:space="0" w:color="auto"/>
      </w:divBdr>
    </w:div>
    <w:div w:id="1060523288">
      <w:bodyDiv w:val="1"/>
      <w:marLeft w:val="0"/>
      <w:marRight w:val="0"/>
      <w:marTop w:val="0"/>
      <w:marBottom w:val="0"/>
      <w:divBdr>
        <w:top w:val="none" w:sz="0" w:space="0" w:color="auto"/>
        <w:left w:val="none" w:sz="0" w:space="0" w:color="auto"/>
        <w:bottom w:val="none" w:sz="0" w:space="0" w:color="auto"/>
        <w:right w:val="none" w:sz="0" w:space="0" w:color="auto"/>
      </w:divBdr>
    </w:div>
    <w:div w:id="1061710663">
      <w:bodyDiv w:val="1"/>
      <w:marLeft w:val="0"/>
      <w:marRight w:val="0"/>
      <w:marTop w:val="0"/>
      <w:marBottom w:val="0"/>
      <w:divBdr>
        <w:top w:val="none" w:sz="0" w:space="0" w:color="auto"/>
        <w:left w:val="none" w:sz="0" w:space="0" w:color="auto"/>
        <w:bottom w:val="none" w:sz="0" w:space="0" w:color="auto"/>
        <w:right w:val="none" w:sz="0" w:space="0" w:color="auto"/>
      </w:divBdr>
    </w:div>
    <w:div w:id="1066533592">
      <w:bodyDiv w:val="1"/>
      <w:marLeft w:val="0"/>
      <w:marRight w:val="0"/>
      <w:marTop w:val="0"/>
      <w:marBottom w:val="0"/>
      <w:divBdr>
        <w:top w:val="none" w:sz="0" w:space="0" w:color="auto"/>
        <w:left w:val="none" w:sz="0" w:space="0" w:color="auto"/>
        <w:bottom w:val="none" w:sz="0" w:space="0" w:color="auto"/>
        <w:right w:val="none" w:sz="0" w:space="0" w:color="auto"/>
      </w:divBdr>
    </w:div>
    <w:div w:id="1068917295">
      <w:bodyDiv w:val="1"/>
      <w:marLeft w:val="0"/>
      <w:marRight w:val="0"/>
      <w:marTop w:val="0"/>
      <w:marBottom w:val="0"/>
      <w:divBdr>
        <w:top w:val="none" w:sz="0" w:space="0" w:color="auto"/>
        <w:left w:val="none" w:sz="0" w:space="0" w:color="auto"/>
        <w:bottom w:val="none" w:sz="0" w:space="0" w:color="auto"/>
        <w:right w:val="none" w:sz="0" w:space="0" w:color="auto"/>
      </w:divBdr>
    </w:div>
    <w:div w:id="1076174353">
      <w:bodyDiv w:val="1"/>
      <w:marLeft w:val="0"/>
      <w:marRight w:val="0"/>
      <w:marTop w:val="0"/>
      <w:marBottom w:val="0"/>
      <w:divBdr>
        <w:top w:val="none" w:sz="0" w:space="0" w:color="auto"/>
        <w:left w:val="none" w:sz="0" w:space="0" w:color="auto"/>
        <w:bottom w:val="none" w:sz="0" w:space="0" w:color="auto"/>
        <w:right w:val="none" w:sz="0" w:space="0" w:color="auto"/>
      </w:divBdr>
    </w:div>
    <w:div w:id="1076590191">
      <w:bodyDiv w:val="1"/>
      <w:marLeft w:val="0"/>
      <w:marRight w:val="0"/>
      <w:marTop w:val="0"/>
      <w:marBottom w:val="0"/>
      <w:divBdr>
        <w:top w:val="none" w:sz="0" w:space="0" w:color="auto"/>
        <w:left w:val="none" w:sz="0" w:space="0" w:color="auto"/>
        <w:bottom w:val="none" w:sz="0" w:space="0" w:color="auto"/>
        <w:right w:val="none" w:sz="0" w:space="0" w:color="auto"/>
      </w:divBdr>
    </w:div>
    <w:div w:id="1080251828">
      <w:bodyDiv w:val="1"/>
      <w:marLeft w:val="0"/>
      <w:marRight w:val="0"/>
      <w:marTop w:val="0"/>
      <w:marBottom w:val="0"/>
      <w:divBdr>
        <w:top w:val="none" w:sz="0" w:space="0" w:color="auto"/>
        <w:left w:val="none" w:sz="0" w:space="0" w:color="auto"/>
        <w:bottom w:val="none" w:sz="0" w:space="0" w:color="auto"/>
        <w:right w:val="none" w:sz="0" w:space="0" w:color="auto"/>
      </w:divBdr>
    </w:div>
    <w:div w:id="1081487963">
      <w:bodyDiv w:val="1"/>
      <w:marLeft w:val="0"/>
      <w:marRight w:val="0"/>
      <w:marTop w:val="0"/>
      <w:marBottom w:val="0"/>
      <w:divBdr>
        <w:top w:val="none" w:sz="0" w:space="0" w:color="auto"/>
        <w:left w:val="none" w:sz="0" w:space="0" w:color="auto"/>
        <w:bottom w:val="none" w:sz="0" w:space="0" w:color="auto"/>
        <w:right w:val="none" w:sz="0" w:space="0" w:color="auto"/>
      </w:divBdr>
    </w:div>
    <w:div w:id="1084106189">
      <w:bodyDiv w:val="1"/>
      <w:marLeft w:val="0"/>
      <w:marRight w:val="0"/>
      <w:marTop w:val="0"/>
      <w:marBottom w:val="0"/>
      <w:divBdr>
        <w:top w:val="none" w:sz="0" w:space="0" w:color="auto"/>
        <w:left w:val="none" w:sz="0" w:space="0" w:color="auto"/>
        <w:bottom w:val="none" w:sz="0" w:space="0" w:color="auto"/>
        <w:right w:val="none" w:sz="0" w:space="0" w:color="auto"/>
      </w:divBdr>
    </w:div>
    <w:div w:id="1084455332">
      <w:bodyDiv w:val="1"/>
      <w:marLeft w:val="0"/>
      <w:marRight w:val="0"/>
      <w:marTop w:val="0"/>
      <w:marBottom w:val="0"/>
      <w:divBdr>
        <w:top w:val="none" w:sz="0" w:space="0" w:color="auto"/>
        <w:left w:val="none" w:sz="0" w:space="0" w:color="auto"/>
        <w:bottom w:val="none" w:sz="0" w:space="0" w:color="auto"/>
        <w:right w:val="none" w:sz="0" w:space="0" w:color="auto"/>
      </w:divBdr>
    </w:div>
    <w:div w:id="1084686957">
      <w:bodyDiv w:val="1"/>
      <w:marLeft w:val="0"/>
      <w:marRight w:val="0"/>
      <w:marTop w:val="0"/>
      <w:marBottom w:val="0"/>
      <w:divBdr>
        <w:top w:val="none" w:sz="0" w:space="0" w:color="auto"/>
        <w:left w:val="none" w:sz="0" w:space="0" w:color="auto"/>
        <w:bottom w:val="none" w:sz="0" w:space="0" w:color="auto"/>
        <w:right w:val="none" w:sz="0" w:space="0" w:color="auto"/>
      </w:divBdr>
    </w:div>
    <w:div w:id="1085345550">
      <w:bodyDiv w:val="1"/>
      <w:marLeft w:val="0"/>
      <w:marRight w:val="0"/>
      <w:marTop w:val="0"/>
      <w:marBottom w:val="0"/>
      <w:divBdr>
        <w:top w:val="none" w:sz="0" w:space="0" w:color="auto"/>
        <w:left w:val="none" w:sz="0" w:space="0" w:color="auto"/>
        <w:bottom w:val="none" w:sz="0" w:space="0" w:color="auto"/>
        <w:right w:val="none" w:sz="0" w:space="0" w:color="auto"/>
      </w:divBdr>
    </w:div>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 w:id="1091780521">
      <w:bodyDiv w:val="1"/>
      <w:marLeft w:val="0"/>
      <w:marRight w:val="0"/>
      <w:marTop w:val="0"/>
      <w:marBottom w:val="0"/>
      <w:divBdr>
        <w:top w:val="none" w:sz="0" w:space="0" w:color="auto"/>
        <w:left w:val="none" w:sz="0" w:space="0" w:color="auto"/>
        <w:bottom w:val="none" w:sz="0" w:space="0" w:color="auto"/>
        <w:right w:val="none" w:sz="0" w:space="0" w:color="auto"/>
      </w:divBdr>
    </w:div>
    <w:div w:id="1091855843">
      <w:bodyDiv w:val="1"/>
      <w:marLeft w:val="0"/>
      <w:marRight w:val="0"/>
      <w:marTop w:val="0"/>
      <w:marBottom w:val="0"/>
      <w:divBdr>
        <w:top w:val="none" w:sz="0" w:space="0" w:color="auto"/>
        <w:left w:val="none" w:sz="0" w:space="0" w:color="auto"/>
        <w:bottom w:val="none" w:sz="0" w:space="0" w:color="auto"/>
        <w:right w:val="none" w:sz="0" w:space="0" w:color="auto"/>
      </w:divBdr>
    </w:div>
    <w:div w:id="1092429423">
      <w:bodyDiv w:val="1"/>
      <w:marLeft w:val="0"/>
      <w:marRight w:val="0"/>
      <w:marTop w:val="0"/>
      <w:marBottom w:val="0"/>
      <w:divBdr>
        <w:top w:val="none" w:sz="0" w:space="0" w:color="auto"/>
        <w:left w:val="none" w:sz="0" w:space="0" w:color="auto"/>
        <w:bottom w:val="none" w:sz="0" w:space="0" w:color="auto"/>
        <w:right w:val="none" w:sz="0" w:space="0" w:color="auto"/>
      </w:divBdr>
    </w:div>
    <w:div w:id="1094013345">
      <w:bodyDiv w:val="1"/>
      <w:marLeft w:val="0"/>
      <w:marRight w:val="0"/>
      <w:marTop w:val="0"/>
      <w:marBottom w:val="0"/>
      <w:divBdr>
        <w:top w:val="none" w:sz="0" w:space="0" w:color="auto"/>
        <w:left w:val="none" w:sz="0" w:space="0" w:color="auto"/>
        <w:bottom w:val="none" w:sz="0" w:space="0" w:color="auto"/>
        <w:right w:val="none" w:sz="0" w:space="0" w:color="auto"/>
      </w:divBdr>
    </w:div>
    <w:div w:id="1094933239">
      <w:bodyDiv w:val="1"/>
      <w:marLeft w:val="0"/>
      <w:marRight w:val="0"/>
      <w:marTop w:val="0"/>
      <w:marBottom w:val="0"/>
      <w:divBdr>
        <w:top w:val="none" w:sz="0" w:space="0" w:color="auto"/>
        <w:left w:val="none" w:sz="0" w:space="0" w:color="auto"/>
        <w:bottom w:val="none" w:sz="0" w:space="0" w:color="auto"/>
        <w:right w:val="none" w:sz="0" w:space="0" w:color="auto"/>
      </w:divBdr>
    </w:div>
    <w:div w:id="1096710548">
      <w:bodyDiv w:val="1"/>
      <w:marLeft w:val="0"/>
      <w:marRight w:val="0"/>
      <w:marTop w:val="0"/>
      <w:marBottom w:val="0"/>
      <w:divBdr>
        <w:top w:val="none" w:sz="0" w:space="0" w:color="auto"/>
        <w:left w:val="none" w:sz="0" w:space="0" w:color="auto"/>
        <w:bottom w:val="none" w:sz="0" w:space="0" w:color="auto"/>
        <w:right w:val="none" w:sz="0" w:space="0" w:color="auto"/>
      </w:divBdr>
    </w:div>
    <w:div w:id="1097166512">
      <w:bodyDiv w:val="1"/>
      <w:marLeft w:val="0"/>
      <w:marRight w:val="0"/>
      <w:marTop w:val="0"/>
      <w:marBottom w:val="0"/>
      <w:divBdr>
        <w:top w:val="none" w:sz="0" w:space="0" w:color="auto"/>
        <w:left w:val="none" w:sz="0" w:space="0" w:color="auto"/>
        <w:bottom w:val="none" w:sz="0" w:space="0" w:color="auto"/>
        <w:right w:val="none" w:sz="0" w:space="0" w:color="auto"/>
      </w:divBdr>
    </w:div>
    <w:div w:id="1097289357">
      <w:bodyDiv w:val="1"/>
      <w:marLeft w:val="0"/>
      <w:marRight w:val="0"/>
      <w:marTop w:val="0"/>
      <w:marBottom w:val="0"/>
      <w:divBdr>
        <w:top w:val="none" w:sz="0" w:space="0" w:color="auto"/>
        <w:left w:val="none" w:sz="0" w:space="0" w:color="auto"/>
        <w:bottom w:val="none" w:sz="0" w:space="0" w:color="auto"/>
        <w:right w:val="none" w:sz="0" w:space="0" w:color="auto"/>
      </w:divBdr>
    </w:div>
    <w:div w:id="1097478805">
      <w:bodyDiv w:val="1"/>
      <w:marLeft w:val="0"/>
      <w:marRight w:val="0"/>
      <w:marTop w:val="0"/>
      <w:marBottom w:val="0"/>
      <w:divBdr>
        <w:top w:val="none" w:sz="0" w:space="0" w:color="auto"/>
        <w:left w:val="none" w:sz="0" w:space="0" w:color="auto"/>
        <w:bottom w:val="none" w:sz="0" w:space="0" w:color="auto"/>
        <w:right w:val="none" w:sz="0" w:space="0" w:color="auto"/>
      </w:divBdr>
    </w:div>
    <w:div w:id="1098870720">
      <w:bodyDiv w:val="1"/>
      <w:marLeft w:val="0"/>
      <w:marRight w:val="0"/>
      <w:marTop w:val="0"/>
      <w:marBottom w:val="0"/>
      <w:divBdr>
        <w:top w:val="none" w:sz="0" w:space="0" w:color="auto"/>
        <w:left w:val="none" w:sz="0" w:space="0" w:color="auto"/>
        <w:bottom w:val="none" w:sz="0" w:space="0" w:color="auto"/>
        <w:right w:val="none" w:sz="0" w:space="0" w:color="auto"/>
      </w:divBdr>
    </w:div>
    <w:div w:id="1101414129">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07892540">
      <w:bodyDiv w:val="1"/>
      <w:marLeft w:val="0"/>
      <w:marRight w:val="0"/>
      <w:marTop w:val="0"/>
      <w:marBottom w:val="0"/>
      <w:divBdr>
        <w:top w:val="none" w:sz="0" w:space="0" w:color="auto"/>
        <w:left w:val="none" w:sz="0" w:space="0" w:color="auto"/>
        <w:bottom w:val="none" w:sz="0" w:space="0" w:color="auto"/>
        <w:right w:val="none" w:sz="0" w:space="0" w:color="auto"/>
      </w:divBdr>
    </w:div>
    <w:div w:id="1108769599">
      <w:bodyDiv w:val="1"/>
      <w:marLeft w:val="0"/>
      <w:marRight w:val="0"/>
      <w:marTop w:val="0"/>
      <w:marBottom w:val="0"/>
      <w:divBdr>
        <w:top w:val="none" w:sz="0" w:space="0" w:color="auto"/>
        <w:left w:val="none" w:sz="0" w:space="0" w:color="auto"/>
        <w:bottom w:val="none" w:sz="0" w:space="0" w:color="auto"/>
        <w:right w:val="none" w:sz="0" w:space="0" w:color="auto"/>
      </w:divBdr>
    </w:div>
    <w:div w:id="1112940645">
      <w:bodyDiv w:val="1"/>
      <w:marLeft w:val="0"/>
      <w:marRight w:val="0"/>
      <w:marTop w:val="0"/>
      <w:marBottom w:val="0"/>
      <w:divBdr>
        <w:top w:val="none" w:sz="0" w:space="0" w:color="auto"/>
        <w:left w:val="none" w:sz="0" w:space="0" w:color="auto"/>
        <w:bottom w:val="none" w:sz="0" w:space="0" w:color="auto"/>
        <w:right w:val="none" w:sz="0" w:space="0" w:color="auto"/>
      </w:divBdr>
      <w:divsChild>
        <w:div w:id="2123257950">
          <w:marLeft w:val="0"/>
          <w:marRight w:val="0"/>
          <w:marTop w:val="0"/>
          <w:marBottom w:val="0"/>
          <w:divBdr>
            <w:top w:val="none" w:sz="0" w:space="0" w:color="auto"/>
            <w:left w:val="none" w:sz="0" w:space="0" w:color="auto"/>
            <w:bottom w:val="none" w:sz="0" w:space="0" w:color="auto"/>
            <w:right w:val="none" w:sz="0" w:space="0" w:color="auto"/>
          </w:divBdr>
          <w:divsChild>
            <w:div w:id="1596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84">
      <w:bodyDiv w:val="1"/>
      <w:marLeft w:val="0"/>
      <w:marRight w:val="0"/>
      <w:marTop w:val="0"/>
      <w:marBottom w:val="0"/>
      <w:divBdr>
        <w:top w:val="none" w:sz="0" w:space="0" w:color="auto"/>
        <w:left w:val="none" w:sz="0" w:space="0" w:color="auto"/>
        <w:bottom w:val="none" w:sz="0" w:space="0" w:color="auto"/>
        <w:right w:val="none" w:sz="0" w:space="0" w:color="auto"/>
      </w:divBdr>
    </w:div>
    <w:div w:id="1114207469">
      <w:bodyDiv w:val="1"/>
      <w:marLeft w:val="0"/>
      <w:marRight w:val="0"/>
      <w:marTop w:val="0"/>
      <w:marBottom w:val="0"/>
      <w:divBdr>
        <w:top w:val="none" w:sz="0" w:space="0" w:color="auto"/>
        <w:left w:val="none" w:sz="0" w:space="0" w:color="auto"/>
        <w:bottom w:val="none" w:sz="0" w:space="0" w:color="auto"/>
        <w:right w:val="none" w:sz="0" w:space="0" w:color="auto"/>
      </w:divBdr>
    </w:div>
    <w:div w:id="1117869172">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9569668">
      <w:bodyDiv w:val="1"/>
      <w:marLeft w:val="0"/>
      <w:marRight w:val="0"/>
      <w:marTop w:val="0"/>
      <w:marBottom w:val="0"/>
      <w:divBdr>
        <w:top w:val="none" w:sz="0" w:space="0" w:color="auto"/>
        <w:left w:val="none" w:sz="0" w:space="0" w:color="auto"/>
        <w:bottom w:val="none" w:sz="0" w:space="0" w:color="auto"/>
        <w:right w:val="none" w:sz="0" w:space="0" w:color="auto"/>
      </w:divBdr>
    </w:div>
    <w:div w:id="1120686303">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2651993">
      <w:bodyDiv w:val="1"/>
      <w:marLeft w:val="0"/>
      <w:marRight w:val="0"/>
      <w:marTop w:val="0"/>
      <w:marBottom w:val="0"/>
      <w:divBdr>
        <w:top w:val="none" w:sz="0" w:space="0" w:color="auto"/>
        <w:left w:val="none" w:sz="0" w:space="0" w:color="auto"/>
        <w:bottom w:val="none" w:sz="0" w:space="0" w:color="auto"/>
        <w:right w:val="none" w:sz="0" w:space="0" w:color="auto"/>
      </w:divBdr>
    </w:div>
    <w:div w:id="1124807995">
      <w:bodyDiv w:val="1"/>
      <w:marLeft w:val="0"/>
      <w:marRight w:val="0"/>
      <w:marTop w:val="0"/>
      <w:marBottom w:val="0"/>
      <w:divBdr>
        <w:top w:val="none" w:sz="0" w:space="0" w:color="auto"/>
        <w:left w:val="none" w:sz="0" w:space="0" w:color="auto"/>
        <w:bottom w:val="none" w:sz="0" w:space="0" w:color="auto"/>
        <w:right w:val="none" w:sz="0" w:space="0" w:color="auto"/>
      </w:divBdr>
    </w:div>
    <w:div w:id="1125389057">
      <w:bodyDiv w:val="1"/>
      <w:marLeft w:val="0"/>
      <w:marRight w:val="0"/>
      <w:marTop w:val="0"/>
      <w:marBottom w:val="0"/>
      <w:divBdr>
        <w:top w:val="none" w:sz="0" w:space="0" w:color="auto"/>
        <w:left w:val="none" w:sz="0" w:space="0" w:color="auto"/>
        <w:bottom w:val="none" w:sz="0" w:space="0" w:color="auto"/>
        <w:right w:val="none" w:sz="0" w:space="0" w:color="auto"/>
      </w:divBdr>
    </w:div>
    <w:div w:id="1127695621">
      <w:bodyDiv w:val="1"/>
      <w:marLeft w:val="0"/>
      <w:marRight w:val="0"/>
      <w:marTop w:val="0"/>
      <w:marBottom w:val="0"/>
      <w:divBdr>
        <w:top w:val="none" w:sz="0" w:space="0" w:color="auto"/>
        <w:left w:val="none" w:sz="0" w:space="0" w:color="auto"/>
        <w:bottom w:val="none" w:sz="0" w:space="0" w:color="auto"/>
        <w:right w:val="none" w:sz="0" w:space="0" w:color="auto"/>
      </w:divBdr>
    </w:div>
    <w:div w:id="1130829481">
      <w:bodyDiv w:val="1"/>
      <w:marLeft w:val="0"/>
      <w:marRight w:val="0"/>
      <w:marTop w:val="0"/>
      <w:marBottom w:val="0"/>
      <w:divBdr>
        <w:top w:val="none" w:sz="0" w:space="0" w:color="auto"/>
        <w:left w:val="none" w:sz="0" w:space="0" w:color="auto"/>
        <w:bottom w:val="none" w:sz="0" w:space="0" w:color="auto"/>
        <w:right w:val="none" w:sz="0" w:space="0" w:color="auto"/>
      </w:divBdr>
    </w:div>
    <w:div w:id="1131896372">
      <w:bodyDiv w:val="1"/>
      <w:marLeft w:val="0"/>
      <w:marRight w:val="0"/>
      <w:marTop w:val="0"/>
      <w:marBottom w:val="0"/>
      <w:divBdr>
        <w:top w:val="none" w:sz="0" w:space="0" w:color="auto"/>
        <w:left w:val="none" w:sz="0" w:space="0" w:color="auto"/>
        <w:bottom w:val="none" w:sz="0" w:space="0" w:color="auto"/>
        <w:right w:val="none" w:sz="0" w:space="0" w:color="auto"/>
      </w:divBdr>
    </w:div>
    <w:div w:id="1132551320">
      <w:bodyDiv w:val="1"/>
      <w:marLeft w:val="0"/>
      <w:marRight w:val="0"/>
      <w:marTop w:val="0"/>
      <w:marBottom w:val="0"/>
      <w:divBdr>
        <w:top w:val="none" w:sz="0" w:space="0" w:color="auto"/>
        <w:left w:val="none" w:sz="0" w:space="0" w:color="auto"/>
        <w:bottom w:val="none" w:sz="0" w:space="0" w:color="auto"/>
        <w:right w:val="none" w:sz="0" w:space="0" w:color="auto"/>
      </w:divBdr>
    </w:div>
    <w:div w:id="1132674977">
      <w:bodyDiv w:val="1"/>
      <w:marLeft w:val="0"/>
      <w:marRight w:val="0"/>
      <w:marTop w:val="0"/>
      <w:marBottom w:val="0"/>
      <w:divBdr>
        <w:top w:val="none" w:sz="0" w:space="0" w:color="auto"/>
        <w:left w:val="none" w:sz="0" w:space="0" w:color="auto"/>
        <w:bottom w:val="none" w:sz="0" w:space="0" w:color="auto"/>
        <w:right w:val="none" w:sz="0" w:space="0" w:color="auto"/>
      </w:divBdr>
    </w:div>
    <w:div w:id="1133715465">
      <w:bodyDiv w:val="1"/>
      <w:marLeft w:val="0"/>
      <w:marRight w:val="0"/>
      <w:marTop w:val="0"/>
      <w:marBottom w:val="0"/>
      <w:divBdr>
        <w:top w:val="none" w:sz="0" w:space="0" w:color="auto"/>
        <w:left w:val="none" w:sz="0" w:space="0" w:color="auto"/>
        <w:bottom w:val="none" w:sz="0" w:space="0" w:color="auto"/>
        <w:right w:val="none" w:sz="0" w:space="0" w:color="auto"/>
      </w:divBdr>
    </w:div>
    <w:div w:id="1135294485">
      <w:bodyDiv w:val="1"/>
      <w:marLeft w:val="0"/>
      <w:marRight w:val="0"/>
      <w:marTop w:val="0"/>
      <w:marBottom w:val="0"/>
      <w:divBdr>
        <w:top w:val="none" w:sz="0" w:space="0" w:color="auto"/>
        <w:left w:val="none" w:sz="0" w:space="0" w:color="auto"/>
        <w:bottom w:val="none" w:sz="0" w:space="0" w:color="auto"/>
        <w:right w:val="none" w:sz="0" w:space="0" w:color="auto"/>
      </w:divBdr>
    </w:div>
    <w:div w:id="1136604404">
      <w:bodyDiv w:val="1"/>
      <w:marLeft w:val="0"/>
      <w:marRight w:val="0"/>
      <w:marTop w:val="0"/>
      <w:marBottom w:val="0"/>
      <w:divBdr>
        <w:top w:val="none" w:sz="0" w:space="0" w:color="auto"/>
        <w:left w:val="none" w:sz="0" w:space="0" w:color="auto"/>
        <w:bottom w:val="none" w:sz="0" w:space="0" w:color="auto"/>
        <w:right w:val="none" w:sz="0" w:space="0" w:color="auto"/>
      </w:divBdr>
    </w:div>
    <w:div w:id="1137919065">
      <w:bodyDiv w:val="1"/>
      <w:marLeft w:val="0"/>
      <w:marRight w:val="0"/>
      <w:marTop w:val="0"/>
      <w:marBottom w:val="0"/>
      <w:divBdr>
        <w:top w:val="none" w:sz="0" w:space="0" w:color="auto"/>
        <w:left w:val="none" w:sz="0" w:space="0" w:color="auto"/>
        <w:bottom w:val="none" w:sz="0" w:space="0" w:color="auto"/>
        <w:right w:val="none" w:sz="0" w:space="0" w:color="auto"/>
      </w:divBdr>
    </w:div>
    <w:div w:id="113915030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1141656615">
      <w:bodyDiv w:val="1"/>
      <w:marLeft w:val="0"/>
      <w:marRight w:val="0"/>
      <w:marTop w:val="0"/>
      <w:marBottom w:val="0"/>
      <w:divBdr>
        <w:top w:val="none" w:sz="0" w:space="0" w:color="auto"/>
        <w:left w:val="none" w:sz="0" w:space="0" w:color="auto"/>
        <w:bottom w:val="none" w:sz="0" w:space="0" w:color="auto"/>
        <w:right w:val="none" w:sz="0" w:space="0" w:color="auto"/>
      </w:divBdr>
    </w:div>
    <w:div w:id="1143238120">
      <w:bodyDiv w:val="1"/>
      <w:marLeft w:val="0"/>
      <w:marRight w:val="0"/>
      <w:marTop w:val="0"/>
      <w:marBottom w:val="0"/>
      <w:divBdr>
        <w:top w:val="none" w:sz="0" w:space="0" w:color="auto"/>
        <w:left w:val="none" w:sz="0" w:space="0" w:color="auto"/>
        <w:bottom w:val="none" w:sz="0" w:space="0" w:color="auto"/>
        <w:right w:val="none" w:sz="0" w:space="0" w:color="auto"/>
      </w:divBdr>
    </w:div>
    <w:div w:id="1144856342">
      <w:bodyDiv w:val="1"/>
      <w:marLeft w:val="0"/>
      <w:marRight w:val="0"/>
      <w:marTop w:val="0"/>
      <w:marBottom w:val="0"/>
      <w:divBdr>
        <w:top w:val="none" w:sz="0" w:space="0" w:color="auto"/>
        <w:left w:val="none" w:sz="0" w:space="0" w:color="auto"/>
        <w:bottom w:val="none" w:sz="0" w:space="0" w:color="auto"/>
        <w:right w:val="none" w:sz="0" w:space="0" w:color="auto"/>
      </w:divBdr>
    </w:div>
    <w:div w:id="1148132049">
      <w:bodyDiv w:val="1"/>
      <w:marLeft w:val="0"/>
      <w:marRight w:val="0"/>
      <w:marTop w:val="0"/>
      <w:marBottom w:val="0"/>
      <w:divBdr>
        <w:top w:val="none" w:sz="0" w:space="0" w:color="auto"/>
        <w:left w:val="none" w:sz="0" w:space="0" w:color="auto"/>
        <w:bottom w:val="none" w:sz="0" w:space="0" w:color="auto"/>
        <w:right w:val="none" w:sz="0" w:space="0" w:color="auto"/>
      </w:divBdr>
    </w:div>
    <w:div w:id="1148935309">
      <w:bodyDiv w:val="1"/>
      <w:marLeft w:val="0"/>
      <w:marRight w:val="0"/>
      <w:marTop w:val="0"/>
      <w:marBottom w:val="0"/>
      <w:divBdr>
        <w:top w:val="none" w:sz="0" w:space="0" w:color="auto"/>
        <w:left w:val="none" w:sz="0" w:space="0" w:color="auto"/>
        <w:bottom w:val="none" w:sz="0" w:space="0" w:color="auto"/>
        <w:right w:val="none" w:sz="0" w:space="0" w:color="auto"/>
      </w:divBdr>
    </w:div>
    <w:div w:id="1149829121">
      <w:bodyDiv w:val="1"/>
      <w:marLeft w:val="0"/>
      <w:marRight w:val="0"/>
      <w:marTop w:val="0"/>
      <w:marBottom w:val="0"/>
      <w:divBdr>
        <w:top w:val="none" w:sz="0" w:space="0" w:color="auto"/>
        <w:left w:val="none" w:sz="0" w:space="0" w:color="auto"/>
        <w:bottom w:val="none" w:sz="0" w:space="0" w:color="auto"/>
        <w:right w:val="none" w:sz="0" w:space="0" w:color="auto"/>
      </w:divBdr>
    </w:div>
    <w:div w:id="1152330452">
      <w:bodyDiv w:val="1"/>
      <w:marLeft w:val="0"/>
      <w:marRight w:val="0"/>
      <w:marTop w:val="0"/>
      <w:marBottom w:val="0"/>
      <w:divBdr>
        <w:top w:val="none" w:sz="0" w:space="0" w:color="auto"/>
        <w:left w:val="none" w:sz="0" w:space="0" w:color="auto"/>
        <w:bottom w:val="none" w:sz="0" w:space="0" w:color="auto"/>
        <w:right w:val="none" w:sz="0" w:space="0" w:color="auto"/>
      </w:divBdr>
    </w:div>
    <w:div w:id="1155296416">
      <w:bodyDiv w:val="1"/>
      <w:marLeft w:val="0"/>
      <w:marRight w:val="0"/>
      <w:marTop w:val="0"/>
      <w:marBottom w:val="0"/>
      <w:divBdr>
        <w:top w:val="none" w:sz="0" w:space="0" w:color="auto"/>
        <w:left w:val="none" w:sz="0" w:space="0" w:color="auto"/>
        <w:bottom w:val="none" w:sz="0" w:space="0" w:color="auto"/>
        <w:right w:val="none" w:sz="0" w:space="0" w:color="auto"/>
      </w:divBdr>
    </w:div>
    <w:div w:id="1157771385">
      <w:bodyDiv w:val="1"/>
      <w:marLeft w:val="0"/>
      <w:marRight w:val="0"/>
      <w:marTop w:val="0"/>
      <w:marBottom w:val="0"/>
      <w:divBdr>
        <w:top w:val="none" w:sz="0" w:space="0" w:color="auto"/>
        <w:left w:val="none" w:sz="0" w:space="0" w:color="auto"/>
        <w:bottom w:val="none" w:sz="0" w:space="0" w:color="auto"/>
        <w:right w:val="none" w:sz="0" w:space="0" w:color="auto"/>
      </w:divBdr>
    </w:div>
    <w:div w:id="1158690812">
      <w:bodyDiv w:val="1"/>
      <w:marLeft w:val="0"/>
      <w:marRight w:val="0"/>
      <w:marTop w:val="0"/>
      <w:marBottom w:val="0"/>
      <w:divBdr>
        <w:top w:val="none" w:sz="0" w:space="0" w:color="auto"/>
        <w:left w:val="none" w:sz="0" w:space="0" w:color="auto"/>
        <w:bottom w:val="none" w:sz="0" w:space="0" w:color="auto"/>
        <w:right w:val="none" w:sz="0" w:space="0" w:color="auto"/>
      </w:divBdr>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159544327">
      <w:bodyDiv w:val="1"/>
      <w:marLeft w:val="0"/>
      <w:marRight w:val="0"/>
      <w:marTop w:val="0"/>
      <w:marBottom w:val="0"/>
      <w:divBdr>
        <w:top w:val="none" w:sz="0" w:space="0" w:color="auto"/>
        <w:left w:val="none" w:sz="0" w:space="0" w:color="auto"/>
        <w:bottom w:val="none" w:sz="0" w:space="0" w:color="auto"/>
        <w:right w:val="none" w:sz="0" w:space="0" w:color="auto"/>
      </w:divBdr>
    </w:div>
    <w:div w:id="1164395122">
      <w:bodyDiv w:val="1"/>
      <w:marLeft w:val="0"/>
      <w:marRight w:val="0"/>
      <w:marTop w:val="0"/>
      <w:marBottom w:val="0"/>
      <w:divBdr>
        <w:top w:val="none" w:sz="0" w:space="0" w:color="auto"/>
        <w:left w:val="none" w:sz="0" w:space="0" w:color="auto"/>
        <w:bottom w:val="none" w:sz="0" w:space="0" w:color="auto"/>
        <w:right w:val="none" w:sz="0" w:space="0" w:color="auto"/>
      </w:divBdr>
    </w:div>
    <w:div w:id="1165244391">
      <w:bodyDiv w:val="1"/>
      <w:marLeft w:val="0"/>
      <w:marRight w:val="0"/>
      <w:marTop w:val="0"/>
      <w:marBottom w:val="0"/>
      <w:divBdr>
        <w:top w:val="none" w:sz="0" w:space="0" w:color="auto"/>
        <w:left w:val="none" w:sz="0" w:space="0" w:color="auto"/>
        <w:bottom w:val="none" w:sz="0" w:space="0" w:color="auto"/>
        <w:right w:val="none" w:sz="0" w:space="0" w:color="auto"/>
      </w:divBdr>
    </w:div>
    <w:div w:id="1166632147">
      <w:bodyDiv w:val="1"/>
      <w:marLeft w:val="0"/>
      <w:marRight w:val="0"/>
      <w:marTop w:val="0"/>
      <w:marBottom w:val="0"/>
      <w:divBdr>
        <w:top w:val="none" w:sz="0" w:space="0" w:color="auto"/>
        <w:left w:val="none" w:sz="0" w:space="0" w:color="auto"/>
        <w:bottom w:val="none" w:sz="0" w:space="0" w:color="auto"/>
        <w:right w:val="none" w:sz="0" w:space="0" w:color="auto"/>
      </w:divBdr>
    </w:div>
    <w:div w:id="1167011663">
      <w:bodyDiv w:val="1"/>
      <w:marLeft w:val="0"/>
      <w:marRight w:val="0"/>
      <w:marTop w:val="0"/>
      <w:marBottom w:val="0"/>
      <w:divBdr>
        <w:top w:val="none" w:sz="0" w:space="0" w:color="auto"/>
        <w:left w:val="none" w:sz="0" w:space="0" w:color="auto"/>
        <w:bottom w:val="none" w:sz="0" w:space="0" w:color="auto"/>
        <w:right w:val="none" w:sz="0" w:space="0" w:color="auto"/>
      </w:divBdr>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1873214">
      <w:bodyDiv w:val="1"/>
      <w:marLeft w:val="0"/>
      <w:marRight w:val="0"/>
      <w:marTop w:val="0"/>
      <w:marBottom w:val="0"/>
      <w:divBdr>
        <w:top w:val="none" w:sz="0" w:space="0" w:color="auto"/>
        <w:left w:val="none" w:sz="0" w:space="0" w:color="auto"/>
        <w:bottom w:val="none" w:sz="0" w:space="0" w:color="auto"/>
        <w:right w:val="none" w:sz="0" w:space="0" w:color="auto"/>
      </w:divBdr>
    </w:div>
    <w:div w:id="1172840789">
      <w:bodyDiv w:val="1"/>
      <w:marLeft w:val="0"/>
      <w:marRight w:val="0"/>
      <w:marTop w:val="0"/>
      <w:marBottom w:val="0"/>
      <w:divBdr>
        <w:top w:val="none" w:sz="0" w:space="0" w:color="auto"/>
        <w:left w:val="none" w:sz="0" w:space="0" w:color="auto"/>
        <w:bottom w:val="none" w:sz="0" w:space="0" w:color="auto"/>
        <w:right w:val="none" w:sz="0" w:space="0" w:color="auto"/>
      </w:divBdr>
    </w:div>
    <w:div w:id="117606955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183595629">
      <w:bodyDiv w:val="1"/>
      <w:marLeft w:val="0"/>
      <w:marRight w:val="0"/>
      <w:marTop w:val="0"/>
      <w:marBottom w:val="0"/>
      <w:divBdr>
        <w:top w:val="none" w:sz="0" w:space="0" w:color="auto"/>
        <w:left w:val="none" w:sz="0" w:space="0" w:color="auto"/>
        <w:bottom w:val="none" w:sz="0" w:space="0" w:color="auto"/>
        <w:right w:val="none" w:sz="0" w:space="0" w:color="auto"/>
      </w:divBdr>
    </w:div>
    <w:div w:id="1188638727">
      <w:bodyDiv w:val="1"/>
      <w:marLeft w:val="0"/>
      <w:marRight w:val="0"/>
      <w:marTop w:val="0"/>
      <w:marBottom w:val="0"/>
      <w:divBdr>
        <w:top w:val="none" w:sz="0" w:space="0" w:color="auto"/>
        <w:left w:val="none" w:sz="0" w:space="0" w:color="auto"/>
        <w:bottom w:val="none" w:sz="0" w:space="0" w:color="auto"/>
        <w:right w:val="none" w:sz="0" w:space="0" w:color="auto"/>
      </w:divBdr>
    </w:div>
    <w:div w:id="1191458739">
      <w:bodyDiv w:val="1"/>
      <w:marLeft w:val="0"/>
      <w:marRight w:val="0"/>
      <w:marTop w:val="0"/>
      <w:marBottom w:val="0"/>
      <w:divBdr>
        <w:top w:val="none" w:sz="0" w:space="0" w:color="auto"/>
        <w:left w:val="none" w:sz="0" w:space="0" w:color="auto"/>
        <w:bottom w:val="none" w:sz="0" w:space="0" w:color="auto"/>
        <w:right w:val="none" w:sz="0" w:space="0" w:color="auto"/>
      </w:divBdr>
    </w:div>
    <w:div w:id="1193616255">
      <w:bodyDiv w:val="1"/>
      <w:marLeft w:val="0"/>
      <w:marRight w:val="0"/>
      <w:marTop w:val="0"/>
      <w:marBottom w:val="0"/>
      <w:divBdr>
        <w:top w:val="none" w:sz="0" w:space="0" w:color="auto"/>
        <w:left w:val="none" w:sz="0" w:space="0" w:color="auto"/>
        <w:bottom w:val="none" w:sz="0" w:space="0" w:color="auto"/>
        <w:right w:val="none" w:sz="0" w:space="0" w:color="auto"/>
      </w:divBdr>
    </w:div>
    <w:div w:id="1197694145">
      <w:bodyDiv w:val="1"/>
      <w:marLeft w:val="0"/>
      <w:marRight w:val="0"/>
      <w:marTop w:val="0"/>
      <w:marBottom w:val="0"/>
      <w:divBdr>
        <w:top w:val="none" w:sz="0" w:space="0" w:color="auto"/>
        <w:left w:val="none" w:sz="0" w:space="0" w:color="auto"/>
        <w:bottom w:val="none" w:sz="0" w:space="0" w:color="auto"/>
        <w:right w:val="none" w:sz="0" w:space="0" w:color="auto"/>
      </w:divBdr>
    </w:div>
    <w:div w:id="1198733298">
      <w:bodyDiv w:val="1"/>
      <w:marLeft w:val="0"/>
      <w:marRight w:val="0"/>
      <w:marTop w:val="0"/>
      <w:marBottom w:val="0"/>
      <w:divBdr>
        <w:top w:val="none" w:sz="0" w:space="0" w:color="auto"/>
        <w:left w:val="none" w:sz="0" w:space="0" w:color="auto"/>
        <w:bottom w:val="none" w:sz="0" w:space="0" w:color="auto"/>
        <w:right w:val="none" w:sz="0" w:space="0" w:color="auto"/>
      </w:divBdr>
    </w:div>
    <w:div w:id="1199047084">
      <w:bodyDiv w:val="1"/>
      <w:marLeft w:val="0"/>
      <w:marRight w:val="0"/>
      <w:marTop w:val="0"/>
      <w:marBottom w:val="0"/>
      <w:divBdr>
        <w:top w:val="none" w:sz="0" w:space="0" w:color="auto"/>
        <w:left w:val="none" w:sz="0" w:space="0" w:color="auto"/>
        <w:bottom w:val="none" w:sz="0" w:space="0" w:color="auto"/>
        <w:right w:val="none" w:sz="0" w:space="0" w:color="auto"/>
      </w:divBdr>
    </w:div>
    <w:div w:id="1201746038">
      <w:bodyDiv w:val="1"/>
      <w:marLeft w:val="0"/>
      <w:marRight w:val="0"/>
      <w:marTop w:val="0"/>
      <w:marBottom w:val="0"/>
      <w:divBdr>
        <w:top w:val="none" w:sz="0" w:space="0" w:color="auto"/>
        <w:left w:val="none" w:sz="0" w:space="0" w:color="auto"/>
        <w:bottom w:val="none" w:sz="0" w:space="0" w:color="auto"/>
        <w:right w:val="none" w:sz="0" w:space="0" w:color="auto"/>
      </w:divBdr>
    </w:div>
    <w:div w:id="1202397679">
      <w:bodyDiv w:val="1"/>
      <w:marLeft w:val="0"/>
      <w:marRight w:val="0"/>
      <w:marTop w:val="0"/>
      <w:marBottom w:val="0"/>
      <w:divBdr>
        <w:top w:val="none" w:sz="0" w:space="0" w:color="auto"/>
        <w:left w:val="none" w:sz="0" w:space="0" w:color="auto"/>
        <w:bottom w:val="none" w:sz="0" w:space="0" w:color="auto"/>
        <w:right w:val="none" w:sz="0" w:space="0" w:color="auto"/>
      </w:divBdr>
    </w:div>
    <w:div w:id="1202864366">
      <w:bodyDiv w:val="1"/>
      <w:marLeft w:val="0"/>
      <w:marRight w:val="0"/>
      <w:marTop w:val="0"/>
      <w:marBottom w:val="0"/>
      <w:divBdr>
        <w:top w:val="none" w:sz="0" w:space="0" w:color="auto"/>
        <w:left w:val="none" w:sz="0" w:space="0" w:color="auto"/>
        <w:bottom w:val="none" w:sz="0" w:space="0" w:color="auto"/>
        <w:right w:val="none" w:sz="0" w:space="0" w:color="auto"/>
      </w:divBdr>
    </w:div>
    <w:div w:id="1203246828">
      <w:bodyDiv w:val="1"/>
      <w:marLeft w:val="0"/>
      <w:marRight w:val="0"/>
      <w:marTop w:val="0"/>
      <w:marBottom w:val="0"/>
      <w:divBdr>
        <w:top w:val="none" w:sz="0" w:space="0" w:color="auto"/>
        <w:left w:val="none" w:sz="0" w:space="0" w:color="auto"/>
        <w:bottom w:val="none" w:sz="0" w:space="0" w:color="auto"/>
        <w:right w:val="none" w:sz="0" w:space="0" w:color="auto"/>
      </w:divBdr>
    </w:div>
    <w:div w:id="1205096415">
      <w:bodyDiv w:val="1"/>
      <w:marLeft w:val="0"/>
      <w:marRight w:val="0"/>
      <w:marTop w:val="0"/>
      <w:marBottom w:val="0"/>
      <w:divBdr>
        <w:top w:val="none" w:sz="0" w:space="0" w:color="auto"/>
        <w:left w:val="none" w:sz="0" w:space="0" w:color="auto"/>
        <w:bottom w:val="none" w:sz="0" w:space="0" w:color="auto"/>
        <w:right w:val="none" w:sz="0" w:space="0" w:color="auto"/>
      </w:divBdr>
    </w:div>
    <w:div w:id="1205142516">
      <w:bodyDiv w:val="1"/>
      <w:marLeft w:val="0"/>
      <w:marRight w:val="0"/>
      <w:marTop w:val="0"/>
      <w:marBottom w:val="0"/>
      <w:divBdr>
        <w:top w:val="none" w:sz="0" w:space="0" w:color="auto"/>
        <w:left w:val="none" w:sz="0" w:space="0" w:color="auto"/>
        <w:bottom w:val="none" w:sz="0" w:space="0" w:color="auto"/>
        <w:right w:val="none" w:sz="0" w:space="0" w:color="auto"/>
      </w:divBdr>
    </w:div>
    <w:div w:id="1207647068">
      <w:bodyDiv w:val="1"/>
      <w:marLeft w:val="0"/>
      <w:marRight w:val="0"/>
      <w:marTop w:val="0"/>
      <w:marBottom w:val="0"/>
      <w:divBdr>
        <w:top w:val="none" w:sz="0" w:space="0" w:color="auto"/>
        <w:left w:val="none" w:sz="0" w:space="0" w:color="auto"/>
        <w:bottom w:val="none" w:sz="0" w:space="0" w:color="auto"/>
        <w:right w:val="none" w:sz="0" w:space="0" w:color="auto"/>
      </w:divBdr>
    </w:div>
    <w:div w:id="1208102209">
      <w:bodyDiv w:val="1"/>
      <w:marLeft w:val="0"/>
      <w:marRight w:val="0"/>
      <w:marTop w:val="0"/>
      <w:marBottom w:val="0"/>
      <w:divBdr>
        <w:top w:val="none" w:sz="0" w:space="0" w:color="auto"/>
        <w:left w:val="none" w:sz="0" w:space="0" w:color="auto"/>
        <w:bottom w:val="none" w:sz="0" w:space="0" w:color="auto"/>
        <w:right w:val="none" w:sz="0" w:space="0" w:color="auto"/>
      </w:divBdr>
    </w:div>
    <w:div w:id="1209956053">
      <w:bodyDiv w:val="1"/>
      <w:marLeft w:val="0"/>
      <w:marRight w:val="0"/>
      <w:marTop w:val="0"/>
      <w:marBottom w:val="0"/>
      <w:divBdr>
        <w:top w:val="none" w:sz="0" w:space="0" w:color="auto"/>
        <w:left w:val="none" w:sz="0" w:space="0" w:color="auto"/>
        <w:bottom w:val="none" w:sz="0" w:space="0" w:color="auto"/>
        <w:right w:val="none" w:sz="0" w:space="0" w:color="auto"/>
      </w:divBdr>
    </w:div>
    <w:div w:id="1210916990">
      <w:bodyDiv w:val="1"/>
      <w:marLeft w:val="0"/>
      <w:marRight w:val="0"/>
      <w:marTop w:val="0"/>
      <w:marBottom w:val="0"/>
      <w:divBdr>
        <w:top w:val="none" w:sz="0" w:space="0" w:color="auto"/>
        <w:left w:val="none" w:sz="0" w:space="0" w:color="auto"/>
        <w:bottom w:val="none" w:sz="0" w:space="0" w:color="auto"/>
        <w:right w:val="none" w:sz="0" w:space="0" w:color="auto"/>
      </w:divBdr>
    </w:div>
    <w:div w:id="1212184916">
      <w:bodyDiv w:val="1"/>
      <w:marLeft w:val="0"/>
      <w:marRight w:val="0"/>
      <w:marTop w:val="0"/>
      <w:marBottom w:val="0"/>
      <w:divBdr>
        <w:top w:val="none" w:sz="0" w:space="0" w:color="auto"/>
        <w:left w:val="none" w:sz="0" w:space="0" w:color="auto"/>
        <w:bottom w:val="none" w:sz="0" w:space="0" w:color="auto"/>
        <w:right w:val="none" w:sz="0" w:space="0" w:color="auto"/>
      </w:divBdr>
    </w:div>
    <w:div w:id="1215701895">
      <w:bodyDiv w:val="1"/>
      <w:marLeft w:val="0"/>
      <w:marRight w:val="0"/>
      <w:marTop w:val="0"/>
      <w:marBottom w:val="0"/>
      <w:divBdr>
        <w:top w:val="none" w:sz="0" w:space="0" w:color="auto"/>
        <w:left w:val="none" w:sz="0" w:space="0" w:color="auto"/>
        <w:bottom w:val="none" w:sz="0" w:space="0" w:color="auto"/>
        <w:right w:val="none" w:sz="0" w:space="0" w:color="auto"/>
      </w:divBdr>
    </w:div>
    <w:div w:id="1217206659">
      <w:bodyDiv w:val="1"/>
      <w:marLeft w:val="0"/>
      <w:marRight w:val="0"/>
      <w:marTop w:val="0"/>
      <w:marBottom w:val="0"/>
      <w:divBdr>
        <w:top w:val="none" w:sz="0" w:space="0" w:color="auto"/>
        <w:left w:val="none" w:sz="0" w:space="0" w:color="auto"/>
        <w:bottom w:val="none" w:sz="0" w:space="0" w:color="auto"/>
        <w:right w:val="none" w:sz="0" w:space="0" w:color="auto"/>
      </w:divBdr>
    </w:div>
    <w:div w:id="1219324679">
      <w:bodyDiv w:val="1"/>
      <w:marLeft w:val="0"/>
      <w:marRight w:val="0"/>
      <w:marTop w:val="0"/>
      <w:marBottom w:val="0"/>
      <w:divBdr>
        <w:top w:val="none" w:sz="0" w:space="0" w:color="auto"/>
        <w:left w:val="none" w:sz="0" w:space="0" w:color="auto"/>
        <w:bottom w:val="none" w:sz="0" w:space="0" w:color="auto"/>
        <w:right w:val="none" w:sz="0" w:space="0" w:color="auto"/>
      </w:divBdr>
    </w:div>
    <w:div w:id="1219395195">
      <w:bodyDiv w:val="1"/>
      <w:marLeft w:val="0"/>
      <w:marRight w:val="0"/>
      <w:marTop w:val="0"/>
      <w:marBottom w:val="0"/>
      <w:divBdr>
        <w:top w:val="none" w:sz="0" w:space="0" w:color="auto"/>
        <w:left w:val="none" w:sz="0" w:space="0" w:color="auto"/>
        <w:bottom w:val="none" w:sz="0" w:space="0" w:color="auto"/>
        <w:right w:val="none" w:sz="0" w:space="0" w:color="auto"/>
      </w:divBdr>
    </w:div>
    <w:div w:id="1220479735">
      <w:bodyDiv w:val="1"/>
      <w:marLeft w:val="0"/>
      <w:marRight w:val="0"/>
      <w:marTop w:val="0"/>
      <w:marBottom w:val="0"/>
      <w:divBdr>
        <w:top w:val="none" w:sz="0" w:space="0" w:color="auto"/>
        <w:left w:val="none" w:sz="0" w:space="0" w:color="auto"/>
        <w:bottom w:val="none" w:sz="0" w:space="0" w:color="auto"/>
        <w:right w:val="none" w:sz="0" w:space="0" w:color="auto"/>
      </w:divBdr>
    </w:div>
    <w:div w:id="1226254797">
      <w:bodyDiv w:val="1"/>
      <w:marLeft w:val="0"/>
      <w:marRight w:val="0"/>
      <w:marTop w:val="0"/>
      <w:marBottom w:val="0"/>
      <w:divBdr>
        <w:top w:val="none" w:sz="0" w:space="0" w:color="auto"/>
        <w:left w:val="none" w:sz="0" w:space="0" w:color="auto"/>
        <w:bottom w:val="none" w:sz="0" w:space="0" w:color="auto"/>
        <w:right w:val="none" w:sz="0" w:space="0" w:color="auto"/>
      </w:divBdr>
    </w:div>
    <w:div w:id="1227451282">
      <w:bodyDiv w:val="1"/>
      <w:marLeft w:val="0"/>
      <w:marRight w:val="0"/>
      <w:marTop w:val="0"/>
      <w:marBottom w:val="0"/>
      <w:divBdr>
        <w:top w:val="none" w:sz="0" w:space="0" w:color="auto"/>
        <w:left w:val="none" w:sz="0" w:space="0" w:color="auto"/>
        <w:bottom w:val="none" w:sz="0" w:space="0" w:color="auto"/>
        <w:right w:val="none" w:sz="0" w:space="0" w:color="auto"/>
      </w:divBdr>
    </w:div>
    <w:div w:id="1228800468">
      <w:bodyDiv w:val="1"/>
      <w:marLeft w:val="0"/>
      <w:marRight w:val="0"/>
      <w:marTop w:val="0"/>
      <w:marBottom w:val="0"/>
      <w:divBdr>
        <w:top w:val="none" w:sz="0" w:space="0" w:color="auto"/>
        <w:left w:val="none" w:sz="0" w:space="0" w:color="auto"/>
        <w:bottom w:val="none" w:sz="0" w:space="0" w:color="auto"/>
        <w:right w:val="none" w:sz="0" w:space="0" w:color="auto"/>
      </w:divBdr>
    </w:div>
    <w:div w:id="1230845085">
      <w:bodyDiv w:val="1"/>
      <w:marLeft w:val="0"/>
      <w:marRight w:val="0"/>
      <w:marTop w:val="0"/>
      <w:marBottom w:val="0"/>
      <w:divBdr>
        <w:top w:val="none" w:sz="0" w:space="0" w:color="auto"/>
        <w:left w:val="none" w:sz="0" w:space="0" w:color="auto"/>
        <w:bottom w:val="none" w:sz="0" w:space="0" w:color="auto"/>
        <w:right w:val="none" w:sz="0" w:space="0" w:color="auto"/>
      </w:divBdr>
    </w:div>
    <w:div w:id="1231236710">
      <w:bodyDiv w:val="1"/>
      <w:marLeft w:val="0"/>
      <w:marRight w:val="0"/>
      <w:marTop w:val="0"/>
      <w:marBottom w:val="0"/>
      <w:divBdr>
        <w:top w:val="none" w:sz="0" w:space="0" w:color="auto"/>
        <w:left w:val="none" w:sz="0" w:space="0" w:color="auto"/>
        <w:bottom w:val="none" w:sz="0" w:space="0" w:color="auto"/>
        <w:right w:val="none" w:sz="0" w:space="0" w:color="auto"/>
      </w:divBdr>
    </w:div>
    <w:div w:id="1232084354">
      <w:bodyDiv w:val="1"/>
      <w:marLeft w:val="0"/>
      <w:marRight w:val="0"/>
      <w:marTop w:val="0"/>
      <w:marBottom w:val="0"/>
      <w:divBdr>
        <w:top w:val="none" w:sz="0" w:space="0" w:color="auto"/>
        <w:left w:val="none" w:sz="0" w:space="0" w:color="auto"/>
        <w:bottom w:val="none" w:sz="0" w:space="0" w:color="auto"/>
        <w:right w:val="none" w:sz="0" w:space="0" w:color="auto"/>
      </w:divBdr>
    </w:div>
    <w:div w:id="1233464704">
      <w:bodyDiv w:val="1"/>
      <w:marLeft w:val="0"/>
      <w:marRight w:val="0"/>
      <w:marTop w:val="0"/>
      <w:marBottom w:val="0"/>
      <w:divBdr>
        <w:top w:val="none" w:sz="0" w:space="0" w:color="auto"/>
        <w:left w:val="none" w:sz="0" w:space="0" w:color="auto"/>
        <w:bottom w:val="none" w:sz="0" w:space="0" w:color="auto"/>
        <w:right w:val="none" w:sz="0" w:space="0" w:color="auto"/>
      </w:divBdr>
    </w:div>
    <w:div w:id="1235092823">
      <w:bodyDiv w:val="1"/>
      <w:marLeft w:val="0"/>
      <w:marRight w:val="0"/>
      <w:marTop w:val="0"/>
      <w:marBottom w:val="0"/>
      <w:divBdr>
        <w:top w:val="none" w:sz="0" w:space="0" w:color="auto"/>
        <w:left w:val="none" w:sz="0" w:space="0" w:color="auto"/>
        <w:bottom w:val="none" w:sz="0" w:space="0" w:color="auto"/>
        <w:right w:val="none" w:sz="0" w:space="0" w:color="auto"/>
      </w:divBdr>
    </w:div>
    <w:div w:id="1238782649">
      <w:bodyDiv w:val="1"/>
      <w:marLeft w:val="0"/>
      <w:marRight w:val="0"/>
      <w:marTop w:val="0"/>
      <w:marBottom w:val="0"/>
      <w:divBdr>
        <w:top w:val="none" w:sz="0" w:space="0" w:color="auto"/>
        <w:left w:val="none" w:sz="0" w:space="0" w:color="auto"/>
        <w:bottom w:val="none" w:sz="0" w:space="0" w:color="auto"/>
        <w:right w:val="none" w:sz="0" w:space="0" w:color="auto"/>
      </w:divBdr>
    </w:div>
    <w:div w:id="1240095337">
      <w:bodyDiv w:val="1"/>
      <w:marLeft w:val="0"/>
      <w:marRight w:val="0"/>
      <w:marTop w:val="0"/>
      <w:marBottom w:val="0"/>
      <w:divBdr>
        <w:top w:val="none" w:sz="0" w:space="0" w:color="auto"/>
        <w:left w:val="none" w:sz="0" w:space="0" w:color="auto"/>
        <w:bottom w:val="none" w:sz="0" w:space="0" w:color="auto"/>
        <w:right w:val="none" w:sz="0" w:space="0" w:color="auto"/>
      </w:divBdr>
    </w:div>
    <w:div w:id="1245409004">
      <w:bodyDiv w:val="1"/>
      <w:marLeft w:val="0"/>
      <w:marRight w:val="0"/>
      <w:marTop w:val="0"/>
      <w:marBottom w:val="0"/>
      <w:divBdr>
        <w:top w:val="none" w:sz="0" w:space="0" w:color="auto"/>
        <w:left w:val="none" w:sz="0" w:space="0" w:color="auto"/>
        <w:bottom w:val="none" w:sz="0" w:space="0" w:color="auto"/>
        <w:right w:val="none" w:sz="0" w:space="0" w:color="auto"/>
      </w:divBdr>
    </w:div>
    <w:div w:id="1246189347">
      <w:bodyDiv w:val="1"/>
      <w:marLeft w:val="0"/>
      <w:marRight w:val="0"/>
      <w:marTop w:val="0"/>
      <w:marBottom w:val="0"/>
      <w:divBdr>
        <w:top w:val="none" w:sz="0" w:space="0" w:color="auto"/>
        <w:left w:val="none" w:sz="0" w:space="0" w:color="auto"/>
        <w:bottom w:val="none" w:sz="0" w:space="0" w:color="auto"/>
        <w:right w:val="none" w:sz="0" w:space="0" w:color="auto"/>
      </w:divBdr>
    </w:div>
    <w:div w:id="1248461325">
      <w:bodyDiv w:val="1"/>
      <w:marLeft w:val="0"/>
      <w:marRight w:val="0"/>
      <w:marTop w:val="0"/>
      <w:marBottom w:val="0"/>
      <w:divBdr>
        <w:top w:val="none" w:sz="0" w:space="0" w:color="auto"/>
        <w:left w:val="none" w:sz="0" w:space="0" w:color="auto"/>
        <w:bottom w:val="none" w:sz="0" w:space="0" w:color="auto"/>
        <w:right w:val="none" w:sz="0" w:space="0" w:color="auto"/>
      </w:divBdr>
    </w:div>
    <w:div w:id="1252423053">
      <w:bodyDiv w:val="1"/>
      <w:marLeft w:val="0"/>
      <w:marRight w:val="0"/>
      <w:marTop w:val="0"/>
      <w:marBottom w:val="0"/>
      <w:divBdr>
        <w:top w:val="none" w:sz="0" w:space="0" w:color="auto"/>
        <w:left w:val="none" w:sz="0" w:space="0" w:color="auto"/>
        <w:bottom w:val="none" w:sz="0" w:space="0" w:color="auto"/>
        <w:right w:val="none" w:sz="0" w:space="0" w:color="auto"/>
      </w:divBdr>
    </w:div>
    <w:div w:id="1255086377">
      <w:bodyDiv w:val="1"/>
      <w:marLeft w:val="0"/>
      <w:marRight w:val="0"/>
      <w:marTop w:val="0"/>
      <w:marBottom w:val="0"/>
      <w:divBdr>
        <w:top w:val="none" w:sz="0" w:space="0" w:color="auto"/>
        <w:left w:val="none" w:sz="0" w:space="0" w:color="auto"/>
        <w:bottom w:val="none" w:sz="0" w:space="0" w:color="auto"/>
        <w:right w:val="none" w:sz="0" w:space="0" w:color="auto"/>
      </w:divBdr>
    </w:div>
    <w:div w:id="1255093699">
      <w:bodyDiv w:val="1"/>
      <w:marLeft w:val="0"/>
      <w:marRight w:val="0"/>
      <w:marTop w:val="0"/>
      <w:marBottom w:val="0"/>
      <w:divBdr>
        <w:top w:val="none" w:sz="0" w:space="0" w:color="auto"/>
        <w:left w:val="none" w:sz="0" w:space="0" w:color="auto"/>
        <w:bottom w:val="none" w:sz="0" w:space="0" w:color="auto"/>
        <w:right w:val="none" w:sz="0" w:space="0" w:color="auto"/>
      </w:divBdr>
    </w:div>
    <w:div w:id="1257328062">
      <w:bodyDiv w:val="1"/>
      <w:marLeft w:val="0"/>
      <w:marRight w:val="0"/>
      <w:marTop w:val="0"/>
      <w:marBottom w:val="0"/>
      <w:divBdr>
        <w:top w:val="none" w:sz="0" w:space="0" w:color="auto"/>
        <w:left w:val="none" w:sz="0" w:space="0" w:color="auto"/>
        <w:bottom w:val="none" w:sz="0" w:space="0" w:color="auto"/>
        <w:right w:val="none" w:sz="0" w:space="0" w:color="auto"/>
      </w:divBdr>
    </w:div>
    <w:div w:id="1262253594">
      <w:bodyDiv w:val="1"/>
      <w:marLeft w:val="0"/>
      <w:marRight w:val="0"/>
      <w:marTop w:val="0"/>
      <w:marBottom w:val="0"/>
      <w:divBdr>
        <w:top w:val="none" w:sz="0" w:space="0" w:color="auto"/>
        <w:left w:val="none" w:sz="0" w:space="0" w:color="auto"/>
        <w:bottom w:val="none" w:sz="0" w:space="0" w:color="auto"/>
        <w:right w:val="none" w:sz="0" w:space="0" w:color="auto"/>
      </w:divBdr>
    </w:div>
    <w:div w:id="1262764429">
      <w:bodyDiv w:val="1"/>
      <w:marLeft w:val="0"/>
      <w:marRight w:val="0"/>
      <w:marTop w:val="0"/>
      <w:marBottom w:val="0"/>
      <w:divBdr>
        <w:top w:val="none" w:sz="0" w:space="0" w:color="auto"/>
        <w:left w:val="none" w:sz="0" w:space="0" w:color="auto"/>
        <w:bottom w:val="none" w:sz="0" w:space="0" w:color="auto"/>
        <w:right w:val="none" w:sz="0" w:space="0" w:color="auto"/>
      </w:divBdr>
    </w:div>
    <w:div w:id="1265189814">
      <w:bodyDiv w:val="1"/>
      <w:marLeft w:val="0"/>
      <w:marRight w:val="0"/>
      <w:marTop w:val="0"/>
      <w:marBottom w:val="0"/>
      <w:divBdr>
        <w:top w:val="none" w:sz="0" w:space="0" w:color="auto"/>
        <w:left w:val="none" w:sz="0" w:space="0" w:color="auto"/>
        <w:bottom w:val="none" w:sz="0" w:space="0" w:color="auto"/>
        <w:right w:val="none" w:sz="0" w:space="0" w:color="auto"/>
      </w:divBdr>
    </w:div>
    <w:div w:id="1269239044">
      <w:bodyDiv w:val="1"/>
      <w:marLeft w:val="0"/>
      <w:marRight w:val="0"/>
      <w:marTop w:val="0"/>
      <w:marBottom w:val="0"/>
      <w:divBdr>
        <w:top w:val="none" w:sz="0" w:space="0" w:color="auto"/>
        <w:left w:val="none" w:sz="0" w:space="0" w:color="auto"/>
        <w:bottom w:val="none" w:sz="0" w:space="0" w:color="auto"/>
        <w:right w:val="none" w:sz="0" w:space="0" w:color="auto"/>
      </w:divBdr>
    </w:div>
    <w:div w:id="1274823257">
      <w:bodyDiv w:val="1"/>
      <w:marLeft w:val="0"/>
      <w:marRight w:val="0"/>
      <w:marTop w:val="0"/>
      <w:marBottom w:val="0"/>
      <w:divBdr>
        <w:top w:val="none" w:sz="0" w:space="0" w:color="auto"/>
        <w:left w:val="none" w:sz="0" w:space="0" w:color="auto"/>
        <w:bottom w:val="none" w:sz="0" w:space="0" w:color="auto"/>
        <w:right w:val="none" w:sz="0" w:space="0" w:color="auto"/>
      </w:divBdr>
    </w:div>
    <w:div w:id="1274946125">
      <w:bodyDiv w:val="1"/>
      <w:marLeft w:val="0"/>
      <w:marRight w:val="0"/>
      <w:marTop w:val="0"/>
      <w:marBottom w:val="0"/>
      <w:divBdr>
        <w:top w:val="none" w:sz="0" w:space="0" w:color="auto"/>
        <w:left w:val="none" w:sz="0" w:space="0" w:color="auto"/>
        <w:bottom w:val="none" w:sz="0" w:space="0" w:color="auto"/>
        <w:right w:val="none" w:sz="0" w:space="0" w:color="auto"/>
      </w:divBdr>
    </w:div>
    <w:div w:id="1276131058">
      <w:bodyDiv w:val="1"/>
      <w:marLeft w:val="0"/>
      <w:marRight w:val="0"/>
      <w:marTop w:val="0"/>
      <w:marBottom w:val="0"/>
      <w:divBdr>
        <w:top w:val="none" w:sz="0" w:space="0" w:color="auto"/>
        <w:left w:val="none" w:sz="0" w:space="0" w:color="auto"/>
        <w:bottom w:val="none" w:sz="0" w:space="0" w:color="auto"/>
        <w:right w:val="none" w:sz="0" w:space="0" w:color="auto"/>
      </w:divBdr>
    </w:div>
    <w:div w:id="1277101399">
      <w:bodyDiv w:val="1"/>
      <w:marLeft w:val="0"/>
      <w:marRight w:val="0"/>
      <w:marTop w:val="0"/>
      <w:marBottom w:val="0"/>
      <w:divBdr>
        <w:top w:val="none" w:sz="0" w:space="0" w:color="auto"/>
        <w:left w:val="none" w:sz="0" w:space="0" w:color="auto"/>
        <w:bottom w:val="none" w:sz="0" w:space="0" w:color="auto"/>
        <w:right w:val="none" w:sz="0" w:space="0" w:color="auto"/>
      </w:divBdr>
    </w:div>
    <w:div w:id="1279530600">
      <w:bodyDiv w:val="1"/>
      <w:marLeft w:val="0"/>
      <w:marRight w:val="0"/>
      <w:marTop w:val="0"/>
      <w:marBottom w:val="0"/>
      <w:divBdr>
        <w:top w:val="none" w:sz="0" w:space="0" w:color="auto"/>
        <w:left w:val="none" w:sz="0" w:space="0" w:color="auto"/>
        <w:bottom w:val="none" w:sz="0" w:space="0" w:color="auto"/>
        <w:right w:val="none" w:sz="0" w:space="0" w:color="auto"/>
      </w:divBdr>
    </w:div>
    <w:div w:id="1279800859">
      <w:bodyDiv w:val="1"/>
      <w:marLeft w:val="0"/>
      <w:marRight w:val="0"/>
      <w:marTop w:val="0"/>
      <w:marBottom w:val="0"/>
      <w:divBdr>
        <w:top w:val="none" w:sz="0" w:space="0" w:color="auto"/>
        <w:left w:val="none" w:sz="0" w:space="0" w:color="auto"/>
        <w:bottom w:val="none" w:sz="0" w:space="0" w:color="auto"/>
        <w:right w:val="none" w:sz="0" w:space="0" w:color="auto"/>
      </w:divBdr>
    </w:div>
    <w:div w:id="1279989551">
      <w:bodyDiv w:val="1"/>
      <w:marLeft w:val="0"/>
      <w:marRight w:val="0"/>
      <w:marTop w:val="0"/>
      <w:marBottom w:val="0"/>
      <w:divBdr>
        <w:top w:val="none" w:sz="0" w:space="0" w:color="auto"/>
        <w:left w:val="none" w:sz="0" w:space="0" w:color="auto"/>
        <w:bottom w:val="none" w:sz="0" w:space="0" w:color="auto"/>
        <w:right w:val="none" w:sz="0" w:space="0" w:color="auto"/>
      </w:divBdr>
    </w:div>
    <w:div w:id="1285622821">
      <w:bodyDiv w:val="1"/>
      <w:marLeft w:val="0"/>
      <w:marRight w:val="0"/>
      <w:marTop w:val="0"/>
      <w:marBottom w:val="0"/>
      <w:divBdr>
        <w:top w:val="none" w:sz="0" w:space="0" w:color="auto"/>
        <w:left w:val="none" w:sz="0" w:space="0" w:color="auto"/>
        <w:bottom w:val="none" w:sz="0" w:space="0" w:color="auto"/>
        <w:right w:val="none" w:sz="0" w:space="0" w:color="auto"/>
      </w:divBdr>
    </w:div>
    <w:div w:id="1286497865">
      <w:bodyDiv w:val="1"/>
      <w:marLeft w:val="0"/>
      <w:marRight w:val="0"/>
      <w:marTop w:val="0"/>
      <w:marBottom w:val="0"/>
      <w:divBdr>
        <w:top w:val="none" w:sz="0" w:space="0" w:color="auto"/>
        <w:left w:val="none" w:sz="0" w:space="0" w:color="auto"/>
        <w:bottom w:val="none" w:sz="0" w:space="0" w:color="auto"/>
        <w:right w:val="none" w:sz="0" w:space="0" w:color="auto"/>
      </w:divBdr>
    </w:div>
    <w:div w:id="1286547964">
      <w:bodyDiv w:val="1"/>
      <w:marLeft w:val="0"/>
      <w:marRight w:val="0"/>
      <w:marTop w:val="0"/>
      <w:marBottom w:val="0"/>
      <w:divBdr>
        <w:top w:val="none" w:sz="0" w:space="0" w:color="auto"/>
        <w:left w:val="none" w:sz="0" w:space="0" w:color="auto"/>
        <w:bottom w:val="none" w:sz="0" w:space="0" w:color="auto"/>
        <w:right w:val="none" w:sz="0" w:space="0" w:color="auto"/>
      </w:divBdr>
    </w:div>
    <w:div w:id="1287081255">
      <w:bodyDiv w:val="1"/>
      <w:marLeft w:val="0"/>
      <w:marRight w:val="0"/>
      <w:marTop w:val="0"/>
      <w:marBottom w:val="0"/>
      <w:divBdr>
        <w:top w:val="none" w:sz="0" w:space="0" w:color="auto"/>
        <w:left w:val="none" w:sz="0" w:space="0" w:color="auto"/>
        <w:bottom w:val="none" w:sz="0" w:space="0" w:color="auto"/>
        <w:right w:val="none" w:sz="0" w:space="0" w:color="auto"/>
      </w:divBdr>
    </w:div>
    <w:div w:id="1287933293">
      <w:bodyDiv w:val="1"/>
      <w:marLeft w:val="0"/>
      <w:marRight w:val="0"/>
      <w:marTop w:val="0"/>
      <w:marBottom w:val="0"/>
      <w:divBdr>
        <w:top w:val="none" w:sz="0" w:space="0" w:color="auto"/>
        <w:left w:val="none" w:sz="0" w:space="0" w:color="auto"/>
        <w:bottom w:val="none" w:sz="0" w:space="0" w:color="auto"/>
        <w:right w:val="none" w:sz="0" w:space="0" w:color="auto"/>
      </w:divBdr>
    </w:div>
    <w:div w:id="1288003048">
      <w:bodyDiv w:val="1"/>
      <w:marLeft w:val="0"/>
      <w:marRight w:val="0"/>
      <w:marTop w:val="0"/>
      <w:marBottom w:val="0"/>
      <w:divBdr>
        <w:top w:val="none" w:sz="0" w:space="0" w:color="auto"/>
        <w:left w:val="none" w:sz="0" w:space="0" w:color="auto"/>
        <w:bottom w:val="none" w:sz="0" w:space="0" w:color="auto"/>
        <w:right w:val="none" w:sz="0" w:space="0" w:color="auto"/>
      </w:divBdr>
    </w:div>
    <w:div w:id="1288241999">
      <w:bodyDiv w:val="1"/>
      <w:marLeft w:val="0"/>
      <w:marRight w:val="0"/>
      <w:marTop w:val="0"/>
      <w:marBottom w:val="0"/>
      <w:divBdr>
        <w:top w:val="none" w:sz="0" w:space="0" w:color="auto"/>
        <w:left w:val="none" w:sz="0" w:space="0" w:color="auto"/>
        <w:bottom w:val="none" w:sz="0" w:space="0" w:color="auto"/>
        <w:right w:val="none" w:sz="0" w:space="0" w:color="auto"/>
      </w:divBdr>
    </w:div>
    <w:div w:id="1288706123">
      <w:bodyDiv w:val="1"/>
      <w:marLeft w:val="0"/>
      <w:marRight w:val="0"/>
      <w:marTop w:val="0"/>
      <w:marBottom w:val="0"/>
      <w:divBdr>
        <w:top w:val="none" w:sz="0" w:space="0" w:color="auto"/>
        <w:left w:val="none" w:sz="0" w:space="0" w:color="auto"/>
        <w:bottom w:val="none" w:sz="0" w:space="0" w:color="auto"/>
        <w:right w:val="none" w:sz="0" w:space="0" w:color="auto"/>
      </w:divBdr>
    </w:div>
    <w:div w:id="1288854882">
      <w:bodyDiv w:val="1"/>
      <w:marLeft w:val="0"/>
      <w:marRight w:val="0"/>
      <w:marTop w:val="0"/>
      <w:marBottom w:val="0"/>
      <w:divBdr>
        <w:top w:val="none" w:sz="0" w:space="0" w:color="auto"/>
        <w:left w:val="none" w:sz="0" w:space="0" w:color="auto"/>
        <w:bottom w:val="none" w:sz="0" w:space="0" w:color="auto"/>
        <w:right w:val="none" w:sz="0" w:space="0" w:color="auto"/>
      </w:divBdr>
    </w:div>
    <w:div w:id="1289240077">
      <w:bodyDiv w:val="1"/>
      <w:marLeft w:val="0"/>
      <w:marRight w:val="0"/>
      <w:marTop w:val="0"/>
      <w:marBottom w:val="0"/>
      <w:divBdr>
        <w:top w:val="none" w:sz="0" w:space="0" w:color="auto"/>
        <w:left w:val="none" w:sz="0" w:space="0" w:color="auto"/>
        <w:bottom w:val="none" w:sz="0" w:space="0" w:color="auto"/>
        <w:right w:val="none" w:sz="0" w:space="0" w:color="auto"/>
      </w:divBdr>
    </w:div>
    <w:div w:id="1292981412">
      <w:bodyDiv w:val="1"/>
      <w:marLeft w:val="0"/>
      <w:marRight w:val="0"/>
      <w:marTop w:val="0"/>
      <w:marBottom w:val="0"/>
      <w:divBdr>
        <w:top w:val="none" w:sz="0" w:space="0" w:color="auto"/>
        <w:left w:val="none" w:sz="0" w:space="0" w:color="auto"/>
        <w:bottom w:val="none" w:sz="0" w:space="0" w:color="auto"/>
        <w:right w:val="none" w:sz="0" w:space="0" w:color="auto"/>
      </w:divBdr>
    </w:div>
    <w:div w:id="1293556347">
      <w:bodyDiv w:val="1"/>
      <w:marLeft w:val="0"/>
      <w:marRight w:val="0"/>
      <w:marTop w:val="0"/>
      <w:marBottom w:val="0"/>
      <w:divBdr>
        <w:top w:val="none" w:sz="0" w:space="0" w:color="auto"/>
        <w:left w:val="none" w:sz="0" w:space="0" w:color="auto"/>
        <w:bottom w:val="none" w:sz="0" w:space="0" w:color="auto"/>
        <w:right w:val="none" w:sz="0" w:space="0" w:color="auto"/>
      </w:divBdr>
    </w:div>
    <w:div w:id="1298880883">
      <w:bodyDiv w:val="1"/>
      <w:marLeft w:val="0"/>
      <w:marRight w:val="0"/>
      <w:marTop w:val="0"/>
      <w:marBottom w:val="0"/>
      <w:divBdr>
        <w:top w:val="none" w:sz="0" w:space="0" w:color="auto"/>
        <w:left w:val="none" w:sz="0" w:space="0" w:color="auto"/>
        <w:bottom w:val="none" w:sz="0" w:space="0" w:color="auto"/>
        <w:right w:val="none" w:sz="0" w:space="0" w:color="auto"/>
      </w:divBdr>
    </w:div>
    <w:div w:id="1304694167">
      <w:bodyDiv w:val="1"/>
      <w:marLeft w:val="0"/>
      <w:marRight w:val="0"/>
      <w:marTop w:val="0"/>
      <w:marBottom w:val="0"/>
      <w:divBdr>
        <w:top w:val="none" w:sz="0" w:space="0" w:color="auto"/>
        <w:left w:val="none" w:sz="0" w:space="0" w:color="auto"/>
        <w:bottom w:val="none" w:sz="0" w:space="0" w:color="auto"/>
        <w:right w:val="none" w:sz="0" w:space="0" w:color="auto"/>
      </w:divBdr>
    </w:div>
    <w:div w:id="1307467866">
      <w:bodyDiv w:val="1"/>
      <w:marLeft w:val="0"/>
      <w:marRight w:val="0"/>
      <w:marTop w:val="0"/>
      <w:marBottom w:val="0"/>
      <w:divBdr>
        <w:top w:val="none" w:sz="0" w:space="0" w:color="auto"/>
        <w:left w:val="none" w:sz="0" w:space="0" w:color="auto"/>
        <w:bottom w:val="none" w:sz="0" w:space="0" w:color="auto"/>
        <w:right w:val="none" w:sz="0" w:space="0" w:color="auto"/>
      </w:divBdr>
    </w:div>
    <w:div w:id="1308513490">
      <w:bodyDiv w:val="1"/>
      <w:marLeft w:val="0"/>
      <w:marRight w:val="0"/>
      <w:marTop w:val="0"/>
      <w:marBottom w:val="0"/>
      <w:divBdr>
        <w:top w:val="none" w:sz="0" w:space="0" w:color="auto"/>
        <w:left w:val="none" w:sz="0" w:space="0" w:color="auto"/>
        <w:bottom w:val="none" w:sz="0" w:space="0" w:color="auto"/>
        <w:right w:val="none" w:sz="0" w:space="0" w:color="auto"/>
      </w:divBdr>
    </w:div>
    <w:div w:id="1309627279">
      <w:bodyDiv w:val="1"/>
      <w:marLeft w:val="0"/>
      <w:marRight w:val="0"/>
      <w:marTop w:val="0"/>
      <w:marBottom w:val="0"/>
      <w:divBdr>
        <w:top w:val="none" w:sz="0" w:space="0" w:color="auto"/>
        <w:left w:val="none" w:sz="0" w:space="0" w:color="auto"/>
        <w:bottom w:val="none" w:sz="0" w:space="0" w:color="auto"/>
        <w:right w:val="none" w:sz="0" w:space="0" w:color="auto"/>
      </w:divBdr>
    </w:div>
    <w:div w:id="1310983348">
      <w:bodyDiv w:val="1"/>
      <w:marLeft w:val="0"/>
      <w:marRight w:val="0"/>
      <w:marTop w:val="0"/>
      <w:marBottom w:val="0"/>
      <w:divBdr>
        <w:top w:val="none" w:sz="0" w:space="0" w:color="auto"/>
        <w:left w:val="none" w:sz="0" w:space="0" w:color="auto"/>
        <w:bottom w:val="none" w:sz="0" w:space="0" w:color="auto"/>
        <w:right w:val="none" w:sz="0" w:space="0" w:color="auto"/>
      </w:divBdr>
    </w:div>
    <w:div w:id="1318339898">
      <w:bodyDiv w:val="1"/>
      <w:marLeft w:val="0"/>
      <w:marRight w:val="0"/>
      <w:marTop w:val="0"/>
      <w:marBottom w:val="0"/>
      <w:divBdr>
        <w:top w:val="none" w:sz="0" w:space="0" w:color="auto"/>
        <w:left w:val="none" w:sz="0" w:space="0" w:color="auto"/>
        <w:bottom w:val="none" w:sz="0" w:space="0" w:color="auto"/>
        <w:right w:val="none" w:sz="0" w:space="0" w:color="auto"/>
      </w:divBdr>
    </w:div>
    <w:div w:id="1318847773">
      <w:bodyDiv w:val="1"/>
      <w:marLeft w:val="0"/>
      <w:marRight w:val="0"/>
      <w:marTop w:val="0"/>
      <w:marBottom w:val="0"/>
      <w:divBdr>
        <w:top w:val="none" w:sz="0" w:space="0" w:color="auto"/>
        <w:left w:val="none" w:sz="0" w:space="0" w:color="auto"/>
        <w:bottom w:val="none" w:sz="0" w:space="0" w:color="auto"/>
        <w:right w:val="none" w:sz="0" w:space="0" w:color="auto"/>
      </w:divBdr>
    </w:div>
    <w:div w:id="1319117299">
      <w:bodyDiv w:val="1"/>
      <w:marLeft w:val="0"/>
      <w:marRight w:val="0"/>
      <w:marTop w:val="0"/>
      <w:marBottom w:val="0"/>
      <w:divBdr>
        <w:top w:val="none" w:sz="0" w:space="0" w:color="auto"/>
        <w:left w:val="none" w:sz="0" w:space="0" w:color="auto"/>
        <w:bottom w:val="none" w:sz="0" w:space="0" w:color="auto"/>
        <w:right w:val="none" w:sz="0" w:space="0" w:color="auto"/>
      </w:divBdr>
    </w:div>
    <w:div w:id="1322007022">
      <w:bodyDiv w:val="1"/>
      <w:marLeft w:val="0"/>
      <w:marRight w:val="0"/>
      <w:marTop w:val="0"/>
      <w:marBottom w:val="0"/>
      <w:divBdr>
        <w:top w:val="none" w:sz="0" w:space="0" w:color="auto"/>
        <w:left w:val="none" w:sz="0" w:space="0" w:color="auto"/>
        <w:bottom w:val="none" w:sz="0" w:space="0" w:color="auto"/>
        <w:right w:val="none" w:sz="0" w:space="0" w:color="auto"/>
      </w:divBdr>
    </w:div>
    <w:div w:id="1322467179">
      <w:bodyDiv w:val="1"/>
      <w:marLeft w:val="0"/>
      <w:marRight w:val="0"/>
      <w:marTop w:val="0"/>
      <w:marBottom w:val="0"/>
      <w:divBdr>
        <w:top w:val="none" w:sz="0" w:space="0" w:color="auto"/>
        <w:left w:val="none" w:sz="0" w:space="0" w:color="auto"/>
        <w:bottom w:val="none" w:sz="0" w:space="0" w:color="auto"/>
        <w:right w:val="none" w:sz="0" w:space="0" w:color="auto"/>
      </w:divBdr>
    </w:div>
    <w:div w:id="1328752055">
      <w:bodyDiv w:val="1"/>
      <w:marLeft w:val="0"/>
      <w:marRight w:val="0"/>
      <w:marTop w:val="0"/>
      <w:marBottom w:val="0"/>
      <w:divBdr>
        <w:top w:val="none" w:sz="0" w:space="0" w:color="auto"/>
        <w:left w:val="none" w:sz="0" w:space="0" w:color="auto"/>
        <w:bottom w:val="none" w:sz="0" w:space="0" w:color="auto"/>
        <w:right w:val="none" w:sz="0" w:space="0" w:color="auto"/>
      </w:divBdr>
    </w:div>
    <w:div w:id="1333293793">
      <w:bodyDiv w:val="1"/>
      <w:marLeft w:val="0"/>
      <w:marRight w:val="0"/>
      <w:marTop w:val="0"/>
      <w:marBottom w:val="0"/>
      <w:divBdr>
        <w:top w:val="none" w:sz="0" w:space="0" w:color="auto"/>
        <w:left w:val="none" w:sz="0" w:space="0" w:color="auto"/>
        <w:bottom w:val="none" w:sz="0" w:space="0" w:color="auto"/>
        <w:right w:val="none" w:sz="0" w:space="0" w:color="auto"/>
      </w:divBdr>
    </w:div>
    <w:div w:id="1336568451">
      <w:bodyDiv w:val="1"/>
      <w:marLeft w:val="0"/>
      <w:marRight w:val="0"/>
      <w:marTop w:val="0"/>
      <w:marBottom w:val="0"/>
      <w:divBdr>
        <w:top w:val="none" w:sz="0" w:space="0" w:color="auto"/>
        <w:left w:val="none" w:sz="0" w:space="0" w:color="auto"/>
        <w:bottom w:val="none" w:sz="0" w:space="0" w:color="auto"/>
        <w:right w:val="none" w:sz="0" w:space="0" w:color="auto"/>
      </w:divBdr>
    </w:div>
    <w:div w:id="1340767582">
      <w:bodyDiv w:val="1"/>
      <w:marLeft w:val="0"/>
      <w:marRight w:val="0"/>
      <w:marTop w:val="0"/>
      <w:marBottom w:val="0"/>
      <w:divBdr>
        <w:top w:val="none" w:sz="0" w:space="0" w:color="auto"/>
        <w:left w:val="none" w:sz="0" w:space="0" w:color="auto"/>
        <w:bottom w:val="none" w:sz="0" w:space="0" w:color="auto"/>
        <w:right w:val="none" w:sz="0" w:space="0" w:color="auto"/>
      </w:divBdr>
    </w:div>
    <w:div w:id="1340818197">
      <w:bodyDiv w:val="1"/>
      <w:marLeft w:val="0"/>
      <w:marRight w:val="0"/>
      <w:marTop w:val="0"/>
      <w:marBottom w:val="0"/>
      <w:divBdr>
        <w:top w:val="none" w:sz="0" w:space="0" w:color="auto"/>
        <w:left w:val="none" w:sz="0" w:space="0" w:color="auto"/>
        <w:bottom w:val="none" w:sz="0" w:space="0" w:color="auto"/>
        <w:right w:val="none" w:sz="0" w:space="0" w:color="auto"/>
      </w:divBdr>
    </w:div>
    <w:div w:id="1344092542">
      <w:bodyDiv w:val="1"/>
      <w:marLeft w:val="0"/>
      <w:marRight w:val="0"/>
      <w:marTop w:val="0"/>
      <w:marBottom w:val="0"/>
      <w:divBdr>
        <w:top w:val="none" w:sz="0" w:space="0" w:color="auto"/>
        <w:left w:val="none" w:sz="0" w:space="0" w:color="auto"/>
        <w:bottom w:val="none" w:sz="0" w:space="0" w:color="auto"/>
        <w:right w:val="none" w:sz="0" w:space="0" w:color="auto"/>
      </w:divBdr>
    </w:div>
    <w:div w:id="1347632044">
      <w:bodyDiv w:val="1"/>
      <w:marLeft w:val="0"/>
      <w:marRight w:val="0"/>
      <w:marTop w:val="0"/>
      <w:marBottom w:val="0"/>
      <w:divBdr>
        <w:top w:val="none" w:sz="0" w:space="0" w:color="auto"/>
        <w:left w:val="none" w:sz="0" w:space="0" w:color="auto"/>
        <w:bottom w:val="none" w:sz="0" w:space="0" w:color="auto"/>
        <w:right w:val="none" w:sz="0" w:space="0" w:color="auto"/>
      </w:divBdr>
    </w:div>
    <w:div w:id="1348098682">
      <w:bodyDiv w:val="1"/>
      <w:marLeft w:val="0"/>
      <w:marRight w:val="0"/>
      <w:marTop w:val="0"/>
      <w:marBottom w:val="0"/>
      <w:divBdr>
        <w:top w:val="none" w:sz="0" w:space="0" w:color="auto"/>
        <w:left w:val="none" w:sz="0" w:space="0" w:color="auto"/>
        <w:bottom w:val="none" w:sz="0" w:space="0" w:color="auto"/>
        <w:right w:val="none" w:sz="0" w:space="0" w:color="auto"/>
      </w:divBdr>
    </w:div>
    <w:div w:id="1350453715">
      <w:bodyDiv w:val="1"/>
      <w:marLeft w:val="0"/>
      <w:marRight w:val="0"/>
      <w:marTop w:val="0"/>
      <w:marBottom w:val="0"/>
      <w:divBdr>
        <w:top w:val="none" w:sz="0" w:space="0" w:color="auto"/>
        <w:left w:val="none" w:sz="0" w:space="0" w:color="auto"/>
        <w:bottom w:val="none" w:sz="0" w:space="0" w:color="auto"/>
        <w:right w:val="none" w:sz="0" w:space="0" w:color="auto"/>
      </w:divBdr>
    </w:div>
    <w:div w:id="1350908358">
      <w:bodyDiv w:val="1"/>
      <w:marLeft w:val="0"/>
      <w:marRight w:val="0"/>
      <w:marTop w:val="0"/>
      <w:marBottom w:val="0"/>
      <w:divBdr>
        <w:top w:val="none" w:sz="0" w:space="0" w:color="auto"/>
        <w:left w:val="none" w:sz="0" w:space="0" w:color="auto"/>
        <w:bottom w:val="none" w:sz="0" w:space="0" w:color="auto"/>
        <w:right w:val="none" w:sz="0" w:space="0" w:color="auto"/>
      </w:divBdr>
    </w:div>
    <w:div w:id="1352607050">
      <w:bodyDiv w:val="1"/>
      <w:marLeft w:val="0"/>
      <w:marRight w:val="0"/>
      <w:marTop w:val="0"/>
      <w:marBottom w:val="0"/>
      <w:divBdr>
        <w:top w:val="none" w:sz="0" w:space="0" w:color="auto"/>
        <w:left w:val="none" w:sz="0" w:space="0" w:color="auto"/>
        <w:bottom w:val="none" w:sz="0" w:space="0" w:color="auto"/>
        <w:right w:val="none" w:sz="0" w:space="0" w:color="auto"/>
      </w:divBdr>
    </w:div>
    <w:div w:id="1356812207">
      <w:bodyDiv w:val="1"/>
      <w:marLeft w:val="0"/>
      <w:marRight w:val="0"/>
      <w:marTop w:val="0"/>
      <w:marBottom w:val="0"/>
      <w:divBdr>
        <w:top w:val="none" w:sz="0" w:space="0" w:color="auto"/>
        <w:left w:val="none" w:sz="0" w:space="0" w:color="auto"/>
        <w:bottom w:val="none" w:sz="0" w:space="0" w:color="auto"/>
        <w:right w:val="none" w:sz="0" w:space="0" w:color="auto"/>
      </w:divBdr>
    </w:div>
    <w:div w:id="1360545696">
      <w:bodyDiv w:val="1"/>
      <w:marLeft w:val="0"/>
      <w:marRight w:val="0"/>
      <w:marTop w:val="0"/>
      <w:marBottom w:val="0"/>
      <w:divBdr>
        <w:top w:val="none" w:sz="0" w:space="0" w:color="auto"/>
        <w:left w:val="none" w:sz="0" w:space="0" w:color="auto"/>
        <w:bottom w:val="none" w:sz="0" w:space="0" w:color="auto"/>
        <w:right w:val="none" w:sz="0" w:space="0" w:color="auto"/>
      </w:divBdr>
    </w:div>
    <w:div w:id="1361784916">
      <w:bodyDiv w:val="1"/>
      <w:marLeft w:val="0"/>
      <w:marRight w:val="0"/>
      <w:marTop w:val="0"/>
      <w:marBottom w:val="0"/>
      <w:divBdr>
        <w:top w:val="none" w:sz="0" w:space="0" w:color="auto"/>
        <w:left w:val="none" w:sz="0" w:space="0" w:color="auto"/>
        <w:bottom w:val="none" w:sz="0" w:space="0" w:color="auto"/>
        <w:right w:val="none" w:sz="0" w:space="0" w:color="auto"/>
      </w:divBdr>
    </w:div>
    <w:div w:id="1363361334">
      <w:bodyDiv w:val="1"/>
      <w:marLeft w:val="0"/>
      <w:marRight w:val="0"/>
      <w:marTop w:val="0"/>
      <w:marBottom w:val="0"/>
      <w:divBdr>
        <w:top w:val="none" w:sz="0" w:space="0" w:color="auto"/>
        <w:left w:val="none" w:sz="0" w:space="0" w:color="auto"/>
        <w:bottom w:val="none" w:sz="0" w:space="0" w:color="auto"/>
        <w:right w:val="none" w:sz="0" w:space="0" w:color="auto"/>
      </w:divBdr>
    </w:div>
    <w:div w:id="1366370306">
      <w:bodyDiv w:val="1"/>
      <w:marLeft w:val="0"/>
      <w:marRight w:val="0"/>
      <w:marTop w:val="0"/>
      <w:marBottom w:val="0"/>
      <w:divBdr>
        <w:top w:val="none" w:sz="0" w:space="0" w:color="auto"/>
        <w:left w:val="none" w:sz="0" w:space="0" w:color="auto"/>
        <w:bottom w:val="none" w:sz="0" w:space="0" w:color="auto"/>
        <w:right w:val="none" w:sz="0" w:space="0" w:color="auto"/>
      </w:divBdr>
    </w:div>
    <w:div w:id="1366520884">
      <w:bodyDiv w:val="1"/>
      <w:marLeft w:val="0"/>
      <w:marRight w:val="0"/>
      <w:marTop w:val="0"/>
      <w:marBottom w:val="0"/>
      <w:divBdr>
        <w:top w:val="none" w:sz="0" w:space="0" w:color="auto"/>
        <w:left w:val="none" w:sz="0" w:space="0" w:color="auto"/>
        <w:bottom w:val="none" w:sz="0" w:space="0" w:color="auto"/>
        <w:right w:val="none" w:sz="0" w:space="0" w:color="auto"/>
      </w:divBdr>
    </w:div>
    <w:div w:id="1369912821">
      <w:bodyDiv w:val="1"/>
      <w:marLeft w:val="0"/>
      <w:marRight w:val="0"/>
      <w:marTop w:val="0"/>
      <w:marBottom w:val="0"/>
      <w:divBdr>
        <w:top w:val="none" w:sz="0" w:space="0" w:color="auto"/>
        <w:left w:val="none" w:sz="0" w:space="0" w:color="auto"/>
        <w:bottom w:val="none" w:sz="0" w:space="0" w:color="auto"/>
        <w:right w:val="none" w:sz="0" w:space="0" w:color="auto"/>
      </w:divBdr>
    </w:div>
    <w:div w:id="1369914332">
      <w:bodyDiv w:val="1"/>
      <w:marLeft w:val="0"/>
      <w:marRight w:val="0"/>
      <w:marTop w:val="0"/>
      <w:marBottom w:val="0"/>
      <w:divBdr>
        <w:top w:val="none" w:sz="0" w:space="0" w:color="auto"/>
        <w:left w:val="none" w:sz="0" w:space="0" w:color="auto"/>
        <w:bottom w:val="none" w:sz="0" w:space="0" w:color="auto"/>
        <w:right w:val="none" w:sz="0" w:space="0" w:color="auto"/>
      </w:divBdr>
    </w:div>
    <w:div w:id="1371111132">
      <w:bodyDiv w:val="1"/>
      <w:marLeft w:val="0"/>
      <w:marRight w:val="0"/>
      <w:marTop w:val="0"/>
      <w:marBottom w:val="0"/>
      <w:divBdr>
        <w:top w:val="none" w:sz="0" w:space="0" w:color="auto"/>
        <w:left w:val="none" w:sz="0" w:space="0" w:color="auto"/>
        <w:bottom w:val="none" w:sz="0" w:space="0" w:color="auto"/>
        <w:right w:val="none" w:sz="0" w:space="0" w:color="auto"/>
      </w:divBdr>
    </w:div>
    <w:div w:id="1372682943">
      <w:bodyDiv w:val="1"/>
      <w:marLeft w:val="0"/>
      <w:marRight w:val="0"/>
      <w:marTop w:val="0"/>
      <w:marBottom w:val="0"/>
      <w:divBdr>
        <w:top w:val="none" w:sz="0" w:space="0" w:color="auto"/>
        <w:left w:val="none" w:sz="0" w:space="0" w:color="auto"/>
        <w:bottom w:val="none" w:sz="0" w:space="0" w:color="auto"/>
        <w:right w:val="none" w:sz="0" w:space="0" w:color="auto"/>
      </w:divBdr>
    </w:div>
    <w:div w:id="1373771502">
      <w:bodyDiv w:val="1"/>
      <w:marLeft w:val="0"/>
      <w:marRight w:val="0"/>
      <w:marTop w:val="0"/>
      <w:marBottom w:val="0"/>
      <w:divBdr>
        <w:top w:val="none" w:sz="0" w:space="0" w:color="auto"/>
        <w:left w:val="none" w:sz="0" w:space="0" w:color="auto"/>
        <w:bottom w:val="none" w:sz="0" w:space="0" w:color="auto"/>
        <w:right w:val="none" w:sz="0" w:space="0" w:color="auto"/>
      </w:divBdr>
    </w:div>
    <w:div w:id="1373842229">
      <w:bodyDiv w:val="1"/>
      <w:marLeft w:val="0"/>
      <w:marRight w:val="0"/>
      <w:marTop w:val="0"/>
      <w:marBottom w:val="0"/>
      <w:divBdr>
        <w:top w:val="none" w:sz="0" w:space="0" w:color="auto"/>
        <w:left w:val="none" w:sz="0" w:space="0" w:color="auto"/>
        <w:bottom w:val="none" w:sz="0" w:space="0" w:color="auto"/>
        <w:right w:val="none" w:sz="0" w:space="0" w:color="auto"/>
      </w:divBdr>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377663338">
      <w:bodyDiv w:val="1"/>
      <w:marLeft w:val="0"/>
      <w:marRight w:val="0"/>
      <w:marTop w:val="0"/>
      <w:marBottom w:val="0"/>
      <w:divBdr>
        <w:top w:val="none" w:sz="0" w:space="0" w:color="auto"/>
        <w:left w:val="none" w:sz="0" w:space="0" w:color="auto"/>
        <w:bottom w:val="none" w:sz="0" w:space="0" w:color="auto"/>
        <w:right w:val="none" w:sz="0" w:space="0" w:color="auto"/>
      </w:divBdr>
    </w:div>
    <w:div w:id="1377967519">
      <w:bodyDiv w:val="1"/>
      <w:marLeft w:val="0"/>
      <w:marRight w:val="0"/>
      <w:marTop w:val="0"/>
      <w:marBottom w:val="0"/>
      <w:divBdr>
        <w:top w:val="none" w:sz="0" w:space="0" w:color="auto"/>
        <w:left w:val="none" w:sz="0" w:space="0" w:color="auto"/>
        <w:bottom w:val="none" w:sz="0" w:space="0" w:color="auto"/>
        <w:right w:val="none" w:sz="0" w:space="0" w:color="auto"/>
      </w:divBdr>
    </w:div>
    <w:div w:id="1379434384">
      <w:bodyDiv w:val="1"/>
      <w:marLeft w:val="0"/>
      <w:marRight w:val="0"/>
      <w:marTop w:val="0"/>
      <w:marBottom w:val="0"/>
      <w:divBdr>
        <w:top w:val="none" w:sz="0" w:space="0" w:color="auto"/>
        <w:left w:val="none" w:sz="0" w:space="0" w:color="auto"/>
        <w:bottom w:val="none" w:sz="0" w:space="0" w:color="auto"/>
        <w:right w:val="none" w:sz="0" w:space="0" w:color="auto"/>
      </w:divBdr>
    </w:div>
    <w:div w:id="1379629308">
      <w:bodyDiv w:val="1"/>
      <w:marLeft w:val="0"/>
      <w:marRight w:val="0"/>
      <w:marTop w:val="0"/>
      <w:marBottom w:val="0"/>
      <w:divBdr>
        <w:top w:val="none" w:sz="0" w:space="0" w:color="auto"/>
        <w:left w:val="none" w:sz="0" w:space="0" w:color="auto"/>
        <w:bottom w:val="none" w:sz="0" w:space="0" w:color="auto"/>
        <w:right w:val="none" w:sz="0" w:space="0" w:color="auto"/>
      </w:divBdr>
    </w:div>
    <w:div w:id="1381051941">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1320771">
      <w:bodyDiv w:val="1"/>
      <w:marLeft w:val="0"/>
      <w:marRight w:val="0"/>
      <w:marTop w:val="0"/>
      <w:marBottom w:val="0"/>
      <w:divBdr>
        <w:top w:val="none" w:sz="0" w:space="0" w:color="auto"/>
        <w:left w:val="none" w:sz="0" w:space="0" w:color="auto"/>
        <w:bottom w:val="none" w:sz="0" w:space="0" w:color="auto"/>
        <w:right w:val="none" w:sz="0" w:space="0" w:color="auto"/>
      </w:divBdr>
    </w:div>
    <w:div w:id="1381827374">
      <w:bodyDiv w:val="1"/>
      <w:marLeft w:val="0"/>
      <w:marRight w:val="0"/>
      <w:marTop w:val="0"/>
      <w:marBottom w:val="0"/>
      <w:divBdr>
        <w:top w:val="none" w:sz="0" w:space="0" w:color="auto"/>
        <w:left w:val="none" w:sz="0" w:space="0" w:color="auto"/>
        <w:bottom w:val="none" w:sz="0" w:space="0" w:color="auto"/>
        <w:right w:val="none" w:sz="0" w:space="0" w:color="auto"/>
      </w:divBdr>
    </w:div>
    <w:div w:id="1382173895">
      <w:bodyDiv w:val="1"/>
      <w:marLeft w:val="0"/>
      <w:marRight w:val="0"/>
      <w:marTop w:val="0"/>
      <w:marBottom w:val="0"/>
      <w:divBdr>
        <w:top w:val="none" w:sz="0" w:space="0" w:color="auto"/>
        <w:left w:val="none" w:sz="0" w:space="0" w:color="auto"/>
        <w:bottom w:val="none" w:sz="0" w:space="0" w:color="auto"/>
        <w:right w:val="none" w:sz="0" w:space="0" w:color="auto"/>
      </w:divBdr>
    </w:div>
    <w:div w:id="1384865947">
      <w:bodyDiv w:val="1"/>
      <w:marLeft w:val="0"/>
      <w:marRight w:val="0"/>
      <w:marTop w:val="0"/>
      <w:marBottom w:val="0"/>
      <w:divBdr>
        <w:top w:val="none" w:sz="0" w:space="0" w:color="auto"/>
        <w:left w:val="none" w:sz="0" w:space="0" w:color="auto"/>
        <w:bottom w:val="none" w:sz="0" w:space="0" w:color="auto"/>
        <w:right w:val="none" w:sz="0" w:space="0" w:color="auto"/>
      </w:divBdr>
    </w:div>
    <w:div w:id="1387754543">
      <w:bodyDiv w:val="1"/>
      <w:marLeft w:val="0"/>
      <w:marRight w:val="0"/>
      <w:marTop w:val="0"/>
      <w:marBottom w:val="0"/>
      <w:divBdr>
        <w:top w:val="none" w:sz="0" w:space="0" w:color="auto"/>
        <w:left w:val="none" w:sz="0" w:space="0" w:color="auto"/>
        <w:bottom w:val="none" w:sz="0" w:space="0" w:color="auto"/>
        <w:right w:val="none" w:sz="0" w:space="0" w:color="auto"/>
      </w:divBdr>
    </w:div>
    <w:div w:id="1390030076">
      <w:bodyDiv w:val="1"/>
      <w:marLeft w:val="0"/>
      <w:marRight w:val="0"/>
      <w:marTop w:val="0"/>
      <w:marBottom w:val="0"/>
      <w:divBdr>
        <w:top w:val="none" w:sz="0" w:space="0" w:color="auto"/>
        <w:left w:val="none" w:sz="0" w:space="0" w:color="auto"/>
        <w:bottom w:val="none" w:sz="0" w:space="0" w:color="auto"/>
        <w:right w:val="none" w:sz="0" w:space="0" w:color="auto"/>
      </w:divBdr>
    </w:div>
    <w:div w:id="1391029623">
      <w:bodyDiv w:val="1"/>
      <w:marLeft w:val="0"/>
      <w:marRight w:val="0"/>
      <w:marTop w:val="0"/>
      <w:marBottom w:val="0"/>
      <w:divBdr>
        <w:top w:val="none" w:sz="0" w:space="0" w:color="auto"/>
        <w:left w:val="none" w:sz="0" w:space="0" w:color="auto"/>
        <w:bottom w:val="none" w:sz="0" w:space="0" w:color="auto"/>
        <w:right w:val="none" w:sz="0" w:space="0" w:color="auto"/>
      </w:divBdr>
    </w:div>
    <w:div w:id="1391343821">
      <w:bodyDiv w:val="1"/>
      <w:marLeft w:val="0"/>
      <w:marRight w:val="0"/>
      <w:marTop w:val="0"/>
      <w:marBottom w:val="0"/>
      <w:divBdr>
        <w:top w:val="none" w:sz="0" w:space="0" w:color="auto"/>
        <w:left w:val="none" w:sz="0" w:space="0" w:color="auto"/>
        <w:bottom w:val="none" w:sz="0" w:space="0" w:color="auto"/>
        <w:right w:val="none" w:sz="0" w:space="0" w:color="auto"/>
      </w:divBdr>
    </w:div>
    <w:div w:id="1391416174">
      <w:bodyDiv w:val="1"/>
      <w:marLeft w:val="0"/>
      <w:marRight w:val="0"/>
      <w:marTop w:val="0"/>
      <w:marBottom w:val="0"/>
      <w:divBdr>
        <w:top w:val="none" w:sz="0" w:space="0" w:color="auto"/>
        <w:left w:val="none" w:sz="0" w:space="0" w:color="auto"/>
        <w:bottom w:val="none" w:sz="0" w:space="0" w:color="auto"/>
        <w:right w:val="none" w:sz="0" w:space="0" w:color="auto"/>
      </w:divBdr>
    </w:div>
    <w:div w:id="1392340580">
      <w:bodyDiv w:val="1"/>
      <w:marLeft w:val="0"/>
      <w:marRight w:val="0"/>
      <w:marTop w:val="0"/>
      <w:marBottom w:val="0"/>
      <w:divBdr>
        <w:top w:val="none" w:sz="0" w:space="0" w:color="auto"/>
        <w:left w:val="none" w:sz="0" w:space="0" w:color="auto"/>
        <w:bottom w:val="none" w:sz="0" w:space="0" w:color="auto"/>
        <w:right w:val="none" w:sz="0" w:space="0" w:color="auto"/>
      </w:divBdr>
    </w:div>
    <w:div w:id="1392801159">
      <w:bodyDiv w:val="1"/>
      <w:marLeft w:val="0"/>
      <w:marRight w:val="0"/>
      <w:marTop w:val="0"/>
      <w:marBottom w:val="0"/>
      <w:divBdr>
        <w:top w:val="none" w:sz="0" w:space="0" w:color="auto"/>
        <w:left w:val="none" w:sz="0" w:space="0" w:color="auto"/>
        <w:bottom w:val="none" w:sz="0" w:space="0" w:color="auto"/>
        <w:right w:val="none" w:sz="0" w:space="0" w:color="auto"/>
      </w:divBdr>
    </w:div>
    <w:div w:id="1392999205">
      <w:bodyDiv w:val="1"/>
      <w:marLeft w:val="0"/>
      <w:marRight w:val="0"/>
      <w:marTop w:val="0"/>
      <w:marBottom w:val="0"/>
      <w:divBdr>
        <w:top w:val="none" w:sz="0" w:space="0" w:color="auto"/>
        <w:left w:val="none" w:sz="0" w:space="0" w:color="auto"/>
        <w:bottom w:val="none" w:sz="0" w:space="0" w:color="auto"/>
        <w:right w:val="none" w:sz="0" w:space="0" w:color="auto"/>
      </w:divBdr>
    </w:div>
    <w:div w:id="1395928724">
      <w:bodyDiv w:val="1"/>
      <w:marLeft w:val="0"/>
      <w:marRight w:val="0"/>
      <w:marTop w:val="0"/>
      <w:marBottom w:val="0"/>
      <w:divBdr>
        <w:top w:val="none" w:sz="0" w:space="0" w:color="auto"/>
        <w:left w:val="none" w:sz="0" w:space="0" w:color="auto"/>
        <w:bottom w:val="none" w:sz="0" w:space="0" w:color="auto"/>
        <w:right w:val="none" w:sz="0" w:space="0" w:color="auto"/>
      </w:divBdr>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
    <w:div w:id="1398284240">
      <w:bodyDiv w:val="1"/>
      <w:marLeft w:val="0"/>
      <w:marRight w:val="0"/>
      <w:marTop w:val="0"/>
      <w:marBottom w:val="0"/>
      <w:divBdr>
        <w:top w:val="none" w:sz="0" w:space="0" w:color="auto"/>
        <w:left w:val="none" w:sz="0" w:space="0" w:color="auto"/>
        <w:bottom w:val="none" w:sz="0" w:space="0" w:color="auto"/>
        <w:right w:val="none" w:sz="0" w:space="0" w:color="auto"/>
      </w:divBdr>
    </w:div>
    <w:div w:id="1400051827">
      <w:bodyDiv w:val="1"/>
      <w:marLeft w:val="0"/>
      <w:marRight w:val="0"/>
      <w:marTop w:val="0"/>
      <w:marBottom w:val="0"/>
      <w:divBdr>
        <w:top w:val="none" w:sz="0" w:space="0" w:color="auto"/>
        <w:left w:val="none" w:sz="0" w:space="0" w:color="auto"/>
        <w:bottom w:val="none" w:sz="0" w:space="0" w:color="auto"/>
        <w:right w:val="none" w:sz="0" w:space="0" w:color="auto"/>
      </w:divBdr>
    </w:div>
    <w:div w:id="1401752922">
      <w:bodyDiv w:val="1"/>
      <w:marLeft w:val="0"/>
      <w:marRight w:val="0"/>
      <w:marTop w:val="0"/>
      <w:marBottom w:val="0"/>
      <w:divBdr>
        <w:top w:val="none" w:sz="0" w:space="0" w:color="auto"/>
        <w:left w:val="none" w:sz="0" w:space="0" w:color="auto"/>
        <w:bottom w:val="none" w:sz="0" w:space="0" w:color="auto"/>
        <w:right w:val="none" w:sz="0" w:space="0" w:color="auto"/>
      </w:divBdr>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
    <w:div w:id="1407461763">
      <w:bodyDiv w:val="1"/>
      <w:marLeft w:val="0"/>
      <w:marRight w:val="0"/>
      <w:marTop w:val="0"/>
      <w:marBottom w:val="0"/>
      <w:divBdr>
        <w:top w:val="none" w:sz="0" w:space="0" w:color="auto"/>
        <w:left w:val="none" w:sz="0" w:space="0" w:color="auto"/>
        <w:bottom w:val="none" w:sz="0" w:space="0" w:color="auto"/>
        <w:right w:val="none" w:sz="0" w:space="0" w:color="auto"/>
      </w:divBdr>
    </w:div>
    <w:div w:id="1410470103">
      <w:bodyDiv w:val="1"/>
      <w:marLeft w:val="0"/>
      <w:marRight w:val="0"/>
      <w:marTop w:val="0"/>
      <w:marBottom w:val="0"/>
      <w:divBdr>
        <w:top w:val="none" w:sz="0" w:space="0" w:color="auto"/>
        <w:left w:val="none" w:sz="0" w:space="0" w:color="auto"/>
        <w:bottom w:val="none" w:sz="0" w:space="0" w:color="auto"/>
        <w:right w:val="none" w:sz="0" w:space="0" w:color="auto"/>
      </w:divBdr>
    </w:div>
    <w:div w:id="1410620364">
      <w:bodyDiv w:val="1"/>
      <w:marLeft w:val="0"/>
      <w:marRight w:val="0"/>
      <w:marTop w:val="0"/>
      <w:marBottom w:val="0"/>
      <w:divBdr>
        <w:top w:val="none" w:sz="0" w:space="0" w:color="auto"/>
        <w:left w:val="none" w:sz="0" w:space="0" w:color="auto"/>
        <w:bottom w:val="none" w:sz="0" w:space="0" w:color="auto"/>
        <w:right w:val="none" w:sz="0" w:space="0" w:color="auto"/>
      </w:divBdr>
    </w:div>
    <w:div w:id="1413165049">
      <w:bodyDiv w:val="1"/>
      <w:marLeft w:val="0"/>
      <w:marRight w:val="0"/>
      <w:marTop w:val="0"/>
      <w:marBottom w:val="0"/>
      <w:divBdr>
        <w:top w:val="none" w:sz="0" w:space="0" w:color="auto"/>
        <w:left w:val="none" w:sz="0" w:space="0" w:color="auto"/>
        <w:bottom w:val="none" w:sz="0" w:space="0" w:color="auto"/>
        <w:right w:val="none" w:sz="0" w:space="0" w:color="auto"/>
      </w:divBdr>
    </w:div>
    <w:div w:id="1414087196">
      <w:bodyDiv w:val="1"/>
      <w:marLeft w:val="0"/>
      <w:marRight w:val="0"/>
      <w:marTop w:val="0"/>
      <w:marBottom w:val="0"/>
      <w:divBdr>
        <w:top w:val="none" w:sz="0" w:space="0" w:color="auto"/>
        <w:left w:val="none" w:sz="0" w:space="0" w:color="auto"/>
        <w:bottom w:val="none" w:sz="0" w:space="0" w:color="auto"/>
        <w:right w:val="none" w:sz="0" w:space="0" w:color="auto"/>
      </w:divBdr>
    </w:div>
    <w:div w:id="1418357836">
      <w:bodyDiv w:val="1"/>
      <w:marLeft w:val="0"/>
      <w:marRight w:val="0"/>
      <w:marTop w:val="0"/>
      <w:marBottom w:val="0"/>
      <w:divBdr>
        <w:top w:val="none" w:sz="0" w:space="0" w:color="auto"/>
        <w:left w:val="none" w:sz="0" w:space="0" w:color="auto"/>
        <w:bottom w:val="none" w:sz="0" w:space="0" w:color="auto"/>
        <w:right w:val="none" w:sz="0" w:space="0" w:color="auto"/>
      </w:divBdr>
    </w:div>
    <w:div w:id="1418673158">
      <w:bodyDiv w:val="1"/>
      <w:marLeft w:val="0"/>
      <w:marRight w:val="0"/>
      <w:marTop w:val="0"/>
      <w:marBottom w:val="0"/>
      <w:divBdr>
        <w:top w:val="none" w:sz="0" w:space="0" w:color="auto"/>
        <w:left w:val="none" w:sz="0" w:space="0" w:color="auto"/>
        <w:bottom w:val="none" w:sz="0" w:space="0" w:color="auto"/>
        <w:right w:val="none" w:sz="0" w:space="0" w:color="auto"/>
      </w:divBdr>
    </w:div>
    <w:div w:id="1422330599">
      <w:bodyDiv w:val="1"/>
      <w:marLeft w:val="0"/>
      <w:marRight w:val="0"/>
      <w:marTop w:val="0"/>
      <w:marBottom w:val="0"/>
      <w:divBdr>
        <w:top w:val="none" w:sz="0" w:space="0" w:color="auto"/>
        <w:left w:val="none" w:sz="0" w:space="0" w:color="auto"/>
        <w:bottom w:val="none" w:sz="0" w:space="0" w:color="auto"/>
        <w:right w:val="none" w:sz="0" w:space="0" w:color="auto"/>
      </w:divBdr>
    </w:div>
    <w:div w:id="1426341115">
      <w:bodyDiv w:val="1"/>
      <w:marLeft w:val="0"/>
      <w:marRight w:val="0"/>
      <w:marTop w:val="0"/>
      <w:marBottom w:val="0"/>
      <w:divBdr>
        <w:top w:val="none" w:sz="0" w:space="0" w:color="auto"/>
        <w:left w:val="none" w:sz="0" w:space="0" w:color="auto"/>
        <w:bottom w:val="none" w:sz="0" w:space="0" w:color="auto"/>
        <w:right w:val="none" w:sz="0" w:space="0" w:color="auto"/>
      </w:divBdr>
    </w:div>
    <w:div w:id="1429888507">
      <w:bodyDiv w:val="1"/>
      <w:marLeft w:val="0"/>
      <w:marRight w:val="0"/>
      <w:marTop w:val="0"/>
      <w:marBottom w:val="0"/>
      <w:divBdr>
        <w:top w:val="none" w:sz="0" w:space="0" w:color="auto"/>
        <w:left w:val="none" w:sz="0" w:space="0" w:color="auto"/>
        <w:bottom w:val="none" w:sz="0" w:space="0" w:color="auto"/>
        <w:right w:val="none" w:sz="0" w:space="0" w:color="auto"/>
      </w:divBdr>
    </w:div>
    <w:div w:id="1430200881">
      <w:bodyDiv w:val="1"/>
      <w:marLeft w:val="0"/>
      <w:marRight w:val="0"/>
      <w:marTop w:val="0"/>
      <w:marBottom w:val="0"/>
      <w:divBdr>
        <w:top w:val="none" w:sz="0" w:space="0" w:color="auto"/>
        <w:left w:val="none" w:sz="0" w:space="0" w:color="auto"/>
        <w:bottom w:val="none" w:sz="0" w:space="0" w:color="auto"/>
        <w:right w:val="none" w:sz="0" w:space="0" w:color="auto"/>
      </w:divBdr>
    </w:div>
    <w:div w:id="1432621940">
      <w:bodyDiv w:val="1"/>
      <w:marLeft w:val="0"/>
      <w:marRight w:val="0"/>
      <w:marTop w:val="0"/>
      <w:marBottom w:val="0"/>
      <w:divBdr>
        <w:top w:val="none" w:sz="0" w:space="0" w:color="auto"/>
        <w:left w:val="none" w:sz="0" w:space="0" w:color="auto"/>
        <w:bottom w:val="none" w:sz="0" w:space="0" w:color="auto"/>
        <w:right w:val="none" w:sz="0" w:space="0" w:color="auto"/>
      </w:divBdr>
    </w:div>
    <w:div w:id="1433553704">
      <w:bodyDiv w:val="1"/>
      <w:marLeft w:val="0"/>
      <w:marRight w:val="0"/>
      <w:marTop w:val="0"/>
      <w:marBottom w:val="0"/>
      <w:divBdr>
        <w:top w:val="none" w:sz="0" w:space="0" w:color="auto"/>
        <w:left w:val="none" w:sz="0" w:space="0" w:color="auto"/>
        <w:bottom w:val="none" w:sz="0" w:space="0" w:color="auto"/>
        <w:right w:val="none" w:sz="0" w:space="0" w:color="auto"/>
      </w:divBdr>
    </w:div>
    <w:div w:id="1434591698">
      <w:bodyDiv w:val="1"/>
      <w:marLeft w:val="0"/>
      <w:marRight w:val="0"/>
      <w:marTop w:val="0"/>
      <w:marBottom w:val="0"/>
      <w:divBdr>
        <w:top w:val="none" w:sz="0" w:space="0" w:color="auto"/>
        <w:left w:val="none" w:sz="0" w:space="0" w:color="auto"/>
        <w:bottom w:val="none" w:sz="0" w:space="0" w:color="auto"/>
        <w:right w:val="none" w:sz="0" w:space="0" w:color="auto"/>
      </w:divBdr>
    </w:div>
    <w:div w:id="1434744691">
      <w:bodyDiv w:val="1"/>
      <w:marLeft w:val="0"/>
      <w:marRight w:val="0"/>
      <w:marTop w:val="0"/>
      <w:marBottom w:val="0"/>
      <w:divBdr>
        <w:top w:val="none" w:sz="0" w:space="0" w:color="auto"/>
        <w:left w:val="none" w:sz="0" w:space="0" w:color="auto"/>
        <w:bottom w:val="none" w:sz="0" w:space="0" w:color="auto"/>
        <w:right w:val="none" w:sz="0" w:space="0" w:color="auto"/>
      </w:divBdr>
    </w:div>
    <w:div w:id="1439374983">
      <w:bodyDiv w:val="1"/>
      <w:marLeft w:val="0"/>
      <w:marRight w:val="0"/>
      <w:marTop w:val="0"/>
      <w:marBottom w:val="0"/>
      <w:divBdr>
        <w:top w:val="none" w:sz="0" w:space="0" w:color="auto"/>
        <w:left w:val="none" w:sz="0" w:space="0" w:color="auto"/>
        <w:bottom w:val="none" w:sz="0" w:space="0" w:color="auto"/>
        <w:right w:val="none" w:sz="0" w:space="0" w:color="auto"/>
      </w:divBdr>
    </w:div>
    <w:div w:id="1439567962">
      <w:bodyDiv w:val="1"/>
      <w:marLeft w:val="0"/>
      <w:marRight w:val="0"/>
      <w:marTop w:val="0"/>
      <w:marBottom w:val="0"/>
      <w:divBdr>
        <w:top w:val="none" w:sz="0" w:space="0" w:color="auto"/>
        <w:left w:val="none" w:sz="0" w:space="0" w:color="auto"/>
        <w:bottom w:val="none" w:sz="0" w:space="0" w:color="auto"/>
        <w:right w:val="none" w:sz="0" w:space="0" w:color="auto"/>
      </w:divBdr>
    </w:div>
    <w:div w:id="1440758203">
      <w:bodyDiv w:val="1"/>
      <w:marLeft w:val="0"/>
      <w:marRight w:val="0"/>
      <w:marTop w:val="0"/>
      <w:marBottom w:val="0"/>
      <w:divBdr>
        <w:top w:val="none" w:sz="0" w:space="0" w:color="auto"/>
        <w:left w:val="none" w:sz="0" w:space="0" w:color="auto"/>
        <w:bottom w:val="none" w:sz="0" w:space="0" w:color="auto"/>
        <w:right w:val="none" w:sz="0" w:space="0" w:color="auto"/>
      </w:divBdr>
    </w:div>
    <w:div w:id="1442647456">
      <w:bodyDiv w:val="1"/>
      <w:marLeft w:val="0"/>
      <w:marRight w:val="0"/>
      <w:marTop w:val="0"/>
      <w:marBottom w:val="0"/>
      <w:divBdr>
        <w:top w:val="none" w:sz="0" w:space="0" w:color="auto"/>
        <w:left w:val="none" w:sz="0" w:space="0" w:color="auto"/>
        <w:bottom w:val="none" w:sz="0" w:space="0" w:color="auto"/>
        <w:right w:val="none" w:sz="0" w:space="0" w:color="auto"/>
      </w:divBdr>
    </w:div>
    <w:div w:id="1442722568">
      <w:bodyDiv w:val="1"/>
      <w:marLeft w:val="0"/>
      <w:marRight w:val="0"/>
      <w:marTop w:val="0"/>
      <w:marBottom w:val="0"/>
      <w:divBdr>
        <w:top w:val="none" w:sz="0" w:space="0" w:color="auto"/>
        <w:left w:val="none" w:sz="0" w:space="0" w:color="auto"/>
        <w:bottom w:val="none" w:sz="0" w:space="0" w:color="auto"/>
        <w:right w:val="none" w:sz="0" w:space="0" w:color="auto"/>
      </w:divBdr>
    </w:div>
    <w:div w:id="1443573683">
      <w:bodyDiv w:val="1"/>
      <w:marLeft w:val="0"/>
      <w:marRight w:val="0"/>
      <w:marTop w:val="0"/>
      <w:marBottom w:val="0"/>
      <w:divBdr>
        <w:top w:val="none" w:sz="0" w:space="0" w:color="auto"/>
        <w:left w:val="none" w:sz="0" w:space="0" w:color="auto"/>
        <w:bottom w:val="none" w:sz="0" w:space="0" w:color="auto"/>
        <w:right w:val="none" w:sz="0" w:space="0" w:color="auto"/>
      </w:divBdr>
    </w:div>
    <w:div w:id="1444955504">
      <w:bodyDiv w:val="1"/>
      <w:marLeft w:val="0"/>
      <w:marRight w:val="0"/>
      <w:marTop w:val="0"/>
      <w:marBottom w:val="0"/>
      <w:divBdr>
        <w:top w:val="none" w:sz="0" w:space="0" w:color="auto"/>
        <w:left w:val="none" w:sz="0" w:space="0" w:color="auto"/>
        <w:bottom w:val="none" w:sz="0" w:space="0" w:color="auto"/>
        <w:right w:val="none" w:sz="0" w:space="0" w:color="auto"/>
      </w:divBdr>
    </w:div>
    <w:div w:id="1449546839">
      <w:bodyDiv w:val="1"/>
      <w:marLeft w:val="0"/>
      <w:marRight w:val="0"/>
      <w:marTop w:val="0"/>
      <w:marBottom w:val="0"/>
      <w:divBdr>
        <w:top w:val="none" w:sz="0" w:space="0" w:color="auto"/>
        <w:left w:val="none" w:sz="0" w:space="0" w:color="auto"/>
        <w:bottom w:val="none" w:sz="0" w:space="0" w:color="auto"/>
        <w:right w:val="none" w:sz="0" w:space="0" w:color="auto"/>
      </w:divBdr>
    </w:div>
    <w:div w:id="1450052720">
      <w:bodyDiv w:val="1"/>
      <w:marLeft w:val="0"/>
      <w:marRight w:val="0"/>
      <w:marTop w:val="0"/>
      <w:marBottom w:val="0"/>
      <w:divBdr>
        <w:top w:val="none" w:sz="0" w:space="0" w:color="auto"/>
        <w:left w:val="none" w:sz="0" w:space="0" w:color="auto"/>
        <w:bottom w:val="none" w:sz="0" w:space="0" w:color="auto"/>
        <w:right w:val="none" w:sz="0" w:space="0" w:color="auto"/>
      </w:divBdr>
    </w:div>
    <w:div w:id="1452437647">
      <w:bodyDiv w:val="1"/>
      <w:marLeft w:val="0"/>
      <w:marRight w:val="0"/>
      <w:marTop w:val="0"/>
      <w:marBottom w:val="0"/>
      <w:divBdr>
        <w:top w:val="none" w:sz="0" w:space="0" w:color="auto"/>
        <w:left w:val="none" w:sz="0" w:space="0" w:color="auto"/>
        <w:bottom w:val="none" w:sz="0" w:space="0" w:color="auto"/>
        <w:right w:val="none" w:sz="0" w:space="0" w:color="auto"/>
      </w:divBdr>
    </w:div>
    <w:div w:id="1454061731">
      <w:bodyDiv w:val="1"/>
      <w:marLeft w:val="0"/>
      <w:marRight w:val="0"/>
      <w:marTop w:val="0"/>
      <w:marBottom w:val="0"/>
      <w:divBdr>
        <w:top w:val="none" w:sz="0" w:space="0" w:color="auto"/>
        <w:left w:val="none" w:sz="0" w:space="0" w:color="auto"/>
        <w:bottom w:val="none" w:sz="0" w:space="0" w:color="auto"/>
        <w:right w:val="none" w:sz="0" w:space="0" w:color="auto"/>
      </w:divBdr>
    </w:div>
    <w:div w:id="1457672900">
      <w:bodyDiv w:val="1"/>
      <w:marLeft w:val="0"/>
      <w:marRight w:val="0"/>
      <w:marTop w:val="0"/>
      <w:marBottom w:val="0"/>
      <w:divBdr>
        <w:top w:val="none" w:sz="0" w:space="0" w:color="auto"/>
        <w:left w:val="none" w:sz="0" w:space="0" w:color="auto"/>
        <w:bottom w:val="none" w:sz="0" w:space="0" w:color="auto"/>
        <w:right w:val="none" w:sz="0" w:space="0" w:color="auto"/>
      </w:divBdr>
    </w:div>
    <w:div w:id="1457680546">
      <w:bodyDiv w:val="1"/>
      <w:marLeft w:val="0"/>
      <w:marRight w:val="0"/>
      <w:marTop w:val="0"/>
      <w:marBottom w:val="0"/>
      <w:divBdr>
        <w:top w:val="none" w:sz="0" w:space="0" w:color="auto"/>
        <w:left w:val="none" w:sz="0" w:space="0" w:color="auto"/>
        <w:bottom w:val="none" w:sz="0" w:space="0" w:color="auto"/>
        <w:right w:val="none" w:sz="0" w:space="0" w:color="auto"/>
      </w:divBdr>
    </w:div>
    <w:div w:id="1458446888">
      <w:bodyDiv w:val="1"/>
      <w:marLeft w:val="0"/>
      <w:marRight w:val="0"/>
      <w:marTop w:val="0"/>
      <w:marBottom w:val="0"/>
      <w:divBdr>
        <w:top w:val="none" w:sz="0" w:space="0" w:color="auto"/>
        <w:left w:val="none" w:sz="0" w:space="0" w:color="auto"/>
        <w:bottom w:val="none" w:sz="0" w:space="0" w:color="auto"/>
        <w:right w:val="none" w:sz="0" w:space="0" w:color="auto"/>
      </w:divBdr>
    </w:div>
    <w:div w:id="1459227973">
      <w:bodyDiv w:val="1"/>
      <w:marLeft w:val="0"/>
      <w:marRight w:val="0"/>
      <w:marTop w:val="0"/>
      <w:marBottom w:val="0"/>
      <w:divBdr>
        <w:top w:val="none" w:sz="0" w:space="0" w:color="auto"/>
        <w:left w:val="none" w:sz="0" w:space="0" w:color="auto"/>
        <w:bottom w:val="none" w:sz="0" w:space="0" w:color="auto"/>
        <w:right w:val="none" w:sz="0" w:space="0" w:color="auto"/>
      </w:divBdr>
    </w:div>
    <w:div w:id="1464347217">
      <w:bodyDiv w:val="1"/>
      <w:marLeft w:val="0"/>
      <w:marRight w:val="0"/>
      <w:marTop w:val="0"/>
      <w:marBottom w:val="0"/>
      <w:divBdr>
        <w:top w:val="none" w:sz="0" w:space="0" w:color="auto"/>
        <w:left w:val="none" w:sz="0" w:space="0" w:color="auto"/>
        <w:bottom w:val="none" w:sz="0" w:space="0" w:color="auto"/>
        <w:right w:val="none" w:sz="0" w:space="0" w:color="auto"/>
      </w:divBdr>
    </w:div>
    <w:div w:id="1464499574">
      <w:bodyDiv w:val="1"/>
      <w:marLeft w:val="0"/>
      <w:marRight w:val="0"/>
      <w:marTop w:val="0"/>
      <w:marBottom w:val="0"/>
      <w:divBdr>
        <w:top w:val="none" w:sz="0" w:space="0" w:color="auto"/>
        <w:left w:val="none" w:sz="0" w:space="0" w:color="auto"/>
        <w:bottom w:val="none" w:sz="0" w:space="0" w:color="auto"/>
        <w:right w:val="none" w:sz="0" w:space="0" w:color="auto"/>
      </w:divBdr>
    </w:div>
    <w:div w:id="1465083392">
      <w:bodyDiv w:val="1"/>
      <w:marLeft w:val="0"/>
      <w:marRight w:val="0"/>
      <w:marTop w:val="0"/>
      <w:marBottom w:val="0"/>
      <w:divBdr>
        <w:top w:val="none" w:sz="0" w:space="0" w:color="auto"/>
        <w:left w:val="none" w:sz="0" w:space="0" w:color="auto"/>
        <w:bottom w:val="none" w:sz="0" w:space="0" w:color="auto"/>
        <w:right w:val="none" w:sz="0" w:space="0" w:color="auto"/>
      </w:divBdr>
    </w:div>
    <w:div w:id="1465583001">
      <w:bodyDiv w:val="1"/>
      <w:marLeft w:val="0"/>
      <w:marRight w:val="0"/>
      <w:marTop w:val="0"/>
      <w:marBottom w:val="0"/>
      <w:divBdr>
        <w:top w:val="none" w:sz="0" w:space="0" w:color="auto"/>
        <w:left w:val="none" w:sz="0" w:space="0" w:color="auto"/>
        <w:bottom w:val="none" w:sz="0" w:space="0" w:color="auto"/>
        <w:right w:val="none" w:sz="0" w:space="0" w:color="auto"/>
      </w:divBdr>
    </w:div>
    <w:div w:id="1466311340">
      <w:bodyDiv w:val="1"/>
      <w:marLeft w:val="0"/>
      <w:marRight w:val="0"/>
      <w:marTop w:val="0"/>
      <w:marBottom w:val="0"/>
      <w:divBdr>
        <w:top w:val="none" w:sz="0" w:space="0" w:color="auto"/>
        <w:left w:val="none" w:sz="0" w:space="0" w:color="auto"/>
        <w:bottom w:val="none" w:sz="0" w:space="0" w:color="auto"/>
        <w:right w:val="none" w:sz="0" w:space="0" w:color="auto"/>
      </w:divBdr>
    </w:div>
    <w:div w:id="1466855243">
      <w:bodyDiv w:val="1"/>
      <w:marLeft w:val="0"/>
      <w:marRight w:val="0"/>
      <w:marTop w:val="0"/>
      <w:marBottom w:val="0"/>
      <w:divBdr>
        <w:top w:val="none" w:sz="0" w:space="0" w:color="auto"/>
        <w:left w:val="none" w:sz="0" w:space="0" w:color="auto"/>
        <w:bottom w:val="none" w:sz="0" w:space="0" w:color="auto"/>
        <w:right w:val="none" w:sz="0" w:space="0" w:color="auto"/>
      </w:divBdr>
    </w:div>
    <w:div w:id="1468205814">
      <w:bodyDiv w:val="1"/>
      <w:marLeft w:val="0"/>
      <w:marRight w:val="0"/>
      <w:marTop w:val="0"/>
      <w:marBottom w:val="0"/>
      <w:divBdr>
        <w:top w:val="none" w:sz="0" w:space="0" w:color="auto"/>
        <w:left w:val="none" w:sz="0" w:space="0" w:color="auto"/>
        <w:bottom w:val="none" w:sz="0" w:space="0" w:color="auto"/>
        <w:right w:val="none" w:sz="0" w:space="0" w:color="auto"/>
      </w:divBdr>
    </w:div>
    <w:div w:id="1469283216">
      <w:bodyDiv w:val="1"/>
      <w:marLeft w:val="0"/>
      <w:marRight w:val="0"/>
      <w:marTop w:val="0"/>
      <w:marBottom w:val="0"/>
      <w:divBdr>
        <w:top w:val="none" w:sz="0" w:space="0" w:color="auto"/>
        <w:left w:val="none" w:sz="0" w:space="0" w:color="auto"/>
        <w:bottom w:val="none" w:sz="0" w:space="0" w:color="auto"/>
        <w:right w:val="none" w:sz="0" w:space="0" w:color="auto"/>
      </w:divBdr>
    </w:div>
    <w:div w:id="1470903184">
      <w:bodyDiv w:val="1"/>
      <w:marLeft w:val="0"/>
      <w:marRight w:val="0"/>
      <w:marTop w:val="0"/>
      <w:marBottom w:val="0"/>
      <w:divBdr>
        <w:top w:val="none" w:sz="0" w:space="0" w:color="auto"/>
        <w:left w:val="none" w:sz="0" w:space="0" w:color="auto"/>
        <w:bottom w:val="none" w:sz="0" w:space="0" w:color="auto"/>
        <w:right w:val="none" w:sz="0" w:space="0" w:color="auto"/>
      </w:divBdr>
    </w:div>
    <w:div w:id="1473983240">
      <w:bodyDiv w:val="1"/>
      <w:marLeft w:val="0"/>
      <w:marRight w:val="0"/>
      <w:marTop w:val="0"/>
      <w:marBottom w:val="0"/>
      <w:divBdr>
        <w:top w:val="none" w:sz="0" w:space="0" w:color="auto"/>
        <w:left w:val="none" w:sz="0" w:space="0" w:color="auto"/>
        <w:bottom w:val="none" w:sz="0" w:space="0" w:color="auto"/>
        <w:right w:val="none" w:sz="0" w:space="0" w:color="auto"/>
      </w:divBdr>
    </w:div>
    <w:div w:id="1477451751">
      <w:bodyDiv w:val="1"/>
      <w:marLeft w:val="0"/>
      <w:marRight w:val="0"/>
      <w:marTop w:val="0"/>
      <w:marBottom w:val="0"/>
      <w:divBdr>
        <w:top w:val="none" w:sz="0" w:space="0" w:color="auto"/>
        <w:left w:val="none" w:sz="0" w:space="0" w:color="auto"/>
        <w:bottom w:val="none" w:sz="0" w:space="0" w:color="auto"/>
        <w:right w:val="none" w:sz="0" w:space="0" w:color="auto"/>
      </w:divBdr>
    </w:div>
    <w:div w:id="1477457418">
      <w:bodyDiv w:val="1"/>
      <w:marLeft w:val="0"/>
      <w:marRight w:val="0"/>
      <w:marTop w:val="0"/>
      <w:marBottom w:val="0"/>
      <w:divBdr>
        <w:top w:val="none" w:sz="0" w:space="0" w:color="auto"/>
        <w:left w:val="none" w:sz="0" w:space="0" w:color="auto"/>
        <w:bottom w:val="none" w:sz="0" w:space="0" w:color="auto"/>
        <w:right w:val="none" w:sz="0" w:space="0" w:color="auto"/>
      </w:divBdr>
    </w:div>
    <w:div w:id="1479029281">
      <w:bodyDiv w:val="1"/>
      <w:marLeft w:val="0"/>
      <w:marRight w:val="0"/>
      <w:marTop w:val="0"/>
      <w:marBottom w:val="0"/>
      <w:divBdr>
        <w:top w:val="none" w:sz="0" w:space="0" w:color="auto"/>
        <w:left w:val="none" w:sz="0" w:space="0" w:color="auto"/>
        <w:bottom w:val="none" w:sz="0" w:space="0" w:color="auto"/>
        <w:right w:val="none" w:sz="0" w:space="0" w:color="auto"/>
      </w:divBdr>
    </w:div>
    <w:div w:id="1481264266">
      <w:bodyDiv w:val="1"/>
      <w:marLeft w:val="0"/>
      <w:marRight w:val="0"/>
      <w:marTop w:val="0"/>
      <w:marBottom w:val="0"/>
      <w:divBdr>
        <w:top w:val="none" w:sz="0" w:space="0" w:color="auto"/>
        <w:left w:val="none" w:sz="0" w:space="0" w:color="auto"/>
        <w:bottom w:val="none" w:sz="0" w:space="0" w:color="auto"/>
        <w:right w:val="none" w:sz="0" w:space="0" w:color="auto"/>
      </w:divBdr>
    </w:div>
    <w:div w:id="1482425971">
      <w:bodyDiv w:val="1"/>
      <w:marLeft w:val="0"/>
      <w:marRight w:val="0"/>
      <w:marTop w:val="0"/>
      <w:marBottom w:val="0"/>
      <w:divBdr>
        <w:top w:val="none" w:sz="0" w:space="0" w:color="auto"/>
        <w:left w:val="none" w:sz="0" w:space="0" w:color="auto"/>
        <w:bottom w:val="none" w:sz="0" w:space="0" w:color="auto"/>
        <w:right w:val="none" w:sz="0" w:space="0" w:color="auto"/>
      </w:divBdr>
    </w:div>
    <w:div w:id="1484080071">
      <w:bodyDiv w:val="1"/>
      <w:marLeft w:val="0"/>
      <w:marRight w:val="0"/>
      <w:marTop w:val="0"/>
      <w:marBottom w:val="0"/>
      <w:divBdr>
        <w:top w:val="none" w:sz="0" w:space="0" w:color="auto"/>
        <w:left w:val="none" w:sz="0" w:space="0" w:color="auto"/>
        <w:bottom w:val="none" w:sz="0" w:space="0" w:color="auto"/>
        <w:right w:val="none" w:sz="0" w:space="0" w:color="auto"/>
      </w:divBdr>
    </w:div>
    <w:div w:id="1487552793">
      <w:bodyDiv w:val="1"/>
      <w:marLeft w:val="0"/>
      <w:marRight w:val="0"/>
      <w:marTop w:val="0"/>
      <w:marBottom w:val="0"/>
      <w:divBdr>
        <w:top w:val="none" w:sz="0" w:space="0" w:color="auto"/>
        <w:left w:val="none" w:sz="0" w:space="0" w:color="auto"/>
        <w:bottom w:val="none" w:sz="0" w:space="0" w:color="auto"/>
        <w:right w:val="none" w:sz="0" w:space="0" w:color="auto"/>
      </w:divBdr>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
    <w:div w:id="1492214743">
      <w:bodyDiv w:val="1"/>
      <w:marLeft w:val="0"/>
      <w:marRight w:val="0"/>
      <w:marTop w:val="0"/>
      <w:marBottom w:val="0"/>
      <w:divBdr>
        <w:top w:val="none" w:sz="0" w:space="0" w:color="auto"/>
        <w:left w:val="none" w:sz="0" w:space="0" w:color="auto"/>
        <w:bottom w:val="none" w:sz="0" w:space="0" w:color="auto"/>
        <w:right w:val="none" w:sz="0" w:space="0" w:color="auto"/>
      </w:divBdr>
    </w:div>
    <w:div w:id="1492987209">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498299479">
      <w:bodyDiv w:val="1"/>
      <w:marLeft w:val="0"/>
      <w:marRight w:val="0"/>
      <w:marTop w:val="0"/>
      <w:marBottom w:val="0"/>
      <w:divBdr>
        <w:top w:val="none" w:sz="0" w:space="0" w:color="auto"/>
        <w:left w:val="none" w:sz="0" w:space="0" w:color="auto"/>
        <w:bottom w:val="none" w:sz="0" w:space="0" w:color="auto"/>
        <w:right w:val="none" w:sz="0" w:space="0" w:color="auto"/>
      </w:divBdr>
    </w:div>
    <w:div w:id="1498377503">
      <w:bodyDiv w:val="1"/>
      <w:marLeft w:val="0"/>
      <w:marRight w:val="0"/>
      <w:marTop w:val="0"/>
      <w:marBottom w:val="0"/>
      <w:divBdr>
        <w:top w:val="none" w:sz="0" w:space="0" w:color="auto"/>
        <w:left w:val="none" w:sz="0" w:space="0" w:color="auto"/>
        <w:bottom w:val="none" w:sz="0" w:space="0" w:color="auto"/>
        <w:right w:val="none" w:sz="0" w:space="0" w:color="auto"/>
      </w:divBdr>
    </w:div>
    <w:div w:id="1499887615">
      <w:bodyDiv w:val="1"/>
      <w:marLeft w:val="0"/>
      <w:marRight w:val="0"/>
      <w:marTop w:val="0"/>
      <w:marBottom w:val="0"/>
      <w:divBdr>
        <w:top w:val="none" w:sz="0" w:space="0" w:color="auto"/>
        <w:left w:val="none" w:sz="0" w:space="0" w:color="auto"/>
        <w:bottom w:val="none" w:sz="0" w:space="0" w:color="auto"/>
        <w:right w:val="none" w:sz="0" w:space="0" w:color="auto"/>
      </w:divBdr>
    </w:div>
    <w:div w:id="1503353844">
      <w:bodyDiv w:val="1"/>
      <w:marLeft w:val="0"/>
      <w:marRight w:val="0"/>
      <w:marTop w:val="0"/>
      <w:marBottom w:val="0"/>
      <w:divBdr>
        <w:top w:val="none" w:sz="0" w:space="0" w:color="auto"/>
        <w:left w:val="none" w:sz="0" w:space="0" w:color="auto"/>
        <w:bottom w:val="none" w:sz="0" w:space="0" w:color="auto"/>
        <w:right w:val="none" w:sz="0" w:space="0" w:color="auto"/>
      </w:divBdr>
    </w:div>
    <w:div w:id="1504278113">
      <w:bodyDiv w:val="1"/>
      <w:marLeft w:val="0"/>
      <w:marRight w:val="0"/>
      <w:marTop w:val="0"/>
      <w:marBottom w:val="0"/>
      <w:divBdr>
        <w:top w:val="none" w:sz="0" w:space="0" w:color="auto"/>
        <w:left w:val="none" w:sz="0" w:space="0" w:color="auto"/>
        <w:bottom w:val="none" w:sz="0" w:space="0" w:color="auto"/>
        <w:right w:val="none" w:sz="0" w:space="0" w:color="auto"/>
      </w:divBdr>
    </w:div>
    <w:div w:id="1510019017">
      <w:bodyDiv w:val="1"/>
      <w:marLeft w:val="0"/>
      <w:marRight w:val="0"/>
      <w:marTop w:val="0"/>
      <w:marBottom w:val="0"/>
      <w:divBdr>
        <w:top w:val="none" w:sz="0" w:space="0" w:color="auto"/>
        <w:left w:val="none" w:sz="0" w:space="0" w:color="auto"/>
        <w:bottom w:val="none" w:sz="0" w:space="0" w:color="auto"/>
        <w:right w:val="none" w:sz="0" w:space="0" w:color="auto"/>
      </w:divBdr>
    </w:div>
    <w:div w:id="1510556951">
      <w:bodyDiv w:val="1"/>
      <w:marLeft w:val="0"/>
      <w:marRight w:val="0"/>
      <w:marTop w:val="0"/>
      <w:marBottom w:val="0"/>
      <w:divBdr>
        <w:top w:val="none" w:sz="0" w:space="0" w:color="auto"/>
        <w:left w:val="none" w:sz="0" w:space="0" w:color="auto"/>
        <w:bottom w:val="none" w:sz="0" w:space="0" w:color="auto"/>
        <w:right w:val="none" w:sz="0" w:space="0" w:color="auto"/>
      </w:divBdr>
    </w:div>
    <w:div w:id="1511600508">
      <w:bodyDiv w:val="1"/>
      <w:marLeft w:val="0"/>
      <w:marRight w:val="0"/>
      <w:marTop w:val="0"/>
      <w:marBottom w:val="0"/>
      <w:divBdr>
        <w:top w:val="none" w:sz="0" w:space="0" w:color="auto"/>
        <w:left w:val="none" w:sz="0" w:space="0" w:color="auto"/>
        <w:bottom w:val="none" w:sz="0" w:space="0" w:color="auto"/>
        <w:right w:val="none" w:sz="0" w:space="0" w:color="auto"/>
      </w:divBdr>
    </w:div>
    <w:div w:id="1514762835">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
    <w:div w:id="1516068084">
      <w:bodyDiv w:val="1"/>
      <w:marLeft w:val="0"/>
      <w:marRight w:val="0"/>
      <w:marTop w:val="0"/>
      <w:marBottom w:val="0"/>
      <w:divBdr>
        <w:top w:val="none" w:sz="0" w:space="0" w:color="auto"/>
        <w:left w:val="none" w:sz="0" w:space="0" w:color="auto"/>
        <w:bottom w:val="none" w:sz="0" w:space="0" w:color="auto"/>
        <w:right w:val="none" w:sz="0" w:space="0" w:color="auto"/>
      </w:divBdr>
    </w:div>
    <w:div w:id="1516112096">
      <w:bodyDiv w:val="1"/>
      <w:marLeft w:val="0"/>
      <w:marRight w:val="0"/>
      <w:marTop w:val="0"/>
      <w:marBottom w:val="0"/>
      <w:divBdr>
        <w:top w:val="none" w:sz="0" w:space="0" w:color="auto"/>
        <w:left w:val="none" w:sz="0" w:space="0" w:color="auto"/>
        <w:bottom w:val="none" w:sz="0" w:space="0" w:color="auto"/>
        <w:right w:val="none" w:sz="0" w:space="0" w:color="auto"/>
      </w:divBdr>
    </w:div>
    <w:div w:id="1516460064">
      <w:bodyDiv w:val="1"/>
      <w:marLeft w:val="0"/>
      <w:marRight w:val="0"/>
      <w:marTop w:val="0"/>
      <w:marBottom w:val="0"/>
      <w:divBdr>
        <w:top w:val="none" w:sz="0" w:space="0" w:color="auto"/>
        <w:left w:val="none" w:sz="0" w:space="0" w:color="auto"/>
        <w:bottom w:val="none" w:sz="0" w:space="0" w:color="auto"/>
        <w:right w:val="none" w:sz="0" w:space="0" w:color="auto"/>
      </w:divBdr>
    </w:div>
    <w:div w:id="1517843876">
      <w:bodyDiv w:val="1"/>
      <w:marLeft w:val="0"/>
      <w:marRight w:val="0"/>
      <w:marTop w:val="0"/>
      <w:marBottom w:val="0"/>
      <w:divBdr>
        <w:top w:val="none" w:sz="0" w:space="0" w:color="auto"/>
        <w:left w:val="none" w:sz="0" w:space="0" w:color="auto"/>
        <w:bottom w:val="none" w:sz="0" w:space="0" w:color="auto"/>
        <w:right w:val="none" w:sz="0" w:space="0" w:color="auto"/>
      </w:divBdr>
    </w:div>
    <w:div w:id="1519739406">
      <w:bodyDiv w:val="1"/>
      <w:marLeft w:val="0"/>
      <w:marRight w:val="0"/>
      <w:marTop w:val="0"/>
      <w:marBottom w:val="0"/>
      <w:divBdr>
        <w:top w:val="none" w:sz="0" w:space="0" w:color="auto"/>
        <w:left w:val="none" w:sz="0" w:space="0" w:color="auto"/>
        <w:bottom w:val="none" w:sz="0" w:space="0" w:color="auto"/>
        <w:right w:val="none" w:sz="0" w:space="0" w:color="auto"/>
      </w:divBdr>
    </w:div>
    <w:div w:id="1520778810">
      <w:bodyDiv w:val="1"/>
      <w:marLeft w:val="0"/>
      <w:marRight w:val="0"/>
      <w:marTop w:val="0"/>
      <w:marBottom w:val="0"/>
      <w:divBdr>
        <w:top w:val="none" w:sz="0" w:space="0" w:color="auto"/>
        <w:left w:val="none" w:sz="0" w:space="0" w:color="auto"/>
        <w:bottom w:val="none" w:sz="0" w:space="0" w:color="auto"/>
        <w:right w:val="none" w:sz="0" w:space="0" w:color="auto"/>
      </w:divBdr>
    </w:div>
    <w:div w:id="1524636868">
      <w:bodyDiv w:val="1"/>
      <w:marLeft w:val="0"/>
      <w:marRight w:val="0"/>
      <w:marTop w:val="0"/>
      <w:marBottom w:val="0"/>
      <w:divBdr>
        <w:top w:val="none" w:sz="0" w:space="0" w:color="auto"/>
        <w:left w:val="none" w:sz="0" w:space="0" w:color="auto"/>
        <w:bottom w:val="none" w:sz="0" w:space="0" w:color="auto"/>
        <w:right w:val="none" w:sz="0" w:space="0" w:color="auto"/>
      </w:divBdr>
    </w:div>
    <w:div w:id="1527451670">
      <w:bodyDiv w:val="1"/>
      <w:marLeft w:val="0"/>
      <w:marRight w:val="0"/>
      <w:marTop w:val="0"/>
      <w:marBottom w:val="0"/>
      <w:divBdr>
        <w:top w:val="none" w:sz="0" w:space="0" w:color="auto"/>
        <w:left w:val="none" w:sz="0" w:space="0" w:color="auto"/>
        <w:bottom w:val="none" w:sz="0" w:space="0" w:color="auto"/>
        <w:right w:val="none" w:sz="0" w:space="0" w:color="auto"/>
      </w:divBdr>
    </w:div>
    <w:div w:id="1530756221">
      <w:bodyDiv w:val="1"/>
      <w:marLeft w:val="0"/>
      <w:marRight w:val="0"/>
      <w:marTop w:val="0"/>
      <w:marBottom w:val="0"/>
      <w:divBdr>
        <w:top w:val="none" w:sz="0" w:space="0" w:color="auto"/>
        <w:left w:val="none" w:sz="0" w:space="0" w:color="auto"/>
        <w:bottom w:val="none" w:sz="0" w:space="0" w:color="auto"/>
        <w:right w:val="none" w:sz="0" w:space="0" w:color="auto"/>
      </w:divBdr>
    </w:div>
    <w:div w:id="1532452184">
      <w:bodyDiv w:val="1"/>
      <w:marLeft w:val="0"/>
      <w:marRight w:val="0"/>
      <w:marTop w:val="0"/>
      <w:marBottom w:val="0"/>
      <w:divBdr>
        <w:top w:val="none" w:sz="0" w:space="0" w:color="auto"/>
        <w:left w:val="none" w:sz="0" w:space="0" w:color="auto"/>
        <w:bottom w:val="none" w:sz="0" w:space="0" w:color="auto"/>
        <w:right w:val="none" w:sz="0" w:space="0" w:color="auto"/>
      </w:divBdr>
    </w:div>
    <w:div w:id="1533418725">
      <w:bodyDiv w:val="1"/>
      <w:marLeft w:val="0"/>
      <w:marRight w:val="0"/>
      <w:marTop w:val="0"/>
      <w:marBottom w:val="0"/>
      <w:divBdr>
        <w:top w:val="none" w:sz="0" w:space="0" w:color="auto"/>
        <w:left w:val="none" w:sz="0" w:space="0" w:color="auto"/>
        <w:bottom w:val="none" w:sz="0" w:space="0" w:color="auto"/>
        <w:right w:val="none" w:sz="0" w:space="0" w:color="auto"/>
      </w:divBdr>
    </w:div>
    <w:div w:id="1535384150">
      <w:bodyDiv w:val="1"/>
      <w:marLeft w:val="0"/>
      <w:marRight w:val="0"/>
      <w:marTop w:val="0"/>
      <w:marBottom w:val="0"/>
      <w:divBdr>
        <w:top w:val="none" w:sz="0" w:space="0" w:color="auto"/>
        <w:left w:val="none" w:sz="0" w:space="0" w:color="auto"/>
        <w:bottom w:val="none" w:sz="0" w:space="0" w:color="auto"/>
        <w:right w:val="none" w:sz="0" w:space="0" w:color="auto"/>
      </w:divBdr>
    </w:div>
    <w:div w:id="1536770386">
      <w:bodyDiv w:val="1"/>
      <w:marLeft w:val="0"/>
      <w:marRight w:val="0"/>
      <w:marTop w:val="0"/>
      <w:marBottom w:val="0"/>
      <w:divBdr>
        <w:top w:val="none" w:sz="0" w:space="0" w:color="auto"/>
        <w:left w:val="none" w:sz="0" w:space="0" w:color="auto"/>
        <w:bottom w:val="none" w:sz="0" w:space="0" w:color="auto"/>
        <w:right w:val="none" w:sz="0" w:space="0" w:color="auto"/>
      </w:divBdr>
    </w:div>
    <w:div w:id="1542939284">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46328571">
      <w:bodyDiv w:val="1"/>
      <w:marLeft w:val="0"/>
      <w:marRight w:val="0"/>
      <w:marTop w:val="0"/>
      <w:marBottom w:val="0"/>
      <w:divBdr>
        <w:top w:val="none" w:sz="0" w:space="0" w:color="auto"/>
        <w:left w:val="none" w:sz="0" w:space="0" w:color="auto"/>
        <w:bottom w:val="none" w:sz="0" w:space="0" w:color="auto"/>
        <w:right w:val="none" w:sz="0" w:space="0" w:color="auto"/>
      </w:divBdr>
    </w:div>
    <w:div w:id="1549031152">
      <w:bodyDiv w:val="1"/>
      <w:marLeft w:val="0"/>
      <w:marRight w:val="0"/>
      <w:marTop w:val="0"/>
      <w:marBottom w:val="0"/>
      <w:divBdr>
        <w:top w:val="none" w:sz="0" w:space="0" w:color="auto"/>
        <w:left w:val="none" w:sz="0" w:space="0" w:color="auto"/>
        <w:bottom w:val="none" w:sz="0" w:space="0" w:color="auto"/>
        <w:right w:val="none" w:sz="0" w:space="0" w:color="auto"/>
      </w:divBdr>
    </w:div>
    <w:div w:id="1549101245">
      <w:bodyDiv w:val="1"/>
      <w:marLeft w:val="0"/>
      <w:marRight w:val="0"/>
      <w:marTop w:val="0"/>
      <w:marBottom w:val="0"/>
      <w:divBdr>
        <w:top w:val="none" w:sz="0" w:space="0" w:color="auto"/>
        <w:left w:val="none" w:sz="0" w:space="0" w:color="auto"/>
        <w:bottom w:val="none" w:sz="0" w:space="0" w:color="auto"/>
        <w:right w:val="none" w:sz="0" w:space="0" w:color="auto"/>
      </w:divBdr>
    </w:div>
    <w:div w:id="1556619589">
      <w:bodyDiv w:val="1"/>
      <w:marLeft w:val="0"/>
      <w:marRight w:val="0"/>
      <w:marTop w:val="0"/>
      <w:marBottom w:val="0"/>
      <w:divBdr>
        <w:top w:val="none" w:sz="0" w:space="0" w:color="auto"/>
        <w:left w:val="none" w:sz="0" w:space="0" w:color="auto"/>
        <w:bottom w:val="none" w:sz="0" w:space="0" w:color="auto"/>
        <w:right w:val="none" w:sz="0" w:space="0" w:color="auto"/>
      </w:divBdr>
    </w:div>
    <w:div w:id="1556962861">
      <w:bodyDiv w:val="1"/>
      <w:marLeft w:val="0"/>
      <w:marRight w:val="0"/>
      <w:marTop w:val="0"/>
      <w:marBottom w:val="0"/>
      <w:divBdr>
        <w:top w:val="none" w:sz="0" w:space="0" w:color="auto"/>
        <w:left w:val="none" w:sz="0" w:space="0" w:color="auto"/>
        <w:bottom w:val="none" w:sz="0" w:space="0" w:color="auto"/>
        <w:right w:val="none" w:sz="0" w:space="0" w:color="auto"/>
      </w:divBdr>
    </w:div>
    <w:div w:id="1560751920">
      <w:bodyDiv w:val="1"/>
      <w:marLeft w:val="0"/>
      <w:marRight w:val="0"/>
      <w:marTop w:val="0"/>
      <w:marBottom w:val="0"/>
      <w:divBdr>
        <w:top w:val="none" w:sz="0" w:space="0" w:color="auto"/>
        <w:left w:val="none" w:sz="0" w:space="0" w:color="auto"/>
        <w:bottom w:val="none" w:sz="0" w:space="0" w:color="auto"/>
        <w:right w:val="none" w:sz="0" w:space="0" w:color="auto"/>
      </w:divBdr>
    </w:div>
    <w:div w:id="1561555129">
      <w:bodyDiv w:val="1"/>
      <w:marLeft w:val="0"/>
      <w:marRight w:val="0"/>
      <w:marTop w:val="0"/>
      <w:marBottom w:val="0"/>
      <w:divBdr>
        <w:top w:val="none" w:sz="0" w:space="0" w:color="auto"/>
        <w:left w:val="none" w:sz="0" w:space="0" w:color="auto"/>
        <w:bottom w:val="none" w:sz="0" w:space="0" w:color="auto"/>
        <w:right w:val="none" w:sz="0" w:space="0" w:color="auto"/>
      </w:divBdr>
    </w:div>
    <w:div w:id="1561789577">
      <w:bodyDiv w:val="1"/>
      <w:marLeft w:val="0"/>
      <w:marRight w:val="0"/>
      <w:marTop w:val="0"/>
      <w:marBottom w:val="0"/>
      <w:divBdr>
        <w:top w:val="none" w:sz="0" w:space="0" w:color="auto"/>
        <w:left w:val="none" w:sz="0" w:space="0" w:color="auto"/>
        <w:bottom w:val="none" w:sz="0" w:space="0" w:color="auto"/>
        <w:right w:val="none" w:sz="0" w:space="0" w:color="auto"/>
      </w:divBdr>
    </w:div>
    <w:div w:id="1562406620">
      <w:bodyDiv w:val="1"/>
      <w:marLeft w:val="0"/>
      <w:marRight w:val="0"/>
      <w:marTop w:val="0"/>
      <w:marBottom w:val="0"/>
      <w:divBdr>
        <w:top w:val="none" w:sz="0" w:space="0" w:color="auto"/>
        <w:left w:val="none" w:sz="0" w:space="0" w:color="auto"/>
        <w:bottom w:val="none" w:sz="0" w:space="0" w:color="auto"/>
        <w:right w:val="none" w:sz="0" w:space="0" w:color="auto"/>
      </w:divBdr>
    </w:div>
    <w:div w:id="1562595156">
      <w:bodyDiv w:val="1"/>
      <w:marLeft w:val="0"/>
      <w:marRight w:val="0"/>
      <w:marTop w:val="0"/>
      <w:marBottom w:val="0"/>
      <w:divBdr>
        <w:top w:val="none" w:sz="0" w:space="0" w:color="auto"/>
        <w:left w:val="none" w:sz="0" w:space="0" w:color="auto"/>
        <w:bottom w:val="none" w:sz="0" w:space="0" w:color="auto"/>
        <w:right w:val="none" w:sz="0" w:space="0" w:color="auto"/>
      </w:divBdr>
    </w:div>
    <w:div w:id="1565750628">
      <w:bodyDiv w:val="1"/>
      <w:marLeft w:val="0"/>
      <w:marRight w:val="0"/>
      <w:marTop w:val="0"/>
      <w:marBottom w:val="0"/>
      <w:divBdr>
        <w:top w:val="none" w:sz="0" w:space="0" w:color="auto"/>
        <w:left w:val="none" w:sz="0" w:space="0" w:color="auto"/>
        <w:bottom w:val="none" w:sz="0" w:space="0" w:color="auto"/>
        <w:right w:val="none" w:sz="0" w:space="0" w:color="auto"/>
      </w:divBdr>
    </w:div>
    <w:div w:id="1566182888">
      <w:bodyDiv w:val="1"/>
      <w:marLeft w:val="0"/>
      <w:marRight w:val="0"/>
      <w:marTop w:val="0"/>
      <w:marBottom w:val="0"/>
      <w:divBdr>
        <w:top w:val="none" w:sz="0" w:space="0" w:color="auto"/>
        <w:left w:val="none" w:sz="0" w:space="0" w:color="auto"/>
        <w:bottom w:val="none" w:sz="0" w:space="0" w:color="auto"/>
        <w:right w:val="none" w:sz="0" w:space="0" w:color="auto"/>
      </w:divBdr>
    </w:div>
    <w:div w:id="1566792634">
      <w:bodyDiv w:val="1"/>
      <w:marLeft w:val="0"/>
      <w:marRight w:val="0"/>
      <w:marTop w:val="0"/>
      <w:marBottom w:val="0"/>
      <w:divBdr>
        <w:top w:val="none" w:sz="0" w:space="0" w:color="auto"/>
        <w:left w:val="none" w:sz="0" w:space="0" w:color="auto"/>
        <w:bottom w:val="none" w:sz="0" w:space="0" w:color="auto"/>
        <w:right w:val="none" w:sz="0" w:space="0" w:color="auto"/>
      </w:divBdr>
    </w:div>
    <w:div w:id="1568416075">
      <w:bodyDiv w:val="1"/>
      <w:marLeft w:val="0"/>
      <w:marRight w:val="0"/>
      <w:marTop w:val="0"/>
      <w:marBottom w:val="0"/>
      <w:divBdr>
        <w:top w:val="none" w:sz="0" w:space="0" w:color="auto"/>
        <w:left w:val="none" w:sz="0" w:space="0" w:color="auto"/>
        <w:bottom w:val="none" w:sz="0" w:space="0" w:color="auto"/>
        <w:right w:val="none" w:sz="0" w:space="0" w:color="auto"/>
      </w:divBdr>
    </w:div>
    <w:div w:id="1569488035">
      <w:bodyDiv w:val="1"/>
      <w:marLeft w:val="0"/>
      <w:marRight w:val="0"/>
      <w:marTop w:val="0"/>
      <w:marBottom w:val="0"/>
      <w:divBdr>
        <w:top w:val="none" w:sz="0" w:space="0" w:color="auto"/>
        <w:left w:val="none" w:sz="0" w:space="0" w:color="auto"/>
        <w:bottom w:val="none" w:sz="0" w:space="0" w:color="auto"/>
        <w:right w:val="none" w:sz="0" w:space="0" w:color="auto"/>
      </w:divBdr>
    </w:div>
    <w:div w:id="1569993731">
      <w:bodyDiv w:val="1"/>
      <w:marLeft w:val="0"/>
      <w:marRight w:val="0"/>
      <w:marTop w:val="0"/>
      <w:marBottom w:val="0"/>
      <w:divBdr>
        <w:top w:val="none" w:sz="0" w:space="0" w:color="auto"/>
        <w:left w:val="none" w:sz="0" w:space="0" w:color="auto"/>
        <w:bottom w:val="none" w:sz="0" w:space="0" w:color="auto"/>
        <w:right w:val="none" w:sz="0" w:space="0" w:color="auto"/>
      </w:divBdr>
    </w:div>
    <w:div w:id="1570573741">
      <w:bodyDiv w:val="1"/>
      <w:marLeft w:val="0"/>
      <w:marRight w:val="0"/>
      <w:marTop w:val="0"/>
      <w:marBottom w:val="0"/>
      <w:divBdr>
        <w:top w:val="none" w:sz="0" w:space="0" w:color="auto"/>
        <w:left w:val="none" w:sz="0" w:space="0" w:color="auto"/>
        <w:bottom w:val="none" w:sz="0" w:space="0" w:color="auto"/>
        <w:right w:val="none" w:sz="0" w:space="0" w:color="auto"/>
      </w:divBdr>
    </w:div>
    <w:div w:id="1570967029">
      <w:bodyDiv w:val="1"/>
      <w:marLeft w:val="0"/>
      <w:marRight w:val="0"/>
      <w:marTop w:val="0"/>
      <w:marBottom w:val="0"/>
      <w:divBdr>
        <w:top w:val="none" w:sz="0" w:space="0" w:color="auto"/>
        <w:left w:val="none" w:sz="0" w:space="0" w:color="auto"/>
        <w:bottom w:val="none" w:sz="0" w:space="0" w:color="auto"/>
        <w:right w:val="none" w:sz="0" w:space="0" w:color="auto"/>
      </w:divBdr>
    </w:div>
    <w:div w:id="1573005930">
      <w:bodyDiv w:val="1"/>
      <w:marLeft w:val="0"/>
      <w:marRight w:val="0"/>
      <w:marTop w:val="0"/>
      <w:marBottom w:val="0"/>
      <w:divBdr>
        <w:top w:val="none" w:sz="0" w:space="0" w:color="auto"/>
        <w:left w:val="none" w:sz="0" w:space="0" w:color="auto"/>
        <w:bottom w:val="none" w:sz="0" w:space="0" w:color="auto"/>
        <w:right w:val="none" w:sz="0" w:space="0" w:color="auto"/>
      </w:divBdr>
    </w:div>
    <w:div w:id="1573393951">
      <w:bodyDiv w:val="1"/>
      <w:marLeft w:val="0"/>
      <w:marRight w:val="0"/>
      <w:marTop w:val="0"/>
      <w:marBottom w:val="0"/>
      <w:divBdr>
        <w:top w:val="none" w:sz="0" w:space="0" w:color="auto"/>
        <w:left w:val="none" w:sz="0" w:space="0" w:color="auto"/>
        <w:bottom w:val="none" w:sz="0" w:space="0" w:color="auto"/>
        <w:right w:val="none" w:sz="0" w:space="0" w:color="auto"/>
      </w:divBdr>
    </w:div>
    <w:div w:id="1575974135">
      <w:bodyDiv w:val="1"/>
      <w:marLeft w:val="0"/>
      <w:marRight w:val="0"/>
      <w:marTop w:val="0"/>
      <w:marBottom w:val="0"/>
      <w:divBdr>
        <w:top w:val="none" w:sz="0" w:space="0" w:color="auto"/>
        <w:left w:val="none" w:sz="0" w:space="0" w:color="auto"/>
        <w:bottom w:val="none" w:sz="0" w:space="0" w:color="auto"/>
        <w:right w:val="none" w:sz="0" w:space="0" w:color="auto"/>
      </w:divBdr>
    </w:div>
    <w:div w:id="1576668120">
      <w:bodyDiv w:val="1"/>
      <w:marLeft w:val="0"/>
      <w:marRight w:val="0"/>
      <w:marTop w:val="0"/>
      <w:marBottom w:val="0"/>
      <w:divBdr>
        <w:top w:val="none" w:sz="0" w:space="0" w:color="auto"/>
        <w:left w:val="none" w:sz="0" w:space="0" w:color="auto"/>
        <w:bottom w:val="none" w:sz="0" w:space="0" w:color="auto"/>
        <w:right w:val="none" w:sz="0" w:space="0" w:color="auto"/>
      </w:divBdr>
    </w:div>
    <w:div w:id="1580864534">
      <w:bodyDiv w:val="1"/>
      <w:marLeft w:val="0"/>
      <w:marRight w:val="0"/>
      <w:marTop w:val="0"/>
      <w:marBottom w:val="0"/>
      <w:divBdr>
        <w:top w:val="none" w:sz="0" w:space="0" w:color="auto"/>
        <w:left w:val="none" w:sz="0" w:space="0" w:color="auto"/>
        <w:bottom w:val="none" w:sz="0" w:space="0" w:color="auto"/>
        <w:right w:val="none" w:sz="0" w:space="0" w:color="auto"/>
      </w:divBdr>
    </w:div>
    <w:div w:id="1581796701">
      <w:bodyDiv w:val="1"/>
      <w:marLeft w:val="0"/>
      <w:marRight w:val="0"/>
      <w:marTop w:val="0"/>
      <w:marBottom w:val="0"/>
      <w:divBdr>
        <w:top w:val="none" w:sz="0" w:space="0" w:color="auto"/>
        <w:left w:val="none" w:sz="0" w:space="0" w:color="auto"/>
        <w:bottom w:val="none" w:sz="0" w:space="0" w:color="auto"/>
        <w:right w:val="none" w:sz="0" w:space="0" w:color="auto"/>
      </w:divBdr>
    </w:div>
    <w:div w:id="1582061411">
      <w:bodyDiv w:val="1"/>
      <w:marLeft w:val="0"/>
      <w:marRight w:val="0"/>
      <w:marTop w:val="0"/>
      <w:marBottom w:val="0"/>
      <w:divBdr>
        <w:top w:val="none" w:sz="0" w:space="0" w:color="auto"/>
        <w:left w:val="none" w:sz="0" w:space="0" w:color="auto"/>
        <w:bottom w:val="none" w:sz="0" w:space="0" w:color="auto"/>
        <w:right w:val="none" w:sz="0" w:space="0" w:color="auto"/>
      </w:divBdr>
    </w:div>
    <w:div w:id="1582639772">
      <w:bodyDiv w:val="1"/>
      <w:marLeft w:val="0"/>
      <w:marRight w:val="0"/>
      <w:marTop w:val="0"/>
      <w:marBottom w:val="0"/>
      <w:divBdr>
        <w:top w:val="none" w:sz="0" w:space="0" w:color="auto"/>
        <w:left w:val="none" w:sz="0" w:space="0" w:color="auto"/>
        <w:bottom w:val="none" w:sz="0" w:space="0" w:color="auto"/>
        <w:right w:val="none" w:sz="0" w:space="0" w:color="auto"/>
      </w:divBdr>
    </w:div>
    <w:div w:id="1589121689">
      <w:bodyDiv w:val="1"/>
      <w:marLeft w:val="0"/>
      <w:marRight w:val="0"/>
      <w:marTop w:val="0"/>
      <w:marBottom w:val="0"/>
      <w:divBdr>
        <w:top w:val="none" w:sz="0" w:space="0" w:color="auto"/>
        <w:left w:val="none" w:sz="0" w:space="0" w:color="auto"/>
        <w:bottom w:val="none" w:sz="0" w:space="0" w:color="auto"/>
        <w:right w:val="none" w:sz="0" w:space="0" w:color="auto"/>
      </w:divBdr>
    </w:div>
    <w:div w:id="1589190016">
      <w:bodyDiv w:val="1"/>
      <w:marLeft w:val="0"/>
      <w:marRight w:val="0"/>
      <w:marTop w:val="0"/>
      <w:marBottom w:val="0"/>
      <w:divBdr>
        <w:top w:val="none" w:sz="0" w:space="0" w:color="auto"/>
        <w:left w:val="none" w:sz="0" w:space="0" w:color="auto"/>
        <w:bottom w:val="none" w:sz="0" w:space="0" w:color="auto"/>
        <w:right w:val="none" w:sz="0" w:space="0" w:color="auto"/>
      </w:divBdr>
    </w:div>
    <w:div w:id="1589654885">
      <w:bodyDiv w:val="1"/>
      <w:marLeft w:val="0"/>
      <w:marRight w:val="0"/>
      <w:marTop w:val="0"/>
      <w:marBottom w:val="0"/>
      <w:divBdr>
        <w:top w:val="none" w:sz="0" w:space="0" w:color="auto"/>
        <w:left w:val="none" w:sz="0" w:space="0" w:color="auto"/>
        <w:bottom w:val="none" w:sz="0" w:space="0" w:color="auto"/>
        <w:right w:val="none" w:sz="0" w:space="0" w:color="auto"/>
      </w:divBdr>
    </w:div>
    <w:div w:id="158972722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 w:id="1592936256">
      <w:bodyDiv w:val="1"/>
      <w:marLeft w:val="0"/>
      <w:marRight w:val="0"/>
      <w:marTop w:val="0"/>
      <w:marBottom w:val="0"/>
      <w:divBdr>
        <w:top w:val="none" w:sz="0" w:space="0" w:color="auto"/>
        <w:left w:val="none" w:sz="0" w:space="0" w:color="auto"/>
        <w:bottom w:val="none" w:sz="0" w:space="0" w:color="auto"/>
        <w:right w:val="none" w:sz="0" w:space="0" w:color="auto"/>
      </w:divBdr>
    </w:div>
    <w:div w:id="1594850820">
      <w:bodyDiv w:val="1"/>
      <w:marLeft w:val="0"/>
      <w:marRight w:val="0"/>
      <w:marTop w:val="0"/>
      <w:marBottom w:val="0"/>
      <w:divBdr>
        <w:top w:val="none" w:sz="0" w:space="0" w:color="auto"/>
        <w:left w:val="none" w:sz="0" w:space="0" w:color="auto"/>
        <w:bottom w:val="none" w:sz="0" w:space="0" w:color="auto"/>
        <w:right w:val="none" w:sz="0" w:space="0" w:color="auto"/>
      </w:divBdr>
    </w:div>
    <w:div w:id="1596860989">
      <w:bodyDiv w:val="1"/>
      <w:marLeft w:val="0"/>
      <w:marRight w:val="0"/>
      <w:marTop w:val="0"/>
      <w:marBottom w:val="0"/>
      <w:divBdr>
        <w:top w:val="none" w:sz="0" w:space="0" w:color="auto"/>
        <w:left w:val="none" w:sz="0" w:space="0" w:color="auto"/>
        <w:bottom w:val="none" w:sz="0" w:space="0" w:color="auto"/>
        <w:right w:val="none" w:sz="0" w:space="0" w:color="auto"/>
      </w:divBdr>
    </w:div>
    <w:div w:id="1597056978">
      <w:bodyDiv w:val="1"/>
      <w:marLeft w:val="0"/>
      <w:marRight w:val="0"/>
      <w:marTop w:val="0"/>
      <w:marBottom w:val="0"/>
      <w:divBdr>
        <w:top w:val="none" w:sz="0" w:space="0" w:color="auto"/>
        <w:left w:val="none" w:sz="0" w:space="0" w:color="auto"/>
        <w:bottom w:val="none" w:sz="0" w:space="0" w:color="auto"/>
        <w:right w:val="none" w:sz="0" w:space="0" w:color="auto"/>
      </w:divBdr>
    </w:div>
    <w:div w:id="1599487416">
      <w:bodyDiv w:val="1"/>
      <w:marLeft w:val="0"/>
      <w:marRight w:val="0"/>
      <w:marTop w:val="0"/>
      <w:marBottom w:val="0"/>
      <w:divBdr>
        <w:top w:val="none" w:sz="0" w:space="0" w:color="auto"/>
        <w:left w:val="none" w:sz="0" w:space="0" w:color="auto"/>
        <w:bottom w:val="none" w:sz="0" w:space="0" w:color="auto"/>
        <w:right w:val="none" w:sz="0" w:space="0" w:color="auto"/>
      </w:divBdr>
    </w:div>
    <w:div w:id="1599823360">
      <w:bodyDiv w:val="1"/>
      <w:marLeft w:val="0"/>
      <w:marRight w:val="0"/>
      <w:marTop w:val="0"/>
      <w:marBottom w:val="0"/>
      <w:divBdr>
        <w:top w:val="none" w:sz="0" w:space="0" w:color="auto"/>
        <w:left w:val="none" w:sz="0" w:space="0" w:color="auto"/>
        <w:bottom w:val="none" w:sz="0" w:space="0" w:color="auto"/>
        <w:right w:val="none" w:sz="0" w:space="0" w:color="auto"/>
      </w:divBdr>
    </w:div>
    <w:div w:id="1602448838">
      <w:bodyDiv w:val="1"/>
      <w:marLeft w:val="0"/>
      <w:marRight w:val="0"/>
      <w:marTop w:val="0"/>
      <w:marBottom w:val="0"/>
      <w:divBdr>
        <w:top w:val="none" w:sz="0" w:space="0" w:color="auto"/>
        <w:left w:val="none" w:sz="0" w:space="0" w:color="auto"/>
        <w:bottom w:val="none" w:sz="0" w:space="0" w:color="auto"/>
        <w:right w:val="none" w:sz="0" w:space="0" w:color="auto"/>
      </w:divBdr>
    </w:div>
    <w:div w:id="1603490930">
      <w:bodyDiv w:val="1"/>
      <w:marLeft w:val="0"/>
      <w:marRight w:val="0"/>
      <w:marTop w:val="0"/>
      <w:marBottom w:val="0"/>
      <w:divBdr>
        <w:top w:val="none" w:sz="0" w:space="0" w:color="auto"/>
        <w:left w:val="none" w:sz="0" w:space="0" w:color="auto"/>
        <w:bottom w:val="none" w:sz="0" w:space="0" w:color="auto"/>
        <w:right w:val="none" w:sz="0" w:space="0" w:color="auto"/>
      </w:divBdr>
    </w:div>
    <w:div w:id="1605110532">
      <w:bodyDiv w:val="1"/>
      <w:marLeft w:val="0"/>
      <w:marRight w:val="0"/>
      <w:marTop w:val="0"/>
      <w:marBottom w:val="0"/>
      <w:divBdr>
        <w:top w:val="none" w:sz="0" w:space="0" w:color="auto"/>
        <w:left w:val="none" w:sz="0" w:space="0" w:color="auto"/>
        <w:bottom w:val="none" w:sz="0" w:space="0" w:color="auto"/>
        <w:right w:val="none" w:sz="0" w:space="0" w:color="auto"/>
      </w:divBdr>
    </w:div>
    <w:div w:id="1605990253">
      <w:bodyDiv w:val="1"/>
      <w:marLeft w:val="0"/>
      <w:marRight w:val="0"/>
      <w:marTop w:val="0"/>
      <w:marBottom w:val="0"/>
      <w:divBdr>
        <w:top w:val="none" w:sz="0" w:space="0" w:color="auto"/>
        <w:left w:val="none" w:sz="0" w:space="0" w:color="auto"/>
        <w:bottom w:val="none" w:sz="0" w:space="0" w:color="auto"/>
        <w:right w:val="none" w:sz="0" w:space="0" w:color="auto"/>
      </w:divBdr>
    </w:div>
    <w:div w:id="1607033608">
      <w:bodyDiv w:val="1"/>
      <w:marLeft w:val="0"/>
      <w:marRight w:val="0"/>
      <w:marTop w:val="0"/>
      <w:marBottom w:val="0"/>
      <w:divBdr>
        <w:top w:val="none" w:sz="0" w:space="0" w:color="auto"/>
        <w:left w:val="none" w:sz="0" w:space="0" w:color="auto"/>
        <w:bottom w:val="none" w:sz="0" w:space="0" w:color="auto"/>
        <w:right w:val="none" w:sz="0" w:space="0" w:color="auto"/>
      </w:divBdr>
    </w:div>
    <w:div w:id="1607077248">
      <w:bodyDiv w:val="1"/>
      <w:marLeft w:val="0"/>
      <w:marRight w:val="0"/>
      <w:marTop w:val="0"/>
      <w:marBottom w:val="0"/>
      <w:divBdr>
        <w:top w:val="none" w:sz="0" w:space="0" w:color="auto"/>
        <w:left w:val="none" w:sz="0" w:space="0" w:color="auto"/>
        <w:bottom w:val="none" w:sz="0" w:space="0" w:color="auto"/>
        <w:right w:val="none" w:sz="0" w:space="0" w:color="auto"/>
      </w:divBdr>
    </w:div>
    <w:div w:id="1609317153">
      <w:bodyDiv w:val="1"/>
      <w:marLeft w:val="0"/>
      <w:marRight w:val="0"/>
      <w:marTop w:val="0"/>
      <w:marBottom w:val="0"/>
      <w:divBdr>
        <w:top w:val="none" w:sz="0" w:space="0" w:color="auto"/>
        <w:left w:val="none" w:sz="0" w:space="0" w:color="auto"/>
        <w:bottom w:val="none" w:sz="0" w:space="0" w:color="auto"/>
        <w:right w:val="none" w:sz="0" w:space="0" w:color="auto"/>
      </w:divBdr>
    </w:div>
    <w:div w:id="1610428098">
      <w:bodyDiv w:val="1"/>
      <w:marLeft w:val="0"/>
      <w:marRight w:val="0"/>
      <w:marTop w:val="0"/>
      <w:marBottom w:val="0"/>
      <w:divBdr>
        <w:top w:val="none" w:sz="0" w:space="0" w:color="auto"/>
        <w:left w:val="none" w:sz="0" w:space="0" w:color="auto"/>
        <w:bottom w:val="none" w:sz="0" w:space="0" w:color="auto"/>
        <w:right w:val="none" w:sz="0" w:space="0" w:color="auto"/>
      </w:divBdr>
    </w:div>
    <w:div w:id="1610576654">
      <w:bodyDiv w:val="1"/>
      <w:marLeft w:val="0"/>
      <w:marRight w:val="0"/>
      <w:marTop w:val="0"/>
      <w:marBottom w:val="0"/>
      <w:divBdr>
        <w:top w:val="none" w:sz="0" w:space="0" w:color="auto"/>
        <w:left w:val="none" w:sz="0" w:space="0" w:color="auto"/>
        <w:bottom w:val="none" w:sz="0" w:space="0" w:color="auto"/>
        <w:right w:val="none" w:sz="0" w:space="0" w:color="auto"/>
      </w:divBdr>
    </w:div>
    <w:div w:id="1610893964">
      <w:bodyDiv w:val="1"/>
      <w:marLeft w:val="0"/>
      <w:marRight w:val="0"/>
      <w:marTop w:val="0"/>
      <w:marBottom w:val="0"/>
      <w:divBdr>
        <w:top w:val="none" w:sz="0" w:space="0" w:color="auto"/>
        <w:left w:val="none" w:sz="0" w:space="0" w:color="auto"/>
        <w:bottom w:val="none" w:sz="0" w:space="0" w:color="auto"/>
        <w:right w:val="none" w:sz="0" w:space="0" w:color="auto"/>
      </w:divBdr>
    </w:div>
    <w:div w:id="1612588472">
      <w:bodyDiv w:val="1"/>
      <w:marLeft w:val="0"/>
      <w:marRight w:val="0"/>
      <w:marTop w:val="0"/>
      <w:marBottom w:val="0"/>
      <w:divBdr>
        <w:top w:val="none" w:sz="0" w:space="0" w:color="auto"/>
        <w:left w:val="none" w:sz="0" w:space="0" w:color="auto"/>
        <w:bottom w:val="none" w:sz="0" w:space="0" w:color="auto"/>
        <w:right w:val="none" w:sz="0" w:space="0" w:color="auto"/>
      </w:divBdr>
    </w:div>
    <w:div w:id="1616867587">
      <w:bodyDiv w:val="1"/>
      <w:marLeft w:val="0"/>
      <w:marRight w:val="0"/>
      <w:marTop w:val="0"/>
      <w:marBottom w:val="0"/>
      <w:divBdr>
        <w:top w:val="none" w:sz="0" w:space="0" w:color="auto"/>
        <w:left w:val="none" w:sz="0" w:space="0" w:color="auto"/>
        <w:bottom w:val="none" w:sz="0" w:space="0" w:color="auto"/>
        <w:right w:val="none" w:sz="0" w:space="0" w:color="auto"/>
      </w:divBdr>
    </w:div>
    <w:div w:id="1617519307">
      <w:bodyDiv w:val="1"/>
      <w:marLeft w:val="0"/>
      <w:marRight w:val="0"/>
      <w:marTop w:val="0"/>
      <w:marBottom w:val="0"/>
      <w:divBdr>
        <w:top w:val="none" w:sz="0" w:space="0" w:color="auto"/>
        <w:left w:val="none" w:sz="0" w:space="0" w:color="auto"/>
        <w:bottom w:val="none" w:sz="0" w:space="0" w:color="auto"/>
        <w:right w:val="none" w:sz="0" w:space="0" w:color="auto"/>
      </w:divBdr>
    </w:div>
    <w:div w:id="1617710113">
      <w:bodyDiv w:val="1"/>
      <w:marLeft w:val="0"/>
      <w:marRight w:val="0"/>
      <w:marTop w:val="0"/>
      <w:marBottom w:val="0"/>
      <w:divBdr>
        <w:top w:val="none" w:sz="0" w:space="0" w:color="auto"/>
        <w:left w:val="none" w:sz="0" w:space="0" w:color="auto"/>
        <w:bottom w:val="none" w:sz="0" w:space="0" w:color="auto"/>
        <w:right w:val="none" w:sz="0" w:space="0" w:color="auto"/>
      </w:divBdr>
    </w:div>
    <w:div w:id="1618947988">
      <w:bodyDiv w:val="1"/>
      <w:marLeft w:val="0"/>
      <w:marRight w:val="0"/>
      <w:marTop w:val="0"/>
      <w:marBottom w:val="0"/>
      <w:divBdr>
        <w:top w:val="none" w:sz="0" w:space="0" w:color="auto"/>
        <w:left w:val="none" w:sz="0" w:space="0" w:color="auto"/>
        <w:bottom w:val="none" w:sz="0" w:space="0" w:color="auto"/>
        <w:right w:val="none" w:sz="0" w:space="0" w:color="auto"/>
      </w:divBdr>
    </w:div>
    <w:div w:id="1619028009">
      <w:bodyDiv w:val="1"/>
      <w:marLeft w:val="0"/>
      <w:marRight w:val="0"/>
      <w:marTop w:val="0"/>
      <w:marBottom w:val="0"/>
      <w:divBdr>
        <w:top w:val="none" w:sz="0" w:space="0" w:color="auto"/>
        <w:left w:val="none" w:sz="0" w:space="0" w:color="auto"/>
        <w:bottom w:val="none" w:sz="0" w:space="0" w:color="auto"/>
        <w:right w:val="none" w:sz="0" w:space="0" w:color="auto"/>
      </w:divBdr>
    </w:div>
    <w:div w:id="1619680565">
      <w:bodyDiv w:val="1"/>
      <w:marLeft w:val="0"/>
      <w:marRight w:val="0"/>
      <w:marTop w:val="0"/>
      <w:marBottom w:val="0"/>
      <w:divBdr>
        <w:top w:val="none" w:sz="0" w:space="0" w:color="auto"/>
        <w:left w:val="none" w:sz="0" w:space="0" w:color="auto"/>
        <w:bottom w:val="none" w:sz="0" w:space="0" w:color="auto"/>
        <w:right w:val="none" w:sz="0" w:space="0" w:color="auto"/>
      </w:divBdr>
    </w:div>
    <w:div w:id="1622222447">
      <w:bodyDiv w:val="1"/>
      <w:marLeft w:val="0"/>
      <w:marRight w:val="0"/>
      <w:marTop w:val="0"/>
      <w:marBottom w:val="0"/>
      <w:divBdr>
        <w:top w:val="none" w:sz="0" w:space="0" w:color="auto"/>
        <w:left w:val="none" w:sz="0" w:space="0" w:color="auto"/>
        <w:bottom w:val="none" w:sz="0" w:space="0" w:color="auto"/>
        <w:right w:val="none" w:sz="0" w:space="0" w:color="auto"/>
      </w:divBdr>
    </w:div>
    <w:div w:id="1623220276">
      <w:bodyDiv w:val="1"/>
      <w:marLeft w:val="0"/>
      <w:marRight w:val="0"/>
      <w:marTop w:val="0"/>
      <w:marBottom w:val="0"/>
      <w:divBdr>
        <w:top w:val="none" w:sz="0" w:space="0" w:color="auto"/>
        <w:left w:val="none" w:sz="0" w:space="0" w:color="auto"/>
        <w:bottom w:val="none" w:sz="0" w:space="0" w:color="auto"/>
        <w:right w:val="none" w:sz="0" w:space="0" w:color="auto"/>
      </w:divBdr>
    </w:div>
    <w:div w:id="1626350036">
      <w:bodyDiv w:val="1"/>
      <w:marLeft w:val="0"/>
      <w:marRight w:val="0"/>
      <w:marTop w:val="0"/>
      <w:marBottom w:val="0"/>
      <w:divBdr>
        <w:top w:val="none" w:sz="0" w:space="0" w:color="auto"/>
        <w:left w:val="none" w:sz="0" w:space="0" w:color="auto"/>
        <w:bottom w:val="none" w:sz="0" w:space="0" w:color="auto"/>
        <w:right w:val="none" w:sz="0" w:space="0" w:color="auto"/>
      </w:divBdr>
    </w:div>
    <w:div w:id="1627932816">
      <w:bodyDiv w:val="1"/>
      <w:marLeft w:val="0"/>
      <w:marRight w:val="0"/>
      <w:marTop w:val="0"/>
      <w:marBottom w:val="0"/>
      <w:divBdr>
        <w:top w:val="none" w:sz="0" w:space="0" w:color="auto"/>
        <w:left w:val="none" w:sz="0" w:space="0" w:color="auto"/>
        <w:bottom w:val="none" w:sz="0" w:space="0" w:color="auto"/>
        <w:right w:val="none" w:sz="0" w:space="0" w:color="auto"/>
      </w:divBdr>
    </w:div>
    <w:div w:id="1629772437">
      <w:bodyDiv w:val="1"/>
      <w:marLeft w:val="0"/>
      <w:marRight w:val="0"/>
      <w:marTop w:val="0"/>
      <w:marBottom w:val="0"/>
      <w:divBdr>
        <w:top w:val="none" w:sz="0" w:space="0" w:color="auto"/>
        <w:left w:val="none" w:sz="0" w:space="0" w:color="auto"/>
        <w:bottom w:val="none" w:sz="0" w:space="0" w:color="auto"/>
        <w:right w:val="none" w:sz="0" w:space="0" w:color="auto"/>
      </w:divBdr>
    </w:div>
    <w:div w:id="1635603946">
      <w:bodyDiv w:val="1"/>
      <w:marLeft w:val="0"/>
      <w:marRight w:val="0"/>
      <w:marTop w:val="0"/>
      <w:marBottom w:val="0"/>
      <w:divBdr>
        <w:top w:val="none" w:sz="0" w:space="0" w:color="auto"/>
        <w:left w:val="none" w:sz="0" w:space="0" w:color="auto"/>
        <w:bottom w:val="none" w:sz="0" w:space="0" w:color="auto"/>
        <w:right w:val="none" w:sz="0" w:space="0" w:color="auto"/>
      </w:divBdr>
    </w:div>
    <w:div w:id="1636106693">
      <w:bodyDiv w:val="1"/>
      <w:marLeft w:val="0"/>
      <w:marRight w:val="0"/>
      <w:marTop w:val="0"/>
      <w:marBottom w:val="0"/>
      <w:divBdr>
        <w:top w:val="none" w:sz="0" w:space="0" w:color="auto"/>
        <w:left w:val="none" w:sz="0" w:space="0" w:color="auto"/>
        <w:bottom w:val="none" w:sz="0" w:space="0" w:color="auto"/>
        <w:right w:val="none" w:sz="0" w:space="0" w:color="auto"/>
      </w:divBdr>
    </w:div>
    <w:div w:id="1639144728">
      <w:bodyDiv w:val="1"/>
      <w:marLeft w:val="0"/>
      <w:marRight w:val="0"/>
      <w:marTop w:val="0"/>
      <w:marBottom w:val="0"/>
      <w:divBdr>
        <w:top w:val="none" w:sz="0" w:space="0" w:color="auto"/>
        <w:left w:val="none" w:sz="0" w:space="0" w:color="auto"/>
        <w:bottom w:val="none" w:sz="0" w:space="0" w:color="auto"/>
        <w:right w:val="none" w:sz="0" w:space="0" w:color="auto"/>
      </w:divBdr>
    </w:div>
    <w:div w:id="1639261332">
      <w:bodyDiv w:val="1"/>
      <w:marLeft w:val="0"/>
      <w:marRight w:val="0"/>
      <w:marTop w:val="0"/>
      <w:marBottom w:val="0"/>
      <w:divBdr>
        <w:top w:val="none" w:sz="0" w:space="0" w:color="auto"/>
        <w:left w:val="none" w:sz="0" w:space="0" w:color="auto"/>
        <w:bottom w:val="none" w:sz="0" w:space="0" w:color="auto"/>
        <w:right w:val="none" w:sz="0" w:space="0" w:color="auto"/>
      </w:divBdr>
    </w:div>
    <w:div w:id="1642423052">
      <w:bodyDiv w:val="1"/>
      <w:marLeft w:val="0"/>
      <w:marRight w:val="0"/>
      <w:marTop w:val="0"/>
      <w:marBottom w:val="0"/>
      <w:divBdr>
        <w:top w:val="none" w:sz="0" w:space="0" w:color="auto"/>
        <w:left w:val="none" w:sz="0" w:space="0" w:color="auto"/>
        <w:bottom w:val="none" w:sz="0" w:space="0" w:color="auto"/>
        <w:right w:val="none" w:sz="0" w:space="0" w:color="auto"/>
      </w:divBdr>
    </w:div>
    <w:div w:id="1643076018">
      <w:bodyDiv w:val="1"/>
      <w:marLeft w:val="0"/>
      <w:marRight w:val="0"/>
      <w:marTop w:val="0"/>
      <w:marBottom w:val="0"/>
      <w:divBdr>
        <w:top w:val="none" w:sz="0" w:space="0" w:color="auto"/>
        <w:left w:val="none" w:sz="0" w:space="0" w:color="auto"/>
        <w:bottom w:val="none" w:sz="0" w:space="0" w:color="auto"/>
        <w:right w:val="none" w:sz="0" w:space="0" w:color="auto"/>
      </w:divBdr>
    </w:div>
    <w:div w:id="1644580388">
      <w:bodyDiv w:val="1"/>
      <w:marLeft w:val="0"/>
      <w:marRight w:val="0"/>
      <w:marTop w:val="0"/>
      <w:marBottom w:val="0"/>
      <w:divBdr>
        <w:top w:val="none" w:sz="0" w:space="0" w:color="auto"/>
        <w:left w:val="none" w:sz="0" w:space="0" w:color="auto"/>
        <w:bottom w:val="none" w:sz="0" w:space="0" w:color="auto"/>
        <w:right w:val="none" w:sz="0" w:space="0" w:color="auto"/>
      </w:divBdr>
    </w:div>
    <w:div w:id="1649437731">
      <w:bodyDiv w:val="1"/>
      <w:marLeft w:val="0"/>
      <w:marRight w:val="0"/>
      <w:marTop w:val="0"/>
      <w:marBottom w:val="0"/>
      <w:divBdr>
        <w:top w:val="none" w:sz="0" w:space="0" w:color="auto"/>
        <w:left w:val="none" w:sz="0" w:space="0" w:color="auto"/>
        <w:bottom w:val="none" w:sz="0" w:space="0" w:color="auto"/>
        <w:right w:val="none" w:sz="0" w:space="0" w:color="auto"/>
      </w:divBdr>
    </w:div>
    <w:div w:id="1650481965">
      <w:bodyDiv w:val="1"/>
      <w:marLeft w:val="0"/>
      <w:marRight w:val="0"/>
      <w:marTop w:val="0"/>
      <w:marBottom w:val="0"/>
      <w:divBdr>
        <w:top w:val="none" w:sz="0" w:space="0" w:color="auto"/>
        <w:left w:val="none" w:sz="0" w:space="0" w:color="auto"/>
        <w:bottom w:val="none" w:sz="0" w:space="0" w:color="auto"/>
        <w:right w:val="none" w:sz="0" w:space="0" w:color="auto"/>
      </w:divBdr>
    </w:div>
    <w:div w:id="1651401856">
      <w:bodyDiv w:val="1"/>
      <w:marLeft w:val="0"/>
      <w:marRight w:val="0"/>
      <w:marTop w:val="0"/>
      <w:marBottom w:val="0"/>
      <w:divBdr>
        <w:top w:val="none" w:sz="0" w:space="0" w:color="auto"/>
        <w:left w:val="none" w:sz="0" w:space="0" w:color="auto"/>
        <w:bottom w:val="none" w:sz="0" w:space="0" w:color="auto"/>
        <w:right w:val="none" w:sz="0" w:space="0" w:color="auto"/>
      </w:divBdr>
    </w:div>
    <w:div w:id="1651713777">
      <w:bodyDiv w:val="1"/>
      <w:marLeft w:val="0"/>
      <w:marRight w:val="0"/>
      <w:marTop w:val="0"/>
      <w:marBottom w:val="0"/>
      <w:divBdr>
        <w:top w:val="none" w:sz="0" w:space="0" w:color="auto"/>
        <w:left w:val="none" w:sz="0" w:space="0" w:color="auto"/>
        <w:bottom w:val="none" w:sz="0" w:space="0" w:color="auto"/>
        <w:right w:val="none" w:sz="0" w:space="0" w:color="auto"/>
      </w:divBdr>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53831642">
      <w:bodyDiv w:val="1"/>
      <w:marLeft w:val="0"/>
      <w:marRight w:val="0"/>
      <w:marTop w:val="0"/>
      <w:marBottom w:val="0"/>
      <w:divBdr>
        <w:top w:val="none" w:sz="0" w:space="0" w:color="auto"/>
        <w:left w:val="none" w:sz="0" w:space="0" w:color="auto"/>
        <w:bottom w:val="none" w:sz="0" w:space="0" w:color="auto"/>
        <w:right w:val="none" w:sz="0" w:space="0" w:color="auto"/>
      </w:divBdr>
    </w:div>
    <w:div w:id="1654681570">
      <w:bodyDiv w:val="1"/>
      <w:marLeft w:val="0"/>
      <w:marRight w:val="0"/>
      <w:marTop w:val="0"/>
      <w:marBottom w:val="0"/>
      <w:divBdr>
        <w:top w:val="none" w:sz="0" w:space="0" w:color="auto"/>
        <w:left w:val="none" w:sz="0" w:space="0" w:color="auto"/>
        <w:bottom w:val="none" w:sz="0" w:space="0" w:color="auto"/>
        <w:right w:val="none" w:sz="0" w:space="0" w:color="auto"/>
      </w:divBdr>
    </w:div>
    <w:div w:id="1658727493">
      <w:bodyDiv w:val="1"/>
      <w:marLeft w:val="0"/>
      <w:marRight w:val="0"/>
      <w:marTop w:val="0"/>
      <w:marBottom w:val="0"/>
      <w:divBdr>
        <w:top w:val="none" w:sz="0" w:space="0" w:color="auto"/>
        <w:left w:val="none" w:sz="0" w:space="0" w:color="auto"/>
        <w:bottom w:val="none" w:sz="0" w:space="0" w:color="auto"/>
        <w:right w:val="none" w:sz="0" w:space="0" w:color="auto"/>
      </w:divBdr>
    </w:div>
    <w:div w:id="1658847938">
      <w:bodyDiv w:val="1"/>
      <w:marLeft w:val="0"/>
      <w:marRight w:val="0"/>
      <w:marTop w:val="0"/>
      <w:marBottom w:val="0"/>
      <w:divBdr>
        <w:top w:val="none" w:sz="0" w:space="0" w:color="auto"/>
        <w:left w:val="none" w:sz="0" w:space="0" w:color="auto"/>
        <w:bottom w:val="none" w:sz="0" w:space="0" w:color="auto"/>
        <w:right w:val="none" w:sz="0" w:space="0" w:color="auto"/>
      </w:divBdr>
    </w:div>
    <w:div w:id="1659115608">
      <w:bodyDiv w:val="1"/>
      <w:marLeft w:val="0"/>
      <w:marRight w:val="0"/>
      <w:marTop w:val="0"/>
      <w:marBottom w:val="0"/>
      <w:divBdr>
        <w:top w:val="none" w:sz="0" w:space="0" w:color="auto"/>
        <w:left w:val="none" w:sz="0" w:space="0" w:color="auto"/>
        <w:bottom w:val="none" w:sz="0" w:space="0" w:color="auto"/>
        <w:right w:val="none" w:sz="0" w:space="0" w:color="auto"/>
      </w:divBdr>
    </w:div>
    <w:div w:id="1659454281">
      <w:bodyDiv w:val="1"/>
      <w:marLeft w:val="0"/>
      <w:marRight w:val="0"/>
      <w:marTop w:val="0"/>
      <w:marBottom w:val="0"/>
      <w:divBdr>
        <w:top w:val="none" w:sz="0" w:space="0" w:color="auto"/>
        <w:left w:val="none" w:sz="0" w:space="0" w:color="auto"/>
        <w:bottom w:val="none" w:sz="0" w:space="0" w:color="auto"/>
        <w:right w:val="none" w:sz="0" w:space="0" w:color="auto"/>
      </w:divBdr>
    </w:div>
    <w:div w:id="1660159653">
      <w:bodyDiv w:val="1"/>
      <w:marLeft w:val="0"/>
      <w:marRight w:val="0"/>
      <w:marTop w:val="0"/>
      <w:marBottom w:val="0"/>
      <w:divBdr>
        <w:top w:val="none" w:sz="0" w:space="0" w:color="auto"/>
        <w:left w:val="none" w:sz="0" w:space="0" w:color="auto"/>
        <w:bottom w:val="none" w:sz="0" w:space="0" w:color="auto"/>
        <w:right w:val="none" w:sz="0" w:space="0" w:color="auto"/>
      </w:divBdr>
    </w:div>
    <w:div w:id="1661158395">
      <w:bodyDiv w:val="1"/>
      <w:marLeft w:val="0"/>
      <w:marRight w:val="0"/>
      <w:marTop w:val="0"/>
      <w:marBottom w:val="0"/>
      <w:divBdr>
        <w:top w:val="none" w:sz="0" w:space="0" w:color="auto"/>
        <w:left w:val="none" w:sz="0" w:space="0" w:color="auto"/>
        <w:bottom w:val="none" w:sz="0" w:space="0" w:color="auto"/>
        <w:right w:val="none" w:sz="0" w:space="0" w:color="auto"/>
      </w:divBdr>
    </w:div>
    <w:div w:id="1661695102">
      <w:bodyDiv w:val="1"/>
      <w:marLeft w:val="0"/>
      <w:marRight w:val="0"/>
      <w:marTop w:val="0"/>
      <w:marBottom w:val="0"/>
      <w:divBdr>
        <w:top w:val="none" w:sz="0" w:space="0" w:color="auto"/>
        <w:left w:val="none" w:sz="0" w:space="0" w:color="auto"/>
        <w:bottom w:val="none" w:sz="0" w:space="0" w:color="auto"/>
        <w:right w:val="none" w:sz="0" w:space="0" w:color="auto"/>
      </w:divBdr>
    </w:div>
    <w:div w:id="1664695833">
      <w:bodyDiv w:val="1"/>
      <w:marLeft w:val="0"/>
      <w:marRight w:val="0"/>
      <w:marTop w:val="0"/>
      <w:marBottom w:val="0"/>
      <w:divBdr>
        <w:top w:val="none" w:sz="0" w:space="0" w:color="auto"/>
        <w:left w:val="none" w:sz="0" w:space="0" w:color="auto"/>
        <w:bottom w:val="none" w:sz="0" w:space="0" w:color="auto"/>
        <w:right w:val="none" w:sz="0" w:space="0" w:color="auto"/>
      </w:divBdr>
    </w:div>
    <w:div w:id="1664770521">
      <w:bodyDiv w:val="1"/>
      <w:marLeft w:val="0"/>
      <w:marRight w:val="0"/>
      <w:marTop w:val="0"/>
      <w:marBottom w:val="0"/>
      <w:divBdr>
        <w:top w:val="none" w:sz="0" w:space="0" w:color="auto"/>
        <w:left w:val="none" w:sz="0" w:space="0" w:color="auto"/>
        <w:bottom w:val="none" w:sz="0" w:space="0" w:color="auto"/>
        <w:right w:val="none" w:sz="0" w:space="0" w:color="auto"/>
      </w:divBdr>
    </w:div>
    <w:div w:id="1666980779">
      <w:bodyDiv w:val="1"/>
      <w:marLeft w:val="0"/>
      <w:marRight w:val="0"/>
      <w:marTop w:val="0"/>
      <w:marBottom w:val="0"/>
      <w:divBdr>
        <w:top w:val="none" w:sz="0" w:space="0" w:color="auto"/>
        <w:left w:val="none" w:sz="0" w:space="0" w:color="auto"/>
        <w:bottom w:val="none" w:sz="0" w:space="0" w:color="auto"/>
        <w:right w:val="none" w:sz="0" w:space="0" w:color="auto"/>
      </w:divBdr>
    </w:div>
    <w:div w:id="1667006305">
      <w:bodyDiv w:val="1"/>
      <w:marLeft w:val="0"/>
      <w:marRight w:val="0"/>
      <w:marTop w:val="0"/>
      <w:marBottom w:val="0"/>
      <w:divBdr>
        <w:top w:val="none" w:sz="0" w:space="0" w:color="auto"/>
        <w:left w:val="none" w:sz="0" w:space="0" w:color="auto"/>
        <w:bottom w:val="none" w:sz="0" w:space="0" w:color="auto"/>
        <w:right w:val="none" w:sz="0" w:space="0" w:color="auto"/>
      </w:divBdr>
    </w:div>
    <w:div w:id="1667055534">
      <w:bodyDiv w:val="1"/>
      <w:marLeft w:val="0"/>
      <w:marRight w:val="0"/>
      <w:marTop w:val="0"/>
      <w:marBottom w:val="0"/>
      <w:divBdr>
        <w:top w:val="none" w:sz="0" w:space="0" w:color="auto"/>
        <w:left w:val="none" w:sz="0" w:space="0" w:color="auto"/>
        <w:bottom w:val="none" w:sz="0" w:space="0" w:color="auto"/>
        <w:right w:val="none" w:sz="0" w:space="0" w:color="auto"/>
      </w:divBdr>
    </w:div>
    <w:div w:id="1668483189">
      <w:bodyDiv w:val="1"/>
      <w:marLeft w:val="0"/>
      <w:marRight w:val="0"/>
      <w:marTop w:val="0"/>
      <w:marBottom w:val="0"/>
      <w:divBdr>
        <w:top w:val="none" w:sz="0" w:space="0" w:color="auto"/>
        <w:left w:val="none" w:sz="0" w:space="0" w:color="auto"/>
        <w:bottom w:val="none" w:sz="0" w:space="0" w:color="auto"/>
        <w:right w:val="none" w:sz="0" w:space="0" w:color="auto"/>
      </w:divBdr>
    </w:div>
    <w:div w:id="1670714605">
      <w:bodyDiv w:val="1"/>
      <w:marLeft w:val="0"/>
      <w:marRight w:val="0"/>
      <w:marTop w:val="0"/>
      <w:marBottom w:val="0"/>
      <w:divBdr>
        <w:top w:val="none" w:sz="0" w:space="0" w:color="auto"/>
        <w:left w:val="none" w:sz="0" w:space="0" w:color="auto"/>
        <w:bottom w:val="none" w:sz="0" w:space="0" w:color="auto"/>
        <w:right w:val="none" w:sz="0" w:space="0" w:color="auto"/>
      </w:divBdr>
    </w:div>
    <w:div w:id="1670794754">
      <w:bodyDiv w:val="1"/>
      <w:marLeft w:val="0"/>
      <w:marRight w:val="0"/>
      <w:marTop w:val="0"/>
      <w:marBottom w:val="0"/>
      <w:divBdr>
        <w:top w:val="none" w:sz="0" w:space="0" w:color="auto"/>
        <w:left w:val="none" w:sz="0" w:space="0" w:color="auto"/>
        <w:bottom w:val="none" w:sz="0" w:space="0" w:color="auto"/>
        <w:right w:val="none" w:sz="0" w:space="0" w:color="auto"/>
      </w:divBdr>
    </w:div>
    <w:div w:id="1672366220">
      <w:bodyDiv w:val="1"/>
      <w:marLeft w:val="0"/>
      <w:marRight w:val="0"/>
      <w:marTop w:val="0"/>
      <w:marBottom w:val="0"/>
      <w:divBdr>
        <w:top w:val="none" w:sz="0" w:space="0" w:color="auto"/>
        <w:left w:val="none" w:sz="0" w:space="0" w:color="auto"/>
        <w:bottom w:val="none" w:sz="0" w:space="0" w:color="auto"/>
        <w:right w:val="none" w:sz="0" w:space="0" w:color="auto"/>
      </w:divBdr>
    </w:div>
    <w:div w:id="1676229765">
      <w:bodyDiv w:val="1"/>
      <w:marLeft w:val="0"/>
      <w:marRight w:val="0"/>
      <w:marTop w:val="0"/>
      <w:marBottom w:val="0"/>
      <w:divBdr>
        <w:top w:val="none" w:sz="0" w:space="0" w:color="auto"/>
        <w:left w:val="none" w:sz="0" w:space="0" w:color="auto"/>
        <w:bottom w:val="none" w:sz="0" w:space="0" w:color="auto"/>
        <w:right w:val="none" w:sz="0" w:space="0" w:color="auto"/>
      </w:divBdr>
    </w:div>
    <w:div w:id="1676761817">
      <w:bodyDiv w:val="1"/>
      <w:marLeft w:val="0"/>
      <w:marRight w:val="0"/>
      <w:marTop w:val="0"/>
      <w:marBottom w:val="0"/>
      <w:divBdr>
        <w:top w:val="none" w:sz="0" w:space="0" w:color="auto"/>
        <w:left w:val="none" w:sz="0" w:space="0" w:color="auto"/>
        <w:bottom w:val="none" w:sz="0" w:space="0" w:color="auto"/>
        <w:right w:val="none" w:sz="0" w:space="0" w:color="auto"/>
      </w:divBdr>
    </w:div>
    <w:div w:id="1684168939">
      <w:bodyDiv w:val="1"/>
      <w:marLeft w:val="0"/>
      <w:marRight w:val="0"/>
      <w:marTop w:val="0"/>
      <w:marBottom w:val="0"/>
      <w:divBdr>
        <w:top w:val="none" w:sz="0" w:space="0" w:color="auto"/>
        <w:left w:val="none" w:sz="0" w:space="0" w:color="auto"/>
        <w:bottom w:val="none" w:sz="0" w:space="0" w:color="auto"/>
        <w:right w:val="none" w:sz="0" w:space="0" w:color="auto"/>
      </w:divBdr>
    </w:div>
    <w:div w:id="1685085161">
      <w:bodyDiv w:val="1"/>
      <w:marLeft w:val="0"/>
      <w:marRight w:val="0"/>
      <w:marTop w:val="0"/>
      <w:marBottom w:val="0"/>
      <w:divBdr>
        <w:top w:val="none" w:sz="0" w:space="0" w:color="auto"/>
        <w:left w:val="none" w:sz="0" w:space="0" w:color="auto"/>
        <w:bottom w:val="none" w:sz="0" w:space="0" w:color="auto"/>
        <w:right w:val="none" w:sz="0" w:space="0" w:color="auto"/>
      </w:divBdr>
    </w:div>
    <w:div w:id="1686977004">
      <w:bodyDiv w:val="1"/>
      <w:marLeft w:val="0"/>
      <w:marRight w:val="0"/>
      <w:marTop w:val="0"/>
      <w:marBottom w:val="0"/>
      <w:divBdr>
        <w:top w:val="none" w:sz="0" w:space="0" w:color="auto"/>
        <w:left w:val="none" w:sz="0" w:space="0" w:color="auto"/>
        <w:bottom w:val="none" w:sz="0" w:space="0" w:color="auto"/>
        <w:right w:val="none" w:sz="0" w:space="0" w:color="auto"/>
      </w:divBdr>
    </w:div>
    <w:div w:id="1688825655">
      <w:bodyDiv w:val="1"/>
      <w:marLeft w:val="0"/>
      <w:marRight w:val="0"/>
      <w:marTop w:val="0"/>
      <w:marBottom w:val="0"/>
      <w:divBdr>
        <w:top w:val="none" w:sz="0" w:space="0" w:color="auto"/>
        <w:left w:val="none" w:sz="0" w:space="0" w:color="auto"/>
        <w:bottom w:val="none" w:sz="0" w:space="0" w:color="auto"/>
        <w:right w:val="none" w:sz="0" w:space="0" w:color="auto"/>
      </w:divBdr>
    </w:div>
    <w:div w:id="1689061508">
      <w:bodyDiv w:val="1"/>
      <w:marLeft w:val="0"/>
      <w:marRight w:val="0"/>
      <w:marTop w:val="0"/>
      <w:marBottom w:val="0"/>
      <w:divBdr>
        <w:top w:val="none" w:sz="0" w:space="0" w:color="auto"/>
        <w:left w:val="none" w:sz="0" w:space="0" w:color="auto"/>
        <w:bottom w:val="none" w:sz="0" w:space="0" w:color="auto"/>
        <w:right w:val="none" w:sz="0" w:space="0" w:color="auto"/>
      </w:divBdr>
    </w:div>
    <w:div w:id="1689256934">
      <w:bodyDiv w:val="1"/>
      <w:marLeft w:val="0"/>
      <w:marRight w:val="0"/>
      <w:marTop w:val="0"/>
      <w:marBottom w:val="0"/>
      <w:divBdr>
        <w:top w:val="none" w:sz="0" w:space="0" w:color="auto"/>
        <w:left w:val="none" w:sz="0" w:space="0" w:color="auto"/>
        <w:bottom w:val="none" w:sz="0" w:space="0" w:color="auto"/>
        <w:right w:val="none" w:sz="0" w:space="0" w:color="auto"/>
      </w:divBdr>
    </w:div>
    <w:div w:id="1696686012">
      <w:bodyDiv w:val="1"/>
      <w:marLeft w:val="0"/>
      <w:marRight w:val="0"/>
      <w:marTop w:val="0"/>
      <w:marBottom w:val="0"/>
      <w:divBdr>
        <w:top w:val="none" w:sz="0" w:space="0" w:color="auto"/>
        <w:left w:val="none" w:sz="0" w:space="0" w:color="auto"/>
        <w:bottom w:val="none" w:sz="0" w:space="0" w:color="auto"/>
        <w:right w:val="none" w:sz="0" w:space="0" w:color="auto"/>
      </w:divBdr>
    </w:div>
    <w:div w:id="1703247325">
      <w:bodyDiv w:val="1"/>
      <w:marLeft w:val="0"/>
      <w:marRight w:val="0"/>
      <w:marTop w:val="0"/>
      <w:marBottom w:val="0"/>
      <w:divBdr>
        <w:top w:val="none" w:sz="0" w:space="0" w:color="auto"/>
        <w:left w:val="none" w:sz="0" w:space="0" w:color="auto"/>
        <w:bottom w:val="none" w:sz="0" w:space="0" w:color="auto"/>
        <w:right w:val="none" w:sz="0" w:space="0" w:color="auto"/>
      </w:divBdr>
    </w:div>
    <w:div w:id="1704555140">
      <w:bodyDiv w:val="1"/>
      <w:marLeft w:val="0"/>
      <w:marRight w:val="0"/>
      <w:marTop w:val="0"/>
      <w:marBottom w:val="0"/>
      <w:divBdr>
        <w:top w:val="none" w:sz="0" w:space="0" w:color="auto"/>
        <w:left w:val="none" w:sz="0" w:space="0" w:color="auto"/>
        <w:bottom w:val="none" w:sz="0" w:space="0" w:color="auto"/>
        <w:right w:val="none" w:sz="0" w:space="0" w:color="auto"/>
      </w:divBdr>
    </w:div>
    <w:div w:id="1708942528">
      <w:bodyDiv w:val="1"/>
      <w:marLeft w:val="0"/>
      <w:marRight w:val="0"/>
      <w:marTop w:val="0"/>
      <w:marBottom w:val="0"/>
      <w:divBdr>
        <w:top w:val="none" w:sz="0" w:space="0" w:color="auto"/>
        <w:left w:val="none" w:sz="0" w:space="0" w:color="auto"/>
        <w:bottom w:val="none" w:sz="0" w:space="0" w:color="auto"/>
        <w:right w:val="none" w:sz="0" w:space="0" w:color="auto"/>
      </w:divBdr>
    </w:div>
    <w:div w:id="1710060299">
      <w:bodyDiv w:val="1"/>
      <w:marLeft w:val="0"/>
      <w:marRight w:val="0"/>
      <w:marTop w:val="0"/>
      <w:marBottom w:val="0"/>
      <w:divBdr>
        <w:top w:val="none" w:sz="0" w:space="0" w:color="auto"/>
        <w:left w:val="none" w:sz="0" w:space="0" w:color="auto"/>
        <w:bottom w:val="none" w:sz="0" w:space="0" w:color="auto"/>
        <w:right w:val="none" w:sz="0" w:space="0" w:color="auto"/>
      </w:divBdr>
    </w:div>
    <w:div w:id="1710757380">
      <w:bodyDiv w:val="1"/>
      <w:marLeft w:val="0"/>
      <w:marRight w:val="0"/>
      <w:marTop w:val="0"/>
      <w:marBottom w:val="0"/>
      <w:divBdr>
        <w:top w:val="none" w:sz="0" w:space="0" w:color="auto"/>
        <w:left w:val="none" w:sz="0" w:space="0" w:color="auto"/>
        <w:bottom w:val="none" w:sz="0" w:space="0" w:color="auto"/>
        <w:right w:val="none" w:sz="0" w:space="0" w:color="auto"/>
      </w:divBdr>
    </w:div>
    <w:div w:id="1711765273">
      <w:bodyDiv w:val="1"/>
      <w:marLeft w:val="0"/>
      <w:marRight w:val="0"/>
      <w:marTop w:val="0"/>
      <w:marBottom w:val="0"/>
      <w:divBdr>
        <w:top w:val="none" w:sz="0" w:space="0" w:color="auto"/>
        <w:left w:val="none" w:sz="0" w:space="0" w:color="auto"/>
        <w:bottom w:val="none" w:sz="0" w:space="0" w:color="auto"/>
        <w:right w:val="none" w:sz="0" w:space="0" w:color="auto"/>
      </w:divBdr>
    </w:div>
    <w:div w:id="1714228757">
      <w:bodyDiv w:val="1"/>
      <w:marLeft w:val="0"/>
      <w:marRight w:val="0"/>
      <w:marTop w:val="0"/>
      <w:marBottom w:val="0"/>
      <w:divBdr>
        <w:top w:val="none" w:sz="0" w:space="0" w:color="auto"/>
        <w:left w:val="none" w:sz="0" w:space="0" w:color="auto"/>
        <w:bottom w:val="none" w:sz="0" w:space="0" w:color="auto"/>
        <w:right w:val="none" w:sz="0" w:space="0" w:color="auto"/>
      </w:divBdr>
    </w:div>
    <w:div w:id="1719627818">
      <w:bodyDiv w:val="1"/>
      <w:marLeft w:val="0"/>
      <w:marRight w:val="0"/>
      <w:marTop w:val="0"/>
      <w:marBottom w:val="0"/>
      <w:divBdr>
        <w:top w:val="none" w:sz="0" w:space="0" w:color="auto"/>
        <w:left w:val="none" w:sz="0" w:space="0" w:color="auto"/>
        <w:bottom w:val="none" w:sz="0" w:space="0" w:color="auto"/>
        <w:right w:val="none" w:sz="0" w:space="0" w:color="auto"/>
      </w:divBdr>
    </w:div>
    <w:div w:id="1720394852">
      <w:bodyDiv w:val="1"/>
      <w:marLeft w:val="0"/>
      <w:marRight w:val="0"/>
      <w:marTop w:val="0"/>
      <w:marBottom w:val="0"/>
      <w:divBdr>
        <w:top w:val="none" w:sz="0" w:space="0" w:color="auto"/>
        <w:left w:val="none" w:sz="0" w:space="0" w:color="auto"/>
        <w:bottom w:val="none" w:sz="0" w:space="0" w:color="auto"/>
        <w:right w:val="none" w:sz="0" w:space="0" w:color="auto"/>
      </w:divBdr>
    </w:div>
    <w:div w:id="1720862216">
      <w:bodyDiv w:val="1"/>
      <w:marLeft w:val="0"/>
      <w:marRight w:val="0"/>
      <w:marTop w:val="0"/>
      <w:marBottom w:val="0"/>
      <w:divBdr>
        <w:top w:val="none" w:sz="0" w:space="0" w:color="auto"/>
        <w:left w:val="none" w:sz="0" w:space="0" w:color="auto"/>
        <w:bottom w:val="none" w:sz="0" w:space="0" w:color="auto"/>
        <w:right w:val="none" w:sz="0" w:space="0" w:color="auto"/>
      </w:divBdr>
    </w:div>
    <w:div w:id="1724407178">
      <w:bodyDiv w:val="1"/>
      <w:marLeft w:val="0"/>
      <w:marRight w:val="0"/>
      <w:marTop w:val="0"/>
      <w:marBottom w:val="0"/>
      <w:divBdr>
        <w:top w:val="none" w:sz="0" w:space="0" w:color="auto"/>
        <w:left w:val="none" w:sz="0" w:space="0" w:color="auto"/>
        <w:bottom w:val="none" w:sz="0" w:space="0" w:color="auto"/>
        <w:right w:val="none" w:sz="0" w:space="0" w:color="auto"/>
      </w:divBdr>
    </w:div>
    <w:div w:id="1727139205">
      <w:bodyDiv w:val="1"/>
      <w:marLeft w:val="0"/>
      <w:marRight w:val="0"/>
      <w:marTop w:val="0"/>
      <w:marBottom w:val="0"/>
      <w:divBdr>
        <w:top w:val="none" w:sz="0" w:space="0" w:color="auto"/>
        <w:left w:val="none" w:sz="0" w:space="0" w:color="auto"/>
        <w:bottom w:val="none" w:sz="0" w:space="0" w:color="auto"/>
        <w:right w:val="none" w:sz="0" w:space="0" w:color="auto"/>
      </w:divBdr>
    </w:div>
    <w:div w:id="1727291565">
      <w:bodyDiv w:val="1"/>
      <w:marLeft w:val="0"/>
      <w:marRight w:val="0"/>
      <w:marTop w:val="0"/>
      <w:marBottom w:val="0"/>
      <w:divBdr>
        <w:top w:val="none" w:sz="0" w:space="0" w:color="auto"/>
        <w:left w:val="none" w:sz="0" w:space="0" w:color="auto"/>
        <w:bottom w:val="none" w:sz="0" w:space="0" w:color="auto"/>
        <w:right w:val="none" w:sz="0" w:space="0" w:color="auto"/>
      </w:divBdr>
    </w:div>
    <w:div w:id="1729111171">
      <w:bodyDiv w:val="1"/>
      <w:marLeft w:val="0"/>
      <w:marRight w:val="0"/>
      <w:marTop w:val="0"/>
      <w:marBottom w:val="0"/>
      <w:divBdr>
        <w:top w:val="none" w:sz="0" w:space="0" w:color="auto"/>
        <w:left w:val="none" w:sz="0" w:space="0" w:color="auto"/>
        <w:bottom w:val="none" w:sz="0" w:space="0" w:color="auto"/>
        <w:right w:val="none" w:sz="0" w:space="0" w:color="auto"/>
      </w:divBdr>
    </w:div>
    <w:div w:id="1729916904">
      <w:bodyDiv w:val="1"/>
      <w:marLeft w:val="0"/>
      <w:marRight w:val="0"/>
      <w:marTop w:val="0"/>
      <w:marBottom w:val="0"/>
      <w:divBdr>
        <w:top w:val="none" w:sz="0" w:space="0" w:color="auto"/>
        <w:left w:val="none" w:sz="0" w:space="0" w:color="auto"/>
        <w:bottom w:val="none" w:sz="0" w:space="0" w:color="auto"/>
        <w:right w:val="none" w:sz="0" w:space="0" w:color="auto"/>
      </w:divBdr>
    </w:div>
    <w:div w:id="1730492613">
      <w:bodyDiv w:val="1"/>
      <w:marLeft w:val="0"/>
      <w:marRight w:val="0"/>
      <w:marTop w:val="0"/>
      <w:marBottom w:val="0"/>
      <w:divBdr>
        <w:top w:val="none" w:sz="0" w:space="0" w:color="auto"/>
        <w:left w:val="none" w:sz="0" w:space="0" w:color="auto"/>
        <w:bottom w:val="none" w:sz="0" w:space="0" w:color="auto"/>
        <w:right w:val="none" w:sz="0" w:space="0" w:color="auto"/>
      </w:divBdr>
    </w:div>
    <w:div w:id="1732265913">
      <w:bodyDiv w:val="1"/>
      <w:marLeft w:val="0"/>
      <w:marRight w:val="0"/>
      <w:marTop w:val="0"/>
      <w:marBottom w:val="0"/>
      <w:divBdr>
        <w:top w:val="none" w:sz="0" w:space="0" w:color="auto"/>
        <w:left w:val="none" w:sz="0" w:space="0" w:color="auto"/>
        <w:bottom w:val="none" w:sz="0" w:space="0" w:color="auto"/>
        <w:right w:val="none" w:sz="0" w:space="0" w:color="auto"/>
      </w:divBdr>
    </w:div>
    <w:div w:id="1732734619">
      <w:bodyDiv w:val="1"/>
      <w:marLeft w:val="0"/>
      <w:marRight w:val="0"/>
      <w:marTop w:val="0"/>
      <w:marBottom w:val="0"/>
      <w:divBdr>
        <w:top w:val="none" w:sz="0" w:space="0" w:color="auto"/>
        <w:left w:val="none" w:sz="0" w:space="0" w:color="auto"/>
        <w:bottom w:val="none" w:sz="0" w:space="0" w:color="auto"/>
        <w:right w:val="none" w:sz="0" w:space="0" w:color="auto"/>
      </w:divBdr>
    </w:div>
    <w:div w:id="1737582650">
      <w:bodyDiv w:val="1"/>
      <w:marLeft w:val="0"/>
      <w:marRight w:val="0"/>
      <w:marTop w:val="0"/>
      <w:marBottom w:val="0"/>
      <w:divBdr>
        <w:top w:val="none" w:sz="0" w:space="0" w:color="auto"/>
        <w:left w:val="none" w:sz="0" w:space="0" w:color="auto"/>
        <w:bottom w:val="none" w:sz="0" w:space="0" w:color="auto"/>
        <w:right w:val="none" w:sz="0" w:space="0" w:color="auto"/>
      </w:divBdr>
    </w:div>
    <w:div w:id="1737776451">
      <w:bodyDiv w:val="1"/>
      <w:marLeft w:val="0"/>
      <w:marRight w:val="0"/>
      <w:marTop w:val="0"/>
      <w:marBottom w:val="0"/>
      <w:divBdr>
        <w:top w:val="none" w:sz="0" w:space="0" w:color="auto"/>
        <w:left w:val="none" w:sz="0" w:space="0" w:color="auto"/>
        <w:bottom w:val="none" w:sz="0" w:space="0" w:color="auto"/>
        <w:right w:val="none" w:sz="0" w:space="0" w:color="auto"/>
      </w:divBdr>
    </w:div>
    <w:div w:id="1738867109">
      <w:bodyDiv w:val="1"/>
      <w:marLeft w:val="0"/>
      <w:marRight w:val="0"/>
      <w:marTop w:val="0"/>
      <w:marBottom w:val="0"/>
      <w:divBdr>
        <w:top w:val="none" w:sz="0" w:space="0" w:color="auto"/>
        <w:left w:val="none" w:sz="0" w:space="0" w:color="auto"/>
        <w:bottom w:val="none" w:sz="0" w:space="0" w:color="auto"/>
        <w:right w:val="none" w:sz="0" w:space="0" w:color="auto"/>
      </w:divBdr>
    </w:div>
    <w:div w:id="1742561390">
      <w:bodyDiv w:val="1"/>
      <w:marLeft w:val="0"/>
      <w:marRight w:val="0"/>
      <w:marTop w:val="0"/>
      <w:marBottom w:val="0"/>
      <w:divBdr>
        <w:top w:val="none" w:sz="0" w:space="0" w:color="auto"/>
        <w:left w:val="none" w:sz="0" w:space="0" w:color="auto"/>
        <w:bottom w:val="none" w:sz="0" w:space="0" w:color="auto"/>
        <w:right w:val="none" w:sz="0" w:space="0" w:color="auto"/>
      </w:divBdr>
    </w:div>
    <w:div w:id="1752265430">
      <w:bodyDiv w:val="1"/>
      <w:marLeft w:val="0"/>
      <w:marRight w:val="0"/>
      <w:marTop w:val="0"/>
      <w:marBottom w:val="0"/>
      <w:divBdr>
        <w:top w:val="none" w:sz="0" w:space="0" w:color="auto"/>
        <w:left w:val="none" w:sz="0" w:space="0" w:color="auto"/>
        <w:bottom w:val="none" w:sz="0" w:space="0" w:color="auto"/>
        <w:right w:val="none" w:sz="0" w:space="0" w:color="auto"/>
      </w:divBdr>
    </w:div>
    <w:div w:id="1753699798">
      <w:bodyDiv w:val="1"/>
      <w:marLeft w:val="0"/>
      <w:marRight w:val="0"/>
      <w:marTop w:val="0"/>
      <w:marBottom w:val="0"/>
      <w:divBdr>
        <w:top w:val="none" w:sz="0" w:space="0" w:color="auto"/>
        <w:left w:val="none" w:sz="0" w:space="0" w:color="auto"/>
        <w:bottom w:val="none" w:sz="0" w:space="0" w:color="auto"/>
        <w:right w:val="none" w:sz="0" w:space="0" w:color="auto"/>
      </w:divBdr>
    </w:div>
    <w:div w:id="1754663505">
      <w:bodyDiv w:val="1"/>
      <w:marLeft w:val="0"/>
      <w:marRight w:val="0"/>
      <w:marTop w:val="0"/>
      <w:marBottom w:val="0"/>
      <w:divBdr>
        <w:top w:val="none" w:sz="0" w:space="0" w:color="auto"/>
        <w:left w:val="none" w:sz="0" w:space="0" w:color="auto"/>
        <w:bottom w:val="none" w:sz="0" w:space="0" w:color="auto"/>
        <w:right w:val="none" w:sz="0" w:space="0" w:color="auto"/>
      </w:divBdr>
    </w:div>
    <w:div w:id="1756777602">
      <w:bodyDiv w:val="1"/>
      <w:marLeft w:val="0"/>
      <w:marRight w:val="0"/>
      <w:marTop w:val="0"/>
      <w:marBottom w:val="0"/>
      <w:divBdr>
        <w:top w:val="none" w:sz="0" w:space="0" w:color="auto"/>
        <w:left w:val="none" w:sz="0" w:space="0" w:color="auto"/>
        <w:bottom w:val="none" w:sz="0" w:space="0" w:color="auto"/>
        <w:right w:val="none" w:sz="0" w:space="0" w:color="auto"/>
      </w:divBdr>
    </w:div>
    <w:div w:id="1757706255">
      <w:bodyDiv w:val="1"/>
      <w:marLeft w:val="0"/>
      <w:marRight w:val="0"/>
      <w:marTop w:val="0"/>
      <w:marBottom w:val="0"/>
      <w:divBdr>
        <w:top w:val="none" w:sz="0" w:space="0" w:color="auto"/>
        <w:left w:val="none" w:sz="0" w:space="0" w:color="auto"/>
        <w:bottom w:val="none" w:sz="0" w:space="0" w:color="auto"/>
        <w:right w:val="none" w:sz="0" w:space="0" w:color="auto"/>
      </w:divBdr>
    </w:div>
    <w:div w:id="1758015724">
      <w:bodyDiv w:val="1"/>
      <w:marLeft w:val="0"/>
      <w:marRight w:val="0"/>
      <w:marTop w:val="0"/>
      <w:marBottom w:val="0"/>
      <w:divBdr>
        <w:top w:val="none" w:sz="0" w:space="0" w:color="auto"/>
        <w:left w:val="none" w:sz="0" w:space="0" w:color="auto"/>
        <w:bottom w:val="none" w:sz="0" w:space="0" w:color="auto"/>
        <w:right w:val="none" w:sz="0" w:space="0" w:color="auto"/>
      </w:divBdr>
    </w:div>
    <w:div w:id="1758208340">
      <w:bodyDiv w:val="1"/>
      <w:marLeft w:val="0"/>
      <w:marRight w:val="0"/>
      <w:marTop w:val="0"/>
      <w:marBottom w:val="0"/>
      <w:divBdr>
        <w:top w:val="none" w:sz="0" w:space="0" w:color="auto"/>
        <w:left w:val="none" w:sz="0" w:space="0" w:color="auto"/>
        <w:bottom w:val="none" w:sz="0" w:space="0" w:color="auto"/>
        <w:right w:val="none" w:sz="0" w:space="0" w:color="auto"/>
      </w:divBdr>
    </w:div>
    <w:div w:id="1758406120">
      <w:bodyDiv w:val="1"/>
      <w:marLeft w:val="0"/>
      <w:marRight w:val="0"/>
      <w:marTop w:val="0"/>
      <w:marBottom w:val="0"/>
      <w:divBdr>
        <w:top w:val="none" w:sz="0" w:space="0" w:color="auto"/>
        <w:left w:val="none" w:sz="0" w:space="0" w:color="auto"/>
        <w:bottom w:val="none" w:sz="0" w:space="0" w:color="auto"/>
        <w:right w:val="none" w:sz="0" w:space="0" w:color="auto"/>
      </w:divBdr>
    </w:div>
    <w:div w:id="1758818692">
      <w:bodyDiv w:val="1"/>
      <w:marLeft w:val="0"/>
      <w:marRight w:val="0"/>
      <w:marTop w:val="0"/>
      <w:marBottom w:val="0"/>
      <w:divBdr>
        <w:top w:val="none" w:sz="0" w:space="0" w:color="auto"/>
        <w:left w:val="none" w:sz="0" w:space="0" w:color="auto"/>
        <w:bottom w:val="none" w:sz="0" w:space="0" w:color="auto"/>
        <w:right w:val="none" w:sz="0" w:space="0" w:color="auto"/>
      </w:divBdr>
    </w:div>
    <w:div w:id="1759784670">
      <w:bodyDiv w:val="1"/>
      <w:marLeft w:val="0"/>
      <w:marRight w:val="0"/>
      <w:marTop w:val="0"/>
      <w:marBottom w:val="0"/>
      <w:divBdr>
        <w:top w:val="none" w:sz="0" w:space="0" w:color="auto"/>
        <w:left w:val="none" w:sz="0" w:space="0" w:color="auto"/>
        <w:bottom w:val="none" w:sz="0" w:space="0" w:color="auto"/>
        <w:right w:val="none" w:sz="0" w:space="0" w:color="auto"/>
      </w:divBdr>
    </w:div>
    <w:div w:id="1761027309">
      <w:bodyDiv w:val="1"/>
      <w:marLeft w:val="0"/>
      <w:marRight w:val="0"/>
      <w:marTop w:val="0"/>
      <w:marBottom w:val="0"/>
      <w:divBdr>
        <w:top w:val="none" w:sz="0" w:space="0" w:color="auto"/>
        <w:left w:val="none" w:sz="0" w:space="0" w:color="auto"/>
        <w:bottom w:val="none" w:sz="0" w:space="0" w:color="auto"/>
        <w:right w:val="none" w:sz="0" w:space="0" w:color="auto"/>
      </w:divBdr>
    </w:div>
    <w:div w:id="1766606935">
      <w:bodyDiv w:val="1"/>
      <w:marLeft w:val="0"/>
      <w:marRight w:val="0"/>
      <w:marTop w:val="0"/>
      <w:marBottom w:val="0"/>
      <w:divBdr>
        <w:top w:val="none" w:sz="0" w:space="0" w:color="auto"/>
        <w:left w:val="none" w:sz="0" w:space="0" w:color="auto"/>
        <w:bottom w:val="none" w:sz="0" w:space="0" w:color="auto"/>
        <w:right w:val="none" w:sz="0" w:space="0" w:color="auto"/>
      </w:divBdr>
    </w:div>
    <w:div w:id="1766611159">
      <w:bodyDiv w:val="1"/>
      <w:marLeft w:val="0"/>
      <w:marRight w:val="0"/>
      <w:marTop w:val="0"/>
      <w:marBottom w:val="0"/>
      <w:divBdr>
        <w:top w:val="none" w:sz="0" w:space="0" w:color="auto"/>
        <w:left w:val="none" w:sz="0" w:space="0" w:color="auto"/>
        <w:bottom w:val="none" w:sz="0" w:space="0" w:color="auto"/>
        <w:right w:val="none" w:sz="0" w:space="0" w:color="auto"/>
      </w:divBdr>
    </w:div>
    <w:div w:id="1767070421">
      <w:bodyDiv w:val="1"/>
      <w:marLeft w:val="0"/>
      <w:marRight w:val="0"/>
      <w:marTop w:val="0"/>
      <w:marBottom w:val="0"/>
      <w:divBdr>
        <w:top w:val="none" w:sz="0" w:space="0" w:color="auto"/>
        <w:left w:val="none" w:sz="0" w:space="0" w:color="auto"/>
        <w:bottom w:val="none" w:sz="0" w:space="0" w:color="auto"/>
        <w:right w:val="none" w:sz="0" w:space="0" w:color="auto"/>
      </w:divBdr>
    </w:div>
    <w:div w:id="1767538470">
      <w:bodyDiv w:val="1"/>
      <w:marLeft w:val="0"/>
      <w:marRight w:val="0"/>
      <w:marTop w:val="0"/>
      <w:marBottom w:val="0"/>
      <w:divBdr>
        <w:top w:val="none" w:sz="0" w:space="0" w:color="auto"/>
        <w:left w:val="none" w:sz="0" w:space="0" w:color="auto"/>
        <w:bottom w:val="none" w:sz="0" w:space="0" w:color="auto"/>
        <w:right w:val="none" w:sz="0" w:space="0" w:color="auto"/>
      </w:divBdr>
    </w:div>
    <w:div w:id="1770929490">
      <w:bodyDiv w:val="1"/>
      <w:marLeft w:val="0"/>
      <w:marRight w:val="0"/>
      <w:marTop w:val="0"/>
      <w:marBottom w:val="0"/>
      <w:divBdr>
        <w:top w:val="none" w:sz="0" w:space="0" w:color="auto"/>
        <w:left w:val="none" w:sz="0" w:space="0" w:color="auto"/>
        <w:bottom w:val="none" w:sz="0" w:space="0" w:color="auto"/>
        <w:right w:val="none" w:sz="0" w:space="0" w:color="auto"/>
      </w:divBdr>
    </w:div>
    <w:div w:id="1771969315">
      <w:bodyDiv w:val="1"/>
      <w:marLeft w:val="0"/>
      <w:marRight w:val="0"/>
      <w:marTop w:val="0"/>
      <w:marBottom w:val="0"/>
      <w:divBdr>
        <w:top w:val="none" w:sz="0" w:space="0" w:color="auto"/>
        <w:left w:val="none" w:sz="0" w:space="0" w:color="auto"/>
        <w:bottom w:val="none" w:sz="0" w:space="0" w:color="auto"/>
        <w:right w:val="none" w:sz="0" w:space="0" w:color="auto"/>
      </w:divBdr>
    </w:div>
    <w:div w:id="1779711816">
      <w:bodyDiv w:val="1"/>
      <w:marLeft w:val="0"/>
      <w:marRight w:val="0"/>
      <w:marTop w:val="0"/>
      <w:marBottom w:val="0"/>
      <w:divBdr>
        <w:top w:val="none" w:sz="0" w:space="0" w:color="auto"/>
        <w:left w:val="none" w:sz="0" w:space="0" w:color="auto"/>
        <w:bottom w:val="none" w:sz="0" w:space="0" w:color="auto"/>
        <w:right w:val="none" w:sz="0" w:space="0" w:color="auto"/>
      </w:divBdr>
    </w:div>
    <w:div w:id="1780561445">
      <w:bodyDiv w:val="1"/>
      <w:marLeft w:val="0"/>
      <w:marRight w:val="0"/>
      <w:marTop w:val="0"/>
      <w:marBottom w:val="0"/>
      <w:divBdr>
        <w:top w:val="none" w:sz="0" w:space="0" w:color="auto"/>
        <w:left w:val="none" w:sz="0" w:space="0" w:color="auto"/>
        <w:bottom w:val="none" w:sz="0" w:space="0" w:color="auto"/>
        <w:right w:val="none" w:sz="0" w:space="0" w:color="auto"/>
      </w:divBdr>
    </w:div>
    <w:div w:id="1781948790">
      <w:bodyDiv w:val="1"/>
      <w:marLeft w:val="0"/>
      <w:marRight w:val="0"/>
      <w:marTop w:val="0"/>
      <w:marBottom w:val="0"/>
      <w:divBdr>
        <w:top w:val="none" w:sz="0" w:space="0" w:color="auto"/>
        <w:left w:val="none" w:sz="0" w:space="0" w:color="auto"/>
        <w:bottom w:val="none" w:sz="0" w:space="0" w:color="auto"/>
        <w:right w:val="none" w:sz="0" w:space="0" w:color="auto"/>
      </w:divBdr>
    </w:div>
    <w:div w:id="1782918769">
      <w:bodyDiv w:val="1"/>
      <w:marLeft w:val="0"/>
      <w:marRight w:val="0"/>
      <w:marTop w:val="0"/>
      <w:marBottom w:val="0"/>
      <w:divBdr>
        <w:top w:val="none" w:sz="0" w:space="0" w:color="auto"/>
        <w:left w:val="none" w:sz="0" w:space="0" w:color="auto"/>
        <w:bottom w:val="none" w:sz="0" w:space="0" w:color="auto"/>
        <w:right w:val="none" w:sz="0" w:space="0" w:color="auto"/>
      </w:divBdr>
    </w:div>
    <w:div w:id="1784765831">
      <w:bodyDiv w:val="1"/>
      <w:marLeft w:val="0"/>
      <w:marRight w:val="0"/>
      <w:marTop w:val="0"/>
      <w:marBottom w:val="0"/>
      <w:divBdr>
        <w:top w:val="none" w:sz="0" w:space="0" w:color="auto"/>
        <w:left w:val="none" w:sz="0" w:space="0" w:color="auto"/>
        <w:bottom w:val="none" w:sz="0" w:space="0" w:color="auto"/>
        <w:right w:val="none" w:sz="0" w:space="0" w:color="auto"/>
      </w:divBdr>
    </w:div>
    <w:div w:id="1786268638">
      <w:bodyDiv w:val="1"/>
      <w:marLeft w:val="0"/>
      <w:marRight w:val="0"/>
      <w:marTop w:val="0"/>
      <w:marBottom w:val="0"/>
      <w:divBdr>
        <w:top w:val="none" w:sz="0" w:space="0" w:color="auto"/>
        <w:left w:val="none" w:sz="0" w:space="0" w:color="auto"/>
        <w:bottom w:val="none" w:sz="0" w:space="0" w:color="auto"/>
        <w:right w:val="none" w:sz="0" w:space="0" w:color="auto"/>
      </w:divBdr>
    </w:div>
    <w:div w:id="1786727806">
      <w:bodyDiv w:val="1"/>
      <w:marLeft w:val="0"/>
      <w:marRight w:val="0"/>
      <w:marTop w:val="0"/>
      <w:marBottom w:val="0"/>
      <w:divBdr>
        <w:top w:val="none" w:sz="0" w:space="0" w:color="auto"/>
        <w:left w:val="none" w:sz="0" w:space="0" w:color="auto"/>
        <w:bottom w:val="none" w:sz="0" w:space="0" w:color="auto"/>
        <w:right w:val="none" w:sz="0" w:space="0" w:color="auto"/>
      </w:divBdr>
    </w:div>
    <w:div w:id="1788352559">
      <w:bodyDiv w:val="1"/>
      <w:marLeft w:val="0"/>
      <w:marRight w:val="0"/>
      <w:marTop w:val="0"/>
      <w:marBottom w:val="0"/>
      <w:divBdr>
        <w:top w:val="none" w:sz="0" w:space="0" w:color="auto"/>
        <w:left w:val="none" w:sz="0" w:space="0" w:color="auto"/>
        <w:bottom w:val="none" w:sz="0" w:space="0" w:color="auto"/>
        <w:right w:val="none" w:sz="0" w:space="0" w:color="auto"/>
      </w:divBdr>
    </w:div>
    <w:div w:id="1789545033">
      <w:bodyDiv w:val="1"/>
      <w:marLeft w:val="0"/>
      <w:marRight w:val="0"/>
      <w:marTop w:val="0"/>
      <w:marBottom w:val="0"/>
      <w:divBdr>
        <w:top w:val="none" w:sz="0" w:space="0" w:color="auto"/>
        <w:left w:val="none" w:sz="0" w:space="0" w:color="auto"/>
        <w:bottom w:val="none" w:sz="0" w:space="0" w:color="auto"/>
        <w:right w:val="none" w:sz="0" w:space="0" w:color="auto"/>
      </w:divBdr>
    </w:div>
    <w:div w:id="1793550441">
      <w:bodyDiv w:val="1"/>
      <w:marLeft w:val="0"/>
      <w:marRight w:val="0"/>
      <w:marTop w:val="0"/>
      <w:marBottom w:val="0"/>
      <w:divBdr>
        <w:top w:val="none" w:sz="0" w:space="0" w:color="auto"/>
        <w:left w:val="none" w:sz="0" w:space="0" w:color="auto"/>
        <w:bottom w:val="none" w:sz="0" w:space="0" w:color="auto"/>
        <w:right w:val="none" w:sz="0" w:space="0" w:color="auto"/>
      </w:divBdr>
    </w:div>
    <w:div w:id="1794205090">
      <w:bodyDiv w:val="1"/>
      <w:marLeft w:val="0"/>
      <w:marRight w:val="0"/>
      <w:marTop w:val="0"/>
      <w:marBottom w:val="0"/>
      <w:divBdr>
        <w:top w:val="none" w:sz="0" w:space="0" w:color="auto"/>
        <w:left w:val="none" w:sz="0" w:space="0" w:color="auto"/>
        <w:bottom w:val="none" w:sz="0" w:space="0" w:color="auto"/>
        <w:right w:val="none" w:sz="0" w:space="0" w:color="auto"/>
      </w:divBdr>
    </w:div>
    <w:div w:id="1799185186">
      <w:bodyDiv w:val="1"/>
      <w:marLeft w:val="0"/>
      <w:marRight w:val="0"/>
      <w:marTop w:val="0"/>
      <w:marBottom w:val="0"/>
      <w:divBdr>
        <w:top w:val="none" w:sz="0" w:space="0" w:color="auto"/>
        <w:left w:val="none" w:sz="0" w:space="0" w:color="auto"/>
        <w:bottom w:val="none" w:sz="0" w:space="0" w:color="auto"/>
        <w:right w:val="none" w:sz="0" w:space="0" w:color="auto"/>
      </w:divBdr>
    </w:div>
    <w:div w:id="1800680031">
      <w:bodyDiv w:val="1"/>
      <w:marLeft w:val="0"/>
      <w:marRight w:val="0"/>
      <w:marTop w:val="0"/>
      <w:marBottom w:val="0"/>
      <w:divBdr>
        <w:top w:val="none" w:sz="0" w:space="0" w:color="auto"/>
        <w:left w:val="none" w:sz="0" w:space="0" w:color="auto"/>
        <w:bottom w:val="none" w:sz="0" w:space="0" w:color="auto"/>
        <w:right w:val="none" w:sz="0" w:space="0" w:color="auto"/>
      </w:divBdr>
    </w:div>
    <w:div w:id="1801534642">
      <w:bodyDiv w:val="1"/>
      <w:marLeft w:val="0"/>
      <w:marRight w:val="0"/>
      <w:marTop w:val="0"/>
      <w:marBottom w:val="0"/>
      <w:divBdr>
        <w:top w:val="none" w:sz="0" w:space="0" w:color="auto"/>
        <w:left w:val="none" w:sz="0" w:space="0" w:color="auto"/>
        <w:bottom w:val="none" w:sz="0" w:space="0" w:color="auto"/>
        <w:right w:val="none" w:sz="0" w:space="0" w:color="auto"/>
      </w:divBdr>
    </w:div>
    <w:div w:id="1802915893">
      <w:bodyDiv w:val="1"/>
      <w:marLeft w:val="0"/>
      <w:marRight w:val="0"/>
      <w:marTop w:val="0"/>
      <w:marBottom w:val="0"/>
      <w:divBdr>
        <w:top w:val="none" w:sz="0" w:space="0" w:color="auto"/>
        <w:left w:val="none" w:sz="0" w:space="0" w:color="auto"/>
        <w:bottom w:val="none" w:sz="0" w:space="0" w:color="auto"/>
        <w:right w:val="none" w:sz="0" w:space="0" w:color="auto"/>
      </w:divBdr>
    </w:div>
    <w:div w:id="1804932289">
      <w:bodyDiv w:val="1"/>
      <w:marLeft w:val="0"/>
      <w:marRight w:val="0"/>
      <w:marTop w:val="0"/>
      <w:marBottom w:val="0"/>
      <w:divBdr>
        <w:top w:val="none" w:sz="0" w:space="0" w:color="auto"/>
        <w:left w:val="none" w:sz="0" w:space="0" w:color="auto"/>
        <w:bottom w:val="none" w:sz="0" w:space="0" w:color="auto"/>
        <w:right w:val="none" w:sz="0" w:space="0" w:color="auto"/>
      </w:divBdr>
    </w:div>
    <w:div w:id="1805927239">
      <w:bodyDiv w:val="1"/>
      <w:marLeft w:val="0"/>
      <w:marRight w:val="0"/>
      <w:marTop w:val="0"/>
      <w:marBottom w:val="0"/>
      <w:divBdr>
        <w:top w:val="none" w:sz="0" w:space="0" w:color="auto"/>
        <w:left w:val="none" w:sz="0" w:space="0" w:color="auto"/>
        <w:bottom w:val="none" w:sz="0" w:space="0" w:color="auto"/>
        <w:right w:val="none" w:sz="0" w:space="0" w:color="auto"/>
      </w:divBdr>
    </w:div>
    <w:div w:id="1805928752">
      <w:bodyDiv w:val="1"/>
      <w:marLeft w:val="0"/>
      <w:marRight w:val="0"/>
      <w:marTop w:val="0"/>
      <w:marBottom w:val="0"/>
      <w:divBdr>
        <w:top w:val="none" w:sz="0" w:space="0" w:color="auto"/>
        <w:left w:val="none" w:sz="0" w:space="0" w:color="auto"/>
        <w:bottom w:val="none" w:sz="0" w:space="0" w:color="auto"/>
        <w:right w:val="none" w:sz="0" w:space="0" w:color="auto"/>
      </w:divBdr>
    </w:div>
    <w:div w:id="1806269231">
      <w:bodyDiv w:val="1"/>
      <w:marLeft w:val="0"/>
      <w:marRight w:val="0"/>
      <w:marTop w:val="0"/>
      <w:marBottom w:val="0"/>
      <w:divBdr>
        <w:top w:val="none" w:sz="0" w:space="0" w:color="auto"/>
        <w:left w:val="none" w:sz="0" w:space="0" w:color="auto"/>
        <w:bottom w:val="none" w:sz="0" w:space="0" w:color="auto"/>
        <w:right w:val="none" w:sz="0" w:space="0" w:color="auto"/>
      </w:divBdr>
    </w:div>
    <w:div w:id="1808236464">
      <w:bodyDiv w:val="1"/>
      <w:marLeft w:val="0"/>
      <w:marRight w:val="0"/>
      <w:marTop w:val="0"/>
      <w:marBottom w:val="0"/>
      <w:divBdr>
        <w:top w:val="none" w:sz="0" w:space="0" w:color="auto"/>
        <w:left w:val="none" w:sz="0" w:space="0" w:color="auto"/>
        <w:bottom w:val="none" w:sz="0" w:space="0" w:color="auto"/>
        <w:right w:val="none" w:sz="0" w:space="0" w:color="auto"/>
      </w:divBdr>
    </w:div>
    <w:div w:id="1810393178">
      <w:bodyDiv w:val="1"/>
      <w:marLeft w:val="0"/>
      <w:marRight w:val="0"/>
      <w:marTop w:val="0"/>
      <w:marBottom w:val="0"/>
      <w:divBdr>
        <w:top w:val="none" w:sz="0" w:space="0" w:color="auto"/>
        <w:left w:val="none" w:sz="0" w:space="0" w:color="auto"/>
        <w:bottom w:val="none" w:sz="0" w:space="0" w:color="auto"/>
        <w:right w:val="none" w:sz="0" w:space="0" w:color="auto"/>
      </w:divBdr>
    </w:div>
    <w:div w:id="1811089344">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
    <w:div w:id="1812401706">
      <w:bodyDiv w:val="1"/>
      <w:marLeft w:val="0"/>
      <w:marRight w:val="0"/>
      <w:marTop w:val="0"/>
      <w:marBottom w:val="0"/>
      <w:divBdr>
        <w:top w:val="none" w:sz="0" w:space="0" w:color="auto"/>
        <w:left w:val="none" w:sz="0" w:space="0" w:color="auto"/>
        <w:bottom w:val="none" w:sz="0" w:space="0" w:color="auto"/>
        <w:right w:val="none" w:sz="0" w:space="0" w:color="auto"/>
      </w:divBdr>
    </w:div>
    <w:div w:id="1814633642">
      <w:bodyDiv w:val="1"/>
      <w:marLeft w:val="0"/>
      <w:marRight w:val="0"/>
      <w:marTop w:val="0"/>
      <w:marBottom w:val="0"/>
      <w:divBdr>
        <w:top w:val="none" w:sz="0" w:space="0" w:color="auto"/>
        <w:left w:val="none" w:sz="0" w:space="0" w:color="auto"/>
        <w:bottom w:val="none" w:sz="0" w:space="0" w:color="auto"/>
        <w:right w:val="none" w:sz="0" w:space="0" w:color="auto"/>
      </w:divBdr>
    </w:div>
    <w:div w:id="1814784355">
      <w:bodyDiv w:val="1"/>
      <w:marLeft w:val="0"/>
      <w:marRight w:val="0"/>
      <w:marTop w:val="0"/>
      <w:marBottom w:val="0"/>
      <w:divBdr>
        <w:top w:val="none" w:sz="0" w:space="0" w:color="auto"/>
        <w:left w:val="none" w:sz="0" w:space="0" w:color="auto"/>
        <w:bottom w:val="none" w:sz="0" w:space="0" w:color="auto"/>
        <w:right w:val="none" w:sz="0" w:space="0" w:color="auto"/>
      </w:divBdr>
    </w:div>
    <w:div w:id="1816335590">
      <w:bodyDiv w:val="1"/>
      <w:marLeft w:val="0"/>
      <w:marRight w:val="0"/>
      <w:marTop w:val="0"/>
      <w:marBottom w:val="0"/>
      <w:divBdr>
        <w:top w:val="none" w:sz="0" w:space="0" w:color="auto"/>
        <w:left w:val="none" w:sz="0" w:space="0" w:color="auto"/>
        <w:bottom w:val="none" w:sz="0" w:space="0" w:color="auto"/>
        <w:right w:val="none" w:sz="0" w:space="0" w:color="auto"/>
      </w:divBdr>
    </w:div>
    <w:div w:id="1817454845">
      <w:bodyDiv w:val="1"/>
      <w:marLeft w:val="0"/>
      <w:marRight w:val="0"/>
      <w:marTop w:val="0"/>
      <w:marBottom w:val="0"/>
      <w:divBdr>
        <w:top w:val="none" w:sz="0" w:space="0" w:color="auto"/>
        <w:left w:val="none" w:sz="0" w:space="0" w:color="auto"/>
        <w:bottom w:val="none" w:sz="0" w:space="0" w:color="auto"/>
        <w:right w:val="none" w:sz="0" w:space="0" w:color="auto"/>
      </w:divBdr>
    </w:div>
    <w:div w:id="1817525678">
      <w:bodyDiv w:val="1"/>
      <w:marLeft w:val="0"/>
      <w:marRight w:val="0"/>
      <w:marTop w:val="0"/>
      <w:marBottom w:val="0"/>
      <w:divBdr>
        <w:top w:val="none" w:sz="0" w:space="0" w:color="auto"/>
        <w:left w:val="none" w:sz="0" w:space="0" w:color="auto"/>
        <w:bottom w:val="none" w:sz="0" w:space="0" w:color="auto"/>
        <w:right w:val="none" w:sz="0" w:space="0" w:color="auto"/>
      </w:divBdr>
    </w:div>
    <w:div w:id="1820000406">
      <w:bodyDiv w:val="1"/>
      <w:marLeft w:val="0"/>
      <w:marRight w:val="0"/>
      <w:marTop w:val="0"/>
      <w:marBottom w:val="0"/>
      <w:divBdr>
        <w:top w:val="none" w:sz="0" w:space="0" w:color="auto"/>
        <w:left w:val="none" w:sz="0" w:space="0" w:color="auto"/>
        <w:bottom w:val="none" w:sz="0" w:space="0" w:color="auto"/>
        <w:right w:val="none" w:sz="0" w:space="0" w:color="auto"/>
      </w:divBdr>
    </w:div>
    <w:div w:id="1821772302">
      <w:bodyDiv w:val="1"/>
      <w:marLeft w:val="0"/>
      <w:marRight w:val="0"/>
      <w:marTop w:val="0"/>
      <w:marBottom w:val="0"/>
      <w:divBdr>
        <w:top w:val="none" w:sz="0" w:space="0" w:color="auto"/>
        <w:left w:val="none" w:sz="0" w:space="0" w:color="auto"/>
        <w:bottom w:val="none" w:sz="0" w:space="0" w:color="auto"/>
        <w:right w:val="none" w:sz="0" w:space="0" w:color="auto"/>
      </w:divBdr>
    </w:div>
    <w:div w:id="1821801578">
      <w:bodyDiv w:val="1"/>
      <w:marLeft w:val="0"/>
      <w:marRight w:val="0"/>
      <w:marTop w:val="0"/>
      <w:marBottom w:val="0"/>
      <w:divBdr>
        <w:top w:val="none" w:sz="0" w:space="0" w:color="auto"/>
        <w:left w:val="none" w:sz="0" w:space="0" w:color="auto"/>
        <w:bottom w:val="none" w:sz="0" w:space="0" w:color="auto"/>
        <w:right w:val="none" w:sz="0" w:space="0" w:color="auto"/>
      </w:divBdr>
    </w:div>
    <w:div w:id="1822652274">
      <w:bodyDiv w:val="1"/>
      <w:marLeft w:val="0"/>
      <w:marRight w:val="0"/>
      <w:marTop w:val="0"/>
      <w:marBottom w:val="0"/>
      <w:divBdr>
        <w:top w:val="none" w:sz="0" w:space="0" w:color="auto"/>
        <w:left w:val="none" w:sz="0" w:space="0" w:color="auto"/>
        <w:bottom w:val="none" w:sz="0" w:space="0" w:color="auto"/>
        <w:right w:val="none" w:sz="0" w:space="0" w:color="auto"/>
      </w:divBdr>
    </w:div>
    <w:div w:id="1824199064">
      <w:bodyDiv w:val="1"/>
      <w:marLeft w:val="0"/>
      <w:marRight w:val="0"/>
      <w:marTop w:val="0"/>
      <w:marBottom w:val="0"/>
      <w:divBdr>
        <w:top w:val="none" w:sz="0" w:space="0" w:color="auto"/>
        <w:left w:val="none" w:sz="0" w:space="0" w:color="auto"/>
        <w:bottom w:val="none" w:sz="0" w:space="0" w:color="auto"/>
        <w:right w:val="none" w:sz="0" w:space="0" w:color="auto"/>
      </w:divBdr>
    </w:div>
    <w:div w:id="1824619397">
      <w:bodyDiv w:val="1"/>
      <w:marLeft w:val="0"/>
      <w:marRight w:val="0"/>
      <w:marTop w:val="0"/>
      <w:marBottom w:val="0"/>
      <w:divBdr>
        <w:top w:val="none" w:sz="0" w:space="0" w:color="auto"/>
        <w:left w:val="none" w:sz="0" w:space="0" w:color="auto"/>
        <w:bottom w:val="none" w:sz="0" w:space="0" w:color="auto"/>
        <w:right w:val="none" w:sz="0" w:space="0" w:color="auto"/>
      </w:divBdr>
    </w:div>
    <w:div w:id="1824809028">
      <w:bodyDiv w:val="1"/>
      <w:marLeft w:val="0"/>
      <w:marRight w:val="0"/>
      <w:marTop w:val="0"/>
      <w:marBottom w:val="0"/>
      <w:divBdr>
        <w:top w:val="none" w:sz="0" w:space="0" w:color="auto"/>
        <w:left w:val="none" w:sz="0" w:space="0" w:color="auto"/>
        <w:bottom w:val="none" w:sz="0" w:space="0" w:color="auto"/>
        <w:right w:val="none" w:sz="0" w:space="0" w:color="auto"/>
      </w:divBdr>
    </w:div>
    <w:div w:id="1826629633">
      <w:bodyDiv w:val="1"/>
      <w:marLeft w:val="0"/>
      <w:marRight w:val="0"/>
      <w:marTop w:val="0"/>
      <w:marBottom w:val="0"/>
      <w:divBdr>
        <w:top w:val="none" w:sz="0" w:space="0" w:color="auto"/>
        <w:left w:val="none" w:sz="0" w:space="0" w:color="auto"/>
        <w:bottom w:val="none" w:sz="0" w:space="0" w:color="auto"/>
        <w:right w:val="none" w:sz="0" w:space="0" w:color="auto"/>
      </w:divBdr>
    </w:div>
    <w:div w:id="1829248793">
      <w:bodyDiv w:val="1"/>
      <w:marLeft w:val="0"/>
      <w:marRight w:val="0"/>
      <w:marTop w:val="0"/>
      <w:marBottom w:val="0"/>
      <w:divBdr>
        <w:top w:val="none" w:sz="0" w:space="0" w:color="auto"/>
        <w:left w:val="none" w:sz="0" w:space="0" w:color="auto"/>
        <w:bottom w:val="none" w:sz="0" w:space="0" w:color="auto"/>
        <w:right w:val="none" w:sz="0" w:space="0" w:color="auto"/>
      </w:divBdr>
    </w:div>
    <w:div w:id="1829327442">
      <w:bodyDiv w:val="1"/>
      <w:marLeft w:val="0"/>
      <w:marRight w:val="0"/>
      <w:marTop w:val="0"/>
      <w:marBottom w:val="0"/>
      <w:divBdr>
        <w:top w:val="none" w:sz="0" w:space="0" w:color="auto"/>
        <w:left w:val="none" w:sz="0" w:space="0" w:color="auto"/>
        <w:bottom w:val="none" w:sz="0" w:space="0" w:color="auto"/>
        <w:right w:val="none" w:sz="0" w:space="0" w:color="auto"/>
      </w:divBdr>
    </w:div>
    <w:div w:id="1829976072">
      <w:bodyDiv w:val="1"/>
      <w:marLeft w:val="0"/>
      <w:marRight w:val="0"/>
      <w:marTop w:val="0"/>
      <w:marBottom w:val="0"/>
      <w:divBdr>
        <w:top w:val="none" w:sz="0" w:space="0" w:color="auto"/>
        <w:left w:val="none" w:sz="0" w:space="0" w:color="auto"/>
        <w:bottom w:val="none" w:sz="0" w:space="0" w:color="auto"/>
        <w:right w:val="none" w:sz="0" w:space="0" w:color="auto"/>
      </w:divBdr>
    </w:div>
    <w:div w:id="1833445242">
      <w:bodyDiv w:val="1"/>
      <w:marLeft w:val="0"/>
      <w:marRight w:val="0"/>
      <w:marTop w:val="0"/>
      <w:marBottom w:val="0"/>
      <w:divBdr>
        <w:top w:val="none" w:sz="0" w:space="0" w:color="auto"/>
        <w:left w:val="none" w:sz="0" w:space="0" w:color="auto"/>
        <w:bottom w:val="none" w:sz="0" w:space="0" w:color="auto"/>
        <w:right w:val="none" w:sz="0" w:space="0" w:color="auto"/>
      </w:divBdr>
    </w:div>
    <w:div w:id="1836147050">
      <w:bodyDiv w:val="1"/>
      <w:marLeft w:val="0"/>
      <w:marRight w:val="0"/>
      <w:marTop w:val="0"/>
      <w:marBottom w:val="0"/>
      <w:divBdr>
        <w:top w:val="none" w:sz="0" w:space="0" w:color="auto"/>
        <w:left w:val="none" w:sz="0" w:space="0" w:color="auto"/>
        <w:bottom w:val="none" w:sz="0" w:space="0" w:color="auto"/>
        <w:right w:val="none" w:sz="0" w:space="0" w:color="auto"/>
      </w:divBdr>
    </w:div>
    <w:div w:id="1842038065">
      <w:bodyDiv w:val="1"/>
      <w:marLeft w:val="0"/>
      <w:marRight w:val="0"/>
      <w:marTop w:val="0"/>
      <w:marBottom w:val="0"/>
      <w:divBdr>
        <w:top w:val="none" w:sz="0" w:space="0" w:color="auto"/>
        <w:left w:val="none" w:sz="0" w:space="0" w:color="auto"/>
        <w:bottom w:val="none" w:sz="0" w:space="0" w:color="auto"/>
        <w:right w:val="none" w:sz="0" w:space="0" w:color="auto"/>
      </w:divBdr>
    </w:div>
    <w:div w:id="1847402917">
      <w:bodyDiv w:val="1"/>
      <w:marLeft w:val="0"/>
      <w:marRight w:val="0"/>
      <w:marTop w:val="0"/>
      <w:marBottom w:val="0"/>
      <w:divBdr>
        <w:top w:val="none" w:sz="0" w:space="0" w:color="auto"/>
        <w:left w:val="none" w:sz="0" w:space="0" w:color="auto"/>
        <w:bottom w:val="none" w:sz="0" w:space="0" w:color="auto"/>
        <w:right w:val="none" w:sz="0" w:space="0" w:color="auto"/>
      </w:divBdr>
    </w:div>
    <w:div w:id="1848016753">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0563065">
      <w:bodyDiv w:val="1"/>
      <w:marLeft w:val="0"/>
      <w:marRight w:val="0"/>
      <w:marTop w:val="0"/>
      <w:marBottom w:val="0"/>
      <w:divBdr>
        <w:top w:val="none" w:sz="0" w:space="0" w:color="auto"/>
        <w:left w:val="none" w:sz="0" w:space="0" w:color="auto"/>
        <w:bottom w:val="none" w:sz="0" w:space="0" w:color="auto"/>
        <w:right w:val="none" w:sz="0" w:space="0" w:color="auto"/>
      </w:divBdr>
    </w:div>
    <w:div w:id="1855849346">
      <w:bodyDiv w:val="1"/>
      <w:marLeft w:val="0"/>
      <w:marRight w:val="0"/>
      <w:marTop w:val="0"/>
      <w:marBottom w:val="0"/>
      <w:divBdr>
        <w:top w:val="none" w:sz="0" w:space="0" w:color="auto"/>
        <w:left w:val="none" w:sz="0" w:space="0" w:color="auto"/>
        <w:bottom w:val="none" w:sz="0" w:space="0" w:color="auto"/>
        <w:right w:val="none" w:sz="0" w:space="0" w:color="auto"/>
      </w:divBdr>
    </w:div>
    <w:div w:id="1856113521">
      <w:bodyDiv w:val="1"/>
      <w:marLeft w:val="0"/>
      <w:marRight w:val="0"/>
      <w:marTop w:val="0"/>
      <w:marBottom w:val="0"/>
      <w:divBdr>
        <w:top w:val="none" w:sz="0" w:space="0" w:color="auto"/>
        <w:left w:val="none" w:sz="0" w:space="0" w:color="auto"/>
        <w:bottom w:val="none" w:sz="0" w:space="0" w:color="auto"/>
        <w:right w:val="none" w:sz="0" w:space="0" w:color="auto"/>
      </w:divBdr>
    </w:div>
    <w:div w:id="1856383171">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
    <w:div w:id="1859075551">
      <w:bodyDiv w:val="1"/>
      <w:marLeft w:val="0"/>
      <w:marRight w:val="0"/>
      <w:marTop w:val="0"/>
      <w:marBottom w:val="0"/>
      <w:divBdr>
        <w:top w:val="none" w:sz="0" w:space="0" w:color="auto"/>
        <w:left w:val="none" w:sz="0" w:space="0" w:color="auto"/>
        <w:bottom w:val="none" w:sz="0" w:space="0" w:color="auto"/>
        <w:right w:val="none" w:sz="0" w:space="0" w:color="auto"/>
      </w:divBdr>
    </w:div>
    <w:div w:id="1859198528">
      <w:bodyDiv w:val="1"/>
      <w:marLeft w:val="0"/>
      <w:marRight w:val="0"/>
      <w:marTop w:val="0"/>
      <w:marBottom w:val="0"/>
      <w:divBdr>
        <w:top w:val="none" w:sz="0" w:space="0" w:color="auto"/>
        <w:left w:val="none" w:sz="0" w:space="0" w:color="auto"/>
        <w:bottom w:val="none" w:sz="0" w:space="0" w:color="auto"/>
        <w:right w:val="none" w:sz="0" w:space="0" w:color="auto"/>
      </w:divBdr>
    </w:div>
    <w:div w:id="1860192134">
      <w:bodyDiv w:val="1"/>
      <w:marLeft w:val="0"/>
      <w:marRight w:val="0"/>
      <w:marTop w:val="0"/>
      <w:marBottom w:val="0"/>
      <w:divBdr>
        <w:top w:val="none" w:sz="0" w:space="0" w:color="auto"/>
        <w:left w:val="none" w:sz="0" w:space="0" w:color="auto"/>
        <w:bottom w:val="none" w:sz="0" w:space="0" w:color="auto"/>
        <w:right w:val="none" w:sz="0" w:space="0" w:color="auto"/>
      </w:divBdr>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 w:id="1863280117">
      <w:bodyDiv w:val="1"/>
      <w:marLeft w:val="0"/>
      <w:marRight w:val="0"/>
      <w:marTop w:val="0"/>
      <w:marBottom w:val="0"/>
      <w:divBdr>
        <w:top w:val="none" w:sz="0" w:space="0" w:color="auto"/>
        <w:left w:val="none" w:sz="0" w:space="0" w:color="auto"/>
        <w:bottom w:val="none" w:sz="0" w:space="0" w:color="auto"/>
        <w:right w:val="none" w:sz="0" w:space="0" w:color="auto"/>
      </w:divBdr>
    </w:div>
    <w:div w:id="1864594168">
      <w:bodyDiv w:val="1"/>
      <w:marLeft w:val="0"/>
      <w:marRight w:val="0"/>
      <w:marTop w:val="0"/>
      <w:marBottom w:val="0"/>
      <w:divBdr>
        <w:top w:val="none" w:sz="0" w:space="0" w:color="auto"/>
        <w:left w:val="none" w:sz="0" w:space="0" w:color="auto"/>
        <w:bottom w:val="none" w:sz="0" w:space="0" w:color="auto"/>
        <w:right w:val="none" w:sz="0" w:space="0" w:color="auto"/>
      </w:divBdr>
    </w:div>
    <w:div w:id="1866482851">
      <w:bodyDiv w:val="1"/>
      <w:marLeft w:val="0"/>
      <w:marRight w:val="0"/>
      <w:marTop w:val="0"/>
      <w:marBottom w:val="0"/>
      <w:divBdr>
        <w:top w:val="none" w:sz="0" w:space="0" w:color="auto"/>
        <w:left w:val="none" w:sz="0" w:space="0" w:color="auto"/>
        <w:bottom w:val="none" w:sz="0" w:space="0" w:color="auto"/>
        <w:right w:val="none" w:sz="0" w:space="0" w:color="auto"/>
      </w:divBdr>
    </w:div>
    <w:div w:id="1867208353">
      <w:bodyDiv w:val="1"/>
      <w:marLeft w:val="0"/>
      <w:marRight w:val="0"/>
      <w:marTop w:val="0"/>
      <w:marBottom w:val="0"/>
      <w:divBdr>
        <w:top w:val="none" w:sz="0" w:space="0" w:color="auto"/>
        <w:left w:val="none" w:sz="0" w:space="0" w:color="auto"/>
        <w:bottom w:val="none" w:sz="0" w:space="0" w:color="auto"/>
        <w:right w:val="none" w:sz="0" w:space="0" w:color="auto"/>
      </w:divBdr>
    </w:div>
    <w:div w:id="1868525720">
      <w:bodyDiv w:val="1"/>
      <w:marLeft w:val="0"/>
      <w:marRight w:val="0"/>
      <w:marTop w:val="0"/>
      <w:marBottom w:val="0"/>
      <w:divBdr>
        <w:top w:val="none" w:sz="0" w:space="0" w:color="auto"/>
        <w:left w:val="none" w:sz="0" w:space="0" w:color="auto"/>
        <w:bottom w:val="none" w:sz="0" w:space="0" w:color="auto"/>
        <w:right w:val="none" w:sz="0" w:space="0" w:color="auto"/>
      </w:divBdr>
    </w:div>
    <w:div w:id="1870411398">
      <w:bodyDiv w:val="1"/>
      <w:marLeft w:val="0"/>
      <w:marRight w:val="0"/>
      <w:marTop w:val="0"/>
      <w:marBottom w:val="0"/>
      <w:divBdr>
        <w:top w:val="none" w:sz="0" w:space="0" w:color="auto"/>
        <w:left w:val="none" w:sz="0" w:space="0" w:color="auto"/>
        <w:bottom w:val="none" w:sz="0" w:space="0" w:color="auto"/>
        <w:right w:val="none" w:sz="0" w:space="0" w:color="auto"/>
      </w:divBdr>
    </w:div>
    <w:div w:id="1870796431">
      <w:bodyDiv w:val="1"/>
      <w:marLeft w:val="0"/>
      <w:marRight w:val="0"/>
      <w:marTop w:val="0"/>
      <w:marBottom w:val="0"/>
      <w:divBdr>
        <w:top w:val="none" w:sz="0" w:space="0" w:color="auto"/>
        <w:left w:val="none" w:sz="0" w:space="0" w:color="auto"/>
        <w:bottom w:val="none" w:sz="0" w:space="0" w:color="auto"/>
        <w:right w:val="none" w:sz="0" w:space="0" w:color="auto"/>
      </w:divBdr>
    </w:div>
    <w:div w:id="1875192477">
      <w:bodyDiv w:val="1"/>
      <w:marLeft w:val="0"/>
      <w:marRight w:val="0"/>
      <w:marTop w:val="0"/>
      <w:marBottom w:val="0"/>
      <w:divBdr>
        <w:top w:val="none" w:sz="0" w:space="0" w:color="auto"/>
        <w:left w:val="none" w:sz="0" w:space="0" w:color="auto"/>
        <w:bottom w:val="none" w:sz="0" w:space="0" w:color="auto"/>
        <w:right w:val="none" w:sz="0" w:space="0" w:color="auto"/>
      </w:divBdr>
    </w:div>
    <w:div w:id="1878664486">
      <w:bodyDiv w:val="1"/>
      <w:marLeft w:val="0"/>
      <w:marRight w:val="0"/>
      <w:marTop w:val="0"/>
      <w:marBottom w:val="0"/>
      <w:divBdr>
        <w:top w:val="none" w:sz="0" w:space="0" w:color="auto"/>
        <w:left w:val="none" w:sz="0" w:space="0" w:color="auto"/>
        <w:bottom w:val="none" w:sz="0" w:space="0" w:color="auto"/>
        <w:right w:val="none" w:sz="0" w:space="0" w:color="auto"/>
      </w:divBdr>
    </w:div>
    <w:div w:id="1883207796">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
    <w:div w:id="1885829462">
      <w:bodyDiv w:val="1"/>
      <w:marLeft w:val="0"/>
      <w:marRight w:val="0"/>
      <w:marTop w:val="0"/>
      <w:marBottom w:val="0"/>
      <w:divBdr>
        <w:top w:val="none" w:sz="0" w:space="0" w:color="auto"/>
        <w:left w:val="none" w:sz="0" w:space="0" w:color="auto"/>
        <w:bottom w:val="none" w:sz="0" w:space="0" w:color="auto"/>
        <w:right w:val="none" w:sz="0" w:space="0" w:color="auto"/>
      </w:divBdr>
    </w:div>
    <w:div w:id="1889418691">
      <w:bodyDiv w:val="1"/>
      <w:marLeft w:val="0"/>
      <w:marRight w:val="0"/>
      <w:marTop w:val="0"/>
      <w:marBottom w:val="0"/>
      <w:divBdr>
        <w:top w:val="none" w:sz="0" w:space="0" w:color="auto"/>
        <w:left w:val="none" w:sz="0" w:space="0" w:color="auto"/>
        <w:bottom w:val="none" w:sz="0" w:space="0" w:color="auto"/>
        <w:right w:val="none" w:sz="0" w:space="0" w:color="auto"/>
      </w:divBdr>
    </w:div>
    <w:div w:id="1890845262">
      <w:bodyDiv w:val="1"/>
      <w:marLeft w:val="0"/>
      <w:marRight w:val="0"/>
      <w:marTop w:val="0"/>
      <w:marBottom w:val="0"/>
      <w:divBdr>
        <w:top w:val="none" w:sz="0" w:space="0" w:color="auto"/>
        <w:left w:val="none" w:sz="0" w:space="0" w:color="auto"/>
        <w:bottom w:val="none" w:sz="0" w:space="0" w:color="auto"/>
        <w:right w:val="none" w:sz="0" w:space="0" w:color="auto"/>
      </w:divBdr>
    </w:div>
    <w:div w:id="1894384400">
      <w:bodyDiv w:val="1"/>
      <w:marLeft w:val="0"/>
      <w:marRight w:val="0"/>
      <w:marTop w:val="0"/>
      <w:marBottom w:val="0"/>
      <w:divBdr>
        <w:top w:val="none" w:sz="0" w:space="0" w:color="auto"/>
        <w:left w:val="none" w:sz="0" w:space="0" w:color="auto"/>
        <w:bottom w:val="none" w:sz="0" w:space="0" w:color="auto"/>
        <w:right w:val="none" w:sz="0" w:space="0" w:color="auto"/>
      </w:divBdr>
    </w:div>
    <w:div w:id="1896428168">
      <w:bodyDiv w:val="1"/>
      <w:marLeft w:val="0"/>
      <w:marRight w:val="0"/>
      <w:marTop w:val="0"/>
      <w:marBottom w:val="0"/>
      <w:divBdr>
        <w:top w:val="none" w:sz="0" w:space="0" w:color="auto"/>
        <w:left w:val="none" w:sz="0" w:space="0" w:color="auto"/>
        <w:bottom w:val="none" w:sz="0" w:space="0" w:color="auto"/>
        <w:right w:val="none" w:sz="0" w:space="0" w:color="auto"/>
      </w:divBdr>
    </w:div>
    <w:div w:id="1899129024">
      <w:bodyDiv w:val="1"/>
      <w:marLeft w:val="0"/>
      <w:marRight w:val="0"/>
      <w:marTop w:val="0"/>
      <w:marBottom w:val="0"/>
      <w:divBdr>
        <w:top w:val="none" w:sz="0" w:space="0" w:color="auto"/>
        <w:left w:val="none" w:sz="0" w:space="0" w:color="auto"/>
        <w:bottom w:val="none" w:sz="0" w:space="0" w:color="auto"/>
        <w:right w:val="none" w:sz="0" w:space="0" w:color="auto"/>
      </w:divBdr>
    </w:div>
    <w:div w:id="1899634260">
      <w:bodyDiv w:val="1"/>
      <w:marLeft w:val="0"/>
      <w:marRight w:val="0"/>
      <w:marTop w:val="0"/>
      <w:marBottom w:val="0"/>
      <w:divBdr>
        <w:top w:val="none" w:sz="0" w:space="0" w:color="auto"/>
        <w:left w:val="none" w:sz="0" w:space="0" w:color="auto"/>
        <w:bottom w:val="none" w:sz="0" w:space="0" w:color="auto"/>
        <w:right w:val="none" w:sz="0" w:space="0" w:color="auto"/>
      </w:divBdr>
    </w:div>
    <w:div w:id="1899777199">
      <w:bodyDiv w:val="1"/>
      <w:marLeft w:val="0"/>
      <w:marRight w:val="0"/>
      <w:marTop w:val="0"/>
      <w:marBottom w:val="0"/>
      <w:divBdr>
        <w:top w:val="none" w:sz="0" w:space="0" w:color="auto"/>
        <w:left w:val="none" w:sz="0" w:space="0" w:color="auto"/>
        <w:bottom w:val="none" w:sz="0" w:space="0" w:color="auto"/>
        <w:right w:val="none" w:sz="0" w:space="0" w:color="auto"/>
      </w:divBdr>
    </w:div>
    <w:div w:id="1900095217">
      <w:bodyDiv w:val="1"/>
      <w:marLeft w:val="0"/>
      <w:marRight w:val="0"/>
      <w:marTop w:val="0"/>
      <w:marBottom w:val="0"/>
      <w:divBdr>
        <w:top w:val="none" w:sz="0" w:space="0" w:color="auto"/>
        <w:left w:val="none" w:sz="0" w:space="0" w:color="auto"/>
        <w:bottom w:val="none" w:sz="0" w:space="0" w:color="auto"/>
        <w:right w:val="none" w:sz="0" w:space="0" w:color="auto"/>
      </w:divBdr>
    </w:div>
    <w:div w:id="1904214767">
      <w:bodyDiv w:val="1"/>
      <w:marLeft w:val="0"/>
      <w:marRight w:val="0"/>
      <w:marTop w:val="0"/>
      <w:marBottom w:val="0"/>
      <w:divBdr>
        <w:top w:val="none" w:sz="0" w:space="0" w:color="auto"/>
        <w:left w:val="none" w:sz="0" w:space="0" w:color="auto"/>
        <w:bottom w:val="none" w:sz="0" w:space="0" w:color="auto"/>
        <w:right w:val="none" w:sz="0" w:space="0" w:color="auto"/>
      </w:divBdr>
    </w:div>
    <w:div w:id="1905022746">
      <w:bodyDiv w:val="1"/>
      <w:marLeft w:val="0"/>
      <w:marRight w:val="0"/>
      <w:marTop w:val="0"/>
      <w:marBottom w:val="0"/>
      <w:divBdr>
        <w:top w:val="none" w:sz="0" w:space="0" w:color="auto"/>
        <w:left w:val="none" w:sz="0" w:space="0" w:color="auto"/>
        <w:bottom w:val="none" w:sz="0" w:space="0" w:color="auto"/>
        <w:right w:val="none" w:sz="0" w:space="0" w:color="auto"/>
      </w:divBdr>
    </w:div>
    <w:div w:id="1905291074">
      <w:bodyDiv w:val="1"/>
      <w:marLeft w:val="0"/>
      <w:marRight w:val="0"/>
      <w:marTop w:val="0"/>
      <w:marBottom w:val="0"/>
      <w:divBdr>
        <w:top w:val="none" w:sz="0" w:space="0" w:color="auto"/>
        <w:left w:val="none" w:sz="0" w:space="0" w:color="auto"/>
        <w:bottom w:val="none" w:sz="0" w:space="0" w:color="auto"/>
        <w:right w:val="none" w:sz="0" w:space="0" w:color="auto"/>
      </w:divBdr>
    </w:div>
    <w:div w:id="1905487650">
      <w:bodyDiv w:val="1"/>
      <w:marLeft w:val="0"/>
      <w:marRight w:val="0"/>
      <w:marTop w:val="0"/>
      <w:marBottom w:val="0"/>
      <w:divBdr>
        <w:top w:val="none" w:sz="0" w:space="0" w:color="auto"/>
        <w:left w:val="none" w:sz="0" w:space="0" w:color="auto"/>
        <w:bottom w:val="none" w:sz="0" w:space="0" w:color="auto"/>
        <w:right w:val="none" w:sz="0" w:space="0" w:color="auto"/>
      </w:divBdr>
    </w:div>
    <w:div w:id="1907259707">
      <w:bodyDiv w:val="1"/>
      <w:marLeft w:val="0"/>
      <w:marRight w:val="0"/>
      <w:marTop w:val="0"/>
      <w:marBottom w:val="0"/>
      <w:divBdr>
        <w:top w:val="none" w:sz="0" w:space="0" w:color="auto"/>
        <w:left w:val="none" w:sz="0" w:space="0" w:color="auto"/>
        <w:bottom w:val="none" w:sz="0" w:space="0" w:color="auto"/>
        <w:right w:val="none" w:sz="0" w:space="0" w:color="auto"/>
      </w:divBdr>
    </w:div>
    <w:div w:id="1911118235">
      <w:bodyDiv w:val="1"/>
      <w:marLeft w:val="0"/>
      <w:marRight w:val="0"/>
      <w:marTop w:val="0"/>
      <w:marBottom w:val="0"/>
      <w:divBdr>
        <w:top w:val="none" w:sz="0" w:space="0" w:color="auto"/>
        <w:left w:val="none" w:sz="0" w:space="0" w:color="auto"/>
        <w:bottom w:val="none" w:sz="0" w:space="0" w:color="auto"/>
        <w:right w:val="none" w:sz="0" w:space="0" w:color="auto"/>
      </w:divBdr>
    </w:div>
    <w:div w:id="1913932906">
      <w:bodyDiv w:val="1"/>
      <w:marLeft w:val="0"/>
      <w:marRight w:val="0"/>
      <w:marTop w:val="0"/>
      <w:marBottom w:val="0"/>
      <w:divBdr>
        <w:top w:val="none" w:sz="0" w:space="0" w:color="auto"/>
        <w:left w:val="none" w:sz="0" w:space="0" w:color="auto"/>
        <w:bottom w:val="none" w:sz="0" w:space="0" w:color="auto"/>
        <w:right w:val="none" w:sz="0" w:space="0" w:color="auto"/>
      </w:divBdr>
    </w:div>
    <w:div w:id="1915123318">
      <w:bodyDiv w:val="1"/>
      <w:marLeft w:val="0"/>
      <w:marRight w:val="0"/>
      <w:marTop w:val="0"/>
      <w:marBottom w:val="0"/>
      <w:divBdr>
        <w:top w:val="none" w:sz="0" w:space="0" w:color="auto"/>
        <w:left w:val="none" w:sz="0" w:space="0" w:color="auto"/>
        <w:bottom w:val="none" w:sz="0" w:space="0" w:color="auto"/>
        <w:right w:val="none" w:sz="0" w:space="0" w:color="auto"/>
      </w:divBdr>
    </w:div>
    <w:div w:id="1917203634">
      <w:bodyDiv w:val="1"/>
      <w:marLeft w:val="0"/>
      <w:marRight w:val="0"/>
      <w:marTop w:val="0"/>
      <w:marBottom w:val="0"/>
      <w:divBdr>
        <w:top w:val="none" w:sz="0" w:space="0" w:color="auto"/>
        <w:left w:val="none" w:sz="0" w:space="0" w:color="auto"/>
        <w:bottom w:val="none" w:sz="0" w:space="0" w:color="auto"/>
        <w:right w:val="none" w:sz="0" w:space="0" w:color="auto"/>
      </w:divBdr>
    </w:div>
    <w:div w:id="1921939044">
      <w:bodyDiv w:val="1"/>
      <w:marLeft w:val="0"/>
      <w:marRight w:val="0"/>
      <w:marTop w:val="0"/>
      <w:marBottom w:val="0"/>
      <w:divBdr>
        <w:top w:val="none" w:sz="0" w:space="0" w:color="auto"/>
        <w:left w:val="none" w:sz="0" w:space="0" w:color="auto"/>
        <w:bottom w:val="none" w:sz="0" w:space="0" w:color="auto"/>
        <w:right w:val="none" w:sz="0" w:space="0" w:color="auto"/>
      </w:divBdr>
    </w:div>
    <w:div w:id="1925870275">
      <w:bodyDiv w:val="1"/>
      <w:marLeft w:val="0"/>
      <w:marRight w:val="0"/>
      <w:marTop w:val="0"/>
      <w:marBottom w:val="0"/>
      <w:divBdr>
        <w:top w:val="none" w:sz="0" w:space="0" w:color="auto"/>
        <w:left w:val="none" w:sz="0" w:space="0" w:color="auto"/>
        <w:bottom w:val="none" w:sz="0" w:space="0" w:color="auto"/>
        <w:right w:val="none" w:sz="0" w:space="0" w:color="auto"/>
      </w:divBdr>
    </w:div>
    <w:div w:id="1926962115">
      <w:bodyDiv w:val="1"/>
      <w:marLeft w:val="0"/>
      <w:marRight w:val="0"/>
      <w:marTop w:val="0"/>
      <w:marBottom w:val="0"/>
      <w:divBdr>
        <w:top w:val="none" w:sz="0" w:space="0" w:color="auto"/>
        <w:left w:val="none" w:sz="0" w:space="0" w:color="auto"/>
        <w:bottom w:val="none" w:sz="0" w:space="0" w:color="auto"/>
        <w:right w:val="none" w:sz="0" w:space="0" w:color="auto"/>
      </w:divBdr>
    </w:div>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 w:id="1932154703">
      <w:bodyDiv w:val="1"/>
      <w:marLeft w:val="0"/>
      <w:marRight w:val="0"/>
      <w:marTop w:val="0"/>
      <w:marBottom w:val="0"/>
      <w:divBdr>
        <w:top w:val="none" w:sz="0" w:space="0" w:color="auto"/>
        <w:left w:val="none" w:sz="0" w:space="0" w:color="auto"/>
        <w:bottom w:val="none" w:sz="0" w:space="0" w:color="auto"/>
        <w:right w:val="none" w:sz="0" w:space="0" w:color="auto"/>
      </w:divBdr>
    </w:div>
    <w:div w:id="1932621488">
      <w:bodyDiv w:val="1"/>
      <w:marLeft w:val="0"/>
      <w:marRight w:val="0"/>
      <w:marTop w:val="0"/>
      <w:marBottom w:val="0"/>
      <w:divBdr>
        <w:top w:val="none" w:sz="0" w:space="0" w:color="auto"/>
        <w:left w:val="none" w:sz="0" w:space="0" w:color="auto"/>
        <w:bottom w:val="none" w:sz="0" w:space="0" w:color="auto"/>
        <w:right w:val="none" w:sz="0" w:space="0" w:color="auto"/>
      </w:divBdr>
    </w:div>
    <w:div w:id="1940522875">
      <w:bodyDiv w:val="1"/>
      <w:marLeft w:val="0"/>
      <w:marRight w:val="0"/>
      <w:marTop w:val="0"/>
      <w:marBottom w:val="0"/>
      <w:divBdr>
        <w:top w:val="none" w:sz="0" w:space="0" w:color="auto"/>
        <w:left w:val="none" w:sz="0" w:space="0" w:color="auto"/>
        <w:bottom w:val="none" w:sz="0" w:space="0" w:color="auto"/>
        <w:right w:val="none" w:sz="0" w:space="0" w:color="auto"/>
      </w:divBdr>
    </w:div>
    <w:div w:id="1941134339">
      <w:bodyDiv w:val="1"/>
      <w:marLeft w:val="0"/>
      <w:marRight w:val="0"/>
      <w:marTop w:val="0"/>
      <w:marBottom w:val="0"/>
      <w:divBdr>
        <w:top w:val="none" w:sz="0" w:space="0" w:color="auto"/>
        <w:left w:val="none" w:sz="0" w:space="0" w:color="auto"/>
        <w:bottom w:val="none" w:sz="0" w:space="0" w:color="auto"/>
        <w:right w:val="none" w:sz="0" w:space="0" w:color="auto"/>
      </w:divBdr>
    </w:div>
    <w:div w:id="1943224181">
      <w:bodyDiv w:val="1"/>
      <w:marLeft w:val="0"/>
      <w:marRight w:val="0"/>
      <w:marTop w:val="0"/>
      <w:marBottom w:val="0"/>
      <w:divBdr>
        <w:top w:val="none" w:sz="0" w:space="0" w:color="auto"/>
        <w:left w:val="none" w:sz="0" w:space="0" w:color="auto"/>
        <w:bottom w:val="none" w:sz="0" w:space="0" w:color="auto"/>
        <w:right w:val="none" w:sz="0" w:space="0" w:color="auto"/>
      </w:divBdr>
    </w:div>
    <w:div w:id="1943798095">
      <w:bodyDiv w:val="1"/>
      <w:marLeft w:val="0"/>
      <w:marRight w:val="0"/>
      <w:marTop w:val="0"/>
      <w:marBottom w:val="0"/>
      <w:divBdr>
        <w:top w:val="none" w:sz="0" w:space="0" w:color="auto"/>
        <w:left w:val="none" w:sz="0" w:space="0" w:color="auto"/>
        <w:bottom w:val="none" w:sz="0" w:space="0" w:color="auto"/>
        <w:right w:val="none" w:sz="0" w:space="0" w:color="auto"/>
      </w:divBdr>
    </w:div>
    <w:div w:id="1944335652">
      <w:bodyDiv w:val="1"/>
      <w:marLeft w:val="0"/>
      <w:marRight w:val="0"/>
      <w:marTop w:val="0"/>
      <w:marBottom w:val="0"/>
      <w:divBdr>
        <w:top w:val="none" w:sz="0" w:space="0" w:color="auto"/>
        <w:left w:val="none" w:sz="0" w:space="0" w:color="auto"/>
        <w:bottom w:val="none" w:sz="0" w:space="0" w:color="auto"/>
        <w:right w:val="none" w:sz="0" w:space="0" w:color="auto"/>
      </w:divBdr>
    </w:div>
    <w:div w:id="1945306455">
      <w:bodyDiv w:val="1"/>
      <w:marLeft w:val="0"/>
      <w:marRight w:val="0"/>
      <w:marTop w:val="0"/>
      <w:marBottom w:val="0"/>
      <w:divBdr>
        <w:top w:val="none" w:sz="0" w:space="0" w:color="auto"/>
        <w:left w:val="none" w:sz="0" w:space="0" w:color="auto"/>
        <w:bottom w:val="none" w:sz="0" w:space="0" w:color="auto"/>
        <w:right w:val="none" w:sz="0" w:space="0" w:color="auto"/>
      </w:divBdr>
    </w:div>
    <w:div w:id="1946378623">
      <w:bodyDiv w:val="1"/>
      <w:marLeft w:val="0"/>
      <w:marRight w:val="0"/>
      <w:marTop w:val="0"/>
      <w:marBottom w:val="0"/>
      <w:divBdr>
        <w:top w:val="none" w:sz="0" w:space="0" w:color="auto"/>
        <w:left w:val="none" w:sz="0" w:space="0" w:color="auto"/>
        <w:bottom w:val="none" w:sz="0" w:space="0" w:color="auto"/>
        <w:right w:val="none" w:sz="0" w:space="0" w:color="auto"/>
      </w:divBdr>
    </w:div>
    <w:div w:id="1948652826">
      <w:bodyDiv w:val="1"/>
      <w:marLeft w:val="0"/>
      <w:marRight w:val="0"/>
      <w:marTop w:val="0"/>
      <w:marBottom w:val="0"/>
      <w:divBdr>
        <w:top w:val="none" w:sz="0" w:space="0" w:color="auto"/>
        <w:left w:val="none" w:sz="0" w:space="0" w:color="auto"/>
        <w:bottom w:val="none" w:sz="0" w:space="0" w:color="auto"/>
        <w:right w:val="none" w:sz="0" w:space="0" w:color="auto"/>
      </w:divBdr>
    </w:div>
    <w:div w:id="1948806000">
      <w:bodyDiv w:val="1"/>
      <w:marLeft w:val="0"/>
      <w:marRight w:val="0"/>
      <w:marTop w:val="0"/>
      <w:marBottom w:val="0"/>
      <w:divBdr>
        <w:top w:val="none" w:sz="0" w:space="0" w:color="auto"/>
        <w:left w:val="none" w:sz="0" w:space="0" w:color="auto"/>
        <w:bottom w:val="none" w:sz="0" w:space="0" w:color="auto"/>
        <w:right w:val="none" w:sz="0" w:space="0" w:color="auto"/>
      </w:divBdr>
    </w:div>
    <w:div w:id="1950503253">
      <w:bodyDiv w:val="1"/>
      <w:marLeft w:val="0"/>
      <w:marRight w:val="0"/>
      <w:marTop w:val="0"/>
      <w:marBottom w:val="0"/>
      <w:divBdr>
        <w:top w:val="none" w:sz="0" w:space="0" w:color="auto"/>
        <w:left w:val="none" w:sz="0" w:space="0" w:color="auto"/>
        <w:bottom w:val="none" w:sz="0" w:space="0" w:color="auto"/>
        <w:right w:val="none" w:sz="0" w:space="0" w:color="auto"/>
      </w:divBdr>
    </w:div>
    <w:div w:id="1954677419">
      <w:bodyDiv w:val="1"/>
      <w:marLeft w:val="0"/>
      <w:marRight w:val="0"/>
      <w:marTop w:val="0"/>
      <w:marBottom w:val="0"/>
      <w:divBdr>
        <w:top w:val="none" w:sz="0" w:space="0" w:color="auto"/>
        <w:left w:val="none" w:sz="0" w:space="0" w:color="auto"/>
        <w:bottom w:val="none" w:sz="0" w:space="0" w:color="auto"/>
        <w:right w:val="none" w:sz="0" w:space="0" w:color="auto"/>
      </w:divBdr>
    </w:div>
    <w:div w:id="1954823140">
      <w:bodyDiv w:val="1"/>
      <w:marLeft w:val="0"/>
      <w:marRight w:val="0"/>
      <w:marTop w:val="0"/>
      <w:marBottom w:val="0"/>
      <w:divBdr>
        <w:top w:val="none" w:sz="0" w:space="0" w:color="auto"/>
        <w:left w:val="none" w:sz="0" w:space="0" w:color="auto"/>
        <w:bottom w:val="none" w:sz="0" w:space="0" w:color="auto"/>
        <w:right w:val="none" w:sz="0" w:space="0" w:color="auto"/>
      </w:divBdr>
    </w:div>
    <w:div w:id="1957254391">
      <w:bodyDiv w:val="1"/>
      <w:marLeft w:val="0"/>
      <w:marRight w:val="0"/>
      <w:marTop w:val="0"/>
      <w:marBottom w:val="0"/>
      <w:divBdr>
        <w:top w:val="none" w:sz="0" w:space="0" w:color="auto"/>
        <w:left w:val="none" w:sz="0" w:space="0" w:color="auto"/>
        <w:bottom w:val="none" w:sz="0" w:space="0" w:color="auto"/>
        <w:right w:val="none" w:sz="0" w:space="0" w:color="auto"/>
      </w:divBdr>
    </w:div>
    <w:div w:id="1958487324">
      <w:bodyDiv w:val="1"/>
      <w:marLeft w:val="0"/>
      <w:marRight w:val="0"/>
      <w:marTop w:val="0"/>
      <w:marBottom w:val="0"/>
      <w:divBdr>
        <w:top w:val="none" w:sz="0" w:space="0" w:color="auto"/>
        <w:left w:val="none" w:sz="0" w:space="0" w:color="auto"/>
        <w:bottom w:val="none" w:sz="0" w:space="0" w:color="auto"/>
        <w:right w:val="none" w:sz="0" w:space="0" w:color="auto"/>
      </w:divBdr>
    </w:div>
    <w:div w:id="1958829203">
      <w:bodyDiv w:val="1"/>
      <w:marLeft w:val="0"/>
      <w:marRight w:val="0"/>
      <w:marTop w:val="0"/>
      <w:marBottom w:val="0"/>
      <w:divBdr>
        <w:top w:val="none" w:sz="0" w:space="0" w:color="auto"/>
        <w:left w:val="none" w:sz="0" w:space="0" w:color="auto"/>
        <w:bottom w:val="none" w:sz="0" w:space="0" w:color="auto"/>
        <w:right w:val="none" w:sz="0" w:space="0" w:color="auto"/>
      </w:divBdr>
    </w:div>
    <w:div w:id="1959486604">
      <w:bodyDiv w:val="1"/>
      <w:marLeft w:val="0"/>
      <w:marRight w:val="0"/>
      <w:marTop w:val="0"/>
      <w:marBottom w:val="0"/>
      <w:divBdr>
        <w:top w:val="none" w:sz="0" w:space="0" w:color="auto"/>
        <w:left w:val="none" w:sz="0" w:space="0" w:color="auto"/>
        <w:bottom w:val="none" w:sz="0" w:space="0" w:color="auto"/>
        <w:right w:val="none" w:sz="0" w:space="0" w:color="auto"/>
      </w:divBdr>
    </w:div>
    <w:div w:id="1960335239">
      <w:bodyDiv w:val="1"/>
      <w:marLeft w:val="0"/>
      <w:marRight w:val="0"/>
      <w:marTop w:val="0"/>
      <w:marBottom w:val="0"/>
      <w:divBdr>
        <w:top w:val="none" w:sz="0" w:space="0" w:color="auto"/>
        <w:left w:val="none" w:sz="0" w:space="0" w:color="auto"/>
        <w:bottom w:val="none" w:sz="0" w:space="0" w:color="auto"/>
        <w:right w:val="none" w:sz="0" w:space="0" w:color="auto"/>
      </w:divBdr>
    </w:div>
    <w:div w:id="1964918244">
      <w:bodyDiv w:val="1"/>
      <w:marLeft w:val="0"/>
      <w:marRight w:val="0"/>
      <w:marTop w:val="0"/>
      <w:marBottom w:val="0"/>
      <w:divBdr>
        <w:top w:val="none" w:sz="0" w:space="0" w:color="auto"/>
        <w:left w:val="none" w:sz="0" w:space="0" w:color="auto"/>
        <w:bottom w:val="none" w:sz="0" w:space="0" w:color="auto"/>
        <w:right w:val="none" w:sz="0" w:space="0" w:color="auto"/>
      </w:divBdr>
    </w:div>
    <w:div w:id="1965425619">
      <w:bodyDiv w:val="1"/>
      <w:marLeft w:val="0"/>
      <w:marRight w:val="0"/>
      <w:marTop w:val="0"/>
      <w:marBottom w:val="0"/>
      <w:divBdr>
        <w:top w:val="none" w:sz="0" w:space="0" w:color="auto"/>
        <w:left w:val="none" w:sz="0" w:space="0" w:color="auto"/>
        <w:bottom w:val="none" w:sz="0" w:space="0" w:color="auto"/>
        <w:right w:val="none" w:sz="0" w:space="0" w:color="auto"/>
      </w:divBdr>
    </w:div>
    <w:div w:id="1965766436">
      <w:bodyDiv w:val="1"/>
      <w:marLeft w:val="0"/>
      <w:marRight w:val="0"/>
      <w:marTop w:val="0"/>
      <w:marBottom w:val="0"/>
      <w:divBdr>
        <w:top w:val="none" w:sz="0" w:space="0" w:color="auto"/>
        <w:left w:val="none" w:sz="0" w:space="0" w:color="auto"/>
        <w:bottom w:val="none" w:sz="0" w:space="0" w:color="auto"/>
        <w:right w:val="none" w:sz="0" w:space="0" w:color="auto"/>
      </w:divBdr>
    </w:div>
    <w:div w:id="1971132024">
      <w:bodyDiv w:val="1"/>
      <w:marLeft w:val="0"/>
      <w:marRight w:val="0"/>
      <w:marTop w:val="0"/>
      <w:marBottom w:val="0"/>
      <w:divBdr>
        <w:top w:val="none" w:sz="0" w:space="0" w:color="auto"/>
        <w:left w:val="none" w:sz="0" w:space="0" w:color="auto"/>
        <w:bottom w:val="none" w:sz="0" w:space="0" w:color="auto"/>
        <w:right w:val="none" w:sz="0" w:space="0" w:color="auto"/>
      </w:divBdr>
    </w:div>
    <w:div w:id="1973436257">
      <w:bodyDiv w:val="1"/>
      <w:marLeft w:val="0"/>
      <w:marRight w:val="0"/>
      <w:marTop w:val="0"/>
      <w:marBottom w:val="0"/>
      <w:divBdr>
        <w:top w:val="none" w:sz="0" w:space="0" w:color="auto"/>
        <w:left w:val="none" w:sz="0" w:space="0" w:color="auto"/>
        <w:bottom w:val="none" w:sz="0" w:space="0" w:color="auto"/>
        <w:right w:val="none" w:sz="0" w:space="0" w:color="auto"/>
      </w:divBdr>
    </w:div>
    <w:div w:id="1973438759">
      <w:bodyDiv w:val="1"/>
      <w:marLeft w:val="0"/>
      <w:marRight w:val="0"/>
      <w:marTop w:val="0"/>
      <w:marBottom w:val="0"/>
      <w:divBdr>
        <w:top w:val="none" w:sz="0" w:space="0" w:color="auto"/>
        <w:left w:val="none" w:sz="0" w:space="0" w:color="auto"/>
        <w:bottom w:val="none" w:sz="0" w:space="0" w:color="auto"/>
        <w:right w:val="none" w:sz="0" w:space="0" w:color="auto"/>
      </w:divBdr>
    </w:div>
    <w:div w:id="1974825059">
      <w:bodyDiv w:val="1"/>
      <w:marLeft w:val="0"/>
      <w:marRight w:val="0"/>
      <w:marTop w:val="0"/>
      <w:marBottom w:val="0"/>
      <w:divBdr>
        <w:top w:val="none" w:sz="0" w:space="0" w:color="auto"/>
        <w:left w:val="none" w:sz="0" w:space="0" w:color="auto"/>
        <w:bottom w:val="none" w:sz="0" w:space="0" w:color="auto"/>
        <w:right w:val="none" w:sz="0" w:space="0" w:color="auto"/>
      </w:divBdr>
    </w:div>
    <w:div w:id="1977055652">
      <w:bodyDiv w:val="1"/>
      <w:marLeft w:val="0"/>
      <w:marRight w:val="0"/>
      <w:marTop w:val="0"/>
      <w:marBottom w:val="0"/>
      <w:divBdr>
        <w:top w:val="none" w:sz="0" w:space="0" w:color="auto"/>
        <w:left w:val="none" w:sz="0" w:space="0" w:color="auto"/>
        <w:bottom w:val="none" w:sz="0" w:space="0" w:color="auto"/>
        <w:right w:val="none" w:sz="0" w:space="0" w:color="auto"/>
      </w:divBdr>
    </w:div>
    <w:div w:id="1977488112">
      <w:bodyDiv w:val="1"/>
      <w:marLeft w:val="0"/>
      <w:marRight w:val="0"/>
      <w:marTop w:val="0"/>
      <w:marBottom w:val="0"/>
      <w:divBdr>
        <w:top w:val="none" w:sz="0" w:space="0" w:color="auto"/>
        <w:left w:val="none" w:sz="0" w:space="0" w:color="auto"/>
        <w:bottom w:val="none" w:sz="0" w:space="0" w:color="auto"/>
        <w:right w:val="none" w:sz="0" w:space="0" w:color="auto"/>
      </w:divBdr>
    </w:div>
    <w:div w:id="1979803615">
      <w:bodyDiv w:val="1"/>
      <w:marLeft w:val="0"/>
      <w:marRight w:val="0"/>
      <w:marTop w:val="0"/>
      <w:marBottom w:val="0"/>
      <w:divBdr>
        <w:top w:val="none" w:sz="0" w:space="0" w:color="auto"/>
        <w:left w:val="none" w:sz="0" w:space="0" w:color="auto"/>
        <w:bottom w:val="none" w:sz="0" w:space="0" w:color="auto"/>
        <w:right w:val="none" w:sz="0" w:space="0" w:color="auto"/>
      </w:divBdr>
    </w:div>
    <w:div w:id="1980528830">
      <w:bodyDiv w:val="1"/>
      <w:marLeft w:val="0"/>
      <w:marRight w:val="0"/>
      <w:marTop w:val="0"/>
      <w:marBottom w:val="0"/>
      <w:divBdr>
        <w:top w:val="none" w:sz="0" w:space="0" w:color="auto"/>
        <w:left w:val="none" w:sz="0" w:space="0" w:color="auto"/>
        <w:bottom w:val="none" w:sz="0" w:space="0" w:color="auto"/>
        <w:right w:val="none" w:sz="0" w:space="0" w:color="auto"/>
      </w:divBdr>
    </w:div>
    <w:div w:id="1983339201">
      <w:bodyDiv w:val="1"/>
      <w:marLeft w:val="0"/>
      <w:marRight w:val="0"/>
      <w:marTop w:val="0"/>
      <w:marBottom w:val="0"/>
      <w:divBdr>
        <w:top w:val="none" w:sz="0" w:space="0" w:color="auto"/>
        <w:left w:val="none" w:sz="0" w:space="0" w:color="auto"/>
        <w:bottom w:val="none" w:sz="0" w:space="0" w:color="auto"/>
        <w:right w:val="none" w:sz="0" w:space="0" w:color="auto"/>
      </w:divBdr>
    </w:div>
    <w:div w:id="1985890925">
      <w:bodyDiv w:val="1"/>
      <w:marLeft w:val="0"/>
      <w:marRight w:val="0"/>
      <w:marTop w:val="0"/>
      <w:marBottom w:val="0"/>
      <w:divBdr>
        <w:top w:val="none" w:sz="0" w:space="0" w:color="auto"/>
        <w:left w:val="none" w:sz="0" w:space="0" w:color="auto"/>
        <w:bottom w:val="none" w:sz="0" w:space="0" w:color="auto"/>
        <w:right w:val="none" w:sz="0" w:space="0" w:color="auto"/>
      </w:divBdr>
    </w:div>
    <w:div w:id="1989360230">
      <w:bodyDiv w:val="1"/>
      <w:marLeft w:val="0"/>
      <w:marRight w:val="0"/>
      <w:marTop w:val="0"/>
      <w:marBottom w:val="0"/>
      <w:divBdr>
        <w:top w:val="none" w:sz="0" w:space="0" w:color="auto"/>
        <w:left w:val="none" w:sz="0" w:space="0" w:color="auto"/>
        <w:bottom w:val="none" w:sz="0" w:space="0" w:color="auto"/>
        <w:right w:val="none" w:sz="0" w:space="0" w:color="auto"/>
      </w:divBdr>
    </w:div>
    <w:div w:id="1991321940">
      <w:bodyDiv w:val="1"/>
      <w:marLeft w:val="0"/>
      <w:marRight w:val="0"/>
      <w:marTop w:val="0"/>
      <w:marBottom w:val="0"/>
      <w:divBdr>
        <w:top w:val="none" w:sz="0" w:space="0" w:color="auto"/>
        <w:left w:val="none" w:sz="0" w:space="0" w:color="auto"/>
        <w:bottom w:val="none" w:sz="0" w:space="0" w:color="auto"/>
        <w:right w:val="none" w:sz="0" w:space="0" w:color="auto"/>
      </w:divBdr>
    </w:div>
    <w:div w:id="1991902352">
      <w:bodyDiv w:val="1"/>
      <w:marLeft w:val="0"/>
      <w:marRight w:val="0"/>
      <w:marTop w:val="0"/>
      <w:marBottom w:val="0"/>
      <w:divBdr>
        <w:top w:val="none" w:sz="0" w:space="0" w:color="auto"/>
        <w:left w:val="none" w:sz="0" w:space="0" w:color="auto"/>
        <w:bottom w:val="none" w:sz="0" w:space="0" w:color="auto"/>
        <w:right w:val="none" w:sz="0" w:space="0" w:color="auto"/>
      </w:divBdr>
    </w:div>
    <w:div w:id="1992636195">
      <w:bodyDiv w:val="1"/>
      <w:marLeft w:val="0"/>
      <w:marRight w:val="0"/>
      <w:marTop w:val="0"/>
      <w:marBottom w:val="0"/>
      <w:divBdr>
        <w:top w:val="none" w:sz="0" w:space="0" w:color="auto"/>
        <w:left w:val="none" w:sz="0" w:space="0" w:color="auto"/>
        <w:bottom w:val="none" w:sz="0" w:space="0" w:color="auto"/>
        <w:right w:val="none" w:sz="0" w:space="0" w:color="auto"/>
      </w:divBdr>
    </w:div>
    <w:div w:id="1993899565">
      <w:bodyDiv w:val="1"/>
      <w:marLeft w:val="0"/>
      <w:marRight w:val="0"/>
      <w:marTop w:val="0"/>
      <w:marBottom w:val="0"/>
      <w:divBdr>
        <w:top w:val="none" w:sz="0" w:space="0" w:color="auto"/>
        <w:left w:val="none" w:sz="0" w:space="0" w:color="auto"/>
        <w:bottom w:val="none" w:sz="0" w:space="0" w:color="auto"/>
        <w:right w:val="none" w:sz="0" w:space="0" w:color="auto"/>
      </w:divBdr>
    </w:div>
    <w:div w:id="1995332169">
      <w:bodyDiv w:val="1"/>
      <w:marLeft w:val="0"/>
      <w:marRight w:val="0"/>
      <w:marTop w:val="0"/>
      <w:marBottom w:val="0"/>
      <w:divBdr>
        <w:top w:val="none" w:sz="0" w:space="0" w:color="auto"/>
        <w:left w:val="none" w:sz="0" w:space="0" w:color="auto"/>
        <w:bottom w:val="none" w:sz="0" w:space="0" w:color="auto"/>
        <w:right w:val="none" w:sz="0" w:space="0" w:color="auto"/>
      </w:divBdr>
    </w:div>
    <w:div w:id="1997763410">
      <w:bodyDiv w:val="1"/>
      <w:marLeft w:val="0"/>
      <w:marRight w:val="0"/>
      <w:marTop w:val="0"/>
      <w:marBottom w:val="0"/>
      <w:divBdr>
        <w:top w:val="none" w:sz="0" w:space="0" w:color="auto"/>
        <w:left w:val="none" w:sz="0" w:space="0" w:color="auto"/>
        <w:bottom w:val="none" w:sz="0" w:space="0" w:color="auto"/>
        <w:right w:val="none" w:sz="0" w:space="0" w:color="auto"/>
      </w:divBdr>
    </w:div>
    <w:div w:id="1998730954">
      <w:bodyDiv w:val="1"/>
      <w:marLeft w:val="0"/>
      <w:marRight w:val="0"/>
      <w:marTop w:val="0"/>
      <w:marBottom w:val="0"/>
      <w:divBdr>
        <w:top w:val="none" w:sz="0" w:space="0" w:color="auto"/>
        <w:left w:val="none" w:sz="0" w:space="0" w:color="auto"/>
        <w:bottom w:val="none" w:sz="0" w:space="0" w:color="auto"/>
        <w:right w:val="none" w:sz="0" w:space="0" w:color="auto"/>
      </w:divBdr>
    </w:div>
    <w:div w:id="2001035650">
      <w:bodyDiv w:val="1"/>
      <w:marLeft w:val="0"/>
      <w:marRight w:val="0"/>
      <w:marTop w:val="0"/>
      <w:marBottom w:val="0"/>
      <w:divBdr>
        <w:top w:val="none" w:sz="0" w:space="0" w:color="auto"/>
        <w:left w:val="none" w:sz="0" w:space="0" w:color="auto"/>
        <w:bottom w:val="none" w:sz="0" w:space="0" w:color="auto"/>
        <w:right w:val="none" w:sz="0" w:space="0" w:color="auto"/>
      </w:divBdr>
    </w:div>
    <w:div w:id="2004895688">
      <w:bodyDiv w:val="1"/>
      <w:marLeft w:val="0"/>
      <w:marRight w:val="0"/>
      <w:marTop w:val="0"/>
      <w:marBottom w:val="0"/>
      <w:divBdr>
        <w:top w:val="none" w:sz="0" w:space="0" w:color="auto"/>
        <w:left w:val="none" w:sz="0" w:space="0" w:color="auto"/>
        <w:bottom w:val="none" w:sz="0" w:space="0" w:color="auto"/>
        <w:right w:val="none" w:sz="0" w:space="0" w:color="auto"/>
      </w:divBdr>
    </w:div>
    <w:div w:id="2008165454">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
    <w:div w:id="2013949396">
      <w:bodyDiv w:val="1"/>
      <w:marLeft w:val="0"/>
      <w:marRight w:val="0"/>
      <w:marTop w:val="0"/>
      <w:marBottom w:val="0"/>
      <w:divBdr>
        <w:top w:val="none" w:sz="0" w:space="0" w:color="auto"/>
        <w:left w:val="none" w:sz="0" w:space="0" w:color="auto"/>
        <w:bottom w:val="none" w:sz="0" w:space="0" w:color="auto"/>
        <w:right w:val="none" w:sz="0" w:space="0" w:color="auto"/>
      </w:divBdr>
    </w:div>
    <w:div w:id="2019305643">
      <w:bodyDiv w:val="1"/>
      <w:marLeft w:val="0"/>
      <w:marRight w:val="0"/>
      <w:marTop w:val="0"/>
      <w:marBottom w:val="0"/>
      <w:divBdr>
        <w:top w:val="none" w:sz="0" w:space="0" w:color="auto"/>
        <w:left w:val="none" w:sz="0" w:space="0" w:color="auto"/>
        <w:bottom w:val="none" w:sz="0" w:space="0" w:color="auto"/>
        <w:right w:val="none" w:sz="0" w:space="0" w:color="auto"/>
      </w:divBdr>
    </w:div>
    <w:div w:id="2020426188">
      <w:bodyDiv w:val="1"/>
      <w:marLeft w:val="0"/>
      <w:marRight w:val="0"/>
      <w:marTop w:val="0"/>
      <w:marBottom w:val="0"/>
      <w:divBdr>
        <w:top w:val="none" w:sz="0" w:space="0" w:color="auto"/>
        <w:left w:val="none" w:sz="0" w:space="0" w:color="auto"/>
        <w:bottom w:val="none" w:sz="0" w:space="0" w:color="auto"/>
        <w:right w:val="none" w:sz="0" w:space="0" w:color="auto"/>
      </w:divBdr>
    </w:div>
    <w:div w:id="2023772567">
      <w:bodyDiv w:val="1"/>
      <w:marLeft w:val="0"/>
      <w:marRight w:val="0"/>
      <w:marTop w:val="0"/>
      <w:marBottom w:val="0"/>
      <w:divBdr>
        <w:top w:val="none" w:sz="0" w:space="0" w:color="auto"/>
        <w:left w:val="none" w:sz="0" w:space="0" w:color="auto"/>
        <w:bottom w:val="none" w:sz="0" w:space="0" w:color="auto"/>
        <w:right w:val="none" w:sz="0" w:space="0" w:color="auto"/>
      </w:divBdr>
    </w:div>
    <w:div w:id="2025857568">
      <w:bodyDiv w:val="1"/>
      <w:marLeft w:val="0"/>
      <w:marRight w:val="0"/>
      <w:marTop w:val="0"/>
      <w:marBottom w:val="0"/>
      <w:divBdr>
        <w:top w:val="none" w:sz="0" w:space="0" w:color="auto"/>
        <w:left w:val="none" w:sz="0" w:space="0" w:color="auto"/>
        <w:bottom w:val="none" w:sz="0" w:space="0" w:color="auto"/>
        <w:right w:val="none" w:sz="0" w:space="0" w:color="auto"/>
      </w:divBdr>
    </w:div>
    <w:div w:id="2029677360">
      <w:bodyDiv w:val="1"/>
      <w:marLeft w:val="0"/>
      <w:marRight w:val="0"/>
      <w:marTop w:val="0"/>
      <w:marBottom w:val="0"/>
      <w:divBdr>
        <w:top w:val="none" w:sz="0" w:space="0" w:color="auto"/>
        <w:left w:val="none" w:sz="0" w:space="0" w:color="auto"/>
        <w:bottom w:val="none" w:sz="0" w:space="0" w:color="auto"/>
        <w:right w:val="none" w:sz="0" w:space="0" w:color="auto"/>
      </w:divBdr>
    </w:div>
    <w:div w:id="2030795164">
      <w:bodyDiv w:val="1"/>
      <w:marLeft w:val="0"/>
      <w:marRight w:val="0"/>
      <w:marTop w:val="0"/>
      <w:marBottom w:val="0"/>
      <w:divBdr>
        <w:top w:val="none" w:sz="0" w:space="0" w:color="auto"/>
        <w:left w:val="none" w:sz="0" w:space="0" w:color="auto"/>
        <w:bottom w:val="none" w:sz="0" w:space="0" w:color="auto"/>
        <w:right w:val="none" w:sz="0" w:space="0" w:color="auto"/>
      </w:divBdr>
    </w:div>
    <w:div w:id="2031562695">
      <w:bodyDiv w:val="1"/>
      <w:marLeft w:val="0"/>
      <w:marRight w:val="0"/>
      <w:marTop w:val="0"/>
      <w:marBottom w:val="0"/>
      <w:divBdr>
        <w:top w:val="none" w:sz="0" w:space="0" w:color="auto"/>
        <w:left w:val="none" w:sz="0" w:space="0" w:color="auto"/>
        <w:bottom w:val="none" w:sz="0" w:space="0" w:color="auto"/>
        <w:right w:val="none" w:sz="0" w:space="0" w:color="auto"/>
      </w:divBdr>
    </w:div>
    <w:div w:id="2036349093">
      <w:bodyDiv w:val="1"/>
      <w:marLeft w:val="0"/>
      <w:marRight w:val="0"/>
      <w:marTop w:val="0"/>
      <w:marBottom w:val="0"/>
      <w:divBdr>
        <w:top w:val="none" w:sz="0" w:space="0" w:color="auto"/>
        <w:left w:val="none" w:sz="0" w:space="0" w:color="auto"/>
        <w:bottom w:val="none" w:sz="0" w:space="0" w:color="auto"/>
        <w:right w:val="none" w:sz="0" w:space="0" w:color="auto"/>
      </w:divBdr>
    </w:div>
    <w:div w:id="2037415256">
      <w:bodyDiv w:val="1"/>
      <w:marLeft w:val="0"/>
      <w:marRight w:val="0"/>
      <w:marTop w:val="0"/>
      <w:marBottom w:val="0"/>
      <w:divBdr>
        <w:top w:val="none" w:sz="0" w:space="0" w:color="auto"/>
        <w:left w:val="none" w:sz="0" w:space="0" w:color="auto"/>
        <w:bottom w:val="none" w:sz="0" w:space="0" w:color="auto"/>
        <w:right w:val="none" w:sz="0" w:space="0" w:color="auto"/>
      </w:divBdr>
    </w:div>
    <w:div w:id="2039156291">
      <w:bodyDiv w:val="1"/>
      <w:marLeft w:val="0"/>
      <w:marRight w:val="0"/>
      <w:marTop w:val="0"/>
      <w:marBottom w:val="0"/>
      <w:divBdr>
        <w:top w:val="none" w:sz="0" w:space="0" w:color="auto"/>
        <w:left w:val="none" w:sz="0" w:space="0" w:color="auto"/>
        <w:bottom w:val="none" w:sz="0" w:space="0" w:color="auto"/>
        <w:right w:val="none" w:sz="0" w:space="0" w:color="auto"/>
      </w:divBdr>
    </w:div>
    <w:div w:id="2043246695">
      <w:bodyDiv w:val="1"/>
      <w:marLeft w:val="0"/>
      <w:marRight w:val="0"/>
      <w:marTop w:val="0"/>
      <w:marBottom w:val="0"/>
      <w:divBdr>
        <w:top w:val="none" w:sz="0" w:space="0" w:color="auto"/>
        <w:left w:val="none" w:sz="0" w:space="0" w:color="auto"/>
        <w:bottom w:val="none" w:sz="0" w:space="0" w:color="auto"/>
        <w:right w:val="none" w:sz="0" w:space="0" w:color="auto"/>
      </w:divBdr>
    </w:div>
    <w:div w:id="2044287770">
      <w:bodyDiv w:val="1"/>
      <w:marLeft w:val="0"/>
      <w:marRight w:val="0"/>
      <w:marTop w:val="0"/>
      <w:marBottom w:val="0"/>
      <w:divBdr>
        <w:top w:val="none" w:sz="0" w:space="0" w:color="auto"/>
        <w:left w:val="none" w:sz="0" w:space="0" w:color="auto"/>
        <w:bottom w:val="none" w:sz="0" w:space="0" w:color="auto"/>
        <w:right w:val="none" w:sz="0" w:space="0" w:color="auto"/>
      </w:divBdr>
    </w:div>
    <w:div w:id="2044936891">
      <w:bodyDiv w:val="1"/>
      <w:marLeft w:val="0"/>
      <w:marRight w:val="0"/>
      <w:marTop w:val="0"/>
      <w:marBottom w:val="0"/>
      <w:divBdr>
        <w:top w:val="none" w:sz="0" w:space="0" w:color="auto"/>
        <w:left w:val="none" w:sz="0" w:space="0" w:color="auto"/>
        <w:bottom w:val="none" w:sz="0" w:space="0" w:color="auto"/>
        <w:right w:val="none" w:sz="0" w:space="0" w:color="auto"/>
      </w:divBdr>
    </w:div>
    <w:div w:id="2045248724">
      <w:bodyDiv w:val="1"/>
      <w:marLeft w:val="0"/>
      <w:marRight w:val="0"/>
      <w:marTop w:val="0"/>
      <w:marBottom w:val="0"/>
      <w:divBdr>
        <w:top w:val="none" w:sz="0" w:space="0" w:color="auto"/>
        <w:left w:val="none" w:sz="0" w:space="0" w:color="auto"/>
        <w:bottom w:val="none" w:sz="0" w:space="0" w:color="auto"/>
        <w:right w:val="none" w:sz="0" w:space="0" w:color="auto"/>
      </w:divBdr>
    </w:div>
    <w:div w:id="2047442185">
      <w:bodyDiv w:val="1"/>
      <w:marLeft w:val="0"/>
      <w:marRight w:val="0"/>
      <w:marTop w:val="0"/>
      <w:marBottom w:val="0"/>
      <w:divBdr>
        <w:top w:val="none" w:sz="0" w:space="0" w:color="auto"/>
        <w:left w:val="none" w:sz="0" w:space="0" w:color="auto"/>
        <w:bottom w:val="none" w:sz="0" w:space="0" w:color="auto"/>
        <w:right w:val="none" w:sz="0" w:space="0" w:color="auto"/>
      </w:divBdr>
    </w:div>
    <w:div w:id="2048917589">
      <w:bodyDiv w:val="1"/>
      <w:marLeft w:val="0"/>
      <w:marRight w:val="0"/>
      <w:marTop w:val="0"/>
      <w:marBottom w:val="0"/>
      <w:divBdr>
        <w:top w:val="none" w:sz="0" w:space="0" w:color="auto"/>
        <w:left w:val="none" w:sz="0" w:space="0" w:color="auto"/>
        <w:bottom w:val="none" w:sz="0" w:space="0" w:color="auto"/>
        <w:right w:val="none" w:sz="0" w:space="0" w:color="auto"/>
      </w:divBdr>
    </w:div>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 w:id="2055150247">
      <w:bodyDiv w:val="1"/>
      <w:marLeft w:val="0"/>
      <w:marRight w:val="0"/>
      <w:marTop w:val="0"/>
      <w:marBottom w:val="0"/>
      <w:divBdr>
        <w:top w:val="none" w:sz="0" w:space="0" w:color="auto"/>
        <w:left w:val="none" w:sz="0" w:space="0" w:color="auto"/>
        <w:bottom w:val="none" w:sz="0" w:space="0" w:color="auto"/>
        <w:right w:val="none" w:sz="0" w:space="0" w:color="auto"/>
      </w:divBdr>
    </w:div>
    <w:div w:id="2056152023">
      <w:bodyDiv w:val="1"/>
      <w:marLeft w:val="0"/>
      <w:marRight w:val="0"/>
      <w:marTop w:val="0"/>
      <w:marBottom w:val="0"/>
      <w:divBdr>
        <w:top w:val="none" w:sz="0" w:space="0" w:color="auto"/>
        <w:left w:val="none" w:sz="0" w:space="0" w:color="auto"/>
        <w:bottom w:val="none" w:sz="0" w:space="0" w:color="auto"/>
        <w:right w:val="none" w:sz="0" w:space="0" w:color="auto"/>
      </w:divBdr>
    </w:div>
    <w:div w:id="2059818667">
      <w:bodyDiv w:val="1"/>
      <w:marLeft w:val="0"/>
      <w:marRight w:val="0"/>
      <w:marTop w:val="0"/>
      <w:marBottom w:val="0"/>
      <w:divBdr>
        <w:top w:val="none" w:sz="0" w:space="0" w:color="auto"/>
        <w:left w:val="none" w:sz="0" w:space="0" w:color="auto"/>
        <w:bottom w:val="none" w:sz="0" w:space="0" w:color="auto"/>
        <w:right w:val="none" w:sz="0" w:space="0" w:color="auto"/>
      </w:divBdr>
    </w:div>
    <w:div w:id="2063019639">
      <w:bodyDiv w:val="1"/>
      <w:marLeft w:val="0"/>
      <w:marRight w:val="0"/>
      <w:marTop w:val="0"/>
      <w:marBottom w:val="0"/>
      <w:divBdr>
        <w:top w:val="none" w:sz="0" w:space="0" w:color="auto"/>
        <w:left w:val="none" w:sz="0" w:space="0" w:color="auto"/>
        <w:bottom w:val="none" w:sz="0" w:space="0" w:color="auto"/>
        <w:right w:val="none" w:sz="0" w:space="0" w:color="auto"/>
      </w:divBdr>
    </w:div>
    <w:div w:id="2065524312">
      <w:bodyDiv w:val="1"/>
      <w:marLeft w:val="0"/>
      <w:marRight w:val="0"/>
      <w:marTop w:val="0"/>
      <w:marBottom w:val="0"/>
      <w:divBdr>
        <w:top w:val="none" w:sz="0" w:space="0" w:color="auto"/>
        <w:left w:val="none" w:sz="0" w:space="0" w:color="auto"/>
        <w:bottom w:val="none" w:sz="0" w:space="0" w:color="auto"/>
        <w:right w:val="none" w:sz="0" w:space="0" w:color="auto"/>
      </w:divBdr>
    </w:div>
    <w:div w:id="2071537628">
      <w:bodyDiv w:val="1"/>
      <w:marLeft w:val="0"/>
      <w:marRight w:val="0"/>
      <w:marTop w:val="0"/>
      <w:marBottom w:val="0"/>
      <w:divBdr>
        <w:top w:val="none" w:sz="0" w:space="0" w:color="auto"/>
        <w:left w:val="none" w:sz="0" w:space="0" w:color="auto"/>
        <w:bottom w:val="none" w:sz="0" w:space="0" w:color="auto"/>
        <w:right w:val="none" w:sz="0" w:space="0" w:color="auto"/>
      </w:divBdr>
    </w:div>
    <w:div w:id="2072456325">
      <w:bodyDiv w:val="1"/>
      <w:marLeft w:val="0"/>
      <w:marRight w:val="0"/>
      <w:marTop w:val="0"/>
      <w:marBottom w:val="0"/>
      <w:divBdr>
        <w:top w:val="none" w:sz="0" w:space="0" w:color="auto"/>
        <w:left w:val="none" w:sz="0" w:space="0" w:color="auto"/>
        <w:bottom w:val="none" w:sz="0" w:space="0" w:color="auto"/>
        <w:right w:val="none" w:sz="0" w:space="0" w:color="auto"/>
      </w:divBdr>
    </w:div>
    <w:div w:id="2074696615">
      <w:bodyDiv w:val="1"/>
      <w:marLeft w:val="0"/>
      <w:marRight w:val="0"/>
      <w:marTop w:val="0"/>
      <w:marBottom w:val="0"/>
      <w:divBdr>
        <w:top w:val="none" w:sz="0" w:space="0" w:color="auto"/>
        <w:left w:val="none" w:sz="0" w:space="0" w:color="auto"/>
        <w:bottom w:val="none" w:sz="0" w:space="0" w:color="auto"/>
        <w:right w:val="none" w:sz="0" w:space="0" w:color="auto"/>
      </w:divBdr>
    </w:div>
    <w:div w:id="2076126463">
      <w:bodyDiv w:val="1"/>
      <w:marLeft w:val="0"/>
      <w:marRight w:val="0"/>
      <w:marTop w:val="0"/>
      <w:marBottom w:val="0"/>
      <w:divBdr>
        <w:top w:val="none" w:sz="0" w:space="0" w:color="auto"/>
        <w:left w:val="none" w:sz="0" w:space="0" w:color="auto"/>
        <w:bottom w:val="none" w:sz="0" w:space="0" w:color="auto"/>
        <w:right w:val="none" w:sz="0" w:space="0" w:color="auto"/>
      </w:divBdr>
    </w:div>
    <w:div w:id="2076395611">
      <w:bodyDiv w:val="1"/>
      <w:marLeft w:val="0"/>
      <w:marRight w:val="0"/>
      <w:marTop w:val="0"/>
      <w:marBottom w:val="0"/>
      <w:divBdr>
        <w:top w:val="none" w:sz="0" w:space="0" w:color="auto"/>
        <w:left w:val="none" w:sz="0" w:space="0" w:color="auto"/>
        <w:bottom w:val="none" w:sz="0" w:space="0" w:color="auto"/>
        <w:right w:val="none" w:sz="0" w:space="0" w:color="auto"/>
      </w:divBdr>
      <w:divsChild>
        <w:div w:id="1780905228">
          <w:marLeft w:val="0"/>
          <w:marRight w:val="0"/>
          <w:marTop w:val="0"/>
          <w:marBottom w:val="0"/>
          <w:divBdr>
            <w:top w:val="none" w:sz="0" w:space="0" w:color="auto"/>
            <w:left w:val="none" w:sz="0" w:space="0" w:color="auto"/>
            <w:bottom w:val="none" w:sz="0" w:space="0" w:color="auto"/>
            <w:right w:val="none" w:sz="0" w:space="0" w:color="auto"/>
          </w:divBdr>
        </w:div>
      </w:divsChild>
    </w:div>
    <w:div w:id="2076969894">
      <w:bodyDiv w:val="1"/>
      <w:marLeft w:val="0"/>
      <w:marRight w:val="0"/>
      <w:marTop w:val="0"/>
      <w:marBottom w:val="0"/>
      <w:divBdr>
        <w:top w:val="none" w:sz="0" w:space="0" w:color="auto"/>
        <w:left w:val="none" w:sz="0" w:space="0" w:color="auto"/>
        <w:bottom w:val="none" w:sz="0" w:space="0" w:color="auto"/>
        <w:right w:val="none" w:sz="0" w:space="0" w:color="auto"/>
      </w:divBdr>
    </w:div>
    <w:div w:id="2080471631">
      <w:bodyDiv w:val="1"/>
      <w:marLeft w:val="0"/>
      <w:marRight w:val="0"/>
      <w:marTop w:val="0"/>
      <w:marBottom w:val="0"/>
      <w:divBdr>
        <w:top w:val="none" w:sz="0" w:space="0" w:color="auto"/>
        <w:left w:val="none" w:sz="0" w:space="0" w:color="auto"/>
        <w:bottom w:val="none" w:sz="0" w:space="0" w:color="auto"/>
        <w:right w:val="none" w:sz="0" w:space="0" w:color="auto"/>
      </w:divBdr>
    </w:div>
    <w:div w:id="2081904291">
      <w:bodyDiv w:val="1"/>
      <w:marLeft w:val="0"/>
      <w:marRight w:val="0"/>
      <w:marTop w:val="0"/>
      <w:marBottom w:val="0"/>
      <w:divBdr>
        <w:top w:val="none" w:sz="0" w:space="0" w:color="auto"/>
        <w:left w:val="none" w:sz="0" w:space="0" w:color="auto"/>
        <w:bottom w:val="none" w:sz="0" w:space="0" w:color="auto"/>
        <w:right w:val="none" w:sz="0" w:space="0" w:color="auto"/>
      </w:divBdr>
    </w:div>
    <w:div w:id="2087072485">
      <w:bodyDiv w:val="1"/>
      <w:marLeft w:val="0"/>
      <w:marRight w:val="0"/>
      <w:marTop w:val="0"/>
      <w:marBottom w:val="0"/>
      <w:divBdr>
        <w:top w:val="none" w:sz="0" w:space="0" w:color="auto"/>
        <w:left w:val="none" w:sz="0" w:space="0" w:color="auto"/>
        <w:bottom w:val="none" w:sz="0" w:space="0" w:color="auto"/>
        <w:right w:val="none" w:sz="0" w:space="0" w:color="auto"/>
      </w:divBdr>
    </w:div>
    <w:div w:id="2089694949">
      <w:bodyDiv w:val="1"/>
      <w:marLeft w:val="0"/>
      <w:marRight w:val="0"/>
      <w:marTop w:val="0"/>
      <w:marBottom w:val="0"/>
      <w:divBdr>
        <w:top w:val="none" w:sz="0" w:space="0" w:color="auto"/>
        <w:left w:val="none" w:sz="0" w:space="0" w:color="auto"/>
        <w:bottom w:val="none" w:sz="0" w:space="0" w:color="auto"/>
        <w:right w:val="none" w:sz="0" w:space="0" w:color="auto"/>
      </w:divBdr>
    </w:div>
    <w:div w:id="2089960764">
      <w:bodyDiv w:val="1"/>
      <w:marLeft w:val="0"/>
      <w:marRight w:val="0"/>
      <w:marTop w:val="0"/>
      <w:marBottom w:val="0"/>
      <w:divBdr>
        <w:top w:val="none" w:sz="0" w:space="0" w:color="auto"/>
        <w:left w:val="none" w:sz="0" w:space="0" w:color="auto"/>
        <w:bottom w:val="none" w:sz="0" w:space="0" w:color="auto"/>
        <w:right w:val="none" w:sz="0" w:space="0" w:color="auto"/>
      </w:divBdr>
    </w:div>
    <w:div w:id="2091389319">
      <w:bodyDiv w:val="1"/>
      <w:marLeft w:val="0"/>
      <w:marRight w:val="0"/>
      <w:marTop w:val="0"/>
      <w:marBottom w:val="0"/>
      <w:divBdr>
        <w:top w:val="none" w:sz="0" w:space="0" w:color="auto"/>
        <w:left w:val="none" w:sz="0" w:space="0" w:color="auto"/>
        <w:bottom w:val="none" w:sz="0" w:space="0" w:color="auto"/>
        <w:right w:val="none" w:sz="0" w:space="0" w:color="auto"/>
      </w:divBdr>
    </w:div>
    <w:div w:id="2093046917">
      <w:bodyDiv w:val="1"/>
      <w:marLeft w:val="0"/>
      <w:marRight w:val="0"/>
      <w:marTop w:val="0"/>
      <w:marBottom w:val="0"/>
      <w:divBdr>
        <w:top w:val="none" w:sz="0" w:space="0" w:color="auto"/>
        <w:left w:val="none" w:sz="0" w:space="0" w:color="auto"/>
        <w:bottom w:val="none" w:sz="0" w:space="0" w:color="auto"/>
        <w:right w:val="none" w:sz="0" w:space="0" w:color="auto"/>
      </w:divBdr>
    </w:div>
    <w:div w:id="2095589938">
      <w:bodyDiv w:val="1"/>
      <w:marLeft w:val="0"/>
      <w:marRight w:val="0"/>
      <w:marTop w:val="0"/>
      <w:marBottom w:val="0"/>
      <w:divBdr>
        <w:top w:val="none" w:sz="0" w:space="0" w:color="auto"/>
        <w:left w:val="none" w:sz="0" w:space="0" w:color="auto"/>
        <w:bottom w:val="none" w:sz="0" w:space="0" w:color="auto"/>
        <w:right w:val="none" w:sz="0" w:space="0" w:color="auto"/>
      </w:divBdr>
    </w:div>
    <w:div w:id="2097511238">
      <w:bodyDiv w:val="1"/>
      <w:marLeft w:val="0"/>
      <w:marRight w:val="0"/>
      <w:marTop w:val="0"/>
      <w:marBottom w:val="0"/>
      <w:divBdr>
        <w:top w:val="none" w:sz="0" w:space="0" w:color="auto"/>
        <w:left w:val="none" w:sz="0" w:space="0" w:color="auto"/>
        <w:bottom w:val="none" w:sz="0" w:space="0" w:color="auto"/>
        <w:right w:val="none" w:sz="0" w:space="0" w:color="auto"/>
      </w:divBdr>
    </w:div>
    <w:div w:id="2100367696">
      <w:bodyDiv w:val="1"/>
      <w:marLeft w:val="0"/>
      <w:marRight w:val="0"/>
      <w:marTop w:val="0"/>
      <w:marBottom w:val="0"/>
      <w:divBdr>
        <w:top w:val="none" w:sz="0" w:space="0" w:color="auto"/>
        <w:left w:val="none" w:sz="0" w:space="0" w:color="auto"/>
        <w:bottom w:val="none" w:sz="0" w:space="0" w:color="auto"/>
        <w:right w:val="none" w:sz="0" w:space="0" w:color="auto"/>
      </w:divBdr>
    </w:div>
    <w:div w:id="2101949961">
      <w:bodyDiv w:val="1"/>
      <w:marLeft w:val="0"/>
      <w:marRight w:val="0"/>
      <w:marTop w:val="0"/>
      <w:marBottom w:val="0"/>
      <w:divBdr>
        <w:top w:val="none" w:sz="0" w:space="0" w:color="auto"/>
        <w:left w:val="none" w:sz="0" w:space="0" w:color="auto"/>
        <w:bottom w:val="none" w:sz="0" w:space="0" w:color="auto"/>
        <w:right w:val="none" w:sz="0" w:space="0" w:color="auto"/>
      </w:divBdr>
    </w:div>
    <w:div w:id="2102094032">
      <w:bodyDiv w:val="1"/>
      <w:marLeft w:val="0"/>
      <w:marRight w:val="0"/>
      <w:marTop w:val="0"/>
      <w:marBottom w:val="0"/>
      <w:divBdr>
        <w:top w:val="none" w:sz="0" w:space="0" w:color="auto"/>
        <w:left w:val="none" w:sz="0" w:space="0" w:color="auto"/>
        <w:bottom w:val="none" w:sz="0" w:space="0" w:color="auto"/>
        <w:right w:val="none" w:sz="0" w:space="0" w:color="auto"/>
      </w:divBdr>
    </w:div>
    <w:div w:id="2102871611">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
    <w:div w:id="2116944708">
      <w:bodyDiv w:val="1"/>
      <w:marLeft w:val="0"/>
      <w:marRight w:val="0"/>
      <w:marTop w:val="0"/>
      <w:marBottom w:val="0"/>
      <w:divBdr>
        <w:top w:val="none" w:sz="0" w:space="0" w:color="auto"/>
        <w:left w:val="none" w:sz="0" w:space="0" w:color="auto"/>
        <w:bottom w:val="none" w:sz="0" w:space="0" w:color="auto"/>
        <w:right w:val="none" w:sz="0" w:space="0" w:color="auto"/>
      </w:divBdr>
    </w:div>
    <w:div w:id="2117631212">
      <w:bodyDiv w:val="1"/>
      <w:marLeft w:val="0"/>
      <w:marRight w:val="0"/>
      <w:marTop w:val="0"/>
      <w:marBottom w:val="0"/>
      <w:divBdr>
        <w:top w:val="none" w:sz="0" w:space="0" w:color="auto"/>
        <w:left w:val="none" w:sz="0" w:space="0" w:color="auto"/>
        <w:bottom w:val="none" w:sz="0" w:space="0" w:color="auto"/>
        <w:right w:val="none" w:sz="0" w:space="0" w:color="auto"/>
      </w:divBdr>
    </w:div>
    <w:div w:id="2121608465">
      <w:bodyDiv w:val="1"/>
      <w:marLeft w:val="0"/>
      <w:marRight w:val="0"/>
      <w:marTop w:val="0"/>
      <w:marBottom w:val="0"/>
      <w:divBdr>
        <w:top w:val="none" w:sz="0" w:space="0" w:color="auto"/>
        <w:left w:val="none" w:sz="0" w:space="0" w:color="auto"/>
        <w:bottom w:val="none" w:sz="0" w:space="0" w:color="auto"/>
        <w:right w:val="none" w:sz="0" w:space="0" w:color="auto"/>
      </w:divBdr>
    </w:div>
    <w:div w:id="2121994405">
      <w:bodyDiv w:val="1"/>
      <w:marLeft w:val="0"/>
      <w:marRight w:val="0"/>
      <w:marTop w:val="0"/>
      <w:marBottom w:val="0"/>
      <w:divBdr>
        <w:top w:val="none" w:sz="0" w:space="0" w:color="auto"/>
        <w:left w:val="none" w:sz="0" w:space="0" w:color="auto"/>
        <w:bottom w:val="none" w:sz="0" w:space="0" w:color="auto"/>
        <w:right w:val="none" w:sz="0" w:space="0" w:color="auto"/>
      </w:divBdr>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 w:id="2125030811">
      <w:bodyDiv w:val="1"/>
      <w:marLeft w:val="0"/>
      <w:marRight w:val="0"/>
      <w:marTop w:val="0"/>
      <w:marBottom w:val="0"/>
      <w:divBdr>
        <w:top w:val="none" w:sz="0" w:space="0" w:color="auto"/>
        <w:left w:val="none" w:sz="0" w:space="0" w:color="auto"/>
        <w:bottom w:val="none" w:sz="0" w:space="0" w:color="auto"/>
        <w:right w:val="none" w:sz="0" w:space="0" w:color="auto"/>
      </w:divBdr>
    </w:div>
    <w:div w:id="2125077907">
      <w:bodyDiv w:val="1"/>
      <w:marLeft w:val="0"/>
      <w:marRight w:val="0"/>
      <w:marTop w:val="0"/>
      <w:marBottom w:val="0"/>
      <w:divBdr>
        <w:top w:val="none" w:sz="0" w:space="0" w:color="auto"/>
        <w:left w:val="none" w:sz="0" w:space="0" w:color="auto"/>
        <w:bottom w:val="none" w:sz="0" w:space="0" w:color="auto"/>
        <w:right w:val="none" w:sz="0" w:space="0" w:color="auto"/>
      </w:divBdr>
    </w:div>
    <w:div w:id="2125150821">
      <w:bodyDiv w:val="1"/>
      <w:marLeft w:val="0"/>
      <w:marRight w:val="0"/>
      <w:marTop w:val="0"/>
      <w:marBottom w:val="0"/>
      <w:divBdr>
        <w:top w:val="none" w:sz="0" w:space="0" w:color="auto"/>
        <w:left w:val="none" w:sz="0" w:space="0" w:color="auto"/>
        <w:bottom w:val="none" w:sz="0" w:space="0" w:color="auto"/>
        <w:right w:val="none" w:sz="0" w:space="0" w:color="auto"/>
      </w:divBdr>
    </w:div>
    <w:div w:id="2127234804">
      <w:bodyDiv w:val="1"/>
      <w:marLeft w:val="0"/>
      <w:marRight w:val="0"/>
      <w:marTop w:val="0"/>
      <w:marBottom w:val="0"/>
      <w:divBdr>
        <w:top w:val="none" w:sz="0" w:space="0" w:color="auto"/>
        <w:left w:val="none" w:sz="0" w:space="0" w:color="auto"/>
        <w:bottom w:val="none" w:sz="0" w:space="0" w:color="auto"/>
        <w:right w:val="none" w:sz="0" w:space="0" w:color="auto"/>
      </w:divBdr>
    </w:div>
    <w:div w:id="2127581494">
      <w:bodyDiv w:val="1"/>
      <w:marLeft w:val="0"/>
      <w:marRight w:val="0"/>
      <w:marTop w:val="0"/>
      <w:marBottom w:val="0"/>
      <w:divBdr>
        <w:top w:val="none" w:sz="0" w:space="0" w:color="auto"/>
        <w:left w:val="none" w:sz="0" w:space="0" w:color="auto"/>
        <w:bottom w:val="none" w:sz="0" w:space="0" w:color="auto"/>
        <w:right w:val="none" w:sz="0" w:space="0" w:color="auto"/>
      </w:divBdr>
    </w:div>
    <w:div w:id="2128428015">
      <w:bodyDiv w:val="1"/>
      <w:marLeft w:val="0"/>
      <w:marRight w:val="0"/>
      <w:marTop w:val="0"/>
      <w:marBottom w:val="0"/>
      <w:divBdr>
        <w:top w:val="none" w:sz="0" w:space="0" w:color="auto"/>
        <w:left w:val="none" w:sz="0" w:space="0" w:color="auto"/>
        <w:bottom w:val="none" w:sz="0" w:space="0" w:color="auto"/>
        <w:right w:val="none" w:sz="0" w:space="0" w:color="auto"/>
      </w:divBdr>
    </w:div>
    <w:div w:id="2136483708">
      <w:bodyDiv w:val="1"/>
      <w:marLeft w:val="0"/>
      <w:marRight w:val="0"/>
      <w:marTop w:val="0"/>
      <w:marBottom w:val="0"/>
      <w:divBdr>
        <w:top w:val="none" w:sz="0" w:space="0" w:color="auto"/>
        <w:left w:val="none" w:sz="0" w:space="0" w:color="auto"/>
        <w:bottom w:val="none" w:sz="0" w:space="0" w:color="auto"/>
        <w:right w:val="none" w:sz="0" w:space="0" w:color="auto"/>
      </w:divBdr>
    </w:div>
    <w:div w:id="2137285205">
      <w:bodyDiv w:val="1"/>
      <w:marLeft w:val="0"/>
      <w:marRight w:val="0"/>
      <w:marTop w:val="0"/>
      <w:marBottom w:val="0"/>
      <w:divBdr>
        <w:top w:val="none" w:sz="0" w:space="0" w:color="auto"/>
        <w:left w:val="none" w:sz="0" w:space="0" w:color="auto"/>
        <w:bottom w:val="none" w:sz="0" w:space="0" w:color="auto"/>
        <w:right w:val="none" w:sz="0" w:space="0" w:color="auto"/>
      </w:divBdr>
    </w:div>
    <w:div w:id="2137483404">
      <w:bodyDiv w:val="1"/>
      <w:marLeft w:val="0"/>
      <w:marRight w:val="0"/>
      <w:marTop w:val="0"/>
      <w:marBottom w:val="0"/>
      <w:divBdr>
        <w:top w:val="none" w:sz="0" w:space="0" w:color="auto"/>
        <w:left w:val="none" w:sz="0" w:space="0" w:color="auto"/>
        <w:bottom w:val="none" w:sz="0" w:space="0" w:color="auto"/>
        <w:right w:val="none" w:sz="0" w:space="0" w:color="auto"/>
      </w:divBdr>
    </w:div>
    <w:div w:id="2138794044">
      <w:bodyDiv w:val="1"/>
      <w:marLeft w:val="0"/>
      <w:marRight w:val="0"/>
      <w:marTop w:val="0"/>
      <w:marBottom w:val="0"/>
      <w:divBdr>
        <w:top w:val="none" w:sz="0" w:space="0" w:color="auto"/>
        <w:left w:val="none" w:sz="0" w:space="0" w:color="auto"/>
        <w:bottom w:val="none" w:sz="0" w:space="0" w:color="auto"/>
        <w:right w:val="none" w:sz="0" w:space="0" w:color="auto"/>
      </w:divBdr>
    </w:div>
    <w:div w:id="2139255080">
      <w:bodyDiv w:val="1"/>
      <w:marLeft w:val="0"/>
      <w:marRight w:val="0"/>
      <w:marTop w:val="0"/>
      <w:marBottom w:val="0"/>
      <w:divBdr>
        <w:top w:val="none" w:sz="0" w:space="0" w:color="auto"/>
        <w:left w:val="none" w:sz="0" w:space="0" w:color="auto"/>
        <w:bottom w:val="none" w:sz="0" w:space="0" w:color="auto"/>
        <w:right w:val="none" w:sz="0" w:space="0" w:color="auto"/>
      </w:divBdr>
    </w:div>
    <w:div w:id="2139714922">
      <w:bodyDiv w:val="1"/>
      <w:marLeft w:val="0"/>
      <w:marRight w:val="0"/>
      <w:marTop w:val="0"/>
      <w:marBottom w:val="0"/>
      <w:divBdr>
        <w:top w:val="none" w:sz="0" w:space="0" w:color="auto"/>
        <w:left w:val="none" w:sz="0" w:space="0" w:color="auto"/>
        <w:bottom w:val="none" w:sz="0" w:space="0" w:color="auto"/>
        <w:right w:val="none" w:sz="0" w:space="0" w:color="auto"/>
      </w:divBdr>
    </w:div>
    <w:div w:id="2141265297">
      <w:bodyDiv w:val="1"/>
      <w:marLeft w:val="0"/>
      <w:marRight w:val="0"/>
      <w:marTop w:val="0"/>
      <w:marBottom w:val="0"/>
      <w:divBdr>
        <w:top w:val="none" w:sz="0" w:space="0" w:color="auto"/>
        <w:left w:val="none" w:sz="0" w:space="0" w:color="auto"/>
        <w:bottom w:val="none" w:sz="0" w:space="0" w:color="auto"/>
        <w:right w:val="none" w:sz="0" w:space="0" w:color="auto"/>
      </w:divBdr>
    </w:div>
    <w:div w:id="2141879379">
      <w:bodyDiv w:val="1"/>
      <w:marLeft w:val="0"/>
      <w:marRight w:val="0"/>
      <w:marTop w:val="0"/>
      <w:marBottom w:val="0"/>
      <w:divBdr>
        <w:top w:val="none" w:sz="0" w:space="0" w:color="auto"/>
        <w:left w:val="none" w:sz="0" w:space="0" w:color="auto"/>
        <w:bottom w:val="none" w:sz="0" w:space="0" w:color="auto"/>
        <w:right w:val="none" w:sz="0" w:space="0" w:color="auto"/>
      </w:divBdr>
    </w:div>
    <w:div w:id="2143114530">
      <w:bodyDiv w:val="1"/>
      <w:marLeft w:val="0"/>
      <w:marRight w:val="0"/>
      <w:marTop w:val="0"/>
      <w:marBottom w:val="0"/>
      <w:divBdr>
        <w:top w:val="none" w:sz="0" w:space="0" w:color="auto"/>
        <w:left w:val="none" w:sz="0" w:space="0" w:color="auto"/>
        <w:bottom w:val="none" w:sz="0" w:space="0" w:color="auto"/>
        <w:right w:val="none" w:sz="0" w:space="0" w:color="auto"/>
      </w:divBdr>
    </w:div>
    <w:div w:id="2143577483">
      <w:bodyDiv w:val="1"/>
      <w:marLeft w:val="0"/>
      <w:marRight w:val="0"/>
      <w:marTop w:val="0"/>
      <w:marBottom w:val="0"/>
      <w:divBdr>
        <w:top w:val="none" w:sz="0" w:space="0" w:color="auto"/>
        <w:left w:val="none" w:sz="0" w:space="0" w:color="auto"/>
        <w:bottom w:val="none" w:sz="0" w:space="0" w:color="auto"/>
        <w:right w:val="none" w:sz="0" w:space="0" w:color="auto"/>
      </w:divBdr>
    </w:div>
    <w:div w:id="2143617743">
      <w:bodyDiv w:val="1"/>
      <w:marLeft w:val="0"/>
      <w:marRight w:val="0"/>
      <w:marTop w:val="0"/>
      <w:marBottom w:val="0"/>
      <w:divBdr>
        <w:top w:val="none" w:sz="0" w:space="0" w:color="auto"/>
        <w:left w:val="none" w:sz="0" w:space="0" w:color="auto"/>
        <w:bottom w:val="none" w:sz="0" w:space="0" w:color="auto"/>
        <w:right w:val="none" w:sz="0" w:space="0" w:color="auto"/>
      </w:divBdr>
    </w:div>
    <w:div w:id="2143771113">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 w:id="2144417893">
      <w:bodyDiv w:val="1"/>
      <w:marLeft w:val="0"/>
      <w:marRight w:val="0"/>
      <w:marTop w:val="0"/>
      <w:marBottom w:val="0"/>
      <w:divBdr>
        <w:top w:val="none" w:sz="0" w:space="0" w:color="auto"/>
        <w:left w:val="none" w:sz="0" w:space="0" w:color="auto"/>
        <w:bottom w:val="none" w:sz="0" w:space="0" w:color="auto"/>
        <w:right w:val="none" w:sz="0" w:space="0" w:color="auto"/>
      </w:divBdr>
    </w:div>
    <w:div w:id="2147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lgov.ru/%D0%BF%D1%80%D0%B0%D0%B2%D0%B8%D1%82%D0%B5%D0%BB%D1%8C%D1%81%D1%82%D0%B2%D0%BE/%D0%B8%D0%BE%D0%B3%D0%B2/%D0%BC%D0%B8%D0%BD%D0%B8%D1%81%D1%82%D0%B5%D1%80%D1%81%D1%82%D0%B2%D0%BE-%D1%81%D1%82%D1%80%D0%BE%D0%B8%D1%82%D0%B5%D0%BB%D1%8C%D1%81%D1%82%D0%B2%D0%B0-%D0%B8-%D0%B0%D1%80%D1%85%D0%B8%D1%82%D0%B5%D0%BA%D1%82%D1%83%D1%80%D1%8B-%D1%83%D0%BB%D1%8C%D1%8F%D0%BD%D0%BE%D0%B2%D1%81%D0%BA%D0%BE%D0%B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mail.schoolgzakypki-mail.ru/actionmedia/16362176,=0h6zGCoa3r87kvZcgj7ijLg/4517965,1545660670,45846032,?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latin typeface="PT Astra Serif" panose="020A0603040505020204" pitchFamily="18" charset="-52"/>
                <a:ea typeface="PT Astra Serif" panose="020A0603040505020204" pitchFamily="18" charset="-52"/>
              </a:rPr>
              <a:t>Структура объёма закупок на средства 2021 года</a:t>
            </a:r>
          </a:p>
        </c:rich>
      </c:tx>
      <c:layout>
        <c:manualLayout>
          <c:xMode val="edge"/>
          <c:yMode val="edge"/>
          <c:x val="0.19565063499482657"/>
          <c:y val="7.6127046619172606E-2"/>
        </c:manualLayout>
      </c:layout>
      <c:overlay val="0"/>
    </c:title>
    <c:autoTitleDeleted val="0"/>
    <c:view3D>
      <c:rotX val="30"/>
      <c:rotY val="100"/>
      <c:rAngAx val="0"/>
    </c:view3D>
    <c:floor>
      <c:thickness val="0"/>
    </c:floor>
    <c:sideWall>
      <c:thickness val="0"/>
    </c:sideWall>
    <c:backWall>
      <c:thickness val="0"/>
    </c:backWall>
    <c:plotArea>
      <c:layout>
        <c:manualLayout>
          <c:layoutTarget val="inner"/>
          <c:xMode val="edge"/>
          <c:yMode val="edge"/>
          <c:x val="0.11661661013834458"/>
          <c:y val="0.18317054118235221"/>
          <c:w val="0.53833467163636517"/>
          <c:h val="0.70541088613923264"/>
        </c:manualLayout>
      </c:layout>
      <c:pie3DChart>
        <c:varyColors val="1"/>
        <c:ser>
          <c:idx val="0"/>
          <c:order val="0"/>
          <c:dLbls>
            <c:dLbl>
              <c:idx val="0"/>
              <c:layout>
                <c:manualLayout>
                  <c:x val="-4.163456736857666E-2"/>
                  <c:y val="0.1430664916885389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041394825646866E-2"/>
                  <c:y val="-4.635134428644166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019347581552303E-2"/>
                  <c:y val="2.35207507455629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графики!$B$13:$D$13</c:f>
              <c:strCache>
                <c:ptCount val="3"/>
                <c:pt idx="0">
                  <c:v> Процедуры через Уполномоченный орган </c:v>
                </c:pt>
                <c:pt idx="1">
                  <c:v>Процедуры самостоятельно заказчиками  </c:v>
                </c:pt>
                <c:pt idx="2">
                  <c:v> Единственный поставщик</c:v>
                </c:pt>
              </c:strCache>
            </c:strRef>
          </c:cat>
          <c:val>
            <c:numRef>
              <c:f>графики!$B$15:$D$15</c:f>
              <c:numCache>
                <c:formatCode>0%</c:formatCode>
                <c:ptCount val="3"/>
                <c:pt idx="0">
                  <c:v>0.8075376839152556</c:v>
                </c:pt>
                <c:pt idx="1">
                  <c:v>4.4755057858155589E-2</c:v>
                </c:pt>
                <c:pt idx="2">
                  <c:v>0.14770725822658889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722711601689066"/>
          <c:y val="0.54577021622297217"/>
          <c:w val="0.32392749819316063"/>
          <c:h val="0.25485809299534479"/>
        </c:manualLayout>
      </c:layout>
      <c:overlay val="0"/>
      <c:txPr>
        <a:bodyPr/>
        <a:lstStyle/>
        <a:p>
          <a:pPr>
            <a:defRPr sz="1000">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Структура объёма закупок через государственных заказчиков</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16852422349991"/>
          <c:y val="0.2887751482768206"/>
          <c:w val="0.64498068256522267"/>
          <c:h val="0.57144138121365318"/>
        </c:manualLayout>
      </c:layout>
      <c:pie3DChart>
        <c:varyColors val="1"/>
        <c:ser>
          <c:idx val="0"/>
          <c:order val="0"/>
          <c:dLbls>
            <c:dLbl>
              <c:idx val="0"/>
              <c:layout>
                <c:manualLayout>
                  <c:x val="0.10168602196221424"/>
                  <c:y val="-1.948122790045202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3566572050555182E-2"/>
                  <c:y val="-1.57186381945945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5048744462670484E-3"/>
                  <c:y val="0.197444796587017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127822002397813E-2"/>
                  <c:y val="-2.976196999692138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9181826707468298E-2"/>
                  <c:y val="-1.163647993368516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графики!$F$45:$J$45</c:f>
              <c:strCache>
                <c:ptCount val="5"/>
                <c:pt idx="0">
                  <c:v>Малые закупки</c:v>
                </c:pt>
                <c:pt idx="1">
                  <c:v>Монополии</c:v>
                </c:pt>
                <c:pt idx="2">
                  <c:v>Конкурентные процедуры</c:v>
                </c:pt>
                <c:pt idx="3">
                  <c:v>Закупки по ЧС</c:v>
                </c:pt>
                <c:pt idx="4">
                  <c:v>Прочие</c:v>
                </c:pt>
              </c:strCache>
            </c:strRef>
          </c:cat>
          <c:val>
            <c:numRef>
              <c:f>графики!$F$47:$J$47</c:f>
              <c:numCache>
                <c:formatCode>0%</c:formatCode>
                <c:ptCount val="5"/>
                <c:pt idx="0">
                  <c:v>0.24285334402323935</c:v>
                </c:pt>
                <c:pt idx="1">
                  <c:v>0.34736596845448775</c:v>
                </c:pt>
                <c:pt idx="2">
                  <c:v>0.23253932909364539</c:v>
                </c:pt>
                <c:pt idx="3">
                  <c:v>0.12070527732717355</c:v>
                </c:pt>
                <c:pt idx="4">
                  <c:v>5.6536081101454014E-2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По количеству</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2699825898731365"/>
          <c:y val="0.27554085572239029"/>
          <c:w val="0.77463951696158639"/>
          <c:h val="0.54124910997103881"/>
        </c:manualLayout>
      </c:layout>
      <c:pie3DChart>
        <c:varyColors val="1"/>
        <c:ser>
          <c:idx val="0"/>
          <c:order val="0"/>
          <c:dPt>
            <c:idx val="1"/>
            <c:bubble3D val="0"/>
          </c:dPt>
          <c:dLbls>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графики!$V$18:$V$19</c:f>
              <c:strCache>
                <c:ptCount val="2"/>
                <c:pt idx="0">
                  <c:v>·         местные</c:v>
                </c:pt>
                <c:pt idx="1">
                  <c:v>·         другие регионы</c:v>
                </c:pt>
              </c:strCache>
            </c:strRef>
          </c:cat>
          <c:val>
            <c:numRef>
              <c:f>графики!$W$18:$W$19</c:f>
              <c:numCache>
                <c:formatCode>0%</c:formatCode>
                <c:ptCount val="2"/>
                <c:pt idx="0">
                  <c:v>0.45218379607079073</c:v>
                </c:pt>
                <c:pt idx="1">
                  <c:v>0.54781620392920927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графики!$W$13</c:f>
              <c:numCache>
                <c:formatCode>General</c:formatCode>
                <c:ptCount val="1"/>
                <c:pt idx="0">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txPr>
    <a:bodyPr/>
    <a:lstStyle/>
    <a:p>
      <a:pPr>
        <a:defRPr sz="1000">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ru-RU" sz="1200"/>
              <a:t>По сумме</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916536727075097"/>
          <c:y val="0.25435707301680882"/>
          <c:w val="0.74281860001682209"/>
          <c:h val="0.52522695142938403"/>
        </c:manualLayout>
      </c:layout>
      <c:pie3DChart>
        <c:varyColors val="1"/>
        <c:ser>
          <c:idx val="0"/>
          <c:order val="0"/>
          <c:dLbls>
            <c:dLbl>
              <c:idx val="1"/>
              <c:spPr>
                <a:noFill/>
                <a:ln>
                  <a:noFill/>
                </a:ln>
                <a:effectLst/>
              </c:spPr>
              <c:txPr>
                <a:bodyPr wrap="square" lIns="38100" tIns="19050" rIns="38100" bIns="19050" anchor="ctr">
                  <a:spAutoFit/>
                </a:bodyPr>
                <a:lstStyle/>
                <a:p>
                  <a:pPr>
                    <a:defRPr sz="1100" b="1"/>
                  </a:pPr>
                  <a:endParaRPr lang="ru-RU"/>
                </a:p>
              </c:txPr>
              <c:showLegendKey val="0"/>
              <c:showVal val="0"/>
              <c:showCatName val="0"/>
              <c:showSerName val="0"/>
              <c:showPercent val="1"/>
              <c:showBubbleSize val="0"/>
            </c:dLbl>
            <c:spPr>
              <a:noFill/>
              <a:ln>
                <a:noFill/>
              </a:ln>
              <a:effectLst/>
            </c:spPr>
            <c:txPr>
              <a:bodyPr wrap="square" lIns="38100" tIns="19050" rIns="38100" bIns="19050" anchor="ctr">
                <a:spAutoFit/>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графики!$V$18:$V$19</c:f>
              <c:strCache>
                <c:ptCount val="2"/>
                <c:pt idx="0">
                  <c:v>·         местные</c:v>
                </c:pt>
                <c:pt idx="1">
                  <c:v>·         другие регионы</c:v>
                </c:pt>
              </c:strCache>
            </c:strRef>
          </c:cat>
          <c:val>
            <c:numRef>
              <c:f>графики!$X$18:$X$19</c:f>
              <c:numCache>
                <c:formatCode>0%</c:formatCode>
                <c:ptCount val="2"/>
                <c:pt idx="0">
                  <c:v>0.55083563110216083</c:v>
                </c:pt>
                <c:pt idx="1">
                  <c:v>0.44916436889783923</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sz="900"/>
          </a:pPr>
          <a:endParaRPr lang="ru-RU"/>
        </a:p>
      </c:txPr>
    </c:legend>
    <c:plotVisOnly val="1"/>
    <c:dispBlanksAs val="gap"/>
    <c:showDLblsOverMax val="0"/>
  </c:chart>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a:t>
            </a:r>
            <a:r>
              <a:rPr lang="ru-RU" baseline="0">
                <a:latin typeface="PT Astra Serif" panose="020A0603040505020204" pitchFamily="18" charset="-52"/>
                <a:ea typeface="PT Astra Serif" panose="020A0603040505020204" pitchFamily="18" charset="-52"/>
              </a:rPr>
              <a:t> сумме</a:t>
            </a:r>
            <a:endParaRPr lang="ru-RU">
              <a:latin typeface="PT Astra Serif" panose="020A0603040505020204" pitchFamily="18" charset="-52"/>
              <a:ea typeface="PT Astra Serif" panose="020A0603040505020204" pitchFamily="18" charset="-52"/>
            </a:endParaRPr>
          </a:p>
        </c:rich>
      </c:tx>
      <c:layout/>
      <c:overlay val="0"/>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007108127877458"/>
          <c:y val="0.30852578398798419"/>
          <c:w val="0.54656340088636457"/>
          <c:h val="0.69007752643636311"/>
        </c:manualLayout>
      </c:layout>
      <c:pie3DChart>
        <c:varyColors val="1"/>
        <c:ser>
          <c:idx val="0"/>
          <c:order val="0"/>
          <c:dLbls>
            <c:dLbl>
              <c:idx val="0"/>
              <c:layout>
                <c:manualLayout>
                  <c:x val="-3.0543972138879157E-2"/>
                  <c:y val="-3.754725954916570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566837752631014E-2"/>
                  <c:y val="1.224805472799589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675500185300821E-4"/>
                  <c:y val="7.0312127946048811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графики!$D$5:$F$5</c:f>
              <c:strCache>
                <c:ptCount val="3"/>
                <c:pt idx="0">
                  <c:v>изначально 1 заявка</c:v>
                </c:pt>
                <c:pt idx="1">
                  <c:v>изначально 0 заявок</c:v>
                </c:pt>
                <c:pt idx="2">
                  <c:v>изначально 2 и более заявки</c:v>
                </c:pt>
              </c:strCache>
            </c:strRef>
          </c:cat>
          <c:val>
            <c:numRef>
              <c:f>графики!$D$7:$F$7</c:f>
              <c:numCache>
                <c:formatCode>0%</c:formatCode>
                <c:ptCount val="3"/>
                <c:pt idx="0">
                  <c:v>0.76019697888019533</c:v>
                </c:pt>
                <c:pt idx="1">
                  <c:v>0.22887955728723164</c:v>
                </c:pt>
                <c:pt idx="2">
                  <c:v>1.0923463832573201E-2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196134574087332"/>
          <c:y val="0.38311730882341116"/>
          <c:w val="0.28256476644481338"/>
          <c:h val="0.37897875461772101"/>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 количеству</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089884076990376E-2"/>
                  <c:y val="4.882363662875473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0613298337707787E-2"/>
                  <c:y val="-0.121423884514435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4934383202099737E-3"/>
                  <c:y val="-7.910979877515310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графики!$O$5:$Q$5</c:f>
              <c:strCache>
                <c:ptCount val="3"/>
                <c:pt idx="0">
                  <c:v>изначально 1 заявка</c:v>
                </c:pt>
                <c:pt idx="1">
                  <c:v>изначально 0 заявок</c:v>
                </c:pt>
                <c:pt idx="2">
                  <c:v>изначально 2 и более заявки</c:v>
                </c:pt>
              </c:strCache>
            </c:strRef>
          </c:cat>
          <c:val>
            <c:numRef>
              <c:f>графики!$O$7:$Q$7</c:f>
              <c:numCache>
                <c:formatCode>0%</c:formatCode>
                <c:ptCount val="3"/>
                <c:pt idx="0">
                  <c:v>0.70407196969696972</c:v>
                </c:pt>
                <c:pt idx="1">
                  <c:v>0.25568181818181818</c:v>
                </c:pt>
                <c:pt idx="2">
                  <c:v>4.024621212121212E-2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B1F2-A930-45FC-ABD6-66C7B1AC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Ульяновской области от 07</vt:lpstr>
    </vt:vector>
  </TitlesOfParts>
  <Company>UralSOFT</Company>
  <LinksUpToDate>false</LinksUpToDate>
  <CharactersWithSpaces>51724</CharactersWithSpaces>
  <SharedDoc>false</SharedDoc>
  <HLinks>
    <vt:vector size="12" baseType="variant">
      <vt:variant>
        <vt:i4>3145767</vt:i4>
      </vt:variant>
      <vt:variant>
        <vt:i4>3</vt:i4>
      </vt:variant>
      <vt:variant>
        <vt:i4>0</vt:i4>
      </vt:variant>
      <vt:variant>
        <vt:i4>5</vt:i4>
      </vt:variant>
      <vt:variant>
        <vt:lpwstr>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vt:lpwstr>
      </vt:variant>
      <vt:variant>
        <vt:lpwstr/>
      </vt:variant>
      <vt:variant>
        <vt:i4>3735676</vt:i4>
      </vt:variant>
      <vt:variant>
        <vt:i4>0</vt:i4>
      </vt:variant>
      <vt:variant>
        <vt:i4>0</vt:i4>
      </vt:variant>
      <vt:variant>
        <vt:i4>5</vt:i4>
      </vt:variant>
      <vt:variant>
        <vt:lpwstr>https://ulgov.ru/%D0%BF%D1%80%D0%B0%D0%B2%D0%B8%D1%82%D0%B5%D0%BB%D1%8C%D1%81%D1%82%D0%B2%D0%BE/%D0%B8%D0%BE%D0%B3%D0%B2/%D0%BC%D0%B8%D0%BD%D0%B8%D1%81%D1%82%D0%B5%D1%80%D1%81%D1%82%D0%B2%D0%BE-%D1%81%D1%82%D1%80%D0%BE%D0%B8%D1%82%D0%B5%D0%BB%D1%8C%D1%81%D1%82%D0%B2%D0%B0-%D0%B8-%D0%B0%D1%80%D1%85%D0%B8%D1%82%D0%B5%D0%BA%D1%82%D1%83%D1%80%D1%8B-%D1%83%D0%BB%D1%8C%D1%8F%D0%BD%D0%BE%D0%B2%D1%81%D0%BA%D0%BE%D0%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Ульяновской области от 07</dc:title>
  <dc:creator>Гайнутдинов Дамир Рамильевич</dc:creator>
  <cp:lastModifiedBy>Ульянова Ксения Игоревна</cp:lastModifiedBy>
  <cp:revision>2</cp:revision>
  <cp:lastPrinted>2021-08-13T12:06:00Z</cp:lastPrinted>
  <dcterms:created xsi:type="dcterms:W3CDTF">2021-08-16T08:55:00Z</dcterms:created>
  <dcterms:modified xsi:type="dcterms:W3CDTF">2021-08-16T08:55:00Z</dcterms:modified>
</cp:coreProperties>
</file>