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E7" w:rsidRDefault="005249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9E7" w:rsidRDefault="005249E7">
      <w:pPr>
        <w:pStyle w:val="ConsPlusNormal"/>
        <w:jc w:val="both"/>
        <w:outlineLvl w:val="0"/>
      </w:pPr>
    </w:p>
    <w:p w:rsidR="005249E7" w:rsidRDefault="005249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9E7" w:rsidRDefault="005249E7">
      <w:pPr>
        <w:pStyle w:val="ConsPlusTitle"/>
        <w:jc w:val="center"/>
      </w:pPr>
    </w:p>
    <w:p w:rsidR="005249E7" w:rsidRDefault="005249E7">
      <w:pPr>
        <w:pStyle w:val="ConsPlusTitle"/>
        <w:jc w:val="center"/>
      </w:pPr>
      <w:r>
        <w:t>ПОСТАНОВЛЕНИЕ</w:t>
      </w:r>
    </w:p>
    <w:p w:rsidR="005249E7" w:rsidRDefault="005249E7">
      <w:pPr>
        <w:pStyle w:val="ConsPlusTitle"/>
        <w:jc w:val="center"/>
      </w:pPr>
      <w:r>
        <w:t>от 20 июля 2021 г. N 1226</w:t>
      </w:r>
    </w:p>
    <w:p w:rsidR="005249E7" w:rsidRDefault="005249E7">
      <w:pPr>
        <w:pStyle w:val="ConsPlusTitle"/>
        <w:jc w:val="center"/>
      </w:pPr>
    </w:p>
    <w:p w:rsidR="005249E7" w:rsidRDefault="005249E7">
      <w:pPr>
        <w:pStyle w:val="ConsPlusTitle"/>
        <w:jc w:val="center"/>
      </w:pPr>
      <w:r>
        <w:t>О ВНЕСЕНИИ ИЗМЕНЕНИЙ</w:t>
      </w:r>
    </w:p>
    <w:p w:rsidR="005249E7" w:rsidRDefault="005249E7">
      <w:pPr>
        <w:pStyle w:val="ConsPlusTitle"/>
        <w:jc w:val="center"/>
      </w:pPr>
      <w:r>
        <w:t>В ПОСТАНОВЛЕНИЕ ПРАВИТЕЛЬСТВА РОССИЙСКОЙ ФЕДЕРАЦИИ</w:t>
      </w:r>
    </w:p>
    <w:p w:rsidR="005249E7" w:rsidRDefault="005249E7">
      <w:pPr>
        <w:pStyle w:val="ConsPlusTitle"/>
        <w:jc w:val="center"/>
      </w:pPr>
      <w:r>
        <w:t>ОТ 16 НОЯБРЯ 2015 Г. N 1236 И ПРИЗНАНИИ УТРАТИВШИМ СИЛУ</w:t>
      </w:r>
    </w:p>
    <w:p w:rsidR="005249E7" w:rsidRDefault="005249E7">
      <w:pPr>
        <w:pStyle w:val="ConsPlusTitle"/>
        <w:jc w:val="center"/>
      </w:pPr>
      <w:r>
        <w:t>АБЗАЦА ОДИННАДЦАТОГО ПОДПУНКТА 29 ПУНКТА 8 ИЗМЕНЕНИЙ,</w:t>
      </w:r>
    </w:p>
    <w:p w:rsidR="005249E7" w:rsidRDefault="005249E7">
      <w:pPr>
        <w:pStyle w:val="ConsPlusTitle"/>
        <w:jc w:val="center"/>
      </w:pPr>
      <w:r>
        <w:t>КОТОРЫЕ ВНОСЯТСЯ В ПОСТАНОВЛЕНИЕ ПРАВИТЕЛЬСТВА</w:t>
      </w:r>
    </w:p>
    <w:p w:rsidR="005249E7" w:rsidRDefault="005249E7">
      <w:pPr>
        <w:pStyle w:val="ConsPlusTitle"/>
        <w:jc w:val="center"/>
      </w:pPr>
      <w:r>
        <w:t>РОССИЙСКОЙ ФЕДЕРАЦИИ ОТ 16 НОЯБРЯ 2015 Г. N 1236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6600; 2017, N 14, ст. 2062; N 52, ст. 8168; 2018, N 49, ст. 7600; 2019, N 15, ст. 1754).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2. Действие настоящего постановления не распространяется на закупки для обеспечения государственных и муниципальных нужд,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абзац одиннадцатый подпункта 29 пункта 8</w:t>
        </w:r>
      </w:hyperlink>
      <w:r>
        <w:t xml:space="preserve"> изменений, которые вносятся в постановление Правительства Российской Федерации от 16 ноября 2015 г. N 1236, утвержденных постановлением Правительства Российской Федерации от 20 декабря 2017 г. N 1594 "О внесении изменений в постановление Правительства Российской Федерации от 16 ноября 2015 г. N 1236" (Собрание законодательства Российской Федерации, 2017, N 52, ст. 8168).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right"/>
      </w:pPr>
      <w:r>
        <w:t>Председатель Правительства</w:t>
      </w:r>
    </w:p>
    <w:p w:rsidR="005249E7" w:rsidRDefault="005249E7">
      <w:pPr>
        <w:pStyle w:val="ConsPlusNormal"/>
        <w:jc w:val="right"/>
      </w:pPr>
      <w:r>
        <w:t>Российской Федерации</w:t>
      </w:r>
    </w:p>
    <w:p w:rsidR="005249E7" w:rsidRDefault="005249E7">
      <w:pPr>
        <w:pStyle w:val="ConsPlusNormal"/>
        <w:jc w:val="right"/>
      </w:pPr>
      <w:r>
        <w:t>М.МИШУСТИН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right"/>
        <w:outlineLvl w:val="0"/>
      </w:pPr>
      <w:r>
        <w:t>Утверждены</w:t>
      </w:r>
    </w:p>
    <w:p w:rsidR="005249E7" w:rsidRDefault="005249E7">
      <w:pPr>
        <w:pStyle w:val="ConsPlusNormal"/>
        <w:jc w:val="right"/>
      </w:pPr>
      <w:r>
        <w:t>постановлением Правительства</w:t>
      </w:r>
    </w:p>
    <w:p w:rsidR="005249E7" w:rsidRDefault="005249E7">
      <w:pPr>
        <w:pStyle w:val="ConsPlusNormal"/>
        <w:jc w:val="right"/>
      </w:pPr>
      <w:r>
        <w:t>Российской Федерации</w:t>
      </w:r>
    </w:p>
    <w:p w:rsidR="005249E7" w:rsidRDefault="005249E7">
      <w:pPr>
        <w:pStyle w:val="ConsPlusNormal"/>
        <w:jc w:val="right"/>
      </w:pPr>
      <w:r>
        <w:t>от 20 июля 2021 г. N 1226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Title"/>
        <w:jc w:val="center"/>
      </w:pPr>
      <w:bookmarkStart w:id="0" w:name="P32"/>
      <w:bookmarkEnd w:id="0"/>
      <w:r>
        <w:t>ИЗМЕНЕНИЯ,</w:t>
      </w:r>
    </w:p>
    <w:p w:rsidR="005249E7" w:rsidRDefault="005249E7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5249E7" w:rsidRDefault="005249E7">
      <w:pPr>
        <w:pStyle w:val="ConsPlusTitle"/>
        <w:jc w:val="center"/>
      </w:pPr>
      <w:r>
        <w:t>ФЕДЕРАЦИИ ОТ 16 НОЯБРЯ 2015 Г. N 1236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ind w:firstLine="540"/>
        <w:jc w:val="both"/>
      </w:pPr>
      <w:r>
        <w:lastRenderedPageBreak/>
        <w:t xml:space="preserve">1. В </w:t>
      </w:r>
      <w:hyperlink r:id="rId7" w:history="1">
        <w:r>
          <w:rPr>
            <w:color w:val="0000FF"/>
          </w:rPr>
          <w:t>пункте 2(2)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слова "базах данных" заменить словами "баз данных";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абзаце третьем</w:t>
        </w:r>
      </w:hyperlink>
      <w:r>
        <w:t xml:space="preserve"> слова "база данных" заменить словами "баз данных", слова "базах данных" заменить словами "баз данных".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2(3)</w:t>
        </w:r>
      </w:hyperlink>
      <w:r>
        <w:t xml:space="preserve"> слова "базы данных" заменить словами "баз данных", слова "базам данных" заменить словами "баз данных".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6</w:t>
        </w:r>
      </w:hyperlink>
      <w:r>
        <w:t xml:space="preserve"> дополнить словами "и даче разъяснений по применению Правил, утвержденных настоящим постановлением".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утвержденных указанным постановлением: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абзаце втором пункта 2</w:t>
        </w:r>
      </w:hyperlink>
      <w:r>
        <w:t xml:space="preserve"> слова "или база данных" заменить словами "и баз данных";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пункте 4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подпункта "е"</w:t>
        </w:r>
      </w:hyperlink>
      <w:r>
        <w:t xml:space="preserve"> слова "идентификационный номер налогоплательщика (при наличии)" заменить словами "идентификационный номер налогоплательщика";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"л) дата принятия уполномоченным органом решения о включении сведений о программном обеспечении в реестр;";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"р"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"р) сведения о программных модулях, являющихся неотъемлемыми компонентами программного обеспечения (при наличии).";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"6. Ведение реестра российского программного обеспечения осуществляется оператором реестра российского программного обеспечения, который привлекается уполномоченным органом в порядке, предусмотренном законодательством Российской Федерации (далее - оператор реестра российского программного обеспечения). Организация, осуществляющая функции оператора реестра российского программного обеспечения, должна быть зарегистрирована на территории Российской Федерации.";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пункте 8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девятом</w:t>
        </w:r>
      </w:hyperlink>
      <w:r>
        <w:t xml:space="preserve"> цифры "40"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десятом</w:t>
        </w:r>
      </w:hyperlink>
      <w:r>
        <w:t xml:space="preserve"> цифры "50" заменить цифрами "70";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подпунктом 8(1)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"8(1).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lastRenderedPageBreak/>
        <w:t>проведения проверки заявления о включении сведений о программном обеспечении в реестр российского программного обеспечения (далее - заявление о включении сведений) и прилагаемых к нему документов и материалов, предусмотренных пунктами 9 - 12 настоящих Правил, на соответствие требованиям, установленным настоящими Правилами;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заявления о внесении изменений в реестр российского программного обеспечения (далее - заявление о внесении изменений), предусмотренного пунктом 30(1) настоящих Правил;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сведений, содержащихся в реестре российского программного обеспечения, на предмет соответствия требованиям, установленным настоящими Правилами, в соответствии с пунктом 30(4) настоящих Правил;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сведений, поступивших в соответствии с подпунктами "б", "г" и "д" пункта 33 настоящих Правил.";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6) в </w:t>
      </w:r>
      <w:hyperlink r:id="rId24" w:history="1">
        <w:r>
          <w:rPr>
            <w:color w:val="0000FF"/>
          </w:rPr>
          <w:t>пункте 9</w:t>
        </w:r>
      </w:hyperlink>
      <w:r>
        <w:t xml:space="preserve"> слова "о программном обеспечении в реестр российского программного обеспечения (далее - заявление о включении сведений)"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подпункт "а" пункта 10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"а) сведения, предусмотренные подпунктами "в" - "з", "к" и "н" - "р" пункта 4 настоящих Правил;";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абзац первый пункта 14</w:t>
        </w:r>
      </w:hyperlink>
      <w:r>
        <w:t xml:space="preserve"> 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9) в </w:t>
      </w:r>
      <w:hyperlink r:id="rId27" w:history="1">
        <w:r>
          <w:rPr>
            <w:color w:val="0000FF"/>
          </w:rPr>
          <w:t>пункте 16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цифры "20"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последнее предложение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10) в </w:t>
      </w:r>
      <w:hyperlink r:id="rId28" w:history="1">
        <w:r>
          <w:rPr>
            <w:color w:val="0000FF"/>
          </w:rPr>
          <w:t>пункте 19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11) в </w:t>
      </w:r>
      <w:hyperlink r:id="rId31" w:history="1">
        <w:r>
          <w:rPr>
            <w:color w:val="0000FF"/>
          </w:rPr>
          <w:t>абзаце первом пункта 21</w:t>
        </w:r>
      </w:hyperlink>
      <w:r>
        <w:t xml:space="preserve"> цифры "30" заменить цифрами "15";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12) в </w:t>
      </w:r>
      <w:hyperlink r:id="rId32" w:history="1">
        <w:r>
          <w:rPr>
            <w:color w:val="0000FF"/>
          </w:rPr>
          <w:t>абзаце втором пункта 22</w:t>
        </w:r>
      </w:hyperlink>
      <w:r>
        <w:t xml:space="preserve"> слова "3 рабочих дней" заменить словами "1 рабочего дня",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13) в </w:t>
      </w:r>
      <w:hyperlink r:id="rId33" w:history="1">
        <w:r>
          <w:rPr>
            <w:color w:val="0000FF"/>
          </w:rPr>
          <w:t>пункте 24</w:t>
        </w:r>
      </w:hyperlink>
      <w:r>
        <w:t xml:space="preserve">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14) в </w:t>
      </w:r>
      <w:hyperlink r:id="rId34" w:history="1">
        <w:r>
          <w:rPr>
            <w:color w:val="0000FF"/>
          </w:rPr>
          <w:t>пункте 25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предложение второе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"Запись в реестре является подтверждением соответствия программного обеспечения требованиям, установленным </w:t>
      </w:r>
      <w:r>
        <w:lastRenderedPageBreak/>
        <w:t>настоящими Правилами.";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15) предложение второе </w:t>
      </w:r>
      <w:hyperlink r:id="rId36" w:history="1">
        <w:r>
          <w:rPr>
            <w:color w:val="0000FF"/>
          </w:rPr>
          <w:t>пункта 26</w:t>
        </w:r>
      </w:hyperlink>
      <w:r>
        <w:t xml:space="preserve">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16) в </w:t>
      </w:r>
      <w:hyperlink r:id="rId37" w:history="1">
        <w:r>
          <w:rPr>
            <w:color w:val="0000FF"/>
          </w:rPr>
          <w:t>подпункте "б" пункта 27</w:t>
        </w:r>
      </w:hyperlink>
      <w:r>
        <w:t xml:space="preserve">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17) </w:t>
      </w:r>
      <w:hyperlink r:id="rId38" w:history="1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"28.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обеспечения, информирует о соответствующем решении заявителя по адресу электронной почты, указанному в заявлении о включении сведений.";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18) в </w:t>
      </w:r>
      <w:hyperlink r:id="rId39" w:history="1">
        <w:r>
          <w:rPr>
            <w:color w:val="0000FF"/>
          </w:rPr>
          <w:t>абзаце первом пункта 30</w:t>
        </w:r>
      </w:hyperlink>
      <w:r>
        <w:t xml:space="preserve"> слова "предусмотренных пунктами "в" - "д", "ж" - "к" и "н" - "п" пункта 4 настоящих Правил" заменить словами "предусмотренных пунктами "в" - "д", "ж" - "к" и "н" - "р" пункта 4 настоящих Правил";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19) в </w:t>
      </w:r>
      <w:hyperlink r:id="rId40" w:history="1">
        <w:r>
          <w:rPr>
            <w:color w:val="0000FF"/>
          </w:rPr>
          <w:t>пункте 30(1)</w:t>
        </w:r>
      </w:hyperlink>
      <w:r>
        <w:t xml:space="preserve"> слова "в реестр российского программного обеспечения (далее - заявление о внесении изменений)"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20) в </w:t>
      </w:r>
      <w:hyperlink r:id="rId41" w:history="1">
        <w:r>
          <w:rPr>
            <w:color w:val="0000FF"/>
          </w:rPr>
          <w:t>абзаце первом пункта 30(2)</w:t>
        </w:r>
      </w:hyperlink>
      <w:r>
        <w:t xml:space="preserve"> цифры "10"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21) в </w:t>
      </w:r>
      <w:hyperlink r:id="rId4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43" w:history="1">
        <w:r>
          <w:rPr>
            <w:color w:val="0000FF"/>
          </w:rPr>
          <w:t>втором пункта 30(3)</w:t>
        </w:r>
      </w:hyperlink>
      <w:r>
        <w:t xml:space="preserve"> предложение второе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22) </w:t>
      </w:r>
      <w:hyperlink r:id="rId44" w:history="1">
        <w:r>
          <w:rPr>
            <w:color w:val="0000FF"/>
          </w:rPr>
          <w:t>абзац четвертый пункта 30(4)</w:t>
        </w:r>
      </w:hyperlink>
      <w:r>
        <w:t xml:space="preserve"> признать утратившим силу;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23) в </w:t>
      </w:r>
      <w:hyperlink r:id="rId45" w:history="1">
        <w:r>
          <w:rPr>
            <w:color w:val="0000FF"/>
          </w:rPr>
          <w:t>пункте 31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47" w:history="1">
        <w:r>
          <w:rPr>
            <w:color w:val="0000FF"/>
          </w:rPr>
          <w:t>третьем</w:t>
        </w:r>
      </w:hyperlink>
      <w:r>
        <w:t xml:space="preserve"> цифры "10"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"Изменения в сведения, предусмотренные подпунктом "р" пункта 4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24) </w:t>
      </w:r>
      <w:hyperlink r:id="rId49" w:history="1">
        <w:r>
          <w:rPr>
            <w:color w:val="0000FF"/>
          </w:rPr>
          <w:t>пункт 33</w:t>
        </w:r>
      </w:hyperlink>
      <w:r>
        <w:t xml:space="preserve"> дополнить подпунктом "д"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пунктом 5 настоящих Правил.";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25) </w:t>
      </w:r>
      <w:hyperlink r:id="rId50" w:history="1">
        <w:r>
          <w:rPr>
            <w:color w:val="0000FF"/>
          </w:rPr>
          <w:t>пункт 34</w:t>
        </w:r>
      </w:hyperlink>
      <w:r>
        <w:t xml:space="preserve"> дополнить подпунктом "д"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"д) в случае, предусмотренном подпунктом "д" пункта 33 настоящих Правил, - в течение 10 рабочих дней со дня поступления заключения.";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26) </w:t>
      </w:r>
      <w:hyperlink r:id="rId51" w:history="1">
        <w:r>
          <w:rPr>
            <w:color w:val="0000FF"/>
          </w:rPr>
          <w:t>пункт 40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"40.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обеспечении, сведения о котором исключены из реестра российского программного обеспечения, в объеме, предусмотренном подпунктами "а" - "д" и "ж" - "р" пункта 4 настоящих Правил,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случаев, </w:t>
      </w:r>
      <w:r>
        <w:lastRenderedPageBreak/>
        <w:t>предусмотренных пунктом 33 настоящих Правил.";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27) в </w:t>
      </w:r>
      <w:hyperlink r:id="rId52" w:history="1">
        <w:r>
          <w:rPr>
            <w:color w:val="0000FF"/>
          </w:rPr>
          <w:t>пункте 41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"л) дата принятия уполномоченным органом решения о включении сведений о программном обеспечении в реестр евразийского программного обеспечения;";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подпунктом "п"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"п) сведения о программных модулях, являющихся неотъемлемыми компонентами программного обеспечения (при наличии).";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28) </w:t>
      </w:r>
      <w:hyperlink r:id="rId55" w:history="1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"43. Ведение реестра евразийского программного обеспечения осуществляется оператором реестра евразийского программного обеспечения, который привлекается уполномоченным органом в порядке, предусмотренном законодательством Российской Федерации. Организация, осуществляющая функции оператора реестра евразийского программного обеспечения, должна быть зарегистрирована на территории Российской Федерации.";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29)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подпунктом 45(1)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"45(1).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заявления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 и прилагаемых к нему документов и материалов, предусмотренных пунктами 46 - 49 настоящих Правил, на соответствие требованиям, установленным настоящими Правилами;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заявления о внесении изменений в реестр евразийского программного обеспечения, предусмотренного пунктом 68 настоящих Правил (далее - заявление о внесении изменений в реестр евразийского программного обеспечения);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сведений, содержащихся в реестре евразийского программного обеспечения, на предмет соответствия требованиям, установленным настоящими Правилами, в соответствии с пунктом 71 настоящих Правил;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проведения проверки сведений, поступивших в соответствии с подпунктами "б", "г" и "д" пункта 74 настоящих Правил.";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30) в </w:t>
      </w:r>
      <w:hyperlink r:id="rId57" w:history="1">
        <w:r>
          <w:rPr>
            <w:color w:val="0000FF"/>
          </w:rPr>
          <w:t>пункте 46</w:t>
        </w:r>
      </w:hyperlink>
      <w:r>
        <w:t xml:space="preserve"> слова "Заявление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обеспечения)" заменить словами "Заявление о включении сведений в реестр евразийского программного обеспечения";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31) </w:t>
      </w:r>
      <w:hyperlink r:id="rId58" w:history="1">
        <w:r>
          <w:rPr>
            <w:color w:val="0000FF"/>
          </w:rPr>
          <w:t>подпункт "а" пункта 47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"а) сведения, предусмотренные подпунктами "в" - "з", "к" и "н" - "п" пункта 41 настоящих Правил;";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32) в </w:t>
      </w:r>
      <w:hyperlink r:id="rId59" w:history="1">
        <w:r>
          <w:rPr>
            <w:color w:val="0000FF"/>
          </w:rPr>
          <w:t>пункте 51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абзаце втором</w:t>
        </w:r>
      </w:hyperlink>
      <w:r>
        <w:t xml:space="preserve"> слово "квалифицированной" заменить словом "неквалифицированной";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33) в </w:t>
      </w:r>
      <w:hyperlink r:id="rId62" w:history="1">
        <w:r>
          <w:rPr>
            <w:color w:val="0000FF"/>
          </w:rPr>
          <w:t>пункте 53</w:t>
        </w:r>
      </w:hyperlink>
      <w:r>
        <w:t xml:space="preserve"> цифры "20"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34) </w:t>
      </w:r>
      <w:hyperlink r:id="rId63" w:history="1">
        <w:r>
          <w:rPr>
            <w:color w:val="0000FF"/>
          </w:rPr>
          <w:t>пункт 54</w:t>
        </w:r>
      </w:hyperlink>
      <w:r>
        <w:t xml:space="preserve"> признать утратившим силу;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35) в </w:t>
      </w:r>
      <w:hyperlink r:id="rId64" w:history="1">
        <w:r>
          <w:rPr>
            <w:color w:val="0000FF"/>
          </w:rPr>
          <w:t>пункте 57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 в реестр евразийского программного обеспечения.";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36) в </w:t>
      </w:r>
      <w:hyperlink r:id="rId67" w:history="1">
        <w:r>
          <w:rPr>
            <w:color w:val="0000FF"/>
          </w:rPr>
          <w:t>абзаце первом пункта 58</w:t>
        </w:r>
      </w:hyperlink>
      <w:r>
        <w:t xml:space="preserve"> цифры "30" заменить цифрами "15";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37) в </w:t>
      </w:r>
      <w:hyperlink r:id="rId68" w:history="1">
        <w:r>
          <w:rPr>
            <w:color w:val="0000FF"/>
          </w:rPr>
          <w:t>абзаце втором пункта 59</w:t>
        </w:r>
      </w:hyperlink>
      <w:r>
        <w:t xml:space="preserve"> слова "3 рабочих дней" заменить словами "1 рабочего дня",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38) в </w:t>
      </w:r>
      <w:hyperlink r:id="rId69" w:history="1">
        <w:r>
          <w:rPr>
            <w:color w:val="0000FF"/>
          </w:rPr>
          <w:t>пункте 61</w:t>
        </w:r>
      </w:hyperlink>
      <w:r>
        <w:t xml:space="preserve">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39) в </w:t>
      </w:r>
      <w:hyperlink r:id="rId70" w:history="1">
        <w:r>
          <w:rPr>
            <w:color w:val="0000FF"/>
          </w:rPr>
          <w:t>пункте 62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предложение второе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"Запись в реестре является подтверждением соответствия программного обеспечения требованиям, установленным настоящими Правилами.";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40) предложение второе </w:t>
      </w:r>
      <w:hyperlink r:id="rId72" w:history="1">
        <w:r>
          <w:rPr>
            <w:color w:val="0000FF"/>
          </w:rPr>
          <w:t>пункта 63</w:t>
        </w:r>
      </w:hyperlink>
      <w:r>
        <w:t xml:space="preserve">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41) в </w:t>
      </w:r>
      <w:hyperlink r:id="rId73" w:history="1">
        <w:r>
          <w:rPr>
            <w:color w:val="0000FF"/>
          </w:rPr>
          <w:t>подпункте "б" пункта 64</w:t>
        </w:r>
      </w:hyperlink>
      <w:r>
        <w:t xml:space="preserve"> цифры "30" заменить цифрами "20";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42) </w:t>
      </w:r>
      <w:hyperlink r:id="rId74" w:history="1">
        <w:r>
          <w:rPr>
            <w:color w:val="0000FF"/>
          </w:rPr>
          <w:t>пункт 65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"65.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обеспечения, информирует о соответствующем решении заявителя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43) в </w:t>
      </w:r>
      <w:hyperlink r:id="rId75" w:history="1">
        <w:r>
          <w:rPr>
            <w:color w:val="0000FF"/>
          </w:rPr>
          <w:t>пункте 67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первом</w:t>
        </w:r>
      </w:hyperlink>
      <w:r>
        <w:t xml:space="preserve"> слова "предусмотренных подпунктами "в" - "д", "ж" - "к" и "н" - "о" пункта 41 настоящих Правил" заменить словами "предусмотренных подпунктами "в" - "д", "ж" - "к" и "н" - "п" пункта 41 настоящих Правил";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втором</w:t>
        </w:r>
      </w:hyperlink>
      <w:r>
        <w:t xml:space="preserve"> слово "квалифицированной" заменить словом "неквалифицированной";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lastRenderedPageBreak/>
        <w:t xml:space="preserve">44) в </w:t>
      </w:r>
      <w:hyperlink r:id="rId78" w:history="1">
        <w:r>
          <w:rPr>
            <w:color w:val="0000FF"/>
          </w:rPr>
          <w:t>пункте 68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слова "(далее - заявление о внесении изменений в реестр евразийского программного обеспечения)"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втором</w:t>
        </w:r>
      </w:hyperlink>
      <w:r>
        <w:t xml:space="preserve"> слово "квалифицированной" заменить словом "неквалифицированной";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45) в </w:t>
      </w:r>
      <w:hyperlink r:id="rId80" w:history="1">
        <w:r>
          <w:rPr>
            <w:color w:val="0000FF"/>
          </w:rPr>
          <w:t>абзаце первом пункта 69</w:t>
        </w:r>
      </w:hyperlink>
      <w:r>
        <w:t xml:space="preserve"> цифры "10"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46) предложение второе </w:t>
      </w:r>
      <w:hyperlink r:id="rId81" w:history="1">
        <w:r>
          <w:rPr>
            <w:color w:val="0000FF"/>
          </w:rPr>
          <w:t>пункта 70</w:t>
        </w:r>
      </w:hyperlink>
      <w:r>
        <w:t xml:space="preserve"> исключить;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47) </w:t>
      </w:r>
      <w:hyperlink r:id="rId82" w:history="1">
        <w:r>
          <w:rPr>
            <w:color w:val="0000FF"/>
          </w:rPr>
          <w:t>абзац четвертый пункта 71</w:t>
        </w:r>
      </w:hyperlink>
      <w:r>
        <w:t xml:space="preserve"> признать утратившим силу;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48) в </w:t>
      </w:r>
      <w:hyperlink r:id="rId83" w:history="1">
        <w:r>
          <w:rPr>
            <w:color w:val="0000FF"/>
          </w:rPr>
          <w:t>пункте 72</w:t>
        </w:r>
      </w:hyperlink>
      <w:r>
        <w:t>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85" w:history="1">
        <w:r>
          <w:rPr>
            <w:color w:val="0000FF"/>
          </w:rPr>
          <w:t>третьем</w:t>
        </w:r>
      </w:hyperlink>
      <w:r>
        <w:t xml:space="preserve"> цифры "10" заменить цифрой "5";</w:t>
      </w:r>
    </w:p>
    <w:p w:rsidR="005249E7" w:rsidRDefault="005249E7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"Изменения в сведения, предусмотренные подпунктом "п" пункта 41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49) </w:t>
      </w:r>
      <w:hyperlink r:id="rId87" w:history="1">
        <w:r>
          <w:rPr>
            <w:color w:val="0000FF"/>
          </w:rPr>
          <w:t>пункт 74</w:t>
        </w:r>
      </w:hyperlink>
      <w:r>
        <w:t xml:space="preserve"> дополнить подпунктом "д"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пунктом 42 настоящих Правил.";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50) </w:t>
      </w:r>
      <w:hyperlink r:id="rId88" w:history="1">
        <w:r>
          <w:rPr>
            <w:color w:val="0000FF"/>
          </w:rPr>
          <w:t>пункт 75</w:t>
        </w:r>
      </w:hyperlink>
      <w:r>
        <w:t xml:space="preserve"> дополнить подпунктом "д" следующего содержания: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"д) в случае, предусмотренным подпунктом "д" пункта 74 настоящих Правил, - в течение 10 рабочих дней со дня поступления заключения.";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 xml:space="preserve">51) </w:t>
      </w:r>
      <w:hyperlink r:id="rId89" w:history="1">
        <w:r>
          <w:rPr>
            <w:color w:val="0000FF"/>
          </w:rPr>
          <w:t>пункт 81</w:t>
        </w:r>
      </w:hyperlink>
      <w:r>
        <w:t xml:space="preserve"> изложить в следующей редакции:</w:t>
      </w:r>
    </w:p>
    <w:p w:rsidR="005249E7" w:rsidRDefault="005249E7">
      <w:pPr>
        <w:pStyle w:val="ConsPlusNormal"/>
        <w:spacing w:before="220"/>
        <w:ind w:firstLine="540"/>
        <w:jc w:val="both"/>
      </w:pPr>
      <w:r>
        <w:t>"81.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обеспечении, сведения о котором исключены из реестра евразийского программного обеспечения, в объеме, предусмотренном подпунктами "а" - "д" и "ж" - "п" пункта 41 настоящих Правил,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случаев, предусмотренных пунктом 74 настоящих Правил.".</w:t>
      </w: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jc w:val="both"/>
      </w:pPr>
    </w:p>
    <w:p w:rsidR="005249E7" w:rsidRDefault="0052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A7" w:rsidRDefault="005249E7">
      <w:bookmarkStart w:id="1" w:name="_GoBack"/>
      <w:bookmarkEnd w:id="1"/>
    </w:p>
    <w:sectPr w:rsidR="005251A7" w:rsidSect="00D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7"/>
    <w:rsid w:val="005249E7"/>
    <w:rsid w:val="00592116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7E81-44DE-4B85-B2E0-C9E48B3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821478B052AC1CD593CEF54D78D58059DACB26595A12286537ABF2F88CEB281699E2DEC9253D2981D75E1D0B93D7A26519D425S9VDN" TargetMode="External"/><Relationship Id="rId21" Type="http://schemas.openxmlformats.org/officeDocument/2006/relationships/hyperlink" Target="consultantplus://offline/ref=76821478B052AC1CD593CEF54D78D58059DACB26595A12286537ABF2F88CEB281699E2DDCB253D2981D75E1D0B93D7A26519D425S9VDN" TargetMode="External"/><Relationship Id="rId42" Type="http://schemas.openxmlformats.org/officeDocument/2006/relationships/hyperlink" Target="consultantplus://offline/ref=76821478B052AC1CD593CEF54D78D58059DACB26595A12286537ABF2F88CEB281699E2DACB2A622C94C606100E88C9AA7305D6279ESDV1N" TargetMode="External"/><Relationship Id="rId47" Type="http://schemas.openxmlformats.org/officeDocument/2006/relationships/hyperlink" Target="consultantplus://offline/ref=76821478B052AC1CD593CEF54D78D58059DACB26595A12286537ABF2F88CEB281699E2D9CD29622C94C606100E88C9AA7305D6279ESDV1N" TargetMode="External"/><Relationship Id="rId63" Type="http://schemas.openxmlformats.org/officeDocument/2006/relationships/hyperlink" Target="consultantplus://offline/ref=76821478B052AC1CD593CEF54D78D58059DACB26595A12286537ABF2F88CEB281699E2DACB26622C94C606100E88C9AA7305D6279ESDV1N" TargetMode="External"/><Relationship Id="rId68" Type="http://schemas.openxmlformats.org/officeDocument/2006/relationships/hyperlink" Target="consultantplus://offline/ref=76821478B052AC1CD593CEF54D78D58059DACB26595A12286537ABF2F88CEB281699E2DACD2E622C94C606100E88C9AA7305D6279ESDV1N" TargetMode="External"/><Relationship Id="rId84" Type="http://schemas.openxmlformats.org/officeDocument/2006/relationships/hyperlink" Target="consultantplus://offline/ref=76821478B052AC1CD593CEF54D78D58059DACB26595A12286537ABF2F88CEB281699E2DACF28622C94C606100E88C9AA7305D6279ESDV1N" TargetMode="External"/><Relationship Id="rId89" Type="http://schemas.openxmlformats.org/officeDocument/2006/relationships/hyperlink" Target="consultantplus://offline/ref=76821478B052AC1CD593CEF54D78D58059DACB26595A12286537ABF2F88CEB281699E2DAC926622C94C606100E88C9AA7305D6279ESDV1N" TargetMode="External"/><Relationship Id="rId16" Type="http://schemas.openxmlformats.org/officeDocument/2006/relationships/hyperlink" Target="consultantplus://offline/ref=76821478B052AC1CD593CEF54D78D58059DACB26595A12286537ABF2F88CEB281699E2D9CD2E697DC689074C4AD8DAAA7E05D42F82D250C4S9V0N" TargetMode="External"/><Relationship Id="rId11" Type="http://schemas.openxmlformats.org/officeDocument/2006/relationships/hyperlink" Target="consultantplus://offline/ref=76821478B052AC1CD593CEF54D78D58059DACB26595A12286537ABF2F88CEB281699E2DAC82B622C94C606100E88C9AA7305D6279ESDV1N" TargetMode="External"/><Relationship Id="rId32" Type="http://schemas.openxmlformats.org/officeDocument/2006/relationships/hyperlink" Target="consultantplus://offline/ref=76821478B052AC1CD593CEF54D78D58059DACB26595A12286537ABF2F88CEB281699E2D0CE253D2981D75E1D0B93D7A26519D425S9VDN" TargetMode="External"/><Relationship Id="rId37" Type="http://schemas.openxmlformats.org/officeDocument/2006/relationships/hyperlink" Target="consultantplus://offline/ref=76821478B052AC1CD593CEF54D78D58059DACB26595A12286537ABF2F88CEB281699E2D9CD2E687AC389074C4AD8DAAA7E05D42F82D250C4S9V0N" TargetMode="External"/><Relationship Id="rId53" Type="http://schemas.openxmlformats.org/officeDocument/2006/relationships/hyperlink" Target="consultantplus://offline/ref=76821478B052AC1CD593CEF54D78D58059DACB26595A12286537ABF2F88CEB281699E2D9CE27622C94C606100E88C9AA7305D6279ESDV1N" TargetMode="External"/><Relationship Id="rId58" Type="http://schemas.openxmlformats.org/officeDocument/2006/relationships/hyperlink" Target="consultantplus://offline/ref=76821478B052AC1CD593CEF54D78D58059DACB26595A12286537ABF2F88CEB281699E2D9CB2D622C94C606100E88C9AA7305D6279ESDV1N" TargetMode="External"/><Relationship Id="rId74" Type="http://schemas.openxmlformats.org/officeDocument/2006/relationships/hyperlink" Target="consultantplus://offline/ref=76821478B052AC1CD593CEF54D78D58059DACB26595A12286537ABF2F88CEB281699E2DACC2F622C94C606100E88C9AA7305D6279ESDV1N" TargetMode="External"/><Relationship Id="rId79" Type="http://schemas.openxmlformats.org/officeDocument/2006/relationships/hyperlink" Target="consultantplus://offline/ref=76821478B052AC1CD593CEF54D78D58059DACB26595A12286537ABF2F88CEB281699E2DACC28622C94C606100E88C9AA7305D6279ESDV1N" TargetMode="External"/><Relationship Id="rId5" Type="http://schemas.openxmlformats.org/officeDocument/2006/relationships/hyperlink" Target="consultantplus://offline/ref=76821478B052AC1CD593CEF54D78D58059DACB26595A12286537ABF2F88CEB280499BAD5CD2B7778CD9C511D0CS8VCN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76821478B052AC1CD593CEF54D78D58059DACB26595A12286537ABF2F88CEB281699E2D9CD2E697BC289074C4AD8DAAA7E05D42F82D250C4S9V0N" TargetMode="External"/><Relationship Id="rId22" Type="http://schemas.openxmlformats.org/officeDocument/2006/relationships/hyperlink" Target="consultantplus://offline/ref=76821478B052AC1CD593CEF54D78D58059DACB26595A12286537ABF2F88CEB281699E2DDCA253D2981D75E1D0B93D7A26519D425S9VDN" TargetMode="External"/><Relationship Id="rId27" Type="http://schemas.openxmlformats.org/officeDocument/2006/relationships/hyperlink" Target="consultantplus://offline/ref=76821478B052AC1CD593CEF54D78D58059DACB26595A12286537ABF2F88CEB281699E2DACB2F622C94C606100E88C9AA7305D6279ESDV1N" TargetMode="External"/><Relationship Id="rId30" Type="http://schemas.openxmlformats.org/officeDocument/2006/relationships/hyperlink" Target="consultantplus://offline/ref=76821478B052AC1CD593CEF54D78D58059DACB26595A12286537ABF2F88CEB281699E2DFCB253D2981D75E1D0B93D7A26519D425S9VDN" TargetMode="External"/><Relationship Id="rId35" Type="http://schemas.openxmlformats.org/officeDocument/2006/relationships/hyperlink" Target="consultantplus://offline/ref=76821478B052AC1CD593CEF54D78D58059DACB26595A12286537ABF2F88CEB281699E2DACB2C622C94C606100E88C9AA7305D6279ESDV1N" TargetMode="External"/><Relationship Id="rId43" Type="http://schemas.openxmlformats.org/officeDocument/2006/relationships/hyperlink" Target="consultantplus://offline/ref=76821478B052AC1CD593CEF54D78D58059DACB26595A12286537ABF2F88CEB281699E2DACB2B622C94C606100E88C9AA7305D6279ESDV1N" TargetMode="External"/><Relationship Id="rId48" Type="http://schemas.openxmlformats.org/officeDocument/2006/relationships/hyperlink" Target="consultantplus://offline/ref=76821478B052AC1CD593CEF54D78D58059DACB26595A12286537ABF2F88CEB281699E2D9CD2B622C94C606100E88C9AA7305D6279ESDV1N" TargetMode="External"/><Relationship Id="rId56" Type="http://schemas.openxmlformats.org/officeDocument/2006/relationships/hyperlink" Target="consultantplus://offline/ref=76821478B052AC1CD593CEF54D78D58059DACB26595A12286537ABF2F88CEB281699E2DAC8253D2981D75E1D0B93D7A26519D425S9VDN" TargetMode="External"/><Relationship Id="rId64" Type="http://schemas.openxmlformats.org/officeDocument/2006/relationships/hyperlink" Target="consultantplus://offline/ref=76821478B052AC1CD593CEF54D78D58059DACB26595A12286537ABF2F88CEB281699E2D9C42F622C94C606100E88C9AA7305D6279ESDV1N" TargetMode="External"/><Relationship Id="rId69" Type="http://schemas.openxmlformats.org/officeDocument/2006/relationships/hyperlink" Target="consultantplus://offline/ref=76821478B052AC1CD593CEF54D78D58059DACB26595A12286537ABF2F88CEB281699E2DACD2A622C94C606100E88C9AA7305D6279ESDV1N" TargetMode="External"/><Relationship Id="rId77" Type="http://schemas.openxmlformats.org/officeDocument/2006/relationships/hyperlink" Target="consultantplus://offline/ref=76821478B052AC1CD593CEF54D78D58059DACB26595A12286537ABF2F88CEB281699E2DACC2A622C94C606100E88C9AA7305D6279ESDV1N" TargetMode="External"/><Relationship Id="rId8" Type="http://schemas.openxmlformats.org/officeDocument/2006/relationships/hyperlink" Target="consultantplus://offline/ref=76821478B052AC1CD593CEF54D78D58059DACB26595A12286537ABF2F88CEB281699E2DAC82A622C94C606100E88C9AA7305D6279ESDV1N" TargetMode="External"/><Relationship Id="rId51" Type="http://schemas.openxmlformats.org/officeDocument/2006/relationships/hyperlink" Target="consultantplus://offline/ref=76821478B052AC1CD593CEF54D78D58059DACB26595A12286537ABF2F88CEB281699E2D9CF2D622C94C606100E88C9AA7305D6279ESDV1N" TargetMode="External"/><Relationship Id="rId72" Type="http://schemas.openxmlformats.org/officeDocument/2006/relationships/hyperlink" Target="consultantplus://offline/ref=76821478B052AC1CD593CEF54D78D58059DACB26595A12286537ABF2F88CEB281699E2DACA2E622C94C606100E88C9AA7305D6279ESDV1N" TargetMode="External"/><Relationship Id="rId80" Type="http://schemas.openxmlformats.org/officeDocument/2006/relationships/hyperlink" Target="consultantplus://offline/ref=76821478B052AC1CD593CEF54D78D58059DACB26595A12286537ABF2F88CEB281699E2DACC29622C94C606100E88C9AA7305D6279ESDV1N" TargetMode="External"/><Relationship Id="rId85" Type="http://schemas.openxmlformats.org/officeDocument/2006/relationships/hyperlink" Target="consultantplus://offline/ref=76821478B052AC1CD593CEF54D78D58059DACB26595A12286537ABF2F88CEB281699E2DACF26622C94C606100E88C9AA7305D6279ESDV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821478B052AC1CD593CEF54D78D58059DACB26595A12286537ABF2F88CEB281699E2DAC8253D2981D75E1D0B93D7A26519D425S9VDN" TargetMode="External"/><Relationship Id="rId17" Type="http://schemas.openxmlformats.org/officeDocument/2006/relationships/hyperlink" Target="consultantplus://offline/ref=76821478B052AC1CD593CEF54D78D58059DACB26595A12286537ABF2F88CEB281699E2D9CD2E697BC289074C4AD8DAAA7E05D42F82D250C4S9V0N" TargetMode="External"/><Relationship Id="rId25" Type="http://schemas.openxmlformats.org/officeDocument/2006/relationships/hyperlink" Target="consultantplus://offline/ref=76821478B052AC1CD593CEF54D78D58059DACB26595A12286537ABF2F88CEB281699E2DECD253D2981D75E1D0B93D7A26519D425S9VDN" TargetMode="External"/><Relationship Id="rId33" Type="http://schemas.openxmlformats.org/officeDocument/2006/relationships/hyperlink" Target="consultantplus://offline/ref=76821478B052AC1CD593CEF54D78D58059DACB26595A12286537ABF2F88CEB281699E2D0CA253D2981D75E1D0B93D7A26519D425S9VDN" TargetMode="External"/><Relationship Id="rId38" Type="http://schemas.openxmlformats.org/officeDocument/2006/relationships/hyperlink" Target="consultantplus://offline/ref=76821478B052AC1CD593CEF54D78D58059DACB26595A12286537ABF2F88CEB281699E2D1CC253D2981D75E1D0B93D7A26519D425S9VDN" TargetMode="External"/><Relationship Id="rId46" Type="http://schemas.openxmlformats.org/officeDocument/2006/relationships/hyperlink" Target="consultantplus://offline/ref=76821478B052AC1CD593CEF54D78D58059DACB26595A12286537ABF2F88CEB281699E2D9CD2B622C94C606100E88C9AA7305D6279ESDV1N" TargetMode="External"/><Relationship Id="rId59" Type="http://schemas.openxmlformats.org/officeDocument/2006/relationships/hyperlink" Target="consultantplus://offline/ref=76821478B052AC1CD593CEF54D78D58059DACB26595A12286537ABF2F88CEB281699E2D9C52E622C94C606100E88C9AA7305D6279ESDV1N" TargetMode="External"/><Relationship Id="rId67" Type="http://schemas.openxmlformats.org/officeDocument/2006/relationships/hyperlink" Target="consultantplus://offline/ref=76821478B052AC1CD593CEF54D78D58059DACB26595A12286537ABF2F88CEB281699E2D9C42B622C94C606100E88C9AA7305D6279ESDV1N" TargetMode="External"/><Relationship Id="rId20" Type="http://schemas.openxmlformats.org/officeDocument/2006/relationships/hyperlink" Target="consultantplus://offline/ref=76821478B052AC1CD593CEF54D78D58059DACB26595A12286537ABF2F88CEB281699E2DDC8253D2981D75E1D0B93D7A26519D425S9VDN" TargetMode="External"/><Relationship Id="rId41" Type="http://schemas.openxmlformats.org/officeDocument/2006/relationships/hyperlink" Target="consultantplus://offline/ref=76821478B052AC1CD593CEF54D78D58059DACB26595A12286537ABF2F88CEB281699E2D1CA253D2981D75E1D0B93D7A26519D425S9VDN" TargetMode="External"/><Relationship Id="rId54" Type="http://schemas.openxmlformats.org/officeDocument/2006/relationships/hyperlink" Target="consultantplus://offline/ref=76821478B052AC1CD593CEF54D78D58059DACB26595A12286537ABF2F88CEB281699E2D9CF2B622C94C606100E88C9AA7305D6279ESDV1N" TargetMode="External"/><Relationship Id="rId62" Type="http://schemas.openxmlformats.org/officeDocument/2006/relationships/hyperlink" Target="consultantplus://offline/ref=76821478B052AC1CD593CEF54D78D58059DACB26595A12286537ABF2F88CEB281699E2D9C52D622C94C606100E88C9AA7305D6279ESDV1N" TargetMode="External"/><Relationship Id="rId70" Type="http://schemas.openxmlformats.org/officeDocument/2006/relationships/hyperlink" Target="consultantplus://offline/ref=76821478B052AC1CD593CEF54D78D58059DACB26595A12286537ABF2F88CEB281699E2DACB27622C94C606100E88C9AA7305D6279ESDV1N" TargetMode="External"/><Relationship Id="rId75" Type="http://schemas.openxmlformats.org/officeDocument/2006/relationships/hyperlink" Target="consultantplus://offline/ref=76821478B052AC1CD593CEF54D78D58059DACB26595A12286537ABF2F88CEB281699E2DACC2D622C94C606100E88C9AA7305D6279ESDV1N" TargetMode="External"/><Relationship Id="rId83" Type="http://schemas.openxmlformats.org/officeDocument/2006/relationships/hyperlink" Target="consultantplus://offline/ref=76821478B052AC1CD593CEF54D78D58059DACB26595A12286537ABF2F88CEB281699E2DACF28622C94C606100E88C9AA7305D6279ESDV1N" TargetMode="External"/><Relationship Id="rId88" Type="http://schemas.openxmlformats.org/officeDocument/2006/relationships/hyperlink" Target="consultantplus://offline/ref=76821478B052AC1CD593CEF54D78D58059DACB26595A12286537ABF2F88CEB281699E2DACE2B622C94C606100E88C9AA7305D6279ESDV1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21478B052AC1CD593CEF54D78D58058D0CC21595412286537ABF2F88CEB281699E2D9CD2E687DC789074C4AD8DAAA7E05D42F82D250C4S9V0N" TargetMode="External"/><Relationship Id="rId15" Type="http://schemas.openxmlformats.org/officeDocument/2006/relationships/hyperlink" Target="consultantplus://offline/ref=76821478B052AC1CD593CEF54D78D58059DACB26595A12286537ABF2F88CEB281699E2DBCE253D2981D75E1D0B93D7A26519D425S9VDN" TargetMode="External"/><Relationship Id="rId23" Type="http://schemas.openxmlformats.org/officeDocument/2006/relationships/hyperlink" Target="consultantplus://offline/ref=76821478B052AC1CD593CEF54D78D58059DACB26595A12286537ABF2F88CEB281699E2DAC8253D2981D75E1D0B93D7A26519D425S9VDN" TargetMode="External"/><Relationship Id="rId28" Type="http://schemas.openxmlformats.org/officeDocument/2006/relationships/hyperlink" Target="consultantplus://offline/ref=76821478B052AC1CD593CEF54D78D58059DACB26595A12286537ABF2F88CEB281699E2DFCE253D2981D75E1D0B93D7A26519D425S9VDN" TargetMode="External"/><Relationship Id="rId36" Type="http://schemas.openxmlformats.org/officeDocument/2006/relationships/hyperlink" Target="consultantplus://offline/ref=76821478B052AC1CD593CEF54D78D58059DACB26595A12286537ABF2F88CEB281699E2DACB2D622C94C606100E88C9AA7305D6279ESDV1N" TargetMode="External"/><Relationship Id="rId49" Type="http://schemas.openxmlformats.org/officeDocument/2006/relationships/hyperlink" Target="consultantplus://offline/ref=76821478B052AC1CD593CEF54D78D58059DACB26595A12286537ABF2F88CEB281699E2D9CD27622C94C606100E88C9AA7305D6279ESDV1N" TargetMode="External"/><Relationship Id="rId57" Type="http://schemas.openxmlformats.org/officeDocument/2006/relationships/hyperlink" Target="consultantplus://offline/ref=76821478B052AC1CD593CEF54D78D58059DACB26595A12286537ABF2F88CEB281699E2D9CB2F622C94C606100E88C9AA7305D6279ESDV1N" TargetMode="External"/><Relationship Id="rId10" Type="http://schemas.openxmlformats.org/officeDocument/2006/relationships/hyperlink" Target="consultantplus://offline/ref=76821478B052AC1CD593CEF54D78D58059DACB26595A12286537ABF2F88CEB281699E2D9C8253D2981D75E1D0B93D7A26519D425S9VDN" TargetMode="External"/><Relationship Id="rId31" Type="http://schemas.openxmlformats.org/officeDocument/2006/relationships/hyperlink" Target="consultantplus://offline/ref=76821478B052AC1CD593CEF54D78D58059DACB26595A12286537ABF2F88CEB281699E2DFC5253D2981D75E1D0B93D7A26519D425S9VDN" TargetMode="External"/><Relationship Id="rId44" Type="http://schemas.openxmlformats.org/officeDocument/2006/relationships/hyperlink" Target="consultantplus://offline/ref=76821478B052AC1CD593CEF54D78D58059DACB26595A12286537ABF2F88CEB281699E2D9CD2A622C94C606100E88C9AA7305D6279ESDV1N" TargetMode="External"/><Relationship Id="rId52" Type="http://schemas.openxmlformats.org/officeDocument/2006/relationships/hyperlink" Target="consultantplus://offline/ref=76821478B052AC1CD593CEF54D78D58059DACB26595A12286537ABF2F88CEB281699E2D9CF2B622C94C606100E88C9AA7305D6279ESDV1N" TargetMode="External"/><Relationship Id="rId60" Type="http://schemas.openxmlformats.org/officeDocument/2006/relationships/hyperlink" Target="consultantplus://offline/ref=76821478B052AC1CD593CEF54D78D58059DACB26595A12286537ABF2F88CEB281699E2D9C52E622C94C606100E88C9AA7305D6279ESDV1N" TargetMode="External"/><Relationship Id="rId65" Type="http://schemas.openxmlformats.org/officeDocument/2006/relationships/hyperlink" Target="consultantplus://offline/ref=76821478B052AC1CD593CEF54D78D58059DACB26595A12286537ABF2F88CEB281699E2D9C42F622C94C606100E88C9AA7305D6279ESDV1N" TargetMode="External"/><Relationship Id="rId73" Type="http://schemas.openxmlformats.org/officeDocument/2006/relationships/hyperlink" Target="consultantplus://offline/ref=76821478B052AC1CD593CEF54D78D58059DACB26595A12286537ABF2F88CEB281699E2DACD27622C94C606100E88C9AA7305D6279ESDV1N" TargetMode="External"/><Relationship Id="rId78" Type="http://schemas.openxmlformats.org/officeDocument/2006/relationships/hyperlink" Target="consultantplus://offline/ref=76821478B052AC1CD593CEF54D78D58059DACB26595A12286537ABF2F88CEB281699E2DACC2B622C94C606100E88C9AA7305D6279ESDV1N" TargetMode="External"/><Relationship Id="rId81" Type="http://schemas.openxmlformats.org/officeDocument/2006/relationships/hyperlink" Target="consultantplus://offline/ref=76821478B052AC1CD593CEF54D78D58059DACB26595A12286537ABF2F88CEB281699E2DACA2F622C94C606100E88C9AA7305D6279ESDV1N" TargetMode="External"/><Relationship Id="rId86" Type="http://schemas.openxmlformats.org/officeDocument/2006/relationships/hyperlink" Target="consultantplus://offline/ref=76821478B052AC1CD593CEF54D78D58059DACB26595A12286537ABF2F88CEB281699E2DACF28622C94C606100E88C9AA7305D6279ESDV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821478B052AC1CD593CEF54D78D58059DACB26595A12286537ABF2F88CEB281699E2D9C9253D2981D75E1D0B93D7A26519D425S9VDN" TargetMode="External"/><Relationship Id="rId13" Type="http://schemas.openxmlformats.org/officeDocument/2006/relationships/hyperlink" Target="consultantplus://offline/ref=76821478B052AC1CD593CEF54D78D58059DACB26595A12286537ABF2F88CEB281699E2D9CD2E697BC789074C4AD8DAAA7E05D42F82D250C4S9V0N" TargetMode="External"/><Relationship Id="rId18" Type="http://schemas.openxmlformats.org/officeDocument/2006/relationships/hyperlink" Target="consultantplus://offline/ref=76821478B052AC1CD593CEF54D78D58059DACB26595A12286537ABF2F88CEB281699E2DCC8253D2981D75E1D0B93D7A26519D425S9VDN" TargetMode="External"/><Relationship Id="rId39" Type="http://schemas.openxmlformats.org/officeDocument/2006/relationships/hyperlink" Target="consultantplus://offline/ref=76821478B052AC1CD593CEF54D78D58059DACB26595A12286537ABF2F88CEB281699E2D1CE253D2981D75E1D0B93D7A26519D425S9VDN" TargetMode="External"/><Relationship Id="rId34" Type="http://schemas.openxmlformats.org/officeDocument/2006/relationships/hyperlink" Target="consultantplus://offline/ref=76821478B052AC1CD593CEF54D78D58059DACB26595A12286537ABF2F88CEB281699E2DACB2C622C94C606100E88C9AA7305D6279ESDV1N" TargetMode="External"/><Relationship Id="rId50" Type="http://schemas.openxmlformats.org/officeDocument/2006/relationships/hyperlink" Target="consultantplus://offline/ref=76821478B052AC1CD593CEF54D78D58059DACB26595A12286537ABF2F88CEB281699E2D9CC2D622C94C606100E88C9AA7305D6279ESDV1N" TargetMode="External"/><Relationship Id="rId55" Type="http://schemas.openxmlformats.org/officeDocument/2006/relationships/hyperlink" Target="consultantplus://offline/ref=76821478B052AC1CD593CEF54D78D58059DACB26595A12286537ABF2F88CEB281699E2D9C828622C94C606100E88C9AA7305D6279ESDV1N" TargetMode="External"/><Relationship Id="rId76" Type="http://schemas.openxmlformats.org/officeDocument/2006/relationships/hyperlink" Target="consultantplus://offline/ref=76821478B052AC1CD593CEF54D78D58059DACB26595A12286537ABF2F88CEB281699E2DACC2D622C94C606100E88C9AA7305D6279ESDV1N" TargetMode="External"/><Relationship Id="rId7" Type="http://schemas.openxmlformats.org/officeDocument/2006/relationships/hyperlink" Target="consultantplus://offline/ref=76821478B052AC1CD593CEF54D78D58059DACB26595A12286537ABF2F88CEB281699E2D9CE253D2981D75E1D0B93D7A26519D425S9VDN" TargetMode="External"/><Relationship Id="rId71" Type="http://schemas.openxmlformats.org/officeDocument/2006/relationships/hyperlink" Target="consultantplus://offline/ref=76821478B052AC1CD593CEF54D78D58059DACB26595A12286537ABF2F88CEB281699E2DACB27622C94C606100E88C9AA7305D6279ESDV1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821478B052AC1CD593CEF54D78D58059DACB26595A12286537ABF2F88CEB281699E2DFCE253D2981D75E1D0B93D7A26519D425S9VDN" TargetMode="External"/><Relationship Id="rId24" Type="http://schemas.openxmlformats.org/officeDocument/2006/relationships/hyperlink" Target="consultantplus://offline/ref=76821478B052AC1CD593CEF54D78D58059DACB26595A12286537ABF2F88CEB281699E2DDC5253D2981D75E1D0B93D7A26519D425S9VDN" TargetMode="External"/><Relationship Id="rId40" Type="http://schemas.openxmlformats.org/officeDocument/2006/relationships/hyperlink" Target="consultantplus://offline/ref=76821478B052AC1CD593CEF54D78D58059DACB26595A12286537ABF2F88CEB281699E2D1C8253D2981D75E1D0B93D7A26519D425S9VDN" TargetMode="External"/><Relationship Id="rId45" Type="http://schemas.openxmlformats.org/officeDocument/2006/relationships/hyperlink" Target="consultantplus://offline/ref=76821478B052AC1CD593CEF54D78D58059DACB26595A12286537ABF2F88CEB281699E2D9CD2B622C94C606100E88C9AA7305D6279ESDV1N" TargetMode="External"/><Relationship Id="rId66" Type="http://schemas.openxmlformats.org/officeDocument/2006/relationships/hyperlink" Target="consultantplus://offline/ref=76821478B052AC1CD593CEF54D78D58059DACB26595A12286537ABF2F88CEB281699E2D9C42A622C94C606100E88C9AA7305D6279ESDV1N" TargetMode="External"/><Relationship Id="rId87" Type="http://schemas.openxmlformats.org/officeDocument/2006/relationships/hyperlink" Target="consultantplus://offline/ref=76821478B052AC1CD593CEF54D78D58059DACB26595A12286537ABF2F88CEB281699E2DACE2E622C94C606100E88C9AA7305D6279ESDV1N" TargetMode="External"/><Relationship Id="rId61" Type="http://schemas.openxmlformats.org/officeDocument/2006/relationships/hyperlink" Target="consultantplus://offline/ref=76821478B052AC1CD593CEF54D78D58059DACB26595A12286537ABF2F88CEB281699E2D9C52F622C94C606100E88C9AA7305D6279ESDV1N" TargetMode="External"/><Relationship Id="rId82" Type="http://schemas.openxmlformats.org/officeDocument/2006/relationships/hyperlink" Target="consultantplus://offline/ref=76821478B052AC1CD593CEF54D78D58059DACB26595A12286537ABF2F88CEB281699E2DACF2A622C94C606100E88C9AA7305D6279ESDV1N" TargetMode="External"/><Relationship Id="rId19" Type="http://schemas.openxmlformats.org/officeDocument/2006/relationships/hyperlink" Target="consultantplus://offline/ref=76821478B052AC1CD593CEF54D78D58059DACB26595A12286537ABF2F88CEB281699E2DAC827622C94C606100E88C9AA7305D6279ESD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markelof</dc:creator>
  <cp:keywords/>
  <dc:description/>
  <cp:lastModifiedBy>markelof</cp:lastModifiedBy>
  <cp:revision>1</cp:revision>
  <dcterms:created xsi:type="dcterms:W3CDTF">2021-08-05T13:21:00Z</dcterms:created>
  <dcterms:modified xsi:type="dcterms:W3CDTF">2021-08-05T13:21:00Z</dcterms:modified>
</cp:coreProperties>
</file>