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1A7B62" w:rsidRPr="0068184F" w:rsidTr="007C4144">
        <w:tc>
          <w:tcPr>
            <w:tcW w:w="10314" w:type="dxa"/>
          </w:tcPr>
          <w:p w:rsidR="00C52655" w:rsidRPr="00077B48" w:rsidRDefault="00C52655"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caps/>
                <w:sz w:val="28"/>
              </w:rPr>
            </w:pPr>
          </w:p>
          <w:p w:rsidR="008A152C" w:rsidRPr="00077B48" w:rsidRDefault="008A152C" w:rsidP="008A152C">
            <w:pPr>
              <w:pStyle w:val="a4"/>
              <w:jc w:val="left"/>
              <w:rPr>
                <w:rFonts w:ascii="PT Astra Serif" w:hAnsi="PT Astra Serif"/>
                <w:b w:val="0"/>
                <w:sz w:val="28"/>
              </w:rPr>
            </w:pPr>
          </w:p>
          <w:p w:rsidR="00C52655" w:rsidRPr="00077B48" w:rsidRDefault="00C52655" w:rsidP="00C52655">
            <w:pPr>
              <w:pStyle w:val="a4"/>
              <w:jc w:val="center"/>
              <w:rPr>
                <w:rFonts w:ascii="PT Astra Serif" w:hAnsi="PT Astra Serif"/>
                <w:caps/>
                <w:sz w:val="28"/>
              </w:rPr>
            </w:pPr>
          </w:p>
          <w:p w:rsidR="001A7B62" w:rsidRPr="00077B48" w:rsidRDefault="001A7B62">
            <w:pPr>
              <w:pStyle w:val="a4"/>
              <w:jc w:val="center"/>
              <w:rPr>
                <w:rFonts w:ascii="PT Astra Serif" w:hAnsi="PT Astra Serif"/>
                <w:caps/>
                <w:sz w:val="28"/>
              </w:rPr>
            </w:pPr>
          </w:p>
          <w:p w:rsidR="001A7B62" w:rsidRPr="00077B48" w:rsidRDefault="001A7B62">
            <w:pPr>
              <w:pStyle w:val="a4"/>
              <w:jc w:val="center"/>
              <w:rPr>
                <w:rFonts w:ascii="PT Astra Serif" w:hAnsi="PT Astra Serif"/>
                <w:caps/>
                <w:sz w:val="28"/>
              </w:rPr>
            </w:pPr>
          </w:p>
          <w:p w:rsidR="00D848C1" w:rsidRPr="00077B48" w:rsidRDefault="00D848C1">
            <w:pPr>
              <w:pStyle w:val="a4"/>
              <w:jc w:val="center"/>
              <w:rPr>
                <w:rFonts w:ascii="PT Astra Serif" w:hAnsi="PT Astra Serif"/>
                <w:caps/>
                <w:sz w:val="28"/>
              </w:rPr>
            </w:pPr>
          </w:p>
          <w:p w:rsidR="00D848C1" w:rsidRPr="00077B48" w:rsidRDefault="00D848C1">
            <w:pPr>
              <w:pStyle w:val="a4"/>
              <w:jc w:val="center"/>
              <w:rPr>
                <w:rFonts w:ascii="PT Astra Serif" w:hAnsi="PT Astra Serif"/>
                <w:caps/>
                <w:sz w:val="28"/>
              </w:rPr>
            </w:pPr>
          </w:p>
          <w:p w:rsidR="001A7B62" w:rsidRPr="00077B48" w:rsidRDefault="001A7B62">
            <w:pPr>
              <w:pStyle w:val="a4"/>
              <w:jc w:val="center"/>
              <w:rPr>
                <w:rFonts w:ascii="PT Astra Serif" w:hAnsi="PT Astra Serif"/>
                <w:caps/>
                <w:sz w:val="28"/>
              </w:rPr>
            </w:pPr>
          </w:p>
          <w:p w:rsidR="001A7B62" w:rsidRPr="00077B48" w:rsidRDefault="001A7B62">
            <w:pPr>
              <w:pStyle w:val="a4"/>
              <w:jc w:val="center"/>
              <w:rPr>
                <w:rFonts w:ascii="PT Astra Serif" w:hAnsi="PT Astra Serif"/>
                <w:caps/>
                <w:sz w:val="28"/>
              </w:rPr>
            </w:pPr>
          </w:p>
          <w:p w:rsidR="001A7B62" w:rsidRPr="0068184F" w:rsidRDefault="001A7B62">
            <w:pPr>
              <w:pStyle w:val="a4"/>
              <w:jc w:val="center"/>
              <w:rPr>
                <w:rFonts w:ascii="PT Astra Serif" w:hAnsi="PT Astra Serif"/>
                <w:caps/>
                <w:sz w:val="56"/>
              </w:rPr>
            </w:pPr>
            <w:r w:rsidRPr="0068184F">
              <w:rPr>
                <w:rFonts w:ascii="PT Astra Serif" w:hAnsi="PT Astra Serif"/>
                <w:caps/>
                <w:sz w:val="56"/>
              </w:rPr>
              <w:t>Отч</w:t>
            </w:r>
            <w:r w:rsidR="00A03DC8" w:rsidRPr="0068184F">
              <w:rPr>
                <w:rFonts w:ascii="PT Astra Serif" w:hAnsi="PT Astra Serif"/>
                <w:caps/>
                <w:sz w:val="56"/>
              </w:rPr>
              <w:t>ё</w:t>
            </w:r>
            <w:r w:rsidRPr="0068184F">
              <w:rPr>
                <w:rFonts w:ascii="PT Astra Serif" w:hAnsi="PT Astra Serif"/>
                <w:caps/>
                <w:sz w:val="56"/>
              </w:rPr>
              <w:t>т</w:t>
            </w:r>
          </w:p>
          <w:p w:rsidR="001A7B62" w:rsidRPr="0068184F" w:rsidRDefault="001A7B62">
            <w:pPr>
              <w:pStyle w:val="a4"/>
              <w:jc w:val="center"/>
              <w:rPr>
                <w:rFonts w:ascii="PT Astra Serif" w:hAnsi="PT Astra Serif"/>
                <w:caps/>
                <w:sz w:val="40"/>
              </w:rPr>
            </w:pPr>
          </w:p>
          <w:p w:rsidR="00C841C5" w:rsidRDefault="00C841C5">
            <w:pPr>
              <w:pStyle w:val="a4"/>
              <w:jc w:val="center"/>
              <w:rPr>
                <w:rFonts w:ascii="PT Astra Serif" w:hAnsi="PT Astra Serif"/>
                <w:caps/>
                <w:sz w:val="40"/>
              </w:rPr>
            </w:pPr>
            <w:r>
              <w:rPr>
                <w:rFonts w:ascii="PT Astra Serif" w:hAnsi="PT Astra Serif"/>
                <w:caps/>
                <w:sz w:val="40"/>
              </w:rPr>
              <w:t xml:space="preserve">агентства </w:t>
            </w:r>
          </w:p>
          <w:p w:rsidR="00C841C5" w:rsidRDefault="00C841C5">
            <w:pPr>
              <w:pStyle w:val="a4"/>
              <w:jc w:val="center"/>
              <w:rPr>
                <w:rFonts w:ascii="PT Astra Serif" w:hAnsi="PT Astra Serif"/>
                <w:caps/>
                <w:sz w:val="40"/>
              </w:rPr>
            </w:pPr>
            <w:r>
              <w:rPr>
                <w:rFonts w:ascii="PT Astra Serif" w:hAnsi="PT Astra Serif"/>
                <w:caps/>
                <w:sz w:val="40"/>
              </w:rPr>
              <w:t xml:space="preserve">государственных закупок </w:t>
            </w:r>
          </w:p>
          <w:p w:rsidR="001A7B62" w:rsidRPr="0068184F" w:rsidRDefault="001A7B62">
            <w:pPr>
              <w:pStyle w:val="a4"/>
              <w:jc w:val="center"/>
              <w:rPr>
                <w:rFonts w:ascii="PT Astra Serif" w:hAnsi="PT Astra Serif"/>
                <w:caps/>
                <w:sz w:val="40"/>
              </w:rPr>
            </w:pPr>
            <w:r w:rsidRPr="0068184F">
              <w:rPr>
                <w:rFonts w:ascii="PT Astra Serif" w:hAnsi="PT Astra Serif"/>
                <w:caps/>
                <w:sz w:val="40"/>
              </w:rPr>
              <w:t>Ульяновской области</w:t>
            </w:r>
          </w:p>
          <w:p w:rsidR="001A7B62" w:rsidRPr="0068184F" w:rsidRDefault="001A7B62">
            <w:pPr>
              <w:pStyle w:val="a4"/>
              <w:jc w:val="center"/>
              <w:rPr>
                <w:rFonts w:ascii="PT Astra Serif" w:hAnsi="PT Astra Serif"/>
                <w:sz w:val="40"/>
              </w:rPr>
            </w:pPr>
          </w:p>
          <w:p w:rsidR="001A7B62" w:rsidRPr="0068184F" w:rsidRDefault="0057360D" w:rsidP="001652CE">
            <w:pPr>
              <w:pStyle w:val="a4"/>
              <w:jc w:val="center"/>
              <w:rPr>
                <w:rFonts w:ascii="PT Astra Serif" w:hAnsi="PT Astra Serif"/>
                <w:sz w:val="44"/>
              </w:rPr>
            </w:pPr>
            <w:r>
              <w:rPr>
                <w:rFonts w:ascii="PT Astra Serif" w:hAnsi="PT Astra Serif"/>
                <w:sz w:val="44"/>
              </w:rPr>
              <w:t>з</w:t>
            </w:r>
            <w:r w:rsidR="001A7B62" w:rsidRPr="0068184F">
              <w:rPr>
                <w:rFonts w:ascii="PT Astra Serif" w:hAnsi="PT Astra Serif"/>
                <w:sz w:val="44"/>
              </w:rPr>
              <w:t>а</w:t>
            </w:r>
            <w:r w:rsidR="000E0BE4">
              <w:rPr>
                <w:rFonts w:ascii="PT Astra Serif" w:hAnsi="PT Astra Serif"/>
                <w:sz w:val="44"/>
              </w:rPr>
              <w:t xml:space="preserve"> январь</w:t>
            </w:r>
            <w:r w:rsidR="008B1D6C">
              <w:rPr>
                <w:rFonts w:ascii="PT Astra Serif" w:hAnsi="PT Astra Serif"/>
                <w:sz w:val="44"/>
              </w:rPr>
              <w:t>-август</w:t>
            </w:r>
            <w:r w:rsidR="00AD06AF" w:rsidRPr="00854E84">
              <w:rPr>
                <w:rFonts w:ascii="PT Astra Serif" w:hAnsi="PT Astra Serif"/>
                <w:sz w:val="44"/>
              </w:rPr>
              <w:t xml:space="preserve"> </w:t>
            </w:r>
            <w:r w:rsidR="00092B9B" w:rsidRPr="0068184F">
              <w:rPr>
                <w:rFonts w:ascii="PT Astra Serif" w:hAnsi="PT Astra Serif"/>
                <w:sz w:val="44"/>
              </w:rPr>
              <w:t>20</w:t>
            </w:r>
            <w:r w:rsidR="00AD06AF">
              <w:rPr>
                <w:rFonts w:ascii="PT Astra Serif" w:hAnsi="PT Astra Serif"/>
                <w:sz w:val="44"/>
              </w:rPr>
              <w:t>2</w:t>
            </w:r>
            <w:r w:rsidR="00AD06AF" w:rsidRPr="00854E84">
              <w:rPr>
                <w:rFonts w:ascii="PT Astra Serif" w:hAnsi="PT Astra Serif"/>
                <w:sz w:val="44"/>
              </w:rPr>
              <w:t>1</w:t>
            </w:r>
            <w:r w:rsidR="00092B9B" w:rsidRPr="0068184F">
              <w:rPr>
                <w:rFonts w:ascii="PT Astra Serif" w:hAnsi="PT Astra Serif"/>
                <w:sz w:val="44"/>
              </w:rPr>
              <w:t xml:space="preserve"> год</w:t>
            </w:r>
            <w:r w:rsidR="009324D3" w:rsidRPr="0068184F">
              <w:rPr>
                <w:rFonts w:ascii="PT Astra Serif" w:hAnsi="PT Astra Serif"/>
                <w:sz w:val="44"/>
              </w:rPr>
              <w:t>а</w:t>
            </w:r>
          </w:p>
          <w:p w:rsidR="00D71851" w:rsidRPr="0068184F" w:rsidRDefault="00D71851">
            <w:pPr>
              <w:pStyle w:val="a4"/>
              <w:jc w:val="center"/>
              <w:rPr>
                <w:rFonts w:ascii="PT Astra Serif" w:hAnsi="PT Astra Serif"/>
                <w:sz w:val="40"/>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1A7B62" w:rsidRPr="0068184F" w:rsidRDefault="001A7B62">
            <w:pPr>
              <w:pStyle w:val="a4"/>
              <w:jc w:val="center"/>
              <w:rPr>
                <w:rFonts w:ascii="PT Astra Serif" w:hAnsi="PT Astra Serif"/>
                <w:sz w:val="28"/>
              </w:rPr>
            </w:pPr>
          </w:p>
          <w:p w:rsidR="009B077D" w:rsidRPr="0068184F" w:rsidRDefault="009B077D">
            <w:pPr>
              <w:pStyle w:val="a4"/>
              <w:jc w:val="center"/>
              <w:rPr>
                <w:rFonts w:ascii="PT Astra Serif" w:hAnsi="PT Astra Serif"/>
                <w:b w:val="0"/>
                <w:sz w:val="28"/>
              </w:rPr>
            </w:pPr>
          </w:p>
          <w:p w:rsidR="001A7B62" w:rsidRPr="0068184F" w:rsidRDefault="001A7B62">
            <w:pPr>
              <w:pStyle w:val="a4"/>
              <w:jc w:val="center"/>
              <w:rPr>
                <w:rFonts w:ascii="PT Astra Serif" w:hAnsi="PT Astra Serif"/>
                <w:b w:val="0"/>
                <w:sz w:val="28"/>
              </w:rPr>
            </w:pPr>
            <w:r w:rsidRPr="0068184F">
              <w:rPr>
                <w:rFonts w:ascii="PT Astra Serif" w:hAnsi="PT Astra Serif"/>
                <w:b w:val="0"/>
                <w:sz w:val="28"/>
              </w:rPr>
              <w:t>г.Ульяновск</w:t>
            </w:r>
          </w:p>
          <w:p w:rsidR="001A7B62" w:rsidRPr="0068184F" w:rsidRDefault="001A7B62">
            <w:pPr>
              <w:pStyle w:val="a4"/>
              <w:jc w:val="center"/>
              <w:rPr>
                <w:rFonts w:ascii="PT Astra Serif" w:hAnsi="PT Astra Serif"/>
                <w:caps/>
                <w:sz w:val="28"/>
              </w:rPr>
            </w:pPr>
          </w:p>
        </w:tc>
      </w:tr>
    </w:tbl>
    <w:p w:rsidR="00E147FE" w:rsidRPr="00E94D22" w:rsidRDefault="00E147FE" w:rsidP="004A6145">
      <w:pPr>
        <w:ind w:left="2422"/>
        <w:jc w:val="center"/>
        <w:rPr>
          <w:rFonts w:ascii="PT Astra Serif" w:hAnsi="PT Astra Serif"/>
          <w:sz w:val="28"/>
        </w:rPr>
      </w:pPr>
    </w:p>
    <w:p w:rsidR="00EB07B6" w:rsidRPr="00E94D22" w:rsidRDefault="00EB07B6" w:rsidP="004A6145">
      <w:pPr>
        <w:ind w:left="2422"/>
        <w:jc w:val="center"/>
        <w:rPr>
          <w:rFonts w:ascii="PT Astra Serif" w:hAnsi="PT Astra Serif"/>
          <w:sz w:val="28"/>
        </w:rPr>
      </w:pPr>
    </w:p>
    <w:p w:rsidR="00EB07B6" w:rsidRPr="00E94D22" w:rsidRDefault="00EB07B6" w:rsidP="004A6145">
      <w:pPr>
        <w:ind w:left="2422"/>
        <w:jc w:val="center"/>
        <w:rPr>
          <w:rFonts w:ascii="PT Astra Serif" w:hAnsi="PT Astra Serif"/>
          <w:sz w:val="28"/>
        </w:rPr>
      </w:pPr>
    </w:p>
    <w:p w:rsidR="00B7083D" w:rsidRPr="002C615E" w:rsidRDefault="00D1577C" w:rsidP="000355C1">
      <w:pPr>
        <w:numPr>
          <w:ilvl w:val="0"/>
          <w:numId w:val="2"/>
        </w:numPr>
        <w:ind w:left="0" w:firstLine="0"/>
        <w:jc w:val="center"/>
        <w:rPr>
          <w:rFonts w:ascii="PT Astra Serif" w:hAnsi="PT Astra Serif"/>
          <w:b/>
          <w:caps/>
          <w:sz w:val="28"/>
          <w:szCs w:val="28"/>
        </w:rPr>
      </w:pPr>
      <w:r w:rsidRPr="002C615E">
        <w:rPr>
          <w:rFonts w:ascii="PT Astra Serif" w:hAnsi="PT Astra Serif"/>
          <w:b/>
          <w:sz w:val="28"/>
        </w:rPr>
        <w:lastRenderedPageBreak/>
        <w:t>ОСУЩЕСТВЛЕНИЕ ГОСУДАРСТВЕННЫХ ЗАКУПОК</w:t>
      </w:r>
    </w:p>
    <w:p w:rsidR="006A3A55" w:rsidRPr="002C615E" w:rsidRDefault="000E7A7D" w:rsidP="00B7083D">
      <w:pPr>
        <w:jc w:val="center"/>
        <w:rPr>
          <w:rFonts w:ascii="PT Astra Serif" w:hAnsi="PT Astra Serif"/>
          <w:b/>
          <w:caps/>
          <w:sz w:val="28"/>
          <w:szCs w:val="28"/>
        </w:rPr>
      </w:pPr>
      <w:r w:rsidRPr="002C615E">
        <w:rPr>
          <w:rFonts w:ascii="PT Astra Serif" w:hAnsi="PT Astra Serif"/>
          <w:b/>
          <w:caps/>
          <w:sz w:val="28"/>
          <w:szCs w:val="28"/>
        </w:rPr>
        <w:t>(областной бюджет</w:t>
      </w:r>
      <w:r w:rsidR="003A45B2">
        <w:rPr>
          <w:rFonts w:ascii="PT Astra Serif" w:hAnsi="PT Astra Serif"/>
          <w:b/>
          <w:caps/>
          <w:sz w:val="28"/>
          <w:szCs w:val="28"/>
        </w:rPr>
        <w:t xml:space="preserve"> </w:t>
      </w:r>
      <w:r w:rsidR="00A243AA" w:rsidRPr="002C615E">
        <w:rPr>
          <w:rFonts w:ascii="PT Astra Serif" w:hAnsi="PT Astra Serif"/>
          <w:b/>
          <w:caps/>
          <w:sz w:val="28"/>
          <w:szCs w:val="28"/>
        </w:rPr>
        <w:t xml:space="preserve">на </w:t>
      </w:r>
      <w:r w:rsidR="002A7C82" w:rsidRPr="002C615E">
        <w:rPr>
          <w:rFonts w:ascii="PT Astra Serif" w:hAnsi="PT Astra Serif"/>
          <w:b/>
          <w:caps/>
          <w:sz w:val="28"/>
          <w:szCs w:val="28"/>
        </w:rPr>
        <w:t>20</w:t>
      </w:r>
      <w:r w:rsidR="0089259D">
        <w:rPr>
          <w:rFonts w:ascii="PT Astra Serif" w:hAnsi="PT Astra Serif"/>
          <w:b/>
          <w:caps/>
          <w:sz w:val="28"/>
          <w:szCs w:val="28"/>
        </w:rPr>
        <w:t>2</w:t>
      </w:r>
      <w:r w:rsidR="003A45B2">
        <w:rPr>
          <w:rFonts w:ascii="PT Astra Serif" w:hAnsi="PT Astra Serif"/>
          <w:b/>
          <w:caps/>
          <w:sz w:val="28"/>
          <w:szCs w:val="28"/>
        </w:rPr>
        <w:t xml:space="preserve">1 </w:t>
      </w:r>
      <w:r w:rsidR="002A7C82" w:rsidRPr="002C615E">
        <w:rPr>
          <w:rFonts w:ascii="PT Astra Serif" w:hAnsi="PT Astra Serif"/>
          <w:b/>
          <w:sz w:val="28"/>
          <w:szCs w:val="28"/>
        </w:rPr>
        <w:t>г</w:t>
      </w:r>
      <w:r w:rsidR="00A243AA" w:rsidRPr="002C615E">
        <w:rPr>
          <w:rFonts w:ascii="PT Astra Serif" w:hAnsi="PT Astra Serif"/>
          <w:b/>
          <w:sz w:val="28"/>
          <w:szCs w:val="28"/>
        </w:rPr>
        <w:t>од</w:t>
      </w:r>
      <w:r w:rsidR="002A7C82" w:rsidRPr="002C615E">
        <w:rPr>
          <w:rFonts w:ascii="PT Astra Serif" w:hAnsi="PT Astra Serif"/>
          <w:b/>
          <w:caps/>
          <w:sz w:val="28"/>
          <w:szCs w:val="28"/>
        </w:rPr>
        <w:t>)</w:t>
      </w:r>
    </w:p>
    <w:p w:rsidR="009939E4" w:rsidRPr="002C615E" w:rsidRDefault="009939E4" w:rsidP="00D84606">
      <w:pPr>
        <w:ind w:firstLine="720"/>
        <w:jc w:val="both"/>
        <w:rPr>
          <w:rFonts w:ascii="PT Astra Serif" w:hAnsi="PT Astra Serif"/>
          <w:sz w:val="6"/>
          <w:szCs w:val="6"/>
        </w:rPr>
      </w:pPr>
    </w:p>
    <w:p w:rsidR="004E628F" w:rsidRDefault="004E628F" w:rsidP="000C56A1">
      <w:pPr>
        <w:ind w:firstLine="709"/>
        <w:jc w:val="both"/>
        <w:rPr>
          <w:rFonts w:ascii="PT Astra Serif" w:hAnsi="PT Astra Serif"/>
          <w:sz w:val="28"/>
        </w:rPr>
      </w:pPr>
      <w:r w:rsidRPr="002C615E">
        <w:rPr>
          <w:rFonts w:ascii="PT Astra Serif" w:hAnsi="PT Astra Serif"/>
          <w:sz w:val="28"/>
        </w:rPr>
        <w:t>Структурный анализ осуществления государственных закупок на средства областного</w:t>
      </w:r>
      <w:r w:rsidR="00D25B2C">
        <w:rPr>
          <w:rFonts w:ascii="PT Astra Serif" w:hAnsi="PT Astra Serif"/>
          <w:sz w:val="28"/>
        </w:rPr>
        <w:t xml:space="preserve"> </w:t>
      </w:r>
      <w:r w:rsidR="00CC4004">
        <w:rPr>
          <w:rFonts w:ascii="PT Astra Serif" w:hAnsi="PT Astra Serif"/>
          <w:sz w:val="28"/>
        </w:rPr>
        <w:t>бюджета Ульяновской области 202</w:t>
      </w:r>
      <w:r w:rsidR="00CC4004" w:rsidRPr="00CC4004">
        <w:rPr>
          <w:rFonts w:ascii="PT Astra Serif" w:hAnsi="PT Astra Serif"/>
          <w:sz w:val="28"/>
        </w:rPr>
        <w:t>1</w:t>
      </w:r>
      <w:r w:rsidRPr="002C615E">
        <w:rPr>
          <w:rFonts w:ascii="PT Astra Serif" w:hAnsi="PT Astra Serif"/>
          <w:sz w:val="28"/>
        </w:rPr>
        <w:t xml:space="preserve"> года:</w:t>
      </w:r>
    </w:p>
    <w:p w:rsidR="00E04847" w:rsidRPr="004B5E5E" w:rsidRDefault="00E04847" w:rsidP="00E04847">
      <w:pPr>
        <w:ind w:firstLine="709"/>
        <w:jc w:val="right"/>
        <w:rPr>
          <w:rFonts w:ascii="PT Astra Serif" w:hAnsi="PT Astra Serif"/>
          <w:b/>
          <w:sz w:val="24"/>
          <w:szCs w:val="24"/>
        </w:rPr>
      </w:pPr>
      <w:r w:rsidRPr="004B5E5E">
        <w:rPr>
          <w:rFonts w:ascii="PT Astra Serif" w:hAnsi="PT Astra Serif"/>
          <w:sz w:val="24"/>
          <w:szCs w:val="24"/>
        </w:rPr>
        <w:t>Таблица 1</w:t>
      </w:r>
    </w:p>
    <w:tbl>
      <w:tblPr>
        <w:tblW w:w="9562" w:type="dxa"/>
        <w:tblInd w:w="93" w:type="dxa"/>
        <w:tblLook w:val="04A0" w:firstRow="1" w:lastRow="0" w:firstColumn="1" w:lastColumn="0" w:noHBand="0" w:noVBand="1"/>
      </w:tblPr>
      <w:tblGrid>
        <w:gridCol w:w="5827"/>
        <w:gridCol w:w="1480"/>
        <w:gridCol w:w="1355"/>
        <w:gridCol w:w="900"/>
      </w:tblGrid>
      <w:tr w:rsidR="008B1D6C" w:rsidRPr="008B1D6C" w:rsidTr="008B1D6C">
        <w:trPr>
          <w:trHeight w:val="300"/>
        </w:trPr>
        <w:tc>
          <w:tcPr>
            <w:tcW w:w="5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b/>
                <w:bCs/>
                <w:color w:val="000000"/>
                <w:sz w:val="18"/>
                <w:szCs w:val="18"/>
              </w:rPr>
            </w:pPr>
            <w:r w:rsidRPr="008B1D6C">
              <w:rPr>
                <w:rFonts w:ascii="PT Astra Serif" w:hAnsi="PT Astra Serif"/>
                <w:b/>
                <w:bCs/>
                <w:color w:val="000000"/>
                <w:sz w:val="18"/>
                <w:szCs w:val="18"/>
              </w:rPr>
              <w:t>Показатели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b/>
                <w:bCs/>
                <w:color w:val="000000"/>
                <w:sz w:val="18"/>
                <w:szCs w:val="18"/>
              </w:rPr>
            </w:pPr>
            <w:r w:rsidRPr="008B1D6C">
              <w:rPr>
                <w:rFonts w:ascii="PT Astra Serif" w:hAnsi="PT Astra Serif"/>
                <w:b/>
                <w:bCs/>
                <w:color w:val="000000"/>
                <w:sz w:val="18"/>
                <w:szCs w:val="18"/>
              </w:rPr>
              <w:t>Ед. изм.</w:t>
            </w:r>
          </w:p>
        </w:tc>
        <w:tc>
          <w:tcPr>
            <w:tcW w:w="2255" w:type="dxa"/>
            <w:gridSpan w:val="2"/>
            <w:tcBorders>
              <w:top w:val="single" w:sz="4" w:space="0" w:color="auto"/>
              <w:left w:val="nil"/>
              <w:bottom w:val="single" w:sz="4" w:space="0" w:color="auto"/>
              <w:right w:val="single" w:sz="4" w:space="0" w:color="000000"/>
            </w:tcBorders>
            <w:shd w:val="clear" w:color="auto" w:fill="auto"/>
            <w:vAlign w:val="center"/>
            <w:hideMark/>
          </w:tcPr>
          <w:p w:rsidR="008B1D6C" w:rsidRPr="008B1D6C" w:rsidRDefault="008569D7" w:rsidP="008B1D6C">
            <w:pPr>
              <w:jc w:val="center"/>
              <w:rPr>
                <w:rFonts w:ascii="PT Astra Serif" w:hAnsi="PT Astra Serif"/>
                <w:b/>
                <w:bCs/>
                <w:color w:val="000000"/>
                <w:sz w:val="18"/>
                <w:szCs w:val="18"/>
              </w:rPr>
            </w:pPr>
            <w:r>
              <w:rPr>
                <w:rFonts w:ascii="PT Astra Serif" w:hAnsi="PT Astra Serif"/>
                <w:b/>
                <w:bCs/>
                <w:color w:val="000000"/>
                <w:sz w:val="18"/>
                <w:szCs w:val="18"/>
              </w:rPr>
              <w:t>на 01.09.</w:t>
            </w:r>
            <w:r w:rsidR="008B1D6C" w:rsidRPr="008B1D6C">
              <w:rPr>
                <w:rFonts w:ascii="PT Astra Serif" w:hAnsi="PT Astra Serif"/>
                <w:b/>
                <w:bCs/>
                <w:color w:val="000000"/>
                <w:sz w:val="18"/>
                <w:szCs w:val="18"/>
              </w:rPr>
              <w:t>2021</w:t>
            </w:r>
          </w:p>
        </w:tc>
      </w:tr>
      <w:tr w:rsidR="008B1D6C" w:rsidRPr="008B1D6C" w:rsidTr="008B1D6C">
        <w:trPr>
          <w:trHeight w:val="300"/>
        </w:trPr>
        <w:tc>
          <w:tcPr>
            <w:tcW w:w="5827" w:type="dxa"/>
            <w:vMerge/>
            <w:tcBorders>
              <w:top w:val="single" w:sz="4" w:space="0" w:color="auto"/>
              <w:left w:val="single" w:sz="4" w:space="0" w:color="auto"/>
              <w:bottom w:val="single" w:sz="4" w:space="0" w:color="auto"/>
              <w:right w:val="single" w:sz="4" w:space="0" w:color="auto"/>
            </w:tcBorders>
            <w:vAlign w:val="center"/>
            <w:hideMark/>
          </w:tcPr>
          <w:p w:rsidR="008B1D6C" w:rsidRPr="008B1D6C" w:rsidRDefault="008B1D6C" w:rsidP="008B1D6C">
            <w:pPr>
              <w:rPr>
                <w:rFonts w:ascii="PT Astra Serif" w:hAnsi="PT Astra Serif"/>
                <w:b/>
                <w:bCs/>
                <w:color w:val="000000"/>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8B1D6C" w:rsidRPr="008B1D6C" w:rsidRDefault="008B1D6C" w:rsidP="008B1D6C">
            <w:pPr>
              <w:rPr>
                <w:rFonts w:ascii="PT Astra Serif" w:hAnsi="PT Astra Serif"/>
                <w:b/>
                <w:bCs/>
                <w:color w:val="000000"/>
                <w:sz w:val="18"/>
                <w:szCs w:val="18"/>
              </w:rPr>
            </w:pPr>
          </w:p>
        </w:tc>
        <w:tc>
          <w:tcPr>
            <w:tcW w:w="1355"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b/>
                <w:bCs/>
                <w:color w:val="000000"/>
                <w:sz w:val="18"/>
                <w:szCs w:val="18"/>
              </w:rPr>
            </w:pPr>
            <w:r w:rsidRPr="008B1D6C">
              <w:rPr>
                <w:rFonts w:ascii="PT Astra Serif" w:hAnsi="PT Astra Serif"/>
                <w:b/>
                <w:bCs/>
                <w:color w:val="000000"/>
                <w:sz w:val="18"/>
                <w:szCs w:val="18"/>
              </w:rPr>
              <w:t>Значение</w:t>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b/>
                <w:bCs/>
                <w:color w:val="000000"/>
                <w:sz w:val="18"/>
                <w:szCs w:val="18"/>
              </w:rPr>
            </w:pPr>
            <w:r w:rsidRPr="008B1D6C">
              <w:rPr>
                <w:rFonts w:ascii="PT Astra Serif" w:hAnsi="PT Astra Serif"/>
                <w:b/>
                <w:bCs/>
                <w:color w:val="000000"/>
                <w:sz w:val="18"/>
                <w:szCs w:val="18"/>
              </w:rPr>
              <w:t>%</w:t>
            </w:r>
          </w:p>
        </w:tc>
      </w:tr>
      <w:tr w:rsidR="008B1D6C" w:rsidRPr="008B1D6C" w:rsidTr="008B1D6C">
        <w:trPr>
          <w:trHeight w:val="300"/>
        </w:trPr>
        <w:tc>
          <w:tcPr>
            <w:tcW w:w="956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B1D6C" w:rsidRPr="008B1D6C" w:rsidRDefault="008B1D6C" w:rsidP="008B1D6C">
            <w:pPr>
              <w:jc w:val="center"/>
              <w:rPr>
                <w:rFonts w:ascii="PT Astra Serif" w:hAnsi="PT Astra Serif"/>
                <w:b/>
                <w:bCs/>
                <w:color w:val="000000"/>
                <w:sz w:val="18"/>
                <w:szCs w:val="18"/>
              </w:rPr>
            </w:pPr>
            <w:r w:rsidRPr="008B1D6C">
              <w:rPr>
                <w:rFonts w:ascii="PT Astra Serif" w:hAnsi="PT Astra Serif"/>
                <w:b/>
                <w:bCs/>
                <w:color w:val="000000"/>
                <w:sz w:val="18"/>
                <w:szCs w:val="18"/>
              </w:rPr>
              <w:t>ИТОГО</w:t>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B1D6C">
            <w:pPr>
              <w:rPr>
                <w:rFonts w:ascii="PT Astra Serif" w:hAnsi="PT Astra Serif"/>
                <w:b/>
                <w:bCs/>
                <w:color w:val="000000"/>
                <w:sz w:val="18"/>
                <w:szCs w:val="18"/>
              </w:rPr>
            </w:pPr>
            <w:r w:rsidRPr="008B1D6C">
              <w:rPr>
                <w:rFonts w:ascii="PT Astra Serif" w:hAnsi="PT Astra Serif"/>
                <w:b/>
                <w:bCs/>
                <w:color w:val="000000"/>
                <w:sz w:val="18"/>
                <w:szCs w:val="18"/>
              </w:rPr>
              <w:t>Итого размещено</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млн.</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18 20</w:t>
            </w:r>
            <w:r w:rsidR="00361A98">
              <w:rPr>
                <w:rFonts w:ascii="PT Astra Serif" w:hAnsi="PT Astra Serif"/>
                <w:color w:val="000000"/>
                <w:sz w:val="18"/>
                <w:szCs w:val="18"/>
              </w:rPr>
              <w:t>3</w:t>
            </w:r>
            <w:r>
              <w:rPr>
                <w:rStyle w:val="af0"/>
                <w:rFonts w:ascii="PT Astra Serif" w:hAnsi="PT Astra Serif"/>
                <w:color w:val="000000"/>
                <w:sz w:val="18"/>
                <w:szCs w:val="18"/>
              </w:rPr>
              <w:footnoteReference w:id="1"/>
            </w:r>
            <w:r w:rsidR="008569D7" w:rsidRPr="008569D7">
              <w:rPr>
                <w:rFonts w:ascii="PT Astra Serif" w:hAnsi="PT Astra Serif"/>
                <w:color w:val="000000"/>
                <w:sz w:val="18"/>
                <w:szCs w:val="18"/>
                <w:vertAlign w:val="superscript"/>
              </w:rPr>
              <w:t>,</w:t>
            </w:r>
            <w:r>
              <w:rPr>
                <w:rStyle w:val="af0"/>
                <w:rFonts w:ascii="PT Astra Serif" w:hAnsi="PT Astra Serif"/>
                <w:color w:val="000000"/>
                <w:sz w:val="18"/>
                <w:szCs w:val="18"/>
              </w:rPr>
              <w:footnoteReference w:id="2"/>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 </w:t>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B1D6C">
            <w:pPr>
              <w:rPr>
                <w:rFonts w:ascii="PT Astra Serif" w:hAnsi="PT Astra Serif"/>
                <w:b/>
                <w:bCs/>
                <w:color w:val="000000"/>
                <w:sz w:val="18"/>
                <w:szCs w:val="18"/>
              </w:rPr>
            </w:pPr>
            <w:r w:rsidRPr="008B1D6C">
              <w:rPr>
                <w:rFonts w:ascii="PT Astra Serif" w:hAnsi="PT Astra Serif"/>
                <w:b/>
                <w:bCs/>
                <w:color w:val="000000"/>
                <w:sz w:val="18"/>
                <w:szCs w:val="18"/>
              </w:rPr>
              <w:t>Итого конкурентные процедуры</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млн.</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15 50</w:t>
            </w:r>
            <w:r w:rsidR="001C6D08">
              <w:rPr>
                <w:rFonts w:ascii="PT Astra Serif" w:hAnsi="PT Astra Serif"/>
                <w:color w:val="000000"/>
                <w:sz w:val="18"/>
                <w:szCs w:val="18"/>
              </w:rPr>
              <w:t>6</w:t>
            </w:r>
            <w:r>
              <w:rPr>
                <w:rStyle w:val="af0"/>
                <w:rFonts w:ascii="PT Astra Serif" w:hAnsi="PT Astra Serif"/>
                <w:color w:val="000000"/>
                <w:sz w:val="18"/>
                <w:szCs w:val="18"/>
              </w:rPr>
              <w:footnoteReference w:id="3"/>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85%</w:t>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B1D6C">
            <w:pPr>
              <w:rPr>
                <w:rFonts w:ascii="PT Astra Serif" w:hAnsi="PT Astra Serif"/>
                <w:b/>
                <w:bCs/>
                <w:color w:val="000000"/>
                <w:sz w:val="18"/>
                <w:szCs w:val="18"/>
              </w:rPr>
            </w:pPr>
            <w:r w:rsidRPr="008B1D6C">
              <w:rPr>
                <w:rFonts w:ascii="PT Astra Serif" w:hAnsi="PT Astra Serif"/>
                <w:b/>
                <w:bCs/>
                <w:color w:val="000000"/>
                <w:sz w:val="18"/>
                <w:szCs w:val="18"/>
              </w:rPr>
              <w:t>Итого экономия</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млн.</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796</w:t>
            </w:r>
            <w:r>
              <w:rPr>
                <w:rStyle w:val="af0"/>
                <w:rFonts w:ascii="PT Astra Serif" w:hAnsi="PT Astra Serif"/>
                <w:color w:val="000000"/>
                <w:sz w:val="18"/>
                <w:szCs w:val="18"/>
              </w:rPr>
              <w:footnoteReference w:id="4"/>
            </w:r>
            <w:r w:rsidR="008569D7" w:rsidRPr="008569D7">
              <w:rPr>
                <w:rFonts w:ascii="PT Astra Serif" w:hAnsi="PT Astra Serif"/>
                <w:color w:val="000000"/>
                <w:sz w:val="18"/>
                <w:szCs w:val="18"/>
                <w:vertAlign w:val="superscript"/>
              </w:rPr>
              <w:t>,</w:t>
            </w:r>
            <w:r>
              <w:rPr>
                <w:rStyle w:val="af0"/>
                <w:rFonts w:ascii="PT Astra Serif" w:hAnsi="PT Astra Serif"/>
                <w:color w:val="000000"/>
                <w:sz w:val="18"/>
                <w:szCs w:val="18"/>
              </w:rPr>
              <w:footnoteReference w:id="5"/>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5%</w:t>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B1D6C">
            <w:pPr>
              <w:rPr>
                <w:rFonts w:ascii="PT Astra Serif" w:hAnsi="PT Astra Serif"/>
                <w:b/>
                <w:bCs/>
                <w:color w:val="000000"/>
                <w:sz w:val="18"/>
                <w:szCs w:val="18"/>
              </w:rPr>
            </w:pPr>
            <w:r w:rsidRPr="008B1D6C">
              <w:rPr>
                <w:rFonts w:ascii="PT Astra Serif" w:hAnsi="PT Astra Serif"/>
                <w:b/>
                <w:bCs/>
                <w:color w:val="000000"/>
                <w:sz w:val="18"/>
                <w:szCs w:val="18"/>
              </w:rPr>
              <w:t>Итого количество процедур</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шт.</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7 669</w:t>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 </w:t>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B1D6C">
            <w:pPr>
              <w:rPr>
                <w:rFonts w:ascii="PT Astra Serif" w:hAnsi="PT Astra Serif"/>
                <w:b/>
                <w:bCs/>
                <w:color w:val="000000"/>
                <w:sz w:val="18"/>
                <w:szCs w:val="18"/>
              </w:rPr>
            </w:pPr>
            <w:r w:rsidRPr="008B1D6C">
              <w:rPr>
                <w:rFonts w:ascii="PT Astra Serif" w:hAnsi="PT Astra Serif"/>
                <w:b/>
                <w:bCs/>
                <w:color w:val="000000"/>
                <w:sz w:val="18"/>
                <w:szCs w:val="18"/>
              </w:rPr>
              <w:t>Итого СМП</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млн.</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3 015</w:t>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25%</w:t>
            </w:r>
            <w:r>
              <w:rPr>
                <w:rStyle w:val="af0"/>
                <w:rFonts w:ascii="PT Astra Serif" w:hAnsi="PT Astra Serif"/>
                <w:color w:val="000000"/>
                <w:sz w:val="18"/>
                <w:szCs w:val="18"/>
              </w:rPr>
              <w:footnoteReference w:id="6"/>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B1D6C">
            <w:pPr>
              <w:rPr>
                <w:rFonts w:ascii="PT Astra Serif" w:hAnsi="PT Astra Serif"/>
                <w:b/>
                <w:bCs/>
                <w:color w:val="000000"/>
                <w:sz w:val="18"/>
                <w:szCs w:val="18"/>
              </w:rPr>
            </w:pPr>
            <w:r w:rsidRPr="008B1D6C">
              <w:rPr>
                <w:rFonts w:ascii="PT Astra Serif" w:hAnsi="PT Astra Serif"/>
                <w:b/>
                <w:bCs/>
                <w:color w:val="000000"/>
                <w:sz w:val="18"/>
                <w:szCs w:val="18"/>
              </w:rPr>
              <w:t>Итого среднее количество</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шт.</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8569D7" w:rsidP="008B1D6C">
            <w:pPr>
              <w:jc w:val="center"/>
              <w:rPr>
                <w:rFonts w:ascii="PT Astra Serif" w:hAnsi="PT Astra Serif"/>
                <w:color w:val="000000"/>
                <w:sz w:val="18"/>
                <w:szCs w:val="18"/>
              </w:rPr>
            </w:pPr>
            <w:r>
              <w:rPr>
                <w:rFonts w:ascii="PT Astra Serif" w:hAnsi="PT Astra Serif"/>
                <w:color w:val="000000"/>
                <w:sz w:val="18"/>
                <w:szCs w:val="18"/>
              </w:rPr>
              <w:t>3,0</w:t>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 </w:t>
            </w:r>
          </w:p>
        </w:tc>
      </w:tr>
      <w:tr w:rsidR="008B1D6C" w:rsidRPr="008B1D6C" w:rsidTr="008B1D6C">
        <w:trPr>
          <w:trHeight w:val="405"/>
        </w:trPr>
        <w:tc>
          <w:tcPr>
            <w:tcW w:w="956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B1D6C" w:rsidRPr="008B1D6C" w:rsidRDefault="008B1D6C" w:rsidP="008B1D6C">
            <w:pPr>
              <w:jc w:val="center"/>
              <w:rPr>
                <w:rFonts w:ascii="PT Astra Serif" w:hAnsi="PT Astra Serif"/>
                <w:b/>
                <w:bCs/>
                <w:color w:val="000000"/>
                <w:sz w:val="18"/>
                <w:szCs w:val="18"/>
              </w:rPr>
            </w:pPr>
            <w:r w:rsidRPr="008B1D6C">
              <w:rPr>
                <w:rFonts w:ascii="PT Astra Serif" w:hAnsi="PT Astra Serif"/>
                <w:b/>
                <w:bCs/>
                <w:color w:val="000000"/>
                <w:sz w:val="18"/>
                <w:szCs w:val="18"/>
              </w:rPr>
              <w:t>I. Размещено через Уполномоченный орган (Агентство государственных закупок Ул.обл.)</w:t>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B1D6C">
            <w:pPr>
              <w:rPr>
                <w:rFonts w:ascii="PT Astra Serif" w:hAnsi="PT Astra Serif"/>
                <w:color w:val="000000"/>
                <w:sz w:val="18"/>
                <w:szCs w:val="18"/>
              </w:rPr>
            </w:pPr>
            <w:r w:rsidRPr="008B1D6C">
              <w:rPr>
                <w:rFonts w:ascii="PT Astra Serif" w:hAnsi="PT Astra Serif"/>
                <w:color w:val="000000"/>
                <w:sz w:val="18"/>
                <w:szCs w:val="18"/>
              </w:rPr>
              <w:t>Конкурентные процедуры:</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млн.</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B76918" w:rsidP="008B1D6C">
            <w:pPr>
              <w:jc w:val="center"/>
              <w:rPr>
                <w:rFonts w:ascii="PT Astra Serif" w:hAnsi="PT Astra Serif"/>
                <w:color w:val="000000"/>
                <w:sz w:val="18"/>
                <w:szCs w:val="18"/>
              </w:rPr>
            </w:pPr>
            <w:r>
              <w:rPr>
                <w:rFonts w:ascii="PT Astra Serif" w:hAnsi="PT Astra Serif"/>
                <w:color w:val="000000"/>
                <w:sz w:val="18"/>
                <w:szCs w:val="18"/>
              </w:rPr>
              <w:t>11118</w:t>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 </w:t>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B1D6C">
            <w:pPr>
              <w:rPr>
                <w:rFonts w:ascii="PT Astra Serif" w:hAnsi="PT Astra Serif"/>
                <w:color w:val="000000"/>
                <w:sz w:val="18"/>
                <w:szCs w:val="18"/>
              </w:rPr>
            </w:pPr>
            <w:r w:rsidRPr="008B1D6C">
              <w:rPr>
                <w:rFonts w:ascii="PT Astra Serif" w:hAnsi="PT Astra Serif"/>
                <w:color w:val="000000"/>
                <w:sz w:val="18"/>
                <w:szCs w:val="18"/>
              </w:rPr>
              <w:t>Количество процедур:</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шт.</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3365</w:t>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 </w:t>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B1D6C">
            <w:pPr>
              <w:rPr>
                <w:rFonts w:ascii="PT Astra Serif" w:hAnsi="PT Astra Serif"/>
                <w:color w:val="000000"/>
                <w:sz w:val="18"/>
                <w:szCs w:val="18"/>
              </w:rPr>
            </w:pPr>
            <w:r w:rsidRPr="008B1D6C">
              <w:rPr>
                <w:rFonts w:ascii="PT Astra Serif" w:hAnsi="PT Astra Serif"/>
                <w:color w:val="000000"/>
                <w:sz w:val="18"/>
                <w:szCs w:val="18"/>
              </w:rPr>
              <w:t>Экономия:</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млн.</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641</w:t>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 </w:t>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B1D6C">
            <w:pPr>
              <w:rPr>
                <w:rFonts w:ascii="PT Astra Serif" w:hAnsi="PT Astra Serif"/>
                <w:color w:val="000000"/>
                <w:sz w:val="18"/>
                <w:szCs w:val="18"/>
              </w:rPr>
            </w:pPr>
            <w:r w:rsidRPr="008B1D6C">
              <w:rPr>
                <w:rFonts w:ascii="PT Astra Serif" w:hAnsi="PT Astra Serif"/>
                <w:color w:val="000000"/>
                <w:sz w:val="18"/>
                <w:szCs w:val="18"/>
              </w:rPr>
              <w:t>СМП:</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млн.</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2811</w:t>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 </w:t>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B1D6C">
            <w:pPr>
              <w:rPr>
                <w:rFonts w:ascii="PT Astra Serif" w:hAnsi="PT Astra Serif"/>
                <w:color w:val="000000"/>
                <w:sz w:val="18"/>
                <w:szCs w:val="18"/>
              </w:rPr>
            </w:pPr>
            <w:r w:rsidRPr="008B1D6C">
              <w:rPr>
                <w:rFonts w:ascii="PT Astra Serif" w:hAnsi="PT Astra Serif"/>
                <w:color w:val="000000"/>
                <w:sz w:val="18"/>
                <w:szCs w:val="18"/>
              </w:rPr>
              <w:t>Среднее количество участников:</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шт.</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3,07</w:t>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 </w:t>
            </w:r>
          </w:p>
        </w:tc>
      </w:tr>
      <w:tr w:rsidR="008B1D6C" w:rsidRPr="008B1D6C" w:rsidTr="008B1D6C">
        <w:trPr>
          <w:trHeight w:val="300"/>
        </w:trPr>
        <w:tc>
          <w:tcPr>
            <w:tcW w:w="956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B1D6C" w:rsidRPr="008B1D6C" w:rsidRDefault="008B1D6C" w:rsidP="008B1D6C">
            <w:pPr>
              <w:jc w:val="center"/>
              <w:rPr>
                <w:rFonts w:ascii="PT Astra Serif" w:hAnsi="PT Astra Serif"/>
                <w:b/>
                <w:bCs/>
                <w:color w:val="000000"/>
                <w:sz w:val="18"/>
                <w:szCs w:val="18"/>
              </w:rPr>
            </w:pPr>
            <w:r w:rsidRPr="008B1D6C">
              <w:rPr>
                <w:rFonts w:ascii="PT Astra Serif" w:hAnsi="PT Astra Serif"/>
                <w:b/>
                <w:bCs/>
                <w:color w:val="000000"/>
                <w:sz w:val="18"/>
                <w:szCs w:val="18"/>
              </w:rPr>
              <w:t xml:space="preserve">II. Размещено самостоятельно государственными заказчиками конкурентными процедурами </w:t>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B1D6C">
            <w:pPr>
              <w:rPr>
                <w:rFonts w:ascii="PT Astra Serif" w:hAnsi="PT Astra Serif"/>
                <w:color w:val="000000"/>
                <w:sz w:val="18"/>
                <w:szCs w:val="18"/>
              </w:rPr>
            </w:pPr>
            <w:r w:rsidRPr="008B1D6C">
              <w:rPr>
                <w:rFonts w:ascii="PT Astra Serif" w:hAnsi="PT Astra Serif"/>
                <w:color w:val="000000"/>
                <w:sz w:val="18"/>
                <w:szCs w:val="18"/>
              </w:rPr>
              <w:t>Конкурентные процедуры:</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млн.</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801</w:t>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 </w:t>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B1D6C">
            <w:pPr>
              <w:rPr>
                <w:rFonts w:ascii="PT Astra Serif" w:hAnsi="PT Astra Serif"/>
                <w:color w:val="000000"/>
                <w:sz w:val="18"/>
                <w:szCs w:val="18"/>
              </w:rPr>
            </w:pPr>
            <w:r w:rsidRPr="008B1D6C">
              <w:rPr>
                <w:rFonts w:ascii="PT Astra Serif" w:hAnsi="PT Astra Serif"/>
                <w:color w:val="000000"/>
                <w:sz w:val="18"/>
                <w:szCs w:val="18"/>
              </w:rPr>
              <w:t xml:space="preserve"> Количество процедур:</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шт.</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4 217</w:t>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 </w:t>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B1D6C">
            <w:pPr>
              <w:rPr>
                <w:rFonts w:ascii="PT Astra Serif" w:hAnsi="PT Astra Serif"/>
                <w:color w:val="000000"/>
                <w:sz w:val="18"/>
                <w:szCs w:val="18"/>
              </w:rPr>
            </w:pPr>
            <w:r w:rsidRPr="008B1D6C">
              <w:rPr>
                <w:rFonts w:ascii="PT Astra Serif" w:hAnsi="PT Astra Serif"/>
                <w:color w:val="000000"/>
                <w:sz w:val="18"/>
                <w:szCs w:val="18"/>
              </w:rPr>
              <w:t xml:space="preserve"> Экономия:</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млн.</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78</w:t>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 </w:t>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B1D6C">
            <w:pPr>
              <w:rPr>
                <w:rFonts w:ascii="PT Astra Serif" w:hAnsi="PT Astra Serif"/>
                <w:color w:val="000000"/>
                <w:sz w:val="18"/>
                <w:szCs w:val="18"/>
              </w:rPr>
            </w:pPr>
            <w:r w:rsidRPr="008B1D6C">
              <w:rPr>
                <w:rFonts w:ascii="PT Astra Serif" w:hAnsi="PT Astra Serif"/>
                <w:color w:val="000000"/>
                <w:sz w:val="18"/>
                <w:szCs w:val="18"/>
              </w:rPr>
              <w:t xml:space="preserve"> СМП:</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млн.</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204</w:t>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 </w:t>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B1D6C">
            <w:pPr>
              <w:rPr>
                <w:rFonts w:ascii="PT Astra Serif" w:hAnsi="PT Astra Serif"/>
                <w:color w:val="000000"/>
                <w:sz w:val="18"/>
                <w:szCs w:val="18"/>
              </w:rPr>
            </w:pPr>
            <w:r w:rsidRPr="008B1D6C">
              <w:rPr>
                <w:rFonts w:ascii="PT Astra Serif" w:hAnsi="PT Astra Serif"/>
                <w:color w:val="000000"/>
                <w:sz w:val="18"/>
                <w:szCs w:val="18"/>
              </w:rPr>
              <w:t xml:space="preserve"> Среднее количество участников:</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шт.</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2,68</w:t>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 </w:t>
            </w:r>
          </w:p>
        </w:tc>
      </w:tr>
      <w:tr w:rsidR="008B1D6C" w:rsidRPr="008B1D6C" w:rsidTr="008B1D6C">
        <w:trPr>
          <w:trHeight w:val="300"/>
        </w:trPr>
        <w:tc>
          <w:tcPr>
            <w:tcW w:w="956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B1D6C" w:rsidRPr="008B1D6C" w:rsidRDefault="008B1D6C" w:rsidP="008B1D6C">
            <w:pPr>
              <w:jc w:val="center"/>
              <w:rPr>
                <w:rFonts w:ascii="PT Astra Serif" w:hAnsi="PT Astra Serif"/>
                <w:b/>
                <w:bCs/>
                <w:color w:val="000000"/>
                <w:sz w:val="18"/>
                <w:szCs w:val="18"/>
              </w:rPr>
            </w:pPr>
            <w:r w:rsidRPr="008B1D6C">
              <w:rPr>
                <w:rFonts w:ascii="PT Astra Serif" w:hAnsi="PT Astra Serif"/>
                <w:b/>
                <w:bCs/>
                <w:color w:val="000000"/>
                <w:sz w:val="18"/>
                <w:szCs w:val="18"/>
              </w:rPr>
              <w:t>III.</w:t>
            </w:r>
            <w:r w:rsidRPr="008B1D6C">
              <w:rPr>
                <w:b/>
                <w:bCs/>
                <w:color w:val="000000"/>
                <w:sz w:val="14"/>
                <w:szCs w:val="14"/>
              </w:rPr>
              <w:t xml:space="preserve">               </w:t>
            </w:r>
            <w:r w:rsidRPr="008B1D6C">
              <w:rPr>
                <w:rFonts w:ascii="PT Astra Serif" w:hAnsi="PT Astra Serif"/>
                <w:b/>
                <w:bCs/>
                <w:color w:val="000000"/>
                <w:sz w:val="18"/>
                <w:szCs w:val="18"/>
              </w:rPr>
              <w:t>Размещено у единственного поставщика (подрядчика, исполнителя)</w:t>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B1D6C">
            <w:pPr>
              <w:rPr>
                <w:rFonts w:ascii="PT Astra Serif" w:hAnsi="PT Astra Serif"/>
                <w:color w:val="000000"/>
                <w:sz w:val="18"/>
                <w:szCs w:val="18"/>
              </w:rPr>
            </w:pPr>
            <w:r w:rsidRPr="008B1D6C">
              <w:rPr>
                <w:rFonts w:ascii="PT Astra Serif" w:hAnsi="PT Astra Serif"/>
                <w:color w:val="000000"/>
                <w:sz w:val="18"/>
                <w:szCs w:val="18"/>
              </w:rPr>
              <w:t>Всего:</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млн.</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361A98" w:rsidP="008B1D6C">
            <w:pPr>
              <w:jc w:val="center"/>
              <w:rPr>
                <w:rFonts w:ascii="PT Astra Serif" w:hAnsi="PT Astra Serif"/>
                <w:color w:val="000000"/>
                <w:sz w:val="18"/>
                <w:szCs w:val="18"/>
              </w:rPr>
            </w:pPr>
            <w:r>
              <w:rPr>
                <w:rFonts w:ascii="PT Astra Serif" w:hAnsi="PT Astra Serif"/>
                <w:color w:val="000000"/>
                <w:sz w:val="18"/>
                <w:szCs w:val="18"/>
              </w:rPr>
              <w:t>2697</w:t>
            </w:r>
          </w:p>
        </w:tc>
        <w:tc>
          <w:tcPr>
            <w:tcW w:w="900" w:type="dxa"/>
            <w:tcBorders>
              <w:top w:val="nil"/>
              <w:left w:val="nil"/>
              <w:bottom w:val="single" w:sz="4" w:space="0" w:color="auto"/>
              <w:right w:val="single" w:sz="4" w:space="0" w:color="auto"/>
            </w:tcBorders>
            <w:shd w:val="clear" w:color="auto" w:fill="auto"/>
            <w:hideMark/>
          </w:tcPr>
          <w:p w:rsidR="008B1D6C" w:rsidRPr="008B1D6C" w:rsidRDefault="008569D7" w:rsidP="008B1D6C">
            <w:pPr>
              <w:jc w:val="center"/>
              <w:rPr>
                <w:rFonts w:ascii="PT Astra Serif" w:hAnsi="PT Astra Serif"/>
                <w:color w:val="000000"/>
                <w:sz w:val="18"/>
                <w:szCs w:val="18"/>
              </w:rPr>
            </w:pPr>
            <w:r>
              <w:rPr>
                <w:rFonts w:ascii="PT Astra Serif" w:hAnsi="PT Astra Serif"/>
                <w:color w:val="000000"/>
                <w:sz w:val="18"/>
                <w:szCs w:val="18"/>
              </w:rPr>
              <w:t>15%</w:t>
            </w:r>
            <w:r w:rsidR="008B1D6C" w:rsidRPr="008B1D6C">
              <w:rPr>
                <w:rFonts w:ascii="PT Astra Serif" w:hAnsi="PT Astra Serif"/>
                <w:color w:val="000000"/>
                <w:sz w:val="18"/>
                <w:szCs w:val="18"/>
              </w:rPr>
              <w:t> </w:t>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B1D6C">
            <w:pPr>
              <w:rPr>
                <w:rFonts w:ascii="PT Astra Serif" w:hAnsi="PT Astra Serif"/>
                <w:color w:val="000000"/>
                <w:sz w:val="18"/>
                <w:szCs w:val="18"/>
              </w:rPr>
            </w:pPr>
            <w:r w:rsidRPr="008B1D6C">
              <w:rPr>
                <w:rFonts w:ascii="PT Astra Serif" w:hAnsi="PT Astra Serif"/>
                <w:color w:val="000000"/>
                <w:sz w:val="18"/>
                <w:szCs w:val="18"/>
              </w:rPr>
              <w:t>- монополии</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млн.</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361A98" w:rsidP="008B1D6C">
            <w:pPr>
              <w:jc w:val="center"/>
              <w:rPr>
                <w:rFonts w:ascii="PT Astra Serif" w:hAnsi="PT Astra Serif"/>
                <w:color w:val="000000"/>
                <w:sz w:val="18"/>
                <w:szCs w:val="18"/>
              </w:rPr>
            </w:pPr>
            <w:r>
              <w:rPr>
                <w:rFonts w:ascii="PT Astra Serif" w:hAnsi="PT Astra Serif"/>
                <w:color w:val="000000"/>
                <w:sz w:val="18"/>
                <w:szCs w:val="18"/>
              </w:rPr>
              <w:t>1157</w:t>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 </w:t>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569D7">
            <w:pPr>
              <w:rPr>
                <w:rFonts w:ascii="PT Astra Serif" w:hAnsi="PT Astra Serif"/>
                <w:color w:val="000000"/>
                <w:sz w:val="18"/>
                <w:szCs w:val="18"/>
              </w:rPr>
            </w:pPr>
            <w:r w:rsidRPr="008B1D6C">
              <w:rPr>
                <w:rFonts w:ascii="PT Astra Serif" w:hAnsi="PT Astra Serif"/>
                <w:color w:val="000000"/>
                <w:sz w:val="18"/>
                <w:szCs w:val="18"/>
              </w:rPr>
              <w:t xml:space="preserve">- малые закупки </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млн.</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361A98" w:rsidP="008B1D6C">
            <w:pPr>
              <w:jc w:val="center"/>
              <w:rPr>
                <w:rFonts w:ascii="PT Astra Serif" w:hAnsi="PT Astra Serif"/>
                <w:color w:val="000000"/>
                <w:sz w:val="18"/>
                <w:szCs w:val="18"/>
              </w:rPr>
            </w:pPr>
            <w:r>
              <w:rPr>
                <w:rFonts w:ascii="PT Astra Serif" w:hAnsi="PT Astra Serif"/>
                <w:color w:val="000000"/>
                <w:sz w:val="18"/>
                <w:szCs w:val="18"/>
              </w:rPr>
              <w:t>899</w:t>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 </w:t>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B1D6C">
            <w:pPr>
              <w:rPr>
                <w:rFonts w:ascii="PT Astra Serif" w:hAnsi="PT Astra Serif"/>
                <w:color w:val="000000"/>
                <w:sz w:val="18"/>
                <w:szCs w:val="18"/>
              </w:rPr>
            </w:pPr>
            <w:r w:rsidRPr="008B1D6C">
              <w:rPr>
                <w:rFonts w:ascii="PT Astra Serif" w:hAnsi="PT Astra Serif"/>
                <w:color w:val="000000"/>
                <w:sz w:val="18"/>
                <w:szCs w:val="18"/>
              </w:rPr>
              <w:t>- закупки для предупреждения ЧС</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млн.</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447</w:t>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 </w:t>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B1D6C">
            <w:pPr>
              <w:rPr>
                <w:rFonts w:ascii="PT Astra Serif" w:hAnsi="PT Astra Serif"/>
                <w:color w:val="000000"/>
                <w:sz w:val="18"/>
                <w:szCs w:val="18"/>
              </w:rPr>
            </w:pPr>
            <w:r w:rsidRPr="008B1D6C">
              <w:rPr>
                <w:rFonts w:ascii="PT Astra Serif" w:hAnsi="PT Astra Serif"/>
                <w:color w:val="000000"/>
                <w:sz w:val="18"/>
                <w:szCs w:val="18"/>
              </w:rPr>
              <w:t>- прочие</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млн.</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194</w:t>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 </w:t>
            </w:r>
          </w:p>
        </w:tc>
      </w:tr>
      <w:tr w:rsidR="008B1D6C" w:rsidRPr="008B1D6C" w:rsidTr="008B1D6C">
        <w:trPr>
          <w:trHeight w:val="300"/>
        </w:trPr>
        <w:tc>
          <w:tcPr>
            <w:tcW w:w="956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B1D6C" w:rsidRPr="008B1D6C" w:rsidRDefault="008B1D6C" w:rsidP="008B1D6C">
            <w:pPr>
              <w:jc w:val="center"/>
              <w:rPr>
                <w:rFonts w:ascii="PT Astra Serif" w:hAnsi="PT Astra Serif"/>
                <w:b/>
                <w:bCs/>
                <w:color w:val="000000"/>
                <w:sz w:val="18"/>
                <w:szCs w:val="18"/>
              </w:rPr>
            </w:pPr>
            <w:r w:rsidRPr="008B1D6C">
              <w:rPr>
                <w:rFonts w:ascii="PT Astra Serif" w:hAnsi="PT Astra Serif"/>
                <w:b/>
                <w:bCs/>
                <w:color w:val="000000"/>
                <w:sz w:val="18"/>
                <w:szCs w:val="18"/>
              </w:rPr>
              <w:t>IV. Долгосрочные</w:t>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B1D6C">
            <w:pPr>
              <w:rPr>
                <w:rFonts w:ascii="PT Astra Serif" w:hAnsi="PT Astra Serif"/>
                <w:color w:val="000000"/>
                <w:sz w:val="18"/>
                <w:szCs w:val="18"/>
              </w:rPr>
            </w:pPr>
            <w:r w:rsidRPr="008B1D6C">
              <w:rPr>
                <w:rFonts w:ascii="PT Astra Serif" w:hAnsi="PT Astra Serif"/>
                <w:color w:val="000000"/>
                <w:sz w:val="18"/>
                <w:szCs w:val="18"/>
              </w:rPr>
              <w:t>- количество процедур:</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шт.</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87</w:t>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 </w:t>
            </w:r>
          </w:p>
        </w:tc>
      </w:tr>
      <w:tr w:rsidR="008B1D6C" w:rsidRPr="008B1D6C" w:rsidTr="008B1D6C">
        <w:trPr>
          <w:trHeight w:val="300"/>
        </w:trPr>
        <w:tc>
          <w:tcPr>
            <w:tcW w:w="5827" w:type="dxa"/>
            <w:tcBorders>
              <w:top w:val="nil"/>
              <w:left w:val="single" w:sz="4" w:space="0" w:color="auto"/>
              <w:bottom w:val="single" w:sz="4" w:space="0" w:color="auto"/>
              <w:right w:val="single" w:sz="4" w:space="0" w:color="auto"/>
            </w:tcBorders>
            <w:shd w:val="clear" w:color="auto" w:fill="auto"/>
            <w:hideMark/>
          </w:tcPr>
          <w:p w:rsidR="008B1D6C" w:rsidRPr="008B1D6C" w:rsidRDefault="008B1D6C" w:rsidP="008B1D6C">
            <w:pPr>
              <w:rPr>
                <w:rFonts w:ascii="PT Astra Serif" w:hAnsi="PT Astra Serif"/>
                <w:color w:val="000000"/>
                <w:sz w:val="18"/>
                <w:szCs w:val="18"/>
              </w:rPr>
            </w:pPr>
            <w:r w:rsidRPr="008B1D6C">
              <w:rPr>
                <w:rFonts w:ascii="PT Astra Serif" w:hAnsi="PT Astra Serif"/>
                <w:color w:val="000000"/>
                <w:sz w:val="18"/>
                <w:szCs w:val="18"/>
              </w:rPr>
              <w:t>- на сумму:</w:t>
            </w:r>
          </w:p>
        </w:tc>
        <w:tc>
          <w:tcPr>
            <w:tcW w:w="148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млн.</w:t>
            </w:r>
          </w:p>
        </w:tc>
        <w:tc>
          <w:tcPr>
            <w:tcW w:w="1355"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3587</w:t>
            </w:r>
          </w:p>
        </w:tc>
        <w:tc>
          <w:tcPr>
            <w:tcW w:w="900" w:type="dxa"/>
            <w:tcBorders>
              <w:top w:val="nil"/>
              <w:left w:val="nil"/>
              <w:bottom w:val="single" w:sz="4" w:space="0" w:color="auto"/>
              <w:right w:val="single" w:sz="4" w:space="0" w:color="auto"/>
            </w:tcBorders>
            <w:shd w:val="clear" w:color="auto" w:fill="auto"/>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 </w:t>
            </w:r>
          </w:p>
        </w:tc>
      </w:tr>
    </w:tbl>
    <w:p w:rsidR="00F50D06" w:rsidRDefault="00F50D06" w:rsidP="00007974">
      <w:pPr>
        <w:ind w:right="-142"/>
        <w:rPr>
          <w:rFonts w:ascii="PT Astra Serif" w:hAnsi="PT Astra Serif"/>
          <w:b/>
        </w:rPr>
      </w:pPr>
    </w:p>
    <w:p w:rsidR="00F50D06" w:rsidRDefault="00F50D06" w:rsidP="00007974">
      <w:pPr>
        <w:ind w:right="-142"/>
        <w:rPr>
          <w:rFonts w:ascii="PT Astra Serif" w:hAnsi="PT Astra Serif"/>
          <w:b/>
        </w:rPr>
      </w:pPr>
    </w:p>
    <w:p w:rsidR="008B1D6C" w:rsidRDefault="008B1D6C" w:rsidP="00007974">
      <w:pPr>
        <w:ind w:right="-142"/>
        <w:rPr>
          <w:rFonts w:ascii="PT Astra Serif" w:hAnsi="PT Astra Serif"/>
          <w:b/>
        </w:rPr>
      </w:pPr>
    </w:p>
    <w:p w:rsidR="008B1D6C" w:rsidRDefault="008B1D6C" w:rsidP="00007974">
      <w:pPr>
        <w:ind w:right="-142"/>
        <w:rPr>
          <w:rFonts w:ascii="PT Astra Serif" w:hAnsi="PT Astra Serif"/>
          <w:b/>
        </w:rPr>
      </w:pPr>
    </w:p>
    <w:p w:rsidR="008B1D6C" w:rsidRDefault="008B1D6C" w:rsidP="00007974">
      <w:pPr>
        <w:ind w:right="-142"/>
        <w:rPr>
          <w:rFonts w:ascii="PT Astra Serif" w:hAnsi="PT Astra Serif"/>
          <w:b/>
        </w:rPr>
      </w:pPr>
    </w:p>
    <w:p w:rsidR="008B1D6C" w:rsidRDefault="008B1D6C" w:rsidP="00007974">
      <w:pPr>
        <w:ind w:right="-142"/>
        <w:rPr>
          <w:rFonts w:ascii="PT Astra Serif" w:hAnsi="PT Astra Serif"/>
          <w:b/>
        </w:rPr>
      </w:pPr>
    </w:p>
    <w:p w:rsidR="00FB14A7" w:rsidRDefault="00FB14A7" w:rsidP="00007974">
      <w:pPr>
        <w:ind w:right="-142"/>
        <w:rPr>
          <w:rFonts w:ascii="PT Astra Serif" w:hAnsi="PT Astra Serif"/>
          <w:b/>
        </w:rPr>
      </w:pPr>
    </w:p>
    <w:p w:rsidR="00FB14A7" w:rsidRDefault="00FB14A7" w:rsidP="00007974">
      <w:pPr>
        <w:ind w:right="-142"/>
        <w:rPr>
          <w:rFonts w:ascii="PT Astra Serif" w:hAnsi="PT Astra Serif"/>
          <w:b/>
        </w:rPr>
      </w:pPr>
    </w:p>
    <w:p w:rsidR="009A1AB9" w:rsidRPr="004B5E5E" w:rsidRDefault="00394A2C" w:rsidP="00394A2C">
      <w:pPr>
        <w:ind w:right="-142"/>
        <w:jc w:val="right"/>
        <w:rPr>
          <w:rFonts w:ascii="PT Astra Serif" w:hAnsi="PT Astra Serif"/>
          <w:sz w:val="24"/>
          <w:szCs w:val="24"/>
        </w:rPr>
      </w:pPr>
      <w:r w:rsidRPr="004B5E5E">
        <w:rPr>
          <w:rFonts w:ascii="PT Astra Serif" w:hAnsi="PT Astra Serif"/>
          <w:sz w:val="24"/>
          <w:szCs w:val="24"/>
        </w:rPr>
        <w:lastRenderedPageBreak/>
        <w:t>Диаграмма 1</w:t>
      </w:r>
    </w:p>
    <w:p w:rsidR="009A1AB9" w:rsidRDefault="00FB14A7" w:rsidP="00007974">
      <w:pPr>
        <w:ind w:right="-142"/>
        <w:rPr>
          <w:rFonts w:ascii="PT Astra Serif" w:hAnsi="PT Astra Serif"/>
          <w:b/>
        </w:rPr>
      </w:pPr>
      <w:r>
        <w:rPr>
          <w:noProof/>
        </w:rPr>
        <w:drawing>
          <wp:inline distT="0" distB="0" distL="0" distR="0" wp14:anchorId="7CC0B32B" wp14:editId="1895A6E8">
            <wp:extent cx="6257925" cy="31527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0042" w:rsidRDefault="00A10042" w:rsidP="00007974">
      <w:pPr>
        <w:ind w:right="-142"/>
        <w:rPr>
          <w:rFonts w:ascii="PT Astra Serif" w:hAnsi="PT Astra Serif"/>
          <w:b/>
        </w:rPr>
      </w:pPr>
    </w:p>
    <w:p w:rsidR="00A10042" w:rsidRDefault="00A10042" w:rsidP="00007974">
      <w:pPr>
        <w:ind w:right="-142"/>
        <w:rPr>
          <w:rFonts w:ascii="PT Astra Serif" w:hAnsi="PT Astra Serif"/>
          <w:b/>
        </w:rPr>
      </w:pPr>
    </w:p>
    <w:p w:rsidR="00A10042" w:rsidRDefault="00A10042" w:rsidP="00007974">
      <w:pPr>
        <w:ind w:right="-142"/>
        <w:rPr>
          <w:rFonts w:ascii="PT Astra Serif" w:hAnsi="PT Astra Serif"/>
          <w:b/>
        </w:rPr>
      </w:pPr>
    </w:p>
    <w:p w:rsidR="00A10042" w:rsidRPr="004B5E5E" w:rsidRDefault="00A948B0" w:rsidP="00A948B0">
      <w:pPr>
        <w:ind w:right="-142"/>
        <w:jc w:val="right"/>
        <w:rPr>
          <w:rFonts w:ascii="PT Astra Serif" w:hAnsi="PT Astra Serif"/>
          <w:sz w:val="24"/>
          <w:szCs w:val="24"/>
        </w:rPr>
      </w:pPr>
      <w:r w:rsidRPr="004B5E5E">
        <w:rPr>
          <w:rFonts w:ascii="PT Astra Serif" w:hAnsi="PT Astra Serif"/>
          <w:sz w:val="24"/>
          <w:szCs w:val="24"/>
        </w:rPr>
        <w:t>Диаграмма 2</w:t>
      </w:r>
      <w:r w:rsidR="008B1D6C" w:rsidRPr="008B1D6C">
        <w:rPr>
          <w:noProof/>
        </w:rPr>
        <w:t xml:space="preserve"> </w:t>
      </w:r>
      <w:r w:rsidR="008B1D6C">
        <w:rPr>
          <w:noProof/>
        </w:rPr>
        <w:drawing>
          <wp:inline distT="0" distB="0" distL="0" distR="0" wp14:anchorId="40E461CE" wp14:editId="6728A9CA">
            <wp:extent cx="6296025" cy="451485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7DF8" w:rsidRPr="00BC79A1" w:rsidRDefault="004E7DF8" w:rsidP="00007974">
      <w:pPr>
        <w:ind w:right="-142"/>
        <w:rPr>
          <w:rFonts w:ascii="PT Astra Serif" w:hAnsi="PT Astra Serif"/>
          <w:b/>
        </w:rPr>
        <w:sectPr w:rsidR="004E7DF8" w:rsidRPr="00BC79A1" w:rsidSect="00334770">
          <w:footerReference w:type="default" r:id="rId10"/>
          <w:footerReference w:type="first" r:id="rId11"/>
          <w:pgSz w:w="11906" w:h="16838" w:code="9"/>
          <w:pgMar w:top="851" w:right="849" w:bottom="0" w:left="1276" w:header="284" w:footer="720" w:gutter="0"/>
          <w:cols w:space="720"/>
          <w:titlePg/>
          <w:docGrid w:linePitch="272"/>
        </w:sectPr>
      </w:pPr>
    </w:p>
    <w:p w:rsidR="00405070" w:rsidRPr="002C615E" w:rsidRDefault="003F72B6" w:rsidP="00007974">
      <w:pPr>
        <w:jc w:val="center"/>
        <w:rPr>
          <w:rFonts w:ascii="PT Astra Serif" w:hAnsi="PT Astra Serif"/>
          <w:sz w:val="28"/>
        </w:rPr>
      </w:pPr>
      <w:r w:rsidRPr="002C615E">
        <w:rPr>
          <w:rFonts w:ascii="PT Astra Serif" w:hAnsi="PT Astra Serif"/>
          <w:sz w:val="28"/>
        </w:rPr>
        <w:lastRenderedPageBreak/>
        <w:t xml:space="preserve">Структурный анализ государственных закупок </w:t>
      </w:r>
      <w:r w:rsidRPr="002C615E">
        <w:rPr>
          <w:rFonts w:ascii="PT Astra Serif" w:hAnsi="PT Astra Serif"/>
          <w:b/>
          <w:sz w:val="28"/>
        </w:rPr>
        <w:t>в разрезе ГРБС</w:t>
      </w:r>
      <w:r w:rsidRPr="002C615E">
        <w:rPr>
          <w:rFonts w:ascii="PT Astra Serif" w:hAnsi="PT Astra Serif"/>
          <w:sz w:val="28"/>
        </w:rPr>
        <w:t>:</w:t>
      </w:r>
    </w:p>
    <w:p w:rsidR="00123EDB" w:rsidRPr="004B5E5E" w:rsidRDefault="003F72B6" w:rsidP="003F72B6">
      <w:pPr>
        <w:ind w:right="-144" w:firstLine="720"/>
        <w:jc w:val="right"/>
        <w:rPr>
          <w:rFonts w:ascii="PT Astra Serif" w:hAnsi="PT Astra Serif"/>
          <w:sz w:val="24"/>
          <w:szCs w:val="24"/>
        </w:rPr>
      </w:pPr>
      <w:r w:rsidRPr="004B5E5E">
        <w:rPr>
          <w:rFonts w:ascii="PT Astra Serif" w:hAnsi="PT Astra Serif"/>
          <w:sz w:val="24"/>
          <w:szCs w:val="24"/>
        </w:rPr>
        <w:t>Таблица 2</w:t>
      </w:r>
    </w:p>
    <w:tbl>
      <w:tblPr>
        <w:tblW w:w="15466" w:type="dxa"/>
        <w:tblInd w:w="250" w:type="dxa"/>
        <w:tblLayout w:type="fixed"/>
        <w:tblLook w:val="04A0" w:firstRow="1" w:lastRow="0" w:firstColumn="1" w:lastColumn="0" w:noHBand="0" w:noVBand="1"/>
      </w:tblPr>
      <w:tblGrid>
        <w:gridCol w:w="480"/>
        <w:gridCol w:w="4638"/>
        <w:gridCol w:w="1134"/>
        <w:gridCol w:w="1134"/>
        <w:gridCol w:w="1276"/>
        <w:gridCol w:w="851"/>
        <w:gridCol w:w="850"/>
        <w:gridCol w:w="851"/>
        <w:gridCol w:w="825"/>
        <w:gridCol w:w="734"/>
        <w:gridCol w:w="1133"/>
        <w:gridCol w:w="851"/>
        <w:gridCol w:w="709"/>
      </w:tblGrid>
      <w:tr w:rsidR="008B1D6C" w:rsidRPr="008B1D6C" w:rsidTr="008B1D6C">
        <w:trPr>
          <w:trHeight w:val="570"/>
        </w:trPr>
        <w:tc>
          <w:tcPr>
            <w:tcW w:w="4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w:t>
            </w:r>
          </w:p>
        </w:tc>
        <w:tc>
          <w:tcPr>
            <w:tcW w:w="4638" w:type="dxa"/>
            <w:vMerge w:val="restart"/>
            <w:tcBorders>
              <w:top w:val="single" w:sz="4" w:space="0" w:color="auto"/>
              <w:left w:val="single" w:sz="4" w:space="0" w:color="auto"/>
              <w:bottom w:val="nil"/>
              <w:right w:val="single" w:sz="4" w:space="0" w:color="auto"/>
            </w:tcBorders>
            <w:shd w:val="clear" w:color="auto" w:fill="auto"/>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Наименование ГРБС</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Размещено, млн.руб.</w:t>
            </w:r>
          </w:p>
        </w:tc>
        <w:tc>
          <w:tcPr>
            <w:tcW w:w="326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Конкурентные процедуры</w:t>
            </w:r>
          </w:p>
        </w:tc>
        <w:tc>
          <w:tcPr>
            <w:tcW w:w="326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 xml:space="preserve">Ед.источник, </w:t>
            </w:r>
            <w:r w:rsidRPr="008B1D6C">
              <w:rPr>
                <w:rFonts w:ascii="PT Astra Serif" w:hAnsi="PT Astra Serif"/>
                <w:color w:val="000000"/>
                <w:sz w:val="18"/>
                <w:szCs w:val="18"/>
              </w:rPr>
              <w:br/>
              <w:t>млн. руб.</w:t>
            </w:r>
          </w:p>
        </w:tc>
        <w:tc>
          <w:tcPr>
            <w:tcW w:w="1133" w:type="dxa"/>
            <w:vMerge w:val="restart"/>
            <w:tcBorders>
              <w:top w:val="single" w:sz="4" w:space="0" w:color="auto"/>
              <w:left w:val="single" w:sz="4" w:space="0" w:color="auto"/>
              <w:bottom w:val="nil"/>
              <w:right w:val="single" w:sz="4" w:space="0" w:color="auto"/>
            </w:tcBorders>
            <w:shd w:val="clear" w:color="auto" w:fill="auto"/>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Среднее кол-во уч.</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 xml:space="preserve">Долгосрочные процедуры </w:t>
            </w:r>
            <w:r w:rsidRPr="008B1D6C">
              <w:rPr>
                <w:rFonts w:ascii="PT Astra Serif" w:hAnsi="PT Astra Serif"/>
                <w:color w:val="000000"/>
                <w:sz w:val="18"/>
                <w:szCs w:val="18"/>
              </w:rPr>
              <w:br/>
              <w:t>(на бюджет 2021 года), млн. руб.</w:t>
            </w:r>
          </w:p>
        </w:tc>
      </w:tr>
      <w:tr w:rsidR="008B1D6C" w:rsidRPr="008B1D6C" w:rsidTr="008B1D6C">
        <w:trPr>
          <w:trHeight w:val="300"/>
        </w:trPr>
        <w:tc>
          <w:tcPr>
            <w:tcW w:w="480" w:type="dxa"/>
            <w:vMerge/>
            <w:tcBorders>
              <w:top w:val="single" w:sz="4" w:space="0" w:color="auto"/>
              <w:left w:val="single" w:sz="4" w:space="0" w:color="auto"/>
              <w:bottom w:val="nil"/>
              <w:right w:val="single" w:sz="4" w:space="0" w:color="auto"/>
            </w:tcBorders>
            <w:vAlign w:val="center"/>
            <w:hideMark/>
          </w:tcPr>
          <w:p w:rsidR="008B1D6C" w:rsidRPr="008B1D6C" w:rsidRDefault="008B1D6C" w:rsidP="008B1D6C">
            <w:pPr>
              <w:rPr>
                <w:rFonts w:ascii="PT Astra Serif" w:hAnsi="PT Astra Serif"/>
                <w:color w:val="000000"/>
                <w:sz w:val="18"/>
                <w:szCs w:val="18"/>
              </w:rPr>
            </w:pPr>
          </w:p>
        </w:tc>
        <w:tc>
          <w:tcPr>
            <w:tcW w:w="4638" w:type="dxa"/>
            <w:vMerge/>
            <w:tcBorders>
              <w:top w:val="single" w:sz="4" w:space="0" w:color="auto"/>
              <w:left w:val="single" w:sz="4" w:space="0" w:color="auto"/>
              <w:bottom w:val="nil"/>
              <w:right w:val="single" w:sz="4" w:space="0" w:color="auto"/>
            </w:tcBorders>
            <w:vAlign w:val="center"/>
            <w:hideMark/>
          </w:tcPr>
          <w:p w:rsidR="008B1D6C" w:rsidRPr="008B1D6C" w:rsidRDefault="008B1D6C" w:rsidP="008B1D6C">
            <w:pPr>
              <w:rPr>
                <w:rFonts w:ascii="PT Astra Serif" w:hAnsi="PT Astra Serif"/>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B1D6C" w:rsidRPr="008B1D6C" w:rsidRDefault="008B1D6C" w:rsidP="008B1D6C">
            <w:pPr>
              <w:rPr>
                <w:rFonts w:ascii="PT Astra Serif" w:hAnsi="PT Astra Serif"/>
                <w:color w:val="000000"/>
                <w:sz w:val="18"/>
                <w:szCs w:val="18"/>
              </w:rPr>
            </w:pPr>
          </w:p>
        </w:tc>
        <w:tc>
          <w:tcPr>
            <w:tcW w:w="3261" w:type="dxa"/>
            <w:gridSpan w:val="3"/>
            <w:vMerge/>
            <w:tcBorders>
              <w:top w:val="single" w:sz="4" w:space="0" w:color="auto"/>
              <w:left w:val="single" w:sz="4" w:space="0" w:color="auto"/>
              <w:bottom w:val="single" w:sz="4" w:space="0" w:color="000000"/>
              <w:right w:val="single" w:sz="4" w:space="0" w:color="000000"/>
            </w:tcBorders>
            <w:vAlign w:val="center"/>
            <w:hideMark/>
          </w:tcPr>
          <w:p w:rsidR="008B1D6C" w:rsidRPr="008B1D6C" w:rsidRDefault="008B1D6C" w:rsidP="008B1D6C">
            <w:pPr>
              <w:rPr>
                <w:rFonts w:ascii="PT Astra Serif" w:hAnsi="PT Astra Serif"/>
                <w:color w:val="000000"/>
                <w:sz w:val="18"/>
                <w:szCs w:val="18"/>
              </w:rPr>
            </w:pPr>
          </w:p>
        </w:tc>
        <w:tc>
          <w:tcPr>
            <w:tcW w:w="3260" w:type="dxa"/>
            <w:gridSpan w:val="4"/>
            <w:vMerge/>
            <w:tcBorders>
              <w:top w:val="single" w:sz="4" w:space="0" w:color="auto"/>
              <w:left w:val="single" w:sz="4" w:space="0" w:color="auto"/>
              <w:bottom w:val="single" w:sz="4" w:space="0" w:color="000000"/>
              <w:right w:val="single" w:sz="4" w:space="0" w:color="000000"/>
            </w:tcBorders>
            <w:vAlign w:val="center"/>
            <w:hideMark/>
          </w:tcPr>
          <w:p w:rsidR="008B1D6C" w:rsidRPr="008B1D6C" w:rsidRDefault="008B1D6C" w:rsidP="008B1D6C">
            <w:pPr>
              <w:rPr>
                <w:rFonts w:ascii="PT Astra Serif" w:hAnsi="PT Astra Serif"/>
                <w:color w:val="000000"/>
                <w:sz w:val="18"/>
                <w:szCs w:val="18"/>
              </w:rPr>
            </w:pPr>
          </w:p>
        </w:tc>
        <w:tc>
          <w:tcPr>
            <w:tcW w:w="1133" w:type="dxa"/>
            <w:vMerge/>
            <w:tcBorders>
              <w:top w:val="single" w:sz="4" w:space="0" w:color="auto"/>
              <w:left w:val="single" w:sz="4" w:space="0" w:color="auto"/>
              <w:bottom w:val="nil"/>
              <w:right w:val="single" w:sz="4" w:space="0" w:color="auto"/>
            </w:tcBorders>
            <w:vAlign w:val="center"/>
            <w:hideMark/>
          </w:tcPr>
          <w:p w:rsidR="008B1D6C" w:rsidRPr="008B1D6C" w:rsidRDefault="008B1D6C" w:rsidP="008B1D6C">
            <w:pPr>
              <w:rPr>
                <w:rFonts w:ascii="PT Astra Serif" w:hAnsi="PT Astra Serif"/>
                <w:color w:val="000000"/>
                <w:sz w:val="18"/>
                <w:szCs w:val="18"/>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8B1D6C" w:rsidRPr="008B1D6C" w:rsidRDefault="008B1D6C" w:rsidP="008B1D6C">
            <w:pPr>
              <w:rPr>
                <w:rFonts w:ascii="PT Astra Serif" w:hAnsi="PT Astra Serif"/>
                <w:color w:val="000000"/>
                <w:sz w:val="18"/>
                <w:szCs w:val="18"/>
              </w:rPr>
            </w:pPr>
          </w:p>
        </w:tc>
      </w:tr>
      <w:tr w:rsidR="008B1D6C" w:rsidRPr="008B1D6C" w:rsidTr="008B1D6C">
        <w:trPr>
          <w:trHeight w:val="300"/>
        </w:trPr>
        <w:tc>
          <w:tcPr>
            <w:tcW w:w="480" w:type="dxa"/>
            <w:vMerge/>
            <w:tcBorders>
              <w:top w:val="single" w:sz="4" w:space="0" w:color="auto"/>
              <w:left w:val="single" w:sz="4" w:space="0" w:color="auto"/>
              <w:bottom w:val="nil"/>
              <w:right w:val="single" w:sz="4" w:space="0" w:color="auto"/>
            </w:tcBorders>
            <w:vAlign w:val="center"/>
            <w:hideMark/>
          </w:tcPr>
          <w:p w:rsidR="008B1D6C" w:rsidRPr="008B1D6C" w:rsidRDefault="008B1D6C" w:rsidP="008B1D6C">
            <w:pPr>
              <w:rPr>
                <w:rFonts w:ascii="PT Astra Serif" w:hAnsi="PT Astra Serif"/>
                <w:color w:val="000000"/>
                <w:sz w:val="18"/>
                <w:szCs w:val="18"/>
              </w:rPr>
            </w:pPr>
          </w:p>
        </w:tc>
        <w:tc>
          <w:tcPr>
            <w:tcW w:w="4638" w:type="dxa"/>
            <w:vMerge/>
            <w:tcBorders>
              <w:top w:val="single" w:sz="4" w:space="0" w:color="auto"/>
              <w:left w:val="single" w:sz="4" w:space="0" w:color="auto"/>
              <w:bottom w:val="nil"/>
              <w:right w:val="single" w:sz="4" w:space="0" w:color="auto"/>
            </w:tcBorders>
            <w:vAlign w:val="center"/>
            <w:hideMark/>
          </w:tcPr>
          <w:p w:rsidR="008B1D6C" w:rsidRPr="008B1D6C" w:rsidRDefault="008B1D6C" w:rsidP="008B1D6C">
            <w:pPr>
              <w:rPr>
                <w:rFonts w:ascii="PT Astra Serif" w:hAnsi="PT Astra Serif"/>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B1D6C" w:rsidRPr="008B1D6C" w:rsidRDefault="008B1D6C" w:rsidP="008B1D6C">
            <w:pPr>
              <w:rPr>
                <w:rFonts w:ascii="PT Astra Serif" w:hAnsi="PT Astra Serif"/>
                <w:color w:val="000000"/>
                <w:sz w:val="18"/>
                <w:szCs w:val="18"/>
              </w:rPr>
            </w:pPr>
          </w:p>
        </w:tc>
        <w:tc>
          <w:tcPr>
            <w:tcW w:w="3261" w:type="dxa"/>
            <w:gridSpan w:val="3"/>
            <w:vMerge/>
            <w:tcBorders>
              <w:top w:val="single" w:sz="4" w:space="0" w:color="auto"/>
              <w:left w:val="single" w:sz="4" w:space="0" w:color="auto"/>
              <w:bottom w:val="single" w:sz="4" w:space="0" w:color="000000"/>
              <w:right w:val="single" w:sz="4" w:space="0" w:color="000000"/>
            </w:tcBorders>
            <w:vAlign w:val="center"/>
            <w:hideMark/>
          </w:tcPr>
          <w:p w:rsidR="008B1D6C" w:rsidRPr="008B1D6C" w:rsidRDefault="008B1D6C" w:rsidP="008B1D6C">
            <w:pPr>
              <w:rPr>
                <w:rFonts w:ascii="PT Astra Serif" w:hAnsi="PT Astra Serif"/>
                <w:color w:val="000000"/>
                <w:sz w:val="18"/>
                <w:szCs w:val="18"/>
              </w:rPr>
            </w:pPr>
          </w:p>
        </w:tc>
        <w:tc>
          <w:tcPr>
            <w:tcW w:w="3260" w:type="dxa"/>
            <w:gridSpan w:val="4"/>
            <w:vMerge/>
            <w:tcBorders>
              <w:top w:val="single" w:sz="4" w:space="0" w:color="auto"/>
              <w:left w:val="single" w:sz="4" w:space="0" w:color="auto"/>
              <w:bottom w:val="single" w:sz="4" w:space="0" w:color="000000"/>
              <w:right w:val="single" w:sz="4" w:space="0" w:color="000000"/>
            </w:tcBorders>
            <w:vAlign w:val="center"/>
            <w:hideMark/>
          </w:tcPr>
          <w:p w:rsidR="008B1D6C" w:rsidRPr="008B1D6C" w:rsidRDefault="008B1D6C" w:rsidP="008B1D6C">
            <w:pPr>
              <w:rPr>
                <w:rFonts w:ascii="PT Astra Serif" w:hAnsi="PT Astra Serif"/>
                <w:color w:val="000000"/>
                <w:sz w:val="18"/>
                <w:szCs w:val="18"/>
              </w:rPr>
            </w:pPr>
          </w:p>
        </w:tc>
        <w:tc>
          <w:tcPr>
            <w:tcW w:w="1133" w:type="dxa"/>
            <w:vMerge/>
            <w:tcBorders>
              <w:top w:val="single" w:sz="4" w:space="0" w:color="auto"/>
              <w:left w:val="single" w:sz="4" w:space="0" w:color="auto"/>
              <w:bottom w:val="nil"/>
              <w:right w:val="single" w:sz="4" w:space="0" w:color="auto"/>
            </w:tcBorders>
            <w:vAlign w:val="center"/>
            <w:hideMark/>
          </w:tcPr>
          <w:p w:rsidR="008B1D6C" w:rsidRPr="008B1D6C" w:rsidRDefault="008B1D6C" w:rsidP="008B1D6C">
            <w:pPr>
              <w:rPr>
                <w:rFonts w:ascii="PT Astra Serif" w:hAnsi="PT Astra Serif"/>
                <w:color w:val="000000"/>
                <w:sz w:val="18"/>
                <w:szCs w:val="18"/>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8B1D6C" w:rsidRPr="008B1D6C" w:rsidRDefault="008B1D6C" w:rsidP="008B1D6C">
            <w:pPr>
              <w:rPr>
                <w:rFonts w:ascii="PT Astra Serif" w:hAnsi="PT Astra Serif"/>
                <w:color w:val="000000"/>
                <w:sz w:val="18"/>
                <w:szCs w:val="18"/>
              </w:rPr>
            </w:pPr>
          </w:p>
        </w:tc>
      </w:tr>
      <w:tr w:rsidR="008B1D6C" w:rsidRPr="008B1D6C" w:rsidTr="008B1D6C">
        <w:trPr>
          <w:trHeight w:val="720"/>
        </w:trPr>
        <w:tc>
          <w:tcPr>
            <w:tcW w:w="480" w:type="dxa"/>
            <w:vMerge/>
            <w:tcBorders>
              <w:top w:val="single" w:sz="4" w:space="0" w:color="auto"/>
              <w:left w:val="single" w:sz="4" w:space="0" w:color="auto"/>
              <w:bottom w:val="nil"/>
              <w:right w:val="single" w:sz="4" w:space="0" w:color="auto"/>
            </w:tcBorders>
            <w:vAlign w:val="center"/>
            <w:hideMark/>
          </w:tcPr>
          <w:p w:rsidR="008B1D6C" w:rsidRPr="008B1D6C" w:rsidRDefault="008B1D6C" w:rsidP="008B1D6C">
            <w:pPr>
              <w:rPr>
                <w:rFonts w:ascii="PT Astra Serif" w:hAnsi="PT Astra Serif"/>
                <w:color w:val="000000"/>
                <w:sz w:val="18"/>
                <w:szCs w:val="18"/>
              </w:rPr>
            </w:pPr>
          </w:p>
        </w:tc>
        <w:tc>
          <w:tcPr>
            <w:tcW w:w="4638" w:type="dxa"/>
            <w:vMerge/>
            <w:tcBorders>
              <w:top w:val="single" w:sz="4" w:space="0" w:color="auto"/>
              <w:left w:val="single" w:sz="4" w:space="0" w:color="auto"/>
              <w:bottom w:val="nil"/>
              <w:right w:val="single" w:sz="4" w:space="0" w:color="auto"/>
            </w:tcBorders>
            <w:vAlign w:val="center"/>
            <w:hideMark/>
          </w:tcPr>
          <w:p w:rsidR="008B1D6C" w:rsidRPr="008B1D6C" w:rsidRDefault="008B1D6C" w:rsidP="008B1D6C">
            <w:pPr>
              <w:rPr>
                <w:rFonts w:ascii="PT Astra Serif" w:hAnsi="PT Astra Serif"/>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B1D6C" w:rsidRPr="008B1D6C" w:rsidRDefault="008B1D6C" w:rsidP="008B1D6C">
            <w:pPr>
              <w:rPr>
                <w:rFonts w:ascii="PT Astra Serif" w:hAnsi="PT Astra Serif"/>
                <w:color w:val="000000"/>
                <w:sz w:val="18"/>
                <w:szCs w:val="18"/>
              </w:rPr>
            </w:pPr>
          </w:p>
        </w:tc>
        <w:tc>
          <w:tcPr>
            <w:tcW w:w="1134" w:type="dxa"/>
            <w:tcBorders>
              <w:top w:val="nil"/>
              <w:left w:val="nil"/>
              <w:bottom w:val="nil"/>
              <w:right w:val="nil"/>
            </w:tcBorders>
            <w:shd w:val="clear" w:color="auto" w:fill="auto"/>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Уполномоченный орган</w:t>
            </w:r>
          </w:p>
        </w:tc>
        <w:tc>
          <w:tcPr>
            <w:tcW w:w="1276" w:type="dxa"/>
            <w:tcBorders>
              <w:top w:val="nil"/>
              <w:left w:val="single" w:sz="4" w:space="0" w:color="auto"/>
              <w:bottom w:val="single" w:sz="4" w:space="0" w:color="auto"/>
              <w:right w:val="nil"/>
            </w:tcBorders>
            <w:shd w:val="clear" w:color="auto" w:fill="auto"/>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Самостоятельные</w:t>
            </w:r>
          </w:p>
        </w:tc>
        <w:tc>
          <w:tcPr>
            <w:tcW w:w="851" w:type="dxa"/>
            <w:tcBorders>
              <w:top w:val="nil"/>
              <w:left w:val="single" w:sz="4" w:space="0" w:color="auto"/>
              <w:bottom w:val="nil"/>
              <w:right w:val="single" w:sz="4" w:space="0" w:color="auto"/>
            </w:tcBorders>
            <w:shd w:val="clear" w:color="auto" w:fill="auto"/>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Экономия, млн. руб.</w:t>
            </w:r>
          </w:p>
        </w:tc>
        <w:tc>
          <w:tcPr>
            <w:tcW w:w="850" w:type="dxa"/>
            <w:tcBorders>
              <w:top w:val="nil"/>
              <w:left w:val="nil"/>
              <w:bottom w:val="nil"/>
              <w:right w:val="nil"/>
            </w:tcBorders>
            <w:shd w:val="clear" w:color="auto" w:fill="auto"/>
            <w:vAlign w:val="center"/>
            <w:hideMark/>
          </w:tcPr>
          <w:p w:rsidR="008B1D6C" w:rsidRPr="008B1D6C" w:rsidRDefault="008B1D6C" w:rsidP="008569D7">
            <w:pPr>
              <w:jc w:val="center"/>
              <w:rPr>
                <w:rFonts w:ascii="PT Astra Serif" w:hAnsi="PT Astra Serif"/>
                <w:color w:val="000000"/>
                <w:sz w:val="18"/>
                <w:szCs w:val="18"/>
              </w:rPr>
            </w:pPr>
            <w:r w:rsidRPr="008B1D6C">
              <w:rPr>
                <w:rFonts w:ascii="PT Astra Serif" w:hAnsi="PT Astra Serif"/>
                <w:color w:val="000000"/>
                <w:sz w:val="18"/>
                <w:szCs w:val="18"/>
              </w:rPr>
              <w:t>малые закупки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монополии</w:t>
            </w:r>
          </w:p>
        </w:tc>
        <w:tc>
          <w:tcPr>
            <w:tcW w:w="825"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закупки по ЧС</w:t>
            </w:r>
          </w:p>
        </w:tc>
        <w:tc>
          <w:tcPr>
            <w:tcW w:w="734"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прочие</w:t>
            </w:r>
          </w:p>
        </w:tc>
        <w:tc>
          <w:tcPr>
            <w:tcW w:w="1133" w:type="dxa"/>
            <w:vMerge/>
            <w:tcBorders>
              <w:top w:val="single" w:sz="4" w:space="0" w:color="auto"/>
              <w:left w:val="single" w:sz="4" w:space="0" w:color="auto"/>
              <w:bottom w:val="nil"/>
              <w:right w:val="single" w:sz="4" w:space="0" w:color="auto"/>
            </w:tcBorders>
            <w:vAlign w:val="center"/>
            <w:hideMark/>
          </w:tcPr>
          <w:p w:rsidR="008B1D6C" w:rsidRPr="008B1D6C" w:rsidRDefault="008B1D6C" w:rsidP="008B1D6C">
            <w:pPr>
              <w:rPr>
                <w:rFonts w:ascii="PT Astra Serif" w:hAnsi="PT Astra Serif"/>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объём размещения</w:t>
            </w:r>
          </w:p>
        </w:tc>
        <w:tc>
          <w:tcPr>
            <w:tcW w:w="709" w:type="dxa"/>
            <w:tcBorders>
              <w:top w:val="nil"/>
              <w:left w:val="nil"/>
              <w:bottom w:val="nil"/>
              <w:right w:val="single" w:sz="4" w:space="0" w:color="auto"/>
            </w:tcBorders>
            <w:shd w:val="clear" w:color="auto" w:fill="auto"/>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Экономия, млн. руб.</w:t>
            </w:r>
          </w:p>
        </w:tc>
      </w:tr>
      <w:tr w:rsidR="008B1D6C" w:rsidRPr="008B1D6C" w:rsidTr="008B1D6C">
        <w:trPr>
          <w:trHeight w:val="405"/>
        </w:trPr>
        <w:tc>
          <w:tcPr>
            <w:tcW w:w="480" w:type="dxa"/>
            <w:vMerge/>
            <w:tcBorders>
              <w:top w:val="single" w:sz="4" w:space="0" w:color="auto"/>
              <w:left w:val="single" w:sz="4" w:space="0" w:color="auto"/>
              <w:bottom w:val="nil"/>
              <w:right w:val="single" w:sz="4" w:space="0" w:color="auto"/>
            </w:tcBorders>
            <w:vAlign w:val="center"/>
            <w:hideMark/>
          </w:tcPr>
          <w:p w:rsidR="008B1D6C" w:rsidRPr="008B1D6C" w:rsidRDefault="008B1D6C" w:rsidP="008B1D6C">
            <w:pPr>
              <w:rPr>
                <w:rFonts w:ascii="PT Astra Serif" w:hAnsi="PT Astra Serif"/>
                <w:color w:val="000000"/>
                <w:sz w:val="18"/>
                <w:szCs w:val="18"/>
              </w:rPr>
            </w:pPr>
          </w:p>
        </w:tc>
        <w:tc>
          <w:tcPr>
            <w:tcW w:w="4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Всего</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1D6C" w:rsidRPr="008B1D6C" w:rsidRDefault="00361A98" w:rsidP="008B1D6C">
            <w:pPr>
              <w:jc w:val="center"/>
              <w:rPr>
                <w:rFonts w:ascii="PT Astra Serif" w:hAnsi="PT Astra Serif"/>
                <w:color w:val="000000"/>
                <w:sz w:val="18"/>
                <w:szCs w:val="18"/>
              </w:rPr>
            </w:pPr>
            <w:r>
              <w:rPr>
                <w:rFonts w:ascii="PT Astra Serif" w:hAnsi="PT Astra Serif"/>
                <w:color w:val="000000"/>
                <w:sz w:val="18"/>
                <w:szCs w:val="18"/>
              </w:rPr>
              <w:t>18203</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B1D6C" w:rsidRPr="008B1D6C" w:rsidRDefault="00361A98" w:rsidP="008B1D6C">
            <w:pPr>
              <w:jc w:val="center"/>
              <w:rPr>
                <w:rFonts w:ascii="PT Astra Serif" w:hAnsi="PT Astra Serif"/>
                <w:color w:val="000000"/>
                <w:sz w:val="18"/>
                <w:szCs w:val="18"/>
              </w:rPr>
            </w:pPr>
            <w:r>
              <w:rPr>
                <w:rFonts w:ascii="PT Astra Serif" w:hAnsi="PT Astra Serif"/>
                <w:color w:val="000000"/>
                <w:sz w:val="18"/>
                <w:szCs w:val="18"/>
              </w:rPr>
              <w:t>1191</w:t>
            </w:r>
            <w:r w:rsidR="00B76918">
              <w:rPr>
                <w:rFonts w:ascii="PT Astra Serif" w:hAnsi="PT Astra Serif"/>
                <w:color w:val="000000"/>
                <w:sz w:val="18"/>
                <w:szCs w:val="18"/>
              </w:rPr>
              <w:t>9</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7</w:t>
            </w:r>
            <w:r w:rsidR="00F21202">
              <w:rPr>
                <w:rFonts w:ascii="PT Astra Serif" w:hAnsi="PT Astra Serif"/>
                <w:color w:val="000000"/>
                <w:sz w:val="18"/>
                <w:szCs w:val="18"/>
              </w:rPr>
              <w:t>19</w:t>
            </w:r>
          </w:p>
        </w:tc>
        <w:tc>
          <w:tcPr>
            <w:tcW w:w="3260" w:type="dxa"/>
            <w:gridSpan w:val="4"/>
            <w:tcBorders>
              <w:top w:val="single" w:sz="4" w:space="0" w:color="auto"/>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269</w:t>
            </w:r>
            <w:r w:rsidR="00361A98">
              <w:rPr>
                <w:rFonts w:ascii="PT Astra Serif" w:hAnsi="PT Astra Serif"/>
                <w:color w:val="000000"/>
                <w:sz w:val="18"/>
                <w:szCs w:val="18"/>
              </w:rPr>
              <w:t>7</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2,85</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3587</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77</w:t>
            </w:r>
          </w:p>
        </w:tc>
      </w:tr>
      <w:tr w:rsidR="008B1D6C" w:rsidRPr="008B1D6C" w:rsidTr="008B1D6C">
        <w:trPr>
          <w:trHeight w:val="435"/>
        </w:trPr>
        <w:tc>
          <w:tcPr>
            <w:tcW w:w="480" w:type="dxa"/>
            <w:vMerge/>
            <w:tcBorders>
              <w:top w:val="single" w:sz="4" w:space="0" w:color="auto"/>
              <w:left w:val="single" w:sz="4" w:space="0" w:color="auto"/>
              <w:bottom w:val="nil"/>
              <w:right w:val="single" w:sz="4" w:space="0" w:color="auto"/>
            </w:tcBorders>
            <w:vAlign w:val="center"/>
            <w:hideMark/>
          </w:tcPr>
          <w:p w:rsidR="008B1D6C" w:rsidRPr="008B1D6C" w:rsidRDefault="008B1D6C" w:rsidP="008B1D6C">
            <w:pPr>
              <w:rPr>
                <w:rFonts w:ascii="PT Astra Serif" w:hAnsi="PT Astra Serif"/>
                <w:color w:val="000000"/>
                <w:sz w:val="18"/>
                <w:szCs w:val="18"/>
              </w:rPr>
            </w:pPr>
          </w:p>
        </w:tc>
        <w:tc>
          <w:tcPr>
            <w:tcW w:w="4638" w:type="dxa"/>
            <w:vMerge/>
            <w:tcBorders>
              <w:top w:val="single" w:sz="4" w:space="0" w:color="auto"/>
              <w:left w:val="single" w:sz="4" w:space="0" w:color="auto"/>
              <w:bottom w:val="single" w:sz="4" w:space="0" w:color="auto"/>
              <w:right w:val="single" w:sz="4" w:space="0" w:color="auto"/>
            </w:tcBorders>
            <w:vAlign w:val="center"/>
            <w:hideMark/>
          </w:tcPr>
          <w:p w:rsidR="008B1D6C" w:rsidRPr="008B1D6C" w:rsidRDefault="008B1D6C" w:rsidP="008B1D6C">
            <w:pPr>
              <w:rPr>
                <w:rFonts w:ascii="PT Astra Serif" w:hAnsi="PT Astra Serif"/>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8B1D6C" w:rsidRPr="008B1D6C" w:rsidRDefault="008B1D6C" w:rsidP="008B1D6C">
            <w:pPr>
              <w:rPr>
                <w:rFonts w:ascii="PT Astra Serif" w:hAnsi="PT Astra Serif"/>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11118</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801</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B1D6C" w:rsidRPr="008B1D6C" w:rsidRDefault="008B1D6C" w:rsidP="008B1D6C">
            <w:pPr>
              <w:rPr>
                <w:rFonts w:ascii="PT Astra Serif" w:hAnsi="PT Astra Serif"/>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361A98" w:rsidP="008B1D6C">
            <w:pPr>
              <w:jc w:val="center"/>
              <w:rPr>
                <w:rFonts w:ascii="PT Astra Serif" w:hAnsi="PT Astra Serif"/>
                <w:color w:val="000000"/>
                <w:sz w:val="18"/>
                <w:szCs w:val="18"/>
              </w:rPr>
            </w:pPr>
            <w:r>
              <w:rPr>
                <w:rFonts w:ascii="PT Astra Serif" w:hAnsi="PT Astra Serif"/>
                <w:color w:val="000000"/>
                <w:sz w:val="18"/>
                <w:szCs w:val="18"/>
              </w:rPr>
              <w:t>899</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361A98" w:rsidP="008B1D6C">
            <w:pPr>
              <w:jc w:val="center"/>
              <w:rPr>
                <w:rFonts w:ascii="PT Astra Serif" w:hAnsi="PT Astra Serif"/>
                <w:color w:val="000000"/>
                <w:sz w:val="18"/>
                <w:szCs w:val="18"/>
              </w:rPr>
            </w:pPr>
            <w:r>
              <w:rPr>
                <w:rFonts w:ascii="PT Astra Serif" w:hAnsi="PT Astra Serif"/>
                <w:color w:val="000000"/>
                <w:sz w:val="18"/>
                <w:szCs w:val="18"/>
              </w:rPr>
              <w:t>1157</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447</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194</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B1D6C" w:rsidRPr="008B1D6C" w:rsidRDefault="008B1D6C" w:rsidP="008B1D6C">
            <w:pPr>
              <w:rPr>
                <w:rFonts w:ascii="PT Astra Serif" w:hAnsi="PT Astra Serif"/>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8B1D6C" w:rsidRPr="008B1D6C" w:rsidRDefault="008B1D6C" w:rsidP="008B1D6C">
            <w:pPr>
              <w:rPr>
                <w:rFonts w:ascii="PT Astra Serif" w:hAnsi="PT Astra Serif"/>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B1D6C" w:rsidRPr="008B1D6C" w:rsidRDefault="008B1D6C" w:rsidP="008B1D6C">
            <w:pPr>
              <w:rPr>
                <w:rFonts w:ascii="PT Astra Serif" w:hAnsi="PT Astra Serif"/>
                <w:color w:val="000000"/>
                <w:sz w:val="18"/>
                <w:szCs w:val="18"/>
              </w:rPr>
            </w:pPr>
          </w:p>
        </w:tc>
      </w:tr>
      <w:tr w:rsidR="008B1D6C" w:rsidRPr="008B1D6C" w:rsidTr="008B1D6C">
        <w:trPr>
          <w:trHeight w:val="319"/>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c>
          <w:tcPr>
            <w:tcW w:w="4638" w:type="dxa"/>
            <w:tcBorders>
              <w:top w:val="single" w:sz="4" w:space="0" w:color="auto"/>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sz w:val="18"/>
                <w:szCs w:val="18"/>
              </w:rPr>
            </w:pPr>
            <w:r w:rsidRPr="008B1D6C">
              <w:rPr>
                <w:rFonts w:ascii="PT Astra Serif" w:hAnsi="PT Astra Serif"/>
                <w:color w:val="000000"/>
                <w:sz w:val="18"/>
                <w:szCs w:val="18"/>
              </w:rPr>
              <w:t xml:space="preserve">Министерство здравоохранения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6978</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4499</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248</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350</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454</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754</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410</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25</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2,72</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589</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24</w:t>
            </w:r>
          </w:p>
        </w:tc>
      </w:tr>
      <w:tr w:rsidR="008B1D6C" w:rsidRPr="008B1D6C" w:rsidTr="008B1D6C">
        <w:trPr>
          <w:trHeight w:val="48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w:t>
            </w:r>
          </w:p>
        </w:tc>
        <w:tc>
          <w:tcPr>
            <w:tcW w:w="4638"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sz w:val="18"/>
                <w:szCs w:val="18"/>
              </w:rPr>
            </w:pPr>
            <w:r w:rsidRPr="008B1D6C">
              <w:rPr>
                <w:rFonts w:ascii="PT Astra Serif" w:hAnsi="PT Astra Serif"/>
                <w:color w:val="000000"/>
                <w:sz w:val="18"/>
                <w:szCs w:val="18"/>
              </w:rPr>
              <w:t xml:space="preserve">Министерство просвещения и воспитания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991</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682</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37</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102</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121</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137</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14</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3,03</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r>
      <w:tr w:rsidR="008B1D6C" w:rsidRPr="008B1D6C" w:rsidTr="008B1D6C">
        <w:trPr>
          <w:trHeight w:val="4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w:t>
            </w:r>
          </w:p>
        </w:tc>
        <w:tc>
          <w:tcPr>
            <w:tcW w:w="4638"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sz w:val="18"/>
                <w:szCs w:val="18"/>
              </w:rPr>
            </w:pPr>
            <w:r w:rsidRPr="008B1D6C">
              <w:rPr>
                <w:rFonts w:ascii="PT Astra Serif" w:hAnsi="PT Astra Serif"/>
                <w:color w:val="000000"/>
                <w:sz w:val="18"/>
                <w:szCs w:val="18"/>
              </w:rPr>
              <w:t xml:space="preserve">Министерство финансов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77</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65</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5</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0,52</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r>
      <w:tr w:rsidR="008B1D6C" w:rsidRPr="008B1D6C" w:rsidTr="008B1D6C">
        <w:trPr>
          <w:trHeight w:val="3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4</w:t>
            </w:r>
          </w:p>
        </w:tc>
        <w:tc>
          <w:tcPr>
            <w:tcW w:w="4638"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sz w:val="18"/>
                <w:szCs w:val="18"/>
              </w:rPr>
            </w:pPr>
            <w:r w:rsidRPr="008B1D6C">
              <w:rPr>
                <w:rFonts w:ascii="PT Astra Serif" w:hAnsi="PT Astra Serif"/>
                <w:color w:val="000000"/>
                <w:sz w:val="18"/>
                <w:szCs w:val="18"/>
              </w:rPr>
              <w:t xml:space="preserve">Министерство транспорта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6074</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3269</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70</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33</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18</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26</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2,68</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2727</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44</w:t>
            </w:r>
          </w:p>
        </w:tc>
      </w:tr>
      <w:tr w:rsidR="008B1D6C" w:rsidRPr="008B1D6C" w:rsidTr="008B1D6C">
        <w:trPr>
          <w:trHeight w:val="57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5</w:t>
            </w:r>
          </w:p>
        </w:tc>
        <w:tc>
          <w:tcPr>
            <w:tcW w:w="4638"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sz w:val="18"/>
                <w:szCs w:val="18"/>
              </w:rPr>
            </w:pPr>
            <w:r w:rsidRPr="008B1D6C">
              <w:rPr>
                <w:rFonts w:ascii="PT Astra Serif" w:hAnsi="PT Astra Serif"/>
                <w:color w:val="000000"/>
                <w:sz w:val="18"/>
                <w:szCs w:val="18"/>
              </w:rPr>
              <w:t xml:space="preserve">Министерство агропромышленного комплекса и развития сельских территорий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22</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15</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3,71</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r>
      <w:tr w:rsidR="008B1D6C" w:rsidRPr="008B1D6C" w:rsidTr="008B1D6C">
        <w:trPr>
          <w:trHeight w:val="48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6</w:t>
            </w:r>
          </w:p>
        </w:tc>
        <w:tc>
          <w:tcPr>
            <w:tcW w:w="4638"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sz w:val="18"/>
                <w:szCs w:val="18"/>
              </w:rPr>
            </w:pPr>
            <w:r w:rsidRPr="008B1D6C">
              <w:rPr>
                <w:rFonts w:ascii="PT Astra Serif" w:hAnsi="PT Astra Serif"/>
                <w:color w:val="000000"/>
                <w:sz w:val="18"/>
                <w:szCs w:val="18"/>
              </w:rPr>
              <w:t xml:space="preserve">Министерство природы и цикличной экономики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138</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91</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27</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4</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11</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2,26</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r>
      <w:tr w:rsidR="008B1D6C" w:rsidRPr="008B1D6C" w:rsidTr="008B1D6C">
        <w:trPr>
          <w:trHeight w:val="48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7</w:t>
            </w:r>
          </w:p>
        </w:tc>
        <w:tc>
          <w:tcPr>
            <w:tcW w:w="4638"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sz w:val="18"/>
                <w:szCs w:val="18"/>
              </w:rPr>
            </w:pPr>
            <w:r w:rsidRPr="008B1D6C">
              <w:rPr>
                <w:rFonts w:ascii="PT Astra Serif" w:hAnsi="PT Astra Serif"/>
                <w:color w:val="000000"/>
                <w:sz w:val="18"/>
                <w:szCs w:val="18"/>
              </w:rPr>
              <w:t>Министерство искусства и культурной политики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181</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82</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61</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26</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3,94</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r>
      <w:tr w:rsidR="008B1D6C" w:rsidRPr="008B1D6C" w:rsidTr="008B1D6C">
        <w:trPr>
          <w:trHeight w:val="48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8</w:t>
            </w:r>
          </w:p>
        </w:tc>
        <w:tc>
          <w:tcPr>
            <w:tcW w:w="4638"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sz w:val="18"/>
                <w:szCs w:val="18"/>
              </w:rPr>
            </w:pPr>
            <w:r w:rsidRPr="008B1D6C">
              <w:rPr>
                <w:rFonts w:ascii="PT Astra Serif" w:hAnsi="PT Astra Serif"/>
                <w:color w:val="000000"/>
                <w:sz w:val="18"/>
                <w:szCs w:val="18"/>
              </w:rPr>
              <w:t>Министерство физической культуры и спорта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119</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21</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63</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32</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3,14</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r>
      <w:tr w:rsidR="008B1D6C" w:rsidRPr="008B1D6C" w:rsidTr="008B1D6C">
        <w:trPr>
          <w:trHeight w:val="501"/>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9</w:t>
            </w:r>
          </w:p>
        </w:tc>
        <w:tc>
          <w:tcPr>
            <w:tcW w:w="4638"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sz w:val="18"/>
                <w:szCs w:val="18"/>
              </w:rPr>
            </w:pPr>
            <w:r w:rsidRPr="008B1D6C">
              <w:rPr>
                <w:rFonts w:ascii="PT Astra Serif" w:hAnsi="PT Astra Serif"/>
                <w:color w:val="000000"/>
                <w:sz w:val="18"/>
                <w:szCs w:val="18"/>
              </w:rPr>
              <w:t xml:space="preserve">Министерство семейной, демографической политики и социального благополучия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277</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118</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30</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18</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49</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66</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4</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2,91</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11</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r>
      <w:tr w:rsidR="008B1D6C" w:rsidRPr="008B1D6C" w:rsidTr="008B1D6C">
        <w:trPr>
          <w:trHeight w:val="48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10</w:t>
            </w:r>
          </w:p>
        </w:tc>
        <w:tc>
          <w:tcPr>
            <w:tcW w:w="4638"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sz w:val="18"/>
                <w:szCs w:val="18"/>
              </w:rPr>
            </w:pPr>
            <w:r w:rsidRPr="008B1D6C">
              <w:rPr>
                <w:rFonts w:ascii="PT Astra Serif" w:hAnsi="PT Astra Serif"/>
                <w:color w:val="000000"/>
                <w:sz w:val="18"/>
                <w:szCs w:val="18"/>
              </w:rPr>
              <w:t xml:space="preserve">Министерство строительства и архитектуры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2403</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1684</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455</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19</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27</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10</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7</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1,38</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221</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7</w:t>
            </w:r>
          </w:p>
        </w:tc>
      </w:tr>
      <w:tr w:rsidR="008B1D6C" w:rsidRPr="008B1D6C" w:rsidTr="008B1D6C">
        <w:trPr>
          <w:trHeight w:val="487"/>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11</w:t>
            </w:r>
          </w:p>
        </w:tc>
        <w:tc>
          <w:tcPr>
            <w:tcW w:w="4638"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sz w:val="18"/>
                <w:szCs w:val="18"/>
              </w:rPr>
            </w:pPr>
            <w:r w:rsidRPr="008B1D6C">
              <w:rPr>
                <w:rFonts w:ascii="PT Astra Serif" w:hAnsi="PT Astra Serif"/>
                <w:color w:val="000000"/>
                <w:sz w:val="18"/>
                <w:szCs w:val="18"/>
              </w:rPr>
              <w:t>Министерство энергетики, жилищно-коммунального комплекса и городской среды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279</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277</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70</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4,73</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r>
      <w:tr w:rsidR="008B1D6C" w:rsidRPr="008B1D6C" w:rsidTr="008B1D6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12</w:t>
            </w:r>
          </w:p>
        </w:tc>
        <w:tc>
          <w:tcPr>
            <w:tcW w:w="4638"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sz w:val="18"/>
                <w:szCs w:val="18"/>
              </w:rPr>
            </w:pPr>
            <w:r w:rsidRPr="008B1D6C">
              <w:rPr>
                <w:rFonts w:ascii="PT Astra Serif" w:hAnsi="PT Astra Serif"/>
                <w:color w:val="000000"/>
                <w:sz w:val="18"/>
                <w:szCs w:val="18"/>
              </w:rPr>
              <w:t xml:space="preserve">Правительство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436</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225</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16</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38</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34</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52</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83</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3,68</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25</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r>
      <w:tr w:rsidR="008B1D6C" w:rsidRPr="008B1D6C" w:rsidTr="008B1D6C">
        <w:trPr>
          <w:trHeight w:val="5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lastRenderedPageBreak/>
              <w:t>13</w:t>
            </w:r>
          </w:p>
        </w:tc>
        <w:tc>
          <w:tcPr>
            <w:tcW w:w="4638"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rPr>
            </w:pPr>
            <w:r w:rsidRPr="008B1D6C">
              <w:rPr>
                <w:rFonts w:ascii="PT Astra Serif" w:hAnsi="PT Astra Serif"/>
                <w:color w:val="000000"/>
              </w:rPr>
              <w:t>Министерство экономического развития и промышленности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26</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10</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6</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5,64</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r>
      <w:tr w:rsidR="008B1D6C" w:rsidRPr="008B1D6C" w:rsidTr="008B1D6C">
        <w:trPr>
          <w:trHeight w:val="5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14</w:t>
            </w:r>
          </w:p>
        </w:tc>
        <w:tc>
          <w:tcPr>
            <w:tcW w:w="4638"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rPr>
            </w:pPr>
            <w:r w:rsidRPr="008B1D6C">
              <w:rPr>
                <w:rFonts w:ascii="PT Astra Serif" w:hAnsi="PT Astra Serif"/>
                <w:color w:val="000000"/>
              </w:rPr>
              <w:t>Министерство молодежного развития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r>
      <w:tr w:rsidR="008B1D6C" w:rsidRPr="008B1D6C" w:rsidTr="008B1D6C">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15</w:t>
            </w:r>
          </w:p>
        </w:tc>
        <w:tc>
          <w:tcPr>
            <w:tcW w:w="4638"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rPr>
            </w:pPr>
            <w:r w:rsidRPr="008B1D6C">
              <w:rPr>
                <w:rFonts w:ascii="PT Astra Serif" w:hAnsi="PT Astra Serif"/>
                <w:color w:val="000000"/>
              </w:rPr>
              <w:t>Счетная палата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r>
      <w:tr w:rsidR="008B1D6C" w:rsidRPr="008B1D6C" w:rsidTr="008B1D6C">
        <w:trPr>
          <w:trHeight w:val="359"/>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16</w:t>
            </w:r>
          </w:p>
        </w:tc>
        <w:tc>
          <w:tcPr>
            <w:tcW w:w="4638"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rPr>
            </w:pPr>
            <w:r w:rsidRPr="008B1D6C">
              <w:rPr>
                <w:rFonts w:ascii="PT Astra Serif" w:hAnsi="PT Astra Serif"/>
                <w:color w:val="000000"/>
              </w:rPr>
              <w:t>Законодательное Собрание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15</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11</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3,14</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r>
      <w:tr w:rsidR="008B1D6C" w:rsidRPr="008B1D6C" w:rsidTr="008B1D6C">
        <w:trPr>
          <w:trHeight w:val="54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17</w:t>
            </w:r>
          </w:p>
        </w:tc>
        <w:tc>
          <w:tcPr>
            <w:tcW w:w="4638"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rPr>
            </w:pPr>
            <w:r w:rsidRPr="008B1D6C">
              <w:rPr>
                <w:rFonts w:ascii="PT Astra Serif" w:hAnsi="PT Astra Serif"/>
                <w:color w:val="000000"/>
              </w:rPr>
              <w:t>Агентство по развитию человеческого потенциала и трудовых ресурсов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53</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29</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8</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12</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10</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4,28</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r>
      <w:tr w:rsidR="008B1D6C" w:rsidRPr="008B1D6C" w:rsidTr="008B1D6C">
        <w:trPr>
          <w:trHeight w:val="5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18</w:t>
            </w:r>
          </w:p>
        </w:tc>
        <w:tc>
          <w:tcPr>
            <w:tcW w:w="4638"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rPr>
            </w:pPr>
            <w:r w:rsidRPr="008B1D6C">
              <w:rPr>
                <w:rFonts w:ascii="PT Astra Serif" w:hAnsi="PT Astra Serif"/>
                <w:color w:val="000000"/>
              </w:rPr>
              <w:t xml:space="preserve">Агентство записи актов гражданского состояния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2,45</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r>
      <w:tr w:rsidR="008B1D6C" w:rsidRPr="008B1D6C" w:rsidTr="008B1D6C">
        <w:trPr>
          <w:trHeight w:val="5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19</w:t>
            </w:r>
          </w:p>
        </w:tc>
        <w:tc>
          <w:tcPr>
            <w:tcW w:w="4638"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rPr>
            </w:pPr>
            <w:r w:rsidRPr="008B1D6C">
              <w:rPr>
                <w:rFonts w:ascii="PT Astra Serif" w:hAnsi="PT Astra Serif"/>
                <w:color w:val="000000"/>
              </w:rPr>
              <w:t>Агентство государственных закупок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1,00</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r>
      <w:tr w:rsidR="008B1D6C" w:rsidRPr="008B1D6C" w:rsidTr="008B1D6C">
        <w:trPr>
          <w:trHeight w:val="5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20</w:t>
            </w:r>
          </w:p>
        </w:tc>
        <w:tc>
          <w:tcPr>
            <w:tcW w:w="4638"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rPr>
            </w:pPr>
            <w:r w:rsidRPr="008B1D6C">
              <w:rPr>
                <w:rFonts w:ascii="PT Astra Serif" w:hAnsi="PT Astra Serif"/>
                <w:color w:val="000000"/>
              </w:rPr>
              <w:t>Агентство по обеспечению деятельности мировых судей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79</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31</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34</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10</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6,39</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r>
      <w:tr w:rsidR="008B1D6C" w:rsidRPr="008B1D6C" w:rsidTr="008B1D6C">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21</w:t>
            </w:r>
          </w:p>
        </w:tc>
        <w:tc>
          <w:tcPr>
            <w:tcW w:w="4638"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rPr>
            </w:pPr>
            <w:r w:rsidRPr="008B1D6C">
              <w:rPr>
                <w:rFonts w:ascii="PT Astra Serif" w:hAnsi="PT Astra Serif"/>
                <w:color w:val="000000"/>
              </w:rPr>
              <w:t>Агентство ветеринарии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34</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23</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4</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7</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2,74</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r>
      <w:tr w:rsidR="008B1D6C" w:rsidRPr="008B1D6C" w:rsidTr="008B1D6C">
        <w:trPr>
          <w:trHeight w:val="5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22</w:t>
            </w:r>
          </w:p>
        </w:tc>
        <w:tc>
          <w:tcPr>
            <w:tcW w:w="4638"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rPr>
            </w:pPr>
            <w:r w:rsidRPr="008B1D6C">
              <w:rPr>
                <w:rFonts w:ascii="PT Astra Serif" w:hAnsi="PT Astra Serif"/>
                <w:color w:val="000000"/>
              </w:rPr>
              <w:t>Агентство по регулированию цен и тарифов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3</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1,00</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r>
      <w:tr w:rsidR="008B1D6C" w:rsidRPr="008B1D6C" w:rsidTr="008B1D6C">
        <w:trPr>
          <w:trHeight w:val="5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23</w:t>
            </w:r>
          </w:p>
        </w:tc>
        <w:tc>
          <w:tcPr>
            <w:tcW w:w="4638" w:type="dxa"/>
            <w:tcBorders>
              <w:top w:val="nil"/>
              <w:left w:val="nil"/>
              <w:bottom w:val="single" w:sz="4" w:space="0" w:color="auto"/>
              <w:right w:val="single" w:sz="4" w:space="0" w:color="auto"/>
            </w:tcBorders>
            <w:shd w:val="clear" w:color="auto" w:fill="auto"/>
            <w:vAlign w:val="center"/>
            <w:hideMark/>
          </w:tcPr>
          <w:p w:rsidR="008B1D6C" w:rsidRPr="008B1D6C" w:rsidRDefault="008B1D6C" w:rsidP="008569D7">
            <w:pPr>
              <w:jc w:val="both"/>
              <w:rPr>
                <w:rFonts w:ascii="PT Astra Serif" w:hAnsi="PT Astra Serif"/>
                <w:color w:val="000000"/>
              </w:rPr>
            </w:pPr>
            <w:r w:rsidRPr="008B1D6C">
              <w:rPr>
                <w:rFonts w:ascii="PT Astra Serif" w:hAnsi="PT Astra Serif"/>
                <w:color w:val="000000"/>
              </w:rPr>
              <w:t>Агентство государственного строительного и жилищного надзора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c>
          <w:tcPr>
            <w:tcW w:w="825"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1</w:t>
            </w:r>
          </w:p>
        </w:tc>
        <w:tc>
          <w:tcPr>
            <w:tcW w:w="1133"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2,20</w:t>
            </w:r>
          </w:p>
        </w:tc>
        <w:tc>
          <w:tcPr>
            <w:tcW w:w="851"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8B1D6C">
            <w:pPr>
              <w:jc w:val="center"/>
              <w:rPr>
                <w:rFonts w:ascii="PT Astra Serif" w:hAnsi="PT Astra Serif"/>
                <w:color w:val="000000"/>
                <w:sz w:val="18"/>
                <w:szCs w:val="18"/>
              </w:rPr>
            </w:pPr>
            <w:r w:rsidRPr="008B1D6C">
              <w:rPr>
                <w:rFonts w:ascii="PT Astra Serif" w:hAnsi="PT Astra Serif"/>
                <w:color w:val="000000"/>
                <w:sz w:val="18"/>
                <w:szCs w:val="18"/>
              </w:rPr>
              <w:t>0</w:t>
            </w:r>
          </w:p>
        </w:tc>
      </w:tr>
    </w:tbl>
    <w:p w:rsidR="00007974" w:rsidRDefault="00007974" w:rsidP="00007974">
      <w:pPr>
        <w:ind w:right="-144"/>
        <w:rPr>
          <w:rFonts w:ascii="PT Astra Serif" w:hAnsi="PT Astra Serif"/>
          <w:sz w:val="28"/>
          <w:szCs w:val="28"/>
        </w:rPr>
      </w:pPr>
    </w:p>
    <w:p w:rsidR="00F50A88" w:rsidRDefault="00F50A88" w:rsidP="00007974">
      <w:pPr>
        <w:ind w:right="-144"/>
        <w:rPr>
          <w:rFonts w:ascii="PT Astra Serif" w:hAnsi="PT Astra Serif"/>
          <w:sz w:val="28"/>
          <w:szCs w:val="28"/>
        </w:rPr>
      </w:pPr>
    </w:p>
    <w:p w:rsidR="00F50A88" w:rsidRDefault="00F50A88" w:rsidP="00007974">
      <w:pPr>
        <w:ind w:right="-144"/>
        <w:rPr>
          <w:rFonts w:ascii="PT Astra Serif" w:hAnsi="PT Astra Serif"/>
          <w:sz w:val="28"/>
          <w:szCs w:val="28"/>
        </w:rPr>
      </w:pPr>
    </w:p>
    <w:p w:rsidR="00F50A88" w:rsidRDefault="00F50A88" w:rsidP="00007974">
      <w:pPr>
        <w:ind w:right="-144"/>
        <w:rPr>
          <w:rFonts w:ascii="PT Astra Serif" w:hAnsi="PT Astra Serif"/>
          <w:sz w:val="28"/>
          <w:szCs w:val="28"/>
        </w:rPr>
      </w:pPr>
    </w:p>
    <w:p w:rsidR="00F50A88" w:rsidRDefault="00F50A88" w:rsidP="00007974">
      <w:pPr>
        <w:ind w:right="-144"/>
        <w:rPr>
          <w:rFonts w:ascii="PT Astra Serif" w:hAnsi="PT Astra Serif"/>
          <w:sz w:val="28"/>
          <w:szCs w:val="28"/>
        </w:rPr>
      </w:pPr>
    </w:p>
    <w:p w:rsidR="00F50A88" w:rsidRDefault="00F50A88" w:rsidP="00007974">
      <w:pPr>
        <w:ind w:right="-144"/>
        <w:rPr>
          <w:rFonts w:ascii="PT Astra Serif" w:hAnsi="PT Astra Serif"/>
          <w:sz w:val="28"/>
          <w:szCs w:val="28"/>
        </w:rPr>
      </w:pPr>
    </w:p>
    <w:p w:rsidR="00F50A88" w:rsidRDefault="00F50A88" w:rsidP="00007974">
      <w:pPr>
        <w:ind w:right="-144"/>
        <w:rPr>
          <w:rFonts w:ascii="PT Astra Serif" w:hAnsi="PT Astra Serif"/>
          <w:sz w:val="28"/>
          <w:szCs w:val="28"/>
        </w:rPr>
        <w:sectPr w:rsidR="00F50A88" w:rsidSect="00CB2A85">
          <w:pgSz w:w="16838" w:h="11906" w:orient="landscape" w:code="9"/>
          <w:pgMar w:top="1276" w:right="851" w:bottom="849" w:left="426" w:header="284" w:footer="720" w:gutter="0"/>
          <w:cols w:space="720"/>
          <w:titlePg/>
          <w:docGrid w:linePitch="272"/>
        </w:sectPr>
      </w:pPr>
    </w:p>
    <w:p w:rsidR="00405070" w:rsidRPr="002C615E" w:rsidRDefault="004E628F" w:rsidP="00F50A88">
      <w:pPr>
        <w:rPr>
          <w:rFonts w:ascii="PT Astra Serif" w:hAnsi="PT Astra Serif"/>
          <w:sz w:val="28"/>
          <w:szCs w:val="28"/>
        </w:rPr>
      </w:pPr>
      <w:r w:rsidRPr="002C615E">
        <w:rPr>
          <w:rFonts w:ascii="PT Astra Serif" w:hAnsi="PT Astra Serif"/>
          <w:sz w:val="28"/>
          <w:szCs w:val="28"/>
        </w:rPr>
        <w:lastRenderedPageBreak/>
        <w:t xml:space="preserve">В таблице </w:t>
      </w:r>
      <w:r w:rsidR="00727279" w:rsidRPr="002C615E">
        <w:rPr>
          <w:rFonts w:ascii="PT Astra Serif" w:hAnsi="PT Astra Serif"/>
          <w:sz w:val="28"/>
          <w:szCs w:val="28"/>
        </w:rPr>
        <w:t>3</w:t>
      </w:r>
      <w:r w:rsidRPr="002C615E">
        <w:rPr>
          <w:rFonts w:ascii="PT Astra Serif" w:hAnsi="PT Astra Serif"/>
          <w:sz w:val="28"/>
          <w:szCs w:val="28"/>
        </w:rPr>
        <w:t xml:space="preserve"> представлен </w:t>
      </w:r>
      <w:r w:rsidRPr="002C615E">
        <w:rPr>
          <w:rFonts w:ascii="PT Astra Serif" w:hAnsi="PT Astra Serif"/>
          <w:b/>
          <w:sz w:val="28"/>
          <w:szCs w:val="28"/>
        </w:rPr>
        <w:t>анализ победителей</w:t>
      </w:r>
      <w:r w:rsidRPr="002C615E">
        <w:rPr>
          <w:rFonts w:ascii="PT Astra Serif" w:hAnsi="PT Astra Serif"/>
          <w:sz w:val="28"/>
          <w:szCs w:val="28"/>
        </w:rPr>
        <w:t xml:space="preserve"> </w:t>
      </w:r>
      <w:r w:rsidR="00F50A88">
        <w:rPr>
          <w:rFonts w:ascii="PT Astra Serif" w:hAnsi="PT Astra Serif"/>
          <w:sz w:val="28"/>
          <w:szCs w:val="28"/>
        </w:rPr>
        <w:t>конкурентных процедур</w:t>
      </w:r>
    </w:p>
    <w:p w:rsidR="00C61E3B" w:rsidRPr="004B5E5E" w:rsidRDefault="004E628F" w:rsidP="00405070">
      <w:pPr>
        <w:ind w:right="-284" w:firstLine="720"/>
        <w:jc w:val="right"/>
        <w:rPr>
          <w:rFonts w:ascii="PT Astra Serif" w:hAnsi="PT Astra Serif"/>
          <w:sz w:val="24"/>
          <w:szCs w:val="24"/>
        </w:rPr>
      </w:pPr>
      <w:r w:rsidRPr="004B5E5E">
        <w:rPr>
          <w:rFonts w:ascii="PT Astra Serif" w:hAnsi="PT Astra Serif"/>
          <w:sz w:val="24"/>
          <w:szCs w:val="24"/>
        </w:rPr>
        <w:t xml:space="preserve">Таблица </w:t>
      </w:r>
      <w:r w:rsidR="00EC1BD7" w:rsidRPr="004B5E5E">
        <w:rPr>
          <w:rFonts w:ascii="PT Astra Serif" w:hAnsi="PT Astra Serif"/>
          <w:sz w:val="24"/>
          <w:szCs w:val="24"/>
        </w:rPr>
        <w:t>3</w:t>
      </w:r>
    </w:p>
    <w:tbl>
      <w:tblPr>
        <w:tblW w:w="10505" w:type="dxa"/>
        <w:tblInd w:w="93" w:type="dxa"/>
        <w:tblLook w:val="04A0" w:firstRow="1" w:lastRow="0" w:firstColumn="1" w:lastColumn="0" w:noHBand="0" w:noVBand="1"/>
      </w:tblPr>
      <w:tblGrid>
        <w:gridCol w:w="5685"/>
        <w:gridCol w:w="1276"/>
        <w:gridCol w:w="1134"/>
        <w:gridCol w:w="1276"/>
        <w:gridCol w:w="1134"/>
      </w:tblGrid>
      <w:tr w:rsidR="00F111AB" w:rsidRPr="00F111AB" w:rsidTr="00607E17">
        <w:trPr>
          <w:trHeight w:val="300"/>
        </w:trPr>
        <w:tc>
          <w:tcPr>
            <w:tcW w:w="56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1AB" w:rsidRPr="00F111AB" w:rsidRDefault="00F111AB" w:rsidP="00F111AB">
            <w:pPr>
              <w:jc w:val="center"/>
              <w:rPr>
                <w:rFonts w:ascii="PT Astra Serif" w:hAnsi="PT Astra Serif"/>
                <w:color w:val="000000"/>
                <w:sz w:val="22"/>
                <w:szCs w:val="22"/>
              </w:rPr>
            </w:pPr>
            <w:r w:rsidRPr="00F111AB">
              <w:rPr>
                <w:rFonts w:ascii="PT Astra Serif" w:hAnsi="PT Astra Serif"/>
                <w:color w:val="000000"/>
                <w:sz w:val="22"/>
                <w:szCs w:val="22"/>
              </w:rPr>
              <w:t>Показатели</w:t>
            </w:r>
          </w:p>
        </w:tc>
        <w:tc>
          <w:tcPr>
            <w:tcW w:w="4820" w:type="dxa"/>
            <w:gridSpan w:val="4"/>
            <w:tcBorders>
              <w:top w:val="single" w:sz="4" w:space="0" w:color="auto"/>
              <w:left w:val="nil"/>
              <w:bottom w:val="single" w:sz="4" w:space="0" w:color="auto"/>
              <w:right w:val="single" w:sz="4" w:space="0" w:color="auto"/>
            </w:tcBorders>
            <w:shd w:val="clear" w:color="auto" w:fill="auto"/>
            <w:noWrap/>
            <w:vAlign w:val="center"/>
            <w:hideMark/>
          </w:tcPr>
          <w:p w:rsidR="00F111AB" w:rsidRPr="00F111AB" w:rsidRDefault="00B06D8A" w:rsidP="00F111AB">
            <w:pPr>
              <w:jc w:val="center"/>
              <w:rPr>
                <w:rFonts w:ascii="PT Astra Serif" w:hAnsi="PT Astra Serif"/>
                <w:color w:val="000000"/>
                <w:sz w:val="22"/>
                <w:szCs w:val="22"/>
              </w:rPr>
            </w:pPr>
            <w:r>
              <w:rPr>
                <w:rFonts w:ascii="PT Astra Serif" w:hAnsi="PT Astra Serif"/>
                <w:color w:val="000000"/>
                <w:sz w:val="22"/>
                <w:szCs w:val="22"/>
              </w:rPr>
              <w:t>на 01.09</w:t>
            </w:r>
            <w:r w:rsidR="00F111AB" w:rsidRPr="00F111AB">
              <w:rPr>
                <w:rFonts w:ascii="PT Astra Serif" w:hAnsi="PT Astra Serif"/>
                <w:color w:val="000000"/>
                <w:sz w:val="22"/>
                <w:szCs w:val="22"/>
              </w:rPr>
              <w:t>.2021</w:t>
            </w:r>
          </w:p>
        </w:tc>
      </w:tr>
      <w:tr w:rsidR="00F111AB" w:rsidRPr="00F111AB" w:rsidTr="00607E17">
        <w:trPr>
          <w:trHeight w:val="926"/>
        </w:trPr>
        <w:tc>
          <w:tcPr>
            <w:tcW w:w="5685" w:type="dxa"/>
            <w:vMerge/>
            <w:tcBorders>
              <w:top w:val="single" w:sz="4" w:space="0" w:color="auto"/>
              <w:left w:val="single" w:sz="4" w:space="0" w:color="auto"/>
              <w:bottom w:val="single" w:sz="4" w:space="0" w:color="auto"/>
              <w:right w:val="single" w:sz="4" w:space="0" w:color="auto"/>
            </w:tcBorders>
            <w:vAlign w:val="center"/>
            <w:hideMark/>
          </w:tcPr>
          <w:p w:rsidR="00F111AB" w:rsidRPr="00F111AB" w:rsidRDefault="00F111AB" w:rsidP="00F111AB">
            <w:pPr>
              <w:rPr>
                <w:rFonts w:ascii="PT Astra Serif" w:hAnsi="PT Astra Serif"/>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92751A" w:rsidRDefault="00F111AB" w:rsidP="00F111AB">
            <w:pPr>
              <w:jc w:val="center"/>
              <w:rPr>
                <w:rFonts w:ascii="PT Astra Serif" w:hAnsi="PT Astra Serif"/>
                <w:color w:val="000000"/>
                <w:sz w:val="22"/>
                <w:szCs w:val="22"/>
              </w:rPr>
            </w:pPr>
            <w:r w:rsidRPr="00F111AB">
              <w:rPr>
                <w:rFonts w:ascii="PT Astra Serif" w:hAnsi="PT Astra Serif"/>
                <w:color w:val="000000"/>
                <w:sz w:val="22"/>
                <w:szCs w:val="22"/>
              </w:rPr>
              <w:t xml:space="preserve">кол-во, </w:t>
            </w:r>
          </w:p>
          <w:p w:rsidR="00F111AB" w:rsidRPr="00F111AB" w:rsidRDefault="00F111AB" w:rsidP="00F111AB">
            <w:pPr>
              <w:jc w:val="center"/>
              <w:rPr>
                <w:rFonts w:ascii="PT Astra Serif" w:hAnsi="PT Astra Serif"/>
                <w:color w:val="000000"/>
                <w:sz w:val="22"/>
                <w:szCs w:val="22"/>
              </w:rPr>
            </w:pPr>
            <w:r w:rsidRPr="00F111AB">
              <w:rPr>
                <w:rFonts w:ascii="PT Astra Serif" w:hAnsi="PT Astra Serif"/>
                <w:color w:val="000000"/>
                <w:sz w:val="22"/>
                <w:szCs w:val="22"/>
              </w:rPr>
              <w:t>шт</w:t>
            </w:r>
            <w:r w:rsidR="0092751A">
              <w:rPr>
                <w:rFonts w:ascii="PT Astra Serif" w:hAnsi="PT Astra Serif"/>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center"/>
            <w:hideMark/>
          </w:tcPr>
          <w:p w:rsidR="00607E17" w:rsidRDefault="00F111AB" w:rsidP="00F111AB">
            <w:pPr>
              <w:jc w:val="center"/>
              <w:rPr>
                <w:rFonts w:ascii="PT Astra Serif" w:hAnsi="PT Astra Serif"/>
                <w:color w:val="000000"/>
                <w:sz w:val="22"/>
                <w:szCs w:val="22"/>
              </w:rPr>
            </w:pPr>
            <w:r w:rsidRPr="00F111AB">
              <w:rPr>
                <w:rFonts w:ascii="PT Astra Serif" w:hAnsi="PT Astra Serif"/>
                <w:color w:val="000000"/>
                <w:sz w:val="22"/>
                <w:szCs w:val="22"/>
              </w:rPr>
              <w:t xml:space="preserve">доля, </w:t>
            </w:r>
          </w:p>
          <w:p w:rsidR="00F111AB" w:rsidRPr="00F111AB" w:rsidRDefault="00F111AB" w:rsidP="00F111AB">
            <w:pPr>
              <w:jc w:val="center"/>
              <w:rPr>
                <w:rFonts w:ascii="PT Astra Serif" w:hAnsi="PT Astra Serif"/>
                <w:color w:val="000000"/>
                <w:sz w:val="22"/>
                <w:szCs w:val="22"/>
              </w:rPr>
            </w:pPr>
            <w:r w:rsidRPr="00F111AB">
              <w:rPr>
                <w:rFonts w:ascii="PT Astra Serif" w:hAnsi="PT Astra Serif"/>
                <w:color w:val="000000"/>
                <w:sz w:val="22"/>
                <w:szCs w:val="22"/>
              </w:rPr>
              <w:t>%</w:t>
            </w:r>
          </w:p>
        </w:tc>
        <w:tc>
          <w:tcPr>
            <w:tcW w:w="1276" w:type="dxa"/>
            <w:tcBorders>
              <w:top w:val="nil"/>
              <w:left w:val="nil"/>
              <w:bottom w:val="single" w:sz="4" w:space="0" w:color="auto"/>
              <w:right w:val="single" w:sz="4" w:space="0" w:color="auto"/>
            </w:tcBorders>
            <w:shd w:val="clear" w:color="auto" w:fill="auto"/>
            <w:vAlign w:val="center"/>
            <w:hideMark/>
          </w:tcPr>
          <w:p w:rsidR="00F111AB" w:rsidRPr="00F111AB" w:rsidRDefault="00F111AB" w:rsidP="0092751A">
            <w:pPr>
              <w:jc w:val="center"/>
              <w:rPr>
                <w:rFonts w:ascii="PT Astra Serif" w:hAnsi="PT Astra Serif"/>
                <w:color w:val="000000"/>
                <w:sz w:val="22"/>
                <w:szCs w:val="22"/>
              </w:rPr>
            </w:pPr>
            <w:r w:rsidRPr="00F111AB">
              <w:rPr>
                <w:rFonts w:ascii="PT Astra Serif" w:hAnsi="PT Astra Serif"/>
                <w:color w:val="000000"/>
                <w:sz w:val="22"/>
                <w:szCs w:val="22"/>
              </w:rPr>
              <w:t>на сумму</w:t>
            </w:r>
            <w:r w:rsidR="0092751A">
              <w:rPr>
                <w:rFonts w:ascii="PT Astra Serif" w:hAnsi="PT Astra Serif"/>
                <w:color w:val="000000"/>
                <w:sz w:val="22"/>
                <w:szCs w:val="22"/>
              </w:rPr>
              <w:t>,</w:t>
            </w:r>
            <w:r w:rsidRPr="00F111AB">
              <w:rPr>
                <w:rFonts w:ascii="PT Astra Serif" w:hAnsi="PT Astra Serif"/>
                <w:color w:val="000000"/>
                <w:sz w:val="22"/>
                <w:szCs w:val="22"/>
              </w:rPr>
              <w:t xml:space="preserve"> </w:t>
            </w:r>
            <w:r w:rsidRPr="0092751A">
              <w:rPr>
                <w:rFonts w:ascii="PT Astra Serif" w:hAnsi="PT Astra Serif"/>
                <w:color w:val="000000"/>
                <w:sz w:val="22"/>
                <w:szCs w:val="22"/>
              </w:rPr>
              <w:t>млн. руб.</w:t>
            </w:r>
          </w:p>
        </w:tc>
        <w:tc>
          <w:tcPr>
            <w:tcW w:w="1134" w:type="dxa"/>
            <w:tcBorders>
              <w:top w:val="nil"/>
              <w:left w:val="nil"/>
              <w:bottom w:val="single" w:sz="4" w:space="0" w:color="auto"/>
              <w:right w:val="single" w:sz="4" w:space="0" w:color="auto"/>
            </w:tcBorders>
            <w:shd w:val="clear" w:color="auto" w:fill="auto"/>
            <w:noWrap/>
            <w:vAlign w:val="center"/>
            <w:hideMark/>
          </w:tcPr>
          <w:p w:rsidR="0092751A" w:rsidRDefault="00F111AB" w:rsidP="00F111AB">
            <w:pPr>
              <w:jc w:val="center"/>
              <w:rPr>
                <w:rFonts w:ascii="PT Astra Serif" w:hAnsi="PT Astra Serif"/>
                <w:color w:val="000000"/>
                <w:sz w:val="22"/>
                <w:szCs w:val="22"/>
              </w:rPr>
            </w:pPr>
            <w:r w:rsidRPr="00F111AB">
              <w:rPr>
                <w:rFonts w:ascii="PT Astra Serif" w:hAnsi="PT Astra Serif"/>
                <w:color w:val="000000"/>
                <w:sz w:val="22"/>
                <w:szCs w:val="22"/>
              </w:rPr>
              <w:t xml:space="preserve">доля, </w:t>
            </w:r>
          </w:p>
          <w:p w:rsidR="00F111AB" w:rsidRPr="00F111AB" w:rsidRDefault="00F111AB" w:rsidP="00F111AB">
            <w:pPr>
              <w:jc w:val="center"/>
              <w:rPr>
                <w:rFonts w:ascii="PT Astra Serif" w:hAnsi="PT Astra Serif"/>
                <w:color w:val="000000"/>
                <w:sz w:val="22"/>
                <w:szCs w:val="22"/>
              </w:rPr>
            </w:pPr>
            <w:r w:rsidRPr="00F111AB">
              <w:rPr>
                <w:rFonts w:ascii="PT Astra Serif" w:hAnsi="PT Astra Serif"/>
                <w:color w:val="000000"/>
                <w:sz w:val="22"/>
                <w:szCs w:val="22"/>
              </w:rPr>
              <w:t>%</w:t>
            </w:r>
          </w:p>
        </w:tc>
      </w:tr>
      <w:tr w:rsidR="008B1D6C" w:rsidRPr="00F111AB" w:rsidTr="00B06D8A">
        <w:trPr>
          <w:trHeight w:val="8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8B1D6C" w:rsidRPr="00F111AB" w:rsidRDefault="008B1D6C" w:rsidP="0092751A">
            <w:pPr>
              <w:jc w:val="center"/>
              <w:rPr>
                <w:rFonts w:ascii="PT Astra Serif" w:hAnsi="PT Astra Serif"/>
                <w:color w:val="000000"/>
                <w:sz w:val="22"/>
                <w:szCs w:val="22"/>
              </w:rPr>
            </w:pPr>
            <w:r w:rsidRPr="00F111AB">
              <w:rPr>
                <w:rFonts w:ascii="PT Astra Serif" w:hAnsi="PT Astra Serif"/>
                <w:color w:val="000000"/>
                <w:sz w:val="22"/>
                <w:szCs w:val="22"/>
              </w:rPr>
              <w:t>Победители по</w:t>
            </w:r>
            <w:r>
              <w:rPr>
                <w:rFonts w:ascii="PT Astra Serif" w:hAnsi="PT Astra Serif"/>
                <w:color w:val="000000"/>
                <w:sz w:val="22"/>
                <w:szCs w:val="22"/>
              </w:rPr>
              <w:t xml:space="preserve"> процедурам, </w:t>
            </w:r>
            <w:r w:rsidRPr="00F111AB">
              <w:rPr>
                <w:rFonts w:ascii="PT Astra Serif" w:hAnsi="PT Astra Serif"/>
                <w:color w:val="000000"/>
                <w:sz w:val="22"/>
                <w:szCs w:val="22"/>
              </w:rPr>
              <w:t>проведенным через Уполномоченный орган</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3 112</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11 118</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100%</w:t>
            </w:r>
          </w:p>
        </w:tc>
      </w:tr>
      <w:tr w:rsidR="008B1D6C" w:rsidRPr="00F111AB" w:rsidTr="00B06D8A">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8B1D6C" w:rsidRPr="00F111AB" w:rsidRDefault="008B1D6C" w:rsidP="00F111AB">
            <w:pPr>
              <w:jc w:val="center"/>
              <w:rPr>
                <w:rFonts w:ascii="PT Astra Serif" w:hAnsi="PT Astra Serif"/>
                <w:color w:val="000000"/>
                <w:sz w:val="22"/>
                <w:szCs w:val="22"/>
              </w:rPr>
            </w:pPr>
            <w:r w:rsidRPr="00F111AB">
              <w:rPr>
                <w:rFonts w:ascii="PT Astra Serif" w:hAnsi="PT Astra Serif"/>
                <w:color w:val="000000"/>
                <w:sz w:val="22"/>
                <w:szCs w:val="22"/>
              </w:rPr>
              <w:t>в т.ч.:</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p>
        </w:tc>
      </w:tr>
      <w:tr w:rsidR="008B1D6C" w:rsidRPr="00F111AB" w:rsidTr="00B06D8A">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8B1D6C" w:rsidRPr="00F111AB" w:rsidRDefault="008B1D6C" w:rsidP="0092751A">
            <w:pPr>
              <w:rPr>
                <w:rFonts w:ascii="PT Astra Serif" w:hAnsi="PT Astra Serif"/>
                <w:color w:val="000000"/>
                <w:sz w:val="22"/>
                <w:szCs w:val="22"/>
              </w:rPr>
            </w:pPr>
            <w:r w:rsidRPr="00F111AB">
              <w:rPr>
                <w:rFonts w:ascii="PT Astra Serif" w:hAnsi="PT Astra Serif"/>
                <w:color w:val="000000"/>
                <w:sz w:val="22"/>
                <w:szCs w:val="22"/>
              </w:rPr>
              <w:t>·</w:t>
            </w:r>
            <w:r w:rsidRPr="00F111AB">
              <w:rPr>
                <w:rFonts w:ascii="PT Astra Serif" w:hAnsi="PT Astra Serif"/>
                <w:color w:val="000000"/>
                <w:sz w:val="14"/>
                <w:szCs w:val="14"/>
              </w:rPr>
              <w:t xml:space="preserve">         </w:t>
            </w:r>
            <w:r w:rsidRPr="00F111AB">
              <w:rPr>
                <w:rFonts w:ascii="PT Astra Serif" w:hAnsi="PT Astra Serif"/>
                <w:color w:val="000000"/>
              </w:rPr>
              <w:t>местные</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1 184</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38%</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5 94</w:t>
            </w:r>
            <w:r w:rsidR="00F21202">
              <w:rPr>
                <w:rFonts w:ascii="PT Astra Serif" w:hAnsi="PT Astra Serif"/>
              </w:rPr>
              <w:t>8</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54%</w:t>
            </w:r>
          </w:p>
        </w:tc>
      </w:tr>
      <w:tr w:rsidR="008B1D6C" w:rsidRPr="00F111AB" w:rsidTr="00B06D8A">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8B1D6C" w:rsidRPr="00F111AB" w:rsidRDefault="008B1D6C" w:rsidP="0092751A">
            <w:pPr>
              <w:rPr>
                <w:rFonts w:ascii="PT Astra Serif" w:hAnsi="PT Astra Serif"/>
                <w:color w:val="000000"/>
                <w:sz w:val="22"/>
                <w:szCs w:val="22"/>
              </w:rPr>
            </w:pPr>
            <w:r w:rsidRPr="00F111AB">
              <w:rPr>
                <w:rFonts w:ascii="PT Astra Serif" w:hAnsi="PT Astra Serif"/>
                <w:color w:val="000000"/>
                <w:sz w:val="22"/>
                <w:szCs w:val="22"/>
              </w:rPr>
              <w:t>·</w:t>
            </w:r>
            <w:r w:rsidRPr="00F111AB">
              <w:rPr>
                <w:rFonts w:ascii="PT Astra Serif" w:hAnsi="PT Astra Serif"/>
                <w:color w:val="000000"/>
                <w:sz w:val="14"/>
                <w:szCs w:val="14"/>
              </w:rPr>
              <w:t xml:space="preserve">         </w:t>
            </w:r>
            <w:r w:rsidRPr="00F111AB">
              <w:rPr>
                <w:rFonts w:ascii="PT Astra Serif" w:hAnsi="PT Astra Serif"/>
                <w:color w:val="000000"/>
              </w:rPr>
              <w:t>другие регионы</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1 928</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62%</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5 170</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46%</w:t>
            </w:r>
          </w:p>
        </w:tc>
      </w:tr>
      <w:tr w:rsidR="008B1D6C" w:rsidRPr="00F111AB" w:rsidTr="00B06D8A">
        <w:trPr>
          <w:trHeight w:val="104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8B1D6C" w:rsidRPr="00F111AB" w:rsidRDefault="008B1D6C" w:rsidP="0092751A">
            <w:pPr>
              <w:jc w:val="center"/>
              <w:rPr>
                <w:rFonts w:ascii="PT Astra Serif" w:hAnsi="PT Astra Serif"/>
                <w:color w:val="000000"/>
                <w:sz w:val="22"/>
                <w:szCs w:val="22"/>
              </w:rPr>
            </w:pPr>
            <w:r w:rsidRPr="00F111AB">
              <w:rPr>
                <w:rFonts w:ascii="PT Astra Serif" w:hAnsi="PT Astra Serif"/>
                <w:color w:val="000000"/>
                <w:sz w:val="22"/>
                <w:szCs w:val="22"/>
              </w:rPr>
              <w:t xml:space="preserve">Победители по </w:t>
            </w:r>
            <w:r>
              <w:rPr>
                <w:rFonts w:ascii="PT Astra Serif" w:hAnsi="PT Astra Serif"/>
                <w:color w:val="000000"/>
                <w:sz w:val="22"/>
                <w:szCs w:val="22"/>
              </w:rPr>
              <w:t xml:space="preserve">процедурам, </w:t>
            </w:r>
            <w:r w:rsidRPr="00F111AB">
              <w:rPr>
                <w:rFonts w:ascii="PT Astra Serif" w:hAnsi="PT Astra Serif"/>
                <w:color w:val="000000"/>
                <w:sz w:val="22"/>
                <w:szCs w:val="22"/>
              </w:rPr>
              <w:t xml:space="preserve">самостоятельно проведенным государственными заказчиками </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3 765</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100%</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801</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100%</w:t>
            </w:r>
          </w:p>
        </w:tc>
      </w:tr>
      <w:tr w:rsidR="008B1D6C" w:rsidRPr="00F111AB" w:rsidTr="00B06D8A">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8B1D6C" w:rsidRPr="00F111AB" w:rsidRDefault="008B1D6C" w:rsidP="00F111AB">
            <w:pPr>
              <w:jc w:val="center"/>
              <w:rPr>
                <w:rFonts w:ascii="PT Astra Serif" w:hAnsi="PT Astra Serif"/>
                <w:color w:val="000000"/>
                <w:sz w:val="22"/>
                <w:szCs w:val="22"/>
              </w:rPr>
            </w:pPr>
            <w:r w:rsidRPr="00F111AB">
              <w:rPr>
                <w:rFonts w:ascii="PT Astra Serif" w:hAnsi="PT Astra Serif"/>
                <w:color w:val="000000"/>
                <w:sz w:val="22"/>
                <w:szCs w:val="22"/>
              </w:rPr>
              <w:t>в т.ч.:</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p>
        </w:tc>
      </w:tr>
      <w:tr w:rsidR="008B1D6C" w:rsidRPr="00F111AB" w:rsidTr="00B06D8A">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8B1D6C" w:rsidRPr="00F111AB" w:rsidRDefault="008B1D6C" w:rsidP="0092751A">
            <w:pPr>
              <w:rPr>
                <w:rFonts w:ascii="PT Astra Serif" w:hAnsi="PT Astra Serif"/>
                <w:color w:val="000000"/>
                <w:sz w:val="22"/>
                <w:szCs w:val="22"/>
              </w:rPr>
            </w:pPr>
            <w:r w:rsidRPr="00F111AB">
              <w:rPr>
                <w:rFonts w:ascii="PT Astra Serif" w:hAnsi="PT Astra Serif"/>
                <w:color w:val="000000"/>
                <w:sz w:val="22"/>
                <w:szCs w:val="22"/>
              </w:rPr>
              <w:t>·</w:t>
            </w:r>
            <w:r w:rsidRPr="00F111AB">
              <w:rPr>
                <w:rFonts w:ascii="PT Astra Serif" w:hAnsi="PT Astra Serif"/>
                <w:color w:val="000000"/>
                <w:sz w:val="14"/>
                <w:szCs w:val="14"/>
              </w:rPr>
              <w:t xml:space="preserve">         </w:t>
            </w:r>
            <w:r w:rsidRPr="00F111AB">
              <w:rPr>
                <w:rFonts w:ascii="PT Astra Serif" w:hAnsi="PT Astra Serif"/>
                <w:color w:val="000000"/>
              </w:rPr>
              <w:t>местные</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1 906</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51%</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622</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78%</w:t>
            </w:r>
          </w:p>
        </w:tc>
      </w:tr>
      <w:tr w:rsidR="008B1D6C" w:rsidRPr="00F111AB" w:rsidTr="00B06D8A">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8B1D6C" w:rsidRPr="00F111AB" w:rsidRDefault="008B1D6C" w:rsidP="0092751A">
            <w:pPr>
              <w:rPr>
                <w:rFonts w:ascii="PT Astra Serif" w:hAnsi="PT Astra Serif"/>
                <w:color w:val="000000"/>
                <w:sz w:val="22"/>
                <w:szCs w:val="22"/>
              </w:rPr>
            </w:pPr>
            <w:r w:rsidRPr="00F111AB">
              <w:rPr>
                <w:rFonts w:ascii="PT Astra Serif" w:hAnsi="PT Astra Serif"/>
                <w:color w:val="000000"/>
                <w:sz w:val="22"/>
                <w:szCs w:val="22"/>
              </w:rPr>
              <w:t>·</w:t>
            </w:r>
            <w:r w:rsidRPr="00F111AB">
              <w:rPr>
                <w:rFonts w:ascii="PT Astra Serif" w:hAnsi="PT Astra Serif"/>
                <w:color w:val="000000"/>
                <w:sz w:val="14"/>
                <w:szCs w:val="14"/>
              </w:rPr>
              <w:t xml:space="preserve">         </w:t>
            </w:r>
            <w:r w:rsidRPr="00F111AB">
              <w:rPr>
                <w:rFonts w:ascii="PT Astra Serif" w:hAnsi="PT Astra Serif"/>
                <w:color w:val="000000"/>
              </w:rPr>
              <w:t>другие регионы</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1 859</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49%</w:t>
            </w:r>
          </w:p>
        </w:tc>
        <w:tc>
          <w:tcPr>
            <w:tcW w:w="1276"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179</w:t>
            </w:r>
          </w:p>
        </w:tc>
        <w:tc>
          <w:tcPr>
            <w:tcW w:w="1134" w:type="dxa"/>
            <w:tcBorders>
              <w:top w:val="nil"/>
              <w:left w:val="nil"/>
              <w:bottom w:val="single" w:sz="4" w:space="0" w:color="auto"/>
              <w:right w:val="single" w:sz="4" w:space="0" w:color="auto"/>
            </w:tcBorders>
            <w:shd w:val="clear" w:color="auto" w:fill="auto"/>
            <w:noWrap/>
            <w:vAlign w:val="center"/>
            <w:hideMark/>
          </w:tcPr>
          <w:p w:rsidR="008B1D6C" w:rsidRPr="008B1D6C" w:rsidRDefault="008B1D6C" w:rsidP="00B06D8A">
            <w:pPr>
              <w:jc w:val="center"/>
              <w:rPr>
                <w:rFonts w:ascii="PT Astra Serif" w:hAnsi="PT Astra Serif"/>
              </w:rPr>
            </w:pPr>
            <w:r w:rsidRPr="008B1D6C">
              <w:rPr>
                <w:rFonts w:ascii="PT Astra Serif" w:hAnsi="PT Astra Serif"/>
              </w:rPr>
              <w:t>22%</w:t>
            </w:r>
          </w:p>
        </w:tc>
      </w:tr>
    </w:tbl>
    <w:p w:rsidR="00B726CD" w:rsidRDefault="00AE6F4E" w:rsidP="00AE6F4E">
      <w:pPr>
        <w:ind w:left="142" w:right="-2"/>
        <w:jc w:val="both"/>
        <w:rPr>
          <w:rFonts w:ascii="PT Astra Serif" w:hAnsi="PT Astra Serif"/>
          <w:sz w:val="28"/>
          <w:szCs w:val="28"/>
        </w:rPr>
      </w:pPr>
      <w:r w:rsidRPr="00AE6F4E">
        <w:rPr>
          <w:rFonts w:ascii="PT Astra Serif" w:hAnsi="PT Astra Serif"/>
          <w:b/>
          <w:sz w:val="28"/>
          <w:szCs w:val="28"/>
        </w:rPr>
        <w:t>Анализ победителей</w:t>
      </w:r>
      <w:r w:rsidRPr="00AE6F4E">
        <w:rPr>
          <w:rFonts w:ascii="PT Astra Serif" w:hAnsi="PT Astra Serif"/>
          <w:sz w:val="28"/>
          <w:szCs w:val="28"/>
        </w:rPr>
        <w:t xml:space="preserve"> конкурентных процедур, проведенных как через Уполномоченный орган, так </w:t>
      </w:r>
      <w:r w:rsidR="008A1306">
        <w:rPr>
          <w:rFonts w:ascii="PT Astra Serif" w:hAnsi="PT Astra Serif"/>
          <w:sz w:val="28"/>
          <w:szCs w:val="28"/>
        </w:rPr>
        <w:t xml:space="preserve">и </w:t>
      </w:r>
      <w:r w:rsidRPr="00AE6F4E">
        <w:rPr>
          <w:rFonts w:ascii="PT Astra Serif" w:hAnsi="PT Astra Serif"/>
          <w:sz w:val="28"/>
          <w:szCs w:val="28"/>
        </w:rPr>
        <w:t>самостоятельно Заказчиками, представлен на диаграммах 3 и 4</w:t>
      </w:r>
    </w:p>
    <w:p w:rsidR="00AE6F4E" w:rsidRPr="00AE6F4E" w:rsidRDefault="00AE6F4E" w:rsidP="00AE6F4E">
      <w:pPr>
        <w:ind w:left="142" w:right="-2"/>
        <w:jc w:val="both"/>
        <w:rPr>
          <w:rFonts w:ascii="PT Astra Serif" w:hAnsi="PT Astra Serif"/>
          <w:sz w:val="24"/>
          <w:szCs w:val="24"/>
        </w:rPr>
      </w:pPr>
      <w:r>
        <w:rPr>
          <w:rFonts w:ascii="PT Astra Serif" w:hAnsi="PT Astra Serif"/>
          <w:sz w:val="24"/>
          <w:szCs w:val="24"/>
        </w:rPr>
        <w:t xml:space="preserve">                                                              </w:t>
      </w:r>
      <w:r w:rsidRPr="00AE6F4E">
        <w:rPr>
          <w:rFonts w:ascii="PT Astra Serif" w:hAnsi="PT Astra Serif"/>
          <w:sz w:val="24"/>
          <w:szCs w:val="24"/>
        </w:rPr>
        <w:t xml:space="preserve">Диаграмма 3 </w:t>
      </w:r>
      <w:r>
        <w:rPr>
          <w:rFonts w:ascii="PT Astra Serif" w:hAnsi="PT Astra Serif"/>
          <w:sz w:val="24"/>
          <w:szCs w:val="24"/>
        </w:rPr>
        <w:t xml:space="preserve">                                                           </w:t>
      </w:r>
      <w:r w:rsidRPr="00AE6F4E">
        <w:rPr>
          <w:rFonts w:ascii="PT Astra Serif" w:hAnsi="PT Astra Serif"/>
          <w:sz w:val="24"/>
          <w:szCs w:val="24"/>
        </w:rPr>
        <w:t>Диаграмма 4</w:t>
      </w:r>
    </w:p>
    <w:tbl>
      <w:tblPr>
        <w:tblStyle w:val="ad"/>
        <w:tblW w:w="1049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5245"/>
      </w:tblGrid>
      <w:tr w:rsidR="009F6537" w:rsidTr="00CE0B8D">
        <w:trPr>
          <w:trHeight w:val="3933"/>
        </w:trPr>
        <w:tc>
          <w:tcPr>
            <w:tcW w:w="5245" w:type="dxa"/>
          </w:tcPr>
          <w:p w:rsidR="009F6537" w:rsidRDefault="00CE0B8D" w:rsidP="00D46E8D">
            <w:pPr>
              <w:ind w:right="-2"/>
              <w:rPr>
                <w:rFonts w:ascii="PT Astra Serif" w:hAnsi="PT Astra Serif"/>
                <w:b/>
                <w:sz w:val="28"/>
              </w:rPr>
            </w:pPr>
            <w:r>
              <w:rPr>
                <w:noProof/>
              </w:rPr>
              <w:drawing>
                <wp:inline distT="0" distB="0" distL="0" distR="0" wp14:anchorId="332CFFC1" wp14:editId="605C6AF0">
                  <wp:extent cx="3111339" cy="2326944"/>
                  <wp:effectExtent l="0" t="0" r="13335"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245" w:type="dxa"/>
          </w:tcPr>
          <w:p w:rsidR="009F6537" w:rsidRDefault="00CE0B8D" w:rsidP="00D46E8D">
            <w:pPr>
              <w:ind w:right="-2"/>
              <w:rPr>
                <w:rFonts w:ascii="PT Astra Serif" w:hAnsi="PT Astra Serif"/>
                <w:b/>
                <w:sz w:val="28"/>
              </w:rPr>
            </w:pPr>
            <w:r>
              <w:rPr>
                <w:noProof/>
              </w:rPr>
              <w:drawing>
                <wp:inline distT="0" distB="0" distL="0" distR="0" wp14:anchorId="41E2CFF3" wp14:editId="6B7DA57D">
                  <wp:extent cx="3057060" cy="2306472"/>
                  <wp:effectExtent l="0" t="0" r="10160" b="1778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261333" w:rsidRPr="002C615E" w:rsidRDefault="00261333" w:rsidP="00261333">
      <w:pPr>
        <w:jc w:val="both"/>
        <w:rPr>
          <w:rFonts w:ascii="PT Astra Serif" w:hAnsi="PT Astra Serif"/>
          <w:sz w:val="28"/>
          <w:szCs w:val="28"/>
        </w:rPr>
      </w:pPr>
      <w:r w:rsidRPr="002C615E">
        <w:rPr>
          <w:rFonts w:ascii="PT Astra Serif" w:hAnsi="PT Astra Serif"/>
          <w:sz w:val="28"/>
          <w:szCs w:val="28"/>
        </w:rPr>
        <w:t>В таблице</w:t>
      </w:r>
      <w:r w:rsidR="00AE6F4E">
        <w:rPr>
          <w:rFonts w:ascii="PT Astra Serif" w:hAnsi="PT Astra Serif"/>
          <w:sz w:val="28"/>
          <w:szCs w:val="28"/>
        </w:rPr>
        <w:t xml:space="preserve"> 4</w:t>
      </w:r>
      <w:r w:rsidRPr="002C615E">
        <w:rPr>
          <w:rFonts w:ascii="PT Astra Serif" w:hAnsi="PT Astra Serif"/>
          <w:sz w:val="28"/>
          <w:szCs w:val="28"/>
        </w:rPr>
        <w:t xml:space="preserve"> представлен </w:t>
      </w:r>
      <w:r w:rsidRPr="002C615E">
        <w:rPr>
          <w:rFonts w:ascii="PT Astra Serif" w:hAnsi="PT Astra Serif"/>
          <w:b/>
          <w:sz w:val="28"/>
          <w:szCs w:val="28"/>
        </w:rPr>
        <w:t>анализ заявок</w:t>
      </w:r>
      <w:r w:rsidRPr="002C615E">
        <w:rPr>
          <w:rFonts w:ascii="PT Astra Serif" w:hAnsi="PT Astra Serif"/>
          <w:sz w:val="28"/>
          <w:szCs w:val="28"/>
        </w:rPr>
        <w:t xml:space="preserve"> участников закупок</w:t>
      </w:r>
      <w:r>
        <w:rPr>
          <w:rFonts w:ascii="PT Astra Serif" w:hAnsi="PT Astra Serif"/>
          <w:sz w:val="28"/>
          <w:szCs w:val="28"/>
        </w:rPr>
        <w:t>.</w:t>
      </w:r>
    </w:p>
    <w:p w:rsidR="0011271C" w:rsidRPr="00AE6F4E" w:rsidRDefault="00AE6F4E" w:rsidP="00AE6F4E">
      <w:pPr>
        <w:ind w:left="-142" w:right="-2"/>
        <w:jc w:val="right"/>
        <w:rPr>
          <w:rFonts w:ascii="PT Astra Serif" w:hAnsi="PT Astra Serif"/>
          <w:sz w:val="24"/>
          <w:szCs w:val="24"/>
        </w:rPr>
      </w:pPr>
      <w:r w:rsidRPr="00AE6F4E">
        <w:rPr>
          <w:rFonts w:ascii="PT Astra Serif" w:hAnsi="PT Astra Serif"/>
          <w:sz w:val="24"/>
          <w:szCs w:val="24"/>
        </w:rPr>
        <w:t>Таблица 4</w:t>
      </w:r>
    </w:p>
    <w:tbl>
      <w:tblPr>
        <w:tblW w:w="10221" w:type="dxa"/>
        <w:tblInd w:w="93" w:type="dxa"/>
        <w:tblLook w:val="04A0" w:firstRow="1" w:lastRow="0" w:firstColumn="1" w:lastColumn="0" w:noHBand="0" w:noVBand="1"/>
      </w:tblPr>
      <w:tblGrid>
        <w:gridCol w:w="3984"/>
        <w:gridCol w:w="1985"/>
        <w:gridCol w:w="1843"/>
        <w:gridCol w:w="2409"/>
      </w:tblGrid>
      <w:tr w:rsidR="0011271C" w:rsidRPr="00AE6F4E" w:rsidTr="00AE6F4E">
        <w:trPr>
          <w:trHeight w:val="96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71C" w:rsidRPr="00AE6F4E" w:rsidRDefault="0011271C" w:rsidP="0011271C">
            <w:pPr>
              <w:jc w:val="center"/>
              <w:rPr>
                <w:rFonts w:ascii="PT Astra Serif" w:hAnsi="PT Astra Serif"/>
                <w:color w:val="000000"/>
                <w:sz w:val="24"/>
                <w:szCs w:val="24"/>
              </w:rPr>
            </w:pPr>
            <w:r w:rsidRPr="00AE6F4E">
              <w:rPr>
                <w:rFonts w:ascii="PT Astra Serif" w:hAnsi="PT Astra Serif"/>
                <w:color w:val="000000"/>
                <w:sz w:val="24"/>
                <w:szCs w:val="24"/>
              </w:rPr>
              <w:t>Показатели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1271C" w:rsidRPr="00AE6F4E" w:rsidRDefault="0011271C" w:rsidP="0011271C">
            <w:pPr>
              <w:jc w:val="center"/>
              <w:rPr>
                <w:rFonts w:ascii="PT Astra Serif" w:hAnsi="PT Astra Serif"/>
                <w:color w:val="000000"/>
                <w:sz w:val="24"/>
                <w:szCs w:val="24"/>
              </w:rPr>
            </w:pPr>
            <w:r w:rsidRPr="00AE6F4E">
              <w:rPr>
                <w:rFonts w:ascii="PT Astra Serif" w:hAnsi="PT Astra Serif"/>
                <w:color w:val="000000"/>
                <w:sz w:val="24"/>
                <w:szCs w:val="24"/>
              </w:rPr>
              <w:t>Подано заявок</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1271C" w:rsidRPr="00AE6F4E" w:rsidRDefault="0011271C" w:rsidP="0011271C">
            <w:pPr>
              <w:jc w:val="center"/>
              <w:rPr>
                <w:rFonts w:ascii="PT Astra Serif" w:hAnsi="PT Astra Serif"/>
                <w:color w:val="000000"/>
                <w:sz w:val="24"/>
                <w:szCs w:val="24"/>
              </w:rPr>
            </w:pPr>
            <w:r w:rsidRPr="00AE6F4E">
              <w:rPr>
                <w:rFonts w:ascii="PT Astra Serif" w:hAnsi="PT Astra Serif"/>
                <w:color w:val="000000"/>
                <w:sz w:val="24"/>
                <w:szCs w:val="24"/>
              </w:rPr>
              <w:t>Отклонено заявок</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11271C" w:rsidRPr="00AE6F4E" w:rsidRDefault="0011271C" w:rsidP="0011271C">
            <w:pPr>
              <w:jc w:val="center"/>
              <w:rPr>
                <w:rFonts w:ascii="PT Astra Serif" w:hAnsi="PT Astra Serif"/>
                <w:color w:val="000000"/>
                <w:sz w:val="24"/>
                <w:szCs w:val="24"/>
              </w:rPr>
            </w:pPr>
            <w:r w:rsidRPr="00AE6F4E">
              <w:rPr>
                <w:rFonts w:ascii="PT Astra Serif" w:hAnsi="PT Astra Serif"/>
                <w:color w:val="000000"/>
                <w:sz w:val="24"/>
                <w:szCs w:val="24"/>
              </w:rPr>
              <w:t>Кол-во заявок участников, принявших участие в закупках</w:t>
            </w:r>
          </w:p>
        </w:tc>
      </w:tr>
      <w:tr w:rsidR="0011271C" w:rsidRPr="00AE6F4E" w:rsidTr="00AE6F4E">
        <w:trPr>
          <w:trHeight w:val="300"/>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71C" w:rsidRPr="00AE6F4E" w:rsidRDefault="0011271C" w:rsidP="0011271C">
            <w:pPr>
              <w:rPr>
                <w:rFonts w:ascii="PT Astra Serif" w:hAnsi="PT Astra Serif"/>
                <w:color w:val="000000"/>
                <w:sz w:val="24"/>
                <w:szCs w:val="24"/>
              </w:rPr>
            </w:pPr>
            <w:r w:rsidRPr="00AE6F4E">
              <w:rPr>
                <w:rFonts w:ascii="PT Astra Serif" w:hAnsi="PT Astra Serif"/>
                <w:color w:val="000000"/>
                <w:sz w:val="24"/>
                <w:szCs w:val="24"/>
              </w:rPr>
              <w:t>через Уполномоченный орган</w:t>
            </w:r>
          </w:p>
        </w:tc>
      </w:tr>
      <w:tr w:rsidR="00B06D8A" w:rsidRPr="00AE6F4E" w:rsidTr="00302276">
        <w:trPr>
          <w:trHeight w:val="3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06D8A" w:rsidRPr="00AE6F4E" w:rsidRDefault="00B06D8A" w:rsidP="0011271C">
            <w:pPr>
              <w:jc w:val="right"/>
              <w:rPr>
                <w:rFonts w:ascii="PT Astra Serif" w:hAnsi="PT Astra Serif"/>
                <w:color w:val="000000"/>
                <w:sz w:val="24"/>
                <w:szCs w:val="24"/>
              </w:rPr>
            </w:pPr>
            <w:r w:rsidRPr="00AE6F4E">
              <w:rPr>
                <w:rFonts w:ascii="PT Astra Serif" w:hAnsi="PT Astra Serif"/>
                <w:color w:val="000000"/>
                <w:sz w:val="24"/>
                <w:szCs w:val="24"/>
              </w:rPr>
              <w:t>Итого:</w:t>
            </w:r>
          </w:p>
        </w:tc>
        <w:tc>
          <w:tcPr>
            <w:tcW w:w="1985" w:type="dxa"/>
            <w:tcBorders>
              <w:top w:val="nil"/>
              <w:left w:val="nil"/>
              <w:bottom w:val="single" w:sz="4" w:space="0" w:color="auto"/>
              <w:right w:val="single" w:sz="4" w:space="0" w:color="auto"/>
            </w:tcBorders>
            <w:shd w:val="clear" w:color="auto" w:fill="auto"/>
            <w:noWrap/>
            <w:hideMark/>
          </w:tcPr>
          <w:p w:rsidR="00B06D8A" w:rsidRPr="00B06D8A" w:rsidRDefault="00B06D8A" w:rsidP="00B06D8A">
            <w:pPr>
              <w:jc w:val="right"/>
              <w:rPr>
                <w:rFonts w:ascii="PT Astra Serif" w:hAnsi="PT Astra Serif"/>
                <w:color w:val="000000"/>
                <w:sz w:val="24"/>
                <w:szCs w:val="24"/>
              </w:rPr>
            </w:pPr>
            <w:r w:rsidRPr="00B06D8A">
              <w:rPr>
                <w:rFonts w:ascii="PT Astra Serif" w:hAnsi="PT Astra Serif"/>
                <w:color w:val="000000"/>
                <w:sz w:val="24"/>
                <w:szCs w:val="24"/>
              </w:rPr>
              <w:t>10 323</w:t>
            </w:r>
          </w:p>
        </w:tc>
        <w:tc>
          <w:tcPr>
            <w:tcW w:w="1843" w:type="dxa"/>
            <w:tcBorders>
              <w:top w:val="nil"/>
              <w:left w:val="nil"/>
              <w:bottom w:val="single" w:sz="4" w:space="0" w:color="auto"/>
              <w:right w:val="single" w:sz="4" w:space="0" w:color="auto"/>
            </w:tcBorders>
            <w:shd w:val="clear" w:color="auto" w:fill="auto"/>
            <w:noWrap/>
            <w:hideMark/>
          </w:tcPr>
          <w:p w:rsidR="00B06D8A" w:rsidRPr="00B06D8A" w:rsidRDefault="00B06D8A" w:rsidP="00B06D8A">
            <w:pPr>
              <w:jc w:val="right"/>
              <w:rPr>
                <w:rFonts w:ascii="PT Astra Serif" w:hAnsi="PT Astra Serif"/>
                <w:color w:val="000000"/>
                <w:sz w:val="24"/>
                <w:szCs w:val="24"/>
              </w:rPr>
            </w:pPr>
            <w:r w:rsidRPr="00B06D8A">
              <w:rPr>
                <w:rFonts w:ascii="PT Astra Serif" w:hAnsi="PT Astra Serif"/>
                <w:color w:val="000000"/>
                <w:sz w:val="24"/>
                <w:szCs w:val="24"/>
              </w:rPr>
              <w:t>427</w:t>
            </w:r>
          </w:p>
        </w:tc>
        <w:tc>
          <w:tcPr>
            <w:tcW w:w="2409" w:type="dxa"/>
            <w:tcBorders>
              <w:top w:val="nil"/>
              <w:left w:val="nil"/>
              <w:bottom w:val="single" w:sz="4" w:space="0" w:color="auto"/>
              <w:right w:val="single" w:sz="4" w:space="0" w:color="auto"/>
            </w:tcBorders>
            <w:shd w:val="clear" w:color="auto" w:fill="auto"/>
            <w:noWrap/>
            <w:hideMark/>
          </w:tcPr>
          <w:p w:rsidR="00B06D8A" w:rsidRPr="00B06D8A" w:rsidRDefault="00B06D8A" w:rsidP="00B06D8A">
            <w:pPr>
              <w:jc w:val="right"/>
              <w:rPr>
                <w:rFonts w:ascii="PT Astra Serif" w:hAnsi="PT Astra Serif"/>
                <w:color w:val="000000"/>
                <w:sz w:val="24"/>
                <w:szCs w:val="24"/>
              </w:rPr>
            </w:pPr>
            <w:r w:rsidRPr="00B06D8A">
              <w:rPr>
                <w:rFonts w:ascii="PT Astra Serif" w:hAnsi="PT Astra Serif"/>
                <w:color w:val="000000"/>
                <w:sz w:val="24"/>
                <w:szCs w:val="24"/>
              </w:rPr>
              <w:t>6 654</w:t>
            </w:r>
          </w:p>
        </w:tc>
      </w:tr>
      <w:tr w:rsidR="0011271C" w:rsidRPr="00AE6F4E" w:rsidTr="00AE6F4E">
        <w:trPr>
          <w:trHeight w:val="364"/>
        </w:trPr>
        <w:tc>
          <w:tcPr>
            <w:tcW w:w="102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271C" w:rsidRPr="00AE6F4E" w:rsidRDefault="0011271C" w:rsidP="00AE6F4E">
            <w:pPr>
              <w:rPr>
                <w:rFonts w:ascii="PT Astra Serif" w:hAnsi="PT Astra Serif"/>
                <w:color w:val="000000"/>
                <w:sz w:val="24"/>
                <w:szCs w:val="24"/>
              </w:rPr>
            </w:pPr>
            <w:r w:rsidRPr="00AE6F4E">
              <w:rPr>
                <w:rFonts w:ascii="PT Astra Serif" w:hAnsi="PT Astra Serif"/>
                <w:color w:val="000000"/>
                <w:sz w:val="24"/>
                <w:szCs w:val="24"/>
              </w:rPr>
              <w:t xml:space="preserve">самостоятельно заказчиками </w:t>
            </w:r>
          </w:p>
        </w:tc>
      </w:tr>
      <w:tr w:rsidR="00B06D8A" w:rsidRPr="00AE6F4E" w:rsidTr="00302276">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Pr="00AE6F4E" w:rsidRDefault="00B06D8A" w:rsidP="0011271C">
            <w:pPr>
              <w:jc w:val="right"/>
              <w:rPr>
                <w:rFonts w:ascii="PT Astra Serif" w:hAnsi="PT Astra Serif"/>
                <w:color w:val="000000"/>
                <w:sz w:val="24"/>
                <w:szCs w:val="24"/>
              </w:rPr>
            </w:pPr>
            <w:r w:rsidRPr="00AE6F4E">
              <w:rPr>
                <w:rFonts w:ascii="PT Astra Serif" w:hAnsi="PT Astra Serif"/>
                <w:color w:val="000000"/>
                <w:sz w:val="24"/>
                <w:szCs w:val="24"/>
              </w:rPr>
              <w:t>Итого:</w:t>
            </w:r>
          </w:p>
        </w:tc>
        <w:tc>
          <w:tcPr>
            <w:tcW w:w="1985" w:type="dxa"/>
            <w:tcBorders>
              <w:top w:val="single" w:sz="4" w:space="0" w:color="auto"/>
              <w:left w:val="nil"/>
              <w:bottom w:val="single" w:sz="4" w:space="0" w:color="auto"/>
              <w:right w:val="single" w:sz="4" w:space="0" w:color="auto"/>
            </w:tcBorders>
            <w:shd w:val="clear" w:color="auto" w:fill="auto"/>
            <w:noWrap/>
            <w:hideMark/>
          </w:tcPr>
          <w:p w:rsidR="00B06D8A" w:rsidRPr="00B06D8A" w:rsidRDefault="00B06D8A" w:rsidP="00B06D8A">
            <w:pPr>
              <w:jc w:val="right"/>
              <w:rPr>
                <w:rFonts w:ascii="PT Astra Serif" w:hAnsi="PT Astra Serif"/>
                <w:color w:val="000000"/>
                <w:sz w:val="24"/>
                <w:szCs w:val="24"/>
              </w:rPr>
            </w:pPr>
            <w:r w:rsidRPr="00B06D8A">
              <w:rPr>
                <w:rFonts w:ascii="PT Astra Serif" w:hAnsi="PT Astra Serif"/>
                <w:color w:val="000000"/>
                <w:sz w:val="24"/>
                <w:szCs w:val="24"/>
              </w:rPr>
              <w:t>11 316</w:t>
            </w:r>
          </w:p>
        </w:tc>
        <w:tc>
          <w:tcPr>
            <w:tcW w:w="1843" w:type="dxa"/>
            <w:tcBorders>
              <w:top w:val="single" w:sz="4" w:space="0" w:color="auto"/>
              <w:left w:val="nil"/>
              <w:bottom w:val="single" w:sz="4" w:space="0" w:color="auto"/>
              <w:right w:val="single" w:sz="4" w:space="0" w:color="auto"/>
            </w:tcBorders>
            <w:shd w:val="clear" w:color="auto" w:fill="auto"/>
            <w:noWrap/>
            <w:hideMark/>
          </w:tcPr>
          <w:p w:rsidR="00B06D8A" w:rsidRPr="00B06D8A" w:rsidRDefault="00B06D8A" w:rsidP="00B06D8A">
            <w:pPr>
              <w:jc w:val="right"/>
              <w:rPr>
                <w:rFonts w:ascii="PT Astra Serif" w:hAnsi="PT Astra Serif"/>
                <w:color w:val="000000"/>
                <w:sz w:val="24"/>
                <w:szCs w:val="24"/>
              </w:rPr>
            </w:pPr>
            <w:r w:rsidRPr="00B06D8A">
              <w:rPr>
                <w:rFonts w:ascii="PT Astra Serif" w:hAnsi="PT Astra Serif"/>
                <w:color w:val="000000"/>
                <w:sz w:val="24"/>
                <w:szCs w:val="24"/>
              </w:rPr>
              <w:t>266</w:t>
            </w:r>
          </w:p>
        </w:tc>
        <w:tc>
          <w:tcPr>
            <w:tcW w:w="2409" w:type="dxa"/>
            <w:tcBorders>
              <w:top w:val="single" w:sz="4" w:space="0" w:color="auto"/>
              <w:left w:val="nil"/>
              <w:bottom w:val="single" w:sz="4" w:space="0" w:color="auto"/>
              <w:right w:val="single" w:sz="4" w:space="0" w:color="auto"/>
            </w:tcBorders>
            <w:shd w:val="clear" w:color="auto" w:fill="auto"/>
            <w:noWrap/>
            <w:hideMark/>
          </w:tcPr>
          <w:p w:rsidR="00B06D8A" w:rsidRPr="00B06D8A" w:rsidRDefault="00B06D8A" w:rsidP="00B06D8A">
            <w:pPr>
              <w:jc w:val="right"/>
              <w:rPr>
                <w:rFonts w:ascii="PT Astra Serif" w:hAnsi="PT Astra Serif"/>
                <w:color w:val="000000"/>
                <w:sz w:val="24"/>
                <w:szCs w:val="24"/>
              </w:rPr>
            </w:pPr>
            <w:r w:rsidRPr="00B06D8A">
              <w:rPr>
                <w:rFonts w:ascii="PT Astra Serif" w:hAnsi="PT Astra Serif"/>
                <w:color w:val="000000"/>
                <w:sz w:val="24"/>
                <w:szCs w:val="24"/>
              </w:rPr>
              <w:t>8 202</w:t>
            </w:r>
          </w:p>
        </w:tc>
      </w:tr>
      <w:tr w:rsidR="00B06D8A" w:rsidRPr="00AE6F4E" w:rsidTr="00302276">
        <w:trPr>
          <w:trHeight w:val="3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tcPr>
          <w:p w:rsidR="00B06D8A" w:rsidRPr="00AE6F4E" w:rsidRDefault="00B06D8A" w:rsidP="0011271C">
            <w:pPr>
              <w:jc w:val="right"/>
              <w:rPr>
                <w:rFonts w:ascii="PT Astra Serif" w:hAnsi="PT Astra Serif"/>
                <w:color w:val="000000"/>
                <w:sz w:val="24"/>
                <w:szCs w:val="24"/>
              </w:rPr>
            </w:pPr>
            <w:r w:rsidRPr="00AE6F4E">
              <w:rPr>
                <w:rFonts w:ascii="PT Astra Serif" w:hAnsi="PT Astra Serif"/>
                <w:color w:val="000000"/>
                <w:sz w:val="24"/>
                <w:szCs w:val="24"/>
              </w:rPr>
              <w:t>Всего:</w:t>
            </w:r>
          </w:p>
        </w:tc>
        <w:tc>
          <w:tcPr>
            <w:tcW w:w="1985" w:type="dxa"/>
            <w:tcBorders>
              <w:top w:val="single" w:sz="4" w:space="0" w:color="auto"/>
              <w:left w:val="nil"/>
              <w:bottom w:val="single" w:sz="4" w:space="0" w:color="auto"/>
              <w:right w:val="single" w:sz="4" w:space="0" w:color="auto"/>
            </w:tcBorders>
            <w:shd w:val="clear" w:color="auto" w:fill="auto"/>
            <w:noWrap/>
          </w:tcPr>
          <w:p w:rsidR="00B06D8A" w:rsidRPr="00B06D8A" w:rsidRDefault="00B06D8A" w:rsidP="00B06D8A">
            <w:pPr>
              <w:jc w:val="right"/>
              <w:rPr>
                <w:rFonts w:ascii="PT Astra Serif" w:hAnsi="PT Astra Serif"/>
                <w:color w:val="000000"/>
                <w:sz w:val="24"/>
                <w:szCs w:val="24"/>
              </w:rPr>
            </w:pPr>
            <w:r w:rsidRPr="00B06D8A">
              <w:rPr>
                <w:rFonts w:ascii="PT Astra Serif" w:hAnsi="PT Astra Serif"/>
                <w:color w:val="000000"/>
                <w:sz w:val="24"/>
                <w:szCs w:val="24"/>
              </w:rPr>
              <w:t>21 639</w:t>
            </w:r>
          </w:p>
        </w:tc>
        <w:tc>
          <w:tcPr>
            <w:tcW w:w="1843" w:type="dxa"/>
            <w:tcBorders>
              <w:top w:val="single" w:sz="4" w:space="0" w:color="auto"/>
              <w:left w:val="nil"/>
              <w:bottom w:val="single" w:sz="4" w:space="0" w:color="auto"/>
              <w:right w:val="single" w:sz="4" w:space="0" w:color="auto"/>
            </w:tcBorders>
            <w:shd w:val="clear" w:color="auto" w:fill="auto"/>
            <w:noWrap/>
          </w:tcPr>
          <w:p w:rsidR="00B06D8A" w:rsidRPr="00B06D8A" w:rsidRDefault="00B06D8A" w:rsidP="00B06D8A">
            <w:pPr>
              <w:jc w:val="right"/>
              <w:rPr>
                <w:rFonts w:ascii="PT Astra Serif" w:hAnsi="PT Astra Serif"/>
                <w:color w:val="000000"/>
                <w:sz w:val="24"/>
                <w:szCs w:val="24"/>
              </w:rPr>
            </w:pPr>
            <w:r w:rsidRPr="00B06D8A">
              <w:rPr>
                <w:rFonts w:ascii="PT Astra Serif" w:hAnsi="PT Astra Serif"/>
                <w:color w:val="000000"/>
                <w:sz w:val="24"/>
                <w:szCs w:val="24"/>
              </w:rPr>
              <w:t>693</w:t>
            </w:r>
          </w:p>
        </w:tc>
        <w:tc>
          <w:tcPr>
            <w:tcW w:w="2409" w:type="dxa"/>
            <w:tcBorders>
              <w:top w:val="single" w:sz="4" w:space="0" w:color="auto"/>
              <w:left w:val="nil"/>
              <w:bottom w:val="single" w:sz="4" w:space="0" w:color="auto"/>
              <w:right w:val="single" w:sz="4" w:space="0" w:color="auto"/>
            </w:tcBorders>
            <w:shd w:val="clear" w:color="auto" w:fill="auto"/>
            <w:noWrap/>
          </w:tcPr>
          <w:p w:rsidR="00B06D8A" w:rsidRPr="00B06D8A" w:rsidRDefault="00B06D8A" w:rsidP="00B06D8A">
            <w:pPr>
              <w:jc w:val="right"/>
              <w:rPr>
                <w:rFonts w:ascii="PT Astra Serif" w:hAnsi="PT Astra Serif"/>
                <w:color w:val="000000"/>
                <w:sz w:val="24"/>
                <w:szCs w:val="24"/>
              </w:rPr>
            </w:pPr>
            <w:r w:rsidRPr="00B06D8A">
              <w:rPr>
                <w:rFonts w:ascii="PT Astra Serif" w:hAnsi="PT Astra Serif"/>
                <w:color w:val="000000"/>
                <w:sz w:val="24"/>
                <w:szCs w:val="24"/>
              </w:rPr>
              <w:t>14 856</w:t>
            </w:r>
          </w:p>
        </w:tc>
      </w:tr>
    </w:tbl>
    <w:p w:rsidR="0011271C" w:rsidRDefault="0011271C" w:rsidP="00D46E8D">
      <w:pPr>
        <w:ind w:left="-142" w:right="-2"/>
        <w:rPr>
          <w:rFonts w:ascii="PT Astra Serif" w:hAnsi="PT Astra Serif"/>
          <w:b/>
          <w:sz w:val="28"/>
        </w:rPr>
        <w:sectPr w:rsidR="0011271C" w:rsidSect="00EC4CB2">
          <w:pgSz w:w="11906" w:h="16838" w:code="9"/>
          <w:pgMar w:top="851" w:right="849" w:bottom="0" w:left="851" w:header="284" w:footer="720" w:gutter="0"/>
          <w:cols w:space="720"/>
          <w:titlePg/>
          <w:docGrid w:linePitch="272"/>
        </w:sectPr>
      </w:pPr>
    </w:p>
    <w:p w:rsidR="007563FC" w:rsidRDefault="007563FC" w:rsidP="00D46E8D">
      <w:pPr>
        <w:ind w:left="-142" w:right="-2"/>
        <w:rPr>
          <w:rFonts w:ascii="PT Astra Serif" w:hAnsi="PT Astra Serif"/>
          <w:b/>
          <w:sz w:val="28"/>
        </w:rPr>
      </w:pPr>
    </w:p>
    <w:p w:rsidR="007563FC" w:rsidRDefault="009F0C9B" w:rsidP="00B726CD">
      <w:pPr>
        <w:ind w:left="-142" w:right="-2"/>
        <w:jc w:val="center"/>
        <w:rPr>
          <w:rFonts w:ascii="PT Astra Serif" w:hAnsi="PT Astra Serif"/>
          <w:bCs/>
          <w:color w:val="000000"/>
          <w:sz w:val="28"/>
          <w:szCs w:val="28"/>
        </w:rPr>
      </w:pPr>
      <w:r w:rsidRPr="009F0C9B">
        <w:rPr>
          <w:rFonts w:ascii="PT Astra Serif" w:hAnsi="PT Astra Serif"/>
          <w:sz w:val="28"/>
          <w:szCs w:val="28"/>
        </w:rPr>
        <w:t xml:space="preserve">В таблице 5 представлена информация </w:t>
      </w:r>
      <w:r w:rsidRPr="009F0C9B">
        <w:rPr>
          <w:rFonts w:ascii="PT Astra Serif" w:hAnsi="PT Astra Serif"/>
          <w:b/>
          <w:bCs/>
          <w:color w:val="000000"/>
          <w:sz w:val="28"/>
          <w:szCs w:val="28"/>
        </w:rPr>
        <w:t>об объеме несостоявшихся процедур</w:t>
      </w:r>
      <w:r w:rsidR="008D31B4">
        <w:rPr>
          <w:rFonts w:ascii="PT Astra Serif" w:hAnsi="PT Astra Serif"/>
          <w:bCs/>
          <w:color w:val="000000"/>
          <w:sz w:val="28"/>
          <w:szCs w:val="28"/>
        </w:rPr>
        <w:t>, объявленных в январе-</w:t>
      </w:r>
      <w:r w:rsidR="008569D7">
        <w:rPr>
          <w:rFonts w:ascii="PT Astra Serif" w:hAnsi="PT Astra Serif"/>
          <w:bCs/>
          <w:color w:val="000000"/>
          <w:sz w:val="28"/>
          <w:szCs w:val="28"/>
        </w:rPr>
        <w:t>августе</w:t>
      </w:r>
      <w:r w:rsidRPr="009F0C9B">
        <w:rPr>
          <w:rFonts w:ascii="PT Astra Serif" w:hAnsi="PT Astra Serif"/>
          <w:bCs/>
          <w:color w:val="000000"/>
          <w:sz w:val="28"/>
          <w:szCs w:val="28"/>
        </w:rPr>
        <w:t xml:space="preserve"> 2021 года</w:t>
      </w:r>
      <w:r>
        <w:rPr>
          <w:rFonts w:ascii="PT Astra Serif" w:hAnsi="PT Astra Serif"/>
          <w:bCs/>
          <w:color w:val="000000"/>
          <w:sz w:val="28"/>
          <w:szCs w:val="28"/>
        </w:rPr>
        <w:t>.</w:t>
      </w:r>
    </w:p>
    <w:p w:rsidR="009F0C9B" w:rsidRDefault="00695F49" w:rsidP="009F0C9B">
      <w:pPr>
        <w:ind w:left="-142" w:right="-2"/>
        <w:jc w:val="right"/>
        <w:rPr>
          <w:rFonts w:ascii="PT Astra Serif" w:hAnsi="PT Astra Serif"/>
          <w:sz w:val="24"/>
          <w:szCs w:val="24"/>
        </w:rPr>
      </w:pPr>
      <w:r>
        <w:rPr>
          <w:rFonts w:ascii="PT Astra Serif" w:hAnsi="PT Astra Serif"/>
          <w:sz w:val="24"/>
          <w:szCs w:val="24"/>
        </w:rPr>
        <w:t xml:space="preserve"> </w:t>
      </w:r>
      <w:r w:rsidR="009F0C9B" w:rsidRPr="009F0C9B">
        <w:rPr>
          <w:rFonts w:ascii="PT Astra Serif" w:hAnsi="PT Astra Serif"/>
          <w:sz w:val="24"/>
          <w:szCs w:val="24"/>
        </w:rPr>
        <w:t>Таблица 5</w:t>
      </w:r>
    </w:p>
    <w:p w:rsidR="00B03871" w:rsidRPr="009F0C9B" w:rsidRDefault="00B03871" w:rsidP="009F0C9B">
      <w:pPr>
        <w:ind w:left="-142" w:right="-2"/>
        <w:jc w:val="right"/>
        <w:rPr>
          <w:rFonts w:ascii="PT Astra Serif" w:hAnsi="PT Astra Serif"/>
          <w:sz w:val="24"/>
          <w:szCs w:val="24"/>
        </w:rPr>
      </w:pPr>
    </w:p>
    <w:tbl>
      <w:tblPr>
        <w:tblW w:w="15587" w:type="dxa"/>
        <w:tblInd w:w="830" w:type="dxa"/>
        <w:tblLook w:val="04A0" w:firstRow="1" w:lastRow="0" w:firstColumn="1" w:lastColumn="0" w:noHBand="0" w:noVBand="1"/>
      </w:tblPr>
      <w:tblGrid>
        <w:gridCol w:w="580"/>
        <w:gridCol w:w="6069"/>
        <w:gridCol w:w="1134"/>
        <w:gridCol w:w="820"/>
        <w:gridCol w:w="881"/>
        <w:gridCol w:w="900"/>
        <w:gridCol w:w="943"/>
        <w:gridCol w:w="760"/>
        <w:gridCol w:w="941"/>
        <w:gridCol w:w="851"/>
        <w:gridCol w:w="923"/>
        <w:gridCol w:w="785"/>
      </w:tblGrid>
      <w:tr w:rsidR="00B06D8A" w:rsidRPr="00B06D8A" w:rsidTr="00B06D8A">
        <w:trPr>
          <w:trHeight w:val="300"/>
        </w:trPr>
        <w:tc>
          <w:tcPr>
            <w:tcW w:w="1558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Информация об объеме несостоявшихся про</w:t>
            </w:r>
            <w:r>
              <w:rPr>
                <w:rFonts w:ascii="PT Astra Serif" w:hAnsi="PT Astra Serif"/>
                <w:b/>
                <w:bCs/>
                <w:color w:val="000000"/>
                <w:sz w:val="18"/>
                <w:szCs w:val="18"/>
              </w:rPr>
              <w:t>цедур, объявленных в январе-августе</w:t>
            </w:r>
            <w:r w:rsidRPr="00B06D8A">
              <w:rPr>
                <w:rFonts w:ascii="PT Astra Serif" w:hAnsi="PT Astra Serif"/>
                <w:b/>
                <w:bCs/>
                <w:color w:val="000000"/>
                <w:sz w:val="18"/>
                <w:szCs w:val="18"/>
              </w:rPr>
              <w:t xml:space="preserve"> 2021 года</w:t>
            </w:r>
          </w:p>
        </w:tc>
      </w:tr>
      <w:tr w:rsidR="00B06D8A" w:rsidRPr="00B06D8A" w:rsidTr="00B06D8A">
        <w:trPr>
          <w:trHeight w:val="300"/>
        </w:trPr>
        <w:tc>
          <w:tcPr>
            <w:tcW w:w="580" w:type="dxa"/>
            <w:vMerge w:val="restart"/>
            <w:tcBorders>
              <w:top w:val="nil"/>
              <w:left w:val="single" w:sz="4" w:space="0" w:color="auto"/>
              <w:bottom w:val="single" w:sz="4" w:space="0" w:color="auto"/>
              <w:right w:val="single" w:sz="4" w:space="0" w:color="auto"/>
            </w:tcBorders>
            <w:shd w:val="clear" w:color="auto" w:fill="auto"/>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w:t>
            </w:r>
          </w:p>
        </w:tc>
        <w:tc>
          <w:tcPr>
            <w:tcW w:w="6069" w:type="dxa"/>
            <w:vMerge w:val="restart"/>
            <w:tcBorders>
              <w:top w:val="nil"/>
              <w:left w:val="nil"/>
              <w:bottom w:val="single" w:sz="4" w:space="0" w:color="000000"/>
              <w:right w:val="nil"/>
            </w:tcBorders>
            <w:shd w:val="clear" w:color="auto" w:fill="auto"/>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Наименование ГРБС</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всего закупок</w:t>
            </w:r>
          </w:p>
        </w:tc>
        <w:tc>
          <w:tcPr>
            <w:tcW w:w="1781" w:type="dxa"/>
            <w:gridSpan w:val="2"/>
            <w:vMerge w:val="restart"/>
            <w:tcBorders>
              <w:top w:val="single" w:sz="4" w:space="0" w:color="auto"/>
              <w:left w:val="single" w:sz="4" w:space="0" w:color="auto"/>
              <w:bottom w:val="single" w:sz="4" w:space="0" w:color="000000"/>
              <w:right w:val="nil"/>
            </w:tcBorders>
            <w:shd w:val="clear" w:color="auto" w:fill="auto"/>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в том числе всего несостоявшихся</w:t>
            </w:r>
          </w:p>
        </w:tc>
        <w:tc>
          <w:tcPr>
            <w:tcW w:w="170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 xml:space="preserve"> подана 1 заявка</w:t>
            </w:r>
          </w:p>
        </w:tc>
        <w:tc>
          <w:tcPr>
            <w:tcW w:w="179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подана 0 заяв</w:t>
            </w:r>
            <w:r w:rsidR="00162A31">
              <w:rPr>
                <w:rFonts w:ascii="PT Astra Serif" w:hAnsi="PT Astra Serif"/>
                <w:b/>
                <w:bCs/>
                <w:color w:val="000000"/>
                <w:sz w:val="18"/>
                <w:szCs w:val="18"/>
              </w:rPr>
              <w:t>о</w:t>
            </w:r>
            <w:r w:rsidRPr="00B06D8A">
              <w:rPr>
                <w:rFonts w:ascii="PT Astra Serif" w:hAnsi="PT Astra Serif"/>
                <w:b/>
                <w:bCs/>
                <w:color w:val="000000"/>
                <w:sz w:val="18"/>
                <w:szCs w:val="18"/>
              </w:rPr>
              <w:t>к</w:t>
            </w:r>
          </w:p>
        </w:tc>
        <w:tc>
          <w:tcPr>
            <w:tcW w:w="170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подано заявок более 1</w:t>
            </w:r>
          </w:p>
        </w:tc>
      </w:tr>
      <w:tr w:rsidR="00B06D8A" w:rsidRPr="00B06D8A" w:rsidTr="00B06D8A">
        <w:trPr>
          <w:trHeight w:val="300"/>
        </w:trPr>
        <w:tc>
          <w:tcPr>
            <w:tcW w:w="580" w:type="dxa"/>
            <w:vMerge/>
            <w:tcBorders>
              <w:top w:val="nil"/>
              <w:left w:val="single" w:sz="4" w:space="0" w:color="auto"/>
              <w:bottom w:val="single" w:sz="4" w:space="0" w:color="auto"/>
              <w:right w:val="single" w:sz="4" w:space="0" w:color="auto"/>
            </w:tcBorders>
            <w:vAlign w:val="center"/>
            <w:hideMark/>
          </w:tcPr>
          <w:p w:rsidR="00B06D8A" w:rsidRPr="00B06D8A" w:rsidRDefault="00B06D8A" w:rsidP="00B06D8A">
            <w:pPr>
              <w:rPr>
                <w:rFonts w:ascii="PT Astra Serif" w:hAnsi="PT Astra Serif"/>
                <w:b/>
                <w:bCs/>
                <w:color w:val="000000"/>
                <w:sz w:val="18"/>
                <w:szCs w:val="18"/>
              </w:rPr>
            </w:pPr>
          </w:p>
        </w:tc>
        <w:tc>
          <w:tcPr>
            <w:tcW w:w="6069" w:type="dxa"/>
            <w:vMerge/>
            <w:tcBorders>
              <w:top w:val="nil"/>
              <w:left w:val="nil"/>
              <w:bottom w:val="single" w:sz="4" w:space="0" w:color="000000"/>
              <w:right w:val="nil"/>
            </w:tcBorders>
            <w:vAlign w:val="center"/>
            <w:hideMark/>
          </w:tcPr>
          <w:p w:rsidR="00B06D8A" w:rsidRPr="00B06D8A" w:rsidRDefault="00B06D8A" w:rsidP="00B06D8A">
            <w:pPr>
              <w:rPr>
                <w:rFonts w:ascii="PT Astra Serif" w:hAnsi="PT Astra Serif"/>
                <w:b/>
                <w:bCs/>
                <w:color w:val="000000"/>
                <w:sz w:val="18"/>
                <w:szCs w:val="18"/>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B06D8A" w:rsidRPr="00B06D8A" w:rsidRDefault="00B06D8A" w:rsidP="00B06D8A">
            <w:pPr>
              <w:rPr>
                <w:rFonts w:ascii="PT Astra Serif" w:hAnsi="PT Astra Serif"/>
                <w:b/>
                <w:bCs/>
                <w:color w:val="000000"/>
                <w:sz w:val="18"/>
                <w:szCs w:val="18"/>
              </w:rPr>
            </w:pPr>
          </w:p>
        </w:tc>
        <w:tc>
          <w:tcPr>
            <w:tcW w:w="1781" w:type="dxa"/>
            <w:gridSpan w:val="2"/>
            <w:vMerge/>
            <w:tcBorders>
              <w:top w:val="single" w:sz="4" w:space="0" w:color="auto"/>
              <w:left w:val="single" w:sz="4" w:space="0" w:color="auto"/>
              <w:bottom w:val="single" w:sz="4" w:space="0" w:color="000000"/>
              <w:right w:val="nil"/>
            </w:tcBorders>
            <w:vAlign w:val="center"/>
            <w:hideMark/>
          </w:tcPr>
          <w:p w:rsidR="00B06D8A" w:rsidRPr="00B06D8A" w:rsidRDefault="00B06D8A" w:rsidP="00B06D8A">
            <w:pPr>
              <w:rPr>
                <w:rFonts w:ascii="PT Astra Serif" w:hAnsi="PT Astra Serif"/>
                <w:b/>
                <w:bCs/>
                <w:color w:val="000000"/>
                <w:sz w:val="18"/>
                <w:szCs w:val="18"/>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rsidR="00B06D8A" w:rsidRPr="00B06D8A" w:rsidRDefault="00B06D8A" w:rsidP="00B06D8A">
            <w:pPr>
              <w:rPr>
                <w:rFonts w:ascii="PT Astra Serif" w:hAnsi="PT Astra Serif"/>
                <w:b/>
                <w:bCs/>
                <w:color w:val="000000"/>
                <w:sz w:val="18"/>
                <w:szCs w:val="18"/>
              </w:rPr>
            </w:pPr>
          </w:p>
        </w:tc>
        <w:tc>
          <w:tcPr>
            <w:tcW w:w="1792" w:type="dxa"/>
            <w:gridSpan w:val="2"/>
            <w:vMerge/>
            <w:tcBorders>
              <w:top w:val="single" w:sz="4" w:space="0" w:color="auto"/>
              <w:left w:val="single" w:sz="4" w:space="0" w:color="auto"/>
              <w:bottom w:val="single" w:sz="4" w:space="0" w:color="000000"/>
              <w:right w:val="single" w:sz="4" w:space="0" w:color="000000"/>
            </w:tcBorders>
            <w:vAlign w:val="center"/>
            <w:hideMark/>
          </w:tcPr>
          <w:p w:rsidR="00B06D8A" w:rsidRPr="00B06D8A" w:rsidRDefault="00B06D8A" w:rsidP="00B06D8A">
            <w:pPr>
              <w:rPr>
                <w:rFonts w:ascii="PT Astra Serif" w:hAnsi="PT Astra Serif"/>
                <w:b/>
                <w:bCs/>
                <w:color w:val="000000"/>
                <w:sz w:val="18"/>
                <w:szCs w:val="18"/>
              </w:rPr>
            </w:pPr>
          </w:p>
        </w:tc>
        <w:tc>
          <w:tcPr>
            <w:tcW w:w="1708" w:type="dxa"/>
            <w:gridSpan w:val="2"/>
            <w:vMerge/>
            <w:tcBorders>
              <w:top w:val="single" w:sz="4" w:space="0" w:color="auto"/>
              <w:left w:val="single" w:sz="4" w:space="0" w:color="auto"/>
              <w:bottom w:val="single" w:sz="4" w:space="0" w:color="000000"/>
              <w:right w:val="single" w:sz="4" w:space="0" w:color="000000"/>
            </w:tcBorders>
            <w:vAlign w:val="center"/>
            <w:hideMark/>
          </w:tcPr>
          <w:p w:rsidR="00B06D8A" w:rsidRPr="00B06D8A" w:rsidRDefault="00B06D8A" w:rsidP="00B06D8A">
            <w:pPr>
              <w:rPr>
                <w:rFonts w:ascii="PT Astra Serif" w:hAnsi="PT Astra Serif"/>
                <w:b/>
                <w:bCs/>
                <w:color w:val="000000"/>
                <w:sz w:val="18"/>
                <w:szCs w:val="18"/>
              </w:rPr>
            </w:pPr>
          </w:p>
        </w:tc>
      </w:tr>
      <w:tr w:rsidR="00B06D8A" w:rsidRPr="00B06D8A" w:rsidTr="00B06D8A">
        <w:trPr>
          <w:trHeight w:val="480"/>
        </w:trPr>
        <w:tc>
          <w:tcPr>
            <w:tcW w:w="580" w:type="dxa"/>
            <w:vMerge/>
            <w:tcBorders>
              <w:top w:val="nil"/>
              <w:left w:val="single" w:sz="4" w:space="0" w:color="auto"/>
              <w:bottom w:val="single" w:sz="4" w:space="0" w:color="auto"/>
              <w:right w:val="single" w:sz="4" w:space="0" w:color="auto"/>
            </w:tcBorders>
            <w:vAlign w:val="center"/>
            <w:hideMark/>
          </w:tcPr>
          <w:p w:rsidR="00B06D8A" w:rsidRPr="00B06D8A" w:rsidRDefault="00B06D8A" w:rsidP="00B06D8A">
            <w:pPr>
              <w:rPr>
                <w:rFonts w:ascii="PT Astra Serif" w:hAnsi="PT Astra Serif"/>
                <w:b/>
                <w:bCs/>
                <w:color w:val="000000"/>
                <w:sz w:val="18"/>
                <w:szCs w:val="18"/>
              </w:rPr>
            </w:pPr>
          </w:p>
        </w:tc>
        <w:tc>
          <w:tcPr>
            <w:tcW w:w="6069" w:type="dxa"/>
            <w:vMerge/>
            <w:tcBorders>
              <w:top w:val="nil"/>
              <w:left w:val="nil"/>
              <w:bottom w:val="single" w:sz="4" w:space="0" w:color="000000"/>
              <w:right w:val="nil"/>
            </w:tcBorders>
            <w:vAlign w:val="center"/>
            <w:hideMark/>
          </w:tcPr>
          <w:p w:rsidR="00B06D8A" w:rsidRPr="00B06D8A" w:rsidRDefault="00B06D8A" w:rsidP="00B06D8A">
            <w:pPr>
              <w:rPr>
                <w:rFonts w:ascii="PT Astra Serif" w:hAnsi="PT Astra Serif"/>
                <w:b/>
                <w:bCs/>
                <w:color w:val="000000"/>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 xml:space="preserve">нмцк, </w:t>
            </w:r>
            <w:r w:rsidRPr="00B06D8A">
              <w:rPr>
                <w:rFonts w:ascii="PT Astra Serif" w:hAnsi="PT Astra Serif"/>
                <w:b/>
                <w:bCs/>
                <w:color w:val="000000"/>
                <w:sz w:val="18"/>
                <w:szCs w:val="18"/>
              </w:rPr>
              <w:br/>
              <w:t>млн. руб.</w:t>
            </w:r>
          </w:p>
        </w:tc>
        <w:tc>
          <w:tcPr>
            <w:tcW w:w="820" w:type="dxa"/>
            <w:tcBorders>
              <w:top w:val="nil"/>
              <w:left w:val="nil"/>
              <w:bottom w:val="single" w:sz="4" w:space="0" w:color="auto"/>
              <w:right w:val="single" w:sz="4" w:space="0" w:color="auto"/>
            </w:tcBorders>
            <w:shd w:val="clear" w:color="auto" w:fill="auto"/>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кол-во, шт.</w:t>
            </w:r>
          </w:p>
        </w:tc>
        <w:tc>
          <w:tcPr>
            <w:tcW w:w="881" w:type="dxa"/>
            <w:tcBorders>
              <w:top w:val="nil"/>
              <w:left w:val="nil"/>
              <w:bottom w:val="single" w:sz="4" w:space="0" w:color="auto"/>
              <w:right w:val="single" w:sz="4" w:space="0" w:color="auto"/>
            </w:tcBorders>
            <w:shd w:val="clear" w:color="auto" w:fill="auto"/>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 xml:space="preserve">нмцк, </w:t>
            </w:r>
            <w:r w:rsidRPr="00B06D8A">
              <w:rPr>
                <w:rFonts w:ascii="PT Astra Serif" w:hAnsi="PT Astra Serif"/>
                <w:b/>
                <w:bCs/>
                <w:color w:val="000000"/>
                <w:sz w:val="18"/>
                <w:szCs w:val="18"/>
              </w:rPr>
              <w:br/>
              <w:t>млн. руб.</w:t>
            </w:r>
          </w:p>
        </w:tc>
        <w:tc>
          <w:tcPr>
            <w:tcW w:w="900" w:type="dxa"/>
            <w:tcBorders>
              <w:top w:val="nil"/>
              <w:left w:val="nil"/>
              <w:bottom w:val="single" w:sz="4" w:space="0" w:color="auto"/>
              <w:right w:val="single" w:sz="4" w:space="0" w:color="auto"/>
            </w:tcBorders>
            <w:shd w:val="clear" w:color="auto" w:fill="auto"/>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кол-во, шт.</w:t>
            </w:r>
          </w:p>
        </w:tc>
        <w:tc>
          <w:tcPr>
            <w:tcW w:w="943" w:type="dxa"/>
            <w:tcBorders>
              <w:top w:val="nil"/>
              <w:left w:val="nil"/>
              <w:bottom w:val="single" w:sz="4" w:space="0" w:color="auto"/>
              <w:right w:val="single" w:sz="4" w:space="0" w:color="auto"/>
            </w:tcBorders>
            <w:shd w:val="clear" w:color="auto" w:fill="auto"/>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 xml:space="preserve">нмцк, </w:t>
            </w:r>
            <w:r w:rsidRPr="00B06D8A">
              <w:rPr>
                <w:rFonts w:ascii="PT Astra Serif" w:hAnsi="PT Astra Serif"/>
                <w:b/>
                <w:bCs/>
                <w:color w:val="000000"/>
                <w:sz w:val="18"/>
                <w:szCs w:val="18"/>
              </w:rPr>
              <w:br/>
              <w:t>млн. руб.</w:t>
            </w:r>
          </w:p>
        </w:tc>
        <w:tc>
          <w:tcPr>
            <w:tcW w:w="760" w:type="dxa"/>
            <w:tcBorders>
              <w:top w:val="nil"/>
              <w:left w:val="nil"/>
              <w:bottom w:val="single" w:sz="4" w:space="0" w:color="auto"/>
              <w:right w:val="single" w:sz="4" w:space="0" w:color="auto"/>
            </w:tcBorders>
            <w:shd w:val="clear" w:color="auto" w:fill="auto"/>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кол-во, шт.</w:t>
            </w:r>
          </w:p>
        </w:tc>
        <w:tc>
          <w:tcPr>
            <w:tcW w:w="941" w:type="dxa"/>
            <w:tcBorders>
              <w:top w:val="nil"/>
              <w:left w:val="nil"/>
              <w:bottom w:val="single" w:sz="4" w:space="0" w:color="auto"/>
              <w:right w:val="single" w:sz="4" w:space="0" w:color="auto"/>
            </w:tcBorders>
            <w:shd w:val="clear" w:color="auto" w:fill="auto"/>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 xml:space="preserve">нмцк, </w:t>
            </w:r>
            <w:r w:rsidRPr="00B06D8A">
              <w:rPr>
                <w:rFonts w:ascii="PT Astra Serif" w:hAnsi="PT Astra Serif"/>
                <w:b/>
                <w:bCs/>
                <w:color w:val="000000"/>
                <w:sz w:val="18"/>
                <w:szCs w:val="18"/>
              </w:rPr>
              <w:br/>
              <w:t>млн. руб.</w:t>
            </w:r>
          </w:p>
        </w:tc>
        <w:tc>
          <w:tcPr>
            <w:tcW w:w="851" w:type="dxa"/>
            <w:tcBorders>
              <w:top w:val="nil"/>
              <w:left w:val="nil"/>
              <w:bottom w:val="single" w:sz="4" w:space="0" w:color="auto"/>
              <w:right w:val="single" w:sz="4" w:space="0" w:color="auto"/>
            </w:tcBorders>
            <w:shd w:val="clear" w:color="auto" w:fill="auto"/>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кол-во, шт.</w:t>
            </w:r>
          </w:p>
        </w:tc>
        <w:tc>
          <w:tcPr>
            <w:tcW w:w="923" w:type="dxa"/>
            <w:tcBorders>
              <w:top w:val="nil"/>
              <w:left w:val="nil"/>
              <w:bottom w:val="single" w:sz="4" w:space="0" w:color="auto"/>
              <w:right w:val="single" w:sz="4" w:space="0" w:color="auto"/>
            </w:tcBorders>
            <w:shd w:val="clear" w:color="auto" w:fill="auto"/>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 xml:space="preserve">нмцк, </w:t>
            </w:r>
            <w:r w:rsidRPr="00B06D8A">
              <w:rPr>
                <w:rFonts w:ascii="PT Astra Serif" w:hAnsi="PT Astra Serif"/>
                <w:b/>
                <w:bCs/>
                <w:color w:val="000000"/>
                <w:sz w:val="18"/>
                <w:szCs w:val="18"/>
              </w:rPr>
              <w:br/>
              <w:t>млн. руб.</w:t>
            </w:r>
          </w:p>
        </w:tc>
        <w:tc>
          <w:tcPr>
            <w:tcW w:w="785" w:type="dxa"/>
            <w:tcBorders>
              <w:top w:val="nil"/>
              <w:left w:val="nil"/>
              <w:bottom w:val="single" w:sz="4" w:space="0" w:color="auto"/>
              <w:right w:val="single" w:sz="4" w:space="0" w:color="auto"/>
            </w:tcBorders>
            <w:shd w:val="clear" w:color="auto" w:fill="auto"/>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кол-во, шт.</w:t>
            </w:r>
          </w:p>
        </w:tc>
      </w:tr>
      <w:tr w:rsidR="00B06D8A" w:rsidRPr="00B06D8A" w:rsidTr="00B06D8A">
        <w:trPr>
          <w:trHeight w:val="34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 xml:space="preserve">Министерство здравоохранения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4 203,91</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4 040</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2 599,56</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1 876</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2 230,48</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1 344</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321,45</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474</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47,64</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58</w:t>
            </w:r>
          </w:p>
        </w:tc>
      </w:tr>
      <w:tr w:rsidR="00B06D8A" w:rsidRPr="00B06D8A" w:rsidTr="00B06D8A">
        <w:trPr>
          <w:trHeight w:val="2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2</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 xml:space="preserve">Министерство просвещения и воспитания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841,09</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612</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268,97</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205</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189,19</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135</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48,80</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54</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30,98</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16</w:t>
            </w:r>
          </w:p>
        </w:tc>
      </w:tr>
      <w:tr w:rsidR="00B06D8A" w:rsidRPr="00B06D8A" w:rsidTr="00B06D8A">
        <w:trPr>
          <w:trHeight w:val="28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 xml:space="preserve">Министерство финансов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1 361,22</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40</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1 358,34</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37</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321,52</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9</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1 036,82</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28</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r>
      <w:tr w:rsidR="00B06D8A" w:rsidRPr="00B06D8A" w:rsidTr="00B06D8A">
        <w:trPr>
          <w:trHeight w:val="27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4</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 xml:space="preserve">Министерство транспорта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2 721,62</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56</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1 564,56</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22</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1 198,36</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16</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363,35</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4</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2,84</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2</w:t>
            </w:r>
          </w:p>
        </w:tc>
      </w:tr>
      <w:tr w:rsidR="00B06D8A" w:rsidRPr="00B06D8A" w:rsidTr="00B06D8A">
        <w:trPr>
          <w:trHeight w:val="41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5</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 xml:space="preserve">Министерство агропромышленного комплекса и развития сельских территорий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6,49</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15</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0,83</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4</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0,79</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0,04</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r>
      <w:tr w:rsidR="00B06D8A" w:rsidRPr="00B06D8A" w:rsidTr="00B06D8A">
        <w:trPr>
          <w:trHeight w:val="26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6</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 xml:space="preserve">Министерство природы и цикличной экономики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91,80</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31</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35,48</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18</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33,93</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15</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1,55</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r>
      <w:tr w:rsidR="00B06D8A" w:rsidRPr="00B06D8A" w:rsidTr="00B06D8A">
        <w:trPr>
          <w:trHeight w:val="2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7</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Министерство искусства и культурной политики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119,91</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57</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17,68</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18</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14,47</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14</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2,28</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0,93</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w:t>
            </w:r>
          </w:p>
        </w:tc>
      </w:tr>
      <w:tr w:rsidR="00B06D8A" w:rsidRPr="00B06D8A" w:rsidTr="00B06D8A">
        <w:trPr>
          <w:trHeight w:val="26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8</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Министерство физической культуры и спорта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31,93</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24</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15,80</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12</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10,57</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7</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5,23</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5</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r>
      <w:tr w:rsidR="00B06D8A" w:rsidRPr="00B06D8A" w:rsidTr="00B06D8A">
        <w:trPr>
          <w:trHeight w:val="4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9</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 xml:space="preserve">Министерство семейной, демографической политики и социального благополучия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127,13</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492</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67,41</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197</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53,56</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138</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12,77</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52</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1,08</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7</w:t>
            </w:r>
          </w:p>
        </w:tc>
      </w:tr>
      <w:tr w:rsidR="00B06D8A" w:rsidRPr="00B06D8A" w:rsidTr="00B06D8A">
        <w:trPr>
          <w:trHeight w:val="27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10</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 xml:space="preserve">Министерство строительства и архитектуры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3 769,16</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120</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3 207,76</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77</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2 954,76</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34</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244,59</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42</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8,41</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w:t>
            </w:r>
          </w:p>
        </w:tc>
      </w:tr>
      <w:tr w:rsidR="00B06D8A" w:rsidRPr="00B06D8A" w:rsidTr="00B06D8A">
        <w:trPr>
          <w:trHeight w:val="43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11</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Министерство энергетики, жилищно-коммунального комплекса и городской среды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728,40</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68</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36,69</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10</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35,27</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6</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0,86</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0,57</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w:t>
            </w:r>
          </w:p>
        </w:tc>
      </w:tr>
      <w:tr w:rsidR="00B06D8A" w:rsidRPr="00B06D8A" w:rsidTr="00B06D8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12</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 xml:space="preserve">Правительство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223,27</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342</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103,78</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115</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83,50</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80</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17,06</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24</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3,22</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11</w:t>
            </w:r>
          </w:p>
        </w:tc>
      </w:tr>
      <w:tr w:rsidR="00B06D8A" w:rsidRPr="00B06D8A" w:rsidTr="00B06D8A">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13</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Министерство экономического развития и промышленности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4,42</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10</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1,47</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1,47</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r>
      <w:tr w:rsidR="00B06D8A" w:rsidRPr="00B06D8A" w:rsidTr="00B06D8A">
        <w:trPr>
          <w:trHeight w:val="32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14</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Министерство молодежного развития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r>
      <w:tr w:rsidR="00B06D8A" w:rsidRPr="00B06D8A" w:rsidTr="00B06D8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15</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Счетная палата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r>
      <w:tr w:rsidR="00B06D8A" w:rsidRPr="00B06D8A" w:rsidTr="00B06D8A">
        <w:trPr>
          <w:trHeight w:val="24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16</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Законодательное Собрание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14,27</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14</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10,59</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7</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8,99</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6</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1,60</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r>
      <w:tr w:rsidR="00B06D8A" w:rsidRPr="00B06D8A" w:rsidTr="00B06D8A">
        <w:trPr>
          <w:trHeight w:val="40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17</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Агентство по развитию человеческого потенциала и трудовых ресурсов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46,94</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142</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23,87</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46</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15,25</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27</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7,74</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10</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0,88</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9</w:t>
            </w:r>
          </w:p>
        </w:tc>
      </w:tr>
      <w:tr w:rsidR="00B06D8A" w:rsidRPr="00B06D8A" w:rsidTr="00B06D8A">
        <w:trPr>
          <w:trHeight w:val="26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18</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 xml:space="preserve">Агентство записи актов гражданского состояния Ульяновской области </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1,35</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15</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0,77</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7</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0,77</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7</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r>
      <w:tr w:rsidR="00B06D8A" w:rsidRPr="00B06D8A" w:rsidTr="00B06D8A">
        <w:trPr>
          <w:trHeight w:val="27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19</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Агентство государственных закупок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r>
      <w:tr w:rsidR="00B06D8A" w:rsidRPr="00B06D8A" w:rsidTr="00B06D8A">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20</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Агентство по обеспечению деятельности мировых судей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44,33</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14</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34,64</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4</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34,64</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4</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r>
      <w:tr w:rsidR="00B06D8A" w:rsidRPr="00B06D8A" w:rsidTr="00B06D8A">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lastRenderedPageBreak/>
              <w:t>21</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Агентство ветеринарии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23,75</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17</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12,70</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4</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8,49</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4,21</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w:t>
            </w:r>
          </w:p>
        </w:tc>
      </w:tr>
      <w:tr w:rsidR="00B06D8A" w:rsidRPr="00B06D8A" w:rsidTr="00B06D8A">
        <w:trPr>
          <w:trHeight w:val="39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22</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Агентство по регулированию цен и тарифов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3,00</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3,00</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3,00</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r>
      <w:tr w:rsidR="00B06D8A" w:rsidRPr="00B06D8A" w:rsidTr="00B06D8A">
        <w:trPr>
          <w:trHeight w:val="4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23</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8569D7">
            <w:pPr>
              <w:jc w:val="both"/>
              <w:rPr>
                <w:rFonts w:ascii="PT Astra Serif" w:hAnsi="PT Astra Serif"/>
                <w:color w:val="000000"/>
                <w:sz w:val="18"/>
                <w:szCs w:val="18"/>
              </w:rPr>
            </w:pPr>
            <w:r w:rsidRPr="00B06D8A">
              <w:rPr>
                <w:rFonts w:ascii="PT Astra Serif" w:hAnsi="PT Astra Serif"/>
                <w:color w:val="000000"/>
                <w:sz w:val="18"/>
                <w:szCs w:val="18"/>
              </w:rPr>
              <w:t>Агентство государственного строительного и жилищного надзора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1,24</w:t>
            </w:r>
          </w:p>
        </w:tc>
        <w:tc>
          <w:tcPr>
            <w:tcW w:w="82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4</w:t>
            </w:r>
          </w:p>
        </w:tc>
        <w:tc>
          <w:tcPr>
            <w:tcW w:w="88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0,52</w:t>
            </w:r>
          </w:p>
        </w:tc>
        <w:tc>
          <w:tcPr>
            <w:tcW w:w="90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w:t>
            </w:r>
          </w:p>
        </w:tc>
        <w:tc>
          <w:tcPr>
            <w:tcW w:w="94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760"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c>
          <w:tcPr>
            <w:tcW w:w="94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0,52</w:t>
            </w:r>
          </w:p>
        </w:tc>
        <w:tc>
          <w:tcPr>
            <w:tcW w:w="851"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1</w:t>
            </w:r>
          </w:p>
        </w:tc>
        <w:tc>
          <w:tcPr>
            <w:tcW w:w="923"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0,00</w:t>
            </w:r>
          </w:p>
        </w:tc>
        <w:tc>
          <w:tcPr>
            <w:tcW w:w="785" w:type="dxa"/>
            <w:tcBorders>
              <w:top w:val="nil"/>
              <w:left w:val="nil"/>
              <w:bottom w:val="single" w:sz="4" w:space="0" w:color="auto"/>
              <w:right w:val="single" w:sz="4" w:space="0" w:color="auto"/>
            </w:tcBorders>
            <w:shd w:val="clear" w:color="auto" w:fill="auto"/>
            <w:noWrap/>
            <w:vAlign w:val="center"/>
            <w:hideMark/>
          </w:tcPr>
          <w:p w:rsidR="00B06D8A" w:rsidRPr="00B06D8A" w:rsidRDefault="00B06D8A" w:rsidP="00B06D8A">
            <w:pPr>
              <w:jc w:val="center"/>
              <w:rPr>
                <w:rFonts w:ascii="PT Astra Serif" w:hAnsi="PT Astra Serif"/>
                <w:color w:val="000000"/>
                <w:sz w:val="18"/>
                <w:szCs w:val="18"/>
              </w:rPr>
            </w:pPr>
            <w:r w:rsidRPr="00B06D8A">
              <w:rPr>
                <w:rFonts w:ascii="PT Astra Serif" w:hAnsi="PT Astra Serif"/>
                <w:color w:val="000000"/>
                <w:sz w:val="18"/>
                <w:szCs w:val="18"/>
              </w:rPr>
              <w:t>0</w:t>
            </w:r>
          </w:p>
        </w:tc>
      </w:tr>
      <w:tr w:rsidR="00B06D8A" w:rsidRPr="00B06D8A" w:rsidTr="00B06D8A">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06D8A" w:rsidRPr="00B06D8A" w:rsidRDefault="00B06D8A" w:rsidP="00B06D8A">
            <w:pPr>
              <w:rPr>
                <w:rFonts w:ascii="PT Astra Serif" w:hAnsi="PT Astra Serif"/>
                <w:color w:val="000000"/>
                <w:sz w:val="18"/>
                <w:szCs w:val="18"/>
              </w:rPr>
            </w:pPr>
            <w:r w:rsidRPr="00B06D8A">
              <w:rPr>
                <w:rFonts w:ascii="PT Astra Serif" w:hAnsi="PT Astra Serif"/>
                <w:color w:val="000000"/>
                <w:sz w:val="18"/>
                <w:szCs w:val="18"/>
              </w:rPr>
              <w:t> </w:t>
            </w:r>
          </w:p>
        </w:tc>
        <w:tc>
          <w:tcPr>
            <w:tcW w:w="6069" w:type="dxa"/>
            <w:tcBorders>
              <w:top w:val="nil"/>
              <w:left w:val="nil"/>
              <w:bottom w:val="single" w:sz="4" w:space="0" w:color="auto"/>
              <w:right w:val="single" w:sz="4" w:space="0" w:color="auto"/>
            </w:tcBorders>
            <w:shd w:val="clear" w:color="auto" w:fill="auto"/>
            <w:vAlign w:val="center"/>
            <w:hideMark/>
          </w:tcPr>
          <w:p w:rsidR="00B06D8A" w:rsidRPr="00B06D8A" w:rsidRDefault="00B06D8A" w:rsidP="00B06D8A">
            <w:pPr>
              <w:rPr>
                <w:rFonts w:ascii="PT Astra Serif" w:hAnsi="PT Astra Serif"/>
                <w:b/>
                <w:bCs/>
                <w:color w:val="000000"/>
                <w:sz w:val="18"/>
                <w:szCs w:val="18"/>
              </w:rPr>
            </w:pPr>
            <w:r w:rsidRPr="00B06D8A">
              <w:rPr>
                <w:rFonts w:ascii="PT Astra Serif" w:hAnsi="PT Astra Serif"/>
                <w:b/>
                <w:bCs/>
                <w:color w:val="000000"/>
                <w:sz w:val="18"/>
                <w:szCs w:val="18"/>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B06D8A" w:rsidRPr="00B06D8A" w:rsidRDefault="00B06D8A" w:rsidP="00B06D8A">
            <w:pPr>
              <w:jc w:val="right"/>
              <w:rPr>
                <w:rFonts w:ascii="PT Astra Serif" w:hAnsi="PT Astra Serif"/>
                <w:b/>
                <w:bCs/>
                <w:color w:val="000000"/>
                <w:sz w:val="18"/>
                <w:szCs w:val="18"/>
              </w:rPr>
            </w:pPr>
            <w:r w:rsidRPr="00B06D8A">
              <w:rPr>
                <w:rFonts w:ascii="PT Astra Serif" w:hAnsi="PT Astra Serif"/>
                <w:b/>
                <w:bCs/>
                <w:color w:val="000000"/>
                <w:sz w:val="18"/>
                <w:szCs w:val="18"/>
              </w:rPr>
              <w:t>14 365,28</w:t>
            </w:r>
          </w:p>
        </w:tc>
        <w:tc>
          <w:tcPr>
            <w:tcW w:w="820" w:type="dxa"/>
            <w:tcBorders>
              <w:top w:val="nil"/>
              <w:left w:val="nil"/>
              <w:bottom w:val="single" w:sz="4" w:space="0" w:color="auto"/>
              <w:right w:val="single" w:sz="4" w:space="0" w:color="auto"/>
            </w:tcBorders>
            <w:shd w:val="clear" w:color="auto" w:fill="auto"/>
            <w:noWrap/>
            <w:vAlign w:val="bottom"/>
            <w:hideMark/>
          </w:tcPr>
          <w:p w:rsidR="00B06D8A" w:rsidRPr="00B06D8A" w:rsidRDefault="00B06D8A" w:rsidP="00B06D8A">
            <w:pPr>
              <w:jc w:val="right"/>
              <w:rPr>
                <w:rFonts w:ascii="PT Astra Serif" w:hAnsi="PT Astra Serif"/>
                <w:color w:val="000000"/>
                <w:sz w:val="18"/>
                <w:szCs w:val="18"/>
              </w:rPr>
            </w:pPr>
            <w:r w:rsidRPr="00B06D8A">
              <w:rPr>
                <w:rFonts w:ascii="PT Astra Serif" w:hAnsi="PT Astra Serif"/>
                <w:color w:val="000000"/>
                <w:sz w:val="18"/>
                <w:szCs w:val="18"/>
              </w:rPr>
              <w:t>6 114</w:t>
            </w:r>
          </w:p>
        </w:tc>
        <w:tc>
          <w:tcPr>
            <w:tcW w:w="881" w:type="dxa"/>
            <w:tcBorders>
              <w:top w:val="nil"/>
              <w:left w:val="nil"/>
              <w:bottom w:val="single" w:sz="4" w:space="0" w:color="auto"/>
              <w:right w:val="single" w:sz="4" w:space="0" w:color="auto"/>
            </w:tcBorders>
            <w:shd w:val="clear" w:color="auto" w:fill="auto"/>
            <w:noWrap/>
            <w:vAlign w:val="bottom"/>
            <w:hideMark/>
          </w:tcPr>
          <w:p w:rsidR="00B06D8A" w:rsidRPr="00B06D8A" w:rsidRDefault="00B06D8A" w:rsidP="00B06D8A">
            <w:pPr>
              <w:jc w:val="right"/>
              <w:rPr>
                <w:rFonts w:ascii="PT Astra Serif" w:hAnsi="PT Astra Serif"/>
                <w:b/>
                <w:bCs/>
                <w:color w:val="000000"/>
                <w:sz w:val="18"/>
                <w:szCs w:val="18"/>
              </w:rPr>
            </w:pPr>
            <w:r w:rsidRPr="00B06D8A">
              <w:rPr>
                <w:rFonts w:ascii="PT Astra Serif" w:hAnsi="PT Astra Serif"/>
                <w:b/>
                <w:bCs/>
                <w:color w:val="000000"/>
                <w:sz w:val="18"/>
                <w:szCs w:val="18"/>
              </w:rPr>
              <w:t>9 364,42</w:t>
            </w:r>
          </w:p>
        </w:tc>
        <w:tc>
          <w:tcPr>
            <w:tcW w:w="900" w:type="dxa"/>
            <w:tcBorders>
              <w:top w:val="nil"/>
              <w:left w:val="nil"/>
              <w:bottom w:val="single" w:sz="4" w:space="0" w:color="auto"/>
              <w:right w:val="single" w:sz="4" w:space="0" w:color="auto"/>
            </w:tcBorders>
            <w:shd w:val="clear" w:color="auto" w:fill="auto"/>
            <w:noWrap/>
            <w:vAlign w:val="bottom"/>
            <w:hideMark/>
          </w:tcPr>
          <w:p w:rsidR="00B06D8A" w:rsidRPr="00B06D8A" w:rsidRDefault="00B06D8A" w:rsidP="00B06D8A">
            <w:pPr>
              <w:jc w:val="right"/>
              <w:rPr>
                <w:rFonts w:ascii="PT Astra Serif" w:hAnsi="PT Astra Serif"/>
                <w:color w:val="000000"/>
                <w:sz w:val="18"/>
                <w:szCs w:val="18"/>
              </w:rPr>
            </w:pPr>
            <w:r w:rsidRPr="00B06D8A">
              <w:rPr>
                <w:rFonts w:ascii="PT Astra Serif" w:hAnsi="PT Astra Serif"/>
                <w:color w:val="000000"/>
                <w:sz w:val="18"/>
                <w:szCs w:val="18"/>
              </w:rPr>
              <w:t>2 664</w:t>
            </w:r>
          </w:p>
        </w:tc>
        <w:tc>
          <w:tcPr>
            <w:tcW w:w="943" w:type="dxa"/>
            <w:tcBorders>
              <w:top w:val="nil"/>
              <w:left w:val="nil"/>
              <w:bottom w:val="single" w:sz="4" w:space="0" w:color="auto"/>
              <w:right w:val="single" w:sz="4" w:space="0" w:color="auto"/>
            </w:tcBorders>
            <w:shd w:val="clear" w:color="auto" w:fill="auto"/>
            <w:noWrap/>
            <w:vAlign w:val="bottom"/>
            <w:hideMark/>
          </w:tcPr>
          <w:p w:rsidR="00B06D8A" w:rsidRPr="00B06D8A" w:rsidRDefault="00B06D8A" w:rsidP="00B06D8A">
            <w:pPr>
              <w:jc w:val="right"/>
              <w:rPr>
                <w:rFonts w:ascii="PT Astra Serif" w:hAnsi="PT Astra Serif"/>
                <w:b/>
                <w:bCs/>
                <w:color w:val="000000"/>
                <w:sz w:val="18"/>
                <w:szCs w:val="18"/>
              </w:rPr>
            </w:pPr>
            <w:r w:rsidRPr="00B06D8A">
              <w:rPr>
                <w:rFonts w:ascii="PT Astra Serif" w:hAnsi="PT Astra Serif"/>
                <w:b/>
                <w:bCs/>
                <w:color w:val="000000"/>
                <w:sz w:val="18"/>
                <w:szCs w:val="18"/>
              </w:rPr>
              <w:t>7 199,02</w:t>
            </w:r>
          </w:p>
        </w:tc>
        <w:tc>
          <w:tcPr>
            <w:tcW w:w="760" w:type="dxa"/>
            <w:tcBorders>
              <w:top w:val="nil"/>
              <w:left w:val="nil"/>
              <w:bottom w:val="single" w:sz="4" w:space="0" w:color="auto"/>
              <w:right w:val="single" w:sz="4" w:space="0" w:color="auto"/>
            </w:tcBorders>
            <w:shd w:val="clear" w:color="auto" w:fill="auto"/>
            <w:noWrap/>
            <w:vAlign w:val="bottom"/>
            <w:hideMark/>
          </w:tcPr>
          <w:p w:rsidR="00B06D8A" w:rsidRPr="00B06D8A" w:rsidRDefault="00B06D8A" w:rsidP="00B06D8A">
            <w:pPr>
              <w:jc w:val="right"/>
              <w:rPr>
                <w:rFonts w:ascii="PT Astra Serif" w:hAnsi="PT Astra Serif"/>
                <w:color w:val="000000"/>
                <w:sz w:val="18"/>
                <w:szCs w:val="18"/>
              </w:rPr>
            </w:pPr>
            <w:r w:rsidRPr="00B06D8A">
              <w:rPr>
                <w:rFonts w:ascii="PT Astra Serif" w:hAnsi="PT Astra Serif"/>
                <w:color w:val="000000"/>
                <w:sz w:val="18"/>
                <w:szCs w:val="18"/>
              </w:rPr>
              <w:t>1 852</w:t>
            </w:r>
          </w:p>
        </w:tc>
        <w:tc>
          <w:tcPr>
            <w:tcW w:w="941" w:type="dxa"/>
            <w:tcBorders>
              <w:top w:val="nil"/>
              <w:left w:val="nil"/>
              <w:bottom w:val="single" w:sz="4" w:space="0" w:color="auto"/>
              <w:right w:val="single" w:sz="4" w:space="0" w:color="auto"/>
            </w:tcBorders>
            <w:shd w:val="clear" w:color="auto" w:fill="auto"/>
            <w:noWrap/>
            <w:vAlign w:val="bottom"/>
            <w:hideMark/>
          </w:tcPr>
          <w:p w:rsidR="00B06D8A" w:rsidRPr="00B06D8A" w:rsidRDefault="00B06D8A" w:rsidP="00B06D8A">
            <w:pPr>
              <w:jc w:val="right"/>
              <w:rPr>
                <w:rFonts w:ascii="PT Astra Serif" w:hAnsi="PT Astra Serif"/>
                <w:b/>
                <w:bCs/>
                <w:color w:val="000000"/>
                <w:sz w:val="18"/>
                <w:szCs w:val="18"/>
              </w:rPr>
            </w:pPr>
            <w:r w:rsidRPr="00B06D8A">
              <w:rPr>
                <w:rFonts w:ascii="PT Astra Serif" w:hAnsi="PT Astra Serif"/>
                <w:b/>
                <w:bCs/>
                <w:color w:val="000000"/>
                <w:sz w:val="18"/>
                <w:szCs w:val="18"/>
              </w:rPr>
              <w:t>2 064,65</w:t>
            </w:r>
          </w:p>
        </w:tc>
        <w:tc>
          <w:tcPr>
            <w:tcW w:w="851" w:type="dxa"/>
            <w:tcBorders>
              <w:top w:val="nil"/>
              <w:left w:val="nil"/>
              <w:bottom w:val="single" w:sz="4" w:space="0" w:color="auto"/>
              <w:right w:val="single" w:sz="4" w:space="0" w:color="auto"/>
            </w:tcBorders>
            <w:shd w:val="clear" w:color="auto" w:fill="auto"/>
            <w:noWrap/>
            <w:vAlign w:val="bottom"/>
            <w:hideMark/>
          </w:tcPr>
          <w:p w:rsidR="00B06D8A" w:rsidRPr="00B06D8A" w:rsidRDefault="00B06D8A" w:rsidP="00B06D8A">
            <w:pPr>
              <w:jc w:val="right"/>
              <w:rPr>
                <w:rFonts w:ascii="PT Astra Serif" w:hAnsi="PT Astra Serif"/>
                <w:color w:val="000000"/>
                <w:sz w:val="18"/>
                <w:szCs w:val="18"/>
              </w:rPr>
            </w:pPr>
            <w:r w:rsidRPr="00B06D8A">
              <w:rPr>
                <w:rFonts w:ascii="PT Astra Serif" w:hAnsi="PT Astra Serif"/>
                <w:color w:val="000000"/>
                <w:sz w:val="18"/>
                <w:szCs w:val="18"/>
              </w:rPr>
              <w:t>705</w:t>
            </w:r>
          </w:p>
        </w:tc>
        <w:tc>
          <w:tcPr>
            <w:tcW w:w="923" w:type="dxa"/>
            <w:tcBorders>
              <w:top w:val="nil"/>
              <w:left w:val="nil"/>
              <w:bottom w:val="single" w:sz="4" w:space="0" w:color="auto"/>
              <w:right w:val="single" w:sz="4" w:space="0" w:color="auto"/>
            </w:tcBorders>
            <w:shd w:val="clear" w:color="auto" w:fill="auto"/>
            <w:noWrap/>
            <w:vAlign w:val="bottom"/>
            <w:hideMark/>
          </w:tcPr>
          <w:p w:rsidR="00B06D8A" w:rsidRPr="00B06D8A" w:rsidRDefault="00B06D8A" w:rsidP="00B06D8A">
            <w:pPr>
              <w:jc w:val="right"/>
              <w:rPr>
                <w:rFonts w:ascii="PT Astra Serif" w:hAnsi="PT Astra Serif"/>
                <w:b/>
                <w:bCs/>
                <w:color w:val="000000"/>
                <w:sz w:val="18"/>
                <w:szCs w:val="18"/>
              </w:rPr>
            </w:pPr>
            <w:r w:rsidRPr="00B06D8A">
              <w:rPr>
                <w:rFonts w:ascii="PT Astra Serif" w:hAnsi="PT Astra Serif"/>
                <w:b/>
                <w:bCs/>
                <w:color w:val="000000"/>
                <w:sz w:val="18"/>
                <w:szCs w:val="18"/>
              </w:rPr>
              <w:t>100,75</w:t>
            </w:r>
          </w:p>
        </w:tc>
        <w:tc>
          <w:tcPr>
            <w:tcW w:w="785" w:type="dxa"/>
            <w:tcBorders>
              <w:top w:val="nil"/>
              <w:left w:val="nil"/>
              <w:bottom w:val="single" w:sz="4" w:space="0" w:color="auto"/>
              <w:right w:val="single" w:sz="4" w:space="0" w:color="auto"/>
            </w:tcBorders>
            <w:shd w:val="clear" w:color="auto" w:fill="auto"/>
            <w:noWrap/>
            <w:vAlign w:val="bottom"/>
            <w:hideMark/>
          </w:tcPr>
          <w:p w:rsidR="00B06D8A" w:rsidRPr="00B06D8A" w:rsidRDefault="00B06D8A" w:rsidP="00B06D8A">
            <w:pPr>
              <w:jc w:val="right"/>
              <w:rPr>
                <w:rFonts w:ascii="PT Astra Serif" w:hAnsi="PT Astra Serif"/>
                <w:color w:val="000000"/>
                <w:sz w:val="18"/>
                <w:szCs w:val="18"/>
              </w:rPr>
            </w:pPr>
            <w:r w:rsidRPr="00B06D8A">
              <w:rPr>
                <w:rFonts w:ascii="PT Astra Serif" w:hAnsi="PT Astra Serif"/>
                <w:color w:val="000000"/>
                <w:sz w:val="18"/>
                <w:szCs w:val="18"/>
              </w:rPr>
              <w:t>107</w:t>
            </w:r>
          </w:p>
        </w:tc>
      </w:tr>
      <w:tr w:rsidR="00B06D8A" w:rsidRPr="00B06D8A" w:rsidTr="00B06D8A">
        <w:trPr>
          <w:trHeight w:val="315"/>
        </w:trPr>
        <w:tc>
          <w:tcPr>
            <w:tcW w:w="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06D8A" w:rsidRPr="00B06D8A" w:rsidRDefault="00B06D8A" w:rsidP="00B06D8A">
            <w:pPr>
              <w:rPr>
                <w:rFonts w:ascii="PT Astra Serif" w:hAnsi="PT Astra Serif"/>
                <w:color w:val="000000"/>
                <w:sz w:val="18"/>
                <w:szCs w:val="18"/>
              </w:rPr>
            </w:pPr>
            <w:r w:rsidRPr="00B06D8A">
              <w:rPr>
                <w:rFonts w:ascii="PT Astra Serif" w:hAnsi="PT Astra Serif"/>
                <w:color w:val="000000"/>
                <w:sz w:val="18"/>
                <w:szCs w:val="18"/>
              </w:rPr>
              <w:t> </w:t>
            </w:r>
          </w:p>
        </w:tc>
        <w:tc>
          <w:tcPr>
            <w:tcW w:w="6069" w:type="dxa"/>
            <w:tcBorders>
              <w:top w:val="single" w:sz="8" w:space="0" w:color="auto"/>
              <w:left w:val="nil"/>
              <w:bottom w:val="single" w:sz="8" w:space="0" w:color="auto"/>
              <w:right w:val="single" w:sz="8" w:space="0" w:color="auto"/>
            </w:tcBorders>
            <w:shd w:val="clear" w:color="auto" w:fill="auto"/>
            <w:vAlign w:val="center"/>
            <w:hideMark/>
          </w:tcPr>
          <w:p w:rsidR="00B06D8A" w:rsidRPr="00B06D8A" w:rsidRDefault="00B06D8A" w:rsidP="00B06D8A">
            <w:pPr>
              <w:jc w:val="right"/>
              <w:rPr>
                <w:rFonts w:ascii="PT Astra Serif" w:hAnsi="PT Astra Serif"/>
                <w:color w:val="000000"/>
                <w:sz w:val="18"/>
                <w:szCs w:val="18"/>
              </w:rPr>
            </w:pPr>
            <w:r w:rsidRPr="00B06D8A">
              <w:rPr>
                <w:rFonts w:ascii="PT Astra Serif" w:hAnsi="PT Astra Serif"/>
                <w:color w:val="000000"/>
                <w:sz w:val="18"/>
                <w:szCs w:val="18"/>
              </w:rPr>
              <w:t>Доля по сумме</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100%</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 </w:t>
            </w:r>
          </w:p>
        </w:tc>
        <w:tc>
          <w:tcPr>
            <w:tcW w:w="881" w:type="dxa"/>
            <w:tcBorders>
              <w:top w:val="single" w:sz="8" w:space="0" w:color="auto"/>
              <w:left w:val="nil"/>
              <w:bottom w:val="single" w:sz="8" w:space="0" w:color="auto"/>
              <w:right w:val="single" w:sz="8" w:space="0" w:color="auto"/>
            </w:tcBorders>
            <w:shd w:val="clear" w:color="auto" w:fill="auto"/>
            <w:noWrap/>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65%</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 </w:t>
            </w:r>
          </w:p>
        </w:tc>
        <w:tc>
          <w:tcPr>
            <w:tcW w:w="943" w:type="dxa"/>
            <w:tcBorders>
              <w:top w:val="single" w:sz="8" w:space="0" w:color="auto"/>
              <w:left w:val="nil"/>
              <w:bottom w:val="single" w:sz="8" w:space="0" w:color="auto"/>
              <w:right w:val="single" w:sz="8" w:space="0" w:color="auto"/>
            </w:tcBorders>
            <w:shd w:val="clear" w:color="auto" w:fill="auto"/>
            <w:noWrap/>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 </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 </w:t>
            </w:r>
          </w:p>
        </w:tc>
        <w:tc>
          <w:tcPr>
            <w:tcW w:w="941" w:type="dxa"/>
            <w:tcBorders>
              <w:top w:val="single" w:sz="8" w:space="0" w:color="auto"/>
              <w:left w:val="nil"/>
              <w:bottom w:val="single" w:sz="8" w:space="0" w:color="auto"/>
              <w:right w:val="single" w:sz="8" w:space="0" w:color="auto"/>
            </w:tcBorders>
            <w:shd w:val="clear" w:color="auto" w:fill="auto"/>
            <w:noWrap/>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 </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 </w:t>
            </w:r>
          </w:p>
        </w:tc>
        <w:tc>
          <w:tcPr>
            <w:tcW w:w="923" w:type="dxa"/>
            <w:tcBorders>
              <w:top w:val="single" w:sz="8" w:space="0" w:color="auto"/>
              <w:left w:val="nil"/>
              <w:bottom w:val="single" w:sz="8" w:space="0" w:color="auto"/>
              <w:right w:val="single" w:sz="8" w:space="0" w:color="auto"/>
            </w:tcBorders>
            <w:shd w:val="clear" w:color="auto" w:fill="auto"/>
            <w:noWrap/>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 </w:t>
            </w:r>
          </w:p>
        </w:tc>
        <w:tc>
          <w:tcPr>
            <w:tcW w:w="785" w:type="dxa"/>
            <w:tcBorders>
              <w:top w:val="single" w:sz="8" w:space="0" w:color="auto"/>
              <w:left w:val="nil"/>
              <w:bottom w:val="single" w:sz="8" w:space="0" w:color="auto"/>
              <w:right w:val="single" w:sz="8" w:space="0" w:color="auto"/>
            </w:tcBorders>
            <w:shd w:val="clear" w:color="auto" w:fill="auto"/>
            <w:noWrap/>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 </w:t>
            </w:r>
          </w:p>
        </w:tc>
      </w:tr>
      <w:tr w:rsidR="00B06D8A" w:rsidRPr="00B06D8A" w:rsidTr="00B06D8A">
        <w:trPr>
          <w:trHeight w:val="315"/>
        </w:trPr>
        <w:tc>
          <w:tcPr>
            <w:tcW w:w="580" w:type="dxa"/>
            <w:tcBorders>
              <w:top w:val="nil"/>
              <w:left w:val="single" w:sz="8" w:space="0" w:color="auto"/>
              <w:bottom w:val="single" w:sz="8" w:space="0" w:color="auto"/>
              <w:right w:val="single" w:sz="8" w:space="0" w:color="auto"/>
            </w:tcBorders>
            <w:shd w:val="clear" w:color="auto" w:fill="auto"/>
            <w:noWrap/>
            <w:vAlign w:val="center"/>
            <w:hideMark/>
          </w:tcPr>
          <w:p w:rsidR="00B06D8A" w:rsidRPr="00B06D8A" w:rsidRDefault="00B06D8A" w:rsidP="00B06D8A">
            <w:pPr>
              <w:rPr>
                <w:rFonts w:ascii="PT Astra Serif" w:hAnsi="PT Astra Serif"/>
                <w:color w:val="000000"/>
                <w:sz w:val="18"/>
                <w:szCs w:val="18"/>
              </w:rPr>
            </w:pPr>
            <w:r w:rsidRPr="00B06D8A">
              <w:rPr>
                <w:rFonts w:ascii="PT Astra Serif" w:hAnsi="PT Astra Serif"/>
                <w:color w:val="000000"/>
                <w:sz w:val="18"/>
                <w:szCs w:val="18"/>
              </w:rPr>
              <w:t> </w:t>
            </w:r>
          </w:p>
        </w:tc>
        <w:tc>
          <w:tcPr>
            <w:tcW w:w="6069" w:type="dxa"/>
            <w:tcBorders>
              <w:top w:val="nil"/>
              <w:left w:val="nil"/>
              <w:bottom w:val="single" w:sz="8" w:space="0" w:color="auto"/>
              <w:right w:val="single" w:sz="8" w:space="0" w:color="auto"/>
            </w:tcBorders>
            <w:shd w:val="clear" w:color="auto" w:fill="auto"/>
            <w:vAlign w:val="center"/>
            <w:hideMark/>
          </w:tcPr>
          <w:p w:rsidR="00B06D8A" w:rsidRPr="00B06D8A" w:rsidRDefault="00B06D8A" w:rsidP="00B06D8A">
            <w:pPr>
              <w:jc w:val="right"/>
              <w:rPr>
                <w:rFonts w:ascii="PT Astra Serif" w:hAnsi="PT Astra Serif"/>
                <w:color w:val="000000"/>
                <w:sz w:val="18"/>
                <w:szCs w:val="18"/>
              </w:rPr>
            </w:pPr>
            <w:r w:rsidRPr="00B06D8A">
              <w:rPr>
                <w:rFonts w:ascii="PT Astra Serif" w:hAnsi="PT Astra Serif"/>
                <w:color w:val="000000"/>
                <w:sz w:val="18"/>
                <w:szCs w:val="18"/>
              </w:rPr>
              <w:t>Доля по количеству</w:t>
            </w:r>
          </w:p>
        </w:tc>
        <w:tc>
          <w:tcPr>
            <w:tcW w:w="1134" w:type="dxa"/>
            <w:tcBorders>
              <w:top w:val="nil"/>
              <w:left w:val="nil"/>
              <w:bottom w:val="single" w:sz="8" w:space="0" w:color="auto"/>
              <w:right w:val="single" w:sz="8" w:space="0" w:color="auto"/>
            </w:tcBorders>
            <w:shd w:val="clear" w:color="auto" w:fill="auto"/>
            <w:noWrap/>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 </w:t>
            </w:r>
          </w:p>
        </w:tc>
        <w:tc>
          <w:tcPr>
            <w:tcW w:w="820" w:type="dxa"/>
            <w:tcBorders>
              <w:top w:val="nil"/>
              <w:left w:val="nil"/>
              <w:bottom w:val="single" w:sz="8" w:space="0" w:color="auto"/>
              <w:right w:val="single" w:sz="8" w:space="0" w:color="auto"/>
            </w:tcBorders>
            <w:shd w:val="clear" w:color="auto" w:fill="auto"/>
            <w:noWrap/>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100%</w:t>
            </w:r>
          </w:p>
        </w:tc>
        <w:tc>
          <w:tcPr>
            <w:tcW w:w="881" w:type="dxa"/>
            <w:tcBorders>
              <w:top w:val="nil"/>
              <w:left w:val="nil"/>
              <w:bottom w:val="single" w:sz="8" w:space="0" w:color="auto"/>
              <w:right w:val="single" w:sz="8" w:space="0" w:color="auto"/>
            </w:tcBorders>
            <w:shd w:val="clear" w:color="auto" w:fill="auto"/>
            <w:noWrap/>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 </w:t>
            </w:r>
          </w:p>
        </w:tc>
        <w:tc>
          <w:tcPr>
            <w:tcW w:w="900" w:type="dxa"/>
            <w:tcBorders>
              <w:top w:val="nil"/>
              <w:left w:val="nil"/>
              <w:bottom w:val="single" w:sz="8" w:space="0" w:color="auto"/>
              <w:right w:val="single" w:sz="8" w:space="0" w:color="auto"/>
            </w:tcBorders>
            <w:shd w:val="clear" w:color="auto" w:fill="auto"/>
            <w:noWrap/>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44%</w:t>
            </w:r>
          </w:p>
        </w:tc>
        <w:tc>
          <w:tcPr>
            <w:tcW w:w="943" w:type="dxa"/>
            <w:tcBorders>
              <w:top w:val="nil"/>
              <w:left w:val="nil"/>
              <w:bottom w:val="single" w:sz="8" w:space="0" w:color="auto"/>
              <w:right w:val="single" w:sz="8" w:space="0" w:color="auto"/>
            </w:tcBorders>
            <w:shd w:val="clear" w:color="auto" w:fill="auto"/>
            <w:noWrap/>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 </w:t>
            </w:r>
          </w:p>
        </w:tc>
        <w:tc>
          <w:tcPr>
            <w:tcW w:w="760" w:type="dxa"/>
            <w:tcBorders>
              <w:top w:val="nil"/>
              <w:left w:val="nil"/>
              <w:bottom w:val="single" w:sz="8" w:space="0" w:color="auto"/>
              <w:right w:val="single" w:sz="8" w:space="0" w:color="auto"/>
            </w:tcBorders>
            <w:shd w:val="clear" w:color="auto" w:fill="auto"/>
            <w:noWrap/>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 </w:t>
            </w:r>
          </w:p>
        </w:tc>
        <w:tc>
          <w:tcPr>
            <w:tcW w:w="941" w:type="dxa"/>
            <w:tcBorders>
              <w:top w:val="nil"/>
              <w:left w:val="nil"/>
              <w:bottom w:val="single" w:sz="8" w:space="0" w:color="auto"/>
              <w:right w:val="single" w:sz="8" w:space="0" w:color="auto"/>
            </w:tcBorders>
            <w:shd w:val="clear" w:color="auto" w:fill="auto"/>
            <w:noWrap/>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 </w:t>
            </w:r>
          </w:p>
        </w:tc>
        <w:tc>
          <w:tcPr>
            <w:tcW w:w="923" w:type="dxa"/>
            <w:tcBorders>
              <w:top w:val="nil"/>
              <w:left w:val="nil"/>
              <w:bottom w:val="single" w:sz="8" w:space="0" w:color="auto"/>
              <w:right w:val="single" w:sz="8" w:space="0" w:color="auto"/>
            </w:tcBorders>
            <w:shd w:val="clear" w:color="auto" w:fill="auto"/>
            <w:noWrap/>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 </w:t>
            </w:r>
          </w:p>
        </w:tc>
        <w:tc>
          <w:tcPr>
            <w:tcW w:w="785" w:type="dxa"/>
            <w:tcBorders>
              <w:top w:val="nil"/>
              <w:left w:val="nil"/>
              <w:bottom w:val="single" w:sz="8" w:space="0" w:color="auto"/>
              <w:right w:val="single" w:sz="8" w:space="0" w:color="auto"/>
            </w:tcBorders>
            <w:shd w:val="clear" w:color="auto" w:fill="auto"/>
            <w:noWrap/>
            <w:vAlign w:val="center"/>
            <w:hideMark/>
          </w:tcPr>
          <w:p w:rsidR="00B06D8A" w:rsidRPr="00B06D8A" w:rsidRDefault="00B06D8A" w:rsidP="00B06D8A">
            <w:pPr>
              <w:jc w:val="center"/>
              <w:rPr>
                <w:rFonts w:ascii="PT Astra Serif" w:hAnsi="PT Astra Serif"/>
                <w:b/>
                <w:bCs/>
                <w:color w:val="000000"/>
                <w:sz w:val="18"/>
                <w:szCs w:val="18"/>
              </w:rPr>
            </w:pPr>
            <w:r w:rsidRPr="00B06D8A">
              <w:rPr>
                <w:rFonts w:ascii="PT Astra Serif" w:hAnsi="PT Astra Serif"/>
                <w:b/>
                <w:bCs/>
                <w:color w:val="000000"/>
                <w:sz w:val="18"/>
                <w:szCs w:val="18"/>
              </w:rPr>
              <w:t> </w:t>
            </w:r>
          </w:p>
        </w:tc>
      </w:tr>
    </w:tbl>
    <w:p w:rsidR="00CE0B8D" w:rsidRDefault="00CE0B8D" w:rsidP="00E83596">
      <w:pPr>
        <w:ind w:left="709" w:right="-2"/>
        <w:jc w:val="both"/>
        <w:rPr>
          <w:rFonts w:ascii="PT Astra Serif" w:hAnsi="PT Astra Serif"/>
          <w:sz w:val="24"/>
          <w:szCs w:val="24"/>
        </w:rPr>
      </w:pPr>
    </w:p>
    <w:p w:rsidR="00162A31" w:rsidRDefault="00162A31" w:rsidP="00E83596">
      <w:pPr>
        <w:ind w:left="709" w:right="-2"/>
        <w:jc w:val="both"/>
        <w:rPr>
          <w:rFonts w:ascii="PT Astra Serif" w:hAnsi="PT Astra Serif"/>
          <w:sz w:val="24"/>
          <w:szCs w:val="24"/>
        </w:rPr>
      </w:pPr>
    </w:p>
    <w:p w:rsidR="00162A31" w:rsidRDefault="00162A31" w:rsidP="00E83596">
      <w:pPr>
        <w:ind w:left="709" w:right="-2"/>
        <w:jc w:val="both"/>
        <w:rPr>
          <w:rFonts w:ascii="PT Astra Serif" w:hAnsi="PT Astra Serif"/>
          <w:sz w:val="24"/>
          <w:szCs w:val="24"/>
        </w:rPr>
      </w:pPr>
    </w:p>
    <w:p w:rsidR="00E83596" w:rsidRPr="00695F49" w:rsidRDefault="00E83596" w:rsidP="00F84C9F">
      <w:pPr>
        <w:tabs>
          <w:tab w:val="left" w:pos="142"/>
        </w:tabs>
        <w:ind w:left="426" w:right="-2"/>
        <w:jc w:val="both"/>
        <w:rPr>
          <w:rFonts w:ascii="PT Astra Serif" w:hAnsi="PT Astra Serif"/>
          <w:sz w:val="24"/>
          <w:szCs w:val="24"/>
        </w:rPr>
      </w:pPr>
      <w:r w:rsidRPr="00695F49">
        <w:rPr>
          <w:rFonts w:ascii="PT Astra Serif" w:hAnsi="PT Astra Serif"/>
          <w:sz w:val="24"/>
          <w:szCs w:val="24"/>
        </w:rPr>
        <w:t xml:space="preserve">На диаграммах 5,6 отражена структура </w:t>
      </w:r>
      <w:r w:rsidRPr="00A578BB">
        <w:rPr>
          <w:rFonts w:ascii="PT Astra Serif" w:hAnsi="PT Astra Serif"/>
          <w:b/>
          <w:sz w:val="24"/>
          <w:szCs w:val="24"/>
        </w:rPr>
        <w:t>несостоявшихся закупок</w:t>
      </w:r>
      <w:r w:rsidRPr="00695F49">
        <w:rPr>
          <w:rFonts w:ascii="PT Astra Serif" w:hAnsi="PT Astra Serif"/>
          <w:sz w:val="24"/>
          <w:szCs w:val="24"/>
        </w:rPr>
        <w:t>, объявленных в 2021 году как через Уполномоченный орган, так и самостоятельно заказчиками.</w:t>
      </w:r>
    </w:p>
    <w:p w:rsidR="00E83596" w:rsidRPr="00695F49" w:rsidRDefault="00695F49" w:rsidP="00E83596">
      <w:pPr>
        <w:ind w:left="709" w:right="-2"/>
        <w:jc w:val="both"/>
        <w:rPr>
          <w:rFonts w:ascii="PT Astra Serif" w:hAnsi="PT Astra Serif"/>
          <w:sz w:val="24"/>
          <w:szCs w:val="24"/>
        </w:rPr>
      </w:pPr>
      <w:r>
        <w:rPr>
          <w:rFonts w:ascii="PT Astra Serif" w:hAnsi="PT Astra Serif"/>
          <w:sz w:val="24"/>
          <w:szCs w:val="24"/>
        </w:rPr>
        <w:t xml:space="preserve">                                                                                              </w:t>
      </w:r>
      <w:r w:rsidR="00E83596" w:rsidRPr="00695F49">
        <w:rPr>
          <w:rFonts w:ascii="PT Astra Serif" w:hAnsi="PT Astra Serif"/>
          <w:sz w:val="24"/>
          <w:szCs w:val="24"/>
        </w:rPr>
        <w:t xml:space="preserve">Диаграмма 5 </w:t>
      </w:r>
      <w:r>
        <w:rPr>
          <w:rFonts w:ascii="PT Astra Serif" w:hAnsi="PT Astra Serif"/>
          <w:sz w:val="24"/>
          <w:szCs w:val="24"/>
        </w:rPr>
        <w:t xml:space="preserve">                                                                                                                </w:t>
      </w:r>
      <w:r w:rsidR="00E83596" w:rsidRPr="00695F49">
        <w:rPr>
          <w:rFonts w:ascii="PT Astra Serif" w:hAnsi="PT Astra Serif"/>
          <w:sz w:val="24"/>
          <w:szCs w:val="24"/>
        </w:rPr>
        <w:t>Диаграмма 6</w:t>
      </w:r>
    </w:p>
    <w:p w:rsidR="009F0C9B" w:rsidRDefault="009F0C9B" w:rsidP="00B726CD">
      <w:pPr>
        <w:ind w:left="-142" w:right="-2"/>
        <w:jc w:val="center"/>
        <w:rPr>
          <w:rFonts w:ascii="PT Astra Serif" w:hAnsi="PT Astra Serif"/>
          <w:b/>
          <w:sz w:val="28"/>
        </w:rPr>
        <w:sectPr w:rsidR="009F0C9B" w:rsidSect="007563FC">
          <w:pgSz w:w="16838" w:h="11906" w:orient="landscape" w:code="9"/>
          <w:pgMar w:top="851" w:right="851" w:bottom="849" w:left="0" w:header="284" w:footer="720" w:gutter="0"/>
          <w:cols w:space="720"/>
          <w:titlePg/>
          <w:docGrid w:linePitch="272"/>
        </w:sectPr>
      </w:pPr>
    </w:p>
    <w:p w:rsidR="00CF6B97" w:rsidRDefault="00CE0B8D" w:rsidP="00CF6B97">
      <w:pPr>
        <w:ind w:left="-142" w:right="-2"/>
        <w:rPr>
          <w:rFonts w:ascii="PT Astra Serif" w:hAnsi="PT Astra Serif"/>
          <w:b/>
          <w:sz w:val="28"/>
        </w:rPr>
      </w:pPr>
      <w:r>
        <w:rPr>
          <w:noProof/>
        </w:rPr>
        <w:drawing>
          <wp:inline distT="0" distB="0" distL="0" distR="0" wp14:anchorId="1CC5B317" wp14:editId="724FB1DD">
            <wp:extent cx="4524375" cy="295275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6B97" w:rsidRPr="002C615E" w:rsidRDefault="00CE0B8D" w:rsidP="007563FC">
      <w:pPr>
        <w:ind w:left="-142" w:right="-2"/>
        <w:rPr>
          <w:rFonts w:ascii="PT Astra Serif" w:hAnsi="PT Astra Serif"/>
          <w:b/>
          <w:sz w:val="28"/>
        </w:rPr>
        <w:sectPr w:rsidR="00CF6B97" w:rsidRPr="002C615E" w:rsidSect="00CF6B97">
          <w:type w:val="continuous"/>
          <w:pgSz w:w="16838" w:h="11906" w:orient="landscape" w:code="9"/>
          <w:pgMar w:top="851" w:right="851" w:bottom="849" w:left="851" w:header="284" w:footer="720" w:gutter="0"/>
          <w:cols w:num="2" w:space="720"/>
          <w:titlePg/>
          <w:docGrid w:linePitch="272"/>
        </w:sectPr>
      </w:pPr>
      <w:r>
        <w:rPr>
          <w:noProof/>
        </w:rPr>
        <w:drawing>
          <wp:inline distT="0" distB="0" distL="0" distR="0" wp14:anchorId="04704C08" wp14:editId="1920696E">
            <wp:extent cx="4305300" cy="28956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F6B97" w:rsidRPr="00CF6B97" w:rsidRDefault="00CF6B97">
      <w:pPr>
        <w:rPr>
          <w:rFonts w:ascii="PT Astra Serif" w:hAnsi="PT Astra Serif"/>
          <w:b/>
          <w:sz w:val="26"/>
          <w:szCs w:val="26"/>
        </w:rPr>
      </w:pPr>
    </w:p>
    <w:p w:rsidR="004E628F" w:rsidRPr="002C615E" w:rsidRDefault="004E628F" w:rsidP="007D23B8">
      <w:pPr>
        <w:spacing w:line="226" w:lineRule="auto"/>
        <w:ind w:left="357"/>
        <w:jc w:val="center"/>
        <w:rPr>
          <w:rFonts w:ascii="PT Astra Serif" w:hAnsi="PT Astra Serif"/>
          <w:sz w:val="26"/>
          <w:szCs w:val="26"/>
        </w:rPr>
      </w:pPr>
      <w:r w:rsidRPr="002C615E">
        <w:rPr>
          <w:rFonts w:ascii="PT Astra Serif" w:hAnsi="PT Astra Serif"/>
          <w:b/>
          <w:sz w:val="26"/>
          <w:szCs w:val="26"/>
          <w:lang w:val="en-US"/>
        </w:rPr>
        <w:t>II</w:t>
      </w:r>
      <w:r w:rsidRPr="002C615E">
        <w:rPr>
          <w:rFonts w:ascii="PT Astra Serif" w:hAnsi="PT Astra Serif"/>
          <w:b/>
          <w:sz w:val="26"/>
          <w:szCs w:val="26"/>
        </w:rPr>
        <w:t>. ОСУЩЕСТВЛЕНИЕ МУНИЦИПАЛЬНЫХ ЗАКУПОК</w:t>
      </w:r>
    </w:p>
    <w:p w:rsidR="00815A5F" w:rsidRPr="00566D5B" w:rsidRDefault="004E628F" w:rsidP="00566D5B">
      <w:pPr>
        <w:spacing w:line="226" w:lineRule="auto"/>
        <w:ind w:left="357"/>
        <w:jc w:val="center"/>
        <w:rPr>
          <w:rFonts w:ascii="PT Astra Serif" w:hAnsi="PT Astra Serif"/>
          <w:b/>
          <w:caps/>
          <w:sz w:val="26"/>
          <w:szCs w:val="26"/>
        </w:rPr>
      </w:pPr>
      <w:r w:rsidRPr="002C615E">
        <w:rPr>
          <w:rFonts w:ascii="PT Astra Serif" w:hAnsi="PT Astra Serif"/>
          <w:b/>
          <w:caps/>
          <w:sz w:val="26"/>
          <w:szCs w:val="26"/>
        </w:rPr>
        <w:t xml:space="preserve">(МУНИЦИПАЛЬНЫЕ бюджетЫ на </w:t>
      </w:r>
      <w:r w:rsidR="00AA3D67" w:rsidRPr="002C615E">
        <w:rPr>
          <w:rFonts w:ascii="PT Astra Serif" w:hAnsi="PT Astra Serif"/>
          <w:b/>
          <w:caps/>
          <w:sz w:val="26"/>
          <w:szCs w:val="26"/>
        </w:rPr>
        <w:t>20</w:t>
      </w:r>
      <w:r w:rsidR="006328AC">
        <w:rPr>
          <w:rFonts w:ascii="PT Astra Serif" w:hAnsi="PT Astra Serif"/>
          <w:b/>
          <w:caps/>
          <w:sz w:val="26"/>
          <w:szCs w:val="26"/>
        </w:rPr>
        <w:t>2</w:t>
      </w:r>
      <w:r w:rsidR="00CC4004" w:rsidRPr="00BC79A1">
        <w:rPr>
          <w:rFonts w:ascii="PT Astra Serif" w:hAnsi="PT Astra Serif"/>
          <w:b/>
          <w:caps/>
          <w:sz w:val="26"/>
          <w:szCs w:val="26"/>
        </w:rPr>
        <w:t xml:space="preserve">1 </w:t>
      </w:r>
      <w:r w:rsidRPr="002C615E">
        <w:rPr>
          <w:rFonts w:ascii="PT Astra Serif" w:hAnsi="PT Astra Serif"/>
          <w:b/>
          <w:sz w:val="26"/>
          <w:szCs w:val="26"/>
        </w:rPr>
        <w:t>ГОД</w:t>
      </w:r>
      <w:r w:rsidRPr="002C615E">
        <w:rPr>
          <w:rFonts w:ascii="PT Astra Serif" w:hAnsi="PT Astra Serif"/>
          <w:b/>
          <w:caps/>
          <w:sz w:val="26"/>
          <w:szCs w:val="26"/>
        </w:rPr>
        <w:t>)</w:t>
      </w:r>
    </w:p>
    <w:p w:rsidR="004E628F" w:rsidRPr="00405070" w:rsidRDefault="00DA018A" w:rsidP="00DA018A">
      <w:pPr>
        <w:pStyle w:val="a4"/>
        <w:ind w:right="-143" w:firstLine="720"/>
        <w:jc w:val="right"/>
        <w:rPr>
          <w:rFonts w:ascii="PT Astra Serif" w:hAnsi="PT Astra Serif"/>
          <w:b w:val="0"/>
        </w:rPr>
      </w:pPr>
      <w:r>
        <w:rPr>
          <w:rFonts w:ascii="PT Astra Serif" w:hAnsi="PT Astra Serif"/>
          <w:b w:val="0"/>
        </w:rPr>
        <w:tab/>
      </w:r>
      <w:r>
        <w:rPr>
          <w:rFonts w:ascii="PT Astra Serif" w:hAnsi="PT Astra Serif"/>
          <w:b w:val="0"/>
        </w:rPr>
        <w:tab/>
      </w:r>
      <w:r>
        <w:rPr>
          <w:rFonts w:ascii="PT Astra Serif" w:hAnsi="PT Astra Serif"/>
          <w:b w:val="0"/>
        </w:rPr>
        <w:tab/>
      </w:r>
      <w:r>
        <w:rPr>
          <w:rFonts w:ascii="PT Astra Serif" w:hAnsi="PT Astra Serif"/>
          <w:b w:val="0"/>
        </w:rPr>
        <w:tab/>
      </w:r>
      <w:r>
        <w:rPr>
          <w:rFonts w:ascii="PT Astra Serif" w:hAnsi="PT Astra Serif"/>
          <w:b w:val="0"/>
        </w:rPr>
        <w:tab/>
      </w:r>
      <w:r w:rsidR="00EC1BD7">
        <w:rPr>
          <w:rFonts w:ascii="PT Astra Serif" w:hAnsi="PT Astra Serif"/>
          <w:b w:val="0"/>
        </w:rPr>
        <w:t xml:space="preserve">Таблица </w:t>
      </w:r>
      <w:r w:rsidR="00704E1F">
        <w:rPr>
          <w:rFonts w:ascii="PT Astra Serif" w:hAnsi="PT Astra Serif"/>
          <w:b w:val="0"/>
        </w:rPr>
        <w:t>6</w:t>
      </w:r>
    </w:p>
    <w:tbl>
      <w:tblPr>
        <w:tblW w:w="10481" w:type="dxa"/>
        <w:tblInd w:w="103" w:type="dxa"/>
        <w:tblLook w:val="04A0" w:firstRow="1" w:lastRow="0" w:firstColumn="1" w:lastColumn="0" w:noHBand="0" w:noVBand="1"/>
      </w:tblPr>
      <w:tblGrid>
        <w:gridCol w:w="6668"/>
        <w:gridCol w:w="1020"/>
        <w:gridCol w:w="1673"/>
        <w:gridCol w:w="1120"/>
      </w:tblGrid>
      <w:tr w:rsidR="00D94DC5" w:rsidRPr="00D94DC5" w:rsidTr="00D94DC5">
        <w:trPr>
          <w:trHeight w:val="255"/>
        </w:trPr>
        <w:tc>
          <w:tcPr>
            <w:tcW w:w="66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DC5" w:rsidRPr="00D94DC5" w:rsidRDefault="00D94DC5" w:rsidP="00D94DC5">
            <w:pPr>
              <w:jc w:val="center"/>
              <w:rPr>
                <w:rFonts w:ascii="PT Astra Serif" w:hAnsi="PT Astra Serif" w:cs="Arial CYR"/>
                <w:b/>
                <w:bCs/>
              </w:rPr>
            </w:pPr>
            <w:r w:rsidRPr="00D94DC5">
              <w:rPr>
                <w:rFonts w:ascii="PT Astra Serif" w:hAnsi="PT Astra Serif" w:cs="Arial CYR"/>
                <w:b/>
                <w:bCs/>
              </w:rPr>
              <w:t>Показатели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DC5" w:rsidRPr="00D94DC5" w:rsidRDefault="00D94DC5" w:rsidP="00D94DC5">
            <w:pPr>
              <w:jc w:val="center"/>
              <w:rPr>
                <w:rFonts w:ascii="PT Astra Serif" w:hAnsi="PT Astra Serif" w:cs="Arial CYR"/>
                <w:b/>
                <w:bCs/>
              </w:rPr>
            </w:pPr>
            <w:r w:rsidRPr="00D94DC5">
              <w:rPr>
                <w:rFonts w:ascii="PT Astra Serif" w:hAnsi="PT Astra Serif" w:cs="Arial CYR"/>
                <w:b/>
                <w:bCs/>
              </w:rPr>
              <w:t>Ед. изм.</w:t>
            </w:r>
          </w:p>
        </w:tc>
        <w:tc>
          <w:tcPr>
            <w:tcW w:w="2793" w:type="dxa"/>
            <w:gridSpan w:val="2"/>
            <w:tcBorders>
              <w:top w:val="single" w:sz="4" w:space="0" w:color="auto"/>
              <w:left w:val="nil"/>
              <w:bottom w:val="single" w:sz="4" w:space="0" w:color="auto"/>
              <w:right w:val="single" w:sz="4" w:space="0" w:color="auto"/>
            </w:tcBorders>
            <w:shd w:val="clear" w:color="auto" w:fill="auto"/>
            <w:noWrap/>
            <w:vAlign w:val="center"/>
            <w:hideMark/>
          </w:tcPr>
          <w:p w:rsidR="00D94DC5" w:rsidRPr="00D94DC5" w:rsidRDefault="00704E1F" w:rsidP="005E5C4B">
            <w:pPr>
              <w:jc w:val="center"/>
              <w:rPr>
                <w:rFonts w:ascii="PT Astra Serif" w:hAnsi="PT Astra Serif" w:cs="Arial CYR"/>
                <w:b/>
                <w:bCs/>
              </w:rPr>
            </w:pPr>
            <w:r>
              <w:rPr>
                <w:rFonts w:ascii="PT Astra Serif" w:hAnsi="PT Astra Serif" w:cs="Arial CYR"/>
                <w:b/>
                <w:bCs/>
              </w:rPr>
              <w:t>на 01.0</w:t>
            </w:r>
            <w:r w:rsidR="005E5C4B">
              <w:rPr>
                <w:rFonts w:ascii="PT Astra Serif" w:hAnsi="PT Astra Serif" w:cs="Arial CYR"/>
                <w:b/>
                <w:bCs/>
              </w:rPr>
              <w:t>9</w:t>
            </w:r>
            <w:r>
              <w:rPr>
                <w:rFonts w:ascii="PT Astra Serif" w:hAnsi="PT Astra Serif" w:cs="Arial CYR"/>
                <w:b/>
                <w:bCs/>
              </w:rPr>
              <w:t>.</w:t>
            </w:r>
            <w:r w:rsidR="00D94DC5" w:rsidRPr="00D94DC5">
              <w:rPr>
                <w:rFonts w:ascii="PT Astra Serif" w:hAnsi="PT Astra Serif" w:cs="Arial CYR"/>
                <w:b/>
                <w:bCs/>
              </w:rPr>
              <w:t>2021</w:t>
            </w:r>
          </w:p>
        </w:tc>
      </w:tr>
      <w:tr w:rsidR="00D94DC5" w:rsidRPr="00D94DC5" w:rsidTr="00D94DC5">
        <w:trPr>
          <w:trHeight w:val="255"/>
        </w:trPr>
        <w:tc>
          <w:tcPr>
            <w:tcW w:w="6668" w:type="dxa"/>
            <w:vMerge/>
            <w:tcBorders>
              <w:top w:val="single" w:sz="4" w:space="0" w:color="auto"/>
              <w:left w:val="single" w:sz="4" w:space="0" w:color="auto"/>
              <w:bottom w:val="single" w:sz="4" w:space="0" w:color="auto"/>
              <w:right w:val="single" w:sz="4" w:space="0" w:color="auto"/>
            </w:tcBorders>
            <w:vAlign w:val="center"/>
            <w:hideMark/>
          </w:tcPr>
          <w:p w:rsidR="00D94DC5" w:rsidRPr="00D94DC5" w:rsidRDefault="00D94DC5" w:rsidP="00D94DC5">
            <w:pPr>
              <w:rPr>
                <w:rFonts w:ascii="PT Astra Serif" w:hAnsi="PT Astra Serif" w:cs="Arial CYR"/>
                <w:b/>
                <w:bC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94DC5" w:rsidRPr="00D94DC5" w:rsidRDefault="00D94DC5" w:rsidP="00D94DC5">
            <w:pPr>
              <w:rPr>
                <w:rFonts w:ascii="PT Astra Serif" w:hAnsi="PT Astra Serif" w:cs="Arial CYR"/>
                <w:b/>
                <w:bCs/>
              </w:rPr>
            </w:pPr>
          </w:p>
        </w:tc>
        <w:tc>
          <w:tcPr>
            <w:tcW w:w="1673" w:type="dxa"/>
            <w:tcBorders>
              <w:top w:val="nil"/>
              <w:left w:val="nil"/>
              <w:bottom w:val="single" w:sz="4" w:space="0" w:color="auto"/>
              <w:right w:val="single" w:sz="4" w:space="0" w:color="auto"/>
            </w:tcBorders>
            <w:shd w:val="clear" w:color="auto" w:fill="auto"/>
            <w:noWrap/>
            <w:vAlign w:val="center"/>
            <w:hideMark/>
          </w:tcPr>
          <w:p w:rsidR="00D94DC5" w:rsidRPr="00D94DC5" w:rsidRDefault="00D94DC5" w:rsidP="00D94DC5">
            <w:pPr>
              <w:jc w:val="center"/>
              <w:rPr>
                <w:rFonts w:ascii="PT Astra Serif" w:hAnsi="PT Astra Serif" w:cs="Arial CYR"/>
                <w:b/>
                <w:bCs/>
              </w:rPr>
            </w:pPr>
            <w:r w:rsidRPr="00D94DC5">
              <w:rPr>
                <w:rFonts w:ascii="PT Astra Serif" w:hAnsi="PT Astra Serif" w:cs="Arial CYR"/>
                <w:b/>
                <w:bCs/>
              </w:rPr>
              <w:t>Значение</w:t>
            </w:r>
          </w:p>
        </w:tc>
        <w:tc>
          <w:tcPr>
            <w:tcW w:w="1120" w:type="dxa"/>
            <w:tcBorders>
              <w:top w:val="nil"/>
              <w:left w:val="nil"/>
              <w:bottom w:val="single" w:sz="4" w:space="0" w:color="auto"/>
              <w:right w:val="single" w:sz="4" w:space="0" w:color="auto"/>
            </w:tcBorders>
            <w:shd w:val="clear" w:color="auto" w:fill="auto"/>
            <w:noWrap/>
            <w:vAlign w:val="center"/>
            <w:hideMark/>
          </w:tcPr>
          <w:p w:rsidR="00D94DC5" w:rsidRPr="00D94DC5" w:rsidRDefault="00D94DC5" w:rsidP="00D94DC5">
            <w:pPr>
              <w:jc w:val="center"/>
              <w:rPr>
                <w:rFonts w:ascii="PT Astra Serif" w:hAnsi="PT Astra Serif" w:cs="Arial CYR"/>
                <w:b/>
                <w:bCs/>
              </w:rPr>
            </w:pPr>
            <w:r w:rsidRPr="00D94DC5">
              <w:rPr>
                <w:rFonts w:ascii="PT Astra Serif" w:hAnsi="PT Astra Serif" w:cs="Arial CYR"/>
                <w:b/>
                <w:bCs/>
              </w:rPr>
              <w:t>%</w:t>
            </w:r>
          </w:p>
        </w:tc>
      </w:tr>
      <w:tr w:rsidR="00F21202"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F21202" w:rsidRPr="00D94DC5" w:rsidRDefault="00F21202" w:rsidP="00D94DC5">
            <w:pPr>
              <w:rPr>
                <w:rFonts w:ascii="PT Astra Serif" w:hAnsi="PT Astra Serif" w:cs="Arial CYR"/>
              </w:rPr>
            </w:pPr>
            <w:r w:rsidRPr="00D94DC5">
              <w:rPr>
                <w:rFonts w:ascii="PT Astra Serif" w:hAnsi="PT Astra Serif" w:cs="Arial CYR"/>
              </w:rPr>
              <w:t>1. Запланировано:</w:t>
            </w:r>
          </w:p>
        </w:tc>
        <w:tc>
          <w:tcPr>
            <w:tcW w:w="1020" w:type="dxa"/>
            <w:tcBorders>
              <w:top w:val="nil"/>
              <w:left w:val="nil"/>
              <w:bottom w:val="single" w:sz="4" w:space="0" w:color="auto"/>
              <w:right w:val="single" w:sz="4" w:space="0" w:color="auto"/>
            </w:tcBorders>
            <w:shd w:val="clear" w:color="auto" w:fill="auto"/>
            <w:vAlign w:val="center"/>
            <w:hideMark/>
          </w:tcPr>
          <w:p w:rsidR="00F21202" w:rsidRPr="00D94DC5" w:rsidRDefault="00F21202"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F21202" w:rsidRPr="00751C7D" w:rsidRDefault="00F21202" w:rsidP="00F21202">
            <w:pPr>
              <w:jc w:val="center"/>
              <w:rPr>
                <w:rFonts w:ascii="PT Astra Serif" w:hAnsi="PT Astra Serif" w:cs="Arial CYR"/>
              </w:rPr>
            </w:pPr>
            <w:r w:rsidRPr="00751C7D">
              <w:rPr>
                <w:rFonts w:ascii="PT Astra Serif" w:hAnsi="PT Astra Serif" w:cs="Arial CYR"/>
              </w:rPr>
              <w:t>11732</w:t>
            </w:r>
          </w:p>
        </w:tc>
        <w:tc>
          <w:tcPr>
            <w:tcW w:w="1120" w:type="dxa"/>
            <w:tcBorders>
              <w:top w:val="nil"/>
              <w:left w:val="nil"/>
              <w:bottom w:val="single" w:sz="4" w:space="0" w:color="auto"/>
              <w:right w:val="single" w:sz="4" w:space="0" w:color="auto"/>
            </w:tcBorders>
            <w:shd w:val="clear" w:color="auto" w:fill="auto"/>
            <w:vAlign w:val="center"/>
            <w:hideMark/>
          </w:tcPr>
          <w:p w:rsidR="00F21202" w:rsidRPr="00D94DC5" w:rsidRDefault="00F21202" w:rsidP="00D94DC5">
            <w:pPr>
              <w:jc w:val="center"/>
              <w:rPr>
                <w:rFonts w:ascii="PT Astra Serif" w:hAnsi="PT Astra Serif" w:cs="Arial CYR"/>
                <w:b/>
                <w:bCs/>
              </w:rPr>
            </w:pPr>
            <w:r w:rsidRPr="00D94DC5">
              <w:rPr>
                <w:rFonts w:ascii="PT Astra Serif" w:hAnsi="PT Astra Serif" w:cs="Arial CYR"/>
                <w:b/>
                <w:bCs/>
              </w:rPr>
              <w:t> </w:t>
            </w:r>
          </w:p>
        </w:tc>
      </w:tr>
      <w:tr w:rsidR="00F21202"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F21202" w:rsidRPr="00D94DC5" w:rsidRDefault="00F21202" w:rsidP="00D94DC5">
            <w:pPr>
              <w:rPr>
                <w:rFonts w:ascii="PT Astra Serif" w:hAnsi="PT Astra Serif" w:cs="Arial CYR"/>
              </w:rPr>
            </w:pPr>
            <w:r w:rsidRPr="00D94DC5">
              <w:rPr>
                <w:rFonts w:ascii="PT Astra Serif" w:hAnsi="PT Astra Serif" w:cs="Arial CYR"/>
              </w:rPr>
              <w:t>2. Размещено:</w:t>
            </w:r>
          </w:p>
        </w:tc>
        <w:tc>
          <w:tcPr>
            <w:tcW w:w="1020" w:type="dxa"/>
            <w:tcBorders>
              <w:top w:val="nil"/>
              <w:left w:val="nil"/>
              <w:bottom w:val="single" w:sz="4" w:space="0" w:color="auto"/>
              <w:right w:val="single" w:sz="4" w:space="0" w:color="auto"/>
            </w:tcBorders>
            <w:shd w:val="clear" w:color="auto" w:fill="auto"/>
            <w:vAlign w:val="center"/>
            <w:hideMark/>
          </w:tcPr>
          <w:p w:rsidR="00F21202" w:rsidRPr="00D94DC5" w:rsidRDefault="00F21202"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F21202" w:rsidRPr="00751C7D" w:rsidRDefault="00F21202" w:rsidP="00F21202">
            <w:pPr>
              <w:jc w:val="center"/>
              <w:rPr>
                <w:rFonts w:ascii="PT Astra Serif" w:hAnsi="PT Astra Serif" w:cs="Arial CYR"/>
              </w:rPr>
            </w:pPr>
            <w:r w:rsidRPr="00751C7D">
              <w:rPr>
                <w:rFonts w:ascii="PT Astra Serif" w:hAnsi="PT Astra Serif" w:cs="Arial CYR"/>
              </w:rPr>
              <w:t>972</w:t>
            </w:r>
            <w:r>
              <w:rPr>
                <w:rFonts w:ascii="PT Astra Serif" w:hAnsi="PT Astra Serif" w:cs="Arial CYR"/>
              </w:rPr>
              <w:t>2</w:t>
            </w:r>
          </w:p>
        </w:tc>
        <w:tc>
          <w:tcPr>
            <w:tcW w:w="1120" w:type="dxa"/>
            <w:tcBorders>
              <w:top w:val="nil"/>
              <w:left w:val="nil"/>
              <w:bottom w:val="single" w:sz="4" w:space="0" w:color="auto"/>
              <w:right w:val="single" w:sz="4" w:space="0" w:color="auto"/>
            </w:tcBorders>
            <w:shd w:val="clear" w:color="auto" w:fill="auto"/>
            <w:vAlign w:val="center"/>
            <w:hideMark/>
          </w:tcPr>
          <w:p w:rsidR="00F21202" w:rsidRPr="00D94DC5" w:rsidRDefault="00F21202" w:rsidP="008569D7">
            <w:pPr>
              <w:jc w:val="center"/>
              <w:rPr>
                <w:rFonts w:ascii="PT Astra Serif" w:hAnsi="PT Astra Serif" w:cs="Arial CYR"/>
              </w:rPr>
            </w:pPr>
            <w:r w:rsidRPr="00D94DC5">
              <w:rPr>
                <w:rFonts w:ascii="PT Astra Serif" w:hAnsi="PT Astra Serif" w:cs="Arial CYR"/>
              </w:rPr>
              <w:t>8</w:t>
            </w:r>
            <w:r w:rsidR="008569D7">
              <w:rPr>
                <w:rFonts w:ascii="PT Astra Serif" w:hAnsi="PT Astra Serif" w:cs="Arial CYR"/>
              </w:rPr>
              <w:t>3</w:t>
            </w:r>
            <w:r w:rsidRPr="00D94DC5">
              <w:rPr>
                <w:rFonts w:ascii="PT Astra Serif" w:hAnsi="PT Astra Serif" w:cs="Arial CYR"/>
              </w:rPr>
              <w:t>%</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в т.ч.</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0404EC">
        <w:trPr>
          <w:trHeight w:val="266"/>
        </w:trPr>
        <w:tc>
          <w:tcPr>
            <w:tcW w:w="6668" w:type="dxa"/>
            <w:tcBorders>
              <w:top w:val="nil"/>
              <w:left w:val="single" w:sz="4" w:space="0" w:color="auto"/>
              <w:bottom w:val="single" w:sz="4" w:space="0" w:color="auto"/>
              <w:right w:val="single" w:sz="4" w:space="0" w:color="auto"/>
            </w:tcBorders>
            <w:shd w:val="clear" w:color="auto" w:fill="auto"/>
            <w:hideMark/>
          </w:tcPr>
          <w:p w:rsidR="00D94DC5" w:rsidRPr="00D94DC5" w:rsidRDefault="00D94DC5" w:rsidP="00D94DC5">
            <w:pPr>
              <w:rPr>
                <w:rFonts w:ascii="PT Astra Serif" w:hAnsi="PT Astra Serif" w:cs="Arial CYR"/>
              </w:rPr>
            </w:pPr>
            <w:r w:rsidRPr="00D94DC5">
              <w:rPr>
                <w:rFonts w:ascii="PT Astra Serif" w:hAnsi="PT Astra Serif" w:cs="Arial CYR"/>
              </w:rPr>
              <w:t>а) конкурентные процедуры:</w:t>
            </w:r>
          </w:p>
        </w:tc>
        <w:tc>
          <w:tcPr>
            <w:tcW w:w="1020" w:type="dxa"/>
            <w:tcBorders>
              <w:top w:val="nil"/>
              <w:left w:val="nil"/>
              <w:bottom w:val="single" w:sz="4" w:space="0" w:color="auto"/>
              <w:right w:val="single" w:sz="4" w:space="0" w:color="auto"/>
            </w:tcBorders>
            <w:shd w:val="clear" w:color="auto" w:fill="auto"/>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hideMark/>
          </w:tcPr>
          <w:p w:rsidR="00D94DC5" w:rsidRPr="00D94DC5" w:rsidRDefault="00D94DC5" w:rsidP="000404EC">
            <w:pPr>
              <w:jc w:val="center"/>
              <w:rPr>
                <w:rFonts w:ascii="PT Astra Serif" w:hAnsi="PT Astra Serif" w:cs="Arial CYR"/>
              </w:rPr>
            </w:pPr>
            <w:r w:rsidRPr="00D94DC5">
              <w:rPr>
                <w:rFonts w:ascii="PT Astra Serif" w:hAnsi="PT Astra Serif" w:cs="Arial CYR"/>
              </w:rPr>
              <w:t>6</w:t>
            </w:r>
            <w:r w:rsidR="00F21202">
              <w:rPr>
                <w:rFonts w:ascii="PT Astra Serif" w:hAnsi="PT Astra Serif" w:cs="Arial CYR"/>
              </w:rPr>
              <w:t>714</w:t>
            </w:r>
            <w:r w:rsidR="000404EC">
              <w:rPr>
                <w:rStyle w:val="af0"/>
                <w:rFonts w:ascii="PT Astra Serif" w:hAnsi="PT Astra Serif" w:cs="Arial CYR"/>
              </w:rPr>
              <w:footnoteReference w:id="7"/>
            </w:r>
            <w:r w:rsidR="008569D7" w:rsidRPr="008569D7">
              <w:rPr>
                <w:rFonts w:ascii="PT Astra Serif" w:hAnsi="PT Astra Serif" w:cs="Arial CYR"/>
                <w:vertAlign w:val="superscript"/>
              </w:rPr>
              <w:t>,</w:t>
            </w:r>
            <w:r w:rsidR="000404EC">
              <w:rPr>
                <w:rStyle w:val="af0"/>
                <w:rFonts w:ascii="PT Astra Serif" w:hAnsi="PT Astra Serif" w:cs="Arial CYR"/>
              </w:rPr>
              <w:footnoteReference w:id="8"/>
            </w:r>
          </w:p>
        </w:tc>
        <w:tc>
          <w:tcPr>
            <w:tcW w:w="1120" w:type="dxa"/>
            <w:tcBorders>
              <w:top w:val="nil"/>
              <w:left w:val="nil"/>
              <w:bottom w:val="single" w:sz="4" w:space="0" w:color="auto"/>
              <w:right w:val="single" w:sz="4" w:space="0" w:color="auto"/>
            </w:tcBorders>
            <w:shd w:val="clear" w:color="auto" w:fill="auto"/>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69%</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конкурсы</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1</w:t>
            </w:r>
            <w:r w:rsidR="00F21202">
              <w:rPr>
                <w:rFonts w:ascii="PT Astra Serif" w:hAnsi="PT Astra Serif" w:cs="Arial CYR"/>
              </w:rPr>
              <w:t>113</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xml:space="preserve">- аукционы </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5</w:t>
            </w:r>
            <w:r w:rsidR="00F21202">
              <w:rPr>
                <w:rFonts w:ascii="PT Astra Serif" w:hAnsi="PT Astra Serif" w:cs="Arial CYR"/>
              </w:rPr>
              <w:t>596</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котировки</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8569D7" w:rsidP="00D94DC5">
            <w:pPr>
              <w:jc w:val="center"/>
              <w:rPr>
                <w:rFonts w:ascii="PT Astra Serif" w:hAnsi="PT Astra Serif" w:cs="Arial CYR"/>
              </w:rPr>
            </w:pPr>
            <w:r>
              <w:rPr>
                <w:rFonts w:ascii="PT Astra Serif" w:hAnsi="PT Astra Serif" w:cs="Arial CYR"/>
              </w:rPr>
              <w:t>5</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704E1F">
        <w:trPr>
          <w:trHeight w:val="621"/>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162A31">
            <w:pPr>
              <w:jc w:val="both"/>
              <w:rPr>
                <w:rFonts w:ascii="PT Astra Serif" w:hAnsi="PT Astra Serif" w:cs="Arial CYR"/>
              </w:rPr>
            </w:pPr>
            <w:r w:rsidRPr="00D94DC5">
              <w:rPr>
                <w:rFonts w:ascii="PT Astra Serif" w:hAnsi="PT Astra Serif" w:cs="Arial CYR"/>
              </w:rPr>
              <w:t>в том числе размещено через Уполномоченный орган (Агентство госзакупок Ул.обл.) по соглашению с муниципальными образованиями:</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jc w:val="both"/>
              <w:rPr>
                <w:rFonts w:ascii="PT Astra Serif" w:hAnsi="PT Astra Serif" w:cs="Arial CYR"/>
              </w:rPr>
            </w:pPr>
            <w:r w:rsidRPr="00D94DC5">
              <w:rPr>
                <w:rFonts w:ascii="PT Astra Serif" w:hAnsi="PT Astra Serif" w:cs="Arial CYR"/>
              </w:rPr>
              <w:t>- на сумму:</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F7287D" w:rsidP="00D94DC5">
            <w:pPr>
              <w:jc w:val="center"/>
              <w:rPr>
                <w:rFonts w:ascii="PT Astra Serif" w:hAnsi="PT Astra Serif" w:cs="Arial CYR"/>
              </w:rPr>
            </w:pPr>
            <w:r>
              <w:rPr>
                <w:rFonts w:ascii="PT Astra Serif" w:hAnsi="PT Astra Serif" w:cs="Arial CYR"/>
              </w:rPr>
              <w:t>4</w:t>
            </w:r>
            <w:r w:rsidR="00EB63EE">
              <w:rPr>
                <w:rFonts w:ascii="PT Astra Serif" w:hAnsi="PT Astra Serif" w:cs="Arial CYR"/>
              </w:rPr>
              <w:t>835</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both"/>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jc w:val="both"/>
              <w:rPr>
                <w:rFonts w:ascii="PT Astra Serif" w:hAnsi="PT Astra Serif" w:cs="Arial CYR"/>
              </w:rPr>
            </w:pPr>
            <w:r w:rsidRPr="00D94DC5">
              <w:rPr>
                <w:rFonts w:ascii="PT Astra Serif" w:hAnsi="PT Astra Serif" w:cs="Arial CYR"/>
              </w:rPr>
              <w:t>- количество процедур:</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шт.</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EB63EE" w:rsidP="00D94DC5">
            <w:pPr>
              <w:jc w:val="center"/>
              <w:rPr>
                <w:rFonts w:ascii="PT Astra Serif" w:hAnsi="PT Astra Serif" w:cs="Arial CYR"/>
              </w:rPr>
            </w:pPr>
            <w:r>
              <w:rPr>
                <w:rFonts w:ascii="PT Astra Serif" w:hAnsi="PT Astra Serif" w:cs="Arial CYR"/>
              </w:rPr>
              <w:t>574</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both"/>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jc w:val="both"/>
              <w:rPr>
                <w:rFonts w:ascii="PT Astra Serif" w:hAnsi="PT Astra Serif" w:cs="Arial CYR"/>
              </w:rPr>
            </w:pPr>
            <w:r w:rsidRPr="00D94DC5">
              <w:rPr>
                <w:rFonts w:ascii="PT Astra Serif" w:hAnsi="PT Astra Serif" w:cs="Arial CYR"/>
              </w:rPr>
              <w:t>- экономия:</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F7287D" w:rsidP="00D94DC5">
            <w:pPr>
              <w:jc w:val="center"/>
              <w:rPr>
                <w:rFonts w:ascii="PT Astra Serif" w:hAnsi="PT Astra Serif" w:cs="Arial CYR"/>
              </w:rPr>
            </w:pPr>
            <w:r>
              <w:rPr>
                <w:rFonts w:ascii="PT Astra Serif" w:hAnsi="PT Astra Serif" w:cs="Arial CYR"/>
              </w:rPr>
              <w:t>3</w:t>
            </w:r>
            <w:r w:rsidR="00EB63EE">
              <w:rPr>
                <w:rFonts w:ascii="PT Astra Serif" w:hAnsi="PT Astra Serif" w:cs="Arial CYR"/>
              </w:rPr>
              <w:t>46</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both"/>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б) единственный источник:</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F21202" w:rsidP="00D94DC5">
            <w:pPr>
              <w:jc w:val="center"/>
              <w:rPr>
                <w:rFonts w:ascii="PT Astra Serif" w:hAnsi="PT Astra Serif" w:cs="Arial CYR"/>
              </w:rPr>
            </w:pPr>
            <w:r>
              <w:rPr>
                <w:rFonts w:ascii="PT Astra Serif" w:hAnsi="PT Astra Serif" w:cs="Arial CYR"/>
              </w:rPr>
              <w:t>3008</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31%</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монополии</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14</w:t>
            </w:r>
            <w:r w:rsidR="00F21202">
              <w:rPr>
                <w:rFonts w:ascii="PT Astra Serif" w:hAnsi="PT Astra Serif" w:cs="Arial CYR"/>
              </w:rPr>
              <w:t>49</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704E1F">
            <w:pPr>
              <w:rPr>
                <w:rFonts w:ascii="PT Astra Serif" w:hAnsi="PT Astra Serif" w:cs="Arial CYR"/>
              </w:rPr>
            </w:pPr>
            <w:r w:rsidRPr="00D94DC5">
              <w:rPr>
                <w:rFonts w:ascii="PT Astra Serif" w:hAnsi="PT Astra Serif" w:cs="Arial CYR"/>
              </w:rPr>
              <w:t xml:space="preserve">- малые закупки </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1</w:t>
            </w:r>
            <w:r w:rsidR="00F21202">
              <w:rPr>
                <w:rFonts w:ascii="PT Astra Serif" w:hAnsi="PT Astra Serif" w:cs="Arial CYR"/>
              </w:rPr>
              <w:t>432</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закупки по предупреждению ЧС</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1</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прочие</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12</w:t>
            </w:r>
            <w:r w:rsidR="00F21202">
              <w:rPr>
                <w:rFonts w:ascii="PT Astra Serif" w:hAnsi="PT Astra Serif" w:cs="Arial CYR"/>
              </w:rPr>
              <w:t>6</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3. Количество процедур:</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шт.</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3</w:t>
            </w:r>
            <w:r w:rsidR="00F21202">
              <w:rPr>
                <w:rFonts w:ascii="PT Astra Serif" w:hAnsi="PT Astra Serif" w:cs="Arial CYR"/>
              </w:rPr>
              <w:t>433</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в т.ч.</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конкурсы</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шт.</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F21202" w:rsidP="00D94DC5">
            <w:pPr>
              <w:jc w:val="center"/>
              <w:rPr>
                <w:rFonts w:ascii="PT Astra Serif" w:hAnsi="PT Astra Serif" w:cs="Arial CYR"/>
              </w:rPr>
            </w:pPr>
            <w:r>
              <w:rPr>
                <w:rFonts w:ascii="PT Astra Serif" w:hAnsi="PT Astra Serif" w:cs="Arial CYR"/>
              </w:rPr>
              <w:t>20</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xml:space="preserve">- аукционы </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шт.</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3</w:t>
            </w:r>
            <w:r w:rsidR="00F21202">
              <w:rPr>
                <w:rFonts w:ascii="PT Astra Serif" w:hAnsi="PT Astra Serif" w:cs="Arial CYR"/>
              </w:rPr>
              <w:t>406</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котировки</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шт.</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7</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4. Экономия:</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7</w:t>
            </w:r>
            <w:r w:rsidR="00F21202">
              <w:rPr>
                <w:rFonts w:ascii="PT Astra Serif" w:hAnsi="PT Astra Serif" w:cs="Arial CYR"/>
              </w:rPr>
              <w:t>90</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11%</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в т.ч.</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конкурсы</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73</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xml:space="preserve">- аукционы </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F21202" w:rsidP="00D94DC5">
            <w:pPr>
              <w:jc w:val="center"/>
              <w:rPr>
                <w:rFonts w:ascii="PT Astra Serif" w:hAnsi="PT Astra Serif" w:cs="Arial CYR"/>
              </w:rPr>
            </w:pPr>
            <w:r>
              <w:rPr>
                <w:rFonts w:ascii="PT Astra Serif" w:hAnsi="PT Astra Serif" w:cs="Arial CYR"/>
              </w:rPr>
              <w:t>717</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 котировки</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0</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5. СМП</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млн.</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2</w:t>
            </w:r>
            <w:r w:rsidR="00F21202">
              <w:rPr>
                <w:rFonts w:ascii="PT Astra Serif" w:hAnsi="PT Astra Serif" w:cs="Arial CYR"/>
              </w:rPr>
              <w:t>152</w:t>
            </w:r>
          </w:p>
        </w:tc>
        <w:tc>
          <w:tcPr>
            <w:tcW w:w="1120" w:type="dxa"/>
            <w:tcBorders>
              <w:top w:val="nil"/>
              <w:left w:val="nil"/>
              <w:bottom w:val="single" w:sz="4" w:space="0" w:color="auto"/>
              <w:right w:val="single" w:sz="4" w:space="0" w:color="auto"/>
            </w:tcBorders>
            <w:shd w:val="clear" w:color="auto" w:fill="auto"/>
            <w:noWrap/>
            <w:vAlign w:val="center"/>
            <w:hideMark/>
          </w:tcPr>
          <w:p w:rsidR="00D94DC5" w:rsidRPr="00D94DC5" w:rsidRDefault="00F21202" w:rsidP="00D94DC5">
            <w:pPr>
              <w:jc w:val="center"/>
              <w:rPr>
                <w:rFonts w:ascii="PT Astra Serif" w:hAnsi="PT Astra Serif" w:cs="Arial CYR"/>
              </w:rPr>
            </w:pPr>
            <w:bookmarkStart w:id="0" w:name="RANGE!D30"/>
            <w:r>
              <w:rPr>
                <w:rFonts w:ascii="PT Astra Serif" w:hAnsi="PT Astra Serif" w:cs="Arial CYR"/>
              </w:rPr>
              <w:t>32</w:t>
            </w:r>
            <w:r w:rsidR="00D94DC5" w:rsidRPr="00D94DC5">
              <w:rPr>
                <w:rFonts w:ascii="PT Astra Serif" w:hAnsi="PT Astra Serif" w:cs="Arial CYR"/>
              </w:rPr>
              <w:t>%</w:t>
            </w:r>
            <w:bookmarkEnd w:id="0"/>
            <w:r w:rsidR="008569D7">
              <w:rPr>
                <w:rStyle w:val="af0"/>
                <w:rFonts w:ascii="PT Astra Serif" w:hAnsi="PT Astra Serif" w:cs="Arial CYR"/>
              </w:rPr>
              <w:footnoteReference w:id="9"/>
            </w:r>
          </w:p>
        </w:tc>
      </w:tr>
      <w:tr w:rsidR="00D94DC5" w:rsidRPr="00D94DC5" w:rsidTr="00D94DC5">
        <w:trPr>
          <w:trHeight w:val="255"/>
        </w:trPr>
        <w:tc>
          <w:tcPr>
            <w:tcW w:w="6668" w:type="dxa"/>
            <w:tcBorders>
              <w:top w:val="nil"/>
              <w:left w:val="single" w:sz="4" w:space="0" w:color="auto"/>
              <w:bottom w:val="single" w:sz="4" w:space="0" w:color="auto"/>
              <w:right w:val="single" w:sz="4" w:space="0" w:color="auto"/>
            </w:tcBorders>
            <w:shd w:val="clear" w:color="auto" w:fill="auto"/>
            <w:vAlign w:val="center"/>
            <w:hideMark/>
          </w:tcPr>
          <w:p w:rsidR="00D94DC5" w:rsidRPr="00D94DC5" w:rsidRDefault="00D94DC5" w:rsidP="00D94DC5">
            <w:pPr>
              <w:rPr>
                <w:rFonts w:ascii="PT Astra Serif" w:hAnsi="PT Astra Serif" w:cs="Arial CYR"/>
              </w:rPr>
            </w:pPr>
            <w:r w:rsidRPr="00D94DC5">
              <w:rPr>
                <w:rFonts w:ascii="PT Astra Serif" w:hAnsi="PT Astra Serif" w:cs="Arial CYR"/>
              </w:rPr>
              <w:t>6. Среднее количество участников:</w:t>
            </w:r>
          </w:p>
        </w:tc>
        <w:tc>
          <w:tcPr>
            <w:tcW w:w="10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шт.</w:t>
            </w:r>
          </w:p>
        </w:tc>
        <w:tc>
          <w:tcPr>
            <w:tcW w:w="1673"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4,0</w:t>
            </w:r>
            <w:r w:rsidR="00F21202">
              <w:rPr>
                <w:rFonts w:ascii="PT Astra Serif" w:hAnsi="PT Astra Serif" w:cs="Arial CYR"/>
              </w:rPr>
              <w:t>1</w:t>
            </w:r>
          </w:p>
        </w:tc>
        <w:tc>
          <w:tcPr>
            <w:tcW w:w="1120" w:type="dxa"/>
            <w:tcBorders>
              <w:top w:val="nil"/>
              <w:left w:val="nil"/>
              <w:bottom w:val="single" w:sz="4" w:space="0" w:color="auto"/>
              <w:right w:val="single" w:sz="4" w:space="0" w:color="auto"/>
            </w:tcBorders>
            <w:shd w:val="clear" w:color="auto" w:fill="auto"/>
            <w:vAlign w:val="center"/>
            <w:hideMark/>
          </w:tcPr>
          <w:p w:rsidR="00D94DC5" w:rsidRPr="00D94DC5" w:rsidRDefault="00D94DC5" w:rsidP="00D94DC5">
            <w:pPr>
              <w:jc w:val="center"/>
              <w:rPr>
                <w:rFonts w:ascii="PT Astra Serif" w:hAnsi="PT Astra Serif" w:cs="Arial CYR"/>
              </w:rPr>
            </w:pPr>
            <w:r w:rsidRPr="00D94DC5">
              <w:rPr>
                <w:rFonts w:ascii="PT Astra Serif" w:hAnsi="PT Astra Serif" w:cs="Arial CYR"/>
              </w:rPr>
              <w:t> </w:t>
            </w:r>
          </w:p>
        </w:tc>
      </w:tr>
    </w:tbl>
    <w:p w:rsidR="00123EDB" w:rsidRPr="00D565AC" w:rsidRDefault="00123EDB" w:rsidP="00D518A1">
      <w:pPr>
        <w:ind w:firstLine="709"/>
        <w:jc w:val="both"/>
        <w:rPr>
          <w:rFonts w:ascii="PT Astra Serif" w:hAnsi="PT Astra Serif"/>
          <w:sz w:val="16"/>
          <w:szCs w:val="16"/>
        </w:rPr>
      </w:pPr>
    </w:p>
    <w:p w:rsidR="00405070" w:rsidRDefault="004E628F" w:rsidP="00566D5B">
      <w:pPr>
        <w:spacing w:line="226" w:lineRule="auto"/>
        <w:ind w:firstLine="709"/>
        <w:jc w:val="both"/>
        <w:rPr>
          <w:rFonts w:ascii="PT Astra Serif" w:hAnsi="PT Astra Serif"/>
          <w:sz w:val="26"/>
          <w:szCs w:val="26"/>
        </w:rPr>
      </w:pPr>
      <w:r w:rsidRPr="002C615E">
        <w:rPr>
          <w:rFonts w:ascii="PT Astra Serif" w:hAnsi="PT Astra Serif"/>
          <w:sz w:val="26"/>
          <w:szCs w:val="26"/>
        </w:rPr>
        <w:t xml:space="preserve">В таблице </w:t>
      </w:r>
      <w:r w:rsidR="00704E1F">
        <w:rPr>
          <w:rFonts w:ascii="PT Astra Serif" w:hAnsi="PT Astra Serif"/>
          <w:sz w:val="26"/>
          <w:szCs w:val="26"/>
        </w:rPr>
        <w:t>7</w:t>
      </w:r>
      <w:r w:rsidRPr="002C615E">
        <w:rPr>
          <w:rFonts w:ascii="PT Astra Serif" w:hAnsi="PT Astra Serif"/>
          <w:sz w:val="26"/>
          <w:szCs w:val="26"/>
        </w:rPr>
        <w:t xml:space="preserve"> представлены показатели среднего количества участников в разрезе конкурсов, аукционов, запросов котировок за отчётный период.</w:t>
      </w:r>
    </w:p>
    <w:p w:rsidR="00DA018A" w:rsidRPr="00405070" w:rsidRDefault="00DA018A" w:rsidP="00DA018A">
      <w:pPr>
        <w:spacing w:line="226" w:lineRule="auto"/>
        <w:ind w:firstLine="720"/>
        <w:jc w:val="right"/>
        <w:rPr>
          <w:rFonts w:ascii="PT Astra Serif" w:hAnsi="PT Astra Serif"/>
        </w:rPr>
      </w:pPr>
      <w:r w:rsidRPr="00405070">
        <w:rPr>
          <w:rFonts w:ascii="PT Astra Serif" w:hAnsi="PT Astra Serif"/>
        </w:rPr>
        <w:t xml:space="preserve">Таблица </w:t>
      </w:r>
      <w:r w:rsidR="00704E1F">
        <w:rPr>
          <w:rFonts w:ascii="PT Astra Serif" w:hAnsi="PT Astra Serif"/>
        </w:rPr>
        <w:t>7</w:t>
      </w:r>
    </w:p>
    <w:tbl>
      <w:tblPr>
        <w:tblW w:w="10495" w:type="dxa"/>
        <w:tblInd w:w="103" w:type="dxa"/>
        <w:tblLayout w:type="fixed"/>
        <w:tblLook w:val="04A0" w:firstRow="1" w:lastRow="0" w:firstColumn="1" w:lastColumn="0" w:noHBand="0" w:noVBand="1"/>
      </w:tblPr>
      <w:tblGrid>
        <w:gridCol w:w="572"/>
        <w:gridCol w:w="3402"/>
        <w:gridCol w:w="1985"/>
        <w:gridCol w:w="1417"/>
        <w:gridCol w:w="1560"/>
        <w:gridCol w:w="1559"/>
      </w:tblGrid>
      <w:tr w:rsidR="00B06967" w:rsidRPr="000B7DA5" w:rsidTr="00DE41AA">
        <w:trPr>
          <w:trHeight w:val="64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967" w:rsidRPr="000B7DA5" w:rsidRDefault="00B06967" w:rsidP="001371D8">
            <w:pPr>
              <w:jc w:val="center"/>
              <w:rPr>
                <w:rFonts w:ascii="PT Astra Serif" w:hAnsi="PT Astra Serif" w:cs="Arial CYR"/>
                <w:b/>
                <w:bCs/>
                <w:sz w:val="18"/>
                <w:szCs w:val="18"/>
              </w:rPr>
            </w:pPr>
            <w:bookmarkStart w:id="1" w:name="RANGE!A1"/>
            <w:r w:rsidRPr="000B7DA5">
              <w:rPr>
                <w:rFonts w:ascii="PT Astra Serif" w:hAnsi="PT Astra Serif" w:cs="Arial CYR"/>
                <w:b/>
                <w:bCs/>
                <w:sz w:val="18"/>
                <w:szCs w:val="18"/>
              </w:rPr>
              <w:t>№ п/п</w:t>
            </w:r>
            <w:bookmarkEnd w:id="1"/>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B06967" w:rsidRPr="000B7DA5" w:rsidRDefault="00B06967" w:rsidP="001371D8">
            <w:pPr>
              <w:jc w:val="center"/>
              <w:rPr>
                <w:rFonts w:ascii="PT Astra Serif" w:hAnsi="PT Astra Serif" w:cs="Arial CYR"/>
                <w:b/>
                <w:bCs/>
                <w:sz w:val="18"/>
                <w:szCs w:val="18"/>
              </w:rPr>
            </w:pPr>
            <w:r w:rsidRPr="000B7DA5">
              <w:rPr>
                <w:rFonts w:ascii="PT Astra Serif" w:hAnsi="PT Astra Serif" w:cs="Arial CYR"/>
                <w:b/>
                <w:bCs/>
                <w:sz w:val="18"/>
                <w:szCs w:val="18"/>
              </w:rPr>
              <w:t>МО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06967" w:rsidRPr="000B7DA5" w:rsidRDefault="00B06967" w:rsidP="001371D8">
            <w:pPr>
              <w:jc w:val="center"/>
              <w:rPr>
                <w:rFonts w:ascii="PT Astra Serif" w:hAnsi="PT Astra Serif" w:cs="Arial CYR"/>
                <w:b/>
                <w:bCs/>
                <w:sz w:val="18"/>
                <w:szCs w:val="18"/>
              </w:rPr>
            </w:pPr>
            <w:r w:rsidRPr="000B7DA5">
              <w:rPr>
                <w:rFonts w:ascii="PT Astra Serif" w:hAnsi="PT Astra Serif" w:cs="Arial CYR"/>
                <w:b/>
                <w:bCs/>
                <w:sz w:val="18"/>
                <w:szCs w:val="18"/>
              </w:rPr>
              <w:t>Индикаторы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967" w:rsidRPr="000B7DA5" w:rsidRDefault="00B06967" w:rsidP="001371D8">
            <w:pPr>
              <w:jc w:val="center"/>
              <w:rPr>
                <w:rFonts w:ascii="PT Astra Serif" w:hAnsi="PT Astra Serif" w:cs="Arial CYR"/>
                <w:b/>
                <w:bCs/>
                <w:sz w:val="18"/>
                <w:szCs w:val="18"/>
              </w:rPr>
            </w:pPr>
            <w:r w:rsidRPr="000B7DA5">
              <w:rPr>
                <w:rFonts w:ascii="PT Astra Serif" w:hAnsi="PT Astra Serif" w:cs="Arial CYR"/>
                <w:b/>
                <w:bCs/>
                <w:sz w:val="18"/>
                <w:szCs w:val="18"/>
              </w:rPr>
              <w:t>Конкурсы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6967" w:rsidRPr="000B7DA5" w:rsidRDefault="00B06967" w:rsidP="001371D8">
            <w:pPr>
              <w:jc w:val="center"/>
              <w:rPr>
                <w:rFonts w:ascii="PT Astra Serif" w:hAnsi="PT Astra Serif" w:cs="Arial CYR"/>
                <w:b/>
                <w:bCs/>
                <w:sz w:val="18"/>
                <w:szCs w:val="18"/>
              </w:rPr>
            </w:pPr>
            <w:r w:rsidRPr="000B7DA5">
              <w:rPr>
                <w:rFonts w:ascii="PT Astra Serif" w:hAnsi="PT Astra Serif" w:cs="Arial CYR"/>
                <w:b/>
                <w:bCs/>
                <w:sz w:val="18"/>
                <w:szCs w:val="18"/>
              </w:rPr>
              <w:t>Электронные аукционы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06967" w:rsidRPr="000B7DA5" w:rsidRDefault="00B06967" w:rsidP="001371D8">
            <w:pPr>
              <w:jc w:val="center"/>
              <w:rPr>
                <w:rFonts w:ascii="PT Astra Serif" w:hAnsi="PT Astra Serif" w:cs="Arial CYR"/>
                <w:b/>
                <w:bCs/>
                <w:sz w:val="18"/>
                <w:szCs w:val="18"/>
              </w:rPr>
            </w:pPr>
            <w:r w:rsidRPr="000B7DA5">
              <w:rPr>
                <w:rFonts w:ascii="PT Astra Serif" w:hAnsi="PT Astra Serif" w:cs="Arial CYR"/>
                <w:b/>
                <w:bCs/>
                <w:sz w:val="18"/>
                <w:szCs w:val="18"/>
              </w:rPr>
              <w:t>Запросы котировок</w:t>
            </w:r>
          </w:p>
        </w:tc>
      </w:tr>
      <w:tr w:rsidR="00F21202" w:rsidRPr="000B7DA5" w:rsidTr="0092751A">
        <w:trPr>
          <w:trHeight w:val="31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1</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Базарносызганский район</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3,24</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3,24</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r>
      <w:tr w:rsidR="00F21202"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2</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Барышский район</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4,88</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1,50</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5,11</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1,00</w:t>
            </w:r>
          </w:p>
        </w:tc>
      </w:tr>
      <w:tr w:rsidR="00F21202"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3</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Вешкаймский район</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2,70</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2,70</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r>
      <w:tr w:rsidR="00F21202"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4</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Инзенский район</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3,81</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3,81</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r>
      <w:tr w:rsidR="00F21202"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5</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Карсунский район</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5,23</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3,00</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5,24</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r>
      <w:tr w:rsidR="00F21202"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6</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Кузоватовский район</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4,99</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4,99</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r>
      <w:tr w:rsidR="00F21202"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7</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Майнский район</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5,24</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5,24</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r>
      <w:tr w:rsidR="00F21202"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8</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Мелекесский район</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4,64</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2,00</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4,69</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r>
      <w:tr w:rsidR="00F21202"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lastRenderedPageBreak/>
              <w:t>9</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Николаевский район</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3,03</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3,03</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r>
      <w:tr w:rsidR="00F21202" w:rsidRPr="000B7DA5" w:rsidTr="0092751A">
        <w:trPr>
          <w:trHeight w:val="28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10</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Новомалыклинский район</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4,33</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4,33</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r>
      <w:tr w:rsidR="00F21202"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11</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Новоспасский район</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3,79</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3,88</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1,50</w:t>
            </w:r>
          </w:p>
        </w:tc>
      </w:tr>
      <w:tr w:rsidR="00F21202"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12</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Павловский район</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3,68</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3,68</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r>
      <w:tr w:rsidR="00F21202"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13</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Радищевский район</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4,70</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4,70</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r>
      <w:tr w:rsidR="00F21202"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14</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Сенгилеевский район</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5,99</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5,99</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r>
      <w:tr w:rsidR="00F21202" w:rsidRPr="000B7DA5" w:rsidTr="0092751A">
        <w:trPr>
          <w:trHeight w:val="33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15</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Старокулаткинский район</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5,42</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5,42</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r>
      <w:tr w:rsidR="00F21202"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16</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Старомайнский район</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4,13</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1,00</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4,20</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r>
      <w:tr w:rsidR="00F21202"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17</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Сурский район</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2,26</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9,00</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2,18</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r>
      <w:tr w:rsidR="00F21202"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18</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Тереньгульский район</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4,34</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4,34</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r>
      <w:tr w:rsidR="00F21202"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19</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Ульяновский район</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3,96</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3,99</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3,00</w:t>
            </w:r>
          </w:p>
        </w:tc>
      </w:tr>
      <w:tr w:rsidR="00F21202"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20</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Цильнинский район</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5,11</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5,11</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r>
      <w:tr w:rsidR="00F21202"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21</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Чердаклинский район</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7,08</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1,00</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7,14</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r>
      <w:tr w:rsidR="00F21202"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22</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Димитровград</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3,77</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3,00</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3,78</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r>
      <w:tr w:rsidR="00F21202"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23</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Новоульяновск</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3,56</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17,00</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3,29</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r>
      <w:tr w:rsidR="00F21202" w:rsidRPr="000B7DA5" w:rsidTr="0092751A">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F21202" w:rsidRPr="000B7DA5" w:rsidRDefault="00F21202" w:rsidP="001371D8">
            <w:pPr>
              <w:jc w:val="center"/>
              <w:rPr>
                <w:rFonts w:ascii="PT Astra Serif" w:hAnsi="PT Astra Serif" w:cs="Arial CYR"/>
                <w:sz w:val="18"/>
                <w:szCs w:val="18"/>
              </w:rPr>
            </w:pPr>
            <w:r w:rsidRPr="000B7DA5">
              <w:rPr>
                <w:rFonts w:ascii="PT Astra Serif" w:hAnsi="PT Astra Serif" w:cs="Arial CYR"/>
                <w:sz w:val="18"/>
                <w:szCs w:val="18"/>
              </w:rPr>
              <w:t>24</w:t>
            </w:r>
          </w:p>
        </w:tc>
        <w:tc>
          <w:tcPr>
            <w:tcW w:w="3402" w:type="dxa"/>
            <w:tcBorders>
              <w:top w:val="nil"/>
              <w:left w:val="nil"/>
              <w:bottom w:val="single" w:sz="4" w:space="0" w:color="auto"/>
              <w:right w:val="single" w:sz="4" w:space="0" w:color="auto"/>
            </w:tcBorders>
            <w:shd w:val="clear" w:color="auto" w:fill="auto"/>
            <w:vAlign w:val="center"/>
            <w:hideMark/>
          </w:tcPr>
          <w:p w:rsidR="00F21202" w:rsidRPr="000B7DA5" w:rsidRDefault="00F21202" w:rsidP="00DE41AA">
            <w:pPr>
              <w:rPr>
                <w:rFonts w:ascii="PT Astra Serif" w:hAnsi="PT Astra Serif" w:cs="Arial CYR"/>
                <w:sz w:val="18"/>
                <w:szCs w:val="18"/>
              </w:rPr>
            </w:pPr>
            <w:r w:rsidRPr="000B7DA5">
              <w:rPr>
                <w:rFonts w:ascii="PT Astra Serif" w:hAnsi="PT Astra Serif" w:cs="Arial CYR"/>
                <w:sz w:val="18"/>
                <w:szCs w:val="18"/>
              </w:rPr>
              <w:t>Ульяновск</w:t>
            </w:r>
          </w:p>
        </w:tc>
        <w:tc>
          <w:tcPr>
            <w:tcW w:w="1985"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3,48</w:t>
            </w:r>
          </w:p>
        </w:tc>
        <w:tc>
          <w:tcPr>
            <w:tcW w:w="1417"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5,00</w:t>
            </w:r>
          </w:p>
        </w:tc>
        <w:tc>
          <w:tcPr>
            <w:tcW w:w="1560"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3,46</w:t>
            </w:r>
          </w:p>
        </w:tc>
        <w:tc>
          <w:tcPr>
            <w:tcW w:w="1559" w:type="dxa"/>
            <w:tcBorders>
              <w:top w:val="nil"/>
              <w:left w:val="nil"/>
              <w:bottom w:val="single" w:sz="4" w:space="0" w:color="auto"/>
              <w:right w:val="single" w:sz="4" w:space="0" w:color="auto"/>
            </w:tcBorders>
            <w:shd w:val="clear" w:color="auto" w:fill="auto"/>
            <w:vAlign w:val="center"/>
            <w:hideMark/>
          </w:tcPr>
          <w:p w:rsidR="00F21202" w:rsidRDefault="00F21202">
            <w:pPr>
              <w:jc w:val="center"/>
              <w:rPr>
                <w:rFonts w:ascii="PT Astra Serif" w:hAnsi="PT Astra Serif" w:cs="Arial CYR"/>
              </w:rPr>
            </w:pPr>
            <w:r>
              <w:rPr>
                <w:rFonts w:ascii="PT Astra Serif" w:hAnsi="PT Astra Serif" w:cs="Arial CYR"/>
              </w:rPr>
              <w:t>-</w:t>
            </w:r>
          </w:p>
        </w:tc>
      </w:tr>
    </w:tbl>
    <w:p w:rsidR="00720C85" w:rsidRDefault="00720C85" w:rsidP="00815A5F">
      <w:pPr>
        <w:rPr>
          <w:rFonts w:ascii="PT Astra Serif" w:hAnsi="PT Astra Serif"/>
          <w:sz w:val="28"/>
          <w:szCs w:val="28"/>
        </w:rPr>
      </w:pPr>
    </w:p>
    <w:p w:rsidR="00EF3507" w:rsidRPr="002C615E" w:rsidRDefault="00EF3507" w:rsidP="00815A5F">
      <w:pPr>
        <w:rPr>
          <w:rFonts w:ascii="PT Astra Serif" w:hAnsi="PT Astra Serif"/>
          <w:sz w:val="28"/>
          <w:szCs w:val="28"/>
        </w:rPr>
        <w:sectPr w:rsidR="00EF3507" w:rsidRPr="002C615E" w:rsidSect="00AB22F7">
          <w:footerReference w:type="default" r:id="rId16"/>
          <w:footerReference w:type="first" r:id="rId17"/>
          <w:pgSz w:w="11906" w:h="16838" w:code="9"/>
          <w:pgMar w:top="992" w:right="425" w:bottom="0" w:left="992" w:header="284" w:footer="720" w:gutter="0"/>
          <w:cols w:space="720"/>
          <w:docGrid w:linePitch="272"/>
        </w:sectPr>
      </w:pPr>
    </w:p>
    <w:p w:rsidR="004E628F" w:rsidRPr="00E82EBD" w:rsidRDefault="004E628F" w:rsidP="00C841C5">
      <w:pPr>
        <w:pStyle w:val="a4"/>
        <w:ind w:right="-314"/>
        <w:jc w:val="center"/>
        <w:rPr>
          <w:rFonts w:ascii="PT Astra Serif" w:hAnsi="PT Astra Serif"/>
        </w:rPr>
      </w:pPr>
      <w:r w:rsidRPr="00E82EBD">
        <w:rPr>
          <w:rFonts w:ascii="PT Astra Serif" w:hAnsi="PT Astra Serif"/>
        </w:rPr>
        <w:lastRenderedPageBreak/>
        <w:t>СВОДНЫЕ СВЕДЕНИЯ ПО МУНИЦИПАЛЬНЫМ ОБРАЗОВАНИЯМ УЛЬЯНОВСКОЙ ОБЛАСТИ</w:t>
      </w:r>
      <w:r w:rsidR="00916247" w:rsidRPr="00E82EBD">
        <w:rPr>
          <w:rStyle w:val="af0"/>
          <w:rFonts w:ascii="PT Astra Serif" w:hAnsi="PT Astra Serif"/>
        </w:rPr>
        <w:footnoteReference w:id="10"/>
      </w:r>
    </w:p>
    <w:p w:rsidR="003421D8" w:rsidRPr="00E82EBD" w:rsidRDefault="003421D8" w:rsidP="004E628F">
      <w:pPr>
        <w:pStyle w:val="a4"/>
        <w:ind w:right="-314" w:firstLine="720"/>
        <w:jc w:val="center"/>
        <w:rPr>
          <w:rFonts w:ascii="PT Astra Serif" w:hAnsi="PT Astra Serif"/>
        </w:rPr>
      </w:pPr>
    </w:p>
    <w:p w:rsidR="008E1F1E" w:rsidRPr="00E82EBD" w:rsidRDefault="004E628F" w:rsidP="00D50556">
      <w:pPr>
        <w:pStyle w:val="a4"/>
        <w:ind w:right="-172" w:firstLine="720"/>
        <w:jc w:val="right"/>
        <w:rPr>
          <w:rFonts w:ascii="PT Astra Serif" w:hAnsi="PT Astra Serif"/>
          <w:b w:val="0"/>
        </w:rPr>
      </w:pPr>
      <w:r w:rsidRPr="00E82EBD">
        <w:rPr>
          <w:rFonts w:ascii="PT Astra Serif" w:hAnsi="PT Astra Serif"/>
          <w:b w:val="0"/>
        </w:rPr>
        <w:t xml:space="preserve">Таблица </w:t>
      </w:r>
      <w:r w:rsidR="00704E1F">
        <w:rPr>
          <w:rFonts w:ascii="PT Astra Serif" w:hAnsi="PT Astra Serif"/>
          <w:b w:val="0"/>
        </w:rPr>
        <w:t>8</w:t>
      </w:r>
    </w:p>
    <w:tbl>
      <w:tblPr>
        <w:tblW w:w="15178" w:type="dxa"/>
        <w:tblInd w:w="98" w:type="dxa"/>
        <w:tblLayout w:type="fixed"/>
        <w:tblLook w:val="04A0" w:firstRow="1" w:lastRow="0" w:firstColumn="1" w:lastColumn="0" w:noHBand="0" w:noVBand="1"/>
      </w:tblPr>
      <w:tblGrid>
        <w:gridCol w:w="719"/>
        <w:gridCol w:w="2601"/>
        <w:gridCol w:w="1368"/>
        <w:gridCol w:w="1418"/>
        <w:gridCol w:w="1275"/>
        <w:gridCol w:w="1276"/>
        <w:gridCol w:w="1276"/>
        <w:gridCol w:w="1559"/>
        <w:gridCol w:w="1134"/>
        <w:gridCol w:w="1559"/>
        <w:gridCol w:w="993"/>
      </w:tblGrid>
      <w:tr w:rsidR="00F21202" w:rsidRPr="00AB6D7F" w:rsidTr="00704F0B">
        <w:trPr>
          <w:trHeight w:val="435"/>
        </w:trPr>
        <w:tc>
          <w:tcPr>
            <w:tcW w:w="7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1202" w:rsidRPr="00AB6D7F" w:rsidRDefault="00F21202" w:rsidP="00F21202">
            <w:pPr>
              <w:jc w:val="center"/>
              <w:rPr>
                <w:rFonts w:ascii="PT Astra Serif" w:hAnsi="PT Astra Serif" w:cs="Arial CYR"/>
                <w:b/>
                <w:bCs/>
                <w:sz w:val="15"/>
                <w:szCs w:val="15"/>
              </w:rPr>
            </w:pPr>
            <w:r w:rsidRPr="00AB6D7F">
              <w:rPr>
                <w:rFonts w:ascii="PT Astra Serif" w:hAnsi="PT Astra Serif" w:cs="Arial CYR"/>
                <w:b/>
                <w:bCs/>
                <w:sz w:val="15"/>
                <w:szCs w:val="15"/>
              </w:rPr>
              <w:t>№ п/п</w:t>
            </w:r>
          </w:p>
        </w:tc>
        <w:tc>
          <w:tcPr>
            <w:tcW w:w="26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1202" w:rsidRPr="00AB6D7F" w:rsidRDefault="00F21202" w:rsidP="00F21202">
            <w:pPr>
              <w:jc w:val="center"/>
              <w:rPr>
                <w:rFonts w:ascii="PT Astra Serif" w:hAnsi="PT Astra Serif" w:cs="Arial CYR"/>
                <w:b/>
                <w:bCs/>
                <w:sz w:val="15"/>
                <w:szCs w:val="15"/>
              </w:rPr>
            </w:pPr>
            <w:r w:rsidRPr="00AB6D7F">
              <w:rPr>
                <w:rFonts w:ascii="PT Astra Serif" w:hAnsi="PT Astra Serif" w:cs="Arial CYR"/>
                <w:b/>
                <w:bCs/>
                <w:sz w:val="15"/>
                <w:szCs w:val="15"/>
              </w:rPr>
              <w:t xml:space="preserve">Наименование </w:t>
            </w:r>
          </w:p>
        </w:tc>
        <w:tc>
          <w:tcPr>
            <w:tcW w:w="13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4F0B" w:rsidRDefault="002306BE" w:rsidP="00F21202">
            <w:pPr>
              <w:jc w:val="center"/>
              <w:rPr>
                <w:rFonts w:ascii="PT Astra Serif" w:hAnsi="PT Astra Serif" w:cs="Arial CYR"/>
                <w:b/>
                <w:bCs/>
                <w:sz w:val="15"/>
                <w:szCs w:val="15"/>
              </w:rPr>
            </w:pPr>
            <w:r>
              <w:rPr>
                <w:rFonts w:ascii="PT Astra Serif" w:hAnsi="PT Astra Serif" w:cs="Arial CYR"/>
                <w:b/>
                <w:bCs/>
                <w:sz w:val="15"/>
                <w:szCs w:val="15"/>
              </w:rPr>
              <w:t>Запланировано</w:t>
            </w:r>
          </w:p>
          <w:p w:rsidR="00F21202" w:rsidRPr="00AB6D7F" w:rsidRDefault="00F21202" w:rsidP="00F21202">
            <w:pPr>
              <w:jc w:val="center"/>
              <w:rPr>
                <w:rFonts w:ascii="PT Astra Serif" w:hAnsi="PT Astra Serif" w:cs="Arial CYR"/>
                <w:b/>
                <w:bCs/>
                <w:sz w:val="15"/>
                <w:szCs w:val="15"/>
              </w:rPr>
            </w:pPr>
            <w:r w:rsidRPr="00AB6D7F">
              <w:rPr>
                <w:rFonts w:ascii="PT Astra Serif" w:hAnsi="PT Astra Serif" w:cs="Arial CYR"/>
                <w:b/>
                <w:bCs/>
                <w:sz w:val="15"/>
                <w:szCs w:val="15"/>
              </w:rPr>
              <w:t>ассигнований                 на 2021 г.                                     (тыс. руб.)</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4F0B" w:rsidRDefault="00F21202" w:rsidP="00F21202">
            <w:pPr>
              <w:jc w:val="center"/>
              <w:rPr>
                <w:rFonts w:ascii="PT Astra Serif" w:hAnsi="PT Astra Serif" w:cs="Arial CYR"/>
                <w:b/>
                <w:bCs/>
                <w:sz w:val="16"/>
                <w:szCs w:val="16"/>
              </w:rPr>
            </w:pPr>
            <w:r w:rsidRPr="00AB6D7F">
              <w:rPr>
                <w:rFonts w:ascii="PT Astra Serif" w:hAnsi="PT Astra Serif" w:cs="Arial CYR"/>
                <w:b/>
                <w:bCs/>
                <w:sz w:val="16"/>
                <w:szCs w:val="16"/>
              </w:rPr>
              <w:t xml:space="preserve">Размещено </w:t>
            </w:r>
          </w:p>
          <w:p w:rsidR="00704F0B" w:rsidRDefault="00F21202" w:rsidP="00F21202">
            <w:pPr>
              <w:jc w:val="center"/>
              <w:rPr>
                <w:rFonts w:ascii="PT Astra Serif" w:hAnsi="PT Astra Serif" w:cs="Arial CYR"/>
                <w:b/>
                <w:bCs/>
                <w:sz w:val="16"/>
                <w:szCs w:val="16"/>
              </w:rPr>
            </w:pPr>
            <w:r w:rsidRPr="00AB6D7F">
              <w:rPr>
                <w:rFonts w:ascii="PT Astra Serif" w:hAnsi="PT Astra Serif" w:cs="Arial CYR"/>
                <w:b/>
                <w:bCs/>
                <w:sz w:val="16"/>
                <w:szCs w:val="16"/>
              </w:rPr>
              <w:t xml:space="preserve">по состоянию </w:t>
            </w:r>
          </w:p>
          <w:p w:rsidR="00704F0B" w:rsidRDefault="00F21202" w:rsidP="00F21202">
            <w:pPr>
              <w:jc w:val="center"/>
              <w:rPr>
                <w:rFonts w:ascii="PT Astra Serif" w:hAnsi="PT Astra Serif" w:cs="Arial CYR"/>
                <w:b/>
                <w:bCs/>
                <w:sz w:val="16"/>
                <w:szCs w:val="16"/>
              </w:rPr>
            </w:pPr>
            <w:r w:rsidRPr="00AB6D7F">
              <w:rPr>
                <w:rFonts w:ascii="PT Astra Serif" w:hAnsi="PT Astra Serif" w:cs="Arial CYR"/>
                <w:b/>
                <w:bCs/>
                <w:sz w:val="16"/>
                <w:szCs w:val="16"/>
              </w:rPr>
              <w:t>на 01.</w:t>
            </w:r>
            <w:r>
              <w:rPr>
                <w:rFonts w:ascii="PT Astra Serif" w:hAnsi="PT Astra Serif" w:cs="Arial CYR"/>
                <w:b/>
                <w:bCs/>
                <w:sz w:val="16"/>
                <w:szCs w:val="16"/>
              </w:rPr>
              <w:t>09</w:t>
            </w:r>
            <w:r w:rsidRPr="00AB6D7F">
              <w:rPr>
                <w:rFonts w:ascii="PT Astra Serif" w:hAnsi="PT Astra Serif" w:cs="Arial CYR"/>
                <w:b/>
                <w:bCs/>
                <w:sz w:val="16"/>
                <w:szCs w:val="16"/>
              </w:rPr>
              <w:t xml:space="preserve">.2021  </w:t>
            </w:r>
          </w:p>
          <w:p w:rsidR="00F21202" w:rsidRPr="00AB6D7F" w:rsidRDefault="00F21202" w:rsidP="00F21202">
            <w:pPr>
              <w:jc w:val="center"/>
              <w:rPr>
                <w:rFonts w:ascii="PT Astra Serif" w:hAnsi="PT Astra Serif" w:cs="Arial CYR"/>
                <w:b/>
                <w:bCs/>
                <w:sz w:val="16"/>
                <w:szCs w:val="16"/>
              </w:rPr>
            </w:pPr>
            <w:r w:rsidRPr="00AB6D7F">
              <w:rPr>
                <w:rFonts w:ascii="PT Astra Serif" w:hAnsi="PT Astra Serif" w:cs="Arial CYR"/>
                <w:b/>
                <w:bCs/>
                <w:sz w:val="16"/>
                <w:szCs w:val="16"/>
              </w:rPr>
              <w:t xml:space="preserve">(тыс. руб.)    </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1202" w:rsidRPr="00AB6D7F" w:rsidRDefault="00F21202" w:rsidP="00F21202">
            <w:pPr>
              <w:jc w:val="center"/>
              <w:rPr>
                <w:rFonts w:ascii="PT Astra Serif" w:hAnsi="PT Astra Serif" w:cs="Arial CYR"/>
                <w:b/>
                <w:bCs/>
                <w:sz w:val="16"/>
                <w:szCs w:val="16"/>
              </w:rPr>
            </w:pPr>
            <w:r w:rsidRPr="00AB6D7F">
              <w:rPr>
                <w:rFonts w:ascii="PT Astra Serif" w:hAnsi="PT Astra Serif" w:cs="Arial CYR"/>
                <w:b/>
                <w:bCs/>
                <w:sz w:val="16"/>
                <w:szCs w:val="16"/>
              </w:rPr>
              <w:t xml:space="preserve">Экономия (тыс. руб.)     </w:t>
            </w:r>
          </w:p>
        </w:tc>
        <w:tc>
          <w:tcPr>
            <w:tcW w:w="7797" w:type="dxa"/>
            <w:gridSpan w:val="6"/>
            <w:tcBorders>
              <w:top w:val="single" w:sz="8" w:space="0" w:color="auto"/>
              <w:left w:val="nil"/>
              <w:bottom w:val="single" w:sz="8" w:space="0" w:color="auto"/>
              <w:right w:val="single" w:sz="8" w:space="0" w:color="000000"/>
            </w:tcBorders>
            <w:shd w:val="clear" w:color="auto" w:fill="auto"/>
            <w:vAlign w:val="center"/>
            <w:hideMark/>
          </w:tcPr>
          <w:p w:rsidR="00F21202" w:rsidRDefault="00F21202" w:rsidP="002306BE">
            <w:pPr>
              <w:jc w:val="center"/>
              <w:rPr>
                <w:rFonts w:ascii="PT Astra Serif" w:hAnsi="PT Astra Serif" w:cs="Arial CYR"/>
                <w:b/>
                <w:bCs/>
                <w:sz w:val="16"/>
                <w:szCs w:val="16"/>
              </w:rPr>
            </w:pPr>
            <w:r w:rsidRPr="00AB6D7F">
              <w:rPr>
                <w:rFonts w:ascii="PT Astra Serif" w:hAnsi="PT Astra Serif" w:cs="Arial CYR"/>
                <w:b/>
                <w:bCs/>
                <w:sz w:val="16"/>
                <w:szCs w:val="16"/>
              </w:rPr>
              <w:t xml:space="preserve">Осуществление закупок у единственного поставщика (исполнителя, подрядчика) </w:t>
            </w:r>
          </w:p>
          <w:p w:rsidR="002306BE" w:rsidRPr="00AB6D7F" w:rsidRDefault="002306BE" w:rsidP="002306BE">
            <w:pPr>
              <w:jc w:val="center"/>
              <w:rPr>
                <w:rFonts w:ascii="PT Astra Serif" w:hAnsi="PT Astra Serif" w:cs="Arial CYR"/>
                <w:b/>
                <w:bCs/>
                <w:sz w:val="16"/>
                <w:szCs w:val="16"/>
              </w:rPr>
            </w:pPr>
            <w:r>
              <w:rPr>
                <w:rFonts w:ascii="PT Astra Serif" w:hAnsi="PT Astra Serif" w:cs="Arial CYR"/>
                <w:b/>
                <w:bCs/>
                <w:sz w:val="16"/>
                <w:szCs w:val="16"/>
              </w:rPr>
              <w:t>(тыс. руб.)</w:t>
            </w:r>
          </w:p>
        </w:tc>
      </w:tr>
      <w:tr w:rsidR="00F21202" w:rsidRPr="00AB6D7F" w:rsidTr="00704F0B">
        <w:trPr>
          <w:trHeight w:val="255"/>
        </w:trPr>
        <w:tc>
          <w:tcPr>
            <w:tcW w:w="719"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5"/>
                <w:szCs w:val="15"/>
              </w:rPr>
            </w:pPr>
          </w:p>
        </w:tc>
        <w:tc>
          <w:tcPr>
            <w:tcW w:w="2601"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5"/>
                <w:szCs w:val="15"/>
              </w:rPr>
            </w:pPr>
          </w:p>
        </w:tc>
        <w:tc>
          <w:tcPr>
            <w:tcW w:w="1368"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5"/>
                <w:szCs w:val="15"/>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F21202" w:rsidRPr="00AB6D7F" w:rsidRDefault="00F21202" w:rsidP="00F21202">
            <w:pPr>
              <w:jc w:val="center"/>
              <w:rPr>
                <w:rFonts w:ascii="PT Astra Serif" w:hAnsi="PT Astra Serif" w:cs="Arial CYR"/>
                <w:b/>
                <w:bCs/>
                <w:sz w:val="16"/>
                <w:szCs w:val="16"/>
              </w:rPr>
            </w:pPr>
            <w:r w:rsidRPr="00AB6D7F">
              <w:rPr>
                <w:rFonts w:ascii="PT Astra Serif" w:hAnsi="PT Astra Serif" w:cs="Arial CYR"/>
                <w:b/>
                <w:bCs/>
                <w:sz w:val="16"/>
                <w:szCs w:val="16"/>
              </w:rPr>
              <w:t xml:space="preserve">всего </w:t>
            </w:r>
          </w:p>
        </w:tc>
        <w:tc>
          <w:tcPr>
            <w:tcW w:w="6521"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21202" w:rsidRPr="00AB6D7F" w:rsidRDefault="00162A31" w:rsidP="00F21202">
            <w:pPr>
              <w:jc w:val="center"/>
              <w:rPr>
                <w:rFonts w:ascii="PT Astra Serif" w:hAnsi="PT Astra Serif" w:cs="Arial CYR"/>
                <w:b/>
                <w:bCs/>
                <w:sz w:val="16"/>
                <w:szCs w:val="16"/>
              </w:rPr>
            </w:pPr>
            <w:r>
              <w:rPr>
                <w:rFonts w:ascii="PT Astra Serif" w:hAnsi="PT Astra Serif" w:cs="Arial CYR"/>
                <w:b/>
                <w:bCs/>
                <w:sz w:val="16"/>
                <w:szCs w:val="16"/>
              </w:rPr>
              <w:t>в том числе:</w:t>
            </w:r>
            <w:r w:rsidR="00F21202" w:rsidRPr="00AB6D7F">
              <w:rPr>
                <w:rFonts w:ascii="PT Astra Serif" w:hAnsi="PT Astra Serif" w:cs="Arial CYR"/>
                <w:b/>
                <w:bCs/>
                <w:sz w:val="16"/>
                <w:szCs w:val="16"/>
              </w:rPr>
              <w:t xml:space="preserve"> </w:t>
            </w:r>
          </w:p>
        </w:tc>
      </w:tr>
      <w:tr w:rsidR="00F21202" w:rsidRPr="00AB6D7F" w:rsidTr="00704F0B">
        <w:trPr>
          <w:trHeight w:val="270"/>
        </w:trPr>
        <w:tc>
          <w:tcPr>
            <w:tcW w:w="719"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5"/>
                <w:szCs w:val="15"/>
              </w:rPr>
            </w:pPr>
          </w:p>
        </w:tc>
        <w:tc>
          <w:tcPr>
            <w:tcW w:w="2601"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5"/>
                <w:szCs w:val="15"/>
              </w:rPr>
            </w:pPr>
          </w:p>
        </w:tc>
        <w:tc>
          <w:tcPr>
            <w:tcW w:w="1368"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5"/>
                <w:szCs w:val="15"/>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c>
          <w:tcPr>
            <w:tcW w:w="6521" w:type="dxa"/>
            <w:gridSpan w:val="5"/>
            <w:vMerge/>
            <w:tcBorders>
              <w:top w:val="single" w:sz="8" w:space="0" w:color="auto"/>
              <w:left w:val="single" w:sz="8" w:space="0" w:color="auto"/>
              <w:bottom w:val="single" w:sz="8" w:space="0" w:color="000000"/>
              <w:right w:val="single" w:sz="8" w:space="0" w:color="000000"/>
            </w:tcBorders>
            <w:vAlign w:val="center"/>
            <w:hideMark/>
          </w:tcPr>
          <w:p w:rsidR="00F21202" w:rsidRPr="00AB6D7F" w:rsidRDefault="00F21202" w:rsidP="00F21202">
            <w:pPr>
              <w:rPr>
                <w:rFonts w:ascii="PT Astra Serif" w:hAnsi="PT Astra Serif" w:cs="Arial CYR"/>
                <w:b/>
                <w:bCs/>
                <w:sz w:val="16"/>
                <w:szCs w:val="16"/>
              </w:rPr>
            </w:pPr>
          </w:p>
        </w:tc>
      </w:tr>
      <w:tr w:rsidR="00F21202" w:rsidRPr="00AB6D7F" w:rsidTr="00704F0B">
        <w:trPr>
          <w:trHeight w:val="420"/>
        </w:trPr>
        <w:tc>
          <w:tcPr>
            <w:tcW w:w="719"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5"/>
                <w:szCs w:val="15"/>
              </w:rPr>
            </w:pPr>
          </w:p>
        </w:tc>
        <w:tc>
          <w:tcPr>
            <w:tcW w:w="2601"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5"/>
                <w:szCs w:val="15"/>
              </w:rPr>
            </w:pPr>
          </w:p>
        </w:tc>
        <w:tc>
          <w:tcPr>
            <w:tcW w:w="1368"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5"/>
                <w:szCs w:val="15"/>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F21202" w:rsidRPr="00AB6D7F" w:rsidRDefault="00F21202" w:rsidP="00F21202">
            <w:pPr>
              <w:jc w:val="center"/>
              <w:rPr>
                <w:rFonts w:ascii="PT Astra Serif" w:hAnsi="PT Astra Serif" w:cs="Arial CYR"/>
                <w:b/>
                <w:bCs/>
                <w:sz w:val="16"/>
                <w:szCs w:val="16"/>
              </w:rPr>
            </w:pPr>
            <w:r w:rsidRPr="00AB6D7F">
              <w:rPr>
                <w:rFonts w:ascii="PT Astra Serif" w:hAnsi="PT Astra Serif" w:cs="Arial CYR"/>
                <w:b/>
                <w:bCs/>
                <w:sz w:val="16"/>
                <w:szCs w:val="16"/>
              </w:rPr>
              <w:t xml:space="preserve">- пп. 1,8,29 ч.1 ст. 93 (монополии, коммуналка) </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F21202" w:rsidRPr="00AB6D7F" w:rsidRDefault="00F21202" w:rsidP="00704F0B">
            <w:pPr>
              <w:jc w:val="center"/>
              <w:rPr>
                <w:rFonts w:ascii="PT Astra Serif" w:hAnsi="PT Astra Serif" w:cs="Arial CYR"/>
                <w:b/>
                <w:bCs/>
                <w:sz w:val="16"/>
                <w:szCs w:val="16"/>
              </w:rPr>
            </w:pPr>
            <w:r w:rsidRPr="00AB6D7F">
              <w:rPr>
                <w:rFonts w:ascii="PT Astra Serif" w:hAnsi="PT Astra Serif" w:cs="Arial CYR"/>
                <w:b/>
                <w:bCs/>
                <w:sz w:val="16"/>
                <w:szCs w:val="16"/>
              </w:rPr>
              <w:t xml:space="preserve"> - п 4 ч.1 ст. 93 (малые закупки)</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F21202" w:rsidRPr="00AB6D7F" w:rsidRDefault="00F21202" w:rsidP="00704F0B">
            <w:pPr>
              <w:jc w:val="center"/>
              <w:rPr>
                <w:rFonts w:ascii="PT Astra Serif" w:hAnsi="PT Astra Serif" w:cs="Arial CYR"/>
                <w:b/>
                <w:bCs/>
                <w:sz w:val="16"/>
                <w:szCs w:val="16"/>
              </w:rPr>
            </w:pPr>
            <w:r w:rsidRPr="00AB6D7F">
              <w:rPr>
                <w:rFonts w:ascii="PT Astra Serif" w:hAnsi="PT Astra Serif" w:cs="Arial CYR"/>
                <w:b/>
                <w:bCs/>
                <w:sz w:val="16"/>
                <w:szCs w:val="16"/>
              </w:rPr>
              <w:t xml:space="preserve"> - п 5 ч.1 ст. 93 (малые закупки)</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F21202" w:rsidRPr="00AB6D7F" w:rsidRDefault="00F21202" w:rsidP="00704F0B">
            <w:pPr>
              <w:jc w:val="center"/>
              <w:rPr>
                <w:rFonts w:ascii="PT Astra Serif" w:hAnsi="PT Astra Serif" w:cs="Arial CYR"/>
                <w:b/>
                <w:bCs/>
                <w:sz w:val="16"/>
                <w:szCs w:val="16"/>
              </w:rPr>
            </w:pPr>
            <w:r w:rsidRPr="00AB6D7F">
              <w:rPr>
                <w:rFonts w:ascii="PT Astra Serif" w:hAnsi="PT Astra Serif" w:cs="Arial CYR"/>
                <w:b/>
                <w:bCs/>
                <w:sz w:val="16"/>
                <w:szCs w:val="16"/>
              </w:rPr>
              <w:t xml:space="preserve"> п 9 ч.1 ст. 93 (закупки по предупреждению ЧС) </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F21202" w:rsidRPr="00AB6D7F" w:rsidRDefault="00F21202" w:rsidP="00F21202">
            <w:pPr>
              <w:jc w:val="center"/>
              <w:rPr>
                <w:rFonts w:ascii="PT Astra Serif" w:hAnsi="PT Astra Serif" w:cs="Arial CYR"/>
                <w:b/>
                <w:bCs/>
                <w:sz w:val="16"/>
                <w:szCs w:val="16"/>
              </w:rPr>
            </w:pPr>
            <w:r w:rsidRPr="00AB6D7F">
              <w:rPr>
                <w:rFonts w:ascii="PT Astra Serif" w:hAnsi="PT Astra Serif" w:cs="Arial CYR"/>
                <w:b/>
                <w:bCs/>
                <w:sz w:val="16"/>
                <w:szCs w:val="16"/>
              </w:rPr>
              <w:t>прочие (ст. 93)</w:t>
            </w:r>
          </w:p>
        </w:tc>
      </w:tr>
      <w:tr w:rsidR="00F21202" w:rsidRPr="00AB6D7F" w:rsidTr="00704F0B">
        <w:trPr>
          <w:trHeight w:val="255"/>
        </w:trPr>
        <w:tc>
          <w:tcPr>
            <w:tcW w:w="719"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5"/>
                <w:szCs w:val="15"/>
              </w:rPr>
            </w:pPr>
          </w:p>
        </w:tc>
        <w:tc>
          <w:tcPr>
            <w:tcW w:w="2601"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5"/>
                <w:szCs w:val="15"/>
              </w:rPr>
            </w:pPr>
          </w:p>
        </w:tc>
        <w:tc>
          <w:tcPr>
            <w:tcW w:w="1368"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5"/>
                <w:szCs w:val="15"/>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c>
          <w:tcPr>
            <w:tcW w:w="993" w:type="dxa"/>
            <w:vMerge/>
            <w:tcBorders>
              <w:top w:val="nil"/>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r>
      <w:tr w:rsidR="00F21202" w:rsidRPr="00AB6D7F" w:rsidTr="00704F0B">
        <w:trPr>
          <w:trHeight w:val="270"/>
        </w:trPr>
        <w:tc>
          <w:tcPr>
            <w:tcW w:w="719"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5"/>
                <w:szCs w:val="15"/>
              </w:rPr>
            </w:pPr>
          </w:p>
        </w:tc>
        <w:tc>
          <w:tcPr>
            <w:tcW w:w="2601"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5"/>
                <w:szCs w:val="15"/>
              </w:rPr>
            </w:pPr>
          </w:p>
        </w:tc>
        <w:tc>
          <w:tcPr>
            <w:tcW w:w="1368"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5"/>
                <w:szCs w:val="15"/>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c>
          <w:tcPr>
            <w:tcW w:w="1276" w:type="dxa"/>
            <w:vMerge/>
            <w:tcBorders>
              <w:top w:val="nil"/>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c>
          <w:tcPr>
            <w:tcW w:w="993" w:type="dxa"/>
            <w:vMerge/>
            <w:tcBorders>
              <w:top w:val="nil"/>
              <w:left w:val="single" w:sz="8" w:space="0" w:color="auto"/>
              <w:bottom w:val="single" w:sz="8" w:space="0" w:color="000000"/>
              <w:right w:val="single" w:sz="8" w:space="0" w:color="auto"/>
            </w:tcBorders>
            <w:vAlign w:val="center"/>
            <w:hideMark/>
          </w:tcPr>
          <w:p w:rsidR="00F21202" w:rsidRPr="00AB6D7F" w:rsidRDefault="00F21202" w:rsidP="00F21202">
            <w:pPr>
              <w:rPr>
                <w:rFonts w:ascii="PT Astra Serif" w:hAnsi="PT Astra Serif" w:cs="Arial CYR"/>
                <w:b/>
                <w:bCs/>
                <w:sz w:val="16"/>
                <w:szCs w:val="16"/>
              </w:rPr>
            </w:pP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1</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Базарносызганский  район</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87124,00</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81517,14</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7821,07</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28091,39</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9625,11</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4583,70</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13091,71</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790,87</w:t>
            </w:r>
          </w:p>
        </w:tc>
      </w:tr>
      <w:tr w:rsidR="00F21202" w:rsidRPr="00AB6D7F" w:rsidTr="00704F0B">
        <w:trPr>
          <w:trHeight w:val="270"/>
        </w:trPr>
        <w:tc>
          <w:tcPr>
            <w:tcW w:w="3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ПОСЕЛЕНИЯ:</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4007,01</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1750,53</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251,22</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1230,86</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371,60</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859,26</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2</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Барышский район</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391069,33</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309788,14</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25621,62</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102026,49</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41800,95</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46759,71</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13196,37</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245,56</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23,90</w:t>
            </w:r>
          </w:p>
        </w:tc>
      </w:tr>
      <w:tr w:rsidR="00F21202" w:rsidRPr="00AB6D7F" w:rsidTr="00704F0B">
        <w:trPr>
          <w:trHeight w:val="270"/>
        </w:trPr>
        <w:tc>
          <w:tcPr>
            <w:tcW w:w="3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ПОСЕЛЕНИЯ:</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28096,79</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21048,41</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1171,87</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15472,30</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2994,29</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12348,01</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130,00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3</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Вешкаймский район</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108491,18</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107525,46</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9347,90</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44106,28</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18155,19</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17350,10</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8312,52</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288,47</w:t>
            </w:r>
          </w:p>
        </w:tc>
      </w:tr>
      <w:tr w:rsidR="00F21202" w:rsidRPr="00AB6D7F" w:rsidTr="00704F0B">
        <w:trPr>
          <w:trHeight w:val="270"/>
        </w:trPr>
        <w:tc>
          <w:tcPr>
            <w:tcW w:w="3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ПОСЕЛЕНИЯ:</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34281,06</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27661,71</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1624,22</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8807,99</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2825,84</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5982,16</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4</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Инзенский район</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220213,54</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220213,54</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6410,44</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75228,91</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33924,68</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22678,36</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18625,87</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3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ПОСЕЛЕНИЯ:</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58012,13</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33883,80</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1090,28</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18178,09</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3396,26</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14781,83</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5</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Карсунский район</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311419,90</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283907,80</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7017,19</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77355,26</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20847,29</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27545,17</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28139,08</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823,72</w:t>
            </w:r>
          </w:p>
        </w:tc>
      </w:tr>
      <w:tr w:rsidR="00F21202" w:rsidRPr="00AB6D7F" w:rsidTr="00704F0B">
        <w:trPr>
          <w:trHeight w:val="270"/>
        </w:trPr>
        <w:tc>
          <w:tcPr>
            <w:tcW w:w="3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ПОСЕЛЕНИЯ:</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47408,99</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34239,26</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1189,00</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11697,11</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3517,60</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8179,51</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6</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Кузоватовский район</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221448,60</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197106,26</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21108,53</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43454,13</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20057,46</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19283,12</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4113,55</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3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ПОСЕЛЕНИЯ:</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12737,89</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12296,86</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789,24</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7516,09</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2059,00</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5457,09</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7</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Майнский район</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191042,15</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166923,86</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15115,40</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67626,76</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31569,36</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17192,71</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18290,08</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574,61</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3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ПОСЕЛЕНИЯ:</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43866,95</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40700,52</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7213,06</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10016,07</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4282,33</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5733,74</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8</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Мелекесский  район</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248940,30</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247611,20</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27525,10</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92295,20</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30712,50</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51387,60</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8653,70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1541,40</w:t>
            </w:r>
          </w:p>
        </w:tc>
      </w:tr>
      <w:tr w:rsidR="00F21202" w:rsidRPr="00AB6D7F" w:rsidTr="00704F0B">
        <w:trPr>
          <w:trHeight w:val="270"/>
        </w:trPr>
        <w:tc>
          <w:tcPr>
            <w:tcW w:w="3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ПОСЕЛЕНИЯ:</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91682,29</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86700,98</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9901,51</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30030,79</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9608,59</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20422,20</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9</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Николаевский район</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188663,30</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175152,44</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7628,42</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78513,47</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18605,91</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35971,91</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22202,95</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1732,70</w:t>
            </w:r>
          </w:p>
        </w:tc>
      </w:tr>
      <w:tr w:rsidR="00F21202" w:rsidRPr="00AB6D7F" w:rsidTr="00704F0B">
        <w:trPr>
          <w:trHeight w:val="270"/>
        </w:trPr>
        <w:tc>
          <w:tcPr>
            <w:tcW w:w="3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ПОСЕЛЕНИЯ:</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23041,86</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18061,76</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910,92</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7305,23</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271,10</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7034,13</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10</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Новомалыклинский район</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107538,58</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86490,85</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5337,15</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45045,17</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15394,77</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20336,74</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7146,42</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100,00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2067,24</w:t>
            </w:r>
          </w:p>
        </w:tc>
      </w:tr>
      <w:tr w:rsidR="00F21202" w:rsidRPr="00AB6D7F" w:rsidTr="00704F0B">
        <w:trPr>
          <w:trHeight w:val="270"/>
        </w:trPr>
        <w:tc>
          <w:tcPr>
            <w:tcW w:w="3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ПОСЕЛЕНИЯ:</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20603,01</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12671,41</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1304,84</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9093,26</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2839,73</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6253,53</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11</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2306BE">
            <w:pPr>
              <w:rPr>
                <w:rFonts w:ascii="PT Astra Serif" w:hAnsi="PT Astra Serif" w:cs="Arial CYR"/>
              </w:rPr>
            </w:pPr>
            <w:r w:rsidRPr="00AB6D7F">
              <w:rPr>
                <w:rFonts w:ascii="PT Astra Serif" w:hAnsi="PT Astra Serif" w:cs="Arial CYR"/>
              </w:rPr>
              <w:t>Новоспаcский район</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227583,21</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182757,04</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6945,82</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76185,52</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33844,50</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9253,36</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29318,84</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3768,82</w:t>
            </w:r>
          </w:p>
        </w:tc>
      </w:tr>
      <w:tr w:rsidR="00F21202" w:rsidRPr="00AB6D7F" w:rsidTr="00704F0B">
        <w:trPr>
          <w:trHeight w:val="270"/>
        </w:trPr>
        <w:tc>
          <w:tcPr>
            <w:tcW w:w="3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ПОСЕЛЕНИЯ:</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44085,82</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30376,71</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2149,65</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7402,32</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2837,30</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4438,15</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126,87</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719" w:type="dxa"/>
            <w:tcBorders>
              <w:top w:val="nil"/>
              <w:left w:val="single" w:sz="8" w:space="0" w:color="auto"/>
              <w:bottom w:val="nil"/>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12</w:t>
            </w:r>
          </w:p>
        </w:tc>
        <w:tc>
          <w:tcPr>
            <w:tcW w:w="2601" w:type="dxa"/>
            <w:tcBorders>
              <w:top w:val="nil"/>
              <w:left w:val="nil"/>
              <w:bottom w:val="nil"/>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Павловский район</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98386,00</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96876,86</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7082,15</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39396,78</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18629,97</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9769,46</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10997,35</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3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lastRenderedPageBreak/>
              <w:t>ПОСЕЛЕНИЯ:</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14535,83</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8798,59</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2675,49</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3955,06</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1360,06</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2595,00</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13</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Радищевский район</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198867,15</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176914,88</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80477,80</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64534,98</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24482,12</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26959,95</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13092,91</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3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ПОСЕЛЕНИЯ:</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14964,98</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12617,13</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1007,10</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6849,63</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2489,94</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4359,69</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14</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Сенгилеевский район</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213964,29</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204221,40</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11497,05</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68089,94</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19346,86</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33187,08</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15556,00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3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ПОСЕЛЕНИЯ:</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60493,88</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26930,26</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682,85</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12822,76</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4931,45</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7891,31</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15</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Старокулаткинский район</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97000,00</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96714,00</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11194,00</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41255,00</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20461,00</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10943,00</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9491,00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360,00</w:t>
            </w:r>
          </w:p>
        </w:tc>
      </w:tr>
      <w:tr w:rsidR="00F21202" w:rsidRPr="00AB6D7F" w:rsidTr="00704F0B">
        <w:trPr>
          <w:trHeight w:val="270"/>
        </w:trPr>
        <w:tc>
          <w:tcPr>
            <w:tcW w:w="3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ПОСЕЛЕНИЯ:</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5283,30</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4161,75</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4161,75</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1954,27</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2207,48</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16</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Старомайнский район</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194289,45</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183199,16</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13690,07</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53060,93</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22782,99</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25254,59</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4307,64</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715,71</w:t>
            </w:r>
          </w:p>
        </w:tc>
      </w:tr>
      <w:tr w:rsidR="00F21202" w:rsidRPr="00AB6D7F" w:rsidTr="00704F0B">
        <w:trPr>
          <w:trHeight w:val="270"/>
        </w:trPr>
        <w:tc>
          <w:tcPr>
            <w:tcW w:w="3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ПОСЕЛЕНИЯ:</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48840,38</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47559,57</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825,72</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12988,95</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4480,48</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8508,47</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17</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Сурский район</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229767,65</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189683,71</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12757,26</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49472,59</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19790,10</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21217,95</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8464,54</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3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ПОСЕЛЕНИЯ:</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16274,40</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10265,74</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9,18</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8684,89</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3293,11</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5391,78</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18</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Тереньгульский район</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125671,00</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118375,14</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1460,55</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46737,24</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15267,73</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19763,55</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10591,56</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1114,40</w:t>
            </w:r>
          </w:p>
        </w:tc>
      </w:tr>
      <w:tr w:rsidR="00F21202" w:rsidRPr="00AB6D7F" w:rsidTr="00704F0B">
        <w:trPr>
          <w:trHeight w:val="270"/>
        </w:trPr>
        <w:tc>
          <w:tcPr>
            <w:tcW w:w="3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ПОСЕЛЕНИЯ:</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7250,82</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4117,92</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1668,81</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1933,18</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1236,40</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696,78</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19</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Ульяновский район</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199000,00</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192934,91</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8800,70</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84354,71</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44145,09</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17549,80</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22659,82</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3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ПОСЕЛЕНИЯ:</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37460,02</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31128,22</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1238,90</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21362,42</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12154,39</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9208,03</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20</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Цильнинский район</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77663,67</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75955,37</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3714,96</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47967,01</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28181,41</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15329,28</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4456,32</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3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ПОСЕЛЕНИЯ:</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80588,95</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79679,33</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7121,46</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14237,78</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7000,75</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7237,03</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21</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Чердаклинский район</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463279,67</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324434,75</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29598,52</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20054,00</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2590,00</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6652,00</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10812,00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33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ПОСЕЛЕНИЯ:</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104307,15</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66045,93</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3468,26</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32600,12</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10333,15</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22266,97</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22</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г.Димитровград</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930297,69</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479346,18</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77014,91</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101228,87</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56807,63</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7149,48</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36841,55</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100,00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330,20</w:t>
            </w: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23</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г.Новоульяновск</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307603,79</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294939,95</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11354,50</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47384,38</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18496,90</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14192,68</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13409,50</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1285,30</w:t>
            </w:r>
          </w:p>
        </w:tc>
      </w:tr>
      <w:tr w:rsidR="00F21202" w:rsidRPr="00AB6D7F" w:rsidTr="00704F0B">
        <w:trPr>
          <w:trHeight w:val="27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F21202" w:rsidRPr="00AB6D7F" w:rsidRDefault="00F21202" w:rsidP="00F21202">
            <w:pPr>
              <w:jc w:val="right"/>
              <w:rPr>
                <w:rFonts w:ascii="PT Astra Serif" w:hAnsi="PT Astra Serif" w:cs="Arial CYR"/>
              </w:rPr>
            </w:pPr>
            <w:r w:rsidRPr="00AB6D7F">
              <w:rPr>
                <w:rFonts w:ascii="PT Astra Serif" w:hAnsi="PT Astra Serif" w:cs="Arial CYR"/>
              </w:rPr>
              <w:t>24</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rPr>
            </w:pPr>
            <w:r w:rsidRPr="00AB6D7F">
              <w:rPr>
                <w:rFonts w:ascii="PT Astra Serif" w:hAnsi="PT Astra Serif" w:cs="Arial CYR"/>
              </w:rPr>
              <w:t>г.Ульяновск</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5495319,57</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4618378,86</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334872,60</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1368086,61</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798943,48</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160550,38</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297742,88</w:t>
            </w:r>
          </w:p>
        </w:tc>
        <w:tc>
          <w:tcPr>
            <w:tcW w:w="1559" w:type="dxa"/>
            <w:tcBorders>
              <w:top w:val="nil"/>
              <w:left w:val="nil"/>
              <w:bottom w:val="single" w:sz="8" w:space="0" w:color="auto"/>
              <w:right w:val="single" w:sz="8" w:space="0" w:color="auto"/>
            </w:tcBorders>
            <w:shd w:val="clear" w:color="000000" w:fill="FFFFFF"/>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110849,87</w:t>
            </w:r>
          </w:p>
        </w:tc>
      </w:tr>
      <w:tr w:rsidR="00F21202" w:rsidRPr="00AB6D7F" w:rsidTr="00704F0B">
        <w:trPr>
          <w:trHeight w:val="270"/>
        </w:trPr>
        <w:tc>
          <w:tcPr>
            <w:tcW w:w="719" w:type="dxa"/>
            <w:tcBorders>
              <w:top w:val="nil"/>
              <w:left w:val="nil"/>
              <w:bottom w:val="nil"/>
              <w:right w:val="single" w:sz="8" w:space="0" w:color="auto"/>
            </w:tcBorders>
            <w:shd w:val="clear" w:color="auto" w:fill="auto"/>
            <w:noWrap/>
            <w:vAlign w:val="bottom"/>
            <w:hideMark/>
          </w:tcPr>
          <w:p w:rsidR="00F21202" w:rsidRPr="00AB6D7F" w:rsidRDefault="00F21202" w:rsidP="00F21202">
            <w:pPr>
              <w:rPr>
                <w:rFonts w:ascii="PT Astra Serif" w:hAnsi="PT Astra Serif" w:cs="Arial CYR"/>
              </w:rPr>
            </w:pPr>
            <w:r w:rsidRPr="00AB6D7F">
              <w:rPr>
                <w:rFonts w:ascii="PT Astra Serif" w:hAnsi="PT Astra Serif" w:cs="Arial CYR"/>
              </w:rPr>
              <w:t> </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b/>
                <w:bCs/>
                <w:sz w:val="15"/>
                <w:szCs w:val="15"/>
              </w:rPr>
            </w:pPr>
            <w:r w:rsidRPr="00AB6D7F">
              <w:rPr>
                <w:rFonts w:ascii="PT Astra Serif" w:hAnsi="PT Astra Serif" w:cs="Arial CYR"/>
                <w:b/>
                <w:bCs/>
                <w:sz w:val="15"/>
                <w:szCs w:val="15"/>
              </w:rPr>
              <w:t>ИТОГО</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622B6F" w:rsidRDefault="00F21202" w:rsidP="00F21202">
            <w:pPr>
              <w:jc w:val="center"/>
              <w:rPr>
                <w:rFonts w:ascii="PT Astra Serif" w:hAnsi="PT Astra Serif" w:cs="Arial CYR"/>
                <w:b/>
              </w:rPr>
            </w:pPr>
            <w:r w:rsidRPr="00622B6F">
              <w:rPr>
                <w:rFonts w:ascii="PT Astra Serif" w:hAnsi="PT Astra Serif" w:cs="Arial CYR"/>
                <w:b/>
              </w:rPr>
              <w:t>11732467,53</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622B6F" w:rsidRDefault="00F21202" w:rsidP="00F21202">
            <w:pPr>
              <w:jc w:val="center"/>
              <w:rPr>
                <w:rFonts w:ascii="PT Astra Serif" w:hAnsi="PT Astra Serif" w:cs="Arial CYR"/>
                <w:b/>
              </w:rPr>
            </w:pPr>
            <w:r w:rsidRPr="00622B6F">
              <w:rPr>
                <w:rFonts w:ascii="PT Astra Serif" w:hAnsi="PT Astra Serif" w:cs="Arial CYR"/>
                <w:b/>
              </w:rPr>
              <w:t>9721665,29</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622B6F" w:rsidRDefault="00F21202" w:rsidP="00F21202">
            <w:pPr>
              <w:jc w:val="center"/>
              <w:rPr>
                <w:rFonts w:ascii="PT Astra Serif" w:hAnsi="PT Astra Serif" w:cs="Arial CYR"/>
                <w:b/>
              </w:rPr>
            </w:pPr>
            <w:r w:rsidRPr="00622B6F">
              <w:rPr>
                <w:rFonts w:ascii="PT Astra Serif" w:hAnsi="PT Astra Serif" w:cs="Arial CYR"/>
                <w:b/>
              </w:rPr>
              <w:t>789687,29</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622B6F" w:rsidRDefault="00F21202" w:rsidP="00F21202">
            <w:pPr>
              <w:jc w:val="center"/>
              <w:rPr>
                <w:rFonts w:ascii="PT Astra Serif" w:hAnsi="PT Astra Serif" w:cs="Arial CYR"/>
                <w:b/>
              </w:rPr>
            </w:pPr>
            <w:r w:rsidRPr="00622B6F">
              <w:rPr>
                <w:rFonts w:ascii="PT Astra Serif" w:hAnsi="PT Astra Serif" w:cs="Arial CYR"/>
                <w:b/>
              </w:rPr>
              <w:t>3007898,27</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622B6F" w:rsidRDefault="00F21202" w:rsidP="00F21202">
            <w:pPr>
              <w:jc w:val="center"/>
              <w:rPr>
                <w:rFonts w:ascii="PT Astra Serif" w:hAnsi="PT Astra Serif" w:cs="Arial CYR"/>
                <w:b/>
              </w:rPr>
            </w:pPr>
            <w:r w:rsidRPr="00622B6F">
              <w:rPr>
                <w:rFonts w:ascii="PT Astra Serif" w:hAnsi="PT Astra Serif" w:cs="Arial CYR"/>
                <w:b/>
              </w:rPr>
              <w:t>1448700,63</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622B6F" w:rsidRDefault="00F21202" w:rsidP="00F21202">
            <w:pPr>
              <w:jc w:val="center"/>
              <w:rPr>
                <w:rFonts w:ascii="PT Astra Serif" w:hAnsi="PT Astra Serif" w:cs="Arial CYR"/>
                <w:b/>
              </w:rPr>
            </w:pPr>
            <w:r w:rsidRPr="00622B6F">
              <w:rPr>
                <w:rFonts w:ascii="PT Astra Serif" w:hAnsi="PT Astra Serif" w:cs="Arial CYR"/>
                <w:b/>
              </w:rPr>
              <w:t>802713,83</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622B6F" w:rsidRDefault="00F21202" w:rsidP="00F21202">
            <w:pPr>
              <w:jc w:val="center"/>
              <w:rPr>
                <w:rFonts w:ascii="PT Astra Serif" w:hAnsi="PT Astra Serif" w:cs="Arial CYR"/>
                <w:b/>
              </w:rPr>
            </w:pPr>
            <w:r w:rsidRPr="00622B6F">
              <w:rPr>
                <w:rFonts w:ascii="PT Astra Serif" w:hAnsi="PT Astra Serif" w:cs="Arial CYR"/>
                <w:b/>
              </w:rPr>
              <w:t>629771,03</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622B6F" w:rsidRDefault="00F21202" w:rsidP="00F21202">
            <w:pPr>
              <w:jc w:val="center"/>
              <w:rPr>
                <w:rFonts w:ascii="PT Astra Serif" w:hAnsi="PT Astra Serif" w:cs="Arial CYR"/>
                <w:b/>
              </w:rPr>
            </w:pPr>
            <w:r w:rsidRPr="00622B6F">
              <w:rPr>
                <w:rFonts w:ascii="PT Astra Serif" w:hAnsi="PT Astra Serif" w:cs="Arial CYR"/>
                <w:b/>
              </w:rPr>
              <w:t>1020,17</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622B6F" w:rsidRDefault="00F21202" w:rsidP="00F21202">
            <w:pPr>
              <w:jc w:val="center"/>
              <w:rPr>
                <w:rFonts w:ascii="PT Astra Serif" w:hAnsi="PT Astra Serif" w:cs="Arial CYR"/>
                <w:b/>
              </w:rPr>
            </w:pPr>
            <w:r w:rsidRPr="00622B6F">
              <w:rPr>
                <w:rFonts w:ascii="PT Astra Serif" w:hAnsi="PT Astra Serif" w:cs="Arial CYR"/>
                <w:b/>
              </w:rPr>
              <w:t>125692,60</w:t>
            </w:r>
          </w:p>
        </w:tc>
      </w:tr>
      <w:tr w:rsidR="00F21202" w:rsidRPr="00AB6D7F" w:rsidTr="00704F0B">
        <w:trPr>
          <w:trHeight w:val="270"/>
        </w:trPr>
        <w:tc>
          <w:tcPr>
            <w:tcW w:w="719" w:type="dxa"/>
            <w:tcBorders>
              <w:top w:val="nil"/>
              <w:left w:val="nil"/>
              <w:bottom w:val="nil"/>
              <w:right w:val="single" w:sz="8" w:space="0" w:color="auto"/>
            </w:tcBorders>
            <w:shd w:val="clear" w:color="auto" w:fill="auto"/>
            <w:noWrap/>
            <w:vAlign w:val="bottom"/>
            <w:hideMark/>
          </w:tcPr>
          <w:p w:rsidR="00F21202" w:rsidRPr="00AB6D7F" w:rsidRDefault="00F21202" w:rsidP="00F21202">
            <w:pPr>
              <w:rPr>
                <w:rFonts w:ascii="PT Astra Serif" w:hAnsi="PT Astra Serif" w:cs="Arial CYR"/>
              </w:rPr>
            </w:pPr>
            <w:r w:rsidRPr="00AB6D7F">
              <w:rPr>
                <w:rFonts w:ascii="PT Astra Serif" w:hAnsi="PT Astra Serif" w:cs="Arial CYR"/>
              </w:rPr>
              <w:t> </w:t>
            </w:r>
          </w:p>
        </w:tc>
        <w:tc>
          <w:tcPr>
            <w:tcW w:w="2601" w:type="dxa"/>
            <w:tcBorders>
              <w:top w:val="nil"/>
              <w:left w:val="nil"/>
              <w:bottom w:val="single" w:sz="8" w:space="0" w:color="auto"/>
              <w:right w:val="single" w:sz="8" w:space="0" w:color="auto"/>
            </w:tcBorders>
            <w:shd w:val="clear" w:color="auto" w:fill="auto"/>
            <w:vAlign w:val="center"/>
            <w:hideMark/>
          </w:tcPr>
          <w:p w:rsidR="00F21202" w:rsidRPr="00AB6D7F" w:rsidRDefault="00F21202" w:rsidP="00F21202">
            <w:pPr>
              <w:rPr>
                <w:rFonts w:ascii="PT Astra Serif" w:hAnsi="PT Astra Serif" w:cs="Arial CYR"/>
                <w:b/>
                <w:bCs/>
                <w:sz w:val="15"/>
                <w:szCs w:val="15"/>
              </w:rPr>
            </w:pPr>
            <w:r w:rsidRPr="00AB6D7F">
              <w:rPr>
                <w:rFonts w:ascii="PT Astra Serif" w:hAnsi="PT Astra Serif" w:cs="Arial CYR"/>
                <w:b/>
                <w:bCs/>
                <w:sz w:val="15"/>
                <w:szCs w:val="15"/>
              </w:rPr>
              <w:t>ИТОГО РАЙОНЫ, ГОРОДА</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10934644,02</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9110968,90</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743393,71</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2761551,61</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1364463,00</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640861,68</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629514,16</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1020,17</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125692,60</w:t>
            </w:r>
          </w:p>
        </w:tc>
      </w:tr>
      <w:tr w:rsidR="00F21202" w:rsidRPr="00AB6D7F" w:rsidTr="00704F0B">
        <w:trPr>
          <w:trHeight w:val="270"/>
        </w:trPr>
        <w:tc>
          <w:tcPr>
            <w:tcW w:w="719" w:type="dxa"/>
            <w:tcBorders>
              <w:top w:val="nil"/>
              <w:left w:val="nil"/>
              <w:bottom w:val="nil"/>
              <w:right w:val="single" w:sz="8" w:space="0" w:color="auto"/>
            </w:tcBorders>
            <w:shd w:val="clear" w:color="auto" w:fill="auto"/>
            <w:noWrap/>
            <w:vAlign w:val="bottom"/>
            <w:hideMark/>
          </w:tcPr>
          <w:p w:rsidR="00F21202" w:rsidRPr="00AB6D7F" w:rsidRDefault="00F21202" w:rsidP="00F21202">
            <w:pPr>
              <w:rPr>
                <w:rFonts w:ascii="PT Astra Serif" w:hAnsi="PT Astra Serif" w:cs="Arial CYR"/>
              </w:rPr>
            </w:pPr>
            <w:r w:rsidRPr="00AB6D7F">
              <w:rPr>
                <w:rFonts w:ascii="PT Astra Serif" w:hAnsi="PT Astra Serif" w:cs="Arial CYR"/>
              </w:rPr>
              <w:t> </w:t>
            </w:r>
          </w:p>
        </w:tc>
        <w:tc>
          <w:tcPr>
            <w:tcW w:w="2601"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rPr>
                <w:rFonts w:ascii="PT Astra Serif" w:hAnsi="PT Astra Serif" w:cs="Arial CYR"/>
                <w:b/>
                <w:bCs/>
                <w:sz w:val="15"/>
                <w:szCs w:val="15"/>
              </w:rPr>
            </w:pPr>
            <w:r w:rsidRPr="00AB6D7F">
              <w:rPr>
                <w:rFonts w:ascii="PT Astra Serif" w:hAnsi="PT Astra Serif" w:cs="Arial CYR"/>
                <w:b/>
                <w:bCs/>
                <w:sz w:val="15"/>
                <w:szCs w:val="15"/>
              </w:rPr>
              <w:t>ИТОГО ПОСЕЛЕНИЯ</w:t>
            </w:r>
          </w:p>
        </w:tc>
        <w:tc>
          <w:tcPr>
            <w:tcW w:w="136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797823,52</w:t>
            </w:r>
          </w:p>
        </w:tc>
        <w:tc>
          <w:tcPr>
            <w:tcW w:w="1418"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610696,39</w:t>
            </w:r>
          </w:p>
        </w:tc>
        <w:tc>
          <w:tcPr>
            <w:tcW w:w="1275"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46293,58</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246346,65</w:t>
            </w:r>
          </w:p>
        </w:tc>
        <w:tc>
          <w:tcPr>
            <w:tcW w:w="1276"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84237,63</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161852,15</w:t>
            </w:r>
          </w:p>
        </w:tc>
        <w:tc>
          <w:tcPr>
            <w:tcW w:w="1134"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256,87</w:t>
            </w:r>
          </w:p>
        </w:tc>
        <w:tc>
          <w:tcPr>
            <w:tcW w:w="1559"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c>
          <w:tcPr>
            <w:tcW w:w="993" w:type="dxa"/>
            <w:tcBorders>
              <w:top w:val="nil"/>
              <w:left w:val="nil"/>
              <w:bottom w:val="single" w:sz="8" w:space="0" w:color="auto"/>
              <w:right w:val="single" w:sz="8" w:space="0" w:color="auto"/>
            </w:tcBorders>
            <w:shd w:val="clear" w:color="auto" w:fill="auto"/>
            <w:noWrap/>
            <w:vAlign w:val="center"/>
            <w:hideMark/>
          </w:tcPr>
          <w:p w:rsidR="00F21202" w:rsidRPr="00AB6D7F" w:rsidRDefault="00F21202" w:rsidP="00F21202">
            <w:pPr>
              <w:jc w:val="center"/>
              <w:rPr>
                <w:rFonts w:ascii="PT Astra Serif" w:hAnsi="PT Astra Serif" w:cs="Arial CYR"/>
              </w:rPr>
            </w:pPr>
            <w:r w:rsidRPr="00AB6D7F">
              <w:rPr>
                <w:rFonts w:ascii="PT Astra Serif" w:hAnsi="PT Astra Serif" w:cs="Arial CYR"/>
              </w:rPr>
              <w:t>0,00</w:t>
            </w:r>
          </w:p>
        </w:tc>
      </w:tr>
    </w:tbl>
    <w:p w:rsidR="00E81351" w:rsidRPr="00E82EBD" w:rsidRDefault="00E81351" w:rsidP="00E81351">
      <w:pPr>
        <w:pStyle w:val="a4"/>
        <w:ind w:right="-172" w:firstLine="720"/>
        <w:jc w:val="center"/>
        <w:rPr>
          <w:rFonts w:ascii="PT Astra Serif" w:hAnsi="PT Astra Serif"/>
          <w:b w:val="0"/>
        </w:rPr>
      </w:pPr>
    </w:p>
    <w:p w:rsidR="00E81351" w:rsidRPr="002C615E" w:rsidRDefault="00E81351" w:rsidP="00D50556">
      <w:pPr>
        <w:pStyle w:val="a4"/>
        <w:ind w:right="-172" w:firstLine="720"/>
        <w:jc w:val="right"/>
        <w:rPr>
          <w:rFonts w:ascii="PT Astra Serif" w:hAnsi="PT Astra Serif"/>
          <w:b w:val="0"/>
        </w:rPr>
      </w:pPr>
    </w:p>
    <w:p w:rsidR="007D42AC" w:rsidRDefault="007D42AC" w:rsidP="007D42AC">
      <w:pPr>
        <w:pStyle w:val="a4"/>
        <w:ind w:right="-172" w:firstLine="720"/>
        <w:jc w:val="right"/>
        <w:rPr>
          <w:rFonts w:ascii="PT Astra Serif" w:hAnsi="PT Astra Serif"/>
          <w:b w:val="0"/>
        </w:rPr>
      </w:pPr>
    </w:p>
    <w:p w:rsidR="007D42AC" w:rsidRDefault="007D42AC" w:rsidP="007D42AC">
      <w:pPr>
        <w:pStyle w:val="a4"/>
        <w:ind w:right="-172" w:firstLine="720"/>
        <w:jc w:val="right"/>
        <w:rPr>
          <w:rFonts w:ascii="PT Astra Serif" w:hAnsi="PT Astra Serif"/>
          <w:b w:val="0"/>
        </w:rPr>
      </w:pPr>
    </w:p>
    <w:p w:rsidR="007D42AC" w:rsidRDefault="007D42AC" w:rsidP="007D42AC">
      <w:pPr>
        <w:pStyle w:val="a4"/>
        <w:ind w:right="-172" w:firstLine="720"/>
        <w:jc w:val="right"/>
        <w:rPr>
          <w:rFonts w:ascii="PT Astra Serif" w:hAnsi="PT Astra Serif"/>
          <w:b w:val="0"/>
        </w:rPr>
      </w:pPr>
    </w:p>
    <w:p w:rsidR="007D42AC" w:rsidRDefault="007D42AC" w:rsidP="007D42AC">
      <w:pPr>
        <w:pStyle w:val="a4"/>
        <w:ind w:right="-172" w:firstLine="720"/>
        <w:jc w:val="right"/>
        <w:rPr>
          <w:rFonts w:ascii="PT Astra Serif" w:hAnsi="PT Astra Serif"/>
          <w:b w:val="0"/>
        </w:rPr>
      </w:pPr>
    </w:p>
    <w:p w:rsidR="007D42AC" w:rsidRDefault="007D42AC" w:rsidP="0093206A">
      <w:pPr>
        <w:pStyle w:val="a4"/>
        <w:ind w:right="-172"/>
        <w:rPr>
          <w:rFonts w:ascii="PT Astra Serif" w:hAnsi="PT Astra Serif"/>
          <w:b w:val="0"/>
        </w:rPr>
      </w:pPr>
    </w:p>
    <w:p w:rsidR="007D42AC" w:rsidRDefault="007D42AC" w:rsidP="007D42AC">
      <w:pPr>
        <w:pStyle w:val="a4"/>
        <w:ind w:right="-172" w:firstLine="720"/>
        <w:jc w:val="right"/>
        <w:rPr>
          <w:rFonts w:ascii="PT Astra Serif" w:hAnsi="PT Astra Serif"/>
          <w:b w:val="0"/>
        </w:rPr>
        <w:sectPr w:rsidR="007D42AC" w:rsidSect="00C45A35">
          <w:pgSz w:w="16838" w:h="11906" w:orient="landscape" w:code="9"/>
          <w:pgMar w:top="720" w:right="720" w:bottom="720" w:left="720" w:header="284" w:footer="720" w:gutter="0"/>
          <w:cols w:space="720"/>
          <w:titlePg/>
          <w:docGrid w:linePitch="272"/>
        </w:sectPr>
      </w:pPr>
    </w:p>
    <w:p w:rsidR="007D42AC" w:rsidRPr="007D42AC" w:rsidRDefault="007D42AC" w:rsidP="00851F8D">
      <w:pPr>
        <w:pStyle w:val="a4"/>
        <w:ind w:right="-172" w:firstLine="720"/>
        <w:jc w:val="right"/>
        <w:rPr>
          <w:rFonts w:ascii="PT Astra Serif" w:hAnsi="PT Astra Serif"/>
          <w:b w:val="0"/>
        </w:rPr>
      </w:pPr>
      <w:r w:rsidRPr="00405070">
        <w:rPr>
          <w:rFonts w:ascii="PT Astra Serif" w:hAnsi="PT Astra Serif"/>
          <w:b w:val="0"/>
        </w:rPr>
        <w:lastRenderedPageBreak/>
        <w:t xml:space="preserve">Таблица </w:t>
      </w:r>
      <w:r w:rsidR="00704E1F">
        <w:rPr>
          <w:rFonts w:ascii="PT Astra Serif" w:hAnsi="PT Astra Serif"/>
          <w:b w:val="0"/>
        </w:rPr>
        <w:t>9</w:t>
      </w:r>
    </w:p>
    <w:tbl>
      <w:tblPr>
        <w:tblW w:w="14601" w:type="dxa"/>
        <w:tblInd w:w="108" w:type="dxa"/>
        <w:tblLayout w:type="fixed"/>
        <w:tblLook w:val="04A0" w:firstRow="1" w:lastRow="0" w:firstColumn="1" w:lastColumn="0" w:noHBand="0" w:noVBand="1"/>
      </w:tblPr>
      <w:tblGrid>
        <w:gridCol w:w="2786"/>
        <w:gridCol w:w="1750"/>
        <w:gridCol w:w="709"/>
        <w:gridCol w:w="1701"/>
        <w:gridCol w:w="851"/>
        <w:gridCol w:w="1701"/>
        <w:gridCol w:w="708"/>
        <w:gridCol w:w="1701"/>
        <w:gridCol w:w="851"/>
        <w:gridCol w:w="992"/>
        <w:gridCol w:w="851"/>
      </w:tblGrid>
      <w:tr w:rsidR="00F21202" w:rsidRPr="00763646" w:rsidTr="00F21202">
        <w:trPr>
          <w:trHeight w:val="330"/>
        </w:trPr>
        <w:tc>
          <w:tcPr>
            <w:tcW w:w="14601" w:type="dxa"/>
            <w:gridSpan w:val="11"/>
            <w:tcBorders>
              <w:top w:val="nil"/>
              <w:left w:val="nil"/>
              <w:bottom w:val="single" w:sz="4" w:space="0" w:color="auto"/>
              <w:right w:val="nil"/>
            </w:tcBorders>
            <w:shd w:val="clear" w:color="auto" w:fill="auto"/>
            <w:noWrap/>
            <w:vAlign w:val="center"/>
            <w:hideMark/>
          </w:tcPr>
          <w:p w:rsidR="00F21202" w:rsidRPr="00763646" w:rsidRDefault="00F21202" w:rsidP="00F21202">
            <w:pPr>
              <w:jc w:val="center"/>
              <w:rPr>
                <w:rFonts w:ascii="PT Astra Serif" w:hAnsi="PT Astra Serif" w:cs="Arial CYR"/>
                <w:b/>
                <w:bCs/>
                <w:sz w:val="27"/>
                <w:szCs w:val="27"/>
              </w:rPr>
            </w:pPr>
            <w:r w:rsidRPr="00763646">
              <w:rPr>
                <w:rFonts w:ascii="PT Astra Serif" w:hAnsi="PT Astra Serif" w:cs="Arial CYR"/>
                <w:b/>
                <w:bCs/>
                <w:sz w:val="27"/>
                <w:szCs w:val="27"/>
              </w:rPr>
              <w:t>Рейтинг муниципальных образований Ульяновской области в части организации их закупочной деятельности</w:t>
            </w:r>
          </w:p>
        </w:tc>
      </w:tr>
      <w:tr w:rsidR="00F21202" w:rsidRPr="00763646" w:rsidTr="00F21202">
        <w:trPr>
          <w:trHeight w:val="856"/>
        </w:trPr>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b/>
                <w:bCs/>
              </w:rPr>
            </w:pPr>
            <w:r w:rsidRPr="00763646">
              <w:rPr>
                <w:rFonts w:ascii="PT Astra Serif" w:hAnsi="PT Astra Serif" w:cs="Arial CYR"/>
                <w:b/>
                <w:bCs/>
              </w:rPr>
              <w:t>Наименование МО</w:t>
            </w:r>
          </w:p>
        </w:tc>
        <w:tc>
          <w:tcPr>
            <w:tcW w:w="2459" w:type="dxa"/>
            <w:gridSpan w:val="2"/>
            <w:tcBorders>
              <w:top w:val="single" w:sz="4" w:space="0" w:color="auto"/>
              <w:left w:val="nil"/>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b/>
                <w:bCs/>
              </w:rPr>
            </w:pPr>
            <w:r w:rsidRPr="00763646">
              <w:rPr>
                <w:rFonts w:ascii="PT Astra Serif" w:hAnsi="PT Astra Serif" w:cs="Arial CYR"/>
                <w:b/>
                <w:bCs/>
              </w:rPr>
              <w:t>Среднее количество участников закупок, чел.</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b/>
                <w:bCs/>
              </w:rPr>
            </w:pPr>
            <w:r w:rsidRPr="00763646">
              <w:rPr>
                <w:rFonts w:ascii="PT Astra Serif" w:hAnsi="PT Astra Serif" w:cs="Arial CYR"/>
                <w:b/>
                <w:bCs/>
              </w:rPr>
              <w:t>Доля закупок у СМП и СОНКО в общем объеме конкурентных процедур,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b/>
                <w:bCs/>
              </w:rPr>
            </w:pPr>
            <w:r w:rsidRPr="00763646">
              <w:rPr>
                <w:rFonts w:ascii="PT Astra Serif" w:hAnsi="PT Astra Serif" w:cs="Arial CYR"/>
                <w:b/>
                <w:bCs/>
              </w:rPr>
              <w:t>Доля освоения выделенных средств, %</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b/>
                <w:bCs/>
              </w:rPr>
            </w:pPr>
            <w:r w:rsidRPr="00763646">
              <w:rPr>
                <w:rFonts w:ascii="PT Astra Serif" w:hAnsi="PT Astra Serif" w:cs="Arial CYR"/>
                <w:b/>
                <w:bCs/>
              </w:rPr>
              <w:t>Доля конкурентных процедур в общем объеме закупок,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b/>
                <w:bCs/>
              </w:rPr>
            </w:pPr>
            <w:r w:rsidRPr="00763646">
              <w:rPr>
                <w:rFonts w:ascii="PT Astra Serif" w:hAnsi="PT Astra Serif" w:cs="Arial CYR"/>
                <w:b/>
                <w:bCs/>
              </w:rPr>
              <w:t>Сумма баллов</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b/>
                <w:bCs/>
              </w:rPr>
            </w:pPr>
            <w:r w:rsidRPr="00763646">
              <w:rPr>
                <w:rFonts w:ascii="PT Astra Serif" w:hAnsi="PT Astra Serif" w:cs="Arial CYR"/>
                <w:b/>
                <w:bCs/>
              </w:rPr>
              <w:t>Место</w:t>
            </w:r>
          </w:p>
        </w:tc>
      </w:tr>
      <w:tr w:rsidR="00F21202" w:rsidRPr="00763646" w:rsidTr="00F21202">
        <w:trPr>
          <w:trHeight w:val="838"/>
        </w:trPr>
        <w:tc>
          <w:tcPr>
            <w:tcW w:w="2786" w:type="dxa"/>
            <w:vMerge/>
            <w:tcBorders>
              <w:top w:val="nil"/>
              <w:left w:val="single" w:sz="4" w:space="0" w:color="auto"/>
              <w:bottom w:val="single" w:sz="4" w:space="0" w:color="auto"/>
              <w:right w:val="single" w:sz="4" w:space="0" w:color="auto"/>
            </w:tcBorders>
            <w:vAlign w:val="center"/>
            <w:hideMark/>
          </w:tcPr>
          <w:p w:rsidR="00F21202" w:rsidRPr="00763646" w:rsidRDefault="00F21202" w:rsidP="00F21202">
            <w:pPr>
              <w:rPr>
                <w:rFonts w:ascii="PT Astra Serif" w:hAnsi="PT Astra Serif" w:cs="Arial CYR"/>
                <w:b/>
                <w:bCs/>
              </w:rPr>
            </w:pPr>
          </w:p>
        </w:tc>
        <w:tc>
          <w:tcPr>
            <w:tcW w:w="1750" w:type="dxa"/>
            <w:tcBorders>
              <w:top w:val="nil"/>
              <w:left w:val="nil"/>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b/>
                <w:bCs/>
              </w:rPr>
            </w:pPr>
            <w:r w:rsidRPr="00763646">
              <w:rPr>
                <w:rFonts w:ascii="PT Astra Serif" w:hAnsi="PT Astra Serif" w:cs="Arial CYR"/>
                <w:b/>
                <w:bCs/>
              </w:rPr>
              <w:t>Фактическое значение на отчётную дату</w:t>
            </w:r>
          </w:p>
        </w:tc>
        <w:tc>
          <w:tcPr>
            <w:tcW w:w="709" w:type="dxa"/>
            <w:tcBorders>
              <w:top w:val="nil"/>
              <w:left w:val="nil"/>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b/>
                <w:bCs/>
              </w:rPr>
            </w:pPr>
            <w:r w:rsidRPr="00763646">
              <w:rPr>
                <w:rFonts w:ascii="PT Astra Serif" w:hAnsi="PT Astra Serif" w:cs="Arial CYR"/>
                <w:b/>
                <w:bCs/>
              </w:rPr>
              <w:t>Ранг</w:t>
            </w:r>
          </w:p>
        </w:tc>
        <w:tc>
          <w:tcPr>
            <w:tcW w:w="1701" w:type="dxa"/>
            <w:tcBorders>
              <w:top w:val="nil"/>
              <w:left w:val="nil"/>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b/>
                <w:bCs/>
              </w:rPr>
            </w:pPr>
            <w:r w:rsidRPr="00763646">
              <w:rPr>
                <w:rFonts w:ascii="PT Astra Serif" w:hAnsi="PT Astra Serif" w:cs="Arial CYR"/>
                <w:b/>
                <w:bCs/>
              </w:rPr>
              <w:t>Фактическое значение на отчётную дату</w:t>
            </w:r>
          </w:p>
        </w:tc>
        <w:tc>
          <w:tcPr>
            <w:tcW w:w="851" w:type="dxa"/>
            <w:tcBorders>
              <w:top w:val="nil"/>
              <w:left w:val="nil"/>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b/>
                <w:bCs/>
              </w:rPr>
            </w:pPr>
            <w:r w:rsidRPr="00763646">
              <w:rPr>
                <w:rFonts w:ascii="PT Astra Serif" w:hAnsi="PT Astra Serif" w:cs="Arial CYR"/>
                <w:b/>
                <w:bCs/>
              </w:rPr>
              <w:t>Ранг</w:t>
            </w:r>
          </w:p>
        </w:tc>
        <w:tc>
          <w:tcPr>
            <w:tcW w:w="1701" w:type="dxa"/>
            <w:tcBorders>
              <w:top w:val="nil"/>
              <w:left w:val="nil"/>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b/>
                <w:bCs/>
              </w:rPr>
            </w:pPr>
            <w:r w:rsidRPr="00763646">
              <w:rPr>
                <w:rFonts w:ascii="PT Astra Serif" w:hAnsi="PT Astra Serif" w:cs="Arial CYR"/>
                <w:b/>
                <w:bCs/>
              </w:rPr>
              <w:t>Фактическое значение на отчётную дату</w:t>
            </w:r>
          </w:p>
        </w:tc>
        <w:tc>
          <w:tcPr>
            <w:tcW w:w="708" w:type="dxa"/>
            <w:tcBorders>
              <w:top w:val="nil"/>
              <w:left w:val="nil"/>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b/>
                <w:bCs/>
              </w:rPr>
            </w:pPr>
            <w:r w:rsidRPr="00763646">
              <w:rPr>
                <w:rFonts w:ascii="PT Astra Serif" w:hAnsi="PT Astra Serif" w:cs="Arial CYR"/>
                <w:b/>
                <w:bCs/>
              </w:rPr>
              <w:t>Ранг</w:t>
            </w:r>
          </w:p>
        </w:tc>
        <w:tc>
          <w:tcPr>
            <w:tcW w:w="1701" w:type="dxa"/>
            <w:tcBorders>
              <w:top w:val="nil"/>
              <w:left w:val="nil"/>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b/>
                <w:bCs/>
              </w:rPr>
            </w:pPr>
            <w:r w:rsidRPr="00763646">
              <w:rPr>
                <w:rFonts w:ascii="PT Astra Serif" w:hAnsi="PT Astra Serif" w:cs="Arial CYR"/>
                <w:b/>
                <w:bCs/>
              </w:rPr>
              <w:t>Фактическое значение на отчётную дату</w:t>
            </w:r>
          </w:p>
        </w:tc>
        <w:tc>
          <w:tcPr>
            <w:tcW w:w="851" w:type="dxa"/>
            <w:tcBorders>
              <w:top w:val="nil"/>
              <w:left w:val="nil"/>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b/>
                <w:bCs/>
              </w:rPr>
            </w:pPr>
            <w:r w:rsidRPr="00763646">
              <w:rPr>
                <w:rFonts w:ascii="PT Astra Serif" w:hAnsi="PT Astra Serif" w:cs="Arial CYR"/>
                <w:b/>
                <w:bCs/>
              </w:rPr>
              <w:t>Ранг</w:t>
            </w:r>
          </w:p>
        </w:tc>
        <w:tc>
          <w:tcPr>
            <w:tcW w:w="992" w:type="dxa"/>
            <w:vMerge/>
            <w:tcBorders>
              <w:top w:val="nil"/>
              <w:left w:val="single" w:sz="4" w:space="0" w:color="auto"/>
              <w:bottom w:val="single" w:sz="4" w:space="0" w:color="000000"/>
              <w:right w:val="single" w:sz="4" w:space="0" w:color="auto"/>
            </w:tcBorders>
            <w:vAlign w:val="center"/>
            <w:hideMark/>
          </w:tcPr>
          <w:p w:rsidR="00F21202" w:rsidRPr="00763646" w:rsidRDefault="00F21202" w:rsidP="00F21202">
            <w:pPr>
              <w:rPr>
                <w:rFonts w:ascii="PT Astra Serif" w:hAnsi="PT Astra Serif" w:cs="Arial CYR"/>
                <w:b/>
                <w:bCs/>
              </w:rPr>
            </w:pPr>
          </w:p>
        </w:tc>
        <w:tc>
          <w:tcPr>
            <w:tcW w:w="851" w:type="dxa"/>
            <w:vMerge/>
            <w:tcBorders>
              <w:top w:val="nil"/>
              <w:left w:val="single" w:sz="4" w:space="0" w:color="auto"/>
              <w:bottom w:val="single" w:sz="4" w:space="0" w:color="000000"/>
              <w:right w:val="single" w:sz="4" w:space="0" w:color="auto"/>
            </w:tcBorders>
            <w:vAlign w:val="center"/>
            <w:hideMark/>
          </w:tcPr>
          <w:p w:rsidR="00F21202" w:rsidRPr="00763646" w:rsidRDefault="00F21202" w:rsidP="00F21202">
            <w:pPr>
              <w:rPr>
                <w:rFonts w:ascii="PT Astra Serif" w:hAnsi="PT Astra Serif" w:cs="Arial CYR"/>
                <w:b/>
                <w:bCs/>
              </w:rPr>
            </w:pPr>
          </w:p>
        </w:tc>
      </w:tr>
      <w:tr w:rsidR="00F21202" w:rsidRPr="00763646" w:rsidTr="00F21202">
        <w:trPr>
          <w:trHeight w:val="375"/>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Базарносызганский район</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3,24</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21</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98,26</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91,37</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10</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64,79</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10</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42</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9</w:t>
            </w:r>
          </w:p>
        </w:tc>
      </w:tr>
      <w:tr w:rsidR="00F21202" w:rsidRPr="00763646" w:rsidTr="00F21202">
        <w:trPr>
          <w:trHeight w:val="30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Барышский район</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4,88</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8</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14,17</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23</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78,93</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20</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64,48</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11</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62</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20</w:t>
            </w:r>
          </w:p>
        </w:tc>
      </w:tr>
      <w:tr w:rsidR="00F21202" w:rsidRPr="00763646" w:rsidTr="00F21202">
        <w:trPr>
          <w:trHeight w:val="30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Вешкаймский район</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2,70</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23</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46,17</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13</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94,69</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7</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60,86</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16</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59</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16</w:t>
            </w:r>
          </w:p>
        </w:tc>
      </w:tr>
      <w:tr w:rsidR="00F21202" w:rsidRPr="00763646" w:rsidTr="00F21202">
        <w:trPr>
          <w:trHeight w:val="30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Инзенский район</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3,81</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15</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80,38</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91,33</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11</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63,24</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13</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43</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10</w:t>
            </w:r>
          </w:p>
        </w:tc>
      </w:tr>
      <w:tr w:rsidR="00F21202" w:rsidRPr="00763646" w:rsidTr="00F21202">
        <w:trPr>
          <w:trHeight w:val="30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Карсунский район</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5,23</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5</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41,66</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17</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88,66</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14</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72,01</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5</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41</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7</w:t>
            </w:r>
          </w:p>
        </w:tc>
      </w:tr>
      <w:tr w:rsidR="00F21202" w:rsidRPr="00763646" w:rsidTr="00F21202">
        <w:trPr>
          <w:trHeight w:val="30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Кузоватовский район</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4,99</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7</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66,34</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8</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89,42</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13</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75,66</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32</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w:t>
            </w:r>
          </w:p>
        </w:tc>
      </w:tr>
      <w:tr w:rsidR="00F21202" w:rsidRPr="00763646" w:rsidTr="00F21202">
        <w:trPr>
          <w:trHeight w:val="30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Майнский район</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5,24</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24,00</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21</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88,38</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16</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62,60</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14</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55</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15</w:t>
            </w:r>
          </w:p>
        </w:tc>
      </w:tr>
      <w:tr w:rsidR="00F21202" w:rsidRPr="00763646" w:rsidTr="00F21202">
        <w:trPr>
          <w:trHeight w:val="30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Мелекесский район</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4,64</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10</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72,21</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7</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98,15</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3</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63,41</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12</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32</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w:t>
            </w:r>
          </w:p>
        </w:tc>
      </w:tr>
      <w:tr w:rsidR="00F21202" w:rsidRPr="00763646" w:rsidTr="00F21202">
        <w:trPr>
          <w:trHeight w:val="30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Николаевский район</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3,03</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22</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44,25</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14</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91,27</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12</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55,58</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21</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69</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21</w:t>
            </w:r>
          </w:p>
        </w:tc>
      </w:tr>
      <w:tr w:rsidR="00F21202" w:rsidRPr="00763646" w:rsidTr="00F21202">
        <w:trPr>
          <w:trHeight w:val="36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Новомалыклинский район</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4,33</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12</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50,06</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12</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77,38</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22</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45,40</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24</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70</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22</w:t>
            </w:r>
          </w:p>
        </w:tc>
      </w:tr>
      <w:tr w:rsidR="00F21202" w:rsidRPr="00763646" w:rsidTr="00F21202">
        <w:trPr>
          <w:trHeight w:val="30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Новоспасский район</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3,79</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16</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36,12</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18</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78,45</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21</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60,78</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17</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72</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24</w:t>
            </w:r>
          </w:p>
        </w:tc>
      </w:tr>
      <w:tr w:rsidR="00F21202" w:rsidRPr="00763646" w:rsidTr="00F21202">
        <w:trPr>
          <w:trHeight w:val="30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Павловский район</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3,68</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18</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43,83</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15</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93,58</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8</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58,98</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20</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61</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18</w:t>
            </w:r>
          </w:p>
        </w:tc>
      </w:tr>
      <w:tr w:rsidR="00F21202" w:rsidRPr="00763646" w:rsidTr="00F21202">
        <w:trPr>
          <w:trHeight w:val="30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Радищевский район</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4,70</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9</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28,39</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20</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88,64</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15</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62,34</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15</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59</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16</w:t>
            </w:r>
          </w:p>
        </w:tc>
      </w:tr>
      <w:tr w:rsidR="00F21202" w:rsidRPr="00763646" w:rsidTr="00F21202">
        <w:trPr>
          <w:trHeight w:val="30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Сенгилеевский район</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5,99</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61,09</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9</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84,22</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17</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65,00</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9</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37</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5</w:t>
            </w:r>
          </w:p>
        </w:tc>
      </w:tr>
      <w:tr w:rsidR="00F21202" w:rsidRPr="00763646" w:rsidTr="00F21202">
        <w:trPr>
          <w:trHeight w:val="285"/>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Старокулаткинский район</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5,42</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3</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32,82</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19</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98,62</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54,98</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22</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45</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11</w:t>
            </w:r>
          </w:p>
        </w:tc>
      </w:tr>
      <w:tr w:rsidR="00F21202" w:rsidRPr="00763646" w:rsidTr="00F21202">
        <w:trPr>
          <w:trHeight w:val="30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Старомайнский район</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4,13</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13</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54,89</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10</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94,91</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5</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71,38</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34</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w:t>
            </w:r>
          </w:p>
        </w:tc>
      </w:tr>
      <w:tr w:rsidR="00F21202" w:rsidRPr="00763646" w:rsidTr="00F21202">
        <w:trPr>
          <w:trHeight w:val="30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Сурский район</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2,26</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24</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51,79</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11</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81,27</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19</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70,91</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7</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61</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18</w:t>
            </w:r>
          </w:p>
        </w:tc>
      </w:tr>
      <w:tr w:rsidR="00F21202" w:rsidRPr="00763646" w:rsidTr="00F21202">
        <w:trPr>
          <w:trHeight w:val="30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Тереньгульский район</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4,34</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11</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91,05</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92,15</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9</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60,27</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18</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40</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w:t>
            </w:r>
          </w:p>
        </w:tc>
      </w:tr>
      <w:tr w:rsidR="00F21202" w:rsidRPr="00763646" w:rsidTr="00F21202">
        <w:trPr>
          <w:trHeight w:val="30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Ульяновский район</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3,96</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14</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77,96</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5</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94,76</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52,82</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23</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48</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13</w:t>
            </w:r>
          </w:p>
        </w:tc>
      </w:tr>
      <w:tr w:rsidR="00F21202" w:rsidRPr="00763646" w:rsidTr="00F21202">
        <w:trPr>
          <w:trHeight w:val="30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Цильнинский район</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5,11</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90,12</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3</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98,35</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60,03</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19</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30</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w:t>
            </w:r>
          </w:p>
        </w:tc>
      </w:tr>
      <w:tr w:rsidR="00F21202" w:rsidRPr="00763646" w:rsidTr="00F21202">
        <w:trPr>
          <w:trHeight w:val="30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Чердаклинский район</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7,08</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42,89</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16</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68,80</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23</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86,52</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41</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7</w:t>
            </w:r>
          </w:p>
        </w:tc>
      </w:tr>
      <w:tr w:rsidR="00F21202" w:rsidRPr="00763646" w:rsidTr="00F21202">
        <w:trPr>
          <w:trHeight w:val="30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Димитровград</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3,77</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17</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74,17</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6</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51,53</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24</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78,88</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3</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50</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14</w:t>
            </w:r>
          </w:p>
        </w:tc>
      </w:tr>
      <w:tr w:rsidR="00F21202" w:rsidRPr="00763646" w:rsidTr="00F21202">
        <w:trPr>
          <w:trHeight w:val="30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Новоульяновск</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3,56</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19</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18,23</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22</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95,88</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83,93</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47</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12</w:t>
            </w:r>
          </w:p>
        </w:tc>
      </w:tr>
      <w:tr w:rsidR="00F21202" w:rsidRPr="00763646" w:rsidTr="00F21202">
        <w:trPr>
          <w:trHeight w:val="300"/>
        </w:trPr>
        <w:tc>
          <w:tcPr>
            <w:tcW w:w="2786" w:type="dxa"/>
            <w:tcBorders>
              <w:top w:val="nil"/>
              <w:left w:val="single" w:sz="4" w:space="0" w:color="auto"/>
              <w:bottom w:val="single" w:sz="4" w:space="0" w:color="auto"/>
              <w:right w:val="single" w:sz="4" w:space="0" w:color="auto"/>
            </w:tcBorders>
            <w:shd w:val="clear" w:color="auto" w:fill="auto"/>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Ульяновск</w:t>
            </w:r>
          </w:p>
        </w:tc>
        <w:tc>
          <w:tcPr>
            <w:tcW w:w="1750"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3,48</w:t>
            </w:r>
          </w:p>
        </w:tc>
        <w:tc>
          <w:tcPr>
            <w:tcW w:w="709"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20</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10,81</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24</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84,04</w:t>
            </w:r>
          </w:p>
        </w:tc>
        <w:tc>
          <w:tcPr>
            <w:tcW w:w="708"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18</w:t>
            </w:r>
          </w:p>
        </w:tc>
        <w:tc>
          <w:tcPr>
            <w:tcW w:w="170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70,38</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8</w:t>
            </w:r>
          </w:p>
        </w:tc>
        <w:tc>
          <w:tcPr>
            <w:tcW w:w="992"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70</w:t>
            </w:r>
          </w:p>
        </w:tc>
        <w:tc>
          <w:tcPr>
            <w:tcW w:w="851" w:type="dxa"/>
            <w:tcBorders>
              <w:top w:val="nil"/>
              <w:left w:val="nil"/>
              <w:bottom w:val="single" w:sz="4" w:space="0" w:color="auto"/>
              <w:right w:val="single" w:sz="4" w:space="0" w:color="auto"/>
            </w:tcBorders>
            <w:shd w:val="clear" w:color="auto" w:fill="auto"/>
            <w:noWrap/>
            <w:vAlign w:val="center"/>
            <w:hideMark/>
          </w:tcPr>
          <w:p w:rsidR="00F21202" w:rsidRPr="00763646" w:rsidRDefault="00F21202" w:rsidP="00F21202">
            <w:pPr>
              <w:jc w:val="center"/>
              <w:rPr>
                <w:rFonts w:ascii="PT Astra Serif" w:hAnsi="PT Astra Serif" w:cs="Arial CYR"/>
              </w:rPr>
            </w:pPr>
            <w:r w:rsidRPr="00763646">
              <w:rPr>
                <w:rFonts w:ascii="PT Astra Serif" w:hAnsi="PT Astra Serif" w:cs="Arial CYR"/>
              </w:rPr>
              <w:t>22</w:t>
            </w:r>
          </w:p>
        </w:tc>
      </w:tr>
    </w:tbl>
    <w:p w:rsidR="007D42AC" w:rsidRPr="008A7A1E" w:rsidRDefault="007D42AC" w:rsidP="008A7A1E">
      <w:pPr>
        <w:pStyle w:val="a4"/>
        <w:ind w:right="-172" w:firstLine="720"/>
        <w:jc w:val="center"/>
        <w:rPr>
          <w:rFonts w:ascii="PT Astra Serif" w:hAnsi="PT Astra Serif"/>
          <w:b w:val="0"/>
          <w:lang w:val="en-US"/>
        </w:rPr>
        <w:sectPr w:rsidR="007D42AC" w:rsidRPr="008A7A1E" w:rsidSect="007D42AC">
          <w:pgSz w:w="16838" w:h="11906" w:orient="landscape" w:code="9"/>
          <w:pgMar w:top="720" w:right="720" w:bottom="720" w:left="720" w:header="284" w:footer="720" w:gutter="0"/>
          <w:cols w:space="720"/>
          <w:titlePg/>
          <w:docGrid w:linePitch="272"/>
        </w:sectPr>
      </w:pPr>
    </w:p>
    <w:p w:rsidR="00075C16" w:rsidRPr="008A7A1E" w:rsidRDefault="00075C16" w:rsidP="008A7A1E">
      <w:pPr>
        <w:pStyle w:val="a4"/>
        <w:ind w:right="140"/>
        <w:rPr>
          <w:rFonts w:ascii="PT Astra Serif" w:hAnsi="PT Astra Serif"/>
          <w:b w:val="0"/>
          <w:lang w:val="en-US"/>
        </w:rPr>
      </w:pPr>
    </w:p>
    <w:p w:rsidR="00720C85" w:rsidRPr="006328AC" w:rsidRDefault="006328AC" w:rsidP="00720C85">
      <w:pPr>
        <w:jc w:val="center"/>
        <w:rPr>
          <w:rFonts w:ascii="PT Astra Serif" w:hAnsi="PT Astra Serif"/>
          <w:b/>
          <w:caps/>
          <w:sz w:val="26"/>
          <w:szCs w:val="26"/>
        </w:rPr>
      </w:pPr>
      <w:r w:rsidRPr="006328AC">
        <w:rPr>
          <w:rFonts w:ascii="PT Astra Serif" w:hAnsi="PT Astra Serif"/>
          <w:b/>
          <w:caps/>
          <w:sz w:val="26"/>
          <w:szCs w:val="26"/>
          <w:lang w:val="en-US"/>
        </w:rPr>
        <w:t>III</w:t>
      </w:r>
      <w:r w:rsidRPr="006328AC">
        <w:rPr>
          <w:rFonts w:ascii="PT Astra Serif" w:hAnsi="PT Astra Serif"/>
          <w:b/>
          <w:caps/>
          <w:sz w:val="26"/>
          <w:szCs w:val="26"/>
        </w:rPr>
        <w:t xml:space="preserve">. </w:t>
      </w:r>
      <w:r w:rsidR="00720C85" w:rsidRPr="006328AC">
        <w:rPr>
          <w:rFonts w:ascii="PT Astra Serif" w:hAnsi="PT Astra Serif"/>
          <w:b/>
          <w:caps/>
          <w:sz w:val="26"/>
          <w:szCs w:val="26"/>
        </w:rPr>
        <w:t xml:space="preserve">РЕАЛИЗАЦИЯ ФУНКЦИИ </w:t>
      </w:r>
    </w:p>
    <w:p w:rsidR="00720C85" w:rsidRPr="006328AC" w:rsidRDefault="00720C85" w:rsidP="00720C85">
      <w:pPr>
        <w:ind w:left="720" w:hanging="720"/>
        <w:jc w:val="center"/>
        <w:rPr>
          <w:rFonts w:ascii="PT Astra Serif" w:hAnsi="PT Astra Serif"/>
          <w:b/>
          <w:caps/>
          <w:sz w:val="26"/>
          <w:szCs w:val="26"/>
        </w:rPr>
      </w:pPr>
      <w:r w:rsidRPr="006328AC">
        <w:rPr>
          <w:rFonts w:ascii="PT Astra Serif" w:hAnsi="PT Astra Serif"/>
          <w:b/>
          <w:caps/>
          <w:sz w:val="26"/>
          <w:szCs w:val="26"/>
        </w:rPr>
        <w:t>по оптимизации КОНТРАКТНОЙ СИСТЕМы</w:t>
      </w:r>
    </w:p>
    <w:p w:rsidR="00720C85" w:rsidRDefault="00720C85" w:rsidP="00720C85">
      <w:pPr>
        <w:pStyle w:val="a4"/>
        <w:ind w:right="140" w:firstLine="720"/>
        <w:jc w:val="right"/>
        <w:rPr>
          <w:rFonts w:ascii="PT Astra Serif" w:hAnsi="PT Astra Serif"/>
          <w:b w:val="0"/>
        </w:rPr>
      </w:pPr>
    </w:p>
    <w:p w:rsidR="003F6379" w:rsidRDefault="003F6379" w:rsidP="00C841C5">
      <w:pPr>
        <w:pStyle w:val="a4"/>
        <w:ind w:right="-172"/>
        <w:jc w:val="center"/>
        <w:rPr>
          <w:rFonts w:ascii="PT Astra Serif" w:hAnsi="PT Astra Serif"/>
          <w:sz w:val="28"/>
          <w:szCs w:val="28"/>
        </w:rPr>
      </w:pPr>
      <w:r w:rsidRPr="003A45B2">
        <w:rPr>
          <w:rFonts w:ascii="PT Astra Serif" w:hAnsi="PT Astra Serif"/>
          <w:sz w:val="28"/>
          <w:szCs w:val="28"/>
        </w:rPr>
        <w:t>Совместные государственные закупки на бюджет 202</w:t>
      </w:r>
      <w:r w:rsidR="003A45B2" w:rsidRPr="003A45B2">
        <w:rPr>
          <w:rFonts w:ascii="PT Astra Serif" w:hAnsi="PT Astra Serif"/>
          <w:sz w:val="28"/>
          <w:szCs w:val="28"/>
        </w:rPr>
        <w:t>1</w:t>
      </w:r>
      <w:r w:rsidRPr="003A45B2">
        <w:rPr>
          <w:rFonts w:ascii="PT Astra Serif" w:hAnsi="PT Astra Serif"/>
          <w:sz w:val="28"/>
          <w:szCs w:val="28"/>
        </w:rPr>
        <w:t xml:space="preserve"> года</w:t>
      </w:r>
    </w:p>
    <w:p w:rsidR="001E54BC" w:rsidRPr="00B80960" w:rsidRDefault="001E54BC" w:rsidP="00C841C5">
      <w:pPr>
        <w:pStyle w:val="a4"/>
        <w:ind w:right="-172"/>
        <w:jc w:val="center"/>
        <w:rPr>
          <w:rFonts w:ascii="PT Astra Serif" w:hAnsi="PT Astra Serif"/>
          <w:sz w:val="28"/>
          <w:szCs w:val="28"/>
        </w:rPr>
      </w:pPr>
    </w:p>
    <w:p w:rsidR="006328AC" w:rsidRPr="00405070" w:rsidRDefault="00C841C5" w:rsidP="001E54BC">
      <w:pPr>
        <w:pStyle w:val="a4"/>
        <w:ind w:right="-172" w:firstLine="720"/>
        <w:jc w:val="right"/>
        <w:rPr>
          <w:rFonts w:ascii="PT Astra Serif" w:hAnsi="PT Astra Serif"/>
          <w:b w:val="0"/>
        </w:rPr>
      </w:pPr>
      <w:r w:rsidRPr="00405070">
        <w:rPr>
          <w:rFonts w:ascii="PT Astra Serif" w:hAnsi="PT Astra Serif"/>
          <w:b w:val="0"/>
        </w:rPr>
        <w:t xml:space="preserve">Таблица </w:t>
      </w:r>
      <w:r w:rsidR="00704E1F">
        <w:rPr>
          <w:rFonts w:ascii="PT Astra Serif" w:hAnsi="PT Astra Serif"/>
          <w:b w:val="0"/>
        </w:rPr>
        <w:t>10</w:t>
      </w:r>
    </w:p>
    <w:tbl>
      <w:tblPr>
        <w:tblW w:w="10400" w:type="dxa"/>
        <w:tblInd w:w="93" w:type="dxa"/>
        <w:tblLook w:val="04A0" w:firstRow="1" w:lastRow="0" w:firstColumn="1" w:lastColumn="0" w:noHBand="0" w:noVBand="1"/>
      </w:tblPr>
      <w:tblGrid>
        <w:gridCol w:w="3360"/>
        <w:gridCol w:w="1480"/>
        <w:gridCol w:w="1580"/>
        <w:gridCol w:w="1058"/>
        <w:gridCol w:w="938"/>
        <w:gridCol w:w="1984"/>
      </w:tblGrid>
      <w:tr w:rsidR="0064222D" w:rsidRPr="0064222D" w:rsidTr="00B06D8A">
        <w:trPr>
          <w:trHeight w:val="153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2D" w:rsidRPr="0064222D" w:rsidRDefault="0064222D" w:rsidP="0064222D">
            <w:pPr>
              <w:jc w:val="center"/>
              <w:rPr>
                <w:rFonts w:ascii="PT Astra Serif" w:hAnsi="PT Astra Serif"/>
                <w:color w:val="000000"/>
              </w:rPr>
            </w:pPr>
            <w:r w:rsidRPr="0064222D">
              <w:rPr>
                <w:rFonts w:ascii="PT Astra Serif" w:hAnsi="PT Astra Serif"/>
                <w:color w:val="000000"/>
              </w:rPr>
              <w:t>ГРБС</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704E1F" w:rsidRDefault="00704E1F" w:rsidP="0064222D">
            <w:pPr>
              <w:jc w:val="center"/>
              <w:rPr>
                <w:rFonts w:ascii="PT Astra Serif" w:hAnsi="PT Astra Serif"/>
                <w:color w:val="000000"/>
              </w:rPr>
            </w:pPr>
            <w:r w:rsidRPr="0064222D">
              <w:rPr>
                <w:rFonts w:ascii="PT Astra Serif" w:hAnsi="PT Astra Serif"/>
                <w:color w:val="000000"/>
              </w:rPr>
              <w:t>С</w:t>
            </w:r>
            <w:r w:rsidR="0064222D" w:rsidRPr="0064222D">
              <w:rPr>
                <w:rFonts w:ascii="PT Astra Serif" w:hAnsi="PT Astra Serif"/>
                <w:color w:val="000000"/>
              </w:rPr>
              <w:t>умма</w:t>
            </w:r>
          </w:p>
          <w:p w:rsidR="0064222D" w:rsidRPr="0064222D" w:rsidRDefault="0064222D" w:rsidP="0064222D">
            <w:pPr>
              <w:jc w:val="center"/>
              <w:rPr>
                <w:rFonts w:ascii="PT Astra Serif" w:hAnsi="PT Astra Serif"/>
                <w:color w:val="000000"/>
              </w:rPr>
            </w:pPr>
            <w:r w:rsidRPr="0064222D">
              <w:rPr>
                <w:rFonts w:ascii="PT Astra Serif" w:hAnsi="PT Astra Serif"/>
                <w:color w:val="000000"/>
              </w:rPr>
              <w:t>(тыс.)</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704E1F" w:rsidRDefault="00704E1F" w:rsidP="0064222D">
            <w:pPr>
              <w:jc w:val="center"/>
              <w:rPr>
                <w:rFonts w:ascii="PT Astra Serif" w:hAnsi="PT Astra Serif"/>
                <w:color w:val="000000"/>
              </w:rPr>
            </w:pPr>
            <w:r w:rsidRPr="0064222D">
              <w:rPr>
                <w:rFonts w:ascii="PT Astra Serif" w:hAnsi="PT Astra Serif"/>
                <w:color w:val="000000"/>
              </w:rPr>
              <w:t>Э</w:t>
            </w:r>
            <w:r w:rsidR="0064222D" w:rsidRPr="0064222D">
              <w:rPr>
                <w:rFonts w:ascii="PT Astra Serif" w:hAnsi="PT Astra Serif"/>
                <w:color w:val="000000"/>
              </w:rPr>
              <w:t>кономия</w:t>
            </w:r>
          </w:p>
          <w:p w:rsidR="0064222D" w:rsidRPr="0064222D" w:rsidRDefault="0064222D" w:rsidP="0064222D">
            <w:pPr>
              <w:jc w:val="center"/>
              <w:rPr>
                <w:rFonts w:ascii="PT Astra Serif" w:hAnsi="PT Astra Serif"/>
                <w:color w:val="000000"/>
              </w:rPr>
            </w:pPr>
            <w:r w:rsidRPr="0064222D">
              <w:rPr>
                <w:rFonts w:ascii="PT Astra Serif" w:hAnsi="PT Astra Serif"/>
                <w:color w:val="000000"/>
              </w:rPr>
              <w:t xml:space="preserve"> (тыс.)</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64222D" w:rsidRDefault="00704E1F" w:rsidP="0064222D">
            <w:pPr>
              <w:jc w:val="center"/>
              <w:rPr>
                <w:rFonts w:ascii="PT Astra Serif" w:hAnsi="PT Astra Serif"/>
                <w:color w:val="000000"/>
              </w:rPr>
            </w:pPr>
            <w:r w:rsidRPr="0064222D">
              <w:rPr>
                <w:rFonts w:ascii="PT Astra Serif" w:hAnsi="PT Astra Serif"/>
                <w:color w:val="000000"/>
              </w:rPr>
              <w:t>П</w:t>
            </w:r>
            <w:r w:rsidR="0064222D" w:rsidRPr="0064222D">
              <w:rPr>
                <w:rFonts w:ascii="PT Astra Serif" w:hAnsi="PT Astra Serif"/>
                <w:color w:val="000000"/>
              </w:rPr>
              <w:t>роцедур</w:t>
            </w:r>
          </w:p>
          <w:p w:rsidR="00704E1F" w:rsidRPr="0064222D" w:rsidRDefault="00704E1F" w:rsidP="0064222D">
            <w:pPr>
              <w:jc w:val="center"/>
              <w:rPr>
                <w:rFonts w:ascii="PT Astra Serif" w:hAnsi="PT Astra Serif"/>
                <w:color w:val="000000"/>
              </w:rPr>
            </w:pPr>
            <w:r>
              <w:rPr>
                <w:rFonts w:ascii="PT Astra Serif" w:hAnsi="PT Astra Serif"/>
                <w:color w:val="000000"/>
              </w:rPr>
              <w:t>(шт.)</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64222D" w:rsidRDefault="00704E1F" w:rsidP="0064222D">
            <w:pPr>
              <w:jc w:val="center"/>
              <w:rPr>
                <w:rFonts w:ascii="PT Astra Serif" w:hAnsi="PT Astra Serif"/>
                <w:color w:val="000000"/>
              </w:rPr>
            </w:pPr>
            <w:r w:rsidRPr="0064222D">
              <w:rPr>
                <w:rFonts w:ascii="PT Astra Serif" w:hAnsi="PT Astra Serif"/>
                <w:color w:val="000000"/>
              </w:rPr>
              <w:t>З</w:t>
            </w:r>
            <w:r w:rsidR="0064222D" w:rsidRPr="0064222D">
              <w:rPr>
                <w:rFonts w:ascii="PT Astra Serif" w:hAnsi="PT Astra Serif"/>
                <w:color w:val="000000"/>
              </w:rPr>
              <w:t>аявки</w:t>
            </w:r>
          </w:p>
          <w:p w:rsidR="00704E1F" w:rsidRPr="0064222D" w:rsidRDefault="00704E1F" w:rsidP="00704F0B">
            <w:pPr>
              <w:jc w:val="center"/>
              <w:rPr>
                <w:rFonts w:ascii="PT Astra Serif" w:hAnsi="PT Astra Serif"/>
                <w:color w:val="000000"/>
              </w:rPr>
            </w:pPr>
            <w:r>
              <w:rPr>
                <w:rFonts w:ascii="PT Astra Serif" w:hAnsi="PT Astra Serif"/>
                <w:color w:val="000000"/>
              </w:rPr>
              <w:t>(шт.</w:t>
            </w:r>
            <w:r w:rsidR="00704F0B">
              <w:rPr>
                <w:rFonts w:ascii="PT Astra Serif" w:hAnsi="PT Astra Serif"/>
                <w:color w:val="000000"/>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4222D" w:rsidRPr="0064222D" w:rsidRDefault="0064222D" w:rsidP="0064222D">
            <w:pPr>
              <w:jc w:val="center"/>
              <w:rPr>
                <w:rFonts w:ascii="PT Astra Serif" w:hAnsi="PT Astra Serif"/>
                <w:color w:val="000000"/>
              </w:rPr>
            </w:pPr>
            <w:r w:rsidRPr="0064222D">
              <w:rPr>
                <w:rFonts w:ascii="PT Astra Serif" w:hAnsi="PT Astra Serif"/>
                <w:color w:val="000000"/>
              </w:rPr>
              <w:t>Количество заказчиков</w:t>
            </w:r>
            <w:r w:rsidR="00704E1F">
              <w:rPr>
                <w:rFonts w:ascii="PT Astra Serif" w:hAnsi="PT Astra Serif"/>
                <w:color w:val="000000"/>
              </w:rPr>
              <w:t>,</w:t>
            </w:r>
            <w:r w:rsidRPr="0064222D">
              <w:rPr>
                <w:rFonts w:ascii="PT Astra Serif" w:hAnsi="PT Astra Serif"/>
                <w:color w:val="000000"/>
              </w:rPr>
              <w:t xml:space="preserve"> участвовавших в совместных закупках</w:t>
            </w:r>
          </w:p>
        </w:tc>
      </w:tr>
      <w:tr w:rsidR="00B06D8A" w:rsidRPr="0064222D" w:rsidTr="00B06D8A">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B06D8A" w:rsidRPr="0064222D" w:rsidRDefault="00B06D8A" w:rsidP="00765BEE">
            <w:pPr>
              <w:jc w:val="both"/>
              <w:rPr>
                <w:rFonts w:ascii="PT Astra Serif" w:hAnsi="PT Astra Serif"/>
                <w:color w:val="000000"/>
              </w:rPr>
            </w:pPr>
            <w:r w:rsidRPr="0064222D">
              <w:rPr>
                <w:rFonts w:ascii="PT Astra Serif" w:hAnsi="PT Astra Serif"/>
                <w:color w:val="000000"/>
              </w:rPr>
              <w:t xml:space="preserve">Министерство здравоохранения Ульяновской области </w:t>
            </w:r>
          </w:p>
        </w:tc>
        <w:tc>
          <w:tcPr>
            <w:tcW w:w="1480" w:type="dxa"/>
            <w:tcBorders>
              <w:top w:val="nil"/>
              <w:left w:val="nil"/>
              <w:bottom w:val="single" w:sz="4" w:space="0" w:color="auto"/>
              <w:right w:val="single" w:sz="4" w:space="0" w:color="auto"/>
            </w:tcBorders>
            <w:shd w:val="clear" w:color="auto" w:fill="auto"/>
            <w:noWrap/>
            <w:hideMark/>
          </w:tcPr>
          <w:p w:rsidR="00B06D8A" w:rsidRPr="00B06D8A" w:rsidRDefault="00B06D8A" w:rsidP="00B06D8A">
            <w:pPr>
              <w:jc w:val="center"/>
              <w:rPr>
                <w:rFonts w:ascii="PT Astra Serif" w:hAnsi="PT Astra Serif"/>
                <w:color w:val="000000"/>
              </w:rPr>
            </w:pPr>
            <w:r w:rsidRPr="00B06D8A">
              <w:rPr>
                <w:rFonts w:ascii="PT Astra Serif" w:hAnsi="PT Astra Serif"/>
                <w:color w:val="000000"/>
              </w:rPr>
              <w:t>43 472,46</w:t>
            </w:r>
          </w:p>
        </w:tc>
        <w:tc>
          <w:tcPr>
            <w:tcW w:w="1580" w:type="dxa"/>
            <w:tcBorders>
              <w:top w:val="nil"/>
              <w:left w:val="nil"/>
              <w:bottom w:val="single" w:sz="4" w:space="0" w:color="auto"/>
              <w:right w:val="single" w:sz="4" w:space="0" w:color="auto"/>
            </w:tcBorders>
            <w:shd w:val="clear" w:color="auto" w:fill="auto"/>
            <w:noWrap/>
            <w:hideMark/>
          </w:tcPr>
          <w:p w:rsidR="00B06D8A" w:rsidRPr="00B06D8A" w:rsidRDefault="00B06D8A" w:rsidP="00B06D8A">
            <w:pPr>
              <w:jc w:val="center"/>
              <w:rPr>
                <w:rFonts w:ascii="PT Astra Serif" w:hAnsi="PT Astra Serif"/>
                <w:color w:val="000000"/>
              </w:rPr>
            </w:pPr>
            <w:r w:rsidRPr="00B06D8A">
              <w:rPr>
                <w:rFonts w:ascii="PT Astra Serif" w:hAnsi="PT Astra Serif"/>
                <w:color w:val="000000"/>
              </w:rPr>
              <w:t>2 506,10</w:t>
            </w:r>
          </w:p>
        </w:tc>
        <w:tc>
          <w:tcPr>
            <w:tcW w:w="1058" w:type="dxa"/>
            <w:tcBorders>
              <w:top w:val="nil"/>
              <w:left w:val="nil"/>
              <w:bottom w:val="single" w:sz="4" w:space="0" w:color="auto"/>
              <w:right w:val="single" w:sz="4" w:space="0" w:color="auto"/>
            </w:tcBorders>
            <w:shd w:val="clear" w:color="auto" w:fill="auto"/>
            <w:noWrap/>
            <w:hideMark/>
          </w:tcPr>
          <w:p w:rsidR="00B06D8A" w:rsidRPr="00B06D8A" w:rsidRDefault="00B06D8A" w:rsidP="00B06D8A">
            <w:pPr>
              <w:jc w:val="center"/>
              <w:rPr>
                <w:rFonts w:ascii="PT Astra Serif" w:hAnsi="PT Astra Serif"/>
                <w:color w:val="000000"/>
              </w:rPr>
            </w:pPr>
            <w:r w:rsidRPr="00B06D8A">
              <w:rPr>
                <w:rFonts w:ascii="PT Astra Serif" w:hAnsi="PT Astra Serif"/>
                <w:color w:val="000000"/>
              </w:rPr>
              <w:t>15</w:t>
            </w:r>
          </w:p>
        </w:tc>
        <w:tc>
          <w:tcPr>
            <w:tcW w:w="938" w:type="dxa"/>
            <w:tcBorders>
              <w:top w:val="nil"/>
              <w:left w:val="nil"/>
              <w:bottom w:val="single" w:sz="4" w:space="0" w:color="auto"/>
              <w:right w:val="single" w:sz="4" w:space="0" w:color="auto"/>
            </w:tcBorders>
            <w:shd w:val="clear" w:color="auto" w:fill="auto"/>
            <w:noWrap/>
            <w:hideMark/>
          </w:tcPr>
          <w:p w:rsidR="00B06D8A" w:rsidRPr="00B06D8A" w:rsidRDefault="00B06D8A" w:rsidP="00B06D8A">
            <w:pPr>
              <w:jc w:val="center"/>
              <w:rPr>
                <w:rFonts w:ascii="PT Astra Serif" w:hAnsi="PT Astra Serif"/>
                <w:color w:val="000000"/>
              </w:rPr>
            </w:pPr>
            <w:r w:rsidRPr="00B06D8A">
              <w:rPr>
                <w:rFonts w:ascii="PT Astra Serif" w:hAnsi="PT Astra Serif"/>
                <w:color w:val="000000"/>
              </w:rPr>
              <w:t>35</w:t>
            </w:r>
          </w:p>
        </w:tc>
        <w:tc>
          <w:tcPr>
            <w:tcW w:w="1984" w:type="dxa"/>
            <w:tcBorders>
              <w:top w:val="nil"/>
              <w:left w:val="nil"/>
              <w:bottom w:val="single" w:sz="4" w:space="0" w:color="auto"/>
              <w:right w:val="single" w:sz="4" w:space="0" w:color="auto"/>
            </w:tcBorders>
            <w:shd w:val="clear" w:color="auto" w:fill="auto"/>
            <w:vAlign w:val="center"/>
            <w:hideMark/>
          </w:tcPr>
          <w:p w:rsidR="00B06D8A" w:rsidRPr="0064222D" w:rsidRDefault="00B06D8A" w:rsidP="0064222D">
            <w:pPr>
              <w:jc w:val="center"/>
              <w:rPr>
                <w:rFonts w:ascii="PT Astra Serif" w:hAnsi="PT Astra Serif"/>
                <w:color w:val="000000"/>
              </w:rPr>
            </w:pPr>
            <w:r w:rsidRPr="0064222D">
              <w:rPr>
                <w:rFonts w:ascii="PT Astra Serif" w:hAnsi="PT Astra Serif"/>
                <w:color w:val="000000"/>
              </w:rPr>
              <w:t>от 4 до 9</w:t>
            </w:r>
          </w:p>
        </w:tc>
      </w:tr>
      <w:tr w:rsidR="00B06D8A" w:rsidRPr="0064222D" w:rsidTr="00B06D8A">
        <w:trPr>
          <w:trHeight w:val="51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B06D8A" w:rsidRPr="0064222D" w:rsidRDefault="00B06D8A" w:rsidP="00765BEE">
            <w:pPr>
              <w:jc w:val="both"/>
              <w:rPr>
                <w:rFonts w:ascii="PT Astra Serif" w:hAnsi="PT Astra Serif"/>
                <w:color w:val="000000"/>
              </w:rPr>
            </w:pPr>
            <w:r w:rsidRPr="0064222D">
              <w:rPr>
                <w:rFonts w:ascii="PT Astra Serif" w:hAnsi="PT Astra Serif"/>
                <w:color w:val="000000"/>
              </w:rPr>
              <w:t xml:space="preserve">Министерство </w:t>
            </w:r>
            <w:r>
              <w:rPr>
                <w:rFonts w:ascii="PT Astra Serif" w:hAnsi="PT Astra Serif"/>
                <w:color w:val="000000"/>
                <w:sz w:val="18"/>
                <w:szCs w:val="18"/>
              </w:rPr>
              <w:t xml:space="preserve">просвещения и воспитания </w:t>
            </w:r>
            <w:r w:rsidRPr="0064222D">
              <w:rPr>
                <w:rFonts w:ascii="PT Astra Serif" w:hAnsi="PT Astra Serif"/>
                <w:color w:val="000000"/>
              </w:rPr>
              <w:t>Ульяновской области</w:t>
            </w:r>
          </w:p>
        </w:tc>
        <w:tc>
          <w:tcPr>
            <w:tcW w:w="1480" w:type="dxa"/>
            <w:tcBorders>
              <w:top w:val="nil"/>
              <w:left w:val="nil"/>
              <w:bottom w:val="single" w:sz="4" w:space="0" w:color="auto"/>
              <w:right w:val="single" w:sz="4" w:space="0" w:color="auto"/>
            </w:tcBorders>
            <w:shd w:val="clear" w:color="auto" w:fill="auto"/>
            <w:noWrap/>
            <w:hideMark/>
          </w:tcPr>
          <w:p w:rsidR="00B06D8A" w:rsidRPr="00B06D8A" w:rsidRDefault="00B06D8A" w:rsidP="00B06D8A">
            <w:pPr>
              <w:jc w:val="center"/>
              <w:rPr>
                <w:rFonts w:ascii="PT Astra Serif" w:hAnsi="PT Astra Serif"/>
                <w:color w:val="000000"/>
              </w:rPr>
            </w:pPr>
            <w:r w:rsidRPr="00B06D8A">
              <w:rPr>
                <w:rFonts w:ascii="PT Astra Serif" w:hAnsi="PT Astra Serif"/>
                <w:color w:val="000000"/>
              </w:rPr>
              <w:t>26 707,49</w:t>
            </w:r>
          </w:p>
        </w:tc>
        <w:tc>
          <w:tcPr>
            <w:tcW w:w="1580" w:type="dxa"/>
            <w:tcBorders>
              <w:top w:val="nil"/>
              <w:left w:val="nil"/>
              <w:bottom w:val="single" w:sz="4" w:space="0" w:color="auto"/>
              <w:right w:val="single" w:sz="4" w:space="0" w:color="auto"/>
            </w:tcBorders>
            <w:shd w:val="clear" w:color="auto" w:fill="auto"/>
            <w:noWrap/>
            <w:hideMark/>
          </w:tcPr>
          <w:p w:rsidR="00B06D8A" w:rsidRPr="00B06D8A" w:rsidRDefault="00B06D8A" w:rsidP="00B06D8A">
            <w:pPr>
              <w:jc w:val="center"/>
              <w:rPr>
                <w:rFonts w:ascii="PT Astra Serif" w:hAnsi="PT Astra Serif"/>
                <w:color w:val="000000"/>
              </w:rPr>
            </w:pPr>
            <w:r w:rsidRPr="00B06D8A">
              <w:rPr>
                <w:rFonts w:ascii="PT Astra Serif" w:hAnsi="PT Astra Serif"/>
                <w:color w:val="000000"/>
              </w:rPr>
              <w:t>5 392,24</w:t>
            </w:r>
          </w:p>
        </w:tc>
        <w:tc>
          <w:tcPr>
            <w:tcW w:w="1058" w:type="dxa"/>
            <w:tcBorders>
              <w:top w:val="nil"/>
              <w:left w:val="nil"/>
              <w:bottom w:val="single" w:sz="4" w:space="0" w:color="auto"/>
              <w:right w:val="single" w:sz="4" w:space="0" w:color="auto"/>
            </w:tcBorders>
            <w:shd w:val="clear" w:color="auto" w:fill="auto"/>
            <w:noWrap/>
            <w:hideMark/>
          </w:tcPr>
          <w:p w:rsidR="00B06D8A" w:rsidRPr="00B06D8A" w:rsidRDefault="00B06D8A" w:rsidP="00B06D8A">
            <w:pPr>
              <w:jc w:val="center"/>
              <w:rPr>
                <w:rFonts w:ascii="PT Astra Serif" w:hAnsi="PT Astra Serif"/>
                <w:color w:val="000000"/>
              </w:rPr>
            </w:pPr>
            <w:r w:rsidRPr="00B06D8A">
              <w:rPr>
                <w:rFonts w:ascii="PT Astra Serif" w:hAnsi="PT Astra Serif"/>
                <w:color w:val="000000"/>
              </w:rPr>
              <w:t>21</w:t>
            </w:r>
          </w:p>
        </w:tc>
        <w:tc>
          <w:tcPr>
            <w:tcW w:w="938" w:type="dxa"/>
            <w:tcBorders>
              <w:top w:val="nil"/>
              <w:left w:val="nil"/>
              <w:bottom w:val="single" w:sz="4" w:space="0" w:color="auto"/>
              <w:right w:val="single" w:sz="4" w:space="0" w:color="auto"/>
            </w:tcBorders>
            <w:shd w:val="clear" w:color="auto" w:fill="auto"/>
            <w:noWrap/>
            <w:hideMark/>
          </w:tcPr>
          <w:p w:rsidR="00B06D8A" w:rsidRPr="00B06D8A" w:rsidRDefault="00B06D8A" w:rsidP="00B06D8A">
            <w:pPr>
              <w:jc w:val="center"/>
              <w:rPr>
                <w:rFonts w:ascii="PT Astra Serif" w:hAnsi="PT Astra Serif"/>
                <w:color w:val="000000"/>
              </w:rPr>
            </w:pPr>
            <w:r w:rsidRPr="00B06D8A">
              <w:rPr>
                <w:rFonts w:ascii="PT Astra Serif" w:hAnsi="PT Astra Serif"/>
                <w:color w:val="000000"/>
              </w:rPr>
              <w:t>74</w:t>
            </w:r>
          </w:p>
        </w:tc>
        <w:tc>
          <w:tcPr>
            <w:tcW w:w="1984" w:type="dxa"/>
            <w:tcBorders>
              <w:top w:val="nil"/>
              <w:left w:val="nil"/>
              <w:bottom w:val="single" w:sz="4" w:space="0" w:color="auto"/>
              <w:right w:val="single" w:sz="4" w:space="0" w:color="auto"/>
            </w:tcBorders>
            <w:shd w:val="clear" w:color="auto" w:fill="auto"/>
            <w:vAlign w:val="center"/>
            <w:hideMark/>
          </w:tcPr>
          <w:p w:rsidR="00B06D8A" w:rsidRPr="0064222D" w:rsidRDefault="00B06D8A" w:rsidP="0064222D">
            <w:pPr>
              <w:jc w:val="center"/>
              <w:rPr>
                <w:rFonts w:ascii="PT Astra Serif" w:hAnsi="PT Astra Serif"/>
                <w:color w:val="000000"/>
              </w:rPr>
            </w:pPr>
            <w:r w:rsidRPr="0064222D">
              <w:rPr>
                <w:rFonts w:ascii="PT Astra Serif" w:hAnsi="PT Astra Serif"/>
                <w:color w:val="000000"/>
              </w:rPr>
              <w:t>от 2 до 26</w:t>
            </w:r>
          </w:p>
        </w:tc>
      </w:tr>
      <w:tr w:rsidR="00B06D8A" w:rsidRPr="0064222D" w:rsidTr="00B06D8A">
        <w:trPr>
          <w:trHeight w:val="102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B06D8A" w:rsidRPr="0064222D" w:rsidRDefault="00B06D8A" w:rsidP="00765BEE">
            <w:pPr>
              <w:jc w:val="both"/>
              <w:rPr>
                <w:rFonts w:ascii="PT Astra Serif" w:hAnsi="PT Astra Serif"/>
                <w:color w:val="000000"/>
              </w:rPr>
            </w:pPr>
            <w:r w:rsidRPr="0064222D">
              <w:rPr>
                <w:rFonts w:ascii="PT Astra Serif" w:hAnsi="PT Astra Serif"/>
                <w:color w:val="000000"/>
              </w:rPr>
              <w:t>Министерство семейной, демографической политики и социального благополучия Ульяновской области</w:t>
            </w:r>
          </w:p>
        </w:tc>
        <w:tc>
          <w:tcPr>
            <w:tcW w:w="1480" w:type="dxa"/>
            <w:tcBorders>
              <w:top w:val="nil"/>
              <w:left w:val="nil"/>
              <w:bottom w:val="single" w:sz="4" w:space="0" w:color="auto"/>
              <w:right w:val="single" w:sz="4" w:space="0" w:color="auto"/>
            </w:tcBorders>
            <w:shd w:val="clear" w:color="auto" w:fill="auto"/>
            <w:noWrap/>
            <w:hideMark/>
          </w:tcPr>
          <w:p w:rsidR="00B06D8A" w:rsidRPr="00B06D8A" w:rsidRDefault="00B06D8A" w:rsidP="00B06D8A">
            <w:pPr>
              <w:jc w:val="center"/>
              <w:rPr>
                <w:rFonts w:ascii="PT Astra Serif" w:hAnsi="PT Astra Serif"/>
                <w:color w:val="000000"/>
              </w:rPr>
            </w:pPr>
            <w:r w:rsidRPr="00B06D8A">
              <w:rPr>
                <w:rFonts w:ascii="PT Astra Serif" w:hAnsi="PT Astra Serif"/>
                <w:color w:val="000000"/>
              </w:rPr>
              <w:t>44 982,02</w:t>
            </w:r>
          </w:p>
        </w:tc>
        <w:tc>
          <w:tcPr>
            <w:tcW w:w="1580" w:type="dxa"/>
            <w:tcBorders>
              <w:top w:val="nil"/>
              <w:left w:val="nil"/>
              <w:bottom w:val="single" w:sz="4" w:space="0" w:color="auto"/>
              <w:right w:val="single" w:sz="4" w:space="0" w:color="auto"/>
            </w:tcBorders>
            <w:shd w:val="clear" w:color="auto" w:fill="auto"/>
            <w:noWrap/>
            <w:hideMark/>
          </w:tcPr>
          <w:p w:rsidR="00B06D8A" w:rsidRPr="00B06D8A" w:rsidRDefault="00B06D8A" w:rsidP="00B06D8A">
            <w:pPr>
              <w:jc w:val="center"/>
              <w:rPr>
                <w:rFonts w:ascii="PT Astra Serif" w:hAnsi="PT Astra Serif"/>
                <w:color w:val="000000"/>
              </w:rPr>
            </w:pPr>
            <w:r w:rsidRPr="00B06D8A">
              <w:rPr>
                <w:rFonts w:ascii="PT Astra Serif" w:hAnsi="PT Astra Serif"/>
                <w:color w:val="000000"/>
              </w:rPr>
              <w:t>2 637,95</w:t>
            </w:r>
          </w:p>
        </w:tc>
        <w:tc>
          <w:tcPr>
            <w:tcW w:w="1058" w:type="dxa"/>
            <w:tcBorders>
              <w:top w:val="nil"/>
              <w:left w:val="nil"/>
              <w:bottom w:val="single" w:sz="4" w:space="0" w:color="auto"/>
              <w:right w:val="single" w:sz="4" w:space="0" w:color="auto"/>
            </w:tcBorders>
            <w:shd w:val="clear" w:color="auto" w:fill="auto"/>
            <w:noWrap/>
            <w:hideMark/>
          </w:tcPr>
          <w:p w:rsidR="00B06D8A" w:rsidRPr="00B06D8A" w:rsidRDefault="00B06D8A" w:rsidP="00B06D8A">
            <w:pPr>
              <w:jc w:val="center"/>
              <w:rPr>
                <w:rFonts w:ascii="PT Astra Serif" w:hAnsi="PT Astra Serif"/>
                <w:color w:val="000000"/>
              </w:rPr>
            </w:pPr>
            <w:r w:rsidRPr="00B06D8A">
              <w:rPr>
                <w:rFonts w:ascii="PT Astra Serif" w:hAnsi="PT Astra Serif"/>
                <w:color w:val="000000"/>
              </w:rPr>
              <w:t>26</w:t>
            </w:r>
          </w:p>
        </w:tc>
        <w:tc>
          <w:tcPr>
            <w:tcW w:w="938" w:type="dxa"/>
            <w:tcBorders>
              <w:top w:val="nil"/>
              <w:left w:val="nil"/>
              <w:bottom w:val="single" w:sz="4" w:space="0" w:color="auto"/>
              <w:right w:val="single" w:sz="4" w:space="0" w:color="auto"/>
            </w:tcBorders>
            <w:shd w:val="clear" w:color="auto" w:fill="auto"/>
            <w:noWrap/>
            <w:hideMark/>
          </w:tcPr>
          <w:p w:rsidR="00B06D8A" w:rsidRPr="00B06D8A" w:rsidRDefault="00B06D8A" w:rsidP="00B06D8A">
            <w:pPr>
              <w:jc w:val="center"/>
              <w:rPr>
                <w:rFonts w:ascii="PT Astra Serif" w:hAnsi="PT Astra Serif"/>
                <w:color w:val="000000"/>
              </w:rPr>
            </w:pPr>
            <w:r w:rsidRPr="00B06D8A">
              <w:rPr>
                <w:rFonts w:ascii="PT Astra Serif" w:hAnsi="PT Astra Serif"/>
                <w:color w:val="000000"/>
              </w:rPr>
              <w:t>66</w:t>
            </w:r>
          </w:p>
        </w:tc>
        <w:tc>
          <w:tcPr>
            <w:tcW w:w="1984" w:type="dxa"/>
            <w:tcBorders>
              <w:top w:val="nil"/>
              <w:left w:val="nil"/>
              <w:bottom w:val="single" w:sz="4" w:space="0" w:color="auto"/>
              <w:right w:val="single" w:sz="4" w:space="0" w:color="auto"/>
            </w:tcBorders>
            <w:shd w:val="clear" w:color="auto" w:fill="auto"/>
            <w:vAlign w:val="center"/>
            <w:hideMark/>
          </w:tcPr>
          <w:p w:rsidR="00B06D8A" w:rsidRPr="0064222D" w:rsidRDefault="00B06D8A" w:rsidP="0064222D">
            <w:pPr>
              <w:jc w:val="center"/>
              <w:rPr>
                <w:rFonts w:ascii="PT Astra Serif" w:hAnsi="PT Astra Serif"/>
                <w:color w:val="000000"/>
              </w:rPr>
            </w:pPr>
            <w:r w:rsidRPr="0064222D">
              <w:rPr>
                <w:rFonts w:ascii="PT Astra Serif" w:hAnsi="PT Astra Serif"/>
                <w:color w:val="000000"/>
              </w:rPr>
              <w:t>от 2 до 18</w:t>
            </w:r>
          </w:p>
        </w:tc>
      </w:tr>
      <w:tr w:rsidR="00B06D8A" w:rsidRPr="0064222D" w:rsidTr="00F2120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B06D8A" w:rsidRPr="0064222D" w:rsidRDefault="00B06D8A" w:rsidP="0064222D">
            <w:pPr>
              <w:jc w:val="right"/>
              <w:rPr>
                <w:rFonts w:ascii="PT Astra Serif" w:hAnsi="PT Astra Serif"/>
                <w:color w:val="000000"/>
              </w:rPr>
            </w:pPr>
            <w:r w:rsidRPr="0064222D">
              <w:rPr>
                <w:rFonts w:ascii="PT Astra Serif" w:hAnsi="PT Astra Serif"/>
                <w:color w:val="000000"/>
              </w:rPr>
              <w:t>итого</w:t>
            </w:r>
          </w:p>
        </w:tc>
        <w:tc>
          <w:tcPr>
            <w:tcW w:w="1480" w:type="dxa"/>
            <w:tcBorders>
              <w:top w:val="nil"/>
              <w:left w:val="nil"/>
              <w:bottom w:val="single" w:sz="4" w:space="0" w:color="auto"/>
              <w:right w:val="single" w:sz="4" w:space="0" w:color="auto"/>
            </w:tcBorders>
            <w:shd w:val="clear" w:color="auto" w:fill="auto"/>
            <w:noWrap/>
            <w:hideMark/>
          </w:tcPr>
          <w:p w:rsidR="00B06D8A" w:rsidRPr="00B06D8A" w:rsidRDefault="00B06D8A" w:rsidP="00B06D8A">
            <w:pPr>
              <w:jc w:val="center"/>
              <w:rPr>
                <w:rFonts w:ascii="PT Astra Serif" w:hAnsi="PT Astra Serif"/>
                <w:color w:val="000000"/>
              </w:rPr>
            </w:pPr>
            <w:r w:rsidRPr="00B06D8A">
              <w:rPr>
                <w:rFonts w:ascii="PT Astra Serif" w:hAnsi="PT Astra Serif"/>
                <w:color w:val="000000"/>
              </w:rPr>
              <w:t>115 161,96</w:t>
            </w:r>
          </w:p>
        </w:tc>
        <w:tc>
          <w:tcPr>
            <w:tcW w:w="1580" w:type="dxa"/>
            <w:tcBorders>
              <w:top w:val="nil"/>
              <w:left w:val="nil"/>
              <w:bottom w:val="single" w:sz="4" w:space="0" w:color="auto"/>
              <w:right w:val="single" w:sz="4" w:space="0" w:color="auto"/>
            </w:tcBorders>
            <w:shd w:val="clear" w:color="auto" w:fill="auto"/>
            <w:noWrap/>
            <w:hideMark/>
          </w:tcPr>
          <w:p w:rsidR="00B06D8A" w:rsidRPr="00B06D8A" w:rsidRDefault="00B06D8A" w:rsidP="00B06D8A">
            <w:pPr>
              <w:jc w:val="center"/>
              <w:rPr>
                <w:rFonts w:ascii="PT Astra Serif" w:hAnsi="PT Astra Serif"/>
                <w:color w:val="000000"/>
              </w:rPr>
            </w:pPr>
            <w:r w:rsidRPr="00B06D8A">
              <w:rPr>
                <w:rFonts w:ascii="PT Astra Serif" w:hAnsi="PT Astra Serif"/>
                <w:color w:val="000000"/>
              </w:rPr>
              <w:t>10 536,29</w:t>
            </w:r>
          </w:p>
        </w:tc>
        <w:tc>
          <w:tcPr>
            <w:tcW w:w="1058" w:type="dxa"/>
            <w:tcBorders>
              <w:top w:val="nil"/>
              <w:left w:val="nil"/>
              <w:bottom w:val="single" w:sz="4" w:space="0" w:color="auto"/>
              <w:right w:val="single" w:sz="4" w:space="0" w:color="auto"/>
            </w:tcBorders>
            <w:shd w:val="clear" w:color="auto" w:fill="auto"/>
            <w:noWrap/>
            <w:hideMark/>
          </w:tcPr>
          <w:p w:rsidR="00B06D8A" w:rsidRPr="00B06D8A" w:rsidRDefault="00B06D8A" w:rsidP="00B06D8A">
            <w:pPr>
              <w:jc w:val="center"/>
              <w:rPr>
                <w:rFonts w:ascii="PT Astra Serif" w:hAnsi="PT Astra Serif"/>
                <w:color w:val="000000"/>
              </w:rPr>
            </w:pPr>
            <w:r w:rsidRPr="00B06D8A">
              <w:rPr>
                <w:rFonts w:ascii="PT Astra Serif" w:hAnsi="PT Astra Serif"/>
                <w:color w:val="000000"/>
              </w:rPr>
              <w:t>62</w:t>
            </w:r>
          </w:p>
        </w:tc>
        <w:tc>
          <w:tcPr>
            <w:tcW w:w="938" w:type="dxa"/>
            <w:tcBorders>
              <w:top w:val="nil"/>
              <w:left w:val="nil"/>
              <w:bottom w:val="single" w:sz="4" w:space="0" w:color="auto"/>
              <w:right w:val="single" w:sz="4" w:space="0" w:color="auto"/>
            </w:tcBorders>
            <w:shd w:val="clear" w:color="auto" w:fill="auto"/>
            <w:noWrap/>
            <w:hideMark/>
          </w:tcPr>
          <w:p w:rsidR="00B06D8A" w:rsidRPr="00B06D8A" w:rsidRDefault="00B06D8A" w:rsidP="00B06D8A">
            <w:pPr>
              <w:jc w:val="center"/>
              <w:rPr>
                <w:rFonts w:ascii="PT Astra Serif" w:hAnsi="PT Astra Serif"/>
                <w:color w:val="000000"/>
              </w:rPr>
            </w:pPr>
            <w:r w:rsidRPr="00B06D8A">
              <w:rPr>
                <w:rFonts w:ascii="PT Astra Serif" w:hAnsi="PT Astra Serif"/>
                <w:color w:val="000000"/>
              </w:rPr>
              <w:t>175</w:t>
            </w:r>
          </w:p>
        </w:tc>
        <w:tc>
          <w:tcPr>
            <w:tcW w:w="1984" w:type="dxa"/>
            <w:tcBorders>
              <w:top w:val="nil"/>
              <w:left w:val="nil"/>
              <w:bottom w:val="single" w:sz="4" w:space="0" w:color="auto"/>
              <w:right w:val="single" w:sz="4" w:space="0" w:color="auto"/>
            </w:tcBorders>
            <w:shd w:val="clear" w:color="auto" w:fill="auto"/>
            <w:noWrap/>
            <w:vAlign w:val="bottom"/>
            <w:hideMark/>
          </w:tcPr>
          <w:p w:rsidR="00B06D8A" w:rsidRPr="0064222D" w:rsidRDefault="00B06D8A" w:rsidP="0064222D">
            <w:pPr>
              <w:rPr>
                <w:rFonts w:ascii="PT Astra Serif" w:hAnsi="PT Astra Serif"/>
                <w:color w:val="000000"/>
              </w:rPr>
            </w:pPr>
            <w:r w:rsidRPr="0064222D">
              <w:rPr>
                <w:rFonts w:ascii="PT Astra Serif" w:hAnsi="PT Astra Serif"/>
                <w:color w:val="000000"/>
              </w:rPr>
              <w:t> </w:t>
            </w:r>
          </w:p>
        </w:tc>
      </w:tr>
    </w:tbl>
    <w:p w:rsidR="006328AC" w:rsidRPr="008A7A1E" w:rsidRDefault="006328AC" w:rsidP="008A7A1E">
      <w:pPr>
        <w:pStyle w:val="a4"/>
        <w:ind w:right="-172"/>
        <w:rPr>
          <w:rFonts w:ascii="PT Astra Serif" w:hAnsi="PT Astra Serif"/>
          <w:sz w:val="26"/>
          <w:szCs w:val="26"/>
          <w:lang w:val="en-US"/>
        </w:rPr>
      </w:pPr>
    </w:p>
    <w:p w:rsidR="003F6379" w:rsidRPr="003A45B2" w:rsidRDefault="003F6379" w:rsidP="003F6379">
      <w:pPr>
        <w:pStyle w:val="a4"/>
        <w:ind w:right="-172" w:firstLine="720"/>
        <w:jc w:val="center"/>
        <w:rPr>
          <w:rFonts w:ascii="PT Astra Serif" w:hAnsi="PT Astra Serif"/>
          <w:sz w:val="26"/>
          <w:szCs w:val="26"/>
        </w:rPr>
      </w:pPr>
      <w:r w:rsidRPr="006328AC">
        <w:rPr>
          <w:rFonts w:ascii="PT Astra Serif" w:hAnsi="PT Astra Serif"/>
          <w:sz w:val="26"/>
          <w:szCs w:val="26"/>
        </w:rPr>
        <w:t xml:space="preserve">Закупки </w:t>
      </w:r>
      <w:r w:rsidRPr="003A45B2">
        <w:rPr>
          <w:rFonts w:ascii="PT Astra Serif" w:hAnsi="PT Astra Serif"/>
          <w:sz w:val="26"/>
          <w:szCs w:val="26"/>
        </w:rPr>
        <w:t>муниципальных образований Ульяновской области на бюджет 202</w:t>
      </w:r>
      <w:r w:rsidR="003A45B2">
        <w:rPr>
          <w:rFonts w:ascii="PT Astra Serif" w:hAnsi="PT Astra Serif"/>
          <w:sz w:val="26"/>
          <w:szCs w:val="26"/>
        </w:rPr>
        <w:t>1</w:t>
      </w:r>
      <w:r w:rsidRPr="003A45B2">
        <w:rPr>
          <w:rFonts w:ascii="PT Astra Serif" w:hAnsi="PT Astra Serif"/>
          <w:sz w:val="26"/>
          <w:szCs w:val="26"/>
        </w:rPr>
        <w:t xml:space="preserve"> года, </w:t>
      </w:r>
    </w:p>
    <w:p w:rsidR="00307BA7" w:rsidRPr="00307BA7" w:rsidRDefault="003F6379" w:rsidP="00307BA7">
      <w:pPr>
        <w:pStyle w:val="a4"/>
        <w:ind w:right="-172" w:firstLine="720"/>
        <w:jc w:val="center"/>
        <w:rPr>
          <w:rFonts w:ascii="PT Astra Serif" w:hAnsi="PT Astra Serif"/>
          <w:sz w:val="26"/>
          <w:szCs w:val="26"/>
        </w:rPr>
      </w:pPr>
      <w:r w:rsidRPr="003A45B2">
        <w:rPr>
          <w:rFonts w:ascii="PT Astra Serif" w:hAnsi="PT Astra Serif"/>
          <w:sz w:val="26"/>
          <w:szCs w:val="26"/>
        </w:rPr>
        <w:t>провед</w:t>
      </w:r>
      <w:r w:rsidR="001E54BC" w:rsidRPr="003A45B2">
        <w:rPr>
          <w:rFonts w:ascii="PT Astra Serif" w:hAnsi="PT Astra Serif"/>
          <w:sz w:val="26"/>
          <w:szCs w:val="26"/>
        </w:rPr>
        <w:t>ё</w:t>
      </w:r>
      <w:r w:rsidRPr="003A45B2">
        <w:rPr>
          <w:rFonts w:ascii="PT Astra Serif" w:hAnsi="PT Astra Serif"/>
          <w:sz w:val="26"/>
          <w:szCs w:val="26"/>
        </w:rPr>
        <w:t xml:space="preserve">нные через </w:t>
      </w:r>
      <w:r w:rsidR="00307BA7" w:rsidRPr="003A45B2">
        <w:rPr>
          <w:rFonts w:ascii="PT Astra Serif" w:hAnsi="PT Astra Serif"/>
          <w:sz w:val="26"/>
          <w:szCs w:val="26"/>
        </w:rPr>
        <w:t>Агентство государственных</w:t>
      </w:r>
      <w:r w:rsidR="00307BA7" w:rsidRPr="00307BA7">
        <w:rPr>
          <w:rFonts w:ascii="PT Astra Serif" w:hAnsi="PT Astra Serif"/>
          <w:sz w:val="26"/>
          <w:szCs w:val="26"/>
        </w:rPr>
        <w:t xml:space="preserve"> закупок </w:t>
      </w:r>
    </w:p>
    <w:p w:rsidR="00720C85" w:rsidRPr="00884C3D" w:rsidRDefault="00307BA7" w:rsidP="00307BA7">
      <w:pPr>
        <w:pStyle w:val="a4"/>
        <w:ind w:right="-172" w:firstLine="720"/>
        <w:jc w:val="center"/>
        <w:rPr>
          <w:rFonts w:ascii="PT Astra Serif" w:hAnsi="PT Astra Serif"/>
          <w:sz w:val="26"/>
          <w:szCs w:val="26"/>
        </w:rPr>
      </w:pPr>
      <w:r w:rsidRPr="00307BA7">
        <w:rPr>
          <w:rFonts w:ascii="PT Astra Serif" w:hAnsi="PT Astra Serif"/>
          <w:sz w:val="26"/>
          <w:szCs w:val="26"/>
        </w:rPr>
        <w:t>Ульяновской области</w:t>
      </w:r>
      <w:r w:rsidR="003F6379" w:rsidRPr="006328AC">
        <w:rPr>
          <w:rFonts w:ascii="PT Astra Serif" w:hAnsi="PT Astra Serif"/>
          <w:sz w:val="26"/>
          <w:szCs w:val="26"/>
        </w:rPr>
        <w:t xml:space="preserve"> (в рамках переданных полномочий)</w:t>
      </w:r>
    </w:p>
    <w:p w:rsidR="001E54BC" w:rsidRDefault="001E54BC" w:rsidP="00307BA7">
      <w:pPr>
        <w:pStyle w:val="a4"/>
        <w:ind w:right="-172" w:firstLine="720"/>
        <w:jc w:val="center"/>
        <w:rPr>
          <w:rFonts w:ascii="PT Astra Serif" w:hAnsi="PT Astra Serif"/>
          <w:sz w:val="26"/>
          <w:szCs w:val="26"/>
        </w:rPr>
      </w:pPr>
    </w:p>
    <w:p w:rsidR="00B801BA" w:rsidRPr="00BF5B37" w:rsidRDefault="001E54BC" w:rsidP="001E54BC">
      <w:pPr>
        <w:pStyle w:val="a4"/>
        <w:ind w:right="-172" w:firstLine="720"/>
        <w:jc w:val="right"/>
        <w:rPr>
          <w:rFonts w:ascii="PT Astra Serif" w:hAnsi="PT Astra Serif"/>
        </w:rPr>
      </w:pPr>
      <w:r w:rsidRPr="00BF5B37">
        <w:rPr>
          <w:rFonts w:ascii="PT Astra Serif" w:hAnsi="PT Astra Serif"/>
          <w:b w:val="0"/>
        </w:rPr>
        <w:t xml:space="preserve">Таблица </w:t>
      </w:r>
      <w:r w:rsidR="00704E1F">
        <w:rPr>
          <w:rFonts w:ascii="PT Astra Serif" w:hAnsi="PT Astra Serif"/>
          <w:b w:val="0"/>
        </w:rPr>
        <w:t>11</w:t>
      </w:r>
    </w:p>
    <w:tbl>
      <w:tblPr>
        <w:tblW w:w="10490" w:type="dxa"/>
        <w:tblInd w:w="-34" w:type="dxa"/>
        <w:tblLook w:val="04A0" w:firstRow="1" w:lastRow="0" w:firstColumn="1" w:lastColumn="0" w:noHBand="0" w:noVBand="1"/>
      </w:tblPr>
      <w:tblGrid>
        <w:gridCol w:w="3116"/>
        <w:gridCol w:w="2122"/>
        <w:gridCol w:w="1981"/>
        <w:gridCol w:w="1854"/>
        <w:gridCol w:w="1417"/>
      </w:tblGrid>
      <w:tr w:rsidR="00720C85" w:rsidRPr="00AE7945" w:rsidTr="008A7A1E">
        <w:trPr>
          <w:trHeight w:val="561"/>
        </w:trPr>
        <w:tc>
          <w:tcPr>
            <w:tcW w:w="3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C85" w:rsidRPr="00625961" w:rsidRDefault="00720C85" w:rsidP="00B64AFE">
            <w:pPr>
              <w:jc w:val="center"/>
              <w:rPr>
                <w:rFonts w:ascii="PT Astra Serif" w:hAnsi="PT Astra Serif"/>
                <w:b/>
                <w:color w:val="000000"/>
              </w:rPr>
            </w:pPr>
            <w:r w:rsidRPr="00625961">
              <w:rPr>
                <w:rFonts w:ascii="PT Astra Serif" w:hAnsi="PT Astra Serif"/>
                <w:b/>
                <w:color w:val="000000"/>
              </w:rPr>
              <w:t>МО</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C85" w:rsidRPr="00625961" w:rsidRDefault="00D143FD" w:rsidP="00B64AFE">
            <w:pPr>
              <w:jc w:val="center"/>
              <w:rPr>
                <w:rFonts w:ascii="PT Astra Serif" w:hAnsi="PT Astra Serif"/>
                <w:b/>
                <w:color w:val="000000"/>
              </w:rPr>
            </w:pPr>
            <w:r w:rsidRPr="00625961">
              <w:rPr>
                <w:rFonts w:ascii="PT Astra Serif" w:hAnsi="PT Astra Serif"/>
                <w:b/>
                <w:color w:val="000000"/>
              </w:rPr>
              <w:t>С</w:t>
            </w:r>
            <w:r w:rsidR="00720C85" w:rsidRPr="00625961">
              <w:rPr>
                <w:rFonts w:ascii="PT Astra Serif" w:hAnsi="PT Astra Serif"/>
                <w:b/>
                <w:color w:val="000000"/>
              </w:rPr>
              <w:t>умма</w:t>
            </w:r>
            <w:r w:rsidR="001E54BC" w:rsidRPr="00625961">
              <w:rPr>
                <w:rFonts w:ascii="PT Astra Serif" w:hAnsi="PT Astra Serif"/>
                <w:b/>
                <w:color w:val="000000"/>
              </w:rPr>
              <w:t>,</w:t>
            </w:r>
          </w:p>
          <w:p w:rsidR="00D143FD" w:rsidRPr="00625961" w:rsidRDefault="00D143FD" w:rsidP="00B64AFE">
            <w:pPr>
              <w:jc w:val="center"/>
              <w:rPr>
                <w:rFonts w:ascii="PT Astra Serif" w:hAnsi="PT Astra Serif"/>
                <w:b/>
                <w:color w:val="000000"/>
              </w:rPr>
            </w:pPr>
            <w:r w:rsidRPr="00625961">
              <w:rPr>
                <w:rFonts w:ascii="PT Astra Serif" w:hAnsi="PT Astra Serif"/>
                <w:b/>
                <w:color w:val="000000"/>
              </w:rPr>
              <w:t>млн.</w:t>
            </w:r>
            <w:r w:rsidR="006328AC" w:rsidRPr="00625961">
              <w:rPr>
                <w:rFonts w:ascii="PT Astra Serif" w:hAnsi="PT Astra Serif"/>
                <w:b/>
                <w:color w:val="000000"/>
              </w:rPr>
              <w:t xml:space="preserve"> руб.</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C85" w:rsidRPr="00625961" w:rsidRDefault="00D143FD" w:rsidP="00B64AFE">
            <w:pPr>
              <w:jc w:val="center"/>
              <w:rPr>
                <w:rFonts w:ascii="PT Astra Serif" w:hAnsi="PT Astra Serif"/>
                <w:b/>
                <w:color w:val="000000"/>
              </w:rPr>
            </w:pPr>
            <w:r w:rsidRPr="00625961">
              <w:rPr>
                <w:rFonts w:ascii="PT Astra Serif" w:hAnsi="PT Astra Serif"/>
                <w:b/>
                <w:color w:val="000000"/>
              </w:rPr>
              <w:t>Э</w:t>
            </w:r>
            <w:r w:rsidR="00720C85" w:rsidRPr="00625961">
              <w:rPr>
                <w:rFonts w:ascii="PT Astra Serif" w:hAnsi="PT Astra Serif"/>
                <w:b/>
                <w:color w:val="000000"/>
              </w:rPr>
              <w:t>кономия</w:t>
            </w:r>
            <w:r w:rsidR="001E54BC" w:rsidRPr="00625961">
              <w:rPr>
                <w:rFonts w:ascii="PT Astra Serif" w:hAnsi="PT Astra Serif"/>
                <w:b/>
                <w:color w:val="000000"/>
              </w:rPr>
              <w:t>,</w:t>
            </w:r>
          </w:p>
          <w:p w:rsidR="00D143FD" w:rsidRPr="00625961" w:rsidRDefault="00D143FD" w:rsidP="00B64AFE">
            <w:pPr>
              <w:jc w:val="center"/>
              <w:rPr>
                <w:rFonts w:ascii="PT Astra Serif" w:hAnsi="PT Astra Serif"/>
                <w:b/>
                <w:color w:val="000000"/>
              </w:rPr>
            </w:pPr>
            <w:r w:rsidRPr="00625961">
              <w:rPr>
                <w:rFonts w:ascii="PT Astra Serif" w:hAnsi="PT Astra Serif"/>
                <w:b/>
                <w:color w:val="000000"/>
              </w:rPr>
              <w:t>млн.</w:t>
            </w:r>
            <w:r w:rsidR="006328AC" w:rsidRPr="00625961">
              <w:rPr>
                <w:rFonts w:ascii="PT Astra Serif" w:hAnsi="PT Astra Serif"/>
                <w:b/>
                <w:color w:val="000000"/>
              </w:rPr>
              <w:t xml:space="preserve"> руб.</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28AC" w:rsidRPr="00625961" w:rsidRDefault="00D143FD" w:rsidP="00B64AFE">
            <w:pPr>
              <w:jc w:val="center"/>
              <w:rPr>
                <w:rFonts w:ascii="PT Astra Serif" w:hAnsi="PT Astra Serif"/>
                <w:b/>
                <w:color w:val="000000"/>
              </w:rPr>
            </w:pPr>
            <w:r w:rsidRPr="00625961">
              <w:rPr>
                <w:rFonts w:ascii="PT Astra Serif" w:hAnsi="PT Astra Serif"/>
                <w:b/>
                <w:color w:val="000000"/>
              </w:rPr>
              <w:t>К</w:t>
            </w:r>
            <w:r w:rsidR="00720C85" w:rsidRPr="00625961">
              <w:rPr>
                <w:rFonts w:ascii="PT Astra Serif" w:hAnsi="PT Astra Serif"/>
                <w:b/>
                <w:color w:val="000000"/>
              </w:rPr>
              <w:t>оличество</w:t>
            </w:r>
          </w:p>
          <w:p w:rsidR="00720C85" w:rsidRPr="00625961" w:rsidRDefault="001E54BC" w:rsidP="00B64AFE">
            <w:pPr>
              <w:jc w:val="center"/>
              <w:rPr>
                <w:rFonts w:ascii="PT Astra Serif" w:hAnsi="PT Astra Serif"/>
                <w:b/>
                <w:color w:val="000000"/>
              </w:rPr>
            </w:pPr>
            <w:r w:rsidRPr="00625961">
              <w:rPr>
                <w:rFonts w:ascii="PT Astra Serif" w:hAnsi="PT Astra Serif"/>
                <w:b/>
                <w:color w:val="000000"/>
              </w:rPr>
              <w:t>п</w:t>
            </w:r>
            <w:r w:rsidR="006328AC" w:rsidRPr="00625961">
              <w:rPr>
                <w:rFonts w:ascii="PT Astra Serif" w:hAnsi="PT Astra Serif"/>
                <w:b/>
                <w:color w:val="000000"/>
              </w:rPr>
              <w:t>роцедур</w:t>
            </w:r>
            <w:r w:rsidRPr="00625961">
              <w:rPr>
                <w:rFonts w:ascii="PT Astra Serif" w:hAnsi="PT Astra Serif"/>
                <w:b/>
                <w:color w:val="000000"/>
              </w:rPr>
              <w:t>,</w:t>
            </w:r>
          </w:p>
          <w:p w:rsidR="00D143FD" w:rsidRPr="00625961" w:rsidRDefault="001E54BC" w:rsidP="00B64AFE">
            <w:pPr>
              <w:jc w:val="center"/>
              <w:rPr>
                <w:rFonts w:ascii="PT Astra Serif" w:hAnsi="PT Astra Serif"/>
                <w:b/>
                <w:color w:val="000000"/>
              </w:rPr>
            </w:pPr>
            <w:r w:rsidRPr="00625961">
              <w:rPr>
                <w:rFonts w:ascii="PT Astra Serif" w:hAnsi="PT Astra Serif"/>
                <w:b/>
                <w:color w:val="00000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C85" w:rsidRPr="00625961" w:rsidRDefault="006328AC" w:rsidP="00B64AFE">
            <w:pPr>
              <w:jc w:val="center"/>
              <w:rPr>
                <w:rFonts w:ascii="PT Astra Serif" w:hAnsi="PT Astra Serif"/>
                <w:b/>
                <w:color w:val="000000"/>
              </w:rPr>
            </w:pPr>
            <w:r w:rsidRPr="00625961">
              <w:rPr>
                <w:rFonts w:ascii="PT Astra Serif" w:hAnsi="PT Astra Serif"/>
                <w:b/>
                <w:color w:val="000000"/>
              </w:rPr>
              <w:t>Количество з</w:t>
            </w:r>
            <w:r w:rsidR="00720C85" w:rsidRPr="00625961">
              <w:rPr>
                <w:rFonts w:ascii="PT Astra Serif" w:hAnsi="PT Astra Serif"/>
                <w:b/>
                <w:color w:val="000000"/>
              </w:rPr>
              <w:t>аяв</w:t>
            </w:r>
            <w:r w:rsidRPr="00625961">
              <w:rPr>
                <w:rFonts w:ascii="PT Astra Serif" w:hAnsi="PT Astra Serif"/>
                <w:b/>
                <w:color w:val="000000"/>
              </w:rPr>
              <w:t>ок</w:t>
            </w:r>
            <w:r w:rsidR="001E54BC" w:rsidRPr="00625961">
              <w:rPr>
                <w:rFonts w:ascii="PT Astra Serif" w:hAnsi="PT Astra Serif"/>
                <w:b/>
                <w:color w:val="000000"/>
              </w:rPr>
              <w:t>,</w:t>
            </w:r>
          </w:p>
          <w:p w:rsidR="00D143FD" w:rsidRPr="00625961" w:rsidRDefault="001E54BC" w:rsidP="00B64AFE">
            <w:pPr>
              <w:jc w:val="center"/>
              <w:rPr>
                <w:rFonts w:ascii="PT Astra Serif" w:hAnsi="PT Astra Serif"/>
                <w:b/>
                <w:color w:val="000000"/>
              </w:rPr>
            </w:pPr>
            <w:r w:rsidRPr="00625961">
              <w:rPr>
                <w:rFonts w:ascii="PT Astra Serif" w:hAnsi="PT Astra Serif"/>
                <w:b/>
                <w:color w:val="000000"/>
              </w:rPr>
              <w:t>шт.</w:t>
            </w:r>
          </w:p>
        </w:tc>
      </w:tr>
      <w:tr w:rsidR="00B06D8A" w:rsidRPr="00AE7945" w:rsidTr="009D471D">
        <w:trPr>
          <w:trHeight w:val="249"/>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B64AFE">
            <w:pPr>
              <w:rPr>
                <w:rFonts w:ascii="PT Astra Serif" w:hAnsi="PT Astra Serif"/>
                <w:color w:val="000000"/>
              </w:rPr>
            </w:pPr>
            <w:r w:rsidRPr="00625961">
              <w:rPr>
                <w:rFonts w:ascii="PT Astra Serif" w:hAnsi="PT Astra Serif"/>
                <w:color w:val="000000"/>
              </w:rPr>
              <w:t>Базарносызганский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21,05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0,73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19</w:t>
            </w:r>
          </w:p>
        </w:tc>
      </w:tr>
      <w:tr w:rsidR="00B06D8A" w:rsidRPr="00AE7945" w:rsidTr="009D471D">
        <w:trPr>
          <w:trHeight w:val="199"/>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B64AFE">
            <w:pPr>
              <w:rPr>
                <w:rFonts w:ascii="PT Astra Serif" w:hAnsi="PT Astra Serif"/>
                <w:color w:val="000000"/>
              </w:rPr>
            </w:pPr>
            <w:r w:rsidRPr="00625961">
              <w:rPr>
                <w:rFonts w:ascii="PT Astra Serif" w:hAnsi="PT Astra Serif"/>
                <w:color w:val="000000"/>
              </w:rPr>
              <w:t>Барышский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116,58</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21,84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93</w:t>
            </w:r>
          </w:p>
        </w:tc>
      </w:tr>
      <w:tr w:rsidR="00B06D8A" w:rsidRPr="00AE7945" w:rsidTr="009D471D">
        <w:trPr>
          <w:trHeight w:val="129"/>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B64AFE">
            <w:pPr>
              <w:rPr>
                <w:rFonts w:ascii="PT Astra Serif" w:hAnsi="PT Astra Serif"/>
                <w:color w:val="000000"/>
              </w:rPr>
            </w:pPr>
            <w:r w:rsidRPr="00625961">
              <w:rPr>
                <w:rFonts w:ascii="PT Astra Serif" w:hAnsi="PT Astra Serif"/>
                <w:color w:val="000000"/>
              </w:rPr>
              <w:t xml:space="preserve">Вешкаймский район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27,55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2,18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91</w:t>
            </w:r>
          </w:p>
        </w:tc>
      </w:tr>
      <w:tr w:rsidR="00B06D8A" w:rsidRPr="00AE7945" w:rsidTr="009D471D">
        <w:trPr>
          <w:trHeight w:val="20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B64AFE">
            <w:pPr>
              <w:rPr>
                <w:rFonts w:ascii="PT Astra Serif" w:hAnsi="PT Astra Serif"/>
                <w:color w:val="000000"/>
              </w:rPr>
            </w:pPr>
            <w:r w:rsidRPr="00625961">
              <w:rPr>
                <w:rFonts w:ascii="PT Astra Serif" w:hAnsi="PT Astra Serif"/>
                <w:color w:val="000000"/>
              </w:rPr>
              <w:t>Инзенский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88,80</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5,08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93</w:t>
            </w:r>
          </w:p>
        </w:tc>
      </w:tr>
      <w:tr w:rsidR="00B06D8A" w:rsidRPr="00AE7945" w:rsidTr="009D471D">
        <w:trPr>
          <w:trHeight w:val="135"/>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B64AFE">
            <w:pPr>
              <w:rPr>
                <w:rFonts w:ascii="PT Astra Serif" w:hAnsi="PT Astra Serif"/>
                <w:color w:val="000000"/>
              </w:rPr>
            </w:pPr>
            <w:r w:rsidRPr="00625961">
              <w:rPr>
                <w:rFonts w:ascii="PT Astra Serif" w:hAnsi="PT Astra Serif"/>
                <w:color w:val="000000"/>
              </w:rPr>
              <w:t>Карсунский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182,28</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5,93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179</w:t>
            </w:r>
          </w:p>
        </w:tc>
      </w:tr>
      <w:tr w:rsidR="00B06D8A" w:rsidRPr="00AE7945" w:rsidTr="009D471D">
        <w:trPr>
          <w:trHeight w:val="18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B64AFE">
            <w:pPr>
              <w:rPr>
                <w:rFonts w:ascii="PT Astra Serif" w:hAnsi="PT Astra Serif"/>
                <w:color w:val="000000"/>
              </w:rPr>
            </w:pPr>
            <w:r w:rsidRPr="00625961">
              <w:rPr>
                <w:rFonts w:ascii="PT Astra Serif" w:hAnsi="PT Astra Serif"/>
                <w:color w:val="000000"/>
              </w:rPr>
              <w:t xml:space="preserve">Кузоватовский район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129,21</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6,94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96</w:t>
            </w:r>
          </w:p>
        </w:tc>
      </w:tr>
      <w:tr w:rsidR="00B06D8A" w:rsidRPr="00AE7945" w:rsidTr="009D471D">
        <w:trPr>
          <w:trHeight w:val="25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B64AFE">
            <w:pPr>
              <w:rPr>
                <w:rFonts w:ascii="PT Astra Serif" w:hAnsi="PT Astra Serif"/>
                <w:color w:val="000000"/>
              </w:rPr>
            </w:pPr>
            <w:r w:rsidRPr="00625961">
              <w:rPr>
                <w:rFonts w:ascii="PT Astra Serif" w:hAnsi="PT Astra Serif"/>
                <w:color w:val="000000"/>
              </w:rPr>
              <w:t>Майнский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101,27</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8,69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141</w:t>
            </w:r>
          </w:p>
        </w:tc>
      </w:tr>
      <w:tr w:rsidR="00B06D8A" w:rsidRPr="00AE7945" w:rsidTr="009D471D">
        <w:trPr>
          <w:trHeight w:val="13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B64AFE">
            <w:pPr>
              <w:rPr>
                <w:rFonts w:ascii="PT Astra Serif" w:hAnsi="PT Astra Serif"/>
                <w:color w:val="000000"/>
              </w:rPr>
            </w:pPr>
            <w:r w:rsidRPr="00625961">
              <w:rPr>
                <w:rFonts w:ascii="PT Astra Serif" w:hAnsi="PT Astra Serif"/>
                <w:color w:val="000000"/>
              </w:rPr>
              <w:t>Мелекесский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113,78</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20,85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188</w:t>
            </w:r>
          </w:p>
        </w:tc>
      </w:tr>
      <w:tr w:rsidR="00B06D8A" w:rsidRPr="00AE7945" w:rsidTr="009D471D">
        <w:trPr>
          <w:trHeight w:val="205"/>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B64AFE">
            <w:pPr>
              <w:rPr>
                <w:rFonts w:ascii="PT Astra Serif" w:hAnsi="PT Astra Serif"/>
                <w:color w:val="000000"/>
              </w:rPr>
            </w:pPr>
            <w:r w:rsidRPr="00625961">
              <w:rPr>
                <w:rFonts w:ascii="PT Astra Serif" w:hAnsi="PT Astra Serif"/>
                <w:color w:val="000000"/>
              </w:rPr>
              <w:t xml:space="preserve">Николаевский район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60,18</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0,88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46</w:t>
            </w:r>
          </w:p>
        </w:tc>
      </w:tr>
      <w:tr w:rsidR="00B06D8A" w:rsidRPr="00AE7945" w:rsidTr="009D471D">
        <w:trPr>
          <w:trHeight w:val="12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B64AFE">
            <w:pPr>
              <w:rPr>
                <w:rFonts w:ascii="PT Astra Serif" w:hAnsi="PT Astra Serif"/>
                <w:color w:val="000000"/>
              </w:rPr>
            </w:pPr>
            <w:r w:rsidRPr="00625961">
              <w:rPr>
                <w:rFonts w:ascii="PT Astra Serif" w:hAnsi="PT Astra Serif"/>
                <w:color w:val="000000"/>
              </w:rPr>
              <w:t>Новомалыклинский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32,55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3,53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24</w:t>
            </w:r>
          </w:p>
        </w:tc>
      </w:tr>
      <w:tr w:rsidR="00B06D8A" w:rsidRPr="00AE7945" w:rsidTr="009D471D">
        <w:trPr>
          <w:trHeight w:val="127"/>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B64AFE">
            <w:pPr>
              <w:rPr>
                <w:rFonts w:ascii="PT Astra Serif" w:hAnsi="PT Astra Serif"/>
                <w:color w:val="000000"/>
              </w:rPr>
            </w:pPr>
            <w:r w:rsidRPr="00625961">
              <w:rPr>
                <w:rFonts w:ascii="PT Astra Serif" w:hAnsi="PT Astra Serif"/>
                <w:color w:val="000000"/>
              </w:rPr>
              <w:t>Новоспасский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52,16</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4,68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148</w:t>
            </w:r>
          </w:p>
        </w:tc>
      </w:tr>
      <w:tr w:rsidR="00B06D8A" w:rsidRPr="00AE7945" w:rsidTr="009D471D">
        <w:trPr>
          <w:trHeight w:val="200"/>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B64AFE">
            <w:pPr>
              <w:rPr>
                <w:rFonts w:ascii="PT Astra Serif" w:hAnsi="PT Astra Serif"/>
                <w:color w:val="000000"/>
              </w:rPr>
            </w:pPr>
            <w:r w:rsidRPr="00625961">
              <w:rPr>
                <w:rFonts w:ascii="PT Astra Serif" w:hAnsi="PT Astra Serif"/>
                <w:color w:val="000000"/>
              </w:rPr>
              <w:t>Павловский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38,04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2,43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37</w:t>
            </w:r>
          </w:p>
        </w:tc>
      </w:tr>
      <w:tr w:rsidR="00B06D8A" w:rsidRPr="00AE7945" w:rsidTr="009D471D">
        <w:trPr>
          <w:trHeight w:val="13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B64AFE">
            <w:pPr>
              <w:rPr>
                <w:rFonts w:ascii="PT Astra Serif" w:hAnsi="PT Astra Serif"/>
                <w:color w:val="000000"/>
              </w:rPr>
            </w:pPr>
            <w:r w:rsidRPr="00625961">
              <w:rPr>
                <w:rFonts w:ascii="PT Astra Serif" w:hAnsi="PT Astra Serif"/>
                <w:color w:val="000000"/>
              </w:rPr>
              <w:t>Радищевский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55,90</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6,31</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97</w:t>
            </w:r>
          </w:p>
        </w:tc>
      </w:tr>
      <w:tr w:rsidR="00B06D8A" w:rsidRPr="00AE7945" w:rsidTr="009D471D">
        <w:trPr>
          <w:trHeight w:val="192"/>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B64AFE">
            <w:pPr>
              <w:rPr>
                <w:rFonts w:ascii="PT Astra Serif" w:hAnsi="PT Astra Serif"/>
                <w:color w:val="000000"/>
              </w:rPr>
            </w:pPr>
            <w:r w:rsidRPr="00625961">
              <w:rPr>
                <w:rFonts w:ascii="PT Astra Serif" w:hAnsi="PT Astra Serif"/>
                <w:color w:val="000000"/>
              </w:rPr>
              <w:t>Сенгилеевский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96,66</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9,47</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278</w:t>
            </w:r>
          </w:p>
        </w:tc>
      </w:tr>
      <w:tr w:rsidR="00B06D8A" w:rsidRPr="00AE7945" w:rsidTr="009D471D">
        <w:trPr>
          <w:trHeight w:val="11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B64AFE">
            <w:pPr>
              <w:rPr>
                <w:rFonts w:ascii="PT Astra Serif" w:hAnsi="PT Astra Serif"/>
                <w:color w:val="000000"/>
              </w:rPr>
            </w:pPr>
            <w:r w:rsidRPr="00625961">
              <w:rPr>
                <w:rFonts w:ascii="PT Astra Serif" w:hAnsi="PT Astra Serif"/>
                <w:color w:val="000000"/>
              </w:rPr>
              <w:t>Старокулаткинский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21,67</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4,28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75</w:t>
            </w:r>
          </w:p>
        </w:tc>
      </w:tr>
      <w:tr w:rsidR="00B06D8A" w:rsidRPr="00AE7945" w:rsidTr="009D471D">
        <w:trPr>
          <w:trHeight w:val="14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B64AFE">
            <w:pPr>
              <w:rPr>
                <w:rFonts w:ascii="PT Astra Serif" w:hAnsi="PT Astra Serif"/>
                <w:color w:val="000000"/>
              </w:rPr>
            </w:pPr>
            <w:r w:rsidRPr="00625961">
              <w:rPr>
                <w:rFonts w:ascii="PT Astra Serif" w:hAnsi="PT Astra Serif"/>
                <w:color w:val="000000"/>
              </w:rPr>
              <w:t>Старомайнский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64,04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1,30</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46</w:t>
            </w:r>
          </w:p>
        </w:tc>
      </w:tr>
      <w:tr w:rsidR="00B06D8A" w:rsidRPr="00AE7945" w:rsidTr="009D471D">
        <w:trPr>
          <w:trHeight w:val="202"/>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B64AFE">
            <w:pPr>
              <w:rPr>
                <w:rFonts w:ascii="PT Astra Serif" w:hAnsi="PT Astra Serif"/>
                <w:color w:val="000000"/>
              </w:rPr>
            </w:pPr>
            <w:r w:rsidRPr="00625961">
              <w:rPr>
                <w:rFonts w:ascii="PT Astra Serif" w:hAnsi="PT Astra Serif"/>
                <w:color w:val="000000"/>
              </w:rPr>
              <w:t>Сурский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90,81</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10,92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49</w:t>
            </w:r>
          </w:p>
        </w:tc>
      </w:tr>
      <w:tr w:rsidR="00B06D8A" w:rsidRPr="00AE7945" w:rsidTr="009D471D">
        <w:trPr>
          <w:trHeight w:val="12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B64AFE">
            <w:pPr>
              <w:rPr>
                <w:rFonts w:ascii="PT Astra Serif" w:hAnsi="PT Astra Serif"/>
                <w:color w:val="000000"/>
              </w:rPr>
            </w:pPr>
            <w:r w:rsidRPr="00625961">
              <w:rPr>
                <w:rFonts w:ascii="PT Astra Serif" w:hAnsi="PT Astra Serif"/>
                <w:color w:val="000000"/>
              </w:rPr>
              <w:t>Тереньгульский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40,33</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0,26</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45</w:t>
            </w:r>
          </w:p>
        </w:tc>
      </w:tr>
      <w:tr w:rsidR="00B06D8A" w:rsidRPr="00AE7945" w:rsidTr="009D471D">
        <w:trPr>
          <w:trHeight w:val="19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B64AFE">
            <w:pPr>
              <w:rPr>
                <w:rFonts w:ascii="PT Astra Serif" w:hAnsi="PT Astra Serif"/>
                <w:color w:val="000000"/>
              </w:rPr>
            </w:pPr>
            <w:r w:rsidRPr="00625961">
              <w:rPr>
                <w:rFonts w:ascii="PT Astra Serif" w:hAnsi="PT Astra Serif"/>
                <w:color w:val="000000"/>
              </w:rPr>
              <w:t>Ульяновский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64,85</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2,42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97</w:t>
            </w:r>
          </w:p>
        </w:tc>
      </w:tr>
      <w:tr w:rsidR="00B06D8A" w:rsidRPr="00AE7945" w:rsidTr="009D471D">
        <w:trPr>
          <w:trHeight w:val="171"/>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B64AFE">
            <w:pPr>
              <w:rPr>
                <w:rFonts w:ascii="PT Astra Serif" w:hAnsi="PT Astra Serif"/>
                <w:color w:val="000000"/>
              </w:rPr>
            </w:pPr>
            <w:r w:rsidRPr="00625961">
              <w:rPr>
                <w:rFonts w:ascii="PT Astra Serif" w:hAnsi="PT Astra Serif"/>
                <w:color w:val="000000"/>
              </w:rPr>
              <w:t>Цильнинский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30,42</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4,78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79</w:t>
            </w:r>
          </w:p>
        </w:tc>
      </w:tr>
      <w:tr w:rsidR="00B06D8A" w:rsidRPr="00AE7945" w:rsidTr="009D471D">
        <w:trPr>
          <w:trHeight w:val="117"/>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B64AFE">
            <w:pPr>
              <w:rPr>
                <w:rFonts w:ascii="PT Astra Serif" w:hAnsi="PT Astra Serif"/>
                <w:color w:val="000000"/>
              </w:rPr>
            </w:pPr>
            <w:r w:rsidRPr="00625961">
              <w:rPr>
                <w:rFonts w:ascii="PT Astra Serif" w:hAnsi="PT Astra Serif"/>
                <w:color w:val="000000"/>
              </w:rPr>
              <w:t>Чердаклинский район</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206,89</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15,04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244</w:t>
            </w:r>
          </w:p>
        </w:tc>
      </w:tr>
      <w:tr w:rsidR="00B06D8A" w:rsidRPr="00AE7945" w:rsidTr="009D471D">
        <w:trPr>
          <w:trHeight w:val="190"/>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B64AFE">
            <w:pPr>
              <w:rPr>
                <w:rFonts w:ascii="PT Astra Serif" w:hAnsi="PT Astra Serif"/>
                <w:color w:val="000000"/>
              </w:rPr>
            </w:pPr>
            <w:r w:rsidRPr="00625961">
              <w:rPr>
                <w:rFonts w:ascii="PT Astra Serif" w:hAnsi="PT Astra Serif"/>
                <w:color w:val="000000"/>
              </w:rPr>
              <w:t xml:space="preserve">Димитровград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404,24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12,78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72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141</w:t>
            </w:r>
          </w:p>
        </w:tc>
      </w:tr>
      <w:tr w:rsidR="00B06D8A" w:rsidRPr="00AE7945" w:rsidTr="009D471D">
        <w:trPr>
          <w:trHeight w:val="123"/>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450257">
            <w:pPr>
              <w:rPr>
                <w:rFonts w:ascii="PT Astra Serif" w:hAnsi="PT Astra Serif"/>
                <w:color w:val="000000"/>
              </w:rPr>
            </w:pPr>
            <w:r w:rsidRPr="00625961">
              <w:rPr>
                <w:rFonts w:ascii="PT Astra Serif" w:hAnsi="PT Astra Serif"/>
                <w:color w:val="000000"/>
              </w:rPr>
              <w:t>Новоульяновск</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218,97</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10,09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121</w:t>
            </w:r>
          </w:p>
        </w:tc>
      </w:tr>
      <w:tr w:rsidR="00B06D8A" w:rsidRPr="00AE7945" w:rsidTr="009D471D">
        <w:trPr>
          <w:trHeight w:val="126"/>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B06D8A" w:rsidRPr="00625961" w:rsidRDefault="00B06D8A" w:rsidP="00450257">
            <w:pPr>
              <w:rPr>
                <w:rFonts w:ascii="PT Astra Serif" w:hAnsi="PT Astra Serif"/>
                <w:color w:val="000000"/>
              </w:rPr>
            </w:pPr>
            <w:r w:rsidRPr="00625961">
              <w:rPr>
                <w:rFonts w:ascii="PT Astra Serif" w:hAnsi="PT Astra Serif"/>
                <w:color w:val="000000"/>
              </w:rPr>
              <w:t xml:space="preserve">Ульяновск </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2 577,23</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184,62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439</w:t>
            </w:r>
          </w:p>
        </w:tc>
      </w:tr>
      <w:tr w:rsidR="00B06D8A" w:rsidRPr="00AE7945" w:rsidTr="009D471D">
        <w:trPr>
          <w:trHeight w:val="124"/>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B06D8A" w:rsidRPr="00625961" w:rsidRDefault="00B06D8A" w:rsidP="00396C14">
            <w:pPr>
              <w:jc w:val="center"/>
              <w:rPr>
                <w:rFonts w:ascii="PT Astra Serif" w:hAnsi="PT Astra Serif"/>
                <w:color w:val="000000"/>
              </w:rPr>
            </w:pPr>
            <w:r w:rsidRPr="00625961">
              <w:rPr>
                <w:rFonts w:ascii="PT Astra Serif" w:hAnsi="PT Astra Serif"/>
                <w:color w:val="000000"/>
              </w:rPr>
              <w:t>Итого</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4 835,47</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346,03</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574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06D8A" w:rsidRDefault="00B06D8A">
            <w:pPr>
              <w:jc w:val="center"/>
              <w:rPr>
                <w:rFonts w:ascii="PT Astra Serif" w:hAnsi="PT Astra Serif"/>
                <w:color w:val="000000"/>
                <w:sz w:val="18"/>
                <w:szCs w:val="18"/>
              </w:rPr>
            </w:pPr>
            <w:r>
              <w:rPr>
                <w:rFonts w:ascii="PT Astra Serif" w:hAnsi="PT Astra Serif"/>
                <w:color w:val="000000"/>
                <w:sz w:val="18"/>
                <w:szCs w:val="18"/>
              </w:rPr>
              <w:t>2866</w:t>
            </w:r>
          </w:p>
        </w:tc>
      </w:tr>
    </w:tbl>
    <w:p w:rsidR="001E54BC" w:rsidRDefault="001E54BC" w:rsidP="00625961">
      <w:pPr>
        <w:rPr>
          <w:rFonts w:ascii="PT Astra Serif" w:hAnsi="PT Astra Serif"/>
          <w:b/>
          <w:caps/>
          <w:sz w:val="28"/>
          <w:szCs w:val="28"/>
          <w:lang w:val="en-US"/>
        </w:rPr>
      </w:pPr>
    </w:p>
    <w:p w:rsidR="00DF52AA" w:rsidRDefault="00DF52AA" w:rsidP="0064222D">
      <w:pPr>
        <w:rPr>
          <w:rFonts w:ascii="PT Astra Serif" w:hAnsi="PT Astra Serif"/>
          <w:b/>
          <w:caps/>
          <w:sz w:val="26"/>
          <w:szCs w:val="26"/>
        </w:rPr>
        <w:sectPr w:rsidR="00DF52AA" w:rsidSect="004E628F">
          <w:footerReference w:type="default" r:id="rId18"/>
          <w:footerReference w:type="first" r:id="rId19"/>
          <w:pgSz w:w="11906" w:h="16838" w:code="9"/>
          <w:pgMar w:top="568" w:right="567" w:bottom="1276" w:left="993" w:header="284" w:footer="720" w:gutter="0"/>
          <w:cols w:space="720"/>
          <w:docGrid w:linePitch="272"/>
        </w:sectPr>
      </w:pPr>
      <w:r w:rsidRPr="006328AC">
        <w:rPr>
          <w:rFonts w:ascii="PT Astra Serif" w:hAnsi="PT Astra Serif"/>
          <w:b/>
          <w:caps/>
          <w:sz w:val="26"/>
          <w:szCs w:val="26"/>
        </w:rPr>
        <w:t xml:space="preserve"> </w:t>
      </w:r>
    </w:p>
    <w:p w:rsidR="00DF52AA" w:rsidRDefault="00DF52AA" w:rsidP="00DF52AA">
      <w:pPr>
        <w:jc w:val="center"/>
        <w:rPr>
          <w:rFonts w:ascii="PT Astra Serif" w:hAnsi="PT Astra Serif"/>
          <w:b/>
          <w:caps/>
          <w:sz w:val="26"/>
          <w:szCs w:val="26"/>
        </w:rPr>
      </w:pPr>
      <w:r w:rsidRPr="008829EC">
        <w:rPr>
          <w:rFonts w:ascii="PT Astra Serif" w:hAnsi="PT Astra Serif"/>
          <w:b/>
          <w:caps/>
          <w:sz w:val="26"/>
          <w:szCs w:val="26"/>
          <w:lang w:val="en-US"/>
        </w:rPr>
        <w:lastRenderedPageBreak/>
        <w:t>IV</w:t>
      </w:r>
      <w:r w:rsidRPr="008829EC">
        <w:rPr>
          <w:rFonts w:ascii="PT Astra Serif" w:hAnsi="PT Astra Serif"/>
          <w:b/>
          <w:caps/>
          <w:sz w:val="26"/>
          <w:szCs w:val="26"/>
        </w:rPr>
        <w:t>. РЕАЛИЗАЦИЯ НАЦИОНАЛЬНЫХ ПРОЕКТОВ</w:t>
      </w:r>
    </w:p>
    <w:p w:rsidR="00DF52AA" w:rsidRDefault="00DF52AA" w:rsidP="00DF52AA">
      <w:pPr>
        <w:jc w:val="center"/>
        <w:rPr>
          <w:rFonts w:ascii="PT Astra Serif" w:hAnsi="PT Astra Serif"/>
        </w:rPr>
      </w:pPr>
    </w:p>
    <w:p w:rsidR="00DF52AA" w:rsidRPr="00704E1F" w:rsidRDefault="00DF52AA" w:rsidP="00DF52AA">
      <w:pPr>
        <w:jc w:val="center"/>
        <w:rPr>
          <w:rFonts w:ascii="PT Astra Serif" w:hAnsi="PT Astra Serif"/>
          <w:b/>
          <w:sz w:val="26"/>
          <w:szCs w:val="26"/>
        </w:rPr>
      </w:pPr>
      <w:r w:rsidRPr="008829EC">
        <w:rPr>
          <w:rFonts w:ascii="PT Astra Serif" w:hAnsi="PT Astra Serif"/>
          <w:b/>
          <w:sz w:val="26"/>
          <w:szCs w:val="26"/>
        </w:rPr>
        <w:t xml:space="preserve">Информация по контрактам, заключенным </w:t>
      </w:r>
      <w:r w:rsidR="00704E1F" w:rsidRPr="008829EC">
        <w:rPr>
          <w:rFonts w:ascii="PT Astra Serif" w:hAnsi="PT Astra Serif"/>
          <w:b/>
          <w:sz w:val="26"/>
          <w:szCs w:val="26"/>
        </w:rPr>
        <w:t xml:space="preserve">в 2021 году </w:t>
      </w:r>
      <w:r w:rsidRPr="008829EC">
        <w:rPr>
          <w:rFonts w:ascii="PT Astra Serif" w:hAnsi="PT Astra Serif"/>
          <w:b/>
          <w:sz w:val="26"/>
          <w:szCs w:val="26"/>
        </w:rPr>
        <w:t>по конкурентным процедурам</w:t>
      </w:r>
      <w:r w:rsidR="00214B90" w:rsidRPr="008829EC">
        <w:rPr>
          <w:rFonts w:ascii="PT Astra Serif" w:hAnsi="PT Astra Serif"/>
          <w:b/>
          <w:sz w:val="26"/>
          <w:szCs w:val="26"/>
        </w:rPr>
        <w:t>, проведенным через Агентство</w:t>
      </w:r>
      <w:r w:rsidR="005F5404" w:rsidRPr="008829EC">
        <w:rPr>
          <w:rStyle w:val="af0"/>
          <w:rFonts w:ascii="PT Astra Serif" w:hAnsi="PT Astra Serif"/>
          <w:color w:val="000000"/>
          <w:sz w:val="26"/>
          <w:szCs w:val="26"/>
        </w:rPr>
        <w:footnoteReference w:id="11"/>
      </w:r>
      <w:r w:rsidRPr="00704E1F">
        <w:rPr>
          <w:rFonts w:ascii="PT Astra Serif" w:hAnsi="PT Astra Serif"/>
          <w:b/>
          <w:sz w:val="26"/>
          <w:szCs w:val="26"/>
        </w:rPr>
        <w:t xml:space="preserve"> </w:t>
      </w:r>
    </w:p>
    <w:p w:rsidR="00DF52AA" w:rsidRDefault="00DF52AA" w:rsidP="00DF52AA">
      <w:pPr>
        <w:jc w:val="right"/>
        <w:rPr>
          <w:rFonts w:ascii="PT Astra Serif" w:hAnsi="PT Astra Serif"/>
          <w:b/>
          <w:caps/>
          <w:sz w:val="28"/>
          <w:szCs w:val="28"/>
        </w:rPr>
      </w:pPr>
      <w:r w:rsidRPr="00BF5B37">
        <w:rPr>
          <w:rFonts w:ascii="PT Astra Serif" w:hAnsi="PT Astra Serif"/>
        </w:rPr>
        <w:t xml:space="preserve">Таблица </w:t>
      </w:r>
      <w:r>
        <w:rPr>
          <w:rFonts w:ascii="PT Astra Serif" w:hAnsi="PT Astra Serif"/>
        </w:rPr>
        <w:t>1</w:t>
      </w:r>
      <w:r w:rsidR="00704E1F">
        <w:rPr>
          <w:rFonts w:ascii="PT Astra Serif" w:hAnsi="PT Astra Serif"/>
        </w:rPr>
        <w:t>2</w:t>
      </w:r>
    </w:p>
    <w:tbl>
      <w:tblPr>
        <w:tblW w:w="15452" w:type="dxa"/>
        <w:tblInd w:w="-318" w:type="dxa"/>
        <w:tblLayout w:type="fixed"/>
        <w:tblLook w:val="04A0" w:firstRow="1" w:lastRow="0" w:firstColumn="1" w:lastColumn="0" w:noHBand="0" w:noVBand="1"/>
      </w:tblPr>
      <w:tblGrid>
        <w:gridCol w:w="2836"/>
        <w:gridCol w:w="5514"/>
        <w:gridCol w:w="1371"/>
        <w:gridCol w:w="1180"/>
        <w:gridCol w:w="1237"/>
        <w:gridCol w:w="1173"/>
        <w:gridCol w:w="811"/>
        <w:gridCol w:w="1330"/>
      </w:tblGrid>
      <w:tr w:rsidR="008829EC" w:rsidRPr="008829EC" w:rsidTr="00224D51">
        <w:trPr>
          <w:trHeight w:val="255"/>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b/>
                <w:bCs/>
                <w:color w:val="000000"/>
                <w:sz w:val="18"/>
                <w:szCs w:val="18"/>
              </w:rPr>
            </w:pPr>
            <w:r w:rsidRPr="00834420">
              <w:rPr>
                <w:rFonts w:ascii="PT Astra Serif" w:hAnsi="PT Astra Serif"/>
                <w:b/>
                <w:bCs/>
                <w:color w:val="000000"/>
                <w:sz w:val="18"/>
                <w:szCs w:val="18"/>
              </w:rPr>
              <w:t>Наименование НП</w:t>
            </w:r>
          </w:p>
        </w:tc>
        <w:tc>
          <w:tcPr>
            <w:tcW w:w="5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color w:val="000000"/>
                <w:sz w:val="18"/>
                <w:szCs w:val="18"/>
              </w:rPr>
            </w:pPr>
            <w:r w:rsidRPr="00834420">
              <w:rPr>
                <w:rFonts w:ascii="PT Astra Serif" w:hAnsi="PT Astra Serif"/>
                <w:color w:val="000000"/>
                <w:sz w:val="18"/>
                <w:szCs w:val="18"/>
              </w:rPr>
              <w:t>ГРБС</w:t>
            </w:r>
          </w:p>
        </w:tc>
        <w:tc>
          <w:tcPr>
            <w:tcW w:w="4961" w:type="dxa"/>
            <w:gridSpan w:val="4"/>
            <w:tcBorders>
              <w:top w:val="single" w:sz="4" w:space="0" w:color="auto"/>
              <w:left w:val="nil"/>
              <w:bottom w:val="single" w:sz="4" w:space="0" w:color="auto"/>
              <w:right w:val="single" w:sz="4" w:space="0" w:color="auto"/>
            </w:tcBorders>
            <w:shd w:val="clear" w:color="auto" w:fill="auto"/>
            <w:noWrap/>
            <w:vAlign w:val="center"/>
            <w:hideMark/>
          </w:tcPr>
          <w:p w:rsidR="008829EC" w:rsidRPr="00834420" w:rsidRDefault="008829EC" w:rsidP="002306BE">
            <w:pPr>
              <w:jc w:val="center"/>
              <w:rPr>
                <w:rFonts w:ascii="PT Astra Serif" w:hAnsi="PT Astra Serif"/>
                <w:color w:val="000000"/>
                <w:sz w:val="18"/>
                <w:szCs w:val="18"/>
              </w:rPr>
            </w:pPr>
            <w:r w:rsidRPr="00834420">
              <w:rPr>
                <w:rFonts w:ascii="PT Astra Serif" w:hAnsi="PT Astra Serif"/>
                <w:color w:val="000000"/>
                <w:sz w:val="18"/>
                <w:szCs w:val="18"/>
              </w:rPr>
              <w:t>Заключенные контракты</w:t>
            </w:r>
          </w:p>
        </w:tc>
        <w:tc>
          <w:tcPr>
            <w:tcW w:w="21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829EC" w:rsidRPr="00834420" w:rsidRDefault="008829EC" w:rsidP="002306BE">
            <w:pPr>
              <w:jc w:val="center"/>
              <w:rPr>
                <w:rFonts w:ascii="PT Astra Serif" w:hAnsi="PT Astra Serif"/>
                <w:color w:val="000000"/>
                <w:sz w:val="18"/>
                <w:szCs w:val="18"/>
              </w:rPr>
            </w:pPr>
            <w:r w:rsidRPr="00834420">
              <w:rPr>
                <w:rFonts w:ascii="PT Astra Serif" w:hAnsi="PT Astra Serif"/>
                <w:color w:val="000000"/>
                <w:sz w:val="18"/>
                <w:szCs w:val="18"/>
              </w:rPr>
              <w:t>Жалобы</w:t>
            </w:r>
          </w:p>
        </w:tc>
      </w:tr>
      <w:tr w:rsidR="008829EC" w:rsidRPr="00834420" w:rsidTr="00224D51">
        <w:trPr>
          <w:trHeight w:val="48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8829EC" w:rsidRPr="00834420" w:rsidRDefault="008829EC" w:rsidP="002306BE">
            <w:pPr>
              <w:rPr>
                <w:rFonts w:ascii="PT Astra Serif" w:hAnsi="PT Astra Serif"/>
                <w:b/>
                <w:bCs/>
                <w:color w:val="000000"/>
                <w:sz w:val="18"/>
                <w:szCs w:val="18"/>
              </w:rPr>
            </w:pPr>
          </w:p>
        </w:tc>
        <w:tc>
          <w:tcPr>
            <w:tcW w:w="5514" w:type="dxa"/>
            <w:vMerge/>
            <w:tcBorders>
              <w:top w:val="single" w:sz="4" w:space="0" w:color="auto"/>
              <w:left w:val="single" w:sz="4" w:space="0" w:color="auto"/>
              <w:bottom w:val="single" w:sz="4" w:space="0" w:color="auto"/>
              <w:right w:val="single" w:sz="4" w:space="0" w:color="auto"/>
            </w:tcBorders>
            <w:vAlign w:val="center"/>
            <w:hideMark/>
          </w:tcPr>
          <w:p w:rsidR="008829EC" w:rsidRPr="00834420" w:rsidRDefault="008829EC" w:rsidP="002306BE">
            <w:pPr>
              <w:rPr>
                <w:rFonts w:ascii="PT Astra Serif" w:hAnsi="PT Astra Serif"/>
                <w:color w:val="000000"/>
                <w:sz w:val="18"/>
                <w:szCs w:val="18"/>
              </w:rPr>
            </w:pPr>
          </w:p>
        </w:tc>
        <w:tc>
          <w:tcPr>
            <w:tcW w:w="1371" w:type="dxa"/>
            <w:vMerge w:val="restart"/>
            <w:tcBorders>
              <w:top w:val="nil"/>
              <w:left w:val="single" w:sz="4" w:space="0" w:color="auto"/>
              <w:bottom w:val="single" w:sz="4" w:space="0" w:color="auto"/>
              <w:right w:val="nil"/>
            </w:tcBorders>
            <w:shd w:val="clear" w:color="auto" w:fill="auto"/>
            <w:vAlign w:val="center"/>
            <w:hideMark/>
          </w:tcPr>
          <w:p w:rsidR="008829EC" w:rsidRPr="00834420" w:rsidRDefault="008829EC" w:rsidP="002306BE">
            <w:pPr>
              <w:jc w:val="center"/>
              <w:rPr>
                <w:rFonts w:ascii="PT Astra Serif" w:hAnsi="PT Astra Serif"/>
                <w:color w:val="000000"/>
                <w:sz w:val="18"/>
                <w:szCs w:val="18"/>
              </w:rPr>
            </w:pPr>
            <w:r w:rsidRPr="00834420">
              <w:rPr>
                <w:rFonts w:ascii="PT Astra Serif" w:hAnsi="PT Astra Serif"/>
                <w:color w:val="000000"/>
                <w:sz w:val="18"/>
                <w:szCs w:val="18"/>
              </w:rPr>
              <w:t>НМЦК, млн.</w:t>
            </w:r>
            <w:r w:rsidR="00224D51">
              <w:rPr>
                <w:rFonts w:ascii="PT Astra Serif" w:hAnsi="PT Astra Serif"/>
                <w:color w:val="000000"/>
                <w:sz w:val="18"/>
                <w:szCs w:val="18"/>
              </w:rPr>
              <w:t xml:space="preserve"> </w:t>
            </w:r>
            <w:r w:rsidRPr="00834420">
              <w:rPr>
                <w:rFonts w:ascii="PT Astra Serif" w:hAnsi="PT Astra Serif"/>
                <w:color w:val="000000"/>
                <w:sz w:val="18"/>
                <w:szCs w:val="18"/>
              </w:rPr>
              <w:t>руб.</w:t>
            </w:r>
          </w:p>
        </w:tc>
        <w:tc>
          <w:tcPr>
            <w:tcW w:w="1180" w:type="dxa"/>
            <w:tcBorders>
              <w:top w:val="nil"/>
              <w:left w:val="single" w:sz="4" w:space="0" w:color="auto"/>
              <w:bottom w:val="nil"/>
              <w:right w:val="single" w:sz="4" w:space="0" w:color="auto"/>
            </w:tcBorders>
            <w:shd w:val="clear" w:color="auto" w:fill="auto"/>
            <w:vAlign w:val="center"/>
            <w:hideMark/>
          </w:tcPr>
          <w:p w:rsidR="008829EC" w:rsidRPr="00834420" w:rsidRDefault="008829EC" w:rsidP="002306BE">
            <w:pPr>
              <w:jc w:val="center"/>
              <w:rPr>
                <w:rFonts w:ascii="PT Astra Serif" w:hAnsi="PT Astra Serif"/>
                <w:color w:val="000000"/>
                <w:sz w:val="18"/>
                <w:szCs w:val="18"/>
              </w:rPr>
            </w:pPr>
            <w:r w:rsidRPr="00834420">
              <w:rPr>
                <w:rFonts w:ascii="PT Astra Serif" w:hAnsi="PT Astra Serif"/>
                <w:color w:val="000000"/>
                <w:sz w:val="18"/>
                <w:szCs w:val="18"/>
              </w:rPr>
              <w:t>Количество контрактов,</w:t>
            </w:r>
          </w:p>
        </w:tc>
        <w:tc>
          <w:tcPr>
            <w:tcW w:w="1237" w:type="dxa"/>
            <w:vMerge w:val="restart"/>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color w:val="000000"/>
                <w:sz w:val="18"/>
                <w:szCs w:val="18"/>
              </w:rPr>
            </w:pPr>
            <w:r w:rsidRPr="00834420">
              <w:rPr>
                <w:rFonts w:ascii="PT Astra Serif" w:hAnsi="PT Astra Serif"/>
                <w:color w:val="000000"/>
                <w:sz w:val="18"/>
                <w:szCs w:val="18"/>
              </w:rPr>
              <w:t>Цена контракта, млн.</w:t>
            </w:r>
            <w:r w:rsidR="00224D51">
              <w:rPr>
                <w:rFonts w:ascii="PT Astra Serif" w:hAnsi="PT Astra Serif"/>
                <w:color w:val="000000"/>
                <w:sz w:val="18"/>
                <w:szCs w:val="18"/>
              </w:rPr>
              <w:t xml:space="preserve"> </w:t>
            </w:r>
            <w:r w:rsidRPr="00834420">
              <w:rPr>
                <w:rFonts w:ascii="PT Astra Serif" w:hAnsi="PT Astra Serif"/>
                <w:color w:val="000000"/>
                <w:sz w:val="18"/>
                <w:szCs w:val="18"/>
              </w:rPr>
              <w:t>руб.</w:t>
            </w:r>
          </w:p>
        </w:tc>
        <w:tc>
          <w:tcPr>
            <w:tcW w:w="1173" w:type="dxa"/>
            <w:vMerge w:val="restart"/>
            <w:tcBorders>
              <w:top w:val="nil"/>
              <w:left w:val="single" w:sz="4" w:space="0" w:color="auto"/>
              <w:bottom w:val="single" w:sz="4" w:space="0" w:color="auto"/>
              <w:right w:val="single" w:sz="4" w:space="0" w:color="auto"/>
            </w:tcBorders>
            <w:shd w:val="clear" w:color="auto" w:fill="auto"/>
            <w:vAlign w:val="center"/>
            <w:hideMark/>
          </w:tcPr>
          <w:p w:rsidR="008829EC" w:rsidRPr="00834420" w:rsidRDefault="00224D51" w:rsidP="002306BE">
            <w:pPr>
              <w:jc w:val="center"/>
              <w:rPr>
                <w:rFonts w:ascii="PT Astra Serif" w:hAnsi="PT Astra Serif"/>
                <w:color w:val="000000"/>
                <w:sz w:val="18"/>
                <w:szCs w:val="18"/>
              </w:rPr>
            </w:pPr>
            <w:r>
              <w:rPr>
                <w:rFonts w:ascii="PT Astra Serif" w:hAnsi="PT Astra Serif"/>
                <w:color w:val="000000"/>
                <w:sz w:val="18"/>
                <w:szCs w:val="18"/>
              </w:rPr>
              <w:t>Э</w:t>
            </w:r>
            <w:r w:rsidR="008829EC" w:rsidRPr="00834420">
              <w:rPr>
                <w:rFonts w:ascii="PT Astra Serif" w:hAnsi="PT Astra Serif"/>
                <w:color w:val="000000"/>
                <w:sz w:val="18"/>
                <w:szCs w:val="18"/>
              </w:rPr>
              <w:t>кономия, млн.</w:t>
            </w:r>
            <w:r>
              <w:rPr>
                <w:rFonts w:ascii="PT Astra Serif" w:hAnsi="PT Astra Serif"/>
                <w:color w:val="000000"/>
                <w:sz w:val="18"/>
                <w:szCs w:val="18"/>
              </w:rPr>
              <w:t xml:space="preserve"> </w:t>
            </w:r>
            <w:r w:rsidR="008829EC" w:rsidRPr="00834420">
              <w:rPr>
                <w:rFonts w:ascii="PT Astra Serif" w:hAnsi="PT Astra Serif"/>
                <w:color w:val="000000"/>
                <w:sz w:val="18"/>
                <w:szCs w:val="18"/>
              </w:rPr>
              <w:t>руб.</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8829EC" w:rsidRPr="008D1F12" w:rsidRDefault="008829EC" w:rsidP="002306BE">
            <w:pPr>
              <w:jc w:val="center"/>
              <w:rPr>
                <w:rFonts w:ascii="PT Astra Serif" w:hAnsi="PT Astra Serif"/>
                <w:color w:val="000000"/>
                <w:sz w:val="18"/>
                <w:szCs w:val="18"/>
              </w:rPr>
            </w:pPr>
            <w:r w:rsidRPr="008D1F12">
              <w:rPr>
                <w:rFonts w:ascii="PT Astra Serif" w:hAnsi="PT Astra Serif"/>
                <w:color w:val="000000"/>
                <w:sz w:val="18"/>
                <w:szCs w:val="18"/>
              </w:rPr>
              <w:t>Всего</w:t>
            </w:r>
          </w:p>
        </w:tc>
        <w:tc>
          <w:tcPr>
            <w:tcW w:w="1330" w:type="dxa"/>
            <w:vMerge w:val="restart"/>
            <w:tcBorders>
              <w:top w:val="nil"/>
              <w:left w:val="single" w:sz="4" w:space="0" w:color="auto"/>
              <w:bottom w:val="single" w:sz="4" w:space="0" w:color="auto"/>
              <w:right w:val="single" w:sz="4" w:space="0" w:color="auto"/>
            </w:tcBorders>
            <w:shd w:val="clear" w:color="auto" w:fill="auto"/>
            <w:vAlign w:val="center"/>
            <w:hideMark/>
          </w:tcPr>
          <w:p w:rsidR="008829EC" w:rsidRPr="008D1F12" w:rsidRDefault="008829EC" w:rsidP="002306BE">
            <w:pPr>
              <w:jc w:val="center"/>
              <w:rPr>
                <w:rFonts w:ascii="PT Astra Serif" w:hAnsi="PT Astra Serif"/>
                <w:color w:val="000000"/>
                <w:sz w:val="18"/>
                <w:szCs w:val="18"/>
              </w:rPr>
            </w:pPr>
            <w:r w:rsidRPr="008D1F12">
              <w:rPr>
                <w:rFonts w:ascii="PT Astra Serif" w:hAnsi="PT Astra Serif"/>
                <w:color w:val="000000"/>
                <w:sz w:val="18"/>
                <w:szCs w:val="18"/>
              </w:rPr>
              <w:t>из них обоснованы</w:t>
            </w:r>
          </w:p>
        </w:tc>
      </w:tr>
      <w:tr w:rsidR="008829EC" w:rsidRPr="00834420" w:rsidTr="00224D51">
        <w:trPr>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8829EC" w:rsidRPr="00834420" w:rsidRDefault="008829EC" w:rsidP="002306BE">
            <w:pPr>
              <w:rPr>
                <w:rFonts w:ascii="PT Astra Serif" w:hAnsi="PT Astra Serif"/>
                <w:b/>
                <w:bCs/>
                <w:color w:val="000000"/>
                <w:sz w:val="18"/>
                <w:szCs w:val="18"/>
              </w:rPr>
            </w:pPr>
          </w:p>
        </w:tc>
        <w:tc>
          <w:tcPr>
            <w:tcW w:w="5514" w:type="dxa"/>
            <w:vMerge/>
            <w:tcBorders>
              <w:top w:val="single" w:sz="4" w:space="0" w:color="auto"/>
              <w:left w:val="single" w:sz="4" w:space="0" w:color="auto"/>
              <w:bottom w:val="single" w:sz="4" w:space="0" w:color="auto"/>
              <w:right w:val="single" w:sz="4" w:space="0" w:color="auto"/>
            </w:tcBorders>
            <w:vAlign w:val="center"/>
            <w:hideMark/>
          </w:tcPr>
          <w:p w:rsidR="008829EC" w:rsidRPr="00834420" w:rsidRDefault="008829EC" w:rsidP="002306BE">
            <w:pPr>
              <w:rPr>
                <w:rFonts w:ascii="PT Astra Serif" w:hAnsi="PT Astra Serif"/>
                <w:color w:val="000000"/>
                <w:sz w:val="18"/>
                <w:szCs w:val="18"/>
              </w:rPr>
            </w:pPr>
          </w:p>
        </w:tc>
        <w:tc>
          <w:tcPr>
            <w:tcW w:w="1371" w:type="dxa"/>
            <w:vMerge/>
            <w:tcBorders>
              <w:top w:val="nil"/>
              <w:left w:val="single" w:sz="4" w:space="0" w:color="auto"/>
              <w:bottom w:val="single" w:sz="4" w:space="0" w:color="auto"/>
              <w:right w:val="nil"/>
            </w:tcBorders>
            <w:vAlign w:val="center"/>
            <w:hideMark/>
          </w:tcPr>
          <w:p w:rsidR="008829EC" w:rsidRPr="00834420" w:rsidRDefault="008829EC" w:rsidP="002306BE">
            <w:pPr>
              <w:rPr>
                <w:rFonts w:ascii="PT Astra Serif" w:hAnsi="PT Astra Serif"/>
                <w:color w:val="000000"/>
                <w:sz w:val="18"/>
                <w:szCs w:val="18"/>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color w:val="000000"/>
                <w:sz w:val="18"/>
                <w:szCs w:val="18"/>
              </w:rPr>
            </w:pPr>
            <w:r w:rsidRPr="00834420">
              <w:rPr>
                <w:rFonts w:ascii="PT Astra Serif" w:hAnsi="PT Astra Serif"/>
                <w:color w:val="000000"/>
                <w:sz w:val="18"/>
                <w:szCs w:val="18"/>
              </w:rPr>
              <w:t>шт.</w:t>
            </w:r>
          </w:p>
        </w:tc>
        <w:tc>
          <w:tcPr>
            <w:tcW w:w="1237" w:type="dxa"/>
            <w:vMerge/>
            <w:tcBorders>
              <w:top w:val="nil"/>
              <w:left w:val="nil"/>
              <w:bottom w:val="single" w:sz="4" w:space="0" w:color="auto"/>
              <w:right w:val="single" w:sz="4" w:space="0" w:color="auto"/>
            </w:tcBorders>
            <w:vAlign w:val="center"/>
            <w:hideMark/>
          </w:tcPr>
          <w:p w:rsidR="008829EC" w:rsidRPr="00834420" w:rsidRDefault="008829EC" w:rsidP="002306BE">
            <w:pPr>
              <w:rPr>
                <w:rFonts w:ascii="PT Astra Serif" w:hAnsi="PT Astra Serif"/>
                <w:color w:val="000000"/>
                <w:sz w:val="18"/>
                <w:szCs w:val="18"/>
              </w:rPr>
            </w:pPr>
          </w:p>
        </w:tc>
        <w:tc>
          <w:tcPr>
            <w:tcW w:w="1173" w:type="dxa"/>
            <w:vMerge/>
            <w:tcBorders>
              <w:top w:val="nil"/>
              <w:left w:val="single" w:sz="4" w:space="0" w:color="auto"/>
              <w:bottom w:val="single" w:sz="4" w:space="0" w:color="auto"/>
              <w:right w:val="single" w:sz="4" w:space="0" w:color="auto"/>
            </w:tcBorders>
            <w:vAlign w:val="center"/>
            <w:hideMark/>
          </w:tcPr>
          <w:p w:rsidR="008829EC" w:rsidRPr="00834420" w:rsidRDefault="008829EC" w:rsidP="002306BE">
            <w:pPr>
              <w:rPr>
                <w:rFonts w:ascii="PT Astra Serif" w:hAnsi="PT Astra Serif"/>
                <w:color w:val="000000"/>
                <w:sz w:val="18"/>
                <w:szCs w:val="18"/>
              </w:rPr>
            </w:pPr>
          </w:p>
        </w:tc>
        <w:tc>
          <w:tcPr>
            <w:tcW w:w="811" w:type="dxa"/>
            <w:vMerge/>
            <w:tcBorders>
              <w:top w:val="nil"/>
              <w:left w:val="single" w:sz="4" w:space="0" w:color="auto"/>
              <w:bottom w:val="single" w:sz="4" w:space="0" w:color="auto"/>
              <w:right w:val="single" w:sz="4" w:space="0" w:color="auto"/>
            </w:tcBorders>
            <w:vAlign w:val="center"/>
            <w:hideMark/>
          </w:tcPr>
          <w:p w:rsidR="008829EC" w:rsidRPr="00834420" w:rsidRDefault="008829EC" w:rsidP="002306BE">
            <w:pPr>
              <w:rPr>
                <w:rFonts w:ascii="PT Astra Serif" w:hAnsi="PT Astra Serif"/>
                <w:color w:val="000000"/>
                <w:sz w:val="18"/>
                <w:szCs w:val="18"/>
              </w:rPr>
            </w:pPr>
          </w:p>
        </w:tc>
        <w:tc>
          <w:tcPr>
            <w:tcW w:w="1330" w:type="dxa"/>
            <w:vMerge/>
            <w:tcBorders>
              <w:top w:val="nil"/>
              <w:left w:val="single" w:sz="4" w:space="0" w:color="auto"/>
              <w:bottom w:val="single" w:sz="4" w:space="0" w:color="auto"/>
              <w:right w:val="single" w:sz="4" w:space="0" w:color="auto"/>
            </w:tcBorders>
            <w:vAlign w:val="center"/>
            <w:hideMark/>
          </w:tcPr>
          <w:p w:rsidR="008829EC" w:rsidRPr="00834420" w:rsidRDefault="008829EC" w:rsidP="002306BE">
            <w:pPr>
              <w:rPr>
                <w:rFonts w:ascii="PT Astra Serif" w:hAnsi="PT Astra Serif"/>
                <w:color w:val="000000"/>
                <w:sz w:val="18"/>
                <w:szCs w:val="18"/>
              </w:rPr>
            </w:pPr>
          </w:p>
        </w:tc>
      </w:tr>
      <w:tr w:rsidR="008829EC" w:rsidRPr="00834420" w:rsidTr="00224D51">
        <w:trPr>
          <w:trHeight w:val="248"/>
        </w:trPr>
        <w:tc>
          <w:tcPr>
            <w:tcW w:w="2836" w:type="dxa"/>
            <w:vMerge w:val="restart"/>
            <w:tcBorders>
              <w:top w:val="nil"/>
              <w:left w:val="single" w:sz="4" w:space="0" w:color="auto"/>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Безопасные и качественные автомобильные дороги</w:t>
            </w:r>
          </w:p>
        </w:tc>
        <w:tc>
          <w:tcPr>
            <w:tcW w:w="5514"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rPr>
                <w:rFonts w:ascii="PT Astra Serif" w:hAnsi="PT Astra Serif"/>
                <w:sz w:val="18"/>
                <w:szCs w:val="18"/>
              </w:rPr>
            </w:pPr>
            <w:r w:rsidRPr="00834420">
              <w:rPr>
                <w:rFonts w:ascii="PT Astra Serif" w:hAnsi="PT Astra Serif"/>
                <w:sz w:val="18"/>
                <w:szCs w:val="18"/>
              </w:rPr>
              <w:t xml:space="preserve">Министерство здравоохранения Ульяновской области </w:t>
            </w:r>
          </w:p>
        </w:tc>
        <w:tc>
          <w:tcPr>
            <w:tcW w:w="1371"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22,50</w:t>
            </w:r>
          </w:p>
        </w:tc>
        <w:tc>
          <w:tcPr>
            <w:tcW w:w="1180"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5</w:t>
            </w:r>
          </w:p>
        </w:tc>
        <w:tc>
          <w:tcPr>
            <w:tcW w:w="1237"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21,94</w:t>
            </w:r>
          </w:p>
        </w:tc>
        <w:tc>
          <w:tcPr>
            <w:tcW w:w="1173"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0,56</w:t>
            </w:r>
          </w:p>
        </w:tc>
        <w:tc>
          <w:tcPr>
            <w:tcW w:w="811" w:type="dxa"/>
            <w:tcBorders>
              <w:top w:val="nil"/>
              <w:left w:val="nil"/>
              <w:bottom w:val="single" w:sz="4" w:space="0" w:color="auto"/>
              <w:right w:val="single" w:sz="4" w:space="0" w:color="auto"/>
            </w:tcBorders>
            <w:shd w:val="clear" w:color="auto" w:fill="auto"/>
            <w:noWrap/>
            <w:vAlign w:val="bottom"/>
            <w:hideMark/>
          </w:tcPr>
          <w:p w:rsidR="008829EC" w:rsidRPr="008829EC" w:rsidRDefault="008829EC" w:rsidP="00307234">
            <w:pPr>
              <w:jc w:val="center"/>
              <w:rPr>
                <w:rFonts w:ascii="PT Astra Serif" w:hAnsi="PT Astra Serif"/>
                <w:color w:val="000000"/>
                <w:sz w:val="18"/>
                <w:szCs w:val="18"/>
              </w:rPr>
            </w:pPr>
          </w:p>
        </w:tc>
        <w:tc>
          <w:tcPr>
            <w:tcW w:w="1330" w:type="dxa"/>
            <w:tcBorders>
              <w:top w:val="nil"/>
              <w:left w:val="nil"/>
              <w:bottom w:val="single" w:sz="4" w:space="0" w:color="auto"/>
              <w:right w:val="single" w:sz="4" w:space="0" w:color="auto"/>
            </w:tcBorders>
            <w:shd w:val="clear" w:color="auto" w:fill="auto"/>
            <w:noWrap/>
            <w:vAlign w:val="bottom"/>
            <w:hideMark/>
          </w:tcPr>
          <w:p w:rsidR="008829EC" w:rsidRPr="008829EC" w:rsidRDefault="008829EC" w:rsidP="00307234">
            <w:pPr>
              <w:jc w:val="center"/>
              <w:rPr>
                <w:rFonts w:ascii="PT Astra Serif" w:hAnsi="PT Astra Serif"/>
                <w:color w:val="000000"/>
                <w:sz w:val="18"/>
                <w:szCs w:val="18"/>
              </w:rPr>
            </w:pPr>
          </w:p>
        </w:tc>
      </w:tr>
      <w:tr w:rsidR="008829EC" w:rsidRPr="00834420" w:rsidTr="00224D51">
        <w:trPr>
          <w:trHeight w:val="266"/>
        </w:trPr>
        <w:tc>
          <w:tcPr>
            <w:tcW w:w="2836" w:type="dxa"/>
            <w:vMerge/>
            <w:tcBorders>
              <w:top w:val="nil"/>
              <w:left w:val="single" w:sz="4" w:space="0" w:color="auto"/>
              <w:bottom w:val="single" w:sz="4" w:space="0" w:color="auto"/>
              <w:right w:val="single" w:sz="4" w:space="0" w:color="auto"/>
            </w:tcBorders>
            <w:vAlign w:val="center"/>
            <w:hideMark/>
          </w:tcPr>
          <w:p w:rsidR="008829EC" w:rsidRPr="00834420" w:rsidRDefault="008829EC" w:rsidP="002306BE">
            <w:pPr>
              <w:rPr>
                <w:rFonts w:ascii="PT Astra Serif" w:hAnsi="PT Astra Serif"/>
                <w:sz w:val="18"/>
                <w:szCs w:val="18"/>
              </w:rPr>
            </w:pPr>
          </w:p>
        </w:tc>
        <w:tc>
          <w:tcPr>
            <w:tcW w:w="5514"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rPr>
                <w:rFonts w:ascii="PT Astra Serif" w:hAnsi="PT Astra Serif"/>
                <w:sz w:val="18"/>
                <w:szCs w:val="18"/>
              </w:rPr>
            </w:pPr>
            <w:r w:rsidRPr="00834420">
              <w:rPr>
                <w:rFonts w:ascii="PT Astra Serif" w:hAnsi="PT Astra Serif"/>
                <w:sz w:val="18"/>
                <w:szCs w:val="18"/>
              </w:rPr>
              <w:t xml:space="preserve">Министерство транспорта Ульяновской области </w:t>
            </w:r>
          </w:p>
        </w:tc>
        <w:tc>
          <w:tcPr>
            <w:tcW w:w="1371"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578,03</w:t>
            </w:r>
          </w:p>
        </w:tc>
        <w:tc>
          <w:tcPr>
            <w:tcW w:w="1180"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6</w:t>
            </w:r>
          </w:p>
        </w:tc>
        <w:tc>
          <w:tcPr>
            <w:tcW w:w="1237"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566,48</w:t>
            </w:r>
          </w:p>
        </w:tc>
        <w:tc>
          <w:tcPr>
            <w:tcW w:w="1173"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11,55</w:t>
            </w:r>
          </w:p>
        </w:tc>
        <w:tc>
          <w:tcPr>
            <w:tcW w:w="811" w:type="dxa"/>
            <w:tcBorders>
              <w:top w:val="nil"/>
              <w:left w:val="nil"/>
              <w:bottom w:val="single" w:sz="4" w:space="0" w:color="auto"/>
              <w:right w:val="single" w:sz="4" w:space="0" w:color="auto"/>
            </w:tcBorders>
            <w:shd w:val="clear" w:color="auto" w:fill="auto"/>
            <w:noWrap/>
            <w:vAlign w:val="bottom"/>
            <w:hideMark/>
          </w:tcPr>
          <w:p w:rsidR="008829EC" w:rsidRPr="008829EC" w:rsidRDefault="007E1728" w:rsidP="00307234">
            <w:pPr>
              <w:jc w:val="center"/>
              <w:rPr>
                <w:rFonts w:ascii="PT Astra Serif" w:hAnsi="PT Astra Serif"/>
                <w:color w:val="000000"/>
                <w:sz w:val="18"/>
                <w:szCs w:val="18"/>
              </w:rPr>
            </w:pPr>
            <w:r>
              <w:rPr>
                <w:rFonts w:ascii="PT Astra Serif" w:hAnsi="PT Astra Serif"/>
                <w:color w:val="000000"/>
                <w:sz w:val="18"/>
                <w:szCs w:val="18"/>
              </w:rPr>
              <w:t>5</w:t>
            </w:r>
          </w:p>
        </w:tc>
        <w:tc>
          <w:tcPr>
            <w:tcW w:w="1330" w:type="dxa"/>
            <w:tcBorders>
              <w:top w:val="nil"/>
              <w:left w:val="nil"/>
              <w:bottom w:val="single" w:sz="4" w:space="0" w:color="auto"/>
              <w:right w:val="single" w:sz="4" w:space="0" w:color="auto"/>
            </w:tcBorders>
            <w:shd w:val="clear" w:color="auto" w:fill="auto"/>
            <w:noWrap/>
            <w:vAlign w:val="bottom"/>
            <w:hideMark/>
          </w:tcPr>
          <w:p w:rsidR="008829EC" w:rsidRPr="008829EC" w:rsidRDefault="007E1728" w:rsidP="00307234">
            <w:pPr>
              <w:jc w:val="center"/>
              <w:rPr>
                <w:rFonts w:ascii="PT Astra Serif" w:hAnsi="PT Astra Serif"/>
                <w:color w:val="000000"/>
                <w:sz w:val="18"/>
                <w:szCs w:val="18"/>
              </w:rPr>
            </w:pPr>
            <w:r>
              <w:rPr>
                <w:rFonts w:ascii="PT Astra Serif" w:hAnsi="PT Astra Serif"/>
                <w:color w:val="000000"/>
                <w:sz w:val="18"/>
                <w:szCs w:val="18"/>
              </w:rPr>
              <w:t>1</w:t>
            </w:r>
          </w:p>
        </w:tc>
      </w:tr>
      <w:tr w:rsidR="008829EC" w:rsidRPr="00834420" w:rsidTr="00224D51">
        <w:trPr>
          <w:trHeight w:val="255"/>
        </w:trPr>
        <w:tc>
          <w:tcPr>
            <w:tcW w:w="2836" w:type="dxa"/>
            <w:vMerge/>
            <w:tcBorders>
              <w:top w:val="nil"/>
              <w:left w:val="single" w:sz="4" w:space="0" w:color="auto"/>
              <w:bottom w:val="single" w:sz="4" w:space="0" w:color="auto"/>
              <w:right w:val="single" w:sz="4" w:space="0" w:color="auto"/>
            </w:tcBorders>
            <w:vAlign w:val="center"/>
            <w:hideMark/>
          </w:tcPr>
          <w:p w:rsidR="008829EC" w:rsidRPr="00834420" w:rsidRDefault="008829EC" w:rsidP="002306BE">
            <w:pPr>
              <w:rPr>
                <w:rFonts w:ascii="PT Astra Serif" w:hAnsi="PT Astra Serif"/>
                <w:sz w:val="18"/>
                <w:szCs w:val="18"/>
              </w:rPr>
            </w:pPr>
          </w:p>
        </w:tc>
        <w:tc>
          <w:tcPr>
            <w:tcW w:w="5514" w:type="dxa"/>
            <w:tcBorders>
              <w:top w:val="nil"/>
              <w:left w:val="nil"/>
              <w:bottom w:val="single" w:sz="4" w:space="0" w:color="auto"/>
              <w:right w:val="single" w:sz="4" w:space="0" w:color="auto"/>
            </w:tcBorders>
            <w:shd w:val="clear" w:color="auto" w:fill="auto"/>
            <w:noWrap/>
            <w:vAlign w:val="center"/>
            <w:hideMark/>
          </w:tcPr>
          <w:p w:rsidR="008829EC" w:rsidRPr="00834420" w:rsidRDefault="008829EC" w:rsidP="002306BE">
            <w:pPr>
              <w:rPr>
                <w:rFonts w:ascii="PT Astra Serif" w:hAnsi="PT Astra Serif"/>
                <w:color w:val="000000"/>
                <w:sz w:val="18"/>
                <w:szCs w:val="18"/>
              </w:rPr>
            </w:pPr>
            <w:r w:rsidRPr="00834420">
              <w:rPr>
                <w:rFonts w:ascii="PT Astra Serif" w:hAnsi="PT Astra Serif"/>
                <w:color w:val="000000"/>
                <w:sz w:val="18"/>
                <w:szCs w:val="18"/>
              </w:rPr>
              <w:t>Муниципальные образования</w:t>
            </w:r>
          </w:p>
        </w:tc>
        <w:tc>
          <w:tcPr>
            <w:tcW w:w="1371"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74,10</w:t>
            </w:r>
          </w:p>
        </w:tc>
        <w:tc>
          <w:tcPr>
            <w:tcW w:w="1180"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2</w:t>
            </w:r>
          </w:p>
        </w:tc>
        <w:tc>
          <w:tcPr>
            <w:tcW w:w="1237"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71,16</w:t>
            </w:r>
          </w:p>
        </w:tc>
        <w:tc>
          <w:tcPr>
            <w:tcW w:w="1173"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2,94</w:t>
            </w:r>
          </w:p>
        </w:tc>
        <w:tc>
          <w:tcPr>
            <w:tcW w:w="811" w:type="dxa"/>
            <w:tcBorders>
              <w:top w:val="nil"/>
              <w:left w:val="nil"/>
              <w:bottom w:val="single" w:sz="4" w:space="0" w:color="auto"/>
              <w:right w:val="single" w:sz="4" w:space="0" w:color="auto"/>
            </w:tcBorders>
            <w:shd w:val="clear" w:color="auto" w:fill="auto"/>
            <w:noWrap/>
            <w:vAlign w:val="bottom"/>
            <w:hideMark/>
          </w:tcPr>
          <w:p w:rsidR="008829EC" w:rsidRPr="008829EC" w:rsidRDefault="008829EC" w:rsidP="00307234">
            <w:pPr>
              <w:jc w:val="center"/>
              <w:rPr>
                <w:rFonts w:ascii="PT Astra Serif" w:hAnsi="PT Astra Serif"/>
                <w:color w:val="000000"/>
                <w:sz w:val="18"/>
                <w:szCs w:val="18"/>
              </w:rPr>
            </w:pPr>
          </w:p>
        </w:tc>
        <w:tc>
          <w:tcPr>
            <w:tcW w:w="1330" w:type="dxa"/>
            <w:tcBorders>
              <w:top w:val="nil"/>
              <w:left w:val="nil"/>
              <w:bottom w:val="single" w:sz="4" w:space="0" w:color="auto"/>
              <w:right w:val="single" w:sz="4" w:space="0" w:color="auto"/>
            </w:tcBorders>
            <w:shd w:val="clear" w:color="auto" w:fill="auto"/>
            <w:noWrap/>
            <w:vAlign w:val="bottom"/>
            <w:hideMark/>
          </w:tcPr>
          <w:p w:rsidR="008829EC" w:rsidRPr="008829EC" w:rsidRDefault="008829EC" w:rsidP="00307234">
            <w:pPr>
              <w:jc w:val="center"/>
              <w:rPr>
                <w:rFonts w:ascii="PT Astra Serif" w:hAnsi="PT Astra Serif"/>
                <w:color w:val="000000"/>
                <w:sz w:val="18"/>
                <w:szCs w:val="18"/>
              </w:rPr>
            </w:pPr>
          </w:p>
        </w:tc>
      </w:tr>
      <w:tr w:rsidR="008829EC" w:rsidRPr="00834420" w:rsidTr="00162A31">
        <w:trPr>
          <w:trHeight w:val="443"/>
        </w:trPr>
        <w:tc>
          <w:tcPr>
            <w:tcW w:w="2836" w:type="dxa"/>
            <w:vMerge w:val="restart"/>
            <w:tcBorders>
              <w:top w:val="nil"/>
              <w:left w:val="single" w:sz="4" w:space="0" w:color="auto"/>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Демография</w:t>
            </w:r>
          </w:p>
        </w:tc>
        <w:tc>
          <w:tcPr>
            <w:tcW w:w="5514"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rPr>
                <w:rFonts w:ascii="PT Astra Serif" w:hAnsi="PT Astra Serif"/>
                <w:sz w:val="18"/>
                <w:szCs w:val="18"/>
              </w:rPr>
            </w:pPr>
            <w:r w:rsidRPr="00834420">
              <w:rPr>
                <w:rFonts w:ascii="PT Astra Serif" w:hAnsi="PT Astra Serif"/>
                <w:sz w:val="18"/>
                <w:szCs w:val="18"/>
              </w:rPr>
              <w:t xml:space="preserve">Министерство семейной, демографической политики и социального благополучия Ульяновской области </w:t>
            </w:r>
          </w:p>
        </w:tc>
        <w:tc>
          <w:tcPr>
            <w:tcW w:w="1371"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6,86</w:t>
            </w:r>
          </w:p>
        </w:tc>
        <w:tc>
          <w:tcPr>
            <w:tcW w:w="1180"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8</w:t>
            </w:r>
          </w:p>
        </w:tc>
        <w:tc>
          <w:tcPr>
            <w:tcW w:w="1237"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5,03</w:t>
            </w:r>
          </w:p>
        </w:tc>
        <w:tc>
          <w:tcPr>
            <w:tcW w:w="1173"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1,83</w:t>
            </w:r>
          </w:p>
        </w:tc>
        <w:tc>
          <w:tcPr>
            <w:tcW w:w="811" w:type="dxa"/>
            <w:tcBorders>
              <w:top w:val="nil"/>
              <w:left w:val="nil"/>
              <w:bottom w:val="single" w:sz="4" w:space="0" w:color="auto"/>
              <w:right w:val="single" w:sz="4" w:space="0" w:color="auto"/>
            </w:tcBorders>
            <w:shd w:val="clear" w:color="auto" w:fill="auto"/>
            <w:noWrap/>
            <w:vAlign w:val="bottom"/>
          </w:tcPr>
          <w:p w:rsidR="008829EC" w:rsidRPr="008829EC" w:rsidRDefault="008829EC" w:rsidP="00307234">
            <w:pPr>
              <w:jc w:val="center"/>
              <w:rPr>
                <w:rFonts w:ascii="PT Astra Serif" w:hAnsi="PT Astra Serif"/>
                <w:color w:val="000000"/>
                <w:sz w:val="18"/>
                <w:szCs w:val="18"/>
              </w:rPr>
            </w:pPr>
          </w:p>
        </w:tc>
        <w:tc>
          <w:tcPr>
            <w:tcW w:w="1330" w:type="dxa"/>
            <w:tcBorders>
              <w:top w:val="nil"/>
              <w:left w:val="nil"/>
              <w:bottom w:val="single" w:sz="4" w:space="0" w:color="auto"/>
              <w:right w:val="single" w:sz="4" w:space="0" w:color="auto"/>
            </w:tcBorders>
            <w:shd w:val="clear" w:color="auto" w:fill="auto"/>
            <w:noWrap/>
            <w:vAlign w:val="bottom"/>
          </w:tcPr>
          <w:p w:rsidR="008829EC" w:rsidRPr="008829EC" w:rsidRDefault="008829EC" w:rsidP="00307234">
            <w:pPr>
              <w:jc w:val="center"/>
              <w:rPr>
                <w:rFonts w:ascii="PT Astra Serif" w:hAnsi="PT Astra Serif"/>
                <w:color w:val="000000"/>
                <w:sz w:val="18"/>
                <w:szCs w:val="18"/>
              </w:rPr>
            </w:pPr>
          </w:p>
        </w:tc>
      </w:tr>
      <w:tr w:rsidR="008829EC" w:rsidRPr="00834420" w:rsidTr="00162A31">
        <w:trPr>
          <w:trHeight w:val="266"/>
        </w:trPr>
        <w:tc>
          <w:tcPr>
            <w:tcW w:w="2836" w:type="dxa"/>
            <w:vMerge/>
            <w:tcBorders>
              <w:top w:val="nil"/>
              <w:left w:val="single" w:sz="4" w:space="0" w:color="auto"/>
              <w:bottom w:val="single" w:sz="4" w:space="0" w:color="auto"/>
              <w:right w:val="single" w:sz="4" w:space="0" w:color="auto"/>
            </w:tcBorders>
            <w:vAlign w:val="center"/>
            <w:hideMark/>
          </w:tcPr>
          <w:p w:rsidR="008829EC" w:rsidRPr="00834420" w:rsidRDefault="008829EC" w:rsidP="002306BE">
            <w:pPr>
              <w:rPr>
                <w:rFonts w:ascii="PT Astra Serif" w:hAnsi="PT Astra Serif"/>
                <w:sz w:val="18"/>
                <w:szCs w:val="18"/>
              </w:rPr>
            </w:pPr>
          </w:p>
        </w:tc>
        <w:tc>
          <w:tcPr>
            <w:tcW w:w="5514"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rPr>
                <w:rFonts w:ascii="PT Astra Serif" w:hAnsi="PT Astra Serif"/>
                <w:sz w:val="18"/>
                <w:szCs w:val="18"/>
              </w:rPr>
            </w:pPr>
            <w:r w:rsidRPr="00834420">
              <w:rPr>
                <w:rFonts w:ascii="PT Astra Serif" w:hAnsi="PT Astra Serif"/>
                <w:sz w:val="18"/>
                <w:szCs w:val="18"/>
              </w:rPr>
              <w:t>Министерство физической культуры и спорта Ульяновской области</w:t>
            </w:r>
          </w:p>
        </w:tc>
        <w:tc>
          <w:tcPr>
            <w:tcW w:w="1371"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9,19</w:t>
            </w:r>
          </w:p>
        </w:tc>
        <w:tc>
          <w:tcPr>
            <w:tcW w:w="1180"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7</w:t>
            </w:r>
          </w:p>
        </w:tc>
        <w:tc>
          <w:tcPr>
            <w:tcW w:w="1237"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8,04</w:t>
            </w:r>
          </w:p>
        </w:tc>
        <w:tc>
          <w:tcPr>
            <w:tcW w:w="1173"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1,15</w:t>
            </w:r>
          </w:p>
        </w:tc>
        <w:tc>
          <w:tcPr>
            <w:tcW w:w="811" w:type="dxa"/>
            <w:tcBorders>
              <w:top w:val="nil"/>
              <w:left w:val="nil"/>
              <w:bottom w:val="single" w:sz="4" w:space="0" w:color="auto"/>
              <w:right w:val="single" w:sz="4" w:space="0" w:color="auto"/>
            </w:tcBorders>
            <w:shd w:val="clear" w:color="auto" w:fill="auto"/>
            <w:noWrap/>
            <w:vAlign w:val="bottom"/>
          </w:tcPr>
          <w:p w:rsidR="008829EC" w:rsidRPr="008829EC" w:rsidRDefault="008829EC" w:rsidP="00307234">
            <w:pPr>
              <w:jc w:val="center"/>
              <w:rPr>
                <w:rFonts w:ascii="PT Astra Serif" w:hAnsi="PT Astra Serif"/>
                <w:color w:val="000000"/>
                <w:sz w:val="18"/>
                <w:szCs w:val="18"/>
              </w:rPr>
            </w:pPr>
          </w:p>
        </w:tc>
        <w:tc>
          <w:tcPr>
            <w:tcW w:w="1330" w:type="dxa"/>
            <w:tcBorders>
              <w:top w:val="nil"/>
              <w:left w:val="nil"/>
              <w:bottom w:val="single" w:sz="4" w:space="0" w:color="auto"/>
              <w:right w:val="single" w:sz="4" w:space="0" w:color="auto"/>
            </w:tcBorders>
            <w:shd w:val="clear" w:color="auto" w:fill="auto"/>
            <w:noWrap/>
            <w:vAlign w:val="bottom"/>
          </w:tcPr>
          <w:p w:rsidR="008829EC" w:rsidRPr="008829EC" w:rsidRDefault="008829EC" w:rsidP="00307234">
            <w:pPr>
              <w:jc w:val="center"/>
              <w:rPr>
                <w:rFonts w:ascii="PT Astra Serif" w:hAnsi="PT Astra Serif"/>
                <w:color w:val="000000"/>
                <w:sz w:val="18"/>
                <w:szCs w:val="18"/>
              </w:rPr>
            </w:pPr>
          </w:p>
        </w:tc>
      </w:tr>
      <w:tr w:rsidR="008829EC" w:rsidRPr="00834420" w:rsidTr="00162A31">
        <w:trPr>
          <w:trHeight w:val="255"/>
        </w:trPr>
        <w:tc>
          <w:tcPr>
            <w:tcW w:w="2836" w:type="dxa"/>
            <w:vMerge/>
            <w:tcBorders>
              <w:top w:val="nil"/>
              <w:left w:val="single" w:sz="4" w:space="0" w:color="auto"/>
              <w:bottom w:val="single" w:sz="4" w:space="0" w:color="auto"/>
              <w:right w:val="single" w:sz="4" w:space="0" w:color="auto"/>
            </w:tcBorders>
            <w:vAlign w:val="center"/>
            <w:hideMark/>
          </w:tcPr>
          <w:p w:rsidR="008829EC" w:rsidRPr="00834420" w:rsidRDefault="008829EC" w:rsidP="002306BE">
            <w:pPr>
              <w:rPr>
                <w:rFonts w:ascii="PT Astra Serif" w:hAnsi="PT Astra Serif"/>
                <w:sz w:val="18"/>
                <w:szCs w:val="18"/>
              </w:rPr>
            </w:pPr>
          </w:p>
        </w:tc>
        <w:tc>
          <w:tcPr>
            <w:tcW w:w="5514" w:type="dxa"/>
            <w:tcBorders>
              <w:top w:val="nil"/>
              <w:left w:val="nil"/>
              <w:bottom w:val="single" w:sz="4" w:space="0" w:color="auto"/>
              <w:right w:val="single" w:sz="4" w:space="0" w:color="auto"/>
            </w:tcBorders>
            <w:shd w:val="clear" w:color="auto" w:fill="auto"/>
            <w:noWrap/>
            <w:vAlign w:val="center"/>
            <w:hideMark/>
          </w:tcPr>
          <w:p w:rsidR="008829EC" w:rsidRPr="00834420" w:rsidRDefault="008829EC" w:rsidP="002306BE">
            <w:pPr>
              <w:rPr>
                <w:rFonts w:ascii="PT Astra Serif" w:hAnsi="PT Astra Serif"/>
                <w:color w:val="000000"/>
                <w:sz w:val="18"/>
                <w:szCs w:val="18"/>
              </w:rPr>
            </w:pPr>
            <w:r w:rsidRPr="00834420">
              <w:rPr>
                <w:rFonts w:ascii="PT Astra Serif" w:hAnsi="PT Astra Serif"/>
                <w:color w:val="000000"/>
                <w:sz w:val="18"/>
                <w:szCs w:val="18"/>
              </w:rPr>
              <w:t>Муниципальные образования</w:t>
            </w:r>
          </w:p>
        </w:tc>
        <w:tc>
          <w:tcPr>
            <w:tcW w:w="1371"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14,33</w:t>
            </w:r>
          </w:p>
        </w:tc>
        <w:tc>
          <w:tcPr>
            <w:tcW w:w="1180"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9</w:t>
            </w:r>
          </w:p>
        </w:tc>
        <w:tc>
          <w:tcPr>
            <w:tcW w:w="1237"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12,59</w:t>
            </w:r>
          </w:p>
        </w:tc>
        <w:tc>
          <w:tcPr>
            <w:tcW w:w="1173"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1,75</w:t>
            </w:r>
          </w:p>
        </w:tc>
        <w:tc>
          <w:tcPr>
            <w:tcW w:w="811" w:type="dxa"/>
            <w:tcBorders>
              <w:top w:val="nil"/>
              <w:left w:val="nil"/>
              <w:bottom w:val="single" w:sz="4" w:space="0" w:color="auto"/>
              <w:right w:val="single" w:sz="4" w:space="0" w:color="auto"/>
            </w:tcBorders>
            <w:shd w:val="clear" w:color="auto" w:fill="auto"/>
            <w:noWrap/>
            <w:vAlign w:val="bottom"/>
          </w:tcPr>
          <w:p w:rsidR="008829EC" w:rsidRPr="008829EC" w:rsidRDefault="008829EC" w:rsidP="00307234">
            <w:pPr>
              <w:jc w:val="center"/>
              <w:rPr>
                <w:rFonts w:ascii="PT Astra Serif" w:hAnsi="PT Astra Serif"/>
                <w:color w:val="000000"/>
                <w:sz w:val="18"/>
                <w:szCs w:val="18"/>
              </w:rPr>
            </w:pPr>
          </w:p>
        </w:tc>
        <w:tc>
          <w:tcPr>
            <w:tcW w:w="1330" w:type="dxa"/>
            <w:tcBorders>
              <w:top w:val="nil"/>
              <w:left w:val="nil"/>
              <w:bottom w:val="single" w:sz="4" w:space="0" w:color="auto"/>
              <w:right w:val="single" w:sz="4" w:space="0" w:color="auto"/>
            </w:tcBorders>
            <w:shd w:val="clear" w:color="auto" w:fill="auto"/>
            <w:noWrap/>
            <w:vAlign w:val="bottom"/>
          </w:tcPr>
          <w:p w:rsidR="008829EC" w:rsidRPr="008829EC" w:rsidRDefault="008829EC" w:rsidP="00307234">
            <w:pPr>
              <w:jc w:val="center"/>
              <w:rPr>
                <w:rFonts w:ascii="PT Astra Serif" w:hAnsi="PT Astra Serif"/>
                <w:color w:val="000000"/>
                <w:sz w:val="18"/>
                <w:szCs w:val="18"/>
              </w:rPr>
            </w:pPr>
          </w:p>
        </w:tc>
      </w:tr>
      <w:tr w:rsidR="008829EC" w:rsidRPr="00834420" w:rsidTr="00224D51">
        <w:trPr>
          <w:trHeight w:val="25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Жилье и городская среда</w:t>
            </w:r>
          </w:p>
        </w:tc>
        <w:tc>
          <w:tcPr>
            <w:tcW w:w="5514" w:type="dxa"/>
            <w:tcBorders>
              <w:top w:val="nil"/>
              <w:left w:val="nil"/>
              <w:bottom w:val="single" w:sz="4" w:space="0" w:color="auto"/>
              <w:right w:val="single" w:sz="4" w:space="0" w:color="auto"/>
            </w:tcBorders>
            <w:shd w:val="clear" w:color="auto" w:fill="auto"/>
            <w:noWrap/>
            <w:vAlign w:val="center"/>
            <w:hideMark/>
          </w:tcPr>
          <w:p w:rsidR="008829EC" w:rsidRPr="00834420" w:rsidRDefault="008829EC" w:rsidP="002306BE">
            <w:pPr>
              <w:rPr>
                <w:rFonts w:ascii="PT Astra Serif" w:hAnsi="PT Astra Serif"/>
                <w:color w:val="000000"/>
                <w:sz w:val="18"/>
                <w:szCs w:val="18"/>
              </w:rPr>
            </w:pPr>
            <w:r w:rsidRPr="00834420">
              <w:rPr>
                <w:rFonts w:ascii="PT Astra Serif" w:hAnsi="PT Astra Serif"/>
                <w:color w:val="000000"/>
                <w:sz w:val="18"/>
                <w:szCs w:val="18"/>
              </w:rPr>
              <w:t>Муниципальные образования</w:t>
            </w:r>
          </w:p>
        </w:tc>
        <w:tc>
          <w:tcPr>
            <w:tcW w:w="1371"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687,04</w:t>
            </w:r>
          </w:p>
        </w:tc>
        <w:tc>
          <w:tcPr>
            <w:tcW w:w="1180"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47</w:t>
            </w:r>
          </w:p>
        </w:tc>
        <w:tc>
          <w:tcPr>
            <w:tcW w:w="1237"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648,86</w:t>
            </w:r>
          </w:p>
        </w:tc>
        <w:tc>
          <w:tcPr>
            <w:tcW w:w="1173"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38,18</w:t>
            </w:r>
          </w:p>
        </w:tc>
        <w:tc>
          <w:tcPr>
            <w:tcW w:w="811" w:type="dxa"/>
            <w:tcBorders>
              <w:top w:val="nil"/>
              <w:left w:val="nil"/>
              <w:bottom w:val="single" w:sz="4" w:space="0" w:color="auto"/>
              <w:right w:val="single" w:sz="4" w:space="0" w:color="auto"/>
            </w:tcBorders>
            <w:shd w:val="clear" w:color="auto" w:fill="auto"/>
            <w:noWrap/>
            <w:vAlign w:val="bottom"/>
            <w:hideMark/>
          </w:tcPr>
          <w:p w:rsidR="008829EC" w:rsidRPr="008829EC" w:rsidRDefault="007E1728" w:rsidP="00307234">
            <w:pPr>
              <w:jc w:val="center"/>
              <w:rPr>
                <w:rFonts w:ascii="PT Astra Serif" w:hAnsi="PT Astra Serif"/>
                <w:color w:val="000000"/>
                <w:sz w:val="18"/>
                <w:szCs w:val="18"/>
              </w:rPr>
            </w:pPr>
            <w:r>
              <w:rPr>
                <w:rFonts w:ascii="PT Astra Serif" w:hAnsi="PT Astra Serif"/>
                <w:color w:val="000000"/>
                <w:sz w:val="18"/>
                <w:szCs w:val="18"/>
              </w:rPr>
              <w:t>7</w:t>
            </w:r>
          </w:p>
        </w:tc>
        <w:tc>
          <w:tcPr>
            <w:tcW w:w="1330" w:type="dxa"/>
            <w:tcBorders>
              <w:top w:val="nil"/>
              <w:left w:val="nil"/>
              <w:bottom w:val="single" w:sz="4" w:space="0" w:color="auto"/>
              <w:right w:val="single" w:sz="4" w:space="0" w:color="auto"/>
            </w:tcBorders>
            <w:shd w:val="clear" w:color="auto" w:fill="auto"/>
            <w:noWrap/>
            <w:vAlign w:val="bottom"/>
            <w:hideMark/>
          </w:tcPr>
          <w:p w:rsidR="008829EC" w:rsidRPr="008829EC" w:rsidRDefault="007E1728" w:rsidP="00307234">
            <w:pPr>
              <w:jc w:val="center"/>
              <w:rPr>
                <w:rFonts w:ascii="PT Astra Serif" w:hAnsi="PT Astra Serif"/>
                <w:color w:val="000000"/>
                <w:sz w:val="18"/>
                <w:szCs w:val="18"/>
              </w:rPr>
            </w:pPr>
            <w:r>
              <w:rPr>
                <w:rFonts w:ascii="PT Astra Serif" w:hAnsi="PT Astra Serif"/>
                <w:color w:val="000000"/>
                <w:sz w:val="18"/>
                <w:szCs w:val="18"/>
              </w:rPr>
              <w:t>1</w:t>
            </w:r>
          </w:p>
        </w:tc>
      </w:tr>
      <w:tr w:rsidR="008829EC" w:rsidRPr="00834420" w:rsidTr="00224D51">
        <w:trPr>
          <w:trHeight w:val="238"/>
        </w:trPr>
        <w:tc>
          <w:tcPr>
            <w:tcW w:w="2836" w:type="dxa"/>
            <w:vMerge w:val="restart"/>
            <w:tcBorders>
              <w:top w:val="nil"/>
              <w:left w:val="single" w:sz="4" w:space="0" w:color="auto"/>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Здравоохранение</w:t>
            </w:r>
          </w:p>
        </w:tc>
        <w:tc>
          <w:tcPr>
            <w:tcW w:w="5514"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rPr>
                <w:rFonts w:ascii="PT Astra Serif" w:hAnsi="PT Astra Serif"/>
                <w:sz w:val="18"/>
                <w:szCs w:val="18"/>
              </w:rPr>
            </w:pPr>
            <w:r w:rsidRPr="00834420">
              <w:rPr>
                <w:rFonts w:ascii="PT Astra Serif" w:hAnsi="PT Astra Serif"/>
                <w:sz w:val="18"/>
                <w:szCs w:val="18"/>
              </w:rPr>
              <w:t xml:space="preserve">Министерство здравоохранения Ульяновской области </w:t>
            </w:r>
          </w:p>
        </w:tc>
        <w:tc>
          <w:tcPr>
            <w:tcW w:w="1371"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352,92</w:t>
            </w:r>
          </w:p>
        </w:tc>
        <w:tc>
          <w:tcPr>
            <w:tcW w:w="1180"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30</w:t>
            </w:r>
          </w:p>
        </w:tc>
        <w:tc>
          <w:tcPr>
            <w:tcW w:w="1237"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347,73</w:t>
            </w:r>
          </w:p>
        </w:tc>
        <w:tc>
          <w:tcPr>
            <w:tcW w:w="1173"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5,19</w:t>
            </w:r>
          </w:p>
        </w:tc>
        <w:tc>
          <w:tcPr>
            <w:tcW w:w="811" w:type="dxa"/>
            <w:tcBorders>
              <w:top w:val="nil"/>
              <w:left w:val="nil"/>
              <w:bottom w:val="single" w:sz="4" w:space="0" w:color="auto"/>
              <w:right w:val="single" w:sz="4" w:space="0" w:color="auto"/>
            </w:tcBorders>
            <w:shd w:val="clear" w:color="auto" w:fill="auto"/>
            <w:noWrap/>
            <w:vAlign w:val="bottom"/>
            <w:hideMark/>
          </w:tcPr>
          <w:p w:rsidR="008829EC" w:rsidRPr="008829EC" w:rsidRDefault="007E1728" w:rsidP="00307234">
            <w:pPr>
              <w:jc w:val="center"/>
              <w:rPr>
                <w:rFonts w:ascii="PT Astra Serif" w:hAnsi="PT Astra Serif"/>
                <w:color w:val="000000"/>
                <w:sz w:val="18"/>
                <w:szCs w:val="18"/>
              </w:rPr>
            </w:pPr>
            <w:r>
              <w:rPr>
                <w:rFonts w:ascii="PT Astra Serif" w:hAnsi="PT Astra Serif"/>
                <w:color w:val="000000"/>
                <w:sz w:val="18"/>
                <w:szCs w:val="18"/>
              </w:rPr>
              <w:t>4</w:t>
            </w:r>
          </w:p>
        </w:tc>
        <w:tc>
          <w:tcPr>
            <w:tcW w:w="1330" w:type="dxa"/>
            <w:tcBorders>
              <w:top w:val="nil"/>
              <w:left w:val="nil"/>
              <w:bottom w:val="single" w:sz="4" w:space="0" w:color="auto"/>
              <w:right w:val="single" w:sz="4" w:space="0" w:color="auto"/>
            </w:tcBorders>
            <w:shd w:val="clear" w:color="auto" w:fill="auto"/>
            <w:noWrap/>
            <w:vAlign w:val="bottom"/>
            <w:hideMark/>
          </w:tcPr>
          <w:p w:rsidR="008829EC" w:rsidRPr="008829EC" w:rsidRDefault="007E1728" w:rsidP="00307234">
            <w:pPr>
              <w:jc w:val="center"/>
              <w:rPr>
                <w:rFonts w:ascii="PT Astra Serif" w:hAnsi="PT Astra Serif"/>
                <w:color w:val="000000"/>
                <w:sz w:val="18"/>
                <w:szCs w:val="18"/>
              </w:rPr>
            </w:pPr>
            <w:r>
              <w:rPr>
                <w:rFonts w:ascii="PT Astra Serif" w:hAnsi="PT Astra Serif"/>
                <w:color w:val="000000"/>
                <w:sz w:val="18"/>
                <w:szCs w:val="18"/>
              </w:rPr>
              <w:t>1</w:t>
            </w:r>
          </w:p>
        </w:tc>
      </w:tr>
      <w:tr w:rsidR="008829EC" w:rsidRPr="00834420" w:rsidTr="00224D51">
        <w:trPr>
          <w:trHeight w:val="270"/>
        </w:trPr>
        <w:tc>
          <w:tcPr>
            <w:tcW w:w="2836" w:type="dxa"/>
            <w:vMerge/>
            <w:tcBorders>
              <w:top w:val="nil"/>
              <w:left w:val="single" w:sz="4" w:space="0" w:color="auto"/>
              <w:bottom w:val="single" w:sz="4" w:space="0" w:color="auto"/>
              <w:right w:val="single" w:sz="4" w:space="0" w:color="auto"/>
            </w:tcBorders>
            <w:vAlign w:val="center"/>
            <w:hideMark/>
          </w:tcPr>
          <w:p w:rsidR="008829EC" w:rsidRPr="00834420" w:rsidRDefault="008829EC" w:rsidP="002306BE">
            <w:pPr>
              <w:rPr>
                <w:rFonts w:ascii="PT Astra Serif" w:hAnsi="PT Astra Serif"/>
                <w:sz w:val="18"/>
                <w:szCs w:val="18"/>
              </w:rPr>
            </w:pPr>
          </w:p>
        </w:tc>
        <w:tc>
          <w:tcPr>
            <w:tcW w:w="5514"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rPr>
                <w:rFonts w:ascii="PT Astra Serif" w:hAnsi="PT Astra Serif"/>
                <w:sz w:val="18"/>
                <w:szCs w:val="18"/>
              </w:rPr>
            </w:pPr>
            <w:r w:rsidRPr="00834420">
              <w:rPr>
                <w:rFonts w:ascii="PT Astra Serif" w:hAnsi="PT Astra Serif"/>
                <w:sz w:val="18"/>
                <w:szCs w:val="18"/>
              </w:rPr>
              <w:t xml:space="preserve">Министерство строительства и архитектуры Ульяновской области </w:t>
            </w:r>
          </w:p>
        </w:tc>
        <w:tc>
          <w:tcPr>
            <w:tcW w:w="1371"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1 298,56</w:t>
            </w:r>
          </w:p>
        </w:tc>
        <w:tc>
          <w:tcPr>
            <w:tcW w:w="1180"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w:t>
            </w:r>
          </w:p>
        </w:tc>
        <w:tc>
          <w:tcPr>
            <w:tcW w:w="1237"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1 298,56</w:t>
            </w:r>
          </w:p>
        </w:tc>
        <w:tc>
          <w:tcPr>
            <w:tcW w:w="1173"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0,00</w:t>
            </w:r>
          </w:p>
        </w:tc>
        <w:tc>
          <w:tcPr>
            <w:tcW w:w="811" w:type="dxa"/>
            <w:tcBorders>
              <w:top w:val="nil"/>
              <w:left w:val="nil"/>
              <w:bottom w:val="single" w:sz="4" w:space="0" w:color="auto"/>
              <w:right w:val="single" w:sz="4" w:space="0" w:color="auto"/>
            </w:tcBorders>
            <w:shd w:val="clear" w:color="auto" w:fill="auto"/>
            <w:noWrap/>
            <w:vAlign w:val="bottom"/>
            <w:hideMark/>
          </w:tcPr>
          <w:p w:rsidR="008829EC" w:rsidRPr="008829EC" w:rsidRDefault="007E1728" w:rsidP="00307234">
            <w:pPr>
              <w:jc w:val="center"/>
              <w:rPr>
                <w:rFonts w:ascii="PT Astra Serif" w:hAnsi="PT Astra Serif"/>
                <w:color w:val="000000"/>
                <w:sz w:val="18"/>
                <w:szCs w:val="18"/>
              </w:rPr>
            </w:pPr>
            <w:r>
              <w:rPr>
                <w:rFonts w:ascii="PT Astra Serif" w:hAnsi="PT Astra Serif"/>
                <w:color w:val="000000"/>
                <w:sz w:val="18"/>
                <w:szCs w:val="18"/>
              </w:rPr>
              <w:t>1</w:t>
            </w:r>
          </w:p>
        </w:tc>
        <w:tc>
          <w:tcPr>
            <w:tcW w:w="1330" w:type="dxa"/>
            <w:tcBorders>
              <w:top w:val="nil"/>
              <w:left w:val="nil"/>
              <w:bottom w:val="single" w:sz="4" w:space="0" w:color="auto"/>
              <w:right w:val="single" w:sz="4" w:space="0" w:color="auto"/>
            </w:tcBorders>
            <w:shd w:val="clear" w:color="auto" w:fill="auto"/>
            <w:noWrap/>
            <w:vAlign w:val="bottom"/>
            <w:hideMark/>
          </w:tcPr>
          <w:p w:rsidR="008829EC" w:rsidRPr="008829EC" w:rsidRDefault="008829EC" w:rsidP="00307234">
            <w:pPr>
              <w:jc w:val="center"/>
              <w:rPr>
                <w:rFonts w:ascii="PT Astra Serif" w:hAnsi="PT Astra Serif"/>
                <w:color w:val="000000"/>
                <w:sz w:val="18"/>
                <w:szCs w:val="18"/>
              </w:rPr>
            </w:pPr>
          </w:p>
        </w:tc>
      </w:tr>
      <w:tr w:rsidR="008829EC" w:rsidRPr="00834420" w:rsidTr="00224D51">
        <w:trPr>
          <w:trHeight w:val="429"/>
        </w:trPr>
        <w:tc>
          <w:tcPr>
            <w:tcW w:w="2836" w:type="dxa"/>
            <w:vMerge w:val="restart"/>
            <w:tcBorders>
              <w:top w:val="nil"/>
              <w:left w:val="single" w:sz="4" w:space="0" w:color="auto"/>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Культура</w:t>
            </w:r>
          </w:p>
        </w:tc>
        <w:tc>
          <w:tcPr>
            <w:tcW w:w="5514"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rPr>
                <w:rFonts w:ascii="PT Astra Serif" w:hAnsi="PT Astra Serif"/>
                <w:sz w:val="18"/>
                <w:szCs w:val="18"/>
              </w:rPr>
            </w:pPr>
            <w:r w:rsidRPr="00834420">
              <w:rPr>
                <w:rFonts w:ascii="PT Astra Serif" w:hAnsi="PT Astra Serif"/>
                <w:sz w:val="18"/>
                <w:szCs w:val="18"/>
              </w:rPr>
              <w:t>Министерство искусства и культурной политики Ульяновской области</w:t>
            </w:r>
          </w:p>
        </w:tc>
        <w:tc>
          <w:tcPr>
            <w:tcW w:w="1371"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13,18</w:t>
            </w:r>
          </w:p>
        </w:tc>
        <w:tc>
          <w:tcPr>
            <w:tcW w:w="1180"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12</w:t>
            </w:r>
          </w:p>
        </w:tc>
        <w:tc>
          <w:tcPr>
            <w:tcW w:w="1237"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10,99</w:t>
            </w:r>
          </w:p>
        </w:tc>
        <w:tc>
          <w:tcPr>
            <w:tcW w:w="1173"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2,19</w:t>
            </w:r>
          </w:p>
        </w:tc>
        <w:tc>
          <w:tcPr>
            <w:tcW w:w="811" w:type="dxa"/>
            <w:tcBorders>
              <w:top w:val="nil"/>
              <w:left w:val="nil"/>
              <w:bottom w:val="single" w:sz="4" w:space="0" w:color="auto"/>
              <w:right w:val="single" w:sz="4" w:space="0" w:color="auto"/>
            </w:tcBorders>
            <w:shd w:val="clear" w:color="auto" w:fill="auto"/>
            <w:noWrap/>
            <w:vAlign w:val="bottom"/>
            <w:hideMark/>
          </w:tcPr>
          <w:p w:rsidR="008829EC" w:rsidRPr="008829EC" w:rsidRDefault="007E1728" w:rsidP="00307234">
            <w:pPr>
              <w:jc w:val="center"/>
              <w:rPr>
                <w:rFonts w:ascii="PT Astra Serif" w:hAnsi="PT Astra Serif"/>
                <w:color w:val="000000"/>
                <w:sz w:val="18"/>
                <w:szCs w:val="18"/>
              </w:rPr>
            </w:pPr>
            <w:r>
              <w:rPr>
                <w:rFonts w:ascii="PT Astra Serif" w:hAnsi="PT Astra Serif"/>
                <w:color w:val="000000"/>
                <w:sz w:val="18"/>
                <w:szCs w:val="18"/>
              </w:rPr>
              <w:t>1</w:t>
            </w:r>
          </w:p>
        </w:tc>
        <w:tc>
          <w:tcPr>
            <w:tcW w:w="1330" w:type="dxa"/>
            <w:tcBorders>
              <w:top w:val="nil"/>
              <w:left w:val="nil"/>
              <w:bottom w:val="single" w:sz="4" w:space="0" w:color="auto"/>
              <w:right w:val="single" w:sz="4" w:space="0" w:color="auto"/>
            </w:tcBorders>
            <w:shd w:val="clear" w:color="auto" w:fill="auto"/>
            <w:noWrap/>
            <w:vAlign w:val="bottom"/>
            <w:hideMark/>
          </w:tcPr>
          <w:p w:rsidR="008829EC" w:rsidRPr="008829EC" w:rsidRDefault="007E1728" w:rsidP="00307234">
            <w:pPr>
              <w:jc w:val="center"/>
              <w:rPr>
                <w:rFonts w:ascii="PT Astra Serif" w:hAnsi="PT Astra Serif"/>
                <w:color w:val="000000"/>
                <w:sz w:val="18"/>
                <w:szCs w:val="18"/>
              </w:rPr>
            </w:pPr>
            <w:r>
              <w:rPr>
                <w:rFonts w:ascii="PT Astra Serif" w:hAnsi="PT Astra Serif"/>
                <w:color w:val="000000"/>
                <w:sz w:val="18"/>
                <w:szCs w:val="18"/>
              </w:rPr>
              <w:t>1</w:t>
            </w:r>
          </w:p>
        </w:tc>
      </w:tr>
      <w:tr w:rsidR="008829EC" w:rsidRPr="00834420" w:rsidTr="00162A31">
        <w:trPr>
          <w:trHeight w:val="124"/>
        </w:trPr>
        <w:tc>
          <w:tcPr>
            <w:tcW w:w="2836" w:type="dxa"/>
            <w:vMerge/>
            <w:tcBorders>
              <w:top w:val="nil"/>
              <w:left w:val="single" w:sz="4" w:space="0" w:color="auto"/>
              <w:bottom w:val="single" w:sz="4" w:space="0" w:color="auto"/>
              <w:right w:val="single" w:sz="4" w:space="0" w:color="auto"/>
            </w:tcBorders>
            <w:vAlign w:val="center"/>
            <w:hideMark/>
          </w:tcPr>
          <w:p w:rsidR="008829EC" w:rsidRPr="00834420" w:rsidRDefault="008829EC" w:rsidP="002306BE">
            <w:pPr>
              <w:rPr>
                <w:rFonts w:ascii="PT Astra Serif" w:hAnsi="PT Astra Serif"/>
                <w:sz w:val="18"/>
                <w:szCs w:val="18"/>
              </w:rPr>
            </w:pPr>
          </w:p>
        </w:tc>
        <w:tc>
          <w:tcPr>
            <w:tcW w:w="5514"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rPr>
                <w:rFonts w:ascii="PT Astra Serif" w:hAnsi="PT Astra Serif"/>
                <w:sz w:val="18"/>
                <w:szCs w:val="18"/>
              </w:rPr>
            </w:pPr>
            <w:r w:rsidRPr="00834420">
              <w:rPr>
                <w:rFonts w:ascii="PT Astra Serif" w:hAnsi="PT Astra Serif"/>
                <w:sz w:val="18"/>
                <w:szCs w:val="18"/>
              </w:rPr>
              <w:t xml:space="preserve">Министерство строительства и архитектуры Ульяновской области </w:t>
            </w:r>
          </w:p>
        </w:tc>
        <w:tc>
          <w:tcPr>
            <w:tcW w:w="1371"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416,34</w:t>
            </w:r>
          </w:p>
        </w:tc>
        <w:tc>
          <w:tcPr>
            <w:tcW w:w="1180"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w:t>
            </w:r>
          </w:p>
        </w:tc>
        <w:tc>
          <w:tcPr>
            <w:tcW w:w="1237"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416,34</w:t>
            </w:r>
          </w:p>
        </w:tc>
        <w:tc>
          <w:tcPr>
            <w:tcW w:w="1173"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0,00</w:t>
            </w:r>
          </w:p>
        </w:tc>
        <w:tc>
          <w:tcPr>
            <w:tcW w:w="811" w:type="dxa"/>
            <w:tcBorders>
              <w:top w:val="nil"/>
              <w:left w:val="nil"/>
              <w:bottom w:val="single" w:sz="4" w:space="0" w:color="auto"/>
              <w:right w:val="single" w:sz="4" w:space="0" w:color="auto"/>
            </w:tcBorders>
            <w:shd w:val="clear" w:color="auto" w:fill="auto"/>
            <w:noWrap/>
            <w:vAlign w:val="bottom"/>
            <w:hideMark/>
          </w:tcPr>
          <w:p w:rsidR="008829EC" w:rsidRPr="008829EC" w:rsidRDefault="00307234" w:rsidP="00307234">
            <w:pPr>
              <w:jc w:val="center"/>
              <w:rPr>
                <w:rFonts w:ascii="PT Astra Serif" w:hAnsi="PT Astra Serif"/>
                <w:color w:val="000000"/>
                <w:sz w:val="18"/>
                <w:szCs w:val="18"/>
              </w:rPr>
            </w:pPr>
            <w:r>
              <w:rPr>
                <w:rFonts w:ascii="PT Astra Serif" w:hAnsi="PT Astra Serif"/>
                <w:color w:val="000000"/>
                <w:sz w:val="18"/>
                <w:szCs w:val="18"/>
              </w:rPr>
              <w:t>2</w:t>
            </w:r>
          </w:p>
        </w:tc>
        <w:tc>
          <w:tcPr>
            <w:tcW w:w="1330" w:type="dxa"/>
            <w:tcBorders>
              <w:top w:val="nil"/>
              <w:left w:val="nil"/>
              <w:bottom w:val="single" w:sz="4" w:space="0" w:color="auto"/>
              <w:right w:val="single" w:sz="4" w:space="0" w:color="auto"/>
            </w:tcBorders>
            <w:shd w:val="clear" w:color="auto" w:fill="auto"/>
            <w:noWrap/>
            <w:vAlign w:val="bottom"/>
          </w:tcPr>
          <w:p w:rsidR="008829EC" w:rsidRPr="008829EC" w:rsidRDefault="008829EC" w:rsidP="00307234">
            <w:pPr>
              <w:jc w:val="center"/>
              <w:rPr>
                <w:rFonts w:ascii="PT Astra Serif" w:hAnsi="PT Astra Serif"/>
                <w:color w:val="000000"/>
                <w:sz w:val="18"/>
                <w:szCs w:val="18"/>
              </w:rPr>
            </w:pPr>
          </w:p>
        </w:tc>
      </w:tr>
      <w:tr w:rsidR="008829EC" w:rsidRPr="00834420" w:rsidTr="00162A31">
        <w:trPr>
          <w:trHeight w:val="255"/>
        </w:trPr>
        <w:tc>
          <w:tcPr>
            <w:tcW w:w="2836" w:type="dxa"/>
            <w:vMerge/>
            <w:tcBorders>
              <w:top w:val="nil"/>
              <w:left w:val="single" w:sz="4" w:space="0" w:color="auto"/>
              <w:bottom w:val="single" w:sz="4" w:space="0" w:color="auto"/>
              <w:right w:val="single" w:sz="4" w:space="0" w:color="auto"/>
            </w:tcBorders>
            <w:vAlign w:val="center"/>
            <w:hideMark/>
          </w:tcPr>
          <w:p w:rsidR="008829EC" w:rsidRPr="00834420" w:rsidRDefault="008829EC" w:rsidP="002306BE">
            <w:pPr>
              <w:rPr>
                <w:rFonts w:ascii="PT Astra Serif" w:hAnsi="PT Astra Serif"/>
                <w:sz w:val="18"/>
                <w:szCs w:val="18"/>
              </w:rPr>
            </w:pPr>
          </w:p>
        </w:tc>
        <w:tc>
          <w:tcPr>
            <w:tcW w:w="5514" w:type="dxa"/>
            <w:tcBorders>
              <w:top w:val="nil"/>
              <w:left w:val="nil"/>
              <w:bottom w:val="single" w:sz="4" w:space="0" w:color="auto"/>
              <w:right w:val="single" w:sz="4" w:space="0" w:color="auto"/>
            </w:tcBorders>
            <w:shd w:val="clear" w:color="auto" w:fill="auto"/>
            <w:noWrap/>
            <w:vAlign w:val="center"/>
            <w:hideMark/>
          </w:tcPr>
          <w:p w:rsidR="008829EC" w:rsidRPr="00834420" w:rsidRDefault="008829EC" w:rsidP="002306BE">
            <w:pPr>
              <w:rPr>
                <w:rFonts w:ascii="PT Astra Serif" w:hAnsi="PT Astra Serif"/>
                <w:color w:val="000000"/>
                <w:sz w:val="18"/>
                <w:szCs w:val="18"/>
              </w:rPr>
            </w:pPr>
            <w:r w:rsidRPr="00834420">
              <w:rPr>
                <w:rFonts w:ascii="PT Astra Serif" w:hAnsi="PT Astra Serif"/>
                <w:color w:val="000000"/>
                <w:sz w:val="18"/>
                <w:szCs w:val="18"/>
              </w:rPr>
              <w:t>Муниципальные образования</w:t>
            </w:r>
          </w:p>
        </w:tc>
        <w:tc>
          <w:tcPr>
            <w:tcW w:w="1371"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85,58</w:t>
            </w:r>
          </w:p>
        </w:tc>
        <w:tc>
          <w:tcPr>
            <w:tcW w:w="1180"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53</w:t>
            </w:r>
          </w:p>
        </w:tc>
        <w:tc>
          <w:tcPr>
            <w:tcW w:w="1237"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74,02</w:t>
            </w:r>
          </w:p>
        </w:tc>
        <w:tc>
          <w:tcPr>
            <w:tcW w:w="1173"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11,56</w:t>
            </w:r>
          </w:p>
        </w:tc>
        <w:tc>
          <w:tcPr>
            <w:tcW w:w="811" w:type="dxa"/>
            <w:tcBorders>
              <w:top w:val="nil"/>
              <w:left w:val="nil"/>
              <w:bottom w:val="single" w:sz="4" w:space="0" w:color="auto"/>
              <w:right w:val="single" w:sz="4" w:space="0" w:color="auto"/>
            </w:tcBorders>
            <w:shd w:val="clear" w:color="auto" w:fill="auto"/>
            <w:noWrap/>
            <w:vAlign w:val="bottom"/>
            <w:hideMark/>
          </w:tcPr>
          <w:p w:rsidR="008829EC" w:rsidRPr="008829EC" w:rsidRDefault="007E1728" w:rsidP="00307234">
            <w:pPr>
              <w:jc w:val="center"/>
              <w:rPr>
                <w:rFonts w:ascii="PT Astra Serif" w:hAnsi="PT Astra Serif"/>
                <w:color w:val="000000"/>
                <w:sz w:val="18"/>
                <w:szCs w:val="18"/>
              </w:rPr>
            </w:pPr>
            <w:r>
              <w:rPr>
                <w:rFonts w:ascii="PT Astra Serif" w:hAnsi="PT Astra Serif"/>
                <w:color w:val="000000"/>
                <w:sz w:val="18"/>
                <w:szCs w:val="18"/>
              </w:rPr>
              <w:t>3</w:t>
            </w:r>
          </w:p>
        </w:tc>
        <w:tc>
          <w:tcPr>
            <w:tcW w:w="1330" w:type="dxa"/>
            <w:tcBorders>
              <w:top w:val="nil"/>
              <w:left w:val="nil"/>
              <w:bottom w:val="single" w:sz="4" w:space="0" w:color="auto"/>
              <w:right w:val="single" w:sz="4" w:space="0" w:color="auto"/>
            </w:tcBorders>
            <w:shd w:val="clear" w:color="auto" w:fill="auto"/>
            <w:noWrap/>
            <w:vAlign w:val="bottom"/>
          </w:tcPr>
          <w:p w:rsidR="008829EC" w:rsidRPr="008829EC" w:rsidRDefault="008829EC" w:rsidP="00307234">
            <w:pPr>
              <w:jc w:val="center"/>
              <w:rPr>
                <w:rFonts w:ascii="PT Astra Serif" w:hAnsi="PT Astra Serif"/>
                <w:color w:val="000000"/>
                <w:sz w:val="18"/>
                <w:szCs w:val="18"/>
              </w:rPr>
            </w:pPr>
          </w:p>
        </w:tc>
      </w:tr>
      <w:tr w:rsidR="008829EC" w:rsidRPr="00834420" w:rsidTr="00224D51">
        <w:trPr>
          <w:trHeight w:val="344"/>
        </w:trPr>
        <w:tc>
          <w:tcPr>
            <w:tcW w:w="2836" w:type="dxa"/>
            <w:vMerge w:val="restart"/>
            <w:tcBorders>
              <w:top w:val="nil"/>
              <w:left w:val="single" w:sz="4" w:space="0" w:color="auto"/>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Образование</w:t>
            </w:r>
          </w:p>
        </w:tc>
        <w:tc>
          <w:tcPr>
            <w:tcW w:w="5514"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rPr>
                <w:rFonts w:ascii="PT Astra Serif" w:hAnsi="PT Astra Serif"/>
                <w:sz w:val="18"/>
                <w:szCs w:val="18"/>
              </w:rPr>
            </w:pPr>
            <w:r w:rsidRPr="00834420">
              <w:rPr>
                <w:rFonts w:ascii="PT Astra Serif" w:hAnsi="PT Astra Serif"/>
                <w:sz w:val="18"/>
                <w:szCs w:val="18"/>
              </w:rPr>
              <w:t xml:space="preserve">Министерство просвещения и воспитания Ульяновской области </w:t>
            </w:r>
          </w:p>
        </w:tc>
        <w:tc>
          <w:tcPr>
            <w:tcW w:w="1371"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564,17</w:t>
            </w:r>
          </w:p>
        </w:tc>
        <w:tc>
          <w:tcPr>
            <w:tcW w:w="1180"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126</w:t>
            </w:r>
          </w:p>
        </w:tc>
        <w:tc>
          <w:tcPr>
            <w:tcW w:w="1237"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486,84</w:t>
            </w:r>
          </w:p>
        </w:tc>
        <w:tc>
          <w:tcPr>
            <w:tcW w:w="1173"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77,33</w:t>
            </w:r>
          </w:p>
        </w:tc>
        <w:tc>
          <w:tcPr>
            <w:tcW w:w="811" w:type="dxa"/>
            <w:tcBorders>
              <w:top w:val="nil"/>
              <w:left w:val="nil"/>
              <w:bottom w:val="single" w:sz="4" w:space="0" w:color="auto"/>
              <w:right w:val="single" w:sz="4" w:space="0" w:color="auto"/>
            </w:tcBorders>
            <w:shd w:val="clear" w:color="auto" w:fill="auto"/>
            <w:noWrap/>
            <w:vAlign w:val="bottom"/>
            <w:hideMark/>
          </w:tcPr>
          <w:p w:rsidR="008829EC" w:rsidRPr="008829EC" w:rsidRDefault="007E1728" w:rsidP="00307234">
            <w:pPr>
              <w:jc w:val="center"/>
              <w:rPr>
                <w:rFonts w:ascii="PT Astra Serif" w:hAnsi="PT Astra Serif"/>
                <w:color w:val="000000"/>
                <w:sz w:val="18"/>
                <w:szCs w:val="18"/>
              </w:rPr>
            </w:pPr>
            <w:r>
              <w:rPr>
                <w:rFonts w:ascii="PT Astra Serif" w:hAnsi="PT Astra Serif"/>
                <w:color w:val="000000"/>
                <w:sz w:val="18"/>
                <w:szCs w:val="18"/>
              </w:rPr>
              <w:t>10</w:t>
            </w:r>
          </w:p>
        </w:tc>
        <w:tc>
          <w:tcPr>
            <w:tcW w:w="1330" w:type="dxa"/>
            <w:tcBorders>
              <w:top w:val="nil"/>
              <w:left w:val="nil"/>
              <w:bottom w:val="single" w:sz="4" w:space="0" w:color="auto"/>
              <w:right w:val="single" w:sz="4" w:space="0" w:color="auto"/>
            </w:tcBorders>
            <w:shd w:val="clear" w:color="auto" w:fill="auto"/>
            <w:noWrap/>
            <w:vAlign w:val="bottom"/>
            <w:hideMark/>
          </w:tcPr>
          <w:p w:rsidR="008829EC" w:rsidRPr="008829EC" w:rsidRDefault="007E1728" w:rsidP="00307234">
            <w:pPr>
              <w:jc w:val="center"/>
              <w:rPr>
                <w:rFonts w:ascii="PT Astra Serif" w:hAnsi="PT Astra Serif"/>
                <w:color w:val="000000"/>
                <w:sz w:val="18"/>
                <w:szCs w:val="18"/>
              </w:rPr>
            </w:pPr>
            <w:r>
              <w:rPr>
                <w:rFonts w:ascii="PT Astra Serif" w:hAnsi="PT Astra Serif"/>
                <w:color w:val="000000"/>
                <w:sz w:val="18"/>
                <w:szCs w:val="18"/>
              </w:rPr>
              <w:t>2</w:t>
            </w:r>
          </w:p>
        </w:tc>
      </w:tr>
      <w:tr w:rsidR="008829EC" w:rsidRPr="00834420" w:rsidTr="00162A31">
        <w:trPr>
          <w:trHeight w:val="292"/>
        </w:trPr>
        <w:tc>
          <w:tcPr>
            <w:tcW w:w="2836" w:type="dxa"/>
            <w:vMerge/>
            <w:tcBorders>
              <w:top w:val="nil"/>
              <w:left w:val="single" w:sz="4" w:space="0" w:color="auto"/>
              <w:bottom w:val="single" w:sz="4" w:space="0" w:color="auto"/>
              <w:right w:val="single" w:sz="4" w:space="0" w:color="auto"/>
            </w:tcBorders>
            <w:vAlign w:val="center"/>
            <w:hideMark/>
          </w:tcPr>
          <w:p w:rsidR="008829EC" w:rsidRPr="00834420" w:rsidRDefault="008829EC" w:rsidP="002306BE">
            <w:pPr>
              <w:rPr>
                <w:rFonts w:ascii="PT Astra Serif" w:hAnsi="PT Astra Serif"/>
                <w:sz w:val="18"/>
                <w:szCs w:val="18"/>
              </w:rPr>
            </w:pPr>
          </w:p>
        </w:tc>
        <w:tc>
          <w:tcPr>
            <w:tcW w:w="5514"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rPr>
                <w:rFonts w:ascii="PT Astra Serif" w:hAnsi="PT Astra Serif"/>
                <w:sz w:val="18"/>
                <w:szCs w:val="18"/>
              </w:rPr>
            </w:pPr>
            <w:r w:rsidRPr="00834420">
              <w:rPr>
                <w:rFonts w:ascii="PT Astra Serif" w:hAnsi="PT Astra Serif"/>
                <w:sz w:val="18"/>
                <w:szCs w:val="18"/>
              </w:rPr>
              <w:t xml:space="preserve">Министерство строительства и архитектуры Ульяновской области </w:t>
            </w:r>
          </w:p>
        </w:tc>
        <w:tc>
          <w:tcPr>
            <w:tcW w:w="1371"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986,00</w:t>
            </w:r>
          </w:p>
        </w:tc>
        <w:tc>
          <w:tcPr>
            <w:tcW w:w="1180"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8</w:t>
            </w:r>
          </w:p>
        </w:tc>
        <w:tc>
          <w:tcPr>
            <w:tcW w:w="1237"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984,80</w:t>
            </w:r>
          </w:p>
        </w:tc>
        <w:tc>
          <w:tcPr>
            <w:tcW w:w="1173"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1,20</w:t>
            </w:r>
          </w:p>
        </w:tc>
        <w:tc>
          <w:tcPr>
            <w:tcW w:w="811" w:type="dxa"/>
            <w:tcBorders>
              <w:top w:val="nil"/>
              <w:left w:val="nil"/>
              <w:bottom w:val="single" w:sz="4" w:space="0" w:color="auto"/>
              <w:right w:val="single" w:sz="4" w:space="0" w:color="auto"/>
            </w:tcBorders>
            <w:shd w:val="clear" w:color="auto" w:fill="auto"/>
            <w:noWrap/>
            <w:vAlign w:val="bottom"/>
            <w:hideMark/>
          </w:tcPr>
          <w:p w:rsidR="008829EC" w:rsidRPr="008829EC" w:rsidRDefault="007E1728" w:rsidP="00307234">
            <w:pPr>
              <w:jc w:val="center"/>
              <w:rPr>
                <w:rFonts w:ascii="PT Astra Serif" w:hAnsi="PT Astra Serif"/>
                <w:color w:val="000000"/>
                <w:sz w:val="18"/>
                <w:szCs w:val="18"/>
              </w:rPr>
            </w:pPr>
            <w:r>
              <w:rPr>
                <w:rFonts w:ascii="PT Astra Serif" w:hAnsi="PT Astra Serif"/>
                <w:color w:val="000000"/>
                <w:sz w:val="18"/>
                <w:szCs w:val="18"/>
              </w:rPr>
              <w:t>5</w:t>
            </w:r>
          </w:p>
        </w:tc>
        <w:tc>
          <w:tcPr>
            <w:tcW w:w="1330" w:type="dxa"/>
            <w:tcBorders>
              <w:top w:val="nil"/>
              <w:left w:val="nil"/>
              <w:bottom w:val="single" w:sz="4" w:space="0" w:color="auto"/>
              <w:right w:val="single" w:sz="4" w:space="0" w:color="auto"/>
            </w:tcBorders>
            <w:shd w:val="clear" w:color="auto" w:fill="auto"/>
            <w:noWrap/>
            <w:vAlign w:val="bottom"/>
          </w:tcPr>
          <w:p w:rsidR="008829EC" w:rsidRPr="008829EC" w:rsidRDefault="008829EC" w:rsidP="00307234">
            <w:pPr>
              <w:jc w:val="center"/>
              <w:rPr>
                <w:rFonts w:ascii="PT Astra Serif" w:hAnsi="PT Astra Serif"/>
                <w:color w:val="000000"/>
                <w:sz w:val="18"/>
                <w:szCs w:val="18"/>
              </w:rPr>
            </w:pPr>
          </w:p>
        </w:tc>
      </w:tr>
      <w:tr w:rsidR="008829EC" w:rsidRPr="00834420" w:rsidTr="00162A31">
        <w:trPr>
          <w:trHeight w:val="255"/>
        </w:trPr>
        <w:tc>
          <w:tcPr>
            <w:tcW w:w="2836" w:type="dxa"/>
            <w:vMerge/>
            <w:tcBorders>
              <w:top w:val="nil"/>
              <w:left w:val="single" w:sz="4" w:space="0" w:color="auto"/>
              <w:bottom w:val="single" w:sz="4" w:space="0" w:color="auto"/>
              <w:right w:val="single" w:sz="4" w:space="0" w:color="auto"/>
            </w:tcBorders>
            <w:vAlign w:val="center"/>
            <w:hideMark/>
          </w:tcPr>
          <w:p w:rsidR="008829EC" w:rsidRPr="00834420" w:rsidRDefault="008829EC" w:rsidP="002306BE">
            <w:pPr>
              <w:rPr>
                <w:rFonts w:ascii="PT Astra Serif" w:hAnsi="PT Astra Serif"/>
                <w:sz w:val="18"/>
                <w:szCs w:val="18"/>
              </w:rPr>
            </w:pPr>
          </w:p>
        </w:tc>
        <w:tc>
          <w:tcPr>
            <w:tcW w:w="5514" w:type="dxa"/>
            <w:tcBorders>
              <w:top w:val="nil"/>
              <w:left w:val="nil"/>
              <w:bottom w:val="single" w:sz="4" w:space="0" w:color="auto"/>
              <w:right w:val="single" w:sz="4" w:space="0" w:color="auto"/>
            </w:tcBorders>
            <w:shd w:val="clear" w:color="auto" w:fill="auto"/>
            <w:noWrap/>
            <w:vAlign w:val="center"/>
            <w:hideMark/>
          </w:tcPr>
          <w:p w:rsidR="008829EC" w:rsidRPr="00834420" w:rsidRDefault="008829EC" w:rsidP="002306BE">
            <w:pPr>
              <w:rPr>
                <w:rFonts w:ascii="PT Astra Serif" w:hAnsi="PT Astra Serif"/>
                <w:color w:val="000000"/>
                <w:sz w:val="18"/>
                <w:szCs w:val="18"/>
              </w:rPr>
            </w:pPr>
            <w:r w:rsidRPr="00834420">
              <w:rPr>
                <w:rFonts w:ascii="PT Astra Serif" w:hAnsi="PT Astra Serif"/>
                <w:color w:val="000000"/>
                <w:sz w:val="18"/>
                <w:szCs w:val="18"/>
              </w:rPr>
              <w:t>Муниципальные образования</w:t>
            </w:r>
          </w:p>
        </w:tc>
        <w:tc>
          <w:tcPr>
            <w:tcW w:w="1371"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2,92</w:t>
            </w:r>
          </w:p>
        </w:tc>
        <w:tc>
          <w:tcPr>
            <w:tcW w:w="1180"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w:t>
            </w:r>
          </w:p>
        </w:tc>
        <w:tc>
          <w:tcPr>
            <w:tcW w:w="1237"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2,45</w:t>
            </w:r>
          </w:p>
        </w:tc>
        <w:tc>
          <w:tcPr>
            <w:tcW w:w="1173"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0,47</w:t>
            </w:r>
          </w:p>
        </w:tc>
        <w:tc>
          <w:tcPr>
            <w:tcW w:w="811" w:type="dxa"/>
            <w:tcBorders>
              <w:top w:val="nil"/>
              <w:left w:val="nil"/>
              <w:bottom w:val="single" w:sz="4" w:space="0" w:color="auto"/>
              <w:right w:val="single" w:sz="4" w:space="0" w:color="auto"/>
            </w:tcBorders>
            <w:shd w:val="clear" w:color="auto" w:fill="auto"/>
            <w:noWrap/>
            <w:vAlign w:val="bottom"/>
            <w:hideMark/>
          </w:tcPr>
          <w:p w:rsidR="008829EC" w:rsidRPr="008829EC" w:rsidRDefault="008829EC" w:rsidP="00307234">
            <w:pPr>
              <w:jc w:val="center"/>
              <w:rPr>
                <w:rFonts w:ascii="PT Astra Serif" w:hAnsi="PT Astra Serif"/>
                <w:color w:val="000000"/>
                <w:sz w:val="18"/>
                <w:szCs w:val="18"/>
              </w:rPr>
            </w:pPr>
          </w:p>
        </w:tc>
        <w:tc>
          <w:tcPr>
            <w:tcW w:w="1330" w:type="dxa"/>
            <w:tcBorders>
              <w:top w:val="nil"/>
              <w:left w:val="nil"/>
              <w:bottom w:val="single" w:sz="4" w:space="0" w:color="auto"/>
              <w:right w:val="single" w:sz="4" w:space="0" w:color="auto"/>
            </w:tcBorders>
            <w:shd w:val="clear" w:color="auto" w:fill="auto"/>
            <w:noWrap/>
            <w:vAlign w:val="bottom"/>
          </w:tcPr>
          <w:p w:rsidR="008829EC" w:rsidRPr="008829EC" w:rsidRDefault="008829EC" w:rsidP="00307234">
            <w:pPr>
              <w:jc w:val="center"/>
              <w:rPr>
                <w:rFonts w:ascii="PT Astra Serif" w:hAnsi="PT Astra Serif"/>
                <w:color w:val="000000"/>
                <w:sz w:val="18"/>
                <w:szCs w:val="18"/>
              </w:rPr>
            </w:pPr>
          </w:p>
        </w:tc>
      </w:tr>
      <w:tr w:rsidR="008829EC" w:rsidRPr="00834420" w:rsidTr="00162A31">
        <w:trPr>
          <w:trHeight w:val="428"/>
        </w:trPr>
        <w:tc>
          <w:tcPr>
            <w:tcW w:w="2836" w:type="dxa"/>
            <w:vMerge w:val="restart"/>
            <w:tcBorders>
              <w:top w:val="nil"/>
              <w:left w:val="single" w:sz="4" w:space="0" w:color="auto"/>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Цифровая экономика Российской Федерации</w:t>
            </w:r>
          </w:p>
        </w:tc>
        <w:tc>
          <w:tcPr>
            <w:tcW w:w="5514"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rPr>
                <w:rFonts w:ascii="PT Astra Serif" w:hAnsi="PT Astra Serif"/>
                <w:sz w:val="18"/>
                <w:szCs w:val="18"/>
              </w:rPr>
            </w:pPr>
            <w:r w:rsidRPr="00834420">
              <w:rPr>
                <w:rFonts w:ascii="PT Astra Serif" w:hAnsi="PT Astra Serif"/>
                <w:sz w:val="18"/>
                <w:szCs w:val="18"/>
              </w:rPr>
              <w:t>Агентство по обеспечению деятельности мировых судей Ульяновской области</w:t>
            </w:r>
          </w:p>
        </w:tc>
        <w:tc>
          <w:tcPr>
            <w:tcW w:w="1371"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16,43</w:t>
            </w:r>
          </w:p>
        </w:tc>
        <w:tc>
          <w:tcPr>
            <w:tcW w:w="1180"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w:t>
            </w:r>
          </w:p>
        </w:tc>
        <w:tc>
          <w:tcPr>
            <w:tcW w:w="1237"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16,43</w:t>
            </w:r>
          </w:p>
        </w:tc>
        <w:tc>
          <w:tcPr>
            <w:tcW w:w="1173"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0,00</w:t>
            </w:r>
          </w:p>
        </w:tc>
        <w:tc>
          <w:tcPr>
            <w:tcW w:w="811" w:type="dxa"/>
            <w:tcBorders>
              <w:top w:val="nil"/>
              <w:left w:val="nil"/>
              <w:bottom w:val="single" w:sz="4" w:space="0" w:color="auto"/>
              <w:right w:val="single" w:sz="4" w:space="0" w:color="auto"/>
            </w:tcBorders>
            <w:shd w:val="clear" w:color="auto" w:fill="auto"/>
            <w:noWrap/>
            <w:vAlign w:val="bottom"/>
          </w:tcPr>
          <w:p w:rsidR="008829EC" w:rsidRPr="008829EC" w:rsidRDefault="008829EC" w:rsidP="00307234">
            <w:pPr>
              <w:jc w:val="center"/>
              <w:rPr>
                <w:rFonts w:ascii="PT Astra Serif" w:hAnsi="PT Astra Serif"/>
                <w:color w:val="000000"/>
                <w:sz w:val="18"/>
                <w:szCs w:val="18"/>
              </w:rPr>
            </w:pPr>
          </w:p>
        </w:tc>
        <w:tc>
          <w:tcPr>
            <w:tcW w:w="1330" w:type="dxa"/>
            <w:tcBorders>
              <w:top w:val="nil"/>
              <w:left w:val="nil"/>
              <w:bottom w:val="single" w:sz="4" w:space="0" w:color="auto"/>
              <w:right w:val="single" w:sz="4" w:space="0" w:color="auto"/>
            </w:tcBorders>
            <w:shd w:val="clear" w:color="auto" w:fill="auto"/>
            <w:noWrap/>
            <w:vAlign w:val="bottom"/>
          </w:tcPr>
          <w:p w:rsidR="008829EC" w:rsidRPr="008829EC" w:rsidRDefault="008829EC" w:rsidP="00307234">
            <w:pPr>
              <w:jc w:val="center"/>
              <w:rPr>
                <w:rFonts w:ascii="PT Astra Serif" w:hAnsi="PT Astra Serif"/>
                <w:color w:val="000000"/>
                <w:sz w:val="18"/>
                <w:szCs w:val="18"/>
              </w:rPr>
            </w:pPr>
          </w:p>
        </w:tc>
      </w:tr>
      <w:tr w:rsidR="008829EC" w:rsidRPr="00834420" w:rsidTr="00162A31">
        <w:trPr>
          <w:trHeight w:val="480"/>
        </w:trPr>
        <w:tc>
          <w:tcPr>
            <w:tcW w:w="2836" w:type="dxa"/>
            <w:vMerge/>
            <w:tcBorders>
              <w:top w:val="nil"/>
              <w:left w:val="single" w:sz="4" w:space="0" w:color="auto"/>
              <w:bottom w:val="single" w:sz="4" w:space="0" w:color="auto"/>
              <w:right w:val="single" w:sz="4" w:space="0" w:color="auto"/>
            </w:tcBorders>
            <w:vAlign w:val="center"/>
            <w:hideMark/>
          </w:tcPr>
          <w:p w:rsidR="008829EC" w:rsidRPr="00834420" w:rsidRDefault="008829EC" w:rsidP="002306BE">
            <w:pPr>
              <w:rPr>
                <w:rFonts w:ascii="PT Astra Serif" w:hAnsi="PT Astra Serif"/>
                <w:sz w:val="18"/>
                <w:szCs w:val="18"/>
              </w:rPr>
            </w:pPr>
          </w:p>
        </w:tc>
        <w:tc>
          <w:tcPr>
            <w:tcW w:w="5514"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rPr>
                <w:rFonts w:ascii="PT Astra Serif" w:hAnsi="PT Astra Serif"/>
                <w:sz w:val="18"/>
                <w:szCs w:val="18"/>
              </w:rPr>
            </w:pPr>
            <w:r w:rsidRPr="00834420">
              <w:rPr>
                <w:rFonts w:ascii="PT Astra Serif" w:hAnsi="PT Astra Serif"/>
                <w:sz w:val="18"/>
                <w:szCs w:val="18"/>
              </w:rPr>
              <w:t xml:space="preserve">Правительство Ульяновской области  </w:t>
            </w:r>
          </w:p>
        </w:tc>
        <w:tc>
          <w:tcPr>
            <w:tcW w:w="1371"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13,32</w:t>
            </w:r>
          </w:p>
        </w:tc>
        <w:tc>
          <w:tcPr>
            <w:tcW w:w="1180"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8</w:t>
            </w:r>
          </w:p>
        </w:tc>
        <w:tc>
          <w:tcPr>
            <w:tcW w:w="1237"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13,18</w:t>
            </w:r>
          </w:p>
        </w:tc>
        <w:tc>
          <w:tcPr>
            <w:tcW w:w="1173"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0,14</w:t>
            </w:r>
          </w:p>
        </w:tc>
        <w:tc>
          <w:tcPr>
            <w:tcW w:w="811" w:type="dxa"/>
            <w:tcBorders>
              <w:top w:val="nil"/>
              <w:left w:val="nil"/>
              <w:bottom w:val="single" w:sz="4" w:space="0" w:color="auto"/>
              <w:right w:val="single" w:sz="4" w:space="0" w:color="auto"/>
            </w:tcBorders>
            <w:shd w:val="clear" w:color="auto" w:fill="auto"/>
            <w:noWrap/>
            <w:vAlign w:val="bottom"/>
          </w:tcPr>
          <w:p w:rsidR="008829EC" w:rsidRPr="008829EC" w:rsidRDefault="008829EC" w:rsidP="00307234">
            <w:pPr>
              <w:jc w:val="center"/>
              <w:rPr>
                <w:rFonts w:ascii="PT Astra Serif" w:hAnsi="PT Astra Serif"/>
                <w:color w:val="000000"/>
                <w:sz w:val="18"/>
                <w:szCs w:val="18"/>
              </w:rPr>
            </w:pPr>
          </w:p>
        </w:tc>
        <w:tc>
          <w:tcPr>
            <w:tcW w:w="1330" w:type="dxa"/>
            <w:tcBorders>
              <w:top w:val="nil"/>
              <w:left w:val="nil"/>
              <w:bottom w:val="single" w:sz="4" w:space="0" w:color="auto"/>
              <w:right w:val="single" w:sz="4" w:space="0" w:color="auto"/>
            </w:tcBorders>
            <w:shd w:val="clear" w:color="auto" w:fill="auto"/>
            <w:noWrap/>
            <w:vAlign w:val="bottom"/>
          </w:tcPr>
          <w:p w:rsidR="008829EC" w:rsidRPr="008829EC" w:rsidRDefault="008829EC" w:rsidP="00307234">
            <w:pPr>
              <w:jc w:val="center"/>
              <w:rPr>
                <w:rFonts w:ascii="PT Astra Serif" w:hAnsi="PT Astra Serif"/>
                <w:color w:val="000000"/>
                <w:sz w:val="18"/>
                <w:szCs w:val="18"/>
              </w:rPr>
            </w:pPr>
          </w:p>
        </w:tc>
      </w:tr>
      <w:tr w:rsidR="008829EC" w:rsidRPr="00834420" w:rsidTr="00162A31">
        <w:trPr>
          <w:trHeight w:val="48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Экология</w:t>
            </w:r>
          </w:p>
        </w:tc>
        <w:tc>
          <w:tcPr>
            <w:tcW w:w="5514"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rPr>
                <w:rFonts w:ascii="PT Astra Serif" w:hAnsi="PT Astra Serif"/>
                <w:sz w:val="18"/>
                <w:szCs w:val="18"/>
              </w:rPr>
            </w:pPr>
            <w:r w:rsidRPr="00834420">
              <w:rPr>
                <w:rFonts w:ascii="PT Astra Serif" w:hAnsi="PT Astra Serif"/>
                <w:sz w:val="18"/>
                <w:szCs w:val="18"/>
              </w:rPr>
              <w:t xml:space="preserve">Министерство природы и цикличной экономики Ульяновской области </w:t>
            </w:r>
          </w:p>
        </w:tc>
        <w:tc>
          <w:tcPr>
            <w:tcW w:w="1371"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63,31</w:t>
            </w:r>
          </w:p>
        </w:tc>
        <w:tc>
          <w:tcPr>
            <w:tcW w:w="1180"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9</w:t>
            </w:r>
          </w:p>
        </w:tc>
        <w:tc>
          <w:tcPr>
            <w:tcW w:w="1237"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62,32</w:t>
            </w:r>
          </w:p>
        </w:tc>
        <w:tc>
          <w:tcPr>
            <w:tcW w:w="1173"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0,99</w:t>
            </w:r>
          </w:p>
        </w:tc>
        <w:tc>
          <w:tcPr>
            <w:tcW w:w="811" w:type="dxa"/>
            <w:tcBorders>
              <w:top w:val="nil"/>
              <w:left w:val="nil"/>
              <w:bottom w:val="single" w:sz="4" w:space="0" w:color="auto"/>
              <w:right w:val="single" w:sz="4" w:space="0" w:color="auto"/>
            </w:tcBorders>
            <w:shd w:val="clear" w:color="auto" w:fill="auto"/>
            <w:noWrap/>
            <w:vAlign w:val="bottom"/>
          </w:tcPr>
          <w:p w:rsidR="008829EC" w:rsidRPr="008829EC" w:rsidRDefault="008829EC" w:rsidP="00307234">
            <w:pPr>
              <w:jc w:val="center"/>
              <w:rPr>
                <w:rFonts w:ascii="PT Astra Serif" w:hAnsi="PT Astra Serif"/>
                <w:color w:val="000000"/>
                <w:sz w:val="18"/>
                <w:szCs w:val="18"/>
              </w:rPr>
            </w:pPr>
          </w:p>
        </w:tc>
        <w:tc>
          <w:tcPr>
            <w:tcW w:w="1330" w:type="dxa"/>
            <w:tcBorders>
              <w:top w:val="nil"/>
              <w:left w:val="nil"/>
              <w:bottom w:val="single" w:sz="4" w:space="0" w:color="auto"/>
              <w:right w:val="single" w:sz="4" w:space="0" w:color="auto"/>
            </w:tcBorders>
            <w:shd w:val="clear" w:color="auto" w:fill="auto"/>
            <w:noWrap/>
            <w:vAlign w:val="bottom"/>
          </w:tcPr>
          <w:p w:rsidR="008829EC" w:rsidRPr="008829EC" w:rsidRDefault="008829EC" w:rsidP="00307234">
            <w:pPr>
              <w:jc w:val="center"/>
              <w:rPr>
                <w:rFonts w:ascii="PT Astra Serif" w:hAnsi="PT Astra Serif"/>
                <w:color w:val="000000"/>
                <w:sz w:val="18"/>
                <w:szCs w:val="18"/>
              </w:rPr>
            </w:pPr>
          </w:p>
        </w:tc>
      </w:tr>
      <w:tr w:rsidR="008829EC" w:rsidRPr="00834420" w:rsidTr="00224D51">
        <w:trPr>
          <w:trHeight w:val="25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Общий итог</w:t>
            </w:r>
          </w:p>
        </w:tc>
        <w:tc>
          <w:tcPr>
            <w:tcW w:w="5514"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rPr>
                <w:rFonts w:ascii="PT Astra Serif" w:hAnsi="PT Astra Serif"/>
                <w:sz w:val="18"/>
                <w:szCs w:val="18"/>
              </w:rPr>
            </w:pPr>
            <w:r w:rsidRPr="00834420">
              <w:rPr>
                <w:rFonts w:ascii="PT Astra Serif" w:hAnsi="PT Astra Serif"/>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5 204,79</w:t>
            </w:r>
          </w:p>
        </w:tc>
        <w:tc>
          <w:tcPr>
            <w:tcW w:w="1180"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334</w:t>
            </w:r>
          </w:p>
        </w:tc>
        <w:tc>
          <w:tcPr>
            <w:tcW w:w="1237"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5 047,76</w:t>
            </w:r>
          </w:p>
        </w:tc>
        <w:tc>
          <w:tcPr>
            <w:tcW w:w="1173" w:type="dxa"/>
            <w:tcBorders>
              <w:top w:val="nil"/>
              <w:left w:val="nil"/>
              <w:bottom w:val="single" w:sz="4" w:space="0" w:color="auto"/>
              <w:right w:val="single" w:sz="4" w:space="0" w:color="auto"/>
            </w:tcBorders>
            <w:shd w:val="clear" w:color="auto" w:fill="auto"/>
            <w:vAlign w:val="center"/>
            <w:hideMark/>
          </w:tcPr>
          <w:p w:rsidR="008829EC" w:rsidRPr="00834420" w:rsidRDefault="008829EC" w:rsidP="002306BE">
            <w:pPr>
              <w:jc w:val="center"/>
              <w:rPr>
                <w:rFonts w:ascii="PT Astra Serif" w:hAnsi="PT Astra Serif"/>
                <w:sz w:val="18"/>
                <w:szCs w:val="18"/>
              </w:rPr>
            </w:pPr>
            <w:r w:rsidRPr="00834420">
              <w:rPr>
                <w:rFonts w:ascii="PT Astra Serif" w:hAnsi="PT Astra Serif"/>
                <w:sz w:val="18"/>
                <w:szCs w:val="18"/>
              </w:rPr>
              <w:t>157,03</w:t>
            </w:r>
          </w:p>
        </w:tc>
        <w:tc>
          <w:tcPr>
            <w:tcW w:w="811" w:type="dxa"/>
            <w:tcBorders>
              <w:top w:val="nil"/>
              <w:left w:val="nil"/>
              <w:bottom w:val="single" w:sz="4" w:space="0" w:color="auto"/>
              <w:right w:val="single" w:sz="4" w:space="0" w:color="auto"/>
            </w:tcBorders>
            <w:shd w:val="clear" w:color="auto" w:fill="auto"/>
            <w:noWrap/>
            <w:vAlign w:val="bottom"/>
            <w:hideMark/>
          </w:tcPr>
          <w:p w:rsidR="008829EC" w:rsidRPr="008829EC" w:rsidRDefault="007E1728" w:rsidP="00307234">
            <w:pPr>
              <w:jc w:val="center"/>
              <w:rPr>
                <w:rFonts w:ascii="PT Astra Serif" w:hAnsi="PT Astra Serif"/>
                <w:color w:val="000000"/>
                <w:sz w:val="18"/>
                <w:szCs w:val="18"/>
              </w:rPr>
            </w:pPr>
            <w:r>
              <w:rPr>
                <w:rFonts w:ascii="PT Astra Serif" w:hAnsi="PT Astra Serif"/>
                <w:color w:val="000000"/>
                <w:sz w:val="18"/>
                <w:szCs w:val="18"/>
              </w:rPr>
              <w:t>38</w:t>
            </w:r>
          </w:p>
        </w:tc>
        <w:tc>
          <w:tcPr>
            <w:tcW w:w="1330" w:type="dxa"/>
            <w:tcBorders>
              <w:top w:val="nil"/>
              <w:left w:val="nil"/>
              <w:bottom w:val="single" w:sz="4" w:space="0" w:color="auto"/>
              <w:right w:val="single" w:sz="4" w:space="0" w:color="auto"/>
            </w:tcBorders>
            <w:shd w:val="clear" w:color="auto" w:fill="auto"/>
            <w:noWrap/>
            <w:vAlign w:val="bottom"/>
            <w:hideMark/>
          </w:tcPr>
          <w:p w:rsidR="008829EC" w:rsidRPr="008829EC" w:rsidRDefault="007E1728" w:rsidP="00307234">
            <w:pPr>
              <w:jc w:val="center"/>
              <w:rPr>
                <w:rFonts w:ascii="PT Astra Serif" w:hAnsi="PT Astra Serif"/>
                <w:color w:val="000000"/>
                <w:sz w:val="18"/>
                <w:szCs w:val="18"/>
              </w:rPr>
            </w:pPr>
            <w:r>
              <w:rPr>
                <w:rFonts w:ascii="PT Astra Serif" w:hAnsi="PT Astra Serif"/>
                <w:color w:val="000000"/>
                <w:sz w:val="18"/>
                <w:szCs w:val="18"/>
              </w:rPr>
              <w:t>6</w:t>
            </w:r>
          </w:p>
        </w:tc>
      </w:tr>
    </w:tbl>
    <w:p w:rsidR="00DF52AA" w:rsidRDefault="00DF52AA" w:rsidP="00DF52AA">
      <w:pPr>
        <w:rPr>
          <w:rFonts w:ascii="PT Astra Serif" w:hAnsi="PT Astra Serif"/>
          <w:color w:val="000000"/>
          <w:sz w:val="18"/>
          <w:szCs w:val="18"/>
        </w:rPr>
        <w:sectPr w:rsidR="00DF52AA" w:rsidSect="00DF52AA">
          <w:pgSz w:w="16838" w:h="11906" w:orient="landscape" w:code="9"/>
          <w:pgMar w:top="992" w:right="567" w:bottom="567" w:left="1276" w:header="284" w:footer="720" w:gutter="0"/>
          <w:cols w:space="720"/>
          <w:docGrid w:linePitch="272"/>
        </w:sectPr>
      </w:pPr>
    </w:p>
    <w:p w:rsidR="008D1F12" w:rsidRPr="008D1F12" w:rsidRDefault="008D1F12" w:rsidP="008D1F12">
      <w:pPr>
        <w:tabs>
          <w:tab w:val="left" w:pos="7993"/>
        </w:tabs>
        <w:ind w:left="720" w:hanging="720"/>
        <w:jc w:val="center"/>
        <w:rPr>
          <w:rFonts w:ascii="PT Astra Serif" w:hAnsi="PT Astra Serif"/>
          <w:b/>
          <w:caps/>
          <w:sz w:val="28"/>
          <w:szCs w:val="28"/>
        </w:rPr>
      </w:pPr>
      <w:r w:rsidRPr="008D1F12">
        <w:rPr>
          <w:rFonts w:ascii="PT Astra Serif" w:hAnsi="PT Astra Serif"/>
          <w:b/>
          <w:caps/>
          <w:sz w:val="28"/>
          <w:szCs w:val="28"/>
        </w:rPr>
        <w:lastRenderedPageBreak/>
        <w:t xml:space="preserve">IV. РЕАЛИЗАЦИЯ ФУНКЦИИ </w:t>
      </w:r>
    </w:p>
    <w:p w:rsidR="008D1F12" w:rsidRPr="008D1F12" w:rsidRDefault="008D1F12" w:rsidP="008D1F12">
      <w:pPr>
        <w:ind w:left="720" w:hanging="720"/>
        <w:jc w:val="center"/>
        <w:rPr>
          <w:rFonts w:ascii="PT Astra Serif" w:hAnsi="PT Astra Serif"/>
          <w:b/>
          <w:caps/>
          <w:sz w:val="28"/>
          <w:szCs w:val="28"/>
        </w:rPr>
      </w:pPr>
      <w:r w:rsidRPr="008D1F12">
        <w:rPr>
          <w:rFonts w:ascii="PT Astra Serif" w:hAnsi="PT Astra Serif"/>
          <w:b/>
          <w:caps/>
          <w:sz w:val="28"/>
          <w:szCs w:val="28"/>
        </w:rPr>
        <w:t>ПО РЕГУЛИРОВАНИЮ КОНТРАКТНОЙ СИСТЕМЫ</w:t>
      </w:r>
    </w:p>
    <w:p w:rsidR="008D1F12" w:rsidRPr="008D1F12" w:rsidRDefault="008D1F12" w:rsidP="008D1F12">
      <w:pPr>
        <w:rPr>
          <w:rFonts w:ascii="PT Astra Serif" w:hAnsi="PT Astra Serif"/>
          <w:b/>
          <w:caps/>
          <w:sz w:val="28"/>
          <w:szCs w:val="28"/>
        </w:rPr>
      </w:pPr>
    </w:p>
    <w:p w:rsidR="008D1F12" w:rsidRPr="008D1F12" w:rsidRDefault="008D1F12" w:rsidP="008D1F12">
      <w:pPr>
        <w:ind w:firstLine="709"/>
        <w:jc w:val="both"/>
        <w:rPr>
          <w:rFonts w:ascii="PT Astra Serif" w:hAnsi="PT Astra Serif"/>
          <w:sz w:val="28"/>
          <w:szCs w:val="28"/>
        </w:rPr>
      </w:pPr>
      <w:r w:rsidRPr="008D1F12">
        <w:rPr>
          <w:rFonts w:ascii="PT Astra Serif" w:hAnsi="PT Astra Serif"/>
          <w:sz w:val="28"/>
          <w:szCs w:val="28"/>
        </w:rPr>
        <w:t xml:space="preserve">Выполнение Агентством функции по регулированию контрактной системы заключается в обеспечении реализации государственной политики в сфере закупок </w:t>
      </w:r>
      <w:r w:rsidRPr="008D1F12">
        <w:rPr>
          <w:rFonts w:ascii="PT Astra Serif" w:hAnsi="PT Astra Serif"/>
          <w:sz w:val="28"/>
          <w:szCs w:val="28"/>
        </w:rPr>
        <w:br/>
        <w:t>на территории Ульяновской области, в том числе во взаимодействии с федеральным органом исполнительной власти по регулированию контрактной системы в сфере закупок.</w:t>
      </w:r>
    </w:p>
    <w:p w:rsidR="008D1F12" w:rsidRPr="008D1F12" w:rsidRDefault="008D1F12" w:rsidP="008D1F12">
      <w:pPr>
        <w:ind w:firstLine="709"/>
        <w:jc w:val="both"/>
        <w:rPr>
          <w:rFonts w:ascii="PT Astra Serif" w:hAnsi="PT Astra Serif"/>
          <w:sz w:val="28"/>
          <w:szCs w:val="28"/>
        </w:rPr>
      </w:pPr>
      <w:r w:rsidRPr="008D1F12">
        <w:rPr>
          <w:rFonts w:ascii="PT Astra Serif" w:hAnsi="PT Astra Serif"/>
          <w:sz w:val="28"/>
          <w:szCs w:val="28"/>
        </w:rPr>
        <w:t>При реализации указанной функции Агентством в январе-августе 2021 года были проведены следующие мероприятия:</w:t>
      </w:r>
    </w:p>
    <w:p w:rsidR="008D1F12" w:rsidRPr="008D1F12" w:rsidRDefault="008D1F12" w:rsidP="008D1F12">
      <w:pPr>
        <w:widowControl w:val="0"/>
        <w:suppressAutoHyphens/>
        <w:ind w:firstLine="709"/>
        <w:jc w:val="both"/>
        <w:rPr>
          <w:rFonts w:ascii="PT Astra Serif" w:hAnsi="PT Astra Serif"/>
          <w:b/>
          <w:sz w:val="28"/>
          <w:szCs w:val="28"/>
        </w:rPr>
      </w:pPr>
      <w:r w:rsidRPr="008D1F12">
        <w:rPr>
          <w:rFonts w:ascii="PT Astra Serif" w:eastAsia="SimSun" w:hAnsi="PT Astra Serif" w:cs="Mangal"/>
          <w:b/>
          <w:kern w:val="2"/>
          <w:sz w:val="28"/>
          <w:szCs w:val="28"/>
          <w:lang w:eastAsia="hi-IN" w:bidi="hi-IN"/>
        </w:rPr>
        <w:t xml:space="preserve">1. Осуществление постоянного взаимодействия с федеральным органом </w:t>
      </w:r>
      <w:r w:rsidRPr="008D1F12">
        <w:rPr>
          <w:rFonts w:ascii="PT Astra Serif" w:hAnsi="PT Astra Serif"/>
          <w:b/>
          <w:sz w:val="28"/>
          <w:szCs w:val="28"/>
        </w:rPr>
        <w:t>исполнительной власти по регулированию контрактной системы в сфере закупок, а также с иными</w:t>
      </w:r>
      <w:r w:rsidRPr="008D1F12">
        <w:rPr>
          <w:rFonts w:ascii="PT Astra Serif" w:eastAsia="SimSun" w:hAnsi="PT Astra Serif" w:cs="Mangal"/>
          <w:b/>
          <w:kern w:val="2"/>
          <w:sz w:val="28"/>
          <w:szCs w:val="28"/>
          <w:lang w:eastAsia="hi-IN" w:bidi="hi-IN"/>
        </w:rPr>
        <w:t xml:space="preserve"> федеральными органами исполнительной власти </w:t>
      </w:r>
      <w:r w:rsidRPr="008D1F12">
        <w:rPr>
          <w:rFonts w:ascii="PT Astra Serif" w:eastAsia="SimSun" w:hAnsi="PT Astra Serif" w:cs="Mangal"/>
          <w:b/>
          <w:kern w:val="2"/>
          <w:sz w:val="28"/>
          <w:szCs w:val="28"/>
          <w:lang w:eastAsia="hi-IN" w:bidi="hi-IN"/>
        </w:rPr>
        <w:br/>
        <w:t>по вопросам закупок</w:t>
      </w:r>
      <w:r w:rsidRPr="008D1F12">
        <w:rPr>
          <w:rFonts w:ascii="PT Astra Serif" w:hAnsi="PT Astra Serif"/>
          <w:b/>
          <w:sz w:val="28"/>
          <w:szCs w:val="28"/>
        </w:rPr>
        <w:t xml:space="preserve">. </w:t>
      </w:r>
    </w:p>
    <w:p w:rsidR="008D1F12" w:rsidRPr="008D1F12" w:rsidRDefault="008D1F12" w:rsidP="008D1F12">
      <w:pPr>
        <w:widowControl w:val="0"/>
        <w:suppressAutoHyphens/>
        <w:ind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В рамках осуществления указанного взаимодействия были подготовлены, обобщены и направлены аналитические материалы, в том числе:</w:t>
      </w:r>
    </w:p>
    <w:p w:rsidR="008D1F12" w:rsidRPr="008D1F12" w:rsidRDefault="008D1F12" w:rsidP="008D1F12">
      <w:pPr>
        <w:widowControl w:val="0"/>
        <w:suppressAutoHyphens/>
        <w:ind w:firstLine="709"/>
        <w:jc w:val="both"/>
        <w:rPr>
          <w:rFonts w:ascii="PT Astra Serif" w:eastAsia="SimSun" w:hAnsi="PT Astra Serif" w:cs="Mangal"/>
          <w:kern w:val="2"/>
          <w:sz w:val="28"/>
          <w:szCs w:val="28"/>
          <w:lang w:eastAsia="hi-IN" w:bidi="hi-IN"/>
        </w:rPr>
      </w:pPr>
      <w:r w:rsidRPr="008D1F12">
        <w:rPr>
          <w:rFonts w:ascii="PT Astra Serif" w:hAnsi="PT Astra Serif"/>
          <w:sz w:val="28"/>
          <w:szCs w:val="28"/>
        </w:rPr>
        <w:t xml:space="preserve">- подготовлены и направлены в Минфин России предложения по корректировке правил осуществления закупочных процедур, а также по урегулированию проблемных вопросов по применению национального режима </w:t>
      </w:r>
      <w:r w:rsidRPr="008D1F12">
        <w:rPr>
          <w:rFonts w:ascii="PT Astra Serif" w:eastAsia="SimSun" w:hAnsi="PT Astra Serif" w:cs="Mangal"/>
          <w:kern w:val="2"/>
          <w:sz w:val="28"/>
          <w:szCs w:val="28"/>
          <w:lang w:eastAsia="hi-IN" w:bidi="hi-IN"/>
        </w:rPr>
        <w:t xml:space="preserve">(09.04.2021 </w:t>
      </w:r>
      <w:r w:rsidRPr="008D1F12">
        <w:rPr>
          <w:rFonts w:ascii="PT Astra Serif" w:eastAsia="SimSun" w:hAnsi="PT Astra Serif" w:cs="Mangal"/>
          <w:kern w:val="2"/>
          <w:sz w:val="28"/>
          <w:szCs w:val="28"/>
          <w:lang w:eastAsia="hi-IN" w:bidi="hi-IN"/>
        </w:rPr>
        <w:br/>
        <w:t>№ 73-ИОГВ-21/118исх);</w:t>
      </w:r>
    </w:p>
    <w:p w:rsidR="008D1F12" w:rsidRPr="008D1F12" w:rsidRDefault="008D1F12" w:rsidP="008D1F12">
      <w:pPr>
        <w:widowControl w:val="0"/>
        <w:suppressAutoHyphens/>
        <w:ind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 xml:space="preserve">- </w:t>
      </w:r>
      <w:r w:rsidRPr="008D1F12">
        <w:rPr>
          <w:rFonts w:ascii="PT Astra Serif" w:hAnsi="PT Astra Serif"/>
          <w:sz w:val="28"/>
          <w:szCs w:val="28"/>
        </w:rPr>
        <w:t>подготовлены и направлены в Минюст России предложения по внесению изменений/дополнений в КоАП РФ применительно к сфере закупок (</w:t>
      </w:r>
      <w:r w:rsidRPr="008D1F12">
        <w:rPr>
          <w:rFonts w:ascii="PT Astra Serif" w:eastAsia="SimSun" w:hAnsi="PT Astra Serif" w:cs="Mangal"/>
          <w:kern w:val="2"/>
          <w:sz w:val="28"/>
          <w:szCs w:val="28"/>
          <w:lang w:eastAsia="hi-IN" w:bidi="hi-IN"/>
        </w:rPr>
        <w:t xml:space="preserve">09.04.2021 </w:t>
      </w:r>
      <w:r w:rsidRPr="008D1F12">
        <w:rPr>
          <w:rFonts w:ascii="PT Astra Serif" w:eastAsia="SimSun" w:hAnsi="PT Astra Serif" w:cs="Mangal"/>
          <w:kern w:val="2"/>
          <w:sz w:val="28"/>
          <w:szCs w:val="28"/>
          <w:lang w:eastAsia="hi-IN" w:bidi="hi-IN"/>
        </w:rPr>
        <w:br/>
        <w:t>№ 73-ИОГВ-21/119исх);</w:t>
      </w:r>
    </w:p>
    <w:p w:rsidR="008D1F12" w:rsidRPr="008D1F12" w:rsidRDefault="008D1F12" w:rsidP="008D1F12">
      <w:pPr>
        <w:widowControl w:val="0"/>
        <w:suppressAutoHyphens/>
        <w:ind w:firstLine="709"/>
        <w:jc w:val="both"/>
        <w:rPr>
          <w:rFonts w:ascii="PT Astra Serif" w:hAnsi="PT Astra Serif"/>
          <w:sz w:val="28"/>
          <w:szCs w:val="28"/>
        </w:rPr>
      </w:pPr>
      <w:r w:rsidRPr="008D1F12">
        <w:rPr>
          <w:rFonts w:ascii="PT Astra Serif" w:eastAsia="SimSun" w:hAnsi="PT Astra Serif" w:cs="Mangal"/>
          <w:kern w:val="2"/>
          <w:sz w:val="28"/>
          <w:szCs w:val="28"/>
          <w:lang w:eastAsia="hi-IN" w:bidi="hi-IN"/>
        </w:rPr>
        <w:t xml:space="preserve">- </w:t>
      </w:r>
      <w:r w:rsidRPr="008D1F12">
        <w:rPr>
          <w:rFonts w:ascii="PT Astra Serif" w:hAnsi="PT Astra Serif"/>
          <w:sz w:val="28"/>
          <w:szCs w:val="28"/>
        </w:rPr>
        <w:t xml:space="preserve">подготовлены и направлены в Минпромторг России предложения </w:t>
      </w:r>
      <w:r w:rsidRPr="008D1F12">
        <w:rPr>
          <w:rFonts w:ascii="PT Astra Serif" w:hAnsi="PT Astra Serif"/>
          <w:sz w:val="28"/>
          <w:szCs w:val="28"/>
        </w:rPr>
        <w:br/>
        <w:t>по урегулированию вопросов применения национального режима в сфере закупок (</w:t>
      </w:r>
      <w:r w:rsidRPr="008D1F12">
        <w:rPr>
          <w:rFonts w:ascii="PT Astra Serif" w:eastAsia="SimSun" w:hAnsi="PT Astra Serif" w:cs="Mangal"/>
          <w:kern w:val="2"/>
          <w:sz w:val="28"/>
          <w:szCs w:val="28"/>
          <w:lang w:eastAsia="hi-IN" w:bidi="hi-IN"/>
        </w:rPr>
        <w:t>17.06.2021 № 73-ИОГВ-21/178исх);</w:t>
      </w:r>
    </w:p>
    <w:p w:rsidR="008D1F12" w:rsidRPr="008D1F12" w:rsidRDefault="008D1F12" w:rsidP="008D1F12">
      <w:pPr>
        <w:widowControl w:val="0"/>
        <w:suppressAutoHyphens/>
        <w:ind w:firstLine="709"/>
        <w:jc w:val="both"/>
        <w:rPr>
          <w:rFonts w:ascii="PT Astra Serif" w:hAnsi="PT Astra Serif"/>
          <w:sz w:val="28"/>
          <w:szCs w:val="28"/>
        </w:rPr>
      </w:pPr>
      <w:r w:rsidRPr="008D1F12">
        <w:rPr>
          <w:rFonts w:ascii="PT Astra Serif" w:eastAsia="SimSun" w:hAnsi="PT Astra Serif" w:cs="Mangal"/>
          <w:kern w:val="2"/>
          <w:sz w:val="28"/>
          <w:szCs w:val="28"/>
          <w:lang w:eastAsia="hi-IN" w:bidi="hi-IN"/>
        </w:rPr>
        <w:t xml:space="preserve">- </w:t>
      </w:r>
      <w:r w:rsidRPr="008D1F12">
        <w:rPr>
          <w:rFonts w:ascii="PT Astra Serif" w:hAnsi="PT Astra Serif"/>
          <w:sz w:val="28"/>
          <w:szCs w:val="28"/>
        </w:rPr>
        <w:t xml:space="preserve">подготовлены и направлены в Минздрав России предложения </w:t>
      </w:r>
      <w:r w:rsidRPr="008D1F12">
        <w:rPr>
          <w:rFonts w:ascii="PT Astra Serif" w:hAnsi="PT Astra Serif"/>
          <w:sz w:val="28"/>
          <w:szCs w:val="28"/>
        </w:rPr>
        <w:br/>
        <w:t>по урегулированию вопросов применения ценообразования в сфере закупок (</w:t>
      </w:r>
      <w:r w:rsidRPr="008D1F12">
        <w:rPr>
          <w:rFonts w:ascii="PT Astra Serif" w:eastAsia="SimSun" w:hAnsi="PT Astra Serif" w:cs="Mangal"/>
          <w:kern w:val="2"/>
          <w:sz w:val="28"/>
          <w:szCs w:val="28"/>
          <w:lang w:eastAsia="hi-IN" w:bidi="hi-IN"/>
        </w:rPr>
        <w:t>01.07.2021 № 73-ИОГВ-21/200исх).</w:t>
      </w:r>
    </w:p>
    <w:p w:rsidR="008D1F12" w:rsidRPr="008D1F12" w:rsidRDefault="008D1F12" w:rsidP="008D1F12">
      <w:pPr>
        <w:widowControl w:val="0"/>
        <w:suppressAutoHyphens/>
        <w:ind w:firstLine="709"/>
        <w:jc w:val="both"/>
        <w:rPr>
          <w:rFonts w:ascii="PT Astra Serif" w:eastAsia="SimSun" w:hAnsi="PT Astra Serif" w:cs="Mangal"/>
          <w:b/>
          <w:kern w:val="2"/>
          <w:sz w:val="28"/>
          <w:szCs w:val="28"/>
          <w:lang w:eastAsia="hi-IN" w:bidi="hi-IN"/>
        </w:rPr>
      </w:pPr>
      <w:r w:rsidRPr="008D1F12">
        <w:rPr>
          <w:rFonts w:ascii="PT Astra Serif" w:eastAsia="SimSun" w:hAnsi="PT Astra Serif" w:cs="Mangal"/>
          <w:b/>
          <w:kern w:val="2"/>
          <w:sz w:val="28"/>
          <w:szCs w:val="28"/>
          <w:lang w:eastAsia="hi-IN" w:bidi="hi-IN"/>
        </w:rPr>
        <w:t>2. Осуществление постоянного мониторинга законодательства в сфере закупок, в том числе в целях:</w:t>
      </w:r>
    </w:p>
    <w:p w:rsidR="008D1F12" w:rsidRPr="008D1F12" w:rsidRDefault="008D1F12" w:rsidP="008D1F12">
      <w:pPr>
        <w:widowControl w:val="0"/>
        <w:suppressAutoHyphens/>
        <w:ind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 xml:space="preserve">- ведения, актуализации и постоянного пополнения Раздела «Библиотека </w:t>
      </w:r>
      <w:r w:rsidRPr="008D1F12">
        <w:rPr>
          <w:rFonts w:ascii="PT Astra Serif" w:eastAsia="SimSun" w:hAnsi="PT Astra Serif" w:cs="Mangal"/>
          <w:kern w:val="2"/>
          <w:sz w:val="28"/>
          <w:szCs w:val="28"/>
          <w:lang w:eastAsia="hi-IN" w:bidi="hi-IN"/>
        </w:rPr>
        <w:br/>
        <w:t>по контрактной системе» на официальном сайте Агентства https://goszakupki73.ru;</w:t>
      </w:r>
    </w:p>
    <w:p w:rsidR="008D1F12" w:rsidRPr="008D1F12" w:rsidRDefault="008D1F12" w:rsidP="008D1F12">
      <w:pPr>
        <w:widowControl w:val="0"/>
        <w:suppressAutoHyphens/>
        <w:ind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 xml:space="preserve">- единообразного толкования и применения отдельных положений Закона </w:t>
      </w:r>
      <w:r w:rsidRPr="008D1F12">
        <w:rPr>
          <w:rFonts w:ascii="PT Astra Serif" w:eastAsia="SimSun" w:hAnsi="PT Astra Serif" w:cs="Mangal"/>
          <w:kern w:val="2"/>
          <w:sz w:val="28"/>
          <w:szCs w:val="28"/>
          <w:lang w:eastAsia="hi-IN" w:bidi="hi-IN"/>
        </w:rPr>
        <w:br/>
        <w:t xml:space="preserve">№ 44-ФЗ организована работа по доведению актуальной информации в сфере закупок </w:t>
      </w:r>
      <w:r w:rsidRPr="008D1F12">
        <w:rPr>
          <w:rFonts w:ascii="PT Astra Serif" w:eastAsia="SimSun" w:hAnsi="PT Astra Serif" w:cs="Mangal"/>
          <w:kern w:val="2"/>
          <w:sz w:val="28"/>
          <w:szCs w:val="28"/>
          <w:lang w:eastAsia="hi-IN" w:bidi="hi-IN"/>
        </w:rPr>
        <w:br/>
        <w:t xml:space="preserve">до государственных заказчиков и уполномоченных органов муниципальных образований Ульяновской области (было подготовлено и направлено </w:t>
      </w:r>
      <w:r w:rsidRPr="008D1F12">
        <w:rPr>
          <w:rFonts w:ascii="PT Astra Serif" w:eastAsia="SimSun" w:hAnsi="PT Astra Serif" w:cs="Mangal"/>
          <w:b/>
          <w:kern w:val="2"/>
          <w:sz w:val="28"/>
          <w:szCs w:val="28"/>
          <w:lang w:eastAsia="hi-IN" w:bidi="hi-IN"/>
        </w:rPr>
        <w:t xml:space="preserve">46 </w:t>
      </w:r>
      <w:r w:rsidRPr="008D1F12">
        <w:rPr>
          <w:rFonts w:ascii="PT Astra Serif" w:eastAsia="SimSun" w:hAnsi="PT Astra Serif" w:cs="Mangal"/>
          <w:kern w:val="2"/>
          <w:sz w:val="28"/>
          <w:szCs w:val="28"/>
          <w:lang w:eastAsia="hi-IN" w:bidi="hi-IN"/>
        </w:rPr>
        <w:t xml:space="preserve">информационных справок руководителям исполнительных органов государственной власти и уполномоченным органам муниципальных образований); </w:t>
      </w:r>
    </w:p>
    <w:p w:rsidR="008D1F12" w:rsidRPr="008D1F12" w:rsidRDefault="008D1F12" w:rsidP="008D1F12">
      <w:pPr>
        <w:widowControl w:val="0"/>
        <w:suppressAutoHyphens/>
        <w:ind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 организации и проведения «круглых столов» (семинаров) по проблемным вопросам в сфере закупок для государственных заказчиков и специалистов уполномоченных органов муниципальных образований Ульяновской области.</w:t>
      </w:r>
    </w:p>
    <w:p w:rsidR="008D1F12" w:rsidRPr="008D1F12" w:rsidRDefault="008D1F12" w:rsidP="008D1F12">
      <w:pPr>
        <w:autoSpaceDE w:val="0"/>
        <w:autoSpaceDN w:val="0"/>
        <w:adjustRightInd w:val="0"/>
        <w:ind w:firstLine="709"/>
        <w:jc w:val="both"/>
        <w:rPr>
          <w:rFonts w:ascii="PT Astra Serif" w:hAnsi="PT Astra Serif"/>
          <w:sz w:val="28"/>
          <w:szCs w:val="28"/>
        </w:rPr>
      </w:pPr>
      <w:r w:rsidRPr="008D1F12">
        <w:rPr>
          <w:rFonts w:ascii="PT Astra Serif" w:hAnsi="PT Astra Serif"/>
          <w:sz w:val="28"/>
          <w:szCs w:val="28"/>
        </w:rPr>
        <w:t xml:space="preserve">Агентством совместно с ОГКУ «Центр по сопровождению закупок» создан и реализуется обучающий проект «Школа заказчика», в рамках которого осуществляется обучение/консультирование по работе заказчиков (пользователей) </w:t>
      </w:r>
      <w:r w:rsidRPr="008D1F12">
        <w:rPr>
          <w:rFonts w:ascii="PT Astra Serif" w:hAnsi="PT Astra Serif"/>
          <w:sz w:val="28"/>
          <w:szCs w:val="28"/>
        </w:rPr>
        <w:br/>
        <w:t xml:space="preserve">в РИС АЦК-Госзаказ, оказание методической помощи по проблемным вопросам </w:t>
      </w:r>
      <w:r w:rsidRPr="008D1F12">
        <w:rPr>
          <w:rFonts w:ascii="PT Astra Serif" w:hAnsi="PT Astra Serif"/>
          <w:sz w:val="28"/>
          <w:szCs w:val="28"/>
        </w:rPr>
        <w:br/>
      </w:r>
      <w:r w:rsidRPr="008D1F12">
        <w:rPr>
          <w:rFonts w:ascii="PT Astra Serif" w:hAnsi="PT Astra Serif"/>
          <w:sz w:val="28"/>
          <w:szCs w:val="28"/>
        </w:rPr>
        <w:lastRenderedPageBreak/>
        <w:t xml:space="preserve">в сфере закупок (проведено </w:t>
      </w:r>
      <w:r w:rsidRPr="008D1F12">
        <w:rPr>
          <w:rFonts w:ascii="PT Astra Serif" w:hAnsi="PT Astra Serif"/>
          <w:b/>
          <w:sz w:val="28"/>
          <w:szCs w:val="28"/>
        </w:rPr>
        <w:t>38</w:t>
      </w:r>
      <w:r w:rsidRPr="008D1F12">
        <w:rPr>
          <w:rFonts w:ascii="PT Astra Serif" w:hAnsi="PT Astra Serif"/>
          <w:sz w:val="28"/>
          <w:szCs w:val="28"/>
        </w:rPr>
        <w:t xml:space="preserve"> обучающих семинар</w:t>
      </w:r>
      <w:r w:rsidR="00AA1E30">
        <w:rPr>
          <w:rFonts w:ascii="PT Astra Serif" w:hAnsi="PT Astra Serif"/>
          <w:sz w:val="28"/>
          <w:szCs w:val="28"/>
        </w:rPr>
        <w:t>ов</w:t>
      </w:r>
      <w:r w:rsidRPr="008D1F12">
        <w:rPr>
          <w:rFonts w:ascii="PT Astra Serif" w:hAnsi="PT Astra Serif"/>
          <w:sz w:val="28"/>
          <w:szCs w:val="28"/>
        </w:rPr>
        <w:t xml:space="preserve">, в которых приняли участие </w:t>
      </w:r>
      <w:r w:rsidRPr="008D1F12">
        <w:rPr>
          <w:rFonts w:ascii="PT Astra Serif" w:hAnsi="PT Astra Serif"/>
          <w:b/>
          <w:sz w:val="28"/>
          <w:szCs w:val="28"/>
        </w:rPr>
        <w:t>1709</w:t>
      </w:r>
      <w:r w:rsidRPr="008D1F12">
        <w:rPr>
          <w:rFonts w:ascii="PT Astra Serif" w:hAnsi="PT Astra Serif"/>
          <w:sz w:val="28"/>
          <w:szCs w:val="28"/>
        </w:rPr>
        <w:t xml:space="preserve"> специалистов).</w:t>
      </w:r>
    </w:p>
    <w:p w:rsidR="008D1F12" w:rsidRPr="008D1F12" w:rsidRDefault="008D1F12" w:rsidP="008D1F12">
      <w:pPr>
        <w:autoSpaceDE w:val="0"/>
        <w:autoSpaceDN w:val="0"/>
        <w:adjustRightInd w:val="0"/>
        <w:ind w:firstLine="709"/>
        <w:jc w:val="both"/>
        <w:rPr>
          <w:rFonts w:ascii="PT Astra Serif" w:eastAsia="SimSun" w:hAnsi="PT Astra Serif"/>
          <w:b/>
          <w:kern w:val="2"/>
          <w:sz w:val="28"/>
          <w:szCs w:val="28"/>
          <w:lang w:eastAsia="hi-IN" w:bidi="hi-IN"/>
        </w:rPr>
      </w:pPr>
      <w:r w:rsidRPr="008D1F12">
        <w:rPr>
          <w:rFonts w:ascii="PT Astra Serif" w:eastAsia="SimSun" w:hAnsi="PT Astra Serif" w:cs="Mangal"/>
          <w:b/>
          <w:kern w:val="2"/>
          <w:sz w:val="28"/>
          <w:szCs w:val="28"/>
          <w:lang w:eastAsia="hi-IN" w:bidi="hi-IN"/>
        </w:rPr>
        <w:t>3. Организация и проведение обучающих мероприятий по проблемным вопросам, возникающим при осуществлении закупок и применении законодательства о контрактной системе, оказание методической помощи заказчикам/уполномоченным органам, а также участие в профильных мероприятиях в целях получения обратной связи по вопросам закупок</w:t>
      </w:r>
      <w:r w:rsidRPr="008D1F12">
        <w:rPr>
          <w:rFonts w:ascii="PT Astra Serif" w:eastAsia="SimSun" w:hAnsi="PT Astra Serif"/>
          <w:b/>
          <w:kern w:val="2"/>
          <w:sz w:val="28"/>
          <w:szCs w:val="28"/>
          <w:lang w:eastAsia="hi-IN" w:bidi="hi-IN"/>
        </w:rPr>
        <w:t>:</w:t>
      </w:r>
    </w:p>
    <w:p w:rsidR="008D1F12" w:rsidRPr="008D1F12" w:rsidRDefault="008D1F12" w:rsidP="008D1F12">
      <w:pPr>
        <w:widowControl w:val="0"/>
        <w:suppressAutoHyphens/>
        <w:ind w:firstLine="709"/>
        <w:jc w:val="both"/>
        <w:rPr>
          <w:rFonts w:ascii="PT Astra Serif" w:hAnsi="PT Astra Serif"/>
          <w:sz w:val="28"/>
          <w:szCs w:val="28"/>
        </w:rPr>
      </w:pPr>
      <w:r w:rsidRPr="008D1F12">
        <w:rPr>
          <w:rFonts w:ascii="PT Astra Serif" w:eastAsia="SimSun" w:hAnsi="PT Astra Serif"/>
          <w:kern w:val="2"/>
          <w:sz w:val="28"/>
          <w:szCs w:val="28"/>
          <w:lang w:eastAsia="hi-IN" w:bidi="hi-IN"/>
        </w:rPr>
        <w:t>- 21.01.2021 вебинар по теме «</w:t>
      </w:r>
      <w:r w:rsidRPr="008D1F12">
        <w:rPr>
          <w:rFonts w:ascii="PT Astra Serif" w:hAnsi="PT Astra Serif"/>
          <w:sz w:val="28"/>
          <w:szCs w:val="28"/>
        </w:rPr>
        <w:t>Актуальные вопросы правоприменительной практики закупок лекарственных препаратов и медицинских изделий», где были рассмотрены последние актуальные изменения, а также практика госзакупок применительно к медицинской отрасли, а также проведены практические занятия по расчету начальной максимальной цены контракта;</w:t>
      </w:r>
    </w:p>
    <w:p w:rsidR="008D1F12" w:rsidRPr="008D1F12" w:rsidRDefault="008D1F12" w:rsidP="008D1F12">
      <w:pPr>
        <w:widowControl w:val="0"/>
        <w:suppressAutoHyphens/>
        <w:ind w:firstLine="709"/>
        <w:jc w:val="both"/>
        <w:rPr>
          <w:rFonts w:ascii="PT Astra Serif" w:hAnsi="PT Astra Serif"/>
          <w:sz w:val="28"/>
          <w:szCs w:val="28"/>
        </w:rPr>
      </w:pPr>
      <w:r w:rsidRPr="008D1F12">
        <w:rPr>
          <w:rFonts w:ascii="PT Astra Serif" w:hAnsi="PT Astra Serif"/>
          <w:sz w:val="28"/>
          <w:szCs w:val="28"/>
        </w:rPr>
        <w:t>- 04.02.2021 вебинар «Квотирование закупок российских товаров» по вопросам обоснования НМЦК товаров из Перечня, содержания, формы и сроки формирования отчётности по исполнению квоты, а также демонстрация дополнительных сервисов ЭТП ГПБ для заказчиков;</w:t>
      </w:r>
    </w:p>
    <w:p w:rsidR="008D1F12" w:rsidRPr="008D1F12" w:rsidRDefault="008D1F12" w:rsidP="008D1F12">
      <w:pPr>
        <w:widowControl w:val="0"/>
        <w:suppressAutoHyphens/>
        <w:ind w:firstLine="709"/>
        <w:jc w:val="both"/>
        <w:rPr>
          <w:rFonts w:ascii="PT Astra Serif" w:hAnsi="PT Astra Serif" w:cs="Arial"/>
          <w:sz w:val="28"/>
          <w:szCs w:val="28"/>
        </w:rPr>
      </w:pPr>
      <w:r w:rsidRPr="008D1F12">
        <w:rPr>
          <w:rFonts w:ascii="PT Astra Serif" w:hAnsi="PT Astra Serif"/>
          <w:sz w:val="28"/>
          <w:szCs w:val="28"/>
        </w:rPr>
        <w:t>- 09.02.2021 вебинар по теме «</w:t>
      </w:r>
      <w:r w:rsidRPr="008D1F12">
        <w:rPr>
          <w:rFonts w:ascii="PT Astra Serif" w:hAnsi="PT Astra Serif" w:cs="Arial"/>
          <w:bCs/>
          <w:sz w:val="28"/>
          <w:szCs w:val="28"/>
        </w:rPr>
        <w:t xml:space="preserve">Уникальные возможности ЭДО от ЭТП ГПБ и секретные приемы функционала» по вопросам, касающимся </w:t>
      </w:r>
      <w:r w:rsidRPr="008D1F12">
        <w:rPr>
          <w:rFonts w:ascii="PT Astra Serif" w:hAnsi="PT Astra Serif" w:cs="Arial"/>
          <w:sz w:val="28"/>
          <w:szCs w:val="28"/>
        </w:rPr>
        <w:t xml:space="preserve">базового функционала площадки, а также обмена документами с контрагентами; </w:t>
      </w:r>
    </w:p>
    <w:p w:rsidR="008D1F12" w:rsidRPr="008D1F12" w:rsidRDefault="008D1F12" w:rsidP="008D1F12">
      <w:pPr>
        <w:widowControl w:val="0"/>
        <w:suppressAutoHyphens/>
        <w:ind w:firstLine="709"/>
        <w:jc w:val="both"/>
        <w:rPr>
          <w:rFonts w:ascii="PT Astra Serif" w:hAnsi="PT Astra Serif"/>
          <w:sz w:val="28"/>
          <w:szCs w:val="28"/>
        </w:rPr>
      </w:pPr>
      <w:r w:rsidRPr="008D1F12">
        <w:rPr>
          <w:rFonts w:ascii="PT Astra Serif" w:hAnsi="PT Astra Serif" w:cs="Arial"/>
          <w:sz w:val="28"/>
          <w:szCs w:val="28"/>
        </w:rPr>
        <w:t xml:space="preserve">- 10.02.2021 онлайн-семинар (при поддержке </w:t>
      </w:r>
      <w:r w:rsidRPr="008D1F12">
        <w:rPr>
          <w:rFonts w:ascii="PT Astra Serif" w:hAnsi="PT Astra Serif"/>
          <w:sz w:val="28"/>
          <w:szCs w:val="28"/>
        </w:rPr>
        <w:t>Комитета по государственному заказу Санкт-Петербурга и ЭТП Сбер А) на тему: «Особенности квотирования закупок товаров российского происхождения для государственных (муниципальных) нужд и для нужд отдельных юридических лиц», где был рассмотрен вопрос об особенностях применения постановления Правительства РФ от 03.12.2020 № 2014 «О минимальной обязательной доле закупок российских товаров и ее достижении заказчиком» и постановления Правительства РФ от 03.12.2020 № 2013 «О минимальной доле закупок товаров российского происхождения»;</w:t>
      </w:r>
    </w:p>
    <w:p w:rsidR="008D1F12" w:rsidRPr="008D1F12" w:rsidRDefault="008D1F12" w:rsidP="008D1F12">
      <w:pPr>
        <w:widowControl w:val="0"/>
        <w:suppressAutoHyphens/>
        <w:ind w:firstLine="709"/>
        <w:jc w:val="both"/>
        <w:rPr>
          <w:rFonts w:ascii="PT Astra Serif" w:eastAsia="SimSun" w:hAnsi="PT Astra Serif" w:cs="Mangal"/>
          <w:kern w:val="2"/>
          <w:sz w:val="28"/>
          <w:szCs w:val="28"/>
          <w:lang w:eastAsia="hi-IN" w:bidi="hi-IN"/>
        </w:rPr>
      </w:pPr>
      <w:r w:rsidRPr="008D1F12">
        <w:rPr>
          <w:rFonts w:ascii="PT Astra Serif" w:hAnsi="PT Astra Serif"/>
          <w:sz w:val="28"/>
          <w:szCs w:val="28"/>
        </w:rPr>
        <w:t xml:space="preserve">- </w:t>
      </w:r>
      <w:r w:rsidRPr="008D1F12">
        <w:rPr>
          <w:rFonts w:ascii="PT Astra Serif" w:eastAsia="SimSun" w:hAnsi="PT Astra Serif" w:cs="Mangal"/>
          <w:kern w:val="2"/>
          <w:sz w:val="28"/>
          <w:szCs w:val="28"/>
          <w:lang w:eastAsia="hi-IN" w:bidi="hi-IN"/>
        </w:rPr>
        <w:t xml:space="preserve">24-26.02.2021 организована и проведена I Неделя контрактных отношений </w:t>
      </w:r>
      <w:r w:rsidRPr="008D1F12">
        <w:rPr>
          <w:rFonts w:ascii="PT Astra Serif" w:eastAsia="SimSun" w:hAnsi="PT Astra Serif" w:cs="Mangal"/>
          <w:kern w:val="2"/>
          <w:sz w:val="28"/>
          <w:szCs w:val="28"/>
          <w:lang w:eastAsia="hi-IN" w:bidi="hi-IN"/>
        </w:rPr>
        <w:br/>
        <w:t xml:space="preserve">и закупок Ульяновской области «Нам есть чем гордиться: результаты, достижения, перспективные направления в сфере региональных закупок», в рамках которой было проведено </w:t>
      </w:r>
      <w:r w:rsidRPr="008D1F12">
        <w:rPr>
          <w:rFonts w:ascii="PT Astra Serif" w:eastAsia="SimSun" w:hAnsi="PT Astra Serif" w:cs="Mangal"/>
          <w:b/>
          <w:kern w:val="2"/>
          <w:sz w:val="28"/>
          <w:szCs w:val="28"/>
          <w:lang w:eastAsia="hi-IN" w:bidi="hi-IN"/>
        </w:rPr>
        <w:t>5 разноплановых мероприятий</w:t>
      </w:r>
      <w:r w:rsidRPr="008D1F12">
        <w:rPr>
          <w:rFonts w:ascii="PT Astra Serif" w:eastAsia="SimSun" w:hAnsi="PT Astra Serif" w:cs="Mangal"/>
          <w:kern w:val="2"/>
          <w:sz w:val="28"/>
          <w:szCs w:val="28"/>
          <w:lang w:eastAsia="hi-IN" w:bidi="hi-IN"/>
        </w:rPr>
        <w:t xml:space="preserve">. В работе Недели приняли участие представители Правительства Ульяновской области, ЗСО, контрольных органов, Ульяновской ТПП, ИОГВ, ОМСУ, бизнес-сообщества, эксперты и общественные организации (всего порядка </w:t>
      </w:r>
      <w:r w:rsidRPr="008D1F12">
        <w:rPr>
          <w:rFonts w:ascii="PT Astra Serif" w:eastAsia="SimSun" w:hAnsi="PT Astra Serif" w:cs="Mangal"/>
          <w:b/>
          <w:kern w:val="2"/>
          <w:sz w:val="28"/>
          <w:szCs w:val="28"/>
          <w:lang w:eastAsia="hi-IN" w:bidi="hi-IN"/>
        </w:rPr>
        <w:t>500</w:t>
      </w:r>
      <w:r w:rsidRPr="008D1F12">
        <w:rPr>
          <w:rFonts w:ascii="PT Astra Serif" w:eastAsia="SimSun" w:hAnsi="PT Astra Serif" w:cs="Mangal"/>
          <w:kern w:val="2"/>
          <w:sz w:val="28"/>
          <w:szCs w:val="28"/>
          <w:lang w:eastAsia="hi-IN" w:bidi="hi-IN"/>
        </w:rPr>
        <w:t xml:space="preserve"> человек);</w:t>
      </w:r>
    </w:p>
    <w:p w:rsidR="008D1F12" w:rsidRPr="008D1F12" w:rsidRDefault="008D1F12" w:rsidP="008D1F12">
      <w:pPr>
        <w:widowControl w:val="0"/>
        <w:suppressAutoHyphens/>
        <w:ind w:firstLine="709"/>
        <w:jc w:val="both"/>
        <w:rPr>
          <w:rFonts w:ascii="PT Astra Serif" w:hAnsi="PT Astra Serif" w:cs="Helvetica"/>
          <w:bCs/>
          <w:sz w:val="28"/>
          <w:szCs w:val="28"/>
          <w:shd w:val="clear" w:color="auto" w:fill="FFFFFF"/>
        </w:rPr>
      </w:pPr>
      <w:r w:rsidRPr="008D1F12">
        <w:rPr>
          <w:rFonts w:ascii="PT Astra Serif" w:eastAsia="SimSun" w:hAnsi="PT Astra Serif" w:cs="Mangal"/>
          <w:kern w:val="2"/>
          <w:sz w:val="28"/>
          <w:szCs w:val="28"/>
          <w:lang w:eastAsia="hi-IN" w:bidi="hi-IN"/>
        </w:rPr>
        <w:t xml:space="preserve">- 24.02.2021 </w:t>
      </w:r>
      <w:r w:rsidRPr="008D1F12">
        <w:rPr>
          <w:rFonts w:ascii="PT Astra Serif" w:hAnsi="PT Astra Serif" w:cs="Helvetica"/>
          <w:bCs/>
          <w:sz w:val="28"/>
          <w:szCs w:val="28"/>
          <w:shd w:val="clear" w:color="auto" w:fill="FFFFFF"/>
        </w:rPr>
        <w:t xml:space="preserve">на площадке Ульяновской областной торгово-промышленной палаты в рамках </w:t>
      </w:r>
      <w:r w:rsidRPr="008D1F12">
        <w:rPr>
          <w:rFonts w:ascii="PT Astra Serif" w:eastAsia="SimSun" w:hAnsi="PT Astra Serif" w:cs="Mangal"/>
          <w:kern w:val="2"/>
          <w:sz w:val="28"/>
          <w:szCs w:val="28"/>
          <w:lang w:eastAsia="hi-IN" w:bidi="hi-IN"/>
        </w:rPr>
        <w:t>I Недели контрактных отношений и закупок Ульяновской области</w:t>
      </w:r>
      <w:r w:rsidRPr="008D1F12">
        <w:rPr>
          <w:rFonts w:ascii="PT Astra Serif" w:hAnsi="PT Astra Serif" w:cs="Helvetica"/>
          <w:bCs/>
          <w:sz w:val="28"/>
          <w:szCs w:val="28"/>
          <w:shd w:val="clear" w:color="auto" w:fill="FFFFFF"/>
        </w:rPr>
        <w:t xml:space="preserve"> состоялся круглый стол по теме «Организациям инвалидов нужна поддержка: совместно формируем эффективные решения». В данной встрече приняли участие председатель Ульяновской областной общественной организации «Всероссийское Общество инвалидов», председатель Ульяновского регионального отделения «Всероссийское общество слепых», генеральные директора предприятий ООО «Димитровград ЖгутКомплект» и «Автоконтакт», а также представители органов государственной власти, муниципальных органов Ульяновской области </w:t>
      </w:r>
      <w:r w:rsidRPr="008D1F12">
        <w:rPr>
          <w:rFonts w:ascii="PT Astra Serif" w:hAnsi="PT Astra Serif" w:cs="Helvetica"/>
          <w:bCs/>
          <w:sz w:val="28"/>
          <w:szCs w:val="28"/>
          <w:shd w:val="clear" w:color="auto" w:fill="FFFFFF"/>
        </w:rPr>
        <w:br/>
        <w:t xml:space="preserve">и общественных организаций; </w:t>
      </w:r>
    </w:p>
    <w:p w:rsidR="008D1F12" w:rsidRPr="008D1F12" w:rsidRDefault="008D1F12" w:rsidP="008D1F12">
      <w:pPr>
        <w:widowControl w:val="0"/>
        <w:suppressAutoHyphens/>
        <w:ind w:firstLine="709"/>
        <w:jc w:val="both"/>
        <w:rPr>
          <w:rFonts w:ascii="PT Astra Serif" w:hAnsi="PT Astra Serif" w:cs="Arial"/>
          <w:sz w:val="28"/>
          <w:szCs w:val="28"/>
        </w:rPr>
      </w:pPr>
      <w:r w:rsidRPr="008D1F12">
        <w:rPr>
          <w:rFonts w:ascii="PT Astra Serif" w:eastAsia="SimSun" w:hAnsi="PT Astra Serif" w:cs="Mangal"/>
          <w:kern w:val="2"/>
          <w:sz w:val="28"/>
          <w:szCs w:val="28"/>
          <w:lang w:eastAsia="hi-IN" w:bidi="hi-IN"/>
        </w:rPr>
        <w:t>- 03.03.2021 онлайн-семинар по теме: «</w:t>
      </w:r>
      <w:r w:rsidRPr="008D1F12">
        <w:rPr>
          <w:rFonts w:ascii="PT Astra Serif" w:hAnsi="PT Astra Serif" w:cs="Arial"/>
          <w:bCs/>
          <w:sz w:val="28"/>
          <w:szCs w:val="28"/>
          <w:shd w:val="clear" w:color="auto" w:fill="FFFFFF"/>
        </w:rPr>
        <w:t xml:space="preserve">Участие субъектов МСП и налогоплательщиков налога на профессиональный доход (самозанятых) </w:t>
      </w:r>
      <w:r w:rsidRPr="008D1F12">
        <w:rPr>
          <w:rFonts w:ascii="PT Astra Serif" w:hAnsi="PT Astra Serif" w:cs="Arial"/>
          <w:bCs/>
          <w:sz w:val="28"/>
          <w:szCs w:val="28"/>
          <w:shd w:val="clear" w:color="auto" w:fill="FFFFFF"/>
        </w:rPr>
        <w:br/>
      </w:r>
      <w:r w:rsidRPr="008D1F12">
        <w:rPr>
          <w:rFonts w:ascii="PT Astra Serif" w:hAnsi="PT Astra Serif" w:cs="Arial"/>
          <w:bCs/>
          <w:sz w:val="28"/>
          <w:szCs w:val="28"/>
          <w:shd w:val="clear" w:color="auto" w:fill="FFFFFF"/>
        </w:rPr>
        <w:lastRenderedPageBreak/>
        <w:t xml:space="preserve">в закупках отдельных видов юридических лиц по Федеральному закону № 223-ФЗ», где были рассмотрены </w:t>
      </w:r>
      <w:r w:rsidRPr="008D1F12">
        <w:rPr>
          <w:rFonts w:ascii="PT Astra Serif" w:hAnsi="PT Astra Serif" w:cs="Arial"/>
          <w:sz w:val="28"/>
          <w:szCs w:val="28"/>
        </w:rPr>
        <w:t xml:space="preserve">особенности работы в системе закупок в соответствии </w:t>
      </w:r>
      <w:r w:rsidRPr="008D1F12">
        <w:rPr>
          <w:rFonts w:ascii="PT Astra Serif" w:hAnsi="PT Astra Serif" w:cs="Arial"/>
          <w:sz w:val="28"/>
          <w:szCs w:val="28"/>
        </w:rPr>
        <w:br/>
        <w:t xml:space="preserve">с Законом № 223-ФЗ с учётом актуальных изменений законодательства </w:t>
      </w:r>
      <w:r w:rsidRPr="008D1F12">
        <w:rPr>
          <w:rFonts w:ascii="PT Astra Serif" w:hAnsi="PT Astra Serif" w:cs="Arial"/>
          <w:sz w:val="28"/>
          <w:szCs w:val="28"/>
        </w:rPr>
        <w:br/>
        <w:t xml:space="preserve">и сложившейся практики. Также были продемонстрированы возможности </w:t>
      </w:r>
      <w:r w:rsidRPr="008D1F12">
        <w:rPr>
          <w:rFonts w:ascii="PT Astra Serif" w:hAnsi="PT Astra Serif" w:cs="Arial"/>
          <w:sz w:val="28"/>
          <w:szCs w:val="28"/>
        </w:rPr>
        <w:br/>
        <w:t>по использованию дополнительных финансовых инструментов от АО «МСП Банк»;</w:t>
      </w:r>
    </w:p>
    <w:p w:rsidR="008D1F12" w:rsidRPr="008D1F12" w:rsidRDefault="008D1F12" w:rsidP="008D1F12">
      <w:pPr>
        <w:widowControl w:val="0"/>
        <w:suppressAutoHyphens/>
        <w:ind w:firstLine="709"/>
        <w:jc w:val="both"/>
        <w:rPr>
          <w:rFonts w:ascii="PT Astra Serif" w:hAnsi="PT Astra Serif"/>
          <w:sz w:val="28"/>
          <w:szCs w:val="28"/>
        </w:rPr>
      </w:pPr>
      <w:r w:rsidRPr="008D1F12">
        <w:rPr>
          <w:rFonts w:ascii="PT Astra Serif" w:hAnsi="PT Astra Serif" w:cs="Arial"/>
          <w:sz w:val="28"/>
          <w:szCs w:val="28"/>
        </w:rPr>
        <w:t>- 05.03.2021 вебинар (при поддержке э</w:t>
      </w:r>
      <w:r w:rsidRPr="008D1F12">
        <w:rPr>
          <w:rFonts w:ascii="PT Astra Serif" w:hAnsi="PT Astra Serif"/>
          <w:sz w:val="28"/>
          <w:szCs w:val="28"/>
        </w:rPr>
        <w:t>лектронной площадки ОТС-тендер) по теме: «Изменение порядка осуществления закупок по № 223-ФЗ в 2020-2021 году», в рамках которого были рассмотрены вопросы изменения порядка осуществления закупок по № 223-ФЗ, а также особенности закупок у субъектов МСП в 2021 г., предоставление преимуществ в закупках самозанятым гражданам;</w:t>
      </w:r>
    </w:p>
    <w:p w:rsidR="008D1F12" w:rsidRPr="008D1F12" w:rsidRDefault="008D1F12" w:rsidP="008D1F12">
      <w:pPr>
        <w:widowControl w:val="0"/>
        <w:suppressAutoHyphens/>
        <w:ind w:firstLine="709"/>
        <w:jc w:val="both"/>
        <w:rPr>
          <w:rFonts w:ascii="PT Astra Serif" w:hAnsi="PT Astra Serif"/>
          <w:sz w:val="28"/>
          <w:szCs w:val="28"/>
        </w:rPr>
      </w:pPr>
      <w:r w:rsidRPr="008D1F12">
        <w:rPr>
          <w:rFonts w:ascii="PT Astra Serif" w:hAnsi="PT Astra Serif"/>
          <w:sz w:val="28"/>
          <w:szCs w:val="28"/>
        </w:rPr>
        <w:t>- 11.03.2021</w:t>
      </w:r>
      <w:r w:rsidRPr="008D1F12">
        <w:rPr>
          <w:rFonts w:ascii="PT Astra Serif" w:hAnsi="PT Astra Serif" w:cs="Arial"/>
          <w:sz w:val="28"/>
          <w:szCs w:val="28"/>
        </w:rPr>
        <w:t xml:space="preserve"> вебинар (при поддержки э</w:t>
      </w:r>
      <w:r w:rsidRPr="008D1F12">
        <w:rPr>
          <w:rFonts w:ascii="PT Astra Serif" w:hAnsi="PT Astra Serif"/>
          <w:sz w:val="28"/>
          <w:szCs w:val="28"/>
        </w:rPr>
        <w:t xml:space="preserve">лектронной площадки </w:t>
      </w:r>
      <w:r w:rsidRPr="008D1F12">
        <w:rPr>
          <w:rFonts w:ascii="PT Astra Serif" w:hAnsi="PT Astra Serif"/>
          <w:sz w:val="28"/>
          <w:szCs w:val="28"/>
          <w:shd w:val="clear" w:color="auto" w:fill="FFFFFF"/>
        </w:rPr>
        <w:t>Газпромбанк)</w:t>
      </w:r>
      <w:r w:rsidRPr="008D1F12">
        <w:rPr>
          <w:rFonts w:ascii="PT Astra Serif" w:hAnsi="PT Astra Serif"/>
          <w:sz w:val="28"/>
          <w:szCs w:val="28"/>
        </w:rPr>
        <w:t xml:space="preserve"> по теме: «Новые правила закупок в контрактной системе 2021 года», где были рассмотрены особенности применения правил квотирования при реализации национального режима, включая разъяснения Минпромторга, а также новые обязанности закупочных комиссий и важные прецеденты из последней административной и арбитражной практики, прокурорских проверок;  </w:t>
      </w:r>
    </w:p>
    <w:p w:rsidR="008D1F12" w:rsidRPr="008D1F12" w:rsidRDefault="008D1F12" w:rsidP="008D1F12">
      <w:pPr>
        <w:widowControl w:val="0"/>
        <w:suppressAutoHyphens/>
        <w:ind w:firstLine="709"/>
        <w:jc w:val="both"/>
        <w:rPr>
          <w:rFonts w:ascii="PT Astra Serif" w:hAnsi="PT Astra Serif"/>
          <w:sz w:val="28"/>
          <w:szCs w:val="28"/>
        </w:rPr>
      </w:pPr>
      <w:r w:rsidRPr="008D1F12">
        <w:rPr>
          <w:rFonts w:ascii="PT Astra Serif" w:hAnsi="PT Astra Serif"/>
          <w:sz w:val="28"/>
          <w:szCs w:val="28"/>
        </w:rPr>
        <w:t xml:space="preserve">- 11.03.2021 принято участие в режиме онлайн в экспертной дискуссии, организованной оператором Национальной электронной площадки Фабрикант </w:t>
      </w:r>
      <w:r w:rsidRPr="008D1F12">
        <w:rPr>
          <w:rFonts w:ascii="PT Astra Serif" w:hAnsi="PT Astra Serif"/>
          <w:sz w:val="28"/>
          <w:szCs w:val="28"/>
        </w:rPr>
        <w:br/>
        <w:t xml:space="preserve">по теме: «Второй оптимизационный законопроект в вопросах и ответах» </w:t>
      </w:r>
      <w:r w:rsidRPr="008D1F12">
        <w:rPr>
          <w:rFonts w:ascii="PT Astra Serif" w:hAnsi="PT Astra Serif"/>
          <w:sz w:val="28"/>
          <w:szCs w:val="28"/>
        </w:rPr>
        <w:br/>
        <w:t>по вопросам, касающихся оптимизации закупочной деятельности;</w:t>
      </w:r>
    </w:p>
    <w:p w:rsidR="008D1F12" w:rsidRPr="008D1F12" w:rsidRDefault="008D1F12" w:rsidP="008D1F12">
      <w:pPr>
        <w:widowControl w:val="0"/>
        <w:suppressAutoHyphens/>
        <w:ind w:firstLine="709"/>
        <w:jc w:val="both"/>
        <w:rPr>
          <w:rFonts w:ascii="PT Astra Serif" w:hAnsi="PT Astra Serif"/>
          <w:sz w:val="28"/>
          <w:szCs w:val="28"/>
        </w:rPr>
      </w:pPr>
      <w:r w:rsidRPr="008D1F12">
        <w:rPr>
          <w:rFonts w:ascii="PT Astra Serif" w:hAnsi="PT Astra Serif"/>
          <w:sz w:val="28"/>
          <w:szCs w:val="28"/>
        </w:rPr>
        <w:t xml:space="preserve">- 17.03.2021 круглый стол по теме: «Высокая доля расторжения контрактов в соответствие с Законом № 44-ФЗ», где были рассмотрены вопросы, касающиеся высокой доли расторжения контрактов, причины и пути сокращения количества, расторгаемых контрактов. Экспертами были представлены статистические материалы и обзоры, планируемых изменений в законодательстве в части порядка расторжения контрактов; </w:t>
      </w:r>
    </w:p>
    <w:p w:rsidR="008D1F12" w:rsidRPr="008D1F12" w:rsidRDefault="008D1F12" w:rsidP="008D1F12">
      <w:pPr>
        <w:widowControl w:val="0"/>
        <w:suppressAutoHyphens/>
        <w:ind w:firstLine="709"/>
        <w:jc w:val="both"/>
        <w:rPr>
          <w:rFonts w:ascii="PT Astra Serif" w:hAnsi="PT Astra Serif" w:cs="Arial"/>
          <w:sz w:val="28"/>
          <w:szCs w:val="28"/>
        </w:rPr>
      </w:pPr>
      <w:r w:rsidRPr="008D1F12">
        <w:rPr>
          <w:rFonts w:ascii="PT Astra Serif" w:hAnsi="PT Astra Serif"/>
          <w:sz w:val="28"/>
          <w:szCs w:val="28"/>
        </w:rPr>
        <w:t xml:space="preserve">- 17.03.2021 семинар-совещание по вопросу реализации национального проекта «Безопасные и качественные автомобильные дороги» и проведения ремонта автомобильных дорог местного значения в муниципальных образованиях Ульяновской области в 2021 году. </w:t>
      </w:r>
      <w:r w:rsidRPr="008D1F12">
        <w:rPr>
          <w:rFonts w:ascii="PT Astra Serif" w:hAnsi="PT Astra Serif" w:cs="Arial"/>
          <w:sz w:val="28"/>
          <w:szCs w:val="28"/>
        </w:rPr>
        <w:t>На совещании были подведены итоги работы дорожной отрасли за 2020 год, а также были намечены планы ремонта автомобильных дорог на территории Ульяновской области в рамках реализации национального проекта.</w:t>
      </w:r>
      <w:r w:rsidRPr="008D1F12">
        <w:rPr>
          <w:rFonts w:ascii="PT Astra Serif" w:hAnsi="PT Astra Serif"/>
          <w:sz w:val="28"/>
          <w:szCs w:val="28"/>
        </w:rPr>
        <w:t xml:space="preserve"> Рассмотрены </w:t>
      </w:r>
      <w:r w:rsidRPr="008D1F12">
        <w:rPr>
          <w:rFonts w:ascii="PT Astra Serif" w:hAnsi="PT Astra Serif" w:cs="Arial"/>
          <w:sz w:val="28"/>
          <w:szCs w:val="28"/>
        </w:rPr>
        <w:t xml:space="preserve">вопросы организации депутатского </w:t>
      </w:r>
      <w:r w:rsidRPr="008D1F12">
        <w:rPr>
          <w:rFonts w:ascii="PT Astra Serif" w:hAnsi="PT Astra Serif" w:cs="Arial"/>
          <w:sz w:val="28"/>
          <w:szCs w:val="28"/>
        </w:rPr>
        <w:br/>
        <w:t>и общественного контроля, контроля дорожной деятельности и применения расценок при производстве дорожных работ;</w:t>
      </w:r>
    </w:p>
    <w:p w:rsidR="008D1F12" w:rsidRPr="008D1F12" w:rsidRDefault="008D1F12" w:rsidP="008D1F12">
      <w:pPr>
        <w:widowControl w:val="0"/>
        <w:suppressAutoHyphens/>
        <w:ind w:firstLine="709"/>
        <w:jc w:val="both"/>
        <w:rPr>
          <w:rFonts w:ascii="PT Astra Serif" w:hAnsi="PT Astra Serif"/>
          <w:sz w:val="28"/>
          <w:szCs w:val="28"/>
        </w:rPr>
      </w:pPr>
      <w:r w:rsidRPr="008D1F12">
        <w:rPr>
          <w:rFonts w:ascii="PT Astra Serif" w:hAnsi="PT Astra Serif"/>
          <w:sz w:val="28"/>
          <w:szCs w:val="28"/>
        </w:rPr>
        <w:t xml:space="preserve">- 18.03.2021 </w:t>
      </w:r>
      <w:r w:rsidRPr="008D1F12">
        <w:rPr>
          <w:rFonts w:ascii="PT Astra Serif" w:hAnsi="PT Astra Serif" w:cs="Arial"/>
          <w:sz w:val="28"/>
          <w:szCs w:val="28"/>
        </w:rPr>
        <w:t xml:space="preserve">вебинар (при поддержке </w:t>
      </w:r>
      <w:r w:rsidRPr="008D1F12">
        <w:rPr>
          <w:rFonts w:ascii="PT Astra Serif" w:hAnsi="PT Astra Serif" w:cs="Segoe UI"/>
          <w:sz w:val="28"/>
          <w:szCs w:val="28"/>
          <w:shd w:val="clear" w:color="auto" w:fill="FFFFFF"/>
        </w:rPr>
        <w:t xml:space="preserve">СКБ Контур) </w:t>
      </w:r>
      <w:r w:rsidRPr="008D1F12">
        <w:rPr>
          <w:rFonts w:ascii="PT Astra Serif" w:hAnsi="PT Astra Serif" w:cs="Arial"/>
          <w:sz w:val="28"/>
          <w:szCs w:val="28"/>
        </w:rPr>
        <w:t xml:space="preserve">по теме «Актуальные вопросы закупочной деятельности в медицине: изменения в законодательстве, основные ошибки, правоприменительная практика. Автоматизация работы заказчика», на котором были рассмотрены вопросы, связанные с </w:t>
      </w:r>
      <w:r w:rsidRPr="008D1F12">
        <w:rPr>
          <w:rFonts w:ascii="PT Astra Serif" w:hAnsi="PT Astra Serif" w:cs="Arial"/>
          <w:sz w:val="28"/>
          <w:szCs w:val="28"/>
          <w:shd w:val="clear" w:color="auto" w:fill="FFFFFF"/>
        </w:rPr>
        <w:t xml:space="preserve">квотированием отечественных товаров, обязательным применением ЕСКЛП при закупке лекарств, </w:t>
      </w:r>
      <w:r w:rsidRPr="008D1F12">
        <w:rPr>
          <w:rFonts w:ascii="PT Astra Serif" w:hAnsi="PT Astra Serif" w:cs="Arial"/>
          <w:sz w:val="28"/>
          <w:szCs w:val="28"/>
          <w:shd w:val="clear" w:color="auto" w:fill="FFFFFF"/>
        </w:rPr>
        <w:br/>
        <w:t xml:space="preserve">а также был продемонстрирован функционал </w:t>
      </w:r>
      <w:r w:rsidRPr="008D1F12">
        <w:rPr>
          <w:rFonts w:ascii="PT Astra Serif" w:hAnsi="PT Astra Serif" w:cs="Segoe UI"/>
          <w:sz w:val="28"/>
          <w:szCs w:val="28"/>
          <w:shd w:val="clear" w:color="auto" w:fill="FFFFFF"/>
        </w:rPr>
        <w:t>СКБ Контур</w:t>
      </w:r>
      <w:r w:rsidRPr="008D1F12">
        <w:rPr>
          <w:rFonts w:ascii="PT Astra Serif" w:hAnsi="PT Astra Serif"/>
          <w:sz w:val="28"/>
          <w:szCs w:val="28"/>
        </w:rPr>
        <w:t>;</w:t>
      </w:r>
    </w:p>
    <w:p w:rsidR="008D1F12" w:rsidRPr="008D1F12" w:rsidRDefault="008D1F12" w:rsidP="008D1F12">
      <w:pPr>
        <w:widowControl w:val="0"/>
        <w:suppressAutoHyphens/>
        <w:ind w:firstLine="709"/>
        <w:jc w:val="both"/>
        <w:rPr>
          <w:rFonts w:ascii="PT Astra Serif" w:hAnsi="PT Astra Serif"/>
          <w:sz w:val="28"/>
          <w:szCs w:val="28"/>
        </w:rPr>
      </w:pPr>
      <w:r w:rsidRPr="008D1F12">
        <w:rPr>
          <w:rFonts w:ascii="PT Astra Serif" w:hAnsi="PT Astra Serif"/>
          <w:sz w:val="28"/>
          <w:szCs w:val="28"/>
        </w:rPr>
        <w:t xml:space="preserve">-18.03.2021 вебинар (при поддержке ООО «РТС-тендер») по теме: «Функционал электронного подписания протокола всеми членами комиссии </w:t>
      </w:r>
      <w:r w:rsidRPr="008D1F12">
        <w:rPr>
          <w:rFonts w:ascii="PT Astra Serif" w:hAnsi="PT Astra Serif"/>
          <w:sz w:val="28"/>
          <w:szCs w:val="28"/>
        </w:rPr>
        <w:br/>
        <w:t xml:space="preserve">с 1 апреля 2021 года», где были рассмотрены вопросы, касающиеся создания </w:t>
      </w:r>
      <w:r w:rsidRPr="008D1F12">
        <w:rPr>
          <w:rFonts w:ascii="PT Astra Serif" w:hAnsi="PT Astra Serif"/>
          <w:sz w:val="28"/>
          <w:szCs w:val="28"/>
        </w:rPr>
        <w:br/>
        <w:t xml:space="preserve">и изменения комиссий, добавления члена комиссии организатора/заказчика, подписания протокола всеми членами комиссии, а также выгрузки документов </w:t>
      </w:r>
      <w:r w:rsidRPr="008D1F12">
        <w:rPr>
          <w:rFonts w:ascii="PT Astra Serif" w:hAnsi="PT Astra Serif"/>
          <w:sz w:val="28"/>
          <w:szCs w:val="28"/>
        </w:rPr>
        <w:br/>
      </w:r>
      <w:r w:rsidRPr="008D1F12">
        <w:rPr>
          <w:rFonts w:ascii="PT Astra Serif" w:hAnsi="PT Astra Serif"/>
          <w:sz w:val="28"/>
          <w:szCs w:val="28"/>
        </w:rPr>
        <w:lastRenderedPageBreak/>
        <w:t xml:space="preserve">с информацией об ЭП членов комиссии внутри файлов; </w:t>
      </w:r>
    </w:p>
    <w:p w:rsidR="008D1F12" w:rsidRPr="008D1F12" w:rsidRDefault="008D1F12" w:rsidP="008D1F12">
      <w:pPr>
        <w:widowControl w:val="0"/>
        <w:suppressAutoHyphens/>
        <w:ind w:firstLine="709"/>
        <w:jc w:val="both"/>
        <w:rPr>
          <w:rFonts w:ascii="PT Astra Serif" w:hAnsi="PT Astra Serif"/>
          <w:sz w:val="28"/>
          <w:szCs w:val="28"/>
        </w:rPr>
      </w:pPr>
      <w:r w:rsidRPr="008D1F12">
        <w:rPr>
          <w:rFonts w:ascii="PT Astra Serif" w:hAnsi="PT Astra Serif"/>
          <w:sz w:val="28"/>
          <w:szCs w:val="28"/>
        </w:rPr>
        <w:t xml:space="preserve">- 24.03.2021 вебинар, организованный Минздравом по Ульяновской области совместно с ЭТП «СБЕР А» по теме: «Актуальные вопросы и особенности проведения закупок по 44 ФЗ в 2021 году. Последние изменения в 44 ФЗ, перспективы развития контрактной системы», где были рассмотрены вопросы, касающиеся электронного актирования, квотирования закупок в рамках 44 ФЗ в 2021 г., а также правил проведения закупок у единственного поставщика. «Закупки </w:t>
      </w:r>
      <w:r w:rsidRPr="008D1F12">
        <w:rPr>
          <w:rFonts w:ascii="PT Astra Serif" w:hAnsi="PT Astra Serif"/>
          <w:sz w:val="28"/>
          <w:szCs w:val="28"/>
        </w:rPr>
        <w:br/>
        <w:t>с полки» в 2021 году;</w:t>
      </w:r>
    </w:p>
    <w:p w:rsidR="008D1F12" w:rsidRPr="008D1F12" w:rsidRDefault="008D1F12" w:rsidP="008D1F12">
      <w:pPr>
        <w:widowControl w:val="0"/>
        <w:suppressAutoHyphens/>
        <w:ind w:firstLine="709"/>
        <w:jc w:val="both"/>
        <w:rPr>
          <w:rFonts w:ascii="PT Astra Serif" w:hAnsi="PT Astra Serif"/>
          <w:sz w:val="28"/>
          <w:szCs w:val="28"/>
        </w:rPr>
      </w:pPr>
      <w:r w:rsidRPr="008D1F12">
        <w:rPr>
          <w:rFonts w:ascii="PT Astra Serif" w:hAnsi="PT Astra Serif"/>
          <w:sz w:val="28"/>
          <w:szCs w:val="28"/>
        </w:rPr>
        <w:t>-29.03.2021 вебинар (при поддержке ЭТП «СБЕР А») по теме:</w:t>
      </w:r>
      <w:r w:rsidRPr="008D1F12">
        <w:rPr>
          <w:rFonts w:ascii="PT Astra Serif" w:hAnsi="PT Astra Serif" w:cs="Arial"/>
          <w:sz w:val="28"/>
          <w:szCs w:val="28"/>
          <w:shd w:val="clear" w:color="auto" w:fill="FFFFFF"/>
        </w:rPr>
        <w:t xml:space="preserve"> «Новая </w:t>
      </w:r>
      <w:r w:rsidRPr="008D1F12">
        <w:rPr>
          <w:rFonts w:ascii="PT Astra Serif" w:hAnsi="PT Astra Serif" w:cs="Arial"/>
          <w:sz w:val="28"/>
          <w:szCs w:val="28"/>
          <w:shd w:val="clear" w:color="auto" w:fill="FFFFFF"/>
        </w:rPr>
        <w:br/>
        <w:t xml:space="preserve">часть 12 статьи 93 Закона № 44-ФЗ. Закупки у единственного поставщика </w:t>
      </w:r>
      <w:r w:rsidRPr="008D1F12">
        <w:rPr>
          <w:rFonts w:ascii="PT Astra Serif" w:hAnsi="PT Astra Serif" w:cs="Arial"/>
          <w:sz w:val="28"/>
          <w:szCs w:val="28"/>
          <w:shd w:val="clear" w:color="auto" w:fill="FFFFFF"/>
        </w:rPr>
        <w:br/>
        <w:t>в электронной форме на сумму до 3 млн. рублей», где были рассмотрены вопросы, касающиеся закупок малого объёма, предусмотренные пунктами 4 и 5 части 1 статьи 93 Закона № 44-ФЗ.</w:t>
      </w:r>
    </w:p>
    <w:p w:rsidR="008D1F12" w:rsidRPr="008D1F12" w:rsidRDefault="008D1F12" w:rsidP="008D1F12">
      <w:pPr>
        <w:widowControl w:val="0"/>
        <w:suppressAutoHyphens/>
        <w:ind w:firstLine="709"/>
        <w:jc w:val="both"/>
        <w:rPr>
          <w:rFonts w:ascii="PT Astra Serif" w:hAnsi="PT Astra Serif" w:cs="Arial"/>
          <w:sz w:val="28"/>
          <w:szCs w:val="28"/>
          <w:shd w:val="clear" w:color="auto" w:fill="FFFFFF"/>
        </w:rPr>
      </w:pPr>
      <w:r w:rsidRPr="008D1F12">
        <w:rPr>
          <w:rFonts w:ascii="PT Astra Serif" w:hAnsi="PT Astra Serif" w:cs="Arial"/>
          <w:sz w:val="28"/>
          <w:szCs w:val="28"/>
          <w:shd w:val="clear" w:color="auto" w:fill="FFFFFF"/>
        </w:rPr>
        <w:t>- 01.04.2021</w:t>
      </w:r>
      <w:r w:rsidRPr="008D1F12">
        <w:rPr>
          <w:rFonts w:ascii="PT Astra Serif" w:hAnsi="PT Astra Serif"/>
          <w:sz w:val="28"/>
          <w:szCs w:val="28"/>
        </w:rPr>
        <w:t xml:space="preserve"> вебинар (при поддержке ООО «РТС-Тендер»)</w:t>
      </w:r>
      <w:r w:rsidRPr="008D1F12">
        <w:rPr>
          <w:rFonts w:ascii="PT Astra Serif" w:hAnsi="PT Astra Serif" w:cs="Arial"/>
          <w:sz w:val="28"/>
          <w:szCs w:val="28"/>
          <w:shd w:val="clear" w:color="auto" w:fill="FFFFFF"/>
        </w:rPr>
        <w:t xml:space="preserve"> </w:t>
      </w:r>
      <w:r w:rsidRPr="008D1F12">
        <w:rPr>
          <w:rFonts w:ascii="PT Astra Serif" w:hAnsi="PT Astra Serif"/>
          <w:sz w:val="28"/>
          <w:szCs w:val="28"/>
        </w:rPr>
        <w:t xml:space="preserve">по теме: </w:t>
      </w:r>
      <w:r w:rsidRPr="008D1F12">
        <w:rPr>
          <w:rFonts w:ascii="PT Astra Serif" w:hAnsi="PT Astra Serif" w:cs="Arial"/>
          <w:bCs/>
          <w:sz w:val="28"/>
          <w:szCs w:val="28"/>
          <w:shd w:val="clear" w:color="auto" w:fill="FFFFFF"/>
        </w:rPr>
        <w:t xml:space="preserve">«Закупки </w:t>
      </w:r>
      <w:r w:rsidRPr="008D1F12">
        <w:rPr>
          <w:rFonts w:ascii="PT Astra Serif" w:hAnsi="PT Astra Serif" w:cs="Arial"/>
          <w:bCs/>
          <w:sz w:val="28"/>
          <w:szCs w:val="28"/>
          <w:shd w:val="clear" w:color="auto" w:fill="FFFFFF"/>
        </w:rPr>
        <w:br/>
        <w:t>«с полки» с 1 апреля 2021 года.</w:t>
      </w:r>
      <w:r w:rsidRPr="008D1F12">
        <w:rPr>
          <w:rFonts w:ascii="PT Astra Serif" w:hAnsi="PT Astra Serif" w:cs="Arial"/>
          <w:b/>
          <w:sz w:val="28"/>
          <w:szCs w:val="28"/>
          <w:shd w:val="clear" w:color="auto" w:fill="FFFFFF"/>
        </w:rPr>
        <w:t> </w:t>
      </w:r>
      <w:r w:rsidRPr="008D1F12">
        <w:rPr>
          <w:rFonts w:ascii="PT Astra Serif" w:hAnsi="PT Astra Serif" w:cs="Arial"/>
          <w:bCs/>
          <w:sz w:val="28"/>
          <w:szCs w:val="28"/>
          <w:shd w:val="clear" w:color="auto" w:fill="FFFFFF"/>
        </w:rPr>
        <w:t>Заказчики»</w:t>
      </w:r>
      <w:r w:rsidRPr="008D1F12">
        <w:rPr>
          <w:rFonts w:ascii="PT Astra Serif" w:hAnsi="PT Astra Serif" w:cs="Arial"/>
          <w:b/>
          <w:sz w:val="28"/>
          <w:szCs w:val="28"/>
          <w:shd w:val="clear" w:color="auto" w:fill="FFFFFF"/>
        </w:rPr>
        <w:t>,</w:t>
      </w:r>
      <w:r w:rsidRPr="008D1F12">
        <w:rPr>
          <w:rFonts w:ascii="PT Astra Serif" w:hAnsi="PT Astra Serif" w:cs="Arial"/>
          <w:sz w:val="28"/>
          <w:szCs w:val="28"/>
          <w:shd w:val="clear" w:color="auto" w:fill="FFFFFF"/>
        </w:rPr>
        <w:t xml:space="preserve"> где были рассмотрены вопросы, касающиеся сферы применения закупки с полки, извещения о закупке товара, использования каталога, отбора предварительных предложений и рассмотрение заявок заказчиком; </w:t>
      </w:r>
    </w:p>
    <w:p w:rsidR="008D1F12" w:rsidRPr="008D1F12" w:rsidRDefault="008D1F12" w:rsidP="008D1F12">
      <w:pPr>
        <w:shd w:val="clear" w:color="auto" w:fill="FFFFFF"/>
        <w:ind w:firstLine="709"/>
        <w:jc w:val="both"/>
        <w:rPr>
          <w:rFonts w:ascii="PT Astra Serif" w:hAnsi="PT Astra Serif" w:cs="Arial"/>
          <w:sz w:val="28"/>
          <w:szCs w:val="28"/>
        </w:rPr>
      </w:pPr>
      <w:r w:rsidRPr="008D1F12">
        <w:rPr>
          <w:rFonts w:ascii="PT Astra Serif" w:hAnsi="PT Astra Serif" w:cs="Arial"/>
          <w:sz w:val="28"/>
          <w:szCs w:val="28"/>
          <w:shd w:val="clear" w:color="auto" w:fill="FFFFFF"/>
        </w:rPr>
        <w:t xml:space="preserve">- 02.04.2021 вебинар </w:t>
      </w:r>
      <w:r w:rsidRPr="008D1F12">
        <w:rPr>
          <w:rFonts w:ascii="PT Astra Serif" w:hAnsi="PT Astra Serif"/>
          <w:sz w:val="28"/>
          <w:szCs w:val="28"/>
        </w:rPr>
        <w:t xml:space="preserve">по теме: </w:t>
      </w:r>
      <w:hyperlink r:id="rId20" w:tgtFrame="_blank" w:history="1">
        <w:r w:rsidRPr="008D1F12">
          <w:rPr>
            <w:rFonts w:ascii="PT Astra Serif" w:hAnsi="PT Astra Serif" w:cs="Helvetica"/>
            <w:sz w:val="28"/>
            <w:szCs w:val="28"/>
            <w:shd w:val="clear" w:color="auto" w:fill="FFFFFF"/>
          </w:rPr>
          <w:t>«Особенности закупок ЖНВЛП при изменении предельных зарегистрированных отпускных цен»</w:t>
        </w:r>
      </w:hyperlink>
      <w:r w:rsidRPr="008D1F12">
        <w:rPr>
          <w:rFonts w:ascii="PT Astra Serif" w:hAnsi="PT Astra Serif" w:cs="Helvetica"/>
          <w:sz w:val="28"/>
          <w:szCs w:val="28"/>
        </w:rPr>
        <w:t xml:space="preserve">, где были рассмотрены вопросы, </w:t>
      </w:r>
      <w:r w:rsidRPr="008D1F12">
        <w:rPr>
          <w:rFonts w:ascii="PT Astra Serif" w:hAnsi="PT Astra Serif" w:cs="Helvetica"/>
          <w:sz w:val="28"/>
          <w:szCs w:val="28"/>
          <w:shd w:val="clear" w:color="auto" w:fill="FFFFFF"/>
        </w:rPr>
        <w:t>связанные с закупками и поставками лекарственных препаратов в период до и после вступления в силу новых предельных отпускных цен;</w:t>
      </w:r>
    </w:p>
    <w:p w:rsidR="008D1F12" w:rsidRPr="008D1F12" w:rsidRDefault="008D1F12" w:rsidP="008D1F12">
      <w:pPr>
        <w:widowControl w:val="0"/>
        <w:suppressAutoHyphens/>
        <w:ind w:firstLine="709"/>
        <w:jc w:val="both"/>
        <w:rPr>
          <w:rFonts w:ascii="PT Astra Serif" w:hAnsi="PT Astra Serif" w:cs="Arial"/>
          <w:sz w:val="28"/>
          <w:szCs w:val="28"/>
        </w:rPr>
      </w:pPr>
      <w:r w:rsidRPr="008D1F12">
        <w:rPr>
          <w:rFonts w:ascii="PT Astra Serif" w:hAnsi="PT Astra Serif" w:cs="Arial"/>
          <w:sz w:val="28"/>
          <w:szCs w:val="28"/>
          <w:shd w:val="clear" w:color="auto" w:fill="FFFFFF"/>
        </w:rPr>
        <w:t xml:space="preserve">- 05.04.2021 </w:t>
      </w:r>
      <w:r w:rsidRPr="008D1F12">
        <w:rPr>
          <w:rFonts w:ascii="PT Astra Serif" w:hAnsi="PT Astra Serif" w:cs="Arial"/>
          <w:sz w:val="28"/>
          <w:szCs w:val="28"/>
        </w:rPr>
        <w:t>вебинар (при поддержки э</w:t>
      </w:r>
      <w:r w:rsidRPr="008D1F12">
        <w:rPr>
          <w:rFonts w:ascii="PT Astra Serif" w:hAnsi="PT Astra Serif"/>
          <w:sz w:val="28"/>
          <w:szCs w:val="28"/>
        </w:rPr>
        <w:t xml:space="preserve">лектронной площадки </w:t>
      </w:r>
      <w:r w:rsidRPr="008D1F12">
        <w:rPr>
          <w:rFonts w:ascii="PT Astra Serif" w:hAnsi="PT Astra Serif"/>
          <w:sz w:val="28"/>
          <w:szCs w:val="28"/>
          <w:shd w:val="clear" w:color="auto" w:fill="FFFFFF"/>
        </w:rPr>
        <w:t xml:space="preserve">Газпромбанк) </w:t>
      </w:r>
      <w:r w:rsidRPr="008D1F12">
        <w:rPr>
          <w:rFonts w:ascii="PT Astra Serif" w:hAnsi="PT Astra Serif"/>
          <w:sz w:val="28"/>
          <w:szCs w:val="28"/>
        </w:rPr>
        <w:t xml:space="preserve">по теме: </w:t>
      </w:r>
      <w:r w:rsidRPr="008D1F12">
        <w:rPr>
          <w:rFonts w:ascii="PT Astra Serif" w:hAnsi="PT Astra Serif"/>
          <w:sz w:val="28"/>
          <w:szCs w:val="28"/>
          <w:shd w:val="clear" w:color="auto" w:fill="FFFFFF"/>
        </w:rPr>
        <w:t>«</w:t>
      </w:r>
      <w:r w:rsidRPr="008D1F12">
        <w:rPr>
          <w:rFonts w:ascii="PT Astra Serif" w:hAnsi="PT Astra Serif" w:cs="Arial"/>
          <w:bCs/>
          <w:sz w:val="28"/>
          <w:szCs w:val="28"/>
        </w:rPr>
        <w:t xml:space="preserve">Закупки лекарственных препаратов и медицинских изделий в соответствии </w:t>
      </w:r>
      <w:r w:rsidRPr="008D1F12">
        <w:rPr>
          <w:rFonts w:ascii="PT Astra Serif" w:hAnsi="PT Astra Serif" w:cs="Arial"/>
          <w:bCs/>
          <w:sz w:val="28"/>
          <w:szCs w:val="28"/>
        </w:rPr>
        <w:br/>
        <w:t xml:space="preserve">с Федеральным законом № 44-ФЗ», на котором были рассмотрены вопросы, связанные с </w:t>
      </w:r>
      <w:r w:rsidRPr="008D1F12">
        <w:rPr>
          <w:rFonts w:ascii="PT Astra Serif" w:hAnsi="PT Astra Serif" w:cs="Arial"/>
          <w:sz w:val="28"/>
          <w:szCs w:val="28"/>
        </w:rPr>
        <w:t>особенностями формирования технического задания при закупках лекарственных препаратов и медицинских изделий, применения каталога товаров, работ, услуг, элементов национальной системы стандартизации при описании объекта закупки;</w:t>
      </w:r>
    </w:p>
    <w:p w:rsidR="008D1F12" w:rsidRPr="008D1F12" w:rsidRDefault="008D1F12" w:rsidP="008D1F12">
      <w:pPr>
        <w:keepNext/>
        <w:ind w:firstLine="709"/>
        <w:jc w:val="both"/>
        <w:rPr>
          <w:rFonts w:ascii="PT Astra Serif" w:hAnsi="PT Astra Serif" w:cs="Arial"/>
          <w:sz w:val="28"/>
          <w:szCs w:val="28"/>
          <w:shd w:val="clear" w:color="auto" w:fill="FFFFFF"/>
        </w:rPr>
      </w:pPr>
      <w:r w:rsidRPr="008D1F12">
        <w:rPr>
          <w:rFonts w:ascii="PT Astra Serif" w:hAnsi="PT Astra Serif"/>
          <w:sz w:val="28"/>
          <w:szCs w:val="28"/>
        </w:rPr>
        <w:t>- 15.04.2021 принято участие в обучающем занятии для глав администраций городских и сельских поселений Ульяновской области в соответствии с программой обучающего проекта «Школа развития Сити-менеджеров» по теме: «Основы контрактной системы в сфере закупок для государственных и муниципальных нужд»;</w:t>
      </w:r>
    </w:p>
    <w:p w:rsidR="008D1F12" w:rsidRPr="008D1F12" w:rsidRDefault="008D1F12" w:rsidP="008D1F12">
      <w:pPr>
        <w:widowControl w:val="0"/>
        <w:suppressAutoHyphens/>
        <w:ind w:firstLine="709"/>
        <w:jc w:val="both"/>
        <w:rPr>
          <w:rFonts w:ascii="PT Astra Serif" w:hAnsi="PT Astra Serif" w:cs="Arial"/>
          <w:sz w:val="28"/>
          <w:szCs w:val="28"/>
        </w:rPr>
      </w:pPr>
      <w:r w:rsidRPr="008D1F12">
        <w:rPr>
          <w:rFonts w:ascii="PT Astra Serif" w:hAnsi="PT Astra Serif" w:cs="Arial"/>
          <w:sz w:val="28"/>
          <w:szCs w:val="28"/>
          <w:shd w:val="clear" w:color="auto" w:fill="FFFFFF"/>
        </w:rPr>
        <w:t xml:space="preserve">- 19.04.2021 </w:t>
      </w:r>
      <w:r w:rsidRPr="008D1F12">
        <w:rPr>
          <w:rFonts w:ascii="PT Astra Serif" w:hAnsi="PT Astra Serif" w:cs="Arial"/>
          <w:sz w:val="28"/>
          <w:szCs w:val="28"/>
        </w:rPr>
        <w:t>вебинар (при поддержки э</w:t>
      </w:r>
      <w:r w:rsidRPr="008D1F12">
        <w:rPr>
          <w:rFonts w:ascii="PT Astra Serif" w:hAnsi="PT Astra Serif"/>
          <w:sz w:val="28"/>
          <w:szCs w:val="28"/>
        </w:rPr>
        <w:t xml:space="preserve">лектронной площадки </w:t>
      </w:r>
      <w:r w:rsidRPr="008D1F12">
        <w:rPr>
          <w:rFonts w:ascii="PT Astra Serif" w:hAnsi="PT Astra Serif"/>
          <w:sz w:val="28"/>
          <w:szCs w:val="28"/>
          <w:shd w:val="clear" w:color="auto" w:fill="FFFFFF"/>
        </w:rPr>
        <w:t xml:space="preserve">Газпромбанк) </w:t>
      </w:r>
      <w:r w:rsidRPr="008D1F12">
        <w:rPr>
          <w:rFonts w:ascii="PT Astra Serif" w:hAnsi="PT Astra Serif"/>
          <w:sz w:val="28"/>
          <w:szCs w:val="28"/>
          <w:shd w:val="clear" w:color="auto" w:fill="FFFFFF"/>
        </w:rPr>
        <w:br/>
      </w:r>
      <w:r w:rsidRPr="008D1F12">
        <w:rPr>
          <w:rFonts w:ascii="PT Astra Serif" w:hAnsi="PT Astra Serif"/>
          <w:sz w:val="28"/>
          <w:szCs w:val="28"/>
        </w:rPr>
        <w:t>по теме: «</w:t>
      </w:r>
      <w:r w:rsidRPr="008D1F12">
        <w:rPr>
          <w:rFonts w:ascii="PT Astra Serif" w:hAnsi="PT Astra Serif" w:cs="Arial"/>
          <w:bCs/>
          <w:sz w:val="28"/>
          <w:szCs w:val="28"/>
        </w:rPr>
        <w:t xml:space="preserve">Закупка строительных работ в соответствии с Федеральным законом </w:t>
      </w:r>
      <w:r w:rsidRPr="008D1F12">
        <w:rPr>
          <w:rFonts w:ascii="PT Astra Serif" w:hAnsi="PT Astra Serif" w:cs="Arial"/>
          <w:bCs/>
          <w:sz w:val="28"/>
          <w:szCs w:val="28"/>
        </w:rPr>
        <w:br/>
        <w:t>№ 44-ФЗ», на котором были рассмотрены вопросы, связанные с н</w:t>
      </w:r>
      <w:r w:rsidRPr="008D1F12">
        <w:rPr>
          <w:rFonts w:ascii="PT Astra Serif" w:hAnsi="PT Astra Serif" w:cs="Arial"/>
          <w:sz w:val="28"/>
          <w:szCs w:val="28"/>
        </w:rPr>
        <w:t xml:space="preserve">овым порядком определения НМЦК в соответствии с Приказом Министерства строительства </w:t>
      </w:r>
      <w:r w:rsidRPr="008D1F12">
        <w:rPr>
          <w:rFonts w:ascii="PT Astra Serif" w:hAnsi="PT Astra Serif" w:cs="Arial"/>
          <w:sz w:val="28"/>
          <w:szCs w:val="28"/>
        </w:rPr>
        <w:br/>
        <w:t xml:space="preserve">и жилищно-коммунального хозяйства Российской Федерации от 30.03.2020 № 175/пр, особенностями организации закупок в строительстве; </w:t>
      </w:r>
    </w:p>
    <w:p w:rsidR="008D1F12" w:rsidRPr="008D1F12" w:rsidRDefault="008D1F12" w:rsidP="008D1F12">
      <w:pPr>
        <w:widowControl w:val="0"/>
        <w:suppressAutoHyphens/>
        <w:ind w:firstLine="709"/>
        <w:jc w:val="both"/>
        <w:rPr>
          <w:rFonts w:ascii="PT Astra Serif" w:hAnsi="PT Astra Serif"/>
          <w:sz w:val="28"/>
          <w:szCs w:val="28"/>
          <w:shd w:val="clear" w:color="auto" w:fill="FFFFFF"/>
        </w:rPr>
      </w:pPr>
      <w:r w:rsidRPr="008D1F12">
        <w:rPr>
          <w:rFonts w:ascii="PT Astra Serif" w:hAnsi="PT Astra Serif" w:cs="Arial"/>
          <w:sz w:val="28"/>
          <w:szCs w:val="28"/>
        </w:rPr>
        <w:t xml:space="preserve">- 23.04.2021 вебинар </w:t>
      </w:r>
      <w:r w:rsidRPr="008D1F12">
        <w:rPr>
          <w:rFonts w:ascii="PT Astra Serif" w:hAnsi="PT Astra Serif"/>
          <w:sz w:val="28"/>
          <w:szCs w:val="28"/>
        </w:rPr>
        <w:t xml:space="preserve">(при поддержке ЭТП «СБЕР А») по теме: </w:t>
      </w:r>
      <w:r w:rsidRPr="008D1F12">
        <w:rPr>
          <w:rFonts w:ascii="PT Astra Serif" w:hAnsi="PT Astra Serif"/>
          <w:sz w:val="28"/>
          <w:szCs w:val="28"/>
          <w:shd w:val="clear" w:color="auto" w:fill="FFFFFF"/>
        </w:rPr>
        <w:t xml:space="preserve">«Обзор изменений законодательства о корпоративных закупках в соответствии с законом </w:t>
      </w:r>
      <w:r w:rsidRPr="008D1F12">
        <w:rPr>
          <w:rFonts w:ascii="PT Astra Serif" w:hAnsi="PT Astra Serif"/>
          <w:sz w:val="28"/>
          <w:szCs w:val="28"/>
          <w:shd w:val="clear" w:color="auto" w:fill="FFFFFF"/>
        </w:rPr>
        <w:br/>
        <w:t xml:space="preserve">№ 223-ФЗ», где были рассмотрены вопросы, касающиеся изменений в Федеральный закон № 223-ФЗ, а именно относительно планирования закупок, реестра договоров, нового регулирования конкурентных закупок у субъектов малого и среднего предпринимательства, квотирования закупок российской продукции и другие вопросы; </w:t>
      </w:r>
    </w:p>
    <w:p w:rsidR="008D1F12" w:rsidRPr="008D1F12" w:rsidRDefault="008D1F12" w:rsidP="008D1F12">
      <w:pPr>
        <w:widowControl w:val="0"/>
        <w:suppressAutoHyphens/>
        <w:ind w:firstLine="709"/>
        <w:jc w:val="both"/>
        <w:rPr>
          <w:rFonts w:ascii="PT Astra Serif" w:hAnsi="PT Astra Serif"/>
          <w:sz w:val="28"/>
          <w:szCs w:val="28"/>
        </w:rPr>
      </w:pPr>
      <w:r w:rsidRPr="008D1F12">
        <w:rPr>
          <w:rFonts w:ascii="PT Astra Serif" w:hAnsi="PT Astra Serif"/>
          <w:sz w:val="28"/>
          <w:szCs w:val="28"/>
          <w:shd w:val="clear" w:color="auto" w:fill="FFFFFF"/>
        </w:rPr>
        <w:lastRenderedPageBreak/>
        <w:t xml:space="preserve">- 29.04.2021 вебинар </w:t>
      </w:r>
      <w:r w:rsidRPr="008D1F12">
        <w:rPr>
          <w:rFonts w:ascii="PT Astra Serif" w:hAnsi="PT Astra Serif"/>
          <w:sz w:val="28"/>
          <w:szCs w:val="28"/>
        </w:rPr>
        <w:t>(при поддержке ООО «РТС-Тендер») по теме: «Закупки малого объёма в модуле ЗМО РТС-Тендер Ульяновской области», где был продемонстрирован функционал электронной площадки РТС-Тендер для закупок малого объёма;</w:t>
      </w:r>
    </w:p>
    <w:p w:rsidR="008D1F12" w:rsidRPr="008D1F12" w:rsidRDefault="008D1F12" w:rsidP="008D1F12">
      <w:pPr>
        <w:widowControl w:val="0"/>
        <w:suppressAutoHyphens/>
        <w:ind w:firstLine="709"/>
        <w:jc w:val="both"/>
        <w:rPr>
          <w:rFonts w:ascii="PT Astra Serif" w:hAnsi="PT Astra Serif"/>
          <w:sz w:val="28"/>
          <w:szCs w:val="28"/>
        </w:rPr>
      </w:pPr>
      <w:r w:rsidRPr="008D1F12">
        <w:rPr>
          <w:rFonts w:ascii="PT Astra Serif" w:hAnsi="PT Astra Serif"/>
          <w:sz w:val="28"/>
          <w:szCs w:val="28"/>
        </w:rPr>
        <w:t>- 29.04.2021 принято участие в научно-практической конференции «Развитие малого предпринимательства современной России: тенденции и меры поддержки», с докладом «Госзакупки и малый бизнес: реальность и перспективы». Мероприятие было организовано Ульяновским государственным университетом в Ульяновской городской думе;</w:t>
      </w:r>
    </w:p>
    <w:p w:rsidR="008D1F12" w:rsidRPr="008D1F12" w:rsidRDefault="008D1F12" w:rsidP="008D1F12">
      <w:pPr>
        <w:widowControl w:val="0"/>
        <w:suppressAutoHyphens/>
        <w:ind w:firstLine="709"/>
        <w:jc w:val="both"/>
        <w:rPr>
          <w:rFonts w:ascii="PT Astra Serif" w:hAnsi="PT Astra Serif"/>
          <w:sz w:val="28"/>
          <w:szCs w:val="28"/>
        </w:rPr>
      </w:pPr>
      <w:r w:rsidRPr="008D1F12">
        <w:rPr>
          <w:rFonts w:ascii="PT Astra Serif" w:hAnsi="PT Astra Serif"/>
          <w:sz w:val="28"/>
          <w:szCs w:val="28"/>
        </w:rPr>
        <w:t xml:space="preserve">- 12.05.2021 принято участие в совещание для руководителей и главных бухгалтеров подведомственных организаций Министерства физической культуры и спорта Ульяновской области по рассмотрению недостатков, выявленных в ходе контрольных мероприятий при проверке законности и результативности использования средств областного бюджета, соблюдения установленного порядка управления и распоряжения имуществом, находящимся в государственной собственности Ульяновской области с докладом «Актуальные вопросы в сфере государственных закупок»; </w:t>
      </w:r>
    </w:p>
    <w:p w:rsidR="008D1F12" w:rsidRPr="008D1F12" w:rsidRDefault="008D1F12" w:rsidP="008D1F12">
      <w:pPr>
        <w:widowControl w:val="0"/>
        <w:suppressAutoHyphens/>
        <w:ind w:firstLine="709"/>
        <w:jc w:val="both"/>
        <w:rPr>
          <w:rFonts w:ascii="PT Astra Serif" w:hAnsi="PT Astra Serif"/>
          <w:sz w:val="28"/>
          <w:szCs w:val="28"/>
        </w:rPr>
      </w:pPr>
      <w:r w:rsidRPr="008D1F12">
        <w:rPr>
          <w:rFonts w:ascii="PT Astra Serif" w:hAnsi="PT Astra Serif"/>
          <w:sz w:val="28"/>
          <w:szCs w:val="28"/>
        </w:rPr>
        <w:t>- 13.05.2021 вебинар (при поддержке ООО «РТС-Тендер») по теме: «</w:t>
      </w:r>
      <w:r w:rsidRPr="008D1F12">
        <w:rPr>
          <w:rFonts w:ascii="PT Astra Serif" w:hAnsi="PT Astra Serif" w:cs="Arial"/>
          <w:bCs/>
          <w:sz w:val="28"/>
          <w:szCs w:val="28"/>
          <w:shd w:val="clear" w:color="auto" w:fill="FFFFFF"/>
        </w:rPr>
        <w:t>Применение национального режима при осуществлении закупок по 44-ФЗ. Новации 2021», на котором были рассмотрены</w:t>
      </w:r>
      <w:r w:rsidRPr="008D1F12">
        <w:rPr>
          <w:rFonts w:ascii="PT Astra Serif" w:hAnsi="PT Astra Serif" w:cs="Arial"/>
          <w:b/>
          <w:bCs/>
          <w:sz w:val="28"/>
          <w:szCs w:val="28"/>
          <w:shd w:val="clear" w:color="auto" w:fill="FFFFFF"/>
        </w:rPr>
        <w:t xml:space="preserve"> </w:t>
      </w:r>
      <w:r w:rsidRPr="008D1F12">
        <w:rPr>
          <w:rFonts w:ascii="PT Astra Serif" w:hAnsi="PT Astra Serif"/>
          <w:sz w:val="28"/>
          <w:szCs w:val="28"/>
        </w:rPr>
        <w:t xml:space="preserve">общие вопросы по импортозамещению, случаи обязательного применения положения квотирования согласно Постановления Правительства РФ от 03.12.2020 № 2014, отчёт о достижении минимальной обязательной доли с практическим примером, а также проект изменений в КоАП РФ; </w:t>
      </w:r>
    </w:p>
    <w:p w:rsidR="008D1F12" w:rsidRPr="008D1F12" w:rsidRDefault="008D1F12" w:rsidP="008D1F12">
      <w:pPr>
        <w:widowControl w:val="0"/>
        <w:suppressAutoHyphens/>
        <w:ind w:firstLine="709"/>
        <w:jc w:val="both"/>
        <w:rPr>
          <w:rFonts w:ascii="PT Astra Serif" w:hAnsi="PT Astra Serif"/>
          <w:sz w:val="28"/>
          <w:szCs w:val="28"/>
        </w:rPr>
      </w:pPr>
      <w:r w:rsidRPr="008D1F12">
        <w:rPr>
          <w:rFonts w:ascii="PT Astra Serif" w:hAnsi="PT Astra Serif"/>
          <w:sz w:val="28"/>
          <w:szCs w:val="28"/>
        </w:rPr>
        <w:t xml:space="preserve">- 04.06.2021 вебинар (при поддержке ООО «РТС-Тендер») по теме: «Особенности участия самозанятых лиц в закупках. Как ответить на запрос и подготовить возражение на жалобу самозанятого лица», где были рассмотрены вопросы, связанные с анализом Федерального закона от 27.11.2018 № 422-ФЗ </w:t>
      </w:r>
      <w:r w:rsidRPr="008D1F12">
        <w:rPr>
          <w:rFonts w:ascii="PT Astra Serif" w:hAnsi="PT Astra Serif"/>
          <w:sz w:val="28"/>
          <w:szCs w:val="28"/>
        </w:rPr>
        <w:br/>
        <w:t xml:space="preserve">«О проведении эксперимента по установлению специального налогового режима «Налог на профессиональный доход», а также определены особенности участия самозанятых лиц в закупках по Законам № 44-ФЗ и № 223-ФЗ; </w:t>
      </w:r>
    </w:p>
    <w:p w:rsidR="008D1F12" w:rsidRPr="008D1F12" w:rsidRDefault="008D1F12" w:rsidP="008D1F12">
      <w:pPr>
        <w:widowControl w:val="0"/>
        <w:suppressAutoHyphens/>
        <w:ind w:firstLine="709"/>
        <w:jc w:val="both"/>
        <w:rPr>
          <w:rFonts w:ascii="PT Astra Serif" w:hAnsi="PT Astra Serif"/>
          <w:sz w:val="28"/>
          <w:szCs w:val="28"/>
        </w:rPr>
      </w:pPr>
      <w:r w:rsidRPr="008D1F12">
        <w:rPr>
          <w:rFonts w:ascii="PT Astra Serif" w:hAnsi="PT Astra Serif"/>
          <w:sz w:val="28"/>
          <w:szCs w:val="28"/>
        </w:rPr>
        <w:t>- 04.06.2021 вебинар (при поддержке Агентства госзакупок Ульяновской области) по теме: «Мониторинг цен в муниципальных образованиях: особенности, рекомендации, предложения», на котором были рассмотрены вопросы, связанные с мониторингом цен в муниципальных образованиях, а также даны рекомендации по формированию ежемесячного отчёта;</w:t>
      </w:r>
    </w:p>
    <w:p w:rsidR="008D1F12" w:rsidRPr="008D1F12" w:rsidRDefault="008D1F12" w:rsidP="008D1F12">
      <w:pPr>
        <w:widowControl w:val="0"/>
        <w:suppressAutoHyphens/>
        <w:ind w:firstLine="709"/>
        <w:jc w:val="both"/>
        <w:rPr>
          <w:rFonts w:ascii="PT Astra Serif" w:hAnsi="PT Astra Serif"/>
          <w:sz w:val="28"/>
          <w:szCs w:val="28"/>
        </w:rPr>
      </w:pPr>
      <w:r w:rsidRPr="008D1F12">
        <w:rPr>
          <w:rFonts w:ascii="PT Astra Serif" w:hAnsi="PT Astra Serif"/>
          <w:sz w:val="28"/>
          <w:szCs w:val="28"/>
        </w:rPr>
        <w:t xml:space="preserve">- 11.06.2021 совещание по теме: «Анализ ценовой ситуации на территории Ульяновской области», организованный Агентством госзакупок, где были рассмотрены вопросы, связанные с изменением порядка ценового мониторинга, адаптацией муниципальных образований к новым правилам, а также динамикой инфляционных процессов на региональном рынке товаров, работ, услуг. </w:t>
      </w:r>
      <w:r w:rsidRPr="008D1F12">
        <w:rPr>
          <w:rFonts w:ascii="PT Astra Serif" w:hAnsi="PT Astra Serif"/>
          <w:sz w:val="28"/>
          <w:szCs w:val="28"/>
        </w:rPr>
        <w:br/>
        <w:t>В мероприятии приняли участие более 60 человек, среди которых: представители исполнительных органов государственной власти, муниципальных образований, АНО «Центр стратегических исследований Ульяновской области», а также регионального отделения Банка России;</w:t>
      </w:r>
    </w:p>
    <w:p w:rsidR="008D1F12" w:rsidRPr="008D1F12" w:rsidRDefault="008D1F12" w:rsidP="008D1F12">
      <w:pPr>
        <w:shd w:val="clear" w:color="auto" w:fill="FFFFFF"/>
        <w:ind w:firstLine="709"/>
        <w:jc w:val="both"/>
        <w:rPr>
          <w:rFonts w:ascii="PT Astra Serif" w:hAnsi="PT Astra Serif"/>
          <w:spacing w:val="-4"/>
          <w:sz w:val="28"/>
          <w:szCs w:val="28"/>
        </w:rPr>
      </w:pPr>
      <w:r w:rsidRPr="008D1F12">
        <w:rPr>
          <w:rFonts w:ascii="PT Astra Serif" w:hAnsi="PT Astra Serif"/>
          <w:sz w:val="28"/>
          <w:szCs w:val="28"/>
        </w:rPr>
        <w:t>- 15.06.2021 принято участие в заседание комиссии по координации работы по противодействию коррупции в Ульяновской области с докладом «</w:t>
      </w:r>
      <w:r w:rsidRPr="008D1F12">
        <w:rPr>
          <w:rFonts w:ascii="PT Astra Serif" w:hAnsi="PT Astra Serif"/>
          <w:spacing w:val="-4"/>
          <w:sz w:val="28"/>
          <w:szCs w:val="28"/>
        </w:rPr>
        <w:t xml:space="preserve">О состоянии </w:t>
      </w:r>
      <w:r w:rsidRPr="008D1F12">
        <w:rPr>
          <w:rFonts w:ascii="PT Astra Serif" w:hAnsi="PT Astra Serif"/>
          <w:spacing w:val="-4"/>
          <w:sz w:val="28"/>
          <w:szCs w:val="28"/>
        </w:rPr>
        <w:lastRenderedPageBreak/>
        <w:t xml:space="preserve">антикоррупционной работы в органах исполнительной власти и органах местного самоуправления Ульяновской области». Мероприятие проходило </w:t>
      </w:r>
      <w:r w:rsidRPr="008D1F12">
        <w:rPr>
          <w:rFonts w:ascii="PT Astra Serif" w:hAnsi="PT Astra Serif"/>
          <w:sz w:val="28"/>
          <w:szCs w:val="28"/>
        </w:rPr>
        <w:t>в Правительстве Ульяновской области под председательством Врио Губернатора Ульяновской области;</w:t>
      </w:r>
    </w:p>
    <w:p w:rsidR="008D1F12" w:rsidRPr="008D1F12" w:rsidRDefault="008D1F12" w:rsidP="008D1F12">
      <w:pPr>
        <w:widowControl w:val="0"/>
        <w:suppressAutoHyphens/>
        <w:ind w:firstLine="709"/>
        <w:jc w:val="both"/>
        <w:rPr>
          <w:rFonts w:ascii="PT Astra Serif" w:hAnsi="PT Astra Serif"/>
          <w:sz w:val="28"/>
          <w:szCs w:val="28"/>
        </w:rPr>
      </w:pPr>
      <w:r w:rsidRPr="008D1F12">
        <w:rPr>
          <w:rFonts w:ascii="PT Astra Serif" w:hAnsi="PT Astra Serif"/>
          <w:sz w:val="28"/>
          <w:szCs w:val="28"/>
        </w:rPr>
        <w:t>- 17.06.2021 региональная стажировка по направлению «Регулирование контрактной системы; Определение поставщика (подрядчика, исполнителя)». Целью проведения стажировки являлось повышение профессионализма специалистов органов муниципальных образований Ульяновской области. На мероприятии были рассмотрены вопросы организации процесса осуществления закупок в Агентстве, особенности организации процесса автоматизации определения поставщика, а также особенности организации процесса нормативного правового регулирования сферы закупок. В вебинаре приняли участие более 30 человек;</w:t>
      </w:r>
    </w:p>
    <w:p w:rsidR="008D1F12" w:rsidRPr="008D1F12" w:rsidRDefault="008D1F12" w:rsidP="008D1F12">
      <w:pPr>
        <w:widowControl w:val="0"/>
        <w:suppressAutoHyphens/>
        <w:ind w:firstLine="709"/>
        <w:jc w:val="both"/>
        <w:rPr>
          <w:rFonts w:ascii="PT Astra Serif" w:hAnsi="PT Astra Serif" w:cs="Arial"/>
          <w:sz w:val="28"/>
          <w:szCs w:val="28"/>
        </w:rPr>
      </w:pPr>
      <w:r w:rsidRPr="008D1F12">
        <w:rPr>
          <w:rFonts w:ascii="PT Astra Serif" w:hAnsi="PT Astra Serif" w:cs="Arial"/>
          <w:sz w:val="28"/>
          <w:szCs w:val="28"/>
        </w:rPr>
        <w:t xml:space="preserve">- 17.06.2021 круглый стол, организованный </w:t>
      </w:r>
      <w:r w:rsidRPr="008D1F12">
        <w:rPr>
          <w:rFonts w:ascii="PT Astra Serif" w:hAnsi="PT Astra Serif" w:cs="Arial"/>
          <w:sz w:val="28"/>
          <w:szCs w:val="28"/>
          <w:shd w:val="clear" w:color="auto" w:fill="FFFFFF"/>
        </w:rPr>
        <w:t>аналитическим Центром при Правительстве Российской Федерации</w:t>
      </w:r>
      <w:r w:rsidRPr="008D1F12">
        <w:rPr>
          <w:rFonts w:ascii="PT Astra Serif" w:hAnsi="PT Astra Serif" w:cs="Arial"/>
          <w:sz w:val="28"/>
          <w:szCs w:val="28"/>
        </w:rPr>
        <w:t xml:space="preserve"> по теме: «Поддержка и взаимодействие малого и среднего предпринимательства и государственных органов власти в рамках системы закупок по № 44-ФЗ и № 223-ФЗ»; </w:t>
      </w:r>
    </w:p>
    <w:p w:rsidR="008D1F12" w:rsidRPr="008D1F12" w:rsidRDefault="008D1F12" w:rsidP="008D1F12">
      <w:pPr>
        <w:widowControl w:val="0"/>
        <w:suppressAutoHyphens/>
        <w:ind w:firstLine="709"/>
        <w:jc w:val="both"/>
        <w:rPr>
          <w:rFonts w:ascii="PT Astra Serif" w:hAnsi="PT Astra Serif" w:cs="Arial"/>
          <w:sz w:val="28"/>
          <w:szCs w:val="28"/>
        </w:rPr>
      </w:pPr>
      <w:r w:rsidRPr="008D1F12">
        <w:rPr>
          <w:rFonts w:ascii="PT Astra Serif" w:hAnsi="PT Astra Serif" w:cs="Arial"/>
          <w:sz w:val="28"/>
          <w:szCs w:val="28"/>
        </w:rPr>
        <w:t xml:space="preserve">- 18.06.2021 </w:t>
      </w:r>
      <w:r w:rsidRPr="008D1F12">
        <w:rPr>
          <w:rFonts w:ascii="PT Astra Serif" w:hAnsi="PT Astra Serif" w:cs="Arial"/>
          <w:sz w:val="28"/>
          <w:szCs w:val="28"/>
          <w:lang w:val="x-none"/>
        </w:rPr>
        <w:t>IX Международная конференция «Публичные закупки: проблемы правоприменения»</w:t>
      </w:r>
      <w:r w:rsidRPr="008D1F12">
        <w:rPr>
          <w:rFonts w:ascii="PT Astra Serif" w:hAnsi="PT Astra Serif" w:cs="Arial"/>
          <w:sz w:val="28"/>
          <w:szCs w:val="28"/>
        </w:rPr>
        <w:t xml:space="preserve">, организованная </w:t>
      </w:r>
      <w:r w:rsidRPr="008D1F12">
        <w:rPr>
          <w:rFonts w:ascii="PT Astra Serif" w:hAnsi="PT Astra Serif" w:cs="Arial"/>
          <w:sz w:val="28"/>
          <w:szCs w:val="28"/>
          <w:lang w:val="x-none"/>
        </w:rPr>
        <w:t>юридически</w:t>
      </w:r>
      <w:r w:rsidRPr="008D1F12">
        <w:rPr>
          <w:rFonts w:ascii="PT Astra Serif" w:hAnsi="PT Astra Serif" w:cs="Arial"/>
          <w:sz w:val="28"/>
          <w:szCs w:val="28"/>
        </w:rPr>
        <w:t>м</w:t>
      </w:r>
      <w:r w:rsidRPr="008D1F12">
        <w:rPr>
          <w:rFonts w:ascii="PT Astra Serif" w:hAnsi="PT Astra Serif" w:cs="Arial"/>
          <w:sz w:val="28"/>
          <w:szCs w:val="28"/>
          <w:lang w:val="x-none"/>
        </w:rPr>
        <w:t xml:space="preserve"> факультет</w:t>
      </w:r>
      <w:r w:rsidRPr="008D1F12">
        <w:rPr>
          <w:rFonts w:ascii="PT Astra Serif" w:hAnsi="PT Astra Serif" w:cs="Arial"/>
          <w:sz w:val="28"/>
          <w:szCs w:val="28"/>
        </w:rPr>
        <w:t>ом</w:t>
      </w:r>
      <w:r w:rsidRPr="008D1F12">
        <w:rPr>
          <w:rFonts w:ascii="PT Astra Serif" w:hAnsi="PT Astra Serif" w:cs="Arial"/>
          <w:sz w:val="28"/>
          <w:szCs w:val="28"/>
          <w:lang w:val="x-none"/>
        </w:rPr>
        <w:t xml:space="preserve"> </w:t>
      </w:r>
      <w:r w:rsidRPr="008D1F12">
        <w:rPr>
          <w:rFonts w:ascii="PT Astra Serif" w:hAnsi="PT Astra Serif" w:cs="Arial"/>
          <w:sz w:val="28"/>
          <w:szCs w:val="28"/>
        </w:rPr>
        <w:t>МГУ</w:t>
      </w:r>
      <w:r w:rsidRPr="008D1F12">
        <w:rPr>
          <w:rFonts w:ascii="PT Astra Serif" w:hAnsi="PT Astra Serif" w:cs="Arial"/>
          <w:sz w:val="28"/>
          <w:szCs w:val="28"/>
          <w:lang w:val="x-none"/>
        </w:rPr>
        <w:t xml:space="preserve"> имени </w:t>
      </w:r>
      <w:r w:rsidRPr="008D1F12">
        <w:rPr>
          <w:rFonts w:ascii="PT Astra Serif" w:hAnsi="PT Astra Serif" w:cs="Arial"/>
          <w:sz w:val="28"/>
          <w:szCs w:val="28"/>
        </w:rPr>
        <w:t>М.В</w:t>
      </w:r>
      <w:r w:rsidRPr="008D1F12">
        <w:rPr>
          <w:rFonts w:ascii="PT Astra Serif" w:hAnsi="PT Astra Serif" w:cs="Arial"/>
          <w:sz w:val="28"/>
          <w:szCs w:val="28"/>
          <w:lang w:val="x-none"/>
        </w:rPr>
        <w:t xml:space="preserve">. Ломоносова, </w:t>
      </w:r>
      <w:r w:rsidRPr="008D1F12">
        <w:rPr>
          <w:rFonts w:ascii="PT Astra Serif" w:hAnsi="PT Astra Serif" w:cs="Arial"/>
          <w:sz w:val="28"/>
          <w:szCs w:val="28"/>
        </w:rPr>
        <w:t>ЭТП «ГПБ», а также М</w:t>
      </w:r>
      <w:r w:rsidRPr="008D1F12">
        <w:rPr>
          <w:rFonts w:ascii="PT Astra Serif" w:hAnsi="PT Astra Serif" w:cs="Arial"/>
          <w:sz w:val="28"/>
          <w:szCs w:val="28"/>
          <w:lang w:val="x-none"/>
        </w:rPr>
        <w:t>осковским отделение</w:t>
      </w:r>
      <w:r w:rsidRPr="008D1F12">
        <w:rPr>
          <w:rFonts w:ascii="PT Astra Serif" w:hAnsi="PT Astra Serif" w:cs="Arial"/>
          <w:sz w:val="28"/>
          <w:szCs w:val="28"/>
        </w:rPr>
        <w:t>м</w:t>
      </w:r>
      <w:r w:rsidRPr="008D1F12">
        <w:rPr>
          <w:rFonts w:ascii="PT Astra Serif" w:hAnsi="PT Astra Serif" w:cs="Arial"/>
          <w:sz w:val="28"/>
          <w:szCs w:val="28"/>
          <w:lang w:val="x-none"/>
        </w:rPr>
        <w:t xml:space="preserve"> ассоциации юристов </w:t>
      </w:r>
      <w:r w:rsidRPr="008D1F12">
        <w:rPr>
          <w:rFonts w:ascii="PT Astra Serif" w:hAnsi="PT Astra Serif" w:cs="Arial"/>
          <w:sz w:val="28"/>
          <w:szCs w:val="28"/>
        </w:rPr>
        <w:t>Р</w:t>
      </w:r>
      <w:r w:rsidRPr="008D1F12">
        <w:rPr>
          <w:rFonts w:ascii="PT Astra Serif" w:hAnsi="PT Astra Serif" w:cs="Arial"/>
          <w:sz w:val="28"/>
          <w:szCs w:val="28"/>
          <w:lang w:val="x-none"/>
        </w:rPr>
        <w:t>оссии</w:t>
      </w:r>
      <w:r w:rsidRPr="008D1F12">
        <w:rPr>
          <w:rFonts w:ascii="PT Astra Serif" w:hAnsi="PT Astra Serif" w:cs="Arial"/>
          <w:sz w:val="28"/>
          <w:szCs w:val="28"/>
        </w:rPr>
        <w:t xml:space="preserve">. </w:t>
      </w:r>
      <w:r w:rsidRPr="008D1F12">
        <w:rPr>
          <w:rFonts w:ascii="PT Astra Serif" w:hAnsi="PT Astra Serif" w:cs="Arial"/>
          <w:sz w:val="28"/>
          <w:szCs w:val="28"/>
          <w:shd w:val="clear" w:color="auto" w:fill="FFFFFF"/>
        </w:rPr>
        <w:t xml:space="preserve">Основной темой конференции стали правовые проблемы в сфере публичных закупок, возникшие в связи с распространением новой коронавирусной инфекции Covid-19, и пути их преодоления; </w:t>
      </w:r>
      <w:r w:rsidRPr="008D1F12">
        <w:rPr>
          <w:rFonts w:ascii="PT Astra Serif" w:hAnsi="PT Astra Serif" w:cs="Arial"/>
          <w:sz w:val="28"/>
          <w:szCs w:val="28"/>
        </w:rPr>
        <w:t xml:space="preserve"> </w:t>
      </w:r>
    </w:p>
    <w:p w:rsidR="008D1F12" w:rsidRPr="008D1F12" w:rsidRDefault="008D1F12" w:rsidP="008D1F12">
      <w:pPr>
        <w:widowControl w:val="0"/>
        <w:suppressAutoHyphens/>
        <w:ind w:firstLine="709"/>
        <w:jc w:val="both"/>
        <w:rPr>
          <w:rFonts w:ascii="PT Astra Serif" w:hAnsi="PT Astra Serif" w:cs="Arial"/>
          <w:sz w:val="28"/>
          <w:szCs w:val="28"/>
        </w:rPr>
      </w:pPr>
      <w:r w:rsidRPr="008D1F12">
        <w:rPr>
          <w:rFonts w:ascii="PT Astra Serif" w:hAnsi="PT Astra Serif" w:cs="Arial"/>
          <w:sz w:val="28"/>
          <w:szCs w:val="28"/>
        </w:rPr>
        <w:t>- 23.06.2021 вебинар (при поддержке</w:t>
      </w:r>
      <w:r w:rsidRPr="008D1F12">
        <w:rPr>
          <w:rFonts w:ascii="PT Astra Serif" w:hAnsi="PT Astra Serif"/>
          <w:sz w:val="28"/>
          <w:szCs w:val="28"/>
        </w:rPr>
        <w:t xml:space="preserve"> ЭТП «СБЕР А») по теме: «В</w:t>
      </w:r>
      <w:r w:rsidRPr="008D1F12">
        <w:rPr>
          <w:rFonts w:ascii="PT Astra Serif" w:hAnsi="PT Astra Serif" w:cs="Arial"/>
          <w:sz w:val="28"/>
          <w:szCs w:val="28"/>
        </w:rPr>
        <w:t>опросы импортозамещения и исполнения постановления Правительства 2014», где были рассмотрены вопросы импортозамещения и определения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8D1F12" w:rsidRPr="008D1F12" w:rsidRDefault="008D1F12" w:rsidP="008D1F12">
      <w:pPr>
        <w:widowControl w:val="0"/>
        <w:suppressAutoHyphens/>
        <w:ind w:firstLine="709"/>
        <w:jc w:val="both"/>
        <w:rPr>
          <w:rFonts w:ascii="PT Astra Serif" w:hAnsi="PT Astra Serif" w:cs="Arial"/>
          <w:sz w:val="28"/>
          <w:szCs w:val="28"/>
          <w:shd w:val="clear" w:color="auto" w:fill="FFFFFF"/>
        </w:rPr>
      </w:pPr>
      <w:r w:rsidRPr="008D1F12">
        <w:rPr>
          <w:rFonts w:ascii="PT Astra Serif" w:hAnsi="PT Astra Serif" w:cs="Arial"/>
          <w:sz w:val="28"/>
          <w:szCs w:val="28"/>
        </w:rPr>
        <w:t>- 29.06.2021 вебинар (при поддержке</w:t>
      </w:r>
      <w:r w:rsidRPr="008D1F12">
        <w:rPr>
          <w:rFonts w:ascii="PT Astra Serif" w:hAnsi="PT Astra Serif"/>
          <w:sz w:val="28"/>
          <w:szCs w:val="28"/>
        </w:rPr>
        <w:t xml:space="preserve"> ЭТП «СБЕР А») по теме:</w:t>
      </w:r>
      <w:r w:rsidRPr="008D1F12">
        <w:rPr>
          <w:rFonts w:ascii="PT Astra Serif" w:hAnsi="PT Astra Serif" w:cs="Arial"/>
          <w:sz w:val="28"/>
          <w:szCs w:val="28"/>
          <w:shd w:val="clear" w:color="auto" w:fill="FFFFFF"/>
        </w:rPr>
        <w:t xml:space="preserve"> «Оптимизационный пакет. Обзор изменений закона о контрактной системе», где был проанализирован оптимизационный законопроект, предусматривающий внесение изменений в Закон № 44-ФЗ, в части сокращения количества способов определения поставщика до 3-х наиболее распространенных, исключается необходимость составления заказчиком документации о закупке; сокращаются и унифицируются сроки при проведении различных способов закупок, и другие вопросы;</w:t>
      </w:r>
    </w:p>
    <w:p w:rsidR="008D1F12" w:rsidRPr="008D1F12" w:rsidRDefault="008D1F12" w:rsidP="008D1F12">
      <w:pPr>
        <w:widowControl w:val="0"/>
        <w:suppressAutoHyphens/>
        <w:ind w:firstLine="709"/>
        <w:jc w:val="both"/>
        <w:rPr>
          <w:rFonts w:ascii="PT Astra Serif" w:hAnsi="PT Astra Serif" w:cs="Arial"/>
          <w:sz w:val="28"/>
          <w:szCs w:val="28"/>
          <w:shd w:val="clear" w:color="auto" w:fill="FFFFFF"/>
        </w:rPr>
      </w:pPr>
      <w:r w:rsidRPr="008D1F12">
        <w:rPr>
          <w:rFonts w:ascii="PT Astra Serif" w:hAnsi="PT Astra Serif" w:cs="Arial"/>
          <w:sz w:val="28"/>
          <w:szCs w:val="28"/>
          <w:shd w:val="clear" w:color="auto" w:fill="FFFFFF"/>
        </w:rPr>
        <w:t xml:space="preserve">- 07.07.2021 организовано совещание по вопросам внедрения электронного документооборота в сфере закупок. Всего в совещании приняли участие более 50 человек, включая подключение в режиме видеоконференцсвязи. Участниками совещания были представители исполнительных органов государственной власти </w:t>
      </w:r>
      <w:r w:rsidRPr="008D1F12">
        <w:rPr>
          <w:rFonts w:ascii="PT Astra Serif" w:hAnsi="PT Astra Serif" w:cs="Arial"/>
          <w:sz w:val="28"/>
          <w:szCs w:val="28"/>
          <w:shd w:val="clear" w:color="auto" w:fill="FFFFFF"/>
        </w:rPr>
        <w:br/>
        <w:t>и заказчиков — участников «пилотной» группы;</w:t>
      </w:r>
    </w:p>
    <w:p w:rsidR="008D1F12" w:rsidRPr="008D1F12" w:rsidRDefault="008D1F12" w:rsidP="008D1F12">
      <w:pPr>
        <w:widowControl w:val="0"/>
        <w:suppressAutoHyphens/>
        <w:ind w:firstLine="709"/>
        <w:jc w:val="both"/>
        <w:rPr>
          <w:rFonts w:ascii="PT Astra Serif" w:hAnsi="PT Astra Serif" w:cs="Arial"/>
          <w:sz w:val="28"/>
          <w:szCs w:val="28"/>
          <w:shd w:val="clear" w:color="auto" w:fill="FFFFFF"/>
        </w:rPr>
      </w:pPr>
      <w:r w:rsidRPr="008D1F12">
        <w:rPr>
          <w:rFonts w:ascii="PT Astra Serif" w:hAnsi="PT Astra Serif" w:cs="Arial"/>
          <w:sz w:val="28"/>
          <w:szCs w:val="28"/>
          <w:shd w:val="clear" w:color="auto" w:fill="FFFFFF"/>
        </w:rPr>
        <w:t>- 09.07.2021</w:t>
      </w:r>
      <w:r w:rsidRPr="008D1F12">
        <w:rPr>
          <w:rFonts w:ascii="PT Astra Serif" w:hAnsi="PT Astra Serif" w:cs="Arial"/>
          <w:sz w:val="28"/>
          <w:szCs w:val="28"/>
        </w:rPr>
        <w:t xml:space="preserve"> </w:t>
      </w:r>
      <w:r w:rsidRPr="008D1F12">
        <w:rPr>
          <w:rFonts w:ascii="PT Astra Serif" w:hAnsi="PT Astra Serif"/>
          <w:sz w:val="28"/>
          <w:szCs w:val="28"/>
        </w:rPr>
        <w:t>принято участие в</w:t>
      </w:r>
      <w:r w:rsidRPr="008D1F12">
        <w:rPr>
          <w:rFonts w:ascii="PT Astra Serif" w:hAnsi="PT Astra Serif" w:cs="Arial"/>
          <w:sz w:val="28"/>
          <w:szCs w:val="28"/>
        </w:rPr>
        <w:t xml:space="preserve"> совещании по финансово-экономическим вопросам с докладом «О ценовой ситуации в Ульяновской области. Причины роста цен и возможные меры по их стабилизации».</w:t>
      </w:r>
      <w:r w:rsidRPr="008D1F12">
        <w:rPr>
          <w:rFonts w:ascii="PT Astra Serif" w:hAnsi="PT Astra Serif"/>
          <w:spacing w:val="-4"/>
          <w:sz w:val="28"/>
          <w:szCs w:val="28"/>
        </w:rPr>
        <w:t xml:space="preserve"> Мероприятие проходило </w:t>
      </w:r>
      <w:r w:rsidRPr="008D1F12">
        <w:rPr>
          <w:rFonts w:ascii="PT Astra Serif" w:hAnsi="PT Astra Serif"/>
          <w:spacing w:val="-4"/>
          <w:sz w:val="28"/>
          <w:szCs w:val="28"/>
        </w:rPr>
        <w:br/>
      </w:r>
      <w:r w:rsidRPr="008D1F12">
        <w:rPr>
          <w:rFonts w:ascii="PT Astra Serif" w:hAnsi="PT Astra Serif"/>
          <w:sz w:val="28"/>
          <w:szCs w:val="28"/>
        </w:rPr>
        <w:t>в Правительстве Ульяновской области под председательством Врио Губернатора Ульяновской области;</w:t>
      </w:r>
    </w:p>
    <w:p w:rsidR="008D1F12" w:rsidRPr="008D1F12" w:rsidRDefault="008D1F12" w:rsidP="008D1F12">
      <w:pPr>
        <w:widowControl w:val="0"/>
        <w:suppressAutoHyphens/>
        <w:ind w:firstLine="709"/>
        <w:jc w:val="both"/>
        <w:rPr>
          <w:rFonts w:ascii="PT Astra Serif" w:hAnsi="PT Astra Serif" w:cs="Helvetica"/>
          <w:bCs/>
          <w:sz w:val="28"/>
          <w:szCs w:val="28"/>
          <w:shd w:val="clear" w:color="auto" w:fill="FFFFFF"/>
        </w:rPr>
      </w:pPr>
      <w:r w:rsidRPr="008D1F12">
        <w:rPr>
          <w:rFonts w:ascii="PT Astra Serif" w:hAnsi="PT Astra Serif" w:cs="Arial"/>
          <w:sz w:val="28"/>
          <w:szCs w:val="28"/>
          <w:shd w:val="clear" w:color="auto" w:fill="FFFFFF"/>
        </w:rPr>
        <w:lastRenderedPageBreak/>
        <w:t xml:space="preserve">- 12.07.2021 </w:t>
      </w:r>
      <w:r w:rsidRPr="008D1F12">
        <w:rPr>
          <w:rFonts w:ascii="PT Astra Serif" w:hAnsi="PT Astra Serif" w:cs="Arial"/>
          <w:sz w:val="28"/>
          <w:szCs w:val="28"/>
        </w:rPr>
        <w:t>вебинар (при поддержке</w:t>
      </w:r>
      <w:r w:rsidRPr="008D1F12">
        <w:rPr>
          <w:rFonts w:ascii="PT Astra Serif" w:hAnsi="PT Astra Serif"/>
          <w:sz w:val="28"/>
          <w:szCs w:val="28"/>
        </w:rPr>
        <w:t xml:space="preserve"> ЭТП «ГПБ») по теме:</w:t>
      </w:r>
      <w:r w:rsidRPr="008D1F12">
        <w:rPr>
          <w:rFonts w:ascii="PT Astra Serif" w:hAnsi="PT Astra Serif" w:cs="Helvetica"/>
          <w:sz w:val="28"/>
          <w:szCs w:val="28"/>
          <w:shd w:val="clear" w:color="auto" w:fill="FFFFFF"/>
        </w:rPr>
        <w:t xml:space="preserve"> «</w:t>
      </w:r>
      <w:r w:rsidRPr="008D1F12">
        <w:rPr>
          <w:rFonts w:ascii="PT Astra Serif" w:hAnsi="PT Astra Serif" w:cs="Helvetica"/>
          <w:bCs/>
          <w:sz w:val="28"/>
          <w:szCs w:val="28"/>
          <w:shd w:val="clear" w:color="auto" w:fill="FFFFFF"/>
        </w:rPr>
        <w:t xml:space="preserve">Обучающий вебинар по расчёту НМЦК охраны», на котором были рассмотрены </w:t>
      </w:r>
      <w:r w:rsidRPr="008D1F12">
        <w:rPr>
          <w:rFonts w:ascii="PT Astra Serif" w:hAnsi="PT Astra Serif"/>
          <w:sz w:val="28"/>
          <w:szCs w:val="28"/>
        </w:rPr>
        <w:t xml:space="preserve">вопросы определения НМЦК при осуществлении закупок охранных услуг в соответствии </w:t>
      </w:r>
      <w:r w:rsidRPr="008D1F12">
        <w:rPr>
          <w:rFonts w:ascii="PT Astra Serif" w:hAnsi="PT Astra Serif"/>
          <w:sz w:val="28"/>
          <w:szCs w:val="28"/>
        </w:rPr>
        <w:br/>
        <w:t>с Приказом Росгвардии от 15.02.2021 №45</w:t>
      </w:r>
      <w:r w:rsidRPr="008D1F12">
        <w:rPr>
          <w:rFonts w:ascii="PT Astra Serif" w:hAnsi="PT Astra Serif" w:cs="Helvetica"/>
          <w:bCs/>
          <w:sz w:val="28"/>
          <w:szCs w:val="28"/>
          <w:shd w:val="clear" w:color="auto" w:fill="FFFFFF"/>
        </w:rPr>
        <w:t xml:space="preserve">; </w:t>
      </w:r>
    </w:p>
    <w:p w:rsidR="008D1F12" w:rsidRPr="008D1F12" w:rsidRDefault="008D1F12" w:rsidP="008D1F12">
      <w:pPr>
        <w:widowControl w:val="0"/>
        <w:suppressAutoHyphens/>
        <w:ind w:firstLine="709"/>
        <w:jc w:val="both"/>
        <w:rPr>
          <w:rFonts w:ascii="PT Astra Serif" w:hAnsi="PT Astra Serif" w:cs="Helvetica"/>
          <w:bCs/>
          <w:sz w:val="28"/>
          <w:szCs w:val="28"/>
          <w:shd w:val="clear" w:color="auto" w:fill="FFFFFF"/>
        </w:rPr>
      </w:pPr>
      <w:r w:rsidRPr="008D1F12">
        <w:rPr>
          <w:rFonts w:ascii="PT Astra Serif" w:hAnsi="PT Astra Serif" w:cs="Helvetica"/>
          <w:bCs/>
          <w:sz w:val="28"/>
          <w:szCs w:val="28"/>
          <w:shd w:val="clear" w:color="auto" w:fill="FFFFFF"/>
        </w:rPr>
        <w:t xml:space="preserve">- 15.07.2021 организована рабочая встреча с представителями УФСИН России по Ульяновской области, на которой были обсуждены вопросы применения Постановления Правительства РФ от 26.12.2013 № 1292, утверждающего перечень товаров, работ, услуг, производимых предприятиями УИС и Методических рекомендаций по осуществлению закупок для государственных нужд у учреждений </w:t>
      </w:r>
      <w:r w:rsidRPr="008D1F12">
        <w:rPr>
          <w:rFonts w:ascii="PT Astra Serif" w:hAnsi="PT Astra Serif" w:cs="Helvetica"/>
          <w:bCs/>
          <w:sz w:val="28"/>
          <w:szCs w:val="28"/>
          <w:shd w:val="clear" w:color="auto" w:fill="FFFFFF"/>
        </w:rPr>
        <w:br/>
        <w:t>и предприятий УФСИН России по Ульяновской области;</w:t>
      </w:r>
    </w:p>
    <w:p w:rsidR="008D1F12" w:rsidRPr="008D1F12" w:rsidRDefault="008D1F12" w:rsidP="008D1F12">
      <w:pPr>
        <w:widowControl w:val="0"/>
        <w:suppressAutoHyphens/>
        <w:ind w:firstLine="709"/>
        <w:jc w:val="both"/>
        <w:rPr>
          <w:rFonts w:ascii="PT Astra Serif" w:hAnsi="PT Astra Serif" w:cs="Helvetica"/>
          <w:bCs/>
          <w:sz w:val="28"/>
          <w:szCs w:val="28"/>
          <w:shd w:val="clear" w:color="auto" w:fill="FFFFFF"/>
        </w:rPr>
      </w:pPr>
      <w:r w:rsidRPr="008D1F12">
        <w:rPr>
          <w:rFonts w:ascii="PT Astra Serif" w:hAnsi="PT Astra Serif" w:cs="Helvetica"/>
          <w:bCs/>
          <w:sz w:val="28"/>
          <w:szCs w:val="28"/>
          <w:shd w:val="clear" w:color="auto" w:fill="FFFFFF"/>
        </w:rPr>
        <w:t>- 23.07.2021 на площадке Министерства здравоохранения Ульяновской области состоялся круглый стол по теме «Организациям инвалидов нужна поддержка: совместно формируем эффективные решения». В данной встрече приняли участие председатель Ульяновской областной общественной организации «Всероссийское Общество инвалидов», председатель Ульяновского регионального отделения «Всероссийское общество слепых», генеральные директора предприятий ООО «Димитровград ЖгутКомплект» и «Автоконтакт», а также представители региональной общественной организации, Торгово-промышленной палаты и заказчики отрасли здравоохранения области;</w:t>
      </w:r>
    </w:p>
    <w:p w:rsidR="008D1F12" w:rsidRPr="008D1F12" w:rsidRDefault="008D1F12" w:rsidP="008D1F12">
      <w:pPr>
        <w:widowControl w:val="0"/>
        <w:suppressAutoHyphens/>
        <w:ind w:firstLine="709"/>
        <w:jc w:val="both"/>
        <w:rPr>
          <w:rFonts w:ascii="PT Astra Serif" w:hAnsi="PT Astra Serif" w:cs="Helvetica"/>
          <w:bCs/>
          <w:sz w:val="28"/>
          <w:szCs w:val="28"/>
        </w:rPr>
      </w:pPr>
      <w:r w:rsidRPr="008D1F12">
        <w:rPr>
          <w:rFonts w:ascii="PT Astra Serif" w:hAnsi="PT Astra Serif" w:cs="Helvetica"/>
          <w:bCs/>
          <w:sz w:val="28"/>
          <w:szCs w:val="28"/>
          <w:shd w:val="clear" w:color="auto" w:fill="FFFFFF"/>
        </w:rPr>
        <w:t xml:space="preserve">- 27.07.2021 </w:t>
      </w:r>
      <w:r w:rsidRPr="008D1F12">
        <w:rPr>
          <w:rFonts w:ascii="PT Astra Serif" w:hAnsi="PT Astra Serif" w:cs="Arial"/>
          <w:sz w:val="28"/>
          <w:szCs w:val="28"/>
        </w:rPr>
        <w:t>вебинар (при поддержке</w:t>
      </w:r>
      <w:r w:rsidRPr="008D1F12">
        <w:rPr>
          <w:rFonts w:ascii="PT Astra Serif" w:hAnsi="PT Astra Serif"/>
          <w:sz w:val="28"/>
          <w:szCs w:val="28"/>
        </w:rPr>
        <w:t xml:space="preserve"> ЭТП «ГПБ») по теме: </w:t>
      </w:r>
      <w:r w:rsidRPr="008D1F12">
        <w:rPr>
          <w:rFonts w:ascii="PT Astra Serif" w:hAnsi="PT Astra Serif" w:cs="Helvetica"/>
          <w:sz w:val="28"/>
          <w:szCs w:val="28"/>
          <w:shd w:val="clear" w:color="auto" w:fill="FFFFFF"/>
        </w:rPr>
        <w:t>«</w:t>
      </w:r>
      <w:r w:rsidRPr="008D1F12">
        <w:rPr>
          <w:rFonts w:ascii="PT Astra Serif" w:hAnsi="PT Astra Serif" w:cs="Helvetica"/>
          <w:bCs/>
          <w:sz w:val="28"/>
          <w:szCs w:val="28"/>
        </w:rPr>
        <w:t>Типовые нарушения заказчиков по закупкам 223-ФЗ», где были рассмотрены основные ошибки, совершаемые заказчиками при осуществлении закупок по Закону № 223-ФЗ;</w:t>
      </w:r>
    </w:p>
    <w:p w:rsidR="008D1F12" w:rsidRPr="008D1F12" w:rsidRDefault="008D1F12" w:rsidP="008D1F12">
      <w:pPr>
        <w:widowControl w:val="0"/>
        <w:suppressAutoHyphens/>
        <w:ind w:firstLine="709"/>
        <w:jc w:val="both"/>
        <w:rPr>
          <w:rFonts w:ascii="PT Astra Serif" w:hAnsi="PT Astra Serif" w:cs="Arial"/>
          <w:sz w:val="28"/>
          <w:szCs w:val="28"/>
          <w:shd w:val="clear" w:color="auto" w:fill="FFFFFF"/>
        </w:rPr>
      </w:pPr>
      <w:r w:rsidRPr="008D1F12">
        <w:rPr>
          <w:rFonts w:ascii="PT Astra Serif" w:hAnsi="PT Astra Serif" w:cs="Arial"/>
          <w:sz w:val="28"/>
          <w:szCs w:val="28"/>
          <w:shd w:val="clear" w:color="auto" w:fill="FFFFFF"/>
        </w:rPr>
        <w:t xml:space="preserve">- 30.07.2021 </w:t>
      </w:r>
      <w:r w:rsidRPr="008D1F12">
        <w:rPr>
          <w:rFonts w:ascii="PT Astra Serif" w:hAnsi="PT Astra Serif" w:cs="Arial"/>
          <w:sz w:val="28"/>
          <w:szCs w:val="28"/>
        </w:rPr>
        <w:t>вебинар (при поддержке</w:t>
      </w:r>
      <w:r w:rsidRPr="008D1F12">
        <w:rPr>
          <w:rFonts w:ascii="PT Astra Serif" w:hAnsi="PT Astra Serif"/>
          <w:sz w:val="28"/>
          <w:szCs w:val="28"/>
        </w:rPr>
        <w:t xml:space="preserve"> ЭТП «СБЕР А») по теме:</w:t>
      </w:r>
      <w:r w:rsidRPr="008D1F12">
        <w:rPr>
          <w:rFonts w:ascii="PT Astra Serif" w:hAnsi="PT Astra Serif" w:cs="Arial"/>
          <w:sz w:val="28"/>
          <w:szCs w:val="28"/>
          <w:shd w:val="clear" w:color="auto" w:fill="FFFFFF"/>
        </w:rPr>
        <w:t xml:space="preserve"> «Формирование лотов при осуществлении закупок медицинских изделий», на котором были освещены вопросы, касающиеся определения кода медицинского изделия, правил формирования лотов по Постановлению Правительства РФ от 19.04.2021 № 620, формирование лота при осуществлении закупок медицинских изделий с учетом национального режима;</w:t>
      </w:r>
    </w:p>
    <w:p w:rsidR="008D1F12" w:rsidRPr="008D1F12" w:rsidRDefault="008D1F12" w:rsidP="008D1F12">
      <w:pPr>
        <w:widowControl w:val="0"/>
        <w:suppressAutoHyphens/>
        <w:ind w:firstLine="709"/>
        <w:jc w:val="both"/>
        <w:rPr>
          <w:rFonts w:ascii="PT Astra Serif" w:hAnsi="PT Astra Serif" w:cs="Arial"/>
          <w:sz w:val="28"/>
          <w:szCs w:val="28"/>
          <w:shd w:val="clear" w:color="auto" w:fill="FFFFFF"/>
        </w:rPr>
      </w:pPr>
      <w:r w:rsidRPr="008D1F12">
        <w:rPr>
          <w:rFonts w:ascii="PT Astra Serif" w:hAnsi="PT Astra Serif" w:cs="Arial"/>
          <w:sz w:val="28"/>
          <w:szCs w:val="28"/>
          <w:shd w:val="clear" w:color="auto" w:fill="FFFFFF"/>
        </w:rPr>
        <w:t>- 10.08.2021 состоялась Рабочая группа по вопросам предупреждения коррупции. В рамках заседания был рассмотрен проект распоряжения Агентства госзакупок Ульяновской области по Антикоррупционной политике;</w:t>
      </w:r>
    </w:p>
    <w:p w:rsidR="008D1F12" w:rsidRPr="008D1F12" w:rsidRDefault="008D1F12" w:rsidP="008D1F12">
      <w:pPr>
        <w:widowControl w:val="0"/>
        <w:suppressAutoHyphens/>
        <w:ind w:firstLine="709"/>
        <w:jc w:val="both"/>
        <w:rPr>
          <w:rFonts w:ascii="PT Astra Serif" w:hAnsi="PT Astra Serif" w:cs="Arial"/>
          <w:sz w:val="28"/>
          <w:szCs w:val="28"/>
          <w:shd w:val="clear" w:color="auto" w:fill="FFFFFF"/>
        </w:rPr>
      </w:pPr>
      <w:r w:rsidRPr="008D1F12">
        <w:rPr>
          <w:rFonts w:ascii="PT Astra Serif" w:hAnsi="PT Astra Serif" w:cs="Arial"/>
          <w:sz w:val="28"/>
          <w:szCs w:val="28"/>
          <w:shd w:val="clear" w:color="auto" w:fill="FFFFFF"/>
        </w:rPr>
        <w:t>- 12.08.2021 совместно с электронным университетом Сбербанк-АСТ проведён вебинар по теме: «Специфика проведения электронного актирования при проведении закупок в рамках 44-ФЗ». Заместителем начальника Управления развития контрактной системы Федерального казначейства Марковой Кристиной были рассмотрены вопросы электронного актирования в ЕИС, как инструмента повышения эффективности исполнения контрактов, перевода в автоматизированный режим платежей на основании электронных документов о приёмке, как инструмента сокращения сроков оплаты. В мероприятии приняло участие более 180 слушателей;</w:t>
      </w:r>
    </w:p>
    <w:p w:rsidR="008D1F12" w:rsidRPr="008D1F12" w:rsidRDefault="008D1F12" w:rsidP="008D1F12">
      <w:pPr>
        <w:widowControl w:val="0"/>
        <w:suppressAutoHyphens/>
        <w:ind w:firstLine="709"/>
        <w:jc w:val="both"/>
        <w:rPr>
          <w:rFonts w:ascii="PT Astra Serif" w:hAnsi="PT Astra Serif" w:cs="Arial"/>
          <w:sz w:val="28"/>
          <w:szCs w:val="28"/>
          <w:shd w:val="clear" w:color="auto" w:fill="FFFFFF"/>
        </w:rPr>
      </w:pPr>
      <w:r w:rsidRPr="008D1F12">
        <w:rPr>
          <w:rFonts w:ascii="PT Astra Serif" w:hAnsi="PT Astra Serif" w:cs="Arial"/>
          <w:sz w:val="28"/>
          <w:szCs w:val="28"/>
          <w:shd w:val="clear" w:color="auto" w:fill="FFFFFF"/>
        </w:rPr>
        <w:t xml:space="preserve">- 18.08.2021 вебинар </w:t>
      </w:r>
      <w:r w:rsidRPr="008D1F12">
        <w:rPr>
          <w:rFonts w:ascii="PT Astra Serif" w:hAnsi="PT Astra Serif" w:cs="Arial"/>
          <w:sz w:val="28"/>
          <w:szCs w:val="28"/>
        </w:rPr>
        <w:t>(при поддержке</w:t>
      </w:r>
      <w:r w:rsidRPr="008D1F12">
        <w:rPr>
          <w:rFonts w:ascii="PT Astra Serif" w:hAnsi="PT Astra Serif"/>
          <w:sz w:val="28"/>
          <w:szCs w:val="28"/>
        </w:rPr>
        <w:t xml:space="preserve"> ЭТП «ГПБ») по теме: </w:t>
      </w:r>
      <w:r w:rsidRPr="008D1F12">
        <w:rPr>
          <w:rFonts w:ascii="PT Astra Serif" w:hAnsi="PT Astra Serif" w:cs="Helvetica"/>
          <w:sz w:val="28"/>
          <w:szCs w:val="28"/>
          <w:shd w:val="clear" w:color="auto" w:fill="FFFFFF"/>
        </w:rPr>
        <w:t>«</w:t>
      </w:r>
      <w:r w:rsidRPr="008D1F12">
        <w:rPr>
          <w:rFonts w:ascii="PT Astra Serif" w:hAnsi="PT Astra Serif" w:cs="Arial"/>
          <w:sz w:val="28"/>
          <w:szCs w:val="28"/>
          <w:shd w:val="clear" w:color="auto" w:fill="FFFFFF"/>
        </w:rPr>
        <w:t>Особые закупочные ситуации», где были рассмотрены нюансы, которые необходимо учитывать при формировании закупок, а также вопросы, связанные с описанием объекта закупки и основных условий проведения закупочной процедуры;</w:t>
      </w:r>
    </w:p>
    <w:p w:rsidR="008D1F12" w:rsidRPr="008D1F12" w:rsidRDefault="008D1F12" w:rsidP="008D1F12">
      <w:pPr>
        <w:widowControl w:val="0"/>
        <w:suppressAutoHyphens/>
        <w:ind w:firstLine="709"/>
        <w:jc w:val="both"/>
        <w:rPr>
          <w:rFonts w:ascii="PT Astra Serif" w:hAnsi="PT Astra Serif" w:cs="Arial"/>
          <w:sz w:val="28"/>
          <w:szCs w:val="28"/>
          <w:shd w:val="clear" w:color="auto" w:fill="FFFFFF"/>
        </w:rPr>
      </w:pPr>
      <w:r w:rsidRPr="008D1F12">
        <w:rPr>
          <w:rFonts w:ascii="PT Astra Serif" w:hAnsi="PT Astra Serif" w:cs="Arial"/>
          <w:sz w:val="28"/>
          <w:szCs w:val="28"/>
          <w:shd w:val="clear" w:color="auto" w:fill="FFFFFF"/>
        </w:rPr>
        <w:t xml:space="preserve">- 19.08.2021 вебинар (при поддержке «СБИС») по теме: «Новая структура </w:t>
      </w:r>
      <w:r w:rsidRPr="008D1F12">
        <w:rPr>
          <w:rFonts w:ascii="PT Astra Serif" w:hAnsi="PT Astra Serif" w:cs="Arial"/>
          <w:sz w:val="28"/>
          <w:szCs w:val="28"/>
          <w:shd w:val="clear" w:color="auto" w:fill="FFFFFF"/>
        </w:rPr>
        <w:br/>
        <w:t xml:space="preserve">№ 44-ФЗ. Обзор изменений, которые внёс в 44-ФЗ «Второй оптимизационный пакет», </w:t>
      </w:r>
      <w:r w:rsidRPr="008D1F12">
        <w:rPr>
          <w:rFonts w:ascii="PT Astra Serif" w:hAnsi="PT Astra Serif" w:cs="Arial"/>
          <w:sz w:val="28"/>
          <w:szCs w:val="28"/>
          <w:shd w:val="clear" w:color="auto" w:fill="FFFFFF"/>
        </w:rPr>
        <w:br/>
        <w:t xml:space="preserve">на котором были рассмотрены нововведения в структуру Федерального Закона </w:t>
      </w:r>
      <w:r w:rsidRPr="008D1F12">
        <w:rPr>
          <w:rFonts w:ascii="PT Astra Serif" w:hAnsi="PT Astra Serif" w:cs="Arial"/>
          <w:sz w:val="28"/>
          <w:szCs w:val="28"/>
          <w:shd w:val="clear" w:color="auto" w:fill="FFFFFF"/>
        </w:rPr>
        <w:br/>
      </w:r>
      <w:r w:rsidRPr="008D1F12">
        <w:rPr>
          <w:rFonts w:ascii="PT Astra Serif" w:hAnsi="PT Astra Serif" w:cs="Arial"/>
          <w:sz w:val="28"/>
          <w:szCs w:val="28"/>
          <w:shd w:val="clear" w:color="auto" w:fill="FFFFFF"/>
        </w:rPr>
        <w:lastRenderedPageBreak/>
        <w:t>№ 44-ФЗ, а также новых требований к составу заявок и способов закупок;</w:t>
      </w:r>
    </w:p>
    <w:p w:rsidR="008D1F12" w:rsidRPr="008D1F12" w:rsidRDefault="008D1F12" w:rsidP="008D1F12">
      <w:pPr>
        <w:widowControl w:val="0"/>
        <w:suppressAutoHyphens/>
        <w:ind w:firstLine="709"/>
        <w:jc w:val="both"/>
        <w:rPr>
          <w:rFonts w:ascii="PT Astra Serif" w:hAnsi="PT Astra Serif" w:cs="Arial"/>
          <w:sz w:val="28"/>
          <w:szCs w:val="28"/>
          <w:shd w:val="clear" w:color="auto" w:fill="FFFFFF"/>
        </w:rPr>
      </w:pPr>
      <w:r w:rsidRPr="008D1F12">
        <w:rPr>
          <w:rFonts w:ascii="PT Astra Serif" w:hAnsi="PT Astra Serif" w:cs="Arial"/>
          <w:sz w:val="28"/>
          <w:szCs w:val="28"/>
          <w:shd w:val="clear" w:color="auto" w:fill="FFFFFF"/>
        </w:rPr>
        <w:t>- 19.08.2021 вебинар (при поддержке «Актион» Госзаказ) по теме: «Особенности закупок с поставляемым товаром при работах и услугах», где были рассмотрены отличия поставляемого товара от используемого товара, а также вопросы предъявления требований к поставляемому товару, оформления поставляемого товара при работах в реестре контрактов в ЕИС;</w:t>
      </w:r>
    </w:p>
    <w:p w:rsidR="008D1F12" w:rsidRPr="008D1F12" w:rsidRDefault="008D1F12" w:rsidP="008D1F12">
      <w:pPr>
        <w:widowControl w:val="0"/>
        <w:suppressAutoHyphens/>
        <w:ind w:firstLine="709"/>
        <w:jc w:val="both"/>
        <w:rPr>
          <w:rFonts w:ascii="PT Astra Serif" w:hAnsi="PT Astra Serif" w:cs="Arial"/>
          <w:sz w:val="28"/>
          <w:szCs w:val="28"/>
          <w:shd w:val="clear" w:color="auto" w:fill="FFFFFF"/>
        </w:rPr>
      </w:pPr>
      <w:r w:rsidRPr="008D1F12">
        <w:rPr>
          <w:rFonts w:ascii="PT Astra Serif" w:hAnsi="PT Astra Serif" w:cs="Arial"/>
          <w:sz w:val="28"/>
          <w:szCs w:val="28"/>
          <w:shd w:val="clear" w:color="auto" w:fill="FFFFFF"/>
        </w:rPr>
        <w:t xml:space="preserve">- 25.08.2021 принято участие в заседании рабочей группы, организованной Общероссийской общественной организации «Гильдия отечественных закупщиков </w:t>
      </w:r>
    </w:p>
    <w:p w:rsidR="008D1F12" w:rsidRPr="008D1F12" w:rsidRDefault="008D1F12" w:rsidP="008D1F12">
      <w:pPr>
        <w:widowControl w:val="0"/>
        <w:suppressAutoHyphens/>
        <w:jc w:val="both"/>
        <w:rPr>
          <w:rFonts w:ascii="PT Astra Serif" w:hAnsi="PT Astra Serif" w:cs="Arial"/>
          <w:sz w:val="28"/>
          <w:szCs w:val="28"/>
          <w:shd w:val="clear" w:color="auto" w:fill="FFFFFF"/>
        </w:rPr>
      </w:pPr>
      <w:r w:rsidRPr="008D1F12">
        <w:rPr>
          <w:rFonts w:ascii="PT Astra Serif" w:hAnsi="PT Astra Serif" w:cs="Arial"/>
          <w:sz w:val="28"/>
          <w:szCs w:val="28"/>
          <w:shd w:val="clear" w:color="auto" w:fill="FFFFFF"/>
        </w:rPr>
        <w:t>и специалистов по закупкам и продажам» по разработке показателя «Оценка осуществления импортозамещения в региональных закупках» рейтинга эффективности и прозрачности закупочных систем регионов РФ;</w:t>
      </w:r>
    </w:p>
    <w:p w:rsidR="008D1F12" w:rsidRPr="008D1F12" w:rsidRDefault="008D1F12" w:rsidP="008D1F12">
      <w:pPr>
        <w:widowControl w:val="0"/>
        <w:suppressAutoHyphens/>
        <w:ind w:firstLine="709"/>
        <w:jc w:val="both"/>
        <w:rPr>
          <w:rFonts w:ascii="PT Astra Serif" w:hAnsi="PT Astra Serif" w:cs="Arial"/>
          <w:sz w:val="28"/>
          <w:szCs w:val="28"/>
          <w:shd w:val="clear" w:color="auto" w:fill="FFFFFF"/>
        </w:rPr>
      </w:pPr>
      <w:r w:rsidRPr="008D1F12">
        <w:rPr>
          <w:rFonts w:ascii="PT Astra Serif" w:hAnsi="PT Astra Serif" w:cs="Arial"/>
          <w:sz w:val="28"/>
          <w:szCs w:val="28"/>
          <w:shd w:val="clear" w:color="auto" w:fill="FFFFFF"/>
        </w:rPr>
        <w:t>- 27.08.2021 вебинар (при поддержке «Актион» Госзаказ) по теме: «</w:t>
      </w:r>
      <w:r w:rsidRPr="008D1F12">
        <w:rPr>
          <w:rFonts w:ascii="PT Astra Serif" w:eastAsia="Calibri" w:hAnsi="PT Astra Serif" w:cs="Arial"/>
          <w:sz w:val="28"/>
          <w:szCs w:val="28"/>
          <w:lang w:eastAsia="en-US"/>
        </w:rPr>
        <w:t xml:space="preserve">Марафон по стройке – часть 4: 100 экспертных ответов на актуальные вопросы», где были рассмотрены вопросы представления договора (контракта) для подтверждения </w:t>
      </w:r>
      <w:r w:rsidRPr="008D1F12">
        <w:rPr>
          <w:rFonts w:ascii="PT Astra Serif" w:hAnsi="PT Astra Serif" w:cs="Arial"/>
          <w:sz w:val="28"/>
          <w:szCs w:val="28"/>
          <w:shd w:val="clear" w:color="auto" w:fill="FFFFFF"/>
        </w:rPr>
        <w:t>соответствия критерию оценки, а также случаи изменения объёма на 10 процентов при строительстве;</w:t>
      </w:r>
    </w:p>
    <w:p w:rsidR="008D1F12" w:rsidRPr="008D1F12" w:rsidRDefault="008D1F12" w:rsidP="008D1F12">
      <w:pPr>
        <w:widowControl w:val="0"/>
        <w:suppressAutoHyphens/>
        <w:ind w:firstLine="709"/>
        <w:jc w:val="both"/>
        <w:rPr>
          <w:rFonts w:ascii="PT Astra Serif" w:hAnsi="PT Astra Serif" w:cs="Arial"/>
          <w:sz w:val="28"/>
          <w:szCs w:val="28"/>
          <w:shd w:val="clear" w:color="auto" w:fill="FFFFFF"/>
        </w:rPr>
      </w:pPr>
      <w:r w:rsidRPr="008D1F12">
        <w:rPr>
          <w:rFonts w:ascii="PT Astra Serif" w:hAnsi="PT Astra Serif" w:cs="Arial"/>
          <w:sz w:val="28"/>
          <w:szCs w:val="28"/>
          <w:shd w:val="clear" w:color="auto" w:fill="FFFFFF"/>
        </w:rPr>
        <w:t>- 30.08.2021 провели рабочее совещание по решению актуальных вопросов в сфере закупок. В рамках мероприятия рассмотрены следующие вопросы:</w:t>
      </w:r>
    </w:p>
    <w:p w:rsidR="008D1F12" w:rsidRPr="008D1F12" w:rsidRDefault="008D1F12" w:rsidP="008D1F12">
      <w:pPr>
        <w:widowControl w:val="0"/>
        <w:suppressAutoHyphens/>
        <w:ind w:firstLine="709"/>
        <w:jc w:val="both"/>
        <w:rPr>
          <w:rFonts w:ascii="PT Astra Serif" w:hAnsi="PT Astra Serif" w:cs="Arial"/>
          <w:sz w:val="28"/>
          <w:szCs w:val="28"/>
          <w:shd w:val="clear" w:color="auto" w:fill="FFFFFF"/>
        </w:rPr>
      </w:pPr>
      <w:r w:rsidRPr="008D1F12">
        <w:rPr>
          <w:rFonts w:ascii="PT Astra Serif" w:hAnsi="PT Astra Serif" w:cs="Arial"/>
          <w:sz w:val="28"/>
          <w:szCs w:val="28"/>
          <w:shd w:val="clear" w:color="auto" w:fill="FFFFFF"/>
        </w:rPr>
        <w:t xml:space="preserve">организация и проведение ежегодного тестирования специалистов, занятых </w:t>
      </w:r>
      <w:r w:rsidRPr="008D1F12">
        <w:rPr>
          <w:rFonts w:ascii="PT Astra Serif" w:hAnsi="PT Astra Serif" w:cs="Arial"/>
          <w:sz w:val="28"/>
          <w:szCs w:val="28"/>
          <w:shd w:val="clear" w:color="auto" w:fill="FFFFFF"/>
        </w:rPr>
        <w:br/>
        <w:t xml:space="preserve">в сфере закупок (графика проведения, процедурных вопросов проведения </w:t>
      </w:r>
      <w:r w:rsidRPr="008D1F12">
        <w:rPr>
          <w:rFonts w:ascii="PT Astra Serif" w:hAnsi="PT Astra Serif" w:cs="Arial"/>
          <w:sz w:val="28"/>
          <w:szCs w:val="28"/>
          <w:shd w:val="clear" w:color="auto" w:fill="FFFFFF"/>
        </w:rPr>
        <w:br/>
        <w:t>и подведения итогов и пр.);</w:t>
      </w:r>
    </w:p>
    <w:p w:rsidR="008D1F12" w:rsidRPr="008D1F12" w:rsidRDefault="008D1F12" w:rsidP="008D1F12">
      <w:pPr>
        <w:widowControl w:val="0"/>
        <w:suppressAutoHyphens/>
        <w:ind w:firstLine="709"/>
        <w:jc w:val="both"/>
        <w:rPr>
          <w:rFonts w:ascii="PT Astra Serif" w:hAnsi="PT Astra Serif" w:cs="Arial"/>
          <w:sz w:val="28"/>
          <w:szCs w:val="28"/>
          <w:shd w:val="clear" w:color="auto" w:fill="FFFFFF"/>
        </w:rPr>
      </w:pPr>
      <w:r w:rsidRPr="008D1F12">
        <w:rPr>
          <w:rFonts w:ascii="PT Astra Serif" w:hAnsi="PT Astra Serif" w:cs="Arial"/>
          <w:sz w:val="28"/>
          <w:szCs w:val="28"/>
          <w:shd w:val="clear" w:color="auto" w:fill="FFFFFF"/>
        </w:rPr>
        <w:t>обеспечение актуализации на региональном/ведомственном уровне правовых актов в сфере закупок с учетом оптимизационных поправок Закона 44-ФЗ;</w:t>
      </w:r>
    </w:p>
    <w:p w:rsidR="008D1F12" w:rsidRPr="008D1F12" w:rsidRDefault="008D1F12" w:rsidP="008D1F12">
      <w:pPr>
        <w:widowControl w:val="0"/>
        <w:suppressAutoHyphens/>
        <w:ind w:firstLine="709"/>
        <w:jc w:val="both"/>
        <w:rPr>
          <w:rFonts w:ascii="PT Astra Serif" w:hAnsi="PT Astra Serif" w:cs="Arial"/>
          <w:sz w:val="28"/>
          <w:szCs w:val="28"/>
          <w:shd w:val="clear" w:color="auto" w:fill="FFFFFF"/>
        </w:rPr>
      </w:pPr>
      <w:r w:rsidRPr="008D1F12">
        <w:rPr>
          <w:rFonts w:ascii="PT Astra Serif" w:hAnsi="PT Astra Serif" w:cs="Arial"/>
          <w:sz w:val="28"/>
          <w:szCs w:val="28"/>
          <w:shd w:val="clear" w:color="auto" w:fill="FFFFFF"/>
        </w:rPr>
        <w:t>внедрение в закупочную деятельность заказчиков новых электронных сервисов ЕИС (электронное актирование, электронное подписание членами комиссий протоколов).</w:t>
      </w:r>
    </w:p>
    <w:p w:rsidR="008D1F12" w:rsidRPr="008D1F12" w:rsidRDefault="008D1F12" w:rsidP="008D1F12">
      <w:pPr>
        <w:widowControl w:val="0"/>
        <w:suppressAutoHyphens/>
        <w:ind w:firstLine="709"/>
        <w:jc w:val="both"/>
        <w:rPr>
          <w:rFonts w:ascii="PT Astra Serif" w:hAnsi="PT Astra Serif" w:cs="Arial"/>
          <w:sz w:val="28"/>
          <w:szCs w:val="28"/>
          <w:shd w:val="clear" w:color="auto" w:fill="FFFFFF"/>
        </w:rPr>
      </w:pPr>
      <w:r w:rsidRPr="008D1F12">
        <w:rPr>
          <w:rFonts w:ascii="PT Astra Serif" w:hAnsi="PT Astra Serif" w:cs="Arial"/>
          <w:sz w:val="28"/>
          <w:szCs w:val="28"/>
          <w:shd w:val="clear" w:color="auto" w:fill="FFFFFF"/>
        </w:rPr>
        <w:t>- 31.08.2021 провели рабочее совещание, где были обсу</w:t>
      </w:r>
      <w:r w:rsidR="00AA1E30">
        <w:rPr>
          <w:rFonts w:ascii="PT Astra Serif" w:hAnsi="PT Astra Serif" w:cs="Arial"/>
          <w:sz w:val="28"/>
          <w:szCs w:val="28"/>
          <w:shd w:val="clear" w:color="auto" w:fill="FFFFFF"/>
        </w:rPr>
        <w:t>ж</w:t>
      </w:r>
      <w:r w:rsidRPr="008D1F12">
        <w:rPr>
          <w:rFonts w:ascii="PT Astra Serif" w:hAnsi="PT Astra Serif" w:cs="Arial"/>
          <w:sz w:val="28"/>
          <w:szCs w:val="28"/>
          <w:shd w:val="clear" w:color="auto" w:fill="FFFFFF"/>
        </w:rPr>
        <w:t>дены итоги мониторинга ценовой ситуации на региональном рынке услуг химической чистки и прачечных</w:t>
      </w:r>
    </w:p>
    <w:p w:rsidR="008D1F12" w:rsidRPr="008D1F12" w:rsidRDefault="008D1F12" w:rsidP="008D1F12">
      <w:pPr>
        <w:widowControl w:val="0"/>
        <w:suppressAutoHyphens/>
        <w:ind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b/>
          <w:kern w:val="2"/>
          <w:sz w:val="28"/>
          <w:szCs w:val="28"/>
          <w:lang w:eastAsia="hi-IN" w:bidi="hi-IN"/>
        </w:rPr>
        <w:t>4. Разработка и принятие правовых актов Ульяновской области в случаях, предусмотренных законодательством РФ о контрактной системе в сфере закупок</w:t>
      </w:r>
      <w:r w:rsidR="009532C2">
        <w:rPr>
          <w:rFonts w:ascii="PT Astra Serif" w:eastAsia="SimSun" w:hAnsi="PT Astra Serif" w:cs="Mangal"/>
          <w:b/>
          <w:kern w:val="2"/>
          <w:sz w:val="28"/>
          <w:szCs w:val="28"/>
          <w:lang w:eastAsia="hi-IN" w:bidi="hi-IN"/>
        </w:rPr>
        <w:t xml:space="preserve"> </w:t>
      </w:r>
      <w:r w:rsidRPr="008D1F12">
        <w:rPr>
          <w:rFonts w:ascii="PT Astra Serif" w:eastAsia="SimSun" w:hAnsi="PT Astra Serif" w:cs="Mangal"/>
          <w:kern w:val="2"/>
          <w:sz w:val="28"/>
          <w:szCs w:val="28"/>
          <w:lang w:eastAsia="hi-IN" w:bidi="hi-IN"/>
        </w:rPr>
        <w:t>(принято 12 правовых актов, раз</w:t>
      </w:r>
      <w:r w:rsidR="009532C2">
        <w:rPr>
          <w:rFonts w:ascii="PT Astra Serif" w:eastAsia="SimSun" w:hAnsi="PT Astra Serif" w:cs="Mangal"/>
          <w:kern w:val="2"/>
          <w:sz w:val="28"/>
          <w:szCs w:val="28"/>
          <w:lang w:eastAsia="hi-IN" w:bidi="hi-IN"/>
        </w:rPr>
        <w:t>работан 1 проект правового акта</w:t>
      </w:r>
      <w:r w:rsidRPr="008D1F12">
        <w:rPr>
          <w:rFonts w:ascii="PT Astra Serif" w:eastAsia="SimSun" w:hAnsi="PT Astra Serif" w:cs="Mangal"/>
          <w:kern w:val="2"/>
          <w:sz w:val="28"/>
          <w:szCs w:val="28"/>
          <w:lang w:eastAsia="hi-IN" w:bidi="hi-IN"/>
        </w:rPr>
        <w:t xml:space="preserve">). </w:t>
      </w:r>
    </w:p>
    <w:p w:rsidR="008D1F12" w:rsidRPr="008D1F12" w:rsidRDefault="008D1F12" w:rsidP="008D1F12">
      <w:pPr>
        <w:widowControl w:val="0"/>
        <w:suppressAutoHyphens/>
        <w:ind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b/>
          <w:kern w:val="2"/>
          <w:sz w:val="28"/>
          <w:szCs w:val="28"/>
          <w:lang w:eastAsia="hi-IN" w:bidi="hi-IN"/>
        </w:rPr>
        <w:t xml:space="preserve">5. Проведение постоянного мониторинга осуществления закупок </w:t>
      </w:r>
      <w:r w:rsidRPr="008D1F12">
        <w:rPr>
          <w:rFonts w:ascii="PT Astra Serif" w:eastAsia="SimSun" w:hAnsi="PT Astra Serif" w:cs="Mangal"/>
          <w:b/>
          <w:kern w:val="2"/>
          <w:sz w:val="28"/>
          <w:szCs w:val="28"/>
          <w:lang w:eastAsia="hi-IN" w:bidi="hi-IN"/>
        </w:rPr>
        <w:br/>
        <w:t>на территории Ульяновской области</w:t>
      </w:r>
      <w:r w:rsidRPr="008D1F12">
        <w:rPr>
          <w:rFonts w:ascii="PT Astra Serif" w:eastAsia="SimSun" w:hAnsi="PT Astra Serif" w:cs="Mangal"/>
          <w:kern w:val="2"/>
          <w:sz w:val="28"/>
          <w:szCs w:val="28"/>
          <w:lang w:eastAsia="hi-IN" w:bidi="hi-IN"/>
        </w:rPr>
        <w:t>, в том числе сбор, обработка, обобщение, систематизация, анализ и оценка информации об осуществлении заказчиками Ульяновской области закупок для государственных и муниципальных нужд (ежемесячно/еженедельно подготавливаются отчёты по закупкам, иные аналитические материалы).</w:t>
      </w:r>
    </w:p>
    <w:p w:rsidR="008D1F12" w:rsidRPr="008D1F12" w:rsidRDefault="008D1F12" w:rsidP="008D1F12">
      <w:pPr>
        <w:widowControl w:val="0"/>
        <w:suppressAutoHyphens/>
        <w:ind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 xml:space="preserve">В соответствии с постановлением Правительства Ульяновской области 13.11.2018 № 551-П был подготовлен мониторинг закупок товаров, работ, услуг для обеспечения государственных нужд Ульяновской области и размещён в ЕИС:  </w:t>
      </w:r>
    </w:p>
    <w:p w:rsidR="008D1F12" w:rsidRPr="008D1F12" w:rsidRDefault="008D1F12" w:rsidP="008D1F12">
      <w:pPr>
        <w:widowControl w:val="0"/>
        <w:suppressAutoHyphens/>
        <w:ind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- 21.01.2021 в виде аналитического отчёта за 2020 год;</w:t>
      </w:r>
    </w:p>
    <w:p w:rsidR="008D1F12" w:rsidRPr="008D1F12" w:rsidRDefault="008D1F12" w:rsidP="008D1F12">
      <w:pPr>
        <w:widowControl w:val="0"/>
        <w:suppressAutoHyphens/>
        <w:ind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- 31.03.2021 в виде сводного аналитического отчёта за 2020 год;</w:t>
      </w:r>
    </w:p>
    <w:p w:rsidR="008D1F12" w:rsidRPr="008D1F12" w:rsidRDefault="008D1F12" w:rsidP="008D1F12">
      <w:pPr>
        <w:widowControl w:val="0"/>
        <w:suppressAutoHyphens/>
        <w:ind w:firstLine="709"/>
        <w:jc w:val="both"/>
        <w:rPr>
          <w:rFonts w:ascii="PT Astra Serif" w:hAnsi="PT Astra Serif"/>
          <w:sz w:val="28"/>
          <w:szCs w:val="28"/>
          <w:shd w:val="clear" w:color="auto" w:fill="FFFFFF"/>
        </w:rPr>
      </w:pPr>
      <w:r w:rsidRPr="008D1F12">
        <w:rPr>
          <w:rFonts w:ascii="PT Astra Serif" w:eastAsia="SimSun" w:hAnsi="PT Astra Serif" w:cs="Mangal"/>
          <w:kern w:val="2"/>
          <w:sz w:val="28"/>
          <w:szCs w:val="28"/>
          <w:lang w:eastAsia="hi-IN" w:bidi="hi-IN"/>
        </w:rPr>
        <w:t>- 12.04.2021 в виде а</w:t>
      </w:r>
      <w:r w:rsidRPr="008D1F12">
        <w:rPr>
          <w:rFonts w:ascii="PT Astra Serif" w:hAnsi="PT Astra Serif"/>
          <w:sz w:val="28"/>
          <w:szCs w:val="28"/>
          <w:shd w:val="clear" w:color="auto" w:fill="FFFFFF"/>
        </w:rPr>
        <w:t>налитического отчёта за 1 квартал 2021 года;</w:t>
      </w:r>
    </w:p>
    <w:p w:rsidR="008D1F12" w:rsidRPr="008D1F12" w:rsidRDefault="008D1F12" w:rsidP="008D1F12">
      <w:pPr>
        <w:widowControl w:val="0"/>
        <w:suppressAutoHyphens/>
        <w:ind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- 15.07.2021 в виде а</w:t>
      </w:r>
      <w:r w:rsidRPr="008D1F12">
        <w:rPr>
          <w:rFonts w:ascii="PT Astra Serif" w:hAnsi="PT Astra Serif"/>
          <w:sz w:val="28"/>
          <w:szCs w:val="28"/>
          <w:shd w:val="clear" w:color="auto" w:fill="FFFFFF"/>
        </w:rPr>
        <w:t>налитического отчёта за 2 квартал 2021 года.</w:t>
      </w:r>
    </w:p>
    <w:p w:rsidR="008D1F12" w:rsidRPr="008D1F12" w:rsidRDefault="008D1F12" w:rsidP="008D1F12">
      <w:pPr>
        <w:widowControl w:val="0"/>
        <w:suppressAutoHyphens/>
        <w:ind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 xml:space="preserve">Во исполнение распоряжения Губернатора Ульяновской области от 07.08.2018 </w:t>
      </w:r>
      <w:r w:rsidRPr="008D1F12">
        <w:rPr>
          <w:rFonts w:ascii="PT Astra Serif" w:eastAsia="SimSun" w:hAnsi="PT Astra Serif" w:cs="Mangal"/>
          <w:kern w:val="2"/>
          <w:sz w:val="28"/>
          <w:szCs w:val="28"/>
          <w:lang w:eastAsia="hi-IN" w:bidi="hi-IN"/>
        </w:rPr>
        <w:lastRenderedPageBreak/>
        <w:t xml:space="preserve">№ 915-р, распоряжение Агентства государственных закупок Ульяновской области </w:t>
      </w:r>
      <w:r w:rsidRPr="008D1F12">
        <w:rPr>
          <w:rFonts w:ascii="PT Astra Serif" w:eastAsia="SimSun" w:hAnsi="PT Astra Serif" w:cs="Mangal"/>
          <w:kern w:val="2"/>
          <w:sz w:val="28"/>
          <w:szCs w:val="28"/>
          <w:lang w:eastAsia="hi-IN" w:bidi="hi-IN"/>
        </w:rPr>
        <w:br/>
        <w:t>от 05.06.2020 № 10-р «Об обеспечении формирования и анализа сводного плана-графика» осуществляется мониторинг планов-графиков закупок заказчиков Ульяновской области.</w:t>
      </w:r>
    </w:p>
    <w:p w:rsidR="008D1F12" w:rsidRPr="008D1F12" w:rsidRDefault="008D1F12" w:rsidP="008D1F12">
      <w:pPr>
        <w:widowControl w:val="0"/>
        <w:suppressAutoHyphens/>
        <w:ind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 xml:space="preserve">Подготовлена и размещена на сайте </w:t>
      </w:r>
      <w:r w:rsidRPr="008D1F12">
        <w:rPr>
          <w:rFonts w:ascii="PT Astra Serif" w:eastAsia="SimSun" w:hAnsi="PT Astra Serif" w:cs="Mangal"/>
          <w:kern w:val="2"/>
          <w:sz w:val="28"/>
          <w:szCs w:val="28"/>
          <w:lang w:val="en-US" w:eastAsia="hi-IN" w:bidi="hi-IN"/>
        </w:rPr>
        <w:t>ul</w:t>
      </w:r>
      <w:r w:rsidRPr="008D1F12">
        <w:rPr>
          <w:rFonts w:ascii="PT Astra Serif" w:eastAsia="SimSun" w:hAnsi="PT Astra Serif" w:cs="Mangal"/>
          <w:kern w:val="2"/>
          <w:sz w:val="28"/>
          <w:szCs w:val="28"/>
          <w:lang w:eastAsia="hi-IN" w:bidi="hi-IN"/>
        </w:rPr>
        <w:t>-</w:t>
      </w:r>
      <w:r w:rsidRPr="008D1F12">
        <w:rPr>
          <w:rFonts w:ascii="PT Astra Serif" w:eastAsia="SimSun" w:hAnsi="PT Astra Serif" w:cs="Mangal"/>
          <w:kern w:val="2"/>
          <w:sz w:val="28"/>
          <w:szCs w:val="28"/>
          <w:lang w:val="en-US" w:eastAsia="hi-IN" w:bidi="hi-IN"/>
        </w:rPr>
        <w:t>goszak</w:t>
      </w:r>
      <w:r w:rsidRPr="008D1F12">
        <w:rPr>
          <w:rFonts w:ascii="PT Astra Serif" w:eastAsia="SimSun" w:hAnsi="PT Astra Serif" w:cs="Mangal"/>
          <w:kern w:val="2"/>
          <w:sz w:val="28"/>
          <w:szCs w:val="28"/>
          <w:lang w:eastAsia="hi-IN" w:bidi="hi-IN"/>
        </w:rPr>
        <w:t>.</w:t>
      </w:r>
      <w:r w:rsidRPr="008D1F12">
        <w:rPr>
          <w:rFonts w:ascii="PT Astra Serif" w:eastAsia="SimSun" w:hAnsi="PT Astra Serif" w:cs="Mangal"/>
          <w:kern w:val="2"/>
          <w:sz w:val="28"/>
          <w:szCs w:val="28"/>
          <w:lang w:val="en-US" w:eastAsia="hi-IN" w:bidi="hi-IN"/>
        </w:rPr>
        <w:t>ru</w:t>
      </w:r>
      <w:r w:rsidRPr="008D1F12">
        <w:rPr>
          <w:rFonts w:ascii="PT Astra Serif" w:eastAsia="SimSun" w:hAnsi="PT Astra Serif" w:cs="Mangal"/>
          <w:kern w:val="2"/>
          <w:sz w:val="28"/>
          <w:szCs w:val="28"/>
          <w:lang w:eastAsia="hi-IN" w:bidi="hi-IN"/>
        </w:rPr>
        <w:t xml:space="preserve"> аналитическая справка на предмет наличия в ЕИС планов-графиков закупок государственных заказчиков.</w:t>
      </w:r>
    </w:p>
    <w:p w:rsidR="008D1F12" w:rsidRPr="008D1F12" w:rsidRDefault="008D1F12" w:rsidP="008D1F12">
      <w:pPr>
        <w:widowControl w:val="0"/>
        <w:suppressAutoHyphens/>
        <w:ind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По результатам осуществления мониторинга планов-графиков заказчиков Ульяновской области в адрес исполнительных органов государственной власти Ульяновской области направлены 2 уведомления об отсутствии опубликованных в ЕИС в сфере закупок в соответствии с требованиями законодательства о контрактной системе планов-графиков подведомственных заказчиков. С помощью РИС АЦК-Госзаказ ежемесячно формируется сводный план-график государственных закупок.</w:t>
      </w:r>
    </w:p>
    <w:p w:rsidR="008D1F12" w:rsidRPr="008D1F12" w:rsidRDefault="008D1F12" w:rsidP="008D1F12">
      <w:pPr>
        <w:widowControl w:val="0"/>
        <w:suppressAutoHyphens/>
        <w:ind w:firstLine="709"/>
        <w:jc w:val="both"/>
        <w:rPr>
          <w:rFonts w:ascii="PT Astra Serif" w:eastAsia="SimSun" w:hAnsi="PT Astra Serif" w:cs="Mangal"/>
          <w:b/>
          <w:kern w:val="2"/>
          <w:sz w:val="28"/>
          <w:szCs w:val="28"/>
          <w:lang w:eastAsia="hi-IN" w:bidi="hi-IN"/>
        </w:rPr>
      </w:pPr>
      <w:r w:rsidRPr="008D1F12">
        <w:rPr>
          <w:rFonts w:ascii="PT Astra Serif" w:eastAsia="SimSun" w:hAnsi="PT Astra Serif" w:cs="Mangal"/>
          <w:b/>
          <w:kern w:val="2"/>
          <w:sz w:val="28"/>
          <w:szCs w:val="28"/>
          <w:lang w:eastAsia="hi-IN" w:bidi="hi-IN"/>
        </w:rPr>
        <w:t>6. Осуществление методологического сопровождения деятельности государственных заказчиков, уполномоченных органов муниципальных образований области, в том числе в целях:</w:t>
      </w:r>
    </w:p>
    <w:p w:rsidR="008D1F12" w:rsidRPr="008D1F12" w:rsidRDefault="008D1F12" w:rsidP="008D1F12">
      <w:pPr>
        <w:widowControl w:val="0"/>
        <w:numPr>
          <w:ilvl w:val="0"/>
          <w:numId w:val="3"/>
        </w:numPr>
        <w:tabs>
          <w:tab w:val="left" w:pos="1134"/>
        </w:tabs>
        <w:suppressAutoHyphens/>
        <w:spacing w:after="160" w:line="259" w:lineRule="auto"/>
        <w:ind w:left="0"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осуществления постоянной методической помощи при подготовке заказчиками технико-экономических заданий, проектов контрактов;</w:t>
      </w:r>
    </w:p>
    <w:p w:rsidR="008D1F12" w:rsidRPr="008D1F12" w:rsidRDefault="008D1F12" w:rsidP="008D1F12">
      <w:pPr>
        <w:widowControl w:val="0"/>
        <w:numPr>
          <w:ilvl w:val="0"/>
          <w:numId w:val="3"/>
        </w:numPr>
        <w:tabs>
          <w:tab w:val="left" w:pos="1134"/>
        </w:tabs>
        <w:suppressAutoHyphens/>
        <w:spacing w:after="160" w:line="259" w:lineRule="auto"/>
        <w:ind w:left="0"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 xml:space="preserve">оказания постоянной консультационно-методической помощи заказчикам, специалистам уполномоченных органов муниципальных образований области </w:t>
      </w:r>
      <w:r w:rsidRPr="008D1F12">
        <w:rPr>
          <w:rFonts w:ascii="PT Astra Serif" w:eastAsia="SimSun" w:hAnsi="PT Astra Serif" w:cs="Mangal"/>
          <w:kern w:val="2"/>
          <w:sz w:val="28"/>
          <w:szCs w:val="28"/>
          <w:lang w:eastAsia="hi-IN" w:bidi="hi-IN"/>
        </w:rPr>
        <w:br/>
        <w:t>по проблемным вопросам, возникающим в процессе осуществления закупок;</w:t>
      </w:r>
    </w:p>
    <w:p w:rsidR="008D1F12" w:rsidRPr="008D1F12" w:rsidRDefault="008D1F12" w:rsidP="008D1F12">
      <w:pPr>
        <w:widowControl w:val="0"/>
        <w:numPr>
          <w:ilvl w:val="0"/>
          <w:numId w:val="3"/>
        </w:numPr>
        <w:tabs>
          <w:tab w:val="left" w:pos="1134"/>
        </w:tabs>
        <w:suppressAutoHyphens/>
        <w:spacing w:after="160" w:line="259" w:lineRule="auto"/>
        <w:ind w:left="0"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 xml:space="preserve">разработки обязательных для применения заказчиками форм документов, методических рекомендаций в рамках контрактной системы в сфере закупок Ульяновской области. </w:t>
      </w:r>
    </w:p>
    <w:p w:rsidR="008D1F12" w:rsidRPr="008D1F12" w:rsidRDefault="008D1F12" w:rsidP="008D1F12">
      <w:pPr>
        <w:autoSpaceDE w:val="0"/>
        <w:autoSpaceDN w:val="0"/>
        <w:adjustRightInd w:val="0"/>
        <w:ind w:firstLine="709"/>
        <w:jc w:val="both"/>
        <w:rPr>
          <w:rFonts w:ascii="PT Astra Serif" w:hAnsi="PT Astra Serif"/>
          <w:sz w:val="28"/>
          <w:szCs w:val="28"/>
        </w:rPr>
      </w:pPr>
      <w:r w:rsidRPr="008D1F12">
        <w:rPr>
          <w:rFonts w:ascii="PT Astra Serif" w:hAnsi="PT Astra Serif"/>
          <w:sz w:val="28"/>
          <w:szCs w:val="28"/>
        </w:rPr>
        <w:t>В целях оказания методической помощи государственным заказчикам Ульяновской области внесены изменения в следующие правовые акты:</w:t>
      </w:r>
    </w:p>
    <w:p w:rsidR="008D1F12" w:rsidRPr="008D1F12" w:rsidRDefault="008D1F12" w:rsidP="008D1F12">
      <w:pPr>
        <w:numPr>
          <w:ilvl w:val="3"/>
          <w:numId w:val="3"/>
        </w:numPr>
        <w:autoSpaceDE w:val="0"/>
        <w:autoSpaceDN w:val="0"/>
        <w:adjustRightInd w:val="0"/>
        <w:spacing w:after="160" w:line="259" w:lineRule="auto"/>
        <w:ind w:left="0" w:firstLine="709"/>
        <w:jc w:val="both"/>
        <w:rPr>
          <w:rFonts w:ascii="PT Astra Serif" w:hAnsi="PT Astra Serif"/>
          <w:sz w:val="28"/>
          <w:szCs w:val="28"/>
        </w:rPr>
      </w:pPr>
      <w:r w:rsidRPr="008D1F12">
        <w:rPr>
          <w:rFonts w:ascii="PT Astra Serif" w:hAnsi="PT Astra Serif"/>
          <w:sz w:val="28"/>
          <w:szCs w:val="28"/>
        </w:rPr>
        <w:t>порядок работы комиссий по осуществлению закупок (распоряжение Агентства государственных закупок Ульяновской области от 07.04.2021 № 18-р);</w:t>
      </w:r>
    </w:p>
    <w:p w:rsidR="008D1F12" w:rsidRPr="008D1F12" w:rsidRDefault="008D1F12" w:rsidP="008D1F12">
      <w:pPr>
        <w:numPr>
          <w:ilvl w:val="0"/>
          <w:numId w:val="3"/>
        </w:numPr>
        <w:spacing w:after="160" w:line="259" w:lineRule="auto"/>
        <w:ind w:left="0" w:firstLine="709"/>
        <w:contextualSpacing/>
        <w:jc w:val="both"/>
        <w:rPr>
          <w:rFonts w:ascii="PT Astra Serif" w:hAnsi="PT Astra Serif"/>
          <w:sz w:val="28"/>
          <w:szCs w:val="28"/>
          <w:shd w:val="clear" w:color="auto" w:fill="FFFFFF"/>
        </w:rPr>
      </w:pPr>
      <w:r w:rsidRPr="008D1F12">
        <w:rPr>
          <w:rFonts w:ascii="PT Astra Serif" w:hAnsi="PT Astra Serif"/>
          <w:sz w:val="28"/>
          <w:szCs w:val="28"/>
        </w:rPr>
        <w:t xml:space="preserve">типовые формы документов, используемых при организации </w:t>
      </w:r>
      <w:r w:rsidRPr="008D1F12">
        <w:rPr>
          <w:rFonts w:ascii="PT Astra Serif" w:hAnsi="PT Astra Serif"/>
          <w:sz w:val="28"/>
          <w:szCs w:val="28"/>
        </w:rPr>
        <w:br/>
        <w:t>и осуществлении закупок товаров, работ, услуг (распоряжение Агентства государственных закупок Ульяновской области от 07.04.2021 № 19-р).</w:t>
      </w:r>
    </w:p>
    <w:p w:rsidR="008D1F12" w:rsidRPr="008D1F12" w:rsidRDefault="008D1F12" w:rsidP="008D1F12">
      <w:pPr>
        <w:widowControl w:val="0"/>
        <w:suppressAutoHyphens/>
        <w:ind w:firstLine="709"/>
        <w:jc w:val="both"/>
        <w:rPr>
          <w:rFonts w:ascii="PT Astra Serif" w:hAnsi="PT Astra Serif"/>
          <w:b/>
          <w:sz w:val="28"/>
          <w:szCs w:val="28"/>
        </w:rPr>
      </w:pPr>
      <w:r w:rsidRPr="008D1F12">
        <w:rPr>
          <w:rFonts w:ascii="PT Astra Serif" w:hAnsi="PT Astra Serif"/>
          <w:b/>
          <w:sz w:val="28"/>
          <w:szCs w:val="28"/>
        </w:rPr>
        <w:t xml:space="preserve">7. Проведение правового анализа проектов нормативных правовых актов муниципальных образований области, относящихся к сфере закупок </w:t>
      </w:r>
      <w:r w:rsidRPr="008D1F12">
        <w:rPr>
          <w:rFonts w:ascii="PT Astra Serif" w:hAnsi="PT Astra Serif"/>
          <w:sz w:val="28"/>
          <w:szCs w:val="28"/>
        </w:rPr>
        <w:t xml:space="preserve">в целях повышения эффективности правотворческой деятельности органов местного самоуправления муниципальных образований Ульяновской области (подготовлено </w:t>
      </w:r>
      <w:r w:rsidRPr="008D1F12">
        <w:rPr>
          <w:rFonts w:ascii="PT Astra Serif" w:hAnsi="PT Astra Serif"/>
          <w:sz w:val="28"/>
          <w:szCs w:val="28"/>
        </w:rPr>
        <w:br/>
      </w:r>
      <w:r w:rsidRPr="008D1F12">
        <w:rPr>
          <w:rFonts w:ascii="PT Astra Serif" w:hAnsi="PT Astra Serif"/>
          <w:b/>
          <w:sz w:val="28"/>
          <w:szCs w:val="28"/>
        </w:rPr>
        <w:t>31</w:t>
      </w:r>
      <w:r w:rsidRPr="008D1F12">
        <w:rPr>
          <w:rFonts w:ascii="PT Astra Serif" w:hAnsi="PT Astra Serif"/>
          <w:sz w:val="28"/>
          <w:szCs w:val="28"/>
        </w:rPr>
        <w:t xml:space="preserve"> заключени</w:t>
      </w:r>
      <w:r w:rsidR="00AA1E30">
        <w:rPr>
          <w:rFonts w:ascii="PT Astra Serif" w:hAnsi="PT Astra Serif"/>
          <w:sz w:val="28"/>
          <w:szCs w:val="28"/>
        </w:rPr>
        <w:t>е</w:t>
      </w:r>
      <w:r w:rsidRPr="008D1F12">
        <w:rPr>
          <w:rFonts w:ascii="PT Astra Serif" w:hAnsi="PT Astra Serif"/>
          <w:sz w:val="28"/>
          <w:szCs w:val="28"/>
        </w:rPr>
        <w:t xml:space="preserve"> </w:t>
      </w:r>
      <w:r w:rsidR="009532C2">
        <w:rPr>
          <w:rFonts w:ascii="PT Astra Serif" w:hAnsi="PT Astra Serif"/>
          <w:sz w:val="28"/>
          <w:szCs w:val="28"/>
        </w:rPr>
        <w:t>по муниципальным правовым актам</w:t>
      </w:r>
      <w:bookmarkStart w:id="2" w:name="_GoBack"/>
      <w:bookmarkEnd w:id="2"/>
      <w:r w:rsidRPr="008D1F12">
        <w:rPr>
          <w:rFonts w:ascii="PT Astra Serif" w:hAnsi="PT Astra Serif"/>
          <w:sz w:val="28"/>
          <w:szCs w:val="28"/>
        </w:rPr>
        <w:t>).</w:t>
      </w:r>
    </w:p>
    <w:p w:rsidR="008D1F12" w:rsidRPr="008D1F12" w:rsidRDefault="008D1F12" w:rsidP="008D1F12">
      <w:pPr>
        <w:widowControl w:val="0"/>
        <w:suppressAutoHyphens/>
        <w:ind w:firstLine="709"/>
        <w:jc w:val="both"/>
        <w:rPr>
          <w:rFonts w:ascii="PT Astra Serif" w:hAnsi="PT Astra Serif"/>
          <w:sz w:val="28"/>
          <w:szCs w:val="28"/>
        </w:rPr>
      </w:pPr>
      <w:r w:rsidRPr="008D1F12">
        <w:rPr>
          <w:rFonts w:ascii="PT Astra Serif" w:hAnsi="PT Astra Serif"/>
          <w:sz w:val="28"/>
          <w:szCs w:val="28"/>
        </w:rPr>
        <w:t xml:space="preserve">Проведён мониторинг нормативных правовых актов </w:t>
      </w:r>
      <w:r w:rsidRPr="008D1F12">
        <w:rPr>
          <w:rFonts w:ascii="PT Astra Serif" w:hAnsi="PT Astra Serif"/>
          <w:b/>
          <w:sz w:val="28"/>
          <w:szCs w:val="28"/>
        </w:rPr>
        <w:t>15</w:t>
      </w:r>
      <w:r w:rsidRPr="008D1F12">
        <w:rPr>
          <w:rFonts w:ascii="PT Astra Serif" w:hAnsi="PT Astra Serif"/>
          <w:sz w:val="28"/>
          <w:szCs w:val="28"/>
        </w:rPr>
        <w:t xml:space="preserve"> муниципальных образований Ульяновской области (Кузоватовский, Карсунский, Мелекесский, Майнский, Новоспасский, Павловский, Новомалыклинский, Радищевский, Сурский, Старомайнский, Ульяновский, Тереньгульский, Цильнинский районы, город Новоульяновск, город Ульяновск), и направлены соответствующие рекомендации (замечания).</w:t>
      </w:r>
    </w:p>
    <w:p w:rsidR="008D1F12" w:rsidRPr="008D1F12" w:rsidRDefault="008D1F12" w:rsidP="008D1F12">
      <w:pPr>
        <w:ind w:firstLine="709"/>
        <w:jc w:val="both"/>
        <w:rPr>
          <w:rFonts w:ascii="PT Astra Serif" w:eastAsia="SimSun" w:hAnsi="PT Astra Serif" w:cs="Mangal"/>
          <w:b/>
          <w:kern w:val="2"/>
          <w:sz w:val="28"/>
          <w:szCs w:val="28"/>
          <w:lang w:eastAsia="hi-IN" w:bidi="hi-IN"/>
        </w:rPr>
      </w:pPr>
      <w:r w:rsidRPr="008D1F12">
        <w:rPr>
          <w:rFonts w:ascii="PT Astra Serif" w:eastAsia="SimSun" w:hAnsi="PT Astra Serif" w:cs="Mangal"/>
          <w:b/>
          <w:kern w:val="2"/>
          <w:sz w:val="28"/>
          <w:szCs w:val="28"/>
          <w:lang w:eastAsia="hi-IN" w:bidi="hi-IN"/>
        </w:rPr>
        <w:t>8. Профильные рейтинги:</w:t>
      </w:r>
    </w:p>
    <w:p w:rsidR="008D1F12" w:rsidRPr="008D1F12" w:rsidRDefault="008D1F12" w:rsidP="008D1F12">
      <w:pPr>
        <w:ind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b/>
          <w:kern w:val="2"/>
          <w:sz w:val="28"/>
          <w:szCs w:val="28"/>
          <w:lang w:eastAsia="hi-IN" w:bidi="hi-IN"/>
        </w:rPr>
        <w:lastRenderedPageBreak/>
        <w:t>8.1. Взаимодействие с Общероссийской общественной организацией «Гильдия отечественных закупщиков и специалистов в сфере закупок»</w:t>
      </w:r>
      <w:r w:rsidRPr="008D1F12">
        <w:rPr>
          <w:rFonts w:ascii="PT Astra Serif" w:eastAsia="SimSun" w:hAnsi="PT Astra Serif" w:cs="Mangal"/>
          <w:kern w:val="2"/>
          <w:sz w:val="28"/>
          <w:szCs w:val="28"/>
          <w:lang w:eastAsia="hi-IN" w:bidi="hi-IN"/>
        </w:rPr>
        <w:t xml:space="preserve"> (далее </w:t>
      </w:r>
      <w:r w:rsidRPr="008D1F12">
        <w:rPr>
          <w:rFonts w:ascii="PT Astra Serif" w:eastAsia="SimSun" w:hAnsi="PT Astra Serif" w:cs="Mangal"/>
          <w:kern w:val="2"/>
          <w:sz w:val="28"/>
          <w:szCs w:val="28"/>
          <w:lang w:eastAsia="hi-IN" w:bidi="hi-IN"/>
        </w:rPr>
        <w:br/>
        <w:t xml:space="preserve">– ООО ГОС), членом Экспертного совета Регионов по развитию контрактной системы которой является руководитель Агентства. </w:t>
      </w:r>
    </w:p>
    <w:p w:rsidR="008D1F12" w:rsidRPr="008D1F12" w:rsidRDefault="008D1F12" w:rsidP="008D1F12">
      <w:pPr>
        <w:ind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ООО ГОС ежегодно проводит Рейтинг эффективности и прозрачности закупочных систем регионов РФ (далее – Рейтинг).</w:t>
      </w:r>
    </w:p>
    <w:p w:rsidR="008D1F12" w:rsidRPr="008D1F12" w:rsidRDefault="008D1F12" w:rsidP="008D1F12">
      <w:pPr>
        <w:ind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 xml:space="preserve">14.01.2021 в целях подготовки информации для расчёта Рейтинга в адрес исполнительных органов государственной власти и муниципальных образований Ульяновской области направлены формы для расчёта Рейтинга (от 14.01.2021 </w:t>
      </w:r>
      <w:r w:rsidRPr="008D1F12">
        <w:rPr>
          <w:rFonts w:ascii="PT Astra Serif" w:eastAsia="SimSun" w:hAnsi="PT Astra Serif" w:cs="Mangal"/>
          <w:kern w:val="2"/>
          <w:sz w:val="28"/>
          <w:szCs w:val="28"/>
          <w:lang w:eastAsia="hi-IN" w:bidi="hi-IN"/>
        </w:rPr>
        <w:br/>
        <w:t xml:space="preserve">№ 73-ИОГВ-21/15исх; № 73-ИОГВ-21/21вн); </w:t>
      </w:r>
    </w:p>
    <w:p w:rsidR="008D1F12" w:rsidRPr="008D1F12" w:rsidRDefault="008D1F12" w:rsidP="008D1F12">
      <w:pPr>
        <w:ind w:firstLine="709"/>
        <w:jc w:val="both"/>
        <w:rPr>
          <w:rFonts w:ascii="PT Astra Serif" w:hAnsi="PT Astra Serif" w:cs="Arial"/>
          <w:sz w:val="28"/>
          <w:szCs w:val="28"/>
          <w:shd w:val="clear" w:color="auto" w:fill="FFFFFF"/>
        </w:rPr>
      </w:pPr>
      <w:r w:rsidRPr="008D1F12">
        <w:rPr>
          <w:rFonts w:ascii="PT Astra Serif" w:eastAsia="SimSun" w:hAnsi="PT Astra Serif" w:cs="Mangal"/>
          <w:kern w:val="2"/>
          <w:sz w:val="28"/>
          <w:szCs w:val="28"/>
          <w:lang w:eastAsia="hi-IN" w:bidi="hi-IN"/>
        </w:rPr>
        <w:t>25.03.2021 принято участие в</w:t>
      </w:r>
      <w:r w:rsidRPr="008D1F12">
        <w:rPr>
          <w:rFonts w:ascii="PT Astra Serif" w:hAnsi="PT Astra Serif" w:cs="Arial"/>
          <w:sz w:val="28"/>
          <w:szCs w:val="28"/>
          <w:shd w:val="clear" w:color="auto" w:fill="FFFFFF"/>
        </w:rPr>
        <w:t xml:space="preserve"> открытом заседании ООО ГОС в рамках всероссийской форум-выставки «ГОСЗАКАЗ», на котором </w:t>
      </w:r>
      <w:r w:rsidRPr="008D1F12">
        <w:rPr>
          <w:rFonts w:ascii="PT Astra Serif" w:eastAsia="SimSun" w:hAnsi="PT Astra Serif" w:cs="Mangal"/>
          <w:kern w:val="2"/>
          <w:sz w:val="28"/>
          <w:szCs w:val="28"/>
          <w:lang w:eastAsia="hi-IN" w:bidi="hi-IN"/>
        </w:rPr>
        <w:t xml:space="preserve">по итогам Рейтинга эффективности и прозрачности закупочных систем регионов Российской Федерации за 2020 год Ульяновская область </w:t>
      </w:r>
      <w:r w:rsidRPr="008D1F12">
        <w:rPr>
          <w:rFonts w:ascii="PT Astra Serif" w:hAnsi="PT Astra Serif" w:cs="Arial"/>
          <w:sz w:val="28"/>
          <w:szCs w:val="28"/>
          <w:shd w:val="clear" w:color="auto" w:fill="FFFFFF"/>
        </w:rPr>
        <w:t>была:</w:t>
      </w:r>
    </w:p>
    <w:p w:rsidR="008D1F12" w:rsidRPr="008D1F12" w:rsidRDefault="008D1F12" w:rsidP="008D1F12">
      <w:pPr>
        <w:ind w:firstLine="709"/>
        <w:jc w:val="both"/>
        <w:rPr>
          <w:rFonts w:ascii="PT Astra Serif" w:eastAsia="SimSun" w:hAnsi="PT Astra Serif" w:cs="Mangal"/>
          <w:kern w:val="2"/>
          <w:sz w:val="28"/>
          <w:szCs w:val="28"/>
          <w:lang w:eastAsia="hi-IN" w:bidi="hi-IN"/>
        </w:rPr>
      </w:pPr>
      <w:r w:rsidRPr="008D1F12">
        <w:rPr>
          <w:rFonts w:ascii="PT Astra Serif" w:hAnsi="PT Astra Serif" w:cs="Arial"/>
          <w:sz w:val="28"/>
          <w:szCs w:val="28"/>
          <w:shd w:val="clear" w:color="auto" w:fill="FFFFFF"/>
        </w:rPr>
        <w:t xml:space="preserve">1) </w:t>
      </w:r>
      <w:r w:rsidRPr="008D1F12">
        <w:rPr>
          <w:rFonts w:ascii="PT Astra Serif" w:hAnsi="PT Astra Serif" w:cs="Arial"/>
          <w:sz w:val="28"/>
          <w:szCs w:val="28"/>
          <w:u w:val="single"/>
          <w:shd w:val="clear" w:color="auto" w:fill="FFFFFF"/>
        </w:rPr>
        <w:t>в сфере государственных закупок</w:t>
      </w:r>
      <w:r w:rsidRPr="008D1F12">
        <w:rPr>
          <w:rFonts w:ascii="PT Astra Serif" w:hAnsi="PT Astra Serif" w:cs="Arial"/>
          <w:sz w:val="28"/>
          <w:szCs w:val="28"/>
          <w:shd w:val="clear" w:color="auto" w:fill="FFFFFF"/>
        </w:rPr>
        <w:t xml:space="preserve"> – признана </w:t>
      </w:r>
      <w:r w:rsidRPr="008D1F12">
        <w:rPr>
          <w:rFonts w:ascii="PT Astra Serif" w:eastAsia="SimSun" w:hAnsi="PT Astra Serif" w:cs="Mangal"/>
          <w:kern w:val="2"/>
          <w:sz w:val="28"/>
          <w:szCs w:val="28"/>
          <w:lang w:eastAsia="hi-IN" w:bidi="hi-IN"/>
        </w:rPr>
        <w:t xml:space="preserve">лидером по показателю «Снятие административных барьеров и обеспечение доступности информации о региональной системе государственных закупок», а также достигла высших и высоких результатов по показателям: «Оценка организационной структуры закупок региона», «Нормативная база региона», «Исполнение требований законодательства о закупках», «Исполнение контрактов», «Оценка информационной инфраструктуры закупок региона», «Оценка профессионализма заказчиков и обеспеченности квалифицированными кадрами», «Оценка осуществления закупочных процедур». Руководителю Агентства был вручен </w:t>
      </w:r>
      <w:r w:rsidRPr="008D1F12">
        <w:rPr>
          <w:rFonts w:ascii="PT Astra Serif" w:hAnsi="PT Astra Serif" w:cs="Arial"/>
          <w:sz w:val="28"/>
          <w:szCs w:val="28"/>
        </w:rPr>
        <w:t>Почетный Знак «ЗА ВЕРНОСТЬ ПРОФЕССИИ»</w:t>
      </w:r>
      <w:r w:rsidRPr="008D1F12">
        <w:rPr>
          <w:rFonts w:ascii="PT Astra Serif" w:eastAsia="SimSun" w:hAnsi="PT Astra Serif" w:cs="Mangal"/>
          <w:kern w:val="2"/>
          <w:sz w:val="28"/>
          <w:szCs w:val="28"/>
          <w:lang w:eastAsia="hi-IN" w:bidi="hi-IN"/>
        </w:rPr>
        <w:t>.</w:t>
      </w:r>
    </w:p>
    <w:p w:rsidR="008D1F12" w:rsidRPr="008D1F12" w:rsidRDefault="008D1F12" w:rsidP="008D1F12">
      <w:pPr>
        <w:ind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 xml:space="preserve">2) </w:t>
      </w:r>
      <w:r w:rsidRPr="008D1F12">
        <w:rPr>
          <w:rFonts w:ascii="PT Astra Serif" w:eastAsia="SimSun" w:hAnsi="PT Astra Serif" w:cs="Mangal"/>
          <w:kern w:val="2"/>
          <w:sz w:val="28"/>
          <w:szCs w:val="28"/>
          <w:u w:val="single"/>
          <w:lang w:eastAsia="hi-IN" w:bidi="hi-IN"/>
        </w:rPr>
        <w:t>в сфере муниципальных закупок</w:t>
      </w:r>
      <w:r w:rsidRPr="008D1F12">
        <w:rPr>
          <w:rFonts w:ascii="PT Astra Serif" w:eastAsia="SimSun" w:hAnsi="PT Astra Serif" w:cs="Mangal"/>
          <w:kern w:val="2"/>
          <w:sz w:val="28"/>
          <w:szCs w:val="28"/>
          <w:lang w:eastAsia="hi-IN" w:bidi="hi-IN"/>
        </w:rPr>
        <w:t xml:space="preserve"> – достигла высших и высоких результатов по показателям: «Оценка организационной структуры муниципальных закупок региона», «Оценка осуществления закупочных процедур», «Исполнение требований законодательства о закупках», «Исполнение контрактов», «Снятие административных барьеров и обеспечение доступности информации о региональной системе муниципальных закупок», «Нормативная база муниципальных закупок региона», «Оценка профессионализма муниципальных заказчиков и обеспеченности квалифицированными кадрами».</w:t>
      </w:r>
    </w:p>
    <w:p w:rsidR="008D1F12" w:rsidRPr="008D1F12" w:rsidRDefault="008D1F12" w:rsidP="008D1F12">
      <w:pPr>
        <w:ind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b/>
          <w:kern w:val="2"/>
          <w:sz w:val="28"/>
          <w:szCs w:val="28"/>
          <w:lang w:eastAsia="hi-IN" w:bidi="hi-IN"/>
        </w:rPr>
        <w:t>8.2. Агентством проведён Рейтинг муниципальных образований Ульяновской области в части организации ими закупочной деятельности за 2020 год</w:t>
      </w:r>
      <w:r w:rsidRPr="008D1F12">
        <w:rPr>
          <w:rFonts w:ascii="PT Astra Serif" w:eastAsia="SimSun" w:hAnsi="PT Astra Serif" w:cs="Mangal"/>
          <w:kern w:val="2"/>
          <w:sz w:val="28"/>
          <w:szCs w:val="28"/>
          <w:lang w:eastAsia="hi-IN" w:bidi="hi-IN"/>
        </w:rPr>
        <w:t xml:space="preserve">. </w:t>
      </w:r>
    </w:p>
    <w:p w:rsidR="008D1F12" w:rsidRPr="008D1F12" w:rsidRDefault="008D1F12" w:rsidP="008D1F12">
      <w:pPr>
        <w:ind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По итогам Рейтинг определены 5 муниципалитетов-лидеров:</w:t>
      </w:r>
    </w:p>
    <w:p w:rsidR="008D1F12" w:rsidRPr="008D1F12" w:rsidRDefault="008D1F12" w:rsidP="008D1F12">
      <w:pPr>
        <w:numPr>
          <w:ilvl w:val="0"/>
          <w:numId w:val="8"/>
        </w:numPr>
        <w:spacing w:after="160" w:line="259" w:lineRule="auto"/>
        <w:contextualSpacing/>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Цильнинский район</w:t>
      </w:r>
    </w:p>
    <w:p w:rsidR="008D1F12" w:rsidRPr="008D1F12" w:rsidRDefault="008D1F12" w:rsidP="008D1F12">
      <w:pPr>
        <w:numPr>
          <w:ilvl w:val="0"/>
          <w:numId w:val="8"/>
        </w:numPr>
        <w:spacing w:after="160" w:line="259" w:lineRule="auto"/>
        <w:contextualSpacing/>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Чердаклинский район</w:t>
      </w:r>
    </w:p>
    <w:p w:rsidR="008D1F12" w:rsidRPr="008D1F12" w:rsidRDefault="008D1F12" w:rsidP="008D1F12">
      <w:pPr>
        <w:numPr>
          <w:ilvl w:val="0"/>
          <w:numId w:val="8"/>
        </w:numPr>
        <w:spacing w:after="160" w:line="259" w:lineRule="auto"/>
        <w:contextualSpacing/>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Мелекесский район</w:t>
      </w:r>
    </w:p>
    <w:p w:rsidR="008D1F12" w:rsidRPr="008D1F12" w:rsidRDefault="008D1F12" w:rsidP="008D1F12">
      <w:pPr>
        <w:numPr>
          <w:ilvl w:val="0"/>
          <w:numId w:val="8"/>
        </w:numPr>
        <w:spacing w:after="160" w:line="259" w:lineRule="auto"/>
        <w:contextualSpacing/>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Кузоватовский район</w:t>
      </w:r>
    </w:p>
    <w:p w:rsidR="008D1F12" w:rsidRPr="008D1F12" w:rsidRDefault="008D1F12" w:rsidP="008D1F12">
      <w:pPr>
        <w:numPr>
          <w:ilvl w:val="0"/>
          <w:numId w:val="8"/>
        </w:numPr>
        <w:spacing w:after="160" w:line="259" w:lineRule="auto"/>
        <w:contextualSpacing/>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 xml:space="preserve">Тереньгульский район. </w:t>
      </w:r>
    </w:p>
    <w:p w:rsidR="008D1F12" w:rsidRDefault="008D1F12" w:rsidP="008D1F12">
      <w:pPr>
        <w:ind w:firstLine="709"/>
        <w:jc w:val="both"/>
        <w:rPr>
          <w:rFonts w:ascii="PT Astra Serif" w:eastAsia="SimSun" w:hAnsi="PT Astra Serif" w:cs="Mangal"/>
          <w:kern w:val="2"/>
          <w:sz w:val="28"/>
          <w:szCs w:val="28"/>
          <w:lang w:eastAsia="hi-IN" w:bidi="hi-IN"/>
        </w:rPr>
      </w:pPr>
      <w:r w:rsidRPr="008D1F12">
        <w:rPr>
          <w:rFonts w:ascii="PT Astra Serif" w:eastAsia="SimSun" w:hAnsi="PT Astra Serif" w:cs="Mangal"/>
          <w:kern w:val="2"/>
          <w:sz w:val="28"/>
          <w:szCs w:val="28"/>
          <w:lang w:eastAsia="hi-IN" w:bidi="hi-IN"/>
        </w:rPr>
        <w:t>Церемония награждения была проведена 24.02.2021 в рамках Недели контрактных отношений и закупок.</w:t>
      </w:r>
    </w:p>
    <w:p w:rsidR="00AA1E30" w:rsidRDefault="00AA1E30" w:rsidP="00AA1E30">
      <w:pPr>
        <w:ind w:firstLine="709"/>
        <w:jc w:val="both"/>
        <w:rPr>
          <w:rFonts w:ascii="PT Astra Serif" w:eastAsia="SimSun" w:hAnsi="PT Astra Serif" w:cs="Mangal"/>
          <w:kern w:val="2"/>
          <w:sz w:val="28"/>
          <w:szCs w:val="28"/>
          <w:lang w:eastAsia="hi-IN" w:bidi="hi-IN"/>
        </w:rPr>
      </w:pPr>
      <w:r w:rsidRPr="00AA1E30">
        <w:rPr>
          <w:rFonts w:ascii="PT Astra Serif" w:eastAsia="SimSun" w:hAnsi="PT Astra Serif" w:cs="Mangal"/>
          <w:b/>
          <w:kern w:val="2"/>
          <w:sz w:val="28"/>
          <w:szCs w:val="28"/>
          <w:lang w:eastAsia="hi-IN" w:bidi="hi-IN"/>
        </w:rPr>
        <w:t>8.3. Ульяновская область, начиная с 2006 года, принимает участие в Проекте «Национальный рейтинг прозрачности закупок»</w:t>
      </w:r>
      <w:r w:rsidRPr="00AA1E30">
        <w:rPr>
          <w:rFonts w:ascii="PT Astra Serif" w:eastAsia="SimSun" w:hAnsi="PT Astra Serif" w:cs="Mangal"/>
          <w:kern w:val="2"/>
          <w:sz w:val="28"/>
          <w:szCs w:val="28"/>
          <w:lang w:eastAsia="hi-IN" w:bidi="hi-IN"/>
        </w:rPr>
        <w:t xml:space="preserve">, проводимом Организационным комитетом «Национального рейтинга прозрачности закупок». </w:t>
      </w:r>
    </w:p>
    <w:p w:rsidR="00AA1E30" w:rsidRPr="00AA1E30" w:rsidRDefault="00AA1E30" w:rsidP="00AA1E30">
      <w:pPr>
        <w:ind w:firstLine="709"/>
        <w:jc w:val="both"/>
        <w:rPr>
          <w:rFonts w:ascii="PT Astra Serif" w:eastAsia="SimSun" w:hAnsi="PT Astra Serif" w:cs="Mangal"/>
          <w:kern w:val="2"/>
          <w:sz w:val="28"/>
          <w:szCs w:val="28"/>
          <w:lang w:eastAsia="hi-IN" w:bidi="hi-IN"/>
        </w:rPr>
      </w:pPr>
      <w:r w:rsidRPr="00AA1E30">
        <w:rPr>
          <w:rFonts w:ascii="PT Astra Serif" w:eastAsia="SimSun" w:hAnsi="PT Astra Serif" w:cs="Mangal"/>
          <w:kern w:val="2"/>
          <w:sz w:val="28"/>
          <w:szCs w:val="28"/>
          <w:lang w:eastAsia="hi-IN" w:bidi="hi-IN"/>
        </w:rPr>
        <w:lastRenderedPageBreak/>
        <w:t>Данный проект является независимым негосударственным исследовательским аналитическим центром, специализирующимся в области экономического и правового анализа российского рынка государственных и корпоративных закупок</w:t>
      </w:r>
    </w:p>
    <w:p w:rsidR="00AA1E30" w:rsidRPr="00AA1E30" w:rsidRDefault="00AA1E30" w:rsidP="00AA1E30">
      <w:pPr>
        <w:ind w:firstLine="709"/>
        <w:jc w:val="both"/>
        <w:rPr>
          <w:rFonts w:ascii="PT Astra Serif" w:eastAsia="SimSun" w:hAnsi="PT Astra Serif" w:cs="Mangal"/>
          <w:kern w:val="2"/>
          <w:sz w:val="28"/>
          <w:szCs w:val="28"/>
          <w:lang w:eastAsia="hi-IN" w:bidi="hi-IN"/>
        </w:rPr>
      </w:pPr>
      <w:r w:rsidRPr="00AA1E30">
        <w:rPr>
          <w:rFonts w:ascii="PT Astra Serif" w:eastAsia="SimSun" w:hAnsi="PT Astra Serif" w:cs="Mangal"/>
          <w:kern w:val="2"/>
          <w:sz w:val="28"/>
          <w:szCs w:val="28"/>
          <w:lang w:eastAsia="hi-IN" w:bidi="hi-IN"/>
        </w:rPr>
        <w:t xml:space="preserve">Рейтинг прозрачности закупок проводится среди государственных заказчиков федерального, регионального уровня и корпоративного сектора. При составлении рейтинга используются данные публичных официальных источников, в том числе официального сайта государственных закупок www.zakupki.gov.ru, а также данные, предоставленные участниками в форме анкет. </w:t>
      </w:r>
    </w:p>
    <w:p w:rsidR="00AA1E30" w:rsidRPr="008D1F12" w:rsidRDefault="00AA1E30" w:rsidP="00AA1E30">
      <w:pPr>
        <w:ind w:firstLine="709"/>
        <w:jc w:val="both"/>
        <w:rPr>
          <w:rFonts w:ascii="PT Astra Serif" w:eastAsia="SimSun" w:hAnsi="PT Astra Serif" w:cs="Mangal"/>
          <w:kern w:val="2"/>
          <w:sz w:val="28"/>
          <w:szCs w:val="28"/>
          <w:lang w:eastAsia="hi-IN" w:bidi="hi-IN"/>
        </w:rPr>
      </w:pPr>
      <w:r w:rsidRPr="00AA1E30">
        <w:rPr>
          <w:rFonts w:ascii="PT Astra Serif" w:eastAsia="SimSun" w:hAnsi="PT Astra Serif" w:cs="Mangal"/>
          <w:kern w:val="2"/>
          <w:sz w:val="28"/>
          <w:szCs w:val="28"/>
          <w:lang w:eastAsia="hi-IN" w:bidi="hi-IN"/>
        </w:rPr>
        <w:t>В рамках подготовки «Национального рейтинга прозрачности закупок 2021» Агентством организатору направлены анкетные данные (31.08.202021 № 73-ИОГВ-21/262исх).</w:t>
      </w:r>
    </w:p>
    <w:p w:rsidR="008D1F12" w:rsidRPr="008D1F12" w:rsidRDefault="008D1F12" w:rsidP="008D1F12">
      <w:pPr>
        <w:jc w:val="center"/>
        <w:rPr>
          <w:rFonts w:ascii="PT Astra Serif" w:hAnsi="PT Astra Serif"/>
          <w:b/>
          <w:caps/>
          <w:sz w:val="28"/>
          <w:szCs w:val="28"/>
        </w:rPr>
      </w:pPr>
      <w:r w:rsidRPr="008D1F12">
        <w:rPr>
          <w:rFonts w:ascii="PT Astra Serif" w:hAnsi="PT Astra Serif"/>
          <w:b/>
          <w:sz w:val="28"/>
        </w:rPr>
        <w:br w:type="page"/>
      </w:r>
      <w:r w:rsidRPr="008D1F12">
        <w:rPr>
          <w:rFonts w:ascii="PT Astra Serif" w:hAnsi="PT Astra Serif"/>
          <w:b/>
          <w:sz w:val="28"/>
          <w:lang w:val="en-US"/>
        </w:rPr>
        <w:lastRenderedPageBreak/>
        <w:t>V</w:t>
      </w:r>
      <w:r w:rsidRPr="008D1F12">
        <w:rPr>
          <w:rFonts w:ascii="PT Astra Serif" w:hAnsi="PT Astra Serif"/>
          <w:b/>
          <w:sz w:val="28"/>
        </w:rPr>
        <w:t xml:space="preserve">. </w:t>
      </w:r>
      <w:r w:rsidRPr="008D1F12">
        <w:rPr>
          <w:rFonts w:ascii="PT Astra Serif" w:hAnsi="PT Astra Serif"/>
          <w:b/>
          <w:caps/>
          <w:sz w:val="28"/>
          <w:szCs w:val="28"/>
        </w:rPr>
        <w:t>ОБЕСПЕЧЕНИЕ ЗАЩИТЫ ПРАВ И ЗАКОННЫХ</w:t>
      </w:r>
    </w:p>
    <w:p w:rsidR="008D1F12" w:rsidRPr="008D1F12" w:rsidRDefault="008D1F12" w:rsidP="008D1F12">
      <w:pPr>
        <w:jc w:val="center"/>
        <w:rPr>
          <w:rFonts w:ascii="PT Astra Serif" w:hAnsi="PT Astra Serif"/>
          <w:b/>
          <w:caps/>
          <w:sz w:val="28"/>
          <w:szCs w:val="28"/>
        </w:rPr>
      </w:pPr>
      <w:r w:rsidRPr="008D1F12">
        <w:rPr>
          <w:rFonts w:ascii="PT Astra Serif" w:hAnsi="PT Astra Serif"/>
          <w:b/>
          <w:caps/>
          <w:sz w:val="28"/>
          <w:szCs w:val="28"/>
        </w:rPr>
        <w:t>ИНТЕРЕСОВ УЧАСТНИКОВ ЗАКУПОК</w:t>
      </w:r>
    </w:p>
    <w:p w:rsidR="008D1F12" w:rsidRPr="008D1F12" w:rsidRDefault="008D1F12" w:rsidP="008D1F12">
      <w:pPr>
        <w:jc w:val="center"/>
        <w:rPr>
          <w:rFonts w:ascii="PT Astra Serif" w:hAnsi="PT Astra Serif"/>
          <w:b/>
          <w:caps/>
          <w:sz w:val="12"/>
          <w:szCs w:val="12"/>
        </w:rPr>
      </w:pPr>
    </w:p>
    <w:p w:rsidR="008D1F12" w:rsidRPr="008D1F12" w:rsidRDefault="008D1F12" w:rsidP="008D1F12">
      <w:pPr>
        <w:jc w:val="center"/>
        <w:rPr>
          <w:rFonts w:ascii="PT Astra Serif" w:hAnsi="PT Astra Serif"/>
          <w:b/>
          <w:sz w:val="28"/>
          <w:szCs w:val="28"/>
        </w:rPr>
      </w:pPr>
      <w:r w:rsidRPr="008D1F12">
        <w:rPr>
          <w:rFonts w:ascii="PT Astra Serif" w:hAnsi="PT Astra Serif"/>
          <w:b/>
          <w:sz w:val="28"/>
          <w:szCs w:val="28"/>
        </w:rPr>
        <w:t xml:space="preserve">Общие показатели по жалобам участников закупок </w:t>
      </w:r>
    </w:p>
    <w:p w:rsidR="008D1F12" w:rsidRPr="008D1F12" w:rsidRDefault="008D1F12" w:rsidP="008D1F12">
      <w:pPr>
        <w:jc w:val="center"/>
        <w:rPr>
          <w:rFonts w:ascii="PT Astra Serif" w:hAnsi="PT Astra Serif"/>
          <w:b/>
          <w:sz w:val="28"/>
          <w:szCs w:val="28"/>
        </w:rPr>
      </w:pPr>
      <w:r w:rsidRPr="008D1F12">
        <w:rPr>
          <w:rFonts w:ascii="PT Astra Serif" w:hAnsi="PT Astra Serif"/>
          <w:b/>
          <w:sz w:val="28"/>
          <w:szCs w:val="28"/>
        </w:rPr>
        <w:t>за январь-август 2021 года</w:t>
      </w:r>
    </w:p>
    <w:p w:rsidR="008D1F12" w:rsidRPr="008D1F12" w:rsidRDefault="008D1F12" w:rsidP="008D1F12">
      <w:pPr>
        <w:jc w:val="center"/>
        <w:rPr>
          <w:rFonts w:ascii="PT Astra Serif" w:hAnsi="PT Astra Serif"/>
          <w:b/>
          <w:sz w:val="16"/>
          <w:szCs w:val="16"/>
        </w:rPr>
      </w:pPr>
    </w:p>
    <w:p w:rsidR="008D1F12" w:rsidRPr="008D1F12" w:rsidRDefault="008D1F12" w:rsidP="008D1F12">
      <w:pPr>
        <w:ind w:firstLine="720"/>
        <w:jc w:val="right"/>
        <w:rPr>
          <w:rFonts w:ascii="PT Astra Serif" w:hAnsi="PT Astra Serif"/>
        </w:rPr>
      </w:pPr>
      <w:r w:rsidRPr="008D1F12">
        <w:rPr>
          <w:rFonts w:ascii="PT Astra Serif" w:hAnsi="PT Astra Serif"/>
        </w:rPr>
        <w:t>Таблица 13</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09"/>
        <w:gridCol w:w="2377"/>
        <w:gridCol w:w="1276"/>
        <w:gridCol w:w="1134"/>
        <w:gridCol w:w="1417"/>
        <w:gridCol w:w="1134"/>
        <w:gridCol w:w="1701"/>
      </w:tblGrid>
      <w:tr w:rsidR="008D1F12" w:rsidRPr="008D1F12" w:rsidTr="00162A31">
        <w:tc>
          <w:tcPr>
            <w:tcW w:w="708" w:type="dxa"/>
            <w:vMerge w:val="restart"/>
            <w:vAlign w:val="center"/>
          </w:tcPr>
          <w:p w:rsidR="008D1F12" w:rsidRPr="008D1F12" w:rsidRDefault="008D1F12" w:rsidP="008D1F12">
            <w:pPr>
              <w:jc w:val="center"/>
              <w:rPr>
                <w:rFonts w:ascii="PT Astra Serif" w:hAnsi="PT Astra Serif"/>
                <w:sz w:val="16"/>
                <w:szCs w:val="16"/>
              </w:rPr>
            </w:pPr>
          </w:p>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w:t>
            </w:r>
          </w:p>
        </w:tc>
        <w:tc>
          <w:tcPr>
            <w:tcW w:w="3086" w:type="dxa"/>
            <w:gridSpan w:val="2"/>
            <w:vMerge w:val="restart"/>
            <w:vAlign w:val="center"/>
          </w:tcPr>
          <w:p w:rsidR="008D1F12" w:rsidRPr="008D1F12" w:rsidRDefault="008D1F12" w:rsidP="008D1F12">
            <w:pPr>
              <w:jc w:val="center"/>
              <w:rPr>
                <w:rFonts w:ascii="PT Astra Serif" w:hAnsi="PT Astra Serif"/>
                <w:sz w:val="16"/>
                <w:szCs w:val="16"/>
              </w:rPr>
            </w:pPr>
          </w:p>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Обжалуемые действия</w:t>
            </w:r>
          </w:p>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(субъект)</w:t>
            </w:r>
          </w:p>
        </w:tc>
        <w:tc>
          <w:tcPr>
            <w:tcW w:w="1276" w:type="dxa"/>
            <w:vMerge w:val="restart"/>
            <w:vAlign w:val="center"/>
            <w:hideMark/>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Подано</w:t>
            </w:r>
          </w:p>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жалоб, шт.</w:t>
            </w:r>
          </w:p>
        </w:tc>
        <w:tc>
          <w:tcPr>
            <w:tcW w:w="1134" w:type="dxa"/>
            <w:vMerge w:val="restart"/>
            <w:vAlign w:val="center"/>
            <w:hideMark/>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Отозвано</w:t>
            </w:r>
          </w:p>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жалоб, шт.</w:t>
            </w:r>
          </w:p>
        </w:tc>
        <w:tc>
          <w:tcPr>
            <w:tcW w:w="2551" w:type="dxa"/>
            <w:gridSpan w:val="2"/>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Жалобы,</w:t>
            </w:r>
          </w:p>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признанные обоснованными, шт.</w:t>
            </w:r>
          </w:p>
        </w:tc>
        <w:tc>
          <w:tcPr>
            <w:tcW w:w="1701" w:type="dxa"/>
            <w:vMerge w:val="restart"/>
            <w:vAlign w:val="center"/>
            <w:hideMark/>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Жалобы, признанные</w:t>
            </w:r>
          </w:p>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необоснованными, шт.</w:t>
            </w:r>
          </w:p>
        </w:tc>
      </w:tr>
      <w:tr w:rsidR="008D1F12" w:rsidRPr="008D1F12" w:rsidTr="00162A31">
        <w:tc>
          <w:tcPr>
            <w:tcW w:w="708" w:type="dxa"/>
            <w:vMerge/>
            <w:vAlign w:val="center"/>
            <w:hideMark/>
          </w:tcPr>
          <w:p w:rsidR="008D1F12" w:rsidRPr="008D1F12" w:rsidRDefault="008D1F12" w:rsidP="008D1F12">
            <w:pPr>
              <w:jc w:val="center"/>
              <w:rPr>
                <w:rFonts w:ascii="PT Astra Serif" w:hAnsi="PT Astra Serif"/>
                <w:sz w:val="16"/>
                <w:szCs w:val="16"/>
              </w:rPr>
            </w:pPr>
          </w:p>
        </w:tc>
        <w:tc>
          <w:tcPr>
            <w:tcW w:w="3086" w:type="dxa"/>
            <w:gridSpan w:val="2"/>
            <w:vMerge/>
            <w:vAlign w:val="center"/>
            <w:hideMark/>
          </w:tcPr>
          <w:p w:rsidR="008D1F12" w:rsidRPr="008D1F12" w:rsidRDefault="008D1F12" w:rsidP="008D1F12">
            <w:pPr>
              <w:jc w:val="center"/>
              <w:rPr>
                <w:rFonts w:ascii="PT Astra Serif" w:hAnsi="PT Astra Serif"/>
                <w:sz w:val="16"/>
                <w:szCs w:val="16"/>
              </w:rPr>
            </w:pPr>
          </w:p>
        </w:tc>
        <w:tc>
          <w:tcPr>
            <w:tcW w:w="1276" w:type="dxa"/>
            <w:vMerge/>
            <w:vAlign w:val="center"/>
            <w:hideMark/>
          </w:tcPr>
          <w:p w:rsidR="008D1F12" w:rsidRPr="008D1F12" w:rsidRDefault="008D1F12" w:rsidP="008D1F12">
            <w:pPr>
              <w:jc w:val="center"/>
              <w:rPr>
                <w:rFonts w:ascii="PT Astra Serif" w:hAnsi="PT Astra Serif"/>
                <w:sz w:val="16"/>
                <w:szCs w:val="16"/>
              </w:rPr>
            </w:pPr>
          </w:p>
        </w:tc>
        <w:tc>
          <w:tcPr>
            <w:tcW w:w="1134" w:type="dxa"/>
            <w:vMerge/>
            <w:vAlign w:val="center"/>
            <w:hideMark/>
          </w:tcPr>
          <w:p w:rsidR="008D1F12" w:rsidRPr="008D1F12" w:rsidRDefault="008D1F12" w:rsidP="008D1F12">
            <w:pPr>
              <w:jc w:val="center"/>
              <w:rPr>
                <w:rFonts w:ascii="PT Astra Serif" w:hAnsi="PT Astra Serif"/>
                <w:sz w:val="16"/>
                <w:szCs w:val="16"/>
              </w:rPr>
            </w:pPr>
          </w:p>
        </w:tc>
        <w:tc>
          <w:tcPr>
            <w:tcW w:w="1417" w:type="dxa"/>
            <w:vAlign w:val="center"/>
            <w:hideMark/>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полностью</w:t>
            </w:r>
          </w:p>
        </w:tc>
        <w:tc>
          <w:tcPr>
            <w:tcW w:w="1134" w:type="dxa"/>
            <w:vAlign w:val="center"/>
            <w:hideMark/>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частично</w:t>
            </w:r>
          </w:p>
        </w:tc>
        <w:tc>
          <w:tcPr>
            <w:tcW w:w="1701" w:type="dxa"/>
            <w:vMerge/>
            <w:vAlign w:val="center"/>
            <w:hideMark/>
          </w:tcPr>
          <w:p w:rsidR="008D1F12" w:rsidRPr="008D1F12" w:rsidRDefault="008D1F12" w:rsidP="008D1F12">
            <w:pPr>
              <w:jc w:val="center"/>
              <w:rPr>
                <w:rFonts w:ascii="PT Astra Serif" w:hAnsi="PT Astra Serif"/>
                <w:sz w:val="16"/>
                <w:szCs w:val="16"/>
              </w:rPr>
            </w:pPr>
          </w:p>
        </w:tc>
      </w:tr>
      <w:tr w:rsidR="008D1F12" w:rsidRPr="008D1F12" w:rsidTr="00162A31">
        <w:trPr>
          <w:gridAfter w:val="5"/>
          <w:wAfter w:w="6662" w:type="dxa"/>
          <w:trHeight w:val="129"/>
        </w:trPr>
        <w:tc>
          <w:tcPr>
            <w:tcW w:w="708" w:type="dxa"/>
            <w:vAlign w:val="center"/>
            <w:hideMark/>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w:t>
            </w:r>
          </w:p>
        </w:tc>
        <w:tc>
          <w:tcPr>
            <w:tcW w:w="3086" w:type="dxa"/>
            <w:gridSpan w:val="2"/>
            <w:vAlign w:val="center"/>
          </w:tcPr>
          <w:p w:rsidR="008D1F12" w:rsidRPr="008D1F12" w:rsidRDefault="008D1F12" w:rsidP="008D1F12">
            <w:pPr>
              <w:jc w:val="center"/>
              <w:rPr>
                <w:rFonts w:ascii="PT Astra Serif" w:hAnsi="PT Astra Serif"/>
                <w:b/>
                <w:sz w:val="16"/>
                <w:szCs w:val="16"/>
              </w:rPr>
            </w:pPr>
            <w:r w:rsidRPr="008D1F12">
              <w:rPr>
                <w:rFonts w:ascii="PT Astra Serif" w:hAnsi="PT Astra Serif"/>
                <w:b/>
                <w:sz w:val="16"/>
                <w:szCs w:val="16"/>
              </w:rPr>
              <w:t>ФАС России</w:t>
            </w:r>
          </w:p>
        </w:tc>
      </w:tr>
      <w:tr w:rsidR="008D1F12" w:rsidRPr="008D1F12" w:rsidTr="00162A31">
        <w:tc>
          <w:tcPr>
            <w:tcW w:w="708" w:type="dxa"/>
            <w:vAlign w:val="center"/>
            <w:hideMark/>
          </w:tcPr>
          <w:p w:rsidR="008D1F12" w:rsidRPr="008D1F12" w:rsidRDefault="008D1F12" w:rsidP="008D1F12">
            <w:pPr>
              <w:jc w:val="center"/>
              <w:rPr>
                <w:rFonts w:ascii="PT Astra Serif" w:hAnsi="PT Astra Serif"/>
                <w:sz w:val="16"/>
                <w:szCs w:val="16"/>
                <w:lang w:val="en-US"/>
              </w:rPr>
            </w:pPr>
            <w:r w:rsidRPr="008D1F12">
              <w:rPr>
                <w:rFonts w:ascii="PT Astra Serif" w:hAnsi="PT Astra Serif"/>
                <w:sz w:val="16"/>
                <w:szCs w:val="16"/>
              </w:rPr>
              <w:t>1.1</w:t>
            </w:r>
            <w:r w:rsidRPr="008D1F12">
              <w:rPr>
                <w:rFonts w:ascii="PT Astra Serif" w:hAnsi="PT Astra Serif"/>
                <w:sz w:val="16"/>
                <w:szCs w:val="16"/>
                <w:lang w:val="en-US"/>
              </w:rPr>
              <w:t>.</w:t>
            </w:r>
          </w:p>
        </w:tc>
        <w:tc>
          <w:tcPr>
            <w:tcW w:w="3086" w:type="dxa"/>
            <w:gridSpan w:val="2"/>
            <w:vAlign w:val="center"/>
            <w:hideMark/>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Действия электронной площадки</w:t>
            </w:r>
          </w:p>
        </w:tc>
        <w:tc>
          <w:tcPr>
            <w:tcW w:w="1276"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w:t>
            </w:r>
          </w:p>
        </w:tc>
        <w:tc>
          <w:tcPr>
            <w:tcW w:w="1134" w:type="dxa"/>
            <w:vAlign w:val="center"/>
          </w:tcPr>
          <w:p w:rsidR="008D1F12" w:rsidRPr="008D1F12" w:rsidRDefault="008D1F12" w:rsidP="008D1F12">
            <w:pPr>
              <w:jc w:val="center"/>
              <w:rPr>
                <w:rFonts w:ascii="PT Astra Serif" w:hAnsi="PT Astra Serif"/>
                <w:sz w:val="16"/>
                <w:szCs w:val="16"/>
              </w:rPr>
            </w:pPr>
          </w:p>
        </w:tc>
        <w:tc>
          <w:tcPr>
            <w:tcW w:w="1417"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w:t>
            </w:r>
          </w:p>
        </w:tc>
        <w:tc>
          <w:tcPr>
            <w:tcW w:w="1134" w:type="dxa"/>
            <w:vAlign w:val="center"/>
          </w:tcPr>
          <w:p w:rsidR="008D1F12" w:rsidRPr="008D1F12" w:rsidRDefault="008D1F12" w:rsidP="008D1F12">
            <w:pPr>
              <w:jc w:val="center"/>
              <w:rPr>
                <w:rFonts w:ascii="PT Astra Serif" w:hAnsi="PT Astra Serif"/>
                <w:sz w:val="16"/>
                <w:szCs w:val="16"/>
              </w:rPr>
            </w:pPr>
          </w:p>
        </w:tc>
        <w:tc>
          <w:tcPr>
            <w:tcW w:w="1701" w:type="dxa"/>
            <w:vAlign w:val="center"/>
          </w:tcPr>
          <w:p w:rsidR="008D1F12" w:rsidRPr="008D1F12" w:rsidRDefault="008D1F12" w:rsidP="008D1F12">
            <w:pPr>
              <w:jc w:val="center"/>
              <w:rPr>
                <w:rFonts w:ascii="PT Astra Serif" w:hAnsi="PT Astra Serif"/>
                <w:sz w:val="16"/>
                <w:szCs w:val="16"/>
              </w:rPr>
            </w:pPr>
          </w:p>
        </w:tc>
      </w:tr>
      <w:tr w:rsidR="008D1F12" w:rsidRPr="008D1F12" w:rsidTr="00162A31">
        <w:tc>
          <w:tcPr>
            <w:tcW w:w="708" w:type="dxa"/>
            <w:vAlign w:val="center"/>
            <w:hideMark/>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1.2.</w:t>
            </w:r>
          </w:p>
        </w:tc>
        <w:tc>
          <w:tcPr>
            <w:tcW w:w="3086" w:type="dxa"/>
            <w:gridSpan w:val="2"/>
            <w:vAlign w:val="center"/>
            <w:hideMark/>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Действия комиссии</w:t>
            </w:r>
          </w:p>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(аукционной, котировочной, конкурсной)</w:t>
            </w:r>
          </w:p>
        </w:tc>
        <w:tc>
          <w:tcPr>
            <w:tcW w:w="1276" w:type="dxa"/>
            <w:vAlign w:val="center"/>
          </w:tcPr>
          <w:p w:rsidR="008D1F12" w:rsidRPr="008D1F12" w:rsidRDefault="008D1F12" w:rsidP="008D1F12">
            <w:pPr>
              <w:jc w:val="center"/>
              <w:rPr>
                <w:rFonts w:ascii="PT Astra Serif" w:hAnsi="PT Astra Serif"/>
                <w:sz w:val="16"/>
                <w:szCs w:val="16"/>
              </w:rPr>
            </w:pPr>
          </w:p>
        </w:tc>
        <w:tc>
          <w:tcPr>
            <w:tcW w:w="1134" w:type="dxa"/>
            <w:vAlign w:val="center"/>
          </w:tcPr>
          <w:p w:rsidR="008D1F12" w:rsidRPr="008D1F12" w:rsidRDefault="008D1F12" w:rsidP="008D1F12">
            <w:pPr>
              <w:jc w:val="center"/>
              <w:rPr>
                <w:rFonts w:ascii="PT Astra Serif" w:hAnsi="PT Astra Serif"/>
                <w:sz w:val="16"/>
                <w:szCs w:val="16"/>
              </w:rPr>
            </w:pPr>
          </w:p>
        </w:tc>
        <w:tc>
          <w:tcPr>
            <w:tcW w:w="1417" w:type="dxa"/>
            <w:vAlign w:val="center"/>
          </w:tcPr>
          <w:p w:rsidR="008D1F12" w:rsidRPr="008D1F12" w:rsidRDefault="008D1F12" w:rsidP="008D1F12">
            <w:pPr>
              <w:jc w:val="center"/>
              <w:rPr>
                <w:rFonts w:ascii="PT Astra Serif" w:hAnsi="PT Astra Serif"/>
                <w:sz w:val="16"/>
                <w:szCs w:val="16"/>
              </w:rPr>
            </w:pPr>
          </w:p>
        </w:tc>
        <w:tc>
          <w:tcPr>
            <w:tcW w:w="1134" w:type="dxa"/>
            <w:vAlign w:val="center"/>
          </w:tcPr>
          <w:p w:rsidR="008D1F12" w:rsidRPr="008D1F12" w:rsidRDefault="008D1F12" w:rsidP="008D1F12">
            <w:pPr>
              <w:jc w:val="center"/>
              <w:rPr>
                <w:rFonts w:ascii="PT Astra Serif" w:hAnsi="PT Astra Serif"/>
                <w:sz w:val="16"/>
                <w:szCs w:val="16"/>
              </w:rPr>
            </w:pPr>
          </w:p>
        </w:tc>
        <w:tc>
          <w:tcPr>
            <w:tcW w:w="1701" w:type="dxa"/>
            <w:vAlign w:val="center"/>
          </w:tcPr>
          <w:p w:rsidR="008D1F12" w:rsidRPr="008D1F12" w:rsidRDefault="008D1F12" w:rsidP="008D1F12">
            <w:pPr>
              <w:jc w:val="center"/>
              <w:rPr>
                <w:rFonts w:ascii="PT Astra Serif" w:hAnsi="PT Astra Serif"/>
                <w:sz w:val="16"/>
                <w:szCs w:val="16"/>
              </w:rPr>
            </w:pPr>
          </w:p>
        </w:tc>
      </w:tr>
      <w:tr w:rsidR="008D1F12" w:rsidRPr="008D1F12" w:rsidTr="00162A31">
        <w:tc>
          <w:tcPr>
            <w:tcW w:w="708" w:type="dxa"/>
            <w:vAlign w:val="center"/>
          </w:tcPr>
          <w:p w:rsidR="008D1F12" w:rsidRPr="008D1F12" w:rsidRDefault="008D1F12" w:rsidP="008D1F12">
            <w:pPr>
              <w:jc w:val="center"/>
              <w:rPr>
                <w:rFonts w:ascii="PT Astra Serif" w:hAnsi="PT Astra Serif"/>
                <w:sz w:val="16"/>
                <w:szCs w:val="16"/>
                <w:lang w:val="en-US"/>
              </w:rPr>
            </w:pPr>
            <w:r w:rsidRPr="008D1F12">
              <w:rPr>
                <w:rFonts w:ascii="PT Astra Serif" w:hAnsi="PT Astra Serif"/>
                <w:sz w:val="16"/>
                <w:szCs w:val="16"/>
                <w:lang w:val="en-US"/>
              </w:rPr>
              <w:t>1.3.</w:t>
            </w:r>
          </w:p>
        </w:tc>
        <w:tc>
          <w:tcPr>
            <w:tcW w:w="3086" w:type="dxa"/>
            <w:gridSpan w:val="2"/>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Действия заказчика</w:t>
            </w:r>
          </w:p>
        </w:tc>
        <w:tc>
          <w:tcPr>
            <w:tcW w:w="1276"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w:t>
            </w:r>
          </w:p>
        </w:tc>
        <w:tc>
          <w:tcPr>
            <w:tcW w:w="1134" w:type="dxa"/>
            <w:vAlign w:val="center"/>
          </w:tcPr>
          <w:p w:rsidR="008D1F12" w:rsidRPr="008D1F12" w:rsidRDefault="008D1F12" w:rsidP="008D1F12">
            <w:pPr>
              <w:jc w:val="center"/>
              <w:rPr>
                <w:rFonts w:ascii="PT Astra Serif" w:hAnsi="PT Astra Serif"/>
                <w:sz w:val="16"/>
                <w:szCs w:val="16"/>
              </w:rPr>
            </w:pPr>
          </w:p>
        </w:tc>
        <w:tc>
          <w:tcPr>
            <w:tcW w:w="1417" w:type="dxa"/>
            <w:vAlign w:val="center"/>
          </w:tcPr>
          <w:p w:rsidR="008D1F12" w:rsidRPr="008D1F12" w:rsidRDefault="008D1F12" w:rsidP="008D1F12">
            <w:pPr>
              <w:jc w:val="center"/>
              <w:rPr>
                <w:rFonts w:ascii="PT Astra Serif" w:hAnsi="PT Astra Serif"/>
                <w:sz w:val="16"/>
                <w:szCs w:val="16"/>
              </w:rPr>
            </w:pPr>
          </w:p>
        </w:tc>
        <w:tc>
          <w:tcPr>
            <w:tcW w:w="1134" w:type="dxa"/>
            <w:vAlign w:val="center"/>
          </w:tcPr>
          <w:p w:rsidR="008D1F12" w:rsidRPr="008D1F12" w:rsidRDefault="008D1F12" w:rsidP="008D1F12">
            <w:pPr>
              <w:jc w:val="center"/>
              <w:rPr>
                <w:rFonts w:ascii="PT Astra Serif" w:hAnsi="PT Astra Serif"/>
                <w:sz w:val="16"/>
                <w:szCs w:val="16"/>
              </w:rPr>
            </w:pPr>
          </w:p>
        </w:tc>
        <w:tc>
          <w:tcPr>
            <w:tcW w:w="1701"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w:t>
            </w:r>
          </w:p>
        </w:tc>
      </w:tr>
      <w:tr w:rsidR="008D1F12" w:rsidRPr="008D1F12" w:rsidTr="00162A31">
        <w:trPr>
          <w:gridAfter w:val="5"/>
          <w:wAfter w:w="6662" w:type="dxa"/>
        </w:trPr>
        <w:tc>
          <w:tcPr>
            <w:tcW w:w="708" w:type="dxa"/>
            <w:vAlign w:val="center"/>
            <w:hideMark/>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2</w:t>
            </w:r>
          </w:p>
        </w:tc>
        <w:tc>
          <w:tcPr>
            <w:tcW w:w="3086" w:type="dxa"/>
            <w:gridSpan w:val="2"/>
            <w:vAlign w:val="center"/>
          </w:tcPr>
          <w:p w:rsidR="008D1F12" w:rsidRPr="008D1F12" w:rsidRDefault="008D1F12" w:rsidP="008D1F12">
            <w:pPr>
              <w:jc w:val="center"/>
              <w:rPr>
                <w:rFonts w:ascii="PT Astra Serif" w:hAnsi="PT Astra Serif"/>
                <w:b/>
                <w:sz w:val="16"/>
                <w:szCs w:val="16"/>
              </w:rPr>
            </w:pPr>
            <w:r w:rsidRPr="008D1F12">
              <w:rPr>
                <w:rFonts w:ascii="PT Astra Serif" w:hAnsi="PT Astra Serif"/>
                <w:b/>
                <w:sz w:val="16"/>
                <w:szCs w:val="16"/>
              </w:rPr>
              <w:t>Ульяновское УФАС</w:t>
            </w:r>
          </w:p>
        </w:tc>
      </w:tr>
      <w:tr w:rsidR="008D1F12" w:rsidRPr="008D1F12" w:rsidTr="00162A31">
        <w:trPr>
          <w:trHeight w:val="333"/>
        </w:trPr>
        <w:tc>
          <w:tcPr>
            <w:tcW w:w="708" w:type="dxa"/>
            <w:vAlign w:val="center"/>
            <w:hideMark/>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2.1.</w:t>
            </w:r>
          </w:p>
        </w:tc>
        <w:tc>
          <w:tcPr>
            <w:tcW w:w="3086" w:type="dxa"/>
            <w:gridSpan w:val="2"/>
            <w:vAlign w:val="center"/>
            <w:hideMark/>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Действия заказчика всего</w:t>
            </w:r>
          </w:p>
        </w:tc>
        <w:tc>
          <w:tcPr>
            <w:tcW w:w="1276"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126</w:t>
            </w:r>
          </w:p>
        </w:tc>
        <w:tc>
          <w:tcPr>
            <w:tcW w:w="1134"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7</w:t>
            </w:r>
          </w:p>
        </w:tc>
        <w:tc>
          <w:tcPr>
            <w:tcW w:w="1417"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13</w:t>
            </w:r>
          </w:p>
        </w:tc>
        <w:tc>
          <w:tcPr>
            <w:tcW w:w="1134"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2</w:t>
            </w:r>
          </w:p>
        </w:tc>
        <w:tc>
          <w:tcPr>
            <w:tcW w:w="1701" w:type="dxa"/>
            <w:vAlign w:val="center"/>
            <w:hideMark/>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104</w:t>
            </w:r>
          </w:p>
        </w:tc>
      </w:tr>
      <w:tr w:rsidR="008D1F12" w:rsidRPr="008D1F12" w:rsidTr="00162A31">
        <w:tc>
          <w:tcPr>
            <w:tcW w:w="708"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2.1.1.</w:t>
            </w:r>
          </w:p>
        </w:tc>
        <w:tc>
          <w:tcPr>
            <w:tcW w:w="709" w:type="dxa"/>
            <w:vMerge w:val="restart"/>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в том числе</w:t>
            </w:r>
          </w:p>
        </w:tc>
        <w:tc>
          <w:tcPr>
            <w:tcW w:w="2377"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государственные заказчики</w:t>
            </w:r>
          </w:p>
        </w:tc>
        <w:tc>
          <w:tcPr>
            <w:tcW w:w="1276"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90</w:t>
            </w:r>
          </w:p>
        </w:tc>
        <w:tc>
          <w:tcPr>
            <w:tcW w:w="1134"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6</w:t>
            </w:r>
          </w:p>
        </w:tc>
        <w:tc>
          <w:tcPr>
            <w:tcW w:w="1417" w:type="dxa"/>
            <w:vAlign w:val="center"/>
          </w:tcPr>
          <w:p w:rsidR="008D1F12" w:rsidRPr="008D1F12" w:rsidRDefault="008D1F12" w:rsidP="00FC3E95">
            <w:pPr>
              <w:jc w:val="center"/>
              <w:rPr>
                <w:rFonts w:ascii="PT Astra Serif" w:hAnsi="PT Astra Serif"/>
                <w:sz w:val="16"/>
                <w:szCs w:val="16"/>
              </w:rPr>
            </w:pPr>
            <w:r w:rsidRPr="008D1F12">
              <w:rPr>
                <w:rFonts w:ascii="PT Astra Serif" w:hAnsi="PT Astra Serif"/>
                <w:sz w:val="16"/>
                <w:szCs w:val="16"/>
              </w:rPr>
              <w:t>9</w:t>
            </w:r>
          </w:p>
        </w:tc>
        <w:tc>
          <w:tcPr>
            <w:tcW w:w="1134"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2</w:t>
            </w:r>
          </w:p>
        </w:tc>
        <w:tc>
          <w:tcPr>
            <w:tcW w:w="1701"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73</w:t>
            </w:r>
          </w:p>
        </w:tc>
      </w:tr>
      <w:tr w:rsidR="008D1F12" w:rsidRPr="008D1F12" w:rsidTr="00162A31">
        <w:tc>
          <w:tcPr>
            <w:tcW w:w="708"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2.1.2.</w:t>
            </w:r>
          </w:p>
        </w:tc>
        <w:tc>
          <w:tcPr>
            <w:tcW w:w="709" w:type="dxa"/>
            <w:vMerge/>
            <w:vAlign w:val="center"/>
          </w:tcPr>
          <w:p w:rsidR="008D1F12" w:rsidRPr="008D1F12" w:rsidRDefault="008D1F12" w:rsidP="008D1F12">
            <w:pPr>
              <w:jc w:val="center"/>
              <w:rPr>
                <w:rFonts w:ascii="PT Astra Serif" w:hAnsi="PT Astra Serif"/>
                <w:sz w:val="16"/>
                <w:szCs w:val="16"/>
              </w:rPr>
            </w:pPr>
          </w:p>
        </w:tc>
        <w:tc>
          <w:tcPr>
            <w:tcW w:w="2377"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муниципальные заказчики</w:t>
            </w:r>
          </w:p>
        </w:tc>
        <w:tc>
          <w:tcPr>
            <w:tcW w:w="1276"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36</w:t>
            </w:r>
          </w:p>
        </w:tc>
        <w:tc>
          <w:tcPr>
            <w:tcW w:w="1134"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w:t>
            </w:r>
          </w:p>
        </w:tc>
        <w:tc>
          <w:tcPr>
            <w:tcW w:w="1417"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4</w:t>
            </w:r>
          </w:p>
        </w:tc>
        <w:tc>
          <w:tcPr>
            <w:tcW w:w="1134" w:type="dxa"/>
            <w:vAlign w:val="center"/>
          </w:tcPr>
          <w:p w:rsidR="008D1F12" w:rsidRPr="008D1F12" w:rsidRDefault="008D1F12" w:rsidP="008D1F12">
            <w:pPr>
              <w:jc w:val="center"/>
              <w:rPr>
                <w:rFonts w:ascii="PT Astra Serif" w:hAnsi="PT Astra Serif"/>
                <w:sz w:val="16"/>
                <w:szCs w:val="16"/>
              </w:rPr>
            </w:pPr>
          </w:p>
        </w:tc>
        <w:tc>
          <w:tcPr>
            <w:tcW w:w="1701"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31</w:t>
            </w:r>
          </w:p>
        </w:tc>
      </w:tr>
      <w:tr w:rsidR="008D1F12" w:rsidRPr="008D1F12" w:rsidTr="00162A31">
        <w:tc>
          <w:tcPr>
            <w:tcW w:w="708" w:type="dxa"/>
            <w:vAlign w:val="center"/>
            <w:hideMark/>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2.2.</w:t>
            </w:r>
          </w:p>
        </w:tc>
        <w:tc>
          <w:tcPr>
            <w:tcW w:w="3086" w:type="dxa"/>
            <w:gridSpan w:val="2"/>
            <w:vAlign w:val="center"/>
            <w:hideMark/>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Действия комиссии</w:t>
            </w:r>
          </w:p>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(аукционной, котировочной, конкурсной) всего</w:t>
            </w:r>
          </w:p>
        </w:tc>
        <w:tc>
          <w:tcPr>
            <w:tcW w:w="1276"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44</w:t>
            </w:r>
          </w:p>
        </w:tc>
        <w:tc>
          <w:tcPr>
            <w:tcW w:w="1134"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3</w:t>
            </w:r>
          </w:p>
        </w:tc>
        <w:tc>
          <w:tcPr>
            <w:tcW w:w="1417"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9</w:t>
            </w:r>
          </w:p>
        </w:tc>
        <w:tc>
          <w:tcPr>
            <w:tcW w:w="1134"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w:t>
            </w:r>
          </w:p>
        </w:tc>
        <w:tc>
          <w:tcPr>
            <w:tcW w:w="1701" w:type="dxa"/>
            <w:vAlign w:val="center"/>
            <w:hideMark/>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31</w:t>
            </w:r>
          </w:p>
        </w:tc>
      </w:tr>
      <w:tr w:rsidR="008D1F12" w:rsidRPr="008D1F12" w:rsidTr="00162A31">
        <w:tc>
          <w:tcPr>
            <w:tcW w:w="708"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2.2.1.</w:t>
            </w:r>
          </w:p>
        </w:tc>
        <w:tc>
          <w:tcPr>
            <w:tcW w:w="709" w:type="dxa"/>
            <w:vMerge w:val="restart"/>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в том числе</w:t>
            </w:r>
          </w:p>
        </w:tc>
        <w:tc>
          <w:tcPr>
            <w:tcW w:w="2377"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действия комиссии гос. заказчика</w:t>
            </w:r>
          </w:p>
        </w:tc>
        <w:tc>
          <w:tcPr>
            <w:tcW w:w="1276"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39</w:t>
            </w:r>
          </w:p>
        </w:tc>
        <w:tc>
          <w:tcPr>
            <w:tcW w:w="1134"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3</w:t>
            </w:r>
          </w:p>
        </w:tc>
        <w:tc>
          <w:tcPr>
            <w:tcW w:w="1417"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8</w:t>
            </w:r>
          </w:p>
        </w:tc>
        <w:tc>
          <w:tcPr>
            <w:tcW w:w="1134" w:type="dxa"/>
            <w:vAlign w:val="center"/>
          </w:tcPr>
          <w:p w:rsidR="008D1F12" w:rsidRPr="008D1F12" w:rsidRDefault="008D1F12" w:rsidP="008D1F12">
            <w:pPr>
              <w:jc w:val="center"/>
              <w:rPr>
                <w:rFonts w:ascii="PT Astra Serif" w:hAnsi="PT Astra Serif"/>
                <w:sz w:val="16"/>
                <w:szCs w:val="16"/>
              </w:rPr>
            </w:pPr>
          </w:p>
        </w:tc>
        <w:tc>
          <w:tcPr>
            <w:tcW w:w="1701"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30</w:t>
            </w:r>
          </w:p>
        </w:tc>
      </w:tr>
      <w:tr w:rsidR="008D1F12" w:rsidRPr="008D1F12" w:rsidTr="00162A31">
        <w:tc>
          <w:tcPr>
            <w:tcW w:w="708"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2.2.2.</w:t>
            </w:r>
          </w:p>
        </w:tc>
        <w:tc>
          <w:tcPr>
            <w:tcW w:w="709" w:type="dxa"/>
            <w:vMerge/>
            <w:vAlign w:val="center"/>
          </w:tcPr>
          <w:p w:rsidR="008D1F12" w:rsidRPr="008D1F12" w:rsidRDefault="008D1F12" w:rsidP="008D1F12">
            <w:pPr>
              <w:jc w:val="center"/>
              <w:rPr>
                <w:rFonts w:ascii="PT Astra Serif" w:hAnsi="PT Astra Serif"/>
                <w:sz w:val="16"/>
                <w:szCs w:val="16"/>
              </w:rPr>
            </w:pPr>
          </w:p>
        </w:tc>
        <w:tc>
          <w:tcPr>
            <w:tcW w:w="2377"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действия комиссии мун. заказчика</w:t>
            </w:r>
          </w:p>
        </w:tc>
        <w:tc>
          <w:tcPr>
            <w:tcW w:w="1276"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5</w:t>
            </w:r>
          </w:p>
        </w:tc>
        <w:tc>
          <w:tcPr>
            <w:tcW w:w="1134" w:type="dxa"/>
            <w:vAlign w:val="center"/>
          </w:tcPr>
          <w:p w:rsidR="008D1F12" w:rsidRPr="008D1F12" w:rsidRDefault="008D1F12" w:rsidP="008D1F12">
            <w:pPr>
              <w:jc w:val="center"/>
              <w:rPr>
                <w:rFonts w:ascii="PT Astra Serif" w:hAnsi="PT Astra Serif"/>
                <w:sz w:val="16"/>
                <w:szCs w:val="16"/>
              </w:rPr>
            </w:pPr>
          </w:p>
        </w:tc>
        <w:tc>
          <w:tcPr>
            <w:tcW w:w="1417"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w:t>
            </w:r>
          </w:p>
        </w:tc>
        <w:tc>
          <w:tcPr>
            <w:tcW w:w="1134"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w:t>
            </w:r>
          </w:p>
        </w:tc>
        <w:tc>
          <w:tcPr>
            <w:tcW w:w="1701"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3</w:t>
            </w:r>
          </w:p>
        </w:tc>
      </w:tr>
      <w:tr w:rsidR="008D1F12" w:rsidRPr="008D1F12" w:rsidTr="00162A31">
        <w:tc>
          <w:tcPr>
            <w:tcW w:w="708" w:type="dxa"/>
            <w:vAlign w:val="center"/>
            <w:hideMark/>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2.3.</w:t>
            </w:r>
          </w:p>
        </w:tc>
        <w:tc>
          <w:tcPr>
            <w:tcW w:w="3086" w:type="dxa"/>
            <w:gridSpan w:val="2"/>
            <w:vAlign w:val="center"/>
            <w:hideMark/>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Действия уполномоченного органа</w:t>
            </w:r>
          </w:p>
        </w:tc>
        <w:tc>
          <w:tcPr>
            <w:tcW w:w="1276" w:type="dxa"/>
            <w:vAlign w:val="center"/>
          </w:tcPr>
          <w:p w:rsidR="008D1F12" w:rsidRPr="008D1F12" w:rsidRDefault="008D1F12" w:rsidP="008D1F12">
            <w:pPr>
              <w:jc w:val="center"/>
              <w:rPr>
                <w:rFonts w:ascii="PT Astra Serif" w:hAnsi="PT Astra Serif"/>
                <w:sz w:val="16"/>
                <w:szCs w:val="16"/>
              </w:rPr>
            </w:pPr>
          </w:p>
        </w:tc>
        <w:tc>
          <w:tcPr>
            <w:tcW w:w="1134" w:type="dxa"/>
            <w:vAlign w:val="center"/>
          </w:tcPr>
          <w:p w:rsidR="008D1F12" w:rsidRPr="008D1F12" w:rsidRDefault="008D1F12" w:rsidP="008D1F12">
            <w:pPr>
              <w:jc w:val="center"/>
              <w:rPr>
                <w:rFonts w:ascii="PT Astra Serif" w:hAnsi="PT Astra Serif"/>
                <w:sz w:val="16"/>
                <w:szCs w:val="16"/>
              </w:rPr>
            </w:pPr>
          </w:p>
        </w:tc>
        <w:tc>
          <w:tcPr>
            <w:tcW w:w="1417" w:type="dxa"/>
            <w:vAlign w:val="center"/>
          </w:tcPr>
          <w:p w:rsidR="008D1F12" w:rsidRPr="008D1F12" w:rsidRDefault="008D1F12" w:rsidP="008D1F12">
            <w:pPr>
              <w:jc w:val="center"/>
              <w:rPr>
                <w:rFonts w:ascii="PT Astra Serif" w:hAnsi="PT Astra Serif"/>
                <w:sz w:val="16"/>
                <w:szCs w:val="16"/>
              </w:rPr>
            </w:pPr>
          </w:p>
        </w:tc>
        <w:tc>
          <w:tcPr>
            <w:tcW w:w="1134" w:type="dxa"/>
            <w:vAlign w:val="center"/>
          </w:tcPr>
          <w:p w:rsidR="008D1F12" w:rsidRPr="008D1F12" w:rsidRDefault="008D1F12" w:rsidP="008D1F12">
            <w:pPr>
              <w:jc w:val="center"/>
              <w:rPr>
                <w:rFonts w:ascii="PT Astra Serif" w:hAnsi="PT Astra Serif"/>
                <w:sz w:val="16"/>
                <w:szCs w:val="16"/>
              </w:rPr>
            </w:pPr>
          </w:p>
        </w:tc>
        <w:tc>
          <w:tcPr>
            <w:tcW w:w="1701" w:type="dxa"/>
            <w:vAlign w:val="center"/>
          </w:tcPr>
          <w:p w:rsidR="008D1F12" w:rsidRPr="008D1F12" w:rsidRDefault="008D1F12" w:rsidP="008D1F12">
            <w:pPr>
              <w:jc w:val="center"/>
              <w:rPr>
                <w:rFonts w:ascii="PT Astra Serif" w:hAnsi="PT Astra Serif"/>
                <w:sz w:val="16"/>
                <w:szCs w:val="16"/>
              </w:rPr>
            </w:pPr>
          </w:p>
        </w:tc>
      </w:tr>
      <w:tr w:rsidR="008D1F12" w:rsidRPr="008D1F12" w:rsidTr="00162A31">
        <w:tc>
          <w:tcPr>
            <w:tcW w:w="708" w:type="dxa"/>
            <w:shd w:val="clear" w:color="auto" w:fill="D9D9D9"/>
            <w:vAlign w:val="center"/>
          </w:tcPr>
          <w:p w:rsidR="008D1F12" w:rsidRPr="008D1F12" w:rsidRDefault="008D1F12" w:rsidP="008D1F12">
            <w:pPr>
              <w:jc w:val="center"/>
              <w:rPr>
                <w:rFonts w:ascii="PT Astra Serif" w:hAnsi="PT Astra Serif"/>
                <w:b/>
                <w:sz w:val="16"/>
                <w:szCs w:val="16"/>
              </w:rPr>
            </w:pPr>
          </w:p>
        </w:tc>
        <w:tc>
          <w:tcPr>
            <w:tcW w:w="3086" w:type="dxa"/>
            <w:gridSpan w:val="2"/>
            <w:shd w:val="clear" w:color="auto" w:fill="D9D9D9"/>
            <w:vAlign w:val="center"/>
          </w:tcPr>
          <w:p w:rsidR="008D1F12" w:rsidRPr="008D1F12" w:rsidRDefault="008D1F12" w:rsidP="008D1F12">
            <w:pPr>
              <w:jc w:val="center"/>
              <w:rPr>
                <w:rFonts w:ascii="PT Astra Serif" w:hAnsi="PT Astra Serif"/>
                <w:b/>
                <w:sz w:val="16"/>
                <w:szCs w:val="16"/>
              </w:rPr>
            </w:pPr>
            <w:r w:rsidRPr="008D1F12">
              <w:rPr>
                <w:rFonts w:ascii="PT Astra Serif" w:hAnsi="PT Astra Serif"/>
                <w:b/>
                <w:sz w:val="16"/>
                <w:szCs w:val="16"/>
              </w:rPr>
              <w:t>Итого:</w:t>
            </w:r>
          </w:p>
          <w:p w:rsidR="008D1F12" w:rsidRPr="008D1F12" w:rsidRDefault="008D1F12" w:rsidP="008D1F12">
            <w:pPr>
              <w:jc w:val="center"/>
              <w:rPr>
                <w:rFonts w:ascii="PT Astra Serif" w:hAnsi="PT Astra Serif"/>
                <w:b/>
                <w:sz w:val="16"/>
                <w:szCs w:val="16"/>
              </w:rPr>
            </w:pPr>
          </w:p>
        </w:tc>
        <w:tc>
          <w:tcPr>
            <w:tcW w:w="1276" w:type="dxa"/>
            <w:shd w:val="clear" w:color="auto" w:fill="D9D9D9"/>
            <w:vAlign w:val="center"/>
          </w:tcPr>
          <w:p w:rsidR="008D1F12" w:rsidRPr="008D1F12" w:rsidRDefault="008D1F12" w:rsidP="008D1F12">
            <w:pPr>
              <w:jc w:val="center"/>
              <w:rPr>
                <w:rFonts w:ascii="PT Astra Serif" w:hAnsi="PT Astra Serif"/>
                <w:b/>
                <w:sz w:val="16"/>
                <w:szCs w:val="16"/>
              </w:rPr>
            </w:pPr>
            <w:r w:rsidRPr="008D1F12">
              <w:rPr>
                <w:rFonts w:ascii="PT Astra Serif" w:hAnsi="PT Astra Serif"/>
                <w:b/>
                <w:sz w:val="16"/>
                <w:szCs w:val="16"/>
              </w:rPr>
              <w:t>172</w:t>
            </w:r>
          </w:p>
        </w:tc>
        <w:tc>
          <w:tcPr>
            <w:tcW w:w="1134" w:type="dxa"/>
            <w:shd w:val="clear" w:color="auto" w:fill="D9D9D9"/>
            <w:vAlign w:val="center"/>
          </w:tcPr>
          <w:p w:rsidR="008D1F12" w:rsidRPr="008D1F12" w:rsidRDefault="008D1F12" w:rsidP="008D1F12">
            <w:pPr>
              <w:jc w:val="center"/>
              <w:rPr>
                <w:rFonts w:ascii="PT Astra Serif" w:hAnsi="PT Astra Serif"/>
                <w:b/>
                <w:bCs/>
                <w:sz w:val="16"/>
                <w:szCs w:val="16"/>
              </w:rPr>
            </w:pPr>
            <w:r w:rsidRPr="008D1F12">
              <w:rPr>
                <w:rFonts w:ascii="PT Astra Serif" w:hAnsi="PT Astra Serif"/>
                <w:b/>
                <w:bCs/>
                <w:sz w:val="16"/>
                <w:szCs w:val="16"/>
              </w:rPr>
              <w:t>10</w:t>
            </w:r>
          </w:p>
        </w:tc>
        <w:tc>
          <w:tcPr>
            <w:tcW w:w="1417" w:type="dxa"/>
            <w:shd w:val="clear" w:color="auto" w:fill="D9D9D9"/>
            <w:vAlign w:val="center"/>
          </w:tcPr>
          <w:p w:rsidR="008D1F12" w:rsidRPr="008D1F12" w:rsidRDefault="008D1F12" w:rsidP="008D1F12">
            <w:pPr>
              <w:jc w:val="center"/>
              <w:rPr>
                <w:rFonts w:ascii="PT Astra Serif" w:hAnsi="PT Astra Serif"/>
                <w:b/>
                <w:bCs/>
                <w:sz w:val="16"/>
                <w:szCs w:val="16"/>
              </w:rPr>
            </w:pPr>
            <w:r w:rsidRPr="008D1F12">
              <w:rPr>
                <w:rFonts w:ascii="PT Astra Serif" w:hAnsi="PT Astra Serif"/>
                <w:b/>
                <w:bCs/>
                <w:sz w:val="16"/>
                <w:szCs w:val="16"/>
              </w:rPr>
              <w:t>23</w:t>
            </w:r>
          </w:p>
        </w:tc>
        <w:tc>
          <w:tcPr>
            <w:tcW w:w="1134" w:type="dxa"/>
            <w:shd w:val="clear" w:color="auto" w:fill="D9D9D9"/>
            <w:vAlign w:val="center"/>
          </w:tcPr>
          <w:p w:rsidR="008D1F12" w:rsidRPr="008D1F12" w:rsidRDefault="008D1F12" w:rsidP="008D1F12">
            <w:pPr>
              <w:jc w:val="center"/>
              <w:rPr>
                <w:rFonts w:ascii="PT Astra Serif" w:hAnsi="PT Astra Serif"/>
                <w:b/>
                <w:bCs/>
                <w:sz w:val="16"/>
                <w:szCs w:val="16"/>
              </w:rPr>
            </w:pPr>
            <w:r w:rsidRPr="008D1F12">
              <w:rPr>
                <w:rFonts w:ascii="PT Astra Serif" w:hAnsi="PT Astra Serif"/>
                <w:b/>
                <w:bCs/>
                <w:sz w:val="16"/>
                <w:szCs w:val="16"/>
              </w:rPr>
              <w:t>3</w:t>
            </w:r>
          </w:p>
        </w:tc>
        <w:tc>
          <w:tcPr>
            <w:tcW w:w="1701" w:type="dxa"/>
            <w:shd w:val="clear" w:color="auto" w:fill="D9D9D9"/>
            <w:vAlign w:val="center"/>
            <w:hideMark/>
          </w:tcPr>
          <w:p w:rsidR="008D1F12" w:rsidRPr="008D1F12" w:rsidRDefault="008D1F12" w:rsidP="008D1F12">
            <w:pPr>
              <w:jc w:val="center"/>
              <w:rPr>
                <w:rFonts w:ascii="PT Astra Serif" w:hAnsi="PT Astra Serif"/>
                <w:b/>
                <w:bCs/>
                <w:sz w:val="16"/>
                <w:szCs w:val="16"/>
              </w:rPr>
            </w:pPr>
            <w:r w:rsidRPr="008D1F12">
              <w:rPr>
                <w:rFonts w:ascii="PT Astra Serif" w:hAnsi="PT Astra Serif"/>
                <w:b/>
                <w:bCs/>
                <w:sz w:val="16"/>
                <w:szCs w:val="16"/>
              </w:rPr>
              <w:t>136</w:t>
            </w:r>
          </w:p>
        </w:tc>
      </w:tr>
    </w:tbl>
    <w:p w:rsidR="008D1F12" w:rsidRPr="008D1F12" w:rsidRDefault="008D1F12" w:rsidP="008D1F12">
      <w:pPr>
        <w:ind w:firstLine="709"/>
        <w:jc w:val="both"/>
        <w:rPr>
          <w:rFonts w:ascii="PT Astra Serif" w:hAnsi="PT Astra Serif"/>
          <w:b/>
        </w:rPr>
      </w:pPr>
    </w:p>
    <w:p w:rsidR="008D1F12" w:rsidRPr="008D1F12" w:rsidRDefault="008D1F12" w:rsidP="008D1F12">
      <w:pPr>
        <w:jc w:val="center"/>
        <w:rPr>
          <w:rFonts w:ascii="PT Astra Serif" w:hAnsi="PT Astra Serif"/>
          <w:b/>
          <w:sz w:val="28"/>
          <w:szCs w:val="28"/>
        </w:rPr>
      </w:pPr>
      <w:r w:rsidRPr="008D1F12">
        <w:rPr>
          <w:rFonts w:ascii="PT Astra Serif" w:hAnsi="PT Astra Serif"/>
          <w:b/>
          <w:sz w:val="28"/>
          <w:szCs w:val="28"/>
        </w:rPr>
        <w:t xml:space="preserve">Показатели </w:t>
      </w:r>
    </w:p>
    <w:p w:rsidR="008D1F12" w:rsidRPr="008D1F12" w:rsidRDefault="008D1F12" w:rsidP="008D1F12">
      <w:pPr>
        <w:jc w:val="center"/>
        <w:rPr>
          <w:rFonts w:ascii="PT Astra Serif" w:hAnsi="PT Astra Serif"/>
          <w:b/>
          <w:sz w:val="28"/>
          <w:szCs w:val="28"/>
        </w:rPr>
      </w:pPr>
      <w:r w:rsidRPr="008D1F12">
        <w:rPr>
          <w:rFonts w:ascii="PT Astra Serif" w:hAnsi="PT Astra Serif"/>
          <w:b/>
          <w:sz w:val="28"/>
          <w:szCs w:val="28"/>
        </w:rPr>
        <w:t>по жалобам в разрезе ГРБС за январь-август 2021 года</w:t>
      </w:r>
    </w:p>
    <w:p w:rsidR="008D1F12" w:rsidRPr="008D1F12" w:rsidRDefault="008D1F12" w:rsidP="008D1F12">
      <w:pPr>
        <w:jc w:val="center"/>
        <w:rPr>
          <w:rFonts w:ascii="PT Astra Serif" w:hAnsi="PT Astra Serif"/>
          <w:b/>
          <w:sz w:val="16"/>
          <w:szCs w:val="16"/>
        </w:rPr>
      </w:pPr>
    </w:p>
    <w:p w:rsidR="008D1F12" w:rsidRPr="008D1F12" w:rsidRDefault="008D1F12" w:rsidP="008D1F12">
      <w:pPr>
        <w:ind w:firstLine="720"/>
        <w:jc w:val="right"/>
        <w:rPr>
          <w:rFonts w:ascii="PT Astra Serif" w:hAnsi="PT Astra Serif"/>
        </w:rPr>
      </w:pPr>
      <w:r w:rsidRPr="008D1F12">
        <w:rPr>
          <w:rFonts w:ascii="PT Astra Serif" w:hAnsi="PT Astra Serif"/>
        </w:rPr>
        <w:t>Таблица 14</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3733"/>
        <w:gridCol w:w="850"/>
        <w:gridCol w:w="851"/>
        <w:gridCol w:w="708"/>
        <w:gridCol w:w="709"/>
        <w:gridCol w:w="709"/>
        <w:gridCol w:w="709"/>
        <w:gridCol w:w="708"/>
        <w:gridCol w:w="709"/>
      </w:tblGrid>
      <w:tr w:rsidR="008D1F12" w:rsidRPr="008D1F12" w:rsidTr="00162A31">
        <w:trPr>
          <w:cantSplit/>
          <w:trHeight w:val="1200"/>
        </w:trPr>
        <w:tc>
          <w:tcPr>
            <w:tcW w:w="770" w:type="dxa"/>
            <w:vAlign w:val="center"/>
          </w:tcPr>
          <w:p w:rsidR="008D1F12" w:rsidRPr="008D1F12" w:rsidRDefault="008D1F12" w:rsidP="008D1F12">
            <w:pPr>
              <w:ind w:left="-227"/>
              <w:jc w:val="center"/>
              <w:rPr>
                <w:rFonts w:ascii="PT Astra Serif" w:hAnsi="PT Astra Serif"/>
                <w:sz w:val="16"/>
                <w:szCs w:val="16"/>
              </w:rPr>
            </w:pPr>
            <w:r w:rsidRPr="008D1F12">
              <w:rPr>
                <w:rFonts w:ascii="PT Astra Serif" w:hAnsi="PT Astra Serif"/>
                <w:sz w:val="16"/>
                <w:szCs w:val="16"/>
              </w:rPr>
              <w:t>№</w:t>
            </w:r>
          </w:p>
          <w:p w:rsidR="008D1F12" w:rsidRPr="008D1F12" w:rsidRDefault="008D1F12" w:rsidP="008D1F12">
            <w:pPr>
              <w:ind w:left="-227"/>
              <w:jc w:val="center"/>
              <w:rPr>
                <w:rFonts w:ascii="PT Astra Serif" w:hAnsi="PT Astra Serif"/>
                <w:sz w:val="16"/>
                <w:szCs w:val="16"/>
              </w:rPr>
            </w:pPr>
            <w:r w:rsidRPr="008D1F12">
              <w:rPr>
                <w:rFonts w:ascii="PT Astra Serif" w:hAnsi="PT Astra Serif"/>
                <w:sz w:val="16"/>
                <w:szCs w:val="16"/>
              </w:rPr>
              <w:t xml:space="preserve"> п/п</w:t>
            </w:r>
          </w:p>
        </w:tc>
        <w:tc>
          <w:tcPr>
            <w:tcW w:w="3733"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Наименование ГРБС</w:t>
            </w:r>
          </w:p>
        </w:tc>
        <w:tc>
          <w:tcPr>
            <w:tcW w:w="850" w:type="dxa"/>
            <w:textDirection w:val="btLr"/>
            <w:vAlign w:val="center"/>
          </w:tcPr>
          <w:p w:rsidR="008D1F12" w:rsidRPr="008D1F12" w:rsidRDefault="008D1F12" w:rsidP="008D1F12">
            <w:pPr>
              <w:ind w:left="113" w:right="113"/>
              <w:jc w:val="center"/>
              <w:rPr>
                <w:rFonts w:ascii="PT Astra Serif" w:hAnsi="PT Astra Serif"/>
                <w:sz w:val="16"/>
                <w:szCs w:val="16"/>
              </w:rPr>
            </w:pPr>
            <w:r w:rsidRPr="008D1F12">
              <w:rPr>
                <w:rFonts w:ascii="PT Astra Serif" w:hAnsi="PT Astra Serif"/>
                <w:sz w:val="16"/>
                <w:szCs w:val="16"/>
              </w:rPr>
              <w:t>Единица</w:t>
            </w:r>
          </w:p>
          <w:p w:rsidR="008D1F12" w:rsidRPr="008D1F12" w:rsidRDefault="008D1F12" w:rsidP="008D1F12">
            <w:pPr>
              <w:ind w:left="113" w:right="113"/>
              <w:jc w:val="center"/>
              <w:rPr>
                <w:rFonts w:ascii="PT Astra Serif" w:hAnsi="PT Astra Serif"/>
                <w:sz w:val="16"/>
                <w:szCs w:val="16"/>
              </w:rPr>
            </w:pPr>
            <w:r w:rsidRPr="008D1F12">
              <w:rPr>
                <w:rFonts w:ascii="PT Astra Serif" w:hAnsi="PT Astra Serif"/>
                <w:sz w:val="16"/>
                <w:szCs w:val="16"/>
              </w:rPr>
              <w:t>измерения</w:t>
            </w:r>
          </w:p>
        </w:tc>
        <w:tc>
          <w:tcPr>
            <w:tcW w:w="851" w:type="dxa"/>
            <w:textDirection w:val="btLr"/>
            <w:vAlign w:val="center"/>
          </w:tcPr>
          <w:p w:rsidR="008D1F12" w:rsidRPr="008D1F12" w:rsidRDefault="008D1F12" w:rsidP="008D1F12">
            <w:pPr>
              <w:ind w:left="113" w:right="113"/>
              <w:jc w:val="center"/>
              <w:rPr>
                <w:rFonts w:ascii="PT Astra Serif" w:hAnsi="PT Astra Serif"/>
                <w:sz w:val="16"/>
                <w:szCs w:val="16"/>
              </w:rPr>
            </w:pPr>
            <w:r w:rsidRPr="008D1F12">
              <w:rPr>
                <w:rFonts w:ascii="PT Astra Serif" w:hAnsi="PT Astra Serif"/>
                <w:sz w:val="16"/>
                <w:szCs w:val="16"/>
              </w:rPr>
              <w:t xml:space="preserve">Подано </w:t>
            </w:r>
          </w:p>
          <w:p w:rsidR="008D1F12" w:rsidRPr="008D1F12" w:rsidRDefault="008D1F12" w:rsidP="008D1F12">
            <w:pPr>
              <w:ind w:left="113" w:right="113"/>
              <w:jc w:val="center"/>
              <w:rPr>
                <w:rFonts w:ascii="PT Astra Serif" w:hAnsi="PT Astra Serif"/>
                <w:sz w:val="16"/>
                <w:szCs w:val="16"/>
              </w:rPr>
            </w:pPr>
            <w:r w:rsidRPr="008D1F12">
              <w:rPr>
                <w:rFonts w:ascii="PT Astra Serif" w:hAnsi="PT Astra Serif"/>
                <w:sz w:val="16"/>
                <w:szCs w:val="16"/>
              </w:rPr>
              <w:t>жалоб</w:t>
            </w:r>
          </w:p>
        </w:tc>
        <w:tc>
          <w:tcPr>
            <w:tcW w:w="708" w:type="dxa"/>
            <w:shd w:val="clear" w:color="auto" w:fill="D9D9D9"/>
            <w:vAlign w:val="center"/>
          </w:tcPr>
          <w:p w:rsidR="008D1F12" w:rsidRPr="008D1F12" w:rsidRDefault="008D1F12" w:rsidP="008D1F12">
            <w:pPr>
              <w:jc w:val="center"/>
              <w:rPr>
                <w:rFonts w:ascii="PT Astra Serif" w:hAnsi="PT Astra Serif"/>
                <w:i/>
                <w:sz w:val="16"/>
                <w:szCs w:val="16"/>
              </w:rPr>
            </w:pPr>
            <w:r w:rsidRPr="008D1F12">
              <w:rPr>
                <w:rFonts w:ascii="PT Astra Serif" w:hAnsi="PT Astra Serif"/>
                <w:i/>
                <w:sz w:val="16"/>
                <w:szCs w:val="16"/>
              </w:rPr>
              <w:t>%</w:t>
            </w:r>
          </w:p>
        </w:tc>
        <w:tc>
          <w:tcPr>
            <w:tcW w:w="709" w:type="dxa"/>
            <w:textDirection w:val="btLr"/>
            <w:vAlign w:val="center"/>
          </w:tcPr>
          <w:p w:rsidR="008D1F12" w:rsidRPr="008D1F12" w:rsidRDefault="008D1F12" w:rsidP="008D1F12">
            <w:pPr>
              <w:ind w:left="113" w:right="113"/>
              <w:jc w:val="center"/>
              <w:rPr>
                <w:rFonts w:ascii="PT Astra Serif" w:hAnsi="PT Astra Serif"/>
                <w:sz w:val="16"/>
                <w:szCs w:val="16"/>
              </w:rPr>
            </w:pPr>
            <w:r w:rsidRPr="008D1F12">
              <w:rPr>
                <w:rFonts w:ascii="PT Astra Serif" w:hAnsi="PT Astra Serif"/>
                <w:sz w:val="16"/>
                <w:szCs w:val="16"/>
              </w:rPr>
              <w:t>Отозвано</w:t>
            </w:r>
          </w:p>
        </w:tc>
        <w:tc>
          <w:tcPr>
            <w:tcW w:w="709" w:type="dxa"/>
            <w:shd w:val="clear" w:color="auto" w:fill="D9D9D9"/>
            <w:vAlign w:val="center"/>
          </w:tcPr>
          <w:p w:rsidR="008D1F12" w:rsidRPr="008D1F12" w:rsidRDefault="008D1F12" w:rsidP="008D1F12">
            <w:pPr>
              <w:jc w:val="center"/>
              <w:rPr>
                <w:rFonts w:ascii="PT Astra Serif" w:hAnsi="PT Astra Serif"/>
                <w:i/>
                <w:sz w:val="16"/>
                <w:szCs w:val="16"/>
              </w:rPr>
            </w:pPr>
            <w:r w:rsidRPr="008D1F12">
              <w:rPr>
                <w:rFonts w:ascii="PT Astra Serif" w:hAnsi="PT Astra Serif"/>
                <w:i/>
                <w:sz w:val="16"/>
                <w:szCs w:val="16"/>
              </w:rPr>
              <w:t>%</w:t>
            </w:r>
          </w:p>
        </w:tc>
        <w:tc>
          <w:tcPr>
            <w:tcW w:w="709" w:type="dxa"/>
            <w:textDirection w:val="btLr"/>
            <w:vAlign w:val="center"/>
          </w:tcPr>
          <w:p w:rsidR="008D1F12" w:rsidRPr="008D1F12" w:rsidRDefault="008D1F12" w:rsidP="008D1F12">
            <w:pPr>
              <w:ind w:left="113" w:right="113"/>
              <w:jc w:val="center"/>
              <w:rPr>
                <w:rFonts w:ascii="PT Astra Serif" w:hAnsi="PT Astra Serif"/>
                <w:sz w:val="16"/>
                <w:szCs w:val="16"/>
              </w:rPr>
            </w:pPr>
            <w:r w:rsidRPr="008D1F12">
              <w:rPr>
                <w:rFonts w:ascii="PT Astra Serif" w:hAnsi="PT Astra Serif"/>
                <w:sz w:val="16"/>
                <w:szCs w:val="16"/>
              </w:rPr>
              <w:t>Рассмотрено:</w:t>
            </w:r>
          </w:p>
        </w:tc>
        <w:tc>
          <w:tcPr>
            <w:tcW w:w="708" w:type="dxa"/>
            <w:textDirection w:val="btLr"/>
            <w:vAlign w:val="center"/>
          </w:tcPr>
          <w:p w:rsidR="008D1F12" w:rsidRPr="008D1F12" w:rsidRDefault="008D1F12" w:rsidP="008D1F12">
            <w:pPr>
              <w:ind w:left="113" w:right="113"/>
              <w:jc w:val="center"/>
              <w:rPr>
                <w:rFonts w:ascii="PT Astra Serif" w:hAnsi="PT Astra Serif"/>
                <w:sz w:val="16"/>
                <w:szCs w:val="16"/>
              </w:rPr>
            </w:pPr>
            <w:r w:rsidRPr="008D1F12">
              <w:rPr>
                <w:rFonts w:ascii="PT Astra Serif" w:hAnsi="PT Astra Serif"/>
                <w:sz w:val="16"/>
                <w:szCs w:val="16"/>
              </w:rPr>
              <w:t xml:space="preserve">в т.ч. </w:t>
            </w:r>
          </w:p>
          <w:p w:rsidR="008D1F12" w:rsidRPr="008D1F12" w:rsidRDefault="008D1F12" w:rsidP="008D1F12">
            <w:pPr>
              <w:ind w:left="113" w:right="113"/>
              <w:jc w:val="center"/>
              <w:rPr>
                <w:rFonts w:ascii="PT Astra Serif" w:hAnsi="PT Astra Serif"/>
                <w:sz w:val="16"/>
                <w:szCs w:val="16"/>
              </w:rPr>
            </w:pPr>
            <w:r w:rsidRPr="008D1F12">
              <w:rPr>
                <w:rFonts w:ascii="PT Astra Serif" w:hAnsi="PT Astra Serif"/>
                <w:sz w:val="16"/>
                <w:szCs w:val="16"/>
              </w:rPr>
              <w:t>обосновано</w:t>
            </w:r>
          </w:p>
        </w:tc>
        <w:tc>
          <w:tcPr>
            <w:tcW w:w="709" w:type="dxa"/>
            <w:shd w:val="clear" w:color="auto" w:fill="D9D9D9"/>
            <w:vAlign w:val="center"/>
          </w:tcPr>
          <w:p w:rsidR="008D1F12" w:rsidRPr="008D1F12" w:rsidRDefault="008D1F12" w:rsidP="008D1F12">
            <w:pPr>
              <w:jc w:val="center"/>
              <w:rPr>
                <w:rFonts w:ascii="PT Astra Serif" w:hAnsi="PT Astra Serif"/>
                <w:i/>
                <w:sz w:val="16"/>
                <w:szCs w:val="16"/>
              </w:rPr>
            </w:pPr>
            <w:r w:rsidRPr="008D1F12">
              <w:rPr>
                <w:rFonts w:ascii="PT Astra Serif" w:hAnsi="PT Astra Serif"/>
                <w:i/>
                <w:sz w:val="16"/>
                <w:szCs w:val="16"/>
              </w:rPr>
              <w:t>%</w:t>
            </w:r>
          </w:p>
        </w:tc>
      </w:tr>
      <w:tr w:rsidR="008D1F12" w:rsidRPr="008D1F12" w:rsidTr="00162A31">
        <w:tc>
          <w:tcPr>
            <w:tcW w:w="770" w:type="dxa"/>
            <w:vAlign w:val="center"/>
          </w:tcPr>
          <w:p w:rsidR="008D1F12" w:rsidRPr="008D1F12" w:rsidRDefault="008D1F12" w:rsidP="008D1F12">
            <w:pPr>
              <w:jc w:val="center"/>
              <w:rPr>
                <w:rFonts w:ascii="PT Astra Serif" w:hAnsi="PT Astra Serif"/>
                <w:sz w:val="16"/>
                <w:szCs w:val="16"/>
              </w:rPr>
            </w:pPr>
          </w:p>
        </w:tc>
        <w:tc>
          <w:tcPr>
            <w:tcW w:w="3733"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Итого</w:t>
            </w:r>
          </w:p>
        </w:tc>
        <w:tc>
          <w:tcPr>
            <w:tcW w:w="85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шт.</w:t>
            </w:r>
          </w:p>
        </w:tc>
        <w:tc>
          <w:tcPr>
            <w:tcW w:w="851" w:type="dxa"/>
            <w:vAlign w:val="center"/>
          </w:tcPr>
          <w:p w:rsidR="008D1F12" w:rsidRPr="008D1F12" w:rsidRDefault="008D1F12" w:rsidP="008D1F12">
            <w:pPr>
              <w:jc w:val="center"/>
              <w:rPr>
                <w:rFonts w:ascii="PT Astra Serif" w:hAnsi="PT Astra Serif"/>
                <w:b/>
                <w:bCs/>
                <w:sz w:val="16"/>
                <w:szCs w:val="16"/>
              </w:rPr>
            </w:pPr>
            <w:r w:rsidRPr="008D1F12">
              <w:rPr>
                <w:rFonts w:ascii="PT Astra Serif" w:hAnsi="PT Astra Serif"/>
                <w:b/>
                <w:bCs/>
                <w:sz w:val="16"/>
                <w:szCs w:val="16"/>
              </w:rPr>
              <w:t>172</w:t>
            </w:r>
          </w:p>
        </w:tc>
        <w:tc>
          <w:tcPr>
            <w:tcW w:w="708" w:type="dxa"/>
            <w:shd w:val="clear" w:color="auto" w:fill="D9D9D9"/>
            <w:vAlign w:val="center"/>
          </w:tcPr>
          <w:p w:rsidR="008D1F12" w:rsidRPr="008D1F12" w:rsidRDefault="008D1F12" w:rsidP="008D1F12">
            <w:pPr>
              <w:jc w:val="center"/>
              <w:rPr>
                <w:rFonts w:ascii="PT Astra Serif" w:hAnsi="PT Astra Serif"/>
                <w:b/>
                <w:bCs/>
                <w:sz w:val="16"/>
                <w:szCs w:val="16"/>
              </w:rPr>
            </w:pPr>
            <w:r w:rsidRPr="008D1F12">
              <w:rPr>
                <w:rFonts w:ascii="PT Astra Serif" w:hAnsi="PT Astra Serif"/>
                <w:b/>
                <w:bCs/>
                <w:sz w:val="16"/>
                <w:szCs w:val="16"/>
              </w:rPr>
              <w:t>100</w:t>
            </w:r>
          </w:p>
        </w:tc>
        <w:tc>
          <w:tcPr>
            <w:tcW w:w="709" w:type="dxa"/>
            <w:vAlign w:val="center"/>
          </w:tcPr>
          <w:p w:rsidR="008D1F12" w:rsidRPr="008D1F12" w:rsidRDefault="008D1F12" w:rsidP="008D1F12">
            <w:pPr>
              <w:jc w:val="center"/>
              <w:rPr>
                <w:rFonts w:ascii="PT Astra Serif" w:hAnsi="PT Astra Serif"/>
                <w:b/>
                <w:bCs/>
                <w:sz w:val="16"/>
                <w:szCs w:val="16"/>
              </w:rPr>
            </w:pPr>
            <w:r w:rsidRPr="008D1F12">
              <w:rPr>
                <w:rFonts w:ascii="PT Astra Serif" w:hAnsi="PT Astra Serif"/>
                <w:b/>
                <w:bCs/>
                <w:sz w:val="16"/>
                <w:szCs w:val="16"/>
              </w:rPr>
              <w:t>10</w:t>
            </w:r>
          </w:p>
        </w:tc>
        <w:tc>
          <w:tcPr>
            <w:tcW w:w="709" w:type="dxa"/>
            <w:shd w:val="clear" w:color="auto" w:fill="D9D9D9"/>
            <w:vAlign w:val="center"/>
          </w:tcPr>
          <w:p w:rsidR="008D1F12" w:rsidRPr="008D1F12" w:rsidRDefault="008D1F12" w:rsidP="008D1F12">
            <w:pPr>
              <w:jc w:val="center"/>
              <w:rPr>
                <w:rFonts w:ascii="PT Astra Serif" w:hAnsi="PT Astra Serif"/>
                <w:b/>
                <w:bCs/>
                <w:sz w:val="16"/>
                <w:szCs w:val="16"/>
              </w:rPr>
            </w:pPr>
            <w:r w:rsidRPr="008D1F12">
              <w:rPr>
                <w:rFonts w:ascii="PT Astra Serif" w:hAnsi="PT Astra Serif"/>
                <w:b/>
                <w:bCs/>
                <w:sz w:val="16"/>
                <w:szCs w:val="16"/>
              </w:rPr>
              <w:t>6</w:t>
            </w:r>
          </w:p>
        </w:tc>
        <w:tc>
          <w:tcPr>
            <w:tcW w:w="709" w:type="dxa"/>
            <w:vAlign w:val="center"/>
          </w:tcPr>
          <w:p w:rsidR="008D1F12" w:rsidRPr="008D1F12" w:rsidRDefault="008D1F12" w:rsidP="008D1F12">
            <w:pPr>
              <w:jc w:val="center"/>
              <w:rPr>
                <w:rFonts w:ascii="PT Astra Serif" w:hAnsi="PT Astra Serif"/>
                <w:b/>
                <w:bCs/>
                <w:sz w:val="16"/>
                <w:szCs w:val="16"/>
              </w:rPr>
            </w:pPr>
            <w:r w:rsidRPr="008D1F12">
              <w:rPr>
                <w:rFonts w:ascii="PT Astra Serif" w:hAnsi="PT Astra Serif"/>
                <w:b/>
                <w:bCs/>
                <w:sz w:val="16"/>
                <w:szCs w:val="16"/>
              </w:rPr>
              <w:t>159</w:t>
            </w:r>
          </w:p>
        </w:tc>
        <w:tc>
          <w:tcPr>
            <w:tcW w:w="708" w:type="dxa"/>
            <w:vAlign w:val="center"/>
          </w:tcPr>
          <w:p w:rsidR="008D1F12" w:rsidRPr="008D1F12" w:rsidRDefault="008D1F12" w:rsidP="008D1F12">
            <w:pPr>
              <w:jc w:val="center"/>
              <w:rPr>
                <w:rFonts w:ascii="PT Astra Serif" w:hAnsi="PT Astra Serif"/>
                <w:b/>
                <w:bCs/>
                <w:sz w:val="16"/>
                <w:szCs w:val="16"/>
              </w:rPr>
            </w:pPr>
            <w:r w:rsidRPr="008D1F12">
              <w:rPr>
                <w:rFonts w:ascii="PT Astra Serif" w:hAnsi="PT Astra Serif"/>
                <w:b/>
                <w:bCs/>
                <w:sz w:val="16"/>
                <w:szCs w:val="16"/>
              </w:rPr>
              <w:t>26</w:t>
            </w:r>
          </w:p>
        </w:tc>
        <w:tc>
          <w:tcPr>
            <w:tcW w:w="709" w:type="dxa"/>
            <w:shd w:val="clear" w:color="auto" w:fill="D9D9D9"/>
            <w:vAlign w:val="center"/>
          </w:tcPr>
          <w:p w:rsidR="008D1F12" w:rsidRPr="008D1F12" w:rsidRDefault="008D1F12" w:rsidP="008D1F12">
            <w:pPr>
              <w:jc w:val="center"/>
              <w:rPr>
                <w:rFonts w:ascii="PT Astra Serif" w:hAnsi="PT Astra Serif"/>
                <w:b/>
                <w:bCs/>
                <w:sz w:val="16"/>
                <w:szCs w:val="16"/>
              </w:rPr>
            </w:pPr>
            <w:r w:rsidRPr="008D1F12">
              <w:rPr>
                <w:rFonts w:ascii="PT Astra Serif" w:hAnsi="PT Astra Serif"/>
                <w:b/>
                <w:bCs/>
                <w:sz w:val="16"/>
                <w:szCs w:val="16"/>
              </w:rPr>
              <w:t>16</w:t>
            </w:r>
          </w:p>
        </w:tc>
      </w:tr>
      <w:tr w:rsidR="008D1F12" w:rsidRPr="008D1F12" w:rsidTr="00162A31">
        <w:tc>
          <w:tcPr>
            <w:tcW w:w="77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w:t>
            </w:r>
          </w:p>
        </w:tc>
        <w:tc>
          <w:tcPr>
            <w:tcW w:w="3733" w:type="dxa"/>
            <w:vAlign w:val="center"/>
          </w:tcPr>
          <w:p w:rsidR="008D1F12" w:rsidRPr="008D1F12" w:rsidRDefault="008D1F12" w:rsidP="008D1F12">
            <w:pPr>
              <w:jc w:val="both"/>
              <w:rPr>
                <w:rFonts w:ascii="PT Astra Serif" w:hAnsi="PT Astra Serif"/>
                <w:sz w:val="16"/>
                <w:szCs w:val="16"/>
              </w:rPr>
            </w:pPr>
            <w:r w:rsidRPr="008D1F12">
              <w:rPr>
                <w:rFonts w:ascii="PT Astra Serif" w:hAnsi="PT Astra Serif"/>
                <w:sz w:val="16"/>
                <w:szCs w:val="16"/>
              </w:rPr>
              <w:t>Министерство здравоохранения Ульяновской области</w:t>
            </w:r>
          </w:p>
        </w:tc>
        <w:tc>
          <w:tcPr>
            <w:tcW w:w="85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шт.</w:t>
            </w:r>
          </w:p>
        </w:tc>
        <w:tc>
          <w:tcPr>
            <w:tcW w:w="851" w:type="dxa"/>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63</w:t>
            </w:r>
          </w:p>
        </w:tc>
        <w:tc>
          <w:tcPr>
            <w:tcW w:w="708" w:type="dxa"/>
            <w:shd w:val="clear" w:color="auto" w:fill="D9D9D9"/>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36,5</w:t>
            </w:r>
          </w:p>
        </w:tc>
        <w:tc>
          <w:tcPr>
            <w:tcW w:w="709" w:type="dxa"/>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4</w:t>
            </w: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6</w:t>
            </w:r>
          </w:p>
        </w:tc>
        <w:tc>
          <w:tcPr>
            <w:tcW w:w="709" w:type="dxa"/>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59</w:t>
            </w:r>
          </w:p>
        </w:tc>
        <w:tc>
          <w:tcPr>
            <w:tcW w:w="708" w:type="dxa"/>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14</w:t>
            </w: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23,</w:t>
            </w:r>
            <w:r w:rsidR="0082654D">
              <w:rPr>
                <w:rFonts w:ascii="PT Astra Serif" w:hAnsi="PT Astra Serif"/>
                <w:bCs/>
                <w:sz w:val="16"/>
                <w:szCs w:val="16"/>
              </w:rPr>
              <w:t>7</w:t>
            </w:r>
          </w:p>
        </w:tc>
      </w:tr>
      <w:tr w:rsidR="008D1F12" w:rsidRPr="008D1F12" w:rsidTr="00162A31">
        <w:tc>
          <w:tcPr>
            <w:tcW w:w="77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2</w:t>
            </w:r>
          </w:p>
        </w:tc>
        <w:tc>
          <w:tcPr>
            <w:tcW w:w="3733" w:type="dxa"/>
            <w:vAlign w:val="center"/>
          </w:tcPr>
          <w:p w:rsidR="008D1F12" w:rsidRPr="008D1F12" w:rsidRDefault="008D1F12" w:rsidP="008D1F12">
            <w:pPr>
              <w:jc w:val="both"/>
              <w:rPr>
                <w:rFonts w:ascii="PT Astra Serif" w:hAnsi="PT Astra Serif"/>
                <w:sz w:val="16"/>
                <w:szCs w:val="16"/>
              </w:rPr>
            </w:pPr>
            <w:r w:rsidRPr="008D1F12">
              <w:rPr>
                <w:rFonts w:ascii="PT Astra Serif" w:hAnsi="PT Astra Serif"/>
                <w:sz w:val="16"/>
                <w:szCs w:val="16"/>
              </w:rPr>
              <w:t xml:space="preserve">Министерство семейной, демографической политики и социального благополучия Ульяновской области </w:t>
            </w:r>
          </w:p>
        </w:tc>
        <w:tc>
          <w:tcPr>
            <w:tcW w:w="85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шт.</w:t>
            </w:r>
          </w:p>
        </w:tc>
        <w:tc>
          <w:tcPr>
            <w:tcW w:w="851" w:type="dxa"/>
            <w:vAlign w:val="center"/>
          </w:tcPr>
          <w:p w:rsidR="008D1F12" w:rsidRPr="008D1F12" w:rsidRDefault="008D1F12" w:rsidP="008D1F12">
            <w:pPr>
              <w:jc w:val="center"/>
              <w:rPr>
                <w:rFonts w:ascii="PT Astra Serif" w:hAnsi="PT Astra Serif"/>
                <w:bCs/>
                <w:sz w:val="16"/>
                <w:szCs w:val="16"/>
              </w:rPr>
            </w:pPr>
          </w:p>
        </w:tc>
        <w:tc>
          <w:tcPr>
            <w:tcW w:w="708" w:type="dxa"/>
            <w:shd w:val="clear" w:color="auto" w:fill="D9D9D9"/>
            <w:vAlign w:val="center"/>
          </w:tcPr>
          <w:p w:rsidR="008D1F12" w:rsidRPr="008D1F12" w:rsidRDefault="008D1F12" w:rsidP="008D1F12">
            <w:pPr>
              <w:jc w:val="center"/>
              <w:rPr>
                <w:rFonts w:ascii="PT Astra Serif" w:hAnsi="PT Astra Serif"/>
                <w:bCs/>
                <w:sz w:val="16"/>
                <w:szCs w:val="16"/>
              </w:rPr>
            </w:pPr>
          </w:p>
        </w:tc>
        <w:tc>
          <w:tcPr>
            <w:tcW w:w="709" w:type="dxa"/>
            <w:vAlign w:val="center"/>
          </w:tcPr>
          <w:p w:rsidR="008D1F12" w:rsidRPr="008D1F12" w:rsidRDefault="008D1F12" w:rsidP="008D1F12">
            <w:pPr>
              <w:jc w:val="center"/>
              <w:rPr>
                <w:rFonts w:ascii="PT Astra Serif" w:hAnsi="PT Astra Serif"/>
                <w:bCs/>
                <w:sz w:val="16"/>
                <w:szCs w:val="16"/>
              </w:rPr>
            </w:pP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p>
        </w:tc>
        <w:tc>
          <w:tcPr>
            <w:tcW w:w="709" w:type="dxa"/>
            <w:vAlign w:val="center"/>
          </w:tcPr>
          <w:p w:rsidR="008D1F12" w:rsidRPr="008D1F12" w:rsidRDefault="008D1F12" w:rsidP="008D1F12">
            <w:pPr>
              <w:jc w:val="center"/>
              <w:rPr>
                <w:rFonts w:ascii="PT Astra Serif" w:hAnsi="PT Astra Serif"/>
                <w:bCs/>
                <w:sz w:val="16"/>
                <w:szCs w:val="16"/>
              </w:rPr>
            </w:pPr>
          </w:p>
        </w:tc>
        <w:tc>
          <w:tcPr>
            <w:tcW w:w="708" w:type="dxa"/>
            <w:vAlign w:val="center"/>
          </w:tcPr>
          <w:p w:rsidR="008D1F12" w:rsidRPr="008D1F12" w:rsidRDefault="008D1F12" w:rsidP="008D1F12">
            <w:pPr>
              <w:jc w:val="center"/>
              <w:rPr>
                <w:rFonts w:ascii="PT Astra Serif" w:hAnsi="PT Astra Serif"/>
                <w:bCs/>
                <w:sz w:val="16"/>
                <w:szCs w:val="16"/>
              </w:rPr>
            </w:pP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p>
        </w:tc>
      </w:tr>
      <w:tr w:rsidR="008D1F12" w:rsidRPr="008D1F12" w:rsidTr="00162A31">
        <w:tc>
          <w:tcPr>
            <w:tcW w:w="77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3</w:t>
            </w:r>
          </w:p>
        </w:tc>
        <w:tc>
          <w:tcPr>
            <w:tcW w:w="3733" w:type="dxa"/>
            <w:vAlign w:val="center"/>
          </w:tcPr>
          <w:p w:rsidR="008D1F12" w:rsidRPr="008D1F12" w:rsidRDefault="008D1F12" w:rsidP="008D1F12">
            <w:pPr>
              <w:jc w:val="both"/>
              <w:rPr>
                <w:rFonts w:ascii="PT Astra Serif" w:hAnsi="PT Astra Serif"/>
                <w:sz w:val="16"/>
                <w:szCs w:val="16"/>
              </w:rPr>
            </w:pPr>
            <w:r w:rsidRPr="008D1F12">
              <w:rPr>
                <w:rFonts w:ascii="PT Astra Serif" w:hAnsi="PT Astra Serif"/>
                <w:sz w:val="16"/>
                <w:szCs w:val="16"/>
              </w:rPr>
              <w:t>Министерство транспорта Ульяновской области</w:t>
            </w:r>
          </w:p>
        </w:tc>
        <w:tc>
          <w:tcPr>
            <w:tcW w:w="85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шт.</w:t>
            </w:r>
          </w:p>
        </w:tc>
        <w:tc>
          <w:tcPr>
            <w:tcW w:w="851" w:type="dxa"/>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9</w:t>
            </w:r>
          </w:p>
        </w:tc>
        <w:tc>
          <w:tcPr>
            <w:tcW w:w="708" w:type="dxa"/>
            <w:shd w:val="clear" w:color="auto" w:fill="D9D9D9"/>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5,5</w:t>
            </w:r>
          </w:p>
        </w:tc>
        <w:tc>
          <w:tcPr>
            <w:tcW w:w="709"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w:t>
            </w: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1</w:t>
            </w:r>
          </w:p>
        </w:tc>
        <w:tc>
          <w:tcPr>
            <w:tcW w:w="709"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8</w:t>
            </w:r>
          </w:p>
        </w:tc>
        <w:tc>
          <w:tcPr>
            <w:tcW w:w="708"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w:t>
            </w: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12,5</w:t>
            </w:r>
          </w:p>
        </w:tc>
      </w:tr>
      <w:tr w:rsidR="008D1F12" w:rsidRPr="008D1F12" w:rsidTr="00162A31">
        <w:tc>
          <w:tcPr>
            <w:tcW w:w="77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4</w:t>
            </w:r>
          </w:p>
        </w:tc>
        <w:tc>
          <w:tcPr>
            <w:tcW w:w="3733" w:type="dxa"/>
            <w:vAlign w:val="center"/>
          </w:tcPr>
          <w:p w:rsidR="008D1F12" w:rsidRPr="008D1F12" w:rsidRDefault="009532C2" w:rsidP="008D1F12">
            <w:pPr>
              <w:jc w:val="both"/>
              <w:rPr>
                <w:rFonts w:ascii="PT Astra Serif" w:hAnsi="PT Astra Serif"/>
                <w:sz w:val="16"/>
                <w:szCs w:val="16"/>
              </w:rPr>
            </w:pPr>
            <w:hyperlink r:id="rId21" w:history="1">
              <w:r w:rsidR="008D1F12" w:rsidRPr="008D1F12">
                <w:rPr>
                  <w:rFonts w:ascii="PT Astra Serif" w:hAnsi="PT Astra Serif"/>
                  <w:sz w:val="16"/>
                  <w:szCs w:val="16"/>
                </w:rPr>
                <w:t>Министерство строительства и архитектуры Ульяновской области</w:t>
              </w:r>
            </w:hyperlink>
          </w:p>
        </w:tc>
        <w:tc>
          <w:tcPr>
            <w:tcW w:w="85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шт.</w:t>
            </w:r>
          </w:p>
        </w:tc>
        <w:tc>
          <w:tcPr>
            <w:tcW w:w="851" w:type="dxa"/>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23</w:t>
            </w:r>
          </w:p>
        </w:tc>
        <w:tc>
          <w:tcPr>
            <w:tcW w:w="708" w:type="dxa"/>
            <w:shd w:val="clear" w:color="auto" w:fill="D9D9D9"/>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13,5</w:t>
            </w:r>
          </w:p>
        </w:tc>
        <w:tc>
          <w:tcPr>
            <w:tcW w:w="709"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w:t>
            </w: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1</w:t>
            </w:r>
          </w:p>
        </w:tc>
        <w:tc>
          <w:tcPr>
            <w:tcW w:w="709"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20</w:t>
            </w:r>
          </w:p>
        </w:tc>
        <w:tc>
          <w:tcPr>
            <w:tcW w:w="708" w:type="dxa"/>
            <w:vAlign w:val="center"/>
          </w:tcPr>
          <w:p w:rsidR="008D1F12" w:rsidRPr="008D1F12" w:rsidRDefault="008D1F12" w:rsidP="008D1F12">
            <w:pPr>
              <w:jc w:val="center"/>
              <w:rPr>
                <w:rFonts w:ascii="PT Astra Serif" w:hAnsi="PT Astra Serif"/>
                <w:sz w:val="16"/>
                <w:szCs w:val="16"/>
              </w:rPr>
            </w:pP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p>
        </w:tc>
      </w:tr>
      <w:tr w:rsidR="008D1F12" w:rsidRPr="008D1F12" w:rsidTr="00162A31">
        <w:tc>
          <w:tcPr>
            <w:tcW w:w="77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5</w:t>
            </w:r>
          </w:p>
        </w:tc>
        <w:tc>
          <w:tcPr>
            <w:tcW w:w="3733" w:type="dxa"/>
            <w:vAlign w:val="center"/>
          </w:tcPr>
          <w:p w:rsidR="008D1F12" w:rsidRPr="008D1F12" w:rsidRDefault="008D1F12" w:rsidP="008D1F12">
            <w:pPr>
              <w:jc w:val="both"/>
              <w:rPr>
                <w:rFonts w:ascii="PT Astra Serif" w:hAnsi="PT Astra Serif"/>
                <w:sz w:val="16"/>
                <w:szCs w:val="16"/>
              </w:rPr>
            </w:pPr>
            <w:r w:rsidRPr="008D1F12">
              <w:rPr>
                <w:rFonts w:ascii="PT Astra Serif" w:hAnsi="PT Astra Serif"/>
                <w:sz w:val="16"/>
                <w:szCs w:val="16"/>
              </w:rPr>
              <w:t>Правительство Ульяновской области</w:t>
            </w:r>
          </w:p>
        </w:tc>
        <w:tc>
          <w:tcPr>
            <w:tcW w:w="85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шт.</w:t>
            </w:r>
          </w:p>
        </w:tc>
        <w:tc>
          <w:tcPr>
            <w:tcW w:w="851" w:type="dxa"/>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2</w:t>
            </w:r>
          </w:p>
        </w:tc>
        <w:tc>
          <w:tcPr>
            <w:tcW w:w="708" w:type="dxa"/>
            <w:shd w:val="clear" w:color="auto" w:fill="D9D9D9"/>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w:t>
            </w:r>
          </w:p>
        </w:tc>
        <w:tc>
          <w:tcPr>
            <w:tcW w:w="709" w:type="dxa"/>
            <w:vAlign w:val="center"/>
          </w:tcPr>
          <w:p w:rsidR="008D1F12" w:rsidRPr="008D1F12" w:rsidRDefault="008D1F12" w:rsidP="008D1F12">
            <w:pPr>
              <w:jc w:val="center"/>
              <w:rPr>
                <w:rFonts w:ascii="PT Astra Serif" w:hAnsi="PT Astra Serif"/>
                <w:sz w:val="16"/>
                <w:szCs w:val="16"/>
              </w:rPr>
            </w:pP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p>
        </w:tc>
        <w:tc>
          <w:tcPr>
            <w:tcW w:w="709"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2</w:t>
            </w:r>
          </w:p>
        </w:tc>
        <w:tc>
          <w:tcPr>
            <w:tcW w:w="708" w:type="dxa"/>
            <w:vAlign w:val="center"/>
          </w:tcPr>
          <w:p w:rsidR="008D1F12" w:rsidRPr="008D1F12" w:rsidRDefault="008D1F12" w:rsidP="008D1F12">
            <w:pPr>
              <w:jc w:val="center"/>
              <w:rPr>
                <w:rFonts w:ascii="PT Astra Serif" w:hAnsi="PT Astra Serif"/>
                <w:sz w:val="16"/>
                <w:szCs w:val="16"/>
              </w:rPr>
            </w:pP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p>
        </w:tc>
      </w:tr>
      <w:tr w:rsidR="008D1F12" w:rsidRPr="008D1F12" w:rsidTr="00162A31">
        <w:tc>
          <w:tcPr>
            <w:tcW w:w="77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6</w:t>
            </w:r>
          </w:p>
        </w:tc>
        <w:tc>
          <w:tcPr>
            <w:tcW w:w="3733" w:type="dxa"/>
            <w:vAlign w:val="center"/>
          </w:tcPr>
          <w:p w:rsidR="008D1F12" w:rsidRPr="008D1F12" w:rsidRDefault="008D1F12" w:rsidP="008D1F12">
            <w:pPr>
              <w:jc w:val="both"/>
              <w:rPr>
                <w:rFonts w:ascii="PT Astra Serif" w:hAnsi="PT Astra Serif"/>
                <w:sz w:val="16"/>
                <w:szCs w:val="16"/>
              </w:rPr>
            </w:pPr>
            <w:r w:rsidRPr="008D1F12">
              <w:rPr>
                <w:rFonts w:ascii="PT Astra Serif" w:hAnsi="PT Astra Serif"/>
                <w:sz w:val="16"/>
                <w:szCs w:val="16"/>
              </w:rPr>
              <w:t>Законодательное Собрание Ульяновской области</w:t>
            </w:r>
          </w:p>
        </w:tc>
        <w:tc>
          <w:tcPr>
            <w:tcW w:w="85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шт.</w:t>
            </w:r>
          </w:p>
        </w:tc>
        <w:tc>
          <w:tcPr>
            <w:tcW w:w="851" w:type="dxa"/>
            <w:vAlign w:val="center"/>
          </w:tcPr>
          <w:p w:rsidR="008D1F12" w:rsidRPr="008D1F12" w:rsidRDefault="008D1F12" w:rsidP="008D1F12">
            <w:pPr>
              <w:jc w:val="center"/>
              <w:rPr>
                <w:rFonts w:ascii="PT Astra Serif" w:hAnsi="PT Astra Serif"/>
                <w:bCs/>
                <w:sz w:val="16"/>
                <w:szCs w:val="16"/>
              </w:rPr>
            </w:pPr>
          </w:p>
        </w:tc>
        <w:tc>
          <w:tcPr>
            <w:tcW w:w="708" w:type="dxa"/>
            <w:shd w:val="clear" w:color="auto" w:fill="D9D9D9"/>
            <w:vAlign w:val="center"/>
          </w:tcPr>
          <w:p w:rsidR="008D1F12" w:rsidRPr="008D1F12" w:rsidRDefault="008D1F12" w:rsidP="008D1F12">
            <w:pPr>
              <w:jc w:val="center"/>
              <w:rPr>
                <w:rFonts w:ascii="PT Astra Serif" w:hAnsi="PT Astra Serif"/>
                <w:sz w:val="16"/>
                <w:szCs w:val="16"/>
              </w:rPr>
            </w:pPr>
          </w:p>
        </w:tc>
        <w:tc>
          <w:tcPr>
            <w:tcW w:w="709" w:type="dxa"/>
            <w:vAlign w:val="center"/>
          </w:tcPr>
          <w:p w:rsidR="008D1F12" w:rsidRPr="008D1F12" w:rsidRDefault="008D1F12" w:rsidP="008D1F12">
            <w:pPr>
              <w:jc w:val="center"/>
              <w:rPr>
                <w:rFonts w:ascii="PT Astra Serif" w:hAnsi="PT Astra Serif"/>
                <w:sz w:val="16"/>
                <w:szCs w:val="16"/>
              </w:rPr>
            </w:pP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p>
        </w:tc>
        <w:tc>
          <w:tcPr>
            <w:tcW w:w="709" w:type="dxa"/>
            <w:vAlign w:val="center"/>
          </w:tcPr>
          <w:p w:rsidR="008D1F12" w:rsidRPr="008D1F12" w:rsidRDefault="008D1F12" w:rsidP="008D1F12">
            <w:pPr>
              <w:jc w:val="center"/>
              <w:rPr>
                <w:rFonts w:ascii="PT Astra Serif" w:hAnsi="PT Astra Serif"/>
                <w:sz w:val="16"/>
                <w:szCs w:val="16"/>
              </w:rPr>
            </w:pPr>
          </w:p>
        </w:tc>
        <w:tc>
          <w:tcPr>
            <w:tcW w:w="708" w:type="dxa"/>
            <w:vAlign w:val="center"/>
          </w:tcPr>
          <w:p w:rsidR="008D1F12" w:rsidRPr="008D1F12" w:rsidRDefault="008D1F12" w:rsidP="008D1F12">
            <w:pPr>
              <w:jc w:val="center"/>
              <w:rPr>
                <w:rFonts w:ascii="PT Astra Serif" w:hAnsi="PT Astra Serif"/>
                <w:sz w:val="16"/>
                <w:szCs w:val="16"/>
              </w:rPr>
            </w:pP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p>
        </w:tc>
      </w:tr>
      <w:tr w:rsidR="008D1F12" w:rsidRPr="008D1F12" w:rsidTr="00162A31">
        <w:tc>
          <w:tcPr>
            <w:tcW w:w="77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7</w:t>
            </w:r>
          </w:p>
        </w:tc>
        <w:tc>
          <w:tcPr>
            <w:tcW w:w="3733" w:type="dxa"/>
            <w:vAlign w:val="center"/>
          </w:tcPr>
          <w:p w:rsidR="008D1F12" w:rsidRPr="008D1F12" w:rsidRDefault="008D1F12" w:rsidP="008D1F12">
            <w:pPr>
              <w:jc w:val="both"/>
              <w:rPr>
                <w:rFonts w:ascii="PT Astra Serif" w:hAnsi="PT Astra Serif"/>
                <w:sz w:val="16"/>
                <w:szCs w:val="16"/>
              </w:rPr>
            </w:pPr>
            <w:r w:rsidRPr="008D1F12">
              <w:rPr>
                <w:rFonts w:ascii="PT Astra Serif" w:hAnsi="PT Astra Serif"/>
                <w:sz w:val="16"/>
                <w:szCs w:val="16"/>
              </w:rPr>
              <w:t xml:space="preserve">Министерство агропромышленного комплекса </w:t>
            </w:r>
            <w:r w:rsidRPr="008D1F12">
              <w:rPr>
                <w:rFonts w:ascii="PT Astra Serif" w:hAnsi="PT Astra Serif"/>
                <w:sz w:val="16"/>
                <w:szCs w:val="16"/>
              </w:rPr>
              <w:br/>
              <w:t>и развития сельских территорий Ульяновской области</w:t>
            </w:r>
          </w:p>
        </w:tc>
        <w:tc>
          <w:tcPr>
            <w:tcW w:w="85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шт.</w:t>
            </w:r>
          </w:p>
        </w:tc>
        <w:tc>
          <w:tcPr>
            <w:tcW w:w="851" w:type="dxa"/>
            <w:vAlign w:val="center"/>
          </w:tcPr>
          <w:p w:rsidR="008D1F12" w:rsidRPr="008D1F12" w:rsidRDefault="008D1F12" w:rsidP="008D1F12">
            <w:pPr>
              <w:jc w:val="center"/>
              <w:rPr>
                <w:rFonts w:ascii="PT Astra Serif" w:hAnsi="PT Astra Serif"/>
                <w:bCs/>
                <w:sz w:val="16"/>
                <w:szCs w:val="16"/>
              </w:rPr>
            </w:pPr>
          </w:p>
        </w:tc>
        <w:tc>
          <w:tcPr>
            <w:tcW w:w="708" w:type="dxa"/>
            <w:shd w:val="clear" w:color="auto" w:fill="D9D9D9"/>
            <w:vAlign w:val="center"/>
          </w:tcPr>
          <w:p w:rsidR="008D1F12" w:rsidRPr="008D1F12" w:rsidRDefault="008D1F12" w:rsidP="008D1F12">
            <w:pPr>
              <w:jc w:val="center"/>
              <w:rPr>
                <w:rFonts w:ascii="PT Astra Serif" w:hAnsi="PT Astra Serif"/>
                <w:sz w:val="16"/>
                <w:szCs w:val="16"/>
              </w:rPr>
            </w:pPr>
          </w:p>
        </w:tc>
        <w:tc>
          <w:tcPr>
            <w:tcW w:w="709" w:type="dxa"/>
            <w:vAlign w:val="center"/>
          </w:tcPr>
          <w:p w:rsidR="008D1F12" w:rsidRPr="008D1F12" w:rsidRDefault="008D1F12" w:rsidP="008D1F12">
            <w:pPr>
              <w:jc w:val="center"/>
              <w:rPr>
                <w:rFonts w:ascii="PT Astra Serif" w:hAnsi="PT Astra Serif"/>
                <w:sz w:val="16"/>
                <w:szCs w:val="16"/>
              </w:rPr>
            </w:pP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p>
        </w:tc>
        <w:tc>
          <w:tcPr>
            <w:tcW w:w="709" w:type="dxa"/>
            <w:vAlign w:val="center"/>
          </w:tcPr>
          <w:p w:rsidR="008D1F12" w:rsidRPr="008D1F12" w:rsidRDefault="008D1F12" w:rsidP="008D1F12">
            <w:pPr>
              <w:jc w:val="center"/>
              <w:rPr>
                <w:rFonts w:ascii="PT Astra Serif" w:hAnsi="PT Astra Serif"/>
                <w:sz w:val="16"/>
                <w:szCs w:val="16"/>
              </w:rPr>
            </w:pPr>
          </w:p>
        </w:tc>
        <w:tc>
          <w:tcPr>
            <w:tcW w:w="708" w:type="dxa"/>
            <w:vAlign w:val="center"/>
          </w:tcPr>
          <w:p w:rsidR="008D1F12" w:rsidRPr="008D1F12" w:rsidRDefault="008D1F12" w:rsidP="008D1F12">
            <w:pPr>
              <w:jc w:val="center"/>
              <w:rPr>
                <w:rFonts w:ascii="PT Astra Serif" w:hAnsi="PT Astra Serif"/>
                <w:sz w:val="16"/>
                <w:szCs w:val="16"/>
              </w:rPr>
            </w:pP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p>
        </w:tc>
      </w:tr>
      <w:tr w:rsidR="008D1F12" w:rsidRPr="008D1F12" w:rsidTr="00162A31">
        <w:tc>
          <w:tcPr>
            <w:tcW w:w="77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8</w:t>
            </w:r>
          </w:p>
        </w:tc>
        <w:tc>
          <w:tcPr>
            <w:tcW w:w="3733" w:type="dxa"/>
            <w:vAlign w:val="center"/>
          </w:tcPr>
          <w:p w:rsidR="008D1F12" w:rsidRPr="008D1F12" w:rsidRDefault="008D1F12" w:rsidP="008D1F12">
            <w:pPr>
              <w:jc w:val="both"/>
              <w:rPr>
                <w:rFonts w:ascii="PT Astra Serif" w:hAnsi="PT Astra Serif"/>
                <w:sz w:val="16"/>
                <w:szCs w:val="16"/>
              </w:rPr>
            </w:pPr>
            <w:r w:rsidRPr="008D1F12">
              <w:rPr>
                <w:rFonts w:ascii="PT Astra Serif" w:hAnsi="PT Astra Serif"/>
                <w:sz w:val="16"/>
                <w:szCs w:val="16"/>
              </w:rPr>
              <w:t>Министерство просвещения и воспитания Ульяновской области</w:t>
            </w:r>
          </w:p>
        </w:tc>
        <w:tc>
          <w:tcPr>
            <w:tcW w:w="85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шт.</w:t>
            </w:r>
          </w:p>
        </w:tc>
        <w:tc>
          <w:tcPr>
            <w:tcW w:w="851" w:type="dxa"/>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11</w:t>
            </w:r>
          </w:p>
        </w:tc>
        <w:tc>
          <w:tcPr>
            <w:tcW w:w="708" w:type="dxa"/>
            <w:shd w:val="clear" w:color="auto" w:fill="D9D9D9"/>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6,5</w:t>
            </w:r>
          </w:p>
        </w:tc>
        <w:tc>
          <w:tcPr>
            <w:tcW w:w="709"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w:t>
            </w: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1</w:t>
            </w:r>
          </w:p>
        </w:tc>
        <w:tc>
          <w:tcPr>
            <w:tcW w:w="709"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10</w:t>
            </w:r>
          </w:p>
        </w:tc>
        <w:tc>
          <w:tcPr>
            <w:tcW w:w="708"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2</w:t>
            </w: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20</w:t>
            </w:r>
          </w:p>
        </w:tc>
      </w:tr>
      <w:tr w:rsidR="008D1F12" w:rsidRPr="008D1F12" w:rsidTr="00162A31">
        <w:tc>
          <w:tcPr>
            <w:tcW w:w="77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9</w:t>
            </w:r>
          </w:p>
        </w:tc>
        <w:tc>
          <w:tcPr>
            <w:tcW w:w="3733" w:type="dxa"/>
            <w:vAlign w:val="center"/>
          </w:tcPr>
          <w:p w:rsidR="008D1F12" w:rsidRPr="008D1F12" w:rsidRDefault="008D1F12" w:rsidP="008D1F12">
            <w:pPr>
              <w:jc w:val="both"/>
              <w:rPr>
                <w:rFonts w:ascii="PT Astra Serif" w:hAnsi="PT Astra Serif"/>
                <w:sz w:val="16"/>
                <w:szCs w:val="16"/>
              </w:rPr>
            </w:pPr>
            <w:r w:rsidRPr="008D1F12">
              <w:rPr>
                <w:rFonts w:ascii="PT Astra Serif" w:hAnsi="PT Astra Serif"/>
                <w:sz w:val="16"/>
                <w:szCs w:val="16"/>
              </w:rPr>
              <w:t>Министерство искусства и культурной политики Ульяновской области</w:t>
            </w:r>
          </w:p>
        </w:tc>
        <w:tc>
          <w:tcPr>
            <w:tcW w:w="85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шт.</w:t>
            </w:r>
          </w:p>
        </w:tc>
        <w:tc>
          <w:tcPr>
            <w:tcW w:w="851" w:type="dxa"/>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2</w:t>
            </w:r>
          </w:p>
        </w:tc>
        <w:tc>
          <w:tcPr>
            <w:tcW w:w="708" w:type="dxa"/>
            <w:shd w:val="clear" w:color="auto" w:fill="D9D9D9"/>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w:t>
            </w:r>
          </w:p>
        </w:tc>
        <w:tc>
          <w:tcPr>
            <w:tcW w:w="709" w:type="dxa"/>
            <w:vAlign w:val="center"/>
          </w:tcPr>
          <w:p w:rsidR="008D1F12" w:rsidRPr="008D1F12" w:rsidRDefault="008D1F12" w:rsidP="008D1F12">
            <w:pPr>
              <w:jc w:val="center"/>
              <w:rPr>
                <w:rFonts w:ascii="PT Astra Serif" w:hAnsi="PT Astra Serif"/>
                <w:sz w:val="16"/>
                <w:szCs w:val="16"/>
              </w:rPr>
            </w:pP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p>
        </w:tc>
        <w:tc>
          <w:tcPr>
            <w:tcW w:w="709"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w:t>
            </w:r>
          </w:p>
        </w:tc>
        <w:tc>
          <w:tcPr>
            <w:tcW w:w="708"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w:t>
            </w: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100</w:t>
            </w:r>
          </w:p>
        </w:tc>
      </w:tr>
      <w:tr w:rsidR="008D1F12" w:rsidRPr="008D1F12" w:rsidTr="00162A31">
        <w:tc>
          <w:tcPr>
            <w:tcW w:w="77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10</w:t>
            </w:r>
          </w:p>
        </w:tc>
        <w:tc>
          <w:tcPr>
            <w:tcW w:w="3733" w:type="dxa"/>
            <w:vAlign w:val="center"/>
          </w:tcPr>
          <w:p w:rsidR="008D1F12" w:rsidRPr="008D1F12" w:rsidRDefault="008D1F12" w:rsidP="008D1F12">
            <w:pPr>
              <w:jc w:val="both"/>
              <w:rPr>
                <w:rFonts w:ascii="PT Astra Serif" w:hAnsi="PT Astra Serif"/>
                <w:sz w:val="16"/>
                <w:szCs w:val="16"/>
              </w:rPr>
            </w:pPr>
            <w:r w:rsidRPr="008D1F12">
              <w:rPr>
                <w:rFonts w:ascii="PT Astra Serif" w:hAnsi="PT Astra Serif"/>
                <w:sz w:val="16"/>
                <w:szCs w:val="16"/>
              </w:rPr>
              <w:t xml:space="preserve">Министерство экономического развития </w:t>
            </w:r>
            <w:r w:rsidRPr="008D1F12">
              <w:rPr>
                <w:rFonts w:ascii="PT Astra Serif" w:hAnsi="PT Astra Serif"/>
                <w:sz w:val="16"/>
                <w:szCs w:val="16"/>
              </w:rPr>
              <w:br/>
              <w:t>и промышленности Ульяновской области</w:t>
            </w:r>
          </w:p>
        </w:tc>
        <w:tc>
          <w:tcPr>
            <w:tcW w:w="85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шт.</w:t>
            </w:r>
          </w:p>
        </w:tc>
        <w:tc>
          <w:tcPr>
            <w:tcW w:w="851" w:type="dxa"/>
            <w:vAlign w:val="center"/>
          </w:tcPr>
          <w:p w:rsidR="008D1F12" w:rsidRPr="008D1F12" w:rsidRDefault="008D1F12" w:rsidP="008D1F12">
            <w:pPr>
              <w:jc w:val="center"/>
              <w:rPr>
                <w:rFonts w:ascii="PT Astra Serif" w:hAnsi="PT Astra Serif"/>
                <w:bCs/>
                <w:sz w:val="16"/>
                <w:szCs w:val="16"/>
              </w:rPr>
            </w:pPr>
          </w:p>
        </w:tc>
        <w:tc>
          <w:tcPr>
            <w:tcW w:w="708" w:type="dxa"/>
            <w:shd w:val="clear" w:color="auto" w:fill="D9D9D9"/>
            <w:vAlign w:val="center"/>
          </w:tcPr>
          <w:p w:rsidR="008D1F12" w:rsidRPr="008D1F12" w:rsidRDefault="008D1F12" w:rsidP="008D1F12">
            <w:pPr>
              <w:jc w:val="center"/>
              <w:rPr>
                <w:rFonts w:ascii="PT Astra Serif" w:hAnsi="PT Astra Serif"/>
                <w:sz w:val="16"/>
                <w:szCs w:val="16"/>
              </w:rPr>
            </w:pPr>
          </w:p>
        </w:tc>
        <w:tc>
          <w:tcPr>
            <w:tcW w:w="709" w:type="dxa"/>
            <w:vAlign w:val="center"/>
          </w:tcPr>
          <w:p w:rsidR="008D1F12" w:rsidRPr="008D1F12" w:rsidRDefault="008D1F12" w:rsidP="008D1F12">
            <w:pPr>
              <w:jc w:val="center"/>
              <w:rPr>
                <w:rFonts w:ascii="PT Astra Serif" w:hAnsi="PT Astra Serif"/>
                <w:sz w:val="16"/>
                <w:szCs w:val="16"/>
              </w:rPr>
            </w:pP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p>
        </w:tc>
        <w:tc>
          <w:tcPr>
            <w:tcW w:w="709" w:type="dxa"/>
            <w:vAlign w:val="center"/>
          </w:tcPr>
          <w:p w:rsidR="008D1F12" w:rsidRPr="008D1F12" w:rsidRDefault="008D1F12" w:rsidP="008D1F12">
            <w:pPr>
              <w:jc w:val="center"/>
              <w:rPr>
                <w:rFonts w:ascii="PT Astra Serif" w:hAnsi="PT Astra Serif"/>
                <w:sz w:val="16"/>
                <w:szCs w:val="16"/>
              </w:rPr>
            </w:pPr>
          </w:p>
        </w:tc>
        <w:tc>
          <w:tcPr>
            <w:tcW w:w="708" w:type="dxa"/>
            <w:vAlign w:val="center"/>
          </w:tcPr>
          <w:p w:rsidR="008D1F12" w:rsidRPr="008D1F12" w:rsidRDefault="008D1F12" w:rsidP="008D1F12">
            <w:pPr>
              <w:jc w:val="center"/>
              <w:rPr>
                <w:rFonts w:ascii="PT Astra Serif" w:hAnsi="PT Astra Serif"/>
                <w:sz w:val="16"/>
                <w:szCs w:val="16"/>
              </w:rPr>
            </w:pP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p>
        </w:tc>
      </w:tr>
      <w:tr w:rsidR="008D1F12" w:rsidRPr="008D1F12" w:rsidTr="00162A31">
        <w:tc>
          <w:tcPr>
            <w:tcW w:w="77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11</w:t>
            </w:r>
          </w:p>
        </w:tc>
        <w:tc>
          <w:tcPr>
            <w:tcW w:w="3733" w:type="dxa"/>
            <w:vAlign w:val="center"/>
          </w:tcPr>
          <w:p w:rsidR="008D1F12" w:rsidRPr="008D1F12" w:rsidRDefault="008D1F12" w:rsidP="008D1F12">
            <w:pPr>
              <w:jc w:val="both"/>
              <w:rPr>
                <w:rFonts w:ascii="PT Astra Serif" w:hAnsi="PT Astra Serif"/>
                <w:sz w:val="16"/>
                <w:szCs w:val="16"/>
              </w:rPr>
            </w:pPr>
            <w:r w:rsidRPr="008D1F12">
              <w:rPr>
                <w:rFonts w:ascii="PT Astra Serif" w:hAnsi="PT Astra Serif"/>
                <w:sz w:val="16"/>
                <w:szCs w:val="16"/>
              </w:rPr>
              <w:t>Министерство физической культуры и спорта Ульяновской области</w:t>
            </w:r>
          </w:p>
        </w:tc>
        <w:tc>
          <w:tcPr>
            <w:tcW w:w="850" w:type="dxa"/>
            <w:vAlign w:val="center"/>
          </w:tcPr>
          <w:p w:rsidR="008D1F12" w:rsidRPr="008D1F12" w:rsidRDefault="008D1F12" w:rsidP="008D1F12">
            <w:pPr>
              <w:ind w:left="-108"/>
              <w:jc w:val="center"/>
              <w:rPr>
                <w:rFonts w:ascii="PT Astra Serif" w:hAnsi="PT Astra Serif"/>
                <w:sz w:val="16"/>
                <w:szCs w:val="16"/>
              </w:rPr>
            </w:pPr>
            <w:r w:rsidRPr="008D1F12">
              <w:rPr>
                <w:rFonts w:ascii="PT Astra Serif" w:hAnsi="PT Astra Serif"/>
                <w:sz w:val="16"/>
                <w:szCs w:val="16"/>
              </w:rPr>
              <w:t xml:space="preserve">  шт.</w:t>
            </w:r>
          </w:p>
        </w:tc>
        <w:tc>
          <w:tcPr>
            <w:tcW w:w="851" w:type="dxa"/>
            <w:vAlign w:val="center"/>
          </w:tcPr>
          <w:p w:rsidR="008D1F12" w:rsidRPr="008D1F12" w:rsidRDefault="008D1F12" w:rsidP="008D1F12">
            <w:pPr>
              <w:jc w:val="center"/>
              <w:rPr>
                <w:rFonts w:ascii="PT Astra Serif" w:hAnsi="PT Astra Serif"/>
                <w:bCs/>
                <w:sz w:val="16"/>
                <w:szCs w:val="16"/>
              </w:rPr>
            </w:pPr>
          </w:p>
        </w:tc>
        <w:tc>
          <w:tcPr>
            <w:tcW w:w="708" w:type="dxa"/>
            <w:shd w:val="clear" w:color="auto" w:fill="D9D9D9"/>
            <w:vAlign w:val="center"/>
          </w:tcPr>
          <w:p w:rsidR="008D1F12" w:rsidRPr="008D1F12" w:rsidRDefault="008D1F12" w:rsidP="008D1F12">
            <w:pPr>
              <w:jc w:val="center"/>
              <w:rPr>
                <w:rFonts w:ascii="PT Astra Serif" w:hAnsi="PT Astra Serif"/>
                <w:sz w:val="16"/>
                <w:szCs w:val="16"/>
              </w:rPr>
            </w:pPr>
          </w:p>
        </w:tc>
        <w:tc>
          <w:tcPr>
            <w:tcW w:w="709" w:type="dxa"/>
            <w:vAlign w:val="center"/>
          </w:tcPr>
          <w:p w:rsidR="008D1F12" w:rsidRPr="008D1F12" w:rsidRDefault="008D1F12" w:rsidP="008D1F12">
            <w:pPr>
              <w:jc w:val="center"/>
              <w:rPr>
                <w:rFonts w:ascii="PT Astra Serif" w:hAnsi="PT Astra Serif"/>
                <w:sz w:val="16"/>
                <w:szCs w:val="16"/>
              </w:rPr>
            </w:pP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p>
        </w:tc>
        <w:tc>
          <w:tcPr>
            <w:tcW w:w="709" w:type="dxa"/>
            <w:vAlign w:val="center"/>
          </w:tcPr>
          <w:p w:rsidR="008D1F12" w:rsidRPr="008D1F12" w:rsidRDefault="008D1F12" w:rsidP="008D1F12">
            <w:pPr>
              <w:jc w:val="center"/>
              <w:rPr>
                <w:rFonts w:ascii="PT Astra Serif" w:hAnsi="PT Astra Serif"/>
                <w:sz w:val="16"/>
                <w:szCs w:val="16"/>
              </w:rPr>
            </w:pPr>
          </w:p>
        </w:tc>
        <w:tc>
          <w:tcPr>
            <w:tcW w:w="708" w:type="dxa"/>
            <w:vAlign w:val="center"/>
          </w:tcPr>
          <w:p w:rsidR="008D1F12" w:rsidRPr="008D1F12" w:rsidRDefault="008D1F12" w:rsidP="008D1F12">
            <w:pPr>
              <w:jc w:val="center"/>
              <w:rPr>
                <w:rFonts w:ascii="PT Astra Serif" w:hAnsi="PT Astra Serif"/>
                <w:sz w:val="16"/>
                <w:szCs w:val="16"/>
              </w:rPr>
            </w:pP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p>
        </w:tc>
      </w:tr>
      <w:tr w:rsidR="008D1F12" w:rsidRPr="008D1F12" w:rsidTr="00162A31">
        <w:tc>
          <w:tcPr>
            <w:tcW w:w="77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12</w:t>
            </w:r>
          </w:p>
        </w:tc>
        <w:tc>
          <w:tcPr>
            <w:tcW w:w="3733" w:type="dxa"/>
            <w:vAlign w:val="center"/>
          </w:tcPr>
          <w:p w:rsidR="008D1F12" w:rsidRPr="008D1F12" w:rsidRDefault="008D1F12" w:rsidP="008D1F12">
            <w:pPr>
              <w:jc w:val="both"/>
              <w:rPr>
                <w:rFonts w:ascii="PT Astra Serif" w:hAnsi="PT Astra Serif"/>
                <w:sz w:val="16"/>
                <w:szCs w:val="16"/>
              </w:rPr>
            </w:pPr>
            <w:r w:rsidRPr="008D1F12">
              <w:rPr>
                <w:rFonts w:ascii="PT Astra Serif" w:hAnsi="PT Astra Serif"/>
                <w:sz w:val="16"/>
                <w:szCs w:val="16"/>
              </w:rPr>
              <w:t xml:space="preserve">Министерство энергетики и жилищно-коммунального комплекса </w:t>
            </w:r>
            <w:hyperlink r:id="rId22" w:history="1">
              <w:r w:rsidRPr="008D1F12">
                <w:rPr>
                  <w:rFonts w:ascii="PT Astra Serif" w:hAnsi="PT Astra Serif"/>
                  <w:sz w:val="16"/>
                  <w:szCs w:val="16"/>
                </w:rPr>
                <w:t xml:space="preserve">и городской среды </w:t>
              </w:r>
            </w:hyperlink>
            <w:r w:rsidRPr="008D1F12">
              <w:rPr>
                <w:rFonts w:ascii="PT Astra Serif" w:hAnsi="PT Astra Serif"/>
                <w:sz w:val="16"/>
                <w:szCs w:val="16"/>
              </w:rPr>
              <w:t>Ульяновской области</w:t>
            </w:r>
          </w:p>
        </w:tc>
        <w:tc>
          <w:tcPr>
            <w:tcW w:w="850" w:type="dxa"/>
            <w:vAlign w:val="center"/>
          </w:tcPr>
          <w:p w:rsidR="008D1F12" w:rsidRPr="008D1F12" w:rsidRDefault="008D1F12" w:rsidP="008D1F12">
            <w:pPr>
              <w:ind w:left="-108"/>
              <w:jc w:val="center"/>
              <w:rPr>
                <w:rFonts w:ascii="PT Astra Serif" w:hAnsi="PT Astra Serif"/>
                <w:sz w:val="16"/>
                <w:szCs w:val="16"/>
              </w:rPr>
            </w:pPr>
            <w:r w:rsidRPr="008D1F12">
              <w:rPr>
                <w:rFonts w:ascii="PT Astra Serif" w:hAnsi="PT Astra Serif"/>
                <w:sz w:val="16"/>
                <w:szCs w:val="16"/>
              </w:rPr>
              <w:t xml:space="preserve">  шт.</w:t>
            </w:r>
          </w:p>
        </w:tc>
        <w:tc>
          <w:tcPr>
            <w:tcW w:w="851" w:type="dxa"/>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12</w:t>
            </w:r>
          </w:p>
        </w:tc>
        <w:tc>
          <w:tcPr>
            <w:tcW w:w="708" w:type="dxa"/>
            <w:shd w:val="clear" w:color="auto" w:fill="D9D9D9"/>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7</w:t>
            </w:r>
          </w:p>
        </w:tc>
        <w:tc>
          <w:tcPr>
            <w:tcW w:w="709" w:type="dxa"/>
            <w:vAlign w:val="center"/>
          </w:tcPr>
          <w:p w:rsidR="008D1F12" w:rsidRPr="008D1F12" w:rsidRDefault="008D1F12" w:rsidP="008D1F12">
            <w:pPr>
              <w:jc w:val="center"/>
              <w:rPr>
                <w:rFonts w:ascii="PT Astra Serif" w:hAnsi="PT Astra Serif"/>
                <w:sz w:val="16"/>
                <w:szCs w:val="16"/>
              </w:rPr>
            </w:pP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p>
        </w:tc>
        <w:tc>
          <w:tcPr>
            <w:tcW w:w="709"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12</w:t>
            </w:r>
          </w:p>
        </w:tc>
        <w:tc>
          <w:tcPr>
            <w:tcW w:w="708" w:type="dxa"/>
            <w:vAlign w:val="center"/>
          </w:tcPr>
          <w:p w:rsidR="008D1F12" w:rsidRPr="008D1F12" w:rsidRDefault="008D1F12" w:rsidP="008D1F12">
            <w:pPr>
              <w:jc w:val="center"/>
              <w:rPr>
                <w:rFonts w:ascii="PT Astra Serif" w:hAnsi="PT Astra Serif"/>
                <w:sz w:val="16"/>
                <w:szCs w:val="16"/>
              </w:rPr>
            </w:pP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p>
        </w:tc>
      </w:tr>
      <w:tr w:rsidR="008D1F12" w:rsidRPr="008D1F12" w:rsidTr="00162A31">
        <w:tc>
          <w:tcPr>
            <w:tcW w:w="77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13</w:t>
            </w:r>
          </w:p>
        </w:tc>
        <w:tc>
          <w:tcPr>
            <w:tcW w:w="3733" w:type="dxa"/>
            <w:vAlign w:val="center"/>
          </w:tcPr>
          <w:p w:rsidR="008D1F12" w:rsidRPr="008D1F12" w:rsidRDefault="008D1F12" w:rsidP="008D1F12">
            <w:pPr>
              <w:jc w:val="both"/>
              <w:rPr>
                <w:rFonts w:ascii="PT Astra Serif" w:hAnsi="PT Astra Serif"/>
                <w:sz w:val="16"/>
                <w:szCs w:val="16"/>
              </w:rPr>
            </w:pPr>
            <w:r w:rsidRPr="008D1F12">
              <w:rPr>
                <w:rFonts w:ascii="PT Astra Serif" w:hAnsi="PT Astra Serif"/>
                <w:sz w:val="16"/>
                <w:szCs w:val="16"/>
              </w:rPr>
              <w:t>Министерство природы и цикличной экономики Ульяновской области</w:t>
            </w:r>
          </w:p>
        </w:tc>
        <w:tc>
          <w:tcPr>
            <w:tcW w:w="850" w:type="dxa"/>
            <w:vAlign w:val="center"/>
          </w:tcPr>
          <w:p w:rsidR="008D1F12" w:rsidRPr="008D1F12" w:rsidRDefault="008D1F12" w:rsidP="008D1F12">
            <w:pPr>
              <w:ind w:left="-108"/>
              <w:jc w:val="center"/>
              <w:rPr>
                <w:rFonts w:ascii="PT Astra Serif" w:hAnsi="PT Astra Serif"/>
                <w:sz w:val="16"/>
                <w:szCs w:val="16"/>
              </w:rPr>
            </w:pPr>
            <w:r w:rsidRPr="008D1F12">
              <w:rPr>
                <w:rFonts w:ascii="PT Astra Serif" w:hAnsi="PT Astra Serif"/>
                <w:sz w:val="16"/>
                <w:szCs w:val="16"/>
              </w:rPr>
              <w:t xml:space="preserve">  шт.</w:t>
            </w:r>
          </w:p>
        </w:tc>
        <w:tc>
          <w:tcPr>
            <w:tcW w:w="851" w:type="dxa"/>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2</w:t>
            </w:r>
          </w:p>
        </w:tc>
        <w:tc>
          <w:tcPr>
            <w:tcW w:w="708" w:type="dxa"/>
            <w:shd w:val="clear" w:color="auto" w:fill="D9D9D9"/>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1</w:t>
            </w:r>
          </w:p>
        </w:tc>
        <w:tc>
          <w:tcPr>
            <w:tcW w:w="709"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2</w:t>
            </w: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1,5</w:t>
            </w:r>
          </w:p>
        </w:tc>
        <w:tc>
          <w:tcPr>
            <w:tcW w:w="709" w:type="dxa"/>
            <w:vAlign w:val="center"/>
          </w:tcPr>
          <w:p w:rsidR="008D1F12" w:rsidRPr="008D1F12" w:rsidRDefault="008D1F12" w:rsidP="008D1F12">
            <w:pPr>
              <w:jc w:val="center"/>
              <w:rPr>
                <w:rFonts w:ascii="PT Astra Serif" w:hAnsi="PT Astra Serif"/>
                <w:sz w:val="16"/>
                <w:szCs w:val="16"/>
              </w:rPr>
            </w:pPr>
          </w:p>
        </w:tc>
        <w:tc>
          <w:tcPr>
            <w:tcW w:w="708" w:type="dxa"/>
            <w:vAlign w:val="center"/>
          </w:tcPr>
          <w:p w:rsidR="008D1F12" w:rsidRPr="008D1F12" w:rsidRDefault="008D1F12" w:rsidP="008D1F12">
            <w:pPr>
              <w:jc w:val="center"/>
              <w:rPr>
                <w:rFonts w:ascii="PT Astra Serif" w:hAnsi="PT Astra Serif"/>
                <w:sz w:val="16"/>
                <w:szCs w:val="16"/>
              </w:rPr>
            </w:pP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p>
        </w:tc>
      </w:tr>
      <w:tr w:rsidR="008D1F12" w:rsidRPr="008D1F12" w:rsidTr="00162A31">
        <w:tc>
          <w:tcPr>
            <w:tcW w:w="77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14</w:t>
            </w:r>
          </w:p>
        </w:tc>
        <w:tc>
          <w:tcPr>
            <w:tcW w:w="3733" w:type="dxa"/>
            <w:vAlign w:val="center"/>
          </w:tcPr>
          <w:p w:rsidR="008D1F12" w:rsidRPr="008D1F12" w:rsidRDefault="008D1F12" w:rsidP="008D1F12">
            <w:pPr>
              <w:jc w:val="both"/>
              <w:rPr>
                <w:rFonts w:ascii="PT Astra Serif" w:hAnsi="PT Astra Serif"/>
                <w:sz w:val="16"/>
                <w:szCs w:val="16"/>
              </w:rPr>
            </w:pPr>
            <w:r w:rsidRPr="008D1F12">
              <w:rPr>
                <w:rFonts w:ascii="PT Astra Serif" w:hAnsi="PT Astra Serif"/>
                <w:sz w:val="16"/>
                <w:szCs w:val="16"/>
              </w:rPr>
              <w:t>Прочие заказчики</w:t>
            </w:r>
          </w:p>
        </w:tc>
        <w:tc>
          <w:tcPr>
            <w:tcW w:w="85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шт.</w:t>
            </w:r>
          </w:p>
        </w:tc>
        <w:tc>
          <w:tcPr>
            <w:tcW w:w="851" w:type="dxa"/>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7</w:t>
            </w:r>
          </w:p>
        </w:tc>
        <w:tc>
          <w:tcPr>
            <w:tcW w:w="708" w:type="dxa"/>
            <w:shd w:val="clear" w:color="auto" w:fill="D9D9D9"/>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4</w:t>
            </w:r>
          </w:p>
        </w:tc>
        <w:tc>
          <w:tcPr>
            <w:tcW w:w="709" w:type="dxa"/>
            <w:vAlign w:val="center"/>
          </w:tcPr>
          <w:p w:rsidR="008D1F12" w:rsidRPr="008D1F12" w:rsidRDefault="008D1F12" w:rsidP="008D1F12">
            <w:pPr>
              <w:jc w:val="center"/>
              <w:rPr>
                <w:rFonts w:ascii="PT Astra Serif" w:hAnsi="PT Astra Serif"/>
                <w:sz w:val="16"/>
                <w:szCs w:val="16"/>
              </w:rPr>
            </w:pP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p>
        </w:tc>
        <w:tc>
          <w:tcPr>
            <w:tcW w:w="709"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7</w:t>
            </w:r>
          </w:p>
        </w:tc>
        <w:tc>
          <w:tcPr>
            <w:tcW w:w="708"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2</w:t>
            </w: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28,</w:t>
            </w:r>
            <w:r w:rsidR="00FC3E95">
              <w:rPr>
                <w:rFonts w:ascii="PT Astra Serif" w:hAnsi="PT Astra Serif"/>
                <w:bCs/>
                <w:sz w:val="16"/>
                <w:szCs w:val="16"/>
              </w:rPr>
              <w:t>6</w:t>
            </w:r>
          </w:p>
        </w:tc>
      </w:tr>
      <w:tr w:rsidR="008D1F12" w:rsidRPr="008D1F12" w:rsidTr="00162A31">
        <w:tc>
          <w:tcPr>
            <w:tcW w:w="77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15</w:t>
            </w:r>
          </w:p>
        </w:tc>
        <w:tc>
          <w:tcPr>
            <w:tcW w:w="3733" w:type="dxa"/>
            <w:vAlign w:val="center"/>
          </w:tcPr>
          <w:p w:rsidR="008D1F12" w:rsidRPr="008D1F12" w:rsidRDefault="008D1F12" w:rsidP="008D1F12">
            <w:pPr>
              <w:jc w:val="both"/>
              <w:rPr>
                <w:rFonts w:ascii="PT Astra Serif" w:hAnsi="PT Astra Serif"/>
                <w:sz w:val="16"/>
                <w:szCs w:val="16"/>
              </w:rPr>
            </w:pPr>
            <w:r w:rsidRPr="008D1F12">
              <w:rPr>
                <w:rFonts w:ascii="PT Astra Serif" w:hAnsi="PT Astra Serif"/>
                <w:sz w:val="16"/>
                <w:szCs w:val="16"/>
              </w:rPr>
              <w:t>Муниципальные образования</w:t>
            </w:r>
          </w:p>
        </w:tc>
        <w:tc>
          <w:tcPr>
            <w:tcW w:w="850"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шт.</w:t>
            </w:r>
          </w:p>
        </w:tc>
        <w:tc>
          <w:tcPr>
            <w:tcW w:w="851" w:type="dxa"/>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41</w:t>
            </w:r>
          </w:p>
        </w:tc>
        <w:tc>
          <w:tcPr>
            <w:tcW w:w="708" w:type="dxa"/>
            <w:shd w:val="clear" w:color="auto" w:fill="D9D9D9"/>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24</w:t>
            </w:r>
          </w:p>
        </w:tc>
        <w:tc>
          <w:tcPr>
            <w:tcW w:w="709"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1</w:t>
            </w: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1</w:t>
            </w:r>
          </w:p>
        </w:tc>
        <w:tc>
          <w:tcPr>
            <w:tcW w:w="709"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40</w:t>
            </w:r>
          </w:p>
        </w:tc>
        <w:tc>
          <w:tcPr>
            <w:tcW w:w="708" w:type="dxa"/>
            <w:vAlign w:val="center"/>
          </w:tcPr>
          <w:p w:rsidR="008D1F12" w:rsidRPr="008D1F12" w:rsidRDefault="008D1F12" w:rsidP="008D1F12">
            <w:pPr>
              <w:jc w:val="center"/>
              <w:rPr>
                <w:rFonts w:ascii="PT Astra Serif" w:hAnsi="PT Astra Serif"/>
                <w:sz w:val="16"/>
                <w:szCs w:val="16"/>
              </w:rPr>
            </w:pPr>
            <w:r w:rsidRPr="008D1F12">
              <w:rPr>
                <w:rFonts w:ascii="PT Astra Serif" w:hAnsi="PT Astra Serif"/>
                <w:sz w:val="16"/>
                <w:szCs w:val="16"/>
              </w:rPr>
              <w:t>6</w:t>
            </w:r>
          </w:p>
        </w:tc>
        <w:tc>
          <w:tcPr>
            <w:tcW w:w="709" w:type="dxa"/>
            <w:shd w:val="clear" w:color="auto" w:fill="D9D9D9"/>
            <w:vAlign w:val="center"/>
          </w:tcPr>
          <w:p w:rsidR="008D1F12" w:rsidRPr="008D1F12" w:rsidRDefault="008D1F12" w:rsidP="008D1F12">
            <w:pPr>
              <w:jc w:val="center"/>
              <w:rPr>
                <w:rFonts w:ascii="PT Astra Serif" w:hAnsi="PT Astra Serif"/>
                <w:bCs/>
                <w:sz w:val="16"/>
                <w:szCs w:val="16"/>
              </w:rPr>
            </w:pPr>
            <w:r w:rsidRPr="008D1F12">
              <w:rPr>
                <w:rFonts w:ascii="PT Astra Serif" w:hAnsi="PT Astra Serif"/>
                <w:bCs/>
                <w:sz w:val="16"/>
                <w:szCs w:val="16"/>
              </w:rPr>
              <w:t>15</w:t>
            </w:r>
          </w:p>
        </w:tc>
      </w:tr>
    </w:tbl>
    <w:p w:rsidR="008D1F12" w:rsidRPr="008D1F12" w:rsidRDefault="008D1F12" w:rsidP="008D1F12">
      <w:pPr>
        <w:spacing w:after="160" w:line="259" w:lineRule="auto"/>
        <w:rPr>
          <w:rFonts w:ascii="Calibri" w:eastAsia="Calibri" w:hAnsi="Calibri"/>
          <w:sz w:val="22"/>
          <w:szCs w:val="22"/>
          <w:lang w:eastAsia="en-US"/>
        </w:rPr>
      </w:pPr>
    </w:p>
    <w:p w:rsidR="00514960" w:rsidRPr="0068184F" w:rsidRDefault="00514960" w:rsidP="008D1F12">
      <w:pPr>
        <w:pStyle w:val="a4"/>
        <w:ind w:right="140" w:firstLine="720"/>
        <w:jc w:val="left"/>
        <w:rPr>
          <w:rFonts w:ascii="PT Astra Serif" w:hAnsi="PT Astra Serif"/>
          <w:b w:val="0"/>
        </w:rPr>
      </w:pPr>
    </w:p>
    <w:sectPr w:rsidR="00514960" w:rsidRPr="0068184F" w:rsidSect="00162A31">
      <w:footerReference w:type="default" r:id="rId23"/>
      <w:footerReference w:type="first" r:id="rId24"/>
      <w:pgSz w:w="11906" w:h="16838" w:code="9"/>
      <w:pgMar w:top="568" w:right="567" w:bottom="1276" w:left="993" w:header="28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A31" w:rsidRDefault="00162A31">
      <w:r>
        <w:separator/>
      </w:r>
    </w:p>
  </w:endnote>
  <w:endnote w:type="continuationSeparator" w:id="0">
    <w:p w:rsidR="00162A31" w:rsidRDefault="0016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31" w:rsidRPr="00077B48" w:rsidRDefault="00162A31">
    <w:pPr>
      <w:pStyle w:val="af8"/>
      <w:jc w:val="right"/>
      <w:rPr>
        <w:sz w:val="24"/>
        <w:szCs w:val="24"/>
      </w:rPr>
    </w:pPr>
    <w:r w:rsidRPr="00077B48">
      <w:rPr>
        <w:sz w:val="24"/>
        <w:szCs w:val="24"/>
      </w:rPr>
      <w:fldChar w:fldCharType="begin"/>
    </w:r>
    <w:r w:rsidRPr="00077B48">
      <w:rPr>
        <w:sz w:val="24"/>
        <w:szCs w:val="24"/>
      </w:rPr>
      <w:instrText xml:space="preserve"> PAGE   \* MERGEFORMAT </w:instrText>
    </w:r>
    <w:r w:rsidRPr="00077B48">
      <w:rPr>
        <w:sz w:val="24"/>
        <w:szCs w:val="24"/>
      </w:rPr>
      <w:fldChar w:fldCharType="separate"/>
    </w:r>
    <w:r w:rsidR="009532C2">
      <w:rPr>
        <w:noProof/>
        <w:sz w:val="24"/>
        <w:szCs w:val="24"/>
      </w:rPr>
      <w:t>8</w:t>
    </w:r>
    <w:r w:rsidRPr="00077B48">
      <w:rPr>
        <w:sz w:val="24"/>
        <w:szCs w:val="24"/>
      </w:rPr>
      <w:fldChar w:fldCharType="end"/>
    </w:r>
  </w:p>
  <w:p w:rsidR="00162A31" w:rsidRDefault="00162A31">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048541"/>
      <w:docPartObj>
        <w:docPartGallery w:val="Page Numbers (Bottom of Page)"/>
        <w:docPartUnique/>
      </w:docPartObj>
    </w:sdtPr>
    <w:sdtEndPr>
      <w:rPr>
        <w:sz w:val="24"/>
        <w:szCs w:val="24"/>
      </w:rPr>
    </w:sdtEndPr>
    <w:sdtContent>
      <w:p w:rsidR="00162A31" w:rsidRPr="00F84A47" w:rsidRDefault="00162A31">
        <w:pPr>
          <w:pStyle w:val="af8"/>
          <w:jc w:val="right"/>
          <w:rPr>
            <w:sz w:val="24"/>
            <w:szCs w:val="24"/>
          </w:rPr>
        </w:pPr>
        <w:r w:rsidRPr="00F84A47">
          <w:rPr>
            <w:sz w:val="24"/>
            <w:szCs w:val="24"/>
          </w:rPr>
          <w:fldChar w:fldCharType="begin"/>
        </w:r>
        <w:r w:rsidRPr="00F84A47">
          <w:rPr>
            <w:sz w:val="24"/>
            <w:szCs w:val="24"/>
          </w:rPr>
          <w:instrText>PAGE   \* MERGEFORMAT</w:instrText>
        </w:r>
        <w:r w:rsidRPr="00F84A47">
          <w:rPr>
            <w:sz w:val="24"/>
            <w:szCs w:val="24"/>
          </w:rPr>
          <w:fldChar w:fldCharType="separate"/>
        </w:r>
        <w:r w:rsidR="009532C2">
          <w:rPr>
            <w:noProof/>
            <w:sz w:val="24"/>
            <w:szCs w:val="24"/>
          </w:rPr>
          <w:t>7</w:t>
        </w:r>
        <w:r w:rsidRPr="00F84A47">
          <w:rPr>
            <w:sz w:val="24"/>
            <w:szCs w:val="24"/>
          </w:rPr>
          <w:fldChar w:fldCharType="end"/>
        </w:r>
      </w:p>
    </w:sdtContent>
  </w:sdt>
  <w:p w:rsidR="00162A31" w:rsidRDefault="00162A31">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31" w:rsidRPr="0048003C" w:rsidRDefault="00162A31">
    <w:pPr>
      <w:pStyle w:val="af8"/>
      <w:jc w:val="right"/>
      <w:rPr>
        <w:sz w:val="28"/>
        <w:szCs w:val="28"/>
      </w:rPr>
    </w:pPr>
    <w:r w:rsidRPr="0048003C">
      <w:rPr>
        <w:sz w:val="28"/>
        <w:szCs w:val="28"/>
      </w:rPr>
      <w:fldChar w:fldCharType="begin"/>
    </w:r>
    <w:r w:rsidRPr="0048003C">
      <w:rPr>
        <w:sz w:val="28"/>
        <w:szCs w:val="28"/>
      </w:rPr>
      <w:instrText xml:space="preserve"> PAGE   \* MERGEFORMAT </w:instrText>
    </w:r>
    <w:r w:rsidRPr="0048003C">
      <w:rPr>
        <w:sz w:val="28"/>
        <w:szCs w:val="28"/>
      </w:rPr>
      <w:fldChar w:fldCharType="separate"/>
    </w:r>
    <w:r w:rsidR="009532C2">
      <w:rPr>
        <w:noProof/>
        <w:sz w:val="28"/>
        <w:szCs w:val="28"/>
      </w:rPr>
      <w:t>12</w:t>
    </w:r>
    <w:r w:rsidRPr="0048003C">
      <w:rPr>
        <w:sz w:val="28"/>
        <w:szCs w:val="28"/>
      </w:rPr>
      <w:fldChar w:fldCharType="end"/>
    </w:r>
  </w:p>
  <w:p w:rsidR="00162A31" w:rsidRDefault="00162A31">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31" w:rsidRPr="00D74F9B" w:rsidRDefault="00162A31">
    <w:pPr>
      <w:pStyle w:val="af8"/>
      <w:jc w:val="right"/>
      <w:rPr>
        <w:sz w:val="28"/>
        <w:szCs w:val="28"/>
      </w:rPr>
    </w:pPr>
    <w:r w:rsidRPr="00D74F9B">
      <w:rPr>
        <w:sz w:val="28"/>
        <w:szCs w:val="28"/>
      </w:rPr>
      <w:fldChar w:fldCharType="begin"/>
    </w:r>
    <w:r w:rsidRPr="00D74F9B">
      <w:rPr>
        <w:sz w:val="28"/>
        <w:szCs w:val="28"/>
      </w:rPr>
      <w:instrText>PAGE   \* MERGEFORMAT</w:instrText>
    </w:r>
    <w:r w:rsidRPr="00D74F9B">
      <w:rPr>
        <w:sz w:val="28"/>
        <w:szCs w:val="28"/>
      </w:rPr>
      <w:fldChar w:fldCharType="separate"/>
    </w:r>
    <w:r w:rsidR="009532C2">
      <w:rPr>
        <w:noProof/>
        <w:sz w:val="28"/>
        <w:szCs w:val="28"/>
      </w:rPr>
      <w:t>13</w:t>
    </w:r>
    <w:r w:rsidRPr="00D74F9B">
      <w:rPr>
        <w:sz w:val="28"/>
        <w:szCs w:val="28"/>
      </w:rPr>
      <w:fldChar w:fldCharType="end"/>
    </w:r>
  </w:p>
  <w:p w:rsidR="00162A31" w:rsidRDefault="00162A31">
    <w:pPr>
      <w:pStyle w:val="a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31" w:rsidRPr="0048003C" w:rsidRDefault="00162A31">
    <w:pPr>
      <w:pStyle w:val="af8"/>
      <w:jc w:val="right"/>
      <w:rPr>
        <w:sz w:val="28"/>
        <w:szCs w:val="28"/>
      </w:rPr>
    </w:pPr>
    <w:r w:rsidRPr="0048003C">
      <w:rPr>
        <w:sz w:val="28"/>
        <w:szCs w:val="28"/>
      </w:rPr>
      <w:fldChar w:fldCharType="begin"/>
    </w:r>
    <w:r w:rsidRPr="0048003C">
      <w:rPr>
        <w:sz w:val="28"/>
        <w:szCs w:val="28"/>
      </w:rPr>
      <w:instrText xml:space="preserve"> PAGE   \* MERGEFORMAT </w:instrText>
    </w:r>
    <w:r w:rsidRPr="0048003C">
      <w:rPr>
        <w:sz w:val="28"/>
        <w:szCs w:val="28"/>
      </w:rPr>
      <w:fldChar w:fldCharType="separate"/>
    </w:r>
    <w:r w:rsidR="009532C2">
      <w:rPr>
        <w:noProof/>
        <w:sz w:val="28"/>
        <w:szCs w:val="28"/>
      </w:rPr>
      <w:t>15</w:t>
    </w:r>
    <w:r w:rsidRPr="0048003C">
      <w:rPr>
        <w:sz w:val="28"/>
        <w:szCs w:val="28"/>
      </w:rPr>
      <w:fldChar w:fldCharType="end"/>
    </w:r>
  </w:p>
  <w:p w:rsidR="00162A31" w:rsidRDefault="00162A31">
    <w:pPr>
      <w:pStyle w:val="a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31" w:rsidRPr="00D74F9B" w:rsidRDefault="00162A31">
    <w:pPr>
      <w:pStyle w:val="af8"/>
      <w:jc w:val="right"/>
      <w:rPr>
        <w:sz w:val="28"/>
        <w:szCs w:val="28"/>
      </w:rPr>
    </w:pPr>
    <w:r w:rsidRPr="00D74F9B">
      <w:rPr>
        <w:sz w:val="28"/>
        <w:szCs w:val="28"/>
      </w:rPr>
      <w:fldChar w:fldCharType="begin"/>
    </w:r>
    <w:r w:rsidRPr="00D74F9B">
      <w:rPr>
        <w:sz w:val="28"/>
        <w:szCs w:val="28"/>
      </w:rPr>
      <w:instrText>PAGE   \* MERGEFORMAT</w:instrText>
    </w:r>
    <w:r w:rsidRPr="00D74F9B">
      <w:rPr>
        <w:sz w:val="28"/>
        <w:szCs w:val="28"/>
      </w:rPr>
      <w:fldChar w:fldCharType="separate"/>
    </w:r>
    <w:r>
      <w:rPr>
        <w:noProof/>
        <w:sz w:val="28"/>
        <w:szCs w:val="28"/>
      </w:rPr>
      <w:t>15</w:t>
    </w:r>
    <w:r w:rsidRPr="00D74F9B">
      <w:rPr>
        <w:sz w:val="28"/>
        <w:szCs w:val="28"/>
      </w:rPr>
      <w:fldChar w:fldCharType="end"/>
    </w:r>
  </w:p>
  <w:p w:rsidR="00162A31" w:rsidRDefault="00162A31">
    <w:pPr>
      <w:pStyle w:val="af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31" w:rsidRPr="0048003C" w:rsidRDefault="00162A31">
    <w:pPr>
      <w:pStyle w:val="af8"/>
      <w:jc w:val="right"/>
      <w:rPr>
        <w:sz w:val="28"/>
        <w:szCs w:val="28"/>
      </w:rPr>
    </w:pPr>
    <w:r w:rsidRPr="0048003C">
      <w:rPr>
        <w:sz w:val="28"/>
        <w:szCs w:val="28"/>
      </w:rPr>
      <w:fldChar w:fldCharType="begin"/>
    </w:r>
    <w:r w:rsidRPr="0048003C">
      <w:rPr>
        <w:sz w:val="28"/>
        <w:szCs w:val="28"/>
      </w:rPr>
      <w:instrText xml:space="preserve"> PAGE   \* MERGEFORMAT </w:instrText>
    </w:r>
    <w:r w:rsidRPr="0048003C">
      <w:rPr>
        <w:sz w:val="28"/>
        <w:szCs w:val="28"/>
      </w:rPr>
      <w:fldChar w:fldCharType="separate"/>
    </w:r>
    <w:r w:rsidR="009532C2">
      <w:rPr>
        <w:noProof/>
        <w:sz w:val="28"/>
        <w:szCs w:val="28"/>
      </w:rPr>
      <w:t>23</w:t>
    </w:r>
    <w:r w:rsidRPr="0048003C">
      <w:rPr>
        <w:sz w:val="28"/>
        <w:szCs w:val="28"/>
      </w:rPr>
      <w:fldChar w:fldCharType="end"/>
    </w:r>
  </w:p>
  <w:p w:rsidR="00162A31" w:rsidRDefault="00162A31">
    <w:pPr>
      <w:pStyle w:val="af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A31" w:rsidRPr="00D74F9B" w:rsidRDefault="00162A31">
    <w:pPr>
      <w:pStyle w:val="af8"/>
      <w:jc w:val="right"/>
      <w:rPr>
        <w:sz w:val="28"/>
        <w:szCs w:val="28"/>
      </w:rPr>
    </w:pPr>
    <w:r w:rsidRPr="00D74F9B">
      <w:rPr>
        <w:sz w:val="28"/>
        <w:szCs w:val="28"/>
      </w:rPr>
      <w:fldChar w:fldCharType="begin"/>
    </w:r>
    <w:r w:rsidRPr="00D74F9B">
      <w:rPr>
        <w:sz w:val="28"/>
        <w:szCs w:val="28"/>
      </w:rPr>
      <w:instrText>PAGE   \* MERGEFORMAT</w:instrText>
    </w:r>
    <w:r w:rsidRPr="00D74F9B">
      <w:rPr>
        <w:sz w:val="28"/>
        <w:szCs w:val="28"/>
      </w:rPr>
      <w:fldChar w:fldCharType="separate"/>
    </w:r>
    <w:r>
      <w:rPr>
        <w:noProof/>
        <w:sz w:val="28"/>
        <w:szCs w:val="28"/>
      </w:rPr>
      <w:t>15</w:t>
    </w:r>
    <w:r w:rsidRPr="00D74F9B">
      <w:rPr>
        <w:sz w:val="28"/>
        <w:szCs w:val="28"/>
      </w:rPr>
      <w:fldChar w:fldCharType="end"/>
    </w:r>
  </w:p>
  <w:p w:rsidR="00162A31" w:rsidRDefault="00162A3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A31" w:rsidRDefault="00162A31">
      <w:r>
        <w:separator/>
      </w:r>
    </w:p>
  </w:footnote>
  <w:footnote w:type="continuationSeparator" w:id="0">
    <w:p w:rsidR="00162A31" w:rsidRDefault="00162A31">
      <w:r>
        <w:continuationSeparator/>
      </w:r>
    </w:p>
  </w:footnote>
  <w:footnote w:id="1">
    <w:p w:rsidR="00162A31" w:rsidRDefault="00162A31">
      <w:pPr>
        <w:pStyle w:val="ae"/>
      </w:pPr>
      <w:r>
        <w:rPr>
          <w:rStyle w:val="af0"/>
        </w:rPr>
        <w:footnoteRef/>
      </w:r>
      <w:r>
        <w:t xml:space="preserve"> </w:t>
      </w:r>
      <w:r w:rsidRPr="00CE51B3">
        <w:rPr>
          <w:rFonts w:ascii="PT Astra Serif" w:hAnsi="PT Astra Serif"/>
        </w:rPr>
        <w:t>за исключением закупок на пред</w:t>
      </w:r>
      <w:r>
        <w:rPr>
          <w:rFonts w:ascii="PT Astra Serif" w:hAnsi="PT Astra Serif"/>
        </w:rPr>
        <w:t>оставление кредита (на сумму 608</w:t>
      </w:r>
      <w:r w:rsidRPr="00CE51B3">
        <w:rPr>
          <w:rFonts w:ascii="PT Astra Serif" w:hAnsi="PT Astra Serif"/>
        </w:rPr>
        <w:t xml:space="preserve"> млн. руб.)</w:t>
      </w:r>
    </w:p>
  </w:footnote>
  <w:footnote w:id="2">
    <w:p w:rsidR="00162A31" w:rsidRDefault="00162A31">
      <w:pPr>
        <w:pStyle w:val="ae"/>
      </w:pPr>
      <w:r>
        <w:rPr>
          <w:rStyle w:val="af0"/>
        </w:rPr>
        <w:footnoteRef/>
      </w:r>
      <w:r>
        <w:t xml:space="preserve"> </w:t>
      </w:r>
      <w:r w:rsidRPr="00CE51B3">
        <w:rPr>
          <w:rFonts w:ascii="PT Astra Serif" w:hAnsi="PT Astra Serif"/>
        </w:rPr>
        <w:t>в т.ч. несостоявшиеся процедуры</w:t>
      </w:r>
    </w:p>
  </w:footnote>
  <w:footnote w:id="3">
    <w:p w:rsidR="00162A31" w:rsidRDefault="00162A31">
      <w:pPr>
        <w:pStyle w:val="ae"/>
      </w:pPr>
      <w:r>
        <w:rPr>
          <w:rStyle w:val="af0"/>
        </w:rPr>
        <w:footnoteRef/>
      </w:r>
      <w:r>
        <w:t xml:space="preserve"> </w:t>
      </w:r>
      <w:r w:rsidRPr="00CE51B3">
        <w:rPr>
          <w:rFonts w:ascii="PT Astra Serif" w:hAnsi="PT Astra Serif"/>
        </w:rPr>
        <w:t>с учётом «переходящих» закупок, объявленных в прошлых годах на бюджет 2021 года</w:t>
      </w:r>
    </w:p>
  </w:footnote>
  <w:footnote w:id="4">
    <w:p w:rsidR="00162A31" w:rsidRDefault="00162A31">
      <w:pPr>
        <w:pStyle w:val="ae"/>
      </w:pPr>
      <w:r>
        <w:rPr>
          <w:rStyle w:val="af0"/>
        </w:rPr>
        <w:footnoteRef/>
      </w:r>
      <w:r>
        <w:t xml:space="preserve"> </w:t>
      </w:r>
      <w:r w:rsidRPr="00CE51B3">
        <w:rPr>
          <w:rFonts w:ascii="PT Astra Serif" w:hAnsi="PT Astra Serif"/>
        </w:rPr>
        <w:t>экономия за исключением закупок на предоставление кредита</w:t>
      </w:r>
    </w:p>
  </w:footnote>
  <w:footnote w:id="5">
    <w:p w:rsidR="00162A31" w:rsidRDefault="00162A31">
      <w:pPr>
        <w:pStyle w:val="ae"/>
      </w:pPr>
      <w:r>
        <w:rPr>
          <w:rStyle w:val="af0"/>
        </w:rPr>
        <w:footnoteRef/>
      </w:r>
      <w:r>
        <w:t xml:space="preserve"> </w:t>
      </w:r>
      <w:r w:rsidRPr="00CE51B3">
        <w:rPr>
          <w:rFonts w:ascii="PT Astra Serif" w:hAnsi="PT Astra Serif"/>
        </w:rPr>
        <w:t>с учётом экономии по долгосрочным закупкам (на сумму 77 млн. руб.)</w:t>
      </w:r>
    </w:p>
  </w:footnote>
  <w:footnote w:id="6">
    <w:p w:rsidR="00162A31" w:rsidRDefault="00162A31">
      <w:pPr>
        <w:pStyle w:val="ae"/>
      </w:pPr>
      <w:r>
        <w:rPr>
          <w:rStyle w:val="af0"/>
        </w:rPr>
        <w:footnoteRef/>
      </w:r>
      <w:r>
        <w:t xml:space="preserve"> </w:t>
      </w:r>
      <w:r w:rsidRPr="00CE51B3">
        <w:rPr>
          <w:rFonts w:ascii="PT Astra Serif" w:hAnsi="PT Astra Serif"/>
        </w:rPr>
        <w:t>доля закупок у СМП</w:t>
      </w:r>
      <w:r>
        <w:rPr>
          <w:rFonts w:ascii="PT Astra Serif" w:hAnsi="PT Astra Serif"/>
        </w:rPr>
        <w:t>,</w:t>
      </w:r>
      <w:r w:rsidRPr="00CE51B3">
        <w:rPr>
          <w:rFonts w:ascii="PT Astra Serif" w:hAnsi="PT Astra Serif"/>
        </w:rPr>
        <w:t xml:space="preserve"> проведённых </w:t>
      </w:r>
      <w:r>
        <w:rPr>
          <w:rFonts w:ascii="PT Astra Serif" w:hAnsi="PT Astra Serif"/>
        </w:rPr>
        <w:t>в текущем году</w:t>
      </w:r>
    </w:p>
  </w:footnote>
  <w:footnote w:id="7">
    <w:p w:rsidR="00162A31" w:rsidRDefault="00162A31" w:rsidP="000404EC">
      <w:pPr>
        <w:pStyle w:val="ae"/>
        <w:rPr>
          <w:rFonts w:ascii="PT Astra Serif" w:hAnsi="PT Astra Serif"/>
        </w:rPr>
      </w:pPr>
      <w:r>
        <w:rPr>
          <w:rStyle w:val="af0"/>
          <w:rFonts w:ascii="PT Astra Serif" w:hAnsi="PT Astra Serif"/>
        </w:rPr>
        <w:footnoteRef/>
      </w:r>
      <w:r>
        <w:rPr>
          <w:rFonts w:ascii="PT Astra Serif" w:hAnsi="PT Astra Serif"/>
        </w:rPr>
        <w:t xml:space="preserve"> в т.ч. несостоявшиеся процедуры</w:t>
      </w:r>
    </w:p>
  </w:footnote>
  <w:footnote w:id="8">
    <w:p w:rsidR="00162A31" w:rsidRDefault="00162A31" w:rsidP="000404EC">
      <w:pPr>
        <w:pStyle w:val="ae"/>
      </w:pPr>
      <w:r>
        <w:rPr>
          <w:rStyle w:val="af0"/>
          <w:rFonts w:ascii="PT Astra Serif" w:hAnsi="PT Astra Serif"/>
        </w:rPr>
        <w:footnoteRef/>
      </w:r>
      <w:r>
        <w:rPr>
          <w:rFonts w:ascii="PT Astra Serif" w:hAnsi="PT Astra Serif"/>
        </w:rPr>
        <w:t xml:space="preserve"> с учётом «переходящих» процедур, объявленных в прошлых годах на бюджет 2021 года</w:t>
      </w:r>
    </w:p>
  </w:footnote>
  <w:footnote w:id="9">
    <w:p w:rsidR="00162A31" w:rsidRDefault="00162A31">
      <w:pPr>
        <w:pStyle w:val="ae"/>
      </w:pPr>
      <w:r>
        <w:rPr>
          <w:rStyle w:val="af0"/>
        </w:rPr>
        <w:footnoteRef/>
      </w:r>
      <w:r>
        <w:t xml:space="preserve"> доля закупок у СМП, проведённых в текущем году</w:t>
      </w:r>
    </w:p>
  </w:footnote>
  <w:footnote w:id="10">
    <w:p w:rsidR="00162A31" w:rsidRPr="00CE51B3" w:rsidRDefault="00162A31">
      <w:pPr>
        <w:pStyle w:val="ae"/>
        <w:rPr>
          <w:rFonts w:ascii="PT Astra Serif" w:hAnsi="PT Astra Serif"/>
        </w:rPr>
      </w:pPr>
      <w:r w:rsidRPr="00CE51B3">
        <w:rPr>
          <w:rStyle w:val="af0"/>
          <w:rFonts w:ascii="PT Astra Serif" w:hAnsi="PT Astra Serif"/>
        </w:rPr>
        <w:footnoteRef/>
      </w:r>
      <w:r w:rsidRPr="00CE51B3">
        <w:rPr>
          <w:rFonts w:ascii="PT Astra Serif" w:hAnsi="PT Astra Serif"/>
        </w:rPr>
        <w:t xml:space="preserve"> на основании представленных муниципальными образованиями данных</w:t>
      </w:r>
    </w:p>
  </w:footnote>
  <w:footnote w:id="11">
    <w:p w:rsidR="00162A31" w:rsidRPr="00CE51B3" w:rsidRDefault="00162A31" w:rsidP="005F5404">
      <w:pPr>
        <w:pStyle w:val="ae"/>
        <w:rPr>
          <w:rFonts w:ascii="PT Astra Serif" w:hAnsi="PT Astra Serif"/>
        </w:rPr>
      </w:pPr>
      <w:r w:rsidRPr="00CE51B3">
        <w:rPr>
          <w:rStyle w:val="af0"/>
          <w:rFonts w:ascii="PT Astra Serif" w:hAnsi="PT Astra Serif"/>
        </w:rPr>
        <w:footnoteRef/>
      </w:r>
      <w:r w:rsidRPr="00CE51B3">
        <w:rPr>
          <w:rFonts w:ascii="PT Astra Serif" w:hAnsi="PT Astra Serif"/>
        </w:rPr>
        <w:t>учитываются в том числе контракты муниципальных образований Ульяновской области по закупкам</w:t>
      </w:r>
      <w:r>
        <w:rPr>
          <w:rFonts w:ascii="PT Astra Serif" w:hAnsi="PT Astra Serif"/>
        </w:rPr>
        <w:t>, проведенным</w:t>
      </w:r>
      <w:r w:rsidRPr="00CE51B3">
        <w:rPr>
          <w:rFonts w:ascii="PT Astra Serif" w:hAnsi="PT Astra Serif"/>
        </w:rPr>
        <w:t xml:space="preserve"> через Агентство госзакупок (в рамках соглашений)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B87"/>
    <w:multiLevelType w:val="hybridMultilevel"/>
    <w:tmpl w:val="8EA8510C"/>
    <w:lvl w:ilvl="0" w:tplc="0419000D">
      <w:start w:val="1"/>
      <w:numFmt w:val="bullet"/>
      <w:lvlText w:val=""/>
      <w:lvlJc w:val="left"/>
      <w:pPr>
        <w:ind w:left="2475" w:hanging="360"/>
      </w:pPr>
      <w:rPr>
        <w:rFonts w:ascii="Wingdings" w:hAnsi="Wingdings" w:hint="default"/>
      </w:rPr>
    </w:lvl>
    <w:lvl w:ilvl="1" w:tplc="04190003" w:tentative="1">
      <w:start w:val="1"/>
      <w:numFmt w:val="bullet"/>
      <w:lvlText w:val="o"/>
      <w:lvlJc w:val="left"/>
      <w:pPr>
        <w:ind w:left="3195" w:hanging="360"/>
      </w:pPr>
      <w:rPr>
        <w:rFonts w:ascii="Courier New" w:hAnsi="Courier New" w:cs="Courier New" w:hint="default"/>
      </w:rPr>
    </w:lvl>
    <w:lvl w:ilvl="2" w:tplc="04190005" w:tentative="1">
      <w:start w:val="1"/>
      <w:numFmt w:val="bullet"/>
      <w:lvlText w:val=""/>
      <w:lvlJc w:val="left"/>
      <w:pPr>
        <w:ind w:left="3915" w:hanging="360"/>
      </w:pPr>
      <w:rPr>
        <w:rFonts w:ascii="Wingdings" w:hAnsi="Wingdings" w:hint="default"/>
      </w:rPr>
    </w:lvl>
    <w:lvl w:ilvl="3" w:tplc="04190001" w:tentative="1">
      <w:start w:val="1"/>
      <w:numFmt w:val="bullet"/>
      <w:lvlText w:val=""/>
      <w:lvlJc w:val="left"/>
      <w:pPr>
        <w:ind w:left="4635" w:hanging="360"/>
      </w:pPr>
      <w:rPr>
        <w:rFonts w:ascii="Symbol" w:hAnsi="Symbol" w:hint="default"/>
      </w:rPr>
    </w:lvl>
    <w:lvl w:ilvl="4" w:tplc="04190003" w:tentative="1">
      <w:start w:val="1"/>
      <w:numFmt w:val="bullet"/>
      <w:lvlText w:val="o"/>
      <w:lvlJc w:val="left"/>
      <w:pPr>
        <w:ind w:left="5355" w:hanging="360"/>
      </w:pPr>
      <w:rPr>
        <w:rFonts w:ascii="Courier New" w:hAnsi="Courier New" w:cs="Courier New" w:hint="default"/>
      </w:rPr>
    </w:lvl>
    <w:lvl w:ilvl="5" w:tplc="04190005" w:tentative="1">
      <w:start w:val="1"/>
      <w:numFmt w:val="bullet"/>
      <w:lvlText w:val=""/>
      <w:lvlJc w:val="left"/>
      <w:pPr>
        <w:ind w:left="6075" w:hanging="360"/>
      </w:pPr>
      <w:rPr>
        <w:rFonts w:ascii="Wingdings" w:hAnsi="Wingdings" w:hint="default"/>
      </w:rPr>
    </w:lvl>
    <w:lvl w:ilvl="6" w:tplc="04190001" w:tentative="1">
      <w:start w:val="1"/>
      <w:numFmt w:val="bullet"/>
      <w:lvlText w:val=""/>
      <w:lvlJc w:val="left"/>
      <w:pPr>
        <w:ind w:left="6795" w:hanging="360"/>
      </w:pPr>
      <w:rPr>
        <w:rFonts w:ascii="Symbol" w:hAnsi="Symbol" w:hint="default"/>
      </w:rPr>
    </w:lvl>
    <w:lvl w:ilvl="7" w:tplc="04190003" w:tentative="1">
      <w:start w:val="1"/>
      <w:numFmt w:val="bullet"/>
      <w:lvlText w:val="o"/>
      <w:lvlJc w:val="left"/>
      <w:pPr>
        <w:ind w:left="7515" w:hanging="360"/>
      </w:pPr>
      <w:rPr>
        <w:rFonts w:ascii="Courier New" w:hAnsi="Courier New" w:cs="Courier New" w:hint="default"/>
      </w:rPr>
    </w:lvl>
    <w:lvl w:ilvl="8" w:tplc="04190005" w:tentative="1">
      <w:start w:val="1"/>
      <w:numFmt w:val="bullet"/>
      <w:lvlText w:val=""/>
      <w:lvlJc w:val="left"/>
      <w:pPr>
        <w:ind w:left="8235" w:hanging="360"/>
      </w:pPr>
      <w:rPr>
        <w:rFonts w:ascii="Wingdings" w:hAnsi="Wingdings" w:hint="default"/>
      </w:rPr>
    </w:lvl>
  </w:abstractNum>
  <w:abstractNum w:abstractNumId="1" w15:restartNumberingAfterBreak="0">
    <w:nsid w:val="1E5022E2"/>
    <w:multiLevelType w:val="hybridMultilevel"/>
    <w:tmpl w:val="E9D65400"/>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 w15:restartNumberingAfterBreak="0">
    <w:nsid w:val="47693A6E"/>
    <w:multiLevelType w:val="hybridMultilevel"/>
    <w:tmpl w:val="02C818A8"/>
    <w:lvl w:ilvl="0" w:tplc="0419000D">
      <w:start w:val="1"/>
      <w:numFmt w:val="bullet"/>
      <w:lvlText w:val=""/>
      <w:lvlJc w:val="left"/>
      <w:pPr>
        <w:ind w:left="1296" w:hanging="360"/>
      </w:pPr>
      <w:rPr>
        <w:rFonts w:ascii="Wingdings" w:hAnsi="Wingding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3" w15:restartNumberingAfterBreak="0">
    <w:nsid w:val="47764384"/>
    <w:multiLevelType w:val="hybridMultilevel"/>
    <w:tmpl w:val="BACA6B02"/>
    <w:lvl w:ilvl="0" w:tplc="FFFFFFFF">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813F7C"/>
    <w:multiLevelType w:val="hybridMultilevel"/>
    <w:tmpl w:val="132A812A"/>
    <w:lvl w:ilvl="0" w:tplc="54F2395E">
      <w:start w:val="3"/>
      <w:numFmt w:val="upperRoman"/>
      <w:lvlText w:val="%1."/>
      <w:lvlJc w:val="left"/>
      <w:pPr>
        <w:ind w:left="3142" w:hanging="720"/>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5" w15:restartNumberingAfterBreak="0">
    <w:nsid w:val="5F231747"/>
    <w:multiLevelType w:val="hybridMultilevel"/>
    <w:tmpl w:val="504246DA"/>
    <w:lvl w:ilvl="0" w:tplc="F9442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4C76B08"/>
    <w:multiLevelType w:val="hybridMultilevel"/>
    <w:tmpl w:val="0BCCE26C"/>
    <w:lvl w:ilvl="0" w:tplc="0419000D">
      <w:start w:val="1"/>
      <w:numFmt w:val="bullet"/>
      <w:lvlText w:val=""/>
      <w:lvlJc w:val="left"/>
      <w:pPr>
        <w:ind w:left="1296" w:hanging="360"/>
      </w:pPr>
      <w:rPr>
        <w:rFonts w:ascii="Wingdings" w:hAnsi="Wingding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7" w15:restartNumberingAfterBreak="0">
    <w:nsid w:val="72A506EC"/>
    <w:multiLevelType w:val="hybridMultilevel"/>
    <w:tmpl w:val="AD5E899E"/>
    <w:lvl w:ilvl="0" w:tplc="568481EE">
      <w:start w:val="1"/>
      <w:numFmt w:val="upperRoman"/>
      <w:lvlText w:val="%1."/>
      <w:lvlJc w:val="left"/>
      <w:pPr>
        <w:ind w:left="2422"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3"/>
  </w:num>
  <w:num w:numId="2">
    <w:abstractNumId w:val="7"/>
  </w:num>
  <w:num w:numId="3">
    <w:abstractNumId w:val="1"/>
  </w:num>
  <w:num w:numId="4">
    <w:abstractNumId w:val="2"/>
  </w:num>
  <w:num w:numId="5">
    <w:abstractNumId w:val="6"/>
  </w:num>
  <w:num w:numId="6">
    <w:abstractNumId w:val="0"/>
  </w:num>
  <w:num w:numId="7">
    <w:abstractNumId w:val="4"/>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98"/>
    <w:rsid w:val="00000059"/>
    <w:rsid w:val="000001FA"/>
    <w:rsid w:val="0000035E"/>
    <w:rsid w:val="00000595"/>
    <w:rsid w:val="00000691"/>
    <w:rsid w:val="00000797"/>
    <w:rsid w:val="000009D2"/>
    <w:rsid w:val="00001344"/>
    <w:rsid w:val="00001524"/>
    <w:rsid w:val="0000152B"/>
    <w:rsid w:val="00001575"/>
    <w:rsid w:val="00001EFC"/>
    <w:rsid w:val="00002092"/>
    <w:rsid w:val="0000259D"/>
    <w:rsid w:val="0000265D"/>
    <w:rsid w:val="00002670"/>
    <w:rsid w:val="00002B14"/>
    <w:rsid w:val="00002C32"/>
    <w:rsid w:val="00002D94"/>
    <w:rsid w:val="00002F84"/>
    <w:rsid w:val="00003A4C"/>
    <w:rsid w:val="00003C6F"/>
    <w:rsid w:val="00003E90"/>
    <w:rsid w:val="00004323"/>
    <w:rsid w:val="000044D0"/>
    <w:rsid w:val="00004D9C"/>
    <w:rsid w:val="000054F1"/>
    <w:rsid w:val="00005849"/>
    <w:rsid w:val="00005B15"/>
    <w:rsid w:val="000066BD"/>
    <w:rsid w:val="00006A4D"/>
    <w:rsid w:val="00006E34"/>
    <w:rsid w:val="00007485"/>
    <w:rsid w:val="000075C3"/>
    <w:rsid w:val="0000762C"/>
    <w:rsid w:val="00007974"/>
    <w:rsid w:val="000079FD"/>
    <w:rsid w:val="00007F5D"/>
    <w:rsid w:val="0001015C"/>
    <w:rsid w:val="000102B6"/>
    <w:rsid w:val="000103B0"/>
    <w:rsid w:val="000104C6"/>
    <w:rsid w:val="000104DE"/>
    <w:rsid w:val="000105AF"/>
    <w:rsid w:val="000105DF"/>
    <w:rsid w:val="00011A9A"/>
    <w:rsid w:val="000123B4"/>
    <w:rsid w:val="00012A00"/>
    <w:rsid w:val="000130CD"/>
    <w:rsid w:val="00013367"/>
    <w:rsid w:val="0001382A"/>
    <w:rsid w:val="00013B2C"/>
    <w:rsid w:val="0001485B"/>
    <w:rsid w:val="000148F7"/>
    <w:rsid w:val="00014AFD"/>
    <w:rsid w:val="00014DFD"/>
    <w:rsid w:val="0001504C"/>
    <w:rsid w:val="00015067"/>
    <w:rsid w:val="00015102"/>
    <w:rsid w:val="000151D5"/>
    <w:rsid w:val="0001548D"/>
    <w:rsid w:val="000154A0"/>
    <w:rsid w:val="0001563F"/>
    <w:rsid w:val="00015859"/>
    <w:rsid w:val="00015A14"/>
    <w:rsid w:val="00016015"/>
    <w:rsid w:val="00016040"/>
    <w:rsid w:val="00016481"/>
    <w:rsid w:val="00016615"/>
    <w:rsid w:val="000166AC"/>
    <w:rsid w:val="00016973"/>
    <w:rsid w:val="00017588"/>
    <w:rsid w:val="00017645"/>
    <w:rsid w:val="000176F1"/>
    <w:rsid w:val="00017A95"/>
    <w:rsid w:val="0002017D"/>
    <w:rsid w:val="0002051A"/>
    <w:rsid w:val="000207B8"/>
    <w:rsid w:val="00020811"/>
    <w:rsid w:val="00020F60"/>
    <w:rsid w:val="000214AB"/>
    <w:rsid w:val="000214FA"/>
    <w:rsid w:val="0002190A"/>
    <w:rsid w:val="00021C1C"/>
    <w:rsid w:val="00021ED1"/>
    <w:rsid w:val="00022292"/>
    <w:rsid w:val="000225CC"/>
    <w:rsid w:val="000226A5"/>
    <w:rsid w:val="000226CC"/>
    <w:rsid w:val="000228E9"/>
    <w:rsid w:val="00022BBE"/>
    <w:rsid w:val="00022C2B"/>
    <w:rsid w:val="00023965"/>
    <w:rsid w:val="000239F3"/>
    <w:rsid w:val="00023A8A"/>
    <w:rsid w:val="00024436"/>
    <w:rsid w:val="0002463C"/>
    <w:rsid w:val="00024985"/>
    <w:rsid w:val="00024B1D"/>
    <w:rsid w:val="00024CB5"/>
    <w:rsid w:val="00024D75"/>
    <w:rsid w:val="000254FC"/>
    <w:rsid w:val="000255F6"/>
    <w:rsid w:val="000257CB"/>
    <w:rsid w:val="00025E6B"/>
    <w:rsid w:val="00025F04"/>
    <w:rsid w:val="000260A5"/>
    <w:rsid w:val="000261CA"/>
    <w:rsid w:val="000264BB"/>
    <w:rsid w:val="00026511"/>
    <w:rsid w:val="00026C57"/>
    <w:rsid w:val="00026F64"/>
    <w:rsid w:val="00027613"/>
    <w:rsid w:val="00027AE4"/>
    <w:rsid w:val="00027D05"/>
    <w:rsid w:val="00027E5C"/>
    <w:rsid w:val="000301F3"/>
    <w:rsid w:val="000302A4"/>
    <w:rsid w:val="0003057E"/>
    <w:rsid w:val="00030CA4"/>
    <w:rsid w:val="00030FB4"/>
    <w:rsid w:val="00031667"/>
    <w:rsid w:val="000318D2"/>
    <w:rsid w:val="00031AEE"/>
    <w:rsid w:val="00031FF9"/>
    <w:rsid w:val="00032139"/>
    <w:rsid w:val="00032600"/>
    <w:rsid w:val="00033347"/>
    <w:rsid w:val="0003351F"/>
    <w:rsid w:val="00033524"/>
    <w:rsid w:val="00033CC1"/>
    <w:rsid w:val="00033E68"/>
    <w:rsid w:val="00034840"/>
    <w:rsid w:val="00034E46"/>
    <w:rsid w:val="00034FF2"/>
    <w:rsid w:val="00035009"/>
    <w:rsid w:val="0003520B"/>
    <w:rsid w:val="00035278"/>
    <w:rsid w:val="000355C1"/>
    <w:rsid w:val="0003566F"/>
    <w:rsid w:val="00035891"/>
    <w:rsid w:val="000360AA"/>
    <w:rsid w:val="00036918"/>
    <w:rsid w:val="00036E0D"/>
    <w:rsid w:val="0003704E"/>
    <w:rsid w:val="000373F0"/>
    <w:rsid w:val="000375B2"/>
    <w:rsid w:val="000379AC"/>
    <w:rsid w:val="00040445"/>
    <w:rsid w:val="000404EC"/>
    <w:rsid w:val="0004054D"/>
    <w:rsid w:val="0004060B"/>
    <w:rsid w:val="000408C9"/>
    <w:rsid w:val="00040A2B"/>
    <w:rsid w:val="00040B58"/>
    <w:rsid w:val="00040B88"/>
    <w:rsid w:val="00040C81"/>
    <w:rsid w:val="00040CE6"/>
    <w:rsid w:val="00040DA3"/>
    <w:rsid w:val="00040F26"/>
    <w:rsid w:val="00041538"/>
    <w:rsid w:val="00041AE3"/>
    <w:rsid w:val="000421EA"/>
    <w:rsid w:val="00042574"/>
    <w:rsid w:val="00042AA6"/>
    <w:rsid w:val="00042E01"/>
    <w:rsid w:val="00042E92"/>
    <w:rsid w:val="000430FD"/>
    <w:rsid w:val="00043243"/>
    <w:rsid w:val="00043A82"/>
    <w:rsid w:val="00043B86"/>
    <w:rsid w:val="00043C41"/>
    <w:rsid w:val="00043FD0"/>
    <w:rsid w:val="000445B3"/>
    <w:rsid w:val="00044BA0"/>
    <w:rsid w:val="00044FC5"/>
    <w:rsid w:val="00045148"/>
    <w:rsid w:val="00045278"/>
    <w:rsid w:val="00045831"/>
    <w:rsid w:val="00045F59"/>
    <w:rsid w:val="0004667F"/>
    <w:rsid w:val="0004684A"/>
    <w:rsid w:val="00046CE0"/>
    <w:rsid w:val="0004733D"/>
    <w:rsid w:val="000473AA"/>
    <w:rsid w:val="0004752B"/>
    <w:rsid w:val="00050097"/>
    <w:rsid w:val="000501A3"/>
    <w:rsid w:val="00050F71"/>
    <w:rsid w:val="00050FF8"/>
    <w:rsid w:val="00051270"/>
    <w:rsid w:val="000512D6"/>
    <w:rsid w:val="00051548"/>
    <w:rsid w:val="00051613"/>
    <w:rsid w:val="00051AE9"/>
    <w:rsid w:val="00051B16"/>
    <w:rsid w:val="00051C77"/>
    <w:rsid w:val="00052045"/>
    <w:rsid w:val="000521B6"/>
    <w:rsid w:val="00052241"/>
    <w:rsid w:val="00052BC6"/>
    <w:rsid w:val="00053095"/>
    <w:rsid w:val="00053C00"/>
    <w:rsid w:val="00054051"/>
    <w:rsid w:val="000544BB"/>
    <w:rsid w:val="00054AEE"/>
    <w:rsid w:val="00054CB2"/>
    <w:rsid w:val="0005504C"/>
    <w:rsid w:val="0005588E"/>
    <w:rsid w:val="00055C45"/>
    <w:rsid w:val="00055E17"/>
    <w:rsid w:val="00055FB8"/>
    <w:rsid w:val="0005632C"/>
    <w:rsid w:val="000563C1"/>
    <w:rsid w:val="0005652F"/>
    <w:rsid w:val="0005692B"/>
    <w:rsid w:val="0005697F"/>
    <w:rsid w:val="00056BCC"/>
    <w:rsid w:val="00056C5A"/>
    <w:rsid w:val="00057151"/>
    <w:rsid w:val="00057188"/>
    <w:rsid w:val="00057C73"/>
    <w:rsid w:val="00060098"/>
    <w:rsid w:val="000600AD"/>
    <w:rsid w:val="00060907"/>
    <w:rsid w:val="00060CCA"/>
    <w:rsid w:val="0006132F"/>
    <w:rsid w:val="000617B6"/>
    <w:rsid w:val="0006189C"/>
    <w:rsid w:val="00061DAA"/>
    <w:rsid w:val="00061EF4"/>
    <w:rsid w:val="00062279"/>
    <w:rsid w:val="0006244C"/>
    <w:rsid w:val="0006284B"/>
    <w:rsid w:val="00062864"/>
    <w:rsid w:val="00062AF6"/>
    <w:rsid w:val="00062D7C"/>
    <w:rsid w:val="00062D80"/>
    <w:rsid w:val="00062F63"/>
    <w:rsid w:val="0006309F"/>
    <w:rsid w:val="000630DC"/>
    <w:rsid w:val="000633EF"/>
    <w:rsid w:val="000636E0"/>
    <w:rsid w:val="00063AD9"/>
    <w:rsid w:val="00063BBC"/>
    <w:rsid w:val="00063CDF"/>
    <w:rsid w:val="00063F84"/>
    <w:rsid w:val="000640A4"/>
    <w:rsid w:val="00065812"/>
    <w:rsid w:val="0006584C"/>
    <w:rsid w:val="00065CA4"/>
    <w:rsid w:val="00065E6F"/>
    <w:rsid w:val="00066164"/>
    <w:rsid w:val="000667CA"/>
    <w:rsid w:val="00066AC1"/>
    <w:rsid w:val="00066C3B"/>
    <w:rsid w:val="00066C70"/>
    <w:rsid w:val="00066C80"/>
    <w:rsid w:val="000673E4"/>
    <w:rsid w:val="00067844"/>
    <w:rsid w:val="00070701"/>
    <w:rsid w:val="00070E32"/>
    <w:rsid w:val="00070EA0"/>
    <w:rsid w:val="000711B3"/>
    <w:rsid w:val="0007194C"/>
    <w:rsid w:val="00071EA5"/>
    <w:rsid w:val="00071ECA"/>
    <w:rsid w:val="00071F9E"/>
    <w:rsid w:val="00072238"/>
    <w:rsid w:val="000723F2"/>
    <w:rsid w:val="000724CD"/>
    <w:rsid w:val="00072744"/>
    <w:rsid w:val="00072A93"/>
    <w:rsid w:val="00072AEC"/>
    <w:rsid w:val="00072E07"/>
    <w:rsid w:val="00072E52"/>
    <w:rsid w:val="00072FFF"/>
    <w:rsid w:val="00073853"/>
    <w:rsid w:val="00073D56"/>
    <w:rsid w:val="0007422E"/>
    <w:rsid w:val="00074265"/>
    <w:rsid w:val="000745EA"/>
    <w:rsid w:val="000746AC"/>
    <w:rsid w:val="000749B3"/>
    <w:rsid w:val="00074A00"/>
    <w:rsid w:val="000750C8"/>
    <w:rsid w:val="0007511F"/>
    <w:rsid w:val="000759E9"/>
    <w:rsid w:val="00075C16"/>
    <w:rsid w:val="00075F96"/>
    <w:rsid w:val="00075FBF"/>
    <w:rsid w:val="00076530"/>
    <w:rsid w:val="00076D8C"/>
    <w:rsid w:val="0007729C"/>
    <w:rsid w:val="00077B48"/>
    <w:rsid w:val="000800D2"/>
    <w:rsid w:val="00080113"/>
    <w:rsid w:val="00080269"/>
    <w:rsid w:val="0008117D"/>
    <w:rsid w:val="000811F8"/>
    <w:rsid w:val="00081236"/>
    <w:rsid w:val="00081342"/>
    <w:rsid w:val="000822C6"/>
    <w:rsid w:val="000822D0"/>
    <w:rsid w:val="0008236E"/>
    <w:rsid w:val="00082881"/>
    <w:rsid w:val="00082934"/>
    <w:rsid w:val="00082CFD"/>
    <w:rsid w:val="00082E9A"/>
    <w:rsid w:val="00083066"/>
    <w:rsid w:val="00083096"/>
    <w:rsid w:val="0008323F"/>
    <w:rsid w:val="0008345F"/>
    <w:rsid w:val="00083D34"/>
    <w:rsid w:val="00083ED8"/>
    <w:rsid w:val="00084282"/>
    <w:rsid w:val="000842F1"/>
    <w:rsid w:val="0008444E"/>
    <w:rsid w:val="00084595"/>
    <w:rsid w:val="00084758"/>
    <w:rsid w:val="00084DD1"/>
    <w:rsid w:val="00084F72"/>
    <w:rsid w:val="000852C6"/>
    <w:rsid w:val="0008551C"/>
    <w:rsid w:val="00085687"/>
    <w:rsid w:val="000859E6"/>
    <w:rsid w:val="00085D1C"/>
    <w:rsid w:val="00085D63"/>
    <w:rsid w:val="00085EC5"/>
    <w:rsid w:val="00086286"/>
    <w:rsid w:val="000863A3"/>
    <w:rsid w:val="000863BB"/>
    <w:rsid w:val="00086530"/>
    <w:rsid w:val="00086557"/>
    <w:rsid w:val="000869E0"/>
    <w:rsid w:val="00086E79"/>
    <w:rsid w:val="00086F62"/>
    <w:rsid w:val="00087469"/>
    <w:rsid w:val="00087808"/>
    <w:rsid w:val="000878ED"/>
    <w:rsid w:val="00087A32"/>
    <w:rsid w:val="00090388"/>
    <w:rsid w:val="0009048E"/>
    <w:rsid w:val="000907F2"/>
    <w:rsid w:val="00090969"/>
    <w:rsid w:val="00090B77"/>
    <w:rsid w:val="00090CB4"/>
    <w:rsid w:val="00090EEE"/>
    <w:rsid w:val="00091228"/>
    <w:rsid w:val="00091494"/>
    <w:rsid w:val="00091ACC"/>
    <w:rsid w:val="00091E0C"/>
    <w:rsid w:val="00091F54"/>
    <w:rsid w:val="0009203F"/>
    <w:rsid w:val="000924FF"/>
    <w:rsid w:val="000926A4"/>
    <w:rsid w:val="00092ABF"/>
    <w:rsid w:val="00092B9B"/>
    <w:rsid w:val="00092C25"/>
    <w:rsid w:val="0009301F"/>
    <w:rsid w:val="0009305D"/>
    <w:rsid w:val="00093508"/>
    <w:rsid w:val="0009411E"/>
    <w:rsid w:val="00094262"/>
    <w:rsid w:val="000946E6"/>
    <w:rsid w:val="00094A6C"/>
    <w:rsid w:val="00094A9C"/>
    <w:rsid w:val="00094ADF"/>
    <w:rsid w:val="00095018"/>
    <w:rsid w:val="00095329"/>
    <w:rsid w:val="0009587E"/>
    <w:rsid w:val="000963E9"/>
    <w:rsid w:val="000969F9"/>
    <w:rsid w:val="00096F7A"/>
    <w:rsid w:val="00097017"/>
    <w:rsid w:val="000972A3"/>
    <w:rsid w:val="00097545"/>
    <w:rsid w:val="0009786B"/>
    <w:rsid w:val="000A02EF"/>
    <w:rsid w:val="000A032A"/>
    <w:rsid w:val="000A052F"/>
    <w:rsid w:val="000A0669"/>
    <w:rsid w:val="000A071F"/>
    <w:rsid w:val="000A0C18"/>
    <w:rsid w:val="000A0DE8"/>
    <w:rsid w:val="000A10D0"/>
    <w:rsid w:val="000A1106"/>
    <w:rsid w:val="000A12B2"/>
    <w:rsid w:val="000A1359"/>
    <w:rsid w:val="000A1426"/>
    <w:rsid w:val="000A14A6"/>
    <w:rsid w:val="000A16C5"/>
    <w:rsid w:val="000A217F"/>
    <w:rsid w:val="000A23CF"/>
    <w:rsid w:val="000A2A39"/>
    <w:rsid w:val="000A2A68"/>
    <w:rsid w:val="000A2E4D"/>
    <w:rsid w:val="000A2F58"/>
    <w:rsid w:val="000A2F7B"/>
    <w:rsid w:val="000A3178"/>
    <w:rsid w:val="000A34F9"/>
    <w:rsid w:val="000A3579"/>
    <w:rsid w:val="000A3584"/>
    <w:rsid w:val="000A3867"/>
    <w:rsid w:val="000A39D3"/>
    <w:rsid w:val="000A3C5A"/>
    <w:rsid w:val="000A3CFC"/>
    <w:rsid w:val="000A4246"/>
    <w:rsid w:val="000A4347"/>
    <w:rsid w:val="000A4385"/>
    <w:rsid w:val="000A4399"/>
    <w:rsid w:val="000A4491"/>
    <w:rsid w:val="000A46F5"/>
    <w:rsid w:val="000A478E"/>
    <w:rsid w:val="000A4CBB"/>
    <w:rsid w:val="000A4E41"/>
    <w:rsid w:val="000A50DA"/>
    <w:rsid w:val="000A514F"/>
    <w:rsid w:val="000A51E8"/>
    <w:rsid w:val="000A529B"/>
    <w:rsid w:val="000A530E"/>
    <w:rsid w:val="000A547D"/>
    <w:rsid w:val="000A556B"/>
    <w:rsid w:val="000A5B21"/>
    <w:rsid w:val="000A5D79"/>
    <w:rsid w:val="000A5E3D"/>
    <w:rsid w:val="000A5F31"/>
    <w:rsid w:val="000A61E2"/>
    <w:rsid w:val="000A626F"/>
    <w:rsid w:val="000A6616"/>
    <w:rsid w:val="000A6C48"/>
    <w:rsid w:val="000A7273"/>
    <w:rsid w:val="000A7698"/>
    <w:rsid w:val="000A7B17"/>
    <w:rsid w:val="000A7D15"/>
    <w:rsid w:val="000A7E2C"/>
    <w:rsid w:val="000B0036"/>
    <w:rsid w:val="000B08CA"/>
    <w:rsid w:val="000B0D5C"/>
    <w:rsid w:val="000B0DA3"/>
    <w:rsid w:val="000B15F8"/>
    <w:rsid w:val="000B1AD1"/>
    <w:rsid w:val="000B224A"/>
    <w:rsid w:val="000B2760"/>
    <w:rsid w:val="000B27B0"/>
    <w:rsid w:val="000B27BC"/>
    <w:rsid w:val="000B2DCE"/>
    <w:rsid w:val="000B2E77"/>
    <w:rsid w:val="000B2F6C"/>
    <w:rsid w:val="000B32C9"/>
    <w:rsid w:val="000B3768"/>
    <w:rsid w:val="000B3951"/>
    <w:rsid w:val="000B3A77"/>
    <w:rsid w:val="000B4733"/>
    <w:rsid w:val="000B49DD"/>
    <w:rsid w:val="000B49FA"/>
    <w:rsid w:val="000B4F4E"/>
    <w:rsid w:val="000B5614"/>
    <w:rsid w:val="000B56C2"/>
    <w:rsid w:val="000B5D0D"/>
    <w:rsid w:val="000B64DC"/>
    <w:rsid w:val="000B68FD"/>
    <w:rsid w:val="000B6A8F"/>
    <w:rsid w:val="000B6FD8"/>
    <w:rsid w:val="000B7271"/>
    <w:rsid w:val="000B751A"/>
    <w:rsid w:val="000B7692"/>
    <w:rsid w:val="000C0378"/>
    <w:rsid w:val="000C0990"/>
    <w:rsid w:val="000C0B73"/>
    <w:rsid w:val="000C14B4"/>
    <w:rsid w:val="000C159F"/>
    <w:rsid w:val="000C172B"/>
    <w:rsid w:val="000C19FA"/>
    <w:rsid w:val="000C1C51"/>
    <w:rsid w:val="000C1D34"/>
    <w:rsid w:val="000C1F18"/>
    <w:rsid w:val="000C21FE"/>
    <w:rsid w:val="000C22FE"/>
    <w:rsid w:val="000C2F3F"/>
    <w:rsid w:val="000C2FB5"/>
    <w:rsid w:val="000C398A"/>
    <w:rsid w:val="000C3B40"/>
    <w:rsid w:val="000C3CA8"/>
    <w:rsid w:val="000C3D05"/>
    <w:rsid w:val="000C3D39"/>
    <w:rsid w:val="000C45BA"/>
    <w:rsid w:val="000C51F0"/>
    <w:rsid w:val="000C5491"/>
    <w:rsid w:val="000C55BC"/>
    <w:rsid w:val="000C55D4"/>
    <w:rsid w:val="000C5673"/>
    <w:rsid w:val="000C5686"/>
    <w:rsid w:val="000C56A1"/>
    <w:rsid w:val="000C60AD"/>
    <w:rsid w:val="000C62B5"/>
    <w:rsid w:val="000C6917"/>
    <w:rsid w:val="000C6A4C"/>
    <w:rsid w:val="000C6E1A"/>
    <w:rsid w:val="000C6EB5"/>
    <w:rsid w:val="000C7429"/>
    <w:rsid w:val="000C7579"/>
    <w:rsid w:val="000C76C0"/>
    <w:rsid w:val="000C7727"/>
    <w:rsid w:val="000C7895"/>
    <w:rsid w:val="000C78BA"/>
    <w:rsid w:val="000C7B24"/>
    <w:rsid w:val="000D001A"/>
    <w:rsid w:val="000D0136"/>
    <w:rsid w:val="000D023F"/>
    <w:rsid w:val="000D04C5"/>
    <w:rsid w:val="000D07F6"/>
    <w:rsid w:val="000D0C0E"/>
    <w:rsid w:val="000D0D69"/>
    <w:rsid w:val="000D0DF8"/>
    <w:rsid w:val="000D0EAE"/>
    <w:rsid w:val="000D1223"/>
    <w:rsid w:val="000D142A"/>
    <w:rsid w:val="000D1633"/>
    <w:rsid w:val="000D1A0E"/>
    <w:rsid w:val="000D1C66"/>
    <w:rsid w:val="000D1E56"/>
    <w:rsid w:val="000D1F69"/>
    <w:rsid w:val="000D23E1"/>
    <w:rsid w:val="000D2D27"/>
    <w:rsid w:val="000D3324"/>
    <w:rsid w:val="000D338E"/>
    <w:rsid w:val="000D3506"/>
    <w:rsid w:val="000D3698"/>
    <w:rsid w:val="000D3980"/>
    <w:rsid w:val="000D3E6D"/>
    <w:rsid w:val="000D41BC"/>
    <w:rsid w:val="000D421E"/>
    <w:rsid w:val="000D45DA"/>
    <w:rsid w:val="000D50D7"/>
    <w:rsid w:val="000D53F6"/>
    <w:rsid w:val="000D569A"/>
    <w:rsid w:val="000D58C2"/>
    <w:rsid w:val="000D58E0"/>
    <w:rsid w:val="000D5E3D"/>
    <w:rsid w:val="000D61EE"/>
    <w:rsid w:val="000D6720"/>
    <w:rsid w:val="000D68C0"/>
    <w:rsid w:val="000D6A97"/>
    <w:rsid w:val="000D6AE4"/>
    <w:rsid w:val="000D6E53"/>
    <w:rsid w:val="000D6ED4"/>
    <w:rsid w:val="000D715B"/>
    <w:rsid w:val="000D740B"/>
    <w:rsid w:val="000D7BA1"/>
    <w:rsid w:val="000D7C29"/>
    <w:rsid w:val="000D7C49"/>
    <w:rsid w:val="000E0270"/>
    <w:rsid w:val="000E02D0"/>
    <w:rsid w:val="000E081E"/>
    <w:rsid w:val="000E0A90"/>
    <w:rsid w:val="000E0BE4"/>
    <w:rsid w:val="000E0C32"/>
    <w:rsid w:val="000E1400"/>
    <w:rsid w:val="000E261F"/>
    <w:rsid w:val="000E27B9"/>
    <w:rsid w:val="000E3313"/>
    <w:rsid w:val="000E3593"/>
    <w:rsid w:val="000E3618"/>
    <w:rsid w:val="000E385C"/>
    <w:rsid w:val="000E4517"/>
    <w:rsid w:val="000E49D4"/>
    <w:rsid w:val="000E4A9D"/>
    <w:rsid w:val="000E4B85"/>
    <w:rsid w:val="000E4C0D"/>
    <w:rsid w:val="000E4D5F"/>
    <w:rsid w:val="000E52D4"/>
    <w:rsid w:val="000E5304"/>
    <w:rsid w:val="000E5399"/>
    <w:rsid w:val="000E5536"/>
    <w:rsid w:val="000E5D4F"/>
    <w:rsid w:val="000E5D54"/>
    <w:rsid w:val="000E5D7D"/>
    <w:rsid w:val="000E5E76"/>
    <w:rsid w:val="000E5F7A"/>
    <w:rsid w:val="000E630C"/>
    <w:rsid w:val="000E632F"/>
    <w:rsid w:val="000E640B"/>
    <w:rsid w:val="000E6660"/>
    <w:rsid w:val="000E6965"/>
    <w:rsid w:val="000E6BE9"/>
    <w:rsid w:val="000E6ECC"/>
    <w:rsid w:val="000E6F56"/>
    <w:rsid w:val="000E76A2"/>
    <w:rsid w:val="000E7991"/>
    <w:rsid w:val="000E7A7D"/>
    <w:rsid w:val="000E7B02"/>
    <w:rsid w:val="000E7B75"/>
    <w:rsid w:val="000E7C93"/>
    <w:rsid w:val="000E7D7E"/>
    <w:rsid w:val="000E7DDF"/>
    <w:rsid w:val="000E7E3F"/>
    <w:rsid w:val="000E7E7D"/>
    <w:rsid w:val="000F0054"/>
    <w:rsid w:val="000F02CA"/>
    <w:rsid w:val="000F0335"/>
    <w:rsid w:val="000F048A"/>
    <w:rsid w:val="000F04EB"/>
    <w:rsid w:val="000F08FA"/>
    <w:rsid w:val="000F0A36"/>
    <w:rsid w:val="000F1416"/>
    <w:rsid w:val="000F148C"/>
    <w:rsid w:val="000F16D0"/>
    <w:rsid w:val="000F1A50"/>
    <w:rsid w:val="000F214E"/>
    <w:rsid w:val="000F22A3"/>
    <w:rsid w:val="000F2316"/>
    <w:rsid w:val="000F23F4"/>
    <w:rsid w:val="000F2571"/>
    <w:rsid w:val="000F2DA7"/>
    <w:rsid w:val="000F2DEF"/>
    <w:rsid w:val="000F318D"/>
    <w:rsid w:val="000F33DB"/>
    <w:rsid w:val="000F3504"/>
    <w:rsid w:val="000F3611"/>
    <w:rsid w:val="000F39DE"/>
    <w:rsid w:val="000F3D0B"/>
    <w:rsid w:val="000F41D1"/>
    <w:rsid w:val="000F44A3"/>
    <w:rsid w:val="000F4A24"/>
    <w:rsid w:val="000F4A31"/>
    <w:rsid w:val="000F4D45"/>
    <w:rsid w:val="000F4DAB"/>
    <w:rsid w:val="000F4EFC"/>
    <w:rsid w:val="000F4FC4"/>
    <w:rsid w:val="000F5648"/>
    <w:rsid w:val="000F589A"/>
    <w:rsid w:val="000F58FC"/>
    <w:rsid w:val="000F5B5A"/>
    <w:rsid w:val="000F5B8C"/>
    <w:rsid w:val="000F5E03"/>
    <w:rsid w:val="000F607E"/>
    <w:rsid w:val="000F615E"/>
    <w:rsid w:val="000F634D"/>
    <w:rsid w:val="000F652F"/>
    <w:rsid w:val="000F66DA"/>
    <w:rsid w:val="000F69D6"/>
    <w:rsid w:val="000F6BC3"/>
    <w:rsid w:val="000F7553"/>
    <w:rsid w:val="000F76A4"/>
    <w:rsid w:val="000F76C3"/>
    <w:rsid w:val="000F77F7"/>
    <w:rsid w:val="000F7929"/>
    <w:rsid w:val="000F7D6F"/>
    <w:rsid w:val="000F7E5F"/>
    <w:rsid w:val="000F7F0F"/>
    <w:rsid w:val="000F7F3D"/>
    <w:rsid w:val="001002A6"/>
    <w:rsid w:val="0010054D"/>
    <w:rsid w:val="0010079E"/>
    <w:rsid w:val="00100B2A"/>
    <w:rsid w:val="00100C65"/>
    <w:rsid w:val="00100CC6"/>
    <w:rsid w:val="00100EC7"/>
    <w:rsid w:val="00100FAC"/>
    <w:rsid w:val="0010109B"/>
    <w:rsid w:val="001010A5"/>
    <w:rsid w:val="001017F9"/>
    <w:rsid w:val="00101C04"/>
    <w:rsid w:val="00101D04"/>
    <w:rsid w:val="0010264A"/>
    <w:rsid w:val="00102702"/>
    <w:rsid w:val="0010275C"/>
    <w:rsid w:val="0010284E"/>
    <w:rsid w:val="001029A5"/>
    <w:rsid w:val="00103627"/>
    <w:rsid w:val="001039F9"/>
    <w:rsid w:val="00103C5A"/>
    <w:rsid w:val="00103E62"/>
    <w:rsid w:val="00103EEA"/>
    <w:rsid w:val="00104571"/>
    <w:rsid w:val="001046DB"/>
    <w:rsid w:val="00104721"/>
    <w:rsid w:val="00105200"/>
    <w:rsid w:val="00105386"/>
    <w:rsid w:val="001053C4"/>
    <w:rsid w:val="001055E6"/>
    <w:rsid w:val="00105774"/>
    <w:rsid w:val="0010579F"/>
    <w:rsid w:val="001057DD"/>
    <w:rsid w:val="001061B1"/>
    <w:rsid w:val="001062AE"/>
    <w:rsid w:val="001064DF"/>
    <w:rsid w:val="001067E9"/>
    <w:rsid w:val="00106BA4"/>
    <w:rsid w:val="00106D4E"/>
    <w:rsid w:val="00106E40"/>
    <w:rsid w:val="00106F18"/>
    <w:rsid w:val="00107007"/>
    <w:rsid w:val="00107018"/>
    <w:rsid w:val="00107053"/>
    <w:rsid w:val="0010712C"/>
    <w:rsid w:val="0010735E"/>
    <w:rsid w:val="00107A58"/>
    <w:rsid w:val="00107DDF"/>
    <w:rsid w:val="001105E5"/>
    <w:rsid w:val="00110828"/>
    <w:rsid w:val="00110C71"/>
    <w:rsid w:val="00110D06"/>
    <w:rsid w:val="00110DDC"/>
    <w:rsid w:val="00111707"/>
    <w:rsid w:val="00111750"/>
    <w:rsid w:val="00111C87"/>
    <w:rsid w:val="00111D5B"/>
    <w:rsid w:val="00111E73"/>
    <w:rsid w:val="00112136"/>
    <w:rsid w:val="00112486"/>
    <w:rsid w:val="0011249A"/>
    <w:rsid w:val="001124B6"/>
    <w:rsid w:val="0011271C"/>
    <w:rsid w:val="00112B0B"/>
    <w:rsid w:val="00112D05"/>
    <w:rsid w:val="0011308D"/>
    <w:rsid w:val="0011322A"/>
    <w:rsid w:val="0011371E"/>
    <w:rsid w:val="00113930"/>
    <w:rsid w:val="00113CB0"/>
    <w:rsid w:val="00113D58"/>
    <w:rsid w:val="00113E48"/>
    <w:rsid w:val="001140E6"/>
    <w:rsid w:val="001142CA"/>
    <w:rsid w:val="001143C1"/>
    <w:rsid w:val="001143EA"/>
    <w:rsid w:val="0011446E"/>
    <w:rsid w:val="00114551"/>
    <w:rsid w:val="00114A07"/>
    <w:rsid w:val="00114A40"/>
    <w:rsid w:val="00114D80"/>
    <w:rsid w:val="00115142"/>
    <w:rsid w:val="001153BE"/>
    <w:rsid w:val="001154DC"/>
    <w:rsid w:val="001157B2"/>
    <w:rsid w:val="00115851"/>
    <w:rsid w:val="00115EC1"/>
    <w:rsid w:val="00116021"/>
    <w:rsid w:val="001163D6"/>
    <w:rsid w:val="0011654C"/>
    <w:rsid w:val="0011661E"/>
    <w:rsid w:val="001166E1"/>
    <w:rsid w:val="00116925"/>
    <w:rsid w:val="00116C6B"/>
    <w:rsid w:val="001170B5"/>
    <w:rsid w:val="001170C2"/>
    <w:rsid w:val="0011769C"/>
    <w:rsid w:val="001176C2"/>
    <w:rsid w:val="0011778E"/>
    <w:rsid w:val="00117AF8"/>
    <w:rsid w:val="00117CDE"/>
    <w:rsid w:val="00117E66"/>
    <w:rsid w:val="00120970"/>
    <w:rsid w:val="00120F27"/>
    <w:rsid w:val="001210B2"/>
    <w:rsid w:val="0012122B"/>
    <w:rsid w:val="00121307"/>
    <w:rsid w:val="0012153C"/>
    <w:rsid w:val="00121D6C"/>
    <w:rsid w:val="00121FB7"/>
    <w:rsid w:val="00122533"/>
    <w:rsid w:val="00122A4D"/>
    <w:rsid w:val="00123009"/>
    <w:rsid w:val="0012365E"/>
    <w:rsid w:val="001236E4"/>
    <w:rsid w:val="00123820"/>
    <w:rsid w:val="00123EDB"/>
    <w:rsid w:val="0012440A"/>
    <w:rsid w:val="0012450E"/>
    <w:rsid w:val="00124580"/>
    <w:rsid w:val="001248A3"/>
    <w:rsid w:val="00124DF9"/>
    <w:rsid w:val="00125119"/>
    <w:rsid w:val="00125413"/>
    <w:rsid w:val="001254D9"/>
    <w:rsid w:val="0012561D"/>
    <w:rsid w:val="001259F9"/>
    <w:rsid w:val="00125B2F"/>
    <w:rsid w:val="00125DAE"/>
    <w:rsid w:val="00125FD1"/>
    <w:rsid w:val="00125FDC"/>
    <w:rsid w:val="0012621F"/>
    <w:rsid w:val="00126A05"/>
    <w:rsid w:val="00126A30"/>
    <w:rsid w:val="001271C4"/>
    <w:rsid w:val="001278F0"/>
    <w:rsid w:val="00127A52"/>
    <w:rsid w:val="00127B7C"/>
    <w:rsid w:val="001304B6"/>
    <w:rsid w:val="00130AA2"/>
    <w:rsid w:val="00131483"/>
    <w:rsid w:val="001314FD"/>
    <w:rsid w:val="001316FD"/>
    <w:rsid w:val="00131950"/>
    <w:rsid w:val="00131A34"/>
    <w:rsid w:val="00131A52"/>
    <w:rsid w:val="00131EB9"/>
    <w:rsid w:val="00132270"/>
    <w:rsid w:val="001325E4"/>
    <w:rsid w:val="001325E7"/>
    <w:rsid w:val="00133087"/>
    <w:rsid w:val="0013317D"/>
    <w:rsid w:val="0013361B"/>
    <w:rsid w:val="0013381F"/>
    <w:rsid w:val="001338B9"/>
    <w:rsid w:val="00134D2C"/>
    <w:rsid w:val="00135166"/>
    <w:rsid w:val="001353B0"/>
    <w:rsid w:val="00135422"/>
    <w:rsid w:val="0013575B"/>
    <w:rsid w:val="00135986"/>
    <w:rsid w:val="00135AF5"/>
    <w:rsid w:val="00136081"/>
    <w:rsid w:val="00136368"/>
    <w:rsid w:val="00137092"/>
    <w:rsid w:val="001370BD"/>
    <w:rsid w:val="001371D8"/>
    <w:rsid w:val="0013773A"/>
    <w:rsid w:val="00137ACF"/>
    <w:rsid w:val="00137BC4"/>
    <w:rsid w:val="00137E4C"/>
    <w:rsid w:val="00140B91"/>
    <w:rsid w:val="00141424"/>
    <w:rsid w:val="001417C6"/>
    <w:rsid w:val="00141843"/>
    <w:rsid w:val="00141860"/>
    <w:rsid w:val="0014187E"/>
    <w:rsid w:val="00141950"/>
    <w:rsid w:val="001419AD"/>
    <w:rsid w:val="00141B5D"/>
    <w:rsid w:val="00141D5A"/>
    <w:rsid w:val="0014228F"/>
    <w:rsid w:val="00142463"/>
    <w:rsid w:val="00142C1E"/>
    <w:rsid w:val="00142D7D"/>
    <w:rsid w:val="001435C8"/>
    <w:rsid w:val="001437BF"/>
    <w:rsid w:val="00143E70"/>
    <w:rsid w:val="00143EFB"/>
    <w:rsid w:val="00144411"/>
    <w:rsid w:val="00144ABD"/>
    <w:rsid w:val="00144CA7"/>
    <w:rsid w:val="00145175"/>
    <w:rsid w:val="0014534E"/>
    <w:rsid w:val="0014551B"/>
    <w:rsid w:val="00145A69"/>
    <w:rsid w:val="00145B34"/>
    <w:rsid w:val="00146004"/>
    <w:rsid w:val="001460F8"/>
    <w:rsid w:val="00146335"/>
    <w:rsid w:val="001464A4"/>
    <w:rsid w:val="00146E47"/>
    <w:rsid w:val="00147100"/>
    <w:rsid w:val="001478E0"/>
    <w:rsid w:val="00147B48"/>
    <w:rsid w:val="00147C2C"/>
    <w:rsid w:val="00147C4E"/>
    <w:rsid w:val="00147F95"/>
    <w:rsid w:val="0015035F"/>
    <w:rsid w:val="001503E7"/>
    <w:rsid w:val="001505A6"/>
    <w:rsid w:val="001506EB"/>
    <w:rsid w:val="00150993"/>
    <w:rsid w:val="00150A69"/>
    <w:rsid w:val="00150B11"/>
    <w:rsid w:val="00150D1C"/>
    <w:rsid w:val="00150F63"/>
    <w:rsid w:val="001516EB"/>
    <w:rsid w:val="00151AFD"/>
    <w:rsid w:val="001523AB"/>
    <w:rsid w:val="00152C27"/>
    <w:rsid w:val="0015304B"/>
    <w:rsid w:val="00153214"/>
    <w:rsid w:val="00153269"/>
    <w:rsid w:val="001532F6"/>
    <w:rsid w:val="00153927"/>
    <w:rsid w:val="00153F60"/>
    <w:rsid w:val="00153FC2"/>
    <w:rsid w:val="001544CB"/>
    <w:rsid w:val="00154532"/>
    <w:rsid w:val="00154875"/>
    <w:rsid w:val="00154BC7"/>
    <w:rsid w:val="00154DA1"/>
    <w:rsid w:val="00154FA8"/>
    <w:rsid w:val="001550FB"/>
    <w:rsid w:val="00155206"/>
    <w:rsid w:val="00155366"/>
    <w:rsid w:val="0015550B"/>
    <w:rsid w:val="001558EF"/>
    <w:rsid w:val="00155A48"/>
    <w:rsid w:val="0015627B"/>
    <w:rsid w:val="00156A2E"/>
    <w:rsid w:val="001573A1"/>
    <w:rsid w:val="001574B6"/>
    <w:rsid w:val="00157806"/>
    <w:rsid w:val="00157BD5"/>
    <w:rsid w:val="001600D7"/>
    <w:rsid w:val="001602E1"/>
    <w:rsid w:val="001604C5"/>
    <w:rsid w:val="001604C7"/>
    <w:rsid w:val="001604DC"/>
    <w:rsid w:val="00160795"/>
    <w:rsid w:val="0016085F"/>
    <w:rsid w:val="00160AC0"/>
    <w:rsid w:val="00160DBA"/>
    <w:rsid w:val="00161032"/>
    <w:rsid w:val="00161731"/>
    <w:rsid w:val="00162058"/>
    <w:rsid w:val="001628E7"/>
    <w:rsid w:val="0016293F"/>
    <w:rsid w:val="00162A31"/>
    <w:rsid w:val="00162F33"/>
    <w:rsid w:val="0016304E"/>
    <w:rsid w:val="00163096"/>
    <w:rsid w:val="0016324F"/>
    <w:rsid w:val="0016331C"/>
    <w:rsid w:val="0016379E"/>
    <w:rsid w:val="00163DD3"/>
    <w:rsid w:val="00163E7E"/>
    <w:rsid w:val="00163F7F"/>
    <w:rsid w:val="00164354"/>
    <w:rsid w:val="001643B9"/>
    <w:rsid w:val="00164612"/>
    <w:rsid w:val="00164AB9"/>
    <w:rsid w:val="001652CE"/>
    <w:rsid w:val="00165460"/>
    <w:rsid w:val="00165715"/>
    <w:rsid w:val="00166390"/>
    <w:rsid w:val="00166A85"/>
    <w:rsid w:val="00166D5A"/>
    <w:rsid w:val="001673F2"/>
    <w:rsid w:val="001673FB"/>
    <w:rsid w:val="00167625"/>
    <w:rsid w:val="001677A8"/>
    <w:rsid w:val="00167BF0"/>
    <w:rsid w:val="00167EED"/>
    <w:rsid w:val="001700D6"/>
    <w:rsid w:val="001707E8"/>
    <w:rsid w:val="00170806"/>
    <w:rsid w:val="00170EA2"/>
    <w:rsid w:val="001711FC"/>
    <w:rsid w:val="001713DE"/>
    <w:rsid w:val="00171784"/>
    <w:rsid w:val="00171982"/>
    <w:rsid w:val="00171C57"/>
    <w:rsid w:val="0017249F"/>
    <w:rsid w:val="00172C6A"/>
    <w:rsid w:val="00173744"/>
    <w:rsid w:val="001739BE"/>
    <w:rsid w:val="00173A07"/>
    <w:rsid w:val="00173E0D"/>
    <w:rsid w:val="001749D1"/>
    <w:rsid w:val="00174A49"/>
    <w:rsid w:val="00175104"/>
    <w:rsid w:val="001752A8"/>
    <w:rsid w:val="00175788"/>
    <w:rsid w:val="00175994"/>
    <w:rsid w:val="00176756"/>
    <w:rsid w:val="00176CB3"/>
    <w:rsid w:val="00176EE9"/>
    <w:rsid w:val="00177251"/>
    <w:rsid w:val="001775AD"/>
    <w:rsid w:val="001777FD"/>
    <w:rsid w:val="00177D66"/>
    <w:rsid w:val="00177DFE"/>
    <w:rsid w:val="00177E9F"/>
    <w:rsid w:val="00180294"/>
    <w:rsid w:val="001802C0"/>
    <w:rsid w:val="0018038D"/>
    <w:rsid w:val="00180AD9"/>
    <w:rsid w:val="00180B5C"/>
    <w:rsid w:val="00180D5D"/>
    <w:rsid w:val="00180D6F"/>
    <w:rsid w:val="0018139B"/>
    <w:rsid w:val="001813FE"/>
    <w:rsid w:val="00181440"/>
    <w:rsid w:val="0018155B"/>
    <w:rsid w:val="001819C0"/>
    <w:rsid w:val="00181ACE"/>
    <w:rsid w:val="00181FB5"/>
    <w:rsid w:val="001821CC"/>
    <w:rsid w:val="001822CC"/>
    <w:rsid w:val="001823F0"/>
    <w:rsid w:val="00182756"/>
    <w:rsid w:val="00182A26"/>
    <w:rsid w:val="00182A6C"/>
    <w:rsid w:val="00182E9A"/>
    <w:rsid w:val="001831DD"/>
    <w:rsid w:val="001835D4"/>
    <w:rsid w:val="0018385D"/>
    <w:rsid w:val="00183B0F"/>
    <w:rsid w:val="00183B42"/>
    <w:rsid w:val="00184024"/>
    <w:rsid w:val="0018402F"/>
    <w:rsid w:val="001842A8"/>
    <w:rsid w:val="001842FD"/>
    <w:rsid w:val="001843D3"/>
    <w:rsid w:val="00184658"/>
    <w:rsid w:val="001849F8"/>
    <w:rsid w:val="00184D4C"/>
    <w:rsid w:val="00185373"/>
    <w:rsid w:val="00185C4F"/>
    <w:rsid w:val="00185D7D"/>
    <w:rsid w:val="001866D2"/>
    <w:rsid w:val="00186D33"/>
    <w:rsid w:val="00186DB0"/>
    <w:rsid w:val="0018758C"/>
    <w:rsid w:val="00187984"/>
    <w:rsid w:val="00187A1E"/>
    <w:rsid w:val="00187AA6"/>
    <w:rsid w:val="00187D93"/>
    <w:rsid w:val="001901C2"/>
    <w:rsid w:val="00190255"/>
    <w:rsid w:val="00190258"/>
    <w:rsid w:val="00190327"/>
    <w:rsid w:val="00190507"/>
    <w:rsid w:val="00190BE5"/>
    <w:rsid w:val="00190C5F"/>
    <w:rsid w:val="001912C1"/>
    <w:rsid w:val="00191923"/>
    <w:rsid w:val="00191E0D"/>
    <w:rsid w:val="00191E65"/>
    <w:rsid w:val="00191FFE"/>
    <w:rsid w:val="00192401"/>
    <w:rsid w:val="00192946"/>
    <w:rsid w:val="00192B79"/>
    <w:rsid w:val="00193069"/>
    <w:rsid w:val="001930A1"/>
    <w:rsid w:val="001935A5"/>
    <w:rsid w:val="00193673"/>
    <w:rsid w:val="001936DE"/>
    <w:rsid w:val="00193B69"/>
    <w:rsid w:val="001943C9"/>
    <w:rsid w:val="00194DDA"/>
    <w:rsid w:val="00194EA0"/>
    <w:rsid w:val="00194EF0"/>
    <w:rsid w:val="001950C5"/>
    <w:rsid w:val="001954CD"/>
    <w:rsid w:val="0019551E"/>
    <w:rsid w:val="00195A74"/>
    <w:rsid w:val="00195AAE"/>
    <w:rsid w:val="00195B95"/>
    <w:rsid w:val="00195F77"/>
    <w:rsid w:val="001965C4"/>
    <w:rsid w:val="001967BA"/>
    <w:rsid w:val="0019688B"/>
    <w:rsid w:val="0019691C"/>
    <w:rsid w:val="00196BC6"/>
    <w:rsid w:val="00197110"/>
    <w:rsid w:val="0019773D"/>
    <w:rsid w:val="00197A4D"/>
    <w:rsid w:val="00197C60"/>
    <w:rsid w:val="001A0C8F"/>
    <w:rsid w:val="001A0C92"/>
    <w:rsid w:val="001A0FD1"/>
    <w:rsid w:val="001A111A"/>
    <w:rsid w:val="001A13F3"/>
    <w:rsid w:val="001A1A3D"/>
    <w:rsid w:val="001A1AE7"/>
    <w:rsid w:val="001A1E58"/>
    <w:rsid w:val="001A1F75"/>
    <w:rsid w:val="001A2432"/>
    <w:rsid w:val="001A24D0"/>
    <w:rsid w:val="001A2A29"/>
    <w:rsid w:val="001A2B16"/>
    <w:rsid w:val="001A2B99"/>
    <w:rsid w:val="001A3352"/>
    <w:rsid w:val="001A368B"/>
    <w:rsid w:val="001A37E1"/>
    <w:rsid w:val="001A3A11"/>
    <w:rsid w:val="001A3A2B"/>
    <w:rsid w:val="001A4549"/>
    <w:rsid w:val="001A45E9"/>
    <w:rsid w:val="001A4637"/>
    <w:rsid w:val="001A4804"/>
    <w:rsid w:val="001A4965"/>
    <w:rsid w:val="001A4C9E"/>
    <w:rsid w:val="001A4E6C"/>
    <w:rsid w:val="001A5071"/>
    <w:rsid w:val="001A536E"/>
    <w:rsid w:val="001A5530"/>
    <w:rsid w:val="001A5B4F"/>
    <w:rsid w:val="001A5BED"/>
    <w:rsid w:val="001A5C68"/>
    <w:rsid w:val="001A5FB0"/>
    <w:rsid w:val="001A5FDC"/>
    <w:rsid w:val="001A64AA"/>
    <w:rsid w:val="001A650E"/>
    <w:rsid w:val="001A6643"/>
    <w:rsid w:val="001A6A56"/>
    <w:rsid w:val="001A6CBD"/>
    <w:rsid w:val="001A6D7B"/>
    <w:rsid w:val="001A6D99"/>
    <w:rsid w:val="001A7265"/>
    <w:rsid w:val="001A73D4"/>
    <w:rsid w:val="001A76D6"/>
    <w:rsid w:val="001A7A51"/>
    <w:rsid w:val="001A7B49"/>
    <w:rsid w:val="001A7B62"/>
    <w:rsid w:val="001B003C"/>
    <w:rsid w:val="001B0138"/>
    <w:rsid w:val="001B0659"/>
    <w:rsid w:val="001B0800"/>
    <w:rsid w:val="001B0A0E"/>
    <w:rsid w:val="001B0D1D"/>
    <w:rsid w:val="001B0E22"/>
    <w:rsid w:val="001B11BB"/>
    <w:rsid w:val="001B15DC"/>
    <w:rsid w:val="001B15FB"/>
    <w:rsid w:val="001B17C7"/>
    <w:rsid w:val="001B17EA"/>
    <w:rsid w:val="001B1C2C"/>
    <w:rsid w:val="001B1F70"/>
    <w:rsid w:val="001B2299"/>
    <w:rsid w:val="001B28AF"/>
    <w:rsid w:val="001B2A83"/>
    <w:rsid w:val="001B3549"/>
    <w:rsid w:val="001B38D9"/>
    <w:rsid w:val="001B3B9A"/>
    <w:rsid w:val="001B4E86"/>
    <w:rsid w:val="001B5228"/>
    <w:rsid w:val="001B522C"/>
    <w:rsid w:val="001B5839"/>
    <w:rsid w:val="001B5A04"/>
    <w:rsid w:val="001B64F4"/>
    <w:rsid w:val="001B65EB"/>
    <w:rsid w:val="001B670F"/>
    <w:rsid w:val="001B6809"/>
    <w:rsid w:val="001B6ABE"/>
    <w:rsid w:val="001B6C68"/>
    <w:rsid w:val="001B6DDC"/>
    <w:rsid w:val="001B7020"/>
    <w:rsid w:val="001B71C3"/>
    <w:rsid w:val="001B7D8A"/>
    <w:rsid w:val="001B7F5D"/>
    <w:rsid w:val="001C0325"/>
    <w:rsid w:val="001C060B"/>
    <w:rsid w:val="001C0B1B"/>
    <w:rsid w:val="001C0FE8"/>
    <w:rsid w:val="001C0FFA"/>
    <w:rsid w:val="001C1415"/>
    <w:rsid w:val="001C1A28"/>
    <w:rsid w:val="001C1A34"/>
    <w:rsid w:val="001C1D1C"/>
    <w:rsid w:val="001C28A3"/>
    <w:rsid w:val="001C28F4"/>
    <w:rsid w:val="001C309C"/>
    <w:rsid w:val="001C3357"/>
    <w:rsid w:val="001C3617"/>
    <w:rsid w:val="001C37E4"/>
    <w:rsid w:val="001C3AE0"/>
    <w:rsid w:val="001C3D4B"/>
    <w:rsid w:val="001C42FB"/>
    <w:rsid w:val="001C473B"/>
    <w:rsid w:val="001C504F"/>
    <w:rsid w:val="001C5216"/>
    <w:rsid w:val="001C5974"/>
    <w:rsid w:val="001C6AC3"/>
    <w:rsid w:val="001C6B77"/>
    <w:rsid w:val="001C6D08"/>
    <w:rsid w:val="001C6F78"/>
    <w:rsid w:val="001C74D9"/>
    <w:rsid w:val="001C7630"/>
    <w:rsid w:val="001D01D3"/>
    <w:rsid w:val="001D0201"/>
    <w:rsid w:val="001D057C"/>
    <w:rsid w:val="001D062E"/>
    <w:rsid w:val="001D0648"/>
    <w:rsid w:val="001D0683"/>
    <w:rsid w:val="001D07A5"/>
    <w:rsid w:val="001D08B7"/>
    <w:rsid w:val="001D0E96"/>
    <w:rsid w:val="001D0FD2"/>
    <w:rsid w:val="001D143E"/>
    <w:rsid w:val="001D1467"/>
    <w:rsid w:val="001D1C3C"/>
    <w:rsid w:val="001D21BC"/>
    <w:rsid w:val="001D2E35"/>
    <w:rsid w:val="001D2E76"/>
    <w:rsid w:val="001D3407"/>
    <w:rsid w:val="001D34DD"/>
    <w:rsid w:val="001D34E7"/>
    <w:rsid w:val="001D38B7"/>
    <w:rsid w:val="001D3996"/>
    <w:rsid w:val="001D3D4D"/>
    <w:rsid w:val="001D3D9B"/>
    <w:rsid w:val="001D3EC4"/>
    <w:rsid w:val="001D3EE7"/>
    <w:rsid w:val="001D40F9"/>
    <w:rsid w:val="001D4495"/>
    <w:rsid w:val="001D44E8"/>
    <w:rsid w:val="001D4BEE"/>
    <w:rsid w:val="001D4BFB"/>
    <w:rsid w:val="001D50DB"/>
    <w:rsid w:val="001D51C4"/>
    <w:rsid w:val="001D5249"/>
    <w:rsid w:val="001D5403"/>
    <w:rsid w:val="001D5480"/>
    <w:rsid w:val="001D54DA"/>
    <w:rsid w:val="001D5657"/>
    <w:rsid w:val="001D5680"/>
    <w:rsid w:val="001D5A01"/>
    <w:rsid w:val="001D5A97"/>
    <w:rsid w:val="001D5C3C"/>
    <w:rsid w:val="001D5C83"/>
    <w:rsid w:val="001D5D55"/>
    <w:rsid w:val="001D5D79"/>
    <w:rsid w:val="001D656F"/>
    <w:rsid w:val="001D65CA"/>
    <w:rsid w:val="001D6AF6"/>
    <w:rsid w:val="001D6BB5"/>
    <w:rsid w:val="001D6D8B"/>
    <w:rsid w:val="001D757D"/>
    <w:rsid w:val="001D7973"/>
    <w:rsid w:val="001D7D5B"/>
    <w:rsid w:val="001E03C2"/>
    <w:rsid w:val="001E0473"/>
    <w:rsid w:val="001E05A9"/>
    <w:rsid w:val="001E1020"/>
    <w:rsid w:val="001E139E"/>
    <w:rsid w:val="001E142B"/>
    <w:rsid w:val="001E18D6"/>
    <w:rsid w:val="001E19C0"/>
    <w:rsid w:val="001E1C4A"/>
    <w:rsid w:val="001E1F88"/>
    <w:rsid w:val="001E201C"/>
    <w:rsid w:val="001E2191"/>
    <w:rsid w:val="001E224C"/>
    <w:rsid w:val="001E22DF"/>
    <w:rsid w:val="001E2501"/>
    <w:rsid w:val="001E288A"/>
    <w:rsid w:val="001E28EE"/>
    <w:rsid w:val="001E2A71"/>
    <w:rsid w:val="001E2C9E"/>
    <w:rsid w:val="001E3136"/>
    <w:rsid w:val="001E4182"/>
    <w:rsid w:val="001E43B4"/>
    <w:rsid w:val="001E46ED"/>
    <w:rsid w:val="001E49D2"/>
    <w:rsid w:val="001E4A3B"/>
    <w:rsid w:val="001E4AD1"/>
    <w:rsid w:val="001E4AD5"/>
    <w:rsid w:val="001E4C89"/>
    <w:rsid w:val="001E4F15"/>
    <w:rsid w:val="001E4FD5"/>
    <w:rsid w:val="001E54BC"/>
    <w:rsid w:val="001E562C"/>
    <w:rsid w:val="001E5826"/>
    <w:rsid w:val="001E5E62"/>
    <w:rsid w:val="001E6329"/>
    <w:rsid w:val="001E6689"/>
    <w:rsid w:val="001E6738"/>
    <w:rsid w:val="001E6A61"/>
    <w:rsid w:val="001E6D2A"/>
    <w:rsid w:val="001E6D4A"/>
    <w:rsid w:val="001E707E"/>
    <w:rsid w:val="001E7282"/>
    <w:rsid w:val="001E7671"/>
    <w:rsid w:val="001E7BC3"/>
    <w:rsid w:val="001E7D08"/>
    <w:rsid w:val="001E7F5D"/>
    <w:rsid w:val="001F01A8"/>
    <w:rsid w:val="001F02A9"/>
    <w:rsid w:val="001F0461"/>
    <w:rsid w:val="001F0DDF"/>
    <w:rsid w:val="001F1147"/>
    <w:rsid w:val="001F169C"/>
    <w:rsid w:val="001F18FD"/>
    <w:rsid w:val="001F253A"/>
    <w:rsid w:val="001F2659"/>
    <w:rsid w:val="001F2683"/>
    <w:rsid w:val="001F297E"/>
    <w:rsid w:val="001F354C"/>
    <w:rsid w:val="001F43D7"/>
    <w:rsid w:val="001F4445"/>
    <w:rsid w:val="001F44BF"/>
    <w:rsid w:val="001F4836"/>
    <w:rsid w:val="001F4ACB"/>
    <w:rsid w:val="001F4DCD"/>
    <w:rsid w:val="001F4FCF"/>
    <w:rsid w:val="001F5885"/>
    <w:rsid w:val="001F5A68"/>
    <w:rsid w:val="001F5F52"/>
    <w:rsid w:val="001F61DB"/>
    <w:rsid w:val="001F61FC"/>
    <w:rsid w:val="001F62EC"/>
    <w:rsid w:val="001F6D6A"/>
    <w:rsid w:val="001F71ED"/>
    <w:rsid w:val="001F72A7"/>
    <w:rsid w:val="001F7B5F"/>
    <w:rsid w:val="001F7D66"/>
    <w:rsid w:val="00200007"/>
    <w:rsid w:val="00200040"/>
    <w:rsid w:val="0020010A"/>
    <w:rsid w:val="002001FC"/>
    <w:rsid w:val="00200245"/>
    <w:rsid w:val="002007FD"/>
    <w:rsid w:val="00201CEC"/>
    <w:rsid w:val="00201FB5"/>
    <w:rsid w:val="0020261D"/>
    <w:rsid w:val="00202BEA"/>
    <w:rsid w:val="00202D8A"/>
    <w:rsid w:val="00203198"/>
    <w:rsid w:val="00203288"/>
    <w:rsid w:val="0020351A"/>
    <w:rsid w:val="0020362C"/>
    <w:rsid w:val="00203683"/>
    <w:rsid w:val="002036FC"/>
    <w:rsid w:val="002038D0"/>
    <w:rsid w:val="00203D3B"/>
    <w:rsid w:val="00204363"/>
    <w:rsid w:val="002045FD"/>
    <w:rsid w:val="00204FAC"/>
    <w:rsid w:val="0020563F"/>
    <w:rsid w:val="00205A47"/>
    <w:rsid w:val="00205C42"/>
    <w:rsid w:val="00205CF3"/>
    <w:rsid w:val="00206D98"/>
    <w:rsid w:val="00206F1A"/>
    <w:rsid w:val="002072C5"/>
    <w:rsid w:val="00207391"/>
    <w:rsid w:val="00207634"/>
    <w:rsid w:val="0020769B"/>
    <w:rsid w:val="00207A41"/>
    <w:rsid w:val="00207A42"/>
    <w:rsid w:val="00207FCF"/>
    <w:rsid w:val="002100E0"/>
    <w:rsid w:val="002101BD"/>
    <w:rsid w:val="00210960"/>
    <w:rsid w:val="00211369"/>
    <w:rsid w:val="002119CB"/>
    <w:rsid w:val="00211A49"/>
    <w:rsid w:val="00211B30"/>
    <w:rsid w:val="00211C22"/>
    <w:rsid w:val="00211FA2"/>
    <w:rsid w:val="00212221"/>
    <w:rsid w:val="002124C3"/>
    <w:rsid w:val="00212544"/>
    <w:rsid w:val="00212641"/>
    <w:rsid w:val="00212B4B"/>
    <w:rsid w:val="00212C0C"/>
    <w:rsid w:val="00212E8E"/>
    <w:rsid w:val="002132F6"/>
    <w:rsid w:val="00213850"/>
    <w:rsid w:val="0021392A"/>
    <w:rsid w:val="002139A1"/>
    <w:rsid w:val="00213BB9"/>
    <w:rsid w:val="00213C6C"/>
    <w:rsid w:val="00213D13"/>
    <w:rsid w:val="00213F96"/>
    <w:rsid w:val="00214240"/>
    <w:rsid w:val="00214549"/>
    <w:rsid w:val="00214568"/>
    <w:rsid w:val="00214B61"/>
    <w:rsid w:val="00214B90"/>
    <w:rsid w:val="00214D7F"/>
    <w:rsid w:val="00214F7A"/>
    <w:rsid w:val="0021504E"/>
    <w:rsid w:val="002157E1"/>
    <w:rsid w:val="0021691D"/>
    <w:rsid w:val="00216997"/>
    <w:rsid w:val="00216BC8"/>
    <w:rsid w:val="00216F64"/>
    <w:rsid w:val="0021764F"/>
    <w:rsid w:val="002176DE"/>
    <w:rsid w:val="00217ED5"/>
    <w:rsid w:val="0022003B"/>
    <w:rsid w:val="0022020C"/>
    <w:rsid w:val="00220708"/>
    <w:rsid w:val="00220740"/>
    <w:rsid w:val="00220865"/>
    <w:rsid w:val="00220BD2"/>
    <w:rsid w:val="00220D83"/>
    <w:rsid w:val="00220FFD"/>
    <w:rsid w:val="00221370"/>
    <w:rsid w:val="002213A2"/>
    <w:rsid w:val="00221E16"/>
    <w:rsid w:val="00222514"/>
    <w:rsid w:val="00222697"/>
    <w:rsid w:val="0022275F"/>
    <w:rsid w:val="002229CD"/>
    <w:rsid w:val="00222C03"/>
    <w:rsid w:val="00222DA0"/>
    <w:rsid w:val="0022335D"/>
    <w:rsid w:val="0022391E"/>
    <w:rsid w:val="00223C24"/>
    <w:rsid w:val="0022405D"/>
    <w:rsid w:val="0022408E"/>
    <w:rsid w:val="00224600"/>
    <w:rsid w:val="00224793"/>
    <w:rsid w:val="002247CF"/>
    <w:rsid w:val="00224D51"/>
    <w:rsid w:val="00224DAF"/>
    <w:rsid w:val="002251CA"/>
    <w:rsid w:val="0022578D"/>
    <w:rsid w:val="002258BB"/>
    <w:rsid w:val="00225C82"/>
    <w:rsid w:val="002264A7"/>
    <w:rsid w:val="00226BD6"/>
    <w:rsid w:val="00226DA0"/>
    <w:rsid w:val="00226DC1"/>
    <w:rsid w:val="002271A7"/>
    <w:rsid w:val="002272E8"/>
    <w:rsid w:val="002276B0"/>
    <w:rsid w:val="00227EFF"/>
    <w:rsid w:val="00230316"/>
    <w:rsid w:val="002303C9"/>
    <w:rsid w:val="002304CB"/>
    <w:rsid w:val="0023055F"/>
    <w:rsid w:val="002306BE"/>
    <w:rsid w:val="0023074B"/>
    <w:rsid w:val="00230A7D"/>
    <w:rsid w:val="00230AC3"/>
    <w:rsid w:val="00230B7E"/>
    <w:rsid w:val="002316F0"/>
    <w:rsid w:val="00231920"/>
    <w:rsid w:val="002319B7"/>
    <w:rsid w:val="00231B56"/>
    <w:rsid w:val="00231DDC"/>
    <w:rsid w:val="00231F97"/>
    <w:rsid w:val="00232585"/>
    <w:rsid w:val="0023285F"/>
    <w:rsid w:val="00232BF5"/>
    <w:rsid w:val="00232BF7"/>
    <w:rsid w:val="002330CF"/>
    <w:rsid w:val="00233130"/>
    <w:rsid w:val="002343B7"/>
    <w:rsid w:val="00234C39"/>
    <w:rsid w:val="0023528A"/>
    <w:rsid w:val="00235456"/>
    <w:rsid w:val="0023567A"/>
    <w:rsid w:val="0023581D"/>
    <w:rsid w:val="002364D3"/>
    <w:rsid w:val="002369BD"/>
    <w:rsid w:val="002370AB"/>
    <w:rsid w:val="0023798B"/>
    <w:rsid w:val="00237AF3"/>
    <w:rsid w:val="00237CB1"/>
    <w:rsid w:val="00240280"/>
    <w:rsid w:val="002402EF"/>
    <w:rsid w:val="002406D5"/>
    <w:rsid w:val="00240766"/>
    <w:rsid w:val="00240955"/>
    <w:rsid w:val="00240B38"/>
    <w:rsid w:val="00240CDB"/>
    <w:rsid w:val="00241260"/>
    <w:rsid w:val="00241588"/>
    <w:rsid w:val="00241642"/>
    <w:rsid w:val="002416A8"/>
    <w:rsid w:val="00241846"/>
    <w:rsid w:val="00241B5C"/>
    <w:rsid w:val="00241B62"/>
    <w:rsid w:val="00241C05"/>
    <w:rsid w:val="0024227D"/>
    <w:rsid w:val="00242456"/>
    <w:rsid w:val="002426FE"/>
    <w:rsid w:val="00243214"/>
    <w:rsid w:val="002433B1"/>
    <w:rsid w:val="00243A5A"/>
    <w:rsid w:val="00243AB9"/>
    <w:rsid w:val="00243B8A"/>
    <w:rsid w:val="00243C50"/>
    <w:rsid w:val="00244157"/>
    <w:rsid w:val="0024430D"/>
    <w:rsid w:val="00244D55"/>
    <w:rsid w:val="00244E81"/>
    <w:rsid w:val="00244FF8"/>
    <w:rsid w:val="002453E3"/>
    <w:rsid w:val="002456B7"/>
    <w:rsid w:val="0024584D"/>
    <w:rsid w:val="00245B23"/>
    <w:rsid w:val="00245D19"/>
    <w:rsid w:val="002468A9"/>
    <w:rsid w:val="002469EC"/>
    <w:rsid w:val="00246E94"/>
    <w:rsid w:val="00247701"/>
    <w:rsid w:val="00247A5A"/>
    <w:rsid w:val="00247C95"/>
    <w:rsid w:val="0025039E"/>
    <w:rsid w:val="00250759"/>
    <w:rsid w:val="00250DC5"/>
    <w:rsid w:val="00251435"/>
    <w:rsid w:val="00251519"/>
    <w:rsid w:val="0025159C"/>
    <w:rsid w:val="00252038"/>
    <w:rsid w:val="00252456"/>
    <w:rsid w:val="00252489"/>
    <w:rsid w:val="00252701"/>
    <w:rsid w:val="002527BD"/>
    <w:rsid w:val="0025298F"/>
    <w:rsid w:val="00252AD3"/>
    <w:rsid w:val="00252C53"/>
    <w:rsid w:val="00252D27"/>
    <w:rsid w:val="00252F60"/>
    <w:rsid w:val="0025350C"/>
    <w:rsid w:val="002536F4"/>
    <w:rsid w:val="00253867"/>
    <w:rsid w:val="00253B90"/>
    <w:rsid w:val="002540FC"/>
    <w:rsid w:val="00254181"/>
    <w:rsid w:val="0025436A"/>
    <w:rsid w:val="00254649"/>
    <w:rsid w:val="002546B7"/>
    <w:rsid w:val="002546DF"/>
    <w:rsid w:val="002546EE"/>
    <w:rsid w:val="00255015"/>
    <w:rsid w:val="00255095"/>
    <w:rsid w:val="00255185"/>
    <w:rsid w:val="002555D9"/>
    <w:rsid w:val="00255F60"/>
    <w:rsid w:val="002561DC"/>
    <w:rsid w:val="00256489"/>
    <w:rsid w:val="0025663E"/>
    <w:rsid w:val="00256C14"/>
    <w:rsid w:val="00257477"/>
    <w:rsid w:val="002600FF"/>
    <w:rsid w:val="00260143"/>
    <w:rsid w:val="0026025A"/>
    <w:rsid w:val="002602E3"/>
    <w:rsid w:val="0026061A"/>
    <w:rsid w:val="00260773"/>
    <w:rsid w:val="00260791"/>
    <w:rsid w:val="002608C9"/>
    <w:rsid w:val="00261333"/>
    <w:rsid w:val="00261502"/>
    <w:rsid w:val="0026171A"/>
    <w:rsid w:val="002618EB"/>
    <w:rsid w:val="00261A40"/>
    <w:rsid w:val="00261A98"/>
    <w:rsid w:val="00261D8D"/>
    <w:rsid w:val="00262001"/>
    <w:rsid w:val="00262168"/>
    <w:rsid w:val="0026240F"/>
    <w:rsid w:val="00262493"/>
    <w:rsid w:val="0026257E"/>
    <w:rsid w:val="00262D02"/>
    <w:rsid w:val="0026310A"/>
    <w:rsid w:val="0026324A"/>
    <w:rsid w:val="00263B88"/>
    <w:rsid w:val="00263DB1"/>
    <w:rsid w:val="002644B9"/>
    <w:rsid w:val="00264741"/>
    <w:rsid w:val="0026475D"/>
    <w:rsid w:val="00264A24"/>
    <w:rsid w:val="00264AA7"/>
    <w:rsid w:val="00264CB4"/>
    <w:rsid w:val="00264F60"/>
    <w:rsid w:val="00264FB0"/>
    <w:rsid w:val="00264FCD"/>
    <w:rsid w:val="002654CC"/>
    <w:rsid w:val="00265CA6"/>
    <w:rsid w:val="00265E4C"/>
    <w:rsid w:val="00265F39"/>
    <w:rsid w:val="00266239"/>
    <w:rsid w:val="00266266"/>
    <w:rsid w:val="00266514"/>
    <w:rsid w:val="00267166"/>
    <w:rsid w:val="002671BA"/>
    <w:rsid w:val="002673CB"/>
    <w:rsid w:val="002677BF"/>
    <w:rsid w:val="00267FB9"/>
    <w:rsid w:val="00270149"/>
    <w:rsid w:val="002701D9"/>
    <w:rsid w:val="002701EE"/>
    <w:rsid w:val="002705A7"/>
    <w:rsid w:val="00270A8D"/>
    <w:rsid w:val="00270CF6"/>
    <w:rsid w:val="00270D44"/>
    <w:rsid w:val="00270DEC"/>
    <w:rsid w:val="00270EFA"/>
    <w:rsid w:val="00270FDA"/>
    <w:rsid w:val="0027107C"/>
    <w:rsid w:val="00271B9B"/>
    <w:rsid w:val="00271D15"/>
    <w:rsid w:val="002724AE"/>
    <w:rsid w:val="002727F8"/>
    <w:rsid w:val="0027293C"/>
    <w:rsid w:val="00272A97"/>
    <w:rsid w:val="00272D87"/>
    <w:rsid w:val="00272E59"/>
    <w:rsid w:val="00273088"/>
    <w:rsid w:val="00273480"/>
    <w:rsid w:val="00273AC3"/>
    <w:rsid w:val="00273CEC"/>
    <w:rsid w:val="00273DE4"/>
    <w:rsid w:val="00273E60"/>
    <w:rsid w:val="002741AE"/>
    <w:rsid w:val="00274231"/>
    <w:rsid w:val="00274655"/>
    <w:rsid w:val="00274671"/>
    <w:rsid w:val="00274F69"/>
    <w:rsid w:val="00274F74"/>
    <w:rsid w:val="002752F2"/>
    <w:rsid w:val="00275322"/>
    <w:rsid w:val="00275348"/>
    <w:rsid w:val="002755A3"/>
    <w:rsid w:val="0027580C"/>
    <w:rsid w:val="002759F2"/>
    <w:rsid w:val="00275AB8"/>
    <w:rsid w:val="00275AF9"/>
    <w:rsid w:val="00275F91"/>
    <w:rsid w:val="00275FDA"/>
    <w:rsid w:val="002763A6"/>
    <w:rsid w:val="00276BA1"/>
    <w:rsid w:val="00276F5D"/>
    <w:rsid w:val="0027753D"/>
    <w:rsid w:val="0027764E"/>
    <w:rsid w:val="002777A3"/>
    <w:rsid w:val="002778CD"/>
    <w:rsid w:val="00277A1A"/>
    <w:rsid w:val="00277EE3"/>
    <w:rsid w:val="00280574"/>
    <w:rsid w:val="002807AD"/>
    <w:rsid w:val="002808A2"/>
    <w:rsid w:val="00280F33"/>
    <w:rsid w:val="002810A7"/>
    <w:rsid w:val="0028125E"/>
    <w:rsid w:val="00281711"/>
    <w:rsid w:val="00281771"/>
    <w:rsid w:val="00281AD2"/>
    <w:rsid w:val="00281ECD"/>
    <w:rsid w:val="002820C2"/>
    <w:rsid w:val="002824AE"/>
    <w:rsid w:val="002824FB"/>
    <w:rsid w:val="00282534"/>
    <w:rsid w:val="002825C4"/>
    <w:rsid w:val="00282617"/>
    <w:rsid w:val="00282725"/>
    <w:rsid w:val="00282EF4"/>
    <w:rsid w:val="00282F00"/>
    <w:rsid w:val="0028305B"/>
    <w:rsid w:val="0028313A"/>
    <w:rsid w:val="00283780"/>
    <w:rsid w:val="002839DF"/>
    <w:rsid w:val="00283E8D"/>
    <w:rsid w:val="002845FA"/>
    <w:rsid w:val="00284653"/>
    <w:rsid w:val="00284654"/>
    <w:rsid w:val="002849BD"/>
    <w:rsid w:val="00284B62"/>
    <w:rsid w:val="00284D70"/>
    <w:rsid w:val="00285606"/>
    <w:rsid w:val="002860A0"/>
    <w:rsid w:val="002864A7"/>
    <w:rsid w:val="00286579"/>
    <w:rsid w:val="00286883"/>
    <w:rsid w:val="002868B3"/>
    <w:rsid w:val="002868BB"/>
    <w:rsid w:val="00286A25"/>
    <w:rsid w:val="00286ECF"/>
    <w:rsid w:val="0028713A"/>
    <w:rsid w:val="002871F0"/>
    <w:rsid w:val="002873E4"/>
    <w:rsid w:val="00287586"/>
    <w:rsid w:val="00287C41"/>
    <w:rsid w:val="00287CAD"/>
    <w:rsid w:val="002907CB"/>
    <w:rsid w:val="00290DF1"/>
    <w:rsid w:val="00291571"/>
    <w:rsid w:val="00291B5B"/>
    <w:rsid w:val="00291CD7"/>
    <w:rsid w:val="00291E2C"/>
    <w:rsid w:val="00292031"/>
    <w:rsid w:val="002926A5"/>
    <w:rsid w:val="00292956"/>
    <w:rsid w:val="00292A81"/>
    <w:rsid w:val="00292C28"/>
    <w:rsid w:val="00292C32"/>
    <w:rsid w:val="00292C8B"/>
    <w:rsid w:val="00292D7C"/>
    <w:rsid w:val="00293001"/>
    <w:rsid w:val="002935DC"/>
    <w:rsid w:val="002936B2"/>
    <w:rsid w:val="00293881"/>
    <w:rsid w:val="00293B27"/>
    <w:rsid w:val="00293E03"/>
    <w:rsid w:val="00293EC3"/>
    <w:rsid w:val="0029446C"/>
    <w:rsid w:val="00294A9E"/>
    <w:rsid w:val="00294CBA"/>
    <w:rsid w:val="00294E3C"/>
    <w:rsid w:val="00294F2C"/>
    <w:rsid w:val="002957E5"/>
    <w:rsid w:val="0029595B"/>
    <w:rsid w:val="00295C62"/>
    <w:rsid w:val="0029609F"/>
    <w:rsid w:val="00296122"/>
    <w:rsid w:val="002962F3"/>
    <w:rsid w:val="002963BF"/>
    <w:rsid w:val="00296CB3"/>
    <w:rsid w:val="00296D5B"/>
    <w:rsid w:val="00297579"/>
    <w:rsid w:val="002975DD"/>
    <w:rsid w:val="002975EC"/>
    <w:rsid w:val="0029774A"/>
    <w:rsid w:val="002977DE"/>
    <w:rsid w:val="00297B17"/>
    <w:rsid w:val="002A00EA"/>
    <w:rsid w:val="002A0258"/>
    <w:rsid w:val="002A0667"/>
    <w:rsid w:val="002A06E1"/>
    <w:rsid w:val="002A0F2D"/>
    <w:rsid w:val="002A12F4"/>
    <w:rsid w:val="002A150C"/>
    <w:rsid w:val="002A1C25"/>
    <w:rsid w:val="002A2105"/>
    <w:rsid w:val="002A2376"/>
    <w:rsid w:val="002A25ED"/>
    <w:rsid w:val="002A31BB"/>
    <w:rsid w:val="002A33A1"/>
    <w:rsid w:val="002A33F7"/>
    <w:rsid w:val="002A39FB"/>
    <w:rsid w:val="002A46CF"/>
    <w:rsid w:val="002A490D"/>
    <w:rsid w:val="002A4DDF"/>
    <w:rsid w:val="002A4F40"/>
    <w:rsid w:val="002A5112"/>
    <w:rsid w:val="002A5131"/>
    <w:rsid w:val="002A5425"/>
    <w:rsid w:val="002A555F"/>
    <w:rsid w:val="002A5A81"/>
    <w:rsid w:val="002A5A8B"/>
    <w:rsid w:val="002A63B4"/>
    <w:rsid w:val="002A66D8"/>
    <w:rsid w:val="002A6D39"/>
    <w:rsid w:val="002A6E43"/>
    <w:rsid w:val="002A6E71"/>
    <w:rsid w:val="002A70C5"/>
    <w:rsid w:val="002A7477"/>
    <w:rsid w:val="002A7491"/>
    <w:rsid w:val="002A7864"/>
    <w:rsid w:val="002A7AAC"/>
    <w:rsid w:val="002A7C82"/>
    <w:rsid w:val="002A7CA2"/>
    <w:rsid w:val="002A7F2D"/>
    <w:rsid w:val="002B01C0"/>
    <w:rsid w:val="002B0DCC"/>
    <w:rsid w:val="002B147E"/>
    <w:rsid w:val="002B16D6"/>
    <w:rsid w:val="002B1771"/>
    <w:rsid w:val="002B17B0"/>
    <w:rsid w:val="002B19F2"/>
    <w:rsid w:val="002B1F4A"/>
    <w:rsid w:val="002B1F80"/>
    <w:rsid w:val="002B217A"/>
    <w:rsid w:val="002B2C2D"/>
    <w:rsid w:val="002B2C9F"/>
    <w:rsid w:val="002B2F34"/>
    <w:rsid w:val="002B32AB"/>
    <w:rsid w:val="002B3C20"/>
    <w:rsid w:val="002B53C2"/>
    <w:rsid w:val="002B5559"/>
    <w:rsid w:val="002B5657"/>
    <w:rsid w:val="002B57B6"/>
    <w:rsid w:val="002B595B"/>
    <w:rsid w:val="002B5F95"/>
    <w:rsid w:val="002B5FB7"/>
    <w:rsid w:val="002B6239"/>
    <w:rsid w:val="002B6313"/>
    <w:rsid w:val="002B6EB1"/>
    <w:rsid w:val="002B6F57"/>
    <w:rsid w:val="002B715C"/>
    <w:rsid w:val="002B7173"/>
    <w:rsid w:val="002B7693"/>
    <w:rsid w:val="002B787F"/>
    <w:rsid w:val="002B79E0"/>
    <w:rsid w:val="002B7BCA"/>
    <w:rsid w:val="002C010A"/>
    <w:rsid w:val="002C0164"/>
    <w:rsid w:val="002C0263"/>
    <w:rsid w:val="002C028C"/>
    <w:rsid w:val="002C0B9F"/>
    <w:rsid w:val="002C0E71"/>
    <w:rsid w:val="002C0EE2"/>
    <w:rsid w:val="002C13F3"/>
    <w:rsid w:val="002C1539"/>
    <w:rsid w:val="002C19FB"/>
    <w:rsid w:val="002C210C"/>
    <w:rsid w:val="002C258B"/>
    <w:rsid w:val="002C258C"/>
    <w:rsid w:val="002C2A9C"/>
    <w:rsid w:val="002C2B4A"/>
    <w:rsid w:val="002C2B62"/>
    <w:rsid w:val="002C2CA7"/>
    <w:rsid w:val="002C309E"/>
    <w:rsid w:val="002C3315"/>
    <w:rsid w:val="002C36A3"/>
    <w:rsid w:val="002C384D"/>
    <w:rsid w:val="002C4EDD"/>
    <w:rsid w:val="002C4FA6"/>
    <w:rsid w:val="002C5B05"/>
    <w:rsid w:val="002C615E"/>
    <w:rsid w:val="002C63A2"/>
    <w:rsid w:val="002C63AD"/>
    <w:rsid w:val="002C69A5"/>
    <w:rsid w:val="002C6AA1"/>
    <w:rsid w:val="002C6DF5"/>
    <w:rsid w:val="002C6E71"/>
    <w:rsid w:val="002C71BA"/>
    <w:rsid w:val="002C7681"/>
    <w:rsid w:val="002C772D"/>
    <w:rsid w:val="002D0162"/>
    <w:rsid w:val="002D076E"/>
    <w:rsid w:val="002D08C9"/>
    <w:rsid w:val="002D0A07"/>
    <w:rsid w:val="002D0A69"/>
    <w:rsid w:val="002D0D2F"/>
    <w:rsid w:val="002D0E19"/>
    <w:rsid w:val="002D0FAC"/>
    <w:rsid w:val="002D12DB"/>
    <w:rsid w:val="002D12E7"/>
    <w:rsid w:val="002D14AF"/>
    <w:rsid w:val="002D15A1"/>
    <w:rsid w:val="002D180B"/>
    <w:rsid w:val="002D19BC"/>
    <w:rsid w:val="002D1CC5"/>
    <w:rsid w:val="002D2294"/>
    <w:rsid w:val="002D236B"/>
    <w:rsid w:val="002D2C3A"/>
    <w:rsid w:val="002D2C89"/>
    <w:rsid w:val="002D2CF3"/>
    <w:rsid w:val="002D2D15"/>
    <w:rsid w:val="002D2F01"/>
    <w:rsid w:val="002D2F57"/>
    <w:rsid w:val="002D3491"/>
    <w:rsid w:val="002D3626"/>
    <w:rsid w:val="002D3F7E"/>
    <w:rsid w:val="002D40EA"/>
    <w:rsid w:val="002D414C"/>
    <w:rsid w:val="002D4150"/>
    <w:rsid w:val="002D4435"/>
    <w:rsid w:val="002D4654"/>
    <w:rsid w:val="002D484B"/>
    <w:rsid w:val="002D49F1"/>
    <w:rsid w:val="002D4B20"/>
    <w:rsid w:val="002D4E5B"/>
    <w:rsid w:val="002D4EC5"/>
    <w:rsid w:val="002D4F10"/>
    <w:rsid w:val="002D4F98"/>
    <w:rsid w:val="002D50FD"/>
    <w:rsid w:val="002D5304"/>
    <w:rsid w:val="002D57F2"/>
    <w:rsid w:val="002D64DE"/>
    <w:rsid w:val="002D65EE"/>
    <w:rsid w:val="002D6858"/>
    <w:rsid w:val="002D7303"/>
    <w:rsid w:val="002D7953"/>
    <w:rsid w:val="002D7B78"/>
    <w:rsid w:val="002D7F15"/>
    <w:rsid w:val="002E08F5"/>
    <w:rsid w:val="002E0C41"/>
    <w:rsid w:val="002E0F09"/>
    <w:rsid w:val="002E10DF"/>
    <w:rsid w:val="002E134A"/>
    <w:rsid w:val="002E13D5"/>
    <w:rsid w:val="002E151D"/>
    <w:rsid w:val="002E1526"/>
    <w:rsid w:val="002E17A3"/>
    <w:rsid w:val="002E19F6"/>
    <w:rsid w:val="002E1CF1"/>
    <w:rsid w:val="002E1D7C"/>
    <w:rsid w:val="002E1D9F"/>
    <w:rsid w:val="002E208C"/>
    <w:rsid w:val="002E21BA"/>
    <w:rsid w:val="002E2AE3"/>
    <w:rsid w:val="002E2C23"/>
    <w:rsid w:val="002E2FC5"/>
    <w:rsid w:val="002E361F"/>
    <w:rsid w:val="002E39BC"/>
    <w:rsid w:val="002E3E83"/>
    <w:rsid w:val="002E42EF"/>
    <w:rsid w:val="002E44EC"/>
    <w:rsid w:val="002E451C"/>
    <w:rsid w:val="002E4C73"/>
    <w:rsid w:val="002E4C9B"/>
    <w:rsid w:val="002E51A2"/>
    <w:rsid w:val="002E5446"/>
    <w:rsid w:val="002E548E"/>
    <w:rsid w:val="002E5D78"/>
    <w:rsid w:val="002E5D80"/>
    <w:rsid w:val="002E61CC"/>
    <w:rsid w:val="002E6C21"/>
    <w:rsid w:val="002E6D8D"/>
    <w:rsid w:val="002E702C"/>
    <w:rsid w:val="002E728A"/>
    <w:rsid w:val="002E7532"/>
    <w:rsid w:val="002E7808"/>
    <w:rsid w:val="002E7969"/>
    <w:rsid w:val="002E7C58"/>
    <w:rsid w:val="002E7E3C"/>
    <w:rsid w:val="002F00C3"/>
    <w:rsid w:val="002F03E8"/>
    <w:rsid w:val="002F1243"/>
    <w:rsid w:val="002F12BE"/>
    <w:rsid w:val="002F15BB"/>
    <w:rsid w:val="002F1EE0"/>
    <w:rsid w:val="002F2AE4"/>
    <w:rsid w:val="002F3067"/>
    <w:rsid w:val="002F3386"/>
    <w:rsid w:val="002F35D6"/>
    <w:rsid w:val="002F3735"/>
    <w:rsid w:val="002F3897"/>
    <w:rsid w:val="002F3E6C"/>
    <w:rsid w:val="002F3E77"/>
    <w:rsid w:val="002F3F74"/>
    <w:rsid w:val="002F4311"/>
    <w:rsid w:val="002F43F9"/>
    <w:rsid w:val="002F552B"/>
    <w:rsid w:val="002F5621"/>
    <w:rsid w:val="002F5853"/>
    <w:rsid w:val="002F5AA4"/>
    <w:rsid w:val="002F6224"/>
    <w:rsid w:val="002F6584"/>
    <w:rsid w:val="002F691D"/>
    <w:rsid w:val="002F6AB3"/>
    <w:rsid w:val="002F6E6C"/>
    <w:rsid w:val="002F78A2"/>
    <w:rsid w:val="003000C2"/>
    <w:rsid w:val="003007D9"/>
    <w:rsid w:val="003008F1"/>
    <w:rsid w:val="00300E85"/>
    <w:rsid w:val="00301002"/>
    <w:rsid w:val="0030116A"/>
    <w:rsid w:val="00301223"/>
    <w:rsid w:val="003013F8"/>
    <w:rsid w:val="00301786"/>
    <w:rsid w:val="00301A9B"/>
    <w:rsid w:val="00301BD7"/>
    <w:rsid w:val="0030223C"/>
    <w:rsid w:val="00302276"/>
    <w:rsid w:val="003022C0"/>
    <w:rsid w:val="003024E0"/>
    <w:rsid w:val="00302EAB"/>
    <w:rsid w:val="00302F9F"/>
    <w:rsid w:val="00303160"/>
    <w:rsid w:val="0030365E"/>
    <w:rsid w:val="003036FD"/>
    <w:rsid w:val="00303723"/>
    <w:rsid w:val="0030378F"/>
    <w:rsid w:val="00304131"/>
    <w:rsid w:val="0030432F"/>
    <w:rsid w:val="0030438F"/>
    <w:rsid w:val="00304B0C"/>
    <w:rsid w:val="00304BB4"/>
    <w:rsid w:val="00305129"/>
    <w:rsid w:val="003060C0"/>
    <w:rsid w:val="00306368"/>
    <w:rsid w:val="0030668E"/>
    <w:rsid w:val="0030691E"/>
    <w:rsid w:val="00306F91"/>
    <w:rsid w:val="00307062"/>
    <w:rsid w:val="003071A0"/>
    <w:rsid w:val="00307234"/>
    <w:rsid w:val="00307453"/>
    <w:rsid w:val="003075CA"/>
    <w:rsid w:val="003078AD"/>
    <w:rsid w:val="00307BA7"/>
    <w:rsid w:val="00307DF7"/>
    <w:rsid w:val="003101FA"/>
    <w:rsid w:val="00310382"/>
    <w:rsid w:val="0031058E"/>
    <w:rsid w:val="00310C9E"/>
    <w:rsid w:val="00310F2E"/>
    <w:rsid w:val="0031105C"/>
    <w:rsid w:val="003110C5"/>
    <w:rsid w:val="00311ACE"/>
    <w:rsid w:val="00311BCD"/>
    <w:rsid w:val="00312212"/>
    <w:rsid w:val="0031264D"/>
    <w:rsid w:val="00312725"/>
    <w:rsid w:val="003127D2"/>
    <w:rsid w:val="00312F92"/>
    <w:rsid w:val="0031300A"/>
    <w:rsid w:val="00313296"/>
    <w:rsid w:val="0031339A"/>
    <w:rsid w:val="00313554"/>
    <w:rsid w:val="00313AB0"/>
    <w:rsid w:val="00313ACA"/>
    <w:rsid w:val="00313CC5"/>
    <w:rsid w:val="00314A71"/>
    <w:rsid w:val="00314CFF"/>
    <w:rsid w:val="00314FCB"/>
    <w:rsid w:val="0031526E"/>
    <w:rsid w:val="0031548A"/>
    <w:rsid w:val="003154F4"/>
    <w:rsid w:val="0031558E"/>
    <w:rsid w:val="00315770"/>
    <w:rsid w:val="00315D69"/>
    <w:rsid w:val="00315DA6"/>
    <w:rsid w:val="00316416"/>
    <w:rsid w:val="003164E6"/>
    <w:rsid w:val="00316666"/>
    <w:rsid w:val="003169CF"/>
    <w:rsid w:val="00316BD2"/>
    <w:rsid w:val="00316D28"/>
    <w:rsid w:val="00317184"/>
    <w:rsid w:val="00317277"/>
    <w:rsid w:val="003172C3"/>
    <w:rsid w:val="003174D4"/>
    <w:rsid w:val="00317518"/>
    <w:rsid w:val="0031767D"/>
    <w:rsid w:val="00317E30"/>
    <w:rsid w:val="00320008"/>
    <w:rsid w:val="00320060"/>
    <w:rsid w:val="003200B9"/>
    <w:rsid w:val="003200D6"/>
    <w:rsid w:val="003202AA"/>
    <w:rsid w:val="00320DE7"/>
    <w:rsid w:val="00320EBB"/>
    <w:rsid w:val="00320FDF"/>
    <w:rsid w:val="00321209"/>
    <w:rsid w:val="00321AA3"/>
    <w:rsid w:val="00321ACC"/>
    <w:rsid w:val="00321C8E"/>
    <w:rsid w:val="00321CF0"/>
    <w:rsid w:val="00321EB6"/>
    <w:rsid w:val="0032206F"/>
    <w:rsid w:val="00322501"/>
    <w:rsid w:val="003227EA"/>
    <w:rsid w:val="00322938"/>
    <w:rsid w:val="00322B5B"/>
    <w:rsid w:val="00322EAF"/>
    <w:rsid w:val="00322EE7"/>
    <w:rsid w:val="00322F37"/>
    <w:rsid w:val="00322F83"/>
    <w:rsid w:val="003234B0"/>
    <w:rsid w:val="00323575"/>
    <w:rsid w:val="003237D1"/>
    <w:rsid w:val="003239EA"/>
    <w:rsid w:val="00323A8B"/>
    <w:rsid w:val="00324098"/>
    <w:rsid w:val="00324AA1"/>
    <w:rsid w:val="00324C8E"/>
    <w:rsid w:val="00324EB9"/>
    <w:rsid w:val="00324F0A"/>
    <w:rsid w:val="00325175"/>
    <w:rsid w:val="0032564D"/>
    <w:rsid w:val="00325771"/>
    <w:rsid w:val="003265D2"/>
    <w:rsid w:val="003269D4"/>
    <w:rsid w:val="00327353"/>
    <w:rsid w:val="00327423"/>
    <w:rsid w:val="0032777E"/>
    <w:rsid w:val="00327AEF"/>
    <w:rsid w:val="00327CE1"/>
    <w:rsid w:val="0033001E"/>
    <w:rsid w:val="00330351"/>
    <w:rsid w:val="00330599"/>
    <w:rsid w:val="0033068C"/>
    <w:rsid w:val="003308D9"/>
    <w:rsid w:val="0033093B"/>
    <w:rsid w:val="00330ACE"/>
    <w:rsid w:val="003310F6"/>
    <w:rsid w:val="003313C1"/>
    <w:rsid w:val="003315FA"/>
    <w:rsid w:val="0033166B"/>
    <w:rsid w:val="00331818"/>
    <w:rsid w:val="00331C84"/>
    <w:rsid w:val="00331D29"/>
    <w:rsid w:val="0033210B"/>
    <w:rsid w:val="003323D7"/>
    <w:rsid w:val="00332720"/>
    <w:rsid w:val="003328BA"/>
    <w:rsid w:val="003328FE"/>
    <w:rsid w:val="00332A02"/>
    <w:rsid w:val="00332D10"/>
    <w:rsid w:val="0033313B"/>
    <w:rsid w:val="00333522"/>
    <w:rsid w:val="00333542"/>
    <w:rsid w:val="00333756"/>
    <w:rsid w:val="003337BD"/>
    <w:rsid w:val="0033384A"/>
    <w:rsid w:val="00333992"/>
    <w:rsid w:val="00333997"/>
    <w:rsid w:val="00333B1D"/>
    <w:rsid w:val="00333C5E"/>
    <w:rsid w:val="0033437D"/>
    <w:rsid w:val="00334770"/>
    <w:rsid w:val="003347A5"/>
    <w:rsid w:val="00334951"/>
    <w:rsid w:val="00334E53"/>
    <w:rsid w:val="00335066"/>
    <w:rsid w:val="003351AD"/>
    <w:rsid w:val="003352F0"/>
    <w:rsid w:val="00335814"/>
    <w:rsid w:val="00336A13"/>
    <w:rsid w:val="0033722D"/>
    <w:rsid w:val="003374C1"/>
    <w:rsid w:val="003374D8"/>
    <w:rsid w:val="0033766F"/>
    <w:rsid w:val="00337BB7"/>
    <w:rsid w:val="00337D0C"/>
    <w:rsid w:val="00337F6B"/>
    <w:rsid w:val="00340273"/>
    <w:rsid w:val="00340576"/>
    <w:rsid w:val="00340981"/>
    <w:rsid w:val="00340B74"/>
    <w:rsid w:val="00340C6B"/>
    <w:rsid w:val="00340F90"/>
    <w:rsid w:val="003410A6"/>
    <w:rsid w:val="00341180"/>
    <w:rsid w:val="0034133D"/>
    <w:rsid w:val="003415DA"/>
    <w:rsid w:val="00341F16"/>
    <w:rsid w:val="00342098"/>
    <w:rsid w:val="003421D8"/>
    <w:rsid w:val="00342363"/>
    <w:rsid w:val="003424DC"/>
    <w:rsid w:val="0034253E"/>
    <w:rsid w:val="003427F5"/>
    <w:rsid w:val="00342A79"/>
    <w:rsid w:val="00342A7A"/>
    <w:rsid w:val="00342DAC"/>
    <w:rsid w:val="00342EDB"/>
    <w:rsid w:val="00343414"/>
    <w:rsid w:val="0034342B"/>
    <w:rsid w:val="00343531"/>
    <w:rsid w:val="00343630"/>
    <w:rsid w:val="0034396E"/>
    <w:rsid w:val="00343D21"/>
    <w:rsid w:val="00343FAC"/>
    <w:rsid w:val="003442B3"/>
    <w:rsid w:val="003443BC"/>
    <w:rsid w:val="00344523"/>
    <w:rsid w:val="00344720"/>
    <w:rsid w:val="00344994"/>
    <w:rsid w:val="00344B98"/>
    <w:rsid w:val="003453DE"/>
    <w:rsid w:val="003457D7"/>
    <w:rsid w:val="00345911"/>
    <w:rsid w:val="00345942"/>
    <w:rsid w:val="00345B16"/>
    <w:rsid w:val="00345C31"/>
    <w:rsid w:val="00345F0A"/>
    <w:rsid w:val="003460AA"/>
    <w:rsid w:val="003461BF"/>
    <w:rsid w:val="00346354"/>
    <w:rsid w:val="0034671B"/>
    <w:rsid w:val="0034678E"/>
    <w:rsid w:val="003467DB"/>
    <w:rsid w:val="00346AEF"/>
    <w:rsid w:val="00346EDB"/>
    <w:rsid w:val="00347069"/>
    <w:rsid w:val="00347312"/>
    <w:rsid w:val="0034733D"/>
    <w:rsid w:val="0034766C"/>
    <w:rsid w:val="003477D1"/>
    <w:rsid w:val="003479BA"/>
    <w:rsid w:val="00347ED8"/>
    <w:rsid w:val="00347FBC"/>
    <w:rsid w:val="003502FB"/>
    <w:rsid w:val="003509AA"/>
    <w:rsid w:val="003509E8"/>
    <w:rsid w:val="00350CF2"/>
    <w:rsid w:val="00350DCC"/>
    <w:rsid w:val="003510CA"/>
    <w:rsid w:val="00351267"/>
    <w:rsid w:val="00351295"/>
    <w:rsid w:val="00351700"/>
    <w:rsid w:val="003517BE"/>
    <w:rsid w:val="00351854"/>
    <w:rsid w:val="00351A0F"/>
    <w:rsid w:val="00351A67"/>
    <w:rsid w:val="00351A7E"/>
    <w:rsid w:val="00351AC1"/>
    <w:rsid w:val="00351CA3"/>
    <w:rsid w:val="003522C2"/>
    <w:rsid w:val="003524FC"/>
    <w:rsid w:val="003527C4"/>
    <w:rsid w:val="003529F5"/>
    <w:rsid w:val="00352EA8"/>
    <w:rsid w:val="0035351F"/>
    <w:rsid w:val="003535A8"/>
    <w:rsid w:val="003536EC"/>
    <w:rsid w:val="00353AA1"/>
    <w:rsid w:val="00353E70"/>
    <w:rsid w:val="003540AC"/>
    <w:rsid w:val="00354624"/>
    <w:rsid w:val="00354679"/>
    <w:rsid w:val="003548D1"/>
    <w:rsid w:val="00354CD3"/>
    <w:rsid w:val="00354CD9"/>
    <w:rsid w:val="003551E8"/>
    <w:rsid w:val="0035529E"/>
    <w:rsid w:val="00355347"/>
    <w:rsid w:val="00355605"/>
    <w:rsid w:val="0035564D"/>
    <w:rsid w:val="003557B2"/>
    <w:rsid w:val="00355916"/>
    <w:rsid w:val="00355C48"/>
    <w:rsid w:val="00355CD2"/>
    <w:rsid w:val="00355F4F"/>
    <w:rsid w:val="0035600C"/>
    <w:rsid w:val="0035601D"/>
    <w:rsid w:val="00356166"/>
    <w:rsid w:val="003561C4"/>
    <w:rsid w:val="00356726"/>
    <w:rsid w:val="0035722B"/>
    <w:rsid w:val="0035731D"/>
    <w:rsid w:val="0035750C"/>
    <w:rsid w:val="00357656"/>
    <w:rsid w:val="003577FB"/>
    <w:rsid w:val="00357A26"/>
    <w:rsid w:val="00357B53"/>
    <w:rsid w:val="00357B9C"/>
    <w:rsid w:val="00357D7D"/>
    <w:rsid w:val="00360668"/>
    <w:rsid w:val="0036068F"/>
    <w:rsid w:val="00360D31"/>
    <w:rsid w:val="003611A9"/>
    <w:rsid w:val="003613FF"/>
    <w:rsid w:val="003615EB"/>
    <w:rsid w:val="003618DC"/>
    <w:rsid w:val="00361A98"/>
    <w:rsid w:val="003623BC"/>
    <w:rsid w:val="00362F64"/>
    <w:rsid w:val="00363010"/>
    <w:rsid w:val="0036315B"/>
    <w:rsid w:val="00363212"/>
    <w:rsid w:val="00363562"/>
    <w:rsid w:val="00363862"/>
    <w:rsid w:val="00364406"/>
    <w:rsid w:val="003644F4"/>
    <w:rsid w:val="00364566"/>
    <w:rsid w:val="0036472E"/>
    <w:rsid w:val="00364DBC"/>
    <w:rsid w:val="00364E63"/>
    <w:rsid w:val="00364FA3"/>
    <w:rsid w:val="00365961"/>
    <w:rsid w:val="00365C00"/>
    <w:rsid w:val="00365D63"/>
    <w:rsid w:val="00365F2F"/>
    <w:rsid w:val="00366212"/>
    <w:rsid w:val="0036677F"/>
    <w:rsid w:val="00367022"/>
    <w:rsid w:val="00367580"/>
    <w:rsid w:val="00367B41"/>
    <w:rsid w:val="00367D0F"/>
    <w:rsid w:val="00367FE1"/>
    <w:rsid w:val="0037001E"/>
    <w:rsid w:val="00370365"/>
    <w:rsid w:val="00370BE7"/>
    <w:rsid w:val="00370E3B"/>
    <w:rsid w:val="00371683"/>
    <w:rsid w:val="00371E61"/>
    <w:rsid w:val="00371FCD"/>
    <w:rsid w:val="0037214B"/>
    <w:rsid w:val="003721F5"/>
    <w:rsid w:val="00372493"/>
    <w:rsid w:val="0037274E"/>
    <w:rsid w:val="00372ABB"/>
    <w:rsid w:val="00373075"/>
    <w:rsid w:val="003738EA"/>
    <w:rsid w:val="00373D70"/>
    <w:rsid w:val="00374249"/>
    <w:rsid w:val="00374436"/>
    <w:rsid w:val="003745D1"/>
    <w:rsid w:val="00374764"/>
    <w:rsid w:val="00374BB7"/>
    <w:rsid w:val="003757C6"/>
    <w:rsid w:val="003757DE"/>
    <w:rsid w:val="00375DE0"/>
    <w:rsid w:val="00376046"/>
    <w:rsid w:val="00376953"/>
    <w:rsid w:val="00376E0F"/>
    <w:rsid w:val="00376E42"/>
    <w:rsid w:val="003770EC"/>
    <w:rsid w:val="003777E5"/>
    <w:rsid w:val="00377D76"/>
    <w:rsid w:val="00377DE7"/>
    <w:rsid w:val="00380285"/>
    <w:rsid w:val="0038032C"/>
    <w:rsid w:val="0038098C"/>
    <w:rsid w:val="00380ADB"/>
    <w:rsid w:val="00380E0F"/>
    <w:rsid w:val="00380ED5"/>
    <w:rsid w:val="00380F19"/>
    <w:rsid w:val="003811BE"/>
    <w:rsid w:val="003812FA"/>
    <w:rsid w:val="00381417"/>
    <w:rsid w:val="003818F4"/>
    <w:rsid w:val="00381C40"/>
    <w:rsid w:val="00381C6C"/>
    <w:rsid w:val="00381E71"/>
    <w:rsid w:val="00381FB4"/>
    <w:rsid w:val="00382078"/>
    <w:rsid w:val="0038242F"/>
    <w:rsid w:val="00382E66"/>
    <w:rsid w:val="00383573"/>
    <w:rsid w:val="00383A51"/>
    <w:rsid w:val="00383A73"/>
    <w:rsid w:val="00383DC7"/>
    <w:rsid w:val="00384092"/>
    <w:rsid w:val="0038410D"/>
    <w:rsid w:val="00384175"/>
    <w:rsid w:val="00384456"/>
    <w:rsid w:val="003844D9"/>
    <w:rsid w:val="003846FA"/>
    <w:rsid w:val="003848BA"/>
    <w:rsid w:val="00384A64"/>
    <w:rsid w:val="00384BB7"/>
    <w:rsid w:val="00385001"/>
    <w:rsid w:val="003852AD"/>
    <w:rsid w:val="003852C2"/>
    <w:rsid w:val="00385666"/>
    <w:rsid w:val="0038594B"/>
    <w:rsid w:val="00385B49"/>
    <w:rsid w:val="00385DDB"/>
    <w:rsid w:val="00385FA1"/>
    <w:rsid w:val="00386487"/>
    <w:rsid w:val="00386630"/>
    <w:rsid w:val="003867AE"/>
    <w:rsid w:val="00386CB6"/>
    <w:rsid w:val="00386CC7"/>
    <w:rsid w:val="00387193"/>
    <w:rsid w:val="00387514"/>
    <w:rsid w:val="00387620"/>
    <w:rsid w:val="003878FF"/>
    <w:rsid w:val="00387CBF"/>
    <w:rsid w:val="00387D4F"/>
    <w:rsid w:val="0039012D"/>
    <w:rsid w:val="00390937"/>
    <w:rsid w:val="00391041"/>
    <w:rsid w:val="00391627"/>
    <w:rsid w:val="00391641"/>
    <w:rsid w:val="003919CB"/>
    <w:rsid w:val="00391BD8"/>
    <w:rsid w:val="00391C1C"/>
    <w:rsid w:val="00391C2C"/>
    <w:rsid w:val="00391C72"/>
    <w:rsid w:val="00391D9B"/>
    <w:rsid w:val="00392286"/>
    <w:rsid w:val="00392630"/>
    <w:rsid w:val="003929D1"/>
    <w:rsid w:val="00392C01"/>
    <w:rsid w:val="00392E6E"/>
    <w:rsid w:val="003932F0"/>
    <w:rsid w:val="0039330B"/>
    <w:rsid w:val="003935D3"/>
    <w:rsid w:val="0039404B"/>
    <w:rsid w:val="0039420A"/>
    <w:rsid w:val="003945C9"/>
    <w:rsid w:val="003948B2"/>
    <w:rsid w:val="00394990"/>
    <w:rsid w:val="00394A2C"/>
    <w:rsid w:val="0039544C"/>
    <w:rsid w:val="003959E2"/>
    <w:rsid w:val="00395F9A"/>
    <w:rsid w:val="0039607A"/>
    <w:rsid w:val="0039614A"/>
    <w:rsid w:val="00396568"/>
    <w:rsid w:val="00396B53"/>
    <w:rsid w:val="00396C14"/>
    <w:rsid w:val="0039728E"/>
    <w:rsid w:val="00397AEE"/>
    <w:rsid w:val="00397F26"/>
    <w:rsid w:val="003A0253"/>
    <w:rsid w:val="003A0294"/>
    <w:rsid w:val="003A03D5"/>
    <w:rsid w:val="003A0D13"/>
    <w:rsid w:val="003A0DDD"/>
    <w:rsid w:val="003A0F0F"/>
    <w:rsid w:val="003A0F15"/>
    <w:rsid w:val="003A0FD2"/>
    <w:rsid w:val="003A1022"/>
    <w:rsid w:val="003A10EE"/>
    <w:rsid w:val="003A136C"/>
    <w:rsid w:val="003A14A0"/>
    <w:rsid w:val="003A1913"/>
    <w:rsid w:val="003A1B6C"/>
    <w:rsid w:val="003A1FA3"/>
    <w:rsid w:val="003A2098"/>
    <w:rsid w:val="003A20C2"/>
    <w:rsid w:val="003A2534"/>
    <w:rsid w:val="003A2AF0"/>
    <w:rsid w:val="003A2B77"/>
    <w:rsid w:val="003A2D21"/>
    <w:rsid w:val="003A2DBC"/>
    <w:rsid w:val="003A2F13"/>
    <w:rsid w:val="003A2FC1"/>
    <w:rsid w:val="003A329D"/>
    <w:rsid w:val="003A335A"/>
    <w:rsid w:val="003A337F"/>
    <w:rsid w:val="003A33F9"/>
    <w:rsid w:val="003A3418"/>
    <w:rsid w:val="003A3540"/>
    <w:rsid w:val="003A368A"/>
    <w:rsid w:val="003A369F"/>
    <w:rsid w:val="003A3C78"/>
    <w:rsid w:val="003A3DBB"/>
    <w:rsid w:val="003A45B2"/>
    <w:rsid w:val="003A45F8"/>
    <w:rsid w:val="003A46C3"/>
    <w:rsid w:val="003A4B02"/>
    <w:rsid w:val="003A4DC3"/>
    <w:rsid w:val="003A5154"/>
    <w:rsid w:val="003A56A1"/>
    <w:rsid w:val="003A58EE"/>
    <w:rsid w:val="003A5A4A"/>
    <w:rsid w:val="003A5CD7"/>
    <w:rsid w:val="003A65A3"/>
    <w:rsid w:val="003A6A73"/>
    <w:rsid w:val="003A6BB2"/>
    <w:rsid w:val="003A6BD5"/>
    <w:rsid w:val="003A7C9E"/>
    <w:rsid w:val="003A7ECF"/>
    <w:rsid w:val="003B035F"/>
    <w:rsid w:val="003B1691"/>
    <w:rsid w:val="003B16EB"/>
    <w:rsid w:val="003B17B2"/>
    <w:rsid w:val="003B17E1"/>
    <w:rsid w:val="003B1ABC"/>
    <w:rsid w:val="003B207F"/>
    <w:rsid w:val="003B21C7"/>
    <w:rsid w:val="003B240C"/>
    <w:rsid w:val="003B2969"/>
    <w:rsid w:val="003B2B26"/>
    <w:rsid w:val="003B3129"/>
    <w:rsid w:val="003B320D"/>
    <w:rsid w:val="003B339E"/>
    <w:rsid w:val="003B343B"/>
    <w:rsid w:val="003B3454"/>
    <w:rsid w:val="003B3B90"/>
    <w:rsid w:val="003B3EB3"/>
    <w:rsid w:val="003B3FA8"/>
    <w:rsid w:val="003B485B"/>
    <w:rsid w:val="003B4C73"/>
    <w:rsid w:val="003B4E5A"/>
    <w:rsid w:val="003B531E"/>
    <w:rsid w:val="003B54E9"/>
    <w:rsid w:val="003B58A8"/>
    <w:rsid w:val="003B5C03"/>
    <w:rsid w:val="003B5C18"/>
    <w:rsid w:val="003B5E4C"/>
    <w:rsid w:val="003B62B3"/>
    <w:rsid w:val="003B65EA"/>
    <w:rsid w:val="003B682F"/>
    <w:rsid w:val="003B6A6D"/>
    <w:rsid w:val="003B6DA4"/>
    <w:rsid w:val="003B7052"/>
    <w:rsid w:val="003B7177"/>
    <w:rsid w:val="003B71CF"/>
    <w:rsid w:val="003B72A9"/>
    <w:rsid w:val="003B7351"/>
    <w:rsid w:val="003B73F0"/>
    <w:rsid w:val="003B755B"/>
    <w:rsid w:val="003B7E3D"/>
    <w:rsid w:val="003C0091"/>
    <w:rsid w:val="003C028D"/>
    <w:rsid w:val="003C065F"/>
    <w:rsid w:val="003C0BF2"/>
    <w:rsid w:val="003C0CDE"/>
    <w:rsid w:val="003C105C"/>
    <w:rsid w:val="003C12BC"/>
    <w:rsid w:val="003C1393"/>
    <w:rsid w:val="003C146D"/>
    <w:rsid w:val="003C1E67"/>
    <w:rsid w:val="003C1FD1"/>
    <w:rsid w:val="003C1FD9"/>
    <w:rsid w:val="003C200E"/>
    <w:rsid w:val="003C279D"/>
    <w:rsid w:val="003C2831"/>
    <w:rsid w:val="003C2905"/>
    <w:rsid w:val="003C29F8"/>
    <w:rsid w:val="003C2DE8"/>
    <w:rsid w:val="003C2E91"/>
    <w:rsid w:val="003C3162"/>
    <w:rsid w:val="003C3242"/>
    <w:rsid w:val="003C3540"/>
    <w:rsid w:val="003C39BE"/>
    <w:rsid w:val="003C3E83"/>
    <w:rsid w:val="003C42D8"/>
    <w:rsid w:val="003C44C9"/>
    <w:rsid w:val="003C4523"/>
    <w:rsid w:val="003C4570"/>
    <w:rsid w:val="003C493D"/>
    <w:rsid w:val="003C4A8E"/>
    <w:rsid w:val="003C4DAF"/>
    <w:rsid w:val="003C5406"/>
    <w:rsid w:val="003C552E"/>
    <w:rsid w:val="003C5BD3"/>
    <w:rsid w:val="003C63BE"/>
    <w:rsid w:val="003C63F0"/>
    <w:rsid w:val="003C6453"/>
    <w:rsid w:val="003C7400"/>
    <w:rsid w:val="003C74A3"/>
    <w:rsid w:val="003C781D"/>
    <w:rsid w:val="003C7F76"/>
    <w:rsid w:val="003C7FB7"/>
    <w:rsid w:val="003D0497"/>
    <w:rsid w:val="003D04F6"/>
    <w:rsid w:val="003D050A"/>
    <w:rsid w:val="003D0829"/>
    <w:rsid w:val="003D08EB"/>
    <w:rsid w:val="003D0C5C"/>
    <w:rsid w:val="003D1581"/>
    <w:rsid w:val="003D1882"/>
    <w:rsid w:val="003D1BB0"/>
    <w:rsid w:val="003D1DA3"/>
    <w:rsid w:val="003D1F6B"/>
    <w:rsid w:val="003D26D7"/>
    <w:rsid w:val="003D2709"/>
    <w:rsid w:val="003D28D5"/>
    <w:rsid w:val="003D2A21"/>
    <w:rsid w:val="003D31D1"/>
    <w:rsid w:val="003D3423"/>
    <w:rsid w:val="003D342F"/>
    <w:rsid w:val="003D3C28"/>
    <w:rsid w:val="003D4296"/>
    <w:rsid w:val="003D45DE"/>
    <w:rsid w:val="003D4AC7"/>
    <w:rsid w:val="003D4B04"/>
    <w:rsid w:val="003D4C47"/>
    <w:rsid w:val="003D4E35"/>
    <w:rsid w:val="003D511A"/>
    <w:rsid w:val="003D53DC"/>
    <w:rsid w:val="003D57BD"/>
    <w:rsid w:val="003D5C2E"/>
    <w:rsid w:val="003D5C69"/>
    <w:rsid w:val="003D5E3C"/>
    <w:rsid w:val="003D6138"/>
    <w:rsid w:val="003D62B8"/>
    <w:rsid w:val="003D67F2"/>
    <w:rsid w:val="003D6FC2"/>
    <w:rsid w:val="003D7486"/>
    <w:rsid w:val="003D7BDB"/>
    <w:rsid w:val="003D7C3B"/>
    <w:rsid w:val="003D7D7C"/>
    <w:rsid w:val="003D7D98"/>
    <w:rsid w:val="003D7DDD"/>
    <w:rsid w:val="003E0006"/>
    <w:rsid w:val="003E0234"/>
    <w:rsid w:val="003E0442"/>
    <w:rsid w:val="003E04EF"/>
    <w:rsid w:val="003E08B4"/>
    <w:rsid w:val="003E107B"/>
    <w:rsid w:val="003E114E"/>
    <w:rsid w:val="003E1419"/>
    <w:rsid w:val="003E1816"/>
    <w:rsid w:val="003E1872"/>
    <w:rsid w:val="003E1A46"/>
    <w:rsid w:val="003E1C51"/>
    <w:rsid w:val="003E2074"/>
    <w:rsid w:val="003E2121"/>
    <w:rsid w:val="003E256F"/>
    <w:rsid w:val="003E25A0"/>
    <w:rsid w:val="003E2714"/>
    <w:rsid w:val="003E2B82"/>
    <w:rsid w:val="003E2F4C"/>
    <w:rsid w:val="003E2FF7"/>
    <w:rsid w:val="003E31F1"/>
    <w:rsid w:val="003E3539"/>
    <w:rsid w:val="003E364A"/>
    <w:rsid w:val="003E36C5"/>
    <w:rsid w:val="003E3A03"/>
    <w:rsid w:val="003E3ABE"/>
    <w:rsid w:val="003E3BE3"/>
    <w:rsid w:val="003E3CBF"/>
    <w:rsid w:val="003E3CFB"/>
    <w:rsid w:val="003E3F3A"/>
    <w:rsid w:val="003E4426"/>
    <w:rsid w:val="003E448E"/>
    <w:rsid w:val="003E47F4"/>
    <w:rsid w:val="003E4A6C"/>
    <w:rsid w:val="003E50D3"/>
    <w:rsid w:val="003E5301"/>
    <w:rsid w:val="003E55AB"/>
    <w:rsid w:val="003E56BE"/>
    <w:rsid w:val="003E5710"/>
    <w:rsid w:val="003E57CC"/>
    <w:rsid w:val="003E5CB9"/>
    <w:rsid w:val="003E5FDA"/>
    <w:rsid w:val="003E6209"/>
    <w:rsid w:val="003E636E"/>
    <w:rsid w:val="003E63FB"/>
    <w:rsid w:val="003E6B76"/>
    <w:rsid w:val="003E6E1B"/>
    <w:rsid w:val="003E717E"/>
    <w:rsid w:val="003E71AA"/>
    <w:rsid w:val="003E72C4"/>
    <w:rsid w:val="003E7518"/>
    <w:rsid w:val="003E7A03"/>
    <w:rsid w:val="003E7E16"/>
    <w:rsid w:val="003F0102"/>
    <w:rsid w:val="003F0459"/>
    <w:rsid w:val="003F0A1C"/>
    <w:rsid w:val="003F125A"/>
    <w:rsid w:val="003F1412"/>
    <w:rsid w:val="003F1639"/>
    <w:rsid w:val="003F179F"/>
    <w:rsid w:val="003F203E"/>
    <w:rsid w:val="003F20EA"/>
    <w:rsid w:val="003F2DA8"/>
    <w:rsid w:val="003F2E93"/>
    <w:rsid w:val="003F31DA"/>
    <w:rsid w:val="003F32CC"/>
    <w:rsid w:val="003F342C"/>
    <w:rsid w:val="003F3C0E"/>
    <w:rsid w:val="003F3D69"/>
    <w:rsid w:val="003F3FC7"/>
    <w:rsid w:val="003F44C5"/>
    <w:rsid w:val="003F4C35"/>
    <w:rsid w:val="003F4DB1"/>
    <w:rsid w:val="003F4DD0"/>
    <w:rsid w:val="003F5149"/>
    <w:rsid w:val="003F53C6"/>
    <w:rsid w:val="003F53CB"/>
    <w:rsid w:val="003F5505"/>
    <w:rsid w:val="003F5553"/>
    <w:rsid w:val="003F5D38"/>
    <w:rsid w:val="003F6379"/>
    <w:rsid w:val="003F63C8"/>
    <w:rsid w:val="003F6BE5"/>
    <w:rsid w:val="003F6EC3"/>
    <w:rsid w:val="003F72B6"/>
    <w:rsid w:val="003F7A1A"/>
    <w:rsid w:val="003F7DB2"/>
    <w:rsid w:val="003F7DB8"/>
    <w:rsid w:val="003F7E90"/>
    <w:rsid w:val="003F7ECF"/>
    <w:rsid w:val="003F7F1A"/>
    <w:rsid w:val="004000CF"/>
    <w:rsid w:val="00400145"/>
    <w:rsid w:val="004003CD"/>
    <w:rsid w:val="0040043B"/>
    <w:rsid w:val="00400581"/>
    <w:rsid w:val="004005FA"/>
    <w:rsid w:val="00400741"/>
    <w:rsid w:val="004007B6"/>
    <w:rsid w:val="004007D1"/>
    <w:rsid w:val="0040090D"/>
    <w:rsid w:val="00400C67"/>
    <w:rsid w:val="00400D96"/>
    <w:rsid w:val="00400F4A"/>
    <w:rsid w:val="004011D4"/>
    <w:rsid w:val="00401782"/>
    <w:rsid w:val="00401C9E"/>
    <w:rsid w:val="00401DAA"/>
    <w:rsid w:val="004021A9"/>
    <w:rsid w:val="004021F5"/>
    <w:rsid w:val="004022FA"/>
    <w:rsid w:val="00402A9B"/>
    <w:rsid w:val="00403EA5"/>
    <w:rsid w:val="0040466D"/>
    <w:rsid w:val="004048C8"/>
    <w:rsid w:val="00404AEE"/>
    <w:rsid w:val="00404D7C"/>
    <w:rsid w:val="00404DEC"/>
    <w:rsid w:val="00404F2E"/>
    <w:rsid w:val="00404FE1"/>
    <w:rsid w:val="00405070"/>
    <w:rsid w:val="0040532E"/>
    <w:rsid w:val="004053A7"/>
    <w:rsid w:val="004057EA"/>
    <w:rsid w:val="00405AB5"/>
    <w:rsid w:val="00405F3A"/>
    <w:rsid w:val="00406780"/>
    <w:rsid w:val="004067B1"/>
    <w:rsid w:val="00406840"/>
    <w:rsid w:val="00406BE0"/>
    <w:rsid w:val="00406E71"/>
    <w:rsid w:val="0040707C"/>
    <w:rsid w:val="00407186"/>
    <w:rsid w:val="004071ED"/>
    <w:rsid w:val="00407746"/>
    <w:rsid w:val="00407C0C"/>
    <w:rsid w:val="004103FB"/>
    <w:rsid w:val="0041049C"/>
    <w:rsid w:val="00410A1F"/>
    <w:rsid w:val="00410F2E"/>
    <w:rsid w:val="004113E1"/>
    <w:rsid w:val="00411CA2"/>
    <w:rsid w:val="00411EB7"/>
    <w:rsid w:val="0041233E"/>
    <w:rsid w:val="0041267E"/>
    <w:rsid w:val="0041286D"/>
    <w:rsid w:val="00412B3B"/>
    <w:rsid w:val="00413236"/>
    <w:rsid w:val="00413B56"/>
    <w:rsid w:val="00413E70"/>
    <w:rsid w:val="0041416E"/>
    <w:rsid w:val="00414171"/>
    <w:rsid w:val="00414199"/>
    <w:rsid w:val="004146C8"/>
    <w:rsid w:val="00414820"/>
    <w:rsid w:val="00414906"/>
    <w:rsid w:val="00414C86"/>
    <w:rsid w:val="004150EE"/>
    <w:rsid w:val="00415245"/>
    <w:rsid w:val="004154FE"/>
    <w:rsid w:val="00415509"/>
    <w:rsid w:val="004155BD"/>
    <w:rsid w:val="0041561A"/>
    <w:rsid w:val="00415833"/>
    <w:rsid w:val="00415B8A"/>
    <w:rsid w:val="004160AF"/>
    <w:rsid w:val="00416271"/>
    <w:rsid w:val="00416787"/>
    <w:rsid w:val="00416A49"/>
    <w:rsid w:val="00416B82"/>
    <w:rsid w:val="00416CDC"/>
    <w:rsid w:val="00416FF8"/>
    <w:rsid w:val="004170FC"/>
    <w:rsid w:val="00417570"/>
    <w:rsid w:val="00417EA9"/>
    <w:rsid w:val="00420061"/>
    <w:rsid w:val="00420375"/>
    <w:rsid w:val="0042077F"/>
    <w:rsid w:val="004207B6"/>
    <w:rsid w:val="0042115F"/>
    <w:rsid w:val="00421538"/>
    <w:rsid w:val="00421562"/>
    <w:rsid w:val="004217A4"/>
    <w:rsid w:val="00421A9E"/>
    <w:rsid w:val="00421AF0"/>
    <w:rsid w:val="00421C3D"/>
    <w:rsid w:val="00421CCB"/>
    <w:rsid w:val="0042216E"/>
    <w:rsid w:val="004222EE"/>
    <w:rsid w:val="00422450"/>
    <w:rsid w:val="004229F2"/>
    <w:rsid w:val="00422DB4"/>
    <w:rsid w:val="004233BF"/>
    <w:rsid w:val="00423707"/>
    <w:rsid w:val="00423841"/>
    <w:rsid w:val="00423842"/>
    <w:rsid w:val="00423E4E"/>
    <w:rsid w:val="00423F0D"/>
    <w:rsid w:val="00423FFA"/>
    <w:rsid w:val="00424005"/>
    <w:rsid w:val="004246C1"/>
    <w:rsid w:val="004247F8"/>
    <w:rsid w:val="004249B3"/>
    <w:rsid w:val="00424CC7"/>
    <w:rsid w:val="00424F86"/>
    <w:rsid w:val="00425011"/>
    <w:rsid w:val="0042503F"/>
    <w:rsid w:val="0042514F"/>
    <w:rsid w:val="00425154"/>
    <w:rsid w:val="00425B49"/>
    <w:rsid w:val="00425CEA"/>
    <w:rsid w:val="00425DAC"/>
    <w:rsid w:val="00426349"/>
    <w:rsid w:val="004268C4"/>
    <w:rsid w:val="00426B99"/>
    <w:rsid w:val="00426C4E"/>
    <w:rsid w:val="004270F7"/>
    <w:rsid w:val="0042758F"/>
    <w:rsid w:val="004275AB"/>
    <w:rsid w:val="004276D8"/>
    <w:rsid w:val="00427710"/>
    <w:rsid w:val="00427897"/>
    <w:rsid w:val="004278D5"/>
    <w:rsid w:val="00427C56"/>
    <w:rsid w:val="00427E2A"/>
    <w:rsid w:val="00427FBB"/>
    <w:rsid w:val="00430103"/>
    <w:rsid w:val="00430D64"/>
    <w:rsid w:val="00431274"/>
    <w:rsid w:val="00431365"/>
    <w:rsid w:val="00431738"/>
    <w:rsid w:val="004317BF"/>
    <w:rsid w:val="00431C25"/>
    <w:rsid w:val="00431DC6"/>
    <w:rsid w:val="00431E94"/>
    <w:rsid w:val="0043263E"/>
    <w:rsid w:val="004329A9"/>
    <w:rsid w:val="00432C52"/>
    <w:rsid w:val="00432F9D"/>
    <w:rsid w:val="0043337A"/>
    <w:rsid w:val="00433650"/>
    <w:rsid w:val="00433737"/>
    <w:rsid w:val="00433891"/>
    <w:rsid w:val="004340CC"/>
    <w:rsid w:val="00434114"/>
    <w:rsid w:val="0043412B"/>
    <w:rsid w:val="0043455D"/>
    <w:rsid w:val="0043469B"/>
    <w:rsid w:val="00434842"/>
    <w:rsid w:val="00434DCB"/>
    <w:rsid w:val="00435196"/>
    <w:rsid w:val="004354BD"/>
    <w:rsid w:val="004356C0"/>
    <w:rsid w:val="00435981"/>
    <w:rsid w:val="00435A86"/>
    <w:rsid w:val="00436071"/>
    <w:rsid w:val="00436A63"/>
    <w:rsid w:val="00436B16"/>
    <w:rsid w:val="00437520"/>
    <w:rsid w:val="00437557"/>
    <w:rsid w:val="00437B98"/>
    <w:rsid w:val="00437FCC"/>
    <w:rsid w:val="00437FCD"/>
    <w:rsid w:val="00440295"/>
    <w:rsid w:val="0044047D"/>
    <w:rsid w:val="004404F6"/>
    <w:rsid w:val="004407C5"/>
    <w:rsid w:val="0044091C"/>
    <w:rsid w:val="0044099B"/>
    <w:rsid w:val="00440A6C"/>
    <w:rsid w:val="0044185F"/>
    <w:rsid w:val="0044188B"/>
    <w:rsid w:val="00441BC3"/>
    <w:rsid w:val="00441CF7"/>
    <w:rsid w:val="00441EE8"/>
    <w:rsid w:val="00442042"/>
    <w:rsid w:val="004421DA"/>
    <w:rsid w:val="004422E0"/>
    <w:rsid w:val="0044237E"/>
    <w:rsid w:val="00442406"/>
    <w:rsid w:val="004424E4"/>
    <w:rsid w:val="004425B5"/>
    <w:rsid w:val="00442B5F"/>
    <w:rsid w:val="00442BDB"/>
    <w:rsid w:val="00443322"/>
    <w:rsid w:val="004437B4"/>
    <w:rsid w:val="00443CEA"/>
    <w:rsid w:val="00443E3E"/>
    <w:rsid w:val="00444092"/>
    <w:rsid w:val="004441C6"/>
    <w:rsid w:val="004443B8"/>
    <w:rsid w:val="004444ED"/>
    <w:rsid w:val="004450CA"/>
    <w:rsid w:val="004455A5"/>
    <w:rsid w:val="004456C9"/>
    <w:rsid w:val="0044585A"/>
    <w:rsid w:val="00445971"/>
    <w:rsid w:val="00445CD0"/>
    <w:rsid w:val="00445D4E"/>
    <w:rsid w:val="00445ED4"/>
    <w:rsid w:val="004460F2"/>
    <w:rsid w:val="00446304"/>
    <w:rsid w:val="004463EA"/>
    <w:rsid w:val="00446707"/>
    <w:rsid w:val="00446A25"/>
    <w:rsid w:val="00446C7C"/>
    <w:rsid w:val="00446E89"/>
    <w:rsid w:val="00447049"/>
    <w:rsid w:val="004472C0"/>
    <w:rsid w:val="00447540"/>
    <w:rsid w:val="004475AC"/>
    <w:rsid w:val="00450257"/>
    <w:rsid w:val="004502F3"/>
    <w:rsid w:val="00450488"/>
    <w:rsid w:val="00451147"/>
    <w:rsid w:val="004511B9"/>
    <w:rsid w:val="00451518"/>
    <w:rsid w:val="00451690"/>
    <w:rsid w:val="00451A69"/>
    <w:rsid w:val="00451B98"/>
    <w:rsid w:val="00451BF6"/>
    <w:rsid w:val="00451C3A"/>
    <w:rsid w:val="00451EA9"/>
    <w:rsid w:val="00452262"/>
    <w:rsid w:val="00452280"/>
    <w:rsid w:val="00452882"/>
    <w:rsid w:val="00452B86"/>
    <w:rsid w:val="00452F97"/>
    <w:rsid w:val="00453C99"/>
    <w:rsid w:val="00454693"/>
    <w:rsid w:val="004547AF"/>
    <w:rsid w:val="00454CB5"/>
    <w:rsid w:val="00455194"/>
    <w:rsid w:val="004551D2"/>
    <w:rsid w:val="00455A4F"/>
    <w:rsid w:val="00455E2B"/>
    <w:rsid w:val="004564B8"/>
    <w:rsid w:val="0045651A"/>
    <w:rsid w:val="004565D8"/>
    <w:rsid w:val="00456E14"/>
    <w:rsid w:val="004574FC"/>
    <w:rsid w:val="00457503"/>
    <w:rsid w:val="004577BA"/>
    <w:rsid w:val="004578FA"/>
    <w:rsid w:val="00457D0D"/>
    <w:rsid w:val="004602E5"/>
    <w:rsid w:val="00460CE7"/>
    <w:rsid w:val="0046102B"/>
    <w:rsid w:val="00461526"/>
    <w:rsid w:val="00461924"/>
    <w:rsid w:val="00461A22"/>
    <w:rsid w:val="00461A3C"/>
    <w:rsid w:val="00461A9F"/>
    <w:rsid w:val="00461E63"/>
    <w:rsid w:val="00462700"/>
    <w:rsid w:val="0046277A"/>
    <w:rsid w:val="004628F6"/>
    <w:rsid w:val="00462981"/>
    <w:rsid w:val="00462A6E"/>
    <w:rsid w:val="00462A7D"/>
    <w:rsid w:val="00462B78"/>
    <w:rsid w:val="00462C18"/>
    <w:rsid w:val="00462F63"/>
    <w:rsid w:val="00463577"/>
    <w:rsid w:val="00464864"/>
    <w:rsid w:val="004648C0"/>
    <w:rsid w:val="00464CC7"/>
    <w:rsid w:val="00464DB2"/>
    <w:rsid w:val="00464EA0"/>
    <w:rsid w:val="0046548F"/>
    <w:rsid w:val="00465541"/>
    <w:rsid w:val="004655C8"/>
    <w:rsid w:val="004655D9"/>
    <w:rsid w:val="00465D47"/>
    <w:rsid w:val="00465EF6"/>
    <w:rsid w:val="004663BF"/>
    <w:rsid w:val="004663F7"/>
    <w:rsid w:val="00466725"/>
    <w:rsid w:val="00466B03"/>
    <w:rsid w:val="00467117"/>
    <w:rsid w:val="00467121"/>
    <w:rsid w:val="004671A7"/>
    <w:rsid w:val="0046771C"/>
    <w:rsid w:val="00467721"/>
    <w:rsid w:val="004677F0"/>
    <w:rsid w:val="00467AFD"/>
    <w:rsid w:val="00467CB4"/>
    <w:rsid w:val="00467CD1"/>
    <w:rsid w:val="00467CDD"/>
    <w:rsid w:val="00467DA7"/>
    <w:rsid w:val="0047005A"/>
    <w:rsid w:val="00470321"/>
    <w:rsid w:val="00470792"/>
    <w:rsid w:val="00470CD9"/>
    <w:rsid w:val="00470D74"/>
    <w:rsid w:val="00470DD8"/>
    <w:rsid w:val="0047104C"/>
    <w:rsid w:val="00471743"/>
    <w:rsid w:val="00471756"/>
    <w:rsid w:val="00471A50"/>
    <w:rsid w:val="00471B65"/>
    <w:rsid w:val="004722E8"/>
    <w:rsid w:val="004729D9"/>
    <w:rsid w:val="00472A2C"/>
    <w:rsid w:val="00472F40"/>
    <w:rsid w:val="00473182"/>
    <w:rsid w:val="004731EC"/>
    <w:rsid w:val="0047337D"/>
    <w:rsid w:val="004738A1"/>
    <w:rsid w:val="00473C19"/>
    <w:rsid w:val="004740C8"/>
    <w:rsid w:val="00474663"/>
    <w:rsid w:val="00474A4E"/>
    <w:rsid w:val="00474F2B"/>
    <w:rsid w:val="004750E6"/>
    <w:rsid w:val="0047516C"/>
    <w:rsid w:val="004755E9"/>
    <w:rsid w:val="00475636"/>
    <w:rsid w:val="00475D41"/>
    <w:rsid w:val="00476187"/>
    <w:rsid w:val="004764A3"/>
    <w:rsid w:val="004769F8"/>
    <w:rsid w:val="00476FCE"/>
    <w:rsid w:val="00476FD6"/>
    <w:rsid w:val="004773C0"/>
    <w:rsid w:val="004774B3"/>
    <w:rsid w:val="0047779F"/>
    <w:rsid w:val="004779A5"/>
    <w:rsid w:val="00477B00"/>
    <w:rsid w:val="00477E6D"/>
    <w:rsid w:val="0048003C"/>
    <w:rsid w:val="00480976"/>
    <w:rsid w:val="004809F9"/>
    <w:rsid w:val="00480ACC"/>
    <w:rsid w:val="0048137A"/>
    <w:rsid w:val="0048159C"/>
    <w:rsid w:val="00481893"/>
    <w:rsid w:val="004822CC"/>
    <w:rsid w:val="00482455"/>
    <w:rsid w:val="00482752"/>
    <w:rsid w:val="0048277C"/>
    <w:rsid w:val="00482904"/>
    <w:rsid w:val="00482F36"/>
    <w:rsid w:val="00483804"/>
    <w:rsid w:val="00483A33"/>
    <w:rsid w:val="00483A82"/>
    <w:rsid w:val="00483ECD"/>
    <w:rsid w:val="00484118"/>
    <w:rsid w:val="004841EE"/>
    <w:rsid w:val="004841EF"/>
    <w:rsid w:val="004846C8"/>
    <w:rsid w:val="00484A22"/>
    <w:rsid w:val="00484F04"/>
    <w:rsid w:val="004852BC"/>
    <w:rsid w:val="004852F0"/>
    <w:rsid w:val="00485685"/>
    <w:rsid w:val="004856C4"/>
    <w:rsid w:val="00485885"/>
    <w:rsid w:val="004858CB"/>
    <w:rsid w:val="00485CD5"/>
    <w:rsid w:val="00485CE3"/>
    <w:rsid w:val="00486251"/>
    <w:rsid w:val="004864F4"/>
    <w:rsid w:val="004867C0"/>
    <w:rsid w:val="00486B57"/>
    <w:rsid w:val="00486C43"/>
    <w:rsid w:val="00486D31"/>
    <w:rsid w:val="00486EFE"/>
    <w:rsid w:val="00486F4C"/>
    <w:rsid w:val="00487726"/>
    <w:rsid w:val="00487745"/>
    <w:rsid w:val="004877AA"/>
    <w:rsid w:val="004877D6"/>
    <w:rsid w:val="00487BA9"/>
    <w:rsid w:val="00487DBE"/>
    <w:rsid w:val="00487F42"/>
    <w:rsid w:val="00487FFA"/>
    <w:rsid w:val="00490281"/>
    <w:rsid w:val="0049044F"/>
    <w:rsid w:val="00490902"/>
    <w:rsid w:val="00490C1A"/>
    <w:rsid w:val="00490CF3"/>
    <w:rsid w:val="00491050"/>
    <w:rsid w:val="004910D2"/>
    <w:rsid w:val="0049113C"/>
    <w:rsid w:val="004912F0"/>
    <w:rsid w:val="0049149C"/>
    <w:rsid w:val="00491F23"/>
    <w:rsid w:val="00491F3C"/>
    <w:rsid w:val="0049235C"/>
    <w:rsid w:val="00492413"/>
    <w:rsid w:val="0049242E"/>
    <w:rsid w:val="004926AE"/>
    <w:rsid w:val="004929B8"/>
    <w:rsid w:val="00492E2D"/>
    <w:rsid w:val="00492F11"/>
    <w:rsid w:val="004930AA"/>
    <w:rsid w:val="0049320D"/>
    <w:rsid w:val="0049352B"/>
    <w:rsid w:val="0049354A"/>
    <w:rsid w:val="0049373A"/>
    <w:rsid w:val="00493A36"/>
    <w:rsid w:val="00493A68"/>
    <w:rsid w:val="00493ABB"/>
    <w:rsid w:val="00493B55"/>
    <w:rsid w:val="00493BF9"/>
    <w:rsid w:val="00493E1C"/>
    <w:rsid w:val="00493F2B"/>
    <w:rsid w:val="004946F0"/>
    <w:rsid w:val="00494F03"/>
    <w:rsid w:val="004952A6"/>
    <w:rsid w:val="00495654"/>
    <w:rsid w:val="00495830"/>
    <w:rsid w:val="00495A36"/>
    <w:rsid w:val="00496380"/>
    <w:rsid w:val="00496A8D"/>
    <w:rsid w:val="00496F3A"/>
    <w:rsid w:val="00496F98"/>
    <w:rsid w:val="004971BF"/>
    <w:rsid w:val="00497664"/>
    <w:rsid w:val="00497A09"/>
    <w:rsid w:val="00497BBB"/>
    <w:rsid w:val="00497D57"/>
    <w:rsid w:val="00497D79"/>
    <w:rsid w:val="00497F27"/>
    <w:rsid w:val="004A0730"/>
    <w:rsid w:val="004A0C40"/>
    <w:rsid w:val="004A1058"/>
    <w:rsid w:val="004A1161"/>
    <w:rsid w:val="004A13A9"/>
    <w:rsid w:val="004A14D0"/>
    <w:rsid w:val="004A193D"/>
    <w:rsid w:val="004A1AFA"/>
    <w:rsid w:val="004A1EE9"/>
    <w:rsid w:val="004A1F06"/>
    <w:rsid w:val="004A26B5"/>
    <w:rsid w:val="004A2927"/>
    <w:rsid w:val="004A29C2"/>
    <w:rsid w:val="004A2CE6"/>
    <w:rsid w:val="004A2ED9"/>
    <w:rsid w:val="004A2EDA"/>
    <w:rsid w:val="004A35D3"/>
    <w:rsid w:val="004A3AFD"/>
    <w:rsid w:val="004A3B1D"/>
    <w:rsid w:val="004A3B58"/>
    <w:rsid w:val="004A3C52"/>
    <w:rsid w:val="004A3D36"/>
    <w:rsid w:val="004A4016"/>
    <w:rsid w:val="004A449A"/>
    <w:rsid w:val="004A4F86"/>
    <w:rsid w:val="004A4FDD"/>
    <w:rsid w:val="004A5EA0"/>
    <w:rsid w:val="004A5EC9"/>
    <w:rsid w:val="004A6061"/>
    <w:rsid w:val="004A6145"/>
    <w:rsid w:val="004A6247"/>
    <w:rsid w:val="004A64EB"/>
    <w:rsid w:val="004A6649"/>
    <w:rsid w:val="004A6651"/>
    <w:rsid w:val="004A6798"/>
    <w:rsid w:val="004A68F5"/>
    <w:rsid w:val="004A6A01"/>
    <w:rsid w:val="004A7511"/>
    <w:rsid w:val="004A7527"/>
    <w:rsid w:val="004A77D7"/>
    <w:rsid w:val="004A7AA9"/>
    <w:rsid w:val="004A7B9D"/>
    <w:rsid w:val="004A7C69"/>
    <w:rsid w:val="004A7D6E"/>
    <w:rsid w:val="004A7E19"/>
    <w:rsid w:val="004B024D"/>
    <w:rsid w:val="004B055E"/>
    <w:rsid w:val="004B0621"/>
    <w:rsid w:val="004B0734"/>
    <w:rsid w:val="004B0AD9"/>
    <w:rsid w:val="004B0C34"/>
    <w:rsid w:val="004B0C37"/>
    <w:rsid w:val="004B15AF"/>
    <w:rsid w:val="004B1643"/>
    <w:rsid w:val="004B1794"/>
    <w:rsid w:val="004B17DB"/>
    <w:rsid w:val="004B17F8"/>
    <w:rsid w:val="004B2706"/>
    <w:rsid w:val="004B272C"/>
    <w:rsid w:val="004B2FDA"/>
    <w:rsid w:val="004B3BDB"/>
    <w:rsid w:val="004B45D1"/>
    <w:rsid w:val="004B4613"/>
    <w:rsid w:val="004B4677"/>
    <w:rsid w:val="004B4B5D"/>
    <w:rsid w:val="004B4CD0"/>
    <w:rsid w:val="004B4E9F"/>
    <w:rsid w:val="004B4F1D"/>
    <w:rsid w:val="004B50AC"/>
    <w:rsid w:val="004B51D9"/>
    <w:rsid w:val="004B543C"/>
    <w:rsid w:val="004B57C3"/>
    <w:rsid w:val="004B5974"/>
    <w:rsid w:val="004B5E27"/>
    <w:rsid w:val="004B5E5E"/>
    <w:rsid w:val="004B5EED"/>
    <w:rsid w:val="004B604F"/>
    <w:rsid w:val="004B634E"/>
    <w:rsid w:val="004B64C3"/>
    <w:rsid w:val="004B6721"/>
    <w:rsid w:val="004B6B62"/>
    <w:rsid w:val="004B6CCC"/>
    <w:rsid w:val="004B6D11"/>
    <w:rsid w:val="004B6F0E"/>
    <w:rsid w:val="004B7161"/>
    <w:rsid w:val="004B745E"/>
    <w:rsid w:val="004B7590"/>
    <w:rsid w:val="004B77A1"/>
    <w:rsid w:val="004B77F5"/>
    <w:rsid w:val="004B7A08"/>
    <w:rsid w:val="004C0089"/>
    <w:rsid w:val="004C0173"/>
    <w:rsid w:val="004C0F6D"/>
    <w:rsid w:val="004C132F"/>
    <w:rsid w:val="004C17C4"/>
    <w:rsid w:val="004C1E59"/>
    <w:rsid w:val="004C1E8F"/>
    <w:rsid w:val="004C2096"/>
    <w:rsid w:val="004C23A3"/>
    <w:rsid w:val="004C259E"/>
    <w:rsid w:val="004C273A"/>
    <w:rsid w:val="004C29A6"/>
    <w:rsid w:val="004C2C36"/>
    <w:rsid w:val="004C2C74"/>
    <w:rsid w:val="004C2D24"/>
    <w:rsid w:val="004C320E"/>
    <w:rsid w:val="004C35C8"/>
    <w:rsid w:val="004C36A1"/>
    <w:rsid w:val="004C3709"/>
    <w:rsid w:val="004C3A10"/>
    <w:rsid w:val="004C3E09"/>
    <w:rsid w:val="004C3F5A"/>
    <w:rsid w:val="004C415B"/>
    <w:rsid w:val="004C46E5"/>
    <w:rsid w:val="004C4866"/>
    <w:rsid w:val="004C4BC8"/>
    <w:rsid w:val="004C4FC3"/>
    <w:rsid w:val="004C5171"/>
    <w:rsid w:val="004C521D"/>
    <w:rsid w:val="004C56B9"/>
    <w:rsid w:val="004C5802"/>
    <w:rsid w:val="004C5BC6"/>
    <w:rsid w:val="004C62F7"/>
    <w:rsid w:val="004C6483"/>
    <w:rsid w:val="004C65E9"/>
    <w:rsid w:val="004C66FE"/>
    <w:rsid w:val="004C6CE8"/>
    <w:rsid w:val="004C6D16"/>
    <w:rsid w:val="004C7473"/>
    <w:rsid w:val="004C74BD"/>
    <w:rsid w:val="004C74DE"/>
    <w:rsid w:val="004C78E8"/>
    <w:rsid w:val="004C79C5"/>
    <w:rsid w:val="004C7B22"/>
    <w:rsid w:val="004C7BF0"/>
    <w:rsid w:val="004C7C68"/>
    <w:rsid w:val="004D0353"/>
    <w:rsid w:val="004D03DD"/>
    <w:rsid w:val="004D0572"/>
    <w:rsid w:val="004D0803"/>
    <w:rsid w:val="004D0EDD"/>
    <w:rsid w:val="004D12A9"/>
    <w:rsid w:val="004D17AE"/>
    <w:rsid w:val="004D189C"/>
    <w:rsid w:val="004D2398"/>
    <w:rsid w:val="004D2C05"/>
    <w:rsid w:val="004D31CD"/>
    <w:rsid w:val="004D3229"/>
    <w:rsid w:val="004D3566"/>
    <w:rsid w:val="004D3892"/>
    <w:rsid w:val="004D38AE"/>
    <w:rsid w:val="004D3ABE"/>
    <w:rsid w:val="004D3CF3"/>
    <w:rsid w:val="004D4508"/>
    <w:rsid w:val="004D4BE5"/>
    <w:rsid w:val="004D5240"/>
    <w:rsid w:val="004D53C3"/>
    <w:rsid w:val="004D594D"/>
    <w:rsid w:val="004D5CE5"/>
    <w:rsid w:val="004D5D35"/>
    <w:rsid w:val="004D622D"/>
    <w:rsid w:val="004D66BF"/>
    <w:rsid w:val="004D6A50"/>
    <w:rsid w:val="004D760F"/>
    <w:rsid w:val="004D79E6"/>
    <w:rsid w:val="004D7EA9"/>
    <w:rsid w:val="004D7F5C"/>
    <w:rsid w:val="004E031E"/>
    <w:rsid w:val="004E0A30"/>
    <w:rsid w:val="004E0C1E"/>
    <w:rsid w:val="004E0D27"/>
    <w:rsid w:val="004E0DC5"/>
    <w:rsid w:val="004E0F27"/>
    <w:rsid w:val="004E1785"/>
    <w:rsid w:val="004E1CB6"/>
    <w:rsid w:val="004E1FC4"/>
    <w:rsid w:val="004E1FD2"/>
    <w:rsid w:val="004E2110"/>
    <w:rsid w:val="004E27B0"/>
    <w:rsid w:val="004E2B70"/>
    <w:rsid w:val="004E2DFF"/>
    <w:rsid w:val="004E2E54"/>
    <w:rsid w:val="004E2F78"/>
    <w:rsid w:val="004E304F"/>
    <w:rsid w:val="004E3119"/>
    <w:rsid w:val="004E3360"/>
    <w:rsid w:val="004E33A1"/>
    <w:rsid w:val="004E34B3"/>
    <w:rsid w:val="004E34B9"/>
    <w:rsid w:val="004E3850"/>
    <w:rsid w:val="004E38E2"/>
    <w:rsid w:val="004E3D2C"/>
    <w:rsid w:val="004E435F"/>
    <w:rsid w:val="004E44B2"/>
    <w:rsid w:val="004E4BA4"/>
    <w:rsid w:val="004E628F"/>
    <w:rsid w:val="004E6527"/>
    <w:rsid w:val="004E6BE0"/>
    <w:rsid w:val="004E6BFB"/>
    <w:rsid w:val="004E7111"/>
    <w:rsid w:val="004E7DF8"/>
    <w:rsid w:val="004E7EA2"/>
    <w:rsid w:val="004F0558"/>
    <w:rsid w:val="004F0A22"/>
    <w:rsid w:val="004F0B34"/>
    <w:rsid w:val="004F0E51"/>
    <w:rsid w:val="004F0F21"/>
    <w:rsid w:val="004F0F3F"/>
    <w:rsid w:val="004F1318"/>
    <w:rsid w:val="004F164A"/>
    <w:rsid w:val="004F17FF"/>
    <w:rsid w:val="004F185C"/>
    <w:rsid w:val="004F188D"/>
    <w:rsid w:val="004F1B8B"/>
    <w:rsid w:val="004F2979"/>
    <w:rsid w:val="004F2BC3"/>
    <w:rsid w:val="004F2C5D"/>
    <w:rsid w:val="004F2E40"/>
    <w:rsid w:val="004F2EDC"/>
    <w:rsid w:val="004F364A"/>
    <w:rsid w:val="004F3B49"/>
    <w:rsid w:val="004F401A"/>
    <w:rsid w:val="004F450D"/>
    <w:rsid w:val="004F46AD"/>
    <w:rsid w:val="004F46D2"/>
    <w:rsid w:val="004F4A5D"/>
    <w:rsid w:val="004F4C50"/>
    <w:rsid w:val="004F4CCF"/>
    <w:rsid w:val="004F4E6C"/>
    <w:rsid w:val="004F524C"/>
    <w:rsid w:val="004F5686"/>
    <w:rsid w:val="004F577D"/>
    <w:rsid w:val="004F5CFB"/>
    <w:rsid w:val="004F5F55"/>
    <w:rsid w:val="004F5FC3"/>
    <w:rsid w:val="004F6081"/>
    <w:rsid w:val="004F6567"/>
    <w:rsid w:val="004F68A9"/>
    <w:rsid w:val="004F6D0F"/>
    <w:rsid w:val="004F7000"/>
    <w:rsid w:val="004F7402"/>
    <w:rsid w:val="004F748B"/>
    <w:rsid w:val="004F76D3"/>
    <w:rsid w:val="004F76E4"/>
    <w:rsid w:val="004F7798"/>
    <w:rsid w:val="004F7933"/>
    <w:rsid w:val="004F7B73"/>
    <w:rsid w:val="00500600"/>
    <w:rsid w:val="0050084D"/>
    <w:rsid w:val="00500C59"/>
    <w:rsid w:val="00501140"/>
    <w:rsid w:val="005023A3"/>
    <w:rsid w:val="00502576"/>
    <w:rsid w:val="005026EF"/>
    <w:rsid w:val="005028FE"/>
    <w:rsid w:val="00502D16"/>
    <w:rsid w:val="00502E47"/>
    <w:rsid w:val="00503263"/>
    <w:rsid w:val="005034A1"/>
    <w:rsid w:val="00503816"/>
    <w:rsid w:val="00503FA4"/>
    <w:rsid w:val="005045CE"/>
    <w:rsid w:val="005048D8"/>
    <w:rsid w:val="00504C47"/>
    <w:rsid w:val="00504D7E"/>
    <w:rsid w:val="005051A0"/>
    <w:rsid w:val="00505930"/>
    <w:rsid w:val="00505ACD"/>
    <w:rsid w:val="005062B9"/>
    <w:rsid w:val="0050646A"/>
    <w:rsid w:val="005068D6"/>
    <w:rsid w:val="00506ABD"/>
    <w:rsid w:val="00506D7E"/>
    <w:rsid w:val="0050713A"/>
    <w:rsid w:val="005072C6"/>
    <w:rsid w:val="005078BB"/>
    <w:rsid w:val="00507BE4"/>
    <w:rsid w:val="00507C14"/>
    <w:rsid w:val="00510281"/>
    <w:rsid w:val="00510409"/>
    <w:rsid w:val="005104D4"/>
    <w:rsid w:val="005109BC"/>
    <w:rsid w:val="00511343"/>
    <w:rsid w:val="005113DC"/>
    <w:rsid w:val="005115EC"/>
    <w:rsid w:val="0051171D"/>
    <w:rsid w:val="00511F40"/>
    <w:rsid w:val="005120F9"/>
    <w:rsid w:val="00512B37"/>
    <w:rsid w:val="00512BC7"/>
    <w:rsid w:val="00512E15"/>
    <w:rsid w:val="005130DE"/>
    <w:rsid w:val="005133C9"/>
    <w:rsid w:val="005137B3"/>
    <w:rsid w:val="0051387B"/>
    <w:rsid w:val="005141D3"/>
    <w:rsid w:val="00514271"/>
    <w:rsid w:val="005142C0"/>
    <w:rsid w:val="005144AC"/>
    <w:rsid w:val="00514960"/>
    <w:rsid w:val="005156AC"/>
    <w:rsid w:val="005160D6"/>
    <w:rsid w:val="00516122"/>
    <w:rsid w:val="00516446"/>
    <w:rsid w:val="00516504"/>
    <w:rsid w:val="0051687C"/>
    <w:rsid w:val="005168A6"/>
    <w:rsid w:val="00516B20"/>
    <w:rsid w:val="00516D63"/>
    <w:rsid w:val="00516EC1"/>
    <w:rsid w:val="00517AD7"/>
    <w:rsid w:val="00517CF6"/>
    <w:rsid w:val="00520752"/>
    <w:rsid w:val="00520B80"/>
    <w:rsid w:val="005216CA"/>
    <w:rsid w:val="005217A5"/>
    <w:rsid w:val="00522015"/>
    <w:rsid w:val="0052254D"/>
    <w:rsid w:val="0052292D"/>
    <w:rsid w:val="00522E93"/>
    <w:rsid w:val="00522F4D"/>
    <w:rsid w:val="00523355"/>
    <w:rsid w:val="005234B7"/>
    <w:rsid w:val="0052360F"/>
    <w:rsid w:val="00523B9C"/>
    <w:rsid w:val="00523D10"/>
    <w:rsid w:val="00523D8D"/>
    <w:rsid w:val="005245CA"/>
    <w:rsid w:val="00524601"/>
    <w:rsid w:val="0052486A"/>
    <w:rsid w:val="00524956"/>
    <w:rsid w:val="00524A40"/>
    <w:rsid w:val="005255FD"/>
    <w:rsid w:val="00525853"/>
    <w:rsid w:val="00525B47"/>
    <w:rsid w:val="00525D57"/>
    <w:rsid w:val="0052615F"/>
    <w:rsid w:val="005261F8"/>
    <w:rsid w:val="0052635F"/>
    <w:rsid w:val="005267D1"/>
    <w:rsid w:val="0052687B"/>
    <w:rsid w:val="00526E9D"/>
    <w:rsid w:val="00526F6A"/>
    <w:rsid w:val="00527A8B"/>
    <w:rsid w:val="005302A6"/>
    <w:rsid w:val="005302D7"/>
    <w:rsid w:val="005305A0"/>
    <w:rsid w:val="00530771"/>
    <w:rsid w:val="00530C58"/>
    <w:rsid w:val="00530E91"/>
    <w:rsid w:val="005313B3"/>
    <w:rsid w:val="005313F7"/>
    <w:rsid w:val="005316B5"/>
    <w:rsid w:val="00531A5D"/>
    <w:rsid w:val="00531CF0"/>
    <w:rsid w:val="0053227B"/>
    <w:rsid w:val="00532A8C"/>
    <w:rsid w:val="00532A9E"/>
    <w:rsid w:val="00532E98"/>
    <w:rsid w:val="00533973"/>
    <w:rsid w:val="00533A8A"/>
    <w:rsid w:val="00533D2E"/>
    <w:rsid w:val="00533E41"/>
    <w:rsid w:val="00533E53"/>
    <w:rsid w:val="00533FF7"/>
    <w:rsid w:val="00534623"/>
    <w:rsid w:val="005346F7"/>
    <w:rsid w:val="005347B8"/>
    <w:rsid w:val="00535228"/>
    <w:rsid w:val="005355A7"/>
    <w:rsid w:val="0053565A"/>
    <w:rsid w:val="0053594B"/>
    <w:rsid w:val="00535D2E"/>
    <w:rsid w:val="00536160"/>
    <w:rsid w:val="0053626E"/>
    <w:rsid w:val="005366AE"/>
    <w:rsid w:val="00536898"/>
    <w:rsid w:val="00536B85"/>
    <w:rsid w:val="00537A8D"/>
    <w:rsid w:val="00537B21"/>
    <w:rsid w:val="00537B5B"/>
    <w:rsid w:val="005402D6"/>
    <w:rsid w:val="00540833"/>
    <w:rsid w:val="0054091D"/>
    <w:rsid w:val="00540B17"/>
    <w:rsid w:val="00540B61"/>
    <w:rsid w:val="00540DFF"/>
    <w:rsid w:val="0054104B"/>
    <w:rsid w:val="005412A2"/>
    <w:rsid w:val="0054131D"/>
    <w:rsid w:val="00541581"/>
    <w:rsid w:val="00541646"/>
    <w:rsid w:val="005419E0"/>
    <w:rsid w:val="00541A00"/>
    <w:rsid w:val="00541BF1"/>
    <w:rsid w:val="00541C06"/>
    <w:rsid w:val="00541C69"/>
    <w:rsid w:val="00541C6C"/>
    <w:rsid w:val="00541DED"/>
    <w:rsid w:val="0054200D"/>
    <w:rsid w:val="005424A3"/>
    <w:rsid w:val="0054270F"/>
    <w:rsid w:val="005427A0"/>
    <w:rsid w:val="00542A3D"/>
    <w:rsid w:val="00542D53"/>
    <w:rsid w:val="00542D60"/>
    <w:rsid w:val="00542E05"/>
    <w:rsid w:val="00542EE9"/>
    <w:rsid w:val="00542F50"/>
    <w:rsid w:val="005432B7"/>
    <w:rsid w:val="00543902"/>
    <w:rsid w:val="0054409A"/>
    <w:rsid w:val="00544210"/>
    <w:rsid w:val="00544439"/>
    <w:rsid w:val="00544466"/>
    <w:rsid w:val="00544589"/>
    <w:rsid w:val="00544616"/>
    <w:rsid w:val="005446A5"/>
    <w:rsid w:val="00544E1E"/>
    <w:rsid w:val="00544E7D"/>
    <w:rsid w:val="00544F43"/>
    <w:rsid w:val="0054511D"/>
    <w:rsid w:val="005454BF"/>
    <w:rsid w:val="005455BA"/>
    <w:rsid w:val="0054564A"/>
    <w:rsid w:val="00545F64"/>
    <w:rsid w:val="005462BE"/>
    <w:rsid w:val="00546AF2"/>
    <w:rsid w:val="00546B3A"/>
    <w:rsid w:val="005475FF"/>
    <w:rsid w:val="00547611"/>
    <w:rsid w:val="0054795F"/>
    <w:rsid w:val="005479B7"/>
    <w:rsid w:val="00547CBE"/>
    <w:rsid w:val="00547D66"/>
    <w:rsid w:val="00547F0E"/>
    <w:rsid w:val="0055026C"/>
    <w:rsid w:val="005503E4"/>
    <w:rsid w:val="005509C2"/>
    <w:rsid w:val="00550A1A"/>
    <w:rsid w:val="00550DC1"/>
    <w:rsid w:val="005514B9"/>
    <w:rsid w:val="0055155D"/>
    <w:rsid w:val="0055194C"/>
    <w:rsid w:val="00551A60"/>
    <w:rsid w:val="00551AC5"/>
    <w:rsid w:val="00551BBD"/>
    <w:rsid w:val="0055212B"/>
    <w:rsid w:val="0055237E"/>
    <w:rsid w:val="00552610"/>
    <w:rsid w:val="00552704"/>
    <w:rsid w:val="00552D11"/>
    <w:rsid w:val="00552D55"/>
    <w:rsid w:val="005534F1"/>
    <w:rsid w:val="00553771"/>
    <w:rsid w:val="005537F9"/>
    <w:rsid w:val="005538D9"/>
    <w:rsid w:val="00553BA2"/>
    <w:rsid w:val="00553E9E"/>
    <w:rsid w:val="005542EC"/>
    <w:rsid w:val="0055439C"/>
    <w:rsid w:val="0055484F"/>
    <w:rsid w:val="00554CED"/>
    <w:rsid w:val="00554DEB"/>
    <w:rsid w:val="005558DE"/>
    <w:rsid w:val="0055610E"/>
    <w:rsid w:val="00556170"/>
    <w:rsid w:val="0055650F"/>
    <w:rsid w:val="005566B4"/>
    <w:rsid w:val="005567B4"/>
    <w:rsid w:val="00556A1F"/>
    <w:rsid w:val="00556C66"/>
    <w:rsid w:val="00556DDA"/>
    <w:rsid w:val="00557875"/>
    <w:rsid w:val="00557A25"/>
    <w:rsid w:val="00557AF8"/>
    <w:rsid w:val="00557CC0"/>
    <w:rsid w:val="00557F7A"/>
    <w:rsid w:val="005606A9"/>
    <w:rsid w:val="005606E8"/>
    <w:rsid w:val="00560905"/>
    <w:rsid w:val="005609A5"/>
    <w:rsid w:val="00560CD1"/>
    <w:rsid w:val="00560D5F"/>
    <w:rsid w:val="00560F4F"/>
    <w:rsid w:val="00560FC8"/>
    <w:rsid w:val="0056113E"/>
    <w:rsid w:val="00561451"/>
    <w:rsid w:val="00561663"/>
    <w:rsid w:val="00561D92"/>
    <w:rsid w:val="00561E0C"/>
    <w:rsid w:val="005621F1"/>
    <w:rsid w:val="0056258D"/>
    <w:rsid w:val="005629E5"/>
    <w:rsid w:val="00562C89"/>
    <w:rsid w:val="00562C9E"/>
    <w:rsid w:val="00563041"/>
    <w:rsid w:val="005631F3"/>
    <w:rsid w:val="00563479"/>
    <w:rsid w:val="00563685"/>
    <w:rsid w:val="0056371E"/>
    <w:rsid w:val="00563A75"/>
    <w:rsid w:val="00563BFF"/>
    <w:rsid w:val="00563F88"/>
    <w:rsid w:val="00564127"/>
    <w:rsid w:val="00564513"/>
    <w:rsid w:val="00564FA8"/>
    <w:rsid w:val="005652DC"/>
    <w:rsid w:val="005654CD"/>
    <w:rsid w:val="00565509"/>
    <w:rsid w:val="005655F3"/>
    <w:rsid w:val="00565713"/>
    <w:rsid w:val="00565727"/>
    <w:rsid w:val="0056576B"/>
    <w:rsid w:val="00565858"/>
    <w:rsid w:val="00565939"/>
    <w:rsid w:val="00565AFD"/>
    <w:rsid w:val="00565CEE"/>
    <w:rsid w:val="00565ECF"/>
    <w:rsid w:val="00566262"/>
    <w:rsid w:val="00566315"/>
    <w:rsid w:val="005663A3"/>
    <w:rsid w:val="0056641D"/>
    <w:rsid w:val="0056654A"/>
    <w:rsid w:val="005665A1"/>
    <w:rsid w:val="00566969"/>
    <w:rsid w:val="00566BD8"/>
    <w:rsid w:val="00566CAA"/>
    <w:rsid w:val="00566D4C"/>
    <w:rsid w:val="00566D5B"/>
    <w:rsid w:val="00566F09"/>
    <w:rsid w:val="005670E5"/>
    <w:rsid w:val="005672C2"/>
    <w:rsid w:val="005676CB"/>
    <w:rsid w:val="00567CD0"/>
    <w:rsid w:val="00567D7D"/>
    <w:rsid w:val="00570082"/>
    <w:rsid w:val="00570173"/>
    <w:rsid w:val="00570187"/>
    <w:rsid w:val="00570420"/>
    <w:rsid w:val="00570651"/>
    <w:rsid w:val="00570879"/>
    <w:rsid w:val="005708CB"/>
    <w:rsid w:val="00570DA6"/>
    <w:rsid w:val="00571106"/>
    <w:rsid w:val="0057142F"/>
    <w:rsid w:val="0057203D"/>
    <w:rsid w:val="005729CD"/>
    <w:rsid w:val="00572B14"/>
    <w:rsid w:val="00572CFB"/>
    <w:rsid w:val="00572E62"/>
    <w:rsid w:val="0057356D"/>
    <w:rsid w:val="0057360D"/>
    <w:rsid w:val="00573BB9"/>
    <w:rsid w:val="00573D87"/>
    <w:rsid w:val="00573E58"/>
    <w:rsid w:val="00574201"/>
    <w:rsid w:val="005746AB"/>
    <w:rsid w:val="00574A37"/>
    <w:rsid w:val="00574B2E"/>
    <w:rsid w:val="00574D03"/>
    <w:rsid w:val="00574EFF"/>
    <w:rsid w:val="00575392"/>
    <w:rsid w:val="005755C7"/>
    <w:rsid w:val="0057577D"/>
    <w:rsid w:val="0057582B"/>
    <w:rsid w:val="00575862"/>
    <w:rsid w:val="00575A0B"/>
    <w:rsid w:val="00575BC4"/>
    <w:rsid w:val="00575E68"/>
    <w:rsid w:val="005766CD"/>
    <w:rsid w:val="00576918"/>
    <w:rsid w:val="00576B66"/>
    <w:rsid w:val="00576C84"/>
    <w:rsid w:val="00576D9D"/>
    <w:rsid w:val="00576E29"/>
    <w:rsid w:val="00577228"/>
    <w:rsid w:val="0057735D"/>
    <w:rsid w:val="00577746"/>
    <w:rsid w:val="0057790C"/>
    <w:rsid w:val="00577AA9"/>
    <w:rsid w:val="00577B90"/>
    <w:rsid w:val="005802B3"/>
    <w:rsid w:val="005803D9"/>
    <w:rsid w:val="005812D1"/>
    <w:rsid w:val="00581B5F"/>
    <w:rsid w:val="0058201D"/>
    <w:rsid w:val="0058215F"/>
    <w:rsid w:val="00582232"/>
    <w:rsid w:val="00582490"/>
    <w:rsid w:val="0058277E"/>
    <w:rsid w:val="005827E7"/>
    <w:rsid w:val="00582AFA"/>
    <w:rsid w:val="00582C2F"/>
    <w:rsid w:val="005830E8"/>
    <w:rsid w:val="005838E3"/>
    <w:rsid w:val="00583C7F"/>
    <w:rsid w:val="00583D3C"/>
    <w:rsid w:val="00583DF5"/>
    <w:rsid w:val="00584441"/>
    <w:rsid w:val="005844BE"/>
    <w:rsid w:val="00584703"/>
    <w:rsid w:val="005847EF"/>
    <w:rsid w:val="00585366"/>
    <w:rsid w:val="00585875"/>
    <w:rsid w:val="00585C67"/>
    <w:rsid w:val="005861BE"/>
    <w:rsid w:val="00586435"/>
    <w:rsid w:val="0058650D"/>
    <w:rsid w:val="00586A64"/>
    <w:rsid w:val="00586C2B"/>
    <w:rsid w:val="00586CC6"/>
    <w:rsid w:val="00586CF2"/>
    <w:rsid w:val="00586E31"/>
    <w:rsid w:val="005870A8"/>
    <w:rsid w:val="005873B3"/>
    <w:rsid w:val="005877C2"/>
    <w:rsid w:val="00587D2D"/>
    <w:rsid w:val="00587D31"/>
    <w:rsid w:val="00587D3F"/>
    <w:rsid w:val="00590050"/>
    <w:rsid w:val="00590479"/>
    <w:rsid w:val="00590811"/>
    <w:rsid w:val="0059105A"/>
    <w:rsid w:val="00591324"/>
    <w:rsid w:val="00591AC6"/>
    <w:rsid w:val="0059201C"/>
    <w:rsid w:val="005925C5"/>
    <w:rsid w:val="00593600"/>
    <w:rsid w:val="00593763"/>
    <w:rsid w:val="00593C81"/>
    <w:rsid w:val="00594047"/>
    <w:rsid w:val="005941A9"/>
    <w:rsid w:val="005944A6"/>
    <w:rsid w:val="005945B5"/>
    <w:rsid w:val="005945E3"/>
    <w:rsid w:val="00594636"/>
    <w:rsid w:val="005948DA"/>
    <w:rsid w:val="00594C69"/>
    <w:rsid w:val="00594D68"/>
    <w:rsid w:val="00594E09"/>
    <w:rsid w:val="005950E8"/>
    <w:rsid w:val="00595133"/>
    <w:rsid w:val="00595274"/>
    <w:rsid w:val="00595381"/>
    <w:rsid w:val="005955D5"/>
    <w:rsid w:val="005955FD"/>
    <w:rsid w:val="005957DE"/>
    <w:rsid w:val="00595881"/>
    <w:rsid w:val="00595994"/>
    <w:rsid w:val="00596077"/>
    <w:rsid w:val="00596B39"/>
    <w:rsid w:val="00596C15"/>
    <w:rsid w:val="00596C46"/>
    <w:rsid w:val="00596FCE"/>
    <w:rsid w:val="0059743B"/>
    <w:rsid w:val="005975BC"/>
    <w:rsid w:val="0059772C"/>
    <w:rsid w:val="00597904"/>
    <w:rsid w:val="00597F3C"/>
    <w:rsid w:val="005A008F"/>
    <w:rsid w:val="005A023B"/>
    <w:rsid w:val="005A05A2"/>
    <w:rsid w:val="005A05F4"/>
    <w:rsid w:val="005A0C6C"/>
    <w:rsid w:val="005A0DAB"/>
    <w:rsid w:val="005A0DF5"/>
    <w:rsid w:val="005A0FA5"/>
    <w:rsid w:val="005A1061"/>
    <w:rsid w:val="005A1B43"/>
    <w:rsid w:val="005A1DFF"/>
    <w:rsid w:val="005A23F8"/>
    <w:rsid w:val="005A2A05"/>
    <w:rsid w:val="005A2A9F"/>
    <w:rsid w:val="005A2B69"/>
    <w:rsid w:val="005A2C09"/>
    <w:rsid w:val="005A36C9"/>
    <w:rsid w:val="005A38F9"/>
    <w:rsid w:val="005A3D7D"/>
    <w:rsid w:val="005A43F3"/>
    <w:rsid w:val="005A44CB"/>
    <w:rsid w:val="005A46E1"/>
    <w:rsid w:val="005A53BA"/>
    <w:rsid w:val="005A53EE"/>
    <w:rsid w:val="005A54DC"/>
    <w:rsid w:val="005A5C0A"/>
    <w:rsid w:val="005A5E06"/>
    <w:rsid w:val="005A6173"/>
    <w:rsid w:val="005A6232"/>
    <w:rsid w:val="005A654C"/>
    <w:rsid w:val="005A65B1"/>
    <w:rsid w:val="005A6608"/>
    <w:rsid w:val="005A669F"/>
    <w:rsid w:val="005A7895"/>
    <w:rsid w:val="005A7C1F"/>
    <w:rsid w:val="005A7E9D"/>
    <w:rsid w:val="005A7F8D"/>
    <w:rsid w:val="005A7F91"/>
    <w:rsid w:val="005B0A44"/>
    <w:rsid w:val="005B0D2B"/>
    <w:rsid w:val="005B11DD"/>
    <w:rsid w:val="005B13EA"/>
    <w:rsid w:val="005B1573"/>
    <w:rsid w:val="005B15FB"/>
    <w:rsid w:val="005B1699"/>
    <w:rsid w:val="005B16CE"/>
    <w:rsid w:val="005B175A"/>
    <w:rsid w:val="005B1A55"/>
    <w:rsid w:val="005B1D81"/>
    <w:rsid w:val="005B217A"/>
    <w:rsid w:val="005B261F"/>
    <w:rsid w:val="005B2A1E"/>
    <w:rsid w:val="005B3124"/>
    <w:rsid w:val="005B314B"/>
    <w:rsid w:val="005B3A89"/>
    <w:rsid w:val="005B3B58"/>
    <w:rsid w:val="005B3EB8"/>
    <w:rsid w:val="005B3FF8"/>
    <w:rsid w:val="005B4376"/>
    <w:rsid w:val="005B46CE"/>
    <w:rsid w:val="005B46FC"/>
    <w:rsid w:val="005B475F"/>
    <w:rsid w:val="005B4B38"/>
    <w:rsid w:val="005B50BF"/>
    <w:rsid w:val="005B5270"/>
    <w:rsid w:val="005B534F"/>
    <w:rsid w:val="005B5422"/>
    <w:rsid w:val="005B5520"/>
    <w:rsid w:val="005B5607"/>
    <w:rsid w:val="005B57D1"/>
    <w:rsid w:val="005B5A33"/>
    <w:rsid w:val="005B5FFB"/>
    <w:rsid w:val="005B6645"/>
    <w:rsid w:val="005B66AA"/>
    <w:rsid w:val="005B69D2"/>
    <w:rsid w:val="005B6A7D"/>
    <w:rsid w:val="005B6C2C"/>
    <w:rsid w:val="005B6CC5"/>
    <w:rsid w:val="005B7716"/>
    <w:rsid w:val="005B7D00"/>
    <w:rsid w:val="005B7DE1"/>
    <w:rsid w:val="005B7E7D"/>
    <w:rsid w:val="005C00F2"/>
    <w:rsid w:val="005C07EC"/>
    <w:rsid w:val="005C09FC"/>
    <w:rsid w:val="005C0F97"/>
    <w:rsid w:val="005C0FB1"/>
    <w:rsid w:val="005C219F"/>
    <w:rsid w:val="005C22DF"/>
    <w:rsid w:val="005C28C2"/>
    <w:rsid w:val="005C2930"/>
    <w:rsid w:val="005C2F34"/>
    <w:rsid w:val="005C33F3"/>
    <w:rsid w:val="005C3515"/>
    <w:rsid w:val="005C3A00"/>
    <w:rsid w:val="005C3FC3"/>
    <w:rsid w:val="005C406C"/>
    <w:rsid w:val="005C4762"/>
    <w:rsid w:val="005C4B95"/>
    <w:rsid w:val="005C4C7D"/>
    <w:rsid w:val="005C4C8C"/>
    <w:rsid w:val="005C4E5D"/>
    <w:rsid w:val="005C5066"/>
    <w:rsid w:val="005C5070"/>
    <w:rsid w:val="005C5507"/>
    <w:rsid w:val="005C554A"/>
    <w:rsid w:val="005C560A"/>
    <w:rsid w:val="005C5779"/>
    <w:rsid w:val="005C5D4F"/>
    <w:rsid w:val="005C6912"/>
    <w:rsid w:val="005C693F"/>
    <w:rsid w:val="005C6B66"/>
    <w:rsid w:val="005C7242"/>
    <w:rsid w:val="005C7AF4"/>
    <w:rsid w:val="005C7D63"/>
    <w:rsid w:val="005C7E8B"/>
    <w:rsid w:val="005C7F03"/>
    <w:rsid w:val="005D01BA"/>
    <w:rsid w:val="005D0348"/>
    <w:rsid w:val="005D0780"/>
    <w:rsid w:val="005D0A1D"/>
    <w:rsid w:val="005D0F5D"/>
    <w:rsid w:val="005D158C"/>
    <w:rsid w:val="005D19DF"/>
    <w:rsid w:val="005D2212"/>
    <w:rsid w:val="005D240E"/>
    <w:rsid w:val="005D259C"/>
    <w:rsid w:val="005D2900"/>
    <w:rsid w:val="005D2B01"/>
    <w:rsid w:val="005D3478"/>
    <w:rsid w:val="005D349A"/>
    <w:rsid w:val="005D3FD7"/>
    <w:rsid w:val="005D40EA"/>
    <w:rsid w:val="005D41EC"/>
    <w:rsid w:val="005D4201"/>
    <w:rsid w:val="005D4884"/>
    <w:rsid w:val="005D4938"/>
    <w:rsid w:val="005D4B21"/>
    <w:rsid w:val="005D4CAA"/>
    <w:rsid w:val="005D51A1"/>
    <w:rsid w:val="005D5408"/>
    <w:rsid w:val="005D5995"/>
    <w:rsid w:val="005D5B03"/>
    <w:rsid w:val="005D5C43"/>
    <w:rsid w:val="005D5E9C"/>
    <w:rsid w:val="005D5F2F"/>
    <w:rsid w:val="005D62ED"/>
    <w:rsid w:val="005D6E00"/>
    <w:rsid w:val="005D71D4"/>
    <w:rsid w:val="005D7654"/>
    <w:rsid w:val="005D7724"/>
    <w:rsid w:val="005D78A2"/>
    <w:rsid w:val="005D78ED"/>
    <w:rsid w:val="005D7956"/>
    <w:rsid w:val="005D7B52"/>
    <w:rsid w:val="005D7F2F"/>
    <w:rsid w:val="005E00E4"/>
    <w:rsid w:val="005E012B"/>
    <w:rsid w:val="005E0294"/>
    <w:rsid w:val="005E0D41"/>
    <w:rsid w:val="005E1BCC"/>
    <w:rsid w:val="005E22C1"/>
    <w:rsid w:val="005E2637"/>
    <w:rsid w:val="005E26D2"/>
    <w:rsid w:val="005E3093"/>
    <w:rsid w:val="005E384F"/>
    <w:rsid w:val="005E38DC"/>
    <w:rsid w:val="005E3D84"/>
    <w:rsid w:val="005E3EA7"/>
    <w:rsid w:val="005E4137"/>
    <w:rsid w:val="005E4391"/>
    <w:rsid w:val="005E43CE"/>
    <w:rsid w:val="005E4C75"/>
    <w:rsid w:val="005E5249"/>
    <w:rsid w:val="005E54A8"/>
    <w:rsid w:val="005E54C0"/>
    <w:rsid w:val="005E569F"/>
    <w:rsid w:val="005E5767"/>
    <w:rsid w:val="005E5A35"/>
    <w:rsid w:val="005E5C4B"/>
    <w:rsid w:val="005E5DF8"/>
    <w:rsid w:val="005E5FB9"/>
    <w:rsid w:val="005E5FC3"/>
    <w:rsid w:val="005E6015"/>
    <w:rsid w:val="005E6329"/>
    <w:rsid w:val="005E673A"/>
    <w:rsid w:val="005E6BFC"/>
    <w:rsid w:val="005E6D91"/>
    <w:rsid w:val="005E724A"/>
    <w:rsid w:val="005E7AEE"/>
    <w:rsid w:val="005E7D12"/>
    <w:rsid w:val="005E7E34"/>
    <w:rsid w:val="005F00C5"/>
    <w:rsid w:val="005F08A2"/>
    <w:rsid w:val="005F090B"/>
    <w:rsid w:val="005F1639"/>
    <w:rsid w:val="005F19BC"/>
    <w:rsid w:val="005F1BCA"/>
    <w:rsid w:val="005F1CA2"/>
    <w:rsid w:val="005F1CF5"/>
    <w:rsid w:val="005F1E9D"/>
    <w:rsid w:val="005F2183"/>
    <w:rsid w:val="005F266C"/>
    <w:rsid w:val="005F2AF6"/>
    <w:rsid w:val="005F370B"/>
    <w:rsid w:val="005F3B72"/>
    <w:rsid w:val="005F3E32"/>
    <w:rsid w:val="005F40F2"/>
    <w:rsid w:val="005F4175"/>
    <w:rsid w:val="005F4284"/>
    <w:rsid w:val="005F435B"/>
    <w:rsid w:val="005F43BE"/>
    <w:rsid w:val="005F4474"/>
    <w:rsid w:val="005F4DCA"/>
    <w:rsid w:val="005F5060"/>
    <w:rsid w:val="005F5144"/>
    <w:rsid w:val="005F51FC"/>
    <w:rsid w:val="005F5303"/>
    <w:rsid w:val="005F532B"/>
    <w:rsid w:val="005F5404"/>
    <w:rsid w:val="005F5C16"/>
    <w:rsid w:val="005F5EEA"/>
    <w:rsid w:val="005F611E"/>
    <w:rsid w:val="005F629D"/>
    <w:rsid w:val="005F62E3"/>
    <w:rsid w:val="005F6804"/>
    <w:rsid w:val="005F6885"/>
    <w:rsid w:val="005F6956"/>
    <w:rsid w:val="005F6B5B"/>
    <w:rsid w:val="005F6CFF"/>
    <w:rsid w:val="005F6F84"/>
    <w:rsid w:val="005F7058"/>
    <w:rsid w:val="005F79A5"/>
    <w:rsid w:val="005F7CE3"/>
    <w:rsid w:val="005F7D78"/>
    <w:rsid w:val="00600539"/>
    <w:rsid w:val="00600680"/>
    <w:rsid w:val="006007C2"/>
    <w:rsid w:val="00600898"/>
    <w:rsid w:val="00600982"/>
    <w:rsid w:val="006009CC"/>
    <w:rsid w:val="00601FEF"/>
    <w:rsid w:val="00602020"/>
    <w:rsid w:val="00602497"/>
    <w:rsid w:val="0060289A"/>
    <w:rsid w:val="00602A03"/>
    <w:rsid w:val="00602BD4"/>
    <w:rsid w:val="00603301"/>
    <w:rsid w:val="006036EE"/>
    <w:rsid w:val="0060374B"/>
    <w:rsid w:val="006037D7"/>
    <w:rsid w:val="00603B04"/>
    <w:rsid w:val="00603E7A"/>
    <w:rsid w:val="006042C4"/>
    <w:rsid w:val="00604506"/>
    <w:rsid w:val="006049DC"/>
    <w:rsid w:val="00604D09"/>
    <w:rsid w:val="0060595B"/>
    <w:rsid w:val="0060598B"/>
    <w:rsid w:val="00605B29"/>
    <w:rsid w:val="00606223"/>
    <w:rsid w:val="0060646A"/>
    <w:rsid w:val="0060646B"/>
    <w:rsid w:val="00606773"/>
    <w:rsid w:val="00606818"/>
    <w:rsid w:val="00606B4D"/>
    <w:rsid w:val="00607027"/>
    <w:rsid w:val="0060764B"/>
    <w:rsid w:val="00607E17"/>
    <w:rsid w:val="00610809"/>
    <w:rsid w:val="006108DC"/>
    <w:rsid w:val="00610E7F"/>
    <w:rsid w:val="00611201"/>
    <w:rsid w:val="0061122F"/>
    <w:rsid w:val="006114E1"/>
    <w:rsid w:val="006118E9"/>
    <w:rsid w:val="00611B0F"/>
    <w:rsid w:val="00611DE4"/>
    <w:rsid w:val="00611E6E"/>
    <w:rsid w:val="006121AD"/>
    <w:rsid w:val="006121EF"/>
    <w:rsid w:val="00612D1A"/>
    <w:rsid w:val="0061332B"/>
    <w:rsid w:val="00613348"/>
    <w:rsid w:val="006136B3"/>
    <w:rsid w:val="006137A1"/>
    <w:rsid w:val="006139D4"/>
    <w:rsid w:val="00613D45"/>
    <w:rsid w:val="00614213"/>
    <w:rsid w:val="006143F8"/>
    <w:rsid w:val="0061472F"/>
    <w:rsid w:val="00614860"/>
    <w:rsid w:val="00614BB5"/>
    <w:rsid w:val="00614F20"/>
    <w:rsid w:val="006158DE"/>
    <w:rsid w:val="00615E5A"/>
    <w:rsid w:val="00615EF7"/>
    <w:rsid w:val="00615F31"/>
    <w:rsid w:val="006160B4"/>
    <w:rsid w:val="00616560"/>
    <w:rsid w:val="00616572"/>
    <w:rsid w:val="00616610"/>
    <w:rsid w:val="00616629"/>
    <w:rsid w:val="006168EF"/>
    <w:rsid w:val="00616930"/>
    <w:rsid w:val="00616B91"/>
    <w:rsid w:val="00616BE5"/>
    <w:rsid w:val="00616D29"/>
    <w:rsid w:val="006173B5"/>
    <w:rsid w:val="00617577"/>
    <w:rsid w:val="006175E3"/>
    <w:rsid w:val="00617902"/>
    <w:rsid w:val="00620043"/>
    <w:rsid w:val="00620053"/>
    <w:rsid w:val="00620227"/>
    <w:rsid w:val="006208B4"/>
    <w:rsid w:val="00620CA4"/>
    <w:rsid w:val="00620CA7"/>
    <w:rsid w:val="00621C70"/>
    <w:rsid w:val="00621E4E"/>
    <w:rsid w:val="006220BD"/>
    <w:rsid w:val="00622275"/>
    <w:rsid w:val="006224AE"/>
    <w:rsid w:val="006224BE"/>
    <w:rsid w:val="00622B6F"/>
    <w:rsid w:val="00622FA2"/>
    <w:rsid w:val="00622FA7"/>
    <w:rsid w:val="006232DB"/>
    <w:rsid w:val="00623A32"/>
    <w:rsid w:val="00623D90"/>
    <w:rsid w:val="006241A7"/>
    <w:rsid w:val="006247D4"/>
    <w:rsid w:val="00624826"/>
    <w:rsid w:val="00624BA2"/>
    <w:rsid w:val="00624C63"/>
    <w:rsid w:val="00624CED"/>
    <w:rsid w:val="00624D4D"/>
    <w:rsid w:val="006252F1"/>
    <w:rsid w:val="006254DD"/>
    <w:rsid w:val="0062552B"/>
    <w:rsid w:val="00625961"/>
    <w:rsid w:val="00625D7C"/>
    <w:rsid w:val="00626271"/>
    <w:rsid w:val="006264BA"/>
    <w:rsid w:val="0062691E"/>
    <w:rsid w:val="00626CC0"/>
    <w:rsid w:val="0062717B"/>
    <w:rsid w:val="006272BA"/>
    <w:rsid w:val="006274E1"/>
    <w:rsid w:val="00627C9A"/>
    <w:rsid w:val="00627D06"/>
    <w:rsid w:val="00627DBE"/>
    <w:rsid w:val="00627EF0"/>
    <w:rsid w:val="0063004F"/>
    <w:rsid w:val="00630283"/>
    <w:rsid w:val="00630466"/>
    <w:rsid w:val="00630B70"/>
    <w:rsid w:val="00630DDA"/>
    <w:rsid w:val="00630EFA"/>
    <w:rsid w:val="00630FDF"/>
    <w:rsid w:val="0063124E"/>
    <w:rsid w:val="00631405"/>
    <w:rsid w:val="00631839"/>
    <w:rsid w:val="00631A0A"/>
    <w:rsid w:val="00631ACF"/>
    <w:rsid w:val="00631B12"/>
    <w:rsid w:val="006325F3"/>
    <w:rsid w:val="006328AC"/>
    <w:rsid w:val="00632AD4"/>
    <w:rsid w:val="00632B77"/>
    <w:rsid w:val="00632BEE"/>
    <w:rsid w:val="00632CDD"/>
    <w:rsid w:val="00632E72"/>
    <w:rsid w:val="0063317F"/>
    <w:rsid w:val="0063320E"/>
    <w:rsid w:val="006333FA"/>
    <w:rsid w:val="00633483"/>
    <w:rsid w:val="00633A0F"/>
    <w:rsid w:val="00633C0F"/>
    <w:rsid w:val="00633D38"/>
    <w:rsid w:val="00633FCB"/>
    <w:rsid w:val="006343F2"/>
    <w:rsid w:val="006347E0"/>
    <w:rsid w:val="0063483E"/>
    <w:rsid w:val="00634842"/>
    <w:rsid w:val="00634875"/>
    <w:rsid w:val="00634B84"/>
    <w:rsid w:val="00634C23"/>
    <w:rsid w:val="00634D14"/>
    <w:rsid w:val="00634E5F"/>
    <w:rsid w:val="00634FCB"/>
    <w:rsid w:val="00635BBA"/>
    <w:rsid w:val="00636450"/>
    <w:rsid w:val="00636591"/>
    <w:rsid w:val="00636821"/>
    <w:rsid w:val="00636AC4"/>
    <w:rsid w:val="00636D53"/>
    <w:rsid w:val="00636E12"/>
    <w:rsid w:val="0063700D"/>
    <w:rsid w:val="006375E5"/>
    <w:rsid w:val="006377EA"/>
    <w:rsid w:val="00637886"/>
    <w:rsid w:val="00637909"/>
    <w:rsid w:val="0064081B"/>
    <w:rsid w:val="00640A50"/>
    <w:rsid w:val="00640C9A"/>
    <w:rsid w:val="00640D94"/>
    <w:rsid w:val="00640DA1"/>
    <w:rsid w:val="00640F46"/>
    <w:rsid w:val="00640F91"/>
    <w:rsid w:val="0064119E"/>
    <w:rsid w:val="00641499"/>
    <w:rsid w:val="00641D50"/>
    <w:rsid w:val="0064222D"/>
    <w:rsid w:val="00642464"/>
    <w:rsid w:val="00642981"/>
    <w:rsid w:val="006429A8"/>
    <w:rsid w:val="00642A82"/>
    <w:rsid w:val="00642ED9"/>
    <w:rsid w:val="0064304F"/>
    <w:rsid w:val="006432D6"/>
    <w:rsid w:val="006438F0"/>
    <w:rsid w:val="00643ACD"/>
    <w:rsid w:val="00643B8C"/>
    <w:rsid w:val="00643ECB"/>
    <w:rsid w:val="00643F2F"/>
    <w:rsid w:val="00644153"/>
    <w:rsid w:val="0064462D"/>
    <w:rsid w:val="0064466A"/>
    <w:rsid w:val="0064466C"/>
    <w:rsid w:val="00644824"/>
    <w:rsid w:val="00644918"/>
    <w:rsid w:val="00644EFC"/>
    <w:rsid w:val="00645358"/>
    <w:rsid w:val="006457A2"/>
    <w:rsid w:val="00645A77"/>
    <w:rsid w:val="00645AF6"/>
    <w:rsid w:val="00645EAF"/>
    <w:rsid w:val="00646195"/>
    <w:rsid w:val="006461B9"/>
    <w:rsid w:val="00646213"/>
    <w:rsid w:val="0064636A"/>
    <w:rsid w:val="006463D0"/>
    <w:rsid w:val="006467BC"/>
    <w:rsid w:val="0064683C"/>
    <w:rsid w:val="00646AA9"/>
    <w:rsid w:val="00646D18"/>
    <w:rsid w:val="00647653"/>
    <w:rsid w:val="0064799F"/>
    <w:rsid w:val="00647A37"/>
    <w:rsid w:val="00647A7D"/>
    <w:rsid w:val="00647D89"/>
    <w:rsid w:val="00650500"/>
    <w:rsid w:val="0065059D"/>
    <w:rsid w:val="00650ED5"/>
    <w:rsid w:val="00650F29"/>
    <w:rsid w:val="0065122B"/>
    <w:rsid w:val="00651393"/>
    <w:rsid w:val="00651A79"/>
    <w:rsid w:val="006521B7"/>
    <w:rsid w:val="006521C6"/>
    <w:rsid w:val="0065247C"/>
    <w:rsid w:val="00652C65"/>
    <w:rsid w:val="00652E23"/>
    <w:rsid w:val="0065307E"/>
    <w:rsid w:val="006530EA"/>
    <w:rsid w:val="006537AE"/>
    <w:rsid w:val="0065399C"/>
    <w:rsid w:val="0065399E"/>
    <w:rsid w:val="00653C3C"/>
    <w:rsid w:val="00653CE5"/>
    <w:rsid w:val="00653D5B"/>
    <w:rsid w:val="00653DEF"/>
    <w:rsid w:val="00653ED8"/>
    <w:rsid w:val="00653F34"/>
    <w:rsid w:val="00654575"/>
    <w:rsid w:val="00654596"/>
    <w:rsid w:val="006546A4"/>
    <w:rsid w:val="00654AF7"/>
    <w:rsid w:val="006552D8"/>
    <w:rsid w:val="00655418"/>
    <w:rsid w:val="006554F1"/>
    <w:rsid w:val="0065576B"/>
    <w:rsid w:val="00655883"/>
    <w:rsid w:val="006558AA"/>
    <w:rsid w:val="00656460"/>
    <w:rsid w:val="006565A8"/>
    <w:rsid w:val="0065684C"/>
    <w:rsid w:val="00657026"/>
    <w:rsid w:val="00657212"/>
    <w:rsid w:val="006572E4"/>
    <w:rsid w:val="0065739D"/>
    <w:rsid w:val="00657688"/>
    <w:rsid w:val="0066035D"/>
    <w:rsid w:val="00660766"/>
    <w:rsid w:val="00660CF1"/>
    <w:rsid w:val="00661046"/>
    <w:rsid w:val="006614E6"/>
    <w:rsid w:val="00661913"/>
    <w:rsid w:val="006619EC"/>
    <w:rsid w:val="00661B2C"/>
    <w:rsid w:val="00661B63"/>
    <w:rsid w:val="00661CBC"/>
    <w:rsid w:val="00661DD4"/>
    <w:rsid w:val="00662046"/>
    <w:rsid w:val="00662994"/>
    <w:rsid w:val="00662A43"/>
    <w:rsid w:val="00662D19"/>
    <w:rsid w:val="00662E03"/>
    <w:rsid w:val="00663338"/>
    <w:rsid w:val="006641F9"/>
    <w:rsid w:val="00664289"/>
    <w:rsid w:val="0066453B"/>
    <w:rsid w:val="0066483D"/>
    <w:rsid w:val="00664D9E"/>
    <w:rsid w:val="00664EAA"/>
    <w:rsid w:val="006653E8"/>
    <w:rsid w:val="00665837"/>
    <w:rsid w:val="00665A48"/>
    <w:rsid w:val="00665B4E"/>
    <w:rsid w:val="00665C23"/>
    <w:rsid w:val="00665C54"/>
    <w:rsid w:val="00665D26"/>
    <w:rsid w:val="00665F28"/>
    <w:rsid w:val="00665FB3"/>
    <w:rsid w:val="0066613D"/>
    <w:rsid w:val="0066625D"/>
    <w:rsid w:val="00666888"/>
    <w:rsid w:val="006668A7"/>
    <w:rsid w:val="00666AD3"/>
    <w:rsid w:val="00666EE1"/>
    <w:rsid w:val="00666FDA"/>
    <w:rsid w:val="00667502"/>
    <w:rsid w:val="0066785E"/>
    <w:rsid w:val="00667ABE"/>
    <w:rsid w:val="00667BC6"/>
    <w:rsid w:val="00667C9E"/>
    <w:rsid w:val="00667F13"/>
    <w:rsid w:val="006701CB"/>
    <w:rsid w:val="00670343"/>
    <w:rsid w:val="006709C3"/>
    <w:rsid w:val="00670B4D"/>
    <w:rsid w:val="0067130B"/>
    <w:rsid w:val="006717A9"/>
    <w:rsid w:val="00671ACF"/>
    <w:rsid w:val="006721D0"/>
    <w:rsid w:val="006722DC"/>
    <w:rsid w:val="00672687"/>
    <w:rsid w:val="00672758"/>
    <w:rsid w:val="00672CE9"/>
    <w:rsid w:val="0067316F"/>
    <w:rsid w:val="006734C2"/>
    <w:rsid w:val="006735AC"/>
    <w:rsid w:val="00673A50"/>
    <w:rsid w:val="00673FF5"/>
    <w:rsid w:val="006747AF"/>
    <w:rsid w:val="00674B00"/>
    <w:rsid w:val="00674BD7"/>
    <w:rsid w:val="00674BE1"/>
    <w:rsid w:val="00674BE5"/>
    <w:rsid w:val="00674F28"/>
    <w:rsid w:val="00675214"/>
    <w:rsid w:val="00675802"/>
    <w:rsid w:val="00675971"/>
    <w:rsid w:val="00676035"/>
    <w:rsid w:val="00676913"/>
    <w:rsid w:val="00676AA9"/>
    <w:rsid w:val="00676EFE"/>
    <w:rsid w:val="006770C9"/>
    <w:rsid w:val="006775D0"/>
    <w:rsid w:val="0067776B"/>
    <w:rsid w:val="006779BE"/>
    <w:rsid w:val="00677B46"/>
    <w:rsid w:val="00677C60"/>
    <w:rsid w:val="00677D67"/>
    <w:rsid w:val="00677EBF"/>
    <w:rsid w:val="00677EE9"/>
    <w:rsid w:val="00677FB6"/>
    <w:rsid w:val="006801B1"/>
    <w:rsid w:val="00680244"/>
    <w:rsid w:val="0068031F"/>
    <w:rsid w:val="00680B1F"/>
    <w:rsid w:val="00681015"/>
    <w:rsid w:val="006813AD"/>
    <w:rsid w:val="00681823"/>
    <w:rsid w:val="0068184F"/>
    <w:rsid w:val="0068193E"/>
    <w:rsid w:val="00681B91"/>
    <w:rsid w:val="00682312"/>
    <w:rsid w:val="0068267E"/>
    <w:rsid w:val="00682BC5"/>
    <w:rsid w:val="00682C0D"/>
    <w:rsid w:val="006830DC"/>
    <w:rsid w:val="00683AAD"/>
    <w:rsid w:val="00684CD2"/>
    <w:rsid w:val="006850C3"/>
    <w:rsid w:val="0068552E"/>
    <w:rsid w:val="00685946"/>
    <w:rsid w:val="006861EF"/>
    <w:rsid w:val="006864BF"/>
    <w:rsid w:val="00686531"/>
    <w:rsid w:val="00686A21"/>
    <w:rsid w:val="00686B27"/>
    <w:rsid w:val="00686E79"/>
    <w:rsid w:val="00687074"/>
    <w:rsid w:val="006870F0"/>
    <w:rsid w:val="006878A0"/>
    <w:rsid w:val="00687A0C"/>
    <w:rsid w:val="006901F3"/>
    <w:rsid w:val="006903B1"/>
    <w:rsid w:val="0069061E"/>
    <w:rsid w:val="006906CB"/>
    <w:rsid w:val="00690966"/>
    <w:rsid w:val="00690F89"/>
    <w:rsid w:val="006911C9"/>
    <w:rsid w:val="0069128A"/>
    <w:rsid w:val="006912C3"/>
    <w:rsid w:val="00691397"/>
    <w:rsid w:val="006916CF"/>
    <w:rsid w:val="00691956"/>
    <w:rsid w:val="006919E0"/>
    <w:rsid w:val="00691B57"/>
    <w:rsid w:val="00691C72"/>
    <w:rsid w:val="0069252B"/>
    <w:rsid w:val="00692768"/>
    <w:rsid w:val="00692873"/>
    <w:rsid w:val="00692AA0"/>
    <w:rsid w:val="00692C9F"/>
    <w:rsid w:val="006930E6"/>
    <w:rsid w:val="00693339"/>
    <w:rsid w:val="006937BE"/>
    <w:rsid w:val="0069381D"/>
    <w:rsid w:val="006938CD"/>
    <w:rsid w:val="00694572"/>
    <w:rsid w:val="0069473A"/>
    <w:rsid w:val="006948C1"/>
    <w:rsid w:val="00694925"/>
    <w:rsid w:val="00694F16"/>
    <w:rsid w:val="006952DE"/>
    <w:rsid w:val="00695496"/>
    <w:rsid w:val="00695D3C"/>
    <w:rsid w:val="00695F49"/>
    <w:rsid w:val="006960EA"/>
    <w:rsid w:val="006968AD"/>
    <w:rsid w:val="00696EBB"/>
    <w:rsid w:val="006971CE"/>
    <w:rsid w:val="006975C8"/>
    <w:rsid w:val="0069766E"/>
    <w:rsid w:val="00697785"/>
    <w:rsid w:val="00697799"/>
    <w:rsid w:val="00697B54"/>
    <w:rsid w:val="00697E34"/>
    <w:rsid w:val="006A007B"/>
    <w:rsid w:val="006A06CE"/>
    <w:rsid w:val="006A0764"/>
    <w:rsid w:val="006A07C2"/>
    <w:rsid w:val="006A0A80"/>
    <w:rsid w:val="006A0F47"/>
    <w:rsid w:val="006A113F"/>
    <w:rsid w:val="006A136E"/>
    <w:rsid w:val="006A138F"/>
    <w:rsid w:val="006A1433"/>
    <w:rsid w:val="006A18E3"/>
    <w:rsid w:val="006A1CF6"/>
    <w:rsid w:val="006A20F0"/>
    <w:rsid w:val="006A248A"/>
    <w:rsid w:val="006A284E"/>
    <w:rsid w:val="006A28C4"/>
    <w:rsid w:val="006A2A3E"/>
    <w:rsid w:val="006A2CCB"/>
    <w:rsid w:val="006A30E7"/>
    <w:rsid w:val="006A332D"/>
    <w:rsid w:val="006A340E"/>
    <w:rsid w:val="006A3447"/>
    <w:rsid w:val="006A3A55"/>
    <w:rsid w:val="006A40FC"/>
    <w:rsid w:val="006A433F"/>
    <w:rsid w:val="006A485E"/>
    <w:rsid w:val="006A48E5"/>
    <w:rsid w:val="006A49D6"/>
    <w:rsid w:val="006A4A6D"/>
    <w:rsid w:val="006A4EC1"/>
    <w:rsid w:val="006A5238"/>
    <w:rsid w:val="006A54D9"/>
    <w:rsid w:val="006A55B1"/>
    <w:rsid w:val="006A6635"/>
    <w:rsid w:val="006A6A12"/>
    <w:rsid w:val="006A6B80"/>
    <w:rsid w:val="006A6D2D"/>
    <w:rsid w:val="006A6DA0"/>
    <w:rsid w:val="006A7021"/>
    <w:rsid w:val="006A76BF"/>
    <w:rsid w:val="006A76F7"/>
    <w:rsid w:val="006A786A"/>
    <w:rsid w:val="006A7A3D"/>
    <w:rsid w:val="006A7BCF"/>
    <w:rsid w:val="006A7D59"/>
    <w:rsid w:val="006B0284"/>
    <w:rsid w:val="006B0333"/>
    <w:rsid w:val="006B0E6F"/>
    <w:rsid w:val="006B0F0A"/>
    <w:rsid w:val="006B0F48"/>
    <w:rsid w:val="006B10F0"/>
    <w:rsid w:val="006B1171"/>
    <w:rsid w:val="006B1627"/>
    <w:rsid w:val="006B16A1"/>
    <w:rsid w:val="006B1757"/>
    <w:rsid w:val="006B18F2"/>
    <w:rsid w:val="006B224D"/>
    <w:rsid w:val="006B26BB"/>
    <w:rsid w:val="006B2A72"/>
    <w:rsid w:val="006B33D2"/>
    <w:rsid w:val="006B3AC5"/>
    <w:rsid w:val="006B3D18"/>
    <w:rsid w:val="006B428F"/>
    <w:rsid w:val="006B4495"/>
    <w:rsid w:val="006B4836"/>
    <w:rsid w:val="006B4854"/>
    <w:rsid w:val="006B48C9"/>
    <w:rsid w:val="006B4EF6"/>
    <w:rsid w:val="006B546C"/>
    <w:rsid w:val="006B54DA"/>
    <w:rsid w:val="006B5519"/>
    <w:rsid w:val="006B558A"/>
    <w:rsid w:val="006B5915"/>
    <w:rsid w:val="006B6408"/>
    <w:rsid w:val="006B66AD"/>
    <w:rsid w:val="006B6E58"/>
    <w:rsid w:val="006B6FE1"/>
    <w:rsid w:val="006B71B4"/>
    <w:rsid w:val="006B7683"/>
    <w:rsid w:val="006B79FB"/>
    <w:rsid w:val="006C0438"/>
    <w:rsid w:val="006C0ADA"/>
    <w:rsid w:val="006C1145"/>
    <w:rsid w:val="006C1206"/>
    <w:rsid w:val="006C1617"/>
    <w:rsid w:val="006C20DA"/>
    <w:rsid w:val="006C21B5"/>
    <w:rsid w:val="006C2513"/>
    <w:rsid w:val="006C259F"/>
    <w:rsid w:val="006C27AA"/>
    <w:rsid w:val="006C27FE"/>
    <w:rsid w:val="006C282D"/>
    <w:rsid w:val="006C35F6"/>
    <w:rsid w:val="006C3D86"/>
    <w:rsid w:val="006C3E1D"/>
    <w:rsid w:val="006C3F47"/>
    <w:rsid w:val="006C44D7"/>
    <w:rsid w:val="006C471C"/>
    <w:rsid w:val="006C4822"/>
    <w:rsid w:val="006C48D2"/>
    <w:rsid w:val="006C4A38"/>
    <w:rsid w:val="006C4C86"/>
    <w:rsid w:val="006C5637"/>
    <w:rsid w:val="006C587D"/>
    <w:rsid w:val="006C5C01"/>
    <w:rsid w:val="006C5C87"/>
    <w:rsid w:val="006C61DF"/>
    <w:rsid w:val="006C6392"/>
    <w:rsid w:val="006C734D"/>
    <w:rsid w:val="006C79FE"/>
    <w:rsid w:val="006D042D"/>
    <w:rsid w:val="006D0563"/>
    <w:rsid w:val="006D0585"/>
    <w:rsid w:val="006D05FD"/>
    <w:rsid w:val="006D0905"/>
    <w:rsid w:val="006D0E15"/>
    <w:rsid w:val="006D0F40"/>
    <w:rsid w:val="006D13BF"/>
    <w:rsid w:val="006D16C2"/>
    <w:rsid w:val="006D16F8"/>
    <w:rsid w:val="006D19D3"/>
    <w:rsid w:val="006D1DF5"/>
    <w:rsid w:val="006D250E"/>
    <w:rsid w:val="006D286D"/>
    <w:rsid w:val="006D28C1"/>
    <w:rsid w:val="006D2AFF"/>
    <w:rsid w:val="006D2C09"/>
    <w:rsid w:val="006D2FE8"/>
    <w:rsid w:val="006D3302"/>
    <w:rsid w:val="006D3742"/>
    <w:rsid w:val="006D3B4F"/>
    <w:rsid w:val="006D3E77"/>
    <w:rsid w:val="006D3EF0"/>
    <w:rsid w:val="006D3F24"/>
    <w:rsid w:val="006D409F"/>
    <w:rsid w:val="006D412E"/>
    <w:rsid w:val="006D4160"/>
    <w:rsid w:val="006D4256"/>
    <w:rsid w:val="006D4839"/>
    <w:rsid w:val="006D4A62"/>
    <w:rsid w:val="006D5097"/>
    <w:rsid w:val="006D540C"/>
    <w:rsid w:val="006D54F9"/>
    <w:rsid w:val="006D563D"/>
    <w:rsid w:val="006D5843"/>
    <w:rsid w:val="006D599E"/>
    <w:rsid w:val="006D5EED"/>
    <w:rsid w:val="006D5FF6"/>
    <w:rsid w:val="006D64F3"/>
    <w:rsid w:val="006D68A3"/>
    <w:rsid w:val="006D6963"/>
    <w:rsid w:val="006D6C9E"/>
    <w:rsid w:val="006D6CC3"/>
    <w:rsid w:val="006D71DE"/>
    <w:rsid w:val="006D72F9"/>
    <w:rsid w:val="006D7454"/>
    <w:rsid w:val="006D76D5"/>
    <w:rsid w:val="006D7CC6"/>
    <w:rsid w:val="006D7D3E"/>
    <w:rsid w:val="006D7F99"/>
    <w:rsid w:val="006E0130"/>
    <w:rsid w:val="006E0383"/>
    <w:rsid w:val="006E0C39"/>
    <w:rsid w:val="006E0E6D"/>
    <w:rsid w:val="006E134F"/>
    <w:rsid w:val="006E135C"/>
    <w:rsid w:val="006E14D8"/>
    <w:rsid w:val="006E15E9"/>
    <w:rsid w:val="006E16B2"/>
    <w:rsid w:val="006E1A9D"/>
    <w:rsid w:val="006E2151"/>
    <w:rsid w:val="006E2548"/>
    <w:rsid w:val="006E299D"/>
    <w:rsid w:val="006E2B1F"/>
    <w:rsid w:val="006E38AA"/>
    <w:rsid w:val="006E409F"/>
    <w:rsid w:val="006E42BC"/>
    <w:rsid w:val="006E42F8"/>
    <w:rsid w:val="006E43A5"/>
    <w:rsid w:val="006E4437"/>
    <w:rsid w:val="006E4A95"/>
    <w:rsid w:val="006E4D43"/>
    <w:rsid w:val="006E4EEC"/>
    <w:rsid w:val="006E5404"/>
    <w:rsid w:val="006E5A0C"/>
    <w:rsid w:val="006E5DDF"/>
    <w:rsid w:val="006E6A04"/>
    <w:rsid w:val="006E6DD7"/>
    <w:rsid w:val="006E7174"/>
    <w:rsid w:val="006E751E"/>
    <w:rsid w:val="006E799A"/>
    <w:rsid w:val="006E79E0"/>
    <w:rsid w:val="006E7B1B"/>
    <w:rsid w:val="006E7C8F"/>
    <w:rsid w:val="006F0125"/>
    <w:rsid w:val="006F05D6"/>
    <w:rsid w:val="006F067C"/>
    <w:rsid w:val="006F083D"/>
    <w:rsid w:val="006F08D8"/>
    <w:rsid w:val="006F0F4D"/>
    <w:rsid w:val="006F1269"/>
    <w:rsid w:val="006F18CE"/>
    <w:rsid w:val="006F221B"/>
    <w:rsid w:val="006F226C"/>
    <w:rsid w:val="006F299D"/>
    <w:rsid w:val="006F29F1"/>
    <w:rsid w:val="006F35D1"/>
    <w:rsid w:val="006F3A0A"/>
    <w:rsid w:val="006F3AEC"/>
    <w:rsid w:val="006F3FA5"/>
    <w:rsid w:val="006F46A3"/>
    <w:rsid w:val="006F4B68"/>
    <w:rsid w:val="006F4DD1"/>
    <w:rsid w:val="006F4FCE"/>
    <w:rsid w:val="006F51CB"/>
    <w:rsid w:val="006F5379"/>
    <w:rsid w:val="006F5420"/>
    <w:rsid w:val="006F5861"/>
    <w:rsid w:val="006F5BEC"/>
    <w:rsid w:val="006F6232"/>
    <w:rsid w:val="006F630B"/>
    <w:rsid w:val="006F6374"/>
    <w:rsid w:val="006F6435"/>
    <w:rsid w:val="006F66FB"/>
    <w:rsid w:val="006F67BD"/>
    <w:rsid w:val="006F7250"/>
    <w:rsid w:val="006F7545"/>
    <w:rsid w:val="006F7808"/>
    <w:rsid w:val="006F7824"/>
    <w:rsid w:val="006F7857"/>
    <w:rsid w:val="006F7900"/>
    <w:rsid w:val="00700267"/>
    <w:rsid w:val="007005CC"/>
    <w:rsid w:val="00700CAC"/>
    <w:rsid w:val="00700FCF"/>
    <w:rsid w:val="00701258"/>
    <w:rsid w:val="007012EA"/>
    <w:rsid w:val="00701470"/>
    <w:rsid w:val="00701AA1"/>
    <w:rsid w:val="00701FAA"/>
    <w:rsid w:val="007021F7"/>
    <w:rsid w:val="007024FA"/>
    <w:rsid w:val="007027C9"/>
    <w:rsid w:val="00702847"/>
    <w:rsid w:val="007028A5"/>
    <w:rsid w:val="00702CE4"/>
    <w:rsid w:val="00703049"/>
    <w:rsid w:val="007030D6"/>
    <w:rsid w:val="00703233"/>
    <w:rsid w:val="00703269"/>
    <w:rsid w:val="00703552"/>
    <w:rsid w:val="007037A9"/>
    <w:rsid w:val="00703972"/>
    <w:rsid w:val="007041CB"/>
    <w:rsid w:val="0070452E"/>
    <w:rsid w:val="00704ADE"/>
    <w:rsid w:val="00704C71"/>
    <w:rsid w:val="00704E1F"/>
    <w:rsid w:val="00704F0B"/>
    <w:rsid w:val="00704F5A"/>
    <w:rsid w:val="007054B6"/>
    <w:rsid w:val="007054F7"/>
    <w:rsid w:val="0070576A"/>
    <w:rsid w:val="00705B74"/>
    <w:rsid w:val="00705CF3"/>
    <w:rsid w:val="00705E00"/>
    <w:rsid w:val="007065F0"/>
    <w:rsid w:val="00706845"/>
    <w:rsid w:val="007068C3"/>
    <w:rsid w:val="007069D6"/>
    <w:rsid w:val="00706A63"/>
    <w:rsid w:val="00706A98"/>
    <w:rsid w:val="00706B18"/>
    <w:rsid w:val="00706BB9"/>
    <w:rsid w:val="00706D5D"/>
    <w:rsid w:val="00707031"/>
    <w:rsid w:val="007071B9"/>
    <w:rsid w:val="00707429"/>
    <w:rsid w:val="00707575"/>
    <w:rsid w:val="007075AA"/>
    <w:rsid w:val="0070772C"/>
    <w:rsid w:val="007078B5"/>
    <w:rsid w:val="00707D92"/>
    <w:rsid w:val="00710A1E"/>
    <w:rsid w:val="00710B67"/>
    <w:rsid w:val="00710B7B"/>
    <w:rsid w:val="007110C7"/>
    <w:rsid w:val="007111C8"/>
    <w:rsid w:val="0071159A"/>
    <w:rsid w:val="00711627"/>
    <w:rsid w:val="00711B0C"/>
    <w:rsid w:val="00711C47"/>
    <w:rsid w:val="007124A4"/>
    <w:rsid w:val="00712ACD"/>
    <w:rsid w:val="00712D72"/>
    <w:rsid w:val="00712E18"/>
    <w:rsid w:val="00713830"/>
    <w:rsid w:val="00713945"/>
    <w:rsid w:val="00713A61"/>
    <w:rsid w:val="007149D8"/>
    <w:rsid w:val="00714C26"/>
    <w:rsid w:val="007153E9"/>
    <w:rsid w:val="007156EC"/>
    <w:rsid w:val="007157A6"/>
    <w:rsid w:val="0071588F"/>
    <w:rsid w:val="007159E4"/>
    <w:rsid w:val="0071651A"/>
    <w:rsid w:val="007166F6"/>
    <w:rsid w:val="00716814"/>
    <w:rsid w:val="0071741B"/>
    <w:rsid w:val="00717C59"/>
    <w:rsid w:val="00720230"/>
    <w:rsid w:val="00720C85"/>
    <w:rsid w:val="007210BA"/>
    <w:rsid w:val="007214D6"/>
    <w:rsid w:val="00721715"/>
    <w:rsid w:val="00721758"/>
    <w:rsid w:val="00721F75"/>
    <w:rsid w:val="00722C79"/>
    <w:rsid w:val="00722E6A"/>
    <w:rsid w:val="0072345C"/>
    <w:rsid w:val="007236F4"/>
    <w:rsid w:val="00723BAA"/>
    <w:rsid w:val="00723DAE"/>
    <w:rsid w:val="00723E36"/>
    <w:rsid w:val="00724233"/>
    <w:rsid w:val="0072428D"/>
    <w:rsid w:val="0072435C"/>
    <w:rsid w:val="007243B8"/>
    <w:rsid w:val="00724593"/>
    <w:rsid w:val="00724876"/>
    <w:rsid w:val="00724E8E"/>
    <w:rsid w:val="00725116"/>
    <w:rsid w:val="0072573A"/>
    <w:rsid w:val="00725B09"/>
    <w:rsid w:val="0072649F"/>
    <w:rsid w:val="00726BB2"/>
    <w:rsid w:val="00726C07"/>
    <w:rsid w:val="00727279"/>
    <w:rsid w:val="0072755A"/>
    <w:rsid w:val="00727990"/>
    <w:rsid w:val="00727CD7"/>
    <w:rsid w:val="0073022E"/>
    <w:rsid w:val="007302C2"/>
    <w:rsid w:val="007302FB"/>
    <w:rsid w:val="0073035B"/>
    <w:rsid w:val="00730502"/>
    <w:rsid w:val="00730520"/>
    <w:rsid w:val="00730879"/>
    <w:rsid w:val="0073091D"/>
    <w:rsid w:val="00730ADE"/>
    <w:rsid w:val="00730B0C"/>
    <w:rsid w:val="00730E49"/>
    <w:rsid w:val="00730F74"/>
    <w:rsid w:val="007311ED"/>
    <w:rsid w:val="00731225"/>
    <w:rsid w:val="00731534"/>
    <w:rsid w:val="007316C6"/>
    <w:rsid w:val="007319FD"/>
    <w:rsid w:val="00732090"/>
    <w:rsid w:val="00732244"/>
    <w:rsid w:val="0073225A"/>
    <w:rsid w:val="00732330"/>
    <w:rsid w:val="0073272F"/>
    <w:rsid w:val="007328C5"/>
    <w:rsid w:val="00732A47"/>
    <w:rsid w:val="00732C23"/>
    <w:rsid w:val="007331AA"/>
    <w:rsid w:val="007334DE"/>
    <w:rsid w:val="00733ABD"/>
    <w:rsid w:val="00733EDE"/>
    <w:rsid w:val="0073428B"/>
    <w:rsid w:val="0073439B"/>
    <w:rsid w:val="007348E9"/>
    <w:rsid w:val="0073494F"/>
    <w:rsid w:val="00734A80"/>
    <w:rsid w:val="00734AF3"/>
    <w:rsid w:val="00734B69"/>
    <w:rsid w:val="00734E9D"/>
    <w:rsid w:val="00735125"/>
    <w:rsid w:val="00735BCE"/>
    <w:rsid w:val="00735BE7"/>
    <w:rsid w:val="00735DCD"/>
    <w:rsid w:val="007365B7"/>
    <w:rsid w:val="00736A57"/>
    <w:rsid w:val="00736D28"/>
    <w:rsid w:val="00736F3F"/>
    <w:rsid w:val="007372D3"/>
    <w:rsid w:val="007373E6"/>
    <w:rsid w:val="00737443"/>
    <w:rsid w:val="00737865"/>
    <w:rsid w:val="00737C66"/>
    <w:rsid w:val="007404B7"/>
    <w:rsid w:val="00740A59"/>
    <w:rsid w:val="00740AA2"/>
    <w:rsid w:val="00740DCB"/>
    <w:rsid w:val="00740FAB"/>
    <w:rsid w:val="00740FB0"/>
    <w:rsid w:val="0074120F"/>
    <w:rsid w:val="00741748"/>
    <w:rsid w:val="00741805"/>
    <w:rsid w:val="00741989"/>
    <w:rsid w:val="00741A98"/>
    <w:rsid w:val="00741CCD"/>
    <w:rsid w:val="00741DA4"/>
    <w:rsid w:val="007423D1"/>
    <w:rsid w:val="00742D5C"/>
    <w:rsid w:val="00742E9D"/>
    <w:rsid w:val="00743085"/>
    <w:rsid w:val="007431CD"/>
    <w:rsid w:val="00743284"/>
    <w:rsid w:val="0074336D"/>
    <w:rsid w:val="007433F5"/>
    <w:rsid w:val="00743D00"/>
    <w:rsid w:val="00743D0C"/>
    <w:rsid w:val="00744585"/>
    <w:rsid w:val="0074486C"/>
    <w:rsid w:val="00744996"/>
    <w:rsid w:val="00744AB1"/>
    <w:rsid w:val="0074530A"/>
    <w:rsid w:val="00745333"/>
    <w:rsid w:val="0074558F"/>
    <w:rsid w:val="00745AB1"/>
    <w:rsid w:val="00745E85"/>
    <w:rsid w:val="00745F2B"/>
    <w:rsid w:val="00745FA8"/>
    <w:rsid w:val="00746143"/>
    <w:rsid w:val="0074625A"/>
    <w:rsid w:val="00746A10"/>
    <w:rsid w:val="00746EA0"/>
    <w:rsid w:val="00746F56"/>
    <w:rsid w:val="0074729B"/>
    <w:rsid w:val="0074768D"/>
    <w:rsid w:val="00747758"/>
    <w:rsid w:val="0074784F"/>
    <w:rsid w:val="007479B9"/>
    <w:rsid w:val="00747AA6"/>
    <w:rsid w:val="00747AD1"/>
    <w:rsid w:val="007501F0"/>
    <w:rsid w:val="00750287"/>
    <w:rsid w:val="00750397"/>
    <w:rsid w:val="00750E4F"/>
    <w:rsid w:val="00751152"/>
    <w:rsid w:val="0075121C"/>
    <w:rsid w:val="007512A6"/>
    <w:rsid w:val="00751721"/>
    <w:rsid w:val="00751818"/>
    <w:rsid w:val="0075187D"/>
    <w:rsid w:val="00751D49"/>
    <w:rsid w:val="00751F68"/>
    <w:rsid w:val="00751FB9"/>
    <w:rsid w:val="00751FD9"/>
    <w:rsid w:val="007521DE"/>
    <w:rsid w:val="00752951"/>
    <w:rsid w:val="0075299F"/>
    <w:rsid w:val="00752CB1"/>
    <w:rsid w:val="00753715"/>
    <w:rsid w:val="00753C1A"/>
    <w:rsid w:val="00753D8D"/>
    <w:rsid w:val="00753FCF"/>
    <w:rsid w:val="0075410A"/>
    <w:rsid w:val="0075431E"/>
    <w:rsid w:val="00754862"/>
    <w:rsid w:val="00754B41"/>
    <w:rsid w:val="00754CA5"/>
    <w:rsid w:val="007552A6"/>
    <w:rsid w:val="0075553F"/>
    <w:rsid w:val="00755D0C"/>
    <w:rsid w:val="00755D22"/>
    <w:rsid w:val="00755E1F"/>
    <w:rsid w:val="00755EEC"/>
    <w:rsid w:val="007563FC"/>
    <w:rsid w:val="0075686C"/>
    <w:rsid w:val="00756967"/>
    <w:rsid w:val="00756B66"/>
    <w:rsid w:val="00756BF6"/>
    <w:rsid w:val="00756CA6"/>
    <w:rsid w:val="00756ED3"/>
    <w:rsid w:val="00756F2C"/>
    <w:rsid w:val="00757121"/>
    <w:rsid w:val="00757650"/>
    <w:rsid w:val="00757A1F"/>
    <w:rsid w:val="00757D17"/>
    <w:rsid w:val="00757FDA"/>
    <w:rsid w:val="007603E1"/>
    <w:rsid w:val="00760961"/>
    <w:rsid w:val="00760DAD"/>
    <w:rsid w:val="00760FC4"/>
    <w:rsid w:val="00761246"/>
    <w:rsid w:val="00761267"/>
    <w:rsid w:val="007612A9"/>
    <w:rsid w:val="00761381"/>
    <w:rsid w:val="007614C5"/>
    <w:rsid w:val="007615A6"/>
    <w:rsid w:val="007615F1"/>
    <w:rsid w:val="00761604"/>
    <w:rsid w:val="007618DD"/>
    <w:rsid w:val="00761FD2"/>
    <w:rsid w:val="00762062"/>
    <w:rsid w:val="0076274B"/>
    <w:rsid w:val="00762BC2"/>
    <w:rsid w:val="00762CF0"/>
    <w:rsid w:val="00762DA7"/>
    <w:rsid w:val="00762DE7"/>
    <w:rsid w:val="00762EF4"/>
    <w:rsid w:val="00763D01"/>
    <w:rsid w:val="00763DCD"/>
    <w:rsid w:val="00763E11"/>
    <w:rsid w:val="00764398"/>
    <w:rsid w:val="007644A1"/>
    <w:rsid w:val="007646A5"/>
    <w:rsid w:val="007649BA"/>
    <w:rsid w:val="00764EA3"/>
    <w:rsid w:val="007650FC"/>
    <w:rsid w:val="00765114"/>
    <w:rsid w:val="007652F0"/>
    <w:rsid w:val="00765472"/>
    <w:rsid w:val="007656D8"/>
    <w:rsid w:val="00765BE2"/>
    <w:rsid w:val="00765BEE"/>
    <w:rsid w:val="00766317"/>
    <w:rsid w:val="007665C3"/>
    <w:rsid w:val="007665DA"/>
    <w:rsid w:val="00766AA0"/>
    <w:rsid w:val="00766C77"/>
    <w:rsid w:val="00766E3D"/>
    <w:rsid w:val="00766EB0"/>
    <w:rsid w:val="00766FDF"/>
    <w:rsid w:val="007671E5"/>
    <w:rsid w:val="00767434"/>
    <w:rsid w:val="007675EA"/>
    <w:rsid w:val="0076791F"/>
    <w:rsid w:val="00767B32"/>
    <w:rsid w:val="007702C9"/>
    <w:rsid w:val="00770385"/>
    <w:rsid w:val="0077043F"/>
    <w:rsid w:val="00770609"/>
    <w:rsid w:val="0077061C"/>
    <w:rsid w:val="007706FB"/>
    <w:rsid w:val="00770C1C"/>
    <w:rsid w:val="00770C3E"/>
    <w:rsid w:val="00770D82"/>
    <w:rsid w:val="00770E36"/>
    <w:rsid w:val="0077150B"/>
    <w:rsid w:val="00771648"/>
    <w:rsid w:val="00771787"/>
    <w:rsid w:val="00771B0E"/>
    <w:rsid w:val="00771BCE"/>
    <w:rsid w:val="00771FB3"/>
    <w:rsid w:val="007720CF"/>
    <w:rsid w:val="007720DA"/>
    <w:rsid w:val="00772419"/>
    <w:rsid w:val="0077250A"/>
    <w:rsid w:val="0077260F"/>
    <w:rsid w:val="007726AB"/>
    <w:rsid w:val="0077272B"/>
    <w:rsid w:val="007728A0"/>
    <w:rsid w:val="00772B87"/>
    <w:rsid w:val="00772BF3"/>
    <w:rsid w:val="00773434"/>
    <w:rsid w:val="007734C7"/>
    <w:rsid w:val="0077350B"/>
    <w:rsid w:val="0077423D"/>
    <w:rsid w:val="007742A4"/>
    <w:rsid w:val="00774A34"/>
    <w:rsid w:val="00774D47"/>
    <w:rsid w:val="00774FC3"/>
    <w:rsid w:val="00775719"/>
    <w:rsid w:val="00775D02"/>
    <w:rsid w:val="0077615B"/>
    <w:rsid w:val="00776272"/>
    <w:rsid w:val="007762CD"/>
    <w:rsid w:val="00776482"/>
    <w:rsid w:val="00776486"/>
    <w:rsid w:val="007765B4"/>
    <w:rsid w:val="00776921"/>
    <w:rsid w:val="00776CB8"/>
    <w:rsid w:val="00776E45"/>
    <w:rsid w:val="0077725D"/>
    <w:rsid w:val="007772B5"/>
    <w:rsid w:val="007774A3"/>
    <w:rsid w:val="00777AC1"/>
    <w:rsid w:val="00777C22"/>
    <w:rsid w:val="00777CA7"/>
    <w:rsid w:val="00777EF2"/>
    <w:rsid w:val="00777FDB"/>
    <w:rsid w:val="007800AA"/>
    <w:rsid w:val="007801E6"/>
    <w:rsid w:val="007803C9"/>
    <w:rsid w:val="00780502"/>
    <w:rsid w:val="0078069E"/>
    <w:rsid w:val="00780F8A"/>
    <w:rsid w:val="00781138"/>
    <w:rsid w:val="00781C43"/>
    <w:rsid w:val="00782469"/>
    <w:rsid w:val="00782611"/>
    <w:rsid w:val="00782668"/>
    <w:rsid w:val="00782BC1"/>
    <w:rsid w:val="00782F0D"/>
    <w:rsid w:val="0078373A"/>
    <w:rsid w:val="007837B6"/>
    <w:rsid w:val="00783B62"/>
    <w:rsid w:val="00784106"/>
    <w:rsid w:val="00784593"/>
    <w:rsid w:val="00784770"/>
    <w:rsid w:val="00784777"/>
    <w:rsid w:val="007849D7"/>
    <w:rsid w:val="00784A6C"/>
    <w:rsid w:val="00784BF9"/>
    <w:rsid w:val="00784CF0"/>
    <w:rsid w:val="00784D30"/>
    <w:rsid w:val="00784F99"/>
    <w:rsid w:val="00785086"/>
    <w:rsid w:val="00785832"/>
    <w:rsid w:val="007859A9"/>
    <w:rsid w:val="007859B7"/>
    <w:rsid w:val="00786040"/>
    <w:rsid w:val="007860B0"/>
    <w:rsid w:val="007861F5"/>
    <w:rsid w:val="0078694B"/>
    <w:rsid w:val="00786D38"/>
    <w:rsid w:val="00786D4C"/>
    <w:rsid w:val="0078739D"/>
    <w:rsid w:val="00787501"/>
    <w:rsid w:val="007877DF"/>
    <w:rsid w:val="00787B23"/>
    <w:rsid w:val="00787CB7"/>
    <w:rsid w:val="00787D8E"/>
    <w:rsid w:val="00787FDB"/>
    <w:rsid w:val="00790419"/>
    <w:rsid w:val="007904AC"/>
    <w:rsid w:val="007904E4"/>
    <w:rsid w:val="007905D5"/>
    <w:rsid w:val="00790AAD"/>
    <w:rsid w:val="00790E56"/>
    <w:rsid w:val="00791125"/>
    <w:rsid w:val="00791158"/>
    <w:rsid w:val="007912A3"/>
    <w:rsid w:val="00791796"/>
    <w:rsid w:val="00791AAF"/>
    <w:rsid w:val="00792196"/>
    <w:rsid w:val="00792B68"/>
    <w:rsid w:val="0079337D"/>
    <w:rsid w:val="007934EF"/>
    <w:rsid w:val="00793730"/>
    <w:rsid w:val="0079389C"/>
    <w:rsid w:val="00793C17"/>
    <w:rsid w:val="00793EBD"/>
    <w:rsid w:val="00794414"/>
    <w:rsid w:val="007944CE"/>
    <w:rsid w:val="00794CED"/>
    <w:rsid w:val="00794D05"/>
    <w:rsid w:val="00795144"/>
    <w:rsid w:val="0079531C"/>
    <w:rsid w:val="0079571E"/>
    <w:rsid w:val="00796055"/>
    <w:rsid w:val="007961DB"/>
    <w:rsid w:val="0079620A"/>
    <w:rsid w:val="007962E9"/>
    <w:rsid w:val="007964AC"/>
    <w:rsid w:val="007966CA"/>
    <w:rsid w:val="00796CCA"/>
    <w:rsid w:val="00796D0F"/>
    <w:rsid w:val="00796DBF"/>
    <w:rsid w:val="00796FBC"/>
    <w:rsid w:val="00797B2D"/>
    <w:rsid w:val="00797D5D"/>
    <w:rsid w:val="007A028C"/>
    <w:rsid w:val="007A0992"/>
    <w:rsid w:val="007A0CD2"/>
    <w:rsid w:val="007A1298"/>
    <w:rsid w:val="007A13FF"/>
    <w:rsid w:val="007A1698"/>
    <w:rsid w:val="007A17C5"/>
    <w:rsid w:val="007A1898"/>
    <w:rsid w:val="007A1BDA"/>
    <w:rsid w:val="007A1E00"/>
    <w:rsid w:val="007A1E96"/>
    <w:rsid w:val="007A1FA3"/>
    <w:rsid w:val="007A2398"/>
    <w:rsid w:val="007A26D7"/>
    <w:rsid w:val="007A281D"/>
    <w:rsid w:val="007A2C7F"/>
    <w:rsid w:val="007A2C8A"/>
    <w:rsid w:val="007A2CD0"/>
    <w:rsid w:val="007A2D32"/>
    <w:rsid w:val="007A2FA6"/>
    <w:rsid w:val="007A306C"/>
    <w:rsid w:val="007A3495"/>
    <w:rsid w:val="007A3678"/>
    <w:rsid w:val="007A3CDD"/>
    <w:rsid w:val="007A3D24"/>
    <w:rsid w:val="007A3D59"/>
    <w:rsid w:val="007A4D6B"/>
    <w:rsid w:val="007A55F5"/>
    <w:rsid w:val="007A5AEC"/>
    <w:rsid w:val="007A5EA6"/>
    <w:rsid w:val="007A64FD"/>
    <w:rsid w:val="007A7326"/>
    <w:rsid w:val="007A7BE2"/>
    <w:rsid w:val="007A7F0F"/>
    <w:rsid w:val="007B0293"/>
    <w:rsid w:val="007B02F5"/>
    <w:rsid w:val="007B04F9"/>
    <w:rsid w:val="007B0549"/>
    <w:rsid w:val="007B06D5"/>
    <w:rsid w:val="007B08F7"/>
    <w:rsid w:val="007B0B61"/>
    <w:rsid w:val="007B0E2D"/>
    <w:rsid w:val="007B0EC4"/>
    <w:rsid w:val="007B128A"/>
    <w:rsid w:val="007B16D1"/>
    <w:rsid w:val="007B194C"/>
    <w:rsid w:val="007B1A43"/>
    <w:rsid w:val="007B1B7C"/>
    <w:rsid w:val="007B1C82"/>
    <w:rsid w:val="007B1F35"/>
    <w:rsid w:val="007B21B5"/>
    <w:rsid w:val="007B22F9"/>
    <w:rsid w:val="007B2712"/>
    <w:rsid w:val="007B275C"/>
    <w:rsid w:val="007B288D"/>
    <w:rsid w:val="007B2B3E"/>
    <w:rsid w:val="007B33EA"/>
    <w:rsid w:val="007B34A5"/>
    <w:rsid w:val="007B38AD"/>
    <w:rsid w:val="007B3EF3"/>
    <w:rsid w:val="007B45D8"/>
    <w:rsid w:val="007B476D"/>
    <w:rsid w:val="007B48EC"/>
    <w:rsid w:val="007B4A79"/>
    <w:rsid w:val="007B4E01"/>
    <w:rsid w:val="007B4F11"/>
    <w:rsid w:val="007B501E"/>
    <w:rsid w:val="007B552F"/>
    <w:rsid w:val="007B5D82"/>
    <w:rsid w:val="007B5E48"/>
    <w:rsid w:val="007B628E"/>
    <w:rsid w:val="007B69D5"/>
    <w:rsid w:val="007B6B0B"/>
    <w:rsid w:val="007B6CB6"/>
    <w:rsid w:val="007B6FA6"/>
    <w:rsid w:val="007B70F0"/>
    <w:rsid w:val="007B7168"/>
    <w:rsid w:val="007B734E"/>
    <w:rsid w:val="007B73FC"/>
    <w:rsid w:val="007B75CF"/>
    <w:rsid w:val="007B777E"/>
    <w:rsid w:val="007B7809"/>
    <w:rsid w:val="007B7A70"/>
    <w:rsid w:val="007B7F2C"/>
    <w:rsid w:val="007B7FD5"/>
    <w:rsid w:val="007C0157"/>
    <w:rsid w:val="007C020E"/>
    <w:rsid w:val="007C054E"/>
    <w:rsid w:val="007C08FF"/>
    <w:rsid w:val="007C1194"/>
    <w:rsid w:val="007C1AB0"/>
    <w:rsid w:val="007C1CC6"/>
    <w:rsid w:val="007C1EF3"/>
    <w:rsid w:val="007C208F"/>
    <w:rsid w:val="007C20C2"/>
    <w:rsid w:val="007C2874"/>
    <w:rsid w:val="007C28E7"/>
    <w:rsid w:val="007C296F"/>
    <w:rsid w:val="007C2A60"/>
    <w:rsid w:val="007C30CC"/>
    <w:rsid w:val="007C4144"/>
    <w:rsid w:val="007C4560"/>
    <w:rsid w:val="007C4561"/>
    <w:rsid w:val="007C46BD"/>
    <w:rsid w:val="007C4C4C"/>
    <w:rsid w:val="007C4CBF"/>
    <w:rsid w:val="007C52D1"/>
    <w:rsid w:val="007C53BA"/>
    <w:rsid w:val="007C54EE"/>
    <w:rsid w:val="007C55E9"/>
    <w:rsid w:val="007C5B06"/>
    <w:rsid w:val="007C60D8"/>
    <w:rsid w:val="007C63A3"/>
    <w:rsid w:val="007C6566"/>
    <w:rsid w:val="007C6B43"/>
    <w:rsid w:val="007C6CD4"/>
    <w:rsid w:val="007C6CD5"/>
    <w:rsid w:val="007C6D38"/>
    <w:rsid w:val="007C6D41"/>
    <w:rsid w:val="007C6EBA"/>
    <w:rsid w:val="007C7067"/>
    <w:rsid w:val="007C72A9"/>
    <w:rsid w:val="007C73BD"/>
    <w:rsid w:val="007C755E"/>
    <w:rsid w:val="007C7684"/>
    <w:rsid w:val="007C7A7B"/>
    <w:rsid w:val="007D00E2"/>
    <w:rsid w:val="007D046F"/>
    <w:rsid w:val="007D063A"/>
    <w:rsid w:val="007D07F3"/>
    <w:rsid w:val="007D0857"/>
    <w:rsid w:val="007D0B5F"/>
    <w:rsid w:val="007D0BE3"/>
    <w:rsid w:val="007D1DDC"/>
    <w:rsid w:val="007D1F4A"/>
    <w:rsid w:val="007D21FF"/>
    <w:rsid w:val="007D22DB"/>
    <w:rsid w:val="007D23B8"/>
    <w:rsid w:val="007D2716"/>
    <w:rsid w:val="007D296B"/>
    <w:rsid w:val="007D300D"/>
    <w:rsid w:val="007D31F0"/>
    <w:rsid w:val="007D3248"/>
    <w:rsid w:val="007D3B05"/>
    <w:rsid w:val="007D3B35"/>
    <w:rsid w:val="007D3BCD"/>
    <w:rsid w:val="007D42AC"/>
    <w:rsid w:val="007D4649"/>
    <w:rsid w:val="007D4CD4"/>
    <w:rsid w:val="007D4F3B"/>
    <w:rsid w:val="007D50DA"/>
    <w:rsid w:val="007D5198"/>
    <w:rsid w:val="007D539E"/>
    <w:rsid w:val="007D553A"/>
    <w:rsid w:val="007D558E"/>
    <w:rsid w:val="007D599C"/>
    <w:rsid w:val="007D5D3C"/>
    <w:rsid w:val="007D6274"/>
    <w:rsid w:val="007D645D"/>
    <w:rsid w:val="007D6723"/>
    <w:rsid w:val="007D693D"/>
    <w:rsid w:val="007D699D"/>
    <w:rsid w:val="007D6C74"/>
    <w:rsid w:val="007D6E70"/>
    <w:rsid w:val="007D70ED"/>
    <w:rsid w:val="007D75F3"/>
    <w:rsid w:val="007D7797"/>
    <w:rsid w:val="007D7BBF"/>
    <w:rsid w:val="007D7E9C"/>
    <w:rsid w:val="007E05EA"/>
    <w:rsid w:val="007E09D2"/>
    <w:rsid w:val="007E0B20"/>
    <w:rsid w:val="007E1728"/>
    <w:rsid w:val="007E1D97"/>
    <w:rsid w:val="007E20B5"/>
    <w:rsid w:val="007E2131"/>
    <w:rsid w:val="007E21FB"/>
    <w:rsid w:val="007E275D"/>
    <w:rsid w:val="007E29E1"/>
    <w:rsid w:val="007E2C2F"/>
    <w:rsid w:val="007E3573"/>
    <w:rsid w:val="007E372E"/>
    <w:rsid w:val="007E41EE"/>
    <w:rsid w:val="007E44CA"/>
    <w:rsid w:val="007E483D"/>
    <w:rsid w:val="007E4889"/>
    <w:rsid w:val="007E4F3E"/>
    <w:rsid w:val="007E5929"/>
    <w:rsid w:val="007E5C7B"/>
    <w:rsid w:val="007E5D10"/>
    <w:rsid w:val="007E5DAF"/>
    <w:rsid w:val="007E5F5E"/>
    <w:rsid w:val="007E6100"/>
    <w:rsid w:val="007E656C"/>
    <w:rsid w:val="007E667C"/>
    <w:rsid w:val="007E6A49"/>
    <w:rsid w:val="007E6A8E"/>
    <w:rsid w:val="007E6C43"/>
    <w:rsid w:val="007E7CCF"/>
    <w:rsid w:val="007E7FA7"/>
    <w:rsid w:val="007F00E3"/>
    <w:rsid w:val="007F0151"/>
    <w:rsid w:val="007F0B25"/>
    <w:rsid w:val="007F0F5C"/>
    <w:rsid w:val="007F132C"/>
    <w:rsid w:val="007F15BA"/>
    <w:rsid w:val="007F164B"/>
    <w:rsid w:val="007F16B6"/>
    <w:rsid w:val="007F1855"/>
    <w:rsid w:val="007F18A1"/>
    <w:rsid w:val="007F1904"/>
    <w:rsid w:val="007F1A1E"/>
    <w:rsid w:val="007F1B7F"/>
    <w:rsid w:val="007F2B0F"/>
    <w:rsid w:val="007F2E0F"/>
    <w:rsid w:val="007F2EA5"/>
    <w:rsid w:val="007F2F10"/>
    <w:rsid w:val="007F31CE"/>
    <w:rsid w:val="007F3686"/>
    <w:rsid w:val="007F3945"/>
    <w:rsid w:val="007F3C77"/>
    <w:rsid w:val="007F3FD9"/>
    <w:rsid w:val="007F441B"/>
    <w:rsid w:val="007F4721"/>
    <w:rsid w:val="007F4997"/>
    <w:rsid w:val="007F49A5"/>
    <w:rsid w:val="007F4A17"/>
    <w:rsid w:val="007F4D85"/>
    <w:rsid w:val="007F4FB1"/>
    <w:rsid w:val="007F501B"/>
    <w:rsid w:val="007F5127"/>
    <w:rsid w:val="007F5EE9"/>
    <w:rsid w:val="007F60BD"/>
    <w:rsid w:val="007F6241"/>
    <w:rsid w:val="007F6646"/>
    <w:rsid w:val="007F6AFC"/>
    <w:rsid w:val="007F6B04"/>
    <w:rsid w:val="007F6C3A"/>
    <w:rsid w:val="007F6CDC"/>
    <w:rsid w:val="007F72E6"/>
    <w:rsid w:val="007F7607"/>
    <w:rsid w:val="007F79B0"/>
    <w:rsid w:val="007F7B53"/>
    <w:rsid w:val="007F7CD8"/>
    <w:rsid w:val="007F7D80"/>
    <w:rsid w:val="007F7DD0"/>
    <w:rsid w:val="007F7DD9"/>
    <w:rsid w:val="007F7E18"/>
    <w:rsid w:val="00800D66"/>
    <w:rsid w:val="0080117F"/>
    <w:rsid w:val="00801202"/>
    <w:rsid w:val="00801277"/>
    <w:rsid w:val="0080178B"/>
    <w:rsid w:val="00801E7C"/>
    <w:rsid w:val="00802039"/>
    <w:rsid w:val="008021D0"/>
    <w:rsid w:val="008021E7"/>
    <w:rsid w:val="0080273A"/>
    <w:rsid w:val="00802903"/>
    <w:rsid w:val="00802B4A"/>
    <w:rsid w:val="008032C7"/>
    <w:rsid w:val="00803B8A"/>
    <w:rsid w:val="00803BAD"/>
    <w:rsid w:val="00804068"/>
    <w:rsid w:val="008040F6"/>
    <w:rsid w:val="0080444F"/>
    <w:rsid w:val="0080464B"/>
    <w:rsid w:val="008046F8"/>
    <w:rsid w:val="00804D63"/>
    <w:rsid w:val="008051E0"/>
    <w:rsid w:val="008056D1"/>
    <w:rsid w:val="008059FA"/>
    <w:rsid w:val="00805A67"/>
    <w:rsid w:val="00805EAF"/>
    <w:rsid w:val="00806A1C"/>
    <w:rsid w:val="00806AB6"/>
    <w:rsid w:val="00806C75"/>
    <w:rsid w:val="00806CFA"/>
    <w:rsid w:val="00806DEE"/>
    <w:rsid w:val="00806E7B"/>
    <w:rsid w:val="00807575"/>
    <w:rsid w:val="0080788F"/>
    <w:rsid w:val="00807906"/>
    <w:rsid w:val="00807A12"/>
    <w:rsid w:val="00807C7D"/>
    <w:rsid w:val="00807ECC"/>
    <w:rsid w:val="008103C6"/>
    <w:rsid w:val="00810957"/>
    <w:rsid w:val="00810B0E"/>
    <w:rsid w:val="00810CC1"/>
    <w:rsid w:val="00811023"/>
    <w:rsid w:val="0081109E"/>
    <w:rsid w:val="00811691"/>
    <w:rsid w:val="008117D9"/>
    <w:rsid w:val="00811AF0"/>
    <w:rsid w:val="00811CEF"/>
    <w:rsid w:val="00811F9E"/>
    <w:rsid w:val="00812088"/>
    <w:rsid w:val="0081235E"/>
    <w:rsid w:val="00812681"/>
    <w:rsid w:val="008129DD"/>
    <w:rsid w:val="00812AE6"/>
    <w:rsid w:val="00813380"/>
    <w:rsid w:val="00813769"/>
    <w:rsid w:val="008137AF"/>
    <w:rsid w:val="00813D44"/>
    <w:rsid w:val="00814B2F"/>
    <w:rsid w:val="00814B84"/>
    <w:rsid w:val="00814DD5"/>
    <w:rsid w:val="00815287"/>
    <w:rsid w:val="008152BF"/>
    <w:rsid w:val="008158D3"/>
    <w:rsid w:val="00815A5F"/>
    <w:rsid w:val="00815AFC"/>
    <w:rsid w:val="00816183"/>
    <w:rsid w:val="00816246"/>
    <w:rsid w:val="0081626D"/>
    <w:rsid w:val="008162CF"/>
    <w:rsid w:val="00816838"/>
    <w:rsid w:val="00816C89"/>
    <w:rsid w:val="00816CAB"/>
    <w:rsid w:val="00816D0A"/>
    <w:rsid w:val="00816E3D"/>
    <w:rsid w:val="00816E55"/>
    <w:rsid w:val="0081714B"/>
    <w:rsid w:val="008171E1"/>
    <w:rsid w:val="0081744C"/>
    <w:rsid w:val="00817638"/>
    <w:rsid w:val="00817C6A"/>
    <w:rsid w:val="00817ED1"/>
    <w:rsid w:val="00817ED3"/>
    <w:rsid w:val="008200F4"/>
    <w:rsid w:val="008201C7"/>
    <w:rsid w:val="00820219"/>
    <w:rsid w:val="0082049A"/>
    <w:rsid w:val="00820BE7"/>
    <w:rsid w:val="00820C4A"/>
    <w:rsid w:val="00821034"/>
    <w:rsid w:val="0082122F"/>
    <w:rsid w:val="008212A4"/>
    <w:rsid w:val="008212D5"/>
    <w:rsid w:val="0082151A"/>
    <w:rsid w:val="008215AD"/>
    <w:rsid w:val="00821A03"/>
    <w:rsid w:val="00821FDC"/>
    <w:rsid w:val="00822572"/>
    <w:rsid w:val="00822FB4"/>
    <w:rsid w:val="008232B6"/>
    <w:rsid w:val="008232E3"/>
    <w:rsid w:val="00823C88"/>
    <w:rsid w:val="0082429D"/>
    <w:rsid w:val="008245F7"/>
    <w:rsid w:val="00825306"/>
    <w:rsid w:val="0082532F"/>
    <w:rsid w:val="0082579F"/>
    <w:rsid w:val="0082585D"/>
    <w:rsid w:val="008259A5"/>
    <w:rsid w:val="00825DF7"/>
    <w:rsid w:val="00825E1C"/>
    <w:rsid w:val="0082621C"/>
    <w:rsid w:val="0082626E"/>
    <w:rsid w:val="00826270"/>
    <w:rsid w:val="00826352"/>
    <w:rsid w:val="0082654D"/>
    <w:rsid w:val="00826A6B"/>
    <w:rsid w:val="00826CBB"/>
    <w:rsid w:val="0082733B"/>
    <w:rsid w:val="0082753E"/>
    <w:rsid w:val="008277E0"/>
    <w:rsid w:val="00827C8D"/>
    <w:rsid w:val="00830039"/>
    <w:rsid w:val="008308F4"/>
    <w:rsid w:val="00830B92"/>
    <w:rsid w:val="00831194"/>
    <w:rsid w:val="00831209"/>
    <w:rsid w:val="0083124B"/>
    <w:rsid w:val="00831497"/>
    <w:rsid w:val="0083157B"/>
    <w:rsid w:val="00832185"/>
    <w:rsid w:val="008324F5"/>
    <w:rsid w:val="00832A07"/>
    <w:rsid w:val="00832A12"/>
    <w:rsid w:val="00832A8D"/>
    <w:rsid w:val="00832FFB"/>
    <w:rsid w:val="008330F4"/>
    <w:rsid w:val="00833173"/>
    <w:rsid w:val="00833A35"/>
    <w:rsid w:val="00833CD0"/>
    <w:rsid w:val="00833DE9"/>
    <w:rsid w:val="00833E5F"/>
    <w:rsid w:val="008346D6"/>
    <w:rsid w:val="00834904"/>
    <w:rsid w:val="00834A24"/>
    <w:rsid w:val="0083547C"/>
    <w:rsid w:val="00835572"/>
    <w:rsid w:val="00835B1F"/>
    <w:rsid w:val="008360A8"/>
    <w:rsid w:val="0083624C"/>
    <w:rsid w:val="0083692B"/>
    <w:rsid w:val="00836D0C"/>
    <w:rsid w:val="00836D15"/>
    <w:rsid w:val="00836E7E"/>
    <w:rsid w:val="00836F9F"/>
    <w:rsid w:val="00837936"/>
    <w:rsid w:val="00837E9F"/>
    <w:rsid w:val="00840D5E"/>
    <w:rsid w:val="00841073"/>
    <w:rsid w:val="008411C2"/>
    <w:rsid w:val="008414F1"/>
    <w:rsid w:val="008416EC"/>
    <w:rsid w:val="00841D2F"/>
    <w:rsid w:val="00841F84"/>
    <w:rsid w:val="00842148"/>
    <w:rsid w:val="00842363"/>
    <w:rsid w:val="008424D7"/>
    <w:rsid w:val="00842E02"/>
    <w:rsid w:val="00842E68"/>
    <w:rsid w:val="008432B4"/>
    <w:rsid w:val="008438E5"/>
    <w:rsid w:val="008438E6"/>
    <w:rsid w:val="00843AD6"/>
    <w:rsid w:val="00843B55"/>
    <w:rsid w:val="00843DBA"/>
    <w:rsid w:val="008442D8"/>
    <w:rsid w:val="00844318"/>
    <w:rsid w:val="00844645"/>
    <w:rsid w:val="00844682"/>
    <w:rsid w:val="0084493D"/>
    <w:rsid w:val="00844F5C"/>
    <w:rsid w:val="0084527D"/>
    <w:rsid w:val="0084549B"/>
    <w:rsid w:val="008454C3"/>
    <w:rsid w:val="0084565D"/>
    <w:rsid w:val="0084574B"/>
    <w:rsid w:val="00845B17"/>
    <w:rsid w:val="00845E00"/>
    <w:rsid w:val="00846151"/>
    <w:rsid w:val="00846B32"/>
    <w:rsid w:val="0084758C"/>
    <w:rsid w:val="00847DB0"/>
    <w:rsid w:val="008504D4"/>
    <w:rsid w:val="00850B14"/>
    <w:rsid w:val="0085102B"/>
    <w:rsid w:val="008510CD"/>
    <w:rsid w:val="00851149"/>
    <w:rsid w:val="00851275"/>
    <w:rsid w:val="00851278"/>
    <w:rsid w:val="00851486"/>
    <w:rsid w:val="0085179B"/>
    <w:rsid w:val="008517CF"/>
    <w:rsid w:val="008518D2"/>
    <w:rsid w:val="00851CDD"/>
    <w:rsid w:val="00851F8D"/>
    <w:rsid w:val="008527D2"/>
    <w:rsid w:val="0085292B"/>
    <w:rsid w:val="00852FE5"/>
    <w:rsid w:val="008532A9"/>
    <w:rsid w:val="0085336B"/>
    <w:rsid w:val="008536AF"/>
    <w:rsid w:val="00853799"/>
    <w:rsid w:val="008537E2"/>
    <w:rsid w:val="008539BA"/>
    <w:rsid w:val="008541CD"/>
    <w:rsid w:val="0085434A"/>
    <w:rsid w:val="00854383"/>
    <w:rsid w:val="008543A7"/>
    <w:rsid w:val="00854E7B"/>
    <w:rsid w:val="00854E84"/>
    <w:rsid w:val="00854F27"/>
    <w:rsid w:val="0085527C"/>
    <w:rsid w:val="008556C6"/>
    <w:rsid w:val="00855AC7"/>
    <w:rsid w:val="00855B1D"/>
    <w:rsid w:val="00855B80"/>
    <w:rsid w:val="00855D29"/>
    <w:rsid w:val="008561BF"/>
    <w:rsid w:val="008569B5"/>
    <w:rsid w:val="008569D7"/>
    <w:rsid w:val="00856B0D"/>
    <w:rsid w:val="0085778D"/>
    <w:rsid w:val="00857A61"/>
    <w:rsid w:val="00857A64"/>
    <w:rsid w:val="00857AC9"/>
    <w:rsid w:val="00857BEC"/>
    <w:rsid w:val="0086022B"/>
    <w:rsid w:val="0086054C"/>
    <w:rsid w:val="008606E2"/>
    <w:rsid w:val="00861082"/>
    <w:rsid w:val="008611A6"/>
    <w:rsid w:val="00861907"/>
    <w:rsid w:val="00861935"/>
    <w:rsid w:val="00861A9B"/>
    <w:rsid w:val="00861D50"/>
    <w:rsid w:val="00862498"/>
    <w:rsid w:val="00862AA5"/>
    <w:rsid w:val="00862EF5"/>
    <w:rsid w:val="00862F74"/>
    <w:rsid w:val="008643E4"/>
    <w:rsid w:val="0086504A"/>
    <w:rsid w:val="00865B19"/>
    <w:rsid w:val="00865E6A"/>
    <w:rsid w:val="008666C0"/>
    <w:rsid w:val="00866874"/>
    <w:rsid w:val="00866923"/>
    <w:rsid w:val="00866928"/>
    <w:rsid w:val="00866BA9"/>
    <w:rsid w:val="0086746D"/>
    <w:rsid w:val="0087015F"/>
    <w:rsid w:val="008701D4"/>
    <w:rsid w:val="00870319"/>
    <w:rsid w:val="00870EFF"/>
    <w:rsid w:val="00871000"/>
    <w:rsid w:val="0087108D"/>
    <w:rsid w:val="0087139D"/>
    <w:rsid w:val="00872144"/>
    <w:rsid w:val="00872345"/>
    <w:rsid w:val="00872453"/>
    <w:rsid w:val="00872532"/>
    <w:rsid w:val="008725E8"/>
    <w:rsid w:val="00872957"/>
    <w:rsid w:val="00872EC0"/>
    <w:rsid w:val="00872ED4"/>
    <w:rsid w:val="00872F3C"/>
    <w:rsid w:val="00873873"/>
    <w:rsid w:val="00873B46"/>
    <w:rsid w:val="00873B5D"/>
    <w:rsid w:val="00873B9D"/>
    <w:rsid w:val="00873DCF"/>
    <w:rsid w:val="00875168"/>
    <w:rsid w:val="0087529F"/>
    <w:rsid w:val="008752F5"/>
    <w:rsid w:val="0087544A"/>
    <w:rsid w:val="008754CE"/>
    <w:rsid w:val="00875BC0"/>
    <w:rsid w:val="00875DBA"/>
    <w:rsid w:val="00876330"/>
    <w:rsid w:val="0087648B"/>
    <w:rsid w:val="008765B1"/>
    <w:rsid w:val="00876AEE"/>
    <w:rsid w:val="00876BF0"/>
    <w:rsid w:val="008770AC"/>
    <w:rsid w:val="008770CA"/>
    <w:rsid w:val="00877372"/>
    <w:rsid w:val="00877565"/>
    <w:rsid w:val="00877598"/>
    <w:rsid w:val="00877DD6"/>
    <w:rsid w:val="00877EC1"/>
    <w:rsid w:val="00880003"/>
    <w:rsid w:val="00880046"/>
    <w:rsid w:val="0088043F"/>
    <w:rsid w:val="00880984"/>
    <w:rsid w:val="00880B46"/>
    <w:rsid w:val="00880E8D"/>
    <w:rsid w:val="00880F61"/>
    <w:rsid w:val="00880FFE"/>
    <w:rsid w:val="00881020"/>
    <w:rsid w:val="008813CD"/>
    <w:rsid w:val="008815CE"/>
    <w:rsid w:val="008817A3"/>
    <w:rsid w:val="00881AA0"/>
    <w:rsid w:val="00881C8C"/>
    <w:rsid w:val="00881CE5"/>
    <w:rsid w:val="00881F5D"/>
    <w:rsid w:val="0088200B"/>
    <w:rsid w:val="008820AE"/>
    <w:rsid w:val="00882124"/>
    <w:rsid w:val="0088223B"/>
    <w:rsid w:val="0088234B"/>
    <w:rsid w:val="008826A5"/>
    <w:rsid w:val="0088274B"/>
    <w:rsid w:val="008829EC"/>
    <w:rsid w:val="008829F1"/>
    <w:rsid w:val="008830D2"/>
    <w:rsid w:val="00883288"/>
    <w:rsid w:val="008842C5"/>
    <w:rsid w:val="00884383"/>
    <w:rsid w:val="00884791"/>
    <w:rsid w:val="0088485B"/>
    <w:rsid w:val="00884912"/>
    <w:rsid w:val="00884ABE"/>
    <w:rsid w:val="00884C3D"/>
    <w:rsid w:val="00884FE7"/>
    <w:rsid w:val="008852C4"/>
    <w:rsid w:val="00885400"/>
    <w:rsid w:val="00885649"/>
    <w:rsid w:val="0088585C"/>
    <w:rsid w:val="0088596D"/>
    <w:rsid w:val="00886247"/>
    <w:rsid w:val="008868BA"/>
    <w:rsid w:val="0088695B"/>
    <w:rsid w:val="00886D76"/>
    <w:rsid w:val="00886FB7"/>
    <w:rsid w:val="008871C6"/>
    <w:rsid w:val="00887D22"/>
    <w:rsid w:val="00887FAF"/>
    <w:rsid w:val="0089016C"/>
    <w:rsid w:val="008904B4"/>
    <w:rsid w:val="0089110E"/>
    <w:rsid w:val="0089128F"/>
    <w:rsid w:val="00891AEC"/>
    <w:rsid w:val="00891DB3"/>
    <w:rsid w:val="00891F81"/>
    <w:rsid w:val="0089204C"/>
    <w:rsid w:val="0089259D"/>
    <w:rsid w:val="00892625"/>
    <w:rsid w:val="008927E4"/>
    <w:rsid w:val="00892B38"/>
    <w:rsid w:val="00892BE9"/>
    <w:rsid w:val="00892ED2"/>
    <w:rsid w:val="00893298"/>
    <w:rsid w:val="008940E2"/>
    <w:rsid w:val="008943D6"/>
    <w:rsid w:val="008943FB"/>
    <w:rsid w:val="00895DD6"/>
    <w:rsid w:val="0089616C"/>
    <w:rsid w:val="00896195"/>
    <w:rsid w:val="00896442"/>
    <w:rsid w:val="008967B7"/>
    <w:rsid w:val="00896892"/>
    <w:rsid w:val="00896AB7"/>
    <w:rsid w:val="00897170"/>
    <w:rsid w:val="00897269"/>
    <w:rsid w:val="00897623"/>
    <w:rsid w:val="0089792C"/>
    <w:rsid w:val="0089798C"/>
    <w:rsid w:val="00897B23"/>
    <w:rsid w:val="00897D59"/>
    <w:rsid w:val="00897DEB"/>
    <w:rsid w:val="00897E31"/>
    <w:rsid w:val="008A054C"/>
    <w:rsid w:val="008A0B6E"/>
    <w:rsid w:val="008A0CC2"/>
    <w:rsid w:val="008A0D18"/>
    <w:rsid w:val="008A1306"/>
    <w:rsid w:val="008A1333"/>
    <w:rsid w:val="008A152C"/>
    <w:rsid w:val="008A180C"/>
    <w:rsid w:val="008A1C66"/>
    <w:rsid w:val="008A1DE0"/>
    <w:rsid w:val="008A2196"/>
    <w:rsid w:val="008A251D"/>
    <w:rsid w:val="008A2643"/>
    <w:rsid w:val="008A2819"/>
    <w:rsid w:val="008A2A43"/>
    <w:rsid w:val="008A2CD6"/>
    <w:rsid w:val="008A2E79"/>
    <w:rsid w:val="008A3035"/>
    <w:rsid w:val="008A332B"/>
    <w:rsid w:val="008A37D6"/>
    <w:rsid w:val="008A3EEF"/>
    <w:rsid w:val="008A43C1"/>
    <w:rsid w:val="008A44B4"/>
    <w:rsid w:val="008A49BD"/>
    <w:rsid w:val="008A4A9C"/>
    <w:rsid w:val="008A4DA5"/>
    <w:rsid w:val="008A5A2A"/>
    <w:rsid w:val="008A63AA"/>
    <w:rsid w:val="008A660C"/>
    <w:rsid w:val="008A66E8"/>
    <w:rsid w:val="008A676C"/>
    <w:rsid w:val="008A7035"/>
    <w:rsid w:val="008A7190"/>
    <w:rsid w:val="008A73AD"/>
    <w:rsid w:val="008A74D5"/>
    <w:rsid w:val="008A7A1E"/>
    <w:rsid w:val="008A7CC9"/>
    <w:rsid w:val="008A7CE2"/>
    <w:rsid w:val="008B0247"/>
    <w:rsid w:val="008B0322"/>
    <w:rsid w:val="008B0584"/>
    <w:rsid w:val="008B067F"/>
    <w:rsid w:val="008B0840"/>
    <w:rsid w:val="008B0CAE"/>
    <w:rsid w:val="008B0D8F"/>
    <w:rsid w:val="008B1193"/>
    <w:rsid w:val="008B1357"/>
    <w:rsid w:val="008B1610"/>
    <w:rsid w:val="008B1D17"/>
    <w:rsid w:val="008B1D30"/>
    <w:rsid w:val="008B1D6C"/>
    <w:rsid w:val="008B1DC3"/>
    <w:rsid w:val="008B1E66"/>
    <w:rsid w:val="008B225E"/>
    <w:rsid w:val="008B27CA"/>
    <w:rsid w:val="008B2D76"/>
    <w:rsid w:val="008B2E4D"/>
    <w:rsid w:val="008B2F0A"/>
    <w:rsid w:val="008B3074"/>
    <w:rsid w:val="008B33B4"/>
    <w:rsid w:val="008B35D1"/>
    <w:rsid w:val="008B3A60"/>
    <w:rsid w:val="008B4270"/>
    <w:rsid w:val="008B45E6"/>
    <w:rsid w:val="008B47F5"/>
    <w:rsid w:val="008B4972"/>
    <w:rsid w:val="008B4B2E"/>
    <w:rsid w:val="008B4C50"/>
    <w:rsid w:val="008B4E8F"/>
    <w:rsid w:val="008B5222"/>
    <w:rsid w:val="008B5273"/>
    <w:rsid w:val="008B565C"/>
    <w:rsid w:val="008B56CA"/>
    <w:rsid w:val="008B5A16"/>
    <w:rsid w:val="008B5CD6"/>
    <w:rsid w:val="008B6C7A"/>
    <w:rsid w:val="008B7314"/>
    <w:rsid w:val="008B73DE"/>
    <w:rsid w:val="008B7ABC"/>
    <w:rsid w:val="008B7D60"/>
    <w:rsid w:val="008C0610"/>
    <w:rsid w:val="008C0A56"/>
    <w:rsid w:val="008C0A8D"/>
    <w:rsid w:val="008C0C0B"/>
    <w:rsid w:val="008C0EC1"/>
    <w:rsid w:val="008C16B1"/>
    <w:rsid w:val="008C1BBA"/>
    <w:rsid w:val="008C1BE3"/>
    <w:rsid w:val="008C1F4B"/>
    <w:rsid w:val="008C21D8"/>
    <w:rsid w:val="008C255D"/>
    <w:rsid w:val="008C2C49"/>
    <w:rsid w:val="008C2E63"/>
    <w:rsid w:val="008C30AB"/>
    <w:rsid w:val="008C30E1"/>
    <w:rsid w:val="008C32C2"/>
    <w:rsid w:val="008C3477"/>
    <w:rsid w:val="008C40AF"/>
    <w:rsid w:val="008C43FA"/>
    <w:rsid w:val="008C4641"/>
    <w:rsid w:val="008C47FF"/>
    <w:rsid w:val="008C4E26"/>
    <w:rsid w:val="008C4EF7"/>
    <w:rsid w:val="008C509F"/>
    <w:rsid w:val="008C51D7"/>
    <w:rsid w:val="008C5694"/>
    <w:rsid w:val="008C585D"/>
    <w:rsid w:val="008C59FF"/>
    <w:rsid w:val="008C5F8A"/>
    <w:rsid w:val="008C60FA"/>
    <w:rsid w:val="008C64B1"/>
    <w:rsid w:val="008C6C71"/>
    <w:rsid w:val="008C7200"/>
    <w:rsid w:val="008C722A"/>
    <w:rsid w:val="008C756B"/>
    <w:rsid w:val="008C77CF"/>
    <w:rsid w:val="008C7B2B"/>
    <w:rsid w:val="008D04C1"/>
    <w:rsid w:val="008D06EF"/>
    <w:rsid w:val="008D0711"/>
    <w:rsid w:val="008D0BF6"/>
    <w:rsid w:val="008D0C5E"/>
    <w:rsid w:val="008D0D28"/>
    <w:rsid w:val="008D0F9B"/>
    <w:rsid w:val="008D1267"/>
    <w:rsid w:val="008D152D"/>
    <w:rsid w:val="008D19A5"/>
    <w:rsid w:val="008D19B7"/>
    <w:rsid w:val="008D1F12"/>
    <w:rsid w:val="008D2437"/>
    <w:rsid w:val="008D2834"/>
    <w:rsid w:val="008D2950"/>
    <w:rsid w:val="008D2C40"/>
    <w:rsid w:val="008D31B4"/>
    <w:rsid w:val="008D3667"/>
    <w:rsid w:val="008D37DA"/>
    <w:rsid w:val="008D393D"/>
    <w:rsid w:val="008D39FC"/>
    <w:rsid w:val="008D3B13"/>
    <w:rsid w:val="008D4238"/>
    <w:rsid w:val="008D4505"/>
    <w:rsid w:val="008D46AB"/>
    <w:rsid w:val="008D4C11"/>
    <w:rsid w:val="008D4E4B"/>
    <w:rsid w:val="008D4F7C"/>
    <w:rsid w:val="008D5276"/>
    <w:rsid w:val="008D58F8"/>
    <w:rsid w:val="008D5999"/>
    <w:rsid w:val="008D6261"/>
    <w:rsid w:val="008D64F6"/>
    <w:rsid w:val="008D64F7"/>
    <w:rsid w:val="008D6759"/>
    <w:rsid w:val="008D675A"/>
    <w:rsid w:val="008D67A2"/>
    <w:rsid w:val="008D6956"/>
    <w:rsid w:val="008D6BAE"/>
    <w:rsid w:val="008D739A"/>
    <w:rsid w:val="008D75AD"/>
    <w:rsid w:val="008D786D"/>
    <w:rsid w:val="008D7C8C"/>
    <w:rsid w:val="008D7DD8"/>
    <w:rsid w:val="008D7E2F"/>
    <w:rsid w:val="008E023A"/>
    <w:rsid w:val="008E07FF"/>
    <w:rsid w:val="008E08D1"/>
    <w:rsid w:val="008E0C8F"/>
    <w:rsid w:val="008E12B3"/>
    <w:rsid w:val="008E1301"/>
    <w:rsid w:val="008E13EB"/>
    <w:rsid w:val="008E1E42"/>
    <w:rsid w:val="008E1F1E"/>
    <w:rsid w:val="008E203A"/>
    <w:rsid w:val="008E221B"/>
    <w:rsid w:val="008E234A"/>
    <w:rsid w:val="008E257B"/>
    <w:rsid w:val="008E2758"/>
    <w:rsid w:val="008E28AB"/>
    <w:rsid w:val="008E31E9"/>
    <w:rsid w:val="008E3221"/>
    <w:rsid w:val="008E339C"/>
    <w:rsid w:val="008E34A5"/>
    <w:rsid w:val="008E3B85"/>
    <w:rsid w:val="008E4108"/>
    <w:rsid w:val="008E460D"/>
    <w:rsid w:val="008E4744"/>
    <w:rsid w:val="008E5110"/>
    <w:rsid w:val="008E520A"/>
    <w:rsid w:val="008E5843"/>
    <w:rsid w:val="008E59AD"/>
    <w:rsid w:val="008E59B1"/>
    <w:rsid w:val="008E5BD5"/>
    <w:rsid w:val="008E61B0"/>
    <w:rsid w:val="008E66EA"/>
    <w:rsid w:val="008E69E5"/>
    <w:rsid w:val="008E7402"/>
    <w:rsid w:val="008E7905"/>
    <w:rsid w:val="008E7AE5"/>
    <w:rsid w:val="008E7B5C"/>
    <w:rsid w:val="008E7C3A"/>
    <w:rsid w:val="008E7EA4"/>
    <w:rsid w:val="008F00C9"/>
    <w:rsid w:val="008F034F"/>
    <w:rsid w:val="008F0CB8"/>
    <w:rsid w:val="008F0EB7"/>
    <w:rsid w:val="008F0EC6"/>
    <w:rsid w:val="008F0F72"/>
    <w:rsid w:val="008F10D7"/>
    <w:rsid w:val="008F120F"/>
    <w:rsid w:val="008F18A6"/>
    <w:rsid w:val="008F1AA5"/>
    <w:rsid w:val="008F1B18"/>
    <w:rsid w:val="008F1BB1"/>
    <w:rsid w:val="008F1E15"/>
    <w:rsid w:val="008F24D0"/>
    <w:rsid w:val="008F3417"/>
    <w:rsid w:val="008F34C7"/>
    <w:rsid w:val="008F3659"/>
    <w:rsid w:val="008F389A"/>
    <w:rsid w:val="008F3E88"/>
    <w:rsid w:val="008F4222"/>
    <w:rsid w:val="008F4365"/>
    <w:rsid w:val="008F4C12"/>
    <w:rsid w:val="008F4DF5"/>
    <w:rsid w:val="008F4FD4"/>
    <w:rsid w:val="008F55EA"/>
    <w:rsid w:val="008F56E9"/>
    <w:rsid w:val="008F576D"/>
    <w:rsid w:val="008F57E6"/>
    <w:rsid w:val="008F5C94"/>
    <w:rsid w:val="008F5CB1"/>
    <w:rsid w:val="008F5D0C"/>
    <w:rsid w:val="008F5D47"/>
    <w:rsid w:val="008F606C"/>
    <w:rsid w:val="008F63F8"/>
    <w:rsid w:val="008F68D9"/>
    <w:rsid w:val="008F68F9"/>
    <w:rsid w:val="008F6ACB"/>
    <w:rsid w:val="008F6FCD"/>
    <w:rsid w:val="008F7433"/>
    <w:rsid w:val="008F7783"/>
    <w:rsid w:val="008F79F2"/>
    <w:rsid w:val="008F7AD0"/>
    <w:rsid w:val="008F7B17"/>
    <w:rsid w:val="00900040"/>
    <w:rsid w:val="009000D3"/>
    <w:rsid w:val="009007E0"/>
    <w:rsid w:val="00900B09"/>
    <w:rsid w:val="00900E12"/>
    <w:rsid w:val="00900E3F"/>
    <w:rsid w:val="00900F63"/>
    <w:rsid w:val="0090120D"/>
    <w:rsid w:val="00901B37"/>
    <w:rsid w:val="0090206B"/>
    <w:rsid w:val="009020CB"/>
    <w:rsid w:val="00902133"/>
    <w:rsid w:val="009024C8"/>
    <w:rsid w:val="009025CA"/>
    <w:rsid w:val="009026C0"/>
    <w:rsid w:val="009028B3"/>
    <w:rsid w:val="00902A9B"/>
    <w:rsid w:val="00902D03"/>
    <w:rsid w:val="009033DB"/>
    <w:rsid w:val="009034F9"/>
    <w:rsid w:val="00903974"/>
    <w:rsid w:val="009039C3"/>
    <w:rsid w:val="00903A8C"/>
    <w:rsid w:val="00903F18"/>
    <w:rsid w:val="00904006"/>
    <w:rsid w:val="0090413B"/>
    <w:rsid w:val="00904486"/>
    <w:rsid w:val="0090463F"/>
    <w:rsid w:val="00904927"/>
    <w:rsid w:val="009054AB"/>
    <w:rsid w:val="00905E1A"/>
    <w:rsid w:val="0090627A"/>
    <w:rsid w:val="0090635F"/>
    <w:rsid w:val="009063D9"/>
    <w:rsid w:val="0090685A"/>
    <w:rsid w:val="009069D9"/>
    <w:rsid w:val="00906B07"/>
    <w:rsid w:val="00907288"/>
    <w:rsid w:val="0091005B"/>
    <w:rsid w:val="009108C6"/>
    <w:rsid w:val="00910EBE"/>
    <w:rsid w:val="009116C4"/>
    <w:rsid w:val="0091188C"/>
    <w:rsid w:val="00911FA5"/>
    <w:rsid w:val="00912017"/>
    <w:rsid w:val="00912090"/>
    <w:rsid w:val="00912196"/>
    <w:rsid w:val="009125DB"/>
    <w:rsid w:val="009125F0"/>
    <w:rsid w:val="00912904"/>
    <w:rsid w:val="00912EC3"/>
    <w:rsid w:val="00912EE7"/>
    <w:rsid w:val="00913101"/>
    <w:rsid w:val="009131BD"/>
    <w:rsid w:val="0091327B"/>
    <w:rsid w:val="009132A7"/>
    <w:rsid w:val="00913875"/>
    <w:rsid w:val="00913ACC"/>
    <w:rsid w:val="00913C5E"/>
    <w:rsid w:val="00913ECA"/>
    <w:rsid w:val="00913F2C"/>
    <w:rsid w:val="00913FA3"/>
    <w:rsid w:val="00914361"/>
    <w:rsid w:val="00914662"/>
    <w:rsid w:val="00914711"/>
    <w:rsid w:val="009148B1"/>
    <w:rsid w:val="00914D6A"/>
    <w:rsid w:val="00914EE8"/>
    <w:rsid w:val="0091504D"/>
    <w:rsid w:val="0091527A"/>
    <w:rsid w:val="0091596B"/>
    <w:rsid w:val="00915D3B"/>
    <w:rsid w:val="00915D5C"/>
    <w:rsid w:val="00916247"/>
    <w:rsid w:val="0091630D"/>
    <w:rsid w:val="0091641D"/>
    <w:rsid w:val="00916B02"/>
    <w:rsid w:val="00916DAE"/>
    <w:rsid w:val="00916F42"/>
    <w:rsid w:val="009171F3"/>
    <w:rsid w:val="009178A7"/>
    <w:rsid w:val="00917A08"/>
    <w:rsid w:val="0092021D"/>
    <w:rsid w:val="009202EE"/>
    <w:rsid w:val="0092036E"/>
    <w:rsid w:val="0092045D"/>
    <w:rsid w:val="00920477"/>
    <w:rsid w:val="009205DF"/>
    <w:rsid w:val="009205EC"/>
    <w:rsid w:val="00920873"/>
    <w:rsid w:val="00920C07"/>
    <w:rsid w:val="00920F7A"/>
    <w:rsid w:val="00920FE8"/>
    <w:rsid w:val="009211EA"/>
    <w:rsid w:val="0092139D"/>
    <w:rsid w:val="0092144B"/>
    <w:rsid w:val="009217A5"/>
    <w:rsid w:val="009218E0"/>
    <w:rsid w:val="009219C0"/>
    <w:rsid w:val="00921A59"/>
    <w:rsid w:val="00921AAB"/>
    <w:rsid w:val="0092202A"/>
    <w:rsid w:val="009221A4"/>
    <w:rsid w:val="009224E9"/>
    <w:rsid w:val="00922594"/>
    <w:rsid w:val="009228BE"/>
    <w:rsid w:val="009231D3"/>
    <w:rsid w:val="00923445"/>
    <w:rsid w:val="00923605"/>
    <w:rsid w:val="00923895"/>
    <w:rsid w:val="00923933"/>
    <w:rsid w:val="00924228"/>
    <w:rsid w:val="00924287"/>
    <w:rsid w:val="00924568"/>
    <w:rsid w:val="00924862"/>
    <w:rsid w:val="00924BC6"/>
    <w:rsid w:val="0092517C"/>
    <w:rsid w:val="00925782"/>
    <w:rsid w:val="00925AC6"/>
    <w:rsid w:val="00925CB4"/>
    <w:rsid w:val="00925FA8"/>
    <w:rsid w:val="009260AA"/>
    <w:rsid w:val="009260DF"/>
    <w:rsid w:val="0092622B"/>
    <w:rsid w:val="00926616"/>
    <w:rsid w:val="009272B5"/>
    <w:rsid w:val="009274BF"/>
    <w:rsid w:val="0092751A"/>
    <w:rsid w:val="00927662"/>
    <w:rsid w:val="00927A3E"/>
    <w:rsid w:val="00927AB3"/>
    <w:rsid w:val="00927BBD"/>
    <w:rsid w:val="00927FE4"/>
    <w:rsid w:val="0093012E"/>
    <w:rsid w:val="00930252"/>
    <w:rsid w:val="009308DE"/>
    <w:rsid w:val="00931863"/>
    <w:rsid w:val="00931A33"/>
    <w:rsid w:val="0093206A"/>
    <w:rsid w:val="009321BA"/>
    <w:rsid w:val="009324D3"/>
    <w:rsid w:val="009325ED"/>
    <w:rsid w:val="00932691"/>
    <w:rsid w:val="009327C0"/>
    <w:rsid w:val="00932A43"/>
    <w:rsid w:val="00932BA8"/>
    <w:rsid w:val="00932D12"/>
    <w:rsid w:val="00932D79"/>
    <w:rsid w:val="00933143"/>
    <w:rsid w:val="009331F7"/>
    <w:rsid w:val="00933493"/>
    <w:rsid w:val="0093367D"/>
    <w:rsid w:val="00933AD7"/>
    <w:rsid w:val="009342AB"/>
    <w:rsid w:val="009343DC"/>
    <w:rsid w:val="00934454"/>
    <w:rsid w:val="00934652"/>
    <w:rsid w:val="0093466C"/>
    <w:rsid w:val="009349AD"/>
    <w:rsid w:val="009353C0"/>
    <w:rsid w:val="00935E1A"/>
    <w:rsid w:val="00936482"/>
    <w:rsid w:val="00936867"/>
    <w:rsid w:val="00936AEE"/>
    <w:rsid w:val="00937150"/>
    <w:rsid w:val="0093774A"/>
    <w:rsid w:val="0093789B"/>
    <w:rsid w:val="009379C4"/>
    <w:rsid w:val="00937DE3"/>
    <w:rsid w:val="00937EDF"/>
    <w:rsid w:val="009407E7"/>
    <w:rsid w:val="00940900"/>
    <w:rsid w:val="00940AE7"/>
    <w:rsid w:val="00940D20"/>
    <w:rsid w:val="00940D28"/>
    <w:rsid w:val="00940E35"/>
    <w:rsid w:val="009410BE"/>
    <w:rsid w:val="009411AB"/>
    <w:rsid w:val="00941350"/>
    <w:rsid w:val="009417F4"/>
    <w:rsid w:val="009418D3"/>
    <w:rsid w:val="00941F67"/>
    <w:rsid w:val="009420BD"/>
    <w:rsid w:val="0094237C"/>
    <w:rsid w:val="009429AF"/>
    <w:rsid w:val="00942BF3"/>
    <w:rsid w:val="00942C58"/>
    <w:rsid w:val="00942E5C"/>
    <w:rsid w:val="00943550"/>
    <w:rsid w:val="00943930"/>
    <w:rsid w:val="0094397D"/>
    <w:rsid w:val="00943B1B"/>
    <w:rsid w:val="00943D37"/>
    <w:rsid w:val="00943D9B"/>
    <w:rsid w:val="00943EC3"/>
    <w:rsid w:val="00943F11"/>
    <w:rsid w:val="00944041"/>
    <w:rsid w:val="009443C1"/>
    <w:rsid w:val="009444E3"/>
    <w:rsid w:val="0094481A"/>
    <w:rsid w:val="00944ACB"/>
    <w:rsid w:val="00944B9A"/>
    <w:rsid w:val="00944C9C"/>
    <w:rsid w:val="00944F56"/>
    <w:rsid w:val="00945719"/>
    <w:rsid w:val="009457A8"/>
    <w:rsid w:val="009458DB"/>
    <w:rsid w:val="009459E2"/>
    <w:rsid w:val="00945E15"/>
    <w:rsid w:val="00945E88"/>
    <w:rsid w:val="00946404"/>
    <w:rsid w:val="00946A28"/>
    <w:rsid w:val="00946E2F"/>
    <w:rsid w:val="0094706D"/>
    <w:rsid w:val="009475B4"/>
    <w:rsid w:val="0094769A"/>
    <w:rsid w:val="00947986"/>
    <w:rsid w:val="00947BAA"/>
    <w:rsid w:val="00947BC3"/>
    <w:rsid w:val="00947CA6"/>
    <w:rsid w:val="00947FD6"/>
    <w:rsid w:val="0095020B"/>
    <w:rsid w:val="00950479"/>
    <w:rsid w:val="00950F0C"/>
    <w:rsid w:val="00951BCF"/>
    <w:rsid w:val="009524C8"/>
    <w:rsid w:val="00952793"/>
    <w:rsid w:val="00952D9A"/>
    <w:rsid w:val="00953015"/>
    <w:rsid w:val="009532C2"/>
    <w:rsid w:val="009535E1"/>
    <w:rsid w:val="00953688"/>
    <w:rsid w:val="00953A28"/>
    <w:rsid w:val="00953A34"/>
    <w:rsid w:val="00953CBE"/>
    <w:rsid w:val="00953D08"/>
    <w:rsid w:val="00954194"/>
    <w:rsid w:val="009542B7"/>
    <w:rsid w:val="00954718"/>
    <w:rsid w:val="00954750"/>
    <w:rsid w:val="00954A9F"/>
    <w:rsid w:val="00954B71"/>
    <w:rsid w:val="00954BFC"/>
    <w:rsid w:val="00954F75"/>
    <w:rsid w:val="00955463"/>
    <w:rsid w:val="009554A4"/>
    <w:rsid w:val="009555AA"/>
    <w:rsid w:val="00955A8C"/>
    <w:rsid w:val="009561F2"/>
    <w:rsid w:val="00956322"/>
    <w:rsid w:val="00956345"/>
    <w:rsid w:val="0095674E"/>
    <w:rsid w:val="00956921"/>
    <w:rsid w:val="00956CAC"/>
    <w:rsid w:val="00956D21"/>
    <w:rsid w:val="00956EFD"/>
    <w:rsid w:val="0095761C"/>
    <w:rsid w:val="00957920"/>
    <w:rsid w:val="00957A0C"/>
    <w:rsid w:val="00957BA4"/>
    <w:rsid w:val="00960345"/>
    <w:rsid w:val="009608D0"/>
    <w:rsid w:val="00960BA6"/>
    <w:rsid w:val="00960C88"/>
    <w:rsid w:val="00960F3C"/>
    <w:rsid w:val="009614F0"/>
    <w:rsid w:val="0096152C"/>
    <w:rsid w:val="00961ABE"/>
    <w:rsid w:val="009621E0"/>
    <w:rsid w:val="009626B3"/>
    <w:rsid w:val="00962FCF"/>
    <w:rsid w:val="00963097"/>
    <w:rsid w:val="00963199"/>
    <w:rsid w:val="00963A67"/>
    <w:rsid w:val="00963E77"/>
    <w:rsid w:val="00963EFF"/>
    <w:rsid w:val="0096425F"/>
    <w:rsid w:val="0096453F"/>
    <w:rsid w:val="009648CC"/>
    <w:rsid w:val="00964D26"/>
    <w:rsid w:val="00965451"/>
    <w:rsid w:val="00965584"/>
    <w:rsid w:val="00965590"/>
    <w:rsid w:val="009656B9"/>
    <w:rsid w:val="009658C5"/>
    <w:rsid w:val="00965CBC"/>
    <w:rsid w:val="00965EC4"/>
    <w:rsid w:val="00965FF3"/>
    <w:rsid w:val="0096601D"/>
    <w:rsid w:val="009660E6"/>
    <w:rsid w:val="009667A3"/>
    <w:rsid w:val="00966C82"/>
    <w:rsid w:val="0096743A"/>
    <w:rsid w:val="0096754F"/>
    <w:rsid w:val="009676CC"/>
    <w:rsid w:val="009676EA"/>
    <w:rsid w:val="00967F4F"/>
    <w:rsid w:val="00970A94"/>
    <w:rsid w:val="00970ACB"/>
    <w:rsid w:val="00970C9B"/>
    <w:rsid w:val="00971D2A"/>
    <w:rsid w:val="00971E2D"/>
    <w:rsid w:val="009720D5"/>
    <w:rsid w:val="009728B7"/>
    <w:rsid w:val="00972FEB"/>
    <w:rsid w:val="00972FFF"/>
    <w:rsid w:val="0097337A"/>
    <w:rsid w:val="00973640"/>
    <w:rsid w:val="009738D8"/>
    <w:rsid w:val="00973ABB"/>
    <w:rsid w:val="00973E14"/>
    <w:rsid w:val="009740D6"/>
    <w:rsid w:val="00974156"/>
    <w:rsid w:val="00974199"/>
    <w:rsid w:val="009741FF"/>
    <w:rsid w:val="00974307"/>
    <w:rsid w:val="00974433"/>
    <w:rsid w:val="0097473D"/>
    <w:rsid w:val="00974754"/>
    <w:rsid w:val="00974898"/>
    <w:rsid w:val="00974CBB"/>
    <w:rsid w:val="00975108"/>
    <w:rsid w:val="009751D4"/>
    <w:rsid w:val="00975324"/>
    <w:rsid w:val="00975E50"/>
    <w:rsid w:val="00975E7D"/>
    <w:rsid w:val="00976266"/>
    <w:rsid w:val="0097661A"/>
    <w:rsid w:val="00976A20"/>
    <w:rsid w:val="00976C62"/>
    <w:rsid w:val="009775DF"/>
    <w:rsid w:val="00977810"/>
    <w:rsid w:val="009778B0"/>
    <w:rsid w:val="00977CB6"/>
    <w:rsid w:val="00977E00"/>
    <w:rsid w:val="00977E29"/>
    <w:rsid w:val="00977EB5"/>
    <w:rsid w:val="0098051B"/>
    <w:rsid w:val="009805FA"/>
    <w:rsid w:val="00980CC6"/>
    <w:rsid w:val="00980E78"/>
    <w:rsid w:val="009811B3"/>
    <w:rsid w:val="00981344"/>
    <w:rsid w:val="00981720"/>
    <w:rsid w:val="009817DC"/>
    <w:rsid w:val="009821B7"/>
    <w:rsid w:val="00982839"/>
    <w:rsid w:val="00982B76"/>
    <w:rsid w:val="00982BA5"/>
    <w:rsid w:val="00982CB3"/>
    <w:rsid w:val="00982D36"/>
    <w:rsid w:val="00982D6D"/>
    <w:rsid w:val="0098306A"/>
    <w:rsid w:val="0098330E"/>
    <w:rsid w:val="00983A4D"/>
    <w:rsid w:val="00983A56"/>
    <w:rsid w:val="00984BF6"/>
    <w:rsid w:val="00984DAE"/>
    <w:rsid w:val="0098520D"/>
    <w:rsid w:val="009852F3"/>
    <w:rsid w:val="00985378"/>
    <w:rsid w:val="0098549E"/>
    <w:rsid w:val="00985817"/>
    <w:rsid w:val="00985ADB"/>
    <w:rsid w:val="00986022"/>
    <w:rsid w:val="00986133"/>
    <w:rsid w:val="0098678A"/>
    <w:rsid w:val="00986792"/>
    <w:rsid w:val="00986B39"/>
    <w:rsid w:val="00986BFD"/>
    <w:rsid w:val="00986DE3"/>
    <w:rsid w:val="00986ED4"/>
    <w:rsid w:val="00987023"/>
    <w:rsid w:val="00987139"/>
    <w:rsid w:val="00987395"/>
    <w:rsid w:val="00987B5C"/>
    <w:rsid w:val="00987B9E"/>
    <w:rsid w:val="0099009A"/>
    <w:rsid w:val="0099055E"/>
    <w:rsid w:val="009909C1"/>
    <w:rsid w:val="00990C9C"/>
    <w:rsid w:val="00990EF2"/>
    <w:rsid w:val="00991136"/>
    <w:rsid w:val="00991609"/>
    <w:rsid w:val="00991612"/>
    <w:rsid w:val="00991B91"/>
    <w:rsid w:val="00991D9E"/>
    <w:rsid w:val="009922FA"/>
    <w:rsid w:val="00992C6F"/>
    <w:rsid w:val="0099305E"/>
    <w:rsid w:val="00993478"/>
    <w:rsid w:val="009939E4"/>
    <w:rsid w:val="00993A62"/>
    <w:rsid w:val="00993AD4"/>
    <w:rsid w:val="009941B0"/>
    <w:rsid w:val="009941BF"/>
    <w:rsid w:val="009945A9"/>
    <w:rsid w:val="00994676"/>
    <w:rsid w:val="009946A8"/>
    <w:rsid w:val="00994C8C"/>
    <w:rsid w:val="00995028"/>
    <w:rsid w:val="00995A41"/>
    <w:rsid w:val="00995E26"/>
    <w:rsid w:val="00995F66"/>
    <w:rsid w:val="00996031"/>
    <w:rsid w:val="009962C4"/>
    <w:rsid w:val="00996500"/>
    <w:rsid w:val="00996972"/>
    <w:rsid w:val="00996ACA"/>
    <w:rsid w:val="00996ACE"/>
    <w:rsid w:val="00996BE7"/>
    <w:rsid w:val="00997292"/>
    <w:rsid w:val="0099775A"/>
    <w:rsid w:val="00997A20"/>
    <w:rsid w:val="009A0057"/>
    <w:rsid w:val="009A09BE"/>
    <w:rsid w:val="009A0EAE"/>
    <w:rsid w:val="009A102F"/>
    <w:rsid w:val="009A10D9"/>
    <w:rsid w:val="009A1567"/>
    <w:rsid w:val="009A1967"/>
    <w:rsid w:val="009A1AB9"/>
    <w:rsid w:val="009A1C97"/>
    <w:rsid w:val="009A1DE7"/>
    <w:rsid w:val="009A223A"/>
    <w:rsid w:val="009A23EF"/>
    <w:rsid w:val="009A242E"/>
    <w:rsid w:val="009A24CF"/>
    <w:rsid w:val="009A25CE"/>
    <w:rsid w:val="009A2667"/>
    <w:rsid w:val="009A27EE"/>
    <w:rsid w:val="009A29A3"/>
    <w:rsid w:val="009A2A17"/>
    <w:rsid w:val="009A2BEA"/>
    <w:rsid w:val="009A382E"/>
    <w:rsid w:val="009A39B1"/>
    <w:rsid w:val="009A39D6"/>
    <w:rsid w:val="009A3A97"/>
    <w:rsid w:val="009A43B1"/>
    <w:rsid w:val="009A4413"/>
    <w:rsid w:val="009A4533"/>
    <w:rsid w:val="009A4753"/>
    <w:rsid w:val="009A4F2A"/>
    <w:rsid w:val="009A4F44"/>
    <w:rsid w:val="009A4F47"/>
    <w:rsid w:val="009A5260"/>
    <w:rsid w:val="009A58BF"/>
    <w:rsid w:val="009A632F"/>
    <w:rsid w:val="009A6336"/>
    <w:rsid w:val="009A6738"/>
    <w:rsid w:val="009A67F1"/>
    <w:rsid w:val="009A698A"/>
    <w:rsid w:val="009A70E0"/>
    <w:rsid w:val="009A7801"/>
    <w:rsid w:val="009A7959"/>
    <w:rsid w:val="009A79CF"/>
    <w:rsid w:val="009A7AA9"/>
    <w:rsid w:val="009A7B8C"/>
    <w:rsid w:val="009A7D71"/>
    <w:rsid w:val="009A7DE4"/>
    <w:rsid w:val="009B030C"/>
    <w:rsid w:val="009B03B8"/>
    <w:rsid w:val="009B05E8"/>
    <w:rsid w:val="009B077D"/>
    <w:rsid w:val="009B0BCA"/>
    <w:rsid w:val="009B0C97"/>
    <w:rsid w:val="009B13F4"/>
    <w:rsid w:val="009B170F"/>
    <w:rsid w:val="009B1919"/>
    <w:rsid w:val="009B1B92"/>
    <w:rsid w:val="009B1D35"/>
    <w:rsid w:val="009B1E66"/>
    <w:rsid w:val="009B1F4B"/>
    <w:rsid w:val="009B218B"/>
    <w:rsid w:val="009B2583"/>
    <w:rsid w:val="009B25B0"/>
    <w:rsid w:val="009B28DB"/>
    <w:rsid w:val="009B3894"/>
    <w:rsid w:val="009B399D"/>
    <w:rsid w:val="009B3E78"/>
    <w:rsid w:val="009B3F90"/>
    <w:rsid w:val="009B4087"/>
    <w:rsid w:val="009B5296"/>
    <w:rsid w:val="009B52FC"/>
    <w:rsid w:val="009B5976"/>
    <w:rsid w:val="009B5A76"/>
    <w:rsid w:val="009B639A"/>
    <w:rsid w:val="009B6577"/>
    <w:rsid w:val="009B6738"/>
    <w:rsid w:val="009B6D96"/>
    <w:rsid w:val="009B6FBE"/>
    <w:rsid w:val="009B7092"/>
    <w:rsid w:val="009B70EA"/>
    <w:rsid w:val="009B78C1"/>
    <w:rsid w:val="009B7D19"/>
    <w:rsid w:val="009C0400"/>
    <w:rsid w:val="009C05EB"/>
    <w:rsid w:val="009C0F82"/>
    <w:rsid w:val="009C0FA5"/>
    <w:rsid w:val="009C10DA"/>
    <w:rsid w:val="009C1B74"/>
    <w:rsid w:val="009C1E83"/>
    <w:rsid w:val="009C204C"/>
    <w:rsid w:val="009C2279"/>
    <w:rsid w:val="009C231A"/>
    <w:rsid w:val="009C2515"/>
    <w:rsid w:val="009C269B"/>
    <w:rsid w:val="009C28E0"/>
    <w:rsid w:val="009C2CC1"/>
    <w:rsid w:val="009C2ECE"/>
    <w:rsid w:val="009C3210"/>
    <w:rsid w:val="009C4005"/>
    <w:rsid w:val="009C4366"/>
    <w:rsid w:val="009C4883"/>
    <w:rsid w:val="009C4F4E"/>
    <w:rsid w:val="009C50AF"/>
    <w:rsid w:val="009C514B"/>
    <w:rsid w:val="009C53CF"/>
    <w:rsid w:val="009C53D4"/>
    <w:rsid w:val="009C54D6"/>
    <w:rsid w:val="009C55DD"/>
    <w:rsid w:val="009C57E7"/>
    <w:rsid w:val="009C5879"/>
    <w:rsid w:val="009C59F6"/>
    <w:rsid w:val="009C5EB0"/>
    <w:rsid w:val="009C5ECB"/>
    <w:rsid w:val="009C6072"/>
    <w:rsid w:val="009C60A9"/>
    <w:rsid w:val="009C61A6"/>
    <w:rsid w:val="009C6835"/>
    <w:rsid w:val="009C684C"/>
    <w:rsid w:val="009C6859"/>
    <w:rsid w:val="009C6887"/>
    <w:rsid w:val="009C6AF3"/>
    <w:rsid w:val="009C711E"/>
    <w:rsid w:val="009C765C"/>
    <w:rsid w:val="009D0033"/>
    <w:rsid w:val="009D00D7"/>
    <w:rsid w:val="009D090F"/>
    <w:rsid w:val="009D0AF0"/>
    <w:rsid w:val="009D0E3B"/>
    <w:rsid w:val="009D0E8D"/>
    <w:rsid w:val="009D1278"/>
    <w:rsid w:val="009D1291"/>
    <w:rsid w:val="009D1499"/>
    <w:rsid w:val="009D17DA"/>
    <w:rsid w:val="009D1961"/>
    <w:rsid w:val="009D1A41"/>
    <w:rsid w:val="009D1C61"/>
    <w:rsid w:val="009D1EA8"/>
    <w:rsid w:val="009D254B"/>
    <w:rsid w:val="009D2633"/>
    <w:rsid w:val="009D2880"/>
    <w:rsid w:val="009D28EE"/>
    <w:rsid w:val="009D2BC9"/>
    <w:rsid w:val="009D3194"/>
    <w:rsid w:val="009D31F7"/>
    <w:rsid w:val="009D38E9"/>
    <w:rsid w:val="009D39BD"/>
    <w:rsid w:val="009D3F05"/>
    <w:rsid w:val="009D40C2"/>
    <w:rsid w:val="009D424D"/>
    <w:rsid w:val="009D45B9"/>
    <w:rsid w:val="009D471D"/>
    <w:rsid w:val="009D4729"/>
    <w:rsid w:val="009D4944"/>
    <w:rsid w:val="009D4C3F"/>
    <w:rsid w:val="009D4D91"/>
    <w:rsid w:val="009D53FB"/>
    <w:rsid w:val="009D5839"/>
    <w:rsid w:val="009D59DA"/>
    <w:rsid w:val="009D5BA0"/>
    <w:rsid w:val="009D5BC7"/>
    <w:rsid w:val="009D5C64"/>
    <w:rsid w:val="009D5EDE"/>
    <w:rsid w:val="009D6199"/>
    <w:rsid w:val="009D61A2"/>
    <w:rsid w:val="009D660F"/>
    <w:rsid w:val="009D69D3"/>
    <w:rsid w:val="009D6AEC"/>
    <w:rsid w:val="009D6C2E"/>
    <w:rsid w:val="009D6C92"/>
    <w:rsid w:val="009D6EC0"/>
    <w:rsid w:val="009D7006"/>
    <w:rsid w:val="009D70E7"/>
    <w:rsid w:val="009D7362"/>
    <w:rsid w:val="009D7566"/>
    <w:rsid w:val="009D75FF"/>
    <w:rsid w:val="009D7704"/>
    <w:rsid w:val="009D798E"/>
    <w:rsid w:val="009D7995"/>
    <w:rsid w:val="009D7BB5"/>
    <w:rsid w:val="009E000B"/>
    <w:rsid w:val="009E00F8"/>
    <w:rsid w:val="009E062D"/>
    <w:rsid w:val="009E0738"/>
    <w:rsid w:val="009E0DAD"/>
    <w:rsid w:val="009E0F72"/>
    <w:rsid w:val="009E0F80"/>
    <w:rsid w:val="009E121C"/>
    <w:rsid w:val="009E14C7"/>
    <w:rsid w:val="009E16B6"/>
    <w:rsid w:val="009E1736"/>
    <w:rsid w:val="009E1959"/>
    <w:rsid w:val="009E1F17"/>
    <w:rsid w:val="009E2082"/>
    <w:rsid w:val="009E2347"/>
    <w:rsid w:val="009E2BCD"/>
    <w:rsid w:val="009E2C6E"/>
    <w:rsid w:val="009E2E17"/>
    <w:rsid w:val="009E34E6"/>
    <w:rsid w:val="009E35FE"/>
    <w:rsid w:val="009E3710"/>
    <w:rsid w:val="009E4054"/>
    <w:rsid w:val="009E4093"/>
    <w:rsid w:val="009E445B"/>
    <w:rsid w:val="009E4535"/>
    <w:rsid w:val="009E4C6D"/>
    <w:rsid w:val="009E5350"/>
    <w:rsid w:val="009E5492"/>
    <w:rsid w:val="009E54AB"/>
    <w:rsid w:val="009E5817"/>
    <w:rsid w:val="009E5BAB"/>
    <w:rsid w:val="009E5C33"/>
    <w:rsid w:val="009E5C79"/>
    <w:rsid w:val="009E6234"/>
    <w:rsid w:val="009E692D"/>
    <w:rsid w:val="009E6CE0"/>
    <w:rsid w:val="009E6E77"/>
    <w:rsid w:val="009E6FF7"/>
    <w:rsid w:val="009E7010"/>
    <w:rsid w:val="009E7038"/>
    <w:rsid w:val="009E7142"/>
    <w:rsid w:val="009E7894"/>
    <w:rsid w:val="009E790A"/>
    <w:rsid w:val="009F0272"/>
    <w:rsid w:val="009F05CE"/>
    <w:rsid w:val="009F0B1A"/>
    <w:rsid w:val="009F0C9B"/>
    <w:rsid w:val="009F110B"/>
    <w:rsid w:val="009F1141"/>
    <w:rsid w:val="009F13D5"/>
    <w:rsid w:val="009F17EB"/>
    <w:rsid w:val="009F1815"/>
    <w:rsid w:val="009F182E"/>
    <w:rsid w:val="009F184D"/>
    <w:rsid w:val="009F1BF1"/>
    <w:rsid w:val="009F1CC5"/>
    <w:rsid w:val="009F22C0"/>
    <w:rsid w:val="009F28ED"/>
    <w:rsid w:val="009F2CAB"/>
    <w:rsid w:val="009F3363"/>
    <w:rsid w:val="009F36F6"/>
    <w:rsid w:val="009F39F7"/>
    <w:rsid w:val="009F3AF2"/>
    <w:rsid w:val="009F3E1B"/>
    <w:rsid w:val="009F4552"/>
    <w:rsid w:val="009F4B8E"/>
    <w:rsid w:val="009F506E"/>
    <w:rsid w:val="009F5290"/>
    <w:rsid w:val="009F532F"/>
    <w:rsid w:val="009F57ED"/>
    <w:rsid w:val="009F602E"/>
    <w:rsid w:val="009F6447"/>
    <w:rsid w:val="009F648C"/>
    <w:rsid w:val="009F64CA"/>
    <w:rsid w:val="009F6537"/>
    <w:rsid w:val="009F6548"/>
    <w:rsid w:val="009F68BD"/>
    <w:rsid w:val="009F698C"/>
    <w:rsid w:val="009F6D0A"/>
    <w:rsid w:val="009F6D19"/>
    <w:rsid w:val="009F6D8B"/>
    <w:rsid w:val="009F70DF"/>
    <w:rsid w:val="009F7654"/>
    <w:rsid w:val="009F7768"/>
    <w:rsid w:val="009F79F3"/>
    <w:rsid w:val="009F7A38"/>
    <w:rsid w:val="00A004CA"/>
    <w:rsid w:val="00A00B5B"/>
    <w:rsid w:val="00A00C80"/>
    <w:rsid w:val="00A00E3F"/>
    <w:rsid w:val="00A0132D"/>
    <w:rsid w:val="00A01D1A"/>
    <w:rsid w:val="00A01D53"/>
    <w:rsid w:val="00A027CB"/>
    <w:rsid w:val="00A02E96"/>
    <w:rsid w:val="00A02F8C"/>
    <w:rsid w:val="00A03006"/>
    <w:rsid w:val="00A0335E"/>
    <w:rsid w:val="00A034A8"/>
    <w:rsid w:val="00A039B6"/>
    <w:rsid w:val="00A03C77"/>
    <w:rsid w:val="00A03CE6"/>
    <w:rsid w:val="00A03DC8"/>
    <w:rsid w:val="00A042C2"/>
    <w:rsid w:val="00A046F9"/>
    <w:rsid w:val="00A04BAF"/>
    <w:rsid w:val="00A05290"/>
    <w:rsid w:val="00A0556D"/>
    <w:rsid w:val="00A05689"/>
    <w:rsid w:val="00A05A30"/>
    <w:rsid w:val="00A063B4"/>
    <w:rsid w:val="00A064FE"/>
    <w:rsid w:val="00A06632"/>
    <w:rsid w:val="00A07C95"/>
    <w:rsid w:val="00A07C99"/>
    <w:rsid w:val="00A10042"/>
    <w:rsid w:val="00A105E2"/>
    <w:rsid w:val="00A1089F"/>
    <w:rsid w:val="00A10A1C"/>
    <w:rsid w:val="00A11192"/>
    <w:rsid w:val="00A11E7B"/>
    <w:rsid w:val="00A11F9E"/>
    <w:rsid w:val="00A124AD"/>
    <w:rsid w:val="00A1280F"/>
    <w:rsid w:val="00A12929"/>
    <w:rsid w:val="00A12A27"/>
    <w:rsid w:val="00A12AA4"/>
    <w:rsid w:val="00A135A7"/>
    <w:rsid w:val="00A1373D"/>
    <w:rsid w:val="00A137F9"/>
    <w:rsid w:val="00A13E17"/>
    <w:rsid w:val="00A13FE9"/>
    <w:rsid w:val="00A141C8"/>
    <w:rsid w:val="00A149B6"/>
    <w:rsid w:val="00A14DB4"/>
    <w:rsid w:val="00A151A0"/>
    <w:rsid w:val="00A1587B"/>
    <w:rsid w:val="00A15880"/>
    <w:rsid w:val="00A15FE1"/>
    <w:rsid w:val="00A16447"/>
    <w:rsid w:val="00A16A82"/>
    <w:rsid w:val="00A16D5F"/>
    <w:rsid w:val="00A171A3"/>
    <w:rsid w:val="00A17322"/>
    <w:rsid w:val="00A1737D"/>
    <w:rsid w:val="00A1780A"/>
    <w:rsid w:val="00A17E38"/>
    <w:rsid w:val="00A17F10"/>
    <w:rsid w:val="00A203ED"/>
    <w:rsid w:val="00A205BC"/>
    <w:rsid w:val="00A2187A"/>
    <w:rsid w:val="00A21A33"/>
    <w:rsid w:val="00A21A8D"/>
    <w:rsid w:val="00A21B1F"/>
    <w:rsid w:val="00A21FA8"/>
    <w:rsid w:val="00A22061"/>
    <w:rsid w:val="00A223EC"/>
    <w:rsid w:val="00A23147"/>
    <w:rsid w:val="00A23432"/>
    <w:rsid w:val="00A23783"/>
    <w:rsid w:val="00A23BC9"/>
    <w:rsid w:val="00A23F0A"/>
    <w:rsid w:val="00A23F70"/>
    <w:rsid w:val="00A2427A"/>
    <w:rsid w:val="00A243AA"/>
    <w:rsid w:val="00A24442"/>
    <w:rsid w:val="00A24469"/>
    <w:rsid w:val="00A24763"/>
    <w:rsid w:val="00A2489F"/>
    <w:rsid w:val="00A24B1B"/>
    <w:rsid w:val="00A24C68"/>
    <w:rsid w:val="00A24FA5"/>
    <w:rsid w:val="00A24FA7"/>
    <w:rsid w:val="00A2515A"/>
    <w:rsid w:val="00A2595C"/>
    <w:rsid w:val="00A26660"/>
    <w:rsid w:val="00A26FDA"/>
    <w:rsid w:val="00A2735E"/>
    <w:rsid w:val="00A27882"/>
    <w:rsid w:val="00A278B5"/>
    <w:rsid w:val="00A27A61"/>
    <w:rsid w:val="00A27AB8"/>
    <w:rsid w:val="00A30106"/>
    <w:rsid w:val="00A301DC"/>
    <w:rsid w:val="00A30C53"/>
    <w:rsid w:val="00A31048"/>
    <w:rsid w:val="00A31149"/>
    <w:rsid w:val="00A31323"/>
    <w:rsid w:val="00A31C55"/>
    <w:rsid w:val="00A31FD0"/>
    <w:rsid w:val="00A320B5"/>
    <w:rsid w:val="00A321B5"/>
    <w:rsid w:val="00A321DE"/>
    <w:rsid w:val="00A32243"/>
    <w:rsid w:val="00A32A3C"/>
    <w:rsid w:val="00A32C50"/>
    <w:rsid w:val="00A32C99"/>
    <w:rsid w:val="00A331EB"/>
    <w:rsid w:val="00A33302"/>
    <w:rsid w:val="00A333C6"/>
    <w:rsid w:val="00A33573"/>
    <w:rsid w:val="00A338CC"/>
    <w:rsid w:val="00A33C5D"/>
    <w:rsid w:val="00A341BE"/>
    <w:rsid w:val="00A34265"/>
    <w:rsid w:val="00A34684"/>
    <w:rsid w:val="00A347DE"/>
    <w:rsid w:val="00A347EC"/>
    <w:rsid w:val="00A34A7B"/>
    <w:rsid w:val="00A34CB4"/>
    <w:rsid w:val="00A34FAE"/>
    <w:rsid w:val="00A3501B"/>
    <w:rsid w:val="00A35980"/>
    <w:rsid w:val="00A35C09"/>
    <w:rsid w:val="00A35F1B"/>
    <w:rsid w:val="00A3639F"/>
    <w:rsid w:val="00A36C8C"/>
    <w:rsid w:val="00A36CA3"/>
    <w:rsid w:val="00A36DDE"/>
    <w:rsid w:val="00A373DC"/>
    <w:rsid w:val="00A3781F"/>
    <w:rsid w:val="00A37921"/>
    <w:rsid w:val="00A37F00"/>
    <w:rsid w:val="00A37F35"/>
    <w:rsid w:val="00A40497"/>
    <w:rsid w:val="00A4055F"/>
    <w:rsid w:val="00A409E1"/>
    <w:rsid w:val="00A40A1F"/>
    <w:rsid w:val="00A40BCA"/>
    <w:rsid w:val="00A40C38"/>
    <w:rsid w:val="00A40C97"/>
    <w:rsid w:val="00A418A9"/>
    <w:rsid w:val="00A41A94"/>
    <w:rsid w:val="00A41B34"/>
    <w:rsid w:val="00A4209E"/>
    <w:rsid w:val="00A420A3"/>
    <w:rsid w:val="00A42193"/>
    <w:rsid w:val="00A4241C"/>
    <w:rsid w:val="00A42473"/>
    <w:rsid w:val="00A42658"/>
    <w:rsid w:val="00A42D84"/>
    <w:rsid w:val="00A43067"/>
    <w:rsid w:val="00A43540"/>
    <w:rsid w:val="00A43A20"/>
    <w:rsid w:val="00A43B29"/>
    <w:rsid w:val="00A43C5A"/>
    <w:rsid w:val="00A43E87"/>
    <w:rsid w:val="00A4488B"/>
    <w:rsid w:val="00A44895"/>
    <w:rsid w:val="00A44BFF"/>
    <w:rsid w:val="00A44D45"/>
    <w:rsid w:val="00A44F3A"/>
    <w:rsid w:val="00A451A9"/>
    <w:rsid w:val="00A4547D"/>
    <w:rsid w:val="00A454F5"/>
    <w:rsid w:val="00A45628"/>
    <w:rsid w:val="00A45727"/>
    <w:rsid w:val="00A45C75"/>
    <w:rsid w:val="00A45D23"/>
    <w:rsid w:val="00A45ED2"/>
    <w:rsid w:val="00A4686C"/>
    <w:rsid w:val="00A46883"/>
    <w:rsid w:val="00A46942"/>
    <w:rsid w:val="00A47069"/>
    <w:rsid w:val="00A4710F"/>
    <w:rsid w:val="00A47354"/>
    <w:rsid w:val="00A47924"/>
    <w:rsid w:val="00A47A3B"/>
    <w:rsid w:val="00A47ACC"/>
    <w:rsid w:val="00A47E71"/>
    <w:rsid w:val="00A47F8A"/>
    <w:rsid w:val="00A50167"/>
    <w:rsid w:val="00A50AE7"/>
    <w:rsid w:val="00A50CF7"/>
    <w:rsid w:val="00A511C9"/>
    <w:rsid w:val="00A5186A"/>
    <w:rsid w:val="00A51D36"/>
    <w:rsid w:val="00A520D9"/>
    <w:rsid w:val="00A52216"/>
    <w:rsid w:val="00A5223B"/>
    <w:rsid w:val="00A522F7"/>
    <w:rsid w:val="00A5290D"/>
    <w:rsid w:val="00A5304A"/>
    <w:rsid w:val="00A533A5"/>
    <w:rsid w:val="00A533C8"/>
    <w:rsid w:val="00A5340A"/>
    <w:rsid w:val="00A53893"/>
    <w:rsid w:val="00A538B0"/>
    <w:rsid w:val="00A53988"/>
    <w:rsid w:val="00A53ECF"/>
    <w:rsid w:val="00A53ED2"/>
    <w:rsid w:val="00A5420E"/>
    <w:rsid w:val="00A542C7"/>
    <w:rsid w:val="00A5446A"/>
    <w:rsid w:val="00A54589"/>
    <w:rsid w:val="00A54800"/>
    <w:rsid w:val="00A54D7F"/>
    <w:rsid w:val="00A550A5"/>
    <w:rsid w:val="00A551EB"/>
    <w:rsid w:val="00A5520D"/>
    <w:rsid w:val="00A55437"/>
    <w:rsid w:val="00A55836"/>
    <w:rsid w:val="00A558BD"/>
    <w:rsid w:val="00A55ED7"/>
    <w:rsid w:val="00A56301"/>
    <w:rsid w:val="00A5637E"/>
    <w:rsid w:val="00A563BB"/>
    <w:rsid w:val="00A56A58"/>
    <w:rsid w:val="00A56B18"/>
    <w:rsid w:val="00A577E9"/>
    <w:rsid w:val="00A57891"/>
    <w:rsid w:val="00A578BB"/>
    <w:rsid w:val="00A57BAF"/>
    <w:rsid w:val="00A57C98"/>
    <w:rsid w:val="00A57CCF"/>
    <w:rsid w:val="00A57D85"/>
    <w:rsid w:val="00A57E14"/>
    <w:rsid w:val="00A57F6A"/>
    <w:rsid w:val="00A60049"/>
    <w:rsid w:val="00A60344"/>
    <w:rsid w:val="00A6067C"/>
    <w:rsid w:val="00A60C90"/>
    <w:rsid w:val="00A612E8"/>
    <w:rsid w:val="00A617F0"/>
    <w:rsid w:val="00A61D9E"/>
    <w:rsid w:val="00A61F0C"/>
    <w:rsid w:val="00A6212D"/>
    <w:rsid w:val="00A6233A"/>
    <w:rsid w:val="00A62F7D"/>
    <w:rsid w:val="00A630AA"/>
    <w:rsid w:val="00A63346"/>
    <w:rsid w:val="00A633B7"/>
    <w:rsid w:val="00A63478"/>
    <w:rsid w:val="00A63545"/>
    <w:rsid w:val="00A63AEB"/>
    <w:rsid w:val="00A63DD0"/>
    <w:rsid w:val="00A63EA4"/>
    <w:rsid w:val="00A6448C"/>
    <w:rsid w:val="00A64654"/>
    <w:rsid w:val="00A64681"/>
    <w:rsid w:val="00A64B95"/>
    <w:rsid w:val="00A64E1D"/>
    <w:rsid w:val="00A652DD"/>
    <w:rsid w:val="00A657C2"/>
    <w:rsid w:val="00A65E9C"/>
    <w:rsid w:val="00A6632C"/>
    <w:rsid w:val="00A66372"/>
    <w:rsid w:val="00A664A2"/>
    <w:rsid w:val="00A669C5"/>
    <w:rsid w:val="00A66A4F"/>
    <w:rsid w:val="00A67165"/>
    <w:rsid w:val="00A673DE"/>
    <w:rsid w:val="00A70D9A"/>
    <w:rsid w:val="00A70E35"/>
    <w:rsid w:val="00A710DD"/>
    <w:rsid w:val="00A71452"/>
    <w:rsid w:val="00A71CEE"/>
    <w:rsid w:val="00A71ED3"/>
    <w:rsid w:val="00A7204F"/>
    <w:rsid w:val="00A723DB"/>
    <w:rsid w:val="00A72E18"/>
    <w:rsid w:val="00A72FE4"/>
    <w:rsid w:val="00A73188"/>
    <w:rsid w:val="00A73206"/>
    <w:rsid w:val="00A732BC"/>
    <w:rsid w:val="00A7332D"/>
    <w:rsid w:val="00A73504"/>
    <w:rsid w:val="00A73738"/>
    <w:rsid w:val="00A73D64"/>
    <w:rsid w:val="00A73F31"/>
    <w:rsid w:val="00A7432F"/>
    <w:rsid w:val="00A74347"/>
    <w:rsid w:val="00A7445D"/>
    <w:rsid w:val="00A74548"/>
    <w:rsid w:val="00A747E5"/>
    <w:rsid w:val="00A74809"/>
    <w:rsid w:val="00A74BA3"/>
    <w:rsid w:val="00A74D71"/>
    <w:rsid w:val="00A74F40"/>
    <w:rsid w:val="00A7500E"/>
    <w:rsid w:val="00A75B8F"/>
    <w:rsid w:val="00A75D04"/>
    <w:rsid w:val="00A75E9F"/>
    <w:rsid w:val="00A75FD9"/>
    <w:rsid w:val="00A75FE5"/>
    <w:rsid w:val="00A760FF"/>
    <w:rsid w:val="00A764A4"/>
    <w:rsid w:val="00A7675D"/>
    <w:rsid w:val="00A76D6E"/>
    <w:rsid w:val="00A76E81"/>
    <w:rsid w:val="00A76F7A"/>
    <w:rsid w:val="00A770C0"/>
    <w:rsid w:val="00A7732E"/>
    <w:rsid w:val="00A777C8"/>
    <w:rsid w:val="00A7797F"/>
    <w:rsid w:val="00A77AC4"/>
    <w:rsid w:val="00A77CF1"/>
    <w:rsid w:val="00A80174"/>
    <w:rsid w:val="00A80465"/>
    <w:rsid w:val="00A80484"/>
    <w:rsid w:val="00A80635"/>
    <w:rsid w:val="00A80C6D"/>
    <w:rsid w:val="00A80F65"/>
    <w:rsid w:val="00A8111C"/>
    <w:rsid w:val="00A81223"/>
    <w:rsid w:val="00A81506"/>
    <w:rsid w:val="00A81656"/>
    <w:rsid w:val="00A817F5"/>
    <w:rsid w:val="00A81A4C"/>
    <w:rsid w:val="00A82126"/>
    <w:rsid w:val="00A82141"/>
    <w:rsid w:val="00A82245"/>
    <w:rsid w:val="00A824C8"/>
    <w:rsid w:val="00A827EA"/>
    <w:rsid w:val="00A828C0"/>
    <w:rsid w:val="00A82C11"/>
    <w:rsid w:val="00A82C18"/>
    <w:rsid w:val="00A83099"/>
    <w:rsid w:val="00A83146"/>
    <w:rsid w:val="00A835AF"/>
    <w:rsid w:val="00A83810"/>
    <w:rsid w:val="00A84295"/>
    <w:rsid w:val="00A84602"/>
    <w:rsid w:val="00A846DD"/>
    <w:rsid w:val="00A84A2D"/>
    <w:rsid w:val="00A84E93"/>
    <w:rsid w:val="00A858D3"/>
    <w:rsid w:val="00A85B5C"/>
    <w:rsid w:val="00A85C0A"/>
    <w:rsid w:val="00A85DD5"/>
    <w:rsid w:val="00A864F5"/>
    <w:rsid w:val="00A86F88"/>
    <w:rsid w:val="00A870AC"/>
    <w:rsid w:val="00A8712A"/>
    <w:rsid w:val="00A871A9"/>
    <w:rsid w:val="00A87225"/>
    <w:rsid w:val="00A87390"/>
    <w:rsid w:val="00A87609"/>
    <w:rsid w:val="00A87D90"/>
    <w:rsid w:val="00A87E32"/>
    <w:rsid w:val="00A87E35"/>
    <w:rsid w:val="00A90070"/>
    <w:rsid w:val="00A9009D"/>
    <w:rsid w:val="00A9009E"/>
    <w:rsid w:val="00A9022D"/>
    <w:rsid w:val="00A9055B"/>
    <w:rsid w:val="00A90C05"/>
    <w:rsid w:val="00A90F9F"/>
    <w:rsid w:val="00A9108A"/>
    <w:rsid w:val="00A910B0"/>
    <w:rsid w:val="00A912A2"/>
    <w:rsid w:val="00A912FC"/>
    <w:rsid w:val="00A913CA"/>
    <w:rsid w:val="00A91518"/>
    <w:rsid w:val="00A9169F"/>
    <w:rsid w:val="00A9179A"/>
    <w:rsid w:val="00A9212D"/>
    <w:rsid w:val="00A923BA"/>
    <w:rsid w:val="00A92842"/>
    <w:rsid w:val="00A929AF"/>
    <w:rsid w:val="00A92A84"/>
    <w:rsid w:val="00A92B5C"/>
    <w:rsid w:val="00A92BD8"/>
    <w:rsid w:val="00A92C14"/>
    <w:rsid w:val="00A92C3D"/>
    <w:rsid w:val="00A93D04"/>
    <w:rsid w:val="00A93FC7"/>
    <w:rsid w:val="00A9410E"/>
    <w:rsid w:val="00A9426A"/>
    <w:rsid w:val="00A942EB"/>
    <w:rsid w:val="00A948B0"/>
    <w:rsid w:val="00A949E7"/>
    <w:rsid w:val="00A9520C"/>
    <w:rsid w:val="00A95550"/>
    <w:rsid w:val="00A9586F"/>
    <w:rsid w:val="00A959FF"/>
    <w:rsid w:val="00A95B0C"/>
    <w:rsid w:val="00A95B8E"/>
    <w:rsid w:val="00A95E40"/>
    <w:rsid w:val="00A963CA"/>
    <w:rsid w:val="00A96525"/>
    <w:rsid w:val="00A9662A"/>
    <w:rsid w:val="00A96769"/>
    <w:rsid w:val="00A96939"/>
    <w:rsid w:val="00A96E1B"/>
    <w:rsid w:val="00A9705F"/>
    <w:rsid w:val="00A9758B"/>
    <w:rsid w:val="00AA022C"/>
    <w:rsid w:val="00AA0A61"/>
    <w:rsid w:val="00AA0A9D"/>
    <w:rsid w:val="00AA0C18"/>
    <w:rsid w:val="00AA0CE8"/>
    <w:rsid w:val="00AA0CF0"/>
    <w:rsid w:val="00AA1517"/>
    <w:rsid w:val="00AA1992"/>
    <w:rsid w:val="00AA1CF3"/>
    <w:rsid w:val="00AA1D11"/>
    <w:rsid w:val="00AA1E30"/>
    <w:rsid w:val="00AA2692"/>
    <w:rsid w:val="00AA2E0D"/>
    <w:rsid w:val="00AA3407"/>
    <w:rsid w:val="00AA3533"/>
    <w:rsid w:val="00AA369B"/>
    <w:rsid w:val="00AA3772"/>
    <w:rsid w:val="00AA3BB0"/>
    <w:rsid w:val="00AA3D67"/>
    <w:rsid w:val="00AA3DDB"/>
    <w:rsid w:val="00AA4078"/>
    <w:rsid w:val="00AA40BC"/>
    <w:rsid w:val="00AA4BCE"/>
    <w:rsid w:val="00AA4E1A"/>
    <w:rsid w:val="00AA50B7"/>
    <w:rsid w:val="00AA52EB"/>
    <w:rsid w:val="00AA55A0"/>
    <w:rsid w:val="00AA5CB4"/>
    <w:rsid w:val="00AA5CBB"/>
    <w:rsid w:val="00AA5EBB"/>
    <w:rsid w:val="00AA6241"/>
    <w:rsid w:val="00AA652A"/>
    <w:rsid w:val="00AA671A"/>
    <w:rsid w:val="00AA6A79"/>
    <w:rsid w:val="00AA6CD3"/>
    <w:rsid w:val="00AA6D63"/>
    <w:rsid w:val="00AA6D6C"/>
    <w:rsid w:val="00AA6F46"/>
    <w:rsid w:val="00AA7620"/>
    <w:rsid w:val="00AA767A"/>
    <w:rsid w:val="00AA76C7"/>
    <w:rsid w:val="00AA7A8B"/>
    <w:rsid w:val="00AB08F3"/>
    <w:rsid w:val="00AB0A39"/>
    <w:rsid w:val="00AB124F"/>
    <w:rsid w:val="00AB1A2B"/>
    <w:rsid w:val="00AB1A80"/>
    <w:rsid w:val="00AB1B8F"/>
    <w:rsid w:val="00AB1E07"/>
    <w:rsid w:val="00AB1F70"/>
    <w:rsid w:val="00AB20AB"/>
    <w:rsid w:val="00AB22F7"/>
    <w:rsid w:val="00AB26CB"/>
    <w:rsid w:val="00AB2DD6"/>
    <w:rsid w:val="00AB3261"/>
    <w:rsid w:val="00AB33B0"/>
    <w:rsid w:val="00AB3696"/>
    <w:rsid w:val="00AB37D7"/>
    <w:rsid w:val="00AB382F"/>
    <w:rsid w:val="00AB38CD"/>
    <w:rsid w:val="00AB3945"/>
    <w:rsid w:val="00AB3B98"/>
    <w:rsid w:val="00AB3BEF"/>
    <w:rsid w:val="00AB3CB3"/>
    <w:rsid w:val="00AB3E0C"/>
    <w:rsid w:val="00AB47C7"/>
    <w:rsid w:val="00AB49F1"/>
    <w:rsid w:val="00AB4A86"/>
    <w:rsid w:val="00AB4B40"/>
    <w:rsid w:val="00AB4C92"/>
    <w:rsid w:val="00AB4D6C"/>
    <w:rsid w:val="00AB53B9"/>
    <w:rsid w:val="00AB568C"/>
    <w:rsid w:val="00AB593C"/>
    <w:rsid w:val="00AB5AEE"/>
    <w:rsid w:val="00AB5DC6"/>
    <w:rsid w:val="00AB6056"/>
    <w:rsid w:val="00AB6260"/>
    <w:rsid w:val="00AB629D"/>
    <w:rsid w:val="00AB65EB"/>
    <w:rsid w:val="00AB6AC0"/>
    <w:rsid w:val="00AB6D31"/>
    <w:rsid w:val="00AB78BA"/>
    <w:rsid w:val="00AB78C0"/>
    <w:rsid w:val="00AB7CE8"/>
    <w:rsid w:val="00AC02A1"/>
    <w:rsid w:val="00AC0557"/>
    <w:rsid w:val="00AC074A"/>
    <w:rsid w:val="00AC0E11"/>
    <w:rsid w:val="00AC0E85"/>
    <w:rsid w:val="00AC1084"/>
    <w:rsid w:val="00AC1159"/>
    <w:rsid w:val="00AC17E5"/>
    <w:rsid w:val="00AC1AC6"/>
    <w:rsid w:val="00AC2087"/>
    <w:rsid w:val="00AC20F9"/>
    <w:rsid w:val="00AC26C9"/>
    <w:rsid w:val="00AC29A2"/>
    <w:rsid w:val="00AC2A12"/>
    <w:rsid w:val="00AC2B36"/>
    <w:rsid w:val="00AC2B7A"/>
    <w:rsid w:val="00AC3242"/>
    <w:rsid w:val="00AC33D1"/>
    <w:rsid w:val="00AC34AA"/>
    <w:rsid w:val="00AC3F56"/>
    <w:rsid w:val="00AC429C"/>
    <w:rsid w:val="00AC48AC"/>
    <w:rsid w:val="00AC49C1"/>
    <w:rsid w:val="00AC49C2"/>
    <w:rsid w:val="00AC4BDA"/>
    <w:rsid w:val="00AC4DC1"/>
    <w:rsid w:val="00AC4EAA"/>
    <w:rsid w:val="00AC508B"/>
    <w:rsid w:val="00AC5489"/>
    <w:rsid w:val="00AC55BA"/>
    <w:rsid w:val="00AC5767"/>
    <w:rsid w:val="00AC5861"/>
    <w:rsid w:val="00AC59AA"/>
    <w:rsid w:val="00AC59BF"/>
    <w:rsid w:val="00AC5C43"/>
    <w:rsid w:val="00AC603E"/>
    <w:rsid w:val="00AC6166"/>
    <w:rsid w:val="00AC617F"/>
    <w:rsid w:val="00AC61B0"/>
    <w:rsid w:val="00AC6294"/>
    <w:rsid w:val="00AC62E3"/>
    <w:rsid w:val="00AC6638"/>
    <w:rsid w:val="00AC6640"/>
    <w:rsid w:val="00AC6741"/>
    <w:rsid w:val="00AC6819"/>
    <w:rsid w:val="00AC6F59"/>
    <w:rsid w:val="00AC701C"/>
    <w:rsid w:val="00AC727B"/>
    <w:rsid w:val="00AC7583"/>
    <w:rsid w:val="00AC79CA"/>
    <w:rsid w:val="00AC7F38"/>
    <w:rsid w:val="00AD06AF"/>
    <w:rsid w:val="00AD0876"/>
    <w:rsid w:val="00AD0D10"/>
    <w:rsid w:val="00AD0EBA"/>
    <w:rsid w:val="00AD11B7"/>
    <w:rsid w:val="00AD1548"/>
    <w:rsid w:val="00AD1EA3"/>
    <w:rsid w:val="00AD2054"/>
    <w:rsid w:val="00AD27CF"/>
    <w:rsid w:val="00AD2A49"/>
    <w:rsid w:val="00AD3182"/>
    <w:rsid w:val="00AD3367"/>
    <w:rsid w:val="00AD39AC"/>
    <w:rsid w:val="00AD3A90"/>
    <w:rsid w:val="00AD40D2"/>
    <w:rsid w:val="00AD445F"/>
    <w:rsid w:val="00AD47EC"/>
    <w:rsid w:val="00AD53B2"/>
    <w:rsid w:val="00AD5418"/>
    <w:rsid w:val="00AD5682"/>
    <w:rsid w:val="00AD57E2"/>
    <w:rsid w:val="00AD5AA8"/>
    <w:rsid w:val="00AD5AF7"/>
    <w:rsid w:val="00AD6171"/>
    <w:rsid w:val="00AD72CC"/>
    <w:rsid w:val="00AD7435"/>
    <w:rsid w:val="00AD7770"/>
    <w:rsid w:val="00AD778B"/>
    <w:rsid w:val="00AE0170"/>
    <w:rsid w:val="00AE031F"/>
    <w:rsid w:val="00AE05F9"/>
    <w:rsid w:val="00AE07BF"/>
    <w:rsid w:val="00AE10BB"/>
    <w:rsid w:val="00AE1415"/>
    <w:rsid w:val="00AE15CC"/>
    <w:rsid w:val="00AE1A07"/>
    <w:rsid w:val="00AE1B2C"/>
    <w:rsid w:val="00AE1FA8"/>
    <w:rsid w:val="00AE1FF1"/>
    <w:rsid w:val="00AE232B"/>
    <w:rsid w:val="00AE25D2"/>
    <w:rsid w:val="00AE27E1"/>
    <w:rsid w:val="00AE27FD"/>
    <w:rsid w:val="00AE2F9C"/>
    <w:rsid w:val="00AE31BA"/>
    <w:rsid w:val="00AE3309"/>
    <w:rsid w:val="00AE34B5"/>
    <w:rsid w:val="00AE3627"/>
    <w:rsid w:val="00AE3D50"/>
    <w:rsid w:val="00AE3F2B"/>
    <w:rsid w:val="00AE403A"/>
    <w:rsid w:val="00AE41A9"/>
    <w:rsid w:val="00AE46FE"/>
    <w:rsid w:val="00AE4CE0"/>
    <w:rsid w:val="00AE4EAA"/>
    <w:rsid w:val="00AE4EAB"/>
    <w:rsid w:val="00AE4ECE"/>
    <w:rsid w:val="00AE4F1F"/>
    <w:rsid w:val="00AE5615"/>
    <w:rsid w:val="00AE5A73"/>
    <w:rsid w:val="00AE5E33"/>
    <w:rsid w:val="00AE6544"/>
    <w:rsid w:val="00AE65AE"/>
    <w:rsid w:val="00AE671C"/>
    <w:rsid w:val="00AE68F2"/>
    <w:rsid w:val="00AE6BE7"/>
    <w:rsid w:val="00AE6C34"/>
    <w:rsid w:val="00AE6CF6"/>
    <w:rsid w:val="00AE6F4E"/>
    <w:rsid w:val="00AE7014"/>
    <w:rsid w:val="00AE70D1"/>
    <w:rsid w:val="00AE724C"/>
    <w:rsid w:val="00AE77F0"/>
    <w:rsid w:val="00AE7804"/>
    <w:rsid w:val="00AE7945"/>
    <w:rsid w:val="00AE7CBA"/>
    <w:rsid w:val="00AE7D46"/>
    <w:rsid w:val="00AE7F45"/>
    <w:rsid w:val="00AF00BF"/>
    <w:rsid w:val="00AF0783"/>
    <w:rsid w:val="00AF0C10"/>
    <w:rsid w:val="00AF0D12"/>
    <w:rsid w:val="00AF13C7"/>
    <w:rsid w:val="00AF15D5"/>
    <w:rsid w:val="00AF1674"/>
    <w:rsid w:val="00AF1AEA"/>
    <w:rsid w:val="00AF1C5E"/>
    <w:rsid w:val="00AF1D55"/>
    <w:rsid w:val="00AF1EF6"/>
    <w:rsid w:val="00AF1F27"/>
    <w:rsid w:val="00AF20D9"/>
    <w:rsid w:val="00AF20E9"/>
    <w:rsid w:val="00AF2565"/>
    <w:rsid w:val="00AF25EB"/>
    <w:rsid w:val="00AF29DA"/>
    <w:rsid w:val="00AF2D1D"/>
    <w:rsid w:val="00AF3264"/>
    <w:rsid w:val="00AF32AA"/>
    <w:rsid w:val="00AF3418"/>
    <w:rsid w:val="00AF3658"/>
    <w:rsid w:val="00AF3C3D"/>
    <w:rsid w:val="00AF3DA4"/>
    <w:rsid w:val="00AF3F6E"/>
    <w:rsid w:val="00AF48E2"/>
    <w:rsid w:val="00AF4C65"/>
    <w:rsid w:val="00AF4D4E"/>
    <w:rsid w:val="00AF4FB3"/>
    <w:rsid w:val="00AF5145"/>
    <w:rsid w:val="00AF592E"/>
    <w:rsid w:val="00AF65E4"/>
    <w:rsid w:val="00AF6679"/>
    <w:rsid w:val="00AF67BA"/>
    <w:rsid w:val="00AF7296"/>
    <w:rsid w:val="00AF7928"/>
    <w:rsid w:val="00AF7A74"/>
    <w:rsid w:val="00AF7DDC"/>
    <w:rsid w:val="00AF7EF0"/>
    <w:rsid w:val="00AF7F2D"/>
    <w:rsid w:val="00AF7F7A"/>
    <w:rsid w:val="00B003D6"/>
    <w:rsid w:val="00B00795"/>
    <w:rsid w:val="00B00A53"/>
    <w:rsid w:val="00B00B1D"/>
    <w:rsid w:val="00B00E59"/>
    <w:rsid w:val="00B00FCC"/>
    <w:rsid w:val="00B01027"/>
    <w:rsid w:val="00B011C4"/>
    <w:rsid w:val="00B0124F"/>
    <w:rsid w:val="00B015D7"/>
    <w:rsid w:val="00B01A77"/>
    <w:rsid w:val="00B01FC9"/>
    <w:rsid w:val="00B0207A"/>
    <w:rsid w:val="00B027C2"/>
    <w:rsid w:val="00B02ACD"/>
    <w:rsid w:val="00B02F1F"/>
    <w:rsid w:val="00B034A2"/>
    <w:rsid w:val="00B03871"/>
    <w:rsid w:val="00B03ABF"/>
    <w:rsid w:val="00B03FB5"/>
    <w:rsid w:val="00B04076"/>
    <w:rsid w:val="00B04143"/>
    <w:rsid w:val="00B042E9"/>
    <w:rsid w:val="00B04458"/>
    <w:rsid w:val="00B0447A"/>
    <w:rsid w:val="00B045ED"/>
    <w:rsid w:val="00B04679"/>
    <w:rsid w:val="00B04985"/>
    <w:rsid w:val="00B04C91"/>
    <w:rsid w:val="00B04E31"/>
    <w:rsid w:val="00B04EA0"/>
    <w:rsid w:val="00B04F17"/>
    <w:rsid w:val="00B050A7"/>
    <w:rsid w:val="00B05356"/>
    <w:rsid w:val="00B0596D"/>
    <w:rsid w:val="00B05C60"/>
    <w:rsid w:val="00B06967"/>
    <w:rsid w:val="00B06C3E"/>
    <w:rsid w:val="00B06C8A"/>
    <w:rsid w:val="00B06D8A"/>
    <w:rsid w:val="00B06EF6"/>
    <w:rsid w:val="00B07172"/>
    <w:rsid w:val="00B073CB"/>
    <w:rsid w:val="00B0752B"/>
    <w:rsid w:val="00B075E2"/>
    <w:rsid w:val="00B07B94"/>
    <w:rsid w:val="00B07E82"/>
    <w:rsid w:val="00B07F3B"/>
    <w:rsid w:val="00B07F7E"/>
    <w:rsid w:val="00B10683"/>
    <w:rsid w:val="00B10CCF"/>
    <w:rsid w:val="00B10E45"/>
    <w:rsid w:val="00B11690"/>
    <w:rsid w:val="00B117AC"/>
    <w:rsid w:val="00B119D3"/>
    <w:rsid w:val="00B119DC"/>
    <w:rsid w:val="00B11A55"/>
    <w:rsid w:val="00B11EE8"/>
    <w:rsid w:val="00B12137"/>
    <w:rsid w:val="00B1249A"/>
    <w:rsid w:val="00B126D0"/>
    <w:rsid w:val="00B1293E"/>
    <w:rsid w:val="00B12D71"/>
    <w:rsid w:val="00B1349E"/>
    <w:rsid w:val="00B1372F"/>
    <w:rsid w:val="00B13A02"/>
    <w:rsid w:val="00B13B1F"/>
    <w:rsid w:val="00B140F7"/>
    <w:rsid w:val="00B149D1"/>
    <w:rsid w:val="00B15213"/>
    <w:rsid w:val="00B1564A"/>
    <w:rsid w:val="00B157F1"/>
    <w:rsid w:val="00B159BC"/>
    <w:rsid w:val="00B15A83"/>
    <w:rsid w:val="00B15B9B"/>
    <w:rsid w:val="00B15E24"/>
    <w:rsid w:val="00B15E3A"/>
    <w:rsid w:val="00B15F2E"/>
    <w:rsid w:val="00B1625E"/>
    <w:rsid w:val="00B16698"/>
    <w:rsid w:val="00B167FB"/>
    <w:rsid w:val="00B16C28"/>
    <w:rsid w:val="00B17268"/>
    <w:rsid w:val="00B17291"/>
    <w:rsid w:val="00B174B5"/>
    <w:rsid w:val="00B176B0"/>
    <w:rsid w:val="00B17751"/>
    <w:rsid w:val="00B17D52"/>
    <w:rsid w:val="00B200F2"/>
    <w:rsid w:val="00B20182"/>
    <w:rsid w:val="00B20381"/>
    <w:rsid w:val="00B203DE"/>
    <w:rsid w:val="00B2070C"/>
    <w:rsid w:val="00B2093D"/>
    <w:rsid w:val="00B20B87"/>
    <w:rsid w:val="00B20E38"/>
    <w:rsid w:val="00B20FB5"/>
    <w:rsid w:val="00B2150D"/>
    <w:rsid w:val="00B21746"/>
    <w:rsid w:val="00B21784"/>
    <w:rsid w:val="00B21934"/>
    <w:rsid w:val="00B21B17"/>
    <w:rsid w:val="00B21F16"/>
    <w:rsid w:val="00B2202E"/>
    <w:rsid w:val="00B220F4"/>
    <w:rsid w:val="00B2232B"/>
    <w:rsid w:val="00B22910"/>
    <w:rsid w:val="00B22A22"/>
    <w:rsid w:val="00B22DB2"/>
    <w:rsid w:val="00B232BF"/>
    <w:rsid w:val="00B2336C"/>
    <w:rsid w:val="00B234FC"/>
    <w:rsid w:val="00B2359B"/>
    <w:rsid w:val="00B238F5"/>
    <w:rsid w:val="00B239D1"/>
    <w:rsid w:val="00B23CA3"/>
    <w:rsid w:val="00B24079"/>
    <w:rsid w:val="00B24083"/>
    <w:rsid w:val="00B244A5"/>
    <w:rsid w:val="00B24627"/>
    <w:rsid w:val="00B2482C"/>
    <w:rsid w:val="00B249A8"/>
    <w:rsid w:val="00B24BCB"/>
    <w:rsid w:val="00B2528A"/>
    <w:rsid w:val="00B252B5"/>
    <w:rsid w:val="00B2531F"/>
    <w:rsid w:val="00B25471"/>
    <w:rsid w:val="00B25740"/>
    <w:rsid w:val="00B2588E"/>
    <w:rsid w:val="00B259EE"/>
    <w:rsid w:val="00B25E98"/>
    <w:rsid w:val="00B260CA"/>
    <w:rsid w:val="00B26818"/>
    <w:rsid w:val="00B26E16"/>
    <w:rsid w:val="00B271C6"/>
    <w:rsid w:val="00B2729B"/>
    <w:rsid w:val="00B27344"/>
    <w:rsid w:val="00B27550"/>
    <w:rsid w:val="00B2760D"/>
    <w:rsid w:val="00B27634"/>
    <w:rsid w:val="00B278EB"/>
    <w:rsid w:val="00B27D44"/>
    <w:rsid w:val="00B300DC"/>
    <w:rsid w:val="00B303C1"/>
    <w:rsid w:val="00B304CB"/>
    <w:rsid w:val="00B30625"/>
    <w:rsid w:val="00B30992"/>
    <w:rsid w:val="00B30BAB"/>
    <w:rsid w:val="00B30C61"/>
    <w:rsid w:val="00B313A0"/>
    <w:rsid w:val="00B31521"/>
    <w:rsid w:val="00B3152E"/>
    <w:rsid w:val="00B321C6"/>
    <w:rsid w:val="00B3238F"/>
    <w:rsid w:val="00B32696"/>
    <w:rsid w:val="00B329C1"/>
    <w:rsid w:val="00B32AC1"/>
    <w:rsid w:val="00B33383"/>
    <w:rsid w:val="00B33A6A"/>
    <w:rsid w:val="00B33BD5"/>
    <w:rsid w:val="00B3413B"/>
    <w:rsid w:val="00B342C3"/>
    <w:rsid w:val="00B34331"/>
    <w:rsid w:val="00B3512D"/>
    <w:rsid w:val="00B3527E"/>
    <w:rsid w:val="00B35762"/>
    <w:rsid w:val="00B35E46"/>
    <w:rsid w:val="00B35E86"/>
    <w:rsid w:val="00B35F0A"/>
    <w:rsid w:val="00B3633E"/>
    <w:rsid w:val="00B36353"/>
    <w:rsid w:val="00B36355"/>
    <w:rsid w:val="00B36584"/>
    <w:rsid w:val="00B36C94"/>
    <w:rsid w:val="00B36DBA"/>
    <w:rsid w:val="00B36FF7"/>
    <w:rsid w:val="00B37B8B"/>
    <w:rsid w:val="00B37C1B"/>
    <w:rsid w:val="00B37CD1"/>
    <w:rsid w:val="00B37FB1"/>
    <w:rsid w:val="00B405D0"/>
    <w:rsid w:val="00B407F7"/>
    <w:rsid w:val="00B409BE"/>
    <w:rsid w:val="00B41324"/>
    <w:rsid w:val="00B41BE0"/>
    <w:rsid w:val="00B41C45"/>
    <w:rsid w:val="00B4234D"/>
    <w:rsid w:val="00B42385"/>
    <w:rsid w:val="00B4246A"/>
    <w:rsid w:val="00B42A04"/>
    <w:rsid w:val="00B42E8F"/>
    <w:rsid w:val="00B43500"/>
    <w:rsid w:val="00B438C5"/>
    <w:rsid w:val="00B4411C"/>
    <w:rsid w:val="00B4415E"/>
    <w:rsid w:val="00B4499B"/>
    <w:rsid w:val="00B44A6A"/>
    <w:rsid w:val="00B44D3D"/>
    <w:rsid w:val="00B44E34"/>
    <w:rsid w:val="00B44E72"/>
    <w:rsid w:val="00B45C7D"/>
    <w:rsid w:val="00B45DAC"/>
    <w:rsid w:val="00B46BCC"/>
    <w:rsid w:val="00B46F72"/>
    <w:rsid w:val="00B46FF5"/>
    <w:rsid w:val="00B476C0"/>
    <w:rsid w:val="00B47735"/>
    <w:rsid w:val="00B477C0"/>
    <w:rsid w:val="00B479E8"/>
    <w:rsid w:val="00B50258"/>
    <w:rsid w:val="00B502AE"/>
    <w:rsid w:val="00B506BD"/>
    <w:rsid w:val="00B5089C"/>
    <w:rsid w:val="00B50984"/>
    <w:rsid w:val="00B5099C"/>
    <w:rsid w:val="00B50B0A"/>
    <w:rsid w:val="00B50EFB"/>
    <w:rsid w:val="00B50F58"/>
    <w:rsid w:val="00B51169"/>
    <w:rsid w:val="00B513CA"/>
    <w:rsid w:val="00B5157A"/>
    <w:rsid w:val="00B5177C"/>
    <w:rsid w:val="00B51C65"/>
    <w:rsid w:val="00B51CD4"/>
    <w:rsid w:val="00B52699"/>
    <w:rsid w:val="00B527B0"/>
    <w:rsid w:val="00B5291F"/>
    <w:rsid w:val="00B52A73"/>
    <w:rsid w:val="00B52CB2"/>
    <w:rsid w:val="00B52E9A"/>
    <w:rsid w:val="00B53AA3"/>
    <w:rsid w:val="00B53B33"/>
    <w:rsid w:val="00B5401D"/>
    <w:rsid w:val="00B543EC"/>
    <w:rsid w:val="00B5444F"/>
    <w:rsid w:val="00B549AD"/>
    <w:rsid w:val="00B54B1B"/>
    <w:rsid w:val="00B54CB7"/>
    <w:rsid w:val="00B54CD0"/>
    <w:rsid w:val="00B54D49"/>
    <w:rsid w:val="00B54E31"/>
    <w:rsid w:val="00B5504C"/>
    <w:rsid w:val="00B55520"/>
    <w:rsid w:val="00B5565C"/>
    <w:rsid w:val="00B559F6"/>
    <w:rsid w:val="00B55A40"/>
    <w:rsid w:val="00B55DB3"/>
    <w:rsid w:val="00B55DD0"/>
    <w:rsid w:val="00B56327"/>
    <w:rsid w:val="00B5672E"/>
    <w:rsid w:val="00B5683A"/>
    <w:rsid w:val="00B56CE2"/>
    <w:rsid w:val="00B56F29"/>
    <w:rsid w:val="00B571A4"/>
    <w:rsid w:val="00B57333"/>
    <w:rsid w:val="00B57360"/>
    <w:rsid w:val="00B57618"/>
    <w:rsid w:val="00B6038B"/>
    <w:rsid w:val="00B60A5E"/>
    <w:rsid w:val="00B60BF7"/>
    <w:rsid w:val="00B60ED2"/>
    <w:rsid w:val="00B612EE"/>
    <w:rsid w:val="00B6162A"/>
    <w:rsid w:val="00B61A5F"/>
    <w:rsid w:val="00B61BA3"/>
    <w:rsid w:val="00B61D57"/>
    <w:rsid w:val="00B61DE0"/>
    <w:rsid w:val="00B625D5"/>
    <w:rsid w:val="00B62ACB"/>
    <w:rsid w:val="00B63009"/>
    <w:rsid w:val="00B6349E"/>
    <w:rsid w:val="00B64186"/>
    <w:rsid w:val="00B64386"/>
    <w:rsid w:val="00B64482"/>
    <w:rsid w:val="00B64894"/>
    <w:rsid w:val="00B649A5"/>
    <w:rsid w:val="00B649FB"/>
    <w:rsid w:val="00B64AFE"/>
    <w:rsid w:val="00B64EA2"/>
    <w:rsid w:val="00B6533C"/>
    <w:rsid w:val="00B653A4"/>
    <w:rsid w:val="00B655F4"/>
    <w:rsid w:val="00B660B3"/>
    <w:rsid w:val="00B66205"/>
    <w:rsid w:val="00B664F3"/>
    <w:rsid w:val="00B66803"/>
    <w:rsid w:val="00B6686A"/>
    <w:rsid w:val="00B6704B"/>
    <w:rsid w:val="00B6737A"/>
    <w:rsid w:val="00B67457"/>
    <w:rsid w:val="00B6777D"/>
    <w:rsid w:val="00B67CB9"/>
    <w:rsid w:val="00B70312"/>
    <w:rsid w:val="00B7037C"/>
    <w:rsid w:val="00B70790"/>
    <w:rsid w:val="00B7083D"/>
    <w:rsid w:val="00B70984"/>
    <w:rsid w:val="00B70DBC"/>
    <w:rsid w:val="00B70E64"/>
    <w:rsid w:val="00B70EB3"/>
    <w:rsid w:val="00B71337"/>
    <w:rsid w:val="00B71485"/>
    <w:rsid w:val="00B717CC"/>
    <w:rsid w:val="00B71826"/>
    <w:rsid w:val="00B71B76"/>
    <w:rsid w:val="00B71DFD"/>
    <w:rsid w:val="00B71E98"/>
    <w:rsid w:val="00B721E1"/>
    <w:rsid w:val="00B726CD"/>
    <w:rsid w:val="00B728F0"/>
    <w:rsid w:val="00B7293E"/>
    <w:rsid w:val="00B72E2F"/>
    <w:rsid w:val="00B7305E"/>
    <w:rsid w:val="00B734B1"/>
    <w:rsid w:val="00B73954"/>
    <w:rsid w:val="00B73B70"/>
    <w:rsid w:val="00B73FE4"/>
    <w:rsid w:val="00B7427D"/>
    <w:rsid w:val="00B74411"/>
    <w:rsid w:val="00B74764"/>
    <w:rsid w:val="00B74B7C"/>
    <w:rsid w:val="00B74CC9"/>
    <w:rsid w:val="00B74DDA"/>
    <w:rsid w:val="00B751B1"/>
    <w:rsid w:val="00B756B7"/>
    <w:rsid w:val="00B757A4"/>
    <w:rsid w:val="00B75AE3"/>
    <w:rsid w:val="00B75C44"/>
    <w:rsid w:val="00B760BE"/>
    <w:rsid w:val="00B762B4"/>
    <w:rsid w:val="00B76710"/>
    <w:rsid w:val="00B76918"/>
    <w:rsid w:val="00B76BC5"/>
    <w:rsid w:val="00B76C06"/>
    <w:rsid w:val="00B76C18"/>
    <w:rsid w:val="00B76DB2"/>
    <w:rsid w:val="00B77166"/>
    <w:rsid w:val="00B7740C"/>
    <w:rsid w:val="00B7792F"/>
    <w:rsid w:val="00B77CDB"/>
    <w:rsid w:val="00B800F5"/>
    <w:rsid w:val="00B801BA"/>
    <w:rsid w:val="00B806D2"/>
    <w:rsid w:val="00B806EC"/>
    <w:rsid w:val="00B80960"/>
    <w:rsid w:val="00B809FA"/>
    <w:rsid w:val="00B81223"/>
    <w:rsid w:val="00B8139E"/>
    <w:rsid w:val="00B816F5"/>
    <w:rsid w:val="00B81A97"/>
    <w:rsid w:val="00B821D7"/>
    <w:rsid w:val="00B8224B"/>
    <w:rsid w:val="00B82408"/>
    <w:rsid w:val="00B82532"/>
    <w:rsid w:val="00B833A5"/>
    <w:rsid w:val="00B833CE"/>
    <w:rsid w:val="00B834CA"/>
    <w:rsid w:val="00B83548"/>
    <w:rsid w:val="00B8357C"/>
    <w:rsid w:val="00B83665"/>
    <w:rsid w:val="00B83D3F"/>
    <w:rsid w:val="00B83F16"/>
    <w:rsid w:val="00B83FE5"/>
    <w:rsid w:val="00B8402B"/>
    <w:rsid w:val="00B840A0"/>
    <w:rsid w:val="00B84690"/>
    <w:rsid w:val="00B84AF0"/>
    <w:rsid w:val="00B84E7B"/>
    <w:rsid w:val="00B84F54"/>
    <w:rsid w:val="00B8541B"/>
    <w:rsid w:val="00B8553A"/>
    <w:rsid w:val="00B8560B"/>
    <w:rsid w:val="00B8590E"/>
    <w:rsid w:val="00B85B1E"/>
    <w:rsid w:val="00B85DE6"/>
    <w:rsid w:val="00B86119"/>
    <w:rsid w:val="00B86472"/>
    <w:rsid w:val="00B865CE"/>
    <w:rsid w:val="00B86862"/>
    <w:rsid w:val="00B86C25"/>
    <w:rsid w:val="00B86EF9"/>
    <w:rsid w:val="00B877AE"/>
    <w:rsid w:val="00B87ABD"/>
    <w:rsid w:val="00B87F53"/>
    <w:rsid w:val="00B90161"/>
    <w:rsid w:val="00B90351"/>
    <w:rsid w:val="00B903F3"/>
    <w:rsid w:val="00B90711"/>
    <w:rsid w:val="00B9073F"/>
    <w:rsid w:val="00B90989"/>
    <w:rsid w:val="00B90A1D"/>
    <w:rsid w:val="00B90A94"/>
    <w:rsid w:val="00B90AE2"/>
    <w:rsid w:val="00B90B71"/>
    <w:rsid w:val="00B90F72"/>
    <w:rsid w:val="00B90FAB"/>
    <w:rsid w:val="00B90FB0"/>
    <w:rsid w:val="00B91504"/>
    <w:rsid w:val="00B91710"/>
    <w:rsid w:val="00B91CFE"/>
    <w:rsid w:val="00B91F1F"/>
    <w:rsid w:val="00B92109"/>
    <w:rsid w:val="00B921B6"/>
    <w:rsid w:val="00B92763"/>
    <w:rsid w:val="00B92782"/>
    <w:rsid w:val="00B92900"/>
    <w:rsid w:val="00B92CD5"/>
    <w:rsid w:val="00B92D67"/>
    <w:rsid w:val="00B930D3"/>
    <w:rsid w:val="00B93197"/>
    <w:rsid w:val="00B93BEF"/>
    <w:rsid w:val="00B93F7B"/>
    <w:rsid w:val="00B93F8C"/>
    <w:rsid w:val="00B9442A"/>
    <w:rsid w:val="00B94778"/>
    <w:rsid w:val="00B947DE"/>
    <w:rsid w:val="00B94DA8"/>
    <w:rsid w:val="00B94E94"/>
    <w:rsid w:val="00B954D5"/>
    <w:rsid w:val="00B9583C"/>
    <w:rsid w:val="00B95C76"/>
    <w:rsid w:val="00B963C8"/>
    <w:rsid w:val="00B9641C"/>
    <w:rsid w:val="00B96438"/>
    <w:rsid w:val="00B9670F"/>
    <w:rsid w:val="00B96D3E"/>
    <w:rsid w:val="00B96F2E"/>
    <w:rsid w:val="00B973C0"/>
    <w:rsid w:val="00B9761B"/>
    <w:rsid w:val="00B9765F"/>
    <w:rsid w:val="00B976E5"/>
    <w:rsid w:val="00B977FE"/>
    <w:rsid w:val="00B97C5A"/>
    <w:rsid w:val="00B97D96"/>
    <w:rsid w:val="00B97DC4"/>
    <w:rsid w:val="00B97F32"/>
    <w:rsid w:val="00BA04A0"/>
    <w:rsid w:val="00BA0D02"/>
    <w:rsid w:val="00BA0E05"/>
    <w:rsid w:val="00BA0E3F"/>
    <w:rsid w:val="00BA1139"/>
    <w:rsid w:val="00BA1748"/>
    <w:rsid w:val="00BA17C2"/>
    <w:rsid w:val="00BA184A"/>
    <w:rsid w:val="00BA1EBD"/>
    <w:rsid w:val="00BA2449"/>
    <w:rsid w:val="00BA24D6"/>
    <w:rsid w:val="00BA2E12"/>
    <w:rsid w:val="00BA3010"/>
    <w:rsid w:val="00BA370C"/>
    <w:rsid w:val="00BA3751"/>
    <w:rsid w:val="00BA37F8"/>
    <w:rsid w:val="00BA4737"/>
    <w:rsid w:val="00BA48F3"/>
    <w:rsid w:val="00BA4982"/>
    <w:rsid w:val="00BA5107"/>
    <w:rsid w:val="00BA530F"/>
    <w:rsid w:val="00BA5DBD"/>
    <w:rsid w:val="00BA5E3D"/>
    <w:rsid w:val="00BA63B8"/>
    <w:rsid w:val="00BA64BD"/>
    <w:rsid w:val="00BA64CC"/>
    <w:rsid w:val="00BA69EA"/>
    <w:rsid w:val="00BA6F47"/>
    <w:rsid w:val="00BA70BA"/>
    <w:rsid w:val="00BA7176"/>
    <w:rsid w:val="00BA7322"/>
    <w:rsid w:val="00BA7834"/>
    <w:rsid w:val="00BA790A"/>
    <w:rsid w:val="00BB01B9"/>
    <w:rsid w:val="00BB0CD4"/>
    <w:rsid w:val="00BB0D35"/>
    <w:rsid w:val="00BB11B2"/>
    <w:rsid w:val="00BB120E"/>
    <w:rsid w:val="00BB14C8"/>
    <w:rsid w:val="00BB1974"/>
    <w:rsid w:val="00BB1EAB"/>
    <w:rsid w:val="00BB1EAE"/>
    <w:rsid w:val="00BB20D4"/>
    <w:rsid w:val="00BB23CD"/>
    <w:rsid w:val="00BB2C1D"/>
    <w:rsid w:val="00BB2F85"/>
    <w:rsid w:val="00BB30AC"/>
    <w:rsid w:val="00BB3484"/>
    <w:rsid w:val="00BB349E"/>
    <w:rsid w:val="00BB3795"/>
    <w:rsid w:val="00BB38A7"/>
    <w:rsid w:val="00BB3ADF"/>
    <w:rsid w:val="00BB3B81"/>
    <w:rsid w:val="00BB4337"/>
    <w:rsid w:val="00BB488C"/>
    <w:rsid w:val="00BB4ADC"/>
    <w:rsid w:val="00BB4D82"/>
    <w:rsid w:val="00BB4EB7"/>
    <w:rsid w:val="00BB4FBE"/>
    <w:rsid w:val="00BB573F"/>
    <w:rsid w:val="00BB5F88"/>
    <w:rsid w:val="00BB6287"/>
    <w:rsid w:val="00BB68DA"/>
    <w:rsid w:val="00BB6C19"/>
    <w:rsid w:val="00BB7A61"/>
    <w:rsid w:val="00BB7BA5"/>
    <w:rsid w:val="00BB7FF5"/>
    <w:rsid w:val="00BC0368"/>
    <w:rsid w:val="00BC0B59"/>
    <w:rsid w:val="00BC14F7"/>
    <w:rsid w:val="00BC21C9"/>
    <w:rsid w:val="00BC2602"/>
    <w:rsid w:val="00BC2611"/>
    <w:rsid w:val="00BC376D"/>
    <w:rsid w:val="00BC40B3"/>
    <w:rsid w:val="00BC4233"/>
    <w:rsid w:val="00BC43FF"/>
    <w:rsid w:val="00BC441E"/>
    <w:rsid w:val="00BC4974"/>
    <w:rsid w:val="00BC4D2B"/>
    <w:rsid w:val="00BC518A"/>
    <w:rsid w:val="00BC51F5"/>
    <w:rsid w:val="00BC55A2"/>
    <w:rsid w:val="00BC5AAE"/>
    <w:rsid w:val="00BC6987"/>
    <w:rsid w:val="00BC69AC"/>
    <w:rsid w:val="00BC72C0"/>
    <w:rsid w:val="00BC761A"/>
    <w:rsid w:val="00BC79A1"/>
    <w:rsid w:val="00BC7F38"/>
    <w:rsid w:val="00BD0128"/>
    <w:rsid w:val="00BD01DC"/>
    <w:rsid w:val="00BD030E"/>
    <w:rsid w:val="00BD034C"/>
    <w:rsid w:val="00BD04CE"/>
    <w:rsid w:val="00BD05BF"/>
    <w:rsid w:val="00BD08B0"/>
    <w:rsid w:val="00BD0C0F"/>
    <w:rsid w:val="00BD0E18"/>
    <w:rsid w:val="00BD1329"/>
    <w:rsid w:val="00BD1416"/>
    <w:rsid w:val="00BD1AC2"/>
    <w:rsid w:val="00BD1BB7"/>
    <w:rsid w:val="00BD1D8F"/>
    <w:rsid w:val="00BD200F"/>
    <w:rsid w:val="00BD206B"/>
    <w:rsid w:val="00BD2143"/>
    <w:rsid w:val="00BD26B7"/>
    <w:rsid w:val="00BD28EA"/>
    <w:rsid w:val="00BD2FD0"/>
    <w:rsid w:val="00BD3060"/>
    <w:rsid w:val="00BD326A"/>
    <w:rsid w:val="00BD3AA4"/>
    <w:rsid w:val="00BD401F"/>
    <w:rsid w:val="00BD4163"/>
    <w:rsid w:val="00BD4472"/>
    <w:rsid w:val="00BD45C8"/>
    <w:rsid w:val="00BD4C12"/>
    <w:rsid w:val="00BD4C43"/>
    <w:rsid w:val="00BD4C4D"/>
    <w:rsid w:val="00BD4C6C"/>
    <w:rsid w:val="00BD502D"/>
    <w:rsid w:val="00BD5417"/>
    <w:rsid w:val="00BD5522"/>
    <w:rsid w:val="00BD55A3"/>
    <w:rsid w:val="00BD57DA"/>
    <w:rsid w:val="00BD584C"/>
    <w:rsid w:val="00BD5A97"/>
    <w:rsid w:val="00BD637F"/>
    <w:rsid w:val="00BD65C3"/>
    <w:rsid w:val="00BD681E"/>
    <w:rsid w:val="00BD710C"/>
    <w:rsid w:val="00BD77B2"/>
    <w:rsid w:val="00BD7AB8"/>
    <w:rsid w:val="00BD7CB8"/>
    <w:rsid w:val="00BD7EBE"/>
    <w:rsid w:val="00BE017B"/>
    <w:rsid w:val="00BE018E"/>
    <w:rsid w:val="00BE0349"/>
    <w:rsid w:val="00BE08E4"/>
    <w:rsid w:val="00BE0C1A"/>
    <w:rsid w:val="00BE0FC7"/>
    <w:rsid w:val="00BE13F7"/>
    <w:rsid w:val="00BE14E3"/>
    <w:rsid w:val="00BE1AF8"/>
    <w:rsid w:val="00BE1AF9"/>
    <w:rsid w:val="00BE1CBC"/>
    <w:rsid w:val="00BE1D5E"/>
    <w:rsid w:val="00BE2059"/>
    <w:rsid w:val="00BE231C"/>
    <w:rsid w:val="00BE24C4"/>
    <w:rsid w:val="00BE2591"/>
    <w:rsid w:val="00BE2707"/>
    <w:rsid w:val="00BE27BA"/>
    <w:rsid w:val="00BE31F4"/>
    <w:rsid w:val="00BE3798"/>
    <w:rsid w:val="00BE3B24"/>
    <w:rsid w:val="00BE40B9"/>
    <w:rsid w:val="00BE40E3"/>
    <w:rsid w:val="00BE455E"/>
    <w:rsid w:val="00BE4F1C"/>
    <w:rsid w:val="00BE53DF"/>
    <w:rsid w:val="00BE5988"/>
    <w:rsid w:val="00BE5C7D"/>
    <w:rsid w:val="00BE6084"/>
    <w:rsid w:val="00BE6092"/>
    <w:rsid w:val="00BE6394"/>
    <w:rsid w:val="00BE645D"/>
    <w:rsid w:val="00BE653E"/>
    <w:rsid w:val="00BE679D"/>
    <w:rsid w:val="00BE6813"/>
    <w:rsid w:val="00BE68B2"/>
    <w:rsid w:val="00BE6CAB"/>
    <w:rsid w:val="00BE6E1D"/>
    <w:rsid w:val="00BE6F40"/>
    <w:rsid w:val="00BE6F49"/>
    <w:rsid w:val="00BE6FCB"/>
    <w:rsid w:val="00BE724C"/>
    <w:rsid w:val="00BE7335"/>
    <w:rsid w:val="00BE7428"/>
    <w:rsid w:val="00BE74E3"/>
    <w:rsid w:val="00BE754E"/>
    <w:rsid w:val="00BE772D"/>
    <w:rsid w:val="00BE7890"/>
    <w:rsid w:val="00BE7B00"/>
    <w:rsid w:val="00BE7EED"/>
    <w:rsid w:val="00BE7F33"/>
    <w:rsid w:val="00BE7F60"/>
    <w:rsid w:val="00BF0321"/>
    <w:rsid w:val="00BF041A"/>
    <w:rsid w:val="00BF0991"/>
    <w:rsid w:val="00BF09FB"/>
    <w:rsid w:val="00BF0ADA"/>
    <w:rsid w:val="00BF0B97"/>
    <w:rsid w:val="00BF0CBB"/>
    <w:rsid w:val="00BF0EAA"/>
    <w:rsid w:val="00BF184B"/>
    <w:rsid w:val="00BF1A49"/>
    <w:rsid w:val="00BF1B72"/>
    <w:rsid w:val="00BF1C7B"/>
    <w:rsid w:val="00BF2065"/>
    <w:rsid w:val="00BF20D1"/>
    <w:rsid w:val="00BF2114"/>
    <w:rsid w:val="00BF241B"/>
    <w:rsid w:val="00BF293F"/>
    <w:rsid w:val="00BF296A"/>
    <w:rsid w:val="00BF2A51"/>
    <w:rsid w:val="00BF2D15"/>
    <w:rsid w:val="00BF3638"/>
    <w:rsid w:val="00BF36A5"/>
    <w:rsid w:val="00BF3719"/>
    <w:rsid w:val="00BF3FAD"/>
    <w:rsid w:val="00BF4148"/>
    <w:rsid w:val="00BF454B"/>
    <w:rsid w:val="00BF4760"/>
    <w:rsid w:val="00BF55AC"/>
    <w:rsid w:val="00BF59D4"/>
    <w:rsid w:val="00BF5B37"/>
    <w:rsid w:val="00BF6037"/>
    <w:rsid w:val="00BF673C"/>
    <w:rsid w:val="00BF6B6D"/>
    <w:rsid w:val="00BF6E86"/>
    <w:rsid w:val="00BF7650"/>
    <w:rsid w:val="00BF77BA"/>
    <w:rsid w:val="00BF79C2"/>
    <w:rsid w:val="00BF7B2C"/>
    <w:rsid w:val="00C004BA"/>
    <w:rsid w:val="00C00834"/>
    <w:rsid w:val="00C00EB2"/>
    <w:rsid w:val="00C012CA"/>
    <w:rsid w:val="00C019CA"/>
    <w:rsid w:val="00C01ADE"/>
    <w:rsid w:val="00C01C78"/>
    <w:rsid w:val="00C01EEC"/>
    <w:rsid w:val="00C02212"/>
    <w:rsid w:val="00C0222F"/>
    <w:rsid w:val="00C02384"/>
    <w:rsid w:val="00C02633"/>
    <w:rsid w:val="00C02763"/>
    <w:rsid w:val="00C02AF0"/>
    <w:rsid w:val="00C02B63"/>
    <w:rsid w:val="00C02D7D"/>
    <w:rsid w:val="00C02E79"/>
    <w:rsid w:val="00C03035"/>
    <w:rsid w:val="00C037BC"/>
    <w:rsid w:val="00C03D85"/>
    <w:rsid w:val="00C041BF"/>
    <w:rsid w:val="00C04729"/>
    <w:rsid w:val="00C04AAE"/>
    <w:rsid w:val="00C04E4C"/>
    <w:rsid w:val="00C05388"/>
    <w:rsid w:val="00C0587D"/>
    <w:rsid w:val="00C05E1D"/>
    <w:rsid w:val="00C05FAC"/>
    <w:rsid w:val="00C0622D"/>
    <w:rsid w:val="00C063A1"/>
    <w:rsid w:val="00C065A7"/>
    <w:rsid w:val="00C0695E"/>
    <w:rsid w:val="00C06B4C"/>
    <w:rsid w:val="00C06E6D"/>
    <w:rsid w:val="00C072D0"/>
    <w:rsid w:val="00C072FA"/>
    <w:rsid w:val="00C07333"/>
    <w:rsid w:val="00C07877"/>
    <w:rsid w:val="00C07BAE"/>
    <w:rsid w:val="00C07BF1"/>
    <w:rsid w:val="00C07DAC"/>
    <w:rsid w:val="00C101A7"/>
    <w:rsid w:val="00C1046D"/>
    <w:rsid w:val="00C1074E"/>
    <w:rsid w:val="00C107C0"/>
    <w:rsid w:val="00C1084E"/>
    <w:rsid w:val="00C10C65"/>
    <w:rsid w:val="00C11037"/>
    <w:rsid w:val="00C1108E"/>
    <w:rsid w:val="00C110BA"/>
    <w:rsid w:val="00C1146B"/>
    <w:rsid w:val="00C11586"/>
    <w:rsid w:val="00C11DBD"/>
    <w:rsid w:val="00C122EB"/>
    <w:rsid w:val="00C1271C"/>
    <w:rsid w:val="00C12AB1"/>
    <w:rsid w:val="00C12C79"/>
    <w:rsid w:val="00C133A3"/>
    <w:rsid w:val="00C1343B"/>
    <w:rsid w:val="00C1371B"/>
    <w:rsid w:val="00C13741"/>
    <w:rsid w:val="00C1387D"/>
    <w:rsid w:val="00C13B49"/>
    <w:rsid w:val="00C13C57"/>
    <w:rsid w:val="00C13F3B"/>
    <w:rsid w:val="00C13F5E"/>
    <w:rsid w:val="00C14130"/>
    <w:rsid w:val="00C1413C"/>
    <w:rsid w:val="00C145BB"/>
    <w:rsid w:val="00C14CBC"/>
    <w:rsid w:val="00C14D55"/>
    <w:rsid w:val="00C15357"/>
    <w:rsid w:val="00C15796"/>
    <w:rsid w:val="00C15AF2"/>
    <w:rsid w:val="00C15BC2"/>
    <w:rsid w:val="00C15C43"/>
    <w:rsid w:val="00C15C63"/>
    <w:rsid w:val="00C15EFD"/>
    <w:rsid w:val="00C16083"/>
    <w:rsid w:val="00C166AE"/>
    <w:rsid w:val="00C16D01"/>
    <w:rsid w:val="00C16EBE"/>
    <w:rsid w:val="00C16FA0"/>
    <w:rsid w:val="00C172E6"/>
    <w:rsid w:val="00C1751B"/>
    <w:rsid w:val="00C17556"/>
    <w:rsid w:val="00C17AA6"/>
    <w:rsid w:val="00C17B22"/>
    <w:rsid w:val="00C20229"/>
    <w:rsid w:val="00C20311"/>
    <w:rsid w:val="00C20379"/>
    <w:rsid w:val="00C2076E"/>
    <w:rsid w:val="00C2079C"/>
    <w:rsid w:val="00C208E3"/>
    <w:rsid w:val="00C20EE8"/>
    <w:rsid w:val="00C20F55"/>
    <w:rsid w:val="00C2124C"/>
    <w:rsid w:val="00C21279"/>
    <w:rsid w:val="00C216DF"/>
    <w:rsid w:val="00C2192B"/>
    <w:rsid w:val="00C21AF4"/>
    <w:rsid w:val="00C21BAD"/>
    <w:rsid w:val="00C21F50"/>
    <w:rsid w:val="00C221DC"/>
    <w:rsid w:val="00C2226A"/>
    <w:rsid w:val="00C2290D"/>
    <w:rsid w:val="00C22A38"/>
    <w:rsid w:val="00C23107"/>
    <w:rsid w:val="00C231CB"/>
    <w:rsid w:val="00C234FF"/>
    <w:rsid w:val="00C242AE"/>
    <w:rsid w:val="00C24549"/>
    <w:rsid w:val="00C247CA"/>
    <w:rsid w:val="00C247F9"/>
    <w:rsid w:val="00C24AD8"/>
    <w:rsid w:val="00C24DE8"/>
    <w:rsid w:val="00C24F5A"/>
    <w:rsid w:val="00C2508C"/>
    <w:rsid w:val="00C251EB"/>
    <w:rsid w:val="00C2592A"/>
    <w:rsid w:val="00C25A73"/>
    <w:rsid w:val="00C25A9A"/>
    <w:rsid w:val="00C264F5"/>
    <w:rsid w:val="00C268F9"/>
    <w:rsid w:val="00C27032"/>
    <w:rsid w:val="00C270F5"/>
    <w:rsid w:val="00C27175"/>
    <w:rsid w:val="00C272F7"/>
    <w:rsid w:val="00C273DD"/>
    <w:rsid w:val="00C2755F"/>
    <w:rsid w:val="00C279AB"/>
    <w:rsid w:val="00C27BD0"/>
    <w:rsid w:val="00C27CBE"/>
    <w:rsid w:val="00C30289"/>
    <w:rsid w:val="00C3047E"/>
    <w:rsid w:val="00C30E6B"/>
    <w:rsid w:val="00C30F4F"/>
    <w:rsid w:val="00C31569"/>
    <w:rsid w:val="00C325BC"/>
    <w:rsid w:val="00C3261F"/>
    <w:rsid w:val="00C32C6F"/>
    <w:rsid w:val="00C32E72"/>
    <w:rsid w:val="00C32F3C"/>
    <w:rsid w:val="00C331E2"/>
    <w:rsid w:val="00C33283"/>
    <w:rsid w:val="00C332F6"/>
    <w:rsid w:val="00C346FD"/>
    <w:rsid w:val="00C34876"/>
    <w:rsid w:val="00C34DFE"/>
    <w:rsid w:val="00C34F66"/>
    <w:rsid w:val="00C3513C"/>
    <w:rsid w:val="00C35237"/>
    <w:rsid w:val="00C35BCF"/>
    <w:rsid w:val="00C36624"/>
    <w:rsid w:val="00C36739"/>
    <w:rsid w:val="00C369F1"/>
    <w:rsid w:val="00C36C79"/>
    <w:rsid w:val="00C36C7F"/>
    <w:rsid w:val="00C37593"/>
    <w:rsid w:val="00C37642"/>
    <w:rsid w:val="00C37AD2"/>
    <w:rsid w:val="00C37C6B"/>
    <w:rsid w:val="00C37EA7"/>
    <w:rsid w:val="00C40240"/>
    <w:rsid w:val="00C4028C"/>
    <w:rsid w:val="00C404F5"/>
    <w:rsid w:val="00C408A6"/>
    <w:rsid w:val="00C40944"/>
    <w:rsid w:val="00C40A42"/>
    <w:rsid w:val="00C40B35"/>
    <w:rsid w:val="00C40F38"/>
    <w:rsid w:val="00C4137F"/>
    <w:rsid w:val="00C4142B"/>
    <w:rsid w:val="00C414B8"/>
    <w:rsid w:val="00C41BD8"/>
    <w:rsid w:val="00C41C98"/>
    <w:rsid w:val="00C41CA0"/>
    <w:rsid w:val="00C41D99"/>
    <w:rsid w:val="00C420CE"/>
    <w:rsid w:val="00C42450"/>
    <w:rsid w:val="00C429E8"/>
    <w:rsid w:val="00C42F1D"/>
    <w:rsid w:val="00C434FD"/>
    <w:rsid w:val="00C43899"/>
    <w:rsid w:val="00C43CFB"/>
    <w:rsid w:val="00C43ED6"/>
    <w:rsid w:val="00C441DB"/>
    <w:rsid w:val="00C44660"/>
    <w:rsid w:val="00C44688"/>
    <w:rsid w:val="00C44764"/>
    <w:rsid w:val="00C44D69"/>
    <w:rsid w:val="00C4547F"/>
    <w:rsid w:val="00C4583B"/>
    <w:rsid w:val="00C458AF"/>
    <w:rsid w:val="00C45A35"/>
    <w:rsid w:val="00C45B34"/>
    <w:rsid w:val="00C45DEC"/>
    <w:rsid w:val="00C46008"/>
    <w:rsid w:val="00C463D2"/>
    <w:rsid w:val="00C4655B"/>
    <w:rsid w:val="00C46764"/>
    <w:rsid w:val="00C467ED"/>
    <w:rsid w:val="00C46C16"/>
    <w:rsid w:val="00C46F24"/>
    <w:rsid w:val="00C47064"/>
    <w:rsid w:val="00C4744B"/>
    <w:rsid w:val="00C47AFA"/>
    <w:rsid w:val="00C47B72"/>
    <w:rsid w:val="00C47D18"/>
    <w:rsid w:val="00C47EFB"/>
    <w:rsid w:val="00C506EE"/>
    <w:rsid w:val="00C50953"/>
    <w:rsid w:val="00C50963"/>
    <w:rsid w:val="00C50D50"/>
    <w:rsid w:val="00C51767"/>
    <w:rsid w:val="00C51DAC"/>
    <w:rsid w:val="00C523C0"/>
    <w:rsid w:val="00C523E4"/>
    <w:rsid w:val="00C52655"/>
    <w:rsid w:val="00C52939"/>
    <w:rsid w:val="00C52F72"/>
    <w:rsid w:val="00C52FE1"/>
    <w:rsid w:val="00C53527"/>
    <w:rsid w:val="00C536BB"/>
    <w:rsid w:val="00C53873"/>
    <w:rsid w:val="00C53887"/>
    <w:rsid w:val="00C53965"/>
    <w:rsid w:val="00C53AB6"/>
    <w:rsid w:val="00C53CE2"/>
    <w:rsid w:val="00C53E90"/>
    <w:rsid w:val="00C54454"/>
    <w:rsid w:val="00C547E6"/>
    <w:rsid w:val="00C54B6B"/>
    <w:rsid w:val="00C54DE2"/>
    <w:rsid w:val="00C54EBA"/>
    <w:rsid w:val="00C551EB"/>
    <w:rsid w:val="00C553F2"/>
    <w:rsid w:val="00C5546E"/>
    <w:rsid w:val="00C554E0"/>
    <w:rsid w:val="00C556EA"/>
    <w:rsid w:val="00C5583F"/>
    <w:rsid w:val="00C55864"/>
    <w:rsid w:val="00C559DC"/>
    <w:rsid w:val="00C560DF"/>
    <w:rsid w:val="00C56B00"/>
    <w:rsid w:val="00C56EB1"/>
    <w:rsid w:val="00C57F0C"/>
    <w:rsid w:val="00C60A68"/>
    <w:rsid w:val="00C60B7D"/>
    <w:rsid w:val="00C60F9B"/>
    <w:rsid w:val="00C60FEA"/>
    <w:rsid w:val="00C610FA"/>
    <w:rsid w:val="00C6128A"/>
    <w:rsid w:val="00C61380"/>
    <w:rsid w:val="00C614B5"/>
    <w:rsid w:val="00C6183E"/>
    <w:rsid w:val="00C61999"/>
    <w:rsid w:val="00C61A30"/>
    <w:rsid w:val="00C61A74"/>
    <w:rsid w:val="00C61B2E"/>
    <w:rsid w:val="00C61E3B"/>
    <w:rsid w:val="00C62236"/>
    <w:rsid w:val="00C6227F"/>
    <w:rsid w:val="00C626E2"/>
    <w:rsid w:val="00C6326C"/>
    <w:rsid w:val="00C632E4"/>
    <w:rsid w:val="00C6341A"/>
    <w:rsid w:val="00C63471"/>
    <w:rsid w:val="00C634F7"/>
    <w:rsid w:val="00C637C3"/>
    <w:rsid w:val="00C638F2"/>
    <w:rsid w:val="00C63F70"/>
    <w:rsid w:val="00C6475F"/>
    <w:rsid w:val="00C64833"/>
    <w:rsid w:val="00C64B70"/>
    <w:rsid w:val="00C64BD7"/>
    <w:rsid w:val="00C64BFE"/>
    <w:rsid w:val="00C64F24"/>
    <w:rsid w:val="00C65C84"/>
    <w:rsid w:val="00C65EBD"/>
    <w:rsid w:val="00C660B9"/>
    <w:rsid w:val="00C662CB"/>
    <w:rsid w:val="00C66602"/>
    <w:rsid w:val="00C66ABA"/>
    <w:rsid w:val="00C66BF7"/>
    <w:rsid w:val="00C66ECF"/>
    <w:rsid w:val="00C673EC"/>
    <w:rsid w:val="00C6752B"/>
    <w:rsid w:val="00C676D8"/>
    <w:rsid w:val="00C67E56"/>
    <w:rsid w:val="00C70340"/>
    <w:rsid w:val="00C70468"/>
    <w:rsid w:val="00C70609"/>
    <w:rsid w:val="00C70AE0"/>
    <w:rsid w:val="00C711B2"/>
    <w:rsid w:val="00C71EA3"/>
    <w:rsid w:val="00C72300"/>
    <w:rsid w:val="00C7235C"/>
    <w:rsid w:val="00C72640"/>
    <w:rsid w:val="00C72BC7"/>
    <w:rsid w:val="00C72BF6"/>
    <w:rsid w:val="00C72F03"/>
    <w:rsid w:val="00C738D6"/>
    <w:rsid w:val="00C73A40"/>
    <w:rsid w:val="00C73F41"/>
    <w:rsid w:val="00C7400E"/>
    <w:rsid w:val="00C744F3"/>
    <w:rsid w:val="00C74D10"/>
    <w:rsid w:val="00C74D7B"/>
    <w:rsid w:val="00C75077"/>
    <w:rsid w:val="00C7519F"/>
    <w:rsid w:val="00C751D2"/>
    <w:rsid w:val="00C7561C"/>
    <w:rsid w:val="00C7571B"/>
    <w:rsid w:val="00C75B93"/>
    <w:rsid w:val="00C75BB9"/>
    <w:rsid w:val="00C75C9C"/>
    <w:rsid w:val="00C768B7"/>
    <w:rsid w:val="00C7696C"/>
    <w:rsid w:val="00C76C3D"/>
    <w:rsid w:val="00C76CBA"/>
    <w:rsid w:val="00C76EBC"/>
    <w:rsid w:val="00C77045"/>
    <w:rsid w:val="00C773FF"/>
    <w:rsid w:val="00C77DE5"/>
    <w:rsid w:val="00C77E21"/>
    <w:rsid w:val="00C77E74"/>
    <w:rsid w:val="00C77FD0"/>
    <w:rsid w:val="00C800C4"/>
    <w:rsid w:val="00C80278"/>
    <w:rsid w:val="00C80461"/>
    <w:rsid w:val="00C80859"/>
    <w:rsid w:val="00C80A01"/>
    <w:rsid w:val="00C80BE2"/>
    <w:rsid w:val="00C80E4B"/>
    <w:rsid w:val="00C8131B"/>
    <w:rsid w:val="00C81503"/>
    <w:rsid w:val="00C816B9"/>
    <w:rsid w:val="00C8177A"/>
    <w:rsid w:val="00C81AAC"/>
    <w:rsid w:val="00C81BFE"/>
    <w:rsid w:val="00C81D8D"/>
    <w:rsid w:val="00C82589"/>
    <w:rsid w:val="00C82657"/>
    <w:rsid w:val="00C82942"/>
    <w:rsid w:val="00C82A79"/>
    <w:rsid w:val="00C82B9A"/>
    <w:rsid w:val="00C82C80"/>
    <w:rsid w:val="00C82DE4"/>
    <w:rsid w:val="00C835BE"/>
    <w:rsid w:val="00C838E2"/>
    <w:rsid w:val="00C83B48"/>
    <w:rsid w:val="00C83BC2"/>
    <w:rsid w:val="00C83C9B"/>
    <w:rsid w:val="00C83CEB"/>
    <w:rsid w:val="00C8408E"/>
    <w:rsid w:val="00C841C5"/>
    <w:rsid w:val="00C841E6"/>
    <w:rsid w:val="00C84750"/>
    <w:rsid w:val="00C84BA7"/>
    <w:rsid w:val="00C84BD1"/>
    <w:rsid w:val="00C84DB4"/>
    <w:rsid w:val="00C84F5C"/>
    <w:rsid w:val="00C85201"/>
    <w:rsid w:val="00C85560"/>
    <w:rsid w:val="00C856F1"/>
    <w:rsid w:val="00C85B35"/>
    <w:rsid w:val="00C85D21"/>
    <w:rsid w:val="00C85EEA"/>
    <w:rsid w:val="00C860C7"/>
    <w:rsid w:val="00C8649C"/>
    <w:rsid w:val="00C86515"/>
    <w:rsid w:val="00C871BD"/>
    <w:rsid w:val="00C877DC"/>
    <w:rsid w:val="00C879DB"/>
    <w:rsid w:val="00C87E9E"/>
    <w:rsid w:val="00C87EFB"/>
    <w:rsid w:val="00C87FE5"/>
    <w:rsid w:val="00C90023"/>
    <w:rsid w:val="00C9014C"/>
    <w:rsid w:val="00C901A1"/>
    <w:rsid w:val="00C903E3"/>
    <w:rsid w:val="00C90A35"/>
    <w:rsid w:val="00C90C73"/>
    <w:rsid w:val="00C90E3B"/>
    <w:rsid w:val="00C90F59"/>
    <w:rsid w:val="00C913C4"/>
    <w:rsid w:val="00C9144E"/>
    <w:rsid w:val="00C91F01"/>
    <w:rsid w:val="00C9287C"/>
    <w:rsid w:val="00C92A05"/>
    <w:rsid w:val="00C92DCE"/>
    <w:rsid w:val="00C9300A"/>
    <w:rsid w:val="00C93297"/>
    <w:rsid w:val="00C936D9"/>
    <w:rsid w:val="00C93A6B"/>
    <w:rsid w:val="00C93BCF"/>
    <w:rsid w:val="00C93BF0"/>
    <w:rsid w:val="00C93DB1"/>
    <w:rsid w:val="00C943B2"/>
    <w:rsid w:val="00C947CF"/>
    <w:rsid w:val="00C94931"/>
    <w:rsid w:val="00C94A21"/>
    <w:rsid w:val="00C94B27"/>
    <w:rsid w:val="00C94F96"/>
    <w:rsid w:val="00C9546E"/>
    <w:rsid w:val="00C95494"/>
    <w:rsid w:val="00C95555"/>
    <w:rsid w:val="00C95557"/>
    <w:rsid w:val="00C9579C"/>
    <w:rsid w:val="00C95C8F"/>
    <w:rsid w:val="00C96082"/>
    <w:rsid w:val="00C9616F"/>
    <w:rsid w:val="00C9639B"/>
    <w:rsid w:val="00C964C6"/>
    <w:rsid w:val="00C967BC"/>
    <w:rsid w:val="00C967FE"/>
    <w:rsid w:val="00C96889"/>
    <w:rsid w:val="00C96B96"/>
    <w:rsid w:val="00C97293"/>
    <w:rsid w:val="00C978BF"/>
    <w:rsid w:val="00CA033C"/>
    <w:rsid w:val="00CA11A4"/>
    <w:rsid w:val="00CA12C1"/>
    <w:rsid w:val="00CA1466"/>
    <w:rsid w:val="00CA14C9"/>
    <w:rsid w:val="00CA1B47"/>
    <w:rsid w:val="00CA1D79"/>
    <w:rsid w:val="00CA214A"/>
    <w:rsid w:val="00CA21FD"/>
    <w:rsid w:val="00CA23BA"/>
    <w:rsid w:val="00CA279C"/>
    <w:rsid w:val="00CA2AE8"/>
    <w:rsid w:val="00CA2E68"/>
    <w:rsid w:val="00CA2EFE"/>
    <w:rsid w:val="00CA3340"/>
    <w:rsid w:val="00CA3624"/>
    <w:rsid w:val="00CA39C8"/>
    <w:rsid w:val="00CA3C68"/>
    <w:rsid w:val="00CA3CA8"/>
    <w:rsid w:val="00CA3FF3"/>
    <w:rsid w:val="00CA43A4"/>
    <w:rsid w:val="00CA4424"/>
    <w:rsid w:val="00CA4C30"/>
    <w:rsid w:val="00CA4DA8"/>
    <w:rsid w:val="00CA5C8B"/>
    <w:rsid w:val="00CA5FE6"/>
    <w:rsid w:val="00CA6BBA"/>
    <w:rsid w:val="00CA6DD0"/>
    <w:rsid w:val="00CA6E10"/>
    <w:rsid w:val="00CA6F8F"/>
    <w:rsid w:val="00CA6FF6"/>
    <w:rsid w:val="00CA7126"/>
    <w:rsid w:val="00CA741D"/>
    <w:rsid w:val="00CA7682"/>
    <w:rsid w:val="00CA769E"/>
    <w:rsid w:val="00CA7797"/>
    <w:rsid w:val="00CA7CC7"/>
    <w:rsid w:val="00CA7D10"/>
    <w:rsid w:val="00CA7D36"/>
    <w:rsid w:val="00CA7F01"/>
    <w:rsid w:val="00CB0507"/>
    <w:rsid w:val="00CB05CB"/>
    <w:rsid w:val="00CB0823"/>
    <w:rsid w:val="00CB086A"/>
    <w:rsid w:val="00CB0CC2"/>
    <w:rsid w:val="00CB1159"/>
    <w:rsid w:val="00CB11C3"/>
    <w:rsid w:val="00CB13E4"/>
    <w:rsid w:val="00CB1976"/>
    <w:rsid w:val="00CB1CB5"/>
    <w:rsid w:val="00CB1D89"/>
    <w:rsid w:val="00CB215D"/>
    <w:rsid w:val="00CB22AD"/>
    <w:rsid w:val="00CB230F"/>
    <w:rsid w:val="00CB2384"/>
    <w:rsid w:val="00CB24F0"/>
    <w:rsid w:val="00CB2759"/>
    <w:rsid w:val="00CB28EC"/>
    <w:rsid w:val="00CB2A85"/>
    <w:rsid w:val="00CB2DBE"/>
    <w:rsid w:val="00CB3141"/>
    <w:rsid w:val="00CB333A"/>
    <w:rsid w:val="00CB35F6"/>
    <w:rsid w:val="00CB3C87"/>
    <w:rsid w:val="00CB3F32"/>
    <w:rsid w:val="00CB4041"/>
    <w:rsid w:val="00CB4091"/>
    <w:rsid w:val="00CB43AA"/>
    <w:rsid w:val="00CB43D4"/>
    <w:rsid w:val="00CB4933"/>
    <w:rsid w:val="00CB4CEA"/>
    <w:rsid w:val="00CB4F34"/>
    <w:rsid w:val="00CB50EE"/>
    <w:rsid w:val="00CB52EE"/>
    <w:rsid w:val="00CB567A"/>
    <w:rsid w:val="00CB5820"/>
    <w:rsid w:val="00CB5AB3"/>
    <w:rsid w:val="00CB5BA5"/>
    <w:rsid w:val="00CB5BB9"/>
    <w:rsid w:val="00CB6297"/>
    <w:rsid w:val="00CB64BA"/>
    <w:rsid w:val="00CB694D"/>
    <w:rsid w:val="00CB6B4A"/>
    <w:rsid w:val="00CB6C80"/>
    <w:rsid w:val="00CB6FA2"/>
    <w:rsid w:val="00CC05AE"/>
    <w:rsid w:val="00CC0BF5"/>
    <w:rsid w:val="00CC0D11"/>
    <w:rsid w:val="00CC1C5D"/>
    <w:rsid w:val="00CC1CA5"/>
    <w:rsid w:val="00CC1FAE"/>
    <w:rsid w:val="00CC1FBB"/>
    <w:rsid w:val="00CC25C4"/>
    <w:rsid w:val="00CC25E8"/>
    <w:rsid w:val="00CC295E"/>
    <w:rsid w:val="00CC29AE"/>
    <w:rsid w:val="00CC31A7"/>
    <w:rsid w:val="00CC3259"/>
    <w:rsid w:val="00CC37A8"/>
    <w:rsid w:val="00CC3989"/>
    <w:rsid w:val="00CC3A66"/>
    <w:rsid w:val="00CC4004"/>
    <w:rsid w:val="00CC4006"/>
    <w:rsid w:val="00CC4201"/>
    <w:rsid w:val="00CC420D"/>
    <w:rsid w:val="00CC49CE"/>
    <w:rsid w:val="00CC4EF9"/>
    <w:rsid w:val="00CC506C"/>
    <w:rsid w:val="00CC510C"/>
    <w:rsid w:val="00CC52DB"/>
    <w:rsid w:val="00CC55E4"/>
    <w:rsid w:val="00CC5A9E"/>
    <w:rsid w:val="00CC5DBC"/>
    <w:rsid w:val="00CC5E37"/>
    <w:rsid w:val="00CC5E55"/>
    <w:rsid w:val="00CC64AA"/>
    <w:rsid w:val="00CC69DE"/>
    <w:rsid w:val="00CC6C2B"/>
    <w:rsid w:val="00CC6D00"/>
    <w:rsid w:val="00CC6DD9"/>
    <w:rsid w:val="00CC6F8F"/>
    <w:rsid w:val="00CC7094"/>
    <w:rsid w:val="00CC7182"/>
    <w:rsid w:val="00CC7540"/>
    <w:rsid w:val="00CC76B2"/>
    <w:rsid w:val="00CC7776"/>
    <w:rsid w:val="00CC7966"/>
    <w:rsid w:val="00CC79EF"/>
    <w:rsid w:val="00CC7D6F"/>
    <w:rsid w:val="00CD0112"/>
    <w:rsid w:val="00CD0339"/>
    <w:rsid w:val="00CD05E7"/>
    <w:rsid w:val="00CD0750"/>
    <w:rsid w:val="00CD0A85"/>
    <w:rsid w:val="00CD0E07"/>
    <w:rsid w:val="00CD10AB"/>
    <w:rsid w:val="00CD1B8D"/>
    <w:rsid w:val="00CD296E"/>
    <w:rsid w:val="00CD29B1"/>
    <w:rsid w:val="00CD2D25"/>
    <w:rsid w:val="00CD2FC8"/>
    <w:rsid w:val="00CD331D"/>
    <w:rsid w:val="00CD34F4"/>
    <w:rsid w:val="00CD3AD6"/>
    <w:rsid w:val="00CD3BF0"/>
    <w:rsid w:val="00CD3FBD"/>
    <w:rsid w:val="00CD4460"/>
    <w:rsid w:val="00CD4A2F"/>
    <w:rsid w:val="00CD4B9B"/>
    <w:rsid w:val="00CD4CF4"/>
    <w:rsid w:val="00CD4DEE"/>
    <w:rsid w:val="00CD5A22"/>
    <w:rsid w:val="00CD5B3F"/>
    <w:rsid w:val="00CD5D44"/>
    <w:rsid w:val="00CD5E5F"/>
    <w:rsid w:val="00CD60B5"/>
    <w:rsid w:val="00CD60F8"/>
    <w:rsid w:val="00CD6223"/>
    <w:rsid w:val="00CD6870"/>
    <w:rsid w:val="00CD6F5F"/>
    <w:rsid w:val="00CD7680"/>
    <w:rsid w:val="00CD77E8"/>
    <w:rsid w:val="00CD7C64"/>
    <w:rsid w:val="00CD7C73"/>
    <w:rsid w:val="00CD7DB8"/>
    <w:rsid w:val="00CD7F47"/>
    <w:rsid w:val="00CD7F4D"/>
    <w:rsid w:val="00CE08B7"/>
    <w:rsid w:val="00CE0B8D"/>
    <w:rsid w:val="00CE0BA0"/>
    <w:rsid w:val="00CE0C45"/>
    <w:rsid w:val="00CE0EF5"/>
    <w:rsid w:val="00CE10FC"/>
    <w:rsid w:val="00CE124D"/>
    <w:rsid w:val="00CE12E3"/>
    <w:rsid w:val="00CE13D2"/>
    <w:rsid w:val="00CE1413"/>
    <w:rsid w:val="00CE1572"/>
    <w:rsid w:val="00CE157B"/>
    <w:rsid w:val="00CE19FF"/>
    <w:rsid w:val="00CE1CB6"/>
    <w:rsid w:val="00CE20D5"/>
    <w:rsid w:val="00CE2183"/>
    <w:rsid w:val="00CE2493"/>
    <w:rsid w:val="00CE271E"/>
    <w:rsid w:val="00CE2C2F"/>
    <w:rsid w:val="00CE2D87"/>
    <w:rsid w:val="00CE302D"/>
    <w:rsid w:val="00CE3464"/>
    <w:rsid w:val="00CE35ED"/>
    <w:rsid w:val="00CE3825"/>
    <w:rsid w:val="00CE437A"/>
    <w:rsid w:val="00CE43E7"/>
    <w:rsid w:val="00CE461F"/>
    <w:rsid w:val="00CE478A"/>
    <w:rsid w:val="00CE47FA"/>
    <w:rsid w:val="00CE4B35"/>
    <w:rsid w:val="00CE4C9F"/>
    <w:rsid w:val="00CE5001"/>
    <w:rsid w:val="00CE50C8"/>
    <w:rsid w:val="00CE516A"/>
    <w:rsid w:val="00CE51B3"/>
    <w:rsid w:val="00CE5690"/>
    <w:rsid w:val="00CE56F8"/>
    <w:rsid w:val="00CE580B"/>
    <w:rsid w:val="00CE5A93"/>
    <w:rsid w:val="00CE5A9A"/>
    <w:rsid w:val="00CE5CEC"/>
    <w:rsid w:val="00CE5F2B"/>
    <w:rsid w:val="00CE65EE"/>
    <w:rsid w:val="00CE6812"/>
    <w:rsid w:val="00CE6867"/>
    <w:rsid w:val="00CE71DA"/>
    <w:rsid w:val="00CE71FB"/>
    <w:rsid w:val="00CE724D"/>
    <w:rsid w:val="00CE739A"/>
    <w:rsid w:val="00CE77A1"/>
    <w:rsid w:val="00CE787F"/>
    <w:rsid w:val="00CE7C4C"/>
    <w:rsid w:val="00CE7C6B"/>
    <w:rsid w:val="00CF033E"/>
    <w:rsid w:val="00CF0373"/>
    <w:rsid w:val="00CF0452"/>
    <w:rsid w:val="00CF139E"/>
    <w:rsid w:val="00CF167D"/>
    <w:rsid w:val="00CF1E96"/>
    <w:rsid w:val="00CF202C"/>
    <w:rsid w:val="00CF21B8"/>
    <w:rsid w:val="00CF23E3"/>
    <w:rsid w:val="00CF2411"/>
    <w:rsid w:val="00CF2577"/>
    <w:rsid w:val="00CF283D"/>
    <w:rsid w:val="00CF28E5"/>
    <w:rsid w:val="00CF303C"/>
    <w:rsid w:val="00CF3147"/>
    <w:rsid w:val="00CF31C1"/>
    <w:rsid w:val="00CF3266"/>
    <w:rsid w:val="00CF3386"/>
    <w:rsid w:val="00CF360E"/>
    <w:rsid w:val="00CF44F7"/>
    <w:rsid w:val="00CF4628"/>
    <w:rsid w:val="00CF4788"/>
    <w:rsid w:val="00CF4A9C"/>
    <w:rsid w:val="00CF4AE1"/>
    <w:rsid w:val="00CF4C2F"/>
    <w:rsid w:val="00CF4DF2"/>
    <w:rsid w:val="00CF51B4"/>
    <w:rsid w:val="00CF5BB2"/>
    <w:rsid w:val="00CF5E70"/>
    <w:rsid w:val="00CF5EF2"/>
    <w:rsid w:val="00CF6B97"/>
    <w:rsid w:val="00CF6BAF"/>
    <w:rsid w:val="00CF6C74"/>
    <w:rsid w:val="00CF6E30"/>
    <w:rsid w:val="00CF6E4B"/>
    <w:rsid w:val="00CF7100"/>
    <w:rsid w:val="00CF7370"/>
    <w:rsid w:val="00CF7375"/>
    <w:rsid w:val="00CF7A1F"/>
    <w:rsid w:val="00CF7C51"/>
    <w:rsid w:val="00D0006D"/>
    <w:rsid w:val="00D0014E"/>
    <w:rsid w:val="00D00383"/>
    <w:rsid w:val="00D007E7"/>
    <w:rsid w:val="00D00A00"/>
    <w:rsid w:val="00D00C10"/>
    <w:rsid w:val="00D00CAB"/>
    <w:rsid w:val="00D00E6C"/>
    <w:rsid w:val="00D01025"/>
    <w:rsid w:val="00D01062"/>
    <w:rsid w:val="00D013EB"/>
    <w:rsid w:val="00D015A8"/>
    <w:rsid w:val="00D017E1"/>
    <w:rsid w:val="00D01ACA"/>
    <w:rsid w:val="00D02C45"/>
    <w:rsid w:val="00D02D9F"/>
    <w:rsid w:val="00D02DCB"/>
    <w:rsid w:val="00D02ECF"/>
    <w:rsid w:val="00D03072"/>
    <w:rsid w:val="00D03084"/>
    <w:rsid w:val="00D0311F"/>
    <w:rsid w:val="00D035C6"/>
    <w:rsid w:val="00D0369B"/>
    <w:rsid w:val="00D038EB"/>
    <w:rsid w:val="00D03C2D"/>
    <w:rsid w:val="00D04621"/>
    <w:rsid w:val="00D04C96"/>
    <w:rsid w:val="00D04D49"/>
    <w:rsid w:val="00D04EB2"/>
    <w:rsid w:val="00D05481"/>
    <w:rsid w:val="00D05AAC"/>
    <w:rsid w:val="00D05D66"/>
    <w:rsid w:val="00D06067"/>
    <w:rsid w:val="00D06211"/>
    <w:rsid w:val="00D06472"/>
    <w:rsid w:val="00D0684C"/>
    <w:rsid w:val="00D06966"/>
    <w:rsid w:val="00D06A6D"/>
    <w:rsid w:val="00D06B8B"/>
    <w:rsid w:val="00D06DC5"/>
    <w:rsid w:val="00D07193"/>
    <w:rsid w:val="00D0725A"/>
    <w:rsid w:val="00D072C4"/>
    <w:rsid w:val="00D074F3"/>
    <w:rsid w:val="00D07582"/>
    <w:rsid w:val="00D07883"/>
    <w:rsid w:val="00D103DA"/>
    <w:rsid w:val="00D1058E"/>
    <w:rsid w:val="00D10B86"/>
    <w:rsid w:val="00D10BF1"/>
    <w:rsid w:val="00D10C70"/>
    <w:rsid w:val="00D10D2B"/>
    <w:rsid w:val="00D10EE3"/>
    <w:rsid w:val="00D11334"/>
    <w:rsid w:val="00D114DF"/>
    <w:rsid w:val="00D115DE"/>
    <w:rsid w:val="00D11AE7"/>
    <w:rsid w:val="00D11D99"/>
    <w:rsid w:val="00D11E21"/>
    <w:rsid w:val="00D120FF"/>
    <w:rsid w:val="00D1210B"/>
    <w:rsid w:val="00D121E1"/>
    <w:rsid w:val="00D12296"/>
    <w:rsid w:val="00D1282A"/>
    <w:rsid w:val="00D12A47"/>
    <w:rsid w:val="00D12C7F"/>
    <w:rsid w:val="00D12E70"/>
    <w:rsid w:val="00D13020"/>
    <w:rsid w:val="00D1312B"/>
    <w:rsid w:val="00D133B3"/>
    <w:rsid w:val="00D134F7"/>
    <w:rsid w:val="00D13820"/>
    <w:rsid w:val="00D13B4E"/>
    <w:rsid w:val="00D13D19"/>
    <w:rsid w:val="00D14181"/>
    <w:rsid w:val="00D14190"/>
    <w:rsid w:val="00D143FD"/>
    <w:rsid w:val="00D1455B"/>
    <w:rsid w:val="00D145B7"/>
    <w:rsid w:val="00D1493D"/>
    <w:rsid w:val="00D14E42"/>
    <w:rsid w:val="00D14FFA"/>
    <w:rsid w:val="00D15212"/>
    <w:rsid w:val="00D154FE"/>
    <w:rsid w:val="00D15708"/>
    <w:rsid w:val="00D1577C"/>
    <w:rsid w:val="00D15CF8"/>
    <w:rsid w:val="00D16190"/>
    <w:rsid w:val="00D16312"/>
    <w:rsid w:val="00D1641C"/>
    <w:rsid w:val="00D16465"/>
    <w:rsid w:val="00D168C4"/>
    <w:rsid w:val="00D16A74"/>
    <w:rsid w:val="00D16D5E"/>
    <w:rsid w:val="00D1784B"/>
    <w:rsid w:val="00D17A1F"/>
    <w:rsid w:val="00D17AAB"/>
    <w:rsid w:val="00D2005C"/>
    <w:rsid w:val="00D2010B"/>
    <w:rsid w:val="00D20219"/>
    <w:rsid w:val="00D202DD"/>
    <w:rsid w:val="00D204D2"/>
    <w:rsid w:val="00D2074D"/>
    <w:rsid w:val="00D2085D"/>
    <w:rsid w:val="00D20987"/>
    <w:rsid w:val="00D20D67"/>
    <w:rsid w:val="00D213AF"/>
    <w:rsid w:val="00D2171C"/>
    <w:rsid w:val="00D217C6"/>
    <w:rsid w:val="00D2183A"/>
    <w:rsid w:val="00D21BF3"/>
    <w:rsid w:val="00D21FBA"/>
    <w:rsid w:val="00D228F3"/>
    <w:rsid w:val="00D22FE8"/>
    <w:rsid w:val="00D232BA"/>
    <w:rsid w:val="00D2332A"/>
    <w:rsid w:val="00D233D8"/>
    <w:rsid w:val="00D237E6"/>
    <w:rsid w:val="00D23E26"/>
    <w:rsid w:val="00D23F6A"/>
    <w:rsid w:val="00D23F88"/>
    <w:rsid w:val="00D23F8B"/>
    <w:rsid w:val="00D24792"/>
    <w:rsid w:val="00D24A06"/>
    <w:rsid w:val="00D24D73"/>
    <w:rsid w:val="00D25061"/>
    <w:rsid w:val="00D25211"/>
    <w:rsid w:val="00D2592A"/>
    <w:rsid w:val="00D25B2C"/>
    <w:rsid w:val="00D25CFC"/>
    <w:rsid w:val="00D267F7"/>
    <w:rsid w:val="00D26AAF"/>
    <w:rsid w:val="00D26CF0"/>
    <w:rsid w:val="00D26D15"/>
    <w:rsid w:val="00D27001"/>
    <w:rsid w:val="00D2756E"/>
    <w:rsid w:val="00D279A1"/>
    <w:rsid w:val="00D27E3A"/>
    <w:rsid w:val="00D30130"/>
    <w:rsid w:val="00D30176"/>
    <w:rsid w:val="00D301A3"/>
    <w:rsid w:val="00D30253"/>
    <w:rsid w:val="00D30BBB"/>
    <w:rsid w:val="00D30C23"/>
    <w:rsid w:val="00D30D64"/>
    <w:rsid w:val="00D30E1A"/>
    <w:rsid w:val="00D313F7"/>
    <w:rsid w:val="00D3145B"/>
    <w:rsid w:val="00D31F28"/>
    <w:rsid w:val="00D31F2F"/>
    <w:rsid w:val="00D3274E"/>
    <w:rsid w:val="00D32943"/>
    <w:rsid w:val="00D33079"/>
    <w:rsid w:val="00D33871"/>
    <w:rsid w:val="00D33BAC"/>
    <w:rsid w:val="00D33BF3"/>
    <w:rsid w:val="00D33CB0"/>
    <w:rsid w:val="00D33F48"/>
    <w:rsid w:val="00D34226"/>
    <w:rsid w:val="00D342AC"/>
    <w:rsid w:val="00D3452B"/>
    <w:rsid w:val="00D34919"/>
    <w:rsid w:val="00D34B55"/>
    <w:rsid w:val="00D34F1E"/>
    <w:rsid w:val="00D3508C"/>
    <w:rsid w:val="00D35290"/>
    <w:rsid w:val="00D354B5"/>
    <w:rsid w:val="00D356F7"/>
    <w:rsid w:val="00D35B3F"/>
    <w:rsid w:val="00D3609E"/>
    <w:rsid w:val="00D367CB"/>
    <w:rsid w:val="00D368DF"/>
    <w:rsid w:val="00D36B44"/>
    <w:rsid w:val="00D37502"/>
    <w:rsid w:val="00D377D1"/>
    <w:rsid w:val="00D37E17"/>
    <w:rsid w:val="00D37EB7"/>
    <w:rsid w:val="00D40204"/>
    <w:rsid w:val="00D40475"/>
    <w:rsid w:val="00D404E8"/>
    <w:rsid w:val="00D40510"/>
    <w:rsid w:val="00D40669"/>
    <w:rsid w:val="00D40ACA"/>
    <w:rsid w:val="00D40F7E"/>
    <w:rsid w:val="00D410DD"/>
    <w:rsid w:val="00D412B0"/>
    <w:rsid w:val="00D41321"/>
    <w:rsid w:val="00D415C6"/>
    <w:rsid w:val="00D41620"/>
    <w:rsid w:val="00D41F20"/>
    <w:rsid w:val="00D4210D"/>
    <w:rsid w:val="00D4211E"/>
    <w:rsid w:val="00D42299"/>
    <w:rsid w:val="00D42392"/>
    <w:rsid w:val="00D429BD"/>
    <w:rsid w:val="00D42ABF"/>
    <w:rsid w:val="00D43184"/>
    <w:rsid w:val="00D43325"/>
    <w:rsid w:val="00D433FD"/>
    <w:rsid w:val="00D43638"/>
    <w:rsid w:val="00D43B6B"/>
    <w:rsid w:val="00D43C8C"/>
    <w:rsid w:val="00D4400C"/>
    <w:rsid w:val="00D440F9"/>
    <w:rsid w:val="00D4475B"/>
    <w:rsid w:val="00D44A01"/>
    <w:rsid w:val="00D44CEF"/>
    <w:rsid w:val="00D44E73"/>
    <w:rsid w:val="00D450BD"/>
    <w:rsid w:val="00D451BE"/>
    <w:rsid w:val="00D451C4"/>
    <w:rsid w:val="00D453A0"/>
    <w:rsid w:val="00D45436"/>
    <w:rsid w:val="00D45915"/>
    <w:rsid w:val="00D45BF8"/>
    <w:rsid w:val="00D45E63"/>
    <w:rsid w:val="00D45F3E"/>
    <w:rsid w:val="00D461C7"/>
    <w:rsid w:val="00D46315"/>
    <w:rsid w:val="00D46896"/>
    <w:rsid w:val="00D46A6C"/>
    <w:rsid w:val="00D46C25"/>
    <w:rsid w:val="00D46C2A"/>
    <w:rsid w:val="00D46E8D"/>
    <w:rsid w:val="00D47023"/>
    <w:rsid w:val="00D47458"/>
    <w:rsid w:val="00D47647"/>
    <w:rsid w:val="00D4768F"/>
    <w:rsid w:val="00D47BD0"/>
    <w:rsid w:val="00D47CBA"/>
    <w:rsid w:val="00D501C0"/>
    <w:rsid w:val="00D5026F"/>
    <w:rsid w:val="00D5038B"/>
    <w:rsid w:val="00D503B2"/>
    <w:rsid w:val="00D503F3"/>
    <w:rsid w:val="00D5053D"/>
    <w:rsid w:val="00D50556"/>
    <w:rsid w:val="00D50626"/>
    <w:rsid w:val="00D506E6"/>
    <w:rsid w:val="00D50E5E"/>
    <w:rsid w:val="00D51275"/>
    <w:rsid w:val="00D5141D"/>
    <w:rsid w:val="00D518A1"/>
    <w:rsid w:val="00D51ABF"/>
    <w:rsid w:val="00D51B75"/>
    <w:rsid w:val="00D51CF6"/>
    <w:rsid w:val="00D51F13"/>
    <w:rsid w:val="00D5200F"/>
    <w:rsid w:val="00D52681"/>
    <w:rsid w:val="00D527AE"/>
    <w:rsid w:val="00D533D6"/>
    <w:rsid w:val="00D53998"/>
    <w:rsid w:val="00D54849"/>
    <w:rsid w:val="00D54F20"/>
    <w:rsid w:val="00D5503A"/>
    <w:rsid w:val="00D55138"/>
    <w:rsid w:val="00D55BD2"/>
    <w:rsid w:val="00D5658F"/>
    <w:rsid w:val="00D565AC"/>
    <w:rsid w:val="00D5660C"/>
    <w:rsid w:val="00D5664A"/>
    <w:rsid w:val="00D566FC"/>
    <w:rsid w:val="00D568F5"/>
    <w:rsid w:val="00D56CA0"/>
    <w:rsid w:val="00D57534"/>
    <w:rsid w:val="00D57673"/>
    <w:rsid w:val="00D57A64"/>
    <w:rsid w:val="00D57B71"/>
    <w:rsid w:val="00D6017E"/>
    <w:rsid w:val="00D6017F"/>
    <w:rsid w:val="00D6069C"/>
    <w:rsid w:val="00D60E52"/>
    <w:rsid w:val="00D611C7"/>
    <w:rsid w:val="00D6170E"/>
    <w:rsid w:val="00D61884"/>
    <w:rsid w:val="00D619B5"/>
    <w:rsid w:val="00D61B2C"/>
    <w:rsid w:val="00D61B66"/>
    <w:rsid w:val="00D61F2D"/>
    <w:rsid w:val="00D6263A"/>
    <w:rsid w:val="00D628D1"/>
    <w:rsid w:val="00D6301D"/>
    <w:rsid w:val="00D63149"/>
    <w:rsid w:val="00D636D8"/>
    <w:rsid w:val="00D636E4"/>
    <w:rsid w:val="00D638BF"/>
    <w:rsid w:val="00D6395C"/>
    <w:rsid w:val="00D63A95"/>
    <w:rsid w:val="00D63CD4"/>
    <w:rsid w:val="00D63D35"/>
    <w:rsid w:val="00D63E26"/>
    <w:rsid w:val="00D64096"/>
    <w:rsid w:val="00D6439F"/>
    <w:rsid w:val="00D64485"/>
    <w:rsid w:val="00D6469C"/>
    <w:rsid w:val="00D6472E"/>
    <w:rsid w:val="00D64927"/>
    <w:rsid w:val="00D64AD3"/>
    <w:rsid w:val="00D64D2A"/>
    <w:rsid w:val="00D65042"/>
    <w:rsid w:val="00D6519E"/>
    <w:rsid w:val="00D656A5"/>
    <w:rsid w:val="00D65E38"/>
    <w:rsid w:val="00D66619"/>
    <w:rsid w:val="00D666EF"/>
    <w:rsid w:val="00D6688E"/>
    <w:rsid w:val="00D67579"/>
    <w:rsid w:val="00D675B4"/>
    <w:rsid w:val="00D700F7"/>
    <w:rsid w:val="00D70BFF"/>
    <w:rsid w:val="00D71618"/>
    <w:rsid w:val="00D71702"/>
    <w:rsid w:val="00D71851"/>
    <w:rsid w:val="00D71D3A"/>
    <w:rsid w:val="00D7208A"/>
    <w:rsid w:val="00D724DE"/>
    <w:rsid w:val="00D72D2E"/>
    <w:rsid w:val="00D72DED"/>
    <w:rsid w:val="00D72FFD"/>
    <w:rsid w:val="00D73279"/>
    <w:rsid w:val="00D73283"/>
    <w:rsid w:val="00D732AA"/>
    <w:rsid w:val="00D734C4"/>
    <w:rsid w:val="00D74349"/>
    <w:rsid w:val="00D7439A"/>
    <w:rsid w:val="00D74636"/>
    <w:rsid w:val="00D747C5"/>
    <w:rsid w:val="00D749E9"/>
    <w:rsid w:val="00D74A1B"/>
    <w:rsid w:val="00D74F9B"/>
    <w:rsid w:val="00D754E2"/>
    <w:rsid w:val="00D756A6"/>
    <w:rsid w:val="00D75BC6"/>
    <w:rsid w:val="00D75C11"/>
    <w:rsid w:val="00D75C50"/>
    <w:rsid w:val="00D75EAA"/>
    <w:rsid w:val="00D7613A"/>
    <w:rsid w:val="00D761F6"/>
    <w:rsid w:val="00D76665"/>
    <w:rsid w:val="00D76701"/>
    <w:rsid w:val="00D76840"/>
    <w:rsid w:val="00D768C0"/>
    <w:rsid w:val="00D76A1E"/>
    <w:rsid w:val="00D76D6D"/>
    <w:rsid w:val="00D76F1D"/>
    <w:rsid w:val="00D76FA4"/>
    <w:rsid w:val="00D770BF"/>
    <w:rsid w:val="00D7723B"/>
    <w:rsid w:val="00D77BFC"/>
    <w:rsid w:val="00D77DCB"/>
    <w:rsid w:val="00D8023A"/>
    <w:rsid w:val="00D804A3"/>
    <w:rsid w:val="00D80619"/>
    <w:rsid w:val="00D80A8D"/>
    <w:rsid w:val="00D80C25"/>
    <w:rsid w:val="00D80C85"/>
    <w:rsid w:val="00D8179E"/>
    <w:rsid w:val="00D81908"/>
    <w:rsid w:val="00D81EE7"/>
    <w:rsid w:val="00D82FC4"/>
    <w:rsid w:val="00D832CE"/>
    <w:rsid w:val="00D83342"/>
    <w:rsid w:val="00D8348C"/>
    <w:rsid w:val="00D83600"/>
    <w:rsid w:val="00D83B0B"/>
    <w:rsid w:val="00D83B84"/>
    <w:rsid w:val="00D83F17"/>
    <w:rsid w:val="00D84006"/>
    <w:rsid w:val="00D84606"/>
    <w:rsid w:val="00D848C1"/>
    <w:rsid w:val="00D84D51"/>
    <w:rsid w:val="00D84DBC"/>
    <w:rsid w:val="00D8533E"/>
    <w:rsid w:val="00D85765"/>
    <w:rsid w:val="00D85B34"/>
    <w:rsid w:val="00D85BF5"/>
    <w:rsid w:val="00D874E8"/>
    <w:rsid w:val="00D87524"/>
    <w:rsid w:val="00D87669"/>
    <w:rsid w:val="00D87A3F"/>
    <w:rsid w:val="00D87D4C"/>
    <w:rsid w:val="00D87DA1"/>
    <w:rsid w:val="00D87F12"/>
    <w:rsid w:val="00D9024C"/>
    <w:rsid w:val="00D909D0"/>
    <w:rsid w:val="00D909DF"/>
    <w:rsid w:val="00D90CCD"/>
    <w:rsid w:val="00D910D7"/>
    <w:rsid w:val="00D91260"/>
    <w:rsid w:val="00D9183B"/>
    <w:rsid w:val="00D919EE"/>
    <w:rsid w:val="00D91A5F"/>
    <w:rsid w:val="00D91FDD"/>
    <w:rsid w:val="00D921EB"/>
    <w:rsid w:val="00D9277A"/>
    <w:rsid w:val="00D92D89"/>
    <w:rsid w:val="00D935A2"/>
    <w:rsid w:val="00D9371B"/>
    <w:rsid w:val="00D93B23"/>
    <w:rsid w:val="00D93D13"/>
    <w:rsid w:val="00D942FD"/>
    <w:rsid w:val="00D94B71"/>
    <w:rsid w:val="00D94DC5"/>
    <w:rsid w:val="00D94EBB"/>
    <w:rsid w:val="00D950C3"/>
    <w:rsid w:val="00D95194"/>
    <w:rsid w:val="00D95B0D"/>
    <w:rsid w:val="00D95BA4"/>
    <w:rsid w:val="00D95F02"/>
    <w:rsid w:val="00D963EA"/>
    <w:rsid w:val="00D9649B"/>
    <w:rsid w:val="00D965DE"/>
    <w:rsid w:val="00D968EC"/>
    <w:rsid w:val="00D96B6C"/>
    <w:rsid w:val="00D96F2E"/>
    <w:rsid w:val="00D97443"/>
    <w:rsid w:val="00D97A41"/>
    <w:rsid w:val="00D97DAD"/>
    <w:rsid w:val="00DA001F"/>
    <w:rsid w:val="00DA018A"/>
    <w:rsid w:val="00DA01D1"/>
    <w:rsid w:val="00DA01D6"/>
    <w:rsid w:val="00DA02AD"/>
    <w:rsid w:val="00DA02E6"/>
    <w:rsid w:val="00DA032D"/>
    <w:rsid w:val="00DA0580"/>
    <w:rsid w:val="00DA0772"/>
    <w:rsid w:val="00DA0921"/>
    <w:rsid w:val="00DA0A73"/>
    <w:rsid w:val="00DA0A9C"/>
    <w:rsid w:val="00DA0AC3"/>
    <w:rsid w:val="00DA0B12"/>
    <w:rsid w:val="00DA0F37"/>
    <w:rsid w:val="00DA0FB8"/>
    <w:rsid w:val="00DA1878"/>
    <w:rsid w:val="00DA1A4B"/>
    <w:rsid w:val="00DA1F02"/>
    <w:rsid w:val="00DA20C9"/>
    <w:rsid w:val="00DA249A"/>
    <w:rsid w:val="00DA2C22"/>
    <w:rsid w:val="00DA2E22"/>
    <w:rsid w:val="00DA2E4D"/>
    <w:rsid w:val="00DA30EF"/>
    <w:rsid w:val="00DA3104"/>
    <w:rsid w:val="00DA3137"/>
    <w:rsid w:val="00DA32B9"/>
    <w:rsid w:val="00DA32D0"/>
    <w:rsid w:val="00DA32FE"/>
    <w:rsid w:val="00DA373E"/>
    <w:rsid w:val="00DA3869"/>
    <w:rsid w:val="00DA3CB8"/>
    <w:rsid w:val="00DA3D5C"/>
    <w:rsid w:val="00DA3EB3"/>
    <w:rsid w:val="00DA3FDE"/>
    <w:rsid w:val="00DA4122"/>
    <w:rsid w:val="00DA4176"/>
    <w:rsid w:val="00DA42A9"/>
    <w:rsid w:val="00DA4AB2"/>
    <w:rsid w:val="00DA4E71"/>
    <w:rsid w:val="00DA4E7E"/>
    <w:rsid w:val="00DA5063"/>
    <w:rsid w:val="00DA5162"/>
    <w:rsid w:val="00DA5620"/>
    <w:rsid w:val="00DA58A9"/>
    <w:rsid w:val="00DA5A8C"/>
    <w:rsid w:val="00DA60F2"/>
    <w:rsid w:val="00DA633D"/>
    <w:rsid w:val="00DA6405"/>
    <w:rsid w:val="00DA6BE5"/>
    <w:rsid w:val="00DA6D1F"/>
    <w:rsid w:val="00DA6EAE"/>
    <w:rsid w:val="00DA6F6F"/>
    <w:rsid w:val="00DA72E6"/>
    <w:rsid w:val="00DA7531"/>
    <w:rsid w:val="00DA7888"/>
    <w:rsid w:val="00DA7E39"/>
    <w:rsid w:val="00DB06BC"/>
    <w:rsid w:val="00DB06C3"/>
    <w:rsid w:val="00DB0858"/>
    <w:rsid w:val="00DB09BC"/>
    <w:rsid w:val="00DB0C76"/>
    <w:rsid w:val="00DB0E10"/>
    <w:rsid w:val="00DB0E81"/>
    <w:rsid w:val="00DB1392"/>
    <w:rsid w:val="00DB1E9E"/>
    <w:rsid w:val="00DB2640"/>
    <w:rsid w:val="00DB26B8"/>
    <w:rsid w:val="00DB39A2"/>
    <w:rsid w:val="00DB39CA"/>
    <w:rsid w:val="00DB3E3C"/>
    <w:rsid w:val="00DB3EAC"/>
    <w:rsid w:val="00DB3F35"/>
    <w:rsid w:val="00DB4149"/>
    <w:rsid w:val="00DB4374"/>
    <w:rsid w:val="00DB4A13"/>
    <w:rsid w:val="00DB4C6F"/>
    <w:rsid w:val="00DB4D22"/>
    <w:rsid w:val="00DB4DD3"/>
    <w:rsid w:val="00DB5139"/>
    <w:rsid w:val="00DB55BA"/>
    <w:rsid w:val="00DB5616"/>
    <w:rsid w:val="00DB5C42"/>
    <w:rsid w:val="00DB6289"/>
    <w:rsid w:val="00DB673C"/>
    <w:rsid w:val="00DB6ABC"/>
    <w:rsid w:val="00DB6D99"/>
    <w:rsid w:val="00DB71A9"/>
    <w:rsid w:val="00DB7248"/>
    <w:rsid w:val="00DB74B9"/>
    <w:rsid w:val="00DB78C8"/>
    <w:rsid w:val="00DC0077"/>
    <w:rsid w:val="00DC073B"/>
    <w:rsid w:val="00DC0826"/>
    <w:rsid w:val="00DC09B0"/>
    <w:rsid w:val="00DC09C6"/>
    <w:rsid w:val="00DC0F4E"/>
    <w:rsid w:val="00DC11CB"/>
    <w:rsid w:val="00DC128F"/>
    <w:rsid w:val="00DC1735"/>
    <w:rsid w:val="00DC21BD"/>
    <w:rsid w:val="00DC27A0"/>
    <w:rsid w:val="00DC27A9"/>
    <w:rsid w:val="00DC2845"/>
    <w:rsid w:val="00DC2C10"/>
    <w:rsid w:val="00DC2C99"/>
    <w:rsid w:val="00DC3AA2"/>
    <w:rsid w:val="00DC3D04"/>
    <w:rsid w:val="00DC3E20"/>
    <w:rsid w:val="00DC3FE1"/>
    <w:rsid w:val="00DC4029"/>
    <w:rsid w:val="00DC4443"/>
    <w:rsid w:val="00DC4AD8"/>
    <w:rsid w:val="00DC512B"/>
    <w:rsid w:val="00DC5859"/>
    <w:rsid w:val="00DC5C22"/>
    <w:rsid w:val="00DC5C8D"/>
    <w:rsid w:val="00DC5DC1"/>
    <w:rsid w:val="00DC6117"/>
    <w:rsid w:val="00DC6B13"/>
    <w:rsid w:val="00DC7185"/>
    <w:rsid w:val="00DC748C"/>
    <w:rsid w:val="00DC76D3"/>
    <w:rsid w:val="00DC7E12"/>
    <w:rsid w:val="00DC7F81"/>
    <w:rsid w:val="00DD0663"/>
    <w:rsid w:val="00DD0A39"/>
    <w:rsid w:val="00DD0F30"/>
    <w:rsid w:val="00DD12B7"/>
    <w:rsid w:val="00DD16F8"/>
    <w:rsid w:val="00DD2065"/>
    <w:rsid w:val="00DD2204"/>
    <w:rsid w:val="00DD2C24"/>
    <w:rsid w:val="00DD2CBA"/>
    <w:rsid w:val="00DD2D66"/>
    <w:rsid w:val="00DD3004"/>
    <w:rsid w:val="00DD30EE"/>
    <w:rsid w:val="00DD3204"/>
    <w:rsid w:val="00DD38E9"/>
    <w:rsid w:val="00DD3B38"/>
    <w:rsid w:val="00DD3BDF"/>
    <w:rsid w:val="00DD3D8C"/>
    <w:rsid w:val="00DD4112"/>
    <w:rsid w:val="00DD42A1"/>
    <w:rsid w:val="00DD43B8"/>
    <w:rsid w:val="00DD45AD"/>
    <w:rsid w:val="00DD4608"/>
    <w:rsid w:val="00DD462E"/>
    <w:rsid w:val="00DD4B80"/>
    <w:rsid w:val="00DD53A8"/>
    <w:rsid w:val="00DD541D"/>
    <w:rsid w:val="00DD54DC"/>
    <w:rsid w:val="00DD58E7"/>
    <w:rsid w:val="00DD5B92"/>
    <w:rsid w:val="00DD613A"/>
    <w:rsid w:val="00DD6334"/>
    <w:rsid w:val="00DE01D9"/>
    <w:rsid w:val="00DE0520"/>
    <w:rsid w:val="00DE089C"/>
    <w:rsid w:val="00DE0AAC"/>
    <w:rsid w:val="00DE1161"/>
    <w:rsid w:val="00DE13B3"/>
    <w:rsid w:val="00DE1494"/>
    <w:rsid w:val="00DE153F"/>
    <w:rsid w:val="00DE176B"/>
    <w:rsid w:val="00DE20C2"/>
    <w:rsid w:val="00DE2347"/>
    <w:rsid w:val="00DE2745"/>
    <w:rsid w:val="00DE2957"/>
    <w:rsid w:val="00DE2E2F"/>
    <w:rsid w:val="00DE2E96"/>
    <w:rsid w:val="00DE3276"/>
    <w:rsid w:val="00DE328F"/>
    <w:rsid w:val="00DE358E"/>
    <w:rsid w:val="00DE35E2"/>
    <w:rsid w:val="00DE3886"/>
    <w:rsid w:val="00DE41AA"/>
    <w:rsid w:val="00DE435B"/>
    <w:rsid w:val="00DE45B6"/>
    <w:rsid w:val="00DE4641"/>
    <w:rsid w:val="00DE466E"/>
    <w:rsid w:val="00DE4D6D"/>
    <w:rsid w:val="00DE4DC7"/>
    <w:rsid w:val="00DE4EA9"/>
    <w:rsid w:val="00DE51D5"/>
    <w:rsid w:val="00DE5313"/>
    <w:rsid w:val="00DE5414"/>
    <w:rsid w:val="00DE5581"/>
    <w:rsid w:val="00DE5689"/>
    <w:rsid w:val="00DE59A0"/>
    <w:rsid w:val="00DE59F7"/>
    <w:rsid w:val="00DE5B73"/>
    <w:rsid w:val="00DE5BB1"/>
    <w:rsid w:val="00DE5F9F"/>
    <w:rsid w:val="00DE6020"/>
    <w:rsid w:val="00DE6314"/>
    <w:rsid w:val="00DE65DF"/>
    <w:rsid w:val="00DE6A9A"/>
    <w:rsid w:val="00DE6AB1"/>
    <w:rsid w:val="00DE7263"/>
    <w:rsid w:val="00DE7BF9"/>
    <w:rsid w:val="00DE7D09"/>
    <w:rsid w:val="00DE7D9A"/>
    <w:rsid w:val="00DE7FC7"/>
    <w:rsid w:val="00DF00AF"/>
    <w:rsid w:val="00DF0540"/>
    <w:rsid w:val="00DF05DA"/>
    <w:rsid w:val="00DF074D"/>
    <w:rsid w:val="00DF0916"/>
    <w:rsid w:val="00DF0BDA"/>
    <w:rsid w:val="00DF0C75"/>
    <w:rsid w:val="00DF0E43"/>
    <w:rsid w:val="00DF1120"/>
    <w:rsid w:val="00DF12F5"/>
    <w:rsid w:val="00DF1A21"/>
    <w:rsid w:val="00DF1F33"/>
    <w:rsid w:val="00DF2596"/>
    <w:rsid w:val="00DF2E11"/>
    <w:rsid w:val="00DF3A25"/>
    <w:rsid w:val="00DF40AB"/>
    <w:rsid w:val="00DF421E"/>
    <w:rsid w:val="00DF49F9"/>
    <w:rsid w:val="00DF4DE6"/>
    <w:rsid w:val="00DF4EA7"/>
    <w:rsid w:val="00DF52AA"/>
    <w:rsid w:val="00DF52E4"/>
    <w:rsid w:val="00DF5702"/>
    <w:rsid w:val="00DF5A6F"/>
    <w:rsid w:val="00DF5A99"/>
    <w:rsid w:val="00DF5C34"/>
    <w:rsid w:val="00DF6108"/>
    <w:rsid w:val="00DF61ED"/>
    <w:rsid w:val="00DF68CC"/>
    <w:rsid w:val="00DF6921"/>
    <w:rsid w:val="00DF6BEA"/>
    <w:rsid w:val="00DF6C5E"/>
    <w:rsid w:val="00DF6E10"/>
    <w:rsid w:val="00DF7215"/>
    <w:rsid w:val="00DF7476"/>
    <w:rsid w:val="00DF75B9"/>
    <w:rsid w:val="00DF76CF"/>
    <w:rsid w:val="00DF76E5"/>
    <w:rsid w:val="00DF7C04"/>
    <w:rsid w:val="00DF7DD6"/>
    <w:rsid w:val="00E00733"/>
    <w:rsid w:val="00E00A19"/>
    <w:rsid w:val="00E00D06"/>
    <w:rsid w:val="00E00EDB"/>
    <w:rsid w:val="00E01020"/>
    <w:rsid w:val="00E011C2"/>
    <w:rsid w:val="00E016D1"/>
    <w:rsid w:val="00E02077"/>
    <w:rsid w:val="00E02952"/>
    <w:rsid w:val="00E02A54"/>
    <w:rsid w:val="00E03032"/>
    <w:rsid w:val="00E03088"/>
    <w:rsid w:val="00E034FB"/>
    <w:rsid w:val="00E036B6"/>
    <w:rsid w:val="00E041A7"/>
    <w:rsid w:val="00E045AB"/>
    <w:rsid w:val="00E04847"/>
    <w:rsid w:val="00E04CFF"/>
    <w:rsid w:val="00E0502E"/>
    <w:rsid w:val="00E055B8"/>
    <w:rsid w:val="00E05653"/>
    <w:rsid w:val="00E05DC3"/>
    <w:rsid w:val="00E05F8A"/>
    <w:rsid w:val="00E0610A"/>
    <w:rsid w:val="00E068F9"/>
    <w:rsid w:val="00E06E96"/>
    <w:rsid w:val="00E07719"/>
    <w:rsid w:val="00E07864"/>
    <w:rsid w:val="00E101DF"/>
    <w:rsid w:val="00E10979"/>
    <w:rsid w:val="00E113EF"/>
    <w:rsid w:val="00E1145A"/>
    <w:rsid w:val="00E11859"/>
    <w:rsid w:val="00E124BE"/>
    <w:rsid w:val="00E12780"/>
    <w:rsid w:val="00E12B0B"/>
    <w:rsid w:val="00E12B64"/>
    <w:rsid w:val="00E12C08"/>
    <w:rsid w:val="00E13156"/>
    <w:rsid w:val="00E13A5A"/>
    <w:rsid w:val="00E13C16"/>
    <w:rsid w:val="00E13D03"/>
    <w:rsid w:val="00E14069"/>
    <w:rsid w:val="00E14197"/>
    <w:rsid w:val="00E141CB"/>
    <w:rsid w:val="00E147FE"/>
    <w:rsid w:val="00E1499D"/>
    <w:rsid w:val="00E154FE"/>
    <w:rsid w:val="00E157AF"/>
    <w:rsid w:val="00E1590E"/>
    <w:rsid w:val="00E15D76"/>
    <w:rsid w:val="00E15E5A"/>
    <w:rsid w:val="00E160AD"/>
    <w:rsid w:val="00E16944"/>
    <w:rsid w:val="00E16B87"/>
    <w:rsid w:val="00E16C13"/>
    <w:rsid w:val="00E16C72"/>
    <w:rsid w:val="00E16DAB"/>
    <w:rsid w:val="00E171C6"/>
    <w:rsid w:val="00E177A9"/>
    <w:rsid w:val="00E177BE"/>
    <w:rsid w:val="00E17AC2"/>
    <w:rsid w:val="00E17B4E"/>
    <w:rsid w:val="00E17BEB"/>
    <w:rsid w:val="00E200D0"/>
    <w:rsid w:val="00E203C0"/>
    <w:rsid w:val="00E205D5"/>
    <w:rsid w:val="00E20620"/>
    <w:rsid w:val="00E20898"/>
    <w:rsid w:val="00E20AFF"/>
    <w:rsid w:val="00E20E1E"/>
    <w:rsid w:val="00E21000"/>
    <w:rsid w:val="00E2144A"/>
    <w:rsid w:val="00E217EF"/>
    <w:rsid w:val="00E21BE0"/>
    <w:rsid w:val="00E22CA3"/>
    <w:rsid w:val="00E22E8A"/>
    <w:rsid w:val="00E230AE"/>
    <w:rsid w:val="00E2312F"/>
    <w:rsid w:val="00E23E00"/>
    <w:rsid w:val="00E23F65"/>
    <w:rsid w:val="00E240DC"/>
    <w:rsid w:val="00E24330"/>
    <w:rsid w:val="00E246B3"/>
    <w:rsid w:val="00E25463"/>
    <w:rsid w:val="00E25623"/>
    <w:rsid w:val="00E2586E"/>
    <w:rsid w:val="00E25C41"/>
    <w:rsid w:val="00E25CB3"/>
    <w:rsid w:val="00E26099"/>
    <w:rsid w:val="00E2613F"/>
    <w:rsid w:val="00E269CF"/>
    <w:rsid w:val="00E26E87"/>
    <w:rsid w:val="00E27108"/>
    <w:rsid w:val="00E2734A"/>
    <w:rsid w:val="00E27476"/>
    <w:rsid w:val="00E27860"/>
    <w:rsid w:val="00E27E28"/>
    <w:rsid w:val="00E300D7"/>
    <w:rsid w:val="00E30E96"/>
    <w:rsid w:val="00E312E1"/>
    <w:rsid w:val="00E314A1"/>
    <w:rsid w:val="00E31581"/>
    <w:rsid w:val="00E31A8C"/>
    <w:rsid w:val="00E31C04"/>
    <w:rsid w:val="00E322A5"/>
    <w:rsid w:val="00E33143"/>
    <w:rsid w:val="00E335CE"/>
    <w:rsid w:val="00E33B05"/>
    <w:rsid w:val="00E33BC1"/>
    <w:rsid w:val="00E33D01"/>
    <w:rsid w:val="00E346D1"/>
    <w:rsid w:val="00E34A38"/>
    <w:rsid w:val="00E34BF4"/>
    <w:rsid w:val="00E34DF5"/>
    <w:rsid w:val="00E3502A"/>
    <w:rsid w:val="00E35246"/>
    <w:rsid w:val="00E354B1"/>
    <w:rsid w:val="00E35734"/>
    <w:rsid w:val="00E3580D"/>
    <w:rsid w:val="00E35BBC"/>
    <w:rsid w:val="00E35D61"/>
    <w:rsid w:val="00E36066"/>
    <w:rsid w:val="00E36318"/>
    <w:rsid w:val="00E36374"/>
    <w:rsid w:val="00E363FC"/>
    <w:rsid w:val="00E36509"/>
    <w:rsid w:val="00E36A3C"/>
    <w:rsid w:val="00E36A3F"/>
    <w:rsid w:val="00E36A80"/>
    <w:rsid w:val="00E36E1F"/>
    <w:rsid w:val="00E3704B"/>
    <w:rsid w:val="00E370FE"/>
    <w:rsid w:val="00E37304"/>
    <w:rsid w:val="00E37757"/>
    <w:rsid w:val="00E378DF"/>
    <w:rsid w:val="00E37C48"/>
    <w:rsid w:val="00E37CEF"/>
    <w:rsid w:val="00E40143"/>
    <w:rsid w:val="00E403D0"/>
    <w:rsid w:val="00E4064A"/>
    <w:rsid w:val="00E40844"/>
    <w:rsid w:val="00E408B2"/>
    <w:rsid w:val="00E40900"/>
    <w:rsid w:val="00E40E44"/>
    <w:rsid w:val="00E40F5B"/>
    <w:rsid w:val="00E41290"/>
    <w:rsid w:val="00E41523"/>
    <w:rsid w:val="00E41752"/>
    <w:rsid w:val="00E419E6"/>
    <w:rsid w:val="00E41A1E"/>
    <w:rsid w:val="00E41C45"/>
    <w:rsid w:val="00E41F15"/>
    <w:rsid w:val="00E42058"/>
    <w:rsid w:val="00E420A7"/>
    <w:rsid w:val="00E4231D"/>
    <w:rsid w:val="00E4267E"/>
    <w:rsid w:val="00E42B9A"/>
    <w:rsid w:val="00E4337C"/>
    <w:rsid w:val="00E43D08"/>
    <w:rsid w:val="00E43EC5"/>
    <w:rsid w:val="00E44016"/>
    <w:rsid w:val="00E441D2"/>
    <w:rsid w:val="00E44323"/>
    <w:rsid w:val="00E4467C"/>
    <w:rsid w:val="00E44D54"/>
    <w:rsid w:val="00E44E3F"/>
    <w:rsid w:val="00E45554"/>
    <w:rsid w:val="00E45594"/>
    <w:rsid w:val="00E45849"/>
    <w:rsid w:val="00E458EE"/>
    <w:rsid w:val="00E459C9"/>
    <w:rsid w:val="00E45C8D"/>
    <w:rsid w:val="00E45D06"/>
    <w:rsid w:val="00E4645A"/>
    <w:rsid w:val="00E464C8"/>
    <w:rsid w:val="00E46B72"/>
    <w:rsid w:val="00E46FD6"/>
    <w:rsid w:val="00E50149"/>
    <w:rsid w:val="00E507B7"/>
    <w:rsid w:val="00E5094B"/>
    <w:rsid w:val="00E50CA2"/>
    <w:rsid w:val="00E50CC9"/>
    <w:rsid w:val="00E50D28"/>
    <w:rsid w:val="00E50FF4"/>
    <w:rsid w:val="00E51140"/>
    <w:rsid w:val="00E51801"/>
    <w:rsid w:val="00E52442"/>
    <w:rsid w:val="00E52A3D"/>
    <w:rsid w:val="00E52CA5"/>
    <w:rsid w:val="00E530CA"/>
    <w:rsid w:val="00E531C4"/>
    <w:rsid w:val="00E5332D"/>
    <w:rsid w:val="00E53527"/>
    <w:rsid w:val="00E53748"/>
    <w:rsid w:val="00E53F78"/>
    <w:rsid w:val="00E54030"/>
    <w:rsid w:val="00E5407C"/>
    <w:rsid w:val="00E54238"/>
    <w:rsid w:val="00E5436B"/>
    <w:rsid w:val="00E543E8"/>
    <w:rsid w:val="00E54416"/>
    <w:rsid w:val="00E54F04"/>
    <w:rsid w:val="00E54FB8"/>
    <w:rsid w:val="00E5564D"/>
    <w:rsid w:val="00E558BA"/>
    <w:rsid w:val="00E55B8F"/>
    <w:rsid w:val="00E560DF"/>
    <w:rsid w:val="00E56246"/>
    <w:rsid w:val="00E5637D"/>
    <w:rsid w:val="00E563FB"/>
    <w:rsid w:val="00E569C4"/>
    <w:rsid w:val="00E56C57"/>
    <w:rsid w:val="00E57220"/>
    <w:rsid w:val="00E572A8"/>
    <w:rsid w:val="00E574A5"/>
    <w:rsid w:val="00E57615"/>
    <w:rsid w:val="00E578A6"/>
    <w:rsid w:val="00E57998"/>
    <w:rsid w:val="00E57B32"/>
    <w:rsid w:val="00E57CD2"/>
    <w:rsid w:val="00E57CFD"/>
    <w:rsid w:val="00E57ED7"/>
    <w:rsid w:val="00E57F2A"/>
    <w:rsid w:val="00E6010B"/>
    <w:rsid w:val="00E601C6"/>
    <w:rsid w:val="00E6045C"/>
    <w:rsid w:val="00E604C9"/>
    <w:rsid w:val="00E60571"/>
    <w:rsid w:val="00E611FE"/>
    <w:rsid w:val="00E612B5"/>
    <w:rsid w:val="00E614D8"/>
    <w:rsid w:val="00E61535"/>
    <w:rsid w:val="00E61801"/>
    <w:rsid w:val="00E619A7"/>
    <w:rsid w:val="00E61AAC"/>
    <w:rsid w:val="00E62B55"/>
    <w:rsid w:val="00E62BDE"/>
    <w:rsid w:val="00E6399E"/>
    <w:rsid w:val="00E63C3B"/>
    <w:rsid w:val="00E64096"/>
    <w:rsid w:val="00E64692"/>
    <w:rsid w:val="00E64925"/>
    <w:rsid w:val="00E64BEC"/>
    <w:rsid w:val="00E64D93"/>
    <w:rsid w:val="00E64DF5"/>
    <w:rsid w:val="00E652CD"/>
    <w:rsid w:val="00E653B9"/>
    <w:rsid w:val="00E655BD"/>
    <w:rsid w:val="00E65752"/>
    <w:rsid w:val="00E65867"/>
    <w:rsid w:val="00E65B77"/>
    <w:rsid w:val="00E65D58"/>
    <w:rsid w:val="00E6612C"/>
    <w:rsid w:val="00E6633D"/>
    <w:rsid w:val="00E664E9"/>
    <w:rsid w:val="00E66AD3"/>
    <w:rsid w:val="00E66B74"/>
    <w:rsid w:val="00E6714C"/>
    <w:rsid w:val="00E6716E"/>
    <w:rsid w:val="00E677E0"/>
    <w:rsid w:val="00E67FC1"/>
    <w:rsid w:val="00E701DD"/>
    <w:rsid w:val="00E70340"/>
    <w:rsid w:val="00E7066D"/>
    <w:rsid w:val="00E70F2F"/>
    <w:rsid w:val="00E71683"/>
    <w:rsid w:val="00E71A6E"/>
    <w:rsid w:val="00E71DB9"/>
    <w:rsid w:val="00E721CD"/>
    <w:rsid w:val="00E72400"/>
    <w:rsid w:val="00E726BB"/>
    <w:rsid w:val="00E7279C"/>
    <w:rsid w:val="00E7326F"/>
    <w:rsid w:val="00E733CB"/>
    <w:rsid w:val="00E733CE"/>
    <w:rsid w:val="00E73494"/>
    <w:rsid w:val="00E73BB0"/>
    <w:rsid w:val="00E73D09"/>
    <w:rsid w:val="00E73D14"/>
    <w:rsid w:val="00E73F27"/>
    <w:rsid w:val="00E74255"/>
    <w:rsid w:val="00E74E78"/>
    <w:rsid w:val="00E74F77"/>
    <w:rsid w:val="00E75976"/>
    <w:rsid w:val="00E76164"/>
    <w:rsid w:val="00E761BA"/>
    <w:rsid w:val="00E76358"/>
    <w:rsid w:val="00E767AF"/>
    <w:rsid w:val="00E7697B"/>
    <w:rsid w:val="00E76D23"/>
    <w:rsid w:val="00E76DA2"/>
    <w:rsid w:val="00E77733"/>
    <w:rsid w:val="00E777EE"/>
    <w:rsid w:val="00E77802"/>
    <w:rsid w:val="00E77A14"/>
    <w:rsid w:val="00E77D26"/>
    <w:rsid w:val="00E77FE0"/>
    <w:rsid w:val="00E8037B"/>
    <w:rsid w:val="00E80790"/>
    <w:rsid w:val="00E80897"/>
    <w:rsid w:val="00E80F14"/>
    <w:rsid w:val="00E81351"/>
    <w:rsid w:val="00E8156F"/>
    <w:rsid w:val="00E81D4B"/>
    <w:rsid w:val="00E82067"/>
    <w:rsid w:val="00E821DC"/>
    <w:rsid w:val="00E82280"/>
    <w:rsid w:val="00E82785"/>
    <w:rsid w:val="00E82CDB"/>
    <w:rsid w:val="00E82DDC"/>
    <w:rsid w:val="00E82EBD"/>
    <w:rsid w:val="00E82F95"/>
    <w:rsid w:val="00E83596"/>
    <w:rsid w:val="00E8359C"/>
    <w:rsid w:val="00E83AA5"/>
    <w:rsid w:val="00E83C6F"/>
    <w:rsid w:val="00E8405E"/>
    <w:rsid w:val="00E84347"/>
    <w:rsid w:val="00E8467C"/>
    <w:rsid w:val="00E84759"/>
    <w:rsid w:val="00E84F16"/>
    <w:rsid w:val="00E84F7A"/>
    <w:rsid w:val="00E85053"/>
    <w:rsid w:val="00E85383"/>
    <w:rsid w:val="00E853D9"/>
    <w:rsid w:val="00E85A21"/>
    <w:rsid w:val="00E85B63"/>
    <w:rsid w:val="00E85C14"/>
    <w:rsid w:val="00E860A2"/>
    <w:rsid w:val="00E86508"/>
    <w:rsid w:val="00E8653D"/>
    <w:rsid w:val="00E866F5"/>
    <w:rsid w:val="00E869F5"/>
    <w:rsid w:val="00E86E83"/>
    <w:rsid w:val="00E87066"/>
    <w:rsid w:val="00E87851"/>
    <w:rsid w:val="00E87D77"/>
    <w:rsid w:val="00E87EDF"/>
    <w:rsid w:val="00E900A8"/>
    <w:rsid w:val="00E9013A"/>
    <w:rsid w:val="00E901B3"/>
    <w:rsid w:val="00E90245"/>
    <w:rsid w:val="00E906D9"/>
    <w:rsid w:val="00E908FC"/>
    <w:rsid w:val="00E90A1E"/>
    <w:rsid w:val="00E90C0B"/>
    <w:rsid w:val="00E910BB"/>
    <w:rsid w:val="00E91258"/>
    <w:rsid w:val="00E91403"/>
    <w:rsid w:val="00E915BE"/>
    <w:rsid w:val="00E91F81"/>
    <w:rsid w:val="00E922A9"/>
    <w:rsid w:val="00E92500"/>
    <w:rsid w:val="00E92717"/>
    <w:rsid w:val="00E927DB"/>
    <w:rsid w:val="00E92E57"/>
    <w:rsid w:val="00E92E8C"/>
    <w:rsid w:val="00E92E90"/>
    <w:rsid w:val="00E92EE3"/>
    <w:rsid w:val="00E9330E"/>
    <w:rsid w:val="00E933D3"/>
    <w:rsid w:val="00E93659"/>
    <w:rsid w:val="00E9373A"/>
    <w:rsid w:val="00E938E0"/>
    <w:rsid w:val="00E93B1F"/>
    <w:rsid w:val="00E93E96"/>
    <w:rsid w:val="00E9423C"/>
    <w:rsid w:val="00E9438E"/>
    <w:rsid w:val="00E944F1"/>
    <w:rsid w:val="00E946ED"/>
    <w:rsid w:val="00E9474C"/>
    <w:rsid w:val="00E947CE"/>
    <w:rsid w:val="00E94A77"/>
    <w:rsid w:val="00E94BD5"/>
    <w:rsid w:val="00E94D22"/>
    <w:rsid w:val="00E94D81"/>
    <w:rsid w:val="00E94D84"/>
    <w:rsid w:val="00E9534D"/>
    <w:rsid w:val="00E95498"/>
    <w:rsid w:val="00E954E8"/>
    <w:rsid w:val="00E958AF"/>
    <w:rsid w:val="00E95A58"/>
    <w:rsid w:val="00E95B3B"/>
    <w:rsid w:val="00E96370"/>
    <w:rsid w:val="00E96799"/>
    <w:rsid w:val="00E96D5E"/>
    <w:rsid w:val="00E96E14"/>
    <w:rsid w:val="00E97756"/>
    <w:rsid w:val="00EA013B"/>
    <w:rsid w:val="00EA04EE"/>
    <w:rsid w:val="00EA05A2"/>
    <w:rsid w:val="00EA0661"/>
    <w:rsid w:val="00EA09A6"/>
    <w:rsid w:val="00EA0BBE"/>
    <w:rsid w:val="00EA10E0"/>
    <w:rsid w:val="00EA1F15"/>
    <w:rsid w:val="00EA20E1"/>
    <w:rsid w:val="00EA2279"/>
    <w:rsid w:val="00EA22EE"/>
    <w:rsid w:val="00EA2591"/>
    <w:rsid w:val="00EA267B"/>
    <w:rsid w:val="00EA391C"/>
    <w:rsid w:val="00EA3B0E"/>
    <w:rsid w:val="00EA3E4F"/>
    <w:rsid w:val="00EA40F4"/>
    <w:rsid w:val="00EA47FB"/>
    <w:rsid w:val="00EA4A28"/>
    <w:rsid w:val="00EA4A87"/>
    <w:rsid w:val="00EA4B32"/>
    <w:rsid w:val="00EA4D68"/>
    <w:rsid w:val="00EA4D77"/>
    <w:rsid w:val="00EA4F54"/>
    <w:rsid w:val="00EA50CB"/>
    <w:rsid w:val="00EA5981"/>
    <w:rsid w:val="00EA5B08"/>
    <w:rsid w:val="00EA5C18"/>
    <w:rsid w:val="00EA647C"/>
    <w:rsid w:val="00EA6DE3"/>
    <w:rsid w:val="00EA6F6B"/>
    <w:rsid w:val="00EA7208"/>
    <w:rsid w:val="00EA7267"/>
    <w:rsid w:val="00EA74C1"/>
    <w:rsid w:val="00EA7758"/>
    <w:rsid w:val="00EA7F86"/>
    <w:rsid w:val="00EB0013"/>
    <w:rsid w:val="00EB061B"/>
    <w:rsid w:val="00EB07B6"/>
    <w:rsid w:val="00EB117A"/>
    <w:rsid w:val="00EB122F"/>
    <w:rsid w:val="00EB159A"/>
    <w:rsid w:val="00EB190F"/>
    <w:rsid w:val="00EB1DA8"/>
    <w:rsid w:val="00EB1EA0"/>
    <w:rsid w:val="00EB2199"/>
    <w:rsid w:val="00EB21DB"/>
    <w:rsid w:val="00EB2283"/>
    <w:rsid w:val="00EB299D"/>
    <w:rsid w:val="00EB29CA"/>
    <w:rsid w:val="00EB2F04"/>
    <w:rsid w:val="00EB2F2B"/>
    <w:rsid w:val="00EB3165"/>
    <w:rsid w:val="00EB3399"/>
    <w:rsid w:val="00EB3420"/>
    <w:rsid w:val="00EB342F"/>
    <w:rsid w:val="00EB34DF"/>
    <w:rsid w:val="00EB36C2"/>
    <w:rsid w:val="00EB3750"/>
    <w:rsid w:val="00EB4065"/>
    <w:rsid w:val="00EB42EC"/>
    <w:rsid w:val="00EB4347"/>
    <w:rsid w:val="00EB43EF"/>
    <w:rsid w:val="00EB44C2"/>
    <w:rsid w:val="00EB478F"/>
    <w:rsid w:val="00EB479D"/>
    <w:rsid w:val="00EB4B46"/>
    <w:rsid w:val="00EB50F0"/>
    <w:rsid w:val="00EB56DD"/>
    <w:rsid w:val="00EB59B3"/>
    <w:rsid w:val="00EB5AF8"/>
    <w:rsid w:val="00EB5CDC"/>
    <w:rsid w:val="00EB615E"/>
    <w:rsid w:val="00EB63EE"/>
    <w:rsid w:val="00EB64A9"/>
    <w:rsid w:val="00EB6CC3"/>
    <w:rsid w:val="00EB6E14"/>
    <w:rsid w:val="00EB6E1C"/>
    <w:rsid w:val="00EB6FB2"/>
    <w:rsid w:val="00EB703A"/>
    <w:rsid w:val="00EB73B8"/>
    <w:rsid w:val="00EB784A"/>
    <w:rsid w:val="00EB7F4F"/>
    <w:rsid w:val="00EB7FDA"/>
    <w:rsid w:val="00EC0020"/>
    <w:rsid w:val="00EC0058"/>
    <w:rsid w:val="00EC0371"/>
    <w:rsid w:val="00EC047A"/>
    <w:rsid w:val="00EC0808"/>
    <w:rsid w:val="00EC0E30"/>
    <w:rsid w:val="00EC0F39"/>
    <w:rsid w:val="00EC1483"/>
    <w:rsid w:val="00EC1717"/>
    <w:rsid w:val="00EC1BD7"/>
    <w:rsid w:val="00EC1EA0"/>
    <w:rsid w:val="00EC1FAD"/>
    <w:rsid w:val="00EC387D"/>
    <w:rsid w:val="00EC3A19"/>
    <w:rsid w:val="00EC4357"/>
    <w:rsid w:val="00EC4C14"/>
    <w:rsid w:val="00EC4CB2"/>
    <w:rsid w:val="00EC4FF7"/>
    <w:rsid w:val="00EC503E"/>
    <w:rsid w:val="00EC538A"/>
    <w:rsid w:val="00EC5471"/>
    <w:rsid w:val="00EC59A2"/>
    <w:rsid w:val="00EC5ADE"/>
    <w:rsid w:val="00EC5B6F"/>
    <w:rsid w:val="00EC5D93"/>
    <w:rsid w:val="00EC5F7C"/>
    <w:rsid w:val="00EC60E3"/>
    <w:rsid w:val="00EC6115"/>
    <w:rsid w:val="00EC6148"/>
    <w:rsid w:val="00EC624E"/>
    <w:rsid w:val="00EC6AD0"/>
    <w:rsid w:val="00EC6E0A"/>
    <w:rsid w:val="00EC70D8"/>
    <w:rsid w:val="00EC75BF"/>
    <w:rsid w:val="00EC75E3"/>
    <w:rsid w:val="00EC7A51"/>
    <w:rsid w:val="00EC7C4A"/>
    <w:rsid w:val="00EC7DBD"/>
    <w:rsid w:val="00EC7E81"/>
    <w:rsid w:val="00EC7EE6"/>
    <w:rsid w:val="00ED0414"/>
    <w:rsid w:val="00ED0995"/>
    <w:rsid w:val="00ED0D2B"/>
    <w:rsid w:val="00ED0E8F"/>
    <w:rsid w:val="00ED1D7E"/>
    <w:rsid w:val="00ED1E99"/>
    <w:rsid w:val="00ED20CD"/>
    <w:rsid w:val="00ED25F6"/>
    <w:rsid w:val="00ED275A"/>
    <w:rsid w:val="00ED27CD"/>
    <w:rsid w:val="00ED28EE"/>
    <w:rsid w:val="00ED2B2E"/>
    <w:rsid w:val="00ED2C7B"/>
    <w:rsid w:val="00ED2EF2"/>
    <w:rsid w:val="00ED3303"/>
    <w:rsid w:val="00ED35F1"/>
    <w:rsid w:val="00ED3948"/>
    <w:rsid w:val="00ED39FA"/>
    <w:rsid w:val="00ED3CBC"/>
    <w:rsid w:val="00ED3E07"/>
    <w:rsid w:val="00ED4910"/>
    <w:rsid w:val="00ED51F6"/>
    <w:rsid w:val="00ED5249"/>
    <w:rsid w:val="00ED530C"/>
    <w:rsid w:val="00ED5860"/>
    <w:rsid w:val="00ED58E1"/>
    <w:rsid w:val="00ED5C8D"/>
    <w:rsid w:val="00ED5DD3"/>
    <w:rsid w:val="00ED60C8"/>
    <w:rsid w:val="00ED6301"/>
    <w:rsid w:val="00ED6EBC"/>
    <w:rsid w:val="00ED71AE"/>
    <w:rsid w:val="00ED71DC"/>
    <w:rsid w:val="00ED7382"/>
    <w:rsid w:val="00ED7653"/>
    <w:rsid w:val="00ED7734"/>
    <w:rsid w:val="00ED79FB"/>
    <w:rsid w:val="00EE0216"/>
    <w:rsid w:val="00EE04AC"/>
    <w:rsid w:val="00EE0722"/>
    <w:rsid w:val="00EE0761"/>
    <w:rsid w:val="00EE07D3"/>
    <w:rsid w:val="00EE0B1C"/>
    <w:rsid w:val="00EE0C7C"/>
    <w:rsid w:val="00EE1341"/>
    <w:rsid w:val="00EE17D9"/>
    <w:rsid w:val="00EE17DF"/>
    <w:rsid w:val="00EE19EC"/>
    <w:rsid w:val="00EE1B4A"/>
    <w:rsid w:val="00EE1E1A"/>
    <w:rsid w:val="00EE1FFA"/>
    <w:rsid w:val="00EE2288"/>
    <w:rsid w:val="00EE27AA"/>
    <w:rsid w:val="00EE2B8A"/>
    <w:rsid w:val="00EE325A"/>
    <w:rsid w:val="00EE368D"/>
    <w:rsid w:val="00EE3DA1"/>
    <w:rsid w:val="00EE45F1"/>
    <w:rsid w:val="00EE4752"/>
    <w:rsid w:val="00EE4A3C"/>
    <w:rsid w:val="00EE4A3D"/>
    <w:rsid w:val="00EE4C3A"/>
    <w:rsid w:val="00EE4EA4"/>
    <w:rsid w:val="00EE5190"/>
    <w:rsid w:val="00EE51BB"/>
    <w:rsid w:val="00EE51E6"/>
    <w:rsid w:val="00EE5319"/>
    <w:rsid w:val="00EE550E"/>
    <w:rsid w:val="00EE5512"/>
    <w:rsid w:val="00EE582E"/>
    <w:rsid w:val="00EE5FAA"/>
    <w:rsid w:val="00EE617B"/>
    <w:rsid w:val="00EE647D"/>
    <w:rsid w:val="00EE6723"/>
    <w:rsid w:val="00EE6778"/>
    <w:rsid w:val="00EE6CB9"/>
    <w:rsid w:val="00EE6FA4"/>
    <w:rsid w:val="00EE7A5F"/>
    <w:rsid w:val="00EE7C72"/>
    <w:rsid w:val="00EE7FFC"/>
    <w:rsid w:val="00EF0622"/>
    <w:rsid w:val="00EF0AD5"/>
    <w:rsid w:val="00EF0EC3"/>
    <w:rsid w:val="00EF16A6"/>
    <w:rsid w:val="00EF17B3"/>
    <w:rsid w:val="00EF1C06"/>
    <w:rsid w:val="00EF1C66"/>
    <w:rsid w:val="00EF2655"/>
    <w:rsid w:val="00EF2740"/>
    <w:rsid w:val="00EF2798"/>
    <w:rsid w:val="00EF2C53"/>
    <w:rsid w:val="00EF2E1F"/>
    <w:rsid w:val="00EF2EE3"/>
    <w:rsid w:val="00EF33E4"/>
    <w:rsid w:val="00EF3507"/>
    <w:rsid w:val="00EF368D"/>
    <w:rsid w:val="00EF36B9"/>
    <w:rsid w:val="00EF36DD"/>
    <w:rsid w:val="00EF36E6"/>
    <w:rsid w:val="00EF38DA"/>
    <w:rsid w:val="00EF3A09"/>
    <w:rsid w:val="00EF3D66"/>
    <w:rsid w:val="00EF3F40"/>
    <w:rsid w:val="00EF43E8"/>
    <w:rsid w:val="00EF4A62"/>
    <w:rsid w:val="00EF4D41"/>
    <w:rsid w:val="00EF4D9D"/>
    <w:rsid w:val="00EF4E25"/>
    <w:rsid w:val="00EF53C0"/>
    <w:rsid w:val="00EF5406"/>
    <w:rsid w:val="00EF571C"/>
    <w:rsid w:val="00EF57F0"/>
    <w:rsid w:val="00EF5972"/>
    <w:rsid w:val="00EF5AF8"/>
    <w:rsid w:val="00EF5C85"/>
    <w:rsid w:val="00EF608D"/>
    <w:rsid w:val="00EF6263"/>
    <w:rsid w:val="00EF6353"/>
    <w:rsid w:val="00EF6677"/>
    <w:rsid w:val="00EF6739"/>
    <w:rsid w:val="00EF6BEC"/>
    <w:rsid w:val="00EF717B"/>
    <w:rsid w:val="00EF79BA"/>
    <w:rsid w:val="00EF7CF5"/>
    <w:rsid w:val="00EF7EC0"/>
    <w:rsid w:val="00F00096"/>
    <w:rsid w:val="00F001BC"/>
    <w:rsid w:val="00F0045E"/>
    <w:rsid w:val="00F004C9"/>
    <w:rsid w:val="00F008DA"/>
    <w:rsid w:val="00F00B21"/>
    <w:rsid w:val="00F00B50"/>
    <w:rsid w:val="00F00B52"/>
    <w:rsid w:val="00F00D9C"/>
    <w:rsid w:val="00F00EB8"/>
    <w:rsid w:val="00F01015"/>
    <w:rsid w:val="00F0138C"/>
    <w:rsid w:val="00F015B3"/>
    <w:rsid w:val="00F01BE7"/>
    <w:rsid w:val="00F01CE9"/>
    <w:rsid w:val="00F01D2C"/>
    <w:rsid w:val="00F020EC"/>
    <w:rsid w:val="00F0257E"/>
    <w:rsid w:val="00F030AB"/>
    <w:rsid w:val="00F032A1"/>
    <w:rsid w:val="00F03332"/>
    <w:rsid w:val="00F0365E"/>
    <w:rsid w:val="00F03B20"/>
    <w:rsid w:val="00F04943"/>
    <w:rsid w:val="00F04DC8"/>
    <w:rsid w:val="00F04E2C"/>
    <w:rsid w:val="00F050E4"/>
    <w:rsid w:val="00F05276"/>
    <w:rsid w:val="00F0546B"/>
    <w:rsid w:val="00F05470"/>
    <w:rsid w:val="00F054B0"/>
    <w:rsid w:val="00F058B4"/>
    <w:rsid w:val="00F0594A"/>
    <w:rsid w:val="00F05D4C"/>
    <w:rsid w:val="00F0614A"/>
    <w:rsid w:val="00F062BF"/>
    <w:rsid w:val="00F0671E"/>
    <w:rsid w:val="00F06BCD"/>
    <w:rsid w:val="00F06E07"/>
    <w:rsid w:val="00F07106"/>
    <w:rsid w:val="00F0760D"/>
    <w:rsid w:val="00F07AE3"/>
    <w:rsid w:val="00F07E95"/>
    <w:rsid w:val="00F07ED2"/>
    <w:rsid w:val="00F106D1"/>
    <w:rsid w:val="00F10E54"/>
    <w:rsid w:val="00F10EC7"/>
    <w:rsid w:val="00F111AB"/>
    <w:rsid w:val="00F11219"/>
    <w:rsid w:val="00F11498"/>
    <w:rsid w:val="00F114BE"/>
    <w:rsid w:val="00F114C4"/>
    <w:rsid w:val="00F11563"/>
    <w:rsid w:val="00F1160A"/>
    <w:rsid w:val="00F11623"/>
    <w:rsid w:val="00F1167F"/>
    <w:rsid w:val="00F11F08"/>
    <w:rsid w:val="00F121C5"/>
    <w:rsid w:val="00F124D6"/>
    <w:rsid w:val="00F1266B"/>
    <w:rsid w:val="00F127D6"/>
    <w:rsid w:val="00F12B87"/>
    <w:rsid w:val="00F133AE"/>
    <w:rsid w:val="00F133E7"/>
    <w:rsid w:val="00F133F9"/>
    <w:rsid w:val="00F1371A"/>
    <w:rsid w:val="00F13A11"/>
    <w:rsid w:val="00F13B37"/>
    <w:rsid w:val="00F13B66"/>
    <w:rsid w:val="00F14111"/>
    <w:rsid w:val="00F142CE"/>
    <w:rsid w:val="00F14515"/>
    <w:rsid w:val="00F14549"/>
    <w:rsid w:val="00F146BA"/>
    <w:rsid w:val="00F14C0D"/>
    <w:rsid w:val="00F14F4E"/>
    <w:rsid w:val="00F14F7D"/>
    <w:rsid w:val="00F15028"/>
    <w:rsid w:val="00F158D7"/>
    <w:rsid w:val="00F15AF6"/>
    <w:rsid w:val="00F16482"/>
    <w:rsid w:val="00F16630"/>
    <w:rsid w:val="00F17081"/>
    <w:rsid w:val="00F177B4"/>
    <w:rsid w:val="00F178EE"/>
    <w:rsid w:val="00F20396"/>
    <w:rsid w:val="00F20B0B"/>
    <w:rsid w:val="00F20D31"/>
    <w:rsid w:val="00F20ECD"/>
    <w:rsid w:val="00F211D0"/>
    <w:rsid w:val="00F21202"/>
    <w:rsid w:val="00F21303"/>
    <w:rsid w:val="00F215A9"/>
    <w:rsid w:val="00F217E9"/>
    <w:rsid w:val="00F21951"/>
    <w:rsid w:val="00F21F5A"/>
    <w:rsid w:val="00F2226E"/>
    <w:rsid w:val="00F225C5"/>
    <w:rsid w:val="00F22A60"/>
    <w:rsid w:val="00F22A9C"/>
    <w:rsid w:val="00F22B6B"/>
    <w:rsid w:val="00F22C69"/>
    <w:rsid w:val="00F2352A"/>
    <w:rsid w:val="00F23655"/>
    <w:rsid w:val="00F236E5"/>
    <w:rsid w:val="00F23753"/>
    <w:rsid w:val="00F23936"/>
    <w:rsid w:val="00F249EE"/>
    <w:rsid w:val="00F24A0B"/>
    <w:rsid w:val="00F24B24"/>
    <w:rsid w:val="00F24BA3"/>
    <w:rsid w:val="00F25017"/>
    <w:rsid w:val="00F2520A"/>
    <w:rsid w:val="00F25538"/>
    <w:rsid w:val="00F255C5"/>
    <w:rsid w:val="00F257C8"/>
    <w:rsid w:val="00F25A42"/>
    <w:rsid w:val="00F25C32"/>
    <w:rsid w:val="00F25E7C"/>
    <w:rsid w:val="00F25E88"/>
    <w:rsid w:val="00F25F64"/>
    <w:rsid w:val="00F26191"/>
    <w:rsid w:val="00F26576"/>
    <w:rsid w:val="00F26590"/>
    <w:rsid w:val="00F26EE1"/>
    <w:rsid w:val="00F274AC"/>
    <w:rsid w:val="00F27D06"/>
    <w:rsid w:val="00F27E3F"/>
    <w:rsid w:val="00F27F5F"/>
    <w:rsid w:val="00F3064D"/>
    <w:rsid w:val="00F3075D"/>
    <w:rsid w:val="00F3082F"/>
    <w:rsid w:val="00F30956"/>
    <w:rsid w:val="00F3119B"/>
    <w:rsid w:val="00F3139F"/>
    <w:rsid w:val="00F313B8"/>
    <w:rsid w:val="00F31406"/>
    <w:rsid w:val="00F31B20"/>
    <w:rsid w:val="00F31DBA"/>
    <w:rsid w:val="00F31DDB"/>
    <w:rsid w:val="00F31FA0"/>
    <w:rsid w:val="00F324A4"/>
    <w:rsid w:val="00F32AFB"/>
    <w:rsid w:val="00F32DC0"/>
    <w:rsid w:val="00F33473"/>
    <w:rsid w:val="00F336E7"/>
    <w:rsid w:val="00F3394F"/>
    <w:rsid w:val="00F33A12"/>
    <w:rsid w:val="00F3442E"/>
    <w:rsid w:val="00F34B58"/>
    <w:rsid w:val="00F34DCF"/>
    <w:rsid w:val="00F34DFA"/>
    <w:rsid w:val="00F34E8A"/>
    <w:rsid w:val="00F352BB"/>
    <w:rsid w:val="00F354F1"/>
    <w:rsid w:val="00F354FD"/>
    <w:rsid w:val="00F359AB"/>
    <w:rsid w:val="00F359C0"/>
    <w:rsid w:val="00F35B92"/>
    <w:rsid w:val="00F35CBB"/>
    <w:rsid w:val="00F35DF0"/>
    <w:rsid w:val="00F35EC6"/>
    <w:rsid w:val="00F36016"/>
    <w:rsid w:val="00F3604F"/>
    <w:rsid w:val="00F36076"/>
    <w:rsid w:val="00F360E0"/>
    <w:rsid w:val="00F366D9"/>
    <w:rsid w:val="00F369D1"/>
    <w:rsid w:val="00F36BD3"/>
    <w:rsid w:val="00F371F8"/>
    <w:rsid w:val="00F375EC"/>
    <w:rsid w:val="00F376E2"/>
    <w:rsid w:val="00F3778C"/>
    <w:rsid w:val="00F40039"/>
    <w:rsid w:val="00F4070B"/>
    <w:rsid w:val="00F4080B"/>
    <w:rsid w:val="00F41077"/>
    <w:rsid w:val="00F413B8"/>
    <w:rsid w:val="00F418DE"/>
    <w:rsid w:val="00F419A2"/>
    <w:rsid w:val="00F419C3"/>
    <w:rsid w:val="00F419E3"/>
    <w:rsid w:val="00F41B87"/>
    <w:rsid w:val="00F41BC9"/>
    <w:rsid w:val="00F41EE4"/>
    <w:rsid w:val="00F420D7"/>
    <w:rsid w:val="00F4230A"/>
    <w:rsid w:val="00F42540"/>
    <w:rsid w:val="00F427CC"/>
    <w:rsid w:val="00F42A36"/>
    <w:rsid w:val="00F43136"/>
    <w:rsid w:val="00F4333A"/>
    <w:rsid w:val="00F434EF"/>
    <w:rsid w:val="00F43513"/>
    <w:rsid w:val="00F436F9"/>
    <w:rsid w:val="00F438D2"/>
    <w:rsid w:val="00F43915"/>
    <w:rsid w:val="00F43AFF"/>
    <w:rsid w:val="00F43C43"/>
    <w:rsid w:val="00F4410F"/>
    <w:rsid w:val="00F44469"/>
    <w:rsid w:val="00F44559"/>
    <w:rsid w:val="00F447EA"/>
    <w:rsid w:val="00F449BC"/>
    <w:rsid w:val="00F44D0A"/>
    <w:rsid w:val="00F44DD5"/>
    <w:rsid w:val="00F45179"/>
    <w:rsid w:val="00F451E8"/>
    <w:rsid w:val="00F45249"/>
    <w:rsid w:val="00F45407"/>
    <w:rsid w:val="00F456D9"/>
    <w:rsid w:val="00F4586B"/>
    <w:rsid w:val="00F45D06"/>
    <w:rsid w:val="00F46155"/>
    <w:rsid w:val="00F465A5"/>
    <w:rsid w:val="00F467AD"/>
    <w:rsid w:val="00F46949"/>
    <w:rsid w:val="00F46B90"/>
    <w:rsid w:val="00F46BAF"/>
    <w:rsid w:val="00F46D7D"/>
    <w:rsid w:val="00F46DCC"/>
    <w:rsid w:val="00F46EB5"/>
    <w:rsid w:val="00F47788"/>
    <w:rsid w:val="00F47B72"/>
    <w:rsid w:val="00F47FFA"/>
    <w:rsid w:val="00F5064B"/>
    <w:rsid w:val="00F50947"/>
    <w:rsid w:val="00F50A88"/>
    <w:rsid w:val="00F50D06"/>
    <w:rsid w:val="00F50D45"/>
    <w:rsid w:val="00F517FD"/>
    <w:rsid w:val="00F518C5"/>
    <w:rsid w:val="00F51938"/>
    <w:rsid w:val="00F51995"/>
    <w:rsid w:val="00F51A85"/>
    <w:rsid w:val="00F51A9C"/>
    <w:rsid w:val="00F523A8"/>
    <w:rsid w:val="00F523B9"/>
    <w:rsid w:val="00F523CB"/>
    <w:rsid w:val="00F52593"/>
    <w:rsid w:val="00F5262A"/>
    <w:rsid w:val="00F528DE"/>
    <w:rsid w:val="00F52DFE"/>
    <w:rsid w:val="00F536B3"/>
    <w:rsid w:val="00F539CE"/>
    <w:rsid w:val="00F53FCB"/>
    <w:rsid w:val="00F54D5B"/>
    <w:rsid w:val="00F5538B"/>
    <w:rsid w:val="00F553D2"/>
    <w:rsid w:val="00F559D7"/>
    <w:rsid w:val="00F55A27"/>
    <w:rsid w:val="00F55A79"/>
    <w:rsid w:val="00F55B05"/>
    <w:rsid w:val="00F562AE"/>
    <w:rsid w:val="00F562EC"/>
    <w:rsid w:val="00F563D9"/>
    <w:rsid w:val="00F5690B"/>
    <w:rsid w:val="00F570EC"/>
    <w:rsid w:val="00F571AF"/>
    <w:rsid w:val="00F57C6C"/>
    <w:rsid w:val="00F57DCD"/>
    <w:rsid w:val="00F57E63"/>
    <w:rsid w:val="00F57E94"/>
    <w:rsid w:val="00F57EA9"/>
    <w:rsid w:val="00F60049"/>
    <w:rsid w:val="00F6014E"/>
    <w:rsid w:val="00F60160"/>
    <w:rsid w:val="00F60605"/>
    <w:rsid w:val="00F60704"/>
    <w:rsid w:val="00F60AC0"/>
    <w:rsid w:val="00F60D8A"/>
    <w:rsid w:val="00F6129B"/>
    <w:rsid w:val="00F61464"/>
    <w:rsid w:val="00F61F22"/>
    <w:rsid w:val="00F62822"/>
    <w:rsid w:val="00F6284D"/>
    <w:rsid w:val="00F62D39"/>
    <w:rsid w:val="00F62F00"/>
    <w:rsid w:val="00F62F3F"/>
    <w:rsid w:val="00F63A4B"/>
    <w:rsid w:val="00F63F31"/>
    <w:rsid w:val="00F644A8"/>
    <w:rsid w:val="00F647F2"/>
    <w:rsid w:val="00F64CFE"/>
    <w:rsid w:val="00F64E19"/>
    <w:rsid w:val="00F64E4C"/>
    <w:rsid w:val="00F64EDD"/>
    <w:rsid w:val="00F6502F"/>
    <w:rsid w:val="00F6514C"/>
    <w:rsid w:val="00F654BA"/>
    <w:rsid w:val="00F65688"/>
    <w:rsid w:val="00F65816"/>
    <w:rsid w:val="00F6628B"/>
    <w:rsid w:val="00F66819"/>
    <w:rsid w:val="00F66886"/>
    <w:rsid w:val="00F66D26"/>
    <w:rsid w:val="00F6751C"/>
    <w:rsid w:val="00F67523"/>
    <w:rsid w:val="00F678BA"/>
    <w:rsid w:val="00F67D12"/>
    <w:rsid w:val="00F67EC8"/>
    <w:rsid w:val="00F70B34"/>
    <w:rsid w:val="00F70C56"/>
    <w:rsid w:val="00F70CA9"/>
    <w:rsid w:val="00F70D45"/>
    <w:rsid w:val="00F70E42"/>
    <w:rsid w:val="00F70E4A"/>
    <w:rsid w:val="00F70F27"/>
    <w:rsid w:val="00F712AA"/>
    <w:rsid w:val="00F713DC"/>
    <w:rsid w:val="00F71549"/>
    <w:rsid w:val="00F715A4"/>
    <w:rsid w:val="00F715A8"/>
    <w:rsid w:val="00F71C50"/>
    <w:rsid w:val="00F72072"/>
    <w:rsid w:val="00F721ED"/>
    <w:rsid w:val="00F72320"/>
    <w:rsid w:val="00F72456"/>
    <w:rsid w:val="00F72681"/>
    <w:rsid w:val="00F72750"/>
    <w:rsid w:val="00F727F9"/>
    <w:rsid w:val="00F7287D"/>
    <w:rsid w:val="00F72D47"/>
    <w:rsid w:val="00F72F25"/>
    <w:rsid w:val="00F72F97"/>
    <w:rsid w:val="00F730D7"/>
    <w:rsid w:val="00F7378D"/>
    <w:rsid w:val="00F73965"/>
    <w:rsid w:val="00F73ACD"/>
    <w:rsid w:val="00F73DFD"/>
    <w:rsid w:val="00F744E3"/>
    <w:rsid w:val="00F745C1"/>
    <w:rsid w:val="00F74915"/>
    <w:rsid w:val="00F75372"/>
    <w:rsid w:val="00F7603A"/>
    <w:rsid w:val="00F760B2"/>
    <w:rsid w:val="00F762A6"/>
    <w:rsid w:val="00F76394"/>
    <w:rsid w:val="00F76611"/>
    <w:rsid w:val="00F76BAB"/>
    <w:rsid w:val="00F77756"/>
    <w:rsid w:val="00F800B2"/>
    <w:rsid w:val="00F804BA"/>
    <w:rsid w:val="00F80553"/>
    <w:rsid w:val="00F807A5"/>
    <w:rsid w:val="00F80AB9"/>
    <w:rsid w:val="00F80F68"/>
    <w:rsid w:val="00F814DA"/>
    <w:rsid w:val="00F82435"/>
    <w:rsid w:val="00F825E8"/>
    <w:rsid w:val="00F825F8"/>
    <w:rsid w:val="00F82E0A"/>
    <w:rsid w:val="00F82E6B"/>
    <w:rsid w:val="00F82E90"/>
    <w:rsid w:val="00F832D8"/>
    <w:rsid w:val="00F83844"/>
    <w:rsid w:val="00F83C97"/>
    <w:rsid w:val="00F83F06"/>
    <w:rsid w:val="00F841CF"/>
    <w:rsid w:val="00F844EE"/>
    <w:rsid w:val="00F8460F"/>
    <w:rsid w:val="00F84804"/>
    <w:rsid w:val="00F848C8"/>
    <w:rsid w:val="00F84A47"/>
    <w:rsid w:val="00F84C07"/>
    <w:rsid w:val="00F84C9F"/>
    <w:rsid w:val="00F85474"/>
    <w:rsid w:val="00F855C0"/>
    <w:rsid w:val="00F85B7E"/>
    <w:rsid w:val="00F8602D"/>
    <w:rsid w:val="00F861F5"/>
    <w:rsid w:val="00F862C1"/>
    <w:rsid w:val="00F865E2"/>
    <w:rsid w:val="00F86727"/>
    <w:rsid w:val="00F86D4E"/>
    <w:rsid w:val="00F86EBC"/>
    <w:rsid w:val="00F87059"/>
    <w:rsid w:val="00F87B34"/>
    <w:rsid w:val="00F87EBA"/>
    <w:rsid w:val="00F902A7"/>
    <w:rsid w:val="00F903D0"/>
    <w:rsid w:val="00F9079C"/>
    <w:rsid w:val="00F90AE1"/>
    <w:rsid w:val="00F90F31"/>
    <w:rsid w:val="00F90F86"/>
    <w:rsid w:val="00F918E0"/>
    <w:rsid w:val="00F91C0B"/>
    <w:rsid w:val="00F92153"/>
    <w:rsid w:val="00F92843"/>
    <w:rsid w:val="00F92913"/>
    <w:rsid w:val="00F92B38"/>
    <w:rsid w:val="00F93617"/>
    <w:rsid w:val="00F936DF"/>
    <w:rsid w:val="00F93A77"/>
    <w:rsid w:val="00F93C6D"/>
    <w:rsid w:val="00F94017"/>
    <w:rsid w:val="00F94106"/>
    <w:rsid w:val="00F942E7"/>
    <w:rsid w:val="00F94D9E"/>
    <w:rsid w:val="00F94ED7"/>
    <w:rsid w:val="00F95097"/>
    <w:rsid w:val="00F9526D"/>
    <w:rsid w:val="00F953C9"/>
    <w:rsid w:val="00F9572C"/>
    <w:rsid w:val="00F95A68"/>
    <w:rsid w:val="00F95A72"/>
    <w:rsid w:val="00F95BE5"/>
    <w:rsid w:val="00F95C46"/>
    <w:rsid w:val="00F95DCC"/>
    <w:rsid w:val="00F968A2"/>
    <w:rsid w:val="00F9693B"/>
    <w:rsid w:val="00F9696E"/>
    <w:rsid w:val="00F974CA"/>
    <w:rsid w:val="00F97738"/>
    <w:rsid w:val="00F9780B"/>
    <w:rsid w:val="00F9792E"/>
    <w:rsid w:val="00F9794A"/>
    <w:rsid w:val="00F97A95"/>
    <w:rsid w:val="00F97B38"/>
    <w:rsid w:val="00F97C1E"/>
    <w:rsid w:val="00F97D6D"/>
    <w:rsid w:val="00F97EB6"/>
    <w:rsid w:val="00F97EE4"/>
    <w:rsid w:val="00F97F02"/>
    <w:rsid w:val="00FA02F9"/>
    <w:rsid w:val="00FA0303"/>
    <w:rsid w:val="00FA07AA"/>
    <w:rsid w:val="00FA1069"/>
    <w:rsid w:val="00FA151E"/>
    <w:rsid w:val="00FA1AF5"/>
    <w:rsid w:val="00FA1B7B"/>
    <w:rsid w:val="00FA2200"/>
    <w:rsid w:val="00FA2860"/>
    <w:rsid w:val="00FA28C6"/>
    <w:rsid w:val="00FA28FF"/>
    <w:rsid w:val="00FA2C66"/>
    <w:rsid w:val="00FA324E"/>
    <w:rsid w:val="00FA3944"/>
    <w:rsid w:val="00FA3BDD"/>
    <w:rsid w:val="00FA4047"/>
    <w:rsid w:val="00FA46D7"/>
    <w:rsid w:val="00FA4C06"/>
    <w:rsid w:val="00FA4CDE"/>
    <w:rsid w:val="00FA4D77"/>
    <w:rsid w:val="00FA4F0D"/>
    <w:rsid w:val="00FA52C7"/>
    <w:rsid w:val="00FA5A16"/>
    <w:rsid w:val="00FA5DD6"/>
    <w:rsid w:val="00FA66E5"/>
    <w:rsid w:val="00FA72C2"/>
    <w:rsid w:val="00FA751F"/>
    <w:rsid w:val="00FA76F4"/>
    <w:rsid w:val="00FA7928"/>
    <w:rsid w:val="00FA799F"/>
    <w:rsid w:val="00FA7C7A"/>
    <w:rsid w:val="00FB031A"/>
    <w:rsid w:val="00FB08C2"/>
    <w:rsid w:val="00FB09B4"/>
    <w:rsid w:val="00FB119E"/>
    <w:rsid w:val="00FB1492"/>
    <w:rsid w:val="00FB14A7"/>
    <w:rsid w:val="00FB163A"/>
    <w:rsid w:val="00FB172D"/>
    <w:rsid w:val="00FB1C12"/>
    <w:rsid w:val="00FB1CF3"/>
    <w:rsid w:val="00FB1D06"/>
    <w:rsid w:val="00FB248F"/>
    <w:rsid w:val="00FB2C1B"/>
    <w:rsid w:val="00FB2DC3"/>
    <w:rsid w:val="00FB2F52"/>
    <w:rsid w:val="00FB30E9"/>
    <w:rsid w:val="00FB3626"/>
    <w:rsid w:val="00FB36E2"/>
    <w:rsid w:val="00FB3998"/>
    <w:rsid w:val="00FB39B0"/>
    <w:rsid w:val="00FB39B5"/>
    <w:rsid w:val="00FB3C51"/>
    <w:rsid w:val="00FB3DC0"/>
    <w:rsid w:val="00FB3E0A"/>
    <w:rsid w:val="00FB3F45"/>
    <w:rsid w:val="00FB4095"/>
    <w:rsid w:val="00FB40EF"/>
    <w:rsid w:val="00FB4434"/>
    <w:rsid w:val="00FB44BC"/>
    <w:rsid w:val="00FB44F8"/>
    <w:rsid w:val="00FB45A0"/>
    <w:rsid w:val="00FB515C"/>
    <w:rsid w:val="00FB5AD7"/>
    <w:rsid w:val="00FB5D1E"/>
    <w:rsid w:val="00FB5E0B"/>
    <w:rsid w:val="00FB5EBD"/>
    <w:rsid w:val="00FB600E"/>
    <w:rsid w:val="00FB6077"/>
    <w:rsid w:val="00FB6259"/>
    <w:rsid w:val="00FB629F"/>
    <w:rsid w:val="00FB66CC"/>
    <w:rsid w:val="00FB67D3"/>
    <w:rsid w:val="00FB6A45"/>
    <w:rsid w:val="00FB6B4D"/>
    <w:rsid w:val="00FB70A0"/>
    <w:rsid w:val="00FB72E0"/>
    <w:rsid w:val="00FB7420"/>
    <w:rsid w:val="00FB7478"/>
    <w:rsid w:val="00FB75B0"/>
    <w:rsid w:val="00FB75E0"/>
    <w:rsid w:val="00FB7673"/>
    <w:rsid w:val="00FB76EC"/>
    <w:rsid w:val="00FB7CA6"/>
    <w:rsid w:val="00FB7D79"/>
    <w:rsid w:val="00FB7D9B"/>
    <w:rsid w:val="00FC0095"/>
    <w:rsid w:val="00FC0481"/>
    <w:rsid w:val="00FC08C2"/>
    <w:rsid w:val="00FC0926"/>
    <w:rsid w:val="00FC0A20"/>
    <w:rsid w:val="00FC0BF5"/>
    <w:rsid w:val="00FC0D0C"/>
    <w:rsid w:val="00FC137D"/>
    <w:rsid w:val="00FC146D"/>
    <w:rsid w:val="00FC1735"/>
    <w:rsid w:val="00FC1C9E"/>
    <w:rsid w:val="00FC207C"/>
    <w:rsid w:val="00FC2313"/>
    <w:rsid w:val="00FC2C17"/>
    <w:rsid w:val="00FC3004"/>
    <w:rsid w:val="00FC36C6"/>
    <w:rsid w:val="00FC39F5"/>
    <w:rsid w:val="00FC3AAC"/>
    <w:rsid w:val="00FC3E95"/>
    <w:rsid w:val="00FC3FFF"/>
    <w:rsid w:val="00FC4019"/>
    <w:rsid w:val="00FC45CF"/>
    <w:rsid w:val="00FC4622"/>
    <w:rsid w:val="00FC49E1"/>
    <w:rsid w:val="00FC4DF0"/>
    <w:rsid w:val="00FC52FD"/>
    <w:rsid w:val="00FC537A"/>
    <w:rsid w:val="00FC53D1"/>
    <w:rsid w:val="00FC553E"/>
    <w:rsid w:val="00FC589C"/>
    <w:rsid w:val="00FC596D"/>
    <w:rsid w:val="00FC59D0"/>
    <w:rsid w:val="00FC5D40"/>
    <w:rsid w:val="00FC5E25"/>
    <w:rsid w:val="00FC6787"/>
    <w:rsid w:val="00FC68E4"/>
    <w:rsid w:val="00FC6A9C"/>
    <w:rsid w:val="00FC6B0B"/>
    <w:rsid w:val="00FC6CEA"/>
    <w:rsid w:val="00FC6F3D"/>
    <w:rsid w:val="00FC6F8C"/>
    <w:rsid w:val="00FC6FAA"/>
    <w:rsid w:val="00FC7082"/>
    <w:rsid w:val="00FC7224"/>
    <w:rsid w:val="00FC729C"/>
    <w:rsid w:val="00FC778B"/>
    <w:rsid w:val="00FC7AA9"/>
    <w:rsid w:val="00FC7CF1"/>
    <w:rsid w:val="00FC7E7D"/>
    <w:rsid w:val="00FD001C"/>
    <w:rsid w:val="00FD0494"/>
    <w:rsid w:val="00FD0788"/>
    <w:rsid w:val="00FD0B62"/>
    <w:rsid w:val="00FD143E"/>
    <w:rsid w:val="00FD149E"/>
    <w:rsid w:val="00FD1A54"/>
    <w:rsid w:val="00FD1ACA"/>
    <w:rsid w:val="00FD1EA6"/>
    <w:rsid w:val="00FD284D"/>
    <w:rsid w:val="00FD298A"/>
    <w:rsid w:val="00FD2FB1"/>
    <w:rsid w:val="00FD344A"/>
    <w:rsid w:val="00FD35E2"/>
    <w:rsid w:val="00FD35F3"/>
    <w:rsid w:val="00FD3934"/>
    <w:rsid w:val="00FD3D26"/>
    <w:rsid w:val="00FD41D2"/>
    <w:rsid w:val="00FD4781"/>
    <w:rsid w:val="00FD478A"/>
    <w:rsid w:val="00FD483F"/>
    <w:rsid w:val="00FD4A1E"/>
    <w:rsid w:val="00FD4B69"/>
    <w:rsid w:val="00FD4BD5"/>
    <w:rsid w:val="00FD4C50"/>
    <w:rsid w:val="00FD4D3A"/>
    <w:rsid w:val="00FD4D48"/>
    <w:rsid w:val="00FD4DC7"/>
    <w:rsid w:val="00FD4DE7"/>
    <w:rsid w:val="00FD4E78"/>
    <w:rsid w:val="00FD50DF"/>
    <w:rsid w:val="00FD5100"/>
    <w:rsid w:val="00FD510D"/>
    <w:rsid w:val="00FD5174"/>
    <w:rsid w:val="00FD532E"/>
    <w:rsid w:val="00FD542B"/>
    <w:rsid w:val="00FD5764"/>
    <w:rsid w:val="00FD59B6"/>
    <w:rsid w:val="00FD61C5"/>
    <w:rsid w:val="00FD6690"/>
    <w:rsid w:val="00FD66EA"/>
    <w:rsid w:val="00FD686B"/>
    <w:rsid w:val="00FD6C71"/>
    <w:rsid w:val="00FD6D42"/>
    <w:rsid w:val="00FD6E09"/>
    <w:rsid w:val="00FD6E50"/>
    <w:rsid w:val="00FD743E"/>
    <w:rsid w:val="00FD7497"/>
    <w:rsid w:val="00FD7839"/>
    <w:rsid w:val="00FD7B64"/>
    <w:rsid w:val="00FD7F11"/>
    <w:rsid w:val="00FD7FF7"/>
    <w:rsid w:val="00FE01C9"/>
    <w:rsid w:val="00FE03F9"/>
    <w:rsid w:val="00FE04D1"/>
    <w:rsid w:val="00FE085B"/>
    <w:rsid w:val="00FE0C22"/>
    <w:rsid w:val="00FE0CDA"/>
    <w:rsid w:val="00FE109E"/>
    <w:rsid w:val="00FE1158"/>
    <w:rsid w:val="00FE1187"/>
    <w:rsid w:val="00FE1648"/>
    <w:rsid w:val="00FE1985"/>
    <w:rsid w:val="00FE201F"/>
    <w:rsid w:val="00FE203F"/>
    <w:rsid w:val="00FE20AD"/>
    <w:rsid w:val="00FE2248"/>
    <w:rsid w:val="00FE22EF"/>
    <w:rsid w:val="00FE23F9"/>
    <w:rsid w:val="00FE27B5"/>
    <w:rsid w:val="00FE2947"/>
    <w:rsid w:val="00FE2C93"/>
    <w:rsid w:val="00FE2E78"/>
    <w:rsid w:val="00FE2F8F"/>
    <w:rsid w:val="00FE36F9"/>
    <w:rsid w:val="00FE39DC"/>
    <w:rsid w:val="00FE3E8F"/>
    <w:rsid w:val="00FE3FDC"/>
    <w:rsid w:val="00FE406C"/>
    <w:rsid w:val="00FE42CF"/>
    <w:rsid w:val="00FE47CF"/>
    <w:rsid w:val="00FE4913"/>
    <w:rsid w:val="00FE4B89"/>
    <w:rsid w:val="00FE4DAA"/>
    <w:rsid w:val="00FE4E32"/>
    <w:rsid w:val="00FE4FD1"/>
    <w:rsid w:val="00FE5481"/>
    <w:rsid w:val="00FE54CC"/>
    <w:rsid w:val="00FE5D55"/>
    <w:rsid w:val="00FE6693"/>
    <w:rsid w:val="00FE67CC"/>
    <w:rsid w:val="00FE6C65"/>
    <w:rsid w:val="00FE7386"/>
    <w:rsid w:val="00FE73A1"/>
    <w:rsid w:val="00FE76E9"/>
    <w:rsid w:val="00FE7A11"/>
    <w:rsid w:val="00FE7B21"/>
    <w:rsid w:val="00FE7D73"/>
    <w:rsid w:val="00FE7E59"/>
    <w:rsid w:val="00FE7E7B"/>
    <w:rsid w:val="00FF07C3"/>
    <w:rsid w:val="00FF1115"/>
    <w:rsid w:val="00FF12BF"/>
    <w:rsid w:val="00FF1A3F"/>
    <w:rsid w:val="00FF2042"/>
    <w:rsid w:val="00FF219F"/>
    <w:rsid w:val="00FF2F1A"/>
    <w:rsid w:val="00FF30F1"/>
    <w:rsid w:val="00FF3A68"/>
    <w:rsid w:val="00FF3ACC"/>
    <w:rsid w:val="00FF4854"/>
    <w:rsid w:val="00FF5984"/>
    <w:rsid w:val="00FF5A2C"/>
    <w:rsid w:val="00FF5DB8"/>
    <w:rsid w:val="00FF5E4E"/>
    <w:rsid w:val="00FF6134"/>
    <w:rsid w:val="00FF6227"/>
    <w:rsid w:val="00FF65AD"/>
    <w:rsid w:val="00FF66B9"/>
    <w:rsid w:val="00FF6820"/>
    <w:rsid w:val="00FF6DC9"/>
    <w:rsid w:val="00FF718E"/>
    <w:rsid w:val="00FF72DA"/>
    <w:rsid w:val="00FF75F7"/>
    <w:rsid w:val="00FF75F8"/>
    <w:rsid w:val="00FF797E"/>
    <w:rsid w:val="00FF7D13"/>
    <w:rsid w:val="00FF7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E93365-B681-4830-97AC-277B8586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206A"/>
  </w:style>
  <w:style w:type="paragraph" w:styleId="1">
    <w:name w:val="heading 1"/>
    <w:basedOn w:val="a0"/>
    <w:next w:val="a0"/>
    <w:qFormat/>
    <w:rsid w:val="005B5520"/>
    <w:pPr>
      <w:keepNext/>
      <w:jc w:val="both"/>
      <w:outlineLvl w:val="0"/>
    </w:pPr>
    <w:rPr>
      <w:b/>
      <w:sz w:val="24"/>
    </w:rPr>
  </w:style>
  <w:style w:type="paragraph" w:styleId="2">
    <w:name w:val="heading 2"/>
    <w:basedOn w:val="a0"/>
    <w:next w:val="a0"/>
    <w:link w:val="20"/>
    <w:qFormat/>
    <w:rsid w:val="005B5520"/>
    <w:pPr>
      <w:keepNext/>
      <w:jc w:val="both"/>
      <w:outlineLvl w:val="1"/>
    </w:pPr>
    <w:rPr>
      <w:sz w:val="24"/>
    </w:rPr>
  </w:style>
  <w:style w:type="paragraph" w:styleId="3">
    <w:name w:val="heading 3"/>
    <w:basedOn w:val="a0"/>
    <w:next w:val="a0"/>
    <w:qFormat/>
    <w:rsid w:val="005B5520"/>
    <w:pPr>
      <w:keepNext/>
      <w:outlineLvl w:val="2"/>
    </w:pPr>
    <w:rPr>
      <w:b/>
      <w:sz w:val="24"/>
    </w:rPr>
  </w:style>
  <w:style w:type="paragraph" w:styleId="4">
    <w:name w:val="heading 4"/>
    <w:basedOn w:val="a0"/>
    <w:next w:val="a0"/>
    <w:qFormat/>
    <w:rsid w:val="005B5520"/>
    <w:pPr>
      <w:keepNext/>
      <w:jc w:val="center"/>
      <w:outlineLvl w:val="3"/>
    </w:pPr>
    <w:rPr>
      <w:bCs/>
      <w:sz w:val="24"/>
    </w:rPr>
  </w:style>
  <w:style w:type="paragraph" w:styleId="5">
    <w:name w:val="heading 5"/>
    <w:basedOn w:val="a0"/>
    <w:next w:val="a0"/>
    <w:qFormat/>
    <w:rsid w:val="005B5520"/>
    <w:pPr>
      <w:keepNext/>
      <w:jc w:val="center"/>
      <w:outlineLvl w:val="4"/>
    </w:pPr>
    <w:rPr>
      <w:b/>
      <w:sz w:val="24"/>
    </w:rPr>
  </w:style>
  <w:style w:type="paragraph" w:styleId="6">
    <w:name w:val="heading 6"/>
    <w:basedOn w:val="a0"/>
    <w:next w:val="a0"/>
    <w:qFormat/>
    <w:rsid w:val="005B5520"/>
    <w:pPr>
      <w:keepNext/>
      <w:outlineLvl w:val="5"/>
    </w:pPr>
    <w:rPr>
      <w:bCs/>
      <w:sz w:val="24"/>
    </w:rPr>
  </w:style>
  <w:style w:type="paragraph" w:styleId="7">
    <w:name w:val="heading 7"/>
    <w:basedOn w:val="a0"/>
    <w:next w:val="a0"/>
    <w:qFormat/>
    <w:rsid w:val="005B5520"/>
    <w:pPr>
      <w:keepNext/>
      <w:jc w:val="right"/>
      <w:outlineLvl w:val="6"/>
    </w:pPr>
    <w:rPr>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rsid w:val="002A2376"/>
    <w:rPr>
      <w:sz w:val="24"/>
      <w:lang w:val="ru-RU" w:eastAsia="ru-RU" w:bidi="ar-SA"/>
    </w:rPr>
  </w:style>
  <w:style w:type="paragraph" w:styleId="a4">
    <w:name w:val="Body Text"/>
    <w:basedOn w:val="a0"/>
    <w:link w:val="a5"/>
    <w:rsid w:val="005B5520"/>
    <w:pPr>
      <w:jc w:val="both"/>
    </w:pPr>
    <w:rPr>
      <w:b/>
    </w:rPr>
  </w:style>
  <w:style w:type="character" w:customStyle="1" w:styleId="a5">
    <w:name w:val="Основной текст Знак"/>
    <w:link w:val="a4"/>
    <w:rsid w:val="00CE0EF5"/>
    <w:rPr>
      <w:b/>
    </w:rPr>
  </w:style>
  <w:style w:type="paragraph" w:styleId="21">
    <w:name w:val="Body Text 2"/>
    <w:basedOn w:val="a0"/>
    <w:link w:val="22"/>
    <w:rsid w:val="005B5520"/>
    <w:pPr>
      <w:jc w:val="both"/>
    </w:pPr>
  </w:style>
  <w:style w:type="character" w:customStyle="1" w:styleId="22">
    <w:name w:val="Основной текст 2 Знак"/>
    <w:basedOn w:val="a1"/>
    <w:link w:val="21"/>
    <w:rsid w:val="00CE0EF5"/>
  </w:style>
  <w:style w:type="paragraph" w:styleId="30">
    <w:name w:val="Body Text 3"/>
    <w:basedOn w:val="a0"/>
    <w:rsid w:val="005B5520"/>
    <w:pPr>
      <w:jc w:val="both"/>
    </w:pPr>
    <w:rPr>
      <w:sz w:val="24"/>
    </w:rPr>
  </w:style>
  <w:style w:type="paragraph" w:styleId="a6">
    <w:name w:val="header"/>
    <w:basedOn w:val="a0"/>
    <w:link w:val="a7"/>
    <w:rsid w:val="005B5520"/>
    <w:pPr>
      <w:tabs>
        <w:tab w:val="center" w:pos="4153"/>
        <w:tab w:val="right" w:pos="8306"/>
      </w:tabs>
    </w:pPr>
  </w:style>
  <w:style w:type="character" w:customStyle="1" w:styleId="a7">
    <w:name w:val="Верхний колонтитул Знак"/>
    <w:basedOn w:val="a1"/>
    <w:link w:val="a6"/>
    <w:uiPriority w:val="99"/>
    <w:rsid w:val="006463D0"/>
  </w:style>
  <w:style w:type="character" w:styleId="a8">
    <w:name w:val="page number"/>
    <w:basedOn w:val="a1"/>
    <w:rsid w:val="005B5520"/>
  </w:style>
  <w:style w:type="paragraph" w:styleId="a9">
    <w:name w:val="Title"/>
    <w:basedOn w:val="a0"/>
    <w:link w:val="aa"/>
    <w:qFormat/>
    <w:rsid w:val="005B5520"/>
    <w:pPr>
      <w:jc w:val="center"/>
    </w:pPr>
    <w:rPr>
      <w:b/>
    </w:rPr>
  </w:style>
  <w:style w:type="character" w:customStyle="1" w:styleId="aa">
    <w:name w:val="Название Знак"/>
    <w:link w:val="a9"/>
    <w:rsid w:val="00CE0EF5"/>
    <w:rPr>
      <w:b/>
    </w:rPr>
  </w:style>
  <w:style w:type="paragraph" w:styleId="ab">
    <w:name w:val="Body Text Indent"/>
    <w:basedOn w:val="a0"/>
    <w:link w:val="ac"/>
    <w:rsid w:val="005B5520"/>
    <w:pPr>
      <w:ind w:firstLine="720"/>
      <w:jc w:val="both"/>
    </w:pPr>
    <w:rPr>
      <w:sz w:val="28"/>
    </w:rPr>
  </w:style>
  <w:style w:type="character" w:customStyle="1" w:styleId="ac">
    <w:name w:val="Основной текст с отступом Знак"/>
    <w:link w:val="ab"/>
    <w:rsid w:val="002A2376"/>
    <w:rPr>
      <w:sz w:val="28"/>
      <w:lang w:val="ru-RU" w:eastAsia="ru-RU" w:bidi="ar-SA"/>
    </w:rPr>
  </w:style>
  <w:style w:type="paragraph" w:customStyle="1" w:styleId="10">
    <w:name w:val="Обычный1"/>
    <w:rsid w:val="005B5520"/>
  </w:style>
  <w:style w:type="paragraph" w:customStyle="1" w:styleId="11">
    <w:name w:val="Название1"/>
    <w:basedOn w:val="10"/>
    <w:rsid w:val="005B5520"/>
    <w:pPr>
      <w:jc w:val="center"/>
    </w:pPr>
    <w:rPr>
      <w:b/>
    </w:rPr>
  </w:style>
  <w:style w:type="paragraph" w:customStyle="1" w:styleId="12">
    <w:name w:val="Основной текст1"/>
    <w:basedOn w:val="10"/>
    <w:rsid w:val="005B5520"/>
    <w:pPr>
      <w:jc w:val="both"/>
    </w:pPr>
    <w:rPr>
      <w:sz w:val="28"/>
    </w:rPr>
  </w:style>
  <w:style w:type="table" w:styleId="ad">
    <w:name w:val="Table Grid"/>
    <w:basedOn w:val="a2"/>
    <w:rsid w:val="00D35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0"/>
    <w:rsid w:val="00E7066D"/>
    <w:pPr>
      <w:spacing w:after="120" w:line="480" w:lineRule="auto"/>
      <w:ind w:left="283"/>
    </w:pPr>
  </w:style>
  <w:style w:type="paragraph" w:styleId="31">
    <w:name w:val="Body Text Indent 3"/>
    <w:basedOn w:val="a0"/>
    <w:rsid w:val="00E7066D"/>
    <w:pPr>
      <w:spacing w:after="120"/>
      <w:ind w:left="283"/>
    </w:pPr>
    <w:rPr>
      <w:sz w:val="16"/>
      <w:szCs w:val="16"/>
    </w:rPr>
  </w:style>
  <w:style w:type="paragraph" w:styleId="ae">
    <w:name w:val="footnote text"/>
    <w:basedOn w:val="a0"/>
    <w:link w:val="af"/>
    <w:semiHidden/>
    <w:rsid w:val="000F5B8C"/>
  </w:style>
  <w:style w:type="character" w:customStyle="1" w:styleId="af">
    <w:name w:val="Текст сноски Знак"/>
    <w:link w:val="ae"/>
    <w:semiHidden/>
    <w:locked/>
    <w:rsid w:val="00E230AE"/>
    <w:rPr>
      <w:lang w:val="ru-RU" w:eastAsia="ru-RU" w:bidi="ar-SA"/>
    </w:rPr>
  </w:style>
  <w:style w:type="character" w:styleId="af0">
    <w:name w:val="footnote reference"/>
    <w:semiHidden/>
    <w:rsid w:val="000F5B8C"/>
    <w:rPr>
      <w:vertAlign w:val="superscript"/>
    </w:rPr>
  </w:style>
  <w:style w:type="paragraph" w:styleId="af1">
    <w:name w:val="Balloon Text"/>
    <w:basedOn w:val="a0"/>
    <w:semiHidden/>
    <w:rsid w:val="00286883"/>
    <w:rPr>
      <w:rFonts w:ascii="Tahoma" w:hAnsi="Tahoma" w:cs="Tahoma"/>
      <w:sz w:val="16"/>
      <w:szCs w:val="16"/>
    </w:rPr>
  </w:style>
  <w:style w:type="paragraph" w:customStyle="1" w:styleId="ConsPlusNormal">
    <w:name w:val="ConsPlusNormal"/>
    <w:rsid w:val="00D367CB"/>
    <w:pPr>
      <w:widowControl w:val="0"/>
      <w:autoSpaceDE w:val="0"/>
      <w:autoSpaceDN w:val="0"/>
      <w:adjustRightInd w:val="0"/>
      <w:ind w:firstLine="720"/>
    </w:pPr>
    <w:rPr>
      <w:rFonts w:ascii="Arial" w:hAnsi="Arial" w:cs="Arial"/>
    </w:rPr>
  </w:style>
  <w:style w:type="character" w:styleId="af2">
    <w:name w:val="Hyperlink"/>
    <w:rsid w:val="00D367CB"/>
    <w:rPr>
      <w:color w:val="0000FF"/>
      <w:u w:val="single"/>
    </w:rPr>
  </w:style>
  <w:style w:type="paragraph" w:customStyle="1" w:styleId="ConsNormal">
    <w:name w:val="ConsNormal"/>
    <w:rsid w:val="004B055E"/>
    <w:pPr>
      <w:autoSpaceDE w:val="0"/>
      <w:autoSpaceDN w:val="0"/>
      <w:adjustRightInd w:val="0"/>
      <w:ind w:right="19772" w:firstLine="720"/>
    </w:pPr>
    <w:rPr>
      <w:rFonts w:ascii="Arial" w:hAnsi="Arial" w:cs="Arial"/>
    </w:rPr>
  </w:style>
  <w:style w:type="paragraph" w:customStyle="1" w:styleId="13">
    <w:name w:val="Абзац списка1"/>
    <w:basedOn w:val="a0"/>
    <w:rsid w:val="002701EE"/>
    <w:pPr>
      <w:ind w:left="720"/>
    </w:pPr>
    <w:rPr>
      <w:rFonts w:eastAsia="Calibri"/>
      <w:sz w:val="24"/>
      <w:szCs w:val="24"/>
    </w:rPr>
  </w:style>
  <w:style w:type="paragraph" w:customStyle="1" w:styleId="a">
    <w:name w:val="Маркированный"/>
    <w:basedOn w:val="a0"/>
    <w:rsid w:val="00E230AE"/>
    <w:pPr>
      <w:numPr>
        <w:numId w:val="1"/>
      </w:numPr>
      <w:spacing w:before="120" w:after="120"/>
      <w:jc w:val="both"/>
    </w:pPr>
    <w:rPr>
      <w:rFonts w:eastAsia="Calibri"/>
      <w:sz w:val="24"/>
    </w:rPr>
  </w:style>
  <w:style w:type="paragraph" w:customStyle="1" w:styleId="32">
    <w:name w:val="Стиль3 Знак Знак"/>
    <w:basedOn w:val="23"/>
    <w:rsid w:val="00F61464"/>
    <w:pPr>
      <w:widowControl w:val="0"/>
      <w:tabs>
        <w:tab w:val="num" w:pos="360"/>
      </w:tabs>
      <w:adjustRightInd w:val="0"/>
      <w:spacing w:after="0" w:line="240" w:lineRule="auto"/>
      <w:jc w:val="both"/>
    </w:pPr>
    <w:rPr>
      <w:sz w:val="24"/>
    </w:rPr>
  </w:style>
  <w:style w:type="character" w:customStyle="1" w:styleId="110">
    <w:name w:val="Знак Знак11"/>
    <w:rsid w:val="009E5C33"/>
    <w:rPr>
      <w:rFonts w:ascii="Times New Roman" w:eastAsia="Times New Roman" w:hAnsi="Times New Roman" w:cs="Times New Roman"/>
      <w:sz w:val="24"/>
      <w:szCs w:val="20"/>
      <w:lang w:eastAsia="ru-RU"/>
    </w:rPr>
  </w:style>
  <w:style w:type="character" w:customStyle="1" w:styleId="50">
    <w:name w:val="Знак Знак5"/>
    <w:rsid w:val="009E5C33"/>
    <w:rPr>
      <w:rFonts w:ascii="Times New Roman" w:eastAsia="Times New Roman" w:hAnsi="Times New Roman" w:cs="Times New Roman"/>
      <w:sz w:val="28"/>
      <w:szCs w:val="20"/>
      <w:lang w:eastAsia="ru-RU"/>
    </w:rPr>
  </w:style>
  <w:style w:type="paragraph" w:customStyle="1" w:styleId="af3">
    <w:name w:val="Знак"/>
    <w:basedOn w:val="a0"/>
    <w:rsid w:val="00C2508C"/>
    <w:pPr>
      <w:spacing w:after="160" w:line="240" w:lineRule="exact"/>
    </w:pPr>
    <w:rPr>
      <w:rFonts w:ascii="Verdana" w:hAnsi="Verdana"/>
      <w:lang w:val="en-US" w:eastAsia="en-US"/>
    </w:rPr>
  </w:style>
  <w:style w:type="paragraph" w:customStyle="1" w:styleId="ConsPlusNonformat">
    <w:name w:val="ConsPlusNonformat"/>
    <w:uiPriority w:val="99"/>
    <w:rsid w:val="00C369F1"/>
    <w:pPr>
      <w:widowControl w:val="0"/>
      <w:autoSpaceDE w:val="0"/>
      <w:autoSpaceDN w:val="0"/>
      <w:adjustRightInd w:val="0"/>
    </w:pPr>
    <w:rPr>
      <w:rFonts w:ascii="Courier New" w:hAnsi="Courier New" w:cs="Courier New"/>
    </w:rPr>
  </w:style>
  <w:style w:type="paragraph" w:customStyle="1" w:styleId="ConsPlusTitle">
    <w:name w:val="ConsPlusTitle"/>
    <w:rsid w:val="00C369F1"/>
    <w:pPr>
      <w:widowControl w:val="0"/>
      <w:autoSpaceDE w:val="0"/>
      <w:autoSpaceDN w:val="0"/>
      <w:adjustRightInd w:val="0"/>
    </w:pPr>
    <w:rPr>
      <w:b/>
      <w:bCs/>
    </w:rPr>
  </w:style>
  <w:style w:type="paragraph" w:styleId="af4">
    <w:name w:val="List Paragraph"/>
    <w:basedOn w:val="a0"/>
    <w:uiPriority w:val="34"/>
    <w:qFormat/>
    <w:rsid w:val="00CE0EF5"/>
    <w:pPr>
      <w:ind w:left="720"/>
      <w:contextualSpacing/>
    </w:pPr>
  </w:style>
  <w:style w:type="character" w:customStyle="1" w:styleId="A40">
    <w:name w:val="A4"/>
    <w:uiPriority w:val="99"/>
    <w:rsid w:val="004A2CE6"/>
    <w:rPr>
      <w:color w:val="221E1F"/>
      <w:sz w:val="16"/>
      <w:szCs w:val="16"/>
    </w:rPr>
  </w:style>
  <w:style w:type="paragraph" w:customStyle="1" w:styleId="Pa4">
    <w:name w:val="Pa4"/>
    <w:basedOn w:val="a0"/>
    <w:next w:val="a0"/>
    <w:uiPriority w:val="99"/>
    <w:rsid w:val="004A2CE6"/>
    <w:pPr>
      <w:autoSpaceDE w:val="0"/>
      <w:autoSpaceDN w:val="0"/>
      <w:adjustRightInd w:val="0"/>
      <w:spacing w:line="241" w:lineRule="atLeast"/>
    </w:pPr>
    <w:rPr>
      <w:rFonts w:ascii="Arial" w:eastAsia="Calibri" w:hAnsi="Arial" w:cs="Arial"/>
      <w:sz w:val="24"/>
      <w:szCs w:val="24"/>
      <w:lang w:eastAsia="en-US"/>
    </w:rPr>
  </w:style>
  <w:style w:type="paragraph" w:styleId="af5">
    <w:name w:val="endnote text"/>
    <w:basedOn w:val="a0"/>
    <w:link w:val="af6"/>
    <w:uiPriority w:val="99"/>
    <w:semiHidden/>
    <w:unhideWhenUsed/>
    <w:rsid w:val="00903F18"/>
  </w:style>
  <w:style w:type="character" w:customStyle="1" w:styleId="af6">
    <w:name w:val="Текст концевой сноски Знак"/>
    <w:basedOn w:val="a1"/>
    <w:link w:val="af5"/>
    <w:uiPriority w:val="99"/>
    <w:semiHidden/>
    <w:rsid w:val="00903F18"/>
  </w:style>
  <w:style w:type="character" w:styleId="af7">
    <w:name w:val="endnote reference"/>
    <w:uiPriority w:val="99"/>
    <w:semiHidden/>
    <w:unhideWhenUsed/>
    <w:rsid w:val="00903F18"/>
    <w:rPr>
      <w:vertAlign w:val="superscript"/>
    </w:rPr>
  </w:style>
  <w:style w:type="paragraph" w:styleId="af8">
    <w:name w:val="footer"/>
    <w:basedOn w:val="a0"/>
    <w:link w:val="af9"/>
    <w:uiPriority w:val="99"/>
    <w:unhideWhenUsed/>
    <w:rsid w:val="006463D0"/>
    <w:pPr>
      <w:tabs>
        <w:tab w:val="center" w:pos="4677"/>
        <w:tab w:val="right" w:pos="9355"/>
      </w:tabs>
    </w:pPr>
  </w:style>
  <w:style w:type="character" w:customStyle="1" w:styleId="af9">
    <w:name w:val="Нижний колонтитул Знак"/>
    <w:basedOn w:val="a1"/>
    <w:link w:val="af8"/>
    <w:uiPriority w:val="99"/>
    <w:rsid w:val="006463D0"/>
  </w:style>
  <w:style w:type="paragraph" w:customStyle="1" w:styleId="14">
    <w:name w:val="Обычный1"/>
    <w:rsid w:val="00C346FD"/>
  </w:style>
  <w:style w:type="paragraph" w:customStyle="1" w:styleId="15">
    <w:name w:val="Название1"/>
    <w:basedOn w:val="14"/>
    <w:rsid w:val="00C346FD"/>
    <w:pPr>
      <w:jc w:val="center"/>
    </w:pPr>
    <w:rPr>
      <w:b/>
    </w:rPr>
  </w:style>
  <w:style w:type="paragraph" w:customStyle="1" w:styleId="16">
    <w:name w:val="Основной текст1"/>
    <w:basedOn w:val="14"/>
    <w:rsid w:val="00C346FD"/>
    <w:pPr>
      <w:jc w:val="both"/>
    </w:pPr>
    <w:rPr>
      <w:sz w:val="28"/>
    </w:rPr>
  </w:style>
  <w:style w:type="paragraph" w:customStyle="1" w:styleId="17">
    <w:name w:val="Абзац списка1"/>
    <w:basedOn w:val="a0"/>
    <w:rsid w:val="00C346FD"/>
    <w:pPr>
      <w:ind w:left="720"/>
    </w:pPr>
    <w:rPr>
      <w:rFonts w:eastAsia="Calibri"/>
      <w:sz w:val="24"/>
      <w:szCs w:val="24"/>
    </w:rPr>
  </w:style>
  <w:style w:type="character" w:customStyle="1" w:styleId="111">
    <w:name w:val="Знак Знак11"/>
    <w:rsid w:val="00C346FD"/>
    <w:rPr>
      <w:rFonts w:ascii="Times New Roman" w:eastAsia="Times New Roman" w:hAnsi="Times New Roman" w:cs="Times New Roman"/>
      <w:sz w:val="24"/>
      <w:szCs w:val="20"/>
      <w:lang w:eastAsia="ru-RU"/>
    </w:rPr>
  </w:style>
  <w:style w:type="character" w:customStyle="1" w:styleId="51">
    <w:name w:val="Знак Знак5"/>
    <w:rsid w:val="00C346FD"/>
    <w:rPr>
      <w:rFonts w:ascii="Times New Roman" w:eastAsia="Times New Roman" w:hAnsi="Times New Roman" w:cs="Times New Roman"/>
      <w:sz w:val="28"/>
      <w:szCs w:val="20"/>
      <w:lang w:eastAsia="ru-RU"/>
    </w:rPr>
  </w:style>
  <w:style w:type="paragraph" w:customStyle="1" w:styleId="afa">
    <w:name w:val="Знак"/>
    <w:basedOn w:val="a0"/>
    <w:rsid w:val="00C346FD"/>
    <w:pPr>
      <w:spacing w:after="160" w:line="240" w:lineRule="exact"/>
    </w:pPr>
    <w:rPr>
      <w:rFonts w:ascii="Verdana" w:hAnsi="Verdana"/>
      <w:lang w:val="en-US" w:eastAsia="en-US"/>
    </w:rPr>
  </w:style>
  <w:style w:type="paragraph" w:customStyle="1" w:styleId="Pa9">
    <w:name w:val="Pa9"/>
    <w:basedOn w:val="a0"/>
    <w:next w:val="a0"/>
    <w:uiPriority w:val="99"/>
    <w:rsid w:val="00327423"/>
    <w:pPr>
      <w:autoSpaceDE w:val="0"/>
      <w:autoSpaceDN w:val="0"/>
      <w:adjustRightInd w:val="0"/>
      <w:spacing w:line="241" w:lineRule="atLeast"/>
    </w:pPr>
    <w:rPr>
      <w:rFonts w:ascii="Arial" w:eastAsia="Calibri" w:hAnsi="Arial" w:cs="Arial"/>
      <w:sz w:val="24"/>
      <w:szCs w:val="24"/>
      <w:lang w:eastAsia="en-US"/>
    </w:rPr>
  </w:style>
  <w:style w:type="character" w:customStyle="1" w:styleId="33">
    <w:name w:val="Заголовок 3 Знак"/>
    <w:rsid w:val="00381C40"/>
    <w:rPr>
      <w:rFonts w:ascii="Times New Roman" w:eastAsia="Times New Roman" w:hAnsi="Times New Roman" w:cs="Times New Roman"/>
      <w:sz w:val="24"/>
      <w:szCs w:val="20"/>
      <w:lang w:eastAsia="ru-RU"/>
    </w:rPr>
  </w:style>
  <w:style w:type="character" w:customStyle="1" w:styleId="40">
    <w:name w:val="Заголовок 4 Знак"/>
    <w:rsid w:val="00381C40"/>
    <w:rPr>
      <w:rFonts w:ascii="Times New Roman" w:eastAsia="Times New Roman" w:hAnsi="Times New Roman" w:cs="Times New Roman"/>
      <w:sz w:val="28"/>
      <w:szCs w:val="20"/>
      <w:lang w:eastAsia="ru-RU"/>
    </w:rPr>
  </w:style>
  <w:style w:type="character" w:customStyle="1" w:styleId="52">
    <w:name w:val="Заголовок 5 Знак"/>
    <w:rsid w:val="00381C40"/>
    <w:rPr>
      <w:rFonts w:ascii="Times New Roman" w:eastAsia="Times New Roman" w:hAnsi="Times New Roman" w:cs="Times New Roman"/>
      <w:sz w:val="28"/>
      <w:szCs w:val="20"/>
      <w:lang w:eastAsia="ru-RU"/>
    </w:rPr>
  </w:style>
  <w:style w:type="character" w:customStyle="1" w:styleId="60">
    <w:name w:val="Заголовок 6 Знак"/>
    <w:rsid w:val="00381C40"/>
    <w:rPr>
      <w:rFonts w:ascii="Times New Roman" w:eastAsia="Times New Roman" w:hAnsi="Times New Roman" w:cs="Times New Roman"/>
      <w:sz w:val="28"/>
      <w:szCs w:val="20"/>
      <w:lang w:eastAsia="ru-RU"/>
    </w:rPr>
  </w:style>
  <w:style w:type="character" w:customStyle="1" w:styleId="70">
    <w:name w:val="Заголовок 7 Знак"/>
    <w:rsid w:val="00381C40"/>
    <w:rPr>
      <w:rFonts w:ascii="Times New Roman" w:eastAsia="Times New Roman" w:hAnsi="Times New Roman" w:cs="Times New Roman"/>
      <w:sz w:val="28"/>
      <w:szCs w:val="20"/>
      <w:lang w:eastAsia="ru-RU"/>
    </w:rPr>
  </w:style>
  <w:style w:type="character" w:customStyle="1" w:styleId="34">
    <w:name w:val="Основной текст 3 Знак"/>
    <w:rsid w:val="00381C40"/>
    <w:rPr>
      <w:rFonts w:ascii="Times New Roman" w:eastAsia="Times New Roman" w:hAnsi="Times New Roman" w:cs="Times New Roman"/>
      <w:sz w:val="20"/>
      <w:szCs w:val="20"/>
      <w:lang w:eastAsia="ru-RU"/>
    </w:rPr>
  </w:style>
  <w:style w:type="paragraph" w:styleId="afb">
    <w:name w:val="Normal (Web)"/>
    <w:basedOn w:val="a0"/>
    <w:uiPriority w:val="99"/>
    <w:unhideWhenUsed/>
    <w:rsid w:val="00F2352A"/>
    <w:pPr>
      <w:spacing w:before="100" w:beforeAutospacing="1" w:after="100" w:afterAutospacing="1"/>
    </w:pPr>
    <w:rPr>
      <w:sz w:val="24"/>
      <w:szCs w:val="24"/>
    </w:rPr>
  </w:style>
  <w:style w:type="paragraph" w:customStyle="1" w:styleId="xl65">
    <w:name w:val="xl65"/>
    <w:basedOn w:val="a0"/>
    <w:rsid w:val="007F4A17"/>
    <w:pPr>
      <w:spacing w:before="100" w:beforeAutospacing="1" w:after="100" w:afterAutospacing="1"/>
      <w:jc w:val="center"/>
      <w:textAlignment w:val="center"/>
    </w:pPr>
    <w:rPr>
      <w:sz w:val="16"/>
      <w:szCs w:val="16"/>
    </w:rPr>
  </w:style>
  <w:style w:type="paragraph" w:customStyle="1" w:styleId="xl66">
    <w:name w:val="xl66"/>
    <w:basedOn w:val="a0"/>
    <w:rsid w:val="007F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0"/>
    <w:rsid w:val="007F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0"/>
    <w:rsid w:val="007F4A1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69">
    <w:name w:val="xl69"/>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0">
    <w:name w:val="xl70"/>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1">
    <w:name w:val="xl71"/>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0"/>
    <w:rsid w:val="007F4A1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73">
    <w:name w:val="xl73"/>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0"/>
    <w:rsid w:val="007F4A1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76">
    <w:name w:val="xl76"/>
    <w:basedOn w:val="a0"/>
    <w:rsid w:val="007F4A17"/>
    <w:pPr>
      <w:pBdr>
        <w:top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rPr>
  </w:style>
  <w:style w:type="paragraph" w:customStyle="1" w:styleId="xl77">
    <w:name w:val="xl77"/>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F0"/>
      <w:sz w:val="16"/>
      <w:szCs w:val="16"/>
    </w:rPr>
  </w:style>
  <w:style w:type="paragraph" w:customStyle="1" w:styleId="xl78">
    <w:name w:val="xl78"/>
    <w:basedOn w:val="a0"/>
    <w:rsid w:val="007F4A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F0"/>
      <w:sz w:val="16"/>
      <w:szCs w:val="16"/>
    </w:rPr>
  </w:style>
  <w:style w:type="paragraph" w:customStyle="1" w:styleId="xl79">
    <w:name w:val="xl79"/>
    <w:basedOn w:val="a0"/>
    <w:rsid w:val="007F4A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F0"/>
      <w:sz w:val="16"/>
      <w:szCs w:val="16"/>
    </w:rPr>
  </w:style>
  <w:style w:type="paragraph" w:customStyle="1" w:styleId="xl80">
    <w:name w:val="xl80"/>
    <w:basedOn w:val="a0"/>
    <w:rsid w:val="007F4A17"/>
    <w:pPr>
      <w:shd w:val="clear" w:color="000000" w:fill="FF0000"/>
      <w:spacing w:before="100" w:beforeAutospacing="1" w:after="100" w:afterAutospacing="1"/>
      <w:jc w:val="center"/>
      <w:textAlignment w:val="center"/>
    </w:pPr>
    <w:rPr>
      <w:sz w:val="16"/>
      <w:szCs w:val="16"/>
    </w:rPr>
  </w:style>
  <w:style w:type="table" w:customStyle="1" w:styleId="18">
    <w:name w:val="Сетка таблицы1"/>
    <w:basedOn w:val="a2"/>
    <w:next w:val="ad"/>
    <w:uiPriority w:val="59"/>
    <w:rsid w:val="00E068F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Strong"/>
    <w:uiPriority w:val="22"/>
    <w:qFormat/>
    <w:rsid w:val="003527C4"/>
    <w:rPr>
      <w:b/>
      <w:bCs/>
    </w:rPr>
  </w:style>
  <w:style w:type="paragraph" w:styleId="afd">
    <w:name w:val="No Spacing"/>
    <w:uiPriority w:val="1"/>
    <w:qFormat/>
    <w:rsid w:val="00DD613A"/>
    <w:rPr>
      <w:rFonts w:ascii="Calibri" w:eastAsia="Calibri" w:hAnsi="Calibri"/>
      <w:sz w:val="22"/>
      <w:szCs w:val="22"/>
      <w:lang w:eastAsia="en-US"/>
    </w:rPr>
  </w:style>
  <w:style w:type="paragraph" w:customStyle="1" w:styleId="msonormalmrcssattr">
    <w:name w:val="msonormal_mr_css_attr"/>
    <w:basedOn w:val="a0"/>
    <w:rsid w:val="00846B32"/>
    <w:pPr>
      <w:spacing w:before="100" w:beforeAutospacing="1" w:after="100" w:afterAutospacing="1"/>
    </w:pPr>
    <w:rPr>
      <w:sz w:val="24"/>
      <w:szCs w:val="24"/>
    </w:rPr>
  </w:style>
  <w:style w:type="paragraph" w:customStyle="1" w:styleId="afe">
    <w:basedOn w:val="a0"/>
    <w:next w:val="afb"/>
    <w:uiPriority w:val="99"/>
    <w:unhideWhenUsed/>
    <w:rsid w:val="00AE3F2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51">
      <w:bodyDiv w:val="1"/>
      <w:marLeft w:val="0"/>
      <w:marRight w:val="0"/>
      <w:marTop w:val="0"/>
      <w:marBottom w:val="0"/>
      <w:divBdr>
        <w:top w:val="none" w:sz="0" w:space="0" w:color="auto"/>
        <w:left w:val="none" w:sz="0" w:space="0" w:color="auto"/>
        <w:bottom w:val="none" w:sz="0" w:space="0" w:color="auto"/>
        <w:right w:val="none" w:sz="0" w:space="0" w:color="auto"/>
      </w:divBdr>
    </w:div>
    <w:div w:id="1665310">
      <w:bodyDiv w:val="1"/>
      <w:marLeft w:val="0"/>
      <w:marRight w:val="0"/>
      <w:marTop w:val="0"/>
      <w:marBottom w:val="0"/>
      <w:divBdr>
        <w:top w:val="none" w:sz="0" w:space="0" w:color="auto"/>
        <w:left w:val="none" w:sz="0" w:space="0" w:color="auto"/>
        <w:bottom w:val="none" w:sz="0" w:space="0" w:color="auto"/>
        <w:right w:val="none" w:sz="0" w:space="0" w:color="auto"/>
      </w:divBdr>
    </w:div>
    <w:div w:id="2704909">
      <w:bodyDiv w:val="1"/>
      <w:marLeft w:val="0"/>
      <w:marRight w:val="0"/>
      <w:marTop w:val="0"/>
      <w:marBottom w:val="0"/>
      <w:divBdr>
        <w:top w:val="none" w:sz="0" w:space="0" w:color="auto"/>
        <w:left w:val="none" w:sz="0" w:space="0" w:color="auto"/>
        <w:bottom w:val="none" w:sz="0" w:space="0" w:color="auto"/>
        <w:right w:val="none" w:sz="0" w:space="0" w:color="auto"/>
      </w:divBdr>
    </w:div>
    <w:div w:id="3019298">
      <w:bodyDiv w:val="1"/>
      <w:marLeft w:val="0"/>
      <w:marRight w:val="0"/>
      <w:marTop w:val="0"/>
      <w:marBottom w:val="0"/>
      <w:divBdr>
        <w:top w:val="none" w:sz="0" w:space="0" w:color="auto"/>
        <w:left w:val="none" w:sz="0" w:space="0" w:color="auto"/>
        <w:bottom w:val="none" w:sz="0" w:space="0" w:color="auto"/>
        <w:right w:val="none" w:sz="0" w:space="0" w:color="auto"/>
      </w:divBdr>
    </w:div>
    <w:div w:id="4946933">
      <w:bodyDiv w:val="1"/>
      <w:marLeft w:val="0"/>
      <w:marRight w:val="0"/>
      <w:marTop w:val="0"/>
      <w:marBottom w:val="0"/>
      <w:divBdr>
        <w:top w:val="none" w:sz="0" w:space="0" w:color="auto"/>
        <w:left w:val="none" w:sz="0" w:space="0" w:color="auto"/>
        <w:bottom w:val="none" w:sz="0" w:space="0" w:color="auto"/>
        <w:right w:val="none" w:sz="0" w:space="0" w:color="auto"/>
      </w:divBdr>
    </w:div>
    <w:div w:id="6832156">
      <w:bodyDiv w:val="1"/>
      <w:marLeft w:val="0"/>
      <w:marRight w:val="0"/>
      <w:marTop w:val="0"/>
      <w:marBottom w:val="0"/>
      <w:divBdr>
        <w:top w:val="none" w:sz="0" w:space="0" w:color="auto"/>
        <w:left w:val="none" w:sz="0" w:space="0" w:color="auto"/>
        <w:bottom w:val="none" w:sz="0" w:space="0" w:color="auto"/>
        <w:right w:val="none" w:sz="0" w:space="0" w:color="auto"/>
      </w:divBdr>
    </w:div>
    <w:div w:id="7298296">
      <w:bodyDiv w:val="1"/>
      <w:marLeft w:val="0"/>
      <w:marRight w:val="0"/>
      <w:marTop w:val="0"/>
      <w:marBottom w:val="0"/>
      <w:divBdr>
        <w:top w:val="none" w:sz="0" w:space="0" w:color="auto"/>
        <w:left w:val="none" w:sz="0" w:space="0" w:color="auto"/>
        <w:bottom w:val="none" w:sz="0" w:space="0" w:color="auto"/>
        <w:right w:val="none" w:sz="0" w:space="0" w:color="auto"/>
      </w:divBdr>
    </w:div>
    <w:div w:id="7829291">
      <w:bodyDiv w:val="1"/>
      <w:marLeft w:val="0"/>
      <w:marRight w:val="0"/>
      <w:marTop w:val="0"/>
      <w:marBottom w:val="0"/>
      <w:divBdr>
        <w:top w:val="none" w:sz="0" w:space="0" w:color="auto"/>
        <w:left w:val="none" w:sz="0" w:space="0" w:color="auto"/>
        <w:bottom w:val="none" w:sz="0" w:space="0" w:color="auto"/>
        <w:right w:val="none" w:sz="0" w:space="0" w:color="auto"/>
      </w:divBdr>
    </w:div>
    <w:div w:id="9063907">
      <w:bodyDiv w:val="1"/>
      <w:marLeft w:val="0"/>
      <w:marRight w:val="0"/>
      <w:marTop w:val="0"/>
      <w:marBottom w:val="0"/>
      <w:divBdr>
        <w:top w:val="none" w:sz="0" w:space="0" w:color="auto"/>
        <w:left w:val="none" w:sz="0" w:space="0" w:color="auto"/>
        <w:bottom w:val="none" w:sz="0" w:space="0" w:color="auto"/>
        <w:right w:val="none" w:sz="0" w:space="0" w:color="auto"/>
      </w:divBdr>
    </w:div>
    <w:div w:id="10231563">
      <w:bodyDiv w:val="1"/>
      <w:marLeft w:val="0"/>
      <w:marRight w:val="0"/>
      <w:marTop w:val="0"/>
      <w:marBottom w:val="0"/>
      <w:divBdr>
        <w:top w:val="none" w:sz="0" w:space="0" w:color="auto"/>
        <w:left w:val="none" w:sz="0" w:space="0" w:color="auto"/>
        <w:bottom w:val="none" w:sz="0" w:space="0" w:color="auto"/>
        <w:right w:val="none" w:sz="0" w:space="0" w:color="auto"/>
      </w:divBdr>
    </w:div>
    <w:div w:id="13269053">
      <w:bodyDiv w:val="1"/>
      <w:marLeft w:val="0"/>
      <w:marRight w:val="0"/>
      <w:marTop w:val="0"/>
      <w:marBottom w:val="0"/>
      <w:divBdr>
        <w:top w:val="none" w:sz="0" w:space="0" w:color="auto"/>
        <w:left w:val="none" w:sz="0" w:space="0" w:color="auto"/>
        <w:bottom w:val="none" w:sz="0" w:space="0" w:color="auto"/>
        <w:right w:val="none" w:sz="0" w:space="0" w:color="auto"/>
      </w:divBdr>
    </w:div>
    <w:div w:id="13961135">
      <w:bodyDiv w:val="1"/>
      <w:marLeft w:val="0"/>
      <w:marRight w:val="0"/>
      <w:marTop w:val="0"/>
      <w:marBottom w:val="0"/>
      <w:divBdr>
        <w:top w:val="none" w:sz="0" w:space="0" w:color="auto"/>
        <w:left w:val="none" w:sz="0" w:space="0" w:color="auto"/>
        <w:bottom w:val="none" w:sz="0" w:space="0" w:color="auto"/>
        <w:right w:val="none" w:sz="0" w:space="0" w:color="auto"/>
      </w:divBdr>
    </w:div>
    <w:div w:id="15622719">
      <w:bodyDiv w:val="1"/>
      <w:marLeft w:val="0"/>
      <w:marRight w:val="0"/>
      <w:marTop w:val="0"/>
      <w:marBottom w:val="0"/>
      <w:divBdr>
        <w:top w:val="none" w:sz="0" w:space="0" w:color="auto"/>
        <w:left w:val="none" w:sz="0" w:space="0" w:color="auto"/>
        <w:bottom w:val="none" w:sz="0" w:space="0" w:color="auto"/>
        <w:right w:val="none" w:sz="0" w:space="0" w:color="auto"/>
      </w:divBdr>
    </w:div>
    <w:div w:id="21592874">
      <w:bodyDiv w:val="1"/>
      <w:marLeft w:val="0"/>
      <w:marRight w:val="0"/>
      <w:marTop w:val="0"/>
      <w:marBottom w:val="0"/>
      <w:divBdr>
        <w:top w:val="none" w:sz="0" w:space="0" w:color="auto"/>
        <w:left w:val="none" w:sz="0" w:space="0" w:color="auto"/>
        <w:bottom w:val="none" w:sz="0" w:space="0" w:color="auto"/>
        <w:right w:val="none" w:sz="0" w:space="0" w:color="auto"/>
      </w:divBdr>
    </w:div>
    <w:div w:id="22751647">
      <w:bodyDiv w:val="1"/>
      <w:marLeft w:val="0"/>
      <w:marRight w:val="0"/>
      <w:marTop w:val="0"/>
      <w:marBottom w:val="0"/>
      <w:divBdr>
        <w:top w:val="none" w:sz="0" w:space="0" w:color="auto"/>
        <w:left w:val="none" w:sz="0" w:space="0" w:color="auto"/>
        <w:bottom w:val="none" w:sz="0" w:space="0" w:color="auto"/>
        <w:right w:val="none" w:sz="0" w:space="0" w:color="auto"/>
      </w:divBdr>
    </w:div>
    <w:div w:id="23749910">
      <w:bodyDiv w:val="1"/>
      <w:marLeft w:val="0"/>
      <w:marRight w:val="0"/>
      <w:marTop w:val="0"/>
      <w:marBottom w:val="0"/>
      <w:divBdr>
        <w:top w:val="none" w:sz="0" w:space="0" w:color="auto"/>
        <w:left w:val="none" w:sz="0" w:space="0" w:color="auto"/>
        <w:bottom w:val="none" w:sz="0" w:space="0" w:color="auto"/>
        <w:right w:val="none" w:sz="0" w:space="0" w:color="auto"/>
      </w:divBdr>
    </w:div>
    <w:div w:id="23797695">
      <w:bodyDiv w:val="1"/>
      <w:marLeft w:val="0"/>
      <w:marRight w:val="0"/>
      <w:marTop w:val="0"/>
      <w:marBottom w:val="0"/>
      <w:divBdr>
        <w:top w:val="none" w:sz="0" w:space="0" w:color="auto"/>
        <w:left w:val="none" w:sz="0" w:space="0" w:color="auto"/>
        <w:bottom w:val="none" w:sz="0" w:space="0" w:color="auto"/>
        <w:right w:val="none" w:sz="0" w:space="0" w:color="auto"/>
      </w:divBdr>
    </w:div>
    <w:div w:id="27604747">
      <w:bodyDiv w:val="1"/>
      <w:marLeft w:val="0"/>
      <w:marRight w:val="0"/>
      <w:marTop w:val="0"/>
      <w:marBottom w:val="0"/>
      <w:divBdr>
        <w:top w:val="none" w:sz="0" w:space="0" w:color="auto"/>
        <w:left w:val="none" w:sz="0" w:space="0" w:color="auto"/>
        <w:bottom w:val="none" w:sz="0" w:space="0" w:color="auto"/>
        <w:right w:val="none" w:sz="0" w:space="0" w:color="auto"/>
      </w:divBdr>
    </w:div>
    <w:div w:id="28074068">
      <w:bodyDiv w:val="1"/>
      <w:marLeft w:val="0"/>
      <w:marRight w:val="0"/>
      <w:marTop w:val="0"/>
      <w:marBottom w:val="0"/>
      <w:divBdr>
        <w:top w:val="none" w:sz="0" w:space="0" w:color="auto"/>
        <w:left w:val="none" w:sz="0" w:space="0" w:color="auto"/>
        <w:bottom w:val="none" w:sz="0" w:space="0" w:color="auto"/>
        <w:right w:val="none" w:sz="0" w:space="0" w:color="auto"/>
      </w:divBdr>
    </w:div>
    <w:div w:id="29111008">
      <w:bodyDiv w:val="1"/>
      <w:marLeft w:val="0"/>
      <w:marRight w:val="0"/>
      <w:marTop w:val="0"/>
      <w:marBottom w:val="0"/>
      <w:divBdr>
        <w:top w:val="none" w:sz="0" w:space="0" w:color="auto"/>
        <w:left w:val="none" w:sz="0" w:space="0" w:color="auto"/>
        <w:bottom w:val="none" w:sz="0" w:space="0" w:color="auto"/>
        <w:right w:val="none" w:sz="0" w:space="0" w:color="auto"/>
      </w:divBdr>
    </w:div>
    <w:div w:id="31080809">
      <w:bodyDiv w:val="1"/>
      <w:marLeft w:val="0"/>
      <w:marRight w:val="0"/>
      <w:marTop w:val="0"/>
      <w:marBottom w:val="0"/>
      <w:divBdr>
        <w:top w:val="none" w:sz="0" w:space="0" w:color="auto"/>
        <w:left w:val="none" w:sz="0" w:space="0" w:color="auto"/>
        <w:bottom w:val="none" w:sz="0" w:space="0" w:color="auto"/>
        <w:right w:val="none" w:sz="0" w:space="0" w:color="auto"/>
      </w:divBdr>
    </w:div>
    <w:div w:id="34165172">
      <w:bodyDiv w:val="1"/>
      <w:marLeft w:val="0"/>
      <w:marRight w:val="0"/>
      <w:marTop w:val="0"/>
      <w:marBottom w:val="0"/>
      <w:divBdr>
        <w:top w:val="none" w:sz="0" w:space="0" w:color="auto"/>
        <w:left w:val="none" w:sz="0" w:space="0" w:color="auto"/>
        <w:bottom w:val="none" w:sz="0" w:space="0" w:color="auto"/>
        <w:right w:val="none" w:sz="0" w:space="0" w:color="auto"/>
      </w:divBdr>
    </w:div>
    <w:div w:id="34235888">
      <w:bodyDiv w:val="1"/>
      <w:marLeft w:val="0"/>
      <w:marRight w:val="0"/>
      <w:marTop w:val="0"/>
      <w:marBottom w:val="0"/>
      <w:divBdr>
        <w:top w:val="none" w:sz="0" w:space="0" w:color="auto"/>
        <w:left w:val="none" w:sz="0" w:space="0" w:color="auto"/>
        <w:bottom w:val="none" w:sz="0" w:space="0" w:color="auto"/>
        <w:right w:val="none" w:sz="0" w:space="0" w:color="auto"/>
      </w:divBdr>
    </w:div>
    <w:div w:id="34278266">
      <w:bodyDiv w:val="1"/>
      <w:marLeft w:val="0"/>
      <w:marRight w:val="0"/>
      <w:marTop w:val="0"/>
      <w:marBottom w:val="0"/>
      <w:divBdr>
        <w:top w:val="none" w:sz="0" w:space="0" w:color="auto"/>
        <w:left w:val="none" w:sz="0" w:space="0" w:color="auto"/>
        <w:bottom w:val="none" w:sz="0" w:space="0" w:color="auto"/>
        <w:right w:val="none" w:sz="0" w:space="0" w:color="auto"/>
      </w:divBdr>
    </w:div>
    <w:div w:id="34475436">
      <w:bodyDiv w:val="1"/>
      <w:marLeft w:val="0"/>
      <w:marRight w:val="0"/>
      <w:marTop w:val="0"/>
      <w:marBottom w:val="0"/>
      <w:divBdr>
        <w:top w:val="none" w:sz="0" w:space="0" w:color="auto"/>
        <w:left w:val="none" w:sz="0" w:space="0" w:color="auto"/>
        <w:bottom w:val="none" w:sz="0" w:space="0" w:color="auto"/>
        <w:right w:val="none" w:sz="0" w:space="0" w:color="auto"/>
      </w:divBdr>
    </w:div>
    <w:div w:id="35548273">
      <w:bodyDiv w:val="1"/>
      <w:marLeft w:val="0"/>
      <w:marRight w:val="0"/>
      <w:marTop w:val="0"/>
      <w:marBottom w:val="0"/>
      <w:divBdr>
        <w:top w:val="none" w:sz="0" w:space="0" w:color="auto"/>
        <w:left w:val="none" w:sz="0" w:space="0" w:color="auto"/>
        <w:bottom w:val="none" w:sz="0" w:space="0" w:color="auto"/>
        <w:right w:val="none" w:sz="0" w:space="0" w:color="auto"/>
      </w:divBdr>
    </w:div>
    <w:div w:id="36979298">
      <w:bodyDiv w:val="1"/>
      <w:marLeft w:val="0"/>
      <w:marRight w:val="0"/>
      <w:marTop w:val="0"/>
      <w:marBottom w:val="0"/>
      <w:divBdr>
        <w:top w:val="none" w:sz="0" w:space="0" w:color="auto"/>
        <w:left w:val="none" w:sz="0" w:space="0" w:color="auto"/>
        <w:bottom w:val="none" w:sz="0" w:space="0" w:color="auto"/>
        <w:right w:val="none" w:sz="0" w:space="0" w:color="auto"/>
      </w:divBdr>
    </w:div>
    <w:div w:id="38172177">
      <w:bodyDiv w:val="1"/>
      <w:marLeft w:val="0"/>
      <w:marRight w:val="0"/>
      <w:marTop w:val="0"/>
      <w:marBottom w:val="0"/>
      <w:divBdr>
        <w:top w:val="none" w:sz="0" w:space="0" w:color="auto"/>
        <w:left w:val="none" w:sz="0" w:space="0" w:color="auto"/>
        <w:bottom w:val="none" w:sz="0" w:space="0" w:color="auto"/>
        <w:right w:val="none" w:sz="0" w:space="0" w:color="auto"/>
      </w:divBdr>
    </w:div>
    <w:div w:id="38869954">
      <w:bodyDiv w:val="1"/>
      <w:marLeft w:val="0"/>
      <w:marRight w:val="0"/>
      <w:marTop w:val="0"/>
      <w:marBottom w:val="0"/>
      <w:divBdr>
        <w:top w:val="none" w:sz="0" w:space="0" w:color="auto"/>
        <w:left w:val="none" w:sz="0" w:space="0" w:color="auto"/>
        <w:bottom w:val="none" w:sz="0" w:space="0" w:color="auto"/>
        <w:right w:val="none" w:sz="0" w:space="0" w:color="auto"/>
      </w:divBdr>
    </w:div>
    <w:div w:id="39062379">
      <w:bodyDiv w:val="1"/>
      <w:marLeft w:val="0"/>
      <w:marRight w:val="0"/>
      <w:marTop w:val="0"/>
      <w:marBottom w:val="0"/>
      <w:divBdr>
        <w:top w:val="none" w:sz="0" w:space="0" w:color="auto"/>
        <w:left w:val="none" w:sz="0" w:space="0" w:color="auto"/>
        <w:bottom w:val="none" w:sz="0" w:space="0" w:color="auto"/>
        <w:right w:val="none" w:sz="0" w:space="0" w:color="auto"/>
      </w:divBdr>
    </w:div>
    <w:div w:id="39062429">
      <w:bodyDiv w:val="1"/>
      <w:marLeft w:val="0"/>
      <w:marRight w:val="0"/>
      <w:marTop w:val="0"/>
      <w:marBottom w:val="0"/>
      <w:divBdr>
        <w:top w:val="none" w:sz="0" w:space="0" w:color="auto"/>
        <w:left w:val="none" w:sz="0" w:space="0" w:color="auto"/>
        <w:bottom w:val="none" w:sz="0" w:space="0" w:color="auto"/>
        <w:right w:val="none" w:sz="0" w:space="0" w:color="auto"/>
      </w:divBdr>
    </w:div>
    <w:div w:id="41098785">
      <w:bodyDiv w:val="1"/>
      <w:marLeft w:val="0"/>
      <w:marRight w:val="0"/>
      <w:marTop w:val="0"/>
      <w:marBottom w:val="0"/>
      <w:divBdr>
        <w:top w:val="none" w:sz="0" w:space="0" w:color="auto"/>
        <w:left w:val="none" w:sz="0" w:space="0" w:color="auto"/>
        <w:bottom w:val="none" w:sz="0" w:space="0" w:color="auto"/>
        <w:right w:val="none" w:sz="0" w:space="0" w:color="auto"/>
      </w:divBdr>
    </w:div>
    <w:div w:id="45108997">
      <w:bodyDiv w:val="1"/>
      <w:marLeft w:val="0"/>
      <w:marRight w:val="0"/>
      <w:marTop w:val="0"/>
      <w:marBottom w:val="0"/>
      <w:divBdr>
        <w:top w:val="none" w:sz="0" w:space="0" w:color="auto"/>
        <w:left w:val="none" w:sz="0" w:space="0" w:color="auto"/>
        <w:bottom w:val="none" w:sz="0" w:space="0" w:color="auto"/>
        <w:right w:val="none" w:sz="0" w:space="0" w:color="auto"/>
      </w:divBdr>
    </w:div>
    <w:div w:id="45379670">
      <w:bodyDiv w:val="1"/>
      <w:marLeft w:val="0"/>
      <w:marRight w:val="0"/>
      <w:marTop w:val="0"/>
      <w:marBottom w:val="0"/>
      <w:divBdr>
        <w:top w:val="none" w:sz="0" w:space="0" w:color="auto"/>
        <w:left w:val="none" w:sz="0" w:space="0" w:color="auto"/>
        <w:bottom w:val="none" w:sz="0" w:space="0" w:color="auto"/>
        <w:right w:val="none" w:sz="0" w:space="0" w:color="auto"/>
      </w:divBdr>
    </w:div>
    <w:div w:id="48459212">
      <w:bodyDiv w:val="1"/>
      <w:marLeft w:val="0"/>
      <w:marRight w:val="0"/>
      <w:marTop w:val="0"/>
      <w:marBottom w:val="0"/>
      <w:divBdr>
        <w:top w:val="none" w:sz="0" w:space="0" w:color="auto"/>
        <w:left w:val="none" w:sz="0" w:space="0" w:color="auto"/>
        <w:bottom w:val="none" w:sz="0" w:space="0" w:color="auto"/>
        <w:right w:val="none" w:sz="0" w:space="0" w:color="auto"/>
      </w:divBdr>
    </w:div>
    <w:div w:id="50420795">
      <w:bodyDiv w:val="1"/>
      <w:marLeft w:val="0"/>
      <w:marRight w:val="0"/>
      <w:marTop w:val="0"/>
      <w:marBottom w:val="0"/>
      <w:divBdr>
        <w:top w:val="none" w:sz="0" w:space="0" w:color="auto"/>
        <w:left w:val="none" w:sz="0" w:space="0" w:color="auto"/>
        <w:bottom w:val="none" w:sz="0" w:space="0" w:color="auto"/>
        <w:right w:val="none" w:sz="0" w:space="0" w:color="auto"/>
      </w:divBdr>
    </w:div>
    <w:div w:id="50808090">
      <w:bodyDiv w:val="1"/>
      <w:marLeft w:val="0"/>
      <w:marRight w:val="0"/>
      <w:marTop w:val="0"/>
      <w:marBottom w:val="0"/>
      <w:divBdr>
        <w:top w:val="none" w:sz="0" w:space="0" w:color="auto"/>
        <w:left w:val="none" w:sz="0" w:space="0" w:color="auto"/>
        <w:bottom w:val="none" w:sz="0" w:space="0" w:color="auto"/>
        <w:right w:val="none" w:sz="0" w:space="0" w:color="auto"/>
      </w:divBdr>
    </w:div>
    <w:div w:id="51271557">
      <w:bodyDiv w:val="1"/>
      <w:marLeft w:val="0"/>
      <w:marRight w:val="0"/>
      <w:marTop w:val="0"/>
      <w:marBottom w:val="0"/>
      <w:divBdr>
        <w:top w:val="none" w:sz="0" w:space="0" w:color="auto"/>
        <w:left w:val="none" w:sz="0" w:space="0" w:color="auto"/>
        <w:bottom w:val="none" w:sz="0" w:space="0" w:color="auto"/>
        <w:right w:val="none" w:sz="0" w:space="0" w:color="auto"/>
      </w:divBdr>
    </w:div>
    <w:div w:id="55398537">
      <w:bodyDiv w:val="1"/>
      <w:marLeft w:val="0"/>
      <w:marRight w:val="0"/>
      <w:marTop w:val="0"/>
      <w:marBottom w:val="0"/>
      <w:divBdr>
        <w:top w:val="none" w:sz="0" w:space="0" w:color="auto"/>
        <w:left w:val="none" w:sz="0" w:space="0" w:color="auto"/>
        <w:bottom w:val="none" w:sz="0" w:space="0" w:color="auto"/>
        <w:right w:val="none" w:sz="0" w:space="0" w:color="auto"/>
      </w:divBdr>
    </w:div>
    <w:div w:id="59137344">
      <w:bodyDiv w:val="1"/>
      <w:marLeft w:val="0"/>
      <w:marRight w:val="0"/>
      <w:marTop w:val="0"/>
      <w:marBottom w:val="0"/>
      <w:divBdr>
        <w:top w:val="none" w:sz="0" w:space="0" w:color="auto"/>
        <w:left w:val="none" w:sz="0" w:space="0" w:color="auto"/>
        <w:bottom w:val="none" w:sz="0" w:space="0" w:color="auto"/>
        <w:right w:val="none" w:sz="0" w:space="0" w:color="auto"/>
      </w:divBdr>
    </w:div>
    <w:div w:id="61416926">
      <w:bodyDiv w:val="1"/>
      <w:marLeft w:val="0"/>
      <w:marRight w:val="0"/>
      <w:marTop w:val="0"/>
      <w:marBottom w:val="0"/>
      <w:divBdr>
        <w:top w:val="none" w:sz="0" w:space="0" w:color="auto"/>
        <w:left w:val="none" w:sz="0" w:space="0" w:color="auto"/>
        <w:bottom w:val="none" w:sz="0" w:space="0" w:color="auto"/>
        <w:right w:val="none" w:sz="0" w:space="0" w:color="auto"/>
      </w:divBdr>
    </w:div>
    <w:div w:id="62068342">
      <w:bodyDiv w:val="1"/>
      <w:marLeft w:val="0"/>
      <w:marRight w:val="0"/>
      <w:marTop w:val="0"/>
      <w:marBottom w:val="0"/>
      <w:divBdr>
        <w:top w:val="none" w:sz="0" w:space="0" w:color="auto"/>
        <w:left w:val="none" w:sz="0" w:space="0" w:color="auto"/>
        <w:bottom w:val="none" w:sz="0" w:space="0" w:color="auto"/>
        <w:right w:val="none" w:sz="0" w:space="0" w:color="auto"/>
      </w:divBdr>
    </w:div>
    <w:div w:id="62486002">
      <w:bodyDiv w:val="1"/>
      <w:marLeft w:val="0"/>
      <w:marRight w:val="0"/>
      <w:marTop w:val="0"/>
      <w:marBottom w:val="0"/>
      <w:divBdr>
        <w:top w:val="none" w:sz="0" w:space="0" w:color="auto"/>
        <w:left w:val="none" w:sz="0" w:space="0" w:color="auto"/>
        <w:bottom w:val="none" w:sz="0" w:space="0" w:color="auto"/>
        <w:right w:val="none" w:sz="0" w:space="0" w:color="auto"/>
      </w:divBdr>
    </w:div>
    <w:div w:id="63308372">
      <w:bodyDiv w:val="1"/>
      <w:marLeft w:val="0"/>
      <w:marRight w:val="0"/>
      <w:marTop w:val="0"/>
      <w:marBottom w:val="0"/>
      <w:divBdr>
        <w:top w:val="none" w:sz="0" w:space="0" w:color="auto"/>
        <w:left w:val="none" w:sz="0" w:space="0" w:color="auto"/>
        <w:bottom w:val="none" w:sz="0" w:space="0" w:color="auto"/>
        <w:right w:val="none" w:sz="0" w:space="0" w:color="auto"/>
      </w:divBdr>
    </w:div>
    <w:div w:id="66416650">
      <w:bodyDiv w:val="1"/>
      <w:marLeft w:val="0"/>
      <w:marRight w:val="0"/>
      <w:marTop w:val="0"/>
      <w:marBottom w:val="0"/>
      <w:divBdr>
        <w:top w:val="none" w:sz="0" w:space="0" w:color="auto"/>
        <w:left w:val="none" w:sz="0" w:space="0" w:color="auto"/>
        <w:bottom w:val="none" w:sz="0" w:space="0" w:color="auto"/>
        <w:right w:val="none" w:sz="0" w:space="0" w:color="auto"/>
      </w:divBdr>
    </w:div>
    <w:div w:id="66926662">
      <w:bodyDiv w:val="1"/>
      <w:marLeft w:val="0"/>
      <w:marRight w:val="0"/>
      <w:marTop w:val="0"/>
      <w:marBottom w:val="0"/>
      <w:divBdr>
        <w:top w:val="none" w:sz="0" w:space="0" w:color="auto"/>
        <w:left w:val="none" w:sz="0" w:space="0" w:color="auto"/>
        <w:bottom w:val="none" w:sz="0" w:space="0" w:color="auto"/>
        <w:right w:val="none" w:sz="0" w:space="0" w:color="auto"/>
      </w:divBdr>
    </w:div>
    <w:div w:id="68769466">
      <w:bodyDiv w:val="1"/>
      <w:marLeft w:val="0"/>
      <w:marRight w:val="0"/>
      <w:marTop w:val="0"/>
      <w:marBottom w:val="0"/>
      <w:divBdr>
        <w:top w:val="none" w:sz="0" w:space="0" w:color="auto"/>
        <w:left w:val="none" w:sz="0" w:space="0" w:color="auto"/>
        <w:bottom w:val="none" w:sz="0" w:space="0" w:color="auto"/>
        <w:right w:val="none" w:sz="0" w:space="0" w:color="auto"/>
      </w:divBdr>
    </w:div>
    <w:div w:id="71856527">
      <w:bodyDiv w:val="1"/>
      <w:marLeft w:val="0"/>
      <w:marRight w:val="0"/>
      <w:marTop w:val="0"/>
      <w:marBottom w:val="0"/>
      <w:divBdr>
        <w:top w:val="none" w:sz="0" w:space="0" w:color="auto"/>
        <w:left w:val="none" w:sz="0" w:space="0" w:color="auto"/>
        <w:bottom w:val="none" w:sz="0" w:space="0" w:color="auto"/>
        <w:right w:val="none" w:sz="0" w:space="0" w:color="auto"/>
      </w:divBdr>
    </w:div>
    <w:div w:id="72629660">
      <w:bodyDiv w:val="1"/>
      <w:marLeft w:val="0"/>
      <w:marRight w:val="0"/>
      <w:marTop w:val="0"/>
      <w:marBottom w:val="0"/>
      <w:divBdr>
        <w:top w:val="none" w:sz="0" w:space="0" w:color="auto"/>
        <w:left w:val="none" w:sz="0" w:space="0" w:color="auto"/>
        <w:bottom w:val="none" w:sz="0" w:space="0" w:color="auto"/>
        <w:right w:val="none" w:sz="0" w:space="0" w:color="auto"/>
      </w:divBdr>
    </w:div>
    <w:div w:id="79643687">
      <w:bodyDiv w:val="1"/>
      <w:marLeft w:val="0"/>
      <w:marRight w:val="0"/>
      <w:marTop w:val="0"/>
      <w:marBottom w:val="0"/>
      <w:divBdr>
        <w:top w:val="none" w:sz="0" w:space="0" w:color="auto"/>
        <w:left w:val="none" w:sz="0" w:space="0" w:color="auto"/>
        <w:bottom w:val="none" w:sz="0" w:space="0" w:color="auto"/>
        <w:right w:val="none" w:sz="0" w:space="0" w:color="auto"/>
      </w:divBdr>
    </w:div>
    <w:div w:id="81534580">
      <w:bodyDiv w:val="1"/>
      <w:marLeft w:val="0"/>
      <w:marRight w:val="0"/>
      <w:marTop w:val="0"/>
      <w:marBottom w:val="0"/>
      <w:divBdr>
        <w:top w:val="none" w:sz="0" w:space="0" w:color="auto"/>
        <w:left w:val="none" w:sz="0" w:space="0" w:color="auto"/>
        <w:bottom w:val="none" w:sz="0" w:space="0" w:color="auto"/>
        <w:right w:val="none" w:sz="0" w:space="0" w:color="auto"/>
      </w:divBdr>
    </w:div>
    <w:div w:id="81605112">
      <w:bodyDiv w:val="1"/>
      <w:marLeft w:val="0"/>
      <w:marRight w:val="0"/>
      <w:marTop w:val="0"/>
      <w:marBottom w:val="0"/>
      <w:divBdr>
        <w:top w:val="none" w:sz="0" w:space="0" w:color="auto"/>
        <w:left w:val="none" w:sz="0" w:space="0" w:color="auto"/>
        <w:bottom w:val="none" w:sz="0" w:space="0" w:color="auto"/>
        <w:right w:val="none" w:sz="0" w:space="0" w:color="auto"/>
      </w:divBdr>
    </w:div>
    <w:div w:id="83261512">
      <w:bodyDiv w:val="1"/>
      <w:marLeft w:val="0"/>
      <w:marRight w:val="0"/>
      <w:marTop w:val="0"/>
      <w:marBottom w:val="0"/>
      <w:divBdr>
        <w:top w:val="none" w:sz="0" w:space="0" w:color="auto"/>
        <w:left w:val="none" w:sz="0" w:space="0" w:color="auto"/>
        <w:bottom w:val="none" w:sz="0" w:space="0" w:color="auto"/>
        <w:right w:val="none" w:sz="0" w:space="0" w:color="auto"/>
      </w:divBdr>
    </w:div>
    <w:div w:id="83917179">
      <w:bodyDiv w:val="1"/>
      <w:marLeft w:val="0"/>
      <w:marRight w:val="0"/>
      <w:marTop w:val="0"/>
      <w:marBottom w:val="0"/>
      <w:divBdr>
        <w:top w:val="none" w:sz="0" w:space="0" w:color="auto"/>
        <w:left w:val="none" w:sz="0" w:space="0" w:color="auto"/>
        <w:bottom w:val="none" w:sz="0" w:space="0" w:color="auto"/>
        <w:right w:val="none" w:sz="0" w:space="0" w:color="auto"/>
      </w:divBdr>
    </w:div>
    <w:div w:id="85729400">
      <w:bodyDiv w:val="1"/>
      <w:marLeft w:val="0"/>
      <w:marRight w:val="0"/>
      <w:marTop w:val="0"/>
      <w:marBottom w:val="0"/>
      <w:divBdr>
        <w:top w:val="none" w:sz="0" w:space="0" w:color="auto"/>
        <w:left w:val="none" w:sz="0" w:space="0" w:color="auto"/>
        <w:bottom w:val="none" w:sz="0" w:space="0" w:color="auto"/>
        <w:right w:val="none" w:sz="0" w:space="0" w:color="auto"/>
      </w:divBdr>
    </w:div>
    <w:div w:id="85880927">
      <w:bodyDiv w:val="1"/>
      <w:marLeft w:val="0"/>
      <w:marRight w:val="0"/>
      <w:marTop w:val="0"/>
      <w:marBottom w:val="0"/>
      <w:divBdr>
        <w:top w:val="none" w:sz="0" w:space="0" w:color="auto"/>
        <w:left w:val="none" w:sz="0" w:space="0" w:color="auto"/>
        <w:bottom w:val="none" w:sz="0" w:space="0" w:color="auto"/>
        <w:right w:val="none" w:sz="0" w:space="0" w:color="auto"/>
      </w:divBdr>
    </w:div>
    <w:div w:id="90205517">
      <w:bodyDiv w:val="1"/>
      <w:marLeft w:val="0"/>
      <w:marRight w:val="0"/>
      <w:marTop w:val="0"/>
      <w:marBottom w:val="0"/>
      <w:divBdr>
        <w:top w:val="none" w:sz="0" w:space="0" w:color="auto"/>
        <w:left w:val="none" w:sz="0" w:space="0" w:color="auto"/>
        <w:bottom w:val="none" w:sz="0" w:space="0" w:color="auto"/>
        <w:right w:val="none" w:sz="0" w:space="0" w:color="auto"/>
      </w:divBdr>
    </w:div>
    <w:div w:id="91367371">
      <w:bodyDiv w:val="1"/>
      <w:marLeft w:val="0"/>
      <w:marRight w:val="0"/>
      <w:marTop w:val="0"/>
      <w:marBottom w:val="0"/>
      <w:divBdr>
        <w:top w:val="none" w:sz="0" w:space="0" w:color="auto"/>
        <w:left w:val="none" w:sz="0" w:space="0" w:color="auto"/>
        <w:bottom w:val="none" w:sz="0" w:space="0" w:color="auto"/>
        <w:right w:val="none" w:sz="0" w:space="0" w:color="auto"/>
      </w:divBdr>
    </w:div>
    <w:div w:id="92096157">
      <w:bodyDiv w:val="1"/>
      <w:marLeft w:val="0"/>
      <w:marRight w:val="0"/>
      <w:marTop w:val="0"/>
      <w:marBottom w:val="0"/>
      <w:divBdr>
        <w:top w:val="none" w:sz="0" w:space="0" w:color="auto"/>
        <w:left w:val="none" w:sz="0" w:space="0" w:color="auto"/>
        <w:bottom w:val="none" w:sz="0" w:space="0" w:color="auto"/>
        <w:right w:val="none" w:sz="0" w:space="0" w:color="auto"/>
      </w:divBdr>
    </w:div>
    <w:div w:id="94594534">
      <w:bodyDiv w:val="1"/>
      <w:marLeft w:val="0"/>
      <w:marRight w:val="0"/>
      <w:marTop w:val="0"/>
      <w:marBottom w:val="0"/>
      <w:divBdr>
        <w:top w:val="none" w:sz="0" w:space="0" w:color="auto"/>
        <w:left w:val="none" w:sz="0" w:space="0" w:color="auto"/>
        <w:bottom w:val="none" w:sz="0" w:space="0" w:color="auto"/>
        <w:right w:val="none" w:sz="0" w:space="0" w:color="auto"/>
      </w:divBdr>
    </w:div>
    <w:div w:id="96754551">
      <w:bodyDiv w:val="1"/>
      <w:marLeft w:val="0"/>
      <w:marRight w:val="0"/>
      <w:marTop w:val="0"/>
      <w:marBottom w:val="0"/>
      <w:divBdr>
        <w:top w:val="none" w:sz="0" w:space="0" w:color="auto"/>
        <w:left w:val="none" w:sz="0" w:space="0" w:color="auto"/>
        <w:bottom w:val="none" w:sz="0" w:space="0" w:color="auto"/>
        <w:right w:val="none" w:sz="0" w:space="0" w:color="auto"/>
      </w:divBdr>
    </w:div>
    <w:div w:id="98063755">
      <w:bodyDiv w:val="1"/>
      <w:marLeft w:val="0"/>
      <w:marRight w:val="0"/>
      <w:marTop w:val="0"/>
      <w:marBottom w:val="0"/>
      <w:divBdr>
        <w:top w:val="none" w:sz="0" w:space="0" w:color="auto"/>
        <w:left w:val="none" w:sz="0" w:space="0" w:color="auto"/>
        <w:bottom w:val="none" w:sz="0" w:space="0" w:color="auto"/>
        <w:right w:val="none" w:sz="0" w:space="0" w:color="auto"/>
      </w:divBdr>
    </w:div>
    <w:div w:id="99447535">
      <w:bodyDiv w:val="1"/>
      <w:marLeft w:val="0"/>
      <w:marRight w:val="0"/>
      <w:marTop w:val="0"/>
      <w:marBottom w:val="0"/>
      <w:divBdr>
        <w:top w:val="none" w:sz="0" w:space="0" w:color="auto"/>
        <w:left w:val="none" w:sz="0" w:space="0" w:color="auto"/>
        <w:bottom w:val="none" w:sz="0" w:space="0" w:color="auto"/>
        <w:right w:val="none" w:sz="0" w:space="0" w:color="auto"/>
      </w:divBdr>
    </w:div>
    <w:div w:id="99647462">
      <w:bodyDiv w:val="1"/>
      <w:marLeft w:val="0"/>
      <w:marRight w:val="0"/>
      <w:marTop w:val="0"/>
      <w:marBottom w:val="0"/>
      <w:divBdr>
        <w:top w:val="none" w:sz="0" w:space="0" w:color="auto"/>
        <w:left w:val="none" w:sz="0" w:space="0" w:color="auto"/>
        <w:bottom w:val="none" w:sz="0" w:space="0" w:color="auto"/>
        <w:right w:val="none" w:sz="0" w:space="0" w:color="auto"/>
      </w:divBdr>
    </w:div>
    <w:div w:id="100339849">
      <w:bodyDiv w:val="1"/>
      <w:marLeft w:val="0"/>
      <w:marRight w:val="0"/>
      <w:marTop w:val="0"/>
      <w:marBottom w:val="0"/>
      <w:divBdr>
        <w:top w:val="none" w:sz="0" w:space="0" w:color="auto"/>
        <w:left w:val="none" w:sz="0" w:space="0" w:color="auto"/>
        <w:bottom w:val="none" w:sz="0" w:space="0" w:color="auto"/>
        <w:right w:val="none" w:sz="0" w:space="0" w:color="auto"/>
      </w:divBdr>
    </w:div>
    <w:div w:id="102111556">
      <w:bodyDiv w:val="1"/>
      <w:marLeft w:val="0"/>
      <w:marRight w:val="0"/>
      <w:marTop w:val="0"/>
      <w:marBottom w:val="0"/>
      <w:divBdr>
        <w:top w:val="none" w:sz="0" w:space="0" w:color="auto"/>
        <w:left w:val="none" w:sz="0" w:space="0" w:color="auto"/>
        <w:bottom w:val="none" w:sz="0" w:space="0" w:color="auto"/>
        <w:right w:val="none" w:sz="0" w:space="0" w:color="auto"/>
      </w:divBdr>
    </w:div>
    <w:div w:id="105657627">
      <w:bodyDiv w:val="1"/>
      <w:marLeft w:val="0"/>
      <w:marRight w:val="0"/>
      <w:marTop w:val="0"/>
      <w:marBottom w:val="0"/>
      <w:divBdr>
        <w:top w:val="none" w:sz="0" w:space="0" w:color="auto"/>
        <w:left w:val="none" w:sz="0" w:space="0" w:color="auto"/>
        <w:bottom w:val="none" w:sz="0" w:space="0" w:color="auto"/>
        <w:right w:val="none" w:sz="0" w:space="0" w:color="auto"/>
      </w:divBdr>
    </w:div>
    <w:div w:id="107623162">
      <w:bodyDiv w:val="1"/>
      <w:marLeft w:val="0"/>
      <w:marRight w:val="0"/>
      <w:marTop w:val="0"/>
      <w:marBottom w:val="0"/>
      <w:divBdr>
        <w:top w:val="none" w:sz="0" w:space="0" w:color="auto"/>
        <w:left w:val="none" w:sz="0" w:space="0" w:color="auto"/>
        <w:bottom w:val="none" w:sz="0" w:space="0" w:color="auto"/>
        <w:right w:val="none" w:sz="0" w:space="0" w:color="auto"/>
      </w:divBdr>
    </w:div>
    <w:div w:id="108547120">
      <w:bodyDiv w:val="1"/>
      <w:marLeft w:val="0"/>
      <w:marRight w:val="0"/>
      <w:marTop w:val="0"/>
      <w:marBottom w:val="0"/>
      <w:divBdr>
        <w:top w:val="none" w:sz="0" w:space="0" w:color="auto"/>
        <w:left w:val="none" w:sz="0" w:space="0" w:color="auto"/>
        <w:bottom w:val="none" w:sz="0" w:space="0" w:color="auto"/>
        <w:right w:val="none" w:sz="0" w:space="0" w:color="auto"/>
      </w:divBdr>
    </w:div>
    <w:div w:id="110058949">
      <w:bodyDiv w:val="1"/>
      <w:marLeft w:val="0"/>
      <w:marRight w:val="0"/>
      <w:marTop w:val="0"/>
      <w:marBottom w:val="0"/>
      <w:divBdr>
        <w:top w:val="none" w:sz="0" w:space="0" w:color="auto"/>
        <w:left w:val="none" w:sz="0" w:space="0" w:color="auto"/>
        <w:bottom w:val="none" w:sz="0" w:space="0" w:color="auto"/>
        <w:right w:val="none" w:sz="0" w:space="0" w:color="auto"/>
      </w:divBdr>
    </w:div>
    <w:div w:id="110247667">
      <w:bodyDiv w:val="1"/>
      <w:marLeft w:val="0"/>
      <w:marRight w:val="0"/>
      <w:marTop w:val="0"/>
      <w:marBottom w:val="0"/>
      <w:divBdr>
        <w:top w:val="none" w:sz="0" w:space="0" w:color="auto"/>
        <w:left w:val="none" w:sz="0" w:space="0" w:color="auto"/>
        <w:bottom w:val="none" w:sz="0" w:space="0" w:color="auto"/>
        <w:right w:val="none" w:sz="0" w:space="0" w:color="auto"/>
      </w:divBdr>
    </w:div>
    <w:div w:id="112485019">
      <w:bodyDiv w:val="1"/>
      <w:marLeft w:val="0"/>
      <w:marRight w:val="0"/>
      <w:marTop w:val="0"/>
      <w:marBottom w:val="0"/>
      <w:divBdr>
        <w:top w:val="none" w:sz="0" w:space="0" w:color="auto"/>
        <w:left w:val="none" w:sz="0" w:space="0" w:color="auto"/>
        <w:bottom w:val="none" w:sz="0" w:space="0" w:color="auto"/>
        <w:right w:val="none" w:sz="0" w:space="0" w:color="auto"/>
      </w:divBdr>
    </w:div>
    <w:div w:id="115293268">
      <w:bodyDiv w:val="1"/>
      <w:marLeft w:val="0"/>
      <w:marRight w:val="0"/>
      <w:marTop w:val="0"/>
      <w:marBottom w:val="0"/>
      <w:divBdr>
        <w:top w:val="none" w:sz="0" w:space="0" w:color="auto"/>
        <w:left w:val="none" w:sz="0" w:space="0" w:color="auto"/>
        <w:bottom w:val="none" w:sz="0" w:space="0" w:color="auto"/>
        <w:right w:val="none" w:sz="0" w:space="0" w:color="auto"/>
      </w:divBdr>
    </w:div>
    <w:div w:id="119303575">
      <w:bodyDiv w:val="1"/>
      <w:marLeft w:val="0"/>
      <w:marRight w:val="0"/>
      <w:marTop w:val="0"/>
      <w:marBottom w:val="0"/>
      <w:divBdr>
        <w:top w:val="none" w:sz="0" w:space="0" w:color="auto"/>
        <w:left w:val="none" w:sz="0" w:space="0" w:color="auto"/>
        <w:bottom w:val="none" w:sz="0" w:space="0" w:color="auto"/>
        <w:right w:val="none" w:sz="0" w:space="0" w:color="auto"/>
      </w:divBdr>
    </w:div>
    <w:div w:id="120392211">
      <w:bodyDiv w:val="1"/>
      <w:marLeft w:val="0"/>
      <w:marRight w:val="0"/>
      <w:marTop w:val="0"/>
      <w:marBottom w:val="0"/>
      <w:divBdr>
        <w:top w:val="none" w:sz="0" w:space="0" w:color="auto"/>
        <w:left w:val="none" w:sz="0" w:space="0" w:color="auto"/>
        <w:bottom w:val="none" w:sz="0" w:space="0" w:color="auto"/>
        <w:right w:val="none" w:sz="0" w:space="0" w:color="auto"/>
      </w:divBdr>
    </w:div>
    <w:div w:id="120539001">
      <w:bodyDiv w:val="1"/>
      <w:marLeft w:val="0"/>
      <w:marRight w:val="0"/>
      <w:marTop w:val="0"/>
      <w:marBottom w:val="0"/>
      <w:divBdr>
        <w:top w:val="none" w:sz="0" w:space="0" w:color="auto"/>
        <w:left w:val="none" w:sz="0" w:space="0" w:color="auto"/>
        <w:bottom w:val="none" w:sz="0" w:space="0" w:color="auto"/>
        <w:right w:val="none" w:sz="0" w:space="0" w:color="auto"/>
      </w:divBdr>
    </w:div>
    <w:div w:id="121774584">
      <w:bodyDiv w:val="1"/>
      <w:marLeft w:val="0"/>
      <w:marRight w:val="0"/>
      <w:marTop w:val="0"/>
      <w:marBottom w:val="0"/>
      <w:divBdr>
        <w:top w:val="none" w:sz="0" w:space="0" w:color="auto"/>
        <w:left w:val="none" w:sz="0" w:space="0" w:color="auto"/>
        <w:bottom w:val="none" w:sz="0" w:space="0" w:color="auto"/>
        <w:right w:val="none" w:sz="0" w:space="0" w:color="auto"/>
      </w:divBdr>
    </w:div>
    <w:div w:id="126437472">
      <w:bodyDiv w:val="1"/>
      <w:marLeft w:val="0"/>
      <w:marRight w:val="0"/>
      <w:marTop w:val="0"/>
      <w:marBottom w:val="0"/>
      <w:divBdr>
        <w:top w:val="none" w:sz="0" w:space="0" w:color="auto"/>
        <w:left w:val="none" w:sz="0" w:space="0" w:color="auto"/>
        <w:bottom w:val="none" w:sz="0" w:space="0" w:color="auto"/>
        <w:right w:val="none" w:sz="0" w:space="0" w:color="auto"/>
      </w:divBdr>
    </w:div>
    <w:div w:id="129400680">
      <w:bodyDiv w:val="1"/>
      <w:marLeft w:val="0"/>
      <w:marRight w:val="0"/>
      <w:marTop w:val="0"/>
      <w:marBottom w:val="0"/>
      <w:divBdr>
        <w:top w:val="none" w:sz="0" w:space="0" w:color="auto"/>
        <w:left w:val="none" w:sz="0" w:space="0" w:color="auto"/>
        <w:bottom w:val="none" w:sz="0" w:space="0" w:color="auto"/>
        <w:right w:val="none" w:sz="0" w:space="0" w:color="auto"/>
      </w:divBdr>
    </w:div>
    <w:div w:id="129636628">
      <w:bodyDiv w:val="1"/>
      <w:marLeft w:val="0"/>
      <w:marRight w:val="0"/>
      <w:marTop w:val="0"/>
      <w:marBottom w:val="0"/>
      <w:divBdr>
        <w:top w:val="none" w:sz="0" w:space="0" w:color="auto"/>
        <w:left w:val="none" w:sz="0" w:space="0" w:color="auto"/>
        <w:bottom w:val="none" w:sz="0" w:space="0" w:color="auto"/>
        <w:right w:val="none" w:sz="0" w:space="0" w:color="auto"/>
      </w:divBdr>
    </w:div>
    <w:div w:id="133062717">
      <w:bodyDiv w:val="1"/>
      <w:marLeft w:val="0"/>
      <w:marRight w:val="0"/>
      <w:marTop w:val="0"/>
      <w:marBottom w:val="0"/>
      <w:divBdr>
        <w:top w:val="none" w:sz="0" w:space="0" w:color="auto"/>
        <w:left w:val="none" w:sz="0" w:space="0" w:color="auto"/>
        <w:bottom w:val="none" w:sz="0" w:space="0" w:color="auto"/>
        <w:right w:val="none" w:sz="0" w:space="0" w:color="auto"/>
      </w:divBdr>
    </w:div>
    <w:div w:id="134683839">
      <w:bodyDiv w:val="1"/>
      <w:marLeft w:val="0"/>
      <w:marRight w:val="0"/>
      <w:marTop w:val="0"/>
      <w:marBottom w:val="0"/>
      <w:divBdr>
        <w:top w:val="none" w:sz="0" w:space="0" w:color="auto"/>
        <w:left w:val="none" w:sz="0" w:space="0" w:color="auto"/>
        <w:bottom w:val="none" w:sz="0" w:space="0" w:color="auto"/>
        <w:right w:val="none" w:sz="0" w:space="0" w:color="auto"/>
      </w:divBdr>
    </w:div>
    <w:div w:id="136148940">
      <w:bodyDiv w:val="1"/>
      <w:marLeft w:val="0"/>
      <w:marRight w:val="0"/>
      <w:marTop w:val="0"/>
      <w:marBottom w:val="0"/>
      <w:divBdr>
        <w:top w:val="none" w:sz="0" w:space="0" w:color="auto"/>
        <w:left w:val="none" w:sz="0" w:space="0" w:color="auto"/>
        <w:bottom w:val="none" w:sz="0" w:space="0" w:color="auto"/>
        <w:right w:val="none" w:sz="0" w:space="0" w:color="auto"/>
      </w:divBdr>
    </w:div>
    <w:div w:id="136268775">
      <w:bodyDiv w:val="1"/>
      <w:marLeft w:val="0"/>
      <w:marRight w:val="0"/>
      <w:marTop w:val="0"/>
      <w:marBottom w:val="0"/>
      <w:divBdr>
        <w:top w:val="none" w:sz="0" w:space="0" w:color="auto"/>
        <w:left w:val="none" w:sz="0" w:space="0" w:color="auto"/>
        <w:bottom w:val="none" w:sz="0" w:space="0" w:color="auto"/>
        <w:right w:val="none" w:sz="0" w:space="0" w:color="auto"/>
      </w:divBdr>
    </w:div>
    <w:div w:id="136655323">
      <w:bodyDiv w:val="1"/>
      <w:marLeft w:val="0"/>
      <w:marRight w:val="0"/>
      <w:marTop w:val="0"/>
      <w:marBottom w:val="0"/>
      <w:divBdr>
        <w:top w:val="none" w:sz="0" w:space="0" w:color="auto"/>
        <w:left w:val="none" w:sz="0" w:space="0" w:color="auto"/>
        <w:bottom w:val="none" w:sz="0" w:space="0" w:color="auto"/>
        <w:right w:val="none" w:sz="0" w:space="0" w:color="auto"/>
      </w:divBdr>
    </w:div>
    <w:div w:id="136723355">
      <w:bodyDiv w:val="1"/>
      <w:marLeft w:val="0"/>
      <w:marRight w:val="0"/>
      <w:marTop w:val="0"/>
      <w:marBottom w:val="0"/>
      <w:divBdr>
        <w:top w:val="none" w:sz="0" w:space="0" w:color="auto"/>
        <w:left w:val="none" w:sz="0" w:space="0" w:color="auto"/>
        <w:bottom w:val="none" w:sz="0" w:space="0" w:color="auto"/>
        <w:right w:val="none" w:sz="0" w:space="0" w:color="auto"/>
      </w:divBdr>
    </w:div>
    <w:div w:id="136991604">
      <w:bodyDiv w:val="1"/>
      <w:marLeft w:val="0"/>
      <w:marRight w:val="0"/>
      <w:marTop w:val="0"/>
      <w:marBottom w:val="0"/>
      <w:divBdr>
        <w:top w:val="none" w:sz="0" w:space="0" w:color="auto"/>
        <w:left w:val="none" w:sz="0" w:space="0" w:color="auto"/>
        <w:bottom w:val="none" w:sz="0" w:space="0" w:color="auto"/>
        <w:right w:val="none" w:sz="0" w:space="0" w:color="auto"/>
      </w:divBdr>
    </w:div>
    <w:div w:id="137844835">
      <w:bodyDiv w:val="1"/>
      <w:marLeft w:val="0"/>
      <w:marRight w:val="0"/>
      <w:marTop w:val="0"/>
      <w:marBottom w:val="0"/>
      <w:divBdr>
        <w:top w:val="none" w:sz="0" w:space="0" w:color="auto"/>
        <w:left w:val="none" w:sz="0" w:space="0" w:color="auto"/>
        <w:bottom w:val="none" w:sz="0" w:space="0" w:color="auto"/>
        <w:right w:val="none" w:sz="0" w:space="0" w:color="auto"/>
      </w:divBdr>
    </w:div>
    <w:div w:id="138696773">
      <w:bodyDiv w:val="1"/>
      <w:marLeft w:val="0"/>
      <w:marRight w:val="0"/>
      <w:marTop w:val="0"/>
      <w:marBottom w:val="0"/>
      <w:divBdr>
        <w:top w:val="none" w:sz="0" w:space="0" w:color="auto"/>
        <w:left w:val="none" w:sz="0" w:space="0" w:color="auto"/>
        <w:bottom w:val="none" w:sz="0" w:space="0" w:color="auto"/>
        <w:right w:val="none" w:sz="0" w:space="0" w:color="auto"/>
      </w:divBdr>
    </w:div>
    <w:div w:id="139541465">
      <w:bodyDiv w:val="1"/>
      <w:marLeft w:val="0"/>
      <w:marRight w:val="0"/>
      <w:marTop w:val="0"/>
      <w:marBottom w:val="0"/>
      <w:divBdr>
        <w:top w:val="none" w:sz="0" w:space="0" w:color="auto"/>
        <w:left w:val="none" w:sz="0" w:space="0" w:color="auto"/>
        <w:bottom w:val="none" w:sz="0" w:space="0" w:color="auto"/>
        <w:right w:val="none" w:sz="0" w:space="0" w:color="auto"/>
      </w:divBdr>
    </w:div>
    <w:div w:id="142089984">
      <w:bodyDiv w:val="1"/>
      <w:marLeft w:val="0"/>
      <w:marRight w:val="0"/>
      <w:marTop w:val="0"/>
      <w:marBottom w:val="0"/>
      <w:divBdr>
        <w:top w:val="none" w:sz="0" w:space="0" w:color="auto"/>
        <w:left w:val="none" w:sz="0" w:space="0" w:color="auto"/>
        <w:bottom w:val="none" w:sz="0" w:space="0" w:color="auto"/>
        <w:right w:val="none" w:sz="0" w:space="0" w:color="auto"/>
      </w:divBdr>
    </w:div>
    <w:div w:id="144132745">
      <w:bodyDiv w:val="1"/>
      <w:marLeft w:val="0"/>
      <w:marRight w:val="0"/>
      <w:marTop w:val="0"/>
      <w:marBottom w:val="0"/>
      <w:divBdr>
        <w:top w:val="none" w:sz="0" w:space="0" w:color="auto"/>
        <w:left w:val="none" w:sz="0" w:space="0" w:color="auto"/>
        <w:bottom w:val="none" w:sz="0" w:space="0" w:color="auto"/>
        <w:right w:val="none" w:sz="0" w:space="0" w:color="auto"/>
      </w:divBdr>
    </w:div>
    <w:div w:id="146559729">
      <w:bodyDiv w:val="1"/>
      <w:marLeft w:val="0"/>
      <w:marRight w:val="0"/>
      <w:marTop w:val="0"/>
      <w:marBottom w:val="0"/>
      <w:divBdr>
        <w:top w:val="none" w:sz="0" w:space="0" w:color="auto"/>
        <w:left w:val="none" w:sz="0" w:space="0" w:color="auto"/>
        <w:bottom w:val="none" w:sz="0" w:space="0" w:color="auto"/>
        <w:right w:val="none" w:sz="0" w:space="0" w:color="auto"/>
      </w:divBdr>
    </w:div>
    <w:div w:id="147331106">
      <w:bodyDiv w:val="1"/>
      <w:marLeft w:val="0"/>
      <w:marRight w:val="0"/>
      <w:marTop w:val="0"/>
      <w:marBottom w:val="0"/>
      <w:divBdr>
        <w:top w:val="none" w:sz="0" w:space="0" w:color="auto"/>
        <w:left w:val="none" w:sz="0" w:space="0" w:color="auto"/>
        <w:bottom w:val="none" w:sz="0" w:space="0" w:color="auto"/>
        <w:right w:val="none" w:sz="0" w:space="0" w:color="auto"/>
      </w:divBdr>
    </w:div>
    <w:div w:id="147981294">
      <w:bodyDiv w:val="1"/>
      <w:marLeft w:val="0"/>
      <w:marRight w:val="0"/>
      <w:marTop w:val="0"/>
      <w:marBottom w:val="0"/>
      <w:divBdr>
        <w:top w:val="none" w:sz="0" w:space="0" w:color="auto"/>
        <w:left w:val="none" w:sz="0" w:space="0" w:color="auto"/>
        <w:bottom w:val="none" w:sz="0" w:space="0" w:color="auto"/>
        <w:right w:val="none" w:sz="0" w:space="0" w:color="auto"/>
      </w:divBdr>
    </w:div>
    <w:div w:id="148331588">
      <w:bodyDiv w:val="1"/>
      <w:marLeft w:val="0"/>
      <w:marRight w:val="0"/>
      <w:marTop w:val="0"/>
      <w:marBottom w:val="0"/>
      <w:divBdr>
        <w:top w:val="none" w:sz="0" w:space="0" w:color="auto"/>
        <w:left w:val="none" w:sz="0" w:space="0" w:color="auto"/>
        <w:bottom w:val="none" w:sz="0" w:space="0" w:color="auto"/>
        <w:right w:val="none" w:sz="0" w:space="0" w:color="auto"/>
      </w:divBdr>
    </w:div>
    <w:div w:id="151484821">
      <w:bodyDiv w:val="1"/>
      <w:marLeft w:val="0"/>
      <w:marRight w:val="0"/>
      <w:marTop w:val="0"/>
      <w:marBottom w:val="0"/>
      <w:divBdr>
        <w:top w:val="none" w:sz="0" w:space="0" w:color="auto"/>
        <w:left w:val="none" w:sz="0" w:space="0" w:color="auto"/>
        <w:bottom w:val="none" w:sz="0" w:space="0" w:color="auto"/>
        <w:right w:val="none" w:sz="0" w:space="0" w:color="auto"/>
      </w:divBdr>
    </w:div>
    <w:div w:id="151726919">
      <w:bodyDiv w:val="1"/>
      <w:marLeft w:val="0"/>
      <w:marRight w:val="0"/>
      <w:marTop w:val="0"/>
      <w:marBottom w:val="0"/>
      <w:divBdr>
        <w:top w:val="none" w:sz="0" w:space="0" w:color="auto"/>
        <w:left w:val="none" w:sz="0" w:space="0" w:color="auto"/>
        <w:bottom w:val="none" w:sz="0" w:space="0" w:color="auto"/>
        <w:right w:val="none" w:sz="0" w:space="0" w:color="auto"/>
      </w:divBdr>
    </w:div>
    <w:div w:id="155264495">
      <w:bodyDiv w:val="1"/>
      <w:marLeft w:val="0"/>
      <w:marRight w:val="0"/>
      <w:marTop w:val="0"/>
      <w:marBottom w:val="0"/>
      <w:divBdr>
        <w:top w:val="none" w:sz="0" w:space="0" w:color="auto"/>
        <w:left w:val="none" w:sz="0" w:space="0" w:color="auto"/>
        <w:bottom w:val="none" w:sz="0" w:space="0" w:color="auto"/>
        <w:right w:val="none" w:sz="0" w:space="0" w:color="auto"/>
      </w:divBdr>
    </w:div>
    <w:div w:id="155997172">
      <w:bodyDiv w:val="1"/>
      <w:marLeft w:val="0"/>
      <w:marRight w:val="0"/>
      <w:marTop w:val="0"/>
      <w:marBottom w:val="0"/>
      <w:divBdr>
        <w:top w:val="none" w:sz="0" w:space="0" w:color="auto"/>
        <w:left w:val="none" w:sz="0" w:space="0" w:color="auto"/>
        <w:bottom w:val="none" w:sz="0" w:space="0" w:color="auto"/>
        <w:right w:val="none" w:sz="0" w:space="0" w:color="auto"/>
      </w:divBdr>
    </w:div>
    <w:div w:id="156264478">
      <w:bodyDiv w:val="1"/>
      <w:marLeft w:val="0"/>
      <w:marRight w:val="0"/>
      <w:marTop w:val="0"/>
      <w:marBottom w:val="0"/>
      <w:divBdr>
        <w:top w:val="none" w:sz="0" w:space="0" w:color="auto"/>
        <w:left w:val="none" w:sz="0" w:space="0" w:color="auto"/>
        <w:bottom w:val="none" w:sz="0" w:space="0" w:color="auto"/>
        <w:right w:val="none" w:sz="0" w:space="0" w:color="auto"/>
      </w:divBdr>
    </w:div>
    <w:div w:id="156582047">
      <w:bodyDiv w:val="1"/>
      <w:marLeft w:val="0"/>
      <w:marRight w:val="0"/>
      <w:marTop w:val="0"/>
      <w:marBottom w:val="0"/>
      <w:divBdr>
        <w:top w:val="none" w:sz="0" w:space="0" w:color="auto"/>
        <w:left w:val="none" w:sz="0" w:space="0" w:color="auto"/>
        <w:bottom w:val="none" w:sz="0" w:space="0" w:color="auto"/>
        <w:right w:val="none" w:sz="0" w:space="0" w:color="auto"/>
      </w:divBdr>
    </w:div>
    <w:div w:id="160582540">
      <w:bodyDiv w:val="1"/>
      <w:marLeft w:val="0"/>
      <w:marRight w:val="0"/>
      <w:marTop w:val="0"/>
      <w:marBottom w:val="0"/>
      <w:divBdr>
        <w:top w:val="none" w:sz="0" w:space="0" w:color="auto"/>
        <w:left w:val="none" w:sz="0" w:space="0" w:color="auto"/>
        <w:bottom w:val="none" w:sz="0" w:space="0" w:color="auto"/>
        <w:right w:val="none" w:sz="0" w:space="0" w:color="auto"/>
      </w:divBdr>
    </w:div>
    <w:div w:id="162092835">
      <w:bodyDiv w:val="1"/>
      <w:marLeft w:val="0"/>
      <w:marRight w:val="0"/>
      <w:marTop w:val="0"/>
      <w:marBottom w:val="0"/>
      <w:divBdr>
        <w:top w:val="none" w:sz="0" w:space="0" w:color="auto"/>
        <w:left w:val="none" w:sz="0" w:space="0" w:color="auto"/>
        <w:bottom w:val="none" w:sz="0" w:space="0" w:color="auto"/>
        <w:right w:val="none" w:sz="0" w:space="0" w:color="auto"/>
      </w:divBdr>
    </w:div>
    <w:div w:id="164902118">
      <w:bodyDiv w:val="1"/>
      <w:marLeft w:val="0"/>
      <w:marRight w:val="0"/>
      <w:marTop w:val="0"/>
      <w:marBottom w:val="0"/>
      <w:divBdr>
        <w:top w:val="none" w:sz="0" w:space="0" w:color="auto"/>
        <w:left w:val="none" w:sz="0" w:space="0" w:color="auto"/>
        <w:bottom w:val="none" w:sz="0" w:space="0" w:color="auto"/>
        <w:right w:val="none" w:sz="0" w:space="0" w:color="auto"/>
      </w:divBdr>
    </w:div>
    <w:div w:id="168957563">
      <w:bodyDiv w:val="1"/>
      <w:marLeft w:val="0"/>
      <w:marRight w:val="0"/>
      <w:marTop w:val="0"/>
      <w:marBottom w:val="0"/>
      <w:divBdr>
        <w:top w:val="none" w:sz="0" w:space="0" w:color="auto"/>
        <w:left w:val="none" w:sz="0" w:space="0" w:color="auto"/>
        <w:bottom w:val="none" w:sz="0" w:space="0" w:color="auto"/>
        <w:right w:val="none" w:sz="0" w:space="0" w:color="auto"/>
      </w:divBdr>
    </w:div>
    <w:div w:id="170219420">
      <w:bodyDiv w:val="1"/>
      <w:marLeft w:val="0"/>
      <w:marRight w:val="0"/>
      <w:marTop w:val="0"/>
      <w:marBottom w:val="0"/>
      <w:divBdr>
        <w:top w:val="none" w:sz="0" w:space="0" w:color="auto"/>
        <w:left w:val="none" w:sz="0" w:space="0" w:color="auto"/>
        <w:bottom w:val="none" w:sz="0" w:space="0" w:color="auto"/>
        <w:right w:val="none" w:sz="0" w:space="0" w:color="auto"/>
      </w:divBdr>
    </w:div>
    <w:div w:id="172115929">
      <w:bodyDiv w:val="1"/>
      <w:marLeft w:val="0"/>
      <w:marRight w:val="0"/>
      <w:marTop w:val="0"/>
      <w:marBottom w:val="0"/>
      <w:divBdr>
        <w:top w:val="none" w:sz="0" w:space="0" w:color="auto"/>
        <w:left w:val="none" w:sz="0" w:space="0" w:color="auto"/>
        <w:bottom w:val="none" w:sz="0" w:space="0" w:color="auto"/>
        <w:right w:val="none" w:sz="0" w:space="0" w:color="auto"/>
      </w:divBdr>
    </w:div>
    <w:div w:id="178082539">
      <w:bodyDiv w:val="1"/>
      <w:marLeft w:val="0"/>
      <w:marRight w:val="0"/>
      <w:marTop w:val="0"/>
      <w:marBottom w:val="0"/>
      <w:divBdr>
        <w:top w:val="none" w:sz="0" w:space="0" w:color="auto"/>
        <w:left w:val="none" w:sz="0" w:space="0" w:color="auto"/>
        <w:bottom w:val="none" w:sz="0" w:space="0" w:color="auto"/>
        <w:right w:val="none" w:sz="0" w:space="0" w:color="auto"/>
      </w:divBdr>
    </w:div>
    <w:div w:id="179663774">
      <w:bodyDiv w:val="1"/>
      <w:marLeft w:val="0"/>
      <w:marRight w:val="0"/>
      <w:marTop w:val="0"/>
      <w:marBottom w:val="0"/>
      <w:divBdr>
        <w:top w:val="none" w:sz="0" w:space="0" w:color="auto"/>
        <w:left w:val="none" w:sz="0" w:space="0" w:color="auto"/>
        <w:bottom w:val="none" w:sz="0" w:space="0" w:color="auto"/>
        <w:right w:val="none" w:sz="0" w:space="0" w:color="auto"/>
      </w:divBdr>
    </w:div>
    <w:div w:id="180434662">
      <w:bodyDiv w:val="1"/>
      <w:marLeft w:val="0"/>
      <w:marRight w:val="0"/>
      <w:marTop w:val="0"/>
      <w:marBottom w:val="0"/>
      <w:divBdr>
        <w:top w:val="none" w:sz="0" w:space="0" w:color="auto"/>
        <w:left w:val="none" w:sz="0" w:space="0" w:color="auto"/>
        <w:bottom w:val="none" w:sz="0" w:space="0" w:color="auto"/>
        <w:right w:val="none" w:sz="0" w:space="0" w:color="auto"/>
      </w:divBdr>
    </w:div>
    <w:div w:id="180440165">
      <w:bodyDiv w:val="1"/>
      <w:marLeft w:val="0"/>
      <w:marRight w:val="0"/>
      <w:marTop w:val="0"/>
      <w:marBottom w:val="0"/>
      <w:divBdr>
        <w:top w:val="none" w:sz="0" w:space="0" w:color="auto"/>
        <w:left w:val="none" w:sz="0" w:space="0" w:color="auto"/>
        <w:bottom w:val="none" w:sz="0" w:space="0" w:color="auto"/>
        <w:right w:val="none" w:sz="0" w:space="0" w:color="auto"/>
      </w:divBdr>
    </w:div>
    <w:div w:id="181751590">
      <w:bodyDiv w:val="1"/>
      <w:marLeft w:val="0"/>
      <w:marRight w:val="0"/>
      <w:marTop w:val="0"/>
      <w:marBottom w:val="0"/>
      <w:divBdr>
        <w:top w:val="none" w:sz="0" w:space="0" w:color="auto"/>
        <w:left w:val="none" w:sz="0" w:space="0" w:color="auto"/>
        <w:bottom w:val="none" w:sz="0" w:space="0" w:color="auto"/>
        <w:right w:val="none" w:sz="0" w:space="0" w:color="auto"/>
      </w:divBdr>
    </w:div>
    <w:div w:id="182402511">
      <w:bodyDiv w:val="1"/>
      <w:marLeft w:val="0"/>
      <w:marRight w:val="0"/>
      <w:marTop w:val="0"/>
      <w:marBottom w:val="0"/>
      <w:divBdr>
        <w:top w:val="none" w:sz="0" w:space="0" w:color="auto"/>
        <w:left w:val="none" w:sz="0" w:space="0" w:color="auto"/>
        <w:bottom w:val="none" w:sz="0" w:space="0" w:color="auto"/>
        <w:right w:val="none" w:sz="0" w:space="0" w:color="auto"/>
      </w:divBdr>
    </w:div>
    <w:div w:id="183591328">
      <w:bodyDiv w:val="1"/>
      <w:marLeft w:val="0"/>
      <w:marRight w:val="0"/>
      <w:marTop w:val="0"/>
      <w:marBottom w:val="0"/>
      <w:divBdr>
        <w:top w:val="none" w:sz="0" w:space="0" w:color="auto"/>
        <w:left w:val="none" w:sz="0" w:space="0" w:color="auto"/>
        <w:bottom w:val="none" w:sz="0" w:space="0" w:color="auto"/>
        <w:right w:val="none" w:sz="0" w:space="0" w:color="auto"/>
      </w:divBdr>
    </w:div>
    <w:div w:id="185412619">
      <w:bodyDiv w:val="1"/>
      <w:marLeft w:val="0"/>
      <w:marRight w:val="0"/>
      <w:marTop w:val="0"/>
      <w:marBottom w:val="0"/>
      <w:divBdr>
        <w:top w:val="none" w:sz="0" w:space="0" w:color="auto"/>
        <w:left w:val="none" w:sz="0" w:space="0" w:color="auto"/>
        <w:bottom w:val="none" w:sz="0" w:space="0" w:color="auto"/>
        <w:right w:val="none" w:sz="0" w:space="0" w:color="auto"/>
      </w:divBdr>
    </w:div>
    <w:div w:id="188186034">
      <w:bodyDiv w:val="1"/>
      <w:marLeft w:val="0"/>
      <w:marRight w:val="0"/>
      <w:marTop w:val="0"/>
      <w:marBottom w:val="0"/>
      <w:divBdr>
        <w:top w:val="none" w:sz="0" w:space="0" w:color="auto"/>
        <w:left w:val="none" w:sz="0" w:space="0" w:color="auto"/>
        <w:bottom w:val="none" w:sz="0" w:space="0" w:color="auto"/>
        <w:right w:val="none" w:sz="0" w:space="0" w:color="auto"/>
      </w:divBdr>
    </w:div>
    <w:div w:id="188639402">
      <w:bodyDiv w:val="1"/>
      <w:marLeft w:val="0"/>
      <w:marRight w:val="0"/>
      <w:marTop w:val="0"/>
      <w:marBottom w:val="0"/>
      <w:divBdr>
        <w:top w:val="none" w:sz="0" w:space="0" w:color="auto"/>
        <w:left w:val="none" w:sz="0" w:space="0" w:color="auto"/>
        <w:bottom w:val="none" w:sz="0" w:space="0" w:color="auto"/>
        <w:right w:val="none" w:sz="0" w:space="0" w:color="auto"/>
      </w:divBdr>
    </w:div>
    <w:div w:id="189998845">
      <w:bodyDiv w:val="1"/>
      <w:marLeft w:val="0"/>
      <w:marRight w:val="0"/>
      <w:marTop w:val="0"/>
      <w:marBottom w:val="0"/>
      <w:divBdr>
        <w:top w:val="none" w:sz="0" w:space="0" w:color="auto"/>
        <w:left w:val="none" w:sz="0" w:space="0" w:color="auto"/>
        <w:bottom w:val="none" w:sz="0" w:space="0" w:color="auto"/>
        <w:right w:val="none" w:sz="0" w:space="0" w:color="auto"/>
      </w:divBdr>
    </w:div>
    <w:div w:id="191500972">
      <w:bodyDiv w:val="1"/>
      <w:marLeft w:val="0"/>
      <w:marRight w:val="0"/>
      <w:marTop w:val="0"/>
      <w:marBottom w:val="0"/>
      <w:divBdr>
        <w:top w:val="none" w:sz="0" w:space="0" w:color="auto"/>
        <w:left w:val="none" w:sz="0" w:space="0" w:color="auto"/>
        <w:bottom w:val="none" w:sz="0" w:space="0" w:color="auto"/>
        <w:right w:val="none" w:sz="0" w:space="0" w:color="auto"/>
      </w:divBdr>
    </w:div>
    <w:div w:id="192691357">
      <w:bodyDiv w:val="1"/>
      <w:marLeft w:val="0"/>
      <w:marRight w:val="0"/>
      <w:marTop w:val="0"/>
      <w:marBottom w:val="0"/>
      <w:divBdr>
        <w:top w:val="none" w:sz="0" w:space="0" w:color="auto"/>
        <w:left w:val="none" w:sz="0" w:space="0" w:color="auto"/>
        <w:bottom w:val="none" w:sz="0" w:space="0" w:color="auto"/>
        <w:right w:val="none" w:sz="0" w:space="0" w:color="auto"/>
      </w:divBdr>
    </w:div>
    <w:div w:id="194192788">
      <w:bodyDiv w:val="1"/>
      <w:marLeft w:val="0"/>
      <w:marRight w:val="0"/>
      <w:marTop w:val="0"/>
      <w:marBottom w:val="0"/>
      <w:divBdr>
        <w:top w:val="none" w:sz="0" w:space="0" w:color="auto"/>
        <w:left w:val="none" w:sz="0" w:space="0" w:color="auto"/>
        <w:bottom w:val="none" w:sz="0" w:space="0" w:color="auto"/>
        <w:right w:val="none" w:sz="0" w:space="0" w:color="auto"/>
      </w:divBdr>
    </w:div>
    <w:div w:id="194393570">
      <w:bodyDiv w:val="1"/>
      <w:marLeft w:val="0"/>
      <w:marRight w:val="0"/>
      <w:marTop w:val="0"/>
      <w:marBottom w:val="0"/>
      <w:divBdr>
        <w:top w:val="none" w:sz="0" w:space="0" w:color="auto"/>
        <w:left w:val="none" w:sz="0" w:space="0" w:color="auto"/>
        <w:bottom w:val="none" w:sz="0" w:space="0" w:color="auto"/>
        <w:right w:val="none" w:sz="0" w:space="0" w:color="auto"/>
      </w:divBdr>
    </w:div>
    <w:div w:id="195318621">
      <w:bodyDiv w:val="1"/>
      <w:marLeft w:val="0"/>
      <w:marRight w:val="0"/>
      <w:marTop w:val="0"/>
      <w:marBottom w:val="0"/>
      <w:divBdr>
        <w:top w:val="none" w:sz="0" w:space="0" w:color="auto"/>
        <w:left w:val="none" w:sz="0" w:space="0" w:color="auto"/>
        <w:bottom w:val="none" w:sz="0" w:space="0" w:color="auto"/>
        <w:right w:val="none" w:sz="0" w:space="0" w:color="auto"/>
      </w:divBdr>
    </w:div>
    <w:div w:id="195654681">
      <w:bodyDiv w:val="1"/>
      <w:marLeft w:val="0"/>
      <w:marRight w:val="0"/>
      <w:marTop w:val="0"/>
      <w:marBottom w:val="0"/>
      <w:divBdr>
        <w:top w:val="none" w:sz="0" w:space="0" w:color="auto"/>
        <w:left w:val="none" w:sz="0" w:space="0" w:color="auto"/>
        <w:bottom w:val="none" w:sz="0" w:space="0" w:color="auto"/>
        <w:right w:val="none" w:sz="0" w:space="0" w:color="auto"/>
      </w:divBdr>
    </w:div>
    <w:div w:id="196168174">
      <w:bodyDiv w:val="1"/>
      <w:marLeft w:val="0"/>
      <w:marRight w:val="0"/>
      <w:marTop w:val="0"/>
      <w:marBottom w:val="0"/>
      <w:divBdr>
        <w:top w:val="none" w:sz="0" w:space="0" w:color="auto"/>
        <w:left w:val="none" w:sz="0" w:space="0" w:color="auto"/>
        <w:bottom w:val="none" w:sz="0" w:space="0" w:color="auto"/>
        <w:right w:val="none" w:sz="0" w:space="0" w:color="auto"/>
      </w:divBdr>
    </w:div>
    <w:div w:id="196352649">
      <w:bodyDiv w:val="1"/>
      <w:marLeft w:val="0"/>
      <w:marRight w:val="0"/>
      <w:marTop w:val="0"/>
      <w:marBottom w:val="0"/>
      <w:divBdr>
        <w:top w:val="none" w:sz="0" w:space="0" w:color="auto"/>
        <w:left w:val="none" w:sz="0" w:space="0" w:color="auto"/>
        <w:bottom w:val="none" w:sz="0" w:space="0" w:color="auto"/>
        <w:right w:val="none" w:sz="0" w:space="0" w:color="auto"/>
      </w:divBdr>
    </w:div>
    <w:div w:id="197473112">
      <w:bodyDiv w:val="1"/>
      <w:marLeft w:val="0"/>
      <w:marRight w:val="0"/>
      <w:marTop w:val="0"/>
      <w:marBottom w:val="0"/>
      <w:divBdr>
        <w:top w:val="none" w:sz="0" w:space="0" w:color="auto"/>
        <w:left w:val="none" w:sz="0" w:space="0" w:color="auto"/>
        <w:bottom w:val="none" w:sz="0" w:space="0" w:color="auto"/>
        <w:right w:val="none" w:sz="0" w:space="0" w:color="auto"/>
      </w:divBdr>
    </w:div>
    <w:div w:id="197745032">
      <w:bodyDiv w:val="1"/>
      <w:marLeft w:val="0"/>
      <w:marRight w:val="0"/>
      <w:marTop w:val="0"/>
      <w:marBottom w:val="0"/>
      <w:divBdr>
        <w:top w:val="none" w:sz="0" w:space="0" w:color="auto"/>
        <w:left w:val="none" w:sz="0" w:space="0" w:color="auto"/>
        <w:bottom w:val="none" w:sz="0" w:space="0" w:color="auto"/>
        <w:right w:val="none" w:sz="0" w:space="0" w:color="auto"/>
      </w:divBdr>
    </w:div>
    <w:div w:id="198055416">
      <w:bodyDiv w:val="1"/>
      <w:marLeft w:val="0"/>
      <w:marRight w:val="0"/>
      <w:marTop w:val="0"/>
      <w:marBottom w:val="0"/>
      <w:divBdr>
        <w:top w:val="none" w:sz="0" w:space="0" w:color="auto"/>
        <w:left w:val="none" w:sz="0" w:space="0" w:color="auto"/>
        <w:bottom w:val="none" w:sz="0" w:space="0" w:color="auto"/>
        <w:right w:val="none" w:sz="0" w:space="0" w:color="auto"/>
      </w:divBdr>
    </w:div>
    <w:div w:id="198903744">
      <w:bodyDiv w:val="1"/>
      <w:marLeft w:val="0"/>
      <w:marRight w:val="0"/>
      <w:marTop w:val="0"/>
      <w:marBottom w:val="0"/>
      <w:divBdr>
        <w:top w:val="none" w:sz="0" w:space="0" w:color="auto"/>
        <w:left w:val="none" w:sz="0" w:space="0" w:color="auto"/>
        <w:bottom w:val="none" w:sz="0" w:space="0" w:color="auto"/>
        <w:right w:val="none" w:sz="0" w:space="0" w:color="auto"/>
      </w:divBdr>
    </w:div>
    <w:div w:id="200480581">
      <w:bodyDiv w:val="1"/>
      <w:marLeft w:val="0"/>
      <w:marRight w:val="0"/>
      <w:marTop w:val="0"/>
      <w:marBottom w:val="0"/>
      <w:divBdr>
        <w:top w:val="none" w:sz="0" w:space="0" w:color="auto"/>
        <w:left w:val="none" w:sz="0" w:space="0" w:color="auto"/>
        <w:bottom w:val="none" w:sz="0" w:space="0" w:color="auto"/>
        <w:right w:val="none" w:sz="0" w:space="0" w:color="auto"/>
      </w:divBdr>
    </w:div>
    <w:div w:id="204758848">
      <w:bodyDiv w:val="1"/>
      <w:marLeft w:val="0"/>
      <w:marRight w:val="0"/>
      <w:marTop w:val="0"/>
      <w:marBottom w:val="0"/>
      <w:divBdr>
        <w:top w:val="none" w:sz="0" w:space="0" w:color="auto"/>
        <w:left w:val="none" w:sz="0" w:space="0" w:color="auto"/>
        <w:bottom w:val="none" w:sz="0" w:space="0" w:color="auto"/>
        <w:right w:val="none" w:sz="0" w:space="0" w:color="auto"/>
      </w:divBdr>
    </w:div>
    <w:div w:id="205261042">
      <w:bodyDiv w:val="1"/>
      <w:marLeft w:val="0"/>
      <w:marRight w:val="0"/>
      <w:marTop w:val="0"/>
      <w:marBottom w:val="0"/>
      <w:divBdr>
        <w:top w:val="none" w:sz="0" w:space="0" w:color="auto"/>
        <w:left w:val="none" w:sz="0" w:space="0" w:color="auto"/>
        <w:bottom w:val="none" w:sz="0" w:space="0" w:color="auto"/>
        <w:right w:val="none" w:sz="0" w:space="0" w:color="auto"/>
      </w:divBdr>
    </w:div>
    <w:div w:id="210002102">
      <w:bodyDiv w:val="1"/>
      <w:marLeft w:val="0"/>
      <w:marRight w:val="0"/>
      <w:marTop w:val="0"/>
      <w:marBottom w:val="0"/>
      <w:divBdr>
        <w:top w:val="none" w:sz="0" w:space="0" w:color="auto"/>
        <w:left w:val="none" w:sz="0" w:space="0" w:color="auto"/>
        <w:bottom w:val="none" w:sz="0" w:space="0" w:color="auto"/>
        <w:right w:val="none" w:sz="0" w:space="0" w:color="auto"/>
      </w:divBdr>
    </w:div>
    <w:div w:id="211432051">
      <w:bodyDiv w:val="1"/>
      <w:marLeft w:val="0"/>
      <w:marRight w:val="0"/>
      <w:marTop w:val="0"/>
      <w:marBottom w:val="0"/>
      <w:divBdr>
        <w:top w:val="none" w:sz="0" w:space="0" w:color="auto"/>
        <w:left w:val="none" w:sz="0" w:space="0" w:color="auto"/>
        <w:bottom w:val="none" w:sz="0" w:space="0" w:color="auto"/>
        <w:right w:val="none" w:sz="0" w:space="0" w:color="auto"/>
      </w:divBdr>
    </w:div>
    <w:div w:id="215556584">
      <w:bodyDiv w:val="1"/>
      <w:marLeft w:val="0"/>
      <w:marRight w:val="0"/>
      <w:marTop w:val="0"/>
      <w:marBottom w:val="0"/>
      <w:divBdr>
        <w:top w:val="none" w:sz="0" w:space="0" w:color="auto"/>
        <w:left w:val="none" w:sz="0" w:space="0" w:color="auto"/>
        <w:bottom w:val="none" w:sz="0" w:space="0" w:color="auto"/>
        <w:right w:val="none" w:sz="0" w:space="0" w:color="auto"/>
      </w:divBdr>
    </w:div>
    <w:div w:id="223684431">
      <w:bodyDiv w:val="1"/>
      <w:marLeft w:val="0"/>
      <w:marRight w:val="0"/>
      <w:marTop w:val="0"/>
      <w:marBottom w:val="0"/>
      <w:divBdr>
        <w:top w:val="none" w:sz="0" w:space="0" w:color="auto"/>
        <w:left w:val="none" w:sz="0" w:space="0" w:color="auto"/>
        <w:bottom w:val="none" w:sz="0" w:space="0" w:color="auto"/>
        <w:right w:val="none" w:sz="0" w:space="0" w:color="auto"/>
      </w:divBdr>
    </w:div>
    <w:div w:id="224218007">
      <w:bodyDiv w:val="1"/>
      <w:marLeft w:val="0"/>
      <w:marRight w:val="0"/>
      <w:marTop w:val="0"/>
      <w:marBottom w:val="0"/>
      <w:divBdr>
        <w:top w:val="none" w:sz="0" w:space="0" w:color="auto"/>
        <w:left w:val="none" w:sz="0" w:space="0" w:color="auto"/>
        <w:bottom w:val="none" w:sz="0" w:space="0" w:color="auto"/>
        <w:right w:val="none" w:sz="0" w:space="0" w:color="auto"/>
      </w:divBdr>
    </w:div>
    <w:div w:id="224997841">
      <w:bodyDiv w:val="1"/>
      <w:marLeft w:val="0"/>
      <w:marRight w:val="0"/>
      <w:marTop w:val="0"/>
      <w:marBottom w:val="0"/>
      <w:divBdr>
        <w:top w:val="none" w:sz="0" w:space="0" w:color="auto"/>
        <w:left w:val="none" w:sz="0" w:space="0" w:color="auto"/>
        <w:bottom w:val="none" w:sz="0" w:space="0" w:color="auto"/>
        <w:right w:val="none" w:sz="0" w:space="0" w:color="auto"/>
      </w:divBdr>
    </w:div>
    <w:div w:id="225069731">
      <w:bodyDiv w:val="1"/>
      <w:marLeft w:val="0"/>
      <w:marRight w:val="0"/>
      <w:marTop w:val="0"/>
      <w:marBottom w:val="0"/>
      <w:divBdr>
        <w:top w:val="none" w:sz="0" w:space="0" w:color="auto"/>
        <w:left w:val="none" w:sz="0" w:space="0" w:color="auto"/>
        <w:bottom w:val="none" w:sz="0" w:space="0" w:color="auto"/>
        <w:right w:val="none" w:sz="0" w:space="0" w:color="auto"/>
      </w:divBdr>
    </w:div>
    <w:div w:id="226188882">
      <w:bodyDiv w:val="1"/>
      <w:marLeft w:val="0"/>
      <w:marRight w:val="0"/>
      <w:marTop w:val="0"/>
      <w:marBottom w:val="0"/>
      <w:divBdr>
        <w:top w:val="none" w:sz="0" w:space="0" w:color="auto"/>
        <w:left w:val="none" w:sz="0" w:space="0" w:color="auto"/>
        <w:bottom w:val="none" w:sz="0" w:space="0" w:color="auto"/>
        <w:right w:val="none" w:sz="0" w:space="0" w:color="auto"/>
      </w:divBdr>
    </w:div>
    <w:div w:id="230386736">
      <w:bodyDiv w:val="1"/>
      <w:marLeft w:val="0"/>
      <w:marRight w:val="0"/>
      <w:marTop w:val="0"/>
      <w:marBottom w:val="0"/>
      <w:divBdr>
        <w:top w:val="none" w:sz="0" w:space="0" w:color="auto"/>
        <w:left w:val="none" w:sz="0" w:space="0" w:color="auto"/>
        <w:bottom w:val="none" w:sz="0" w:space="0" w:color="auto"/>
        <w:right w:val="none" w:sz="0" w:space="0" w:color="auto"/>
      </w:divBdr>
    </w:div>
    <w:div w:id="230699290">
      <w:bodyDiv w:val="1"/>
      <w:marLeft w:val="0"/>
      <w:marRight w:val="0"/>
      <w:marTop w:val="0"/>
      <w:marBottom w:val="0"/>
      <w:divBdr>
        <w:top w:val="none" w:sz="0" w:space="0" w:color="auto"/>
        <w:left w:val="none" w:sz="0" w:space="0" w:color="auto"/>
        <w:bottom w:val="none" w:sz="0" w:space="0" w:color="auto"/>
        <w:right w:val="none" w:sz="0" w:space="0" w:color="auto"/>
      </w:divBdr>
    </w:div>
    <w:div w:id="231279422">
      <w:bodyDiv w:val="1"/>
      <w:marLeft w:val="0"/>
      <w:marRight w:val="0"/>
      <w:marTop w:val="0"/>
      <w:marBottom w:val="0"/>
      <w:divBdr>
        <w:top w:val="none" w:sz="0" w:space="0" w:color="auto"/>
        <w:left w:val="none" w:sz="0" w:space="0" w:color="auto"/>
        <w:bottom w:val="none" w:sz="0" w:space="0" w:color="auto"/>
        <w:right w:val="none" w:sz="0" w:space="0" w:color="auto"/>
      </w:divBdr>
    </w:div>
    <w:div w:id="232205595">
      <w:bodyDiv w:val="1"/>
      <w:marLeft w:val="0"/>
      <w:marRight w:val="0"/>
      <w:marTop w:val="0"/>
      <w:marBottom w:val="0"/>
      <w:divBdr>
        <w:top w:val="none" w:sz="0" w:space="0" w:color="auto"/>
        <w:left w:val="none" w:sz="0" w:space="0" w:color="auto"/>
        <w:bottom w:val="none" w:sz="0" w:space="0" w:color="auto"/>
        <w:right w:val="none" w:sz="0" w:space="0" w:color="auto"/>
      </w:divBdr>
    </w:div>
    <w:div w:id="233007430">
      <w:bodyDiv w:val="1"/>
      <w:marLeft w:val="0"/>
      <w:marRight w:val="0"/>
      <w:marTop w:val="0"/>
      <w:marBottom w:val="0"/>
      <w:divBdr>
        <w:top w:val="none" w:sz="0" w:space="0" w:color="auto"/>
        <w:left w:val="none" w:sz="0" w:space="0" w:color="auto"/>
        <w:bottom w:val="none" w:sz="0" w:space="0" w:color="auto"/>
        <w:right w:val="none" w:sz="0" w:space="0" w:color="auto"/>
      </w:divBdr>
    </w:div>
    <w:div w:id="233663874">
      <w:bodyDiv w:val="1"/>
      <w:marLeft w:val="0"/>
      <w:marRight w:val="0"/>
      <w:marTop w:val="0"/>
      <w:marBottom w:val="0"/>
      <w:divBdr>
        <w:top w:val="none" w:sz="0" w:space="0" w:color="auto"/>
        <w:left w:val="none" w:sz="0" w:space="0" w:color="auto"/>
        <w:bottom w:val="none" w:sz="0" w:space="0" w:color="auto"/>
        <w:right w:val="none" w:sz="0" w:space="0" w:color="auto"/>
      </w:divBdr>
    </w:div>
    <w:div w:id="233702124">
      <w:bodyDiv w:val="1"/>
      <w:marLeft w:val="0"/>
      <w:marRight w:val="0"/>
      <w:marTop w:val="0"/>
      <w:marBottom w:val="0"/>
      <w:divBdr>
        <w:top w:val="none" w:sz="0" w:space="0" w:color="auto"/>
        <w:left w:val="none" w:sz="0" w:space="0" w:color="auto"/>
        <w:bottom w:val="none" w:sz="0" w:space="0" w:color="auto"/>
        <w:right w:val="none" w:sz="0" w:space="0" w:color="auto"/>
      </w:divBdr>
    </w:div>
    <w:div w:id="233711507">
      <w:bodyDiv w:val="1"/>
      <w:marLeft w:val="0"/>
      <w:marRight w:val="0"/>
      <w:marTop w:val="0"/>
      <w:marBottom w:val="0"/>
      <w:divBdr>
        <w:top w:val="none" w:sz="0" w:space="0" w:color="auto"/>
        <w:left w:val="none" w:sz="0" w:space="0" w:color="auto"/>
        <w:bottom w:val="none" w:sz="0" w:space="0" w:color="auto"/>
        <w:right w:val="none" w:sz="0" w:space="0" w:color="auto"/>
      </w:divBdr>
    </w:div>
    <w:div w:id="236868818">
      <w:bodyDiv w:val="1"/>
      <w:marLeft w:val="0"/>
      <w:marRight w:val="0"/>
      <w:marTop w:val="0"/>
      <w:marBottom w:val="0"/>
      <w:divBdr>
        <w:top w:val="none" w:sz="0" w:space="0" w:color="auto"/>
        <w:left w:val="none" w:sz="0" w:space="0" w:color="auto"/>
        <w:bottom w:val="none" w:sz="0" w:space="0" w:color="auto"/>
        <w:right w:val="none" w:sz="0" w:space="0" w:color="auto"/>
      </w:divBdr>
    </w:div>
    <w:div w:id="238949184">
      <w:bodyDiv w:val="1"/>
      <w:marLeft w:val="0"/>
      <w:marRight w:val="0"/>
      <w:marTop w:val="0"/>
      <w:marBottom w:val="0"/>
      <w:divBdr>
        <w:top w:val="none" w:sz="0" w:space="0" w:color="auto"/>
        <w:left w:val="none" w:sz="0" w:space="0" w:color="auto"/>
        <w:bottom w:val="none" w:sz="0" w:space="0" w:color="auto"/>
        <w:right w:val="none" w:sz="0" w:space="0" w:color="auto"/>
      </w:divBdr>
    </w:div>
    <w:div w:id="239146706">
      <w:bodyDiv w:val="1"/>
      <w:marLeft w:val="0"/>
      <w:marRight w:val="0"/>
      <w:marTop w:val="0"/>
      <w:marBottom w:val="0"/>
      <w:divBdr>
        <w:top w:val="none" w:sz="0" w:space="0" w:color="auto"/>
        <w:left w:val="none" w:sz="0" w:space="0" w:color="auto"/>
        <w:bottom w:val="none" w:sz="0" w:space="0" w:color="auto"/>
        <w:right w:val="none" w:sz="0" w:space="0" w:color="auto"/>
      </w:divBdr>
    </w:div>
    <w:div w:id="242497706">
      <w:bodyDiv w:val="1"/>
      <w:marLeft w:val="0"/>
      <w:marRight w:val="0"/>
      <w:marTop w:val="0"/>
      <w:marBottom w:val="0"/>
      <w:divBdr>
        <w:top w:val="none" w:sz="0" w:space="0" w:color="auto"/>
        <w:left w:val="none" w:sz="0" w:space="0" w:color="auto"/>
        <w:bottom w:val="none" w:sz="0" w:space="0" w:color="auto"/>
        <w:right w:val="none" w:sz="0" w:space="0" w:color="auto"/>
      </w:divBdr>
    </w:div>
    <w:div w:id="243032596">
      <w:bodyDiv w:val="1"/>
      <w:marLeft w:val="0"/>
      <w:marRight w:val="0"/>
      <w:marTop w:val="0"/>
      <w:marBottom w:val="0"/>
      <w:divBdr>
        <w:top w:val="none" w:sz="0" w:space="0" w:color="auto"/>
        <w:left w:val="none" w:sz="0" w:space="0" w:color="auto"/>
        <w:bottom w:val="none" w:sz="0" w:space="0" w:color="auto"/>
        <w:right w:val="none" w:sz="0" w:space="0" w:color="auto"/>
      </w:divBdr>
    </w:div>
    <w:div w:id="243224551">
      <w:bodyDiv w:val="1"/>
      <w:marLeft w:val="0"/>
      <w:marRight w:val="0"/>
      <w:marTop w:val="0"/>
      <w:marBottom w:val="0"/>
      <w:divBdr>
        <w:top w:val="none" w:sz="0" w:space="0" w:color="auto"/>
        <w:left w:val="none" w:sz="0" w:space="0" w:color="auto"/>
        <w:bottom w:val="none" w:sz="0" w:space="0" w:color="auto"/>
        <w:right w:val="none" w:sz="0" w:space="0" w:color="auto"/>
      </w:divBdr>
    </w:div>
    <w:div w:id="244264986">
      <w:bodyDiv w:val="1"/>
      <w:marLeft w:val="0"/>
      <w:marRight w:val="0"/>
      <w:marTop w:val="0"/>
      <w:marBottom w:val="0"/>
      <w:divBdr>
        <w:top w:val="none" w:sz="0" w:space="0" w:color="auto"/>
        <w:left w:val="none" w:sz="0" w:space="0" w:color="auto"/>
        <w:bottom w:val="none" w:sz="0" w:space="0" w:color="auto"/>
        <w:right w:val="none" w:sz="0" w:space="0" w:color="auto"/>
      </w:divBdr>
    </w:div>
    <w:div w:id="244726018">
      <w:bodyDiv w:val="1"/>
      <w:marLeft w:val="0"/>
      <w:marRight w:val="0"/>
      <w:marTop w:val="0"/>
      <w:marBottom w:val="0"/>
      <w:divBdr>
        <w:top w:val="none" w:sz="0" w:space="0" w:color="auto"/>
        <w:left w:val="none" w:sz="0" w:space="0" w:color="auto"/>
        <w:bottom w:val="none" w:sz="0" w:space="0" w:color="auto"/>
        <w:right w:val="none" w:sz="0" w:space="0" w:color="auto"/>
      </w:divBdr>
    </w:div>
    <w:div w:id="248589693">
      <w:bodyDiv w:val="1"/>
      <w:marLeft w:val="0"/>
      <w:marRight w:val="0"/>
      <w:marTop w:val="0"/>
      <w:marBottom w:val="0"/>
      <w:divBdr>
        <w:top w:val="none" w:sz="0" w:space="0" w:color="auto"/>
        <w:left w:val="none" w:sz="0" w:space="0" w:color="auto"/>
        <w:bottom w:val="none" w:sz="0" w:space="0" w:color="auto"/>
        <w:right w:val="none" w:sz="0" w:space="0" w:color="auto"/>
      </w:divBdr>
    </w:div>
    <w:div w:id="249003945">
      <w:bodyDiv w:val="1"/>
      <w:marLeft w:val="0"/>
      <w:marRight w:val="0"/>
      <w:marTop w:val="0"/>
      <w:marBottom w:val="0"/>
      <w:divBdr>
        <w:top w:val="none" w:sz="0" w:space="0" w:color="auto"/>
        <w:left w:val="none" w:sz="0" w:space="0" w:color="auto"/>
        <w:bottom w:val="none" w:sz="0" w:space="0" w:color="auto"/>
        <w:right w:val="none" w:sz="0" w:space="0" w:color="auto"/>
      </w:divBdr>
    </w:div>
    <w:div w:id="250354410">
      <w:bodyDiv w:val="1"/>
      <w:marLeft w:val="0"/>
      <w:marRight w:val="0"/>
      <w:marTop w:val="0"/>
      <w:marBottom w:val="0"/>
      <w:divBdr>
        <w:top w:val="none" w:sz="0" w:space="0" w:color="auto"/>
        <w:left w:val="none" w:sz="0" w:space="0" w:color="auto"/>
        <w:bottom w:val="none" w:sz="0" w:space="0" w:color="auto"/>
        <w:right w:val="none" w:sz="0" w:space="0" w:color="auto"/>
      </w:divBdr>
    </w:div>
    <w:div w:id="252521255">
      <w:bodyDiv w:val="1"/>
      <w:marLeft w:val="0"/>
      <w:marRight w:val="0"/>
      <w:marTop w:val="0"/>
      <w:marBottom w:val="0"/>
      <w:divBdr>
        <w:top w:val="none" w:sz="0" w:space="0" w:color="auto"/>
        <w:left w:val="none" w:sz="0" w:space="0" w:color="auto"/>
        <w:bottom w:val="none" w:sz="0" w:space="0" w:color="auto"/>
        <w:right w:val="none" w:sz="0" w:space="0" w:color="auto"/>
      </w:divBdr>
    </w:div>
    <w:div w:id="252862259">
      <w:bodyDiv w:val="1"/>
      <w:marLeft w:val="0"/>
      <w:marRight w:val="0"/>
      <w:marTop w:val="0"/>
      <w:marBottom w:val="0"/>
      <w:divBdr>
        <w:top w:val="none" w:sz="0" w:space="0" w:color="auto"/>
        <w:left w:val="none" w:sz="0" w:space="0" w:color="auto"/>
        <w:bottom w:val="none" w:sz="0" w:space="0" w:color="auto"/>
        <w:right w:val="none" w:sz="0" w:space="0" w:color="auto"/>
      </w:divBdr>
    </w:div>
    <w:div w:id="253518687">
      <w:bodyDiv w:val="1"/>
      <w:marLeft w:val="0"/>
      <w:marRight w:val="0"/>
      <w:marTop w:val="0"/>
      <w:marBottom w:val="0"/>
      <w:divBdr>
        <w:top w:val="none" w:sz="0" w:space="0" w:color="auto"/>
        <w:left w:val="none" w:sz="0" w:space="0" w:color="auto"/>
        <w:bottom w:val="none" w:sz="0" w:space="0" w:color="auto"/>
        <w:right w:val="none" w:sz="0" w:space="0" w:color="auto"/>
      </w:divBdr>
    </w:div>
    <w:div w:id="255746691">
      <w:bodyDiv w:val="1"/>
      <w:marLeft w:val="0"/>
      <w:marRight w:val="0"/>
      <w:marTop w:val="0"/>
      <w:marBottom w:val="0"/>
      <w:divBdr>
        <w:top w:val="none" w:sz="0" w:space="0" w:color="auto"/>
        <w:left w:val="none" w:sz="0" w:space="0" w:color="auto"/>
        <w:bottom w:val="none" w:sz="0" w:space="0" w:color="auto"/>
        <w:right w:val="none" w:sz="0" w:space="0" w:color="auto"/>
      </w:divBdr>
    </w:div>
    <w:div w:id="258369161">
      <w:bodyDiv w:val="1"/>
      <w:marLeft w:val="0"/>
      <w:marRight w:val="0"/>
      <w:marTop w:val="0"/>
      <w:marBottom w:val="0"/>
      <w:divBdr>
        <w:top w:val="none" w:sz="0" w:space="0" w:color="auto"/>
        <w:left w:val="none" w:sz="0" w:space="0" w:color="auto"/>
        <w:bottom w:val="none" w:sz="0" w:space="0" w:color="auto"/>
        <w:right w:val="none" w:sz="0" w:space="0" w:color="auto"/>
      </w:divBdr>
    </w:div>
    <w:div w:id="259919216">
      <w:bodyDiv w:val="1"/>
      <w:marLeft w:val="0"/>
      <w:marRight w:val="0"/>
      <w:marTop w:val="0"/>
      <w:marBottom w:val="0"/>
      <w:divBdr>
        <w:top w:val="none" w:sz="0" w:space="0" w:color="auto"/>
        <w:left w:val="none" w:sz="0" w:space="0" w:color="auto"/>
        <w:bottom w:val="none" w:sz="0" w:space="0" w:color="auto"/>
        <w:right w:val="none" w:sz="0" w:space="0" w:color="auto"/>
      </w:divBdr>
    </w:div>
    <w:div w:id="260644092">
      <w:bodyDiv w:val="1"/>
      <w:marLeft w:val="0"/>
      <w:marRight w:val="0"/>
      <w:marTop w:val="0"/>
      <w:marBottom w:val="0"/>
      <w:divBdr>
        <w:top w:val="none" w:sz="0" w:space="0" w:color="auto"/>
        <w:left w:val="none" w:sz="0" w:space="0" w:color="auto"/>
        <w:bottom w:val="none" w:sz="0" w:space="0" w:color="auto"/>
        <w:right w:val="none" w:sz="0" w:space="0" w:color="auto"/>
      </w:divBdr>
    </w:div>
    <w:div w:id="260769546">
      <w:bodyDiv w:val="1"/>
      <w:marLeft w:val="0"/>
      <w:marRight w:val="0"/>
      <w:marTop w:val="0"/>
      <w:marBottom w:val="0"/>
      <w:divBdr>
        <w:top w:val="none" w:sz="0" w:space="0" w:color="auto"/>
        <w:left w:val="none" w:sz="0" w:space="0" w:color="auto"/>
        <w:bottom w:val="none" w:sz="0" w:space="0" w:color="auto"/>
        <w:right w:val="none" w:sz="0" w:space="0" w:color="auto"/>
      </w:divBdr>
    </w:div>
    <w:div w:id="262492852">
      <w:bodyDiv w:val="1"/>
      <w:marLeft w:val="0"/>
      <w:marRight w:val="0"/>
      <w:marTop w:val="0"/>
      <w:marBottom w:val="0"/>
      <w:divBdr>
        <w:top w:val="none" w:sz="0" w:space="0" w:color="auto"/>
        <w:left w:val="none" w:sz="0" w:space="0" w:color="auto"/>
        <w:bottom w:val="none" w:sz="0" w:space="0" w:color="auto"/>
        <w:right w:val="none" w:sz="0" w:space="0" w:color="auto"/>
      </w:divBdr>
    </w:div>
    <w:div w:id="262537484">
      <w:bodyDiv w:val="1"/>
      <w:marLeft w:val="0"/>
      <w:marRight w:val="0"/>
      <w:marTop w:val="0"/>
      <w:marBottom w:val="0"/>
      <w:divBdr>
        <w:top w:val="none" w:sz="0" w:space="0" w:color="auto"/>
        <w:left w:val="none" w:sz="0" w:space="0" w:color="auto"/>
        <w:bottom w:val="none" w:sz="0" w:space="0" w:color="auto"/>
        <w:right w:val="none" w:sz="0" w:space="0" w:color="auto"/>
      </w:divBdr>
    </w:div>
    <w:div w:id="267395941">
      <w:bodyDiv w:val="1"/>
      <w:marLeft w:val="0"/>
      <w:marRight w:val="0"/>
      <w:marTop w:val="0"/>
      <w:marBottom w:val="0"/>
      <w:divBdr>
        <w:top w:val="none" w:sz="0" w:space="0" w:color="auto"/>
        <w:left w:val="none" w:sz="0" w:space="0" w:color="auto"/>
        <w:bottom w:val="none" w:sz="0" w:space="0" w:color="auto"/>
        <w:right w:val="none" w:sz="0" w:space="0" w:color="auto"/>
      </w:divBdr>
    </w:div>
    <w:div w:id="267545261">
      <w:bodyDiv w:val="1"/>
      <w:marLeft w:val="0"/>
      <w:marRight w:val="0"/>
      <w:marTop w:val="0"/>
      <w:marBottom w:val="0"/>
      <w:divBdr>
        <w:top w:val="none" w:sz="0" w:space="0" w:color="auto"/>
        <w:left w:val="none" w:sz="0" w:space="0" w:color="auto"/>
        <w:bottom w:val="none" w:sz="0" w:space="0" w:color="auto"/>
        <w:right w:val="none" w:sz="0" w:space="0" w:color="auto"/>
      </w:divBdr>
    </w:div>
    <w:div w:id="267856609">
      <w:bodyDiv w:val="1"/>
      <w:marLeft w:val="0"/>
      <w:marRight w:val="0"/>
      <w:marTop w:val="0"/>
      <w:marBottom w:val="0"/>
      <w:divBdr>
        <w:top w:val="none" w:sz="0" w:space="0" w:color="auto"/>
        <w:left w:val="none" w:sz="0" w:space="0" w:color="auto"/>
        <w:bottom w:val="none" w:sz="0" w:space="0" w:color="auto"/>
        <w:right w:val="none" w:sz="0" w:space="0" w:color="auto"/>
      </w:divBdr>
    </w:div>
    <w:div w:id="267858675">
      <w:bodyDiv w:val="1"/>
      <w:marLeft w:val="0"/>
      <w:marRight w:val="0"/>
      <w:marTop w:val="0"/>
      <w:marBottom w:val="0"/>
      <w:divBdr>
        <w:top w:val="none" w:sz="0" w:space="0" w:color="auto"/>
        <w:left w:val="none" w:sz="0" w:space="0" w:color="auto"/>
        <w:bottom w:val="none" w:sz="0" w:space="0" w:color="auto"/>
        <w:right w:val="none" w:sz="0" w:space="0" w:color="auto"/>
      </w:divBdr>
    </w:div>
    <w:div w:id="268120593">
      <w:bodyDiv w:val="1"/>
      <w:marLeft w:val="0"/>
      <w:marRight w:val="0"/>
      <w:marTop w:val="0"/>
      <w:marBottom w:val="0"/>
      <w:divBdr>
        <w:top w:val="none" w:sz="0" w:space="0" w:color="auto"/>
        <w:left w:val="none" w:sz="0" w:space="0" w:color="auto"/>
        <w:bottom w:val="none" w:sz="0" w:space="0" w:color="auto"/>
        <w:right w:val="none" w:sz="0" w:space="0" w:color="auto"/>
      </w:divBdr>
    </w:div>
    <w:div w:id="270206677">
      <w:bodyDiv w:val="1"/>
      <w:marLeft w:val="0"/>
      <w:marRight w:val="0"/>
      <w:marTop w:val="0"/>
      <w:marBottom w:val="0"/>
      <w:divBdr>
        <w:top w:val="none" w:sz="0" w:space="0" w:color="auto"/>
        <w:left w:val="none" w:sz="0" w:space="0" w:color="auto"/>
        <w:bottom w:val="none" w:sz="0" w:space="0" w:color="auto"/>
        <w:right w:val="none" w:sz="0" w:space="0" w:color="auto"/>
      </w:divBdr>
    </w:div>
    <w:div w:id="270861635">
      <w:bodyDiv w:val="1"/>
      <w:marLeft w:val="0"/>
      <w:marRight w:val="0"/>
      <w:marTop w:val="0"/>
      <w:marBottom w:val="0"/>
      <w:divBdr>
        <w:top w:val="none" w:sz="0" w:space="0" w:color="auto"/>
        <w:left w:val="none" w:sz="0" w:space="0" w:color="auto"/>
        <w:bottom w:val="none" w:sz="0" w:space="0" w:color="auto"/>
        <w:right w:val="none" w:sz="0" w:space="0" w:color="auto"/>
      </w:divBdr>
    </w:div>
    <w:div w:id="271207831">
      <w:bodyDiv w:val="1"/>
      <w:marLeft w:val="0"/>
      <w:marRight w:val="0"/>
      <w:marTop w:val="0"/>
      <w:marBottom w:val="0"/>
      <w:divBdr>
        <w:top w:val="none" w:sz="0" w:space="0" w:color="auto"/>
        <w:left w:val="none" w:sz="0" w:space="0" w:color="auto"/>
        <w:bottom w:val="none" w:sz="0" w:space="0" w:color="auto"/>
        <w:right w:val="none" w:sz="0" w:space="0" w:color="auto"/>
      </w:divBdr>
    </w:div>
    <w:div w:id="271674456">
      <w:bodyDiv w:val="1"/>
      <w:marLeft w:val="0"/>
      <w:marRight w:val="0"/>
      <w:marTop w:val="0"/>
      <w:marBottom w:val="0"/>
      <w:divBdr>
        <w:top w:val="none" w:sz="0" w:space="0" w:color="auto"/>
        <w:left w:val="none" w:sz="0" w:space="0" w:color="auto"/>
        <w:bottom w:val="none" w:sz="0" w:space="0" w:color="auto"/>
        <w:right w:val="none" w:sz="0" w:space="0" w:color="auto"/>
      </w:divBdr>
    </w:div>
    <w:div w:id="285551516">
      <w:bodyDiv w:val="1"/>
      <w:marLeft w:val="0"/>
      <w:marRight w:val="0"/>
      <w:marTop w:val="0"/>
      <w:marBottom w:val="0"/>
      <w:divBdr>
        <w:top w:val="none" w:sz="0" w:space="0" w:color="auto"/>
        <w:left w:val="none" w:sz="0" w:space="0" w:color="auto"/>
        <w:bottom w:val="none" w:sz="0" w:space="0" w:color="auto"/>
        <w:right w:val="none" w:sz="0" w:space="0" w:color="auto"/>
      </w:divBdr>
    </w:div>
    <w:div w:id="286353366">
      <w:bodyDiv w:val="1"/>
      <w:marLeft w:val="0"/>
      <w:marRight w:val="0"/>
      <w:marTop w:val="0"/>
      <w:marBottom w:val="0"/>
      <w:divBdr>
        <w:top w:val="none" w:sz="0" w:space="0" w:color="auto"/>
        <w:left w:val="none" w:sz="0" w:space="0" w:color="auto"/>
        <w:bottom w:val="none" w:sz="0" w:space="0" w:color="auto"/>
        <w:right w:val="none" w:sz="0" w:space="0" w:color="auto"/>
      </w:divBdr>
    </w:div>
    <w:div w:id="287780126">
      <w:bodyDiv w:val="1"/>
      <w:marLeft w:val="0"/>
      <w:marRight w:val="0"/>
      <w:marTop w:val="0"/>
      <w:marBottom w:val="0"/>
      <w:divBdr>
        <w:top w:val="none" w:sz="0" w:space="0" w:color="auto"/>
        <w:left w:val="none" w:sz="0" w:space="0" w:color="auto"/>
        <w:bottom w:val="none" w:sz="0" w:space="0" w:color="auto"/>
        <w:right w:val="none" w:sz="0" w:space="0" w:color="auto"/>
      </w:divBdr>
    </w:div>
    <w:div w:id="288244733">
      <w:bodyDiv w:val="1"/>
      <w:marLeft w:val="0"/>
      <w:marRight w:val="0"/>
      <w:marTop w:val="0"/>
      <w:marBottom w:val="0"/>
      <w:divBdr>
        <w:top w:val="none" w:sz="0" w:space="0" w:color="auto"/>
        <w:left w:val="none" w:sz="0" w:space="0" w:color="auto"/>
        <w:bottom w:val="none" w:sz="0" w:space="0" w:color="auto"/>
        <w:right w:val="none" w:sz="0" w:space="0" w:color="auto"/>
      </w:divBdr>
    </w:div>
    <w:div w:id="288245476">
      <w:bodyDiv w:val="1"/>
      <w:marLeft w:val="0"/>
      <w:marRight w:val="0"/>
      <w:marTop w:val="0"/>
      <w:marBottom w:val="0"/>
      <w:divBdr>
        <w:top w:val="none" w:sz="0" w:space="0" w:color="auto"/>
        <w:left w:val="none" w:sz="0" w:space="0" w:color="auto"/>
        <w:bottom w:val="none" w:sz="0" w:space="0" w:color="auto"/>
        <w:right w:val="none" w:sz="0" w:space="0" w:color="auto"/>
      </w:divBdr>
    </w:div>
    <w:div w:id="290939776">
      <w:bodyDiv w:val="1"/>
      <w:marLeft w:val="0"/>
      <w:marRight w:val="0"/>
      <w:marTop w:val="0"/>
      <w:marBottom w:val="0"/>
      <w:divBdr>
        <w:top w:val="none" w:sz="0" w:space="0" w:color="auto"/>
        <w:left w:val="none" w:sz="0" w:space="0" w:color="auto"/>
        <w:bottom w:val="none" w:sz="0" w:space="0" w:color="auto"/>
        <w:right w:val="none" w:sz="0" w:space="0" w:color="auto"/>
      </w:divBdr>
    </w:div>
    <w:div w:id="297036585">
      <w:bodyDiv w:val="1"/>
      <w:marLeft w:val="0"/>
      <w:marRight w:val="0"/>
      <w:marTop w:val="0"/>
      <w:marBottom w:val="0"/>
      <w:divBdr>
        <w:top w:val="none" w:sz="0" w:space="0" w:color="auto"/>
        <w:left w:val="none" w:sz="0" w:space="0" w:color="auto"/>
        <w:bottom w:val="none" w:sz="0" w:space="0" w:color="auto"/>
        <w:right w:val="none" w:sz="0" w:space="0" w:color="auto"/>
      </w:divBdr>
    </w:div>
    <w:div w:id="304968461">
      <w:bodyDiv w:val="1"/>
      <w:marLeft w:val="0"/>
      <w:marRight w:val="0"/>
      <w:marTop w:val="0"/>
      <w:marBottom w:val="0"/>
      <w:divBdr>
        <w:top w:val="none" w:sz="0" w:space="0" w:color="auto"/>
        <w:left w:val="none" w:sz="0" w:space="0" w:color="auto"/>
        <w:bottom w:val="none" w:sz="0" w:space="0" w:color="auto"/>
        <w:right w:val="none" w:sz="0" w:space="0" w:color="auto"/>
      </w:divBdr>
    </w:div>
    <w:div w:id="305821092">
      <w:bodyDiv w:val="1"/>
      <w:marLeft w:val="0"/>
      <w:marRight w:val="0"/>
      <w:marTop w:val="0"/>
      <w:marBottom w:val="0"/>
      <w:divBdr>
        <w:top w:val="none" w:sz="0" w:space="0" w:color="auto"/>
        <w:left w:val="none" w:sz="0" w:space="0" w:color="auto"/>
        <w:bottom w:val="none" w:sz="0" w:space="0" w:color="auto"/>
        <w:right w:val="none" w:sz="0" w:space="0" w:color="auto"/>
      </w:divBdr>
    </w:div>
    <w:div w:id="307711983">
      <w:bodyDiv w:val="1"/>
      <w:marLeft w:val="0"/>
      <w:marRight w:val="0"/>
      <w:marTop w:val="0"/>
      <w:marBottom w:val="0"/>
      <w:divBdr>
        <w:top w:val="none" w:sz="0" w:space="0" w:color="auto"/>
        <w:left w:val="none" w:sz="0" w:space="0" w:color="auto"/>
        <w:bottom w:val="none" w:sz="0" w:space="0" w:color="auto"/>
        <w:right w:val="none" w:sz="0" w:space="0" w:color="auto"/>
      </w:divBdr>
    </w:div>
    <w:div w:id="308366688">
      <w:bodyDiv w:val="1"/>
      <w:marLeft w:val="0"/>
      <w:marRight w:val="0"/>
      <w:marTop w:val="0"/>
      <w:marBottom w:val="0"/>
      <w:divBdr>
        <w:top w:val="none" w:sz="0" w:space="0" w:color="auto"/>
        <w:left w:val="none" w:sz="0" w:space="0" w:color="auto"/>
        <w:bottom w:val="none" w:sz="0" w:space="0" w:color="auto"/>
        <w:right w:val="none" w:sz="0" w:space="0" w:color="auto"/>
      </w:divBdr>
    </w:div>
    <w:div w:id="309331722">
      <w:bodyDiv w:val="1"/>
      <w:marLeft w:val="0"/>
      <w:marRight w:val="0"/>
      <w:marTop w:val="0"/>
      <w:marBottom w:val="0"/>
      <w:divBdr>
        <w:top w:val="none" w:sz="0" w:space="0" w:color="auto"/>
        <w:left w:val="none" w:sz="0" w:space="0" w:color="auto"/>
        <w:bottom w:val="none" w:sz="0" w:space="0" w:color="auto"/>
        <w:right w:val="none" w:sz="0" w:space="0" w:color="auto"/>
      </w:divBdr>
    </w:div>
    <w:div w:id="309407716">
      <w:bodyDiv w:val="1"/>
      <w:marLeft w:val="0"/>
      <w:marRight w:val="0"/>
      <w:marTop w:val="0"/>
      <w:marBottom w:val="0"/>
      <w:divBdr>
        <w:top w:val="none" w:sz="0" w:space="0" w:color="auto"/>
        <w:left w:val="none" w:sz="0" w:space="0" w:color="auto"/>
        <w:bottom w:val="none" w:sz="0" w:space="0" w:color="auto"/>
        <w:right w:val="none" w:sz="0" w:space="0" w:color="auto"/>
      </w:divBdr>
    </w:div>
    <w:div w:id="312148426">
      <w:bodyDiv w:val="1"/>
      <w:marLeft w:val="0"/>
      <w:marRight w:val="0"/>
      <w:marTop w:val="0"/>
      <w:marBottom w:val="0"/>
      <w:divBdr>
        <w:top w:val="none" w:sz="0" w:space="0" w:color="auto"/>
        <w:left w:val="none" w:sz="0" w:space="0" w:color="auto"/>
        <w:bottom w:val="none" w:sz="0" w:space="0" w:color="auto"/>
        <w:right w:val="none" w:sz="0" w:space="0" w:color="auto"/>
      </w:divBdr>
    </w:div>
    <w:div w:id="313800311">
      <w:bodyDiv w:val="1"/>
      <w:marLeft w:val="0"/>
      <w:marRight w:val="0"/>
      <w:marTop w:val="0"/>
      <w:marBottom w:val="0"/>
      <w:divBdr>
        <w:top w:val="none" w:sz="0" w:space="0" w:color="auto"/>
        <w:left w:val="none" w:sz="0" w:space="0" w:color="auto"/>
        <w:bottom w:val="none" w:sz="0" w:space="0" w:color="auto"/>
        <w:right w:val="none" w:sz="0" w:space="0" w:color="auto"/>
      </w:divBdr>
    </w:div>
    <w:div w:id="322902203">
      <w:bodyDiv w:val="1"/>
      <w:marLeft w:val="0"/>
      <w:marRight w:val="0"/>
      <w:marTop w:val="0"/>
      <w:marBottom w:val="0"/>
      <w:divBdr>
        <w:top w:val="none" w:sz="0" w:space="0" w:color="auto"/>
        <w:left w:val="none" w:sz="0" w:space="0" w:color="auto"/>
        <w:bottom w:val="none" w:sz="0" w:space="0" w:color="auto"/>
        <w:right w:val="none" w:sz="0" w:space="0" w:color="auto"/>
      </w:divBdr>
    </w:div>
    <w:div w:id="323121972">
      <w:bodyDiv w:val="1"/>
      <w:marLeft w:val="0"/>
      <w:marRight w:val="0"/>
      <w:marTop w:val="0"/>
      <w:marBottom w:val="0"/>
      <w:divBdr>
        <w:top w:val="none" w:sz="0" w:space="0" w:color="auto"/>
        <w:left w:val="none" w:sz="0" w:space="0" w:color="auto"/>
        <w:bottom w:val="none" w:sz="0" w:space="0" w:color="auto"/>
        <w:right w:val="none" w:sz="0" w:space="0" w:color="auto"/>
      </w:divBdr>
    </w:div>
    <w:div w:id="324822167">
      <w:bodyDiv w:val="1"/>
      <w:marLeft w:val="0"/>
      <w:marRight w:val="0"/>
      <w:marTop w:val="0"/>
      <w:marBottom w:val="0"/>
      <w:divBdr>
        <w:top w:val="none" w:sz="0" w:space="0" w:color="auto"/>
        <w:left w:val="none" w:sz="0" w:space="0" w:color="auto"/>
        <w:bottom w:val="none" w:sz="0" w:space="0" w:color="auto"/>
        <w:right w:val="none" w:sz="0" w:space="0" w:color="auto"/>
      </w:divBdr>
    </w:div>
    <w:div w:id="326440697">
      <w:bodyDiv w:val="1"/>
      <w:marLeft w:val="0"/>
      <w:marRight w:val="0"/>
      <w:marTop w:val="0"/>
      <w:marBottom w:val="0"/>
      <w:divBdr>
        <w:top w:val="none" w:sz="0" w:space="0" w:color="auto"/>
        <w:left w:val="none" w:sz="0" w:space="0" w:color="auto"/>
        <w:bottom w:val="none" w:sz="0" w:space="0" w:color="auto"/>
        <w:right w:val="none" w:sz="0" w:space="0" w:color="auto"/>
      </w:divBdr>
    </w:div>
    <w:div w:id="327289078">
      <w:bodyDiv w:val="1"/>
      <w:marLeft w:val="0"/>
      <w:marRight w:val="0"/>
      <w:marTop w:val="0"/>
      <w:marBottom w:val="0"/>
      <w:divBdr>
        <w:top w:val="none" w:sz="0" w:space="0" w:color="auto"/>
        <w:left w:val="none" w:sz="0" w:space="0" w:color="auto"/>
        <w:bottom w:val="none" w:sz="0" w:space="0" w:color="auto"/>
        <w:right w:val="none" w:sz="0" w:space="0" w:color="auto"/>
      </w:divBdr>
    </w:div>
    <w:div w:id="329790886">
      <w:bodyDiv w:val="1"/>
      <w:marLeft w:val="0"/>
      <w:marRight w:val="0"/>
      <w:marTop w:val="0"/>
      <w:marBottom w:val="0"/>
      <w:divBdr>
        <w:top w:val="none" w:sz="0" w:space="0" w:color="auto"/>
        <w:left w:val="none" w:sz="0" w:space="0" w:color="auto"/>
        <w:bottom w:val="none" w:sz="0" w:space="0" w:color="auto"/>
        <w:right w:val="none" w:sz="0" w:space="0" w:color="auto"/>
      </w:divBdr>
    </w:div>
    <w:div w:id="329796696">
      <w:bodyDiv w:val="1"/>
      <w:marLeft w:val="0"/>
      <w:marRight w:val="0"/>
      <w:marTop w:val="0"/>
      <w:marBottom w:val="0"/>
      <w:divBdr>
        <w:top w:val="none" w:sz="0" w:space="0" w:color="auto"/>
        <w:left w:val="none" w:sz="0" w:space="0" w:color="auto"/>
        <w:bottom w:val="none" w:sz="0" w:space="0" w:color="auto"/>
        <w:right w:val="none" w:sz="0" w:space="0" w:color="auto"/>
      </w:divBdr>
    </w:div>
    <w:div w:id="330063597">
      <w:bodyDiv w:val="1"/>
      <w:marLeft w:val="0"/>
      <w:marRight w:val="0"/>
      <w:marTop w:val="0"/>
      <w:marBottom w:val="0"/>
      <w:divBdr>
        <w:top w:val="none" w:sz="0" w:space="0" w:color="auto"/>
        <w:left w:val="none" w:sz="0" w:space="0" w:color="auto"/>
        <w:bottom w:val="none" w:sz="0" w:space="0" w:color="auto"/>
        <w:right w:val="none" w:sz="0" w:space="0" w:color="auto"/>
      </w:divBdr>
    </w:div>
    <w:div w:id="330257126">
      <w:bodyDiv w:val="1"/>
      <w:marLeft w:val="0"/>
      <w:marRight w:val="0"/>
      <w:marTop w:val="0"/>
      <w:marBottom w:val="0"/>
      <w:divBdr>
        <w:top w:val="none" w:sz="0" w:space="0" w:color="auto"/>
        <w:left w:val="none" w:sz="0" w:space="0" w:color="auto"/>
        <w:bottom w:val="none" w:sz="0" w:space="0" w:color="auto"/>
        <w:right w:val="none" w:sz="0" w:space="0" w:color="auto"/>
      </w:divBdr>
    </w:div>
    <w:div w:id="332226986">
      <w:bodyDiv w:val="1"/>
      <w:marLeft w:val="0"/>
      <w:marRight w:val="0"/>
      <w:marTop w:val="0"/>
      <w:marBottom w:val="0"/>
      <w:divBdr>
        <w:top w:val="none" w:sz="0" w:space="0" w:color="auto"/>
        <w:left w:val="none" w:sz="0" w:space="0" w:color="auto"/>
        <w:bottom w:val="none" w:sz="0" w:space="0" w:color="auto"/>
        <w:right w:val="none" w:sz="0" w:space="0" w:color="auto"/>
      </w:divBdr>
    </w:div>
    <w:div w:id="332801572">
      <w:bodyDiv w:val="1"/>
      <w:marLeft w:val="0"/>
      <w:marRight w:val="0"/>
      <w:marTop w:val="0"/>
      <w:marBottom w:val="0"/>
      <w:divBdr>
        <w:top w:val="none" w:sz="0" w:space="0" w:color="auto"/>
        <w:left w:val="none" w:sz="0" w:space="0" w:color="auto"/>
        <w:bottom w:val="none" w:sz="0" w:space="0" w:color="auto"/>
        <w:right w:val="none" w:sz="0" w:space="0" w:color="auto"/>
      </w:divBdr>
    </w:div>
    <w:div w:id="333841399">
      <w:bodyDiv w:val="1"/>
      <w:marLeft w:val="0"/>
      <w:marRight w:val="0"/>
      <w:marTop w:val="0"/>
      <w:marBottom w:val="0"/>
      <w:divBdr>
        <w:top w:val="none" w:sz="0" w:space="0" w:color="auto"/>
        <w:left w:val="none" w:sz="0" w:space="0" w:color="auto"/>
        <w:bottom w:val="none" w:sz="0" w:space="0" w:color="auto"/>
        <w:right w:val="none" w:sz="0" w:space="0" w:color="auto"/>
      </w:divBdr>
    </w:div>
    <w:div w:id="335108484">
      <w:bodyDiv w:val="1"/>
      <w:marLeft w:val="0"/>
      <w:marRight w:val="0"/>
      <w:marTop w:val="0"/>
      <w:marBottom w:val="0"/>
      <w:divBdr>
        <w:top w:val="none" w:sz="0" w:space="0" w:color="auto"/>
        <w:left w:val="none" w:sz="0" w:space="0" w:color="auto"/>
        <w:bottom w:val="none" w:sz="0" w:space="0" w:color="auto"/>
        <w:right w:val="none" w:sz="0" w:space="0" w:color="auto"/>
      </w:divBdr>
    </w:div>
    <w:div w:id="336998916">
      <w:bodyDiv w:val="1"/>
      <w:marLeft w:val="0"/>
      <w:marRight w:val="0"/>
      <w:marTop w:val="0"/>
      <w:marBottom w:val="0"/>
      <w:divBdr>
        <w:top w:val="none" w:sz="0" w:space="0" w:color="auto"/>
        <w:left w:val="none" w:sz="0" w:space="0" w:color="auto"/>
        <w:bottom w:val="none" w:sz="0" w:space="0" w:color="auto"/>
        <w:right w:val="none" w:sz="0" w:space="0" w:color="auto"/>
      </w:divBdr>
    </w:div>
    <w:div w:id="337467980">
      <w:bodyDiv w:val="1"/>
      <w:marLeft w:val="0"/>
      <w:marRight w:val="0"/>
      <w:marTop w:val="0"/>
      <w:marBottom w:val="0"/>
      <w:divBdr>
        <w:top w:val="none" w:sz="0" w:space="0" w:color="auto"/>
        <w:left w:val="none" w:sz="0" w:space="0" w:color="auto"/>
        <w:bottom w:val="none" w:sz="0" w:space="0" w:color="auto"/>
        <w:right w:val="none" w:sz="0" w:space="0" w:color="auto"/>
      </w:divBdr>
    </w:div>
    <w:div w:id="339085775">
      <w:bodyDiv w:val="1"/>
      <w:marLeft w:val="0"/>
      <w:marRight w:val="0"/>
      <w:marTop w:val="0"/>
      <w:marBottom w:val="0"/>
      <w:divBdr>
        <w:top w:val="none" w:sz="0" w:space="0" w:color="auto"/>
        <w:left w:val="none" w:sz="0" w:space="0" w:color="auto"/>
        <w:bottom w:val="none" w:sz="0" w:space="0" w:color="auto"/>
        <w:right w:val="none" w:sz="0" w:space="0" w:color="auto"/>
      </w:divBdr>
    </w:div>
    <w:div w:id="340091211">
      <w:bodyDiv w:val="1"/>
      <w:marLeft w:val="0"/>
      <w:marRight w:val="0"/>
      <w:marTop w:val="0"/>
      <w:marBottom w:val="0"/>
      <w:divBdr>
        <w:top w:val="none" w:sz="0" w:space="0" w:color="auto"/>
        <w:left w:val="none" w:sz="0" w:space="0" w:color="auto"/>
        <w:bottom w:val="none" w:sz="0" w:space="0" w:color="auto"/>
        <w:right w:val="none" w:sz="0" w:space="0" w:color="auto"/>
      </w:divBdr>
    </w:div>
    <w:div w:id="340595266">
      <w:bodyDiv w:val="1"/>
      <w:marLeft w:val="0"/>
      <w:marRight w:val="0"/>
      <w:marTop w:val="0"/>
      <w:marBottom w:val="0"/>
      <w:divBdr>
        <w:top w:val="none" w:sz="0" w:space="0" w:color="auto"/>
        <w:left w:val="none" w:sz="0" w:space="0" w:color="auto"/>
        <w:bottom w:val="none" w:sz="0" w:space="0" w:color="auto"/>
        <w:right w:val="none" w:sz="0" w:space="0" w:color="auto"/>
      </w:divBdr>
    </w:div>
    <w:div w:id="341207760">
      <w:bodyDiv w:val="1"/>
      <w:marLeft w:val="0"/>
      <w:marRight w:val="0"/>
      <w:marTop w:val="0"/>
      <w:marBottom w:val="0"/>
      <w:divBdr>
        <w:top w:val="none" w:sz="0" w:space="0" w:color="auto"/>
        <w:left w:val="none" w:sz="0" w:space="0" w:color="auto"/>
        <w:bottom w:val="none" w:sz="0" w:space="0" w:color="auto"/>
        <w:right w:val="none" w:sz="0" w:space="0" w:color="auto"/>
      </w:divBdr>
    </w:div>
    <w:div w:id="346636358">
      <w:bodyDiv w:val="1"/>
      <w:marLeft w:val="0"/>
      <w:marRight w:val="0"/>
      <w:marTop w:val="0"/>
      <w:marBottom w:val="0"/>
      <w:divBdr>
        <w:top w:val="none" w:sz="0" w:space="0" w:color="auto"/>
        <w:left w:val="none" w:sz="0" w:space="0" w:color="auto"/>
        <w:bottom w:val="none" w:sz="0" w:space="0" w:color="auto"/>
        <w:right w:val="none" w:sz="0" w:space="0" w:color="auto"/>
      </w:divBdr>
    </w:div>
    <w:div w:id="347101238">
      <w:bodyDiv w:val="1"/>
      <w:marLeft w:val="0"/>
      <w:marRight w:val="0"/>
      <w:marTop w:val="0"/>
      <w:marBottom w:val="0"/>
      <w:divBdr>
        <w:top w:val="none" w:sz="0" w:space="0" w:color="auto"/>
        <w:left w:val="none" w:sz="0" w:space="0" w:color="auto"/>
        <w:bottom w:val="none" w:sz="0" w:space="0" w:color="auto"/>
        <w:right w:val="none" w:sz="0" w:space="0" w:color="auto"/>
      </w:divBdr>
    </w:div>
    <w:div w:id="350035022">
      <w:bodyDiv w:val="1"/>
      <w:marLeft w:val="0"/>
      <w:marRight w:val="0"/>
      <w:marTop w:val="0"/>
      <w:marBottom w:val="0"/>
      <w:divBdr>
        <w:top w:val="none" w:sz="0" w:space="0" w:color="auto"/>
        <w:left w:val="none" w:sz="0" w:space="0" w:color="auto"/>
        <w:bottom w:val="none" w:sz="0" w:space="0" w:color="auto"/>
        <w:right w:val="none" w:sz="0" w:space="0" w:color="auto"/>
      </w:divBdr>
    </w:div>
    <w:div w:id="352222567">
      <w:bodyDiv w:val="1"/>
      <w:marLeft w:val="0"/>
      <w:marRight w:val="0"/>
      <w:marTop w:val="0"/>
      <w:marBottom w:val="0"/>
      <w:divBdr>
        <w:top w:val="none" w:sz="0" w:space="0" w:color="auto"/>
        <w:left w:val="none" w:sz="0" w:space="0" w:color="auto"/>
        <w:bottom w:val="none" w:sz="0" w:space="0" w:color="auto"/>
        <w:right w:val="none" w:sz="0" w:space="0" w:color="auto"/>
      </w:divBdr>
    </w:div>
    <w:div w:id="354775559">
      <w:bodyDiv w:val="1"/>
      <w:marLeft w:val="0"/>
      <w:marRight w:val="0"/>
      <w:marTop w:val="0"/>
      <w:marBottom w:val="0"/>
      <w:divBdr>
        <w:top w:val="none" w:sz="0" w:space="0" w:color="auto"/>
        <w:left w:val="none" w:sz="0" w:space="0" w:color="auto"/>
        <w:bottom w:val="none" w:sz="0" w:space="0" w:color="auto"/>
        <w:right w:val="none" w:sz="0" w:space="0" w:color="auto"/>
      </w:divBdr>
    </w:div>
    <w:div w:id="356657426">
      <w:bodyDiv w:val="1"/>
      <w:marLeft w:val="0"/>
      <w:marRight w:val="0"/>
      <w:marTop w:val="0"/>
      <w:marBottom w:val="0"/>
      <w:divBdr>
        <w:top w:val="none" w:sz="0" w:space="0" w:color="auto"/>
        <w:left w:val="none" w:sz="0" w:space="0" w:color="auto"/>
        <w:bottom w:val="none" w:sz="0" w:space="0" w:color="auto"/>
        <w:right w:val="none" w:sz="0" w:space="0" w:color="auto"/>
      </w:divBdr>
    </w:div>
    <w:div w:id="358356960">
      <w:bodyDiv w:val="1"/>
      <w:marLeft w:val="0"/>
      <w:marRight w:val="0"/>
      <w:marTop w:val="0"/>
      <w:marBottom w:val="0"/>
      <w:divBdr>
        <w:top w:val="none" w:sz="0" w:space="0" w:color="auto"/>
        <w:left w:val="none" w:sz="0" w:space="0" w:color="auto"/>
        <w:bottom w:val="none" w:sz="0" w:space="0" w:color="auto"/>
        <w:right w:val="none" w:sz="0" w:space="0" w:color="auto"/>
      </w:divBdr>
    </w:div>
    <w:div w:id="359748731">
      <w:bodyDiv w:val="1"/>
      <w:marLeft w:val="0"/>
      <w:marRight w:val="0"/>
      <w:marTop w:val="0"/>
      <w:marBottom w:val="0"/>
      <w:divBdr>
        <w:top w:val="none" w:sz="0" w:space="0" w:color="auto"/>
        <w:left w:val="none" w:sz="0" w:space="0" w:color="auto"/>
        <w:bottom w:val="none" w:sz="0" w:space="0" w:color="auto"/>
        <w:right w:val="none" w:sz="0" w:space="0" w:color="auto"/>
      </w:divBdr>
    </w:div>
    <w:div w:id="363362794">
      <w:bodyDiv w:val="1"/>
      <w:marLeft w:val="0"/>
      <w:marRight w:val="0"/>
      <w:marTop w:val="0"/>
      <w:marBottom w:val="0"/>
      <w:divBdr>
        <w:top w:val="none" w:sz="0" w:space="0" w:color="auto"/>
        <w:left w:val="none" w:sz="0" w:space="0" w:color="auto"/>
        <w:bottom w:val="none" w:sz="0" w:space="0" w:color="auto"/>
        <w:right w:val="none" w:sz="0" w:space="0" w:color="auto"/>
      </w:divBdr>
    </w:div>
    <w:div w:id="366873610">
      <w:bodyDiv w:val="1"/>
      <w:marLeft w:val="0"/>
      <w:marRight w:val="0"/>
      <w:marTop w:val="0"/>
      <w:marBottom w:val="0"/>
      <w:divBdr>
        <w:top w:val="none" w:sz="0" w:space="0" w:color="auto"/>
        <w:left w:val="none" w:sz="0" w:space="0" w:color="auto"/>
        <w:bottom w:val="none" w:sz="0" w:space="0" w:color="auto"/>
        <w:right w:val="none" w:sz="0" w:space="0" w:color="auto"/>
      </w:divBdr>
    </w:div>
    <w:div w:id="368989301">
      <w:bodyDiv w:val="1"/>
      <w:marLeft w:val="0"/>
      <w:marRight w:val="0"/>
      <w:marTop w:val="0"/>
      <w:marBottom w:val="0"/>
      <w:divBdr>
        <w:top w:val="none" w:sz="0" w:space="0" w:color="auto"/>
        <w:left w:val="none" w:sz="0" w:space="0" w:color="auto"/>
        <w:bottom w:val="none" w:sz="0" w:space="0" w:color="auto"/>
        <w:right w:val="none" w:sz="0" w:space="0" w:color="auto"/>
      </w:divBdr>
    </w:div>
    <w:div w:id="369384790">
      <w:bodyDiv w:val="1"/>
      <w:marLeft w:val="0"/>
      <w:marRight w:val="0"/>
      <w:marTop w:val="0"/>
      <w:marBottom w:val="0"/>
      <w:divBdr>
        <w:top w:val="none" w:sz="0" w:space="0" w:color="auto"/>
        <w:left w:val="none" w:sz="0" w:space="0" w:color="auto"/>
        <w:bottom w:val="none" w:sz="0" w:space="0" w:color="auto"/>
        <w:right w:val="none" w:sz="0" w:space="0" w:color="auto"/>
      </w:divBdr>
    </w:div>
    <w:div w:id="369690326">
      <w:bodyDiv w:val="1"/>
      <w:marLeft w:val="0"/>
      <w:marRight w:val="0"/>
      <w:marTop w:val="0"/>
      <w:marBottom w:val="0"/>
      <w:divBdr>
        <w:top w:val="none" w:sz="0" w:space="0" w:color="auto"/>
        <w:left w:val="none" w:sz="0" w:space="0" w:color="auto"/>
        <w:bottom w:val="none" w:sz="0" w:space="0" w:color="auto"/>
        <w:right w:val="none" w:sz="0" w:space="0" w:color="auto"/>
      </w:divBdr>
    </w:div>
    <w:div w:id="370303826">
      <w:bodyDiv w:val="1"/>
      <w:marLeft w:val="0"/>
      <w:marRight w:val="0"/>
      <w:marTop w:val="0"/>
      <w:marBottom w:val="0"/>
      <w:divBdr>
        <w:top w:val="none" w:sz="0" w:space="0" w:color="auto"/>
        <w:left w:val="none" w:sz="0" w:space="0" w:color="auto"/>
        <w:bottom w:val="none" w:sz="0" w:space="0" w:color="auto"/>
        <w:right w:val="none" w:sz="0" w:space="0" w:color="auto"/>
      </w:divBdr>
    </w:div>
    <w:div w:id="371540434">
      <w:bodyDiv w:val="1"/>
      <w:marLeft w:val="0"/>
      <w:marRight w:val="0"/>
      <w:marTop w:val="0"/>
      <w:marBottom w:val="0"/>
      <w:divBdr>
        <w:top w:val="none" w:sz="0" w:space="0" w:color="auto"/>
        <w:left w:val="none" w:sz="0" w:space="0" w:color="auto"/>
        <w:bottom w:val="none" w:sz="0" w:space="0" w:color="auto"/>
        <w:right w:val="none" w:sz="0" w:space="0" w:color="auto"/>
      </w:divBdr>
    </w:div>
    <w:div w:id="377054629">
      <w:bodyDiv w:val="1"/>
      <w:marLeft w:val="0"/>
      <w:marRight w:val="0"/>
      <w:marTop w:val="0"/>
      <w:marBottom w:val="0"/>
      <w:divBdr>
        <w:top w:val="none" w:sz="0" w:space="0" w:color="auto"/>
        <w:left w:val="none" w:sz="0" w:space="0" w:color="auto"/>
        <w:bottom w:val="none" w:sz="0" w:space="0" w:color="auto"/>
        <w:right w:val="none" w:sz="0" w:space="0" w:color="auto"/>
      </w:divBdr>
    </w:div>
    <w:div w:id="380327497">
      <w:bodyDiv w:val="1"/>
      <w:marLeft w:val="0"/>
      <w:marRight w:val="0"/>
      <w:marTop w:val="0"/>
      <w:marBottom w:val="0"/>
      <w:divBdr>
        <w:top w:val="none" w:sz="0" w:space="0" w:color="auto"/>
        <w:left w:val="none" w:sz="0" w:space="0" w:color="auto"/>
        <w:bottom w:val="none" w:sz="0" w:space="0" w:color="auto"/>
        <w:right w:val="none" w:sz="0" w:space="0" w:color="auto"/>
      </w:divBdr>
    </w:div>
    <w:div w:id="380403410">
      <w:bodyDiv w:val="1"/>
      <w:marLeft w:val="0"/>
      <w:marRight w:val="0"/>
      <w:marTop w:val="0"/>
      <w:marBottom w:val="0"/>
      <w:divBdr>
        <w:top w:val="none" w:sz="0" w:space="0" w:color="auto"/>
        <w:left w:val="none" w:sz="0" w:space="0" w:color="auto"/>
        <w:bottom w:val="none" w:sz="0" w:space="0" w:color="auto"/>
        <w:right w:val="none" w:sz="0" w:space="0" w:color="auto"/>
      </w:divBdr>
    </w:div>
    <w:div w:id="385684938">
      <w:bodyDiv w:val="1"/>
      <w:marLeft w:val="0"/>
      <w:marRight w:val="0"/>
      <w:marTop w:val="0"/>
      <w:marBottom w:val="0"/>
      <w:divBdr>
        <w:top w:val="none" w:sz="0" w:space="0" w:color="auto"/>
        <w:left w:val="none" w:sz="0" w:space="0" w:color="auto"/>
        <w:bottom w:val="none" w:sz="0" w:space="0" w:color="auto"/>
        <w:right w:val="none" w:sz="0" w:space="0" w:color="auto"/>
      </w:divBdr>
    </w:div>
    <w:div w:id="386073816">
      <w:bodyDiv w:val="1"/>
      <w:marLeft w:val="0"/>
      <w:marRight w:val="0"/>
      <w:marTop w:val="0"/>
      <w:marBottom w:val="0"/>
      <w:divBdr>
        <w:top w:val="none" w:sz="0" w:space="0" w:color="auto"/>
        <w:left w:val="none" w:sz="0" w:space="0" w:color="auto"/>
        <w:bottom w:val="none" w:sz="0" w:space="0" w:color="auto"/>
        <w:right w:val="none" w:sz="0" w:space="0" w:color="auto"/>
      </w:divBdr>
    </w:div>
    <w:div w:id="386690475">
      <w:bodyDiv w:val="1"/>
      <w:marLeft w:val="0"/>
      <w:marRight w:val="0"/>
      <w:marTop w:val="0"/>
      <w:marBottom w:val="0"/>
      <w:divBdr>
        <w:top w:val="none" w:sz="0" w:space="0" w:color="auto"/>
        <w:left w:val="none" w:sz="0" w:space="0" w:color="auto"/>
        <w:bottom w:val="none" w:sz="0" w:space="0" w:color="auto"/>
        <w:right w:val="none" w:sz="0" w:space="0" w:color="auto"/>
      </w:divBdr>
    </w:div>
    <w:div w:id="387535889">
      <w:bodyDiv w:val="1"/>
      <w:marLeft w:val="0"/>
      <w:marRight w:val="0"/>
      <w:marTop w:val="0"/>
      <w:marBottom w:val="0"/>
      <w:divBdr>
        <w:top w:val="none" w:sz="0" w:space="0" w:color="auto"/>
        <w:left w:val="none" w:sz="0" w:space="0" w:color="auto"/>
        <w:bottom w:val="none" w:sz="0" w:space="0" w:color="auto"/>
        <w:right w:val="none" w:sz="0" w:space="0" w:color="auto"/>
      </w:divBdr>
    </w:div>
    <w:div w:id="387998735">
      <w:bodyDiv w:val="1"/>
      <w:marLeft w:val="0"/>
      <w:marRight w:val="0"/>
      <w:marTop w:val="0"/>
      <w:marBottom w:val="0"/>
      <w:divBdr>
        <w:top w:val="none" w:sz="0" w:space="0" w:color="auto"/>
        <w:left w:val="none" w:sz="0" w:space="0" w:color="auto"/>
        <w:bottom w:val="none" w:sz="0" w:space="0" w:color="auto"/>
        <w:right w:val="none" w:sz="0" w:space="0" w:color="auto"/>
      </w:divBdr>
    </w:div>
    <w:div w:id="388841442">
      <w:bodyDiv w:val="1"/>
      <w:marLeft w:val="0"/>
      <w:marRight w:val="0"/>
      <w:marTop w:val="0"/>
      <w:marBottom w:val="0"/>
      <w:divBdr>
        <w:top w:val="none" w:sz="0" w:space="0" w:color="auto"/>
        <w:left w:val="none" w:sz="0" w:space="0" w:color="auto"/>
        <w:bottom w:val="none" w:sz="0" w:space="0" w:color="auto"/>
        <w:right w:val="none" w:sz="0" w:space="0" w:color="auto"/>
      </w:divBdr>
    </w:div>
    <w:div w:id="389309254">
      <w:bodyDiv w:val="1"/>
      <w:marLeft w:val="0"/>
      <w:marRight w:val="0"/>
      <w:marTop w:val="0"/>
      <w:marBottom w:val="0"/>
      <w:divBdr>
        <w:top w:val="none" w:sz="0" w:space="0" w:color="auto"/>
        <w:left w:val="none" w:sz="0" w:space="0" w:color="auto"/>
        <w:bottom w:val="none" w:sz="0" w:space="0" w:color="auto"/>
        <w:right w:val="none" w:sz="0" w:space="0" w:color="auto"/>
      </w:divBdr>
    </w:div>
    <w:div w:id="390350271">
      <w:bodyDiv w:val="1"/>
      <w:marLeft w:val="0"/>
      <w:marRight w:val="0"/>
      <w:marTop w:val="0"/>
      <w:marBottom w:val="0"/>
      <w:divBdr>
        <w:top w:val="none" w:sz="0" w:space="0" w:color="auto"/>
        <w:left w:val="none" w:sz="0" w:space="0" w:color="auto"/>
        <w:bottom w:val="none" w:sz="0" w:space="0" w:color="auto"/>
        <w:right w:val="none" w:sz="0" w:space="0" w:color="auto"/>
      </w:divBdr>
    </w:div>
    <w:div w:id="392460995">
      <w:bodyDiv w:val="1"/>
      <w:marLeft w:val="0"/>
      <w:marRight w:val="0"/>
      <w:marTop w:val="0"/>
      <w:marBottom w:val="0"/>
      <w:divBdr>
        <w:top w:val="none" w:sz="0" w:space="0" w:color="auto"/>
        <w:left w:val="none" w:sz="0" w:space="0" w:color="auto"/>
        <w:bottom w:val="none" w:sz="0" w:space="0" w:color="auto"/>
        <w:right w:val="none" w:sz="0" w:space="0" w:color="auto"/>
      </w:divBdr>
    </w:div>
    <w:div w:id="400323990">
      <w:bodyDiv w:val="1"/>
      <w:marLeft w:val="0"/>
      <w:marRight w:val="0"/>
      <w:marTop w:val="0"/>
      <w:marBottom w:val="0"/>
      <w:divBdr>
        <w:top w:val="none" w:sz="0" w:space="0" w:color="auto"/>
        <w:left w:val="none" w:sz="0" w:space="0" w:color="auto"/>
        <w:bottom w:val="none" w:sz="0" w:space="0" w:color="auto"/>
        <w:right w:val="none" w:sz="0" w:space="0" w:color="auto"/>
      </w:divBdr>
    </w:div>
    <w:div w:id="403722814">
      <w:bodyDiv w:val="1"/>
      <w:marLeft w:val="0"/>
      <w:marRight w:val="0"/>
      <w:marTop w:val="0"/>
      <w:marBottom w:val="0"/>
      <w:divBdr>
        <w:top w:val="none" w:sz="0" w:space="0" w:color="auto"/>
        <w:left w:val="none" w:sz="0" w:space="0" w:color="auto"/>
        <w:bottom w:val="none" w:sz="0" w:space="0" w:color="auto"/>
        <w:right w:val="none" w:sz="0" w:space="0" w:color="auto"/>
      </w:divBdr>
    </w:div>
    <w:div w:id="404568885">
      <w:bodyDiv w:val="1"/>
      <w:marLeft w:val="0"/>
      <w:marRight w:val="0"/>
      <w:marTop w:val="0"/>
      <w:marBottom w:val="0"/>
      <w:divBdr>
        <w:top w:val="none" w:sz="0" w:space="0" w:color="auto"/>
        <w:left w:val="none" w:sz="0" w:space="0" w:color="auto"/>
        <w:bottom w:val="none" w:sz="0" w:space="0" w:color="auto"/>
        <w:right w:val="none" w:sz="0" w:space="0" w:color="auto"/>
      </w:divBdr>
    </w:div>
    <w:div w:id="405152794">
      <w:bodyDiv w:val="1"/>
      <w:marLeft w:val="0"/>
      <w:marRight w:val="0"/>
      <w:marTop w:val="0"/>
      <w:marBottom w:val="0"/>
      <w:divBdr>
        <w:top w:val="none" w:sz="0" w:space="0" w:color="auto"/>
        <w:left w:val="none" w:sz="0" w:space="0" w:color="auto"/>
        <w:bottom w:val="none" w:sz="0" w:space="0" w:color="auto"/>
        <w:right w:val="none" w:sz="0" w:space="0" w:color="auto"/>
      </w:divBdr>
    </w:div>
    <w:div w:id="411901135">
      <w:bodyDiv w:val="1"/>
      <w:marLeft w:val="0"/>
      <w:marRight w:val="0"/>
      <w:marTop w:val="0"/>
      <w:marBottom w:val="0"/>
      <w:divBdr>
        <w:top w:val="none" w:sz="0" w:space="0" w:color="auto"/>
        <w:left w:val="none" w:sz="0" w:space="0" w:color="auto"/>
        <w:bottom w:val="none" w:sz="0" w:space="0" w:color="auto"/>
        <w:right w:val="none" w:sz="0" w:space="0" w:color="auto"/>
      </w:divBdr>
    </w:div>
    <w:div w:id="411973258">
      <w:bodyDiv w:val="1"/>
      <w:marLeft w:val="0"/>
      <w:marRight w:val="0"/>
      <w:marTop w:val="0"/>
      <w:marBottom w:val="0"/>
      <w:divBdr>
        <w:top w:val="none" w:sz="0" w:space="0" w:color="auto"/>
        <w:left w:val="none" w:sz="0" w:space="0" w:color="auto"/>
        <w:bottom w:val="none" w:sz="0" w:space="0" w:color="auto"/>
        <w:right w:val="none" w:sz="0" w:space="0" w:color="auto"/>
      </w:divBdr>
    </w:div>
    <w:div w:id="413477515">
      <w:bodyDiv w:val="1"/>
      <w:marLeft w:val="0"/>
      <w:marRight w:val="0"/>
      <w:marTop w:val="0"/>
      <w:marBottom w:val="0"/>
      <w:divBdr>
        <w:top w:val="none" w:sz="0" w:space="0" w:color="auto"/>
        <w:left w:val="none" w:sz="0" w:space="0" w:color="auto"/>
        <w:bottom w:val="none" w:sz="0" w:space="0" w:color="auto"/>
        <w:right w:val="none" w:sz="0" w:space="0" w:color="auto"/>
      </w:divBdr>
    </w:div>
    <w:div w:id="413626279">
      <w:bodyDiv w:val="1"/>
      <w:marLeft w:val="0"/>
      <w:marRight w:val="0"/>
      <w:marTop w:val="0"/>
      <w:marBottom w:val="0"/>
      <w:divBdr>
        <w:top w:val="none" w:sz="0" w:space="0" w:color="auto"/>
        <w:left w:val="none" w:sz="0" w:space="0" w:color="auto"/>
        <w:bottom w:val="none" w:sz="0" w:space="0" w:color="auto"/>
        <w:right w:val="none" w:sz="0" w:space="0" w:color="auto"/>
      </w:divBdr>
    </w:div>
    <w:div w:id="416443552">
      <w:bodyDiv w:val="1"/>
      <w:marLeft w:val="0"/>
      <w:marRight w:val="0"/>
      <w:marTop w:val="0"/>
      <w:marBottom w:val="0"/>
      <w:divBdr>
        <w:top w:val="none" w:sz="0" w:space="0" w:color="auto"/>
        <w:left w:val="none" w:sz="0" w:space="0" w:color="auto"/>
        <w:bottom w:val="none" w:sz="0" w:space="0" w:color="auto"/>
        <w:right w:val="none" w:sz="0" w:space="0" w:color="auto"/>
      </w:divBdr>
    </w:div>
    <w:div w:id="418988154">
      <w:bodyDiv w:val="1"/>
      <w:marLeft w:val="0"/>
      <w:marRight w:val="0"/>
      <w:marTop w:val="0"/>
      <w:marBottom w:val="0"/>
      <w:divBdr>
        <w:top w:val="none" w:sz="0" w:space="0" w:color="auto"/>
        <w:left w:val="none" w:sz="0" w:space="0" w:color="auto"/>
        <w:bottom w:val="none" w:sz="0" w:space="0" w:color="auto"/>
        <w:right w:val="none" w:sz="0" w:space="0" w:color="auto"/>
      </w:divBdr>
    </w:div>
    <w:div w:id="420226730">
      <w:bodyDiv w:val="1"/>
      <w:marLeft w:val="0"/>
      <w:marRight w:val="0"/>
      <w:marTop w:val="0"/>
      <w:marBottom w:val="0"/>
      <w:divBdr>
        <w:top w:val="none" w:sz="0" w:space="0" w:color="auto"/>
        <w:left w:val="none" w:sz="0" w:space="0" w:color="auto"/>
        <w:bottom w:val="none" w:sz="0" w:space="0" w:color="auto"/>
        <w:right w:val="none" w:sz="0" w:space="0" w:color="auto"/>
      </w:divBdr>
    </w:div>
    <w:div w:id="421343272">
      <w:bodyDiv w:val="1"/>
      <w:marLeft w:val="0"/>
      <w:marRight w:val="0"/>
      <w:marTop w:val="0"/>
      <w:marBottom w:val="0"/>
      <w:divBdr>
        <w:top w:val="none" w:sz="0" w:space="0" w:color="auto"/>
        <w:left w:val="none" w:sz="0" w:space="0" w:color="auto"/>
        <w:bottom w:val="none" w:sz="0" w:space="0" w:color="auto"/>
        <w:right w:val="none" w:sz="0" w:space="0" w:color="auto"/>
      </w:divBdr>
    </w:div>
    <w:div w:id="426968668">
      <w:bodyDiv w:val="1"/>
      <w:marLeft w:val="0"/>
      <w:marRight w:val="0"/>
      <w:marTop w:val="0"/>
      <w:marBottom w:val="0"/>
      <w:divBdr>
        <w:top w:val="none" w:sz="0" w:space="0" w:color="auto"/>
        <w:left w:val="none" w:sz="0" w:space="0" w:color="auto"/>
        <w:bottom w:val="none" w:sz="0" w:space="0" w:color="auto"/>
        <w:right w:val="none" w:sz="0" w:space="0" w:color="auto"/>
      </w:divBdr>
    </w:div>
    <w:div w:id="428622319">
      <w:bodyDiv w:val="1"/>
      <w:marLeft w:val="0"/>
      <w:marRight w:val="0"/>
      <w:marTop w:val="0"/>
      <w:marBottom w:val="0"/>
      <w:divBdr>
        <w:top w:val="none" w:sz="0" w:space="0" w:color="auto"/>
        <w:left w:val="none" w:sz="0" w:space="0" w:color="auto"/>
        <w:bottom w:val="none" w:sz="0" w:space="0" w:color="auto"/>
        <w:right w:val="none" w:sz="0" w:space="0" w:color="auto"/>
      </w:divBdr>
    </w:div>
    <w:div w:id="428702000">
      <w:bodyDiv w:val="1"/>
      <w:marLeft w:val="0"/>
      <w:marRight w:val="0"/>
      <w:marTop w:val="0"/>
      <w:marBottom w:val="0"/>
      <w:divBdr>
        <w:top w:val="none" w:sz="0" w:space="0" w:color="auto"/>
        <w:left w:val="none" w:sz="0" w:space="0" w:color="auto"/>
        <w:bottom w:val="none" w:sz="0" w:space="0" w:color="auto"/>
        <w:right w:val="none" w:sz="0" w:space="0" w:color="auto"/>
      </w:divBdr>
    </w:div>
    <w:div w:id="430323389">
      <w:bodyDiv w:val="1"/>
      <w:marLeft w:val="0"/>
      <w:marRight w:val="0"/>
      <w:marTop w:val="0"/>
      <w:marBottom w:val="0"/>
      <w:divBdr>
        <w:top w:val="none" w:sz="0" w:space="0" w:color="auto"/>
        <w:left w:val="none" w:sz="0" w:space="0" w:color="auto"/>
        <w:bottom w:val="none" w:sz="0" w:space="0" w:color="auto"/>
        <w:right w:val="none" w:sz="0" w:space="0" w:color="auto"/>
      </w:divBdr>
    </w:div>
    <w:div w:id="432018728">
      <w:bodyDiv w:val="1"/>
      <w:marLeft w:val="0"/>
      <w:marRight w:val="0"/>
      <w:marTop w:val="0"/>
      <w:marBottom w:val="0"/>
      <w:divBdr>
        <w:top w:val="none" w:sz="0" w:space="0" w:color="auto"/>
        <w:left w:val="none" w:sz="0" w:space="0" w:color="auto"/>
        <w:bottom w:val="none" w:sz="0" w:space="0" w:color="auto"/>
        <w:right w:val="none" w:sz="0" w:space="0" w:color="auto"/>
      </w:divBdr>
    </w:div>
    <w:div w:id="437995073">
      <w:bodyDiv w:val="1"/>
      <w:marLeft w:val="0"/>
      <w:marRight w:val="0"/>
      <w:marTop w:val="0"/>
      <w:marBottom w:val="0"/>
      <w:divBdr>
        <w:top w:val="none" w:sz="0" w:space="0" w:color="auto"/>
        <w:left w:val="none" w:sz="0" w:space="0" w:color="auto"/>
        <w:bottom w:val="none" w:sz="0" w:space="0" w:color="auto"/>
        <w:right w:val="none" w:sz="0" w:space="0" w:color="auto"/>
      </w:divBdr>
    </w:div>
    <w:div w:id="438645293">
      <w:bodyDiv w:val="1"/>
      <w:marLeft w:val="0"/>
      <w:marRight w:val="0"/>
      <w:marTop w:val="0"/>
      <w:marBottom w:val="0"/>
      <w:divBdr>
        <w:top w:val="none" w:sz="0" w:space="0" w:color="auto"/>
        <w:left w:val="none" w:sz="0" w:space="0" w:color="auto"/>
        <w:bottom w:val="none" w:sz="0" w:space="0" w:color="auto"/>
        <w:right w:val="none" w:sz="0" w:space="0" w:color="auto"/>
      </w:divBdr>
    </w:div>
    <w:div w:id="440033768">
      <w:bodyDiv w:val="1"/>
      <w:marLeft w:val="0"/>
      <w:marRight w:val="0"/>
      <w:marTop w:val="0"/>
      <w:marBottom w:val="0"/>
      <w:divBdr>
        <w:top w:val="none" w:sz="0" w:space="0" w:color="auto"/>
        <w:left w:val="none" w:sz="0" w:space="0" w:color="auto"/>
        <w:bottom w:val="none" w:sz="0" w:space="0" w:color="auto"/>
        <w:right w:val="none" w:sz="0" w:space="0" w:color="auto"/>
      </w:divBdr>
    </w:div>
    <w:div w:id="451948097">
      <w:bodyDiv w:val="1"/>
      <w:marLeft w:val="0"/>
      <w:marRight w:val="0"/>
      <w:marTop w:val="0"/>
      <w:marBottom w:val="0"/>
      <w:divBdr>
        <w:top w:val="none" w:sz="0" w:space="0" w:color="auto"/>
        <w:left w:val="none" w:sz="0" w:space="0" w:color="auto"/>
        <w:bottom w:val="none" w:sz="0" w:space="0" w:color="auto"/>
        <w:right w:val="none" w:sz="0" w:space="0" w:color="auto"/>
      </w:divBdr>
    </w:div>
    <w:div w:id="456334472">
      <w:bodyDiv w:val="1"/>
      <w:marLeft w:val="0"/>
      <w:marRight w:val="0"/>
      <w:marTop w:val="0"/>
      <w:marBottom w:val="0"/>
      <w:divBdr>
        <w:top w:val="none" w:sz="0" w:space="0" w:color="auto"/>
        <w:left w:val="none" w:sz="0" w:space="0" w:color="auto"/>
        <w:bottom w:val="none" w:sz="0" w:space="0" w:color="auto"/>
        <w:right w:val="none" w:sz="0" w:space="0" w:color="auto"/>
      </w:divBdr>
    </w:div>
    <w:div w:id="460995349">
      <w:bodyDiv w:val="1"/>
      <w:marLeft w:val="0"/>
      <w:marRight w:val="0"/>
      <w:marTop w:val="0"/>
      <w:marBottom w:val="0"/>
      <w:divBdr>
        <w:top w:val="none" w:sz="0" w:space="0" w:color="auto"/>
        <w:left w:val="none" w:sz="0" w:space="0" w:color="auto"/>
        <w:bottom w:val="none" w:sz="0" w:space="0" w:color="auto"/>
        <w:right w:val="none" w:sz="0" w:space="0" w:color="auto"/>
      </w:divBdr>
    </w:div>
    <w:div w:id="461309044">
      <w:bodyDiv w:val="1"/>
      <w:marLeft w:val="0"/>
      <w:marRight w:val="0"/>
      <w:marTop w:val="0"/>
      <w:marBottom w:val="0"/>
      <w:divBdr>
        <w:top w:val="none" w:sz="0" w:space="0" w:color="auto"/>
        <w:left w:val="none" w:sz="0" w:space="0" w:color="auto"/>
        <w:bottom w:val="none" w:sz="0" w:space="0" w:color="auto"/>
        <w:right w:val="none" w:sz="0" w:space="0" w:color="auto"/>
      </w:divBdr>
    </w:div>
    <w:div w:id="464087567">
      <w:bodyDiv w:val="1"/>
      <w:marLeft w:val="0"/>
      <w:marRight w:val="0"/>
      <w:marTop w:val="0"/>
      <w:marBottom w:val="0"/>
      <w:divBdr>
        <w:top w:val="none" w:sz="0" w:space="0" w:color="auto"/>
        <w:left w:val="none" w:sz="0" w:space="0" w:color="auto"/>
        <w:bottom w:val="none" w:sz="0" w:space="0" w:color="auto"/>
        <w:right w:val="none" w:sz="0" w:space="0" w:color="auto"/>
      </w:divBdr>
    </w:div>
    <w:div w:id="465196783">
      <w:bodyDiv w:val="1"/>
      <w:marLeft w:val="0"/>
      <w:marRight w:val="0"/>
      <w:marTop w:val="0"/>
      <w:marBottom w:val="0"/>
      <w:divBdr>
        <w:top w:val="none" w:sz="0" w:space="0" w:color="auto"/>
        <w:left w:val="none" w:sz="0" w:space="0" w:color="auto"/>
        <w:bottom w:val="none" w:sz="0" w:space="0" w:color="auto"/>
        <w:right w:val="none" w:sz="0" w:space="0" w:color="auto"/>
      </w:divBdr>
    </w:div>
    <w:div w:id="465585139">
      <w:bodyDiv w:val="1"/>
      <w:marLeft w:val="0"/>
      <w:marRight w:val="0"/>
      <w:marTop w:val="0"/>
      <w:marBottom w:val="0"/>
      <w:divBdr>
        <w:top w:val="none" w:sz="0" w:space="0" w:color="auto"/>
        <w:left w:val="none" w:sz="0" w:space="0" w:color="auto"/>
        <w:bottom w:val="none" w:sz="0" w:space="0" w:color="auto"/>
        <w:right w:val="none" w:sz="0" w:space="0" w:color="auto"/>
      </w:divBdr>
    </w:div>
    <w:div w:id="465782213">
      <w:bodyDiv w:val="1"/>
      <w:marLeft w:val="0"/>
      <w:marRight w:val="0"/>
      <w:marTop w:val="0"/>
      <w:marBottom w:val="0"/>
      <w:divBdr>
        <w:top w:val="none" w:sz="0" w:space="0" w:color="auto"/>
        <w:left w:val="none" w:sz="0" w:space="0" w:color="auto"/>
        <w:bottom w:val="none" w:sz="0" w:space="0" w:color="auto"/>
        <w:right w:val="none" w:sz="0" w:space="0" w:color="auto"/>
      </w:divBdr>
    </w:div>
    <w:div w:id="468594115">
      <w:bodyDiv w:val="1"/>
      <w:marLeft w:val="0"/>
      <w:marRight w:val="0"/>
      <w:marTop w:val="0"/>
      <w:marBottom w:val="0"/>
      <w:divBdr>
        <w:top w:val="none" w:sz="0" w:space="0" w:color="auto"/>
        <w:left w:val="none" w:sz="0" w:space="0" w:color="auto"/>
        <w:bottom w:val="none" w:sz="0" w:space="0" w:color="auto"/>
        <w:right w:val="none" w:sz="0" w:space="0" w:color="auto"/>
      </w:divBdr>
    </w:div>
    <w:div w:id="469791214">
      <w:bodyDiv w:val="1"/>
      <w:marLeft w:val="0"/>
      <w:marRight w:val="0"/>
      <w:marTop w:val="0"/>
      <w:marBottom w:val="0"/>
      <w:divBdr>
        <w:top w:val="none" w:sz="0" w:space="0" w:color="auto"/>
        <w:left w:val="none" w:sz="0" w:space="0" w:color="auto"/>
        <w:bottom w:val="none" w:sz="0" w:space="0" w:color="auto"/>
        <w:right w:val="none" w:sz="0" w:space="0" w:color="auto"/>
      </w:divBdr>
    </w:div>
    <w:div w:id="470287736">
      <w:bodyDiv w:val="1"/>
      <w:marLeft w:val="0"/>
      <w:marRight w:val="0"/>
      <w:marTop w:val="0"/>
      <w:marBottom w:val="0"/>
      <w:divBdr>
        <w:top w:val="none" w:sz="0" w:space="0" w:color="auto"/>
        <w:left w:val="none" w:sz="0" w:space="0" w:color="auto"/>
        <w:bottom w:val="none" w:sz="0" w:space="0" w:color="auto"/>
        <w:right w:val="none" w:sz="0" w:space="0" w:color="auto"/>
      </w:divBdr>
    </w:div>
    <w:div w:id="470829488">
      <w:bodyDiv w:val="1"/>
      <w:marLeft w:val="0"/>
      <w:marRight w:val="0"/>
      <w:marTop w:val="0"/>
      <w:marBottom w:val="0"/>
      <w:divBdr>
        <w:top w:val="none" w:sz="0" w:space="0" w:color="auto"/>
        <w:left w:val="none" w:sz="0" w:space="0" w:color="auto"/>
        <w:bottom w:val="none" w:sz="0" w:space="0" w:color="auto"/>
        <w:right w:val="none" w:sz="0" w:space="0" w:color="auto"/>
      </w:divBdr>
    </w:div>
    <w:div w:id="473253728">
      <w:bodyDiv w:val="1"/>
      <w:marLeft w:val="0"/>
      <w:marRight w:val="0"/>
      <w:marTop w:val="0"/>
      <w:marBottom w:val="0"/>
      <w:divBdr>
        <w:top w:val="none" w:sz="0" w:space="0" w:color="auto"/>
        <w:left w:val="none" w:sz="0" w:space="0" w:color="auto"/>
        <w:bottom w:val="none" w:sz="0" w:space="0" w:color="auto"/>
        <w:right w:val="none" w:sz="0" w:space="0" w:color="auto"/>
      </w:divBdr>
    </w:div>
    <w:div w:id="477575273">
      <w:bodyDiv w:val="1"/>
      <w:marLeft w:val="0"/>
      <w:marRight w:val="0"/>
      <w:marTop w:val="0"/>
      <w:marBottom w:val="0"/>
      <w:divBdr>
        <w:top w:val="none" w:sz="0" w:space="0" w:color="auto"/>
        <w:left w:val="none" w:sz="0" w:space="0" w:color="auto"/>
        <w:bottom w:val="none" w:sz="0" w:space="0" w:color="auto"/>
        <w:right w:val="none" w:sz="0" w:space="0" w:color="auto"/>
      </w:divBdr>
    </w:div>
    <w:div w:id="478813634">
      <w:bodyDiv w:val="1"/>
      <w:marLeft w:val="0"/>
      <w:marRight w:val="0"/>
      <w:marTop w:val="0"/>
      <w:marBottom w:val="0"/>
      <w:divBdr>
        <w:top w:val="none" w:sz="0" w:space="0" w:color="auto"/>
        <w:left w:val="none" w:sz="0" w:space="0" w:color="auto"/>
        <w:bottom w:val="none" w:sz="0" w:space="0" w:color="auto"/>
        <w:right w:val="none" w:sz="0" w:space="0" w:color="auto"/>
      </w:divBdr>
    </w:div>
    <w:div w:id="480737350">
      <w:bodyDiv w:val="1"/>
      <w:marLeft w:val="0"/>
      <w:marRight w:val="0"/>
      <w:marTop w:val="0"/>
      <w:marBottom w:val="0"/>
      <w:divBdr>
        <w:top w:val="none" w:sz="0" w:space="0" w:color="auto"/>
        <w:left w:val="none" w:sz="0" w:space="0" w:color="auto"/>
        <w:bottom w:val="none" w:sz="0" w:space="0" w:color="auto"/>
        <w:right w:val="none" w:sz="0" w:space="0" w:color="auto"/>
      </w:divBdr>
    </w:div>
    <w:div w:id="482431666">
      <w:bodyDiv w:val="1"/>
      <w:marLeft w:val="0"/>
      <w:marRight w:val="0"/>
      <w:marTop w:val="0"/>
      <w:marBottom w:val="0"/>
      <w:divBdr>
        <w:top w:val="none" w:sz="0" w:space="0" w:color="auto"/>
        <w:left w:val="none" w:sz="0" w:space="0" w:color="auto"/>
        <w:bottom w:val="none" w:sz="0" w:space="0" w:color="auto"/>
        <w:right w:val="none" w:sz="0" w:space="0" w:color="auto"/>
      </w:divBdr>
    </w:div>
    <w:div w:id="485821014">
      <w:bodyDiv w:val="1"/>
      <w:marLeft w:val="0"/>
      <w:marRight w:val="0"/>
      <w:marTop w:val="0"/>
      <w:marBottom w:val="0"/>
      <w:divBdr>
        <w:top w:val="none" w:sz="0" w:space="0" w:color="auto"/>
        <w:left w:val="none" w:sz="0" w:space="0" w:color="auto"/>
        <w:bottom w:val="none" w:sz="0" w:space="0" w:color="auto"/>
        <w:right w:val="none" w:sz="0" w:space="0" w:color="auto"/>
      </w:divBdr>
    </w:div>
    <w:div w:id="490370148">
      <w:bodyDiv w:val="1"/>
      <w:marLeft w:val="0"/>
      <w:marRight w:val="0"/>
      <w:marTop w:val="0"/>
      <w:marBottom w:val="0"/>
      <w:divBdr>
        <w:top w:val="none" w:sz="0" w:space="0" w:color="auto"/>
        <w:left w:val="none" w:sz="0" w:space="0" w:color="auto"/>
        <w:bottom w:val="none" w:sz="0" w:space="0" w:color="auto"/>
        <w:right w:val="none" w:sz="0" w:space="0" w:color="auto"/>
      </w:divBdr>
    </w:div>
    <w:div w:id="492449720">
      <w:bodyDiv w:val="1"/>
      <w:marLeft w:val="0"/>
      <w:marRight w:val="0"/>
      <w:marTop w:val="0"/>
      <w:marBottom w:val="0"/>
      <w:divBdr>
        <w:top w:val="none" w:sz="0" w:space="0" w:color="auto"/>
        <w:left w:val="none" w:sz="0" w:space="0" w:color="auto"/>
        <w:bottom w:val="none" w:sz="0" w:space="0" w:color="auto"/>
        <w:right w:val="none" w:sz="0" w:space="0" w:color="auto"/>
      </w:divBdr>
    </w:div>
    <w:div w:id="492526229">
      <w:bodyDiv w:val="1"/>
      <w:marLeft w:val="0"/>
      <w:marRight w:val="0"/>
      <w:marTop w:val="0"/>
      <w:marBottom w:val="0"/>
      <w:divBdr>
        <w:top w:val="none" w:sz="0" w:space="0" w:color="auto"/>
        <w:left w:val="none" w:sz="0" w:space="0" w:color="auto"/>
        <w:bottom w:val="none" w:sz="0" w:space="0" w:color="auto"/>
        <w:right w:val="none" w:sz="0" w:space="0" w:color="auto"/>
      </w:divBdr>
    </w:div>
    <w:div w:id="492917819">
      <w:bodyDiv w:val="1"/>
      <w:marLeft w:val="0"/>
      <w:marRight w:val="0"/>
      <w:marTop w:val="0"/>
      <w:marBottom w:val="0"/>
      <w:divBdr>
        <w:top w:val="none" w:sz="0" w:space="0" w:color="auto"/>
        <w:left w:val="none" w:sz="0" w:space="0" w:color="auto"/>
        <w:bottom w:val="none" w:sz="0" w:space="0" w:color="auto"/>
        <w:right w:val="none" w:sz="0" w:space="0" w:color="auto"/>
      </w:divBdr>
    </w:div>
    <w:div w:id="493227307">
      <w:bodyDiv w:val="1"/>
      <w:marLeft w:val="0"/>
      <w:marRight w:val="0"/>
      <w:marTop w:val="0"/>
      <w:marBottom w:val="0"/>
      <w:divBdr>
        <w:top w:val="none" w:sz="0" w:space="0" w:color="auto"/>
        <w:left w:val="none" w:sz="0" w:space="0" w:color="auto"/>
        <w:bottom w:val="none" w:sz="0" w:space="0" w:color="auto"/>
        <w:right w:val="none" w:sz="0" w:space="0" w:color="auto"/>
      </w:divBdr>
    </w:div>
    <w:div w:id="494103132">
      <w:bodyDiv w:val="1"/>
      <w:marLeft w:val="0"/>
      <w:marRight w:val="0"/>
      <w:marTop w:val="0"/>
      <w:marBottom w:val="0"/>
      <w:divBdr>
        <w:top w:val="none" w:sz="0" w:space="0" w:color="auto"/>
        <w:left w:val="none" w:sz="0" w:space="0" w:color="auto"/>
        <w:bottom w:val="none" w:sz="0" w:space="0" w:color="auto"/>
        <w:right w:val="none" w:sz="0" w:space="0" w:color="auto"/>
      </w:divBdr>
    </w:div>
    <w:div w:id="494422531">
      <w:bodyDiv w:val="1"/>
      <w:marLeft w:val="0"/>
      <w:marRight w:val="0"/>
      <w:marTop w:val="0"/>
      <w:marBottom w:val="0"/>
      <w:divBdr>
        <w:top w:val="none" w:sz="0" w:space="0" w:color="auto"/>
        <w:left w:val="none" w:sz="0" w:space="0" w:color="auto"/>
        <w:bottom w:val="none" w:sz="0" w:space="0" w:color="auto"/>
        <w:right w:val="none" w:sz="0" w:space="0" w:color="auto"/>
      </w:divBdr>
    </w:div>
    <w:div w:id="496000985">
      <w:bodyDiv w:val="1"/>
      <w:marLeft w:val="0"/>
      <w:marRight w:val="0"/>
      <w:marTop w:val="0"/>
      <w:marBottom w:val="0"/>
      <w:divBdr>
        <w:top w:val="none" w:sz="0" w:space="0" w:color="auto"/>
        <w:left w:val="none" w:sz="0" w:space="0" w:color="auto"/>
        <w:bottom w:val="none" w:sz="0" w:space="0" w:color="auto"/>
        <w:right w:val="none" w:sz="0" w:space="0" w:color="auto"/>
      </w:divBdr>
    </w:div>
    <w:div w:id="498428147">
      <w:bodyDiv w:val="1"/>
      <w:marLeft w:val="0"/>
      <w:marRight w:val="0"/>
      <w:marTop w:val="0"/>
      <w:marBottom w:val="0"/>
      <w:divBdr>
        <w:top w:val="none" w:sz="0" w:space="0" w:color="auto"/>
        <w:left w:val="none" w:sz="0" w:space="0" w:color="auto"/>
        <w:bottom w:val="none" w:sz="0" w:space="0" w:color="auto"/>
        <w:right w:val="none" w:sz="0" w:space="0" w:color="auto"/>
      </w:divBdr>
    </w:div>
    <w:div w:id="499780092">
      <w:bodyDiv w:val="1"/>
      <w:marLeft w:val="0"/>
      <w:marRight w:val="0"/>
      <w:marTop w:val="0"/>
      <w:marBottom w:val="0"/>
      <w:divBdr>
        <w:top w:val="none" w:sz="0" w:space="0" w:color="auto"/>
        <w:left w:val="none" w:sz="0" w:space="0" w:color="auto"/>
        <w:bottom w:val="none" w:sz="0" w:space="0" w:color="auto"/>
        <w:right w:val="none" w:sz="0" w:space="0" w:color="auto"/>
      </w:divBdr>
    </w:div>
    <w:div w:id="504366820">
      <w:bodyDiv w:val="1"/>
      <w:marLeft w:val="0"/>
      <w:marRight w:val="0"/>
      <w:marTop w:val="0"/>
      <w:marBottom w:val="0"/>
      <w:divBdr>
        <w:top w:val="none" w:sz="0" w:space="0" w:color="auto"/>
        <w:left w:val="none" w:sz="0" w:space="0" w:color="auto"/>
        <w:bottom w:val="none" w:sz="0" w:space="0" w:color="auto"/>
        <w:right w:val="none" w:sz="0" w:space="0" w:color="auto"/>
      </w:divBdr>
    </w:div>
    <w:div w:id="505704682">
      <w:bodyDiv w:val="1"/>
      <w:marLeft w:val="0"/>
      <w:marRight w:val="0"/>
      <w:marTop w:val="0"/>
      <w:marBottom w:val="0"/>
      <w:divBdr>
        <w:top w:val="none" w:sz="0" w:space="0" w:color="auto"/>
        <w:left w:val="none" w:sz="0" w:space="0" w:color="auto"/>
        <w:bottom w:val="none" w:sz="0" w:space="0" w:color="auto"/>
        <w:right w:val="none" w:sz="0" w:space="0" w:color="auto"/>
      </w:divBdr>
    </w:div>
    <w:div w:id="506166611">
      <w:bodyDiv w:val="1"/>
      <w:marLeft w:val="0"/>
      <w:marRight w:val="0"/>
      <w:marTop w:val="0"/>
      <w:marBottom w:val="0"/>
      <w:divBdr>
        <w:top w:val="none" w:sz="0" w:space="0" w:color="auto"/>
        <w:left w:val="none" w:sz="0" w:space="0" w:color="auto"/>
        <w:bottom w:val="none" w:sz="0" w:space="0" w:color="auto"/>
        <w:right w:val="none" w:sz="0" w:space="0" w:color="auto"/>
      </w:divBdr>
    </w:div>
    <w:div w:id="506559960">
      <w:bodyDiv w:val="1"/>
      <w:marLeft w:val="0"/>
      <w:marRight w:val="0"/>
      <w:marTop w:val="0"/>
      <w:marBottom w:val="0"/>
      <w:divBdr>
        <w:top w:val="none" w:sz="0" w:space="0" w:color="auto"/>
        <w:left w:val="none" w:sz="0" w:space="0" w:color="auto"/>
        <w:bottom w:val="none" w:sz="0" w:space="0" w:color="auto"/>
        <w:right w:val="none" w:sz="0" w:space="0" w:color="auto"/>
      </w:divBdr>
    </w:div>
    <w:div w:id="507214277">
      <w:bodyDiv w:val="1"/>
      <w:marLeft w:val="0"/>
      <w:marRight w:val="0"/>
      <w:marTop w:val="0"/>
      <w:marBottom w:val="0"/>
      <w:divBdr>
        <w:top w:val="none" w:sz="0" w:space="0" w:color="auto"/>
        <w:left w:val="none" w:sz="0" w:space="0" w:color="auto"/>
        <w:bottom w:val="none" w:sz="0" w:space="0" w:color="auto"/>
        <w:right w:val="none" w:sz="0" w:space="0" w:color="auto"/>
      </w:divBdr>
    </w:div>
    <w:div w:id="509489178">
      <w:bodyDiv w:val="1"/>
      <w:marLeft w:val="0"/>
      <w:marRight w:val="0"/>
      <w:marTop w:val="0"/>
      <w:marBottom w:val="0"/>
      <w:divBdr>
        <w:top w:val="none" w:sz="0" w:space="0" w:color="auto"/>
        <w:left w:val="none" w:sz="0" w:space="0" w:color="auto"/>
        <w:bottom w:val="none" w:sz="0" w:space="0" w:color="auto"/>
        <w:right w:val="none" w:sz="0" w:space="0" w:color="auto"/>
      </w:divBdr>
    </w:div>
    <w:div w:id="510412254">
      <w:bodyDiv w:val="1"/>
      <w:marLeft w:val="0"/>
      <w:marRight w:val="0"/>
      <w:marTop w:val="0"/>
      <w:marBottom w:val="0"/>
      <w:divBdr>
        <w:top w:val="none" w:sz="0" w:space="0" w:color="auto"/>
        <w:left w:val="none" w:sz="0" w:space="0" w:color="auto"/>
        <w:bottom w:val="none" w:sz="0" w:space="0" w:color="auto"/>
        <w:right w:val="none" w:sz="0" w:space="0" w:color="auto"/>
      </w:divBdr>
    </w:div>
    <w:div w:id="510990178">
      <w:bodyDiv w:val="1"/>
      <w:marLeft w:val="0"/>
      <w:marRight w:val="0"/>
      <w:marTop w:val="0"/>
      <w:marBottom w:val="0"/>
      <w:divBdr>
        <w:top w:val="none" w:sz="0" w:space="0" w:color="auto"/>
        <w:left w:val="none" w:sz="0" w:space="0" w:color="auto"/>
        <w:bottom w:val="none" w:sz="0" w:space="0" w:color="auto"/>
        <w:right w:val="none" w:sz="0" w:space="0" w:color="auto"/>
      </w:divBdr>
    </w:div>
    <w:div w:id="512494682">
      <w:bodyDiv w:val="1"/>
      <w:marLeft w:val="0"/>
      <w:marRight w:val="0"/>
      <w:marTop w:val="0"/>
      <w:marBottom w:val="0"/>
      <w:divBdr>
        <w:top w:val="none" w:sz="0" w:space="0" w:color="auto"/>
        <w:left w:val="none" w:sz="0" w:space="0" w:color="auto"/>
        <w:bottom w:val="none" w:sz="0" w:space="0" w:color="auto"/>
        <w:right w:val="none" w:sz="0" w:space="0" w:color="auto"/>
      </w:divBdr>
    </w:div>
    <w:div w:id="513109515">
      <w:bodyDiv w:val="1"/>
      <w:marLeft w:val="0"/>
      <w:marRight w:val="0"/>
      <w:marTop w:val="0"/>
      <w:marBottom w:val="0"/>
      <w:divBdr>
        <w:top w:val="none" w:sz="0" w:space="0" w:color="auto"/>
        <w:left w:val="none" w:sz="0" w:space="0" w:color="auto"/>
        <w:bottom w:val="none" w:sz="0" w:space="0" w:color="auto"/>
        <w:right w:val="none" w:sz="0" w:space="0" w:color="auto"/>
      </w:divBdr>
    </w:div>
    <w:div w:id="517281989">
      <w:bodyDiv w:val="1"/>
      <w:marLeft w:val="0"/>
      <w:marRight w:val="0"/>
      <w:marTop w:val="0"/>
      <w:marBottom w:val="0"/>
      <w:divBdr>
        <w:top w:val="none" w:sz="0" w:space="0" w:color="auto"/>
        <w:left w:val="none" w:sz="0" w:space="0" w:color="auto"/>
        <w:bottom w:val="none" w:sz="0" w:space="0" w:color="auto"/>
        <w:right w:val="none" w:sz="0" w:space="0" w:color="auto"/>
      </w:divBdr>
    </w:div>
    <w:div w:id="518130022">
      <w:bodyDiv w:val="1"/>
      <w:marLeft w:val="0"/>
      <w:marRight w:val="0"/>
      <w:marTop w:val="0"/>
      <w:marBottom w:val="0"/>
      <w:divBdr>
        <w:top w:val="none" w:sz="0" w:space="0" w:color="auto"/>
        <w:left w:val="none" w:sz="0" w:space="0" w:color="auto"/>
        <w:bottom w:val="none" w:sz="0" w:space="0" w:color="auto"/>
        <w:right w:val="none" w:sz="0" w:space="0" w:color="auto"/>
      </w:divBdr>
    </w:div>
    <w:div w:id="518324266">
      <w:bodyDiv w:val="1"/>
      <w:marLeft w:val="0"/>
      <w:marRight w:val="0"/>
      <w:marTop w:val="0"/>
      <w:marBottom w:val="0"/>
      <w:divBdr>
        <w:top w:val="none" w:sz="0" w:space="0" w:color="auto"/>
        <w:left w:val="none" w:sz="0" w:space="0" w:color="auto"/>
        <w:bottom w:val="none" w:sz="0" w:space="0" w:color="auto"/>
        <w:right w:val="none" w:sz="0" w:space="0" w:color="auto"/>
      </w:divBdr>
    </w:div>
    <w:div w:id="518549937">
      <w:bodyDiv w:val="1"/>
      <w:marLeft w:val="0"/>
      <w:marRight w:val="0"/>
      <w:marTop w:val="0"/>
      <w:marBottom w:val="0"/>
      <w:divBdr>
        <w:top w:val="none" w:sz="0" w:space="0" w:color="auto"/>
        <w:left w:val="none" w:sz="0" w:space="0" w:color="auto"/>
        <w:bottom w:val="none" w:sz="0" w:space="0" w:color="auto"/>
        <w:right w:val="none" w:sz="0" w:space="0" w:color="auto"/>
      </w:divBdr>
    </w:div>
    <w:div w:id="518589679">
      <w:bodyDiv w:val="1"/>
      <w:marLeft w:val="0"/>
      <w:marRight w:val="0"/>
      <w:marTop w:val="0"/>
      <w:marBottom w:val="0"/>
      <w:divBdr>
        <w:top w:val="none" w:sz="0" w:space="0" w:color="auto"/>
        <w:left w:val="none" w:sz="0" w:space="0" w:color="auto"/>
        <w:bottom w:val="none" w:sz="0" w:space="0" w:color="auto"/>
        <w:right w:val="none" w:sz="0" w:space="0" w:color="auto"/>
      </w:divBdr>
    </w:div>
    <w:div w:id="522204151">
      <w:bodyDiv w:val="1"/>
      <w:marLeft w:val="0"/>
      <w:marRight w:val="0"/>
      <w:marTop w:val="0"/>
      <w:marBottom w:val="0"/>
      <w:divBdr>
        <w:top w:val="none" w:sz="0" w:space="0" w:color="auto"/>
        <w:left w:val="none" w:sz="0" w:space="0" w:color="auto"/>
        <w:bottom w:val="none" w:sz="0" w:space="0" w:color="auto"/>
        <w:right w:val="none" w:sz="0" w:space="0" w:color="auto"/>
      </w:divBdr>
    </w:div>
    <w:div w:id="526021656">
      <w:bodyDiv w:val="1"/>
      <w:marLeft w:val="0"/>
      <w:marRight w:val="0"/>
      <w:marTop w:val="0"/>
      <w:marBottom w:val="0"/>
      <w:divBdr>
        <w:top w:val="none" w:sz="0" w:space="0" w:color="auto"/>
        <w:left w:val="none" w:sz="0" w:space="0" w:color="auto"/>
        <w:bottom w:val="none" w:sz="0" w:space="0" w:color="auto"/>
        <w:right w:val="none" w:sz="0" w:space="0" w:color="auto"/>
      </w:divBdr>
    </w:div>
    <w:div w:id="526259820">
      <w:bodyDiv w:val="1"/>
      <w:marLeft w:val="0"/>
      <w:marRight w:val="0"/>
      <w:marTop w:val="0"/>
      <w:marBottom w:val="0"/>
      <w:divBdr>
        <w:top w:val="none" w:sz="0" w:space="0" w:color="auto"/>
        <w:left w:val="none" w:sz="0" w:space="0" w:color="auto"/>
        <w:bottom w:val="none" w:sz="0" w:space="0" w:color="auto"/>
        <w:right w:val="none" w:sz="0" w:space="0" w:color="auto"/>
      </w:divBdr>
    </w:div>
    <w:div w:id="526405564">
      <w:bodyDiv w:val="1"/>
      <w:marLeft w:val="0"/>
      <w:marRight w:val="0"/>
      <w:marTop w:val="0"/>
      <w:marBottom w:val="0"/>
      <w:divBdr>
        <w:top w:val="none" w:sz="0" w:space="0" w:color="auto"/>
        <w:left w:val="none" w:sz="0" w:space="0" w:color="auto"/>
        <w:bottom w:val="none" w:sz="0" w:space="0" w:color="auto"/>
        <w:right w:val="none" w:sz="0" w:space="0" w:color="auto"/>
      </w:divBdr>
    </w:div>
    <w:div w:id="530802252">
      <w:bodyDiv w:val="1"/>
      <w:marLeft w:val="0"/>
      <w:marRight w:val="0"/>
      <w:marTop w:val="0"/>
      <w:marBottom w:val="0"/>
      <w:divBdr>
        <w:top w:val="none" w:sz="0" w:space="0" w:color="auto"/>
        <w:left w:val="none" w:sz="0" w:space="0" w:color="auto"/>
        <w:bottom w:val="none" w:sz="0" w:space="0" w:color="auto"/>
        <w:right w:val="none" w:sz="0" w:space="0" w:color="auto"/>
      </w:divBdr>
    </w:div>
    <w:div w:id="531504136">
      <w:bodyDiv w:val="1"/>
      <w:marLeft w:val="0"/>
      <w:marRight w:val="0"/>
      <w:marTop w:val="0"/>
      <w:marBottom w:val="0"/>
      <w:divBdr>
        <w:top w:val="none" w:sz="0" w:space="0" w:color="auto"/>
        <w:left w:val="none" w:sz="0" w:space="0" w:color="auto"/>
        <w:bottom w:val="none" w:sz="0" w:space="0" w:color="auto"/>
        <w:right w:val="none" w:sz="0" w:space="0" w:color="auto"/>
      </w:divBdr>
    </w:div>
    <w:div w:id="531575994">
      <w:bodyDiv w:val="1"/>
      <w:marLeft w:val="0"/>
      <w:marRight w:val="0"/>
      <w:marTop w:val="0"/>
      <w:marBottom w:val="0"/>
      <w:divBdr>
        <w:top w:val="none" w:sz="0" w:space="0" w:color="auto"/>
        <w:left w:val="none" w:sz="0" w:space="0" w:color="auto"/>
        <w:bottom w:val="none" w:sz="0" w:space="0" w:color="auto"/>
        <w:right w:val="none" w:sz="0" w:space="0" w:color="auto"/>
      </w:divBdr>
    </w:div>
    <w:div w:id="537396991">
      <w:bodyDiv w:val="1"/>
      <w:marLeft w:val="0"/>
      <w:marRight w:val="0"/>
      <w:marTop w:val="0"/>
      <w:marBottom w:val="0"/>
      <w:divBdr>
        <w:top w:val="none" w:sz="0" w:space="0" w:color="auto"/>
        <w:left w:val="none" w:sz="0" w:space="0" w:color="auto"/>
        <w:bottom w:val="none" w:sz="0" w:space="0" w:color="auto"/>
        <w:right w:val="none" w:sz="0" w:space="0" w:color="auto"/>
      </w:divBdr>
    </w:div>
    <w:div w:id="543253273">
      <w:bodyDiv w:val="1"/>
      <w:marLeft w:val="0"/>
      <w:marRight w:val="0"/>
      <w:marTop w:val="0"/>
      <w:marBottom w:val="0"/>
      <w:divBdr>
        <w:top w:val="none" w:sz="0" w:space="0" w:color="auto"/>
        <w:left w:val="none" w:sz="0" w:space="0" w:color="auto"/>
        <w:bottom w:val="none" w:sz="0" w:space="0" w:color="auto"/>
        <w:right w:val="none" w:sz="0" w:space="0" w:color="auto"/>
      </w:divBdr>
    </w:div>
    <w:div w:id="547500103">
      <w:bodyDiv w:val="1"/>
      <w:marLeft w:val="0"/>
      <w:marRight w:val="0"/>
      <w:marTop w:val="0"/>
      <w:marBottom w:val="0"/>
      <w:divBdr>
        <w:top w:val="none" w:sz="0" w:space="0" w:color="auto"/>
        <w:left w:val="none" w:sz="0" w:space="0" w:color="auto"/>
        <w:bottom w:val="none" w:sz="0" w:space="0" w:color="auto"/>
        <w:right w:val="none" w:sz="0" w:space="0" w:color="auto"/>
      </w:divBdr>
    </w:div>
    <w:div w:id="548108503">
      <w:bodyDiv w:val="1"/>
      <w:marLeft w:val="0"/>
      <w:marRight w:val="0"/>
      <w:marTop w:val="0"/>
      <w:marBottom w:val="0"/>
      <w:divBdr>
        <w:top w:val="none" w:sz="0" w:space="0" w:color="auto"/>
        <w:left w:val="none" w:sz="0" w:space="0" w:color="auto"/>
        <w:bottom w:val="none" w:sz="0" w:space="0" w:color="auto"/>
        <w:right w:val="none" w:sz="0" w:space="0" w:color="auto"/>
      </w:divBdr>
    </w:div>
    <w:div w:id="549341840">
      <w:bodyDiv w:val="1"/>
      <w:marLeft w:val="0"/>
      <w:marRight w:val="0"/>
      <w:marTop w:val="0"/>
      <w:marBottom w:val="0"/>
      <w:divBdr>
        <w:top w:val="none" w:sz="0" w:space="0" w:color="auto"/>
        <w:left w:val="none" w:sz="0" w:space="0" w:color="auto"/>
        <w:bottom w:val="none" w:sz="0" w:space="0" w:color="auto"/>
        <w:right w:val="none" w:sz="0" w:space="0" w:color="auto"/>
      </w:divBdr>
    </w:div>
    <w:div w:id="551232510">
      <w:bodyDiv w:val="1"/>
      <w:marLeft w:val="0"/>
      <w:marRight w:val="0"/>
      <w:marTop w:val="0"/>
      <w:marBottom w:val="0"/>
      <w:divBdr>
        <w:top w:val="none" w:sz="0" w:space="0" w:color="auto"/>
        <w:left w:val="none" w:sz="0" w:space="0" w:color="auto"/>
        <w:bottom w:val="none" w:sz="0" w:space="0" w:color="auto"/>
        <w:right w:val="none" w:sz="0" w:space="0" w:color="auto"/>
      </w:divBdr>
    </w:div>
    <w:div w:id="551818700">
      <w:bodyDiv w:val="1"/>
      <w:marLeft w:val="0"/>
      <w:marRight w:val="0"/>
      <w:marTop w:val="0"/>
      <w:marBottom w:val="0"/>
      <w:divBdr>
        <w:top w:val="none" w:sz="0" w:space="0" w:color="auto"/>
        <w:left w:val="none" w:sz="0" w:space="0" w:color="auto"/>
        <w:bottom w:val="none" w:sz="0" w:space="0" w:color="auto"/>
        <w:right w:val="none" w:sz="0" w:space="0" w:color="auto"/>
      </w:divBdr>
    </w:div>
    <w:div w:id="563835687">
      <w:bodyDiv w:val="1"/>
      <w:marLeft w:val="0"/>
      <w:marRight w:val="0"/>
      <w:marTop w:val="0"/>
      <w:marBottom w:val="0"/>
      <w:divBdr>
        <w:top w:val="none" w:sz="0" w:space="0" w:color="auto"/>
        <w:left w:val="none" w:sz="0" w:space="0" w:color="auto"/>
        <w:bottom w:val="none" w:sz="0" w:space="0" w:color="auto"/>
        <w:right w:val="none" w:sz="0" w:space="0" w:color="auto"/>
      </w:divBdr>
    </w:div>
    <w:div w:id="565725396">
      <w:bodyDiv w:val="1"/>
      <w:marLeft w:val="0"/>
      <w:marRight w:val="0"/>
      <w:marTop w:val="0"/>
      <w:marBottom w:val="0"/>
      <w:divBdr>
        <w:top w:val="none" w:sz="0" w:space="0" w:color="auto"/>
        <w:left w:val="none" w:sz="0" w:space="0" w:color="auto"/>
        <w:bottom w:val="none" w:sz="0" w:space="0" w:color="auto"/>
        <w:right w:val="none" w:sz="0" w:space="0" w:color="auto"/>
      </w:divBdr>
    </w:div>
    <w:div w:id="566035376">
      <w:bodyDiv w:val="1"/>
      <w:marLeft w:val="0"/>
      <w:marRight w:val="0"/>
      <w:marTop w:val="0"/>
      <w:marBottom w:val="0"/>
      <w:divBdr>
        <w:top w:val="none" w:sz="0" w:space="0" w:color="auto"/>
        <w:left w:val="none" w:sz="0" w:space="0" w:color="auto"/>
        <w:bottom w:val="none" w:sz="0" w:space="0" w:color="auto"/>
        <w:right w:val="none" w:sz="0" w:space="0" w:color="auto"/>
      </w:divBdr>
    </w:div>
    <w:div w:id="567689971">
      <w:bodyDiv w:val="1"/>
      <w:marLeft w:val="0"/>
      <w:marRight w:val="0"/>
      <w:marTop w:val="0"/>
      <w:marBottom w:val="0"/>
      <w:divBdr>
        <w:top w:val="none" w:sz="0" w:space="0" w:color="auto"/>
        <w:left w:val="none" w:sz="0" w:space="0" w:color="auto"/>
        <w:bottom w:val="none" w:sz="0" w:space="0" w:color="auto"/>
        <w:right w:val="none" w:sz="0" w:space="0" w:color="auto"/>
      </w:divBdr>
    </w:div>
    <w:div w:id="568465763">
      <w:bodyDiv w:val="1"/>
      <w:marLeft w:val="0"/>
      <w:marRight w:val="0"/>
      <w:marTop w:val="0"/>
      <w:marBottom w:val="0"/>
      <w:divBdr>
        <w:top w:val="none" w:sz="0" w:space="0" w:color="auto"/>
        <w:left w:val="none" w:sz="0" w:space="0" w:color="auto"/>
        <w:bottom w:val="none" w:sz="0" w:space="0" w:color="auto"/>
        <w:right w:val="none" w:sz="0" w:space="0" w:color="auto"/>
      </w:divBdr>
    </w:div>
    <w:div w:id="570888830">
      <w:bodyDiv w:val="1"/>
      <w:marLeft w:val="0"/>
      <w:marRight w:val="0"/>
      <w:marTop w:val="0"/>
      <w:marBottom w:val="0"/>
      <w:divBdr>
        <w:top w:val="none" w:sz="0" w:space="0" w:color="auto"/>
        <w:left w:val="none" w:sz="0" w:space="0" w:color="auto"/>
        <w:bottom w:val="none" w:sz="0" w:space="0" w:color="auto"/>
        <w:right w:val="none" w:sz="0" w:space="0" w:color="auto"/>
      </w:divBdr>
    </w:div>
    <w:div w:id="573204812">
      <w:bodyDiv w:val="1"/>
      <w:marLeft w:val="0"/>
      <w:marRight w:val="0"/>
      <w:marTop w:val="0"/>
      <w:marBottom w:val="0"/>
      <w:divBdr>
        <w:top w:val="none" w:sz="0" w:space="0" w:color="auto"/>
        <w:left w:val="none" w:sz="0" w:space="0" w:color="auto"/>
        <w:bottom w:val="none" w:sz="0" w:space="0" w:color="auto"/>
        <w:right w:val="none" w:sz="0" w:space="0" w:color="auto"/>
      </w:divBdr>
    </w:div>
    <w:div w:id="573664373">
      <w:bodyDiv w:val="1"/>
      <w:marLeft w:val="0"/>
      <w:marRight w:val="0"/>
      <w:marTop w:val="0"/>
      <w:marBottom w:val="0"/>
      <w:divBdr>
        <w:top w:val="none" w:sz="0" w:space="0" w:color="auto"/>
        <w:left w:val="none" w:sz="0" w:space="0" w:color="auto"/>
        <w:bottom w:val="none" w:sz="0" w:space="0" w:color="auto"/>
        <w:right w:val="none" w:sz="0" w:space="0" w:color="auto"/>
      </w:divBdr>
    </w:div>
    <w:div w:id="576281539">
      <w:bodyDiv w:val="1"/>
      <w:marLeft w:val="0"/>
      <w:marRight w:val="0"/>
      <w:marTop w:val="0"/>
      <w:marBottom w:val="0"/>
      <w:divBdr>
        <w:top w:val="none" w:sz="0" w:space="0" w:color="auto"/>
        <w:left w:val="none" w:sz="0" w:space="0" w:color="auto"/>
        <w:bottom w:val="none" w:sz="0" w:space="0" w:color="auto"/>
        <w:right w:val="none" w:sz="0" w:space="0" w:color="auto"/>
      </w:divBdr>
    </w:div>
    <w:div w:id="577710302">
      <w:bodyDiv w:val="1"/>
      <w:marLeft w:val="0"/>
      <w:marRight w:val="0"/>
      <w:marTop w:val="0"/>
      <w:marBottom w:val="0"/>
      <w:divBdr>
        <w:top w:val="none" w:sz="0" w:space="0" w:color="auto"/>
        <w:left w:val="none" w:sz="0" w:space="0" w:color="auto"/>
        <w:bottom w:val="none" w:sz="0" w:space="0" w:color="auto"/>
        <w:right w:val="none" w:sz="0" w:space="0" w:color="auto"/>
      </w:divBdr>
    </w:div>
    <w:div w:id="579215156">
      <w:bodyDiv w:val="1"/>
      <w:marLeft w:val="0"/>
      <w:marRight w:val="0"/>
      <w:marTop w:val="0"/>
      <w:marBottom w:val="0"/>
      <w:divBdr>
        <w:top w:val="none" w:sz="0" w:space="0" w:color="auto"/>
        <w:left w:val="none" w:sz="0" w:space="0" w:color="auto"/>
        <w:bottom w:val="none" w:sz="0" w:space="0" w:color="auto"/>
        <w:right w:val="none" w:sz="0" w:space="0" w:color="auto"/>
      </w:divBdr>
    </w:div>
    <w:div w:id="581110251">
      <w:bodyDiv w:val="1"/>
      <w:marLeft w:val="0"/>
      <w:marRight w:val="0"/>
      <w:marTop w:val="0"/>
      <w:marBottom w:val="0"/>
      <w:divBdr>
        <w:top w:val="none" w:sz="0" w:space="0" w:color="auto"/>
        <w:left w:val="none" w:sz="0" w:space="0" w:color="auto"/>
        <w:bottom w:val="none" w:sz="0" w:space="0" w:color="auto"/>
        <w:right w:val="none" w:sz="0" w:space="0" w:color="auto"/>
      </w:divBdr>
    </w:div>
    <w:div w:id="583535271">
      <w:bodyDiv w:val="1"/>
      <w:marLeft w:val="0"/>
      <w:marRight w:val="0"/>
      <w:marTop w:val="0"/>
      <w:marBottom w:val="0"/>
      <w:divBdr>
        <w:top w:val="none" w:sz="0" w:space="0" w:color="auto"/>
        <w:left w:val="none" w:sz="0" w:space="0" w:color="auto"/>
        <w:bottom w:val="none" w:sz="0" w:space="0" w:color="auto"/>
        <w:right w:val="none" w:sz="0" w:space="0" w:color="auto"/>
      </w:divBdr>
    </w:div>
    <w:div w:id="586042594">
      <w:bodyDiv w:val="1"/>
      <w:marLeft w:val="0"/>
      <w:marRight w:val="0"/>
      <w:marTop w:val="0"/>
      <w:marBottom w:val="0"/>
      <w:divBdr>
        <w:top w:val="none" w:sz="0" w:space="0" w:color="auto"/>
        <w:left w:val="none" w:sz="0" w:space="0" w:color="auto"/>
        <w:bottom w:val="none" w:sz="0" w:space="0" w:color="auto"/>
        <w:right w:val="none" w:sz="0" w:space="0" w:color="auto"/>
      </w:divBdr>
    </w:div>
    <w:div w:id="586840894">
      <w:bodyDiv w:val="1"/>
      <w:marLeft w:val="0"/>
      <w:marRight w:val="0"/>
      <w:marTop w:val="0"/>
      <w:marBottom w:val="0"/>
      <w:divBdr>
        <w:top w:val="none" w:sz="0" w:space="0" w:color="auto"/>
        <w:left w:val="none" w:sz="0" w:space="0" w:color="auto"/>
        <w:bottom w:val="none" w:sz="0" w:space="0" w:color="auto"/>
        <w:right w:val="none" w:sz="0" w:space="0" w:color="auto"/>
      </w:divBdr>
    </w:div>
    <w:div w:id="588150616">
      <w:bodyDiv w:val="1"/>
      <w:marLeft w:val="0"/>
      <w:marRight w:val="0"/>
      <w:marTop w:val="0"/>
      <w:marBottom w:val="0"/>
      <w:divBdr>
        <w:top w:val="none" w:sz="0" w:space="0" w:color="auto"/>
        <w:left w:val="none" w:sz="0" w:space="0" w:color="auto"/>
        <w:bottom w:val="none" w:sz="0" w:space="0" w:color="auto"/>
        <w:right w:val="none" w:sz="0" w:space="0" w:color="auto"/>
      </w:divBdr>
    </w:div>
    <w:div w:id="592789003">
      <w:bodyDiv w:val="1"/>
      <w:marLeft w:val="0"/>
      <w:marRight w:val="0"/>
      <w:marTop w:val="0"/>
      <w:marBottom w:val="0"/>
      <w:divBdr>
        <w:top w:val="none" w:sz="0" w:space="0" w:color="auto"/>
        <w:left w:val="none" w:sz="0" w:space="0" w:color="auto"/>
        <w:bottom w:val="none" w:sz="0" w:space="0" w:color="auto"/>
        <w:right w:val="none" w:sz="0" w:space="0" w:color="auto"/>
      </w:divBdr>
    </w:div>
    <w:div w:id="593787244">
      <w:bodyDiv w:val="1"/>
      <w:marLeft w:val="0"/>
      <w:marRight w:val="0"/>
      <w:marTop w:val="0"/>
      <w:marBottom w:val="0"/>
      <w:divBdr>
        <w:top w:val="none" w:sz="0" w:space="0" w:color="auto"/>
        <w:left w:val="none" w:sz="0" w:space="0" w:color="auto"/>
        <w:bottom w:val="none" w:sz="0" w:space="0" w:color="auto"/>
        <w:right w:val="none" w:sz="0" w:space="0" w:color="auto"/>
      </w:divBdr>
    </w:div>
    <w:div w:id="595679073">
      <w:bodyDiv w:val="1"/>
      <w:marLeft w:val="0"/>
      <w:marRight w:val="0"/>
      <w:marTop w:val="0"/>
      <w:marBottom w:val="0"/>
      <w:divBdr>
        <w:top w:val="none" w:sz="0" w:space="0" w:color="auto"/>
        <w:left w:val="none" w:sz="0" w:space="0" w:color="auto"/>
        <w:bottom w:val="none" w:sz="0" w:space="0" w:color="auto"/>
        <w:right w:val="none" w:sz="0" w:space="0" w:color="auto"/>
      </w:divBdr>
    </w:div>
    <w:div w:id="602761082">
      <w:bodyDiv w:val="1"/>
      <w:marLeft w:val="0"/>
      <w:marRight w:val="0"/>
      <w:marTop w:val="0"/>
      <w:marBottom w:val="0"/>
      <w:divBdr>
        <w:top w:val="none" w:sz="0" w:space="0" w:color="auto"/>
        <w:left w:val="none" w:sz="0" w:space="0" w:color="auto"/>
        <w:bottom w:val="none" w:sz="0" w:space="0" w:color="auto"/>
        <w:right w:val="none" w:sz="0" w:space="0" w:color="auto"/>
      </w:divBdr>
    </w:div>
    <w:div w:id="603616191">
      <w:bodyDiv w:val="1"/>
      <w:marLeft w:val="0"/>
      <w:marRight w:val="0"/>
      <w:marTop w:val="0"/>
      <w:marBottom w:val="0"/>
      <w:divBdr>
        <w:top w:val="none" w:sz="0" w:space="0" w:color="auto"/>
        <w:left w:val="none" w:sz="0" w:space="0" w:color="auto"/>
        <w:bottom w:val="none" w:sz="0" w:space="0" w:color="auto"/>
        <w:right w:val="none" w:sz="0" w:space="0" w:color="auto"/>
      </w:divBdr>
    </w:div>
    <w:div w:id="605383188">
      <w:bodyDiv w:val="1"/>
      <w:marLeft w:val="0"/>
      <w:marRight w:val="0"/>
      <w:marTop w:val="0"/>
      <w:marBottom w:val="0"/>
      <w:divBdr>
        <w:top w:val="none" w:sz="0" w:space="0" w:color="auto"/>
        <w:left w:val="none" w:sz="0" w:space="0" w:color="auto"/>
        <w:bottom w:val="none" w:sz="0" w:space="0" w:color="auto"/>
        <w:right w:val="none" w:sz="0" w:space="0" w:color="auto"/>
      </w:divBdr>
    </w:div>
    <w:div w:id="606817761">
      <w:bodyDiv w:val="1"/>
      <w:marLeft w:val="0"/>
      <w:marRight w:val="0"/>
      <w:marTop w:val="0"/>
      <w:marBottom w:val="0"/>
      <w:divBdr>
        <w:top w:val="none" w:sz="0" w:space="0" w:color="auto"/>
        <w:left w:val="none" w:sz="0" w:space="0" w:color="auto"/>
        <w:bottom w:val="none" w:sz="0" w:space="0" w:color="auto"/>
        <w:right w:val="none" w:sz="0" w:space="0" w:color="auto"/>
      </w:divBdr>
    </w:div>
    <w:div w:id="610361151">
      <w:bodyDiv w:val="1"/>
      <w:marLeft w:val="0"/>
      <w:marRight w:val="0"/>
      <w:marTop w:val="0"/>
      <w:marBottom w:val="0"/>
      <w:divBdr>
        <w:top w:val="none" w:sz="0" w:space="0" w:color="auto"/>
        <w:left w:val="none" w:sz="0" w:space="0" w:color="auto"/>
        <w:bottom w:val="none" w:sz="0" w:space="0" w:color="auto"/>
        <w:right w:val="none" w:sz="0" w:space="0" w:color="auto"/>
      </w:divBdr>
    </w:div>
    <w:div w:id="611594424">
      <w:bodyDiv w:val="1"/>
      <w:marLeft w:val="0"/>
      <w:marRight w:val="0"/>
      <w:marTop w:val="0"/>
      <w:marBottom w:val="0"/>
      <w:divBdr>
        <w:top w:val="none" w:sz="0" w:space="0" w:color="auto"/>
        <w:left w:val="none" w:sz="0" w:space="0" w:color="auto"/>
        <w:bottom w:val="none" w:sz="0" w:space="0" w:color="auto"/>
        <w:right w:val="none" w:sz="0" w:space="0" w:color="auto"/>
      </w:divBdr>
    </w:div>
    <w:div w:id="613096709">
      <w:bodyDiv w:val="1"/>
      <w:marLeft w:val="0"/>
      <w:marRight w:val="0"/>
      <w:marTop w:val="0"/>
      <w:marBottom w:val="0"/>
      <w:divBdr>
        <w:top w:val="none" w:sz="0" w:space="0" w:color="auto"/>
        <w:left w:val="none" w:sz="0" w:space="0" w:color="auto"/>
        <w:bottom w:val="none" w:sz="0" w:space="0" w:color="auto"/>
        <w:right w:val="none" w:sz="0" w:space="0" w:color="auto"/>
      </w:divBdr>
    </w:div>
    <w:div w:id="615867317">
      <w:bodyDiv w:val="1"/>
      <w:marLeft w:val="0"/>
      <w:marRight w:val="0"/>
      <w:marTop w:val="0"/>
      <w:marBottom w:val="0"/>
      <w:divBdr>
        <w:top w:val="none" w:sz="0" w:space="0" w:color="auto"/>
        <w:left w:val="none" w:sz="0" w:space="0" w:color="auto"/>
        <w:bottom w:val="none" w:sz="0" w:space="0" w:color="auto"/>
        <w:right w:val="none" w:sz="0" w:space="0" w:color="auto"/>
      </w:divBdr>
    </w:div>
    <w:div w:id="616840737">
      <w:bodyDiv w:val="1"/>
      <w:marLeft w:val="0"/>
      <w:marRight w:val="0"/>
      <w:marTop w:val="0"/>
      <w:marBottom w:val="0"/>
      <w:divBdr>
        <w:top w:val="none" w:sz="0" w:space="0" w:color="auto"/>
        <w:left w:val="none" w:sz="0" w:space="0" w:color="auto"/>
        <w:bottom w:val="none" w:sz="0" w:space="0" w:color="auto"/>
        <w:right w:val="none" w:sz="0" w:space="0" w:color="auto"/>
      </w:divBdr>
    </w:div>
    <w:div w:id="617180460">
      <w:bodyDiv w:val="1"/>
      <w:marLeft w:val="0"/>
      <w:marRight w:val="0"/>
      <w:marTop w:val="0"/>
      <w:marBottom w:val="0"/>
      <w:divBdr>
        <w:top w:val="none" w:sz="0" w:space="0" w:color="auto"/>
        <w:left w:val="none" w:sz="0" w:space="0" w:color="auto"/>
        <w:bottom w:val="none" w:sz="0" w:space="0" w:color="auto"/>
        <w:right w:val="none" w:sz="0" w:space="0" w:color="auto"/>
      </w:divBdr>
    </w:div>
    <w:div w:id="618805410">
      <w:bodyDiv w:val="1"/>
      <w:marLeft w:val="0"/>
      <w:marRight w:val="0"/>
      <w:marTop w:val="0"/>
      <w:marBottom w:val="0"/>
      <w:divBdr>
        <w:top w:val="none" w:sz="0" w:space="0" w:color="auto"/>
        <w:left w:val="none" w:sz="0" w:space="0" w:color="auto"/>
        <w:bottom w:val="none" w:sz="0" w:space="0" w:color="auto"/>
        <w:right w:val="none" w:sz="0" w:space="0" w:color="auto"/>
      </w:divBdr>
    </w:div>
    <w:div w:id="619531669">
      <w:bodyDiv w:val="1"/>
      <w:marLeft w:val="0"/>
      <w:marRight w:val="0"/>
      <w:marTop w:val="0"/>
      <w:marBottom w:val="0"/>
      <w:divBdr>
        <w:top w:val="none" w:sz="0" w:space="0" w:color="auto"/>
        <w:left w:val="none" w:sz="0" w:space="0" w:color="auto"/>
        <w:bottom w:val="none" w:sz="0" w:space="0" w:color="auto"/>
        <w:right w:val="none" w:sz="0" w:space="0" w:color="auto"/>
      </w:divBdr>
    </w:div>
    <w:div w:id="620765683">
      <w:bodyDiv w:val="1"/>
      <w:marLeft w:val="0"/>
      <w:marRight w:val="0"/>
      <w:marTop w:val="0"/>
      <w:marBottom w:val="0"/>
      <w:divBdr>
        <w:top w:val="none" w:sz="0" w:space="0" w:color="auto"/>
        <w:left w:val="none" w:sz="0" w:space="0" w:color="auto"/>
        <w:bottom w:val="none" w:sz="0" w:space="0" w:color="auto"/>
        <w:right w:val="none" w:sz="0" w:space="0" w:color="auto"/>
      </w:divBdr>
    </w:div>
    <w:div w:id="623776062">
      <w:bodyDiv w:val="1"/>
      <w:marLeft w:val="0"/>
      <w:marRight w:val="0"/>
      <w:marTop w:val="0"/>
      <w:marBottom w:val="0"/>
      <w:divBdr>
        <w:top w:val="none" w:sz="0" w:space="0" w:color="auto"/>
        <w:left w:val="none" w:sz="0" w:space="0" w:color="auto"/>
        <w:bottom w:val="none" w:sz="0" w:space="0" w:color="auto"/>
        <w:right w:val="none" w:sz="0" w:space="0" w:color="auto"/>
      </w:divBdr>
    </w:div>
    <w:div w:id="623922663">
      <w:bodyDiv w:val="1"/>
      <w:marLeft w:val="0"/>
      <w:marRight w:val="0"/>
      <w:marTop w:val="0"/>
      <w:marBottom w:val="0"/>
      <w:divBdr>
        <w:top w:val="none" w:sz="0" w:space="0" w:color="auto"/>
        <w:left w:val="none" w:sz="0" w:space="0" w:color="auto"/>
        <w:bottom w:val="none" w:sz="0" w:space="0" w:color="auto"/>
        <w:right w:val="none" w:sz="0" w:space="0" w:color="auto"/>
      </w:divBdr>
    </w:div>
    <w:div w:id="624964975">
      <w:bodyDiv w:val="1"/>
      <w:marLeft w:val="0"/>
      <w:marRight w:val="0"/>
      <w:marTop w:val="0"/>
      <w:marBottom w:val="0"/>
      <w:divBdr>
        <w:top w:val="none" w:sz="0" w:space="0" w:color="auto"/>
        <w:left w:val="none" w:sz="0" w:space="0" w:color="auto"/>
        <w:bottom w:val="none" w:sz="0" w:space="0" w:color="auto"/>
        <w:right w:val="none" w:sz="0" w:space="0" w:color="auto"/>
      </w:divBdr>
    </w:div>
    <w:div w:id="635570663">
      <w:bodyDiv w:val="1"/>
      <w:marLeft w:val="0"/>
      <w:marRight w:val="0"/>
      <w:marTop w:val="0"/>
      <w:marBottom w:val="0"/>
      <w:divBdr>
        <w:top w:val="none" w:sz="0" w:space="0" w:color="auto"/>
        <w:left w:val="none" w:sz="0" w:space="0" w:color="auto"/>
        <w:bottom w:val="none" w:sz="0" w:space="0" w:color="auto"/>
        <w:right w:val="none" w:sz="0" w:space="0" w:color="auto"/>
      </w:divBdr>
    </w:div>
    <w:div w:id="638610430">
      <w:bodyDiv w:val="1"/>
      <w:marLeft w:val="0"/>
      <w:marRight w:val="0"/>
      <w:marTop w:val="0"/>
      <w:marBottom w:val="0"/>
      <w:divBdr>
        <w:top w:val="none" w:sz="0" w:space="0" w:color="auto"/>
        <w:left w:val="none" w:sz="0" w:space="0" w:color="auto"/>
        <w:bottom w:val="none" w:sz="0" w:space="0" w:color="auto"/>
        <w:right w:val="none" w:sz="0" w:space="0" w:color="auto"/>
      </w:divBdr>
    </w:div>
    <w:div w:id="638654214">
      <w:bodyDiv w:val="1"/>
      <w:marLeft w:val="0"/>
      <w:marRight w:val="0"/>
      <w:marTop w:val="0"/>
      <w:marBottom w:val="0"/>
      <w:divBdr>
        <w:top w:val="none" w:sz="0" w:space="0" w:color="auto"/>
        <w:left w:val="none" w:sz="0" w:space="0" w:color="auto"/>
        <w:bottom w:val="none" w:sz="0" w:space="0" w:color="auto"/>
        <w:right w:val="none" w:sz="0" w:space="0" w:color="auto"/>
      </w:divBdr>
    </w:div>
    <w:div w:id="639917352">
      <w:bodyDiv w:val="1"/>
      <w:marLeft w:val="0"/>
      <w:marRight w:val="0"/>
      <w:marTop w:val="0"/>
      <w:marBottom w:val="0"/>
      <w:divBdr>
        <w:top w:val="none" w:sz="0" w:space="0" w:color="auto"/>
        <w:left w:val="none" w:sz="0" w:space="0" w:color="auto"/>
        <w:bottom w:val="none" w:sz="0" w:space="0" w:color="auto"/>
        <w:right w:val="none" w:sz="0" w:space="0" w:color="auto"/>
      </w:divBdr>
    </w:div>
    <w:div w:id="640774422">
      <w:bodyDiv w:val="1"/>
      <w:marLeft w:val="0"/>
      <w:marRight w:val="0"/>
      <w:marTop w:val="0"/>
      <w:marBottom w:val="0"/>
      <w:divBdr>
        <w:top w:val="none" w:sz="0" w:space="0" w:color="auto"/>
        <w:left w:val="none" w:sz="0" w:space="0" w:color="auto"/>
        <w:bottom w:val="none" w:sz="0" w:space="0" w:color="auto"/>
        <w:right w:val="none" w:sz="0" w:space="0" w:color="auto"/>
      </w:divBdr>
    </w:div>
    <w:div w:id="643966400">
      <w:bodyDiv w:val="1"/>
      <w:marLeft w:val="0"/>
      <w:marRight w:val="0"/>
      <w:marTop w:val="0"/>
      <w:marBottom w:val="0"/>
      <w:divBdr>
        <w:top w:val="none" w:sz="0" w:space="0" w:color="auto"/>
        <w:left w:val="none" w:sz="0" w:space="0" w:color="auto"/>
        <w:bottom w:val="none" w:sz="0" w:space="0" w:color="auto"/>
        <w:right w:val="none" w:sz="0" w:space="0" w:color="auto"/>
      </w:divBdr>
    </w:div>
    <w:div w:id="644550262">
      <w:bodyDiv w:val="1"/>
      <w:marLeft w:val="0"/>
      <w:marRight w:val="0"/>
      <w:marTop w:val="0"/>
      <w:marBottom w:val="0"/>
      <w:divBdr>
        <w:top w:val="none" w:sz="0" w:space="0" w:color="auto"/>
        <w:left w:val="none" w:sz="0" w:space="0" w:color="auto"/>
        <w:bottom w:val="none" w:sz="0" w:space="0" w:color="auto"/>
        <w:right w:val="none" w:sz="0" w:space="0" w:color="auto"/>
      </w:divBdr>
    </w:div>
    <w:div w:id="644775745">
      <w:bodyDiv w:val="1"/>
      <w:marLeft w:val="0"/>
      <w:marRight w:val="0"/>
      <w:marTop w:val="0"/>
      <w:marBottom w:val="0"/>
      <w:divBdr>
        <w:top w:val="none" w:sz="0" w:space="0" w:color="auto"/>
        <w:left w:val="none" w:sz="0" w:space="0" w:color="auto"/>
        <w:bottom w:val="none" w:sz="0" w:space="0" w:color="auto"/>
        <w:right w:val="none" w:sz="0" w:space="0" w:color="auto"/>
      </w:divBdr>
    </w:div>
    <w:div w:id="646932445">
      <w:bodyDiv w:val="1"/>
      <w:marLeft w:val="0"/>
      <w:marRight w:val="0"/>
      <w:marTop w:val="0"/>
      <w:marBottom w:val="0"/>
      <w:divBdr>
        <w:top w:val="none" w:sz="0" w:space="0" w:color="auto"/>
        <w:left w:val="none" w:sz="0" w:space="0" w:color="auto"/>
        <w:bottom w:val="none" w:sz="0" w:space="0" w:color="auto"/>
        <w:right w:val="none" w:sz="0" w:space="0" w:color="auto"/>
      </w:divBdr>
    </w:div>
    <w:div w:id="649748063">
      <w:bodyDiv w:val="1"/>
      <w:marLeft w:val="0"/>
      <w:marRight w:val="0"/>
      <w:marTop w:val="0"/>
      <w:marBottom w:val="0"/>
      <w:divBdr>
        <w:top w:val="none" w:sz="0" w:space="0" w:color="auto"/>
        <w:left w:val="none" w:sz="0" w:space="0" w:color="auto"/>
        <w:bottom w:val="none" w:sz="0" w:space="0" w:color="auto"/>
        <w:right w:val="none" w:sz="0" w:space="0" w:color="auto"/>
      </w:divBdr>
    </w:div>
    <w:div w:id="650136021">
      <w:bodyDiv w:val="1"/>
      <w:marLeft w:val="0"/>
      <w:marRight w:val="0"/>
      <w:marTop w:val="0"/>
      <w:marBottom w:val="0"/>
      <w:divBdr>
        <w:top w:val="none" w:sz="0" w:space="0" w:color="auto"/>
        <w:left w:val="none" w:sz="0" w:space="0" w:color="auto"/>
        <w:bottom w:val="none" w:sz="0" w:space="0" w:color="auto"/>
        <w:right w:val="none" w:sz="0" w:space="0" w:color="auto"/>
      </w:divBdr>
    </w:div>
    <w:div w:id="653880111">
      <w:bodyDiv w:val="1"/>
      <w:marLeft w:val="0"/>
      <w:marRight w:val="0"/>
      <w:marTop w:val="0"/>
      <w:marBottom w:val="0"/>
      <w:divBdr>
        <w:top w:val="none" w:sz="0" w:space="0" w:color="auto"/>
        <w:left w:val="none" w:sz="0" w:space="0" w:color="auto"/>
        <w:bottom w:val="none" w:sz="0" w:space="0" w:color="auto"/>
        <w:right w:val="none" w:sz="0" w:space="0" w:color="auto"/>
      </w:divBdr>
    </w:div>
    <w:div w:id="655694176">
      <w:bodyDiv w:val="1"/>
      <w:marLeft w:val="0"/>
      <w:marRight w:val="0"/>
      <w:marTop w:val="0"/>
      <w:marBottom w:val="0"/>
      <w:divBdr>
        <w:top w:val="none" w:sz="0" w:space="0" w:color="auto"/>
        <w:left w:val="none" w:sz="0" w:space="0" w:color="auto"/>
        <w:bottom w:val="none" w:sz="0" w:space="0" w:color="auto"/>
        <w:right w:val="none" w:sz="0" w:space="0" w:color="auto"/>
      </w:divBdr>
    </w:div>
    <w:div w:id="655767279">
      <w:bodyDiv w:val="1"/>
      <w:marLeft w:val="0"/>
      <w:marRight w:val="0"/>
      <w:marTop w:val="0"/>
      <w:marBottom w:val="0"/>
      <w:divBdr>
        <w:top w:val="none" w:sz="0" w:space="0" w:color="auto"/>
        <w:left w:val="none" w:sz="0" w:space="0" w:color="auto"/>
        <w:bottom w:val="none" w:sz="0" w:space="0" w:color="auto"/>
        <w:right w:val="none" w:sz="0" w:space="0" w:color="auto"/>
      </w:divBdr>
    </w:div>
    <w:div w:id="656810001">
      <w:bodyDiv w:val="1"/>
      <w:marLeft w:val="0"/>
      <w:marRight w:val="0"/>
      <w:marTop w:val="0"/>
      <w:marBottom w:val="0"/>
      <w:divBdr>
        <w:top w:val="none" w:sz="0" w:space="0" w:color="auto"/>
        <w:left w:val="none" w:sz="0" w:space="0" w:color="auto"/>
        <w:bottom w:val="none" w:sz="0" w:space="0" w:color="auto"/>
        <w:right w:val="none" w:sz="0" w:space="0" w:color="auto"/>
      </w:divBdr>
    </w:div>
    <w:div w:id="656959893">
      <w:bodyDiv w:val="1"/>
      <w:marLeft w:val="0"/>
      <w:marRight w:val="0"/>
      <w:marTop w:val="0"/>
      <w:marBottom w:val="0"/>
      <w:divBdr>
        <w:top w:val="none" w:sz="0" w:space="0" w:color="auto"/>
        <w:left w:val="none" w:sz="0" w:space="0" w:color="auto"/>
        <w:bottom w:val="none" w:sz="0" w:space="0" w:color="auto"/>
        <w:right w:val="none" w:sz="0" w:space="0" w:color="auto"/>
      </w:divBdr>
    </w:div>
    <w:div w:id="658584159">
      <w:bodyDiv w:val="1"/>
      <w:marLeft w:val="0"/>
      <w:marRight w:val="0"/>
      <w:marTop w:val="0"/>
      <w:marBottom w:val="0"/>
      <w:divBdr>
        <w:top w:val="none" w:sz="0" w:space="0" w:color="auto"/>
        <w:left w:val="none" w:sz="0" w:space="0" w:color="auto"/>
        <w:bottom w:val="none" w:sz="0" w:space="0" w:color="auto"/>
        <w:right w:val="none" w:sz="0" w:space="0" w:color="auto"/>
      </w:divBdr>
    </w:div>
    <w:div w:id="658925261">
      <w:bodyDiv w:val="1"/>
      <w:marLeft w:val="0"/>
      <w:marRight w:val="0"/>
      <w:marTop w:val="0"/>
      <w:marBottom w:val="0"/>
      <w:divBdr>
        <w:top w:val="none" w:sz="0" w:space="0" w:color="auto"/>
        <w:left w:val="none" w:sz="0" w:space="0" w:color="auto"/>
        <w:bottom w:val="none" w:sz="0" w:space="0" w:color="auto"/>
        <w:right w:val="none" w:sz="0" w:space="0" w:color="auto"/>
      </w:divBdr>
    </w:div>
    <w:div w:id="665667672">
      <w:bodyDiv w:val="1"/>
      <w:marLeft w:val="0"/>
      <w:marRight w:val="0"/>
      <w:marTop w:val="0"/>
      <w:marBottom w:val="0"/>
      <w:divBdr>
        <w:top w:val="none" w:sz="0" w:space="0" w:color="auto"/>
        <w:left w:val="none" w:sz="0" w:space="0" w:color="auto"/>
        <w:bottom w:val="none" w:sz="0" w:space="0" w:color="auto"/>
        <w:right w:val="none" w:sz="0" w:space="0" w:color="auto"/>
      </w:divBdr>
    </w:div>
    <w:div w:id="665865586">
      <w:bodyDiv w:val="1"/>
      <w:marLeft w:val="0"/>
      <w:marRight w:val="0"/>
      <w:marTop w:val="0"/>
      <w:marBottom w:val="0"/>
      <w:divBdr>
        <w:top w:val="none" w:sz="0" w:space="0" w:color="auto"/>
        <w:left w:val="none" w:sz="0" w:space="0" w:color="auto"/>
        <w:bottom w:val="none" w:sz="0" w:space="0" w:color="auto"/>
        <w:right w:val="none" w:sz="0" w:space="0" w:color="auto"/>
      </w:divBdr>
    </w:div>
    <w:div w:id="666709275">
      <w:bodyDiv w:val="1"/>
      <w:marLeft w:val="0"/>
      <w:marRight w:val="0"/>
      <w:marTop w:val="0"/>
      <w:marBottom w:val="0"/>
      <w:divBdr>
        <w:top w:val="none" w:sz="0" w:space="0" w:color="auto"/>
        <w:left w:val="none" w:sz="0" w:space="0" w:color="auto"/>
        <w:bottom w:val="none" w:sz="0" w:space="0" w:color="auto"/>
        <w:right w:val="none" w:sz="0" w:space="0" w:color="auto"/>
      </w:divBdr>
    </w:div>
    <w:div w:id="666976331">
      <w:bodyDiv w:val="1"/>
      <w:marLeft w:val="0"/>
      <w:marRight w:val="0"/>
      <w:marTop w:val="0"/>
      <w:marBottom w:val="0"/>
      <w:divBdr>
        <w:top w:val="none" w:sz="0" w:space="0" w:color="auto"/>
        <w:left w:val="none" w:sz="0" w:space="0" w:color="auto"/>
        <w:bottom w:val="none" w:sz="0" w:space="0" w:color="auto"/>
        <w:right w:val="none" w:sz="0" w:space="0" w:color="auto"/>
      </w:divBdr>
    </w:div>
    <w:div w:id="668943781">
      <w:bodyDiv w:val="1"/>
      <w:marLeft w:val="0"/>
      <w:marRight w:val="0"/>
      <w:marTop w:val="0"/>
      <w:marBottom w:val="0"/>
      <w:divBdr>
        <w:top w:val="none" w:sz="0" w:space="0" w:color="auto"/>
        <w:left w:val="none" w:sz="0" w:space="0" w:color="auto"/>
        <w:bottom w:val="none" w:sz="0" w:space="0" w:color="auto"/>
        <w:right w:val="none" w:sz="0" w:space="0" w:color="auto"/>
      </w:divBdr>
    </w:div>
    <w:div w:id="671565153">
      <w:bodyDiv w:val="1"/>
      <w:marLeft w:val="0"/>
      <w:marRight w:val="0"/>
      <w:marTop w:val="0"/>
      <w:marBottom w:val="0"/>
      <w:divBdr>
        <w:top w:val="none" w:sz="0" w:space="0" w:color="auto"/>
        <w:left w:val="none" w:sz="0" w:space="0" w:color="auto"/>
        <w:bottom w:val="none" w:sz="0" w:space="0" w:color="auto"/>
        <w:right w:val="none" w:sz="0" w:space="0" w:color="auto"/>
      </w:divBdr>
    </w:div>
    <w:div w:id="673143600">
      <w:bodyDiv w:val="1"/>
      <w:marLeft w:val="0"/>
      <w:marRight w:val="0"/>
      <w:marTop w:val="0"/>
      <w:marBottom w:val="0"/>
      <w:divBdr>
        <w:top w:val="none" w:sz="0" w:space="0" w:color="auto"/>
        <w:left w:val="none" w:sz="0" w:space="0" w:color="auto"/>
        <w:bottom w:val="none" w:sz="0" w:space="0" w:color="auto"/>
        <w:right w:val="none" w:sz="0" w:space="0" w:color="auto"/>
      </w:divBdr>
    </w:div>
    <w:div w:id="676422135">
      <w:bodyDiv w:val="1"/>
      <w:marLeft w:val="0"/>
      <w:marRight w:val="0"/>
      <w:marTop w:val="0"/>
      <w:marBottom w:val="0"/>
      <w:divBdr>
        <w:top w:val="none" w:sz="0" w:space="0" w:color="auto"/>
        <w:left w:val="none" w:sz="0" w:space="0" w:color="auto"/>
        <w:bottom w:val="none" w:sz="0" w:space="0" w:color="auto"/>
        <w:right w:val="none" w:sz="0" w:space="0" w:color="auto"/>
      </w:divBdr>
    </w:div>
    <w:div w:id="681395458">
      <w:bodyDiv w:val="1"/>
      <w:marLeft w:val="0"/>
      <w:marRight w:val="0"/>
      <w:marTop w:val="0"/>
      <w:marBottom w:val="0"/>
      <w:divBdr>
        <w:top w:val="none" w:sz="0" w:space="0" w:color="auto"/>
        <w:left w:val="none" w:sz="0" w:space="0" w:color="auto"/>
        <w:bottom w:val="none" w:sz="0" w:space="0" w:color="auto"/>
        <w:right w:val="none" w:sz="0" w:space="0" w:color="auto"/>
      </w:divBdr>
    </w:div>
    <w:div w:id="683628404">
      <w:bodyDiv w:val="1"/>
      <w:marLeft w:val="0"/>
      <w:marRight w:val="0"/>
      <w:marTop w:val="0"/>
      <w:marBottom w:val="0"/>
      <w:divBdr>
        <w:top w:val="none" w:sz="0" w:space="0" w:color="auto"/>
        <w:left w:val="none" w:sz="0" w:space="0" w:color="auto"/>
        <w:bottom w:val="none" w:sz="0" w:space="0" w:color="auto"/>
        <w:right w:val="none" w:sz="0" w:space="0" w:color="auto"/>
      </w:divBdr>
    </w:div>
    <w:div w:id="683819506">
      <w:bodyDiv w:val="1"/>
      <w:marLeft w:val="0"/>
      <w:marRight w:val="0"/>
      <w:marTop w:val="0"/>
      <w:marBottom w:val="0"/>
      <w:divBdr>
        <w:top w:val="none" w:sz="0" w:space="0" w:color="auto"/>
        <w:left w:val="none" w:sz="0" w:space="0" w:color="auto"/>
        <w:bottom w:val="none" w:sz="0" w:space="0" w:color="auto"/>
        <w:right w:val="none" w:sz="0" w:space="0" w:color="auto"/>
      </w:divBdr>
    </w:div>
    <w:div w:id="684673322">
      <w:bodyDiv w:val="1"/>
      <w:marLeft w:val="0"/>
      <w:marRight w:val="0"/>
      <w:marTop w:val="0"/>
      <w:marBottom w:val="0"/>
      <w:divBdr>
        <w:top w:val="none" w:sz="0" w:space="0" w:color="auto"/>
        <w:left w:val="none" w:sz="0" w:space="0" w:color="auto"/>
        <w:bottom w:val="none" w:sz="0" w:space="0" w:color="auto"/>
        <w:right w:val="none" w:sz="0" w:space="0" w:color="auto"/>
      </w:divBdr>
    </w:div>
    <w:div w:id="685014632">
      <w:bodyDiv w:val="1"/>
      <w:marLeft w:val="0"/>
      <w:marRight w:val="0"/>
      <w:marTop w:val="0"/>
      <w:marBottom w:val="0"/>
      <w:divBdr>
        <w:top w:val="none" w:sz="0" w:space="0" w:color="auto"/>
        <w:left w:val="none" w:sz="0" w:space="0" w:color="auto"/>
        <w:bottom w:val="none" w:sz="0" w:space="0" w:color="auto"/>
        <w:right w:val="none" w:sz="0" w:space="0" w:color="auto"/>
      </w:divBdr>
    </w:div>
    <w:div w:id="686298398">
      <w:bodyDiv w:val="1"/>
      <w:marLeft w:val="0"/>
      <w:marRight w:val="0"/>
      <w:marTop w:val="0"/>
      <w:marBottom w:val="0"/>
      <w:divBdr>
        <w:top w:val="none" w:sz="0" w:space="0" w:color="auto"/>
        <w:left w:val="none" w:sz="0" w:space="0" w:color="auto"/>
        <w:bottom w:val="none" w:sz="0" w:space="0" w:color="auto"/>
        <w:right w:val="none" w:sz="0" w:space="0" w:color="auto"/>
      </w:divBdr>
    </w:div>
    <w:div w:id="686563049">
      <w:bodyDiv w:val="1"/>
      <w:marLeft w:val="0"/>
      <w:marRight w:val="0"/>
      <w:marTop w:val="0"/>
      <w:marBottom w:val="0"/>
      <w:divBdr>
        <w:top w:val="none" w:sz="0" w:space="0" w:color="auto"/>
        <w:left w:val="none" w:sz="0" w:space="0" w:color="auto"/>
        <w:bottom w:val="none" w:sz="0" w:space="0" w:color="auto"/>
        <w:right w:val="none" w:sz="0" w:space="0" w:color="auto"/>
      </w:divBdr>
    </w:div>
    <w:div w:id="689650870">
      <w:bodyDiv w:val="1"/>
      <w:marLeft w:val="0"/>
      <w:marRight w:val="0"/>
      <w:marTop w:val="0"/>
      <w:marBottom w:val="0"/>
      <w:divBdr>
        <w:top w:val="none" w:sz="0" w:space="0" w:color="auto"/>
        <w:left w:val="none" w:sz="0" w:space="0" w:color="auto"/>
        <w:bottom w:val="none" w:sz="0" w:space="0" w:color="auto"/>
        <w:right w:val="none" w:sz="0" w:space="0" w:color="auto"/>
      </w:divBdr>
    </w:div>
    <w:div w:id="691103570">
      <w:bodyDiv w:val="1"/>
      <w:marLeft w:val="0"/>
      <w:marRight w:val="0"/>
      <w:marTop w:val="0"/>
      <w:marBottom w:val="0"/>
      <w:divBdr>
        <w:top w:val="none" w:sz="0" w:space="0" w:color="auto"/>
        <w:left w:val="none" w:sz="0" w:space="0" w:color="auto"/>
        <w:bottom w:val="none" w:sz="0" w:space="0" w:color="auto"/>
        <w:right w:val="none" w:sz="0" w:space="0" w:color="auto"/>
      </w:divBdr>
    </w:div>
    <w:div w:id="694816120">
      <w:bodyDiv w:val="1"/>
      <w:marLeft w:val="0"/>
      <w:marRight w:val="0"/>
      <w:marTop w:val="0"/>
      <w:marBottom w:val="0"/>
      <w:divBdr>
        <w:top w:val="none" w:sz="0" w:space="0" w:color="auto"/>
        <w:left w:val="none" w:sz="0" w:space="0" w:color="auto"/>
        <w:bottom w:val="none" w:sz="0" w:space="0" w:color="auto"/>
        <w:right w:val="none" w:sz="0" w:space="0" w:color="auto"/>
      </w:divBdr>
    </w:div>
    <w:div w:id="696734107">
      <w:bodyDiv w:val="1"/>
      <w:marLeft w:val="0"/>
      <w:marRight w:val="0"/>
      <w:marTop w:val="0"/>
      <w:marBottom w:val="0"/>
      <w:divBdr>
        <w:top w:val="none" w:sz="0" w:space="0" w:color="auto"/>
        <w:left w:val="none" w:sz="0" w:space="0" w:color="auto"/>
        <w:bottom w:val="none" w:sz="0" w:space="0" w:color="auto"/>
        <w:right w:val="none" w:sz="0" w:space="0" w:color="auto"/>
      </w:divBdr>
    </w:div>
    <w:div w:id="697701070">
      <w:bodyDiv w:val="1"/>
      <w:marLeft w:val="0"/>
      <w:marRight w:val="0"/>
      <w:marTop w:val="0"/>
      <w:marBottom w:val="0"/>
      <w:divBdr>
        <w:top w:val="none" w:sz="0" w:space="0" w:color="auto"/>
        <w:left w:val="none" w:sz="0" w:space="0" w:color="auto"/>
        <w:bottom w:val="none" w:sz="0" w:space="0" w:color="auto"/>
        <w:right w:val="none" w:sz="0" w:space="0" w:color="auto"/>
      </w:divBdr>
    </w:div>
    <w:div w:id="698361495">
      <w:bodyDiv w:val="1"/>
      <w:marLeft w:val="0"/>
      <w:marRight w:val="0"/>
      <w:marTop w:val="0"/>
      <w:marBottom w:val="0"/>
      <w:divBdr>
        <w:top w:val="none" w:sz="0" w:space="0" w:color="auto"/>
        <w:left w:val="none" w:sz="0" w:space="0" w:color="auto"/>
        <w:bottom w:val="none" w:sz="0" w:space="0" w:color="auto"/>
        <w:right w:val="none" w:sz="0" w:space="0" w:color="auto"/>
      </w:divBdr>
    </w:div>
    <w:div w:id="700590363">
      <w:bodyDiv w:val="1"/>
      <w:marLeft w:val="0"/>
      <w:marRight w:val="0"/>
      <w:marTop w:val="0"/>
      <w:marBottom w:val="0"/>
      <w:divBdr>
        <w:top w:val="none" w:sz="0" w:space="0" w:color="auto"/>
        <w:left w:val="none" w:sz="0" w:space="0" w:color="auto"/>
        <w:bottom w:val="none" w:sz="0" w:space="0" w:color="auto"/>
        <w:right w:val="none" w:sz="0" w:space="0" w:color="auto"/>
      </w:divBdr>
    </w:div>
    <w:div w:id="705300521">
      <w:bodyDiv w:val="1"/>
      <w:marLeft w:val="0"/>
      <w:marRight w:val="0"/>
      <w:marTop w:val="0"/>
      <w:marBottom w:val="0"/>
      <w:divBdr>
        <w:top w:val="none" w:sz="0" w:space="0" w:color="auto"/>
        <w:left w:val="none" w:sz="0" w:space="0" w:color="auto"/>
        <w:bottom w:val="none" w:sz="0" w:space="0" w:color="auto"/>
        <w:right w:val="none" w:sz="0" w:space="0" w:color="auto"/>
      </w:divBdr>
    </w:div>
    <w:div w:id="705985299">
      <w:bodyDiv w:val="1"/>
      <w:marLeft w:val="0"/>
      <w:marRight w:val="0"/>
      <w:marTop w:val="0"/>
      <w:marBottom w:val="0"/>
      <w:divBdr>
        <w:top w:val="none" w:sz="0" w:space="0" w:color="auto"/>
        <w:left w:val="none" w:sz="0" w:space="0" w:color="auto"/>
        <w:bottom w:val="none" w:sz="0" w:space="0" w:color="auto"/>
        <w:right w:val="none" w:sz="0" w:space="0" w:color="auto"/>
      </w:divBdr>
    </w:div>
    <w:div w:id="707031687">
      <w:bodyDiv w:val="1"/>
      <w:marLeft w:val="0"/>
      <w:marRight w:val="0"/>
      <w:marTop w:val="0"/>
      <w:marBottom w:val="0"/>
      <w:divBdr>
        <w:top w:val="none" w:sz="0" w:space="0" w:color="auto"/>
        <w:left w:val="none" w:sz="0" w:space="0" w:color="auto"/>
        <w:bottom w:val="none" w:sz="0" w:space="0" w:color="auto"/>
        <w:right w:val="none" w:sz="0" w:space="0" w:color="auto"/>
      </w:divBdr>
    </w:div>
    <w:div w:id="710306101">
      <w:bodyDiv w:val="1"/>
      <w:marLeft w:val="0"/>
      <w:marRight w:val="0"/>
      <w:marTop w:val="0"/>
      <w:marBottom w:val="0"/>
      <w:divBdr>
        <w:top w:val="none" w:sz="0" w:space="0" w:color="auto"/>
        <w:left w:val="none" w:sz="0" w:space="0" w:color="auto"/>
        <w:bottom w:val="none" w:sz="0" w:space="0" w:color="auto"/>
        <w:right w:val="none" w:sz="0" w:space="0" w:color="auto"/>
      </w:divBdr>
    </w:div>
    <w:div w:id="712997028">
      <w:bodyDiv w:val="1"/>
      <w:marLeft w:val="0"/>
      <w:marRight w:val="0"/>
      <w:marTop w:val="0"/>
      <w:marBottom w:val="0"/>
      <w:divBdr>
        <w:top w:val="none" w:sz="0" w:space="0" w:color="auto"/>
        <w:left w:val="none" w:sz="0" w:space="0" w:color="auto"/>
        <w:bottom w:val="none" w:sz="0" w:space="0" w:color="auto"/>
        <w:right w:val="none" w:sz="0" w:space="0" w:color="auto"/>
      </w:divBdr>
    </w:div>
    <w:div w:id="717049530">
      <w:bodyDiv w:val="1"/>
      <w:marLeft w:val="0"/>
      <w:marRight w:val="0"/>
      <w:marTop w:val="0"/>
      <w:marBottom w:val="0"/>
      <w:divBdr>
        <w:top w:val="none" w:sz="0" w:space="0" w:color="auto"/>
        <w:left w:val="none" w:sz="0" w:space="0" w:color="auto"/>
        <w:bottom w:val="none" w:sz="0" w:space="0" w:color="auto"/>
        <w:right w:val="none" w:sz="0" w:space="0" w:color="auto"/>
      </w:divBdr>
    </w:div>
    <w:div w:id="717121409">
      <w:bodyDiv w:val="1"/>
      <w:marLeft w:val="0"/>
      <w:marRight w:val="0"/>
      <w:marTop w:val="0"/>
      <w:marBottom w:val="0"/>
      <w:divBdr>
        <w:top w:val="none" w:sz="0" w:space="0" w:color="auto"/>
        <w:left w:val="none" w:sz="0" w:space="0" w:color="auto"/>
        <w:bottom w:val="none" w:sz="0" w:space="0" w:color="auto"/>
        <w:right w:val="none" w:sz="0" w:space="0" w:color="auto"/>
      </w:divBdr>
    </w:div>
    <w:div w:id="717319804">
      <w:bodyDiv w:val="1"/>
      <w:marLeft w:val="0"/>
      <w:marRight w:val="0"/>
      <w:marTop w:val="0"/>
      <w:marBottom w:val="0"/>
      <w:divBdr>
        <w:top w:val="none" w:sz="0" w:space="0" w:color="auto"/>
        <w:left w:val="none" w:sz="0" w:space="0" w:color="auto"/>
        <w:bottom w:val="none" w:sz="0" w:space="0" w:color="auto"/>
        <w:right w:val="none" w:sz="0" w:space="0" w:color="auto"/>
      </w:divBdr>
    </w:div>
    <w:div w:id="717973625">
      <w:bodyDiv w:val="1"/>
      <w:marLeft w:val="0"/>
      <w:marRight w:val="0"/>
      <w:marTop w:val="0"/>
      <w:marBottom w:val="0"/>
      <w:divBdr>
        <w:top w:val="none" w:sz="0" w:space="0" w:color="auto"/>
        <w:left w:val="none" w:sz="0" w:space="0" w:color="auto"/>
        <w:bottom w:val="none" w:sz="0" w:space="0" w:color="auto"/>
        <w:right w:val="none" w:sz="0" w:space="0" w:color="auto"/>
      </w:divBdr>
    </w:div>
    <w:div w:id="724790410">
      <w:bodyDiv w:val="1"/>
      <w:marLeft w:val="0"/>
      <w:marRight w:val="0"/>
      <w:marTop w:val="0"/>
      <w:marBottom w:val="0"/>
      <w:divBdr>
        <w:top w:val="none" w:sz="0" w:space="0" w:color="auto"/>
        <w:left w:val="none" w:sz="0" w:space="0" w:color="auto"/>
        <w:bottom w:val="none" w:sz="0" w:space="0" w:color="auto"/>
        <w:right w:val="none" w:sz="0" w:space="0" w:color="auto"/>
      </w:divBdr>
    </w:div>
    <w:div w:id="725223257">
      <w:bodyDiv w:val="1"/>
      <w:marLeft w:val="0"/>
      <w:marRight w:val="0"/>
      <w:marTop w:val="0"/>
      <w:marBottom w:val="0"/>
      <w:divBdr>
        <w:top w:val="none" w:sz="0" w:space="0" w:color="auto"/>
        <w:left w:val="none" w:sz="0" w:space="0" w:color="auto"/>
        <w:bottom w:val="none" w:sz="0" w:space="0" w:color="auto"/>
        <w:right w:val="none" w:sz="0" w:space="0" w:color="auto"/>
      </w:divBdr>
    </w:div>
    <w:div w:id="727269635">
      <w:bodyDiv w:val="1"/>
      <w:marLeft w:val="0"/>
      <w:marRight w:val="0"/>
      <w:marTop w:val="0"/>
      <w:marBottom w:val="0"/>
      <w:divBdr>
        <w:top w:val="none" w:sz="0" w:space="0" w:color="auto"/>
        <w:left w:val="none" w:sz="0" w:space="0" w:color="auto"/>
        <w:bottom w:val="none" w:sz="0" w:space="0" w:color="auto"/>
        <w:right w:val="none" w:sz="0" w:space="0" w:color="auto"/>
      </w:divBdr>
    </w:div>
    <w:div w:id="727462274">
      <w:bodyDiv w:val="1"/>
      <w:marLeft w:val="0"/>
      <w:marRight w:val="0"/>
      <w:marTop w:val="0"/>
      <w:marBottom w:val="0"/>
      <w:divBdr>
        <w:top w:val="none" w:sz="0" w:space="0" w:color="auto"/>
        <w:left w:val="none" w:sz="0" w:space="0" w:color="auto"/>
        <w:bottom w:val="none" w:sz="0" w:space="0" w:color="auto"/>
        <w:right w:val="none" w:sz="0" w:space="0" w:color="auto"/>
      </w:divBdr>
    </w:div>
    <w:div w:id="734737302">
      <w:bodyDiv w:val="1"/>
      <w:marLeft w:val="0"/>
      <w:marRight w:val="0"/>
      <w:marTop w:val="0"/>
      <w:marBottom w:val="0"/>
      <w:divBdr>
        <w:top w:val="none" w:sz="0" w:space="0" w:color="auto"/>
        <w:left w:val="none" w:sz="0" w:space="0" w:color="auto"/>
        <w:bottom w:val="none" w:sz="0" w:space="0" w:color="auto"/>
        <w:right w:val="none" w:sz="0" w:space="0" w:color="auto"/>
      </w:divBdr>
    </w:div>
    <w:div w:id="735787909">
      <w:bodyDiv w:val="1"/>
      <w:marLeft w:val="0"/>
      <w:marRight w:val="0"/>
      <w:marTop w:val="0"/>
      <w:marBottom w:val="0"/>
      <w:divBdr>
        <w:top w:val="none" w:sz="0" w:space="0" w:color="auto"/>
        <w:left w:val="none" w:sz="0" w:space="0" w:color="auto"/>
        <w:bottom w:val="none" w:sz="0" w:space="0" w:color="auto"/>
        <w:right w:val="none" w:sz="0" w:space="0" w:color="auto"/>
      </w:divBdr>
    </w:div>
    <w:div w:id="740758461">
      <w:bodyDiv w:val="1"/>
      <w:marLeft w:val="0"/>
      <w:marRight w:val="0"/>
      <w:marTop w:val="0"/>
      <w:marBottom w:val="0"/>
      <w:divBdr>
        <w:top w:val="none" w:sz="0" w:space="0" w:color="auto"/>
        <w:left w:val="none" w:sz="0" w:space="0" w:color="auto"/>
        <w:bottom w:val="none" w:sz="0" w:space="0" w:color="auto"/>
        <w:right w:val="none" w:sz="0" w:space="0" w:color="auto"/>
      </w:divBdr>
    </w:div>
    <w:div w:id="741637088">
      <w:bodyDiv w:val="1"/>
      <w:marLeft w:val="0"/>
      <w:marRight w:val="0"/>
      <w:marTop w:val="0"/>
      <w:marBottom w:val="0"/>
      <w:divBdr>
        <w:top w:val="none" w:sz="0" w:space="0" w:color="auto"/>
        <w:left w:val="none" w:sz="0" w:space="0" w:color="auto"/>
        <w:bottom w:val="none" w:sz="0" w:space="0" w:color="auto"/>
        <w:right w:val="none" w:sz="0" w:space="0" w:color="auto"/>
      </w:divBdr>
      <w:divsChild>
        <w:div w:id="345407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9121">
              <w:blockQuote w:val="1"/>
              <w:marLeft w:val="167"/>
              <w:marRight w:val="167"/>
              <w:marTop w:val="167"/>
              <w:marBottom w:val="167"/>
              <w:divBdr>
                <w:top w:val="none" w:sz="0" w:space="0" w:color="auto"/>
                <w:left w:val="single" w:sz="6" w:space="8" w:color="0857A6"/>
                <w:bottom w:val="none" w:sz="0" w:space="0" w:color="auto"/>
                <w:right w:val="none" w:sz="0" w:space="0" w:color="auto"/>
              </w:divBdr>
              <w:divsChild>
                <w:div w:id="1446117877">
                  <w:marLeft w:val="0"/>
                  <w:marRight w:val="0"/>
                  <w:marTop w:val="0"/>
                  <w:marBottom w:val="0"/>
                  <w:divBdr>
                    <w:top w:val="none" w:sz="0" w:space="0" w:color="auto"/>
                    <w:left w:val="none" w:sz="0" w:space="0" w:color="auto"/>
                    <w:bottom w:val="none" w:sz="0" w:space="0" w:color="auto"/>
                    <w:right w:val="none" w:sz="0" w:space="0" w:color="auto"/>
                  </w:divBdr>
                  <w:divsChild>
                    <w:div w:id="1908953820">
                      <w:marLeft w:val="0"/>
                      <w:marRight w:val="0"/>
                      <w:marTop w:val="0"/>
                      <w:marBottom w:val="0"/>
                      <w:divBdr>
                        <w:top w:val="none" w:sz="0" w:space="0" w:color="auto"/>
                        <w:left w:val="none" w:sz="0" w:space="0" w:color="auto"/>
                        <w:bottom w:val="none" w:sz="0" w:space="0" w:color="auto"/>
                        <w:right w:val="none" w:sz="0" w:space="0" w:color="auto"/>
                      </w:divBdr>
                      <w:divsChild>
                        <w:div w:id="939609760">
                          <w:marLeft w:val="0"/>
                          <w:marRight w:val="0"/>
                          <w:marTop w:val="0"/>
                          <w:marBottom w:val="0"/>
                          <w:divBdr>
                            <w:top w:val="none" w:sz="0" w:space="0" w:color="auto"/>
                            <w:left w:val="none" w:sz="0" w:space="0" w:color="auto"/>
                            <w:bottom w:val="none" w:sz="0" w:space="0" w:color="auto"/>
                            <w:right w:val="none" w:sz="0" w:space="0" w:color="auto"/>
                          </w:divBdr>
                          <w:divsChild>
                            <w:div w:id="1735619530">
                              <w:marLeft w:val="0"/>
                              <w:marRight w:val="0"/>
                              <w:marTop w:val="0"/>
                              <w:marBottom w:val="0"/>
                              <w:divBdr>
                                <w:top w:val="none" w:sz="0" w:space="0" w:color="auto"/>
                                <w:left w:val="none" w:sz="0" w:space="0" w:color="auto"/>
                                <w:bottom w:val="none" w:sz="0" w:space="0" w:color="auto"/>
                                <w:right w:val="none" w:sz="0" w:space="0" w:color="auto"/>
                              </w:divBdr>
                              <w:divsChild>
                                <w:div w:id="11273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681771">
      <w:bodyDiv w:val="1"/>
      <w:marLeft w:val="0"/>
      <w:marRight w:val="0"/>
      <w:marTop w:val="0"/>
      <w:marBottom w:val="0"/>
      <w:divBdr>
        <w:top w:val="none" w:sz="0" w:space="0" w:color="auto"/>
        <w:left w:val="none" w:sz="0" w:space="0" w:color="auto"/>
        <w:bottom w:val="none" w:sz="0" w:space="0" w:color="auto"/>
        <w:right w:val="none" w:sz="0" w:space="0" w:color="auto"/>
      </w:divBdr>
    </w:div>
    <w:div w:id="742526223">
      <w:bodyDiv w:val="1"/>
      <w:marLeft w:val="0"/>
      <w:marRight w:val="0"/>
      <w:marTop w:val="0"/>
      <w:marBottom w:val="0"/>
      <w:divBdr>
        <w:top w:val="none" w:sz="0" w:space="0" w:color="auto"/>
        <w:left w:val="none" w:sz="0" w:space="0" w:color="auto"/>
        <w:bottom w:val="none" w:sz="0" w:space="0" w:color="auto"/>
        <w:right w:val="none" w:sz="0" w:space="0" w:color="auto"/>
      </w:divBdr>
    </w:div>
    <w:div w:id="743986926">
      <w:bodyDiv w:val="1"/>
      <w:marLeft w:val="0"/>
      <w:marRight w:val="0"/>
      <w:marTop w:val="0"/>
      <w:marBottom w:val="0"/>
      <w:divBdr>
        <w:top w:val="none" w:sz="0" w:space="0" w:color="auto"/>
        <w:left w:val="none" w:sz="0" w:space="0" w:color="auto"/>
        <w:bottom w:val="none" w:sz="0" w:space="0" w:color="auto"/>
        <w:right w:val="none" w:sz="0" w:space="0" w:color="auto"/>
      </w:divBdr>
    </w:div>
    <w:div w:id="751899025">
      <w:bodyDiv w:val="1"/>
      <w:marLeft w:val="0"/>
      <w:marRight w:val="0"/>
      <w:marTop w:val="0"/>
      <w:marBottom w:val="0"/>
      <w:divBdr>
        <w:top w:val="none" w:sz="0" w:space="0" w:color="auto"/>
        <w:left w:val="none" w:sz="0" w:space="0" w:color="auto"/>
        <w:bottom w:val="none" w:sz="0" w:space="0" w:color="auto"/>
        <w:right w:val="none" w:sz="0" w:space="0" w:color="auto"/>
      </w:divBdr>
    </w:div>
    <w:div w:id="752704416">
      <w:bodyDiv w:val="1"/>
      <w:marLeft w:val="0"/>
      <w:marRight w:val="0"/>
      <w:marTop w:val="0"/>
      <w:marBottom w:val="0"/>
      <w:divBdr>
        <w:top w:val="none" w:sz="0" w:space="0" w:color="auto"/>
        <w:left w:val="none" w:sz="0" w:space="0" w:color="auto"/>
        <w:bottom w:val="none" w:sz="0" w:space="0" w:color="auto"/>
        <w:right w:val="none" w:sz="0" w:space="0" w:color="auto"/>
      </w:divBdr>
    </w:div>
    <w:div w:id="752775683">
      <w:bodyDiv w:val="1"/>
      <w:marLeft w:val="0"/>
      <w:marRight w:val="0"/>
      <w:marTop w:val="0"/>
      <w:marBottom w:val="0"/>
      <w:divBdr>
        <w:top w:val="none" w:sz="0" w:space="0" w:color="auto"/>
        <w:left w:val="none" w:sz="0" w:space="0" w:color="auto"/>
        <w:bottom w:val="none" w:sz="0" w:space="0" w:color="auto"/>
        <w:right w:val="none" w:sz="0" w:space="0" w:color="auto"/>
      </w:divBdr>
    </w:div>
    <w:div w:id="752972772">
      <w:bodyDiv w:val="1"/>
      <w:marLeft w:val="0"/>
      <w:marRight w:val="0"/>
      <w:marTop w:val="0"/>
      <w:marBottom w:val="0"/>
      <w:divBdr>
        <w:top w:val="none" w:sz="0" w:space="0" w:color="auto"/>
        <w:left w:val="none" w:sz="0" w:space="0" w:color="auto"/>
        <w:bottom w:val="none" w:sz="0" w:space="0" w:color="auto"/>
        <w:right w:val="none" w:sz="0" w:space="0" w:color="auto"/>
      </w:divBdr>
    </w:div>
    <w:div w:id="753284145">
      <w:bodyDiv w:val="1"/>
      <w:marLeft w:val="0"/>
      <w:marRight w:val="0"/>
      <w:marTop w:val="0"/>
      <w:marBottom w:val="0"/>
      <w:divBdr>
        <w:top w:val="none" w:sz="0" w:space="0" w:color="auto"/>
        <w:left w:val="none" w:sz="0" w:space="0" w:color="auto"/>
        <w:bottom w:val="none" w:sz="0" w:space="0" w:color="auto"/>
        <w:right w:val="none" w:sz="0" w:space="0" w:color="auto"/>
      </w:divBdr>
    </w:div>
    <w:div w:id="754669183">
      <w:bodyDiv w:val="1"/>
      <w:marLeft w:val="0"/>
      <w:marRight w:val="0"/>
      <w:marTop w:val="0"/>
      <w:marBottom w:val="0"/>
      <w:divBdr>
        <w:top w:val="none" w:sz="0" w:space="0" w:color="auto"/>
        <w:left w:val="none" w:sz="0" w:space="0" w:color="auto"/>
        <w:bottom w:val="none" w:sz="0" w:space="0" w:color="auto"/>
        <w:right w:val="none" w:sz="0" w:space="0" w:color="auto"/>
      </w:divBdr>
    </w:div>
    <w:div w:id="754739986">
      <w:bodyDiv w:val="1"/>
      <w:marLeft w:val="0"/>
      <w:marRight w:val="0"/>
      <w:marTop w:val="0"/>
      <w:marBottom w:val="0"/>
      <w:divBdr>
        <w:top w:val="none" w:sz="0" w:space="0" w:color="auto"/>
        <w:left w:val="none" w:sz="0" w:space="0" w:color="auto"/>
        <w:bottom w:val="none" w:sz="0" w:space="0" w:color="auto"/>
        <w:right w:val="none" w:sz="0" w:space="0" w:color="auto"/>
      </w:divBdr>
    </w:div>
    <w:div w:id="756365311">
      <w:bodyDiv w:val="1"/>
      <w:marLeft w:val="0"/>
      <w:marRight w:val="0"/>
      <w:marTop w:val="0"/>
      <w:marBottom w:val="0"/>
      <w:divBdr>
        <w:top w:val="none" w:sz="0" w:space="0" w:color="auto"/>
        <w:left w:val="none" w:sz="0" w:space="0" w:color="auto"/>
        <w:bottom w:val="none" w:sz="0" w:space="0" w:color="auto"/>
        <w:right w:val="none" w:sz="0" w:space="0" w:color="auto"/>
      </w:divBdr>
    </w:div>
    <w:div w:id="762148468">
      <w:bodyDiv w:val="1"/>
      <w:marLeft w:val="0"/>
      <w:marRight w:val="0"/>
      <w:marTop w:val="0"/>
      <w:marBottom w:val="0"/>
      <w:divBdr>
        <w:top w:val="none" w:sz="0" w:space="0" w:color="auto"/>
        <w:left w:val="none" w:sz="0" w:space="0" w:color="auto"/>
        <w:bottom w:val="none" w:sz="0" w:space="0" w:color="auto"/>
        <w:right w:val="none" w:sz="0" w:space="0" w:color="auto"/>
      </w:divBdr>
    </w:div>
    <w:div w:id="763845614">
      <w:bodyDiv w:val="1"/>
      <w:marLeft w:val="0"/>
      <w:marRight w:val="0"/>
      <w:marTop w:val="0"/>
      <w:marBottom w:val="0"/>
      <w:divBdr>
        <w:top w:val="none" w:sz="0" w:space="0" w:color="auto"/>
        <w:left w:val="none" w:sz="0" w:space="0" w:color="auto"/>
        <w:bottom w:val="none" w:sz="0" w:space="0" w:color="auto"/>
        <w:right w:val="none" w:sz="0" w:space="0" w:color="auto"/>
      </w:divBdr>
    </w:div>
    <w:div w:id="764155446">
      <w:bodyDiv w:val="1"/>
      <w:marLeft w:val="0"/>
      <w:marRight w:val="0"/>
      <w:marTop w:val="0"/>
      <w:marBottom w:val="0"/>
      <w:divBdr>
        <w:top w:val="none" w:sz="0" w:space="0" w:color="auto"/>
        <w:left w:val="none" w:sz="0" w:space="0" w:color="auto"/>
        <w:bottom w:val="none" w:sz="0" w:space="0" w:color="auto"/>
        <w:right w:val="none" w:sz="0" w:space="0" w:color="auto"/>
      </w:divBdr>
    </w:div>
    <w:div w:id="764234035">
      <w:bodyDiv w:val="1"/>
      <w:marLeft w:val="0"/>
      <w:marRight w:val="0"/>
      <w:marTop w:val="0"/>
      <w:marBottom w:val="0"/>
      <w:divBdr>
        <w:top w:val="none" w:sz="0" w:space="0" w:color="auto"/>
        <w:left w:val="none" w:sz="0" w:space="0" w:color="auto"/>
        <w:bottom w:val="none" w:sz="0" w:space="0" w:color="auto"/>
        <w:right w:val="none" w:sz="0" w:space="0" w:color="auto"/>
      </w:divBdr>
    </w:div>
    <w:div w:id="765156905">
      <w:bodyDiv w:val="1"/>
      <w:marLeft w:val="0"/>
      <w:marRight w:val="0"/>
      <w:marTop w:val="0"/>
      <w:marBottom w:val="0"/>
      <w:divBdr>
        <w:top w:val="none" w:sz="0" w:space="0" w:color="auto"/>
        <w:left w:val="none" w:sz="0" w:space="0" w:color="auto"/>
        <w:bottom w:val="none" w:sz="0" w:space="0" w:color="auto"/>
        <w:right w:val="none" w:sz="0" w:space="0" w:color="auto"/>
      </w:divBdr>
    </w:div>
    <w:div w:id="765271114">
      <w:bodyDiv w:val="1"/>
      <w:marLeft w:val="0"/>
      <w:marRight w:val="0"/>
      <w:marTop w:val="0"/>
      <w:marBottom w:val="0"/>
      <w:divBdr>
        <w:top w:val="none" w:sz="0" w:space="0" w:color="auto"/>
        <w:left w:val="none" w:sz="0" w:space="0" w:color="auto"/>
        <w:bottom w:val="none" w:sz="0" w:space="0" w:color="auto"/>
        <w:right w:val="none" w:sz="0" w:space="0" w:color="auto"/>
      </w:divBdr>
    </w:div>
    <w:div w:id="768966039">
      <w:bodyDiv w:val="1"/>
      <w:marLeft w:val="0"/>
      <w:marRight w:val="0"/>
      <w:marTop w:val="0"/>
      <w:marBottom w:val="0"/>
      <w:divBdr>
        <w:top w:val="none" w:sz="0" w:space="0" w:color="auto"/>
        <w:left w:val="none" w:sz="0" w:space="0" w:color="auto"/>
        <w:bottom w:val="none" w:sz="0" w:space="0" w:color="auto"/>
        <w:right w:val="none" w:sz="0" w:space="0" w:color="auto"/>
      </w:divBdr>
    </w:div>
    <w:div w:id="770972586">
      <w:bodyDiv w:val="1"/>
      <w:marLeft w:val="0"/>
      <w:marRight w:val="0"/>
      <w:marTop w:val="0"/>
      <w:marBottom w:val="0"/>
      <w:divBdr>
        <w:top w:val="none" w:sz="0" w:space="0" w:color="auto"/>
        <w:left w:val="none" w:sz="0" w:space="0" w:color="auto"/>
        <w:bottom w:val="none" w:sz="0" w:space="0" w:color="auto"/>
        <w:right w:val="none" w:sz="0" w:space="0" w:color="auto"/>
      </w:divBdr>
    </w:div>
    <w:div w:id="772365541">
      <w:bodyDiv w:val="1"/>
      <w:marLeft w:val="0"/>
      <w:marRight w:val="0"/>
      <w:marTop w:val="0"/>
      <w:marBottom w:val="0"/>
      <w:divBdr>
        <w:top w:val="none" w:sz="0" w:space="0" w:color="auto"/>
        <w:left w:val="none" w:sz="0" w:space="0" w:color="auto"/>
        <w:bottom w:val="none" w:sz="0" w:space="0" w:color="auto"/>
        <w:right w:val="none" w:sz="0" w:space="0" w:color="auto"/>
      </w:divBdr>
    </w:div>
    <w:div w:id="775760082">
      <w:bodyDiv w:val="1"/>
      <w:marLeft w:val="0"/>
      <w:marRight w:val="0"/>
      <w:marTop w:val="0"/>
      <w:marBottom w:val="0"/>
      <w:divBdr>
        <w:top w:val="none" w:sz="0" w:space="0" w:color="auto"/>
        <w:left w:val="none" w:sz="0" w:space="0" w:color="auto"/>
        <w:bottom w:val="none" w:sz="0" w:space="0" w:color="auto"/>
        <w:right w:val="none" w:sz="0" w:space="0" w:color="auto"/>
      </w:divBdr>
    </w:div>
    <w:div w:id="778111823">
      <w:bodyDiv w:val="1"/>
      <w:marLeft w:val="0"/>
      <w:marRight w:val="0"/>
      <w:marTop w:val="0"/>
      <w:marBottom w:val="0"/>
      <w:divBdr>
        <w:top w:val="none" w:sz="0" w:space="0" w:color="auto"/>
        <w:left w:val="none" w:sz="0" w:space="0" w:color="auto"/>
        <w:bottom w:val="none" w:sz="0" w:space="0" w:color="auto"/>
        <w:right w:val="none" w:sz="0" w:space="0" w:color="auto"/>
      </w:divBdr>
    </w:div>
    <w:div w:id="779181250">
      <w:bodyDiv w:val="1"/>
      <w:marLeft w:val="0"/>
      <w:marRight w:val="0"/>
      <w:marTop w:val="0"/>
      <w:marBottom w:val="0"/>
      <w:divBdr>
        <w:top w:val="none" w:sz="0" w:space="0" w:color="auto"/>
        <w:left w:val="none" w:sz="0" w:space="0" w:color="auto"/>
        <w:bottom w:val="none" w:sz="0" w:space="0" w:color="auto"/>
        <w:right w:val="none" w:sz="0" w:space="0" w:color="auto"/>
      </w:divBdr>
    </w:div>
    <w:div w:id="780611255">
      <w:bodyDiv w:val="1"/>
      <w:marLeft w:val="0"/>
      <w:marRight w:val="0"/>
      <w:marTop w:val="0"/>
      <w:marBottom w:val="0"/>
      <w:divBdr>
        <w:top w:val="none" w:sz="0" w:space="0" w:color="auto"/>
        <w:left w:val="none" w:sz="0" w:space="0" w:color="auto"/>
        <w:bottom w:val="none" w:sz="0" w:space="0" w:color="auto"/>
        <w:right w:val="none" w:sz="0" w:space="0" w:color="auto"/>
      </w:divBdr>
    </w:div>
    <w:div w:id="786894196">
      <w:bodyDiv w:val="1"/>
      <w:marLeft w:val="0"/>
      <w:marRight w:val="0"/>
      <w:marTop w:val="0"/>
      <w:marBottom w:val="0"/>
      <w:divBdr>
        <w:top w:val="none" w:sz="0" w:space="0" w:color="auto"/>
        <w:left w:val="none" w:sz="0" w:space="0" w:color="auto"/>
        <w:bottom w:val="none" w:sz="0" w:space="0" w:color="auto"/>
        <w:right w:val="none" w:sz="0" w:space="0" w:color="auto"/>
      </w:divBdr>
    </w:div>
    <w:div w:id="788359712">
      <w:bodyDiv w:val="1"/>
      <w:marLeft w:val="0"/>
      <w:marRight w:val="0"/>
      <w:marTop w:val="0"/>
      <w:marBottom w:val="0"/>
      <w:divBdr>
        <w:top w:val="none" w:sz="0" w:space="0" w:color="auto"/>
        <w:left w:val="none" w:sz="0" w:space="0" w:color="auto"/>
        <w:bottom w:val="none" w:sz="0" w:space="0" w:color="auto"/>
        <w:right w:val="none" w:sz="0" w:space="0" w:color="auto"/>
      </w:divBdr>
    </w:div>
    <w:div w:id="789591045">
      <w:bodyDiv w:val="1"/>
      <w:marLeft w:val="0"/>
      <w:marRight w:val="0"/>
      <w:marTop w:val="0"/>
      <w:marBottom w:val="0"/>
      <w:divBdr>
        <w:top w:val="none" w:sz="0" w:space="0" w:color="auto"/>
        <w:left w:val="none" w:sz="0" w:space="0" w:color="auto"/>
        <w:bottom w:val="none" w:sz="0" w:space="0" w:color="auto"/>
        <w:right w:val="none" w:sz="0" w:space="0" w:color="auto"/>
      </w:divBdr>
    </w:div>
    <w:div w:id="789980700">
      <w:bodyDiv w:val="1"/>
      <w:marLeft w:val="0"/>
      <w:marRight w:val="0"/>
      <w:marTop w:val="0"/>
      <w:marBottom w:val="0"/>
      <w:divBdr>
        <w:top w:val="none" w:sz="0" w:space="0" w:color="auto"/>
        <w:left w:val="none" w:sz="0" w:space="0" w:color="auto"/>
        <w:bottom w:val="none" w:sz="0" w:space="0" w:color="auto"/>
        <w:right w:val="none" w:sz="0" w:space="0" w:color="auto"/>
      </w:divBdr>
    </w:div>
    <w:div w:id="790435481">
      <w:bodyDiv w:val="1"/>
      <w:marLeft w:val="0"/>
      <w:marRight w:val="0"/>
      <w:marTop w:val="0"/>
      <w:marBottom w:val="0"/>
      <w:divBdr>
        <w:top w:val="none" w:sz="0" w:space="0" w:color="auto"/>
        <w:left w:val="none" w:sz="0" w:space="0" w:color="auto"/>
        <w:bottom w:val="none" w:sz="0" w:space="0" w:color="auto"/>
        <w:right w:val="none" w:sz="0" w:space="0" w:color="auto"/>
      </w:divBdr>
    </w:div>
    <w:div w:id="790709875">
      <w:bodyDiv w:val="1"/>
      <w:marLeft w:val="0"/>
      <w:marRight w:val="0"/>
      <w:marTop w:val="0"/>
      <w:marBottom w:val="0"/>
      <w:divBdr>
        <w:top w:val="none" w:sz="0" w:space="0" w:color="auto"/>
        <w:left w:val="none" w:sz="0" w:space="0" w:color="auto"/>
        <w:bottom w:val="none" w:sz="0" w:space="0" w:color="auto"/>
        <w:right w:val="none" w:sz="0" w:space="0" w:color="auto"/>
      </w:divBdr>
    </w:div>
    <w:div w:id="791024058">
      <w:bodyDiv w:val="1"/>
      <w:marLeft w:val="0"/>
      <w:marRight w:val="0"/>
      <w:marTop w:val="0"/>
      <w:marBottom w:val="0"/>
      <w:divBdr>
        <w:top w:val="none" w:sz="0" w:space="0" w:color="auto"/>
        <w:left w:val="none" w:sz="0" w:space="0" w:color="auto"/>
        <w:bottom w:val="none" w:sz="0" w:space="0" w:color="auto"/>
        <w:right w:val="none" w:sz="0" w:space="0" w:color="auto"/>
      </w:divBdr>
    </w:div>
    <w:div w:id="791367597">
      <w:bodyDiv w:val="1"/>
      <w:marLeft w:val="0"/>
      <w:marRight w:val="0"/>
      <w:marTop w:val="0"/>
      <w:marBottom w:val="0"/>
      <w:divBdr>
        <w:top w:val="none" w:sz="0" w:space="0" w:color="auto"/>
        <w:left w:val="none" w:sz="0" w:space="0" w:color="auto"/>
        <w:bottom w:val="none" w:sz="0" w:space="0" w:color="auto"/>
        <w:right w:val="none" w:sz="0" w:space="0" w:color="auto"/>
      </w:divBdr>
    </w:div>
    <w:div w:id="791707421">
      <w:bodyDiv w:val="1"/>
      <w:marLeft w:val="0"/>
      <w:marRight w:val="0"/>
      <w:marTop w:val="0"/>
      <w:marBottom w:val="0"/>
      <w:divBdr>
        <w:top w:val="none" w:sz="0" w:space="0" w:color="auto"/>
        <w:left w:val="none" w:sz="0" w:space="0" w:color="auto"/>
        <w:bottom w:val="none" w:sz="0" w:space="0" w:color="auto"/>
        <w:right w:val="none" w:sz="0" w:space="0" w:color="auto"/>
      </w:divBdr>
    </w:div>
    <w:div w:id="794829562">
      <w:bodyDiv w:val="1"/>
      <w:marLeft w:val="0"/>
      <w:marRight w:val="0"/>
      <w:marTop w:val="0"/>
      <w:marBottom w:val="0"/>
      <w:divBdr>
        <w:top w:val="none" w:sz="0" w:space="0" w:color="auto"/>
        <w:left w:val="none" w:sz="0" w:space="0" w:color="auto"/>
        <w:bottom w:val="none" w:sz="0" w:space="0" w:color="auto"/>
        <w:right w:val="none" w:sz="0" w:space="0" w:color="auto"/>
      </w:divBdr>
    </w:div>
    <w:div w:id="799542479">
      <w:bodyDiv w:val="1"/>
      <w:marLeft w:val="0"/>
      <w:marRight w:val="0"/>
      <w:marTop w:val="0"/>
      <w:marBottom w:val="0"/>
      <w:divBdr>
        <w:top w:val="none" w:sz="0" w:space="0" w:color="auto"/>
        <w:left w:val="none" w:sz="0" w:space="0" w:color="auto"/>
        <w:bottom w:val="none" w:sz="0" w:space="0" w:color="auto"/>
        <w:right w:val="none" w:sz="0" w:space="0" w:color="auto"/>
      </w:divBdr>
    </w:div>
    <w:div w:id="799690693">
      <w:bodyDiv w:val="1"/>
      <w:marLeft w:val="0"/>
      <w:marRight w:val="0"/>
      <w:marTop w:val="0"/>
      <w:marBottom w:val="0"/>
      <w:divBdr>
        <w:top w:val="none" w:sz="0" w:space="0" w:color="auto"/>
        <w:left w:val="none" w:sz="0" w:space="0" w:color="auto"/>
        <w:bottom w:val="none" w:sz="0" w:space="0" w:color="auto"/>
        <w:right w:val="none" w:sz="0" w:space="0" w:color="auto"/>
      </w:divBdr>
    </w:div>
    <w:div w:id="802042714">
      <w:bodyDiv w:val="1"/>
      <w:marLeft w:val="0"/>
      <w:marRight w:val="0"/>
      <w:marTop w:val="0"/>
      <w:marBottom w:val="0"/>
      <w:divBdr>
        <w:top w:val="none" w:sz="0" w:space="0" w:color="auto"/>
        <w:left w:val="none" w:sz="0" w:space="0" w:color="auto"/>
        <w:bottom w:val="none" w:sz="0" w:space="0" w:color="auto"/>
        <w:right w:val="none" w:sz="0" w:space="0" w:color="auto"/>
      </w:divBdr>
    </w:div>
    <w:div w:id="802969710">
      <w:bodyDiv w:val="1"/>
      <w:marLeft w:val="0"/>
      <w:marRight w:val="0"/>
      <w:marTop w:val="0"/>
      <w:marBottom w:val="0"/>
      <w:divBdr>
        <w:top w:val="none" w:sz="0" w:space="0" w:color="auto"/>
        <w:left w:val="none" w:sz="0" w:space="0" w:color="auto"/>
        <w:bottom w:val="none" w:sz="0" w:space="0" w:color="auto"/>
        <w:right w:val="none" w:sz="0" w:space="0" w:color="auto"/>
      </w:divBdr>
    </w:div>
    <w:div w:id="804389283">
      <w:bodyDiv w:val="1"/>
      <w:marLeft w:val="0"/>
      <w:marRight w:val="0"/>
      <w:marTop w:val="0"/>
      <w:marBottom w:val="0"/>
      <w:divBdr>
        <w:top w:val="none" w:sz="0" w:space="0" w:color="auto"/>
        <w:left w:val="none" w:sz="0" w:space="0" w:color="auto"/>
        <w:bottom w:val="none" w:sz="0" w:space="0" w:color="auto"/>
        <w:right w:val="none" w:sz="0" w:space="0" w:color="auto"/>
      </w:divBdr>
    </w:div>
    <w:div w:id="808328023">
      <w:bodyDiv w:val="1"/>
      <w:marLeft w:val="0"/>
      <w:marRight w:val="0"/>
      <w:marTop w:val="0"/>
      <w:marBottom w:val="0"/>
      <w:divBdr>
        <w:top w:val="none" w:sz="0" w:space="0" w:color="auto"/>
        <w:left w:val="none" w:sz="0" w:space="0" w:color="auto"/>
        <w:bottom w:val="none" w:sz="0" w:space="0" w:color="auto"/>
        <w:right w:val="none" w:sz="0" w:space="0" w:color="auto"/>
      </w:divBdr>
    </w:div>
    <w:div w:id="809791129">
      <w:bodyDiv w:val="1"/>
      <w:marLeft w:val="0"/>
      <w:marRight w:val="0"/>
      <w:marTop w:val="0"/>
      <w:marBottom w:val="0"/>
      <w:divBdr>
        <w:top w:val="none" w:sz="0" w:space="0" w:color="auto"/>
        <w:left w:val="none" w:sz="0" w:space="0" w:color="auto"/>
        <w:bottom w:val="none" w:sz="0" w:space="0" w:color="auto"/>
        <w:right w:val="none" w:sz="0" w:space="0" w:color="auto"/>
      </w:divBdr>
    </w:div>
    <w:div w:id="812647719">
      <w:bodyDiv w:val="1"/>
      <w:marLeft w:val="0"/>
      <w:marRight w:val="0"/>
      <w:marTop w:val="0"/>
      <w:marBottom w:val="0"/>
      <w:divBdr>
        <w:top w:val="none" w:sz="0" w:space="0" w:color="auto"/>
        <w:left w:val="none" w:sz="0" w:space="0" w:color="auto"/>
        <w:bottom w:val="none" w:sz="0" w:space="0" w:color="auto"/>
        <w:right w:val="none" w:sz="0" w:space="0" w:color="auto"/>
      </w:divBdr>
    </w:div>
    <w:div w:id="812718662">
      <w:bodyDiv w:val="1"/>
      <w:marLeft w:val="0"/>
      <w:marRight w:val="0"/>
      <w:marTop w:val="0"/>
      <w:marBottom w:val="0"/>
      <w:divBdr>
        <w:top w:val="none" w:sz="0" w:space="0" w:color="auto"/>
        <w:left w:val="none" w:sz="0" w:space="0" w:color="auto"/>
        <w:bottom w:val="none" w:sz="0" w:space="0" w:color="auto"/>
        <w:right w:val="none" w:sz="0" w:space="0" w:color="auto"/>
      </w:divBdr>
    </w:div>
    <w:div w:id="814836350">
      <w:bodyDiv w:val="1"/>
      <w:marLeft w:val="0"/>
      <w:marRight w:val="0"/>
      <w:marTop w:val="0"/>
      <w:marBottom w:val="0"/>
      <w:divBdr>
        <w:top w:val="none" w:sz="0" w:space="0" w:color="auto"/>
        <w:left w:val="none" w:sz="0" w:space="0" w:color="auto"/>
        <w:bottom w:val="none" w:sz="0" w:space="0" w:color="auto"/>
        <w:right w:val="none" w:sz="0" w:space="0" w:color="auto"/>
      </w:divBdr>
    </w:div>
    <w:div w:id="817767271">
      <w:bodyDiv w:val="1"/>
      <w:marLeft w:val="0"/>
      <w:marRight w:val="0"/>
      <w:marTop w:val="0"/>
      <w:marBottom w:val="0"/>
      <w:divBdr>
        <w:top w:val="none" w:sz="0" w:space="0" w:color="auto"/>
        <w:left w:val="none" w:sz="0" w:space="0" w:color="auto"/>
        <w:bottom w:val="none" w:sz="0" w:space="0" w:color="auto"/>
        <w:right w:val="none" w:sz="0" w:space="0" w:color="auto"/>
      </w:divBdr>
    </w:div>
    <w:div w:id="817845038">
      <w:bodyDiv w:val="1"/>
      <w:marLeft w:val="0"/>
      <w:marRight w:val="0"/>
      <w:marTop w:val="0"/>
      <w:marBottom w:val="0"/>
      <w:divBdr>
        <w:top w:val="none" w:sz="0" w:space="0" w:color="auto"/>
        <w:left w:val="none" w:sz="0" w:space="0" w:color="auto"/>
        <w:bottom w:val="none" w:sz="0" w:space="0" w:color="auto"/>
        <w:right w:val="none" w:sz="0" w:space="0" w:color="auto"/>
      </w:divBdr>
    </w:div>
    <w:div w:id="818158180">
      <w:bodyDiv w:val="1"/>
      <w:marLeft w:val="0"/>
      <w:marRight w:val="0"/>
      <w:marTop w:val="0"/>
      <w:marBottom w:val="0"/>
      <w:divBdr>
        <w:top w:val="none" w:sz="0" w:space="0" w:color="auto"/>
        <w:left w:val="none" w:sz="0" w:space="0" w:color="auto"/>
        <w:bottom w:val="none" w:sz="0" w:space="0" w:color="auto"/>
        <w:right w:val="none" w:sz="0" w:space="0" w:color="auto"/>
      </w:divBdr>
    </w:div>
    <w:div w:id="818232590">
      <w:bodyDiv w:val="1"/>
      <w:marLeft w:val="0"/>
      <w:marRight w:val="0"/>
      <w:marTop w:val="0"/>
      <w:marBottom w:val="0"/>
      <w:divBdr>
        <w:top w:val="none" w:sz="0" w:space="0" w:color="auto"/>
        <w:left w:val="none" w:sz="0" w:space="0" w:color="auto"/>
        <w:bottom w:val="none" w:sz="0" w:space="0" w:color="auto"/>
        <w:right w:val="none" w:sz="0" w:space="0" w:color="auto"/>
      </w:divBdr>
    </w:div>
    <w:div w:id="823281411">
      <w:bodyDiv w:val="1"/>
      <w:marLeft w:val="0"/>
      <w:marRight w:val="0"/>
      <w:marTop w:val="0"/>
      <w:marBottom w:val="0"/>
      <w:divBdr>
        <w:top w:val="none" w:sz="0" w:space="0" w:color="auto"/>
        <w:left w:val="none" w:sz="0" w:space="0" w:color="auto"/>
        <w:bottom w:val="none" w:sz="0" w:space="0" w:color="auto"/>
        <w:right w:val="none" w:sz="0" w:space="0" w:color="auto"/>
      </w:divBdr>
    </w:div>
    <w:div w:id="824012810">
      <w:bodyDiv w:val="1"/>
      <w:marLeft w:val="0"/>
      <w:marRight w:val="0"/>
      <w:marTop w:val="0"/>
      <w:marBottom w:val="0"/>
      <w:divBdr>
        <w:top w:val="none" w:sz="0" w:space="0" w:color="auto"/>
        <w:left w:val="none" w:sz="0" w:space="0" w:color="auto"/>
        <w:bottom w:val="none" w:sz="0" w:space="0" w:color="auto"/>
        <w:right w:val="none" w:sz="0" w:space="0" w:color="auto"/>
      </w:divBdr>
    </w:div>
    <w:div w:id="824052912">
      <w:bodyDiv w:val="1"/>
      <w:marLeft w:val="0"/>
      <w:marRight w:val="0"/>
      <w:marTop w:val="0"/>
      <w:marBottom w:val="0"/>
      <w:divBdr>
        <w:top w:val="none" w:sz="0" w:space="0" w:color="auto"/>
        <w:left w:val="none" w:sz="0" w:space="0" w:color="auto"/>
        <w:bottom w:val="none" w:sz="0" w:space="0" w:color="auto"/>
        <w:right w:val="none" w:sz="0" w:space="0" w:color="auto"/>
      </w:divBdr>
    </w:div>
    <w:div w:id="825826223">
      <w:bodyDiv w:val="1"/>
      <w:marLeft w:val="0"/>
      <w:marRight w:val="0"/>
      <w:marTop w:val="0"/>
      <w:marBottom w:val="0"/>
      <w:divBdr>
        <w:top w:val="none" w:sz="0" w:space="0" w:color="auto"/>
        <w:left w:val="none" w:sz="0" w:space="0" w:color="auto"/>
        <w:bottom w:val="none" w:sz="0" w:space="0" w:color="auto"/>
        <w:right w:val="none" w:sz="0" w:space="0" w:color="auto"/>
      </w:divBdr>
    </w:div>
    <w:div w:id="827021197">
      <w:bodyDiv w:val="1"/>
      <w:marLeft w:val="0"/>
      <w:marRight w:val="0"/>
      <w:marTop w:val="0"/>
      <w:marBottom w:val="0"/>
      <w:divBdr>
        <w:top w:val="none" w:sz="0" w:space="0" w:color="auto"/>
        <w:left w:val="none" w:sz="0" w:space="0" w:color="auto"/>
        <w:bottom w:val="none" w:sz="0" w:space="0" w:color="auto"/>
        <w:right w:val="none" w:sz="0" w:space="0" w:color="auto"/>
      </w:divBdr>
    </w:div>
    <w:div w:id="829753890">
      <w:bodyDiv w:val="1"/>
      <w:marLeft w:val="0"/>
      <w:marRight w:val="0"/>
      <w:marTop w:val="0"/>
      <w:marBottom w:val="0"/>
      <w:divBdr>
        <w:top w:val="none" w:sz="0" w:space="0" w:color="auto"/>
        <w:left w:val="none" w:sz="0" w:space="0" w:color="auto"/>
        <w:bottom w:val="none" w:sz="0" w:space="0" w:color="auto"/>
        <w:right w:val="none" w:sz="0" w:space="0" w:color="auto"/>
      </w:divBdr>
    </w:div>
    <w:div w:id="834684398">
      <w:bodyDiv w:val="1"/>
      <w:marLeft w:val="0"/>
      <w:marRight w:val="0"/>
      <w:marTop w:val="0"/>
      <w:marBottom w:val="0"/>
      <w:divBdr>
        <w:top w:val="none" w:sz="0" w:space="0" w:color="auto"/>
        <w:left w:val="none" w:sz="0" w:space="0" w:color="auto"/>
        <w:bottom w:val="none" w:sz="0" w:space="0" w:color="auto"/>
        <w:right w:val="none" w:sz="0" w:space="0" w:color="auto"/>
      </w:divBdr>
    </w:div>
    <w:div w:id="835192826">
      <w:bodyDiv w:val="1"/>
      <w:marLeft w:val="0"/>
      <w:marRight w:val="0"/>
      <w:marTop w:val="0"/>
      <w:marBottom w:val="0"/>
      <w:divBdr>
        <w:top w:val="none" w:sz="0" w:space="0" w:color="auto"/>
        <w:left w:val="none" w:sz="0" w:space="0" w:color="auto"/>
        <w:bottom w:val="none" w:sz="0" w:space="0" w:color="auto"/>
        <w:right w:val="none" w:sz="0" w:space="0" w:color="auto"/>
      </w:divBdr>
    </w:div>
    <w:div w:id="838736234">
      <w:bodyDiv w:val="1"/>
      <w:marLeft w:val="0"/>
      <w:marRight w:val="0"/>
      <w:marTop w:val="0"/>
      <w:marBottom w:val="0"/>
      <w:divBdr>
        <w:top w:val="none" w:sz="0" w:space="0" w:color="auto"/>
        <w:left w:val="none" w:sz="0" w:space="0" w:color="auto"/>
        <w:bottom w:val="none" w:sz="0" w:space="0" w:color="auto"/>
        <w:right w:val="none" w:sz="0" w:space="0" w:color="auto"/>
      </w:divBdr>
    </w:div>
    <w:div w:id="839855226">
      <w:bodyDiv w:val="1"/>
      <w:marLeft w:val="0"/>
      <w:marRight w:val="0"/>
      <w:marTop w:val="0"/>
      <w:marBottom w:val="0"/>
      <w:divBdr>
        <w:top w:val="none" w:sz="0" w:space="0" w:color="auto"/>
        <w:left w:val="none" w:sz="0" w:space="0" w:color="auto"/>
        <w:bottom w:val="none" w:sz="0" w:space="0" w:color="auto"/>
        <w:right w:val="none" w:sz="0" w:space="0" w:color="auto"/>
      </w:divBdr>
    </w:div>
    <w:div w:id="839933974">
      <w:bodyDiv w:val="1"/>
      <w:marLeft w:val="0"/>
      <w:marRight w:val="0"/>
      <w:marTop w:val="0"/>
      <w:marBottom w:val="0"/>
      <w:divBdr>
        <w:top w:val="none" w:sz="0" w:space="0" w:color="auto"/>
        <w:left w:val="none" w:sz="0" w:space="0" w:color="auto"/>
        <w:bottom w:val="none" w:sz="0" w:space="0" w:color="auto"/>
        <w:right w:val="none" w:sz="0" w:space="0" w:color="auto"/>
      </w:divBdr>
    </w:div>
    <w:div w:id="841165104">
      <w:bodyDiv w:val="1"/>
      <w:marLeft w:val="0"/>
      <w:marRight w:val="0"/>
      <w:marTop w:val="0"/>
      <w:marBottom w:val="0"/>
      <w:divBdr>
        <w:top w:val="none" w:sz="0" w:space="0" w:color="auto"/>
        <w:left w:val="none" w:sz="0" w:space="0" w:color="auto"/>
        <w:bottom w:val="none" w:sz="0" w:space="0" w:color="auto"/>
        <w:right w:val="none" w:sz="0" w:space="0" w:color="auto"/>
      </w:divBdr>
    </w:div>
    <w:div w:id="841626675">
      <w:bodyDiv w:val="1"/>
      <w:marLeft w:val="0"/>
      <w:marRight w:val="0"/>
      <w:marTop w:val="0"/>
      <w:marBottom w:val="0"/>
      <w:divBdr>
        <w:top w:val="none" w:sz="0" w:space="0" w:color="auto"/>
        <w:left w:val="none" w:sz="0" w:space="0" w:color="auto"/>
        <w:bottom w:val="none" w:sz="0" w:space="0" w:color="auto"/>
        <w:right w:val="none" w:sz="0" w:space="0" w:color="auto"/>
      </w:divBdr>
    </w:div>
    <w:div w:id="842666357">
      <w:bodyDiv w:val="1"/>
      <w:marLeft w:val="0"/>
      <w:marRight w:val="0"/>
      <w:marTop w:val="0"/>
      <w:marBottom w:val="0"/>
      <w:divBdr>
        <w:top w:val="none" w:sz="0" w:space="0" w:color="auto"/>
        <w:left w:val="none" w:sz="0" w:space="0" w:color="auto"/>
        <w:bottom w:val="none" w:sz="0" w:space="0" w:color="auto"/>
        <w:right w:val="none" w:sz="0" w:space="0" w:color="auto"/>
      </w:divBdr>
    </w:div>
    <w:div w:id="848446913">
      <w:bodyDiv w:val="1"/>
      <w:marLeft w:val="0"/>
      <w:marRight w:val="0"/>
      <w:marTop w:val="0"/>
      <w:marBottom w:val="0"/>
      <w:divBdr>
        <w:top w:val="none" w:sz="0" w:space="0" w:color="auto"/>
        <w:left w:val="none" w:sz="0" w:space="0" w:color="auto"/>
        <w:bottom w:val="none" w:sz="0" w:space="0" w:color="auto"/>
        <w:right w:val="none" w:sz="0" w:space="0" w:color="auto"/>
      </w:divBdr>
    </w:div>
    <w:div w:id="854731822">
      <w:bodyDiv w:val="1"/>
      <w:marLeft w:val="0"/>
      <w:marRight w:val="0"/>
      <w:marTop w:val="0"/>
      <w:marBottom w:val="0"/>
      <w:divBdr>
        <w:top w:val="none" w:sz="0" w:space="0" w:color="auto"/>
        <w:left w:val="none" w:sz="0" w:space="0" w:color="auto"/>
        <w:bottom w:val="none" w:sz="0" w:space="0" w:color="auto"/>
        <w:right w:val="none" w:sz="0" w:space="0" w:color="auto"/>
      </w:divBdr>
    </w:div>
    <w:div w:id="855459428">
      <w:bodyDiv w:val="1"/>
      <w:marLeft w:val="0"/>
      <w:marRight w:val="0"/>
      <w:marTop w:val="0"/>
      <w:marBottom w:val="0"/>
      <w:divBdr>
        <w:top w:val="none" w:sz="0" w:space="0" w:color="auto"/>
        <w:left w:val="none" w:sz="0" w:space="0" w:color="auto"/>
        <w:bottom w:val="none" w:sz="0" w:space="0" w:color="auto"/>
        <w:right w:val="none" w:sz="0" w:space="0" w:color="auto"/>
      </w:divBdr>
    </w:div>
    <w:div w:id="855849461">
      <w:bodyDiv w:val="1"/>
      <w:marLeft w:val="0"/>
      <w:marRight w:val="0"/>
      <w:marTop w:val="0"/>
      <w:marBottom w:val="0"/>
      <w:divBdr>
        <w:top w:val="none" w:sz="0" w:space="0" w:color="auto"/>
        <w:left w:val="none" w:sz="0" w:space="0" w:color="auto"/>
        <w:bottom w:val="none" w:sz="0" w:space="0" w:color="auto"/>
        <w:right w:val="none" w:sz="0" w:space="0" w:color="auto"/>
      </w:divBdr>
    </w:div>
    <w:div w:id="857432772">
      <w:bodyDiv w:val="1"/>
      <w:marLeft w:val="0"/>
      <w:marRight w:val="0"/>
      <w:marTop w:val="0"/>
      <w:marBottom w:val="0"/>
      <w:divBdr>
        <w:top w:val="none" w:sz="0" w:space="0" w:color="auto"/>
        <w:left w:val="none" w:sz="0" w:space="0" w:color="auto"/>
        <w:bottom w:val="none" w:sz="0" w:space="0" w:color="auto"/>
        <w:right w:val="none" w:sz="0" w:space="0" w:color="auto"/>
      </w:divBdr>
    </w:div>
    <w:div w:id="860777000">
      <w:bodyDiv w:val="1"/>
      <w:marLeft w:val="0"/>
      <w:marRight w:val="0"/>
      <w:marTop w:val="0"/>
      <w:marBottom w:val="0"/>
      <w:divBdr>
        <w:top w:val="none" w:sz="0" w:space="0" w:color="auto"/>
        <w:left w:val="none" w:sz="0" w:space="0" w:color="auto"/>
        <w:bottom w:val="none" w:sz="0" w:space="0" w:color="auto"/>
        <w:right w:val="none" w:sz="0" w:space="0" w:color="auto"/>
      </w:divBdr>
    </w:div>
    <w:div w:id="863447668">
      <w:bodyDiv w:val="1"/>
      <w:marLeft w:val="0"/>
      <w:marRight w:val="0"/>
      <w:marTop w:val="0"/>
      <w:marBottom w:val="0"/>
      <w:divBdr>
        <w:top w:val="none" w:sz="0" w:space="0" w:color="auto"/>
        <w:left w:val="none" w:sz="0" w:space="0" w:color="auto"/>
        <w:bottom w:val="none" w:sz="0" w:space="0" w:color="auto"/>
        <w:right w:val="none" w:sz="0" w:space="0" w:color="auto"/>
      </w:divBdr>
    </w:div>
    <w:div w:id="865369676">
      <w:bodyDiv w:val="1"/>
      <w:marLeft w:val="0"/>
      <w:marRight w:val="0"/>
      <w:marTop w:val="0"/>
      <w:marBottom w:val="0"/>
      <w:divBdr>
        <w:top w:val="none" w:sz="0" w:space="0" w:color="auto"/>
        <w:left w:val="none" w:sz="0" w:space="0" w:color="auto"/>
        <w:bottom w:val="none" w:sz="0" w:space="0" w:color="auto"/>
        <w:right w:val="none" w:sz="0" w:space="0" w:color="auto"/>
      </w:divBdr>
    </w:div>
    <w:div w:id="866405023">
      <w:bodyDiv w:val="1"/>
      <w:marLeft w:val="0"/>
      <w:marRight w:val="0"/>
      <w:marTop w:val="0"/>
      <w:marBottom w:val="0"/>
      <w:divBdr>
        <w:top w:val="none" w:sz="0" w:space="0" w:color="auto"/>
        <w:left w:val="none" w:sz="0" w:space="0" w:color="auto"/>
        <w:bottom w:val="none" w:sz="0" w:space="0" w:color="auto"/>
        <w:right w:val="none" w:sz="0" w:space="0" w:color="auto"/>
      </w:divBdr>
    </w:div>
    <w:div w:id="868372853">
      <w:bodyDiv w:val="1"/>
      <w:marLeft w:val="0"/>
      <w:marRight w:val="0"/>
      <w:marTop w:val="0"/>
      <w:marBottom w:val="0"/>
      <w:divBdr>
        <w:top w:val="none" w:sz="0" w:space="0" w:color="auto"/>
        <w:left w:val="none" w:sz="0" w:space="0" w:color="auto"/>
        <w:bottom w:val="none" w:sz="0" w:space="0" w:color="auto"/>
        <w:right w:val="none" w:sz="0" w:space="0" w:color="auto"/>
      </w:divBdr>
    </w:div>
    <w:div w:id="868445672">
      <w:bodyDiv w:val="1"/>
      <w:marLeft w:val="0"/>
      <w:marRight w:val="0"/>
      <w:marTop w:val="0"/>
      <w:marBottom w:val="0"/>
      <w:divBdr>
        <w:top w:val="none" w:sz="0" w:space="0" w:color="auto"/>
        <w:left w:val="none" w:sz="0" w:space="0" w:color="auto"/>
        <w:bottom w:val="none" w:sz="0" w:space="0" w:color="auto"/>
        <w:right w:val="none" w:sz="0" w:space="0" w:color="auto"/>
      </w:divBdr>
    </w:div>
    <w:div w:id="870604968">
      <w:bodyDiv w:val="1"/>
      <w:marLeft w:val="0"/>
      <w:marRight w:val="0"/>
      <w:marTop w:val="0"/>
      <w:marBottom w:val="0"/>
      <w:divBdr>
        <w:top w:val="none" w:sz="0" w:space="0" w:color="auto"/>
        <w:left w:val="none" w:sz="0" w:space="0" w:color="auto"/>
        <w:bottom w:val="none" w:sz="0" w:space="0" w:color="auto"/>
        <w:right w:val="none" w:sz="0" w:space="0" w:color="auto"/>
      </w:divBdr>
    </w:div>
    <w:div w:id="872427063">
      <w:bodyDiv w:val="1"/>
      <w:marLeft w:val="0"/>
      <w:marRight w:val="0"/>
      <w:marTop w:val="0"/>
      <w:marBottom w:val="0"/>
      <w:divBdr>
        <w:top w:val="none" w:sz="0" w:space="0" w:color="auto"/>
        <w:left w:val="none" w:sz="0" w:space="0" w:color="auto"/>
        <w:bottom w:val="none" w:sz="0" w:space="0" w:color="auto"/>
        <w:right w:val="none" w:sz="0" w:space="0" w:color="auto"/>
      </w:divBdr>
    </w:div>
    <w:div w:id="878132213">
      <w:bodyDiv w:val="1"/>
      <w:marLeft w:val="0"/>
      <w:marRight w:val="0"/>
      <w:marTop w:val="0"/>
      <w:marBottom w:val="0"/>
      <w:divBdr>
        <w:top w:val="none" w:sz="0" w:space="0" w:color="auto"/>
        <w:left w:val="none" w:sz="0" w:space="0" w:color="auto"/>
        <w:bottom w:val="none" w:sz="0" w:space="0" w:color="auto"/>
        <w:right w:val="none" w:sz="0" w:space="0" w:color="auto"/>
      </w:divBdr>
    </w:div>
    <w:div w:id="879825940">
      <w:bodyDiv w:val="1"/>
      <w:marLeft w:val="0"/>
      <w:marRight w:val="0"/>
      <w:marTop w:val="0"/>
      <w:marBottom w:val="0"/>
      <w:divBdr>
        <w:top w:val="none" w:sz="0" w:space="0" w:color="auto"/>
        <w:left w:val="none" w:sz="0" w:space="0" w:color="auto"/>
        <w:bottom w:val="none" w:sz="0" w:space="0" w:color="auto"/>
        <w:right w:val="none" w:sz="0" w:space="0" w:color="auto"/>
      </w:divBdr>
    </w:div>
    <w:div w:id="884413973">
      <w:bodyDiv w:val="1"/>
      <w:marLeft w:val="0"/>
      <w:marRight w:val="0"/>
      <w:marTop w:val="0"/>
      <w:marBottom w:val="0"/>
      <w:divBdr>
        <w:top w:val="none" w:sz="0" w:space="0" w:color="auto"/>
        <w:left w:val="none" w:sz="0" w:space="0" w:color="auto"/>
        <w:bottom w:val="none" w:sz="0" w:space="0" w:color="auto"/>
        <w:right w:val="none" w:sz="0" w:space="0" w:color="auto"/>
      </w:divBdr>
    </w:div>
    <w:div w:id="886182861">
      <w:bodyDiv w:val="1"/>
      <w:marLeft w:val="0"/>
      <w:marRight w:val="0"/>
      <w:marTop w:val="0"/>
      <w:marBottom w:val="0"/>
      <w:divBdr>
        <w:top w:val="none" w:sz="0" w:space="0" w:color="auto"/>
        <w:left w:val="none" w:sz="0" w:space="0" w:color="auto"/>
        <w:bottom w:val="none" w:sz="0" w:space="0" w:color="auto"/>
        <w:right w:val="none" w:sz="0" w:space="0" w:color="auto"/>
      </w:divBdr>
    </w:div>
    <w:div w:id="887839718">
      <w:bodyDiv w:val="1"/>
      <w:marLeft w:val="0"/>
      <w:marRight w:val="0"/>
      <w:marTop w:val="0"/>
      <w:marBottom w:val="0"/>
      <w:divBdr>
        <w:top w:val="none" w:sz="0" w:space="0" w:color="auto"/>
        <w:left w:val="none" w:sz="0" w:space="0" w:color="auto"/>
        <w:bottom w:val="none" w:sz="0" w:space="0" w:color="auto"/>
        <w:right w:val="none" w:sz="0" w:space="0" w:color="auto"/>
      </w:divBdr>
    </w:div>
    <w:div w:id="888106414">
      <w:bodyDiv w:val="1"/>
      <w:marLeft w:val="0"/>
      <w:marRight w:val="0"/>
      <w:marTop w:val="0"/>
      <w:marBottom w:val="0"/>
      <w:divBdr>
        <w:top w:val="none" w:sz="0" w:space="0" w:color="auto"/>
        <w:left w:val="none" w:sz="0" w:space="0" w:color="auto"/>
        <w:bottom w:val="none" w:sz="0" w:space="0" w:color="auto"/>
        <w:right w:val="none" w:sz="0" w:space="0" w:color="auto"/>
      </w:divBdr>
    </w:div>
    <w:div w:id="889262759">
      <w:bodyDiv w:val="1"/>
      <w:marLeft w:val="0"/>
      <w:marRight w:val="0"/>
      <w:marTop w:val="0"/>
      <w:marBottom w:val="0"/>
      <w:divBdr>
        <w:top w:val="none" w:sz="0" w:space="0" w:color="auto"/>
        <w:left w:val="none" w:sz="0" w:space="0" w:color="auto"/>
        <w:bottom w:val="none" w:sz="0" w:space="0" w:color="auto"/>
        <w:right w:val="none" w:sz="0" w:space="0" w:color="auto"/>
      </w:divBdr>
    </w:div>
    <w:div w:id="891039892">
      <w:bodyDiv w:val="1"/>
      <w:marLeft w:val="0"/>
      <w:marRight w:val="0"/>
      <w:marTop w:val="0"/>
      <w:marBottom w:val="0"/>
      <w:divBdr>
        <w:top w:val="none" w:sz="0" w:space="0" w:color="auto"/>
        <w:left w:val="none" w:sz="0" w:space="0" w:color="auto"/>
        <w:bottom w:val="none" w:sz="0" w:space="0" w:color="auto"/>
        <w:right w:val="none" w:sz="0" w:space="0" w:color="auto"/>
      </w:divBdr>
    </w:div>
    <w:div w:id="893733344">
      <w:bodyDiv w:val="1"/>
      <w:marLeft w:val="0"/>
      <w:marRight w:val="0"/>
      <w:marTop w:val="0"/>
      <w:marBottom w:val="0"/>
      <w:divBdr>
        <w:top w:val="none" w:sz="0" w:space="0" w:color="auto"/>
        <w:left w:val="none" w:sz="0" w:space="0" w:color="auto"/>
        <w:bottom w:val="none" w:sz="0" w:space="0" w:color="auto"/>
        <w:right w:val="none" w:sz="0" w:space="0" w:color="auto"/>
      </w:divBdr>
    </w:div>
    <w:div w:id="894702621">
      <w:bodyDiv w:val="1"/>
      <w:marLeft w:val="0"/>
      <w:marRight w:val="0"/>
      <w:marTop w:val="0"/>
      <w:marBottom w:val="0"/>
      <w:divBdr>
        <w:top w:val="none" w:sz="0" w:space="0" w:color="auto"/>
        <w:left w:val="none" w:sz="0" w:space="0" w:color="auto"/>
        <w:bottom w:val="none" w:sz="0" w:space="0" w:color="auto"/>
        <w:right w:val="none" w:sz="0" w:space="0" w:color="auto"/>
      </w:divBdr>
    </w:div>
    <w:div w:id="896428518">
      <w:bodyDiv w:val="1"/>
      <w:marLeft w:val="0"/>
      <w:marRight w:val="0"/>
      <w:marTop w:val="0"/>
      <w:marBottom w:val="0"/>
      <w:divBdr>
        <w:top w:val="none" w:sz="0" w:space="0" w:color="auto"/>
        <w:left w:val="none" w:sz="0" w:space="0" w:color="auto"/>
        <w:bottom w:val="none" w:sz="0" w:space="0" w:color="auto"/>
        <w:right w:val="none" w:sz="0" w:space="0" w:color="auto"/>
      </w:divBdr>
    </w:div>
    <w:div w:id="902134039">
      <w:bodyDiv w:val="1"/>
      <w:marLeft w:val="0"/>
      <w:marRight w:val="0"/>
      <w:marTop w:val="0"/>
      <w:marBottom w:val="0"/>
      <w:divBdr>
        <w:top w:val="none" w:sz="0" w:space="0" w:color="auto"/>
        <w:left w:val="none" w:sz="0" w:space="0" w:color="auto"/>
        <w:bottom w:val="none" w:sz="0" w:space="0" w:color="auto"/>
        <w:right w:val="none" w:sz="0" w:space="0" w:color="auto"/>
      </w:divBdr>
    </w:div>
    <w:div w:id="904414557">
      <w:bodyDiv w:val="1"/>
      <w:marLeft w:val="0"/>
      <w:marRight w:val="0"/>
      <w:marTop w:val="0"/>
      <w:marBottom w:val="0"/>
      <w:divBdr>
        <w:top w:val="none" w:sz="0" w:space="0" w:color="auto"/>
        <w:left w:val="none" w:sz="0" w:space="0" w:color="auto"/>
        <w:bottom w:val="none" w:sz="0" w:space="0" w:color="auto"/>
        <w:right w:val="none" w:sz="0" w:space="0" w:color="auto"/>
      </w:divBdr>
    </w:div>
    <w:div w:id="905652710">
      <w:bodyDiv w:val="1"/>
      <w:marLeft w:val="0"/>
      <w:marRight w:val="0"/>
      <w:marTop w:val="0"/>
      <w:marBottom w:val="0"/>
      <w:divBdr>
        <w:top w:val="none" w:sz="0" w:space="0" w:color="auto"/>
        <w:left w:val="none" w:sz="0" w:space="0" w:color="auto"/>
        <w:bottom w:val="none" w:sz="0" w:space="0" w:color="auto"/>
        <w:right w:val="none" w:sz="0" w:space="0" w:color="auto"/>
      </w:divBdr>
    </w:div>
    <w:div w:id="908808321">
      <w:bodyDiv w:val="1"/>
      <w:marLeft w:val="0"/>
      <w:marRight w:val="0"/>
      <w:marTop w:val="0"/>
      <w:marBottom w:val="0"/>
      <w:divBdr>
        <w:top w:val="none" w:sz="0" w:space="0" w:color="auto"/>
        <w:left w:val="none" w:sz="0" w:space="0" w:color="auto"/>
        <w:bottom w:val="none" w:sz="0" w:space="0" w:color="auto"/>
        <w:right w:val="none" w:sz="0" w:space="0" w:color="auto"/>
      </w:divBdr>
    </w:div>
    <w:div w:id="911164425">
      <w:bodyDiv w:val="1"/>
      <w:marLeft w:val="0"/>
      <w:marRight w:val="0"/>
      <w:marTop w:val="0"/>
      <w:marBottom w:val="0"/>
      <w:divBdr>
        <w:top w:val="none" w:sz="0" w:space="0" w:color="auto"/>
        <w:left w:val="none" w:sz="0" w:space="0" w:color="auto"/>
        <w:bottom w:val="none" w:sz="0" w:space="0" w:color="auto"/>
        <w:right w:val="none" w:sz="0" w:space="0" w:color="auto"/>
      </w:divBdr>
    </w:div>
    <w:div w:id="912162251">
      <w:bodyDiv w:val="1"/>
      <w:marLeft w:val="0"/>
      <w:marRight w:val="0"/>
      <w:marTop w:val="0"/>
      <w:marBottom w:val="0"/>
      <w:divBdr>
        <w:top w:val="none" w:sz="0" w:space="0" w:color="auto"/>
        <w:left w:val="none" w:sz="0" w:space="0" w:color="auto"/>
        <w:bottom w:val="none" w:sz="0" w:space="0" w:color="auto"/>
        <w:right w:val="none" w:sz="0" w:space="0" w:color="auto"/>
      </w:divBdr>
    </w:div>
    <w:div w:id="914121205">
      <w:bodyDiv w:val="1"/>
      <w:marLeft w:val="0"/>
      <w:marRight w:val="0"/>
      <w:marTop w:val="0"/>
      <w:marBottom w:val="0"/>
      <w:divBdr>
        <w:top w:val="none" w:sz="0" w:space="0" w:color="auto"/>
        <w:left w:val="none" w:sz="0" w:space="0" w:color="auto"/>
        <w:bottom w:val="none" w:sz="0" w:space="0" w:color="auto"/>
        <w:right w:val="none" w:sz="0" w:space="0" w:color="auto"/>
      </w:divBdr>
    </w:div>
    <w:div w:id="914358930">
      <w:bodyDiv w:val="1"/>
      <w:marLeft w:val="0"/>
      <w:marRight w:val="0"/>
      <w:marTop w:val="0"/>
      <w:marBottom w:val="0"/>
      <w:divBdr>
        <w:top w:val="none" w:sz="0" w:space="0" w:color="auto"/>
        <w:left w:val="none" w:sz="0" w:space="0" w:color="auto"/>
        <w:bottom w:val="none" w:sz="0" w:space="0" w:color="auto"/>
        <w:right w:val="none" w:sz="0" w:space="0" w:color="auto"/>
      </w:divBdr>
    </w:div>
    <w:div w:id="918947729">
      <w:bodyDiv w:val="1"/>
      <w:marLeft w:val="0"/>
      <w:marRight w:val="0"/>
      <w:marTop w:val="0"/>
      <w:marBottom w:val="0"/>
      <w:divBdr>
        <w:top w:val="none" w:sz="0" w:space="0" w:color="auto"/>
        <w:left w:val="none" w:sz="0" w:space="0" w:color="auto"/>
        <w:bottom w:val="none" w:sz="0" w:space="0" w:color="auto"/>
        <w:right w:val="none" w:sz="0" w:space="0" w:color="auto"/>
      </w:divBdr>
    </w:div>
    <w:div w:id="919557108">
      <w:bodyDiv w:val="1"/>
      <w:marLeft w:val="0"/>
      <w:marRight w:val="0"/>
      <w:marTop w:val="0"/>
      <w:marBottom w:val="0"/>
      <w:divBdr>
        <w:top w:val="none" w:sz="0" w:space="0" w:color="auto"/>
        <w:left w:val="none" w:sz="0" w:space="0" w:color="auto"/>
        <w:bottom w:val="none" w:sz="0" w:space="0" w:color="auto"/>
        <w:right w:val="none" w:sz="0" w:space="0" w:color="auto"/>
      </w:divBdr>
    </w:div>
    <w:div w:id="920330126">
      <w:bodyDiv w:val="1"/>
      <w:marLeft w:val="0"/>
      <w:marRight w:val="0"/>
      <w:marTop w:val="0"/>
      <w:marBottom w:val="0"/>
      <w:divBdr>
        <w:top w:val="none" w:sz="0" w:space="0" w:color="auto"/>
        <w:left w:val="none" w:sz="0" w:space="0" w:color="auto"/>
        <w:bottom w:val="none" w:sz="0" w:space="0" w:color="auto"/>
        <w:right w:val="none" w:sz="0" w:space="0" w:color="auto"/>
      </w:divBdr>
    </w:div>
    <w:div w:id="920454290">
      <w:bodyDiv w:val="1"/>
      <w:marLeft w:val="0"/>
      <w:marRight w:val="0"/>
      <w:marTop w:val="0"/>
      <w:marBottom w:val="0"/>
      <w:divBdr>
        <w:top w:val="none" w:sz="0" w:space="0" w:color="auto"/>
        <w:left w:val="none" w:sz="0" w:space="0" w:color="auto"/>
        <w:bottom w:val="none" w:sz="0" w:space="0" w:color="auto"/>
        <w:right w:val="none" w:sz="0" w:space="0" w:color="auto"/>
      </w:divBdr>
    </w:div>
    <w:div w:id="920796188">
      <w:bodyDiv w:val="1"/>
      <w:marLeft w:val="0"/>
      <w:marRight w:val="0"/>
      <w:marTop w:val="0"/>
      <w:marBottom w:val="0"/>
      <w:divBdr>
        <w:top w:val="none" w:sz="0" w:space="0" w:color="auto"/>
        <w:left w:val="none" w:sz="0" w:space="0" w:color="auto"/>
        <w:bottom w:val="none" w:sz="0" w:space="0" w:color="auto"/>
        <w:right w:val="none" w:sz="0" w:space="0" w:color="auto"/>
      </w:divBdr>
    </w:div>
    <w:div w:id="921181188">
      <w:bodyDiv w:val="1"/>
      <w:marLeft w:val="0"/>
      <w:marRight w:val="0"/>
      <w:marTop w:val="0"/>
      <w:marBottom w:val="0"/>
      <w:divBdr>
        <w:top w:val="none" w:sz="0" w:space="0" w:color="auto"/>
        <w:left w:val="none" w:sz="0" w:space="0" w:color="auto"/>
        <w:bottom w:val="none" w:sz="0" w:space="0" w:color="auto"/>
        <w:right w:val="none" w:sz="0" w:space="0" w:color="auto"/>
      </w:divBdr>
    </w:div>
    <w:div w:id="922224426">
      <w:bodyDiv w:val="1"/>
      <w:marLeft w:val="0"/>
      <w:marRight w:val="0"/>
      <w:marTop w:val="0"/>
      <w:marBottom w:val="0"/>
      <w:divBdr>
        <w:top w:val="none" w:sz="0" w:space="0" w:color="auto"/>
        <w:left w:val="none" w:sz="0" w:space="0" w:color="auto"/>
        <w:bottom w:val="none" w:sz="0" w:space="0" w:color="auto"/>
        <w:right w:val="none" w:sz="0" w:space="0" w:color="auto"/>
      </w:divBdr>
    </w:div>
    <w:div w:id="923034849">
      <w:bodyDiv w:val="1"/>
      <w:marLeft w:val="0"/>
      <w:marRight w:val="0"/>
      <w:marTop w:val="0"/>
      <w:marBottom w:val="0"/>
      <w:divBdr>
        <w:top w:val="none" w:sz="0" w:space="0" w:color="auto"/>
        <w:left w:val="none" w:sz="0" w:space="0" w:color="auto"/>
        <w:bottom w:val="none" w:sz="0" w:space="0" w:color="auto"/>
        <w:right w:val="none" w:sz="0" w:space="0" w:color="auto"/>
      </w:divBdr>
    </w:div>
    <w:div w:id="928004328">
      <w:bodyDiv w:val="1"/>
      <w:marLeft w:val="0"/>
      <w:marRight w:val="0"/>
      <w:marTop w:val="0"/>
      <w:marBottom w:val="0"/>
      <w:divBdr>
        <w:top w:val="none" w:sz="0" w:space="0" w:color="auto"/>
        <w:left w:val="none" w:sz="0" w:space="0" w:color="auto"/>
        <w:bottom w:val="none" w:sz="0" w:space="0" w:color="auto"/>
        <w:right w:val="none" w:sz="0" w:space="0" w:color="auto"/>
      </w:divBdr>
    </w:div>
    <w:div w:id="928582347">
      <w:bodyDiv w:val="1"/>
      <w:marLeft w:val="0"/>
      <w:marRight w:val="0"/>
      <w:marTop w:val="0"/>
      <w:marBottom w:val="0"/>
      <w:divBdr>
        <w:top w:val="none" w:sz="0" w:space="0" w:color="auto"/>
        <w:left w:val="none" w:sz="0" w:space="0" w:color="auto"/>
        <w:bottom w:val="none" w:sz="0" w:space="0" w:color="auto"/>
        <w:right w:val="none" w:sz="0" w:space="0" w:color="auto"/>
      </w:divBdr>
    </w:div>
    <w:div w:id="930315749">
      <w:bodyDiv w:val="1"/>
      <w:marLeft w:val="0"/>
      <w:marRight w:val="0"/>
      <w:marTop w:val="0"/>
      <w:marBottom w:val="0"/>
      <w:divBdr>
        <w:top w:val="none" w:sz="0" w:space="0" w:color="auto"/>
        <w:left w:val="none" w:sz="0" w:space="0" w:color="auto"/>
        <w:bottom w:val="none" w:sz="0" w:space="0" w:color="auto"/>
        <w:right w:val="none" w:sz="0" w:space="0" w:color="auto"/>
      </w:divBdr>
    </w:div>
    <w:div w:id="930431488">
      <w:bodyDiv w:val="1"/>
      <w:marLeft w:val="0"/>
      <w:marRight w:val="0"/>
      <w:marTop w:val="0"/>
      <w:marBottom w:val="0"/>
      <w:divBdr>
        <w:top w:val="none" w:sz="0" w:space="0" w:color="auto"/>
        <w:left w:val="none" w:sz="0" w:space="0" w:color="auto"/>
        <w:bottom w:val="none" w:sz="0" w:space="0" w:color="auto"/>
        <w:right w:val="none" w:sz="0" w:space="0" w:color="auto"/>
      </w:divBdr>
    </w:div>
    <w:div w:id="931934395">
      <w:bodyDiv w:val="1"/>
      <w:marLeft w:val="0"/>
      <w:marRight w:val="0"/>
      <w:marTop w:val="0"/>
      <w:marBottom w:val="0"/>
      <w:divBdr>
        <w:top w:val="none" w:sz="0" w:space="0" w:color="auto"/>
        <w:left w:val="none" w:sz="0" w:space="0" w:color="auto"/>
        <w:bottom w:val="none" w:sz="0" w:space="0" w:color="auto"/>
        <w:right w:val="none" w:sz="0" w:space="0" w:color="auto"/>
      </w:divBdr>
    </w:div>
    <w:div w:id="932130220">
      <w:bodyDiv w:val="1"/>
      <w:marLeft w:val="0"/>
      <w:marRight w:val="0"/>
      <w:marTop w:val="0"/>
      <w:marBottom w:val="0"/>
      <w:divBdr>
        <w:top w:val="none" w:sz="0" w:space="0" w:color="auto"/>
        <w:left w:val="none" w:sz="0" w:space="0" w:color="auto"/>
        <w:bottom w:val="none" w:sz="0" w:space="0" w:color="auto"/>
        <w:right w:val="none" w:sz="0" w:space="0" w:color="auto"/>
      </w:divBdr>
    </w:div>
    <w:div w:id="932978016">
      <w:bodyDiv w:val="1"/>
      <w:marLeft w:val="0"/>
      <w:marRight w:val="0"/>
      <w:marTop w:val="0"/>
      <w:marBottom w:val="0"/>
      <w:divBdr>
        <w:top w:val="none" w:sz="0" w:space="0" w:color="auto"/>
        <w:left w:val="none" w:sz="0" w:space="0" w:color="auto"/>
        <w:bottom w:val="none" w:sz="0" w:space="0" w:color="auto"/>
        <w:right w:val="none" w:sz="0" w:space="0" w:color="auto"/>
      </w:divBdr>
    </w:div>
    <w:div w:id="934365728">
      <w:bodyDiv w:val="1"/>
      <w:marLeft w:val="0"/>
      <w:marRight w:val="0"/>
      <w:marTop w:val="0"/>
      <w:marBottom w:val="0"/>
      <w:divBdr>
        <w:top w:val="none" w:sz="0" w:space="0" w:color="auto"/>
        <w:left w:val="none" w:sz="0" w:space="0" w:color="auto"/>
        <w:bottom w:val="none" w:sz="0" w:space="0" w:color="auto"/>
        <w:right w:val="none" w:sz="0" w:space="0" w:color="auto"/>
      </w:divBdr>
    </w:div>
    <w:div w:id="936329721">
      <w:bodyDiv w:val="1"/>
      <w:marLeft w:val="0"/>
      <w:marRight w:val="0"/>
      <w:marTop w:val="0"/>
      <w:marBottom w:val="0"/>
      <w:divBdr>
        <w:top w:val="none" w:sz="0" w:space="0" w:color="auto"/>
        <w:left w:val="none" w:sz="0" w:space="0" w:color="auto"/>
        <w:bottom w:val="none" w:sz="0" w:space="0" w:color="auto"/>
        <w:right w:val="none" w:sz="0" w:space="0" w:color="auto"/>
      </w:divBdr>
    </w:div>
    <w:div w:id="944849391">
      <w:bodyDiv w:val="1"/>
      <w:marLeft w:val="0"/>
      <w:marRight w:val="0"/>
      <w:marTop w:val="0"/>
      <w:marBottom w:val="0"/>
      <w:divBdr>
        <w:top w:val="none" w:sz="0" w:space="0" w:color="auto"/>
        <w:left w:val="none" w:sz="0" w:space="0" w:color="auto"/>
        <w:bottom w:val="none" w:sz="0" w:space="0" w:color="auto"/>
        <w:right w:val="none" w:sz="0" w:space="0" w:color="auto"/>
      </w:divBdr>
    </w:div>
    <w:div w:id="946429670">
      <w:bodyDiv w:val="1"/>
      <w:marLeft w:val="0"/>
      <w:marRight w:val="0"/>
      <w:marTop w:val="0"/>
      <w:marBottom w:val="0"/>
      <w:divBdr>
        <w:top w:val="none" w:sz="0" w:space="0" w:color="auto"/>
        <w:left w:val="none" w:sz="0" w:space="0" w:color="auto"/>
        <w:bottom w:val="none" w:sz="0" w:space="0" w:color="auto"/>
        <w:right w:val="none" w:sz="0" w:space="0" w:color="auto"/>
      </w:divBdr>
    </w:div>
    <w:div w:id="947810746">
      <w:bodyDiv w:val="1"/>
      <w:marLeft w:val="0"/>
      <w:marRight w:val="0"/>
      <w:marTop w:val="0"/>
      <w:marBottom w:val="0"/>
      <w:divBdr>
        <w:top w:val="none" w:sz="0" w:space="0" w:color="auto"/>
        <w:left w:val="none" w:sz="0" w:space="0" w:color="auto"/>
        <w:bottom w:val="none" w:sz="0" w:space="0" w:color="auto"/>
        <w:right w:val="none" w:sz="0" w:space="0" w:color="auto"/>
      </w:divBdr>
    </w:div>
    <w:div w:id="952782972">
      <w:bodyDiv w:val="1"/>
      <w:marLeft w:val="0"/>
      <w:marRight w:val="0"/>
      <w:marTop w:val="0"/>
      <w:marBottom w:val="0"/>
      <w:divBdr>
        <w:top w:val="none" w:sz="0" w:space="0" w:color="auto"/>
        <w:left w:val="none" w:sz="0" w:space="0" w:color="auto"/>
        <w:bottom w:val="none" w:sz="0" w:space="0" w:color="auto"/>
        <w:right w:val="none" w:sz="0" w:space="0" w:color="auto"/>
      </w:divBdr>
    </w:div>
    <w:div w:id="954098275">
      <w:bodyDiv w:val="1"/>
      <w:marLeft w:val="0"/>
      <w:marRight w:val="0"/>
      <w:marTop w:val="0"/>
      <w:marBottom w:val="0"/>
      <w:divBdr>
        <w:top w:val="none" w:sz="0" w:space="0" w:color="auto"/>
        <w:left w:val="none" w:sz="0" w:space="0" w:color="auto"/>
        <w:bottom w:val="none" w:sz="0" w:space="0" w:color="auto"/>
        <w:right w:val="none" w:sz="0" w:space="0" w:color="auto"/>
      </w:divBdr>
    </w:div>
    <w:div w:id="955334013">
      <w:bodyDiv w:val="1"/>
      <w:marLeft w:val="0"/>
      <w:marRight w:val="0"/>
      <w:marTop w:val="0"/>
      <w:marBottom w:val="0"/>
      <w:divBdr>
        <w:top w:val="none" w:sz="0" w:space="0" w:color="auto"/>
        <w:left w:val="none" w:sz="0" w:space="0" w:color="auto"/>
        <w:bottom w:val="none" w:sz="0" w:space="0" w:color="auto"/>
        <w:right w:val="none" w:sz="0" w:space="0" w:color="auto"/>
      </w:divBdr>
    </w:div>
    <w:div w:id="955789671">
      <w:bodyDiv w:val="1"/>
      <w:marLeft w:val="0"/>
      <w:marRight w:val="0"/>
      <w:marTop w:val="0"/>
      <w:marBottom w:val="0"/>
      <w:divBdr>
        <w:top w:val="none" w:sz="0" w:space="0" w:color="auto"/>
        <w:left w:val="none" w:sz="0" w:space="0" w:color="auto"/>
        <w:bottom w:val="none" w:sz="0" w:space="0" w:color="auto"/>
        <w:right w:val="none" w:sz="0" w:space="0" w:color="auto"/>
      </w:divBdr>
    </w:div>
    <w:div w:id="956645124">
      <w:bodyDiv w:val="1"/>
      <w:marLeft w:val="0"/>
      <w:marRight w:val="0"/>
      <w:marTop w:val="0"/>
      <w:marBottom w:val="0"/>
      <w:divBdr>
        <w:top w:val="none" w:sz="0" w:space="0" w:color="auto"/>
        <w:left w:val="none" w:sz="0" w:space="0" w:color="auto"/>
        <w:bottom w:val="none" w:sz="0" w:space="0" w:color="auto"/>
        <w:right w:val="none" w:sz="0" w:space="0" w:color="auto"/>
      </w:divBdr>
    </w:div>
    <w:div w:id="956764421">
      <w:bodyDiv w:val="1"/>
      <w:marLeft w:val="0"/>
      <w:marRight w:val="0"/>
      <w:marTop w:val="0"/>
      <w:marBottom w:val="0"/>
      <w:divBdr>
        <w:top w:val="none" w:sz="0" w:space="0" w:color="auto"/>
        <w:left w:val="none" w:sz="0" w:space="0" w:color="auto"/>
        <w:bottom w:val="none" w:sz="0" w:space="0" w:color="auto"/>
        <w:right w:val="none" w:sz="0" w:space="0" w:color="auto"/>
      </w:divBdr>
    </w:div>
    <w:div w:id="962465099">
      <w:bodyDiv w:val="1"/>
      <w:marLeft w:val="0"/>
      <w:marRight w:val="0"/>
      <w:marTop w:val="0"/>
      <w:marBottom w:val="0"/>
      <w:divBdr>
        <w:top w:val="none" w:sz="0" w:space="0" w:color="auto"/>
        <w:left w:val="none" w:sz="0" w:space="0" w:color="auto"/>
        <w:bottom w:val="none" w:sz="0" w:space="0" w:color="auto"/>
        <w:right w:val="none" w:sz="0" w:space="0" w:color="auto"/>
      </w:divBdr>
    </w:div>
    <w:div w:id="964120130">
      <w:bodyDiv w:val="1"/>
      <w:marLeft w:val="0"/>
      <w:marRight w:val="0"/>
      <w:marTop w:val="0"/>
      <w:marBottom w:val="0"/>
      <w:divBdr>
        <w:top w:val="none" w:sz="0" w:space="0" w:color="auto"/>
        <w:left w:val="none" w:sz="0" w:space="0" w:color="auto"/>
        <w:bottom w:val="none" w:sz="0" w:space="0" w:color="auto"/>
        <w:right w:val="none" w:sz="0" w:space="0" w:color="auto"/>
      </w:divBdr>
    </w:div>
    <w:div w:id="966618095">
      <w:bodyDiv w:val="1"/>
      <w:marLeft w:val="0"/>
      <w:marRight w:val="0"/>
      <w:marTop w:val="0"/>
      <w:marBottom w:val="0"/>
      <w:divBdr>
        <w:top w:val="none" w:sz="0" w:space="0" w:color="auto"/>
        <w:left w:val="none" w:sz="0" w:space="0" w:color="auto"/>
        <w:bottom w:val="none" w:sz="0" w:space="0" w:color="auto"/>
        <w:right w:val="none" w:sz="0" w:space="0" w:color="auto"/>
      </w:divBdr>
    </w:div>
    <w:div w:id="967976662">
      <w:bodyDiv w:val="1"/>
      <w:marLeft w:val="0"/>
      <w:marRight w:val="0"/>
      <w:marTop w:val="0"/>
      <w:marBottom w:val="0"/>
      <w:divBdr>
        <w:top w:val="none" w:sz="0" w:space="0" w:color="auto"/>
        <w:left w:val="none" w:sz="0" w:space="0" w:color="auto"/>
        <w:bottom w:val="none" w:sz="0" w:space="0" w:color="auto"/>
        <w:right w:val="none" w:sz="0" w:space="0" w:color="auto"/>
      </w:divBdr>
    </w:div>
    <w:div w:id="968360593">
      <w:bodyDiv w:val="1"/>
      <w:marLeft w:val="0"/>
      <w:marRight w:val="0"/>
      <w:marTop w:val="0"/>
      <w:marBottom w:val="0"/>
      <w:divBdr>
        <w:top w:val="none" w:sz="0" w:space="0" w:color="auto"/>
        <w:left w:val="none" w:sz="0" w:space="0" w:color="auto"/>
        <w:bottom w:val="none" w:sz="0" w:space="0" w:color="auto"/>
        <w:right w:val="none" w:sz="0" w:space="0" w:color="auto"/>
      </w:divBdr>
    </w:div>
    <w:div w:id="968900965">
      <w:bodyDiv w:val="1"/>
      <w:marLeft w:val="0"/>
      <w:marRight w:val="0"/>
      <w:marTop w:val="0"/>
      <w:marBottom w:val="0"/>
      <w:divBdr>
        <w:top w:val="none" w:sz="0" w:space="0" w:color="auto"/>
        <w:left w:val="none" w:sz="0" w:space="0" w:color="auto"/>
        <w:bottom w:val="none" w:sz="0" w:space="0" w:color="auto"/>
        <w:right w:val="none" w:sz="0" w:space="0" w:color="auto"/>
      </w:divBdr>
    </w:div>
    <w:div w:id="969750659">
      <w:bodyDiv w:val="1"/>
      <w:marLeft w:val="0"/>
      <w:marRight w:val="0"/>
      <w:marTop w:val="0"/>
      <w:marBottom w:val="0"/>
      <w:divBdr>
        <w:top w:val="none" w:sz="0" w:space="0" w:color="auto"/>
        <w:left w:val="none" w:sz="0" w:space="0" w:color="auto"/>
        <w:bottom w:val="none" w:sz="0" w:space="0" w:color="auto"/>
        <w:right w:val="none" w:sz="0" w:space="0" w:color="auto"/>
      </w:divBdr>
    </w:div>
    <w:div w:id="970936488">
      <w:bodyDiv w:val="1"/>
      <w:marLeft w:val="0"/>
      <w:marRight w:val="0"/>
      <w:marTop w:val="0"/>
      <w:marBottom w:val="0"/>
      <w:divBdr>
        <w:top w:val="none" w:sz="0" w:space="0" w:color="auto"/>
        <w:left w:val="none" w:sz="0" w:space="0" w:color="auto"/>
        <w:bottom w:val="none" w:sz="0" w:space="0" w:color="auto"/>
        <w:right w:val="none" w:sz="0" w:space="0" w:color="auto"/>
      </w:divBdr>
    </w:div>
    <w:div w:id="971059665">
      <w:bodyDiv w:val="1"/>
      <w:marLeft w:val="0"/>
      <w:marRight w:val="0"/>
      <w:marTop w:val="0"/>
      <w:marBottom w:val="0"/>
      <w:divBdr>
        <w:top w:val="none" w:sz="0" w:space="0" w:color="auto"/>
        <w:left w:val="none" w:sz="0" w:space="0" w:color="auto"/>
        <w:bottom w:val="none" w:sz="0" w:space="0" w:color="auto"/>
        <w:right w:val="none" w:sz="0" w:space="0" w:color="auto"/>
      </w:divBdr>
    </w:div>
    <w:div w:id="972445693">
      <w:bodyDiv w:val="1"/>
      <w:marLeft w:val="0"/>
      <w:marRight w:val="0"/>
      <w:marTop w:val="0"/>
      <w:marBottom w:val="0"/>
      <w:divBdr>
        <w:top w:val="none" w:sz="0" w:space="0" w:color="auto"/>
        <w:left w:val="none" w:sz="0" w:space="0" w:color="auto"/>
        <w:bottom w:val="none" w:sz="0" w:space="0" w:color="auto"/>
        <w:right w:val="none" w:sz="0" w:space="0" w:color="auto"/>
      </w:divBdr>
    </w:div>
    <w:div w:id="973830471">
      <w:bodyDiv w:val="1"/>
      <w:marLeft w:val="0"/>
      <w:marRight w:val="0"/>
      <w:marTop w:val="0"/>
      <w:marBottom w:val="0"/>
      <w:divBdr>
        <w:top w:val="none" w:sz="0" w:space="0" w:color="auto"/>
        <w:left w:val="none" w:sz="0" w:space="0" w:color="auto"/>
        <w:bottom w:val="none" w:sz="0" w:space="0" w:color="auto"/>
        <w:right w:val="none" w:sz="0" w:space="0" w:color="auto"/>
      </w:divBdr>
    </w:div>
    <w:div w:id="974719084">
      <w:bodyDiv w:val="1"/>
      <w:marLeft w:val="0"/>
      <w:marRight w:val="0"/>
      <w:marTop w:val="0"/>
      <w:marBottom w:val="0"/>
      <w:divBdr>
        <w:top w:val="none" w:sz="0" w:space="0" w:color="auto"/>
        <w:left w:val="none" w:sz="0" w:space="0" w:color="auto"/>
        <w:bottom w:val="none" w:sz="0" w:space="0" w:color="auto"/>
        <w:right w:val="none" w:sz="0" w:space="0" w:color="auto"/>
      </w:divBdr>
    </w:div>
    <w:div w:id="981236170">
      <w:bodyDiv w:val="1"/>
      <w:marLeft w:val="0"/>
      <w:marRight w:val="0"/>
      <w:marTop w:val="0"/>
      <w:marBottom w:val="0"/>
      <w:divBdr>
        <w:top w:val="none" w:sz="0" w:space="0" w:color="auto"/>
        <w:left w:val="none" w:sz="0" w:space="0" w:color="auto"/>
        <w:bottom w:val="none" w:sz="0" w:space="0" w:color="auto"/>
        <w:right w:val="none" w:sz="0" w:space="0" w:color="auto"/>
      </w:divBdr>
    </w:div>
    <w:div w:id="982925743">
      <w:bodyDiv w:val="1"/>
      <w:marLeft w:val="0"/>
      <w:marRight w:val="0"/>
      <w:marTop w:val="0"/>
      <w:marBottom w:val="0"/>
      <w:divBdr>
        <w:top w:val="none" w:sz="0" w:space="0" w:color="auto"/>
        <w:left w:val="none" w:sz="0" w:space="0" w:color="auto"/>
        <w:bottom w:val="none" w:sz="0" w:space="0" w:color="auto"/>
        <w:right w:val="none" w:sz="0" w:space="0" w:color="auto"/>
      </w:divBdr>
    </w:div>
    <w:div w:id="983462971">
      <w:bodyDiv w:val="1"/>
      <w:marLeft w:val="0"/>
      <w:marRight w:val="0"/>
      <w:marTop w:val="0"/>
      <w:marBottom w:val="0"/>
      <w:divBdr>
        <w:top w:val="none" w:sz="0" w:space="0" w:color="auto"/>
        <w:left w:val="none" w:sz="0" w:space="0" w:color="auto"/>
        <w:bottom w:val="none" w:sz="0" w:space="0" w:color="auto"/>
        <w:right w:val="none" w:sz="0" w:space="0" w:color="auto"/>
      </w:divBdr>
    </w:div>
    <w:div w:id="985281246">
      <w:bodyDiv w:val="1"/>
      <w:marLeft w:val="0"/>
      <w:marRight w:val="0"/>
      <w:marTop w:val="0"/>
      <w:marBottom w:val="0"/>
      <w:divBdr>
        <w:top w:val="none" w:sz="0" w:space="0" w:color="auto"/>
        <w:left w:val="none" w:sz="0" w:space="0" w:color="auto"/>
        <w:bottom w:val="none" w:sz="0" w:space="0" w:color="auto"/>
        <w:right w:val="none" w:sz="0" w:space="0" w:color="auto"/>
      </w:divBdr>
    </w:div>
    <w:div w:id="987368001">
      <w:bodyDiv w:val="1"/>
      <w:marLeft w:val="0"/>
      <w:marRight w:val="0"/>
      <w:marTop w:val="0"/>
      <w:marBottom w:val="0"/>
      <w:divBdr>
        <w:top w:val="none" w:sz="0" w:space="0" w:color="auto"/>
        <w:left w:val="none" w:sz="0" w:space="0" w:color="auto"/>
        <w:bottom w:val="none" w:sz="0" w:space="0" w:color="auto"/>
        <w:right w:val="none" w:sz="0" w:space="0" w:color="auto"/>
      </w:divBdr>
    </w:div>
    <w:div w:id="990017324">
      <w:bodyDiv w:val="1"/>
      <w:marLeft w:val="0"/>
      <w:marRight w:val="0"/>
      <w:marTop w:val="0"/>
      <w:marBottom w:val="0"/>
      <w:divBdr>
        <w:top w:val="none" w:sz="0" w:space="0" w:color="auto"/>
        <w:left w:val="none" w:sz="0" w:space="0" w:color="auto"/>
        <w:bottom w:val="none" w:sz="0" w:space="0" w:color="auto"/>
        <w:right w:val="none" w:sz="0" w:space="0" w:color="auto"/>
      </w:divBdr>
    </w:div>
    <w:div w:id="990595265">
      <w:bodyDiv w:val="1"/>
      <w:marLeft w:val="0"/>
      <w:marRight w:val="0"/>
      <w:marTop w:val="0"/>
      <w:marBottom w:val="0"/>
      <w:divBdr>
        <w:top w:val="none" w:sz="0" w:space="0" w:color="auto"/>
        <w:left w:val="none" w:sz="0" w:space="0" w:color="auto"/>
        <w:bottom w:val="none" w:sz="0" w:space="0" w:color="auto"/>
        <w:right w:val="none" w:sz="0" w:space="0" w:color="auto"/>
      </w:divBdr>
    </w:div>
    <w:div w:id="991370409">
      <w:bodyDiv w:val="1"/>
      <w:marLeft w:val="0"/>
      <w:marRight w:val="0"/>
      <w:marTop w:val="0"/>
      <w:marBottom w:val="0"/>
      <w:divBdr>
        <w:top w:val="none" w:sz="0" w:space="0" w:color="auto"/>
        <w:left w:val="none" w:sz="0" w:space="0" w:color="auto"/>
        <w:bottom w:val="none" w:sz="0" w:space="0" w:color="auto"/>
        <w:right w:val="none" w:sz="0" w:space="0" w:color="auto"/>
      </w:divBdr>
    </w:div>
    <w:div w:id="991446255">
      <w:bodyDiv w:val="1"/>
      <w:marLeft w:val="0"/>
      <w:marRight w:val="0"/>
      <w:marTop w:val="0"/>
      <w:marBottom w:val="0"/>
      <w:divBdr>
        <w:top w:val="none" w:sz="0" w:space="0" w:color="auto"/>
        <w:left w:val="none" w:sz="0" w:space="0" w:color="auto"/>
        <w:bottom w:val="none" w:sz="0" w:space="0" w:color="auto"/>
        <w:right w:val="none" w:sz="0" w:space="0" w:color="auto"/>
      </w:divBdr>
    </w:div>
    <w:div w:id="993140071">
      <w:bodyDiv w:val="1"/>
      <w:marLeft w:val="0"/>
      <w:marRight w:val="0"/>
      <w:marTop w:val="0"/>
      <w:marBottom w:val="0"/>
      <w:divBdr>
        <w:top w:val="none" w:sz="0" w:space="0" w:color="auto"/>
        <w:left w:val="none" w:sz="0" w:space="0" w:color="auto"/>
        <w:bottom w:val="none" w:sz="0" w:space="0" w:color="auto"/>
        <w:right w:val="none" w:sz="0" w:space="0" w:color="auto"/>
      </w:divBdr>
    </w:div>
    <w:div w:id="996571703">
      <w:bodyDiv w:val="1"/>
      <w:marLeft w:val="0"/>
      <w:marRight w:val="0"/>
      <w:marTop w:val="0"/>
      <w:marBottom w:val="0"/>
      <w:divBdr>
        <w:top w:val="none" w:sz="0" w:space="0" w:color="auto"/>
        <w:left w:val="none" w:sz="0" w:space="0" w:color="auto"/>
        <w:bottom w:val="none" w:sz="0" w:space="0" w:color="auto"/>
        <w:right w:val="none" w:sz="0" w:space="0" w:color="auto"/>
      </w:divBdr>
    </w:div>
    <w:div w:id="998119598">
      <w:bodyDiv w:val="1"/>
      <w:marLeft w:val="0"/>
      <w:marRight w:val="0"/>
      <w:marTop w:val="0"/>
      <w:marBottom w:val="0"/>
      <w:divBdr>
        <w:top w:val="none" w:sz="0" w:space="0" w:color="auto"/>
        <w:left w:val="none" w:sz="0" w:space="0" w:color="auto"/>
        <w:bottom w:val="none" w:sz="0" w:space="0" w:color="auto"/>
        <w:right w:val="none" w:sz="0" w:space="0" w:color="auto"/>
      </w:divBdr>
    </w:div>
    <w:div w:id="998389351">
      <w:bodyDiv w:val="1"/>
      <w:marLeft w:val="0"/>
      <w:marRight w:val="0"/>
      <w:marTop w:val="0"/>
      <w:marBottom w:val="0"/>
      <w:divBdr>
        <w:top w:val="none" w:sz="0" w:space="0" w:color="auto"/>
        <w:left w:val="none" w:sz="0" w:space="0" w:color="auto"/>
        <w:bottom w:val="none" w:sz="0" w:space="0" w:color="auto"/>
        <w:right w:val="none" w:sz="0" w:space="0" w:color="auto"/>
      </w:divBdr>
    </w:div>
    <w:div w:id="1000233602">
      <w:bodyDiv w:val="1"/>
      <w:marLeft w:val="0"/>
      <w:marRight w:val="0"/>
      <w:marTop w:val="0"/>
      <w:marBottom w:val="0"/>
      <w:divBdr>
        <w:top w:val="none" w:sz="0" w:space="0" w:color="auto"/>
        <w:left w:val="none" w:sz="0" w:space="0" w:color="auto"/>
        <w:bottom w:val="none" w:sz="0" w:space="0" w:color="auto"/>
        <w:right w:val="none" w:sz="0" w:space="0" w:color="auto"/>
      </w:divBdr>
    </w:div>
    <w:div w:id="1004476106">
      <w:bodyDiv w:val="1"/>
      <w:marLeft w:val="0"/>
      <w:marRight w:val="0"/>
      <w:marTop w:val="0"/>
      <w:marBottom w:val="0"/>
      <w:divBdr>
        <w:top w:val="none" w:sz="0" w:space="0" w:color="auto"/>
        <w:left w:val="none" w:sz="0" w:space="0" w:color="auto"/>
        <w:bottom w:val="none" w:sz="0" w:space="0" w:color="auto"/>
        <w:right w:val="none" w:sz="0" w:space="0" w:color="auto"/>
      </w:divBdr>
    </w:div>
    <w:div w:id="1005788689">
      <w:bodyDiv w:val="1"/>
      <w:marLeft w:val="0"/>
      <w:marRight w:val="0"/>
      <w:marTop w:val="0"/>
      <w:marBottom w:val="0"/>
      <w:divBdr>
        <w:top w:val="none" w:sz="0" w:space="0" w:color="auto"/>
        <w:left w:val="none" w:sz="0" w:space="0" w:color="auto"/>
        <w:bottom w:val="none" w:sz="0" w:space="0" w:color="auto"/>
        <w:right w:val="none" w:sz="0" w:space="0" w:color="auto"/>
      </w:divBdr>
    </w:div>
    <w:div w:id="1007749707">
      <w:bodyDiv w:val="1"/>
      <w:marLeft w:val="0"/>
      <w:marRight w:val="0"/>
      <w:marTop w:val="0"/>
      <w:marBottom w:val="0"/>
      <w:divBdr>
        <w:top w:val="none" w:sz="0" w:space="0" w:color="auto"/>
        <w:left w:val="none" w:sz="0" w:space="0" w:color="auto"/>
        <w:bottom w:val="none" w:sz="0" w:space="0" w:color="auto"/>
        <w:right w:val="none" w:sz="0" w:space="0" w:color="auto"/>
      </w:divBdr>
    </w:div>
    <w:div w:id="1008141769">
      <w:bodyDiv w:val="1"/>
      <w:marLeft w:val="0"/>
      <w:marRight w:val="0"/>
      <w:marTop w:val="0"/>
      <w:marBottom w:val="0"/>
      <w:divBdr>
        <w:top w:val="none" w:sz="0" w:space="0" w:color="auto"/>
        <w:left w:val="none" w:sz="0" w:space="0" w:color="auto"/>
        <w:bottom w:val="none" w:sz="0" w:space="0" w:color="auto"/>
        <w:right w:val="none" w:sz="0" w:space="0" w:color="auto"/>
      </w:divBdr>
    </w:div>
    <w:div w:id="1008557332">
      <w:bodyDiv w:val="1"/>
      <w:marLeft w:val="0"/>
      <w:marRight w:val="0"/>
      <w:marTop w:val="0"/>
      <w:marBottom w:val="0"/>
      <w:divBdr>
        <w:top w:val="none" w:sz="0" w:space="0" w:color="auto"/>
        <w:left w:val="none" w:sz="0" w:space="0" w:color="auto"/>
        <w:bottom w:val="none" w:sz="0" w:space="0" w:color="auto"/>
        <w:right w:val="none" w:sz="0" w:space="0" w:color="auto"/>
      </w:divBdr>
    </w:div>
    <w:div w:id="1009723864">
      <w:bodyDiv w:val="1"/>
      <w:marLeft w:val="0"/>
      <w:marRight w:val="0"/>
      <w:marTop w:val="0"/>
      <w:marBottom w:val="0"/>
      <w:divBdr>
        <w:top w:val="none" w:sz="0" w:space="0" w:color="auto"/>
        <w:left w:val="none" w:sz="0" w:space="0" w:color="auto"/>
        <w:bottom w:val="none" w:sz="0" w:space="0" w:color="auto"/>
        <w:right w:val="none" w:sz="0" w:space="0" w:color="auto"/>
      </w:divBdr>
    </w:div>
    <w:div w:id="1011646452">
      <w:bodyDiv w:val="1"/>
      <w:marLeft w:val="0"/>
      <w:marRight w:val="0"/>
      <w:marTop w:val="0"/>
      <w:marBottom w:val="0"/>
      <w:divBdr>
        <w:top w:val="none" w:sz="0" w:space="0" w:color="auto"/>
        <w:left w:val="none" w:sz="0" w:space="0" w:color="auto"/>
        <w:bottom w:val="none" w:sz="0" w:space="0" w:color="auto"/>
        <w:right w:val="none" w:sz="0" w:space="0" w:color="auto"/>
      </w:divBdr>
    </w:div>
    <w:div w:id="1017853187">
      <w:bodyDiv w:val="1"/>
      <w:marLeft w:val="0"/>
      <w:marRight w:val="0"/>
      <w:marTop w:val="0"/>
      <w:marBottom w:val="0"/>
      <w:divBdr>
        <w:top w:val="none" w:sz="0" w:space="0" w:color="auto"/>
        <w:left w:val="none" w:sz="0" w:space="0" w:color="auto"/>
        <w:bottom w:val="none" w:sz="0" w:space="0" w:color="auto"/>
        <w:right w:val="none" w:sz="0" w:space="0" w:color="auto"/>
      </w:divBdr>
    </w:div>
    <w:div w:id="1025247800">
      <w:bodyDiv w:val="1"/>
      <w:marLeft w:val="0"/>
      <w:marRight w:val="0"/>
      <w:marTop w:val="0"/>
      <w:marBottom w:val="0"/>
      <w:divBdr>
        <w:top w:val="none" w:sz="0" w:space="0" w:color="auto"/>
        <w:left w:val="none" w:sz="0" w:space="0" w:color="auto"/>
        <w:bottom w:val="none" w:sz="0" w:space="0" w:color="auto"/>
        <w:right w:val="none" w:sz="0" w:space="0" w:color="auto"/>
      </w:divBdr>
    </w:div>
    <w:div w:id="1026950068">
      <w:bodyDiv w:val="1"/>
      <w:marLeft w:val="0"/>
      <w:marRight w:val="0"/>
      <w:marTop w:val="0"/>
      <w:marBottom w:val="0"/>
      <w:divBdr>
        <w:top w:val="none" w:sz="0" w:space="0" w:color="auto"/>
        <w:left w:val="none" w:sz="0" w:space="0" w:color="auto"/>
        <w:bottom w:val="none" w:sz="0" w:space="0" w:color="auto"/>
        <w:right w:val="none" w:sz="0" w:space="0" w:color="auto"/>
      </w:divBdr>
    </w:div>
    <w:div w:id="1028410734">
      <w:bodyDiv w:val="1"/>
      <w:marLeft w:val="0"/>
      <w:marRight w:val="0"/>
      <w:marTop w:val="0"/>
      <w:marBottom w:val="0"/>
      <w:divBdr>
        <w:top w:val="none" w:sz="0" w:space="0" w:color="auto"/>
        <w:left w:val="none" w:sz="0" w:space="0" w:color="auto"/>
        <w:bottom w:val="none" w:sz="0" w:space="0" w:color="auto"/>
        <w:right w:val="none" w:sz="0" w:space="0" w:color="auto"/>
      </w:divBdr>
    </w:div>
    <w:div w:id="1028793255">
      <w:bodyDiv w:val="1"/>
      <w:marLeft w:val="0"/>
      <w:marRight w:val="0"/>
      <w:marTop w:val="0"/>
      <w:marBottom w:val="0"/>
      <w:divBdr>
        <w:top w:val="none" w:sz="0" w:space="0" w:color="auto"/>
        <w:left w:val="none" w:sz="0" w:space="0" w:color="auto"/>
        <w:bottom w:val="none" w:sz="0" w:space="0" w:color="auto"/>
        <w:right w:val="none" w:sz="0" w:space="0" w:color="auto"/>
      </w:divBdr>
    </w:div>
    <w:div w:id="1030373097">
      <w:bodyDiv w:val="1"/>
      <w:marLeft w:val="0"/>
      <w:marRight w:val="0"/>
      <w:marTop w:val="0"/>
      <w:marBottom w:val="0"/>
      <w:divBdr>
        <w:top w:val="none" w:sz="0" w:space="0" w:color="auto"/>
        <w:left w:val="none" w:sz="0" w:space="0" w:color="auto"/>
        <w:bottom w:val="none" w:sz="0" w:space="0" w:color="auto"/>
        <w:right w:val="none" w:sz="0" w:space="0" w:color="auto"/>
      </w:divBdr>
    </w:div>
    <w:div w:id="1031688022">
      <w:bodyDiv w:val="1"/>
      <w:marLeft w:val="0"/>
      <w:marRight w:val="0"/>
      <w:marTop w:val="0"/>
      <w:marBottom w:val="0"/>
      <w:divBdr>
        <w:top w:val="none" w:sz="0" w:space="0" w:color="auto"/>
        <w:left w:val="none" w:sz="0" w:space="0" w:color="auto"/>
        <w:bottom w:val="none" w:sz="0" w:space="0" w:color="auto"/>
        <w:right w:val="none" w:sz="0" w:space="0" w:color="auto"/>
      </w:divBdr>
    </w:div>
    <w:div w:id="1032415472">
      <w:bodyDiv w:val="1"/>
      <w:marLeft w:val="0"/>
      <w:marRight w:val="0"/>
      <w:marTop w:val="0"/>
      <w:marBottom w:val="0"/>
      <w:divBdr>
        <w:top w:val="none" w:sz="0" w:space="0" w:color="auto"/>
        <w:left w:val="none" w:sz="0" w:space="0" w:color="auto"/>
        <w:bottom w:val="none" w:sz="0" w:space="0" w:color="auto"/>
        <w:right w:val="none" w:sz="0" w:space="0" w:color="auto"/>
      </w:divBdr>
    </w:div>
    <w:div w:id="1034043031">
      <w:bodyDiv w:val="1"/>
      <w:marLeft w:val="0"/>
      <w:marRight w:val="0"/>
      <w:marTop w:val="0"/>
      <w:marBottom w:val="0"/>
      <w:divBdr>
        <w:top w:val="none" w:sz="0" w:space="0" w:color="auto"/>
        <w:left w:val="none" w:sz="0" w:space="0" w:color="auto"/>
        <w:bottom w:val="none" w:sz="0" w:space="0" w:color="auto"/>
        <w:right w:val="none" w:sz="0" w:space="0" w:color="auto"/>
      </w:divBdr>
    </w:div>
    <w:div w:id="1034237388">
      <w:bodyDiv w:val="1"/>
      <w:marLeft w:val="0"/>
      <w:marRight w:val="0"/>
      <w:marTop w:val="0"/>
      <w:marBottom w:val="0"/>
      <w:divBdr>
        <w:top w:val="none" w:sz="0" w:space="0" w:color="auto"/>
        <w:left w:val="none" w:sz="0" w:space="0" w:color="auto"/>
        <w:bottom w:val="none" w:sz="0" w:space="0" w:color="auto"/>
        <w:right w:val="none" w:sz="0" w:space="0" w:color="auto"/>
      </w:divBdr>
    </w:div>
    <w:div w:id="1034430675">
      <w:bodyDiv w:val="1"/>
      <w:marLeft w:val="0"/>
      <w:marRight w:val="0"/>
      <w:marTop w:val="0"/>
      <w:marBottom w:val="0"/>
      <w:divBdr>
        <w:top w:val="none" w:sz="0" w:space="0" w:color="auto"/>
        <w:left w:val="none" w:sz="0" w:space="0" w:color="auto"/>
        <w:bottom w:val="none" w:sz="0" w:space="0" w:color="auto"/>
        <w:right w:val="none" w:sz="0" w:space="0" w:color="auto"/>
      </w:divBdr>
    </w:div>
    <w:div w:id="1037655201">
      <w:bodyDiv w:val="1"/>
      <w:marLeft w:val="0"/>
      <w:marRight w:val="0"/>
      <w:marTop w:val="0"/>
      <w:marBottom w:val="0"/>
      <w:divBdr>
        <w:top w:val="none" w:sz="0" w:space="0" w:color="auto"/>
        <w:left w:val="none" w:sz="0" w:space="0" w:color="auto"/>
        <w:bottom w:val="none" w:sz="0" w:space="0" w:color="auto"/>
        <w:right w:val="none" w:sz="0" w:space="0" w:color="auto"/>
      </w:divBdr>
    </w:div>
    <w:div w:id="1037659137">
      <w:bodyDiv w:val="1"/>
      <w:marLeft w:val="0"/>
      <w:marRight w:val="0"/>
      <w:marTop w:val="0"/>
      <w:marBottom w:val="0"/>
      <w:divBdr>
        <w:top w:val="none" w:sz="0" w:space="0" w:color="auto"/>
        <w:left w:val="none" w:sz="0" w:space="0" w:color="auto"/>
        <w:bottom w:val="none" w:sz="0" w:space="0" w:color="auto"/>
        <w:right w:val="none" w:sz="0" w:space="0" w:color="auto"/>
      </w:divBdr>
    </w:div>
    <w:div w:id="1038168000">
      <w:bodyDiv w:val="1"/>
      <w:marLeft w:val="0"/>
      <w:marRight w:val="0"/>
      <w:marTop w:val="0"/>
      <w:marBottom w:val="0"/>
      <w:divBdr>
        <w:top w:val="none" w:sz="0" w:space="0" w:color="auto"/>
        <w:left w:val="none" w:sz="0" w:space="0" w:color="auto"/>
        <w:bottom w:val="none" w:sz="0" w:space="0" w:color="auto"/>
        <w:right w:val="none" w:sz="0" w:space="0" w:color="auto"/>
      </w:divBdr>
    </w:div>
    <w:div w:id="1041131514">
      <w:bodyDiv w:val="1"/>
      <w:marLeft w:val="0"/>
      <w:marRight w:val="0"/>
      <w:marTop w:val="0"/>
      <w:marBottom w:val="0"/>
      <w:divBdr>
        <w:top w:val="none" w:sz="0" w:space="0" w:color="auto"/>
        <w:left w:val="none" w:sz="0" w:space="0" w:color="auto"/>
        <w:bottom w:val="none" w:sz="0" w:space="0" w:color="auto"/>
        <w:right w:val="none" w:sz="0" w:space="0" w:color="auto"/>
      </w:divBdr>
    </w:div>
    <w:div w:id="1041170627">
      <w:bodyDiv w:val="1"/>
      <w:marLeft w:val="0"/>
      <w:marRight w:val="0"/>
      <w:marTop w:val="0"/>
      <w:marBottom w:val="0"/>
      <w:divBdr>
        <w:top w:val="none" w:sz="0" w:space="0" w:color="auto"/>
        <w:left w:val="none" w:sz="0" w:space="0" w:color="auto"/>
        <w:bottom w:val="none" w:sz="0" w:space="0" w:color="auto"/>
        <w:right w:val="none" w:sz="0" w:space="0" w:color="auto"/>
      </w:divBdr>
    </w:div>
    <w:div w:id="1044869683">
      <w:bodyDiv w:val="1"/>
      <w:marLeft w:val="0"/>
      <w:marRight w:val="0"/>
      <w:marTop w:val="0"/>
      <w:marBottom w:val="0"/>
      <w:divBdr>
        <w:top w:val="none" w:sz="0" w:space="0" w:color="auto"/>
        <w:left w:val="none" w:sz="0" w:space="0" w:color="auto"/>
        <w:bottom w:val="none" w:sz="0" w:space="0" w:color="auto"/>
        <w:right w:val="none" w:sz="0" w:space="0" w:color="auto"/>
      </w:divBdr>
    </w:div>
    <w:div w:id="1046678866">
      <w:bodyDiv w:val="1"/>
      <w:marLeft w:val="0"/>
      <w:marRight w:val="0"/>
      <w:marTop w:val="0"/>
      <w:marBottom w:val="0"/>
      <w:divBdr>
        <w:top w:val="none" w:sz="0" w:space="0" w:color="auto"/>
        <w:left w:val="none" w:sz="0" w:space="0" w:color="auto"/>
        <w:bottom w:val="none" w:sz="0" w:space="0" w:color="auto"/>
        <w:right w:val="none" w:sz="0" w:space="0" w:color="auto"/>
      </w:divBdr>
    </w:div>
    <w:div w:id="1050225267">
      <w:bodyDiv w:val="1"/>
      <w:marLeft w:val="0"/>
      <w:marRight w:val="0"/>
      <w:marTop w:val="0"/>
      <w:marBottom w:val="0"/>
      <w:divBdr>
        <w:top w:val="none" w:sz="0" w:space="0" w:color="auto"/>
        <w:left w:val="none" w:sz="0" w:space="0" w:color="auto"/>
        <w:bottom w:val="none" w:sz="0" w:space="0" w:color="auto"/>
        <w:right w:val="none" w:sz="0" w:space="0" w:color="auto"/>
      </w:divBdr>
    </w:div>
    <w:div w:id="1050810671">
      <w:bodyDiv w:val="1"/>
      <w:marLeft w:val="0"/>
      <w:marRight w:val="0"/>
      <w:marTop w:val="0"/>
      <w:marBottom w:val="0"/>
      <w:divBdr>
        <w:top w:val="none" w:sz="0" w:space="0" w:color="auto"/>
        <w:left w:val="none" w:sz="0" w:space="0" w:color="auto"/>
        <w:bottom w:val="none" w:sz="0" w:space="0" w:color="auto"/>
        <w:right w:val="none" w:sz="0" w:space="0" w:color="auto"/>
      </w:divBdr>
    </w:div>
    <w:div w:id="1053819504">
      <w:bodyDiv w:val="1"/>
      <w:marLeft w:val="0"/>
      <w:marRight w:val="0"/>
      <w:marTop w:val="0"/>
      <w:marBottom w:val="0"/>
      <w:divBdr>
        <w:top w:val="none" w:sz="0" w:space="0" w:color="auto"/>
        <w:left w:val="none" w:sz="0" w:space="0" w:color="auto"/>
        <w:bottom w:val="none" w:sz="0" w:space="0" w:color="auto"/>
        <w:right w:val="none" w:sz="0" w:space="0" w:color="auto"/>
      </w:divBdr>
    </w:div>
    <w:div w:id="1053845904">
      <w:bodyDiv w:val="1"/>
      <w:marLeft w:val="0"/>
      <w:marRight w:val="0"/>
      <w:marTop w:val="0"/>
      <w:marBottom w:val="0"/>
      <w:divBdr>
        <w:top w:val="none" w:sz="0" w:space="0" w:color="auto"/>
        <w:left w:val="none" w:sz="0" w:space="0" w:color="auto"/>
        <w:bottom w:val="none" w:sz="0" w:space="0" w:color="auto"/>
        <w:right w:val="none" w:sz="0" w:space="0" w:color="auto"/>
      </w:divBdr>
    </w:div>
    <w:div w:id="1054086844">
      <w:bodyDiv w:val="1"/>
      <w:marLeft w:val="0"/>
      <w:marRight w:val="0"/>
      <w:marTop w:val="0"/>
      <w:marBottom w:val="0"/>
      <w:divBdr>
        <w:top w:val="none" w:sz="0" w:space="0" w:color="auto"/>
        <w:left w:val="none" w:sz="0" w:space="0" w:color="auto"/>
        <w:bottom w:val="none" w:sz="0" w:space="0" w:color="auto"/>
        <w:right w:val="none" w:sz="0" w:space="0" w:color="auto"/>
      </w:divBdr>
    </w:div>
    <w:div w:id="1055816448">
      <w:bodyDiv w:val="1"/>
      <w:marLeft w:val="0"/>
      <w:marRight w:val="0"/>
      <w:marTop w:val="0"/>
      <w:marBottom w:val="0"/>
      <w:divBdr>
        <w:top w:val="none" w:sz="0" w:space="0" w:color="auto"/>
        <w:left w:val="none" w:sz="0" w:space="0" w:color="auto"/>
        <w:bottom w:val="none" w:sz="0" w:space="0" w:color="auto"/>
        <w:right w:val="none" w:sz="0" w:space="0" w:color="auto"/>
      </w:divBdr>
    </w:div>
    <w:div w:id="1056781117">
      <w:bodyDiv w:val="1"/>
      <w:marLeft w:val="0"/>
      <w:marRight w:val="0"/>
      <w:marTop w:val="0"/>
      <w:marBottom w:val="0"/>
      <w:divBdr>
        <w:top w:val="none" w:sz="0" w:space="0" w:color="auto"/>
        <w:left w:val="none" w:sz="0" w:space="0" w:color="auto"/>
        <w:bottom w:val="none" w:sz="0" w:space="0" w:color="auto"/>
        <w:right w:val="none" w:sz="0" w:space="0" w:color="auto"/>
      </w:divBdr>
    </w:div>
    <w:div w:id="1057584621">
      <w:bodyDiv w:val="1"/>
      <w:marLeft w:val="0"/>
      <w:marRight w:val="0"/>
      <w:marTop w:val="0"/>
      <w:marBottom w:val="0"/>
      <w:divBdr>
        <w:top w:val="none" w:sz="0" w:space="0" w:color="auto"/>
        <w:left w:val="none" w:sz="0" w:space="0" w:color="auto"/>
        <w:bottom w:val="none" w:sz="0" w:space="0" w:color="auto"/>
        <w:right w:val="none" w:sz="0" w:space="0" w:color="auto"/>
      </w:divBdr>
    </w:div>
    <w:div w:id="1060523288">
      <w:bodyDiv w:val="1"/>
      <w:marLeft w:val="0"/>
      <w:marRight w:val="0"/>
      <w:marTop w:val="0"/>
      <w:marBottom w:val="0"/>
      <w:divBdr>
        <w:top w:val="none" w:sz="0" w:space="0" w:color="auto"/>
        <w:left w:val="none" w:sz="0" w:space="0" w:color="auto"/>
        <w:bottom w:val="none" w:sz="0" w:space="0" w:color="auto"/>
        <w:right w:val="none" w:sz="0" w:space="0" w:color="auto"/>
      </w:divBdr>
    </w:div>
    <w:div w:id="1061710663">
      <w:bodyDiv w:val="1"/>
      <w:marLeft w:val="0"/>
      <w:marRight w:val="0"/>
      <w:marTop w:val="0"/>
      <w:marBottom w:val="0"/>
      <w:divBdr>
        <w:top w:val="none" w:sz="0" w:space="0" w:color="auto"/>
        <w:left w:val="none" w:sz="0" w:space="0" w:color="auto"/>
        <w:bottom w:val="none" w:sz="0" w:space="0" w:color="auto"/>
        <w:right w:val="none" w:sz="0" w:space="0" w:color="auto"/>
      </w:divBdr>
    </w:div>
    <w:div w:id="1066533592">
      <w:bodyDiv w:val="1"/>
      <w:marLeft w:val="0"/>
      <w:marRight w:val="0"/>
      <w:marTop w:val="0"/>
      <w:marBottom w:val="0"/>
      <w:divBdr>
        <w:top w:val="none" w:sz="0" w:space="0" w:color="auto"/>
        <w:left w:val="none" w:sz="0" w:space="0" w:color="auto"/>
        <w:bottom w:val="none" w:sz="0" w:space="0" w:color="auto"/>
        <w:right w:val="none" w:sz="0" w:space="0" w:color="auto"/>
      </w:divBdr>
    </w:div>
    <w:div w:id="1068917295">
      <w:bodyDiv w:val="1"/>
      <w:marLeft w:val="0"/>
      <w:marRight w:val="0"/>
      <w:marTop w:val="0"/>
      <w:marBottom w:val="0"/>
      <w:divBdr>
        <w:top w:val="none" w:sz="0" w:space="0" w:color="auto"/>
        <w:left w:val="none" w:sz="0" w:space="0" w:color="auto"/>
        <w:bottom w:val="none" w:sz="0" w:space="0" w:color="auto"/>
        <w:right w:val="none" w:sz="0" w:space="0" w:color="auto"/>
      </w:divBdr>
    </w:div>
    <w:div w:id="1076174353">
      <w:bodyDiv w:val="1"/>
      <w:marLeft w:val="0"/>
      <w:marRight w:val="0"/>
      <w:marTop w:val="0"/>
      <w:marBottom w:val="0"/>
      <w:divBdr>
        <w:top w:val="none" w:sz="0" w:space="0" w:color="auto"/>
        <w:left w:val="none" w:sz="0" w:space="0" w:color="auto"/>
        <w:bottom w:val="none" w:sz="0" w:space="0" w:color="auto"/>
        <w:right w:val="none" w:sz="0" w:space="0" w:color="auto"/>
      </w:divBdr>
    </w:div>
    <w:div w:id="1076590191">
      <w:bodyDiv w:val="1"/>
      <w:marLeft w:val="0"/>
      <w:marRight w:val="0"/>
      <w:marTop w:val="0"/>
      <w:marBottom w:val="0"/>
      <w:divBdr>
        <w:top w:val="none" w:sz="0" w:space="0" w:color="auto"/>
        <w:left w:val="none" w:sz="0" w:space="0" w:color="auto"/>
        <w:bottom w:val="none" w:sz="0" w:space="0" w:color="auto"/>
        <w:right w:val="none" w:sz="0" w:space="0" w:color="auto"/>
      </w:divBdr>
    </w:div>
    <w:div w:id="1080251828">
      <w:bodyDiv w:val="1"/>
      <w:marLeft w:val="0"/>
      <w:marRight w:val="0"/>
      <w:marTop w:val="0"/>
      <w:marBottom w:val="0"/>
      <w:divBdr>
        <w:top w:val="none" w:sz="0" w:space="0" w:color="auto"/>
        <w:left w:val="none" w:sz="0" w:space="0" w:color="auto"/>
        <w:bottom w:val="none" w:sz="0" w:space="0" w:color="auto"/>
        <w:right w:val="none" w:sz="0" w:space="0" w:color="auto"/>
      </w:divBdr>
    </w:div>
    <w:div w:id="1081487963">
      <w:bodyDiv w:val="1"/>
      <w:marLeft w:val="0"/>
      <w:marRight w:val="0"/>
      <w:marTop w:val="0"/>
      <w:marBottom w:val="0"/>
      <w:divBdr>
        <w:top w:val="none" w:sz="0" w:space="0" w:color="auto"/>
        <w:left w:val="none" w:sz="0" w:space="0" w:color="auto"/>
        <w:bottom w:val="none" w:sz="0" w:space="0" w:color="auto"/>
        <w:right w:val="none" w:sz="0" w:space="0" w:color="auto"/>
      </w:divBdr>
    </w:div>
    <w:div w:id="1084106189">
      <w:bodyDiv w:val="1"/>
      <w:marLeft w:val="0"/>
      <w:marRight w:val="0"/>
      <w:marTop w:val="0"/>
      <w:marBottom w:val="0"/>
      <w:divBdr>
        <w:top w:val="none" w:sz="0" w:space="0" w:color="auto"/>
        <w:left w:val="none" w:sz="0" w:space="0" w:color="auto"/>
        <w:bottom w:val="none" w:sz="0" w:space="0" w:color="auto"/>
        <w:right w:val="none" w:sz="0" w:space="0" w:color="auto"/>
      </w:divBdr>
    </w:div>
    <w:div w:id="1084455332">
      <w:bodyDiv w:val="1"/>
      <w:marLeft w:val="0"/>
      <w:marRight w:val="0"/>
      <w:marTop w:val="0"/>
      <w:marBottom w:val="0"/>
      <w:divBdr>
        <w:top w:val="none" w:sz="0" w:space="0" w:color="auto"/>
        <w:left w:val="none" w:sz="0" w:space="0" w:color="auto"/>
        <w:bottom w:val="none" w:sz="0" w:space="0" w:color="auto"/>
        <w:right w:val="none" w:sz="0" w:space="0" w:color="auto"/>
      </w:divBdr>
    </w:div>
    <w:div w:id="1084686957">
      <w:bodyDiv w:val="1"/>
      <w:marLeft w:val="0"/>
      <w:marRight w:val="0"/>
      <w:marTop w:val="0"/>
      <w:marBottom w:val="0"/>
      <w:divBdr>
        <w:top w:val="none" w:sz="0" w:space="0" w:color="auto"/>
        <w:left w:val="none" w:sz="0" w:space="0" w:color="auto"/>
        <w:bottom w:val="none" w:sz="0" w:space="0" w:color="auto"/>
        <w:right w:val="none" w:sz="0" w:space="0" w:color="auto"/>
      </w:divBdr>
    </w:div>
    <w:div w:id="1085345550">
      <w:bodyDiv w:val="1"/>
      <w:marLeft w:val="0"/>
      <w:marRight w:val="0"/>
      <w:marTop w:val="0"/>
      <w:marBottom w:val="0"/>
      <w:divBdr>
        <w:top w:val="none" w:sz="0" w:space="0" w:color="auto"/>
        <w:left w:val="none" w:sz="0" w:space="0" w:color="auto"/>
        <w:bottom w:val="none" w:sz="0" w:space="0" w:color="auto"/>
        <w:right w:val="none" w:sz="0" w:space="0" w:color="auto"/>
      </w:divBdr>
    </w:div>
    <w:div w:id="1091194479">
      <w:bodyDiv w:val="1"/>
      <w:marLeft w:val="0"/>
      <w:marRight w:val="0"/>
      <w:marTop w:val="0"/>
      <w:marBottom w:val="0"/>
      <w:divBdr>
        <w:top w:val="none" w:sz="0" w:space="0" w:color="auto"/>
        <w:left w:val="none" w:sz="0" w:space="0" w:color="auto"/>
        <w:bottom w:val="none" w:sz="0" w:space="0" w:color="auto"/>
        <w:right w:val="none" w:sz="0" w:space="0" w:color="auto"/>
      </w:divBdr>
    </w:div>
    <w:div w:id="1091780521">
      <w:bodyDiv w:val="1"/>
      <w:marLeft w:val="0"/>
      <w:marRight w:val="0"/>
      <w:marTop w:val="0"/>
      <w:marBottom w:val="0"/>
      <w:divBdr>
        <w:top w:val="none" w:sz="0" w:space="0" w:color="auto"/>
        <w:left w:val="none" w:sz="0" w:space="0" w:color="auto"/>
        <w:bottom w:val="none" w:sz="0" w:space="0" w:color="auto"/>
        <w:right w:val="none" w:sz="0" w:space="0" w:color="auto"/>
      </w:divBdr>
    </w:div>
    <w:div w:id="1091855843">
      <w:bodyDiv w:val="1"/>
      <w:marLeft w:val="0"/>
      <w:marRight w:val="0"/>
      <w:marTop w:val="0"/>
      <w:marBottom w:val="0"/>
      <w:divBdr>
        <w:top w:val="none" w:sz="0" w:space="0" w:color="auto"/>
        <w:left w:val="none" w:sz="0" w:space="0" w:color="auto"/>
        <w:bottom w:val="none" w:sz="0" w:space="0" w:color="auto"/>
        <w:right w:val="none" w:sz="0" w:space="0" w:color="auto"/>
      </w:divBdr>
    </w:div>
    <w:div w:id="1092429423">
      <w:bodyDiv w:val="1"/>
      <w:marLeft w:val="0"/>
      <w:marRight w:val="0"/>
      <w:marTop w:val="0"/>
      <w:marBottom w:val="0"/>
      <w:divBdr>
        <w:top w:val="none" w:sz="0" w:space="0" w:color="auto"/>
        <w:left w:val="none" w:sz="0" w:space="0" w:color="auto"/>
        <w:bottom w:val="none" w:sz="0" w:space="0" w:color="auto"/>
        <w:right w:val="none" w:sz="0" w:space="0" w:color="auto"/>
      </w:divBdr>
    </w:div>
    <w:div w:id="1094013345">
      <w:bodyDiv w:val="1"/>
      <w:marLeft w:val="0"/>
      <w:marRight w:val="0"/>
      <w:marTop w:val="0"/>
      <w:marBottom w:val="0"/>
      <w:divBdr>
        <w:top w:val="none" w:sz="0" w:space="0" w:color="auto"/>
        <w:left w:val="none" w:sz="0" w:space="0" w:color="auto"/>
        <w:bottom w:val="none" w:sz="0" w:space="0" w:color="auto"/>
        <w:right w:val="none" w:sz="0" w:space="0" w:color="auto"/>
      </w:divBdr>
    </w:div>
    <w:div w:id="1094933239">
      <w:bodyDiv w:val="1"/>
      <w:marLeft w:val="0"/>
      <w:marRight w:val="0"/>
      <w:marTop w:val="0"/>
      <w:marBottom w:val="0"/>
      <w:divBdr>
        <w:top w:val="none" w:sz="0" w:space="0" w:color="auto"/>
        <w:left w:val="none" w:sz="0" w:space="0" w:color="auto"/>
        <w:bottom w:val="none" w:sz="0" w:space="0" w:color="auto"/>
        <w:right w:val="none" w:sz="0" w:space="0" w:color="auto"/>
      </w:divBdr>
    </w:div>
    <w:div w:id="1096710548">
      <w:bodyDiv w:val="1"/>
      <w:marLeft w:val="0"/>
      <w:marRight w:val="0"/>
      <w:marTop w:val="0"/>
      <w:marBottom w:val="0"/>
      <w:divBdr>
        <w:top w:val="none" w:sz="0" w:space="0" w:color="auto"/>
        <w:left w:val="none" w:sz="0" w:space="0" w:color="auto"/>
        <w:bottom w:val="none" w:sz="0" w:space="0" w:color="auto"/>
        <w:right w:val="none" w:sz="0" w:space="0" w:color="auto"/>
      </w:divBdr>
    </w:div>
    <w:div w:id="1097166512">
      <w:bodyDiv w:val="1"/>
      <w:marLeft w:val="0"/>
      <w:marRight w:val="0"/>
      <w:marTop w:val="0"/>
      <w:marBottom w:val="0"/>
      <w:divBdr>
        <w:top w:val="none" w:sz="0" w:space="0" w:color="auto"/>
        <w:left w:val="none" w:sz="0" w:space="0" w:color="auto"/>
        <w:bottom w:val="none" w:sz="0" w:space="0" w:color="auto"/>
        <w:right w:val="none" w:sz="0" w:space="0" w:color="auto"/>
      </w:divBdr>
    </w:div>
    <w:div w:id="1097289357">
      <w:bodyDiv w:val="1"/>
      <w:marLeft w:val="0"/>
      <w:marRight w:val="0"/>
      <w:marTop w:val="0"/>
      <w:marBottom w:val="0"/>
      <w:divBdr>
        <w:top w:val="none" w:sz="0" w:space="0" w:color="auto"/>
        <w:left w:val="none" w:sz="0" w:space="0" w:color="auto"/>
        <w:bottom w:val="none" w:sz="0" w:space="0" w:color="auto"/>
        <w:right w:val="none" w:sz="0" w:space="0" w:color="auto"/>
      </w:divBdr>
    </w:div>
    <w:div w:id="1097478805">
      <w:bodyDiv w:val="1"/>
      <w:marLeft w:val="0"/>
      <w:marRight w:val="0"/>
      <w:marTop w:val="0"/>
      <w:marBottom w:val="0"/>
      <w:divBdr>
        <w:top w:val="none" w:sz="0" w:space="0" w:color="auto"/>
        <w:left w:val="none" w:sz="0" w:space="0" w:color="auto"/>
        <w:bottom w:val="none" w:sz="0" w:space="0" w:color="auto"/>
        <w:right w:val="none" w:sz="0" w:space="0" w:color="auto"/>
      </w:divBdr>
    </w:div>
    <w:div w:id="1098870720">
      <w:bodyDiv w:val="1"/>
      <w:marLeft w:val="0"/>
      <w:marRight w:val="0"/>
      <w:marTop w:val="0"/>
      <w:marBottom w:val="0"/>
      <w:divBdr>
        <w:top w:val="none" w:sz="0" w:space="0" w:color="auto"/>
        <w:left w:val="none" w:sz="0" w:space="0" w:color="auto"/>
        <w:bottom w:val="none" w:sz="0" w:space="0" w:color="auto"/>
        <w:right w:val="none" w:sz="0" w:space="0" w:color="auto"/>
      </w:divBdr>
    </w:div>
    <w:div w:id="1101414129">
      <w:bodyDiv w:val="1"/>
      <w:marLeft w:val="0"/>
      <w:marRight w:val="0"/>
      <w:marTop w:val="0"/>
      <w:marBottom w:val="0"/>
      <w:divBdr>
        <w:top w:val="none" w:sz="0" w:space="0" w:color="auto"/>
        <w:left w:val="none" w:sz="0" w:space="0" w:color="auto"/>
        <w:bottom w:val="none" w:sz="0" w:space="0" w:color="auto"/>
        <w:right w:val="none" w:sz="0" w:space="0" w:color="auto"/>
      </w:divBdr>
    </w:div>
    <w:div w:id="1105812294">
      <w:bodyDiv w:val="1"/>
      <w:marLeft w:val="0"/>
      <w:marRight w:val="0"/>
      <w:marTop w:val="0"/>
      <w:marBottom w:val="0"/>
      <w:divBdr>
        <w:top w:val="none" w:sz="0" w:space="0" w:color="auto"/>
        <w:left w:val="none" w:sz="0" w:space="0" w:color="auto"/>
        <w:bottom w:val="none" w:sz="0" w:space="0" w:color="auto"/>
        <w:right w:val="none" w:sz="0" w:space="0" w:color="auto"/>
      </w:divBdr>
    </w:div>
    <w:div w:id="1107892540">
      <w:bodyDiv w:val="1"/>
      <w:marLeft w:val="0"/>
      <w:marRight w:val="0"/>
      <w:marTop w:val="0"/>
      <w:marBottom w:val="0"/>
      <w:divBdr>
        <w:top w:val="none" w:sz="0" w:space="0" w:color="auto"/>
        <w:left w:val="none" w:sz="0" w:space="0" w:color="auto"/>
        <w:bottom w:val="none" w:sz="0" w:space="0" w:color="auto"/>
        <w:right w:val="none" w:sz="0" w:space="0" w:color="auto"/>
      </w:divBdr>
    </w:div>
    <w:div w:id="1108769599">
      <w:bodyDiv w:val="1"/>
      <w:marLeft w:val="0"/>
      <w:marRight w:val="0"/>
      <w:marTop w:val="0"/>
      <w:marBottom w:val="0"/>
      <w:divBdr>
        <w:top w:val="none" w:sz="0" w:space="0" w:color="auto"/>
        <w:left w:val="none" w:sz="0" w:space="0" w:color="auto"/>
        <w:bottom w:val="none" w:sz="0" w:space="0" w:color="auto"/>
        <w:right w:val="none" w:sz="0" w:space="0" w:color="auto"/>
      </w:divBdr>
    </w:div>
    <w:div w:id="1109619969">
      <w:bodyDiv w:val="1"/>
      <w:marLeft w:val="0"/>
      <w:marRight w:val="0"/>
      <w:marTop w:val="0"/>
      <w:marBottom w:val="0"/>
      <w:divBdr>
        <w:top w:val="none" w:sz="0" w:space="0" w:color="auto"/>
        <w:left w:val="none" w:sz="0" w:space="0" w:color="auto"/>
        <w:bottom w:val="none" w:sz="0" w:space="0" w:color="auto"/>
        <w:right w:val="none" w:sz="0" w:space="0" w:color="auto"/>
      </w:divBdr>
    </w:div>
    <w:div w:id="1112940645">
      <w:bodyDiv w:val="1"/>
      <w:marLeft w:val="0"/>
      <w:marRight w:val="0"/>
      <w:marTop w:val="0"/>
      <w:marBottom w:val="0"/>
      <w:divBdr>
        <w:top w:val="none" w:sz="0" w:space="0" w:color="auto"/>
        <w:left w:val="none" w:sz="0" w:space="0" w:color="auto"/>
        <w:bottom w:val="none" w:sz="0" w:space="0" w:color="auto"/>
        <w:right w:val="none" w:sz="0" w:space="0" w:color="auto"/>
      </w:divBdr>
      <w:divsChild>
        <w:div w:id="2123257950">
          <w:marLeft w:val="0"/>
          <w:marRight w:val="0"/>
          <w:marTop w:val="0"/>
          <w:marBottom w:val="0"/>
          <w:divBdr>
            <w:top w:val="none" w:sz="0" w:space="0" w:color="auto"/>
            <w:left w:val="none" w:sz="0" w:space="0" w:color="auto"/>
            <w:bottom w:val="none" w:sz="0" w:space="0" w:color="auto"/>
            <w:right w:val="none" w:sz="0" w:space="0" w:color="auto"/>
          </w:divBdr>
          <w:divsChild>
            <w:div w:id="15960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2884">
      <w:bodyDiv w:val="1"/>
      <w:marLeft w:val="0"/>
      <w:marRight w:val="0"/>
      <w:marTop w:val="0"/>
      <w:marBottom w:val="0"/>
      <w:divBdr>
        <w:top w:val="none" w:sz="0" w:space="0" w:color="auto"/>
        <w:left w:val="none" w:sz="0" w:space="0" w:color="auto"/>
        <w:bottom w:val="none" w:sz="0" w:space="0" w:color="auto"/>
        <w:right w:val="none" w:sz="0" w:space="0" w:color="auto"/>
      </w:divBdr>
    </w:div>
    <w:div w:id="1114207469">
      <w:bodyDiv w:val="1"/>
      <w:marLeft w:val="0"/>
      <w:marRight w:val="0"/>
      <w:marTop w:val="0"/>
      <w:marBottom w:val="0"/>
      <w:divBdr>
        <w:top w:val="none" w:sz="0" w:space="0" w:color="auto"/>
        <w:left w:val="none" w:sz="0" w:space="0" w:color="auto"/>
        <w:bottom w:val="none" w:sz="0" w:space="0" w:color="auto"/>
        <w:right w:val="none" w:sz="0" w:space="0" w:color="auto"/>
      </w:divBdr>
    </w:div>
    <w:div w:id="1117869172">
      <w:bodyDiv w:val="1"/>
      <w:marLeft w:val="0"/>
      <w:marRight w:val="0"/>
      <w:marTop w:val="0"/>
      <w:marBottom w:val="0"/>
      <w:divBdr>
        <w:top w:val="none" w:sz="0" w:space="0" w:color="auto"/>
        <w:left w:val="none" w:sz="0" w:space="0" w:color="auto"/>
        <w:bottom w:val="none" w:sz="0" w:space="0" w:color="auto"/>
        <w:right w:val="none" w:sz="0" w:space="0" w:color="auto"/>
      </w:divBdr>
    </w:div>
    <w:div w:id="1117987664">
      <w:bodyDiv w:val="1"/>
      <w:marLeft w:val="0"/>
      <w:marRight w:val="0"/>
      <w:marTop w:val="0"/>
      <w:marBottom w:val="0"/>
      <w:divBdr>
        <w:top w:val="none" w:sz="0" w:space="0" w:color="auto"/>
        <w:left w:val="none" w:sz="0" w:space="0" w:color="auto"/>
        <w:bottom w:val="none" w:sz="0" w:space="0" w:color="auto"/>
        <w:right w:val="none" w:sz="0" w:space="0" w:color="auto"/>
      </w:divBdr>
    </w:div>
    <w:div w:id="1119569668">
      <w:bodyDiv w:val="1"/>
      <w:marLeft w:val="0"/>
      <w:marRight w:val="0"/>
      <w:marTop w:val="0"/>
      <w:marBottom w:val="0"/>
      <w:divBdr>
        <w:top w:val="none" w:sz="0" w:space="0" w:color="auto"/>
        <w:left w:val="none" w:sz="0" w:space="0" w:color="auto"/>
        <w:bottom w:val="none" w:sz="0" w:space="0" w:color="auto"/>
        <w:right w:val="none" w:sz="0" w:space="0" w:color="auto"/>
      </w:divBdr>
    </w:div>
    <w:div w:id="1120686303">
      <w:bodyDiv w:val="1"/>
      <w:marLeft w:val="0"/>
      <w:marRight w:val="0"/>
      <w:marTop w:val="0"/>
      <w:marBottom w:val="0"/>
      <w:divBdr>
        <w:top w:val="none" w:sz="0" w:space="0" w:color="auto"/>
        <w:left w:val="none" w:sz="0" w:space="0" w:color="auto"/>
        <w:bottom w:val="none" w:sz="0" w:space="0" w:color="auto"/>
        <w:right w:val="none" w:sz="0" w:space="0" w:color="auto"/>
      </w:divBdr>
    </w:div>
    <w:div w:id="1122000038">
      <w:bodyDiv w:val="1"/>
      <w:marLeft w:val="0"/>
      <w:marRight w:val="0"/>
      <w:marTop w:val="0"/>
      <w:marBottom w:val="0"/>
      <w:divBdr>
        <w:top w:val="none" w:sz="0" w:space="0" w:color="auto"/>
        <w:left w:val="none" w:sz="0" w:space="0" w:color="auto"/>
        <w:bottom w:val="none" w:sz="0" w:space="0" w:color="auto"/>
        <w:right w:val="none" w:sz="0" w:space="0" w:color="auto"/>
      </w:divBdr>
    </w:div>
    <w:div w:id="1122651993">
      <w:bodyDiv w:val="1"/>
      <w:marLeft w:val="0"/>
      <w:marRight w:val="0"/>
      <w:marTop w:val="0"/>
      <w:marBottom w:val="0"/>
      <w:divBdr>
        <w:top w:val="none" w:sz="0" w:space="0" w:color="auto"/>
        <w:left w:val="none" w:sz="0" w:space="0" w:color="auto"/>
        <w:bottom w:val="none" w:sz="0" w:space="0" w:color="auto"/>
        <w:right w:val="none" w:sz="0" w:space="0" w:color="auto"/>
      </w:divBdr>
    </w:div>
    <w:div w:id="1124807995">
      <w:bodyDiv w:val="1"/>
      <w:marLeft w:val="0"/>
      <w:marRight w:val="0"/>
      <w:marTop w:val="0"/>
      <w:marBottom w:val="0"/>
      <w:divBdr>
        <w:top w:val="none" w:sz="0" w:space="0" w:color="auto"/>
        <w:left w:val="none" w:sz="0" w:space="0" w:color="auto"/>
        <w:bottom w:val="none" w:sz="0" w:space="0" w:color="auto"/>
        <w:right w:val="none" w:sz="0" w:space="0" w:color="auto"/>
      </w:divBdr>
    </w:div>
    <w:div w:id="1125389057">
      <w:bodyDiv w:val="1"/>
      <w:marLeft w:val="0"/>
      <w:marRight w:val="0"/>
      <w:marTop w:val="0"/>
      <w:marBottom w:val="0"/>
      <w:divBdr>
        <w:top w:val="none" w:sz="0" w:space="0" w:color="auto"/>
        <w:left w:val="none" w:sz="0" w:space="0" w:color="auto"/>
        <w:bottom w:val="none" w:sz="0" w:space="0" w:color="auto"/>
        <w:right w:val="none" w:sz="0" w:space="0" w:color="auto"/>
      </w:divBdr>
    </w:div>
    <w:div w:id="1127695621">
      <w:bodyDiv w:val="1"/>
      <w:marLeft w:val="0"/>
      <w:marRight w:val="0"/>
      <w:marTop w:val="0"/>
      <w:marBottom w:val="0"/>
      <w:divBdr>
        <w:top w:val="none" w:sz="0" w:space="0" w:color="auto"/>
        <w:left w:val="none" w:sz="0" w:space="0" w:color="auto"/>
        <w:bottom w:val="none" w:sz="0" w:space="0" w:color="auto"/>
        <w:right w:val="none" w:sz="0" w:space="0" w:color="auto"/>
      </w:divBdr>
    </w:div>
    <w:div w:id="1130829481">
      <w:bodyDiv w:val="1"/>
      <w:marLeft w:val="0"/>
      <w:marRight w:val="0"/>
      <w:marTop w:val="0"/>
      <w:marBottom w:val="0"/>
      <w:divBdr>
        <w:top w:val="none" w:sz="0" w:space="0" w:color="auto"/>
        <w:left w:val="none" w:sz="0" w:space="0" w:color="auto"/>
        <w:bottom w:val="none" w:sz="0" w:space="0" w:color="auto"/>
        <w:right w:val="none" w:sz="0" w:space="0" w:color="auto"/>
      </w:divBdr>
    </w:div>
    <w:div w:id="1131896372">
      <w:bodyDiv w:val="1"/>
      <w:marLeft w:val="0"/>
      <w:marRight w:val="0"/>
      <w:marTop w:val="0"/>
      <w:marBottom w:val="0"/>
      <w:divBdr>
        <w:top w:val="none" w:sz="0" w:space="0" w:color="auto"/>
        <w:left w:val="none" w:sz="0" w:space="0" w:color="auto"/>
        <w:bottom w:val="none" w:sz="0" w:space="0" w:color="auto"/>
        <w:right w:val="none" w:sz="0" w:space="0" w:color="auto"/>
      </w:divBdr>
    </w:div>
    <w:div w:id="1132551320">
      <w:bodyDiv w:val="1"/>
      <w:marLeft w:val="0"/>
      <w:marRight w:val="0"/>
      <w:marTop w:val="0"/>
      <w:marBottom w:val="0"/>
      <w:divBdr>
        <w:top w:val="none" w:sz="0" w:space="0" w:color="auto"/>
        <w:left w:val="none" w:sz="0" w:space="0" w:color="auto"/>
        <w:bottom w:val="none" w:sz="0" w:space="0" w:color="auto"/>
        <w:right w:val="none" w:sz="0" w:space="0" w:color="auto"/>
      </w:divBdr>
    </w:div>
    <w:div w:id="1132674977">
      <w:bodyDiv w:val="1"/>
      <w:marLeft w:val="0"/>
      <w:marRight w:val="0"/>
      <w:marTop w:val="0"/>
      <w:marBottom w:val="0"/>
      <w:divBdr>
        <w:top w:val="none" w:sz="0" w:space="0" w:color="auto"/>
        <w:left w:val="none" w:sz="0" w:space="0" w:color="auto"/>
        <w:bottom w:val="none" w:sz="0" w:space="0" w:color="auto"/>
        <w:right w:val="none" w:sz="0" w:space="0" w:color="auto"/>
      </w:divBdr>
    </w:div>
    <w:div w:id="1133715465">
      <w:bodyDiv w:val="1"/>
      <w:marLeft w:val="0"/>
      <w:marRight w:val="0"/>
      <w:marTop w:val="0"/>
      <w:marBottom w:val="0"/>
      <w:divBdr>
        <w:top w:val="none" w:sz="0" w:space="0" w:color="auto"/>
        <w:left w:val="none" w:sz="0" w:space="0" w:color="auto"/>
        <w:bottom w:val="none" w:sz="0" w:space="0" w:color="auto"/>
        <w:right w:val="none" w:sz="0" w:space="0" w:color="auto"/>
      </w:divBdr>
    </w:div>
    <w:div w:id="1135294485">
      <w:bodyDiv w:val="1"/>
      <w:marLeft w:val="0"/>
      <w:marRight w:val="0"/>
      <w:marTop w:val="0"/>
      <w:marBottom w:val="0"/>
      <w:divBdr>
        <w:top w:val="none" w:sz="0" w:space="0" w:color="auto"/>
        <w:left w:val="none" w:sz="0" w:space="0" w:color="auto"/>
        <w:bottom w:val="none" w:sz="0" w:space="0" w:color="auto"/>
        <w:right w:val="none" w:sz="0" w:space="0" w:color="auto"/>
      </w:divBdr>
    </w:div>
    <w:div w:id="1136604404">
      <w:bodyDiv w:val="1"/>
      <w:marLeft w:val="0"/>
      <w:marRight w:val="0"/>
      <w:marTop w:val="0"/>
      <w:marBottom w:val="0"/>
      <w:divBdr>
        <w:top w:val="none" w:sz="0" w:space="0" w:color="auto"/>
        <w:left w:val="none" w:sz="0" w:space="0" w:color="auto"/>
        <w:bottom w:val="none" w:sz="0" w:space="0" w:color="auto"/>
        <w:right w:val="none" w:sz="0" w:space="0" w:color="auto"/>
      </w:divBdr>
    </w:div>
    <w:div w:id="1137919065">
      <w:bodyDiv w:val="1"/>
      <w:marLeft w:val="0"/>
      <w:marRight w:val="0"/>
      <w:marTop w:val="0"/>
      <w:marBottom w:val="0"/>
      <w:divBdr>
        <w:top w:val="none" w:sz="0" w:space="0" w:color="auto"/>
        <w:left w:val="none" w:sz="0" w:space="0" w:color="auto"/>
        <w:bottom w:val="none" w:sz="0" w:space="0" w:color="auto"/>
        <w:right w:val="none" w:sz="0" w:space="0" w:color="auto"/>
      </w:divBdr>
    </w:div>
    <w:div w:id="1139150309">
      <w:bodyDiv w:val="1"/>
      <w:marLeft w:val="0"/>
      <w:marRight w:val="0"/>
      <w:marTop w:val="0"/>
      <w:marBottom w:val="0"/>
      <w:divBdr>
        <w:top w:val="none" w:sz="0" w:space="0" w:color="auto"/>
        <w:left w:val="none" w:sz="0" w:space="0" w:color="auto"/>
        <w:bottom w:val="none" w:sz="0" w:space="0" w:color="auto"/>
        <w:right w:val="none" w:sz="0" w:space="0" w:color="auto"/>
      </w:divBdr>
    </w:div>
    <w:div w:id="1141458779">
      <w:bodyDiv w:val="1"/>
      <w:marLeft w:val="0"/>
      <w:marRight w:val="0"/>
      <w:marTop w:val="0"/>
      <w:marBottom w:val="0"/>
      <w:divBdr>
        <w:top w:val="none" w:sz="0" w:space="0" w:color="auto"/>
        <w:left w:val="none" w:sz="0" w:space="0" w:color="auto"/>
        <w:bottom w:val="none" w:sz="0" w:space="0" w:color="auto"/>
        <w:right w:val="none" w:sz="0" w:space="0" w:color="auto"/>
      </w:divBdr>
    </w:div>
    <w:div w:id="1141656615">
      <w:bodyDiv w:val="1"/>
      <w:marLeft w:val="0"/>
      <w:marRight w:val="0"/>
      <w:marTop w:val="0"/>
      <w:marBottom w:val="0"/>
      <w:divBdr>
        <w:top w:val="none" w:sz="0" w:space="0" w:color="auto"/>
        <w:left w:val="none" w:sz="0" w:space="0" w:color="auto"/>
        <w:bottom w:val="none" w:sz="0" w:space="0" w:color="auto"/>
        <w:right w:val="none" w:sz="0" w:space="0" w:color="auto"/>
      </w:divBdr>
    </w:div>
    <w:div w:id="1143238120">
      <w:bodyDiv w:val="1"/>
      <w:marLeft w:val="0"/>
      <w:marRight w:val="0"/>
      <w:marTop w:val="0"/>
      <w:marBottom w:val="0"/>
      <w:divBdr>
        <w:top w:val="none" w:sz="0" w:space="0" w:color="auto"/>
        <w:left w:val="none" w:sz="0" w:space="0" w:color="auto"/>
        <w:bottom w:val="none" w:sz="0" w:space="0" w:color="auto"/>
        <w:right w:val="none" w:sz="0" w:space="0" w:color="auto"/>
      </w:divBdr>
    </w:div>
    <w:div w:id="1144856342">
      <w:bodyDiv w:val="1"/>
      <w:marLeft w:val="0"/>
      <w:marRight w:val="0"/>
      <w:marTop w:val="0"/>
      <w:marBottom w:val="0"/>
      <w:divBdr>
        <w:top w:val="none" w:sz="0" w:space="0" w:color="auto"/>
        <w:left w:val="none" w:sz="0" w:space="0" w:color="auto"/>
        <w:bottom w:val="none" w:sz="0" w:space="0" w:color="auto"/>
        <w:right w:val="none" w:sz="0" w:space="0" w:color="auto"/>
      </w:divBdr>
    </w:div>
    <w:div w:id="1148132049">
      <w:bodyDiv w:val="1"/>
      <w:marLeft w:val="0"/>
      <w:marRight w:val="0"/>
      <w:marTop w:val="0"/>
      <w:marBottom w:val="0"/>
      <w:divBdr>
        <w:top w:val="none" w:sz="0" w:space="0" w:color="auto"/>
        <w:left w:val="none" w:sz="0" w:space="0" w:color="auto"/>
        <w:bottom w:val="none" w:sz="0" w:space="0" w:color="auto"/>
        <w:right w:val="none" w:sz="0" w:space="0" w:color="auto"/>
      </w:divBdr>
    </w:div>
    <w:div w:id="1148935309">
      <w:bodyDiv w:val="1"/>
      <w:marLeft w:val="0"/>
      <w:marRight w:val="0"/>
      <w:marTop w:val="0"/>
      <w:marBottom w:val="0"/>
      <w:divBdr>
        <w:top w:val="none" w:sz="0" w:space="0" w:color="auto"/>
        <w:left w:val="none" w:sz="0" w:space="0" w:color="auto"/>
        <w:bottom w:val="none" w:sz="0" w:space="0" w:color="auto"/>
        <w:right w:val="none" w:sz="0" w:space="0" w:color="auto"/>
      </w:divBdr>
    </w:div>
    <w:div w:id="1149829121">
      <w:bodyDiv w:val="1"/>
      <w:marLeft w:val="0"/>
      <w:marRight w:val="0"/>
      <w:marTop w:val="0"/>
      <w:marBottom w:val="0"/>
      <w:divBdr>
        <w:top w:val="none" w:sz="0" w:space="0" w:color="auto"/>
        <w:left w:val="none" w:sz="0" w:space="0" w:color="auto"/>
        <w:bottom w:val="none" w:sz="0" w:space="0" w:color="auto"/>
        <w:right w:val="none" w:sz="0" w:space="0" w:color="auto"/>
      </w:divBdr>
    </w:div>
    <w:div w:id="1152330452">
      <w:bodyDiv w:val="1"/>
      <w:marLeft w:val="0"/>
      <w:marRight w:val="0"/>
      <w:marTop w:val="0"/>
      <w:marBottom w:val="0"/>
      <w:divBdr>
        <w:top w:val="none" w:sz="0" w:space="0" w:color="auto"/>
        <w:left w:val="none" w:sz="0" w:space="0" w:color="auto"/>
        <w:bottom w:val="none" w:sz="0" w:space="0" w:color="auto"/>
        <w:right w:val="none" w:sz="0" w:space="0" w:color="auto"/>
      </w:divBdr>
    </w:div>
    <w:div w:id="1155296416">
      <w:bodyDiv w:val="1"/>
      <w:marLeft w:val="0"/>
      <w:marRight w:val="0"/>
      <w:marTop w:val="0"/>
      <w:marBottom w:val="0"/>
      <w:divBdr>
        <w:top w:val="none" w:sz="0" w:space="0" w:color="auto"/>
        <w:left w:val="none" w:sz="0" w:space="0" w:color="auto"/>
        <w:bottom w:val="none" w:sz="0" w:space="0" w:color="auto"/>
        <w:right w:val="none" w:sz="0" w:space="0" w:color="auto"/>
      </w:divBdr>
    </w:div>
    <w:div w:id="1157771385">
      <w:bodyDiv w:val="1"/>
      <w:marLeft w:val="0"/>
      <w:marRight w:val="0"/>
      <w:marTop w:val="0"/>
      <w:marBottom w:val="0"/>
      <w:divBdr>
        <w:top w:val="none" w:sz="0" w:space="0" w:color="auto"/>
        <w:left w:val="none" w:sz="0" w:space="0" w:color="auto"/>
        <w:bottom w:val="none" w:sz="0" w:space="0" w:color="auto"/>
        <w:right w:val="none" w:sz="0" w:space="0" w:color="auto"/>
      </w:divBdr>
    </w:div>
    <w:div w:id="1158690812">
      <w:bodyDiv w:val="1"/>
      <w:marLeft w:val="0"/>
      <w:marRight w:val="0"/>
      <w:marTop w:val="0"/>
      <w:marBottom w:val="0"/>
      <w:divBdr>
        <w:top w:val="none" w:sz="0" w:space="0" w:color="auto"/>
        <w:left w:val="none" w:sz="0" w:space="0" w:color="auto"/>
        <w:bottom w:val="none" w:sz="0" w:space="0" w:color="auto"/>
        <w:right w:val="none" w:sz="0" w:space="0" w:color="auto"/>
      </w:divBdr>
    </w:div>
    <w:div w:id="1159417837">
      <w:bodyDiv w:val="1"/>
      <w:marLeft w:val="0"/>
      <w:marRight w:val="0"/>
      <w:marTop w:val="0"/>
      <w:marBottom w:val="0"/>
      <w:divBdr>
        <w:top w:val="none" w:sz="0" w:space="0" w:color="auto"/>
        <w:left w:val="none" w:sz="0" w:space="0" w:color="auto"/>
        <w:bottom w:val="none" w:sz="0" w:space="0" w:color="auto"/>
        <w:right w:val="none" w:sz="0" w:space="0" w:color="auto"/>
      </w:divBdr>
    </w:div>
    <w:div w:id="1159544327">
      <w:bodyDiv w:val="1"/>
      <w:marLeft w:val="0"/>
      <w:marRight w:val="0"/>
      <w:marTop w:val="0"/>
      <w:marBottom w:val="0"/>
      <w:divBdr>
        <w:top w:val="none" w:sz="0" w:space="0" w:color="auto"/>
        <w:left w:val="none" w:sz="0" w:space="0" w:color="auto"/>
        <w:bottom w:val="none" w:sz="0" w:space="0" w:color="auto"/>
        <w:right w:val="none" w:sz="0" w:space="0" w:color="auto"/>
      </w:divBdr>
    </w:div>
    <w:div w:id="1164395122">
      <w:bodyDiv w:val="1"/>
      <w:marLeft w:val="0"/>
      <w:marRight w:val="0"/>
      <w:marTop w:val="0"/>
      <w:marBottom w:val="0"/>
      <w:divBdr>
        <w:top w:val="none" w:sz="0" w:space="0" w:color="auto"/>
        <w:left w:val="none" w:sz="0" w:space="0" w:color="auto"/>
        <w:bottom w:val="none" w:sz="0" w:space="0" w:color="auto"/>
        <w:right w:val="none" w:sz="0" w:space="0" w:color="auto"/>
      </w:divBdr>
    </w:div>
    <w:div w:id="1165244391">
      <w:bodyDiv w:val="1"/>
      <w:marLeft w:val="0"/>
      <w:marRight w:val="0"/>
      <w:marTop w:val="0"/>
      <w:marBottom w:val="0"/>
      <w:divBdr>
        <w:top w:val="none" w:sz="0" w:space="0" w:color="auto"/>
        <w:left w:val="none" w:sz="0" w:space="0" w:color="auto"/>
        <w:bottom w:val="none" w:sz="0" w:space="0" w:color="auto"/>
        <w:right w:val="none" w:sz="0" w:space="0" w:color="auto"/>
      </w:divBdr>
    </w:div>
    <w:div w:id="1166632147">
      <w:bodyDiv w:val="1"/>
      <w:marLeft w:val="0"/>
      <w:marRight w:val="0"/>
      <w:marTop w:val="0"/>
      <w:marBottom w:val="0"/>
      <w:divBdr>
        <w:top w:val="none" w:sz="0" w:space="0" w:color="auto"/>
        <w:left w:val="none" w:sz="0" w:space="0" w:color="auto"/>
        <w:bottom w:val="none" w:sz="0" w:space="0" w:color="auto"/>
        <w:right w:val="none" w:sz="0" w:space="0" w:color="auto"/>
      </w:divBdr>
    </w:div>
    <w:div w:id="1167011663">
      <w:bodyDiv w:val="1"/>
      <w:marLeft w:val="0"/>
      <w:marRight w:val="0"/>
      <w:marTop w:val="0"/>
      <w:marBottom w:val="0"/>
      <w:divBdr>
        <w:top w:val="none" w:sz="0" w:space="0" w:color="auto"/>
        <w:left w:val="none" w:sz="0" w:space="0" w:color="auto"/>
        <w:bottom w:val="none" w:sz="0" w:space="0" w:color="auto"/>
        <w:right w:val="none" w:sz="0" w:space="0" w:color="auto"/>
      </w:divBdr>
    </w:div>
    <w:div w:id="1171722473">
      <w:bodyDiv w:val="1"/>
      <w:marLeft w:val="0"/>
      <w:marRight w:val="0"/>
      <w:marTop w:val="0"/>
      <w:marBottom w:val="0"/>
      <w:divBdr>
        <w:top w:val="none" w:sz="0" w:space="0" w:color="auto"/>
        <w:left w:val="none" w:sz="0" w:space="0" w:color="auto"/>
        <w:bottom w:val="none" w:sz="0" w:space="0" w:color="auto"/>
        <w:right w:val="none" w:sz="0" w:space="0" w:color="auto"/>
      </w:divBdr>
    </w:div>
    <w:div w:id="1171873214">
      <w:bodyDiv w:val="1"/>
      <w:marLeft w:val="0"/>
      <w:marRight w:val="0"/>
      <w:marTop w:val="0"/>
      <w:marBottom w:val="0"/>
      <w:divBdr>
        <w:top w:val="none" w:sz="0" w:space="0" w:color="auto"/>
        <w:left w:val="none" w:sz="0" w:space="0" w:color="auto"/>
        <w:bottom w:val="none" w:sz="0" w:space="0" w:color="auto"/>
        <w:right w:val="none" w:sz="0" w:space="0" w:color="auto"/>
      </w:divBdr>
    </w:div>
    <w:div w:id="1172840789">
      <w:bodyDiv w:val="1"/>
      <w:marLeft w:val="0"/>
      <w:marRight w:val="0"/>
      <w:marTop w:val="0"/>
      <w:marBottom w:val="0"/>
      <w:divBdr>
        <w:top w:val="none" w:sz="0" w:space="0" w:color="auto"/>
        <w:left w:val="none" w:sz="0" w:space="0" w:color="auto"/>
        <w:bottom w:val="none" w:sz="0" w:space="0" w:color="auto"/>
        <w:right w:val="none" w:sz="0" w:space="0" w:color="auto"/>
      </w:divBdr>
    </w:div>
    <w:div w:id="1176069553">
      <w:bodyDiv w:val="1"/>
      <w:marLeft w:val="0"/>
      <w:marRight w:val="0"/>
      <w:marTop w:val="0"/>
      <w:marBottom w:val="0"/>
      <w:divBdr>
        <w:top w:val="none" w:sz="0" w:space="0" w:color="auto"/>
        <w:left w:val="none" w:sz="0" w:space="0" w:color="auto"/>
        <w:bottom w:val="none" w:sz="0" w:space="0" w:color="auto"/>
        <w:right w:val="none" w:sz="0" w:space="0" w:color="auto"/>
      </w:divBdr>
    </w:div>
    <w:div w:id="1179079769">
      <w:bodyDiv w:val="1"/>
      <w:marLeft w:val="0"/>
      <w:marRight w:val="0"/>
      <w:marTop w:val="0"/>
      <w:marBottom w:val="0"/>
      <w:divBdr>
        <w:top w:val="none" w:sz="0" w:space="0" w:color="auto"/>
        <w:left w:val="none" w:sz="0" w:space="0" w:color="auto"/>
        <w:bottom w:val="none" w:sz="0" w:space="0" w:color="auto"/>
        <w:right w:val="none" w:sz="0" w:space="0" w:color="auto"/>
      </w:divBdr>
    </w:div>
    <w:div w:id="1183595629">
      <w:bodyDiv w:val="1"/>
      <w:marLeft w:val="0"/>
      <w:marRight w:val="0"/>
      <w:marTop w:val="0"/>
      <w:marBottom w:val="0"/>
      <w:divBdr>
        <w:top w:val="none" w:sz="0" w:space="0" w:color="auto"/>
        <w:left w:val="none" w:sz="0" w:space="0" w:color="auto"/>
        <w:bottom w:val="none" w:sz="0" w:space="0" w:color="auto"/>
        <w:right w:val="none" w:sz="0" w:space="0" w:color="auto"/>
      </w:divBdr>
    </w:div>
    <w:div w:id="1188638727">
      <w:bodyDiv w:val="1"/>
      <w:marLeft w:val="0"/>
      <w:marRight w:val="0"/>
      <w:marTop w:val="0"/>
      <w:marBottom w:val="0"/>
      <w:divBdr>
        <w:top w:val="none" w:sz="0" w:space="0" w:color="auto"/>
        <w:left w:val="none" w:sz="0" w:space="0" w:color="auto"/>
        <w:bottom w:val="none" w:sz="0" w:space="0" w:color="auto"/>
        <w:right w:val="none" w:sz="0" w:space="0" w:color="auto"/>
      </w:divBdr>
    </w:div>
    <w:div w:id="1191458739">
      <w:bodyDiv w:val="1"/>
      <w:marLeft w:val="0"/>
      <w:marRight w:val="0"/>
      <w:marTop w:val="0"/>
      <w:marBottom w:val="0"/>
      <w:divBdr>
        <w:top w:val="none" w:sz="0" w:space="0" w:color="auto"/>
        <w:left w:val="none" w:sz="0" w:space="0" w:color="auto"/>
        <w:bottom w:val="none" w:sz="0" w:space="0" w:color="auto"/>
        <w:right w:val="none" w:sz="0" w:space="0" w:color="auto"/>
      </w:divBdr>
    </w:div>
    <w:div w:id="1193616255">
      <w:bodyDiv w:val="1"/>
      <w:marLeft w:val="0"/>
      <w:marRight w:val="0"/>
      <w:marTop w:val="0"/>
      <w:marBottom w:val="0"/>
      <w:divBdr>
        <w:top w:val="none" w:sz="0" w:space="0" w:color="auto"/>
        <w:left w:val="none" w:sz="0" w:space="0" w:color="auto"/>
        <w:bottom w:val="none" w:sz="0" w:space="0" w:color="auto"/>
        <w:right w:val="none" w:sz="0" w:space="0" w:color="auto"/>
      </w:divBdr>
    </w:div>
    <w:div w:id="1197694145">
      <w:bodyDiv w:val="1"/>
      <w:marLeft w:val="0"/>
      <w:marRight w:val="0"/>
      <w:marTop w:val="0"/>
      <w:marBottom w:val="0"/>
      <w:divBdr>
        <w:top w:val="none" w:sz="0" w:space="0" w:color="auto"/>
        <w:left w:val="none" w:sz="0" w:space="0" w:color="auto"/>
        <w:bottom w:val="none" w:sz="0" w:space="0" w:color="auto"/>
        <w:right w:val="none" w:sz="0" w:space="0" w:color="auto"/>
      </w:divBdr>
    </w:div>
    <w:div w:id="1198733298">
      <w:bodyDiv w:val="1"/>
      <w:marLeft w:val="0"/>
      <w:marRight w:val="0"/>
      <w:marTop w:val="0"/>
      <w:marBottom w:val="0"/>
      <w:divBdr>
        <w:top w:val="none" w:sz="0" w:space="0" w:color="auto"/>
        <w:left w:val="none" w:sz="0" w:space="0" w:color="auto"/>
        <w:bottom w:val="none" w:sz="0" w:space="0" w:color="auto"/>
        <w:right w:val="none" w:sz="0" w:space="0" w:color="auto"/>
      </w:divBdr>
    </w:div>
    <w:div w:id="1199047084">
      <w:bodyDiv w:val="1"/>
      <w:marLeft w:val="0"/>
      <w:marRight w:val="0"/>
      <w:marTop w:val="0"/>
      <w:marBottom w:val="0"/>
      <w:divBdr>
        <w:top w:val="none" w:sz="0" w:space="0" w:color="auto"/>
        <w:left w:val="none" w:sz="0" w:space="0" w:color="auto"/>
        <w:bottom w:val="none" w:sz="0" w:space="0" w:color="auto"/>
        <w:right w:val="none" w:sz="0" w:space="0" w:color="auto"/>
      </w:divBdr>
    </w:div>
    <w:div w:id="1201746038">
      <w:bodyDiv w:val="1"/>
      <w:marLeft w:val="0"/>
      <w:marRight w:val="0"/>
      <w:marTop w:val="0"/>
      <w:marBottom w:val="0"/>
      <w:divBdr>
        <w:top w:val="none" w:sz="0" w:space="0" w:color="auto"/>
        <w:left w:val="none" w:sz="0" w:space="0" w:color="auto"/>
        <w:bottom w:val="none" w:sz="0" w:space="0" w:color="auto"/>
        <w:right w:val="none" w:sz="0" w:space="0" w:color="auto"/>
      </w:divBdr>
    </w:div>
    <w:div w:id="1202397679">
      <w:bodyDiv w:val="1"/>
      <w:marLeft w:val="0"/>
      <w:marRight w:val="0"/>
      <w:marTop w:val="0"/>
      <w:marBottom w:val="0"/>
      <w:divBdr>
        <w:top w:val="none" w:sz="0" w:space="0" w:color="auto"/>
        <w:left w:val="none" w:sz="0" w:space="0" w:color="auto"/>
        <w:bottom w:val="none" w:sz="0" w:space="0" w:color="auto"/>
        <w:right w:val="none" w:sz="0" w:space="0" w:color="auto"/>
      </w:divBdr>
    </w:div>
    <w:div w:id="1202864366">
      <w:bodyDiv w:val="1"/>
      <w:marLeft w:val="0"/>
      <w:marRight w:val="0"/>
      <w:marTop w:val="0"/>
      <w:marBottom w:val="0"/>
      <w:divBdr>
        <w:top w:val="none" w:sz="0" w:space="0" w:color="auto"/>
        <w:left w:val="none" w:sz="0" w:space="0" w:color="auto"/>
        <w:bottom w:val="none" w:sz="0" w:space="0" w:color="auto"/>
        <w:right w:val="none" w:sz="0" w:space="0" w:color="auto"/>
      </w:divBdr>
    </w:div>
    <w:div w:id="1203246828">
      <w:bodyDiv w:val="1"/>
      <w:marLeft w:val="0"/>
      <w:marRight w:val="0"/>
      <w:marTop w:val="0"/>
      <w:marBottom w:val="0"/>
      <w:divBdr>
        <w:top w:val="none" w:sz="0" w:space="0" w:color="auto"/>
        <w:left w:val="none" w:sz="0" w:space="0" w:color="auto"/>
        <w:bottom w:val="none" w:sz="0" w:space="0" w:color="auto"/>
        <w:right w:val="none" w:sz="0" w:space="0" w:color="auto"/>
      </w:divBdr>
    </w:div>
    <w:div w:id="1205096415">
      <w:bodyDiv w:val="1"/>
      <w:marLeft w:val="0"/>
      <w:marRight w:val="0"/>
      <w:marTop w:val="0"/>
      <w:marBottom w:val="0"/>
      <w:divBdr>
        <w:top w:val="none" w:sz="0" w:space="0" w:color="auto"/>
        <w:left w:val="none" w:sz="0" w:space="0" w:color="auto"/>
        <w:bottom w:val="none" w:sz="0" w:space="0" w:color="auto"/>
        <w:right w:val="none" w:sz="0" w:space="0" w:color="auto"/>
      </w:divBdr>
    </w:div>
    <w:div w:id="1205142516">
      <w:bodyDiv w:val="1"/>
      <w:marLeft w:val="0"/>
      <w:marRight w:val="0"/>
      <w:marTop w:val="0"/>
      <w:marBottom w:val="0"/>
      <w:divBdr>
        <w:top w:val="none" w:sz="0" w:space="0" w:color="auto"/>
        <w:left w:val="none" w:sz="0" w:space="0" w:color="auto"/>
        <w:bottom w:val="none" w:sz="0" w:space="0" w:color="auto"/>
        <w:right w:val="none" w:sz="0" w:space="0" w:color="auto"/>
      </w:divBdr>
    </w:div>
    <w:div w:id="1207647068">
      <w:bodyDiv w:val="1"/>
      <w:marLeft w:val="0"/>
      <w:marRight w:val="0"/>
      <w:marTop w:val="0"/>
      <w:marBottom w:val="0"/>
      <w:divBdr>
        <w:top w:val="none" w:sz="0" w:space="0" w:color="auto"/>
        <w:left w:val="none" w:sz="0" w:space="0" w:color="auto"/>
        <w:bottom w:val="none" w:sz="0" w:space="0" w:color="auto"/>
        <w:right w:val="none" w:sz="0" w:space="0" w:color="auto"/>
      </w:divBdr>
    </w:div>
    <w:div w:id="1208102209">
      <w:bodyDiv w:val="1"/>
      <w:marLeft w:val="0"/>
      <w:marRight w:val="0"/>
      <w:marTop w:val="0"/>
      <w:marBottom w:val="0"/>
      <w:divBdr>
        <w:top w:val="none" w:sz="0" w:space="0" w:color="auto"/>
        <w:left w:val="none" w:sz="0" w:space="0" w:color="auto"/>
        <w:bottom w:val="none" w:sz="0" w:space="0" w:color="auto"/>
        <w:right w:val="none" w:sz="0" w:space="0" w:color="auto"/>
      </w:divBdr>
    </w:div>
    <w:div w:id="1209956053">
      <w:bodyDiv w:val="1"/>
      <w:marLeft w:val="0"/>
      <w:marRight w:val="0"/>
      <w:marTop w:val="0"/>
      <w:marBottom w:val="0"/>
      <w:divBdr>
        <w:top w:val="none" w:sz="0" w:space="0" w:color="auto"/>
        <w:left w:val="none" w:sz="0" w:space="0" w:color="auto"/>
        <w:bottom w:val="none" w:sz="0" w:space="0" w:color="auto"/>
        <w:right w:val="none" w:sz="0" w:space="0" w:color="auto"/>
      </w:divBdr>
    </w:div>
    <w:div w:id="1210916990">
      <w:bodyDiv w:val="1"/>
      <w:marLeft w:val="0"/>
      <w:marRight w:val="0"/>
      <w:marTop w:val="0"/>
      <w:marBottom w:val="0"/>
      <w:divBdr>
        <w:top w:val="none" w:sz="0" w:space="0" w:color="auto"/>
        <w:left w:val="none" w:sz="0" w:space="0" w:color="auto"/>
        <w:bottom w:val="none" w:sz="0" w:space="0" w:color="auto"/>
        <w:right w:val="none" w:sz="0" w:space="0" w:color="auto"/>
      </w:divBdr>
    </w:div>
    <w:div w:id="1212184916">
      <w:bodyDiv w:val="1"/>
      <w:marLeft w:val="0"/>
      <w:marRight w:val="0"/>
      <w:marTop w:val="0"/>
      <w:marBottom w:val="0"/>
      <w:divBdr>
        <w:top w:val="none" w:sz="0" w:space="0" w:color="auto"/>
        <w:left w:val="none" w:sz="0" w:space="0" w:color="auto"/>
        <w:bottom w:val="none" w:sz="0" w:space="0" w:color="auto"/>
        <w:right w:val="none" w:sz="0" w:space="0" w:color="auto"/>
      </w:divBdr>
    </w:div>
    <w:div w:id="1215701895">
      <w:bodyDiv w:val="1"/>
      <w:marLeft w:val="0"/>
      <w:marRight w:val="0"/>
      <w:marTop w:val="0"/>
      <w:marBottom w:val="0"/>
      <w:divBdr>
        <w:top w:val="none" w:sz="0" w:space="0" w:color="auto"/>
        <w:left w:val="none" w:sz="0" w:space="0" w:color="auto"/>
        <w:bottom w:val="none" w:sz="0" w:space="0" w:color="auto"/>
        <w:right w:val="none" w:sz="0" w:space="0" w:color="auto"/>
      </w:divBdr>
    </w:div>
    <w:div w:id="1217206659">
      <w:bodyDiv w:val="1"/>
      <w:marLeft w:val="0"/>
      <w:marRight w:val="0"/>
      <w:marTop w:val="0"/>
      <w:marBottom w:val="0"/>
      <w:divBdr>
        <w:top w:val="none" w:sz="0" w:space="0" w:color="auto"/>
        <w:left w:val="none" w:sz="0" w:space="0" w:color="auto"/>
        <w:bottom w:val="none" w:sz="0" w:space="0" w:color="auto"/>
        <w:right w:val="none" w:sz="0" w:space="0" w:color="auto"/>
      </w:divBdr>
    </w:div>
    <w:div w:id="1219324679">
      <w:bodyDiv w:val="1"/>
      <w:marLeft w:val="0"/>
      <w:marRight w:val="0"/>
      <w:marTop w:val="0"/>
      <w:marBottom w:val="0"/>
      <w:divBdr>
        <w:top w:val="none" w:sz="0" w:space="0" w:color="auto"/>
        <w:left w:val="none" w:sz="0" w:space="0" w:color="auto"/>
        <w:bottom w:val="none" w:sz="0" w:space="0" w:color="auto"/>
        <w:right w:val="none" w:sz="0" w:space="0" w:color="auto"/>
      </w:divBdr>
    </w:div>
    <w:div w:id="1219395195">
      <w:bodyDiv w:val="1"/>
      <w:marLeft w:val="0"/>
      <w:marRight w:val="0"/>
      <w:marTop w:val="0"/>
      <w:marBottom w:val="0"/>
      <w:divBdr>
        <w:top w:val="none" w:sz="0" w:space="0" w:color="auto"/>
        <w:left w:val="none" w:sz="0" w:space="0" w:color="auto"/>
        <w:bottom w:val="none" w:sz="0" w:space="0" w:color="auto"/>
        <w:right w:val="none" w:sz="0" w:space="0" w:color="auto"/>
      </w:divBdr>
    </w:div>
    <w:div w:id="1220479735">
      <w:bodyDiv w:val="1"/>
      <w:marLeft w:val="0"/>
      <w:marRight w:val="0"/>
      <w:marTop w:val="0"/>
      <w:marBottom w:val="0"/>
      <w:divBdr>
        <w:top w:val="none" w:sz="0" w:space="0" w:color="auto"/>
        <w:left w:val="none" w:sz="0" w:space="0" w:color="auto"/>
        <w:bottom w:val="none" w:sz="0" w:space="0" w:color="auto"/>
        <w:right w:val="none" w:sz="0" w:space="0" w:color="auto"/>
      </w:divBdr>
    </w:div>
    <w:div w:id="1226254797">
      <w:bodyDiv w:val="1"/>
      <w:marLeft w:val="0"/>
      <w:marRight w:val="0"/>
      <w:marTop w:val="0"/>
      <w:marBottom w:val="0"/>
      <w:divBdr>
        <w:top w:val="none" w:sz="0" w:space="0" w:color="auto"/>
        <w:left w:val="none" w:sz="0" w:space="0" w:color="auto"/>
        <w:bottom w:val="none" w:sz="0" w:space="0" w:color="auto"/>
        <w:right w:val="none" w:sz="0" w:space="0" w:color="auto"/>
      </w:divBdr>
    </w:div>
    <w:div w:id="1227451282">
      <w:bodyDiv w:val="1"/>
      <w:marLeft w:val="0"/>
      <w:marRight w:val="0"/>
      <w:marTop w:val="0"/>
      <w:marBottom w:val="0"/>
      <w:divBdr>
        <w:top w:val="none" w:sz="0" w:space="0" w:color="auto"/>
        <w:left w:val="none" w:sz="0" w:space="0" w:color="auto"/>
        <w:bottom w:val="none" w:sz="0" w:space="0" w:color="auto"/>
        <w:right w:val="none" w:sz="0" w:space="0" w:color="auto"/>
      </w:divBdr>
    </w:div>
    <w:div w:id="1228800468">
      <w:bodyDiv w:val="1"/>
      <w:marLeft w:val="0"/>
      <w:marRight w:val="0"/>
      <w:marTop w:val="0"/>
      <w:marBottom w:val="0"/>
      <w:divBdr>
        <w:top w:val="none" w:sz="0" w:space="0" w:color="auto"/>
        <w:left w:val="none" w:sz="0" w:space="0" w:color="auto"/>
        <w:bottom w:val="none" w:sz="0" w:space="0" w:color="auto"/>
        <w:right w:val="none" w:sz="0" w:space="0" w:color="auto"/>
      </w:divBdr>
    </w:div>
    <w:div w:id="1230845085">
      <w:bodyDiv w:val="1"/>
      <w:marLeft w:val="0"/>
      <w:marRight w:val="0"/>
      <w:marTop w:val="0"/>
      <w:marBottom w:val="0"/>
      <w:divBdr>
        <w:top w:val="none" w:sz="0" w:space="0" w:color="auto"/>
        <w:left w:val="none" w:sz="0" w:space="0" w:color="auto"/>
        <w:bottom w:val="none" w:sz="0" w:space="0" w:color="auto"/>
        <w:right w:val="none" w:sz="0" w:space="0" w:color="auto"/>
      </w:divBdr>
    </w:div>
    <w:div w:id="1231236710">
      <w:bodyDiv w:val="1"/>
      <w:marLeft w:val="0"/>
      <w:marRight w:val="0"/>
      <w:marTop w:val="0"/>
      <w:marBottom w:val="0"/>
      <w:divBdr>
        <w:top w:val="none" w:sz="0" w:space="0" w:color="auto"/>
        <w:left w:val="none" w:sz="0" w:space="0" w:color="auto"/>
        <w:bottom w:val="none" w:sz="0" w:space="0" w:color="auto"/>
        <w:right w:val="none" w:sz="0" w:space="0" w:color="auto"/>
      </w:divBdr>
    </w:div>
    <w:div w:id="1232084354">
      <w:bodyDiv w:val="1"/>
      <w:marLeft w:val="0"/>
      <w:marRight w:val="0"/>
      <w:marTop w:val="0"/>
      <w:marBottom w:val="0"/>
      <w:divBdr>
        <w:top w:val="none" w:sz="0" w:space="0" w:color="auto"/>
        <w:left w:val="none" w:sz="0" w:space="0" w:color="auto"/>
        <w:bottom w:val="none" w:sz="0" w:space="0" w:color="auto"/>
        <w:right w:val="none" w:sz="0" w:space="0" w:color="auto"/>
      </w:divBdr>
    </w:div>
    <w:div w:id="1233464704">
      <w:bodyDiv w:val="1"/>
      <w:marLeft w:val="0"/>
      <w:marRight w:val="0"/>
      <w:marTop w:val="0"/>
      <w:marBottom w:val="0"/>
      <w:divBdr>
        <w:top w:val="none" w:sz="0" w:space="0" w:color="auto"/>
        <w:left w:val="none" w:sz="0" w:space="0" w:color="auto"/>
        <w:bottom w:val="none" w:sz="0" w:space="0" w:color="auto"/>
        <w:right w:val="none" w:sz="0" w:space="0" w:color="auto"/>
      </w:divBdr>
    </w:div>
    <w:div w:id="1235092823">
      <w:bodyDiv w:val="1"/>
      <w:marLeft w:val="0"/>
      <w:marRight w:val="0"/>
      <w:marTop w:val="0"/>
      <w:marBottom w:val="0"/>
      <w:divBdr>
        <w:top w:val="none" w:sz="0" w:space="0" w:color="auto"/>
        <w:left w:val="none" w:sz="0" w:space="0" w:color="auto"/>
        <w:bottom w:val="none" w:sz="0" w:space="0" w:color="auto"/>
        <w:right w:val="none" w:sz="0" w:space="0" w:color="auto"/>
      </w:divBdr>
    </w:div>
    <w:div w:id="1238782649">
      <w:bodyDiv w:val="1"/>
      <w:marLeft w:val="0"/>
      <w:marRight w:val="0"/>
      <w:marTop w:val="0"/>
      <w:marBottom w:val="0"/>
      <w:divBdr>
        <w:top w:val="none" w:sz="0" w:space="0" w:color="auto"/>
        <w:left w:val="none" w:sz="0" w:space="0" w:color="auto"/>
        <w:bottom w:val="none" w:sz="0" w:space="0" w:color="auto"/>
        <w:right w:val="none" w:sz="0" w:space="0" w:color="auto"/>
      </w:divBdr>
    </w:div>
    <w:div w:id="1240095337">
      <w:bodyDiv w:val="1"/>
      <w:marLeft w:val="0"/>
      <w:marRight w:val="0"/>
      <w:marTop w:val="0"/>
      <w:marBottom w:val="0"/>
      <w:divBdr>
        <w:top w:val="none" w:sz="0" w:space="0" w:color="auto"/>
        <w:left w:val="none" w:sz="0" w:space="0" w:color="auto"/>
        <w:bottom w:val="none" w:sz="0" w:space="0" w:color="auto"/>
        <w:right w:val="none" w:sz="0" w:space="0" w:color="auto"/>
      </w:divBdr>
    </w:div>
    <w:div w:id="1245409004">
      <w:bodyDiv w:val="1"/>
      <w:marLeft w:val="0"/>
      <w:marRight w:val="0"/>
      <w:marTop w:val="0"/>
      <w:marBottom w:val="0"/>
      <w:divBdr>
        <w:top w:val="none" w:sz="0" w:space="0" w:color="auto"/>
        <w:left w:val="none" w:sz="0" w:space="0" w:color="auto"/>
        <w:bottom w:val="none" w:sz="0" w:space="0" w:color="auto"/>
        <w:right w:val="none" w:sz="0" w:space="0" w:color="auto"/>
      </w:divBdr>
    </w:div>
    <w:div w:id="1246189347">
      <w:bodyDiv w:val="1"/>
      <w:marLeft w:val="0"/>
      <w:marRight w:val="0"/>
      <w:marTop w:val="0"/>
      <w:marBottom w:val="0"/>
      <w:divBdr>
        <w:top w:val="none" w:sz="0" w:space="0" w:color="auto"/>
        <w:left w:val="none" w:sz="0" w:space="0" w:color="auto"/>
        <w:bottom w:val="none" w:sz="0" w:space="0" w:color="auto"/>
        <w:right w:val="none" w:sz="0" w:space="0" w:color="auto"/>
      </w:divBdr>
    </w:div>
    <w:div w:id="1248461325">
      <w:bodyDiv w:val="1"/>
      <w:marLeft w:val="0"/>
      <w:marRight w:val="0"/>
      <w:marTop w:val="0"/>
      <w:marBottom w:val="0"/>
      <w:divBdr>
        <w:top w:val="none" w:sz="0" w:space="0" w:color="auto"/>
        <w:left w:val="none" w:sz="0" w:space="0" w:color="auto"/>
        <w:bottom w:val="none" w:sz="0" w:space="0" w:color="auto"/>
        <w:right w:val="none" w:sz="0" w:space="0" w:color="auto"/>
      </w:divBdr>
    </w:div>
    <w:div w:id="1252423053">
      <w:bodyDiv w:val="1"/>
      <w:marLeft w:val="0"/>
      <w:marRight w:val="0"/>
      <w:marTop w:val="0"/>
      <w:marBottom w:val="0"/>
      <w:divBdr>
        <w:top w:val="none" w:sz="0" w:space="0" w:color="auto"/>
        <w:left w:val="none" w:sz="0" w:space="0" w:color="auto"/>
        <w:bottom w:val="none" w:sz="0" w:space="0" w:color="auto"/>
        <w:right w:val="none" w:sz="0" w:space="0" w:color="auto"/>
      </w:divBdr>
    </w:div>
    <w:div w:id="1255086377">
      <w:bodyDiv w:val="1"/>
      <w:marLeft w:val="0"/>
      <w:marRight w:val="0"/>
      <w:marTop w:val="0"/>
      <w:marBottom w:val="0"/>
      <w:divBdr>
        <w:top w:val="none" w:sz="0" w:space="0" w:color="auto"/>
        <w:left w:val="none" w:sz="0" w:space="0" w:color="auto"/>
        <w:bottom w:val="none" w:sz="0" w:space="0" w:color="auto"/>
        <w:right w:val="none" w:sz="0" w:space="0" w:color="auto"/>
      </w:divBdr>
    </w:div>
    <w:div w:id="1255093699">
      <w:bodyDiv w:val="1"/>
      <w:marLeft w:val="0"/>
      <w:marRight w:val="0"/>
      <w:marTop w:val="0"/>
      <w:marBottom w:val="0"/>
      <w:divBdr>
        <w:top w:val="none" w:sz="0" w:space="0" w:color="auto"/>
        <w:left w:val="none" w:sz="0" w:space="0" w:color="auto"/>
        <w:bottom w:val="none" w:sz="0" w:space="0" w:color="auto"/>
        <w:right w:val="none" w:sz="0" w:space="0" w:color="auto"/>
      </w:divBdr>
    </w:div>
    <w:div w:id="1257328062">
      <w:bodyDiv w:val="1"/>
      <w:marLeft w:val="0"/>
      <w:marRight w:val="0"/>
      <w:marTop w:val="0"/>
      <w:marBottom w:val="0"/>
      <w:divBdr>
        <w:top w:val="none" w:sz="0" w:space="0" w:color="auto"/>
        <w:left w:val="none" w:sz="0" w:space="0" w:color="auto"/>
        <w:bottom w:val="none" w:sz="0" w:space="0" w:color="auto"/>
        <w:right w:val="none" w:sz="0" w:space="0" w:color="auto"/>
      </w:divBdr>
    </w:div>
    <w:div w:id="1262253594">
      <w:bodyDiv w:val="1"/>
      <w:marLeft w:val="0"/>
      <w:marRight w:val="0"/>
      <w:marTop w:val="0"/>
      <w:marBottom w:val="0"/>
      <w:divBdr>
        <w:top w:val="none" w:sz="0" w:space="0" w:color="auto"/>
        <w:left w:val="none" w:sz="0" w:space="0" w:color="auto"/>
        <w:bottom w:val="none" w:sz="0" w:space="0" w:color="auto"/>
        <w:right w:val="none" w:sz="0" w:space="0" w:color="auto"/>
      </w:divBdr>
    </w:div>
    <w:div w:id="1262764429">
      <w:bodyDiv w:val="1"/>
      <w:marLeft w:val="0"/>
      <w:marRight w:val="0"/>
      <w:marTop w:val="0"/>
      <w:marBottom w:val="0"/>
      <w:divBdr>
        <w:top w:val="none" w:sz="0" w:space="0" w:color="auto"/>
        <w:left w:val="none" w:sz="0" w:space="0" w:color="auto"/>
        <w:bottom w:val="none" w:sz="0" w:space="0" w:color="auto"/>
        <w:right w:val="none" w:sz="0" w:space="0" w:color="auto"/>
      </w:divBdr>
    </w:div>
    <w:div w:id="1265189814">
      <w:bodyDiv w:val="1"/>
      <w:marLeft w:val="0"/>
      <w:marRight w:val="0"/>
      <w:marTop w:val="0"/>
      <w:marBottom w:val="0"/>
      <w:divBdr>
        <w:top w:val="none" w:sz="0" w:space="0" w:color="auto"/>
        <w:left w:val="none" w:sz="0" w:space="0" w:color="auto"/>
        <w:bottom w:val="none" w:sz="0" w:space="0" w:color="auto"/>
        <w:right w:val="none" w:sz="0" w:space="0" w:color="auto"/>
      </w:divBdr>
    </w:div>
    <w:div w:id="1269239044">
      <w:bodyDiv w:val="1"/>
      <w:marLeft w:val="0"/>
      <w:marRight w:val="0"/>
      <w:marTop w:val="0"/>
      <w:marBottom w:val="0"/>
      <w:divBdr>
        <w:top w:val="none" w:sz="0" w:space="0" w:color="auto"/>
        <w:left w:val="none" w:sz="0" w:space="0" w:color="auto"/>
        <w:bottom w:val="none" w:sz="0" w:space="0" w:color="auto"/>
        <w:right w:val="none" w:sz="0" w:space="0" w:color="auto"/>
      </w:divBdr>
    </w:div>
    <w:div w:id="1274823257">
      <w:bodyDiv w:val="1"/>
      <w:marLeft w:val="0"/>
      <w:marRight w:val="0"/>
      <w:marTop w:val="0"/>
      <w:marBottom w:val="0"/>
      <w:divBdr>
        <w:top w:val="none" w:sz="0" w:space="0" w:color="auto"/>
        <w:left w:val="none" w:sz="0" w:space="0" w:color="auto"/>
        <w:bottom w:val="none" w:sz="0" w:space="0" w:color="auto"/>
        <w:right w:val="none" w:sz="0" w:space="0" w:color="auto"/>
      </w:divBdr>
    </w:div>
    <w:div w:id="1274946125">
      <w:bodyDiv w:val="1"/>
      <w:marLeft w:val="0"/>
      <w:marRight w:val="0"/>
      <w:marTop w:val="0"/>
      <w:marBottom w:val="0"/>
      <w:divBdr>
        <w:top w:val="none" w:sz="0" w:space="0" w:color="auto"/>
        <w:left w:val="none" w:sz="0" w:space="0" w:color="auto"/>
        <w:bottom w:val="none" w:sz="0" w:space="0" w:color="auto"/>
        <w:right w:val="none" w:sz="0" w:space="0" w:color="auto"/>
      </w:divBdr>
    </w:div>
    <w:div w:id="1276131058">
      <w:bodyDiv w:val="1"/>
      <w:marLeft w:val="0"/>
      <w:marRight w:val="0"/>
      <w:marTop w:val="0"/>
      <w:marBottom w:val="0"/>
      <w:divBdr>
        <w:top w:val="none" w:sz="0" w:space="0" w:color="auto"/>
        <w:left w:val="none" w:sz="0" w:space="0" w:color="auto"/>
        <w:bottom w:val="none" w:sz="0" w:space="0" w:color="auto"/>
        <w:right w:val="none" w:sz="0" w:space="0" w:color="auto"/>
      </w:divBdr>
    </w:div>
    <w:div w:id="1277101399">
      <w:bodyDiv w:val="1"/>
      <w:marLeft w:val="0"/>
      <w:marRight w:val="0"/>
      <w:marTop w:val="0"/>
      <w:marBottom w:val="0"/>
      <w:divBdr>
        <w:top w:val="none" w:sz="0" w:space="0" w:color="auto"/>
        <w:left w:val="none" w:sz="0" w:space="0" w:color="auto"/>
        <w:bottom w:val="none" w:sz="0" w:space="0" w:color="auto"/>
        <w:right w:val="none" w:sz="0" w:space="0" w:color="auto"/>
      </w:divBdr>
    </w:div>
    <w:div w:id="1279530600">
      <w:bodyDiv w:val="1"/>
      <w:marLeft w:val="0"/>
      <w:marRight w:val="0"/>
      <w:marTop w:val="0"/>
      <w:marBottom w:val="0"/>
      <w:divBdr>
        <w:top w:val="none" w:sz="0" w:space="0" w:color="auto"/>
        <w:left w:val="none" w:sz="0" w:space="0" w:color="auto"/>
        <w:bottom w:val="none" w:sz="0" w:space="0" w:color="auto"/>
        <w:right w:val="none" w:sz="0" w:space="0" w:color="auto"/>
      </w:divBdr>
    </w:div>
    <w:div w:id="1279800859">
      <w:bodyDiv w:val="1"/>
      <w:marLeft w:val="0"/>
      <w:marRight w:val="0"/>
      <w:marTop w:val="0"/>
      <w:marBottom w:val="0"/>
      <w:divBdr>
        <w:top w:val="none" w:sz="0" w:space="0" w:color="auto"/>
        <w:left w:val="none" w:sz="0" w:space="0" w:color="auto"/>
        <w:bottom w:val="none" w:sz="0" w:space="0" w:color="auto"/>
        <w:right w:val="none" w:sz="0" w:space="0" w:color="auto"/>
      </w:divBdr>
    </w:div>
    <w:div w:id="1279989551">
      <w:bodyDiv w:val="1"/>
      <w:marLeft w:val="0"/>
      <w:marRight w:val="0"/>
      <w:marTop w:val="0"/>
      <w:marBottom w:val="0"/>
      <w:divBdr>
        <w:top w:val="none" w:sz="0" w:space="0" w:color="auto"/>
        <w:left w:val="none" w:sz="0" w:space="0" w:color="auto"/>
        <w:bottom w:val="none" w:sz="0" w:space="0" w:color="auto"/>
        <w:right w:val="none" w:sz="0" w:space="0" w:color="auto"/>
      </w:divBdr>
    </w:div>
    <w:div w:id="1285622821">
      <w:bodyDiv w:val="1"/>
      <w:marLeft w:val="0"/>
      <w:marRight w:val="0"/>
      <w:marTop w:val="0"/>
      <w:marBottom w:val="0"/>
      <w:divBdr>
        <w:top w:val="none" w:sz="0" w:space="0" w:color="auto"/>
        <w:left w:val="none" w:sz="0" w:space="0" w:color="auto"/>
        <w:bottom w:val="none" w:sz="0" w:space="0" w:color="auto"/>
        <w:right w:val="none" w:sz="0" w:space="0" w:color="auto"/>
      </w:divBdr>
    </w:div>
    <w:div w:id="1286497865">
      <w:bodyDiv w:val="1"/>
      <w:marLeft w:val="0"/>
      <w:marRight w:val="0"/>
      <w:marTop w:val="0"/>
      <w:marBottom w:val="0"/>
      <w:divBdr>
        <w:top w:val="none" w:sz="0" w:space="0" w:color="auto"/>
        <w:left w:val="none" w:sz="0" w:space="0" w:color="auto"/>
        <w:bottom w:val="none" w:sz="0" w:space="0" w:color="auto"/>
        <w:right w:val="none" w:sz="0" w:space="0" w:color="auto"/>
      </w:divBdr>
    </w:div>
    <w:div w:id="1286547964">
      <w:bodyDiv w:val="1"/>
      <w:marLeft w:val="0"/>
      <w:marRight w:val="0"/>
      <w:marTop w:val="0"/>
      <w:marBottom w:val="0"/>
      <w:divBdr>
        <w:top w:val="none" w:sz="0" w:space="0" w:color="auto"/>
        <w:left w:val="none" w:sz="0" w:space="0" w:color="auto"/>
        <w:bottom w:val="none" w:sz="0" w:space="0" w:color="auto"/>
        <w:right w:val="none" w:sz="0" w:space="0" w:color="auto"/>
      </w:divBdr>
    </w:div>
    <w:div w:id="1287081255">
      <w:bodyDiv w:val="1"/>
      <w:marLeft w:val="0"/>
      <w:marRight w:val="0"/>
      <w:marTop w:val="0"/>
      <w:marBottom w:val="0"/>
      <w:divBdr>
        <w:top w:val="none" w:sz="0" w:space="0" w:color="auto"/>
        <w:left w:val="none" w:sz="0" w:space="0" w:color="auto"/>
        <w:bottom w:val="none" w:sz="0" w:space="0" w:color="auto"/>
        <w:right w:val="none" w:sz="0" w:space="0" w:color="auto"/>
      </w:divBdr>
    </w:div>
    <w:div w:id="1287933293">
      <w:bodyDiv w:val="1"/>
      <w:marLeft w:val="0"/>
      <w:marRight w:val="0"/>
      <w:marTop w:val="0"/>
      <w:marBottom w:val="0"/>
      <w:divBdr>
        <w:top w:val="none" w:sz="0" w:space="0" w:color="auto"/>
        <w:left w:val="none" w:sz="0" w:space="0" w:color="auto"/>
        <w:bottom w:val="none" w:sz="0" w:space="0" w:color="auto"/>
        <w:right w:val="none" w:sz="0" w:space="0" w:color="auto"/>
      </w:divBdr>
    </w:div>
    <w:div w:id="1288003048">
      <w:bodyDiv w:val="1"/>
      <w:marLeft w:val="0"/>
      <w:marRight w:val="0"/>
      <w:marTop w:val="0"/>
      <w:marBottom w:val="0"/>
      <w:divBdr>
        <w:top w:val="none" w:sz="0" w:space="0" w:color="auto"/>
        <w:left w:val="none" w:sz="0" w:space="0" w:color="auto"/>
        <w:bottom w:val="none" w:sz="0" w:space="0" w:color="auto"/>
        <w:right w:val="none" w:sz="0" w:space="0" w:color="auto"/>
      </w:divBdr>
    </w:div>
    <w:div w:id="1288241999">
      <w:bodyDiv w:val="1"/>
      <w:marLeft w:val="0"/>
      <w:marRight w:val="0"/>
      <w:marTop w:val="0"/>
      <w:marBottom w:val="0"/>
      <w:divBdr>
        <w:top w:val="none" w:sz="0" w:space="0" w:color="auto"/>
        <w:left w:val="none" w:sz="0" w:space="0" w:color="auto"/>
        <w:bottom w:val="none" w:sz="0" w:space="0" w:color="auto"/>
        <w:right w:val="none" w:sz="0" w:space="0" w:color="auto"/>
      </w:divBdr>
    </w:div>
    <w:div w:id="1288706123">
      <w:bodyDiv w:val="1"/>
      <w:marLeft w:val="0"/>
      <w:marRight w:val="0"/>
      <w:marTop w:val="0"/>
      <w:marBottom w:val="0"/>
      <w:divBdr>
        <w:top w:val="none" w:sz="0" w:space="0" w:color="auto"/>
        <w:left w:val="none" w:sz="0" w:space="0" w:color="auto"/>
        <w:bottom w:val="none" w:sz="0" w:space="0" w:color="auto"/>
        <w:right w:val="none" w:sz="0" w:space="0" w:color="auto"/>
      </w:divBdr>
    </w:div>
    <w:div w:id="1288854882">
      <w:bodyDiv w:val="1"/>
      <w:marLeft w:val="0"/>
      <w:marRight w:val="0"/>
      <w:marTop w:val="0"/>
      <w:marBottom w:val="0"/>
      <w:divBdr>
        <w:top w:val="none" w:sz="0" w:space="0" w:color="auto"/>
        <w:left w:val="none" w:sz="0" w:space="0" w:color="auto"/>
        <w:bottom w:val="none" w:sz="0" w:space="0" w:color="auto"/>
        <w:right w:val="none" w:sz="0" w:space="0" w:color="auto"/>
      </w:divBdr>
    </w:div>
    <w:div w:id="1289240077">
      <w:bodyDiv w:val="1"/>
      <w:marLeft w:val="0"/>
      <w:marRight w:val="0"/>
      <w:marTop w:val="0"/>
      <w:marBottom w:val="0"/>
      <w:divBdr>
        <w:top w:val="none" w:sz="0" w:space="0" w:color="auto"/>
        <w:left w:val="none" w:sz="0" w:space="0" w:color="auto"/>
        <w:bottom w:val="none" w:sz="0" w:space="0" w:color="auto"/>
        <w:right w:val="none" w:sz="0" w:space="0" w:color="auto"/>
      </w:divBdr>
    </w:div>
    <w:div w:id="1292981412">
      <w:bodyDiv w:val="1"/>
      <w:marLeft w:val="0"/>
      <w:marRight w:val="0"/>
      <w:marTop w:val="0"/>
      <w:marBottom w:val="0"/>
      <w:divBdr>
        <w:top w:val="none" w:sz="0" w:space="0" w:color="auto"/>
        <w:left w:val="none" w:sz="0" w:space="0" w:color="auto"/>
        <w:bottom w:val="none" w:sz="0" w:space="0" w:color="auto"/>
        <w:right w:val="none" w:sz="0" w:space="0" w:color="auto"/>
      </w:divBdr>
    </w:div>
    <w:div w:id="1293556347">
      <w:bodyDiv w:val="1"/>
      <w:marLeft w:val="0"/>
      <w:marRight w:val="0"/>
      <w:marTop w:val="0"/>
      <w:marBottom w:val="0"/>
      <w:divBdr>
        <w:top w:val="none" w:sz="0" w:space="0" w:color="auto"/>
        <w:left w:val="none" w:sz="0" w:space="0" w:color="auto"/>
        <w:bottom w:val="none" w:sz="0" w:space="0" w:color="auto"/>
        <w:right w:val="none" w:sz="0" w:space="0" w:color="auto"/>
      </w:divBdr>
    </w:div>
    <w:div w:id="1298880883">
      <w:bodyDiv w:val="1"/>
      <w:marLeft w:val="0"/>
      <w:marRight w:val="0"/>
      <w:marTop w:val="0"/>
      <w:marBottom w:val="0"/>
      <w:divBdr>
        <w:top w:val="none" w:sz="0" w:space="0" w:color="auto"/>
        <w:left w:val="none" w:sz="0" w:space="0" w:color="auto"/>
        <w:bottom w:val="none" w:sz="0" w:space="0" w:color="auto"/>
        <w:right w:val="none" w:sz="0" w:space="0" w:color="auto"/>
      </w:divBdr>
    </w:div>
    <w:div w:id="1304694167">
      <w:bodyDiv w:val="1"/>
      <w:marLeft w:val="0"/>
      <w:marRight w:val="0"/>
      <w:marTop w:val="0"/>
      <w:marBottom w:val="0"/>
      <w:divBdr>
        <w:top w:val="none" w:sz="0" w:space="0" w:color="auto"/>
        <w:left w:val="none" w:sz="0" w:space="0" w:color="auto"/>
        <w:bottom w:val="none" w:sz="0" w:space="0" w:color="auto"/>
        <w:right w:val="none" w:sz="0" w:space="0" w:color="auto"/>
      </w:divBdr>
    </w:div>
    <w:div w:id="1307467866">
      <w:bodyDiv w:val="1"/>
      <w:marLeft w:val="0"/>
      <w:marRight w:val="0"/>
      <w:marTop w:val="0"/>
      <w:marBottom w:val="0"/>
      <w:divBdr>
        <w:top w:val="none" w:sz="0" w:space="0" w:color="auto"/>
        <w:left w:val="none" w:sz="0" w:space="0" w:color="auto"/>
        <w:bottom w:val="none" w:sz="0" w:space="0" w:color="auto"/>
        <w:right w:val="none" w:sz="0" w:space="0" w:color="auto"/>
      </w:divBdr>
    </w:div>
    <w:div w:id="1308513490">
      <w:bodyDiv w:val="1"/>
      <w:marLeft w:val="0"/>
      <w:marRight w:val="0"/>
      <w:marTop w:val="0"/>
      <w:marBottom w:val="0"/>
      <w:divBdr>
        <w:top w:val="none" w:sz="0" w:space="0" w:color="auto"/>
        <w:left w:val="none" w:sz="0" w:space="0" w:color="auto"/>
        <w:bottom w:val="none" w:sz="0" w:space="0" w:color="auto"/>
        <w:right w:val="none" w:sz="0" w:space="0" w:color="auto"/>
      </w:divBdr>
    </w:div>
    <w:div w:id="1309627279">
      <w:bodyDiv w:val="1"/>
      <w:marLeft w:val="0"/>
      <w:marRight w:val="0"/>
      <w:marTop w:val="0"/>
      <w:marBottom w:val="0"/>
      <w:divBdr>
        <w:top w:val="none" w:sz="0" w:space="0" w:color="auto"/>
        <w:left w:val="none" w:sz="0" w:space="0" w:color="auto"/>
        <w:bottom w:val="none" w:sz="0" w:space="0" w:color="auto"/>
        <w:right w:val="none" w:sz="0" w:space="0" w:color="auto"/>
      </w:divBdr>
    </w:div>
    <w:div w:id="1310983348">
      <w:bodyDiv w:val="1"/>
      <w:marLeft w:val="0"/>
      <w:marRight w:val="0"/>
      <w:marTop w:val="0"/>
      <w:marBottom w:val="0"/>
      <w:divBdr>
        <w:top w:val="none" w:sz="0" w:space="0" w:color="auto"/>
        <w:left w:val="none" w:sz="0" w:space="0" w:color="auto"/>
        <w:bottom w:val="none" w:sz="0" w:space="0" w:color="auto"/>
        <w:right w:val="none" w:sz="0" w:space="0" w:color="auto"/>
      </w:divBdr>
    </w:div>
    <w:div w:id="1318339898">
      <w:bodyDiv w:val="1"/>
      <w:marLeft w:val="0"/>
      <w:marRight w:val="0"/>
      <w:marTop w:val="0"/>
      <w:marBottom w:val="0"/>
      <w:divBdr>
        <w:top w:val="none" w:sz="0" w:space="0" w:color="auto"/>
        <w:left w:val="none" w:sz="0" w:space="0" w:color="auto"/>
        <w:bottom w:val="none" w:sz="0" w:space="0" w:color="auto"/>
        <w:right w:val="none" w:sz="0" w:space="0" w:color="auto"/>
      </w:divBdr>
    </w:div>
    <w:div w:id="1318847773">
      <w:bodyDiv w:val="1"/>
      <w:marLeft w:val="0"/>
      <w:marRight w:val="0"/>
      <w:marTop w:val="0"/>
      <w:marBottom w:val="0"/>
      <w:divBdr>
        <w:top w:val="none" w:sz="0" w:space="0" w:color="auto"/>
        <w:left w:val="none" w:sz="0" w:space="0" w:color="auto"/>
        <w:bottom w:val="none" w:sz="0" w:space="0" w:color="auto"/>
        <w:right w:val="none" w:sz="0" w:space="0" w:color="auto"/>
      </w:divBdr>
    </w:div>
    <w:div w:id="1319117299">
      <w:bodyDiv w:val="1"/>
      <w:marLeft w:val="0"/>
      <w:marRight w:val="0"/>
      <w:marTop w:val="0"/>
      <w:marBottom w:val="0"/>
      <w:divBdr>
        <w:top w:val="none" w:sz="0" w:space="0" w:color="auto"/>
        <w:left w:val="none" w:sz="0" w:space="0" w:color="auto"/>
        <w:bottom w:val="none" w:sz="0" w:space="0" w:color="auto"/>
        <w:right w:val="none" w:sz="0" w:space="0" w:color="auto"/>
      </w:divBdr>
    </w:div>
    <w:div w:id="1322007022">
      <w:bodyDiv w:val="1"/>
      <w:marLeft w:val="0"/>
      <w:marRight w:val="0"/>
      <w:marTop w:val="0"/>
      <w:marBottom w:val="0"/>
      <w:divBdr>
        <w:top w:val="none" w:sz="0" w:space="0" w:color="auto"/>
        <w:left w:val="none" w:sz="0" w:space="0" w:color="auto"/>
        <w:bottom w:val="none" w:sz="0" w:space="0" w:color="auto"/>
        <w:right w:val="none" w:sz="0" w:space="0" w:color="auto"/>
      </w:divBdr>
    </w:div>
    <w:div w:id="1322467179">
      <w:bodyDiv w:val="1"/>
      <w:marLeft w:val="0"/>
      <w:marRight w:val="0"/>
      <w:marTop w:val="0"/>
      <w:marBottom w:val="0"/>
      <w:divBdr>
        <w:top w:val="none" w:sz="0" w:space="0" w:color="auto"/>
        <w:left w:val="none" w:sz="0" w:space="0" w:color="auto"/>
        <w:bottom w:val="none" w:sz="0" w:space="0" w:color="auto"/>
        <w:right w:val="none" w:sz="0" w:space="0" w:color="auto"/>
      </w:divBdr>
    </w:div>
    <w:div w:id="1328752055">
      <w:bodyDiv w:val="1"/>
      <w:marLeft w:val="0"/>
      <w:marRight w:val="0"/>
      <w:marTop w:val="0"/>
      <w:marBottom w:val="0"/>
      <w:divBdr>
        <w:top w:val="none" w:sz="0" w:space="0" w:color="auto"/>
        <w:left w:val="none" w:sz="0" w:space="0" w:color="auto"/>
        <w:bottom w:val="none" w:sz="0" w:space="0" w:color="auto"/>
        <w:right w:val="none" w:sz="0" w:space="0" w:color="auto"/>
      </w:divBdr>
    </w:div>
    <w:div w:id="1333293793">
      <w:bodyDiv w:val="1"/>
      <w:marLeft w:val="0"/>
      <w:marRight w:val="0"/>
      <w:marTop w:val="0"/>
      <w:marBottom w:val="0"/>
      <w:divBdr>
        <w:top w:val="none" w:sz="0" w:space="0" w:color="auto"/>
        <w:left w:val="none" w:sz="0" w:space="0" w:color="auto"/>
        <w:bottom w:val="none" w:sz="0" w:space="0" w:color="auto"/>
        <w:right w:val="none" w:sz="0" w:space="0" w:color="auto"/>
      </w:divBdr>
    </w:div>
    <w:div w:id="1336568451">
      <w:bodyDiv w:val="1"/>
      <w:marLeft w:val="0"/>
      <w:marRight w:val="0"/>
      <w:marTop w:val="0"/>
      <w:marBottom w:val="0"/>
      <w:divBdr>
        <w:top w:val="none" w:sz="0" w:space="0" w:color="auto"/>
        <w:left w:val="none" w:sz="0" w:space="0" w:color="auto"/>
        <w:bottom w:val="none" w:sz="0" w:space="0" w:color="auto"/>
        <w:right w:val="none" w:sz="0" w:space="0" w:color="auto"/>
      </w:divBdr>
    </w:div>
    <w:div w:id="1340767582">
      <w:bodyDiv w:val="1"/>
      <w:marLeft w:val="0"/>
      <w:marRight w:val="0"/>
      <w:marTop w:val="0"/>
      <w:marBottom w:val="0"/>
      <w:divBdr>
        <w:top w:val="none" w:sz="0" w:space="0" w:color="auto"/>
        <w:left w:val="none" w:sz="0" w:space="0" w:color="auto"/>
        <w:bottom w:val="none" w:sz="0" w:space="0" w:color="auto"/>
        <w:right w:val="none" w:sz="0" w:space="0" w:color="auto"/>
      </w:divBdr>
    </w:div>
    <w:div w:id="1340818197">
      <w:bodyDiv w:val="1"/>
      <w:marLeft w:val="0"/>
      <w:marRight w:val="0"/>
      <w:marTop w:val="0"/>
      <w:marBottom w:val="0"/>
      <w:divBdr>
        <w:top w:val="none" w:sz="0" w:space="0" w:color="auto"/>
        <w:left w:val="none" w:sz="0" w:space="0" w:color="auto"/>
        <w:bottom w:val="none" w:sz="0" w:space="0" w:color="auto"/>
        <w:right w:val="none" w:sz="0" w:space="0" w:color="auto"/>
      </w:divBdr>
    </w:div>
    <w:div w:id="1344092542">
      <w:bodyDiv w:val="1"/>
      <w:marLeft w:val="0"/>
      <w:marRight w:val="0"/>
      <w:marTop w:val="0"/>
      <w:marBottom w:val="0"/>
      <w:divBdr>
        <w:top w:val="none" w:sz="0" w:space="0" w:color="auto"/>
        <w:left w:val="none" w:sz="0" w:space="0" w:color="auto"/>
        <w:bottom w:val="none" w:sz="0" w:space="0" w:color="auto"/>
        <w:right w:val="none" w:sz="0" w:space="0" w:color="auto"/>
      </w:divBdr>
    </w:div>
    <w:div w:id="1347632044">
      <w:bodyDiv w:val="1"/>
      <w:marLeft w:val="0"/>
      <w:marRight w:val="0"/>
      <w:marTop w:val="0"/>
      <w:marBottom w:val="0"/>
      <w:divBdr>
        <w:top w:val="none" w:sz="0" w:space="0" w:color="auto"/>
        <w:left w:val="none" w:sz="0" w:space="0" w:color="auto"/>
        <w:bottom w:val="none" w:sz="0" w:space="0" w:color="auto"/>
        <w:right w:val="none" w:sz="0" w:space="0" w:color="auto"/>
      </w:divBdr>
    </w:div>
    <w:div w:id="1348098682">
      <w:bodyDiv w:val="1"/>
      <w:marLeft w:val="0"/>
      <w:marRight w:val="0"/>
      <w:marTop w:val="0"/>
      <w:marBottom w:val="0"/>
      <w:divBdr>
        <w:top w:val="none" w:sz="0" w:space="0" w:color="auto"/>
        <w:left w:val="none" w:sz="0" w:space="0" w:color="auto"/>
        <w:bottom w:val="none" w:sz="0" w:space="0" w:color="auto"/>
        <w:right w:val="none" w:sz="0" w:space="0" w:color="auto"/>
      </w:divBdr>
    </w:div>
    <w:div w:id="1350453715">
      <w:bodyDiv w:val="1"/>
      <w:marLeft w:val="0"/>
      <w:marRight w:val="0"/>
      <w:marTop w:val="0"/>
      <w:marBottom w:val="0"/>
      <w:divBdr>
        <w:top w:val="none" w:sz="0" w:space="0" w:color="auto"/>
        <w:left w:val="none" w:sz="0" w:space="0" w:color="auto"/>
        <w:bottom w:val="none" w:sz="0" w:space="0" w:color="auto"/>
        <w:right w:val="none" w:sz="0" w:space="0" w:color="auto"/>
      </w:divBdr>
    </w:div>
    <w:div w:id="1350908358">
      <w:bodyDiv w:val="1"/>
      <w:marLeft w:val="0"/>
      <w:marRight w:val="0"/>
      <w:marTop w:val="0"/>
      <w:marBottom w:val="0"/>
      <w:divBdr>
        <w:top w:val="none" w:sz="0" w:space="0" w:color="auto"/>
        <w:left w:val="none" w:sz="0" w:space="0" w:color="auto"/>
        <w:bottom w:val="none" w:sz="0" w:space="0" w:color="auto"/>
        <w:right w:val="none" w:sz="0" w:space="0" w:color="auto"/>
      </w:divBdr>
    </w:div>
    <w:div w:id="1352607050">
      <w:bodyDiv w:val="1"/>
      <w:marLeft w:val="0"/>
      <w:marRight w:val="0"/>
      <w:marTop w:val="0"/>
      <w:marBottom w:val="0"/>
      <w:divBdr>
        <w:top w:val="none" w:sz="0" w:space="0" w:color="auto"/>
        <w:left w:val="none" w:sz="0" w:space="0" w:color="auto"/>
        <w:bottom w:val="none" w:sz="0" w:space="0" w:color="auto"/>
        <w:right w:val="none" w:sz="0" w:space="0" w:color="auto"/>
      </w:divBdr>
    </w:div>
    <w:div w:id="1356812207">
      <w:bodyDiv w:val="1"/>
      <w:marLeft w:val="0"/>
      <w:marRight w:val="0"/>
      <w:marTop w:val="0"/>
      <w:marBottom w:val="0"/>
      <w:divBdr>
        <w:top w:val="none" w:sz="0" w:space="0" w:color="auto"/>
        <w:left w:val="none" w:sz="0" w:space="0" w:color="auto"/>
        <w:bottom w:val="none" w:sz="0" w:space="0" w:color="auto"/>
        <w:right w:val="none" w:sz="0" w:space="0" w:color="auto"/>
      </w:divBdr>
    </w:div>
    <w:div w:id="1360545696">
      <w:bodyDiv w:val="1"/>
      <w:marLeft w:val="0"/>
      <w:marRight w:val="0"/>
      <w:marTop w:val="0"/>
      <w:marBottom w:val="0"/>
      <w:divBdr>
        <w:top w:val="none" w:sz="0" w:space="0" w:color="auto"/>
        <w:left w:val="none" w:sz="0" w:space="0" w:color="auto"/>
        <w:bottom w:val="none" w:sz="0" w:space="0" w:color="auto"/>
        <w:right w:val="none" w:sz="0" w:space="0" w:color="auto"/>
      </w:divBdr>
    </w:div>
    <w:div w:id="1361784916">
      <w:bodyDiv w:val="1"/>
      <w:marLeft w:val="0"/>
      <w:marRight w:val="0"/>
      <w:marTop w:val="0"/>
      <w:marBottom w:val="0"/>
      <w:divBdr>
        <w:top w:val="none" w:sz="0" w:space="0" w:color="auto"/>
        <w:left w:val="none" w:sz="0" w:space="0" w:color="auto"/>
        <w:bottom w:val="none" w:sz="0" w:space="0" w:color="auto"/>
        <w:right w:val="none" w:sz="0" w:space="0" w:color="auto"/>
      </w:divBdr>
    </w:div>
    <w:div w:id="1363361334">
      <w:bodyDiv w:val="1"/>
      <w:marLeft w:val="0"/>
      <w:marRight w:val="0"/>
      <w:marTop w:val="0"/>
      <w:marBottom w:val="0"/>
      <w:divBdr>
        <w:top w:val="none" w:sz="0" w:space="0" w:color="auto"/>
        <w:left w:val="none" w:sz="0" w:space="0" w:color="auto"/>
        <w:bottom w:val="none" w:sz="0" w:space="0" w:color="auto"/>
        <w:right w:val="none" w:sz="0" w:space="0" w:color="auto"/>
      </w:divBdr>
    </w:div>
    <w:div w:id="1366370306">
      <w:bodyDiv w:val="1"/>
      <w:marLeft w:val="0"/>
      <w:marRight w:val="0"/>
      <w:marTop w:val="0"/>
      <w:marBottom w:val="0"/>
      <w:divBdr>
        <w:top w:val="none" w:sz="0" w:space="0" w:color="auto"/>
        <w:left w:val="none" w:sz="0" w:space="0" w:color="auto"/>
        <w:bottom w:val="none" w:sz="0" w:space="0" w:color="auto"/>
        <w:right w:val="none" w:sz="0" w:space="0" w:color="auto"/>
      </w:divBdr>
    </w:div>
    <w:div w:id="1366520884">
      <w:bodyDiv w:val="1"/>
      <w:marLeft w:val="0"/>
      <w:marRight w:val="0"/>
      <w:marTop w:val="0"/>
      <w:marBottom w:val="0"/>
      <w:divBdr>
        <w:top w:val="none" w:sz="0" w:space="0" w:color="auto"/>
        <w:left w:val="none" w:sz="0" w:space="0" w:color="auto"/>
        <w:bottom w:val="none" w:sz="0" w:space="0" w:color="auto"/>
        <w:right w:val="none" w:sz="0" w:space="0" w:color="auto"/>
      </w:divBdr>
    </w:div>
    <w:div w:id="1369912821">
      <w:bodyDiv w:val="1"/>
      <w:marLeft w:val="0"/>
      <w:marRight w:val="0"/>
      <w:marTop w:val="0"/>
      <w:marBottom w:val="0"/>
      <w:divBdr>
        <w:top w:val="none" w:sz="0" w:space="0" w:color="auto"/>
        <w:left w:val="none" w:sz="0" w:space="0" w:color="auto"/>
        <w:bottom w:val="none" w:sz="0" w:space="0" w:color="auto"/>
        <w:right w:val="none" w:sz="0" w:space="0" w:color="auto"/>
      </w:divBdr>
    </w:div>
    <w:div w:id="1369914332">
      <w:bodyDiv w:val="1"/>
      <w:marLeft w:val="0"/>
      <w:marRight w:val="0"/>
      <w:marTop w:val="0"/>
      <w:marBottom w:val="0"/>
      <w:divBdr>
        <w:top w:val="none" w:sz="0" w:space="0" w:color="auto"/>
        <w:left w:val="none" w:sz="0" w:space="0" w:color="auto"/>
        <w:bottom w:val="none" w:sz="0" w:space="0" w:color="auto"/>
        <w:right w:val="none" w:sz="0" w:space="0" w:color="auto"/>
      </w:divBdr>
    </w:div>
    <w:div w:id="1371111132">
      <w:bodyDiv w:val="1"/>
      <w:marLeft w:val="0"/>
      <w:marRight w:val="0"/>
      <w:marTop w:val="0"/>
      <w:marBottom w:val="0"/>
      <w:divBdr>
        <w:top w:val="none" w:sz="0" w:space="0" w:color="auto"/>
        <w:left w:val="none" w:sz="0" w:space="0" w:color="auto"/>
        <w:bottom w:val="none" w:sz="0" w:space="0" w:color="auto"/>
        <w:right w:val="none" w:sz="0" w:space="0" w:color="auto"/>
      </w:divBdr>
    </w:div>
    <w:div w:id="1372682943">
      <w:bodyDiv w:val="1"/>
      <w:marLeft w:val="0"/>
      <w:marRight w:val="0"/>
      <w:marTop w:val="0"/>
      <w:marBottom w:val="0"/>
      <w:divBdr>
        <w:top w:val="none" w:sz="0" w:space="0" w:color="auto"/>
        <w:left w:val="none" w:sz="0" w:space="0" w:color="auto"/>
        <w:bottom w:val="none" w:sz="0" w:space="0" w:color="auto"/>
        <w:right w:val="none" w:sz="0" w:space="0" w:color="auto"/>
      </w:divBdr>
    </w:div>
    <w:div w:id="1373771502">
      <w:bodyDiv w:val="1"/>
      <w:marLeft w:val="0"/>
      <w:marRight w:val="0"/>
      <w:marTop w:val="0"/>
      <w:marBottom w:val="0"/>
      <w:divBdr>
        <w:top w:val="none" w:sz="0" w:space="0" w:color="auto"/>
        <w:left w:val="none" w:sz="0" w:space="0" w:color="auto"/>
        <w:bottom w:val="none" w:sz="0" w:space="0" w:color="auto"/>
        <w:right w:val="none" w:sz="0" w:space="0" w:color="auto"/>
      </w:divBdr>
    </w:div>
    <w:div w:id="1373842229">
      <w:bodyDiv w:val="1"/>
      <w:marLeft w:val="0"/>
      <w:marRight w:val="0"/>
      <w:marTop w:val="0"/>
      <w:marBottom w:val="0"/>
      <w:divBdr>
        <w:top w:val="none" w:sz="0" w:space="0" w:color="auto"/>
        <w:left w:val="none" w:sz="0" w:space="0" w:color="auto"/>
        <w:bottom w:val="none" w:sz="0" w:space="0" w:color="auto"/>
        <w:right w:val="none" w:sz="0" w:space="0" w:color="auto"/>
      </w:divBdr>
    </w:div>
    <w:div w:id="1373923547">
      <w:bodyDiv w:val="1"/>
      <w:marLeft w:val="0"/>
      <w:marRight w:val="0"/>
      <w:marTop w:val="0"/>
      <w:marBottom w:val="0"/>
      <w:divBdr>
        <w:top w:val="none" w:sz="0" w:space="0" w:color="auto"/>
        <w:left w:val="none" w:sz="0" w:space="0" w:color="auto"/>
        <w:bottom w:val="none" w:sz="0" w:space="0" w:color="auto"/>
        <w:right w:val="none" w:sz="0" w:space="0" w:color="auto"/>
      </w:divBdr>
    </w:div>
    <w:div w:id="1377663338">
      <w:bodyDiv w:val="1"/>
      <w:marLeft w:val="0"/>
      <w:marRight w:val="0"/>
      <w:marTop w:val="0"/>
      <w:marBottom w:val="0"/>
      <w:divBdr>
        <w:top w:val="none" w:sz="0" w:space="0" w:color="auto"/>
        <w:left w:val="none" w:sz="0" w:space="0" w:color="auto"/>
        <w:bottom w:val="none" w:sz="0" w:space="0" w:color="auto"/>
        <w:right w:val="none" w:sz="0" w:space="0" w:color="auto"/>
      </w:divBdr>
    </w:div>
    <w:div w:id="1377967519">
      <w:bodyDiv w:val="1"/>
      <w:marLeft w:val="0"/>
      <w:marRight w:val="0"/>
      <w:marTop w:val="0"/>
      <w:marBottom w:val="0"/>
      <w:divBdr>
        <w:top w:val="none" w:sz="0" w:space="0" w:color="auto"/>
        <w:left w:val="none" w:sz="0" w:space="0" w:color="auto"/>
        <w:bottom w:val="none" w:sz="0" w:space="0" w:color="auto"/>
        <w:right w:val="none" w:sz="0" w:space="0" w:color="auto"/>
      </w:divBdr>
    </w:div>
    <w:div w:id="1379434384">
      <w:bodyDiv w:val="1"/>
      <w:marLeft w:val="0"/>
      <w:marRight w:val="0"/>
      <w:marTop w:val="0"/>
      <w:marBottom w:val="0"/>
      <w:divBdr>
        <w:top w:val="none" w:sz="0" w:space="0" w:color="auto"/>
        <w:left w:val="none" w:sz="0" w:space="0" w:color="auto"/>
        <w:bottom w:val="none" w:sz="0" w:space="0" w:color="auto"/>
        <w:right w:val="none" w:sz="0" w:space="0" w:color="auto"/>
      </w:divBdr>
    </w:div>
    <w:div w:id="1379629308">
      <w:bodyDiv w:val="1"/>
      <w:marLeft w:val="0"/>
      <w:marRight w:val="0"/>
      <w:marTop w:val="0"/>
      <w:marBottom w:val="0"/>
      <w:divBdr>
        <w:top w:val="none" w:sz="0" w:space="0" w:color="auto"/>
        <w:left w:val="none" w:sz="0" w:space="0" w:color="auto"/>
        <w:bottom w:val="none" w:sz="0" w:space="0" w:color="auto"/>
        <w:right w:val="none" w:sz="0" w:space="0" w:color="auto"/>
      </w:divBdr>
    </w:div>
    <w:div w:id="1381051941">
      <w:bodyDiv w:val="1"/>
      <w:marLeft w:val="0"/>
      <w:marRight w:val="0"/>
      <w:marTop w:val="0"/>
      <w:marBottom w:val="0"/>
      <w:divBdr>
        <w:top w:val="none" w:sz="0" w:space="0" w:color="auto"/>
        <w:left w:val="none" w:sz="0" w:space="0" w:color="auto"/>
        <w:bottom w:val="none" w:sz="0" w:space="0" w:color="auto"/>
        <w:right w:val="none" w:sz="0" w:space="0" w:color="auto"/>
      </w:divBdr>
    </w:div>
    <w:div w:id="1381319813">
      <w:bodyDiv w:val="1"/>
      <w:marLeft w:val="0"/>
      <w:marRight w:val="0"/>
      <w:marTop w:val="0"/>
      <w:marBottom w:val="0"/>
      <w:divBdr>
        <w:top w:val="none" w:sz="0" w:space="0" w:color="auto"/>
        <w:left w:val="none" w:sz="0" w:space="0" w:color="auto"/>
        <w:bottom w:val="none" w:sz="0" w:space="0" w:color="auto"/>
        <w:right w:val="none" w:sz="0" w:space="0" w:color="auto"/>
      </w:divBdr>
    </w:div>
    <w:div w:id="1381320771">
      <w:bodyDiv w:val="1"/>
      <w:marLeft w:val="0"/>
      <w:marRight w:val="0"/>
      <w:marTop w:val="0"/>
      <w:marBottom w:val="0"/>
      <w:divBdr>
        <w:top w:val="none" w:sz="0" w:space="0" w:color="auto"/>
        <w:left w:val="none" w:sz="0" w:space="0" w:color="auto"/>
        <w:bottom w:val="none" w:sz="0" w:space="0" w:color="auto"/>
        <w:right w:val="none" w:sz="0" w:space="0" w:color="auto"/>
      </w:divBdr>
    </w:div>
    <w:div w:id="1381827374">
      <w:bodyDiv w:val="1"/>
      <w:marLeft w:val="0"/>
      <w:marRight w:val="0"/>
      <w:marTop w:val="0"/>
      <w:marBottom w:val="0"/>
      <w:divBdr>
        <w:top w:val="none" w:sz="0" w:space="0" w:color="auto"/>
        <w:left w:val="none" w:sz="0" w:space="0" w:color="auto"/>
        <w:bottom w:val="none" w:sz="0" w:space="0" w:color="auto"/>
        <w:right w:val="none" w:sz="0" w:space="0" w:color="auto"/>
      </w:divBdr>
    </w:div>
    <w:div w:id="1382173895">
      <w:bodyDiv w:val="1"/>
      <w:marLeft w:val="0"/>
      <w:marRight w:val="0"/>
      <w:marTop w:val="0"/>
      <w:marBottom w:val="0"/>
      <w:divBdr>
        <w:top w:val="none" w:sz="0" w:space="0" w:color="auto"/>
        <w:left w:val="none" w:sz="0" w:space="0" w:color="auto"/>
        <w:bottom w:val="none" w:sz="0" w:space="0" w:color="auto"/>
        <w:right w:val="none" w:sz="0" w:space="0" w:color="auto"/>
      </w:divBdr>
    </w:div>
    <w:div w:id="1384865947">
      <w:bodyDiv w:val="1"/>
      <w:marLeft w:val="0"/>
      <w:marRight w:val="0"/>
      <w:marTop w:val="0"/>
      <w:marBottom w:val="0"/>
      <w:divBdr>
        <w:top w:val="none" w:sz="0" w:space="0" w:color="auto"/>
        <w:left w:val="none" w:sz="0" w:space="0" w:color="auto"/>
        <w:bottom w:val="none" w:sz="0" w:space="0" w:color="auto"/>
        <w:right w:val="none" w:sz="0" w:space="0" w:color="auto"/>
      </w:divBdr>
    </w:div>
    <w:div w:id="1387754543">
      <w:bodyDiv w:val="1"/>
      <w:marLeft w:val="0"/>
      <w:marRight w:val="0"/>
      <w:marTop w:val="0"/>
      <w:marBottom w:val="0"/>
      <w:divBdr>
        <w:top w:val="none" w:sz="0" w:space="0" w:color="auto"/>
        <w:left w:val="none" w:sz="0" w:space="0" w:color="auto"/>
        <w:bottom w:val="none" w:sz="0" w:space="0" w:color="auto"/>
        <w:right w:val="none" w:sz="0" w:space="0" w:color="auto"/>
      </w:divBdr>
    </w:div>
    <w:div w:id="1390030076">
      <w:bodyDiv w:val="1"/>
      <w:marLeft w:val="0"/>
      <w:marRight w:val="0"/>
      <w:marTop w:val="0"/>
      <w:marBottom w:val="0"/>
      <w:divBdr>
        <w:top w:val="none" w:sz="0" w:space="0" w:color="auto"/>
        <w:left w:val="none" w:sz="0" w:space="0" w:color="auto"/>
        <w:bottom w:val="none" w:sz="0" w:space="0" w:color="auto"/>
        <w:right w:val="none" w:sz="0" w:space="0" w:color="auto"/>
      </w:divBdr>
    </w:div>
    <w:div w:id="1391029623">
      <w:bodyDiv w:val="1"/>
      <w:marLeft w:val="0"/>
      <w:marRight w:val="0"/>
      <w:marTop w:val="0"/>
      <w:marBottom w:val="0"/>
      <w:divBdr>
        <w:top w:val="none" w:sz="0" w:space="0" w:color="auto"/>
        <w:left w:val="none" w:sz="0" w:space="0" w:color="auto"/>
        <w:bottom w:val="none" w:sz="0" w:space="0" w:color="auto"/>
        <w:right w:val="none" w:sz="0" w:space="0" w:color="auto"/>
      </w:divBdr>
    </w:div>
    <w:div w:id="1391343821">
      <w:bodyDiv w:val="1"/>
      <w:marLeft w:val="0"/>
      <w:marRight w:val="0"/>
      <w:marTop w:val="0"/>
      <w:marBottom w:val="0"/>
      <w:divBdr>
        <w:top w:val="none" w:sz="0" w:space="0" w:color="auto"/>
        <w:left w:val="none" w:sz="0" w:space="0" w:color="auto"/>
        <w:bottom w:val="none" w:sz="0" w:space="0" w:color="auto"/>
        <w:right w:val="none" w:sz="0" w:space="0" w:color="auto"/>
      </w:divBdr>
    </w:div>
    <w:div w:id="1391416174">
      <w:bodyDiv w:val="1"/>
      <w:marLeft w:val="0"/>
      <w:marRight w:val="0"/>
      <w:marTop w:val="0"/>
      <w:marBottom w:val="0"/>
      <w:divBdr>
        <w:top w:val="none" w:sz="0" w:space="0" w:color="auto"/>
        <w:left w:val="none" w:sz="0" w:space="0" w:color="auto"/>
        <w:bottom w:val="none" w:sz="0" w:space="0" w:color="auto"/>
        <w:right w:val="none" w:sz="0" w:space="0" w:color="auto"/>
      </w:divBdr>
    </w:div>
    <w:div w:id="1392340580">
      <w:bodyDiv w:val="1"/>
      <w:marLeft w:val="0"/>
      <w:marRight w:val="0"/>
      <w:marTop w:val="0"/>
      <w:marBottom w:val="0"/>
      <w:divBdr>
        <w:top w:val="none" w:sz="0" w:space="0" w:color="auto"/>
        <w:left w:val="none" w:sz="0" w:space="0" w:color="auto"/>
        <w:bottom w:val="none" w:sz="0" w:space="0" w:color="auto"/>
        <w:right w:val="none" w:sz="0" w:space="0" w:color="auto"/>
      </w:divBdr>
    </w:div>
    <w:div w:id="1392801159">
      <w:bodyDiv w:val="1"/>
      <w:marLeft w:val="0"/>
      <w:marRight w:val="0"/>
      <w:marTop w:val="0"/>
      <w:marBottom w:val="0"/>
      <w:divBdr>
        <w:top w:val="none" w:sz="0" w:space="0" w:color="auto"/>
        <w:left w:val="none" w:sz="0" w:space="0" w:color="auto"/>
        <w:bottom w:val="none" w:sz="0" w:space="0" w:color="auto"/>
        <w:right w:val="none" w:sz="0" w:space="0" w:color="auto"/>
      </w:divBdr>
    </w:div>
    <w:div w:id="1392999205">
      <w:bodyDiv w:val="1"/>
      <w:marLeft w:val="0"/>
      <w:marRight w:val="0"/>
      <w:marTop w:val="0"/>
      <w:marBottom w:val="0"/>
      <w:divBdr>
        <w:top w:val="none" w:sz="0" w:space="0" w:color="auto"/>
        <w:left w:val="none" w:sz="0" w:space="0" w:color="auto"/>
        <w:bottom w:val="none" w:sz="0" w:space="0" w:color="auto"/>
        <w:right w:val="none" w:sz="0" w:space="0" w:color="auto"/>
      </w:divBdr>
    </w:div>
    <w:div w:id="1395928724">
      <w:bodyDiv w:val="1"/>
      <w:marLeft w:val="0"/>
      <w:marRight w:val="0"/>
      <w:marTop w:val="0"/>
      <w:marBottom w:val="0"/>
      <w:divBdr>
        <w:top w:val="none" w:sz="0" w:space="0" w:color="auto"/>
        <w:left w:val="none" w:sz="0" w:space="0" w:color="auto"/>
        <w:bottom w:val="none" w:sz="0" w:space="0" w:color="auto"/>
        <w:right w:val="none" w:sz="0" w:space="0" w:color="auto"/>
      </w:divBdr>
    </w:div>
    <w:div w:id="1397438467">
      <w:bodyDiv w:val="1"/>
      <w:marLeft w:val="0"/>
      <w:marRight w:val="0"/>
      <w:marTop w:val="0"/>
      <w:marBottom w:val="0"/>
      <w:divBdr>
        <w:top w:val="none" w:sz="0" w:space="0" w:color="auto"/>
        <w:left w:val="none" w:sz="0" w:space="0" w:color="auto"/>
        <w:bottom w:val="none" w:sz="0" w:space="0" w:color="auto"/>
        <w:right w:val="none" w:sz="0" w:space="0" w:color="auto"/>
      </w:divBdr>
    </w:div>
    <w:div w:id="1398284240">
      <w:bodyDiv w:val="1"/>
      <w:marLeft w:val="0"/>
      <w:marRight w:val="0"/>
      <w:marTop w:val="0"/>
      <w:marBottom w:val="0"/>
      <w:divBdr>
        <w:top w:val="none" w:sz="0" w:space="0" w:color="auto"/>
        <w:left w:val="none" w:sz="0" w:space="0" w:color="auto"/>
        <w:bottom w:val="none" w:sz="0" w:space="0" w:color="auto"/>
        <w:right w:val="none" w:sz="0" w:space="0" w:color="auto"/>
      </w:divBdr>
    </w:div>
    <w:div w:id="1400051827">
      <w:bodyDiv w:val="1"/>
      <w:marLeft w:val="0"/>
      <w:marRight w:val="0"/>
      <w:marTop w:val="0"/>
      <w:marBottom w:val="0"/>
      <w:divBdr>
        <w:top w:val="none" w:sz="0" w:space="0" w:color="auto"/>
        <w:left w:val="none" w:sz="0" w:space="0" w:color="auto"/>
        <w:bottom w:val="none" w:sz="0" w:space="0" w:color="auto"/>
        <w:right w:val="none" w:sz="0" w:space="0" w:color="auto"/>
      </w:divBdr>
    </w:div>
    <w:div w:id="1401752922">
      <w:bodyDiv w:val="1"/>
      <w:marLeft w:val="0"/>
      <w:marRight w:val="0"/>
      <w:marTop w:val="0"/>
      <w:marBottom w:val="0"/>
      <w:divBdr>
        <w:top w:val="none" w:sz="0" w:space="0" w:color="auto"/>
        <w:left w:val="none" w:sz="0" w:space="0" w:color="auto"/>
        <w:bottom w:val="none" w:sz="0" w:space="0" w:color="auto"/>
        <w:right w:val="none" w:sz="0" w:space="0" w:color="auto"/>
      </w:divBdr>
    </w:div>
    <w:div w:id="1402824245">
      <w:bodyDiv w:val="1"/>
      <w:marLeft w:val="0"/>
      <w:marRight w:val="0"/>
      <w:marTop w:val="0"/>
      <w:marBottom w:val="0"/>
      <w:divBdr>
        <w:top w:val="none" w:sz="0" w:space="0" w:color="auto"/>
        <w:left w:val="none" w:sz="0" w:space="0" w:color="auto"/>
        <w:bottom w:val="none" w:sz="0" w:space="0" w:color="auto"/>
        <w:right w:val="none" w:sz="0" w:space="0" w:color="auto"/>
      </w:divBdr>
    </w:div>
    <w:div w:id="1405879193">
      <w:bodyDiv w:val="1"/>
      <w:marLeft w:val="0"/>
      <w:marRight w:val="0"/>
      <w:marTop w:val="0"/>
      <w:marBottom w:val="0"/>
      <w:divBdr>
        <w:top w:val="none" w:sz="0" w:space="0" w:color="auto"/>
        <w:left w:val="none" w:sz="0" w:space="0" w:color="auto"/>
        <w:bottom w:val="none" w:sz="0" w:space="0" w:color="auto"/>
        <w:right w:val="none" w:sz="0" w:space="0" w:color="auto"/>
      </w:divBdr>
    </w:div>
    <w:div w:id="1406998125">
      <w:bodyDiv w:val="1"/>
      <w:marLeft w:val="0"/>
      <w:marRight w:val="0"/>
      <w:marTop w:val="0"/>
      <w:marBottom w:val="0"/>
      <w:divBdr>
        <w:top w:val="none" w:sz="0" w:space="0" w:color="auto"/>
        <w:left w:val="none" w:sz="0" w:space="0" w:color="auto"/>
        <w:bottom w:val="none" w:sz="0" w:space="0" w:color="auto"/>
        <w:right w:val="none" w:sz="0" w:space="0" w:color="auto"/>
      </w:divBdr>
    </w:div>
    <w:div w:id="1407461763">
      <w:bodyDiv w:val="1"/>
      <w:marLeft w:val="0"/>
      <w:marRight w:val="0"/>
      <w:marTop w:val="0"/>
      <w:marBottom w:val="0"/>
      <w:divBdr>
        <w:top w:val="none" w:sz="0" w:space="0" w:color="auto"/>
        <w:left w:val="none" w:sz="0" w:space="0" w:color="auto"/>
        <w:bottom w:val="none" w:sz="0" w:space="0" w:color="auto"/>
        <w:right w:val="none" w:sz="0" w:space="0" w:color="auto"/>
      </w:divBdr>
    </w:div>
    <w:div w:id="1410470103">
      <w:bodyDiv w:val="1"/>
      <w:marLeft w:val="0"/>
      <w:marRight w:val="0"/>
      <w:marTop w:val="0"/>
      <w:marBottom w:val="0"/>
      <w:divBdr>
        <w:top w:val="none" w:sz="0" w:space="0" w:color="auto"/>
        <w:left w:val="none" w:sz="0" w:space="0" w:color="auto"/>
        <w:bottom w:val="none" w:sz="0" w:space="0" w:color="auto"/>
        <w:right w:val="none" w:sz="0" w:space="0" w:color="auto"/>
      </w:divBdr>
    </w:div>
    <w:div w:id="1410620364">
      <w:bodyDiv w:val="1"/>
      <w:marLeft w:val="0"/>
      <w:marRight w:val="0"/>
      <w:marTop w:val="0"/>
      <w:marBottom w:val="0"/>
      <w:divBdr>
        <w:top w:val="none" w:sz="0" w:space="0" w:color="auto"/>
        <w:left w:val="none" w:sz="0" w:space="0" w:color="auto"/>
        <w:bottom w:val="none" w:sz="0" w:space="0" w:color="auto"/>
        <w:right w:val="none" w:sz="0" w:space="0" w:color="auto"/>
      </w:divBdr>
    </w:div>
    <w:div w:id="1413165049">
      <w:bodyDiv w:val="1"/>
      <w:marLeft w:val="0"/>
      <w:marRight w:val="0"/>
      <w:marTop w:val="0"/>
      <w:marBottom w:val="0"/>
      <w:divBdr>
        <w:top w:val="none" w:sz="0" w:space="0" w:color="auto"/>
        <w:left w:val="none" w:sz="0" w:space="0" w:color="auto"/>
        <w:bottom w:val="none" w:sz="0" w:space="0" w:color="auto"/>
        <w:right w:val="none" w:sz="0" w:space="0" w:color="auto"/>
      </w:divBdr>
    </w:div>
    <w:div w:id="1414087196">
      <w:bodyDiv w:val="1"/>
      <w:marLeft w:val="0"/>
      <w:marRight w:val="0"/>
      <w:marTop w:val="0"/>
      <w:marBottom w:val="0"/>
      <w:divBdr>
        <w:top w:val="none" w:sz="0" w:space="0" w:color="auto"/>
        <w:left w:val="none" w:sz="0" w:space="0" w:color="auto"/>
        <w:bottom w:val="none" w:sz="0" w:space="0" w:color="auto"/>
        <w:right w:val="none" w:sz="0" w:space="0" w:color="auto"/>
      </w:divBdr>
    </w:div>
    <w:div w:id="1418357836">
      <w:bodyDiv w:val="1"/>
      <w:marLeft w:val="0"/>
      <w:marRight w:val="0"/>
      <w:marTop w:val="0"/>
      <w:marBottom w:val="0"/>
      <w:divBdr>
        <w:top w:val="none" w:sz="0" w:space="0" w:color="auto"/>
        <w:left w:val="none" w:sz="0" w:space="0" w:color="auto"/>
        <w:bottom w:val="none" w:sz="0" w:space="0" w:color="auto"/>
        <w:right w:val="none" w:sz="0" w:space="0" w:color="auto"/>
      </w:divBdr>
    </w:div>
    <w:div w:id="1418673158">
      <w:bodyDiv w:val="1"/>
      <w:marLeft w:val="0"/>
      <w:marRight w:val="0"/>
      <w:marTop w:val="0"/>
      <w:marBottom w:val="0"/>
      <w:divBdr>
        <w:top w:val="none" w:sz="0" w:space="0" w:color="auto"/>
        <w:left w:val="none" w:sz="0" w:space="0" w:color="auto"/>
        <w:bottom w:val="none" w:sz="0" w:space="0" w:color="auto"/>
        <w:right w:val="none" w:sz="0" w:space="0" w:color="auto"/>
      </w:divBdr>
    </w:div>
    <w:div w:id="1422330599">
      <w:bodyDiv w:val="1"/>
      <w:marLeft w:val="0"/>
      <w:marRight w:val="0"/>
      <w:marTop w:val="0"/>
      <w:marBottom w:val="0"/>
      <w:divBdr>
        <w:top w:val="none" w:sz="0" w:space="0" w:color="auto"/>
        <w:left w:val="none" w:sz="0" w:space="0" w:color="auto"/>
        <w:bottom w:val="none" w:sz="0" w:space="0" w:color="auto"/>
        <w:right w:val="none" w:sz="0" w:space="0" w:color="auto"/>
      </w:divBdr>
    </w:div>
    <w:div w:id="1426341115">
      <w:bodyDiv w:val="1"/>
      <w:marLeft w:val="0"/>
      <w:marRight w:val="0"/>
      <w:marTop w:val="0"/>
      <w:marBottom w:val="0"/>
      <w:divBdr>
        <w:top w:val="none" w:sz="0" w:space="0" w:color="auto"/>
        <w:left w:val="none" w:sz="0" w:space="0" w:color="auto"/>
        <w:bottom w:val="none" w:sz="0" w:space="0" w:color="auto"/>
        <w:right w:val="none" w:sz="0" w:space="0" w:color="auto"/>
      </w:divBdr>
    </w:div>
    <w:div w:id="1429888507">
      <w:bodyDiv w:val="1"/>
      <w:marLeft w:val="0"/>
      <w:marRight w:val="0"/>
      <w:marTop w:val="0"/>
      <w:marBottom w:val="0"/>
      <w:divBdr>
        <w:top w:val="none" w:sz="0" w:space="0" w:color="auto"/>
        <w:left w:val="none" w:sz="0" w:space="0" w:color="auto"/>
        <w:bottom w:val="none" w:sz="0" w:space="0" w:color="auto"/>
        <w:right w:val="none" w:sz="0" w:space="0" w:color="auto"/>
      </w:divBdr>
    </w:div>
    <w:div w:id="1430200881">
      <w:bodyDiv w:val="1"/>
      <w:marLeft w:val="0"/>
      <w:marRight w:val="0"/>
      <w:marTop w:val="0"/>
      <w:marBottom w:val="0"/>
      <w:divBdr>
        <w:top w:val="none" w:sz="0" w:space="0" w:color="auto"/>
        <w:left w:val="none" w:sz="0" w:space="0" w:color="auto"/>
        <w:bottom w:val="none" w:sz="0" w:space="0" w:color="auto"/>
        <w:right w:val="none" w:sz="0" w:space="0" w:color="auto"/>
      </w:divBdr>
    </w:div>
    <w:div w:id="1432621940">
      <w:bodyDiv w:val="1"/>
      <w:marLeft w:val="0"/>
      <w:marRight w:val="0"/>
      <w:marTop w:val="0"/>
      <w:marBottom w:val="0"/>
      <w:divBdr>
        <w:top w:val="none" w:sz="0" w:space="0" w:color="auto"/>
        <w:left w:val="none" w:sz="0" w:space="0" w:color="auto"/>
        <w:bottom w:val="none" w:sz="0" w:space="0" w:color="auto"/>
        <w:right w:val="none" w:sz="0" w:space="0" w:color="auto"/>
      </w:divBdr>
    </w:div>
    <w:div w:id="1433553704">
      <w:bodyDiv w:val="1"/>
      <w:marLeft w:val="0"/>
      <w:marRight w:val="0"/>
      <w:marTop w:val="0"/>
      <w:marBottom w:val="0"/>
      <w:divBdr>
        <w:top w:val="none" w:sz="0" w:space="0" w:color="auto"/>
        <w:left w:val="none" w:sz="0" w:space="0" w:color="auto"/>
        <w:bottom w:val="none" w:sz="0" w:space="0" w:color="auto"/>
        <w:right w:val="none" w:sz="0" w:space="0" w:color="auto"/>
      </w:divBdr>
    </w:div>
    <w:div w:id="1434591698">
      <w:bodyDiv w:val="1"/>
      <w:marLeft w:val="0"/>
      <w:marRight w:val="0"/>
      <w:marTop w:val="0"/>
      <w:marBottom w:val="0"/>
      <w:divBdr>
        <w:top w:val="none" w:sz="0" w:space="0" w:color="auto"/>
        <w:left w:val="none" w:sz="0" w:space="0" w:color="auto"/>
        <w:bottom w:val="none" w:sz="0" w:space="0" w:color="auto"/>
        <w:right w:val="none" w:sz="0" w:space="0" w:color="auto"/>
      </w:divBdr>
    </w:div>
    <w:div w:id="1434744691">
      <w:bodyDiv w:val="1"/>
      <w:marLeft w:val="0"/>
      <w:marRight w:val="0"/>
      <w:marTop w:val="0"/>
      <w:marBottom w:val="0"/>
      <w:divBdr>
        <w:top w:val="none" w:sz="0" w:space="0" w:color="auto"/>
        <w:left w:val="none" w:sz="0" w:space="0" w:color="auto"/>
        <w:bottom w:val="none" w:sz="0" w:space="0" w:color="auto"/>
        <w:right w:val="none" w:sz="0" w:space="0" w:color="auto"/>
      </w:divBdr>
    </w:div>
    <w:div w:id="1439374983">
      <w:bodyDiv w:val="1"/>
      <w:marLeft w:val="0"/>
      <w:marRight w:val="0"/>
      <w:marTop w:val="0"/>
      <w:marBottom w:val="0"/>
      <w:divBdr>
        <w:top w:val="none" w:sz="0" w:space="0" w:color="auto"/>
        <w:left w:val="none" w:sz="0" w:space="0" w:color="auto"/>
        <w:bottom w:val="none" w:sz="0" w:space="0" w:color="auto"/>
        <w:right w:val="none" w:sz="0" w:space="0" w:color="auto"/>
      </w:divBdr>
    </w:div>
    <w:div w:id="1439567962">
      <w:bodyDiv w:val="1"/>
      <w:marLeft w:val="0"/>
      <w:marRight w:val="0"/>
      <w:marTop w:val="0"/>
      <w:marBottom w:val="0"/>
      <w:divBdr>
        <w:top w:val="none" w:sz="0" w:space="0" w:color="auto"/>
        <w:left w:val="none" w:sz="0" w:space="0" w:color="auto"/>
        <w:bottom w:val="none" w:sz="0" w:space="0" w:color="auto"/>
        <w:right w:val="none" w:sz="0" w:space="0" w:color="auto"/>
      </w:divBdr>
    </w:div>
    <w:div w:id="1440758203">
      <w:bodyDiv w:val="1"/>
      <w:marLeft w:val="0"/>
      <w:marRight w:val="0"/>
      <w:marTop w:val="0"/>
      <w:marBottom w:val="0"/>
      <w:divBdr>
        <w:top w:val="none" w:sz="0" w:space="0" w:color="auto"/>
        <w:left w:val="none" w:sz="0" w:space="0" w:color="auto"/>
        <w:bottom w:val="none" w:sz="0" w:space="0" w:color="auto"/>
        <w:right w:val="none" w:sz="0" w:space="0" w:color="auto"/>
      </w:divBdr>
    </w:div>
    <w:div w:id="1442647456">
      <w:bodyDiv w:val="1"/>
      <w:marLeft w:val="0"/>
      <w:marRight w:val="0"/>
      <w:marTop w:val="0"/>
      <w:marBottom w:val="0"/>
      <w:divBdr>
        <w:top w:val="none" w:sz="0" w:space="0" w:color="auto"/>
        <w:left w:val="none" w:sz="0" w:space="0" w:color="auto"/>
        <w:bottom w:val="none" w:sz="0" w:space="0" w:color="auto"/>
        <w:right w:val="none" w:sz="0" w:space="0" w:color="auto"/>
      </w:divBdr>
    </w:div>
    <w:div w:id="1442722568">
      <w:bodyDiv w:val="1"/>
      <w:marLeft w:val="0"/>
      <w:marRight w:val="0"/>
      <w:marTop w:val="0"/>
      <w:marBottom w:val="0"/>
      <w:divBdr>
        <w:top w:val="none" w:sz="0" w:space="0" w:color="auto"/>
        <w:left w:val="none" w:sz="0" w:space="0" w:color="auto"/>
        <w:bottom w:val="none" w:sz="0" w:space="0" w:color="auto"/>
        <w:right w:val="none" w:sz="0" w:space="0" w:color="auto"/>
      </w:divBdr>
    </w:div>
    <w:div w:id="1443573683">
      <w:bodyDiv w:val="1"/>
      <w:marLeft w:val="0"/>
      <w:marRight w:val="0"/>
      <w:marTop w:val="0"/>
      <w:marBottom w:val="0"/>
      <w:divBdr>
        <w:top w:val="none" w:sz="0" w:space="0" w:color="auto"/>
        <w:left w:val="none" w:sz="0" w:space="0" w:color="auto"/>
        <w:bottom w:val="none" w:sz="0" w:space="0" w:color="auto"/>
        <w:right w:val="none" w:sz="0" w:space="0" w:color="auto"/>
      </w:divBdr>
    </w:div>
    <w:div w:id="1444955504">
      <w:bodyDiv w:val="1"/>
      <w:marLeft w:val="0"/>
      <w:marRight w:val="0"/>
      <w:marTop w:val="0"/>
      <w:marBottom w:val="0"/>
      <w:divBdr>
        <w:top w:val="none" w:sz="0" w:space="0" w:color="auto"/>
        <w:left w:val="none" w:sz="0" w:space="0" w:color="auto"/>
        <w:bottom w:val="none" w:sz="0" w:space="0" w:color="auto"/>
        <w:right w:val="none" w:sz="0" w:space="0" w:color="auto"/>
      </w:divBdr>
    </w:div>
    <w:div w:id="1449546839">
      <w:bodyDiv w:val="1"/>
      <w:marLeft w:val="0"/>
      <w:marRight w:val="0"/>
      <w:marTop w:val="0"/>
      <w:marBottom w:val="0"/>
      <w:divBdr>
        <w:top w:val="none" w:sz="0" w:space="0" w:color="auto"/>
        <w:left w:val="none" w:sz="0" w:space="0" w:color="auto"/>
        <w:bottom w:val="none" w:sz="0" w:space="0" w:color="auto"/>
        <w:right w:val="none" w:sz="0" w:space="0" w:color="auto"/>
      </w:divBdr>
    </w:div>
    <w:div w:id="1450052720">
      <w:bodyDiv w:val="1"/>
      <w:marLeft w:val="0"/>
      <w:marRight w:val="0"/>
      <w:marTop w:val="0"/>
      <w:marBottom w:val="0"/>
      <w:divBdr>
        <w:top w:val="none" w:sz="0" w:space="0" w:color="auto"/>
        <w:left w:val="none" w:sz="0" w:space="0" w:color="auto"/>
        <w:bottom w:val="none" w:sz="0" w:space="0" w:color="auto"/>
        <w:right w:val="none" w:sz="0" w:space="0" w:color="auto"/>
      </w:divBdr>
    </w:div>
    <w:div w:id="1452437647">
      <w:bodyDiv w:val="1"/>
      <w:marLeft w:val="0"/>
      <w:marRight w:val="0"/>
      <w:marTop w:val="0"/>
      <w:marBottom w:val="0"/>
      <w:divBdr>
        <w:top w:val="none" w:sz="0" w:space="0" w:color="auto"/>
        <w:left w:val="none" w:sz="0" w:space="0" w:color="auto"/>
        <w:bottom w:val="none" w:sz="0" w:space="0" w:color="auto"/>
        <w:right w:val="none" w:sz="0" w:space="0" w:color="auto"/>
      </w:divBdr>
    </w:div>
    <w:div w:id="1454061731">
      <w:bodyDiv w:val="1"/>
      <w:marLeft w:val="0"/>
      <w:marRight w:val="0"/>
      <w:marTop w:val="0"/>
      <w:marBottom w:val="0"/>
      <w:divBdr>
        <w:top w:val="none" w:sz="0" w:space="0" w:color="auto"/>
        <w:left w:val="none" w:sz="0" w:space="0" w:color="auto"/>
        <w:bottom w:val="none" w:sz="0" w:space="0" w:color="auto"/>
        <w:right w:val="none" w:sz="0" w:space="0" w:color="auto"/>
      </w:divBdr>
    </w:div>
    <w:div w:id="1457672900">
      <w:bodyDiv w:val="1"/>
      <w:marLeft w:val="0"/>
      <w:marRight w:val="0"/>
      <w:marTop w:val="0"/>
      <w:marBottom w:val="0"/>
      <w:divBdr>
        <w:top w:val="none" w:sz="0" w:space="0" w:color="auto"/>
        <w:left w:val="none" w:sz="0" w:space="0" w:color="auto"/>
        <w:bottom w:val="none" w:sz="0" w:space="0" w:color="auto"/>
        <w:right w:val="none" w:sz="0" w:space="0" w:color="auto"/>
      </w:divBdr>
    </w:div>
    <w:div w:id="1457680546">
      <w:bodyDiv w:val="1"/>
      <w:marLeft w:val="0"/>
      <w:marRight w:val="0"/>
      <w:marTop w:val="0"/>
      <w:marBottom w:val="0"/>
      <w:divBdr>
        <w:top w:val="none" w:sz="0" w:space="0" w:color="auto"/>
        <w:left w:val="none" w:sz="0" w:space="0" w:color="auto"/>
        <w:bottom w:val="none" w:sz="0" w:space="0" w:color="auto"/>
        <w:right w:val="none" w:sz="0" w:space="0" w:color="auto"/>
      </w:divBdr>
    </w:div>
    <w:div w:id="1458446888">
      <w:bodyDiv w:val="1"/>
      <w:marLeft w:val="0"/>
      <w:marRight w:val="0"/>
      <w:marTop w:val="0"/>
      <w:marBottom w:val="0"/>
      <w:divBdr>
        <w:top w:val="none" w:sz="0" w:space="0" w:color="auto"/>
        <w:left w:val="none" w:sz="0" w:space="0" w:color="auto"/>
        <w:bottom w:val="none" w:sz="0" w:space="0" w:color="auto"/>
        <w:right w:val="none" w:sz="0" w:space="0" w:color="auto"/>
      </w:divBdr>
    </w:div>
    <w:div w:id="1459227973">
      <w:bodyDiv w:val="1"/>
      <w:marLeft w:val="0"/>
      <w:marRight w:val="0"/>
      <w:marTop w:val="0"/>
      <w:marBottom w:val="0"/>
      <w:divBdr>
        <w:top w:val="none" w:sz="0" w:space="0" w:color="auto"/>
        <w:left w:val="none" w:sz="0" w:space="0" w:color="auto"/>
        <w:bottom w:val="none" w:sz="0" w:space="0" w:color="auto"/>
        <w:right w:val="none" w:sz="0" w:space="0" w:color="auto"/>
      </w:divBdr>
    </w:div>
    <w:div w:id="1464347217">
      <w:bodyDiv w:val="1"/>
      <w:marLeft w:val="0"/>
      <w:marRight w:val="0"/>
      <w:marTop w:val="0"/>
      <w:marBottom w:val="0"/>
      <w:divBdr>
        <w:top w:val="none" w:sz="0" w:space="0" w:color="auto"/>
        <w:left w:val="none" w:sz="0" w:space="0" w:color="auto"/>
        <w:bottom w:val="none" w:sz="0" w:space="0" w:color="auto"/>
        <w:right w:val="none" w:sz="0" w:space="0" w:color="auto"/>
      </w:divBdr>
    </w:div>
    <w:div w:id="1464499574">
      <w:bodyDiv w:val="1"/>
      <w:marLeft w:val="0"/>
      <w:marRight w:val="0"/>
      <w:marTop w:val="0"/>
      <w:marBottom w:val="0"/>
      <w:divBdr>
        <w:top w:val="none" w:sz="0" w:space="0" w:color="auto"/>
        <w:left w:val="none" w:sz="0" w:space="0" w:color="auto"/>
        <w:bottom w:val="none" w:sz="0" w:space="0" w:color="auto"/>
        <w:right w:val="none" w:sz="0" w:space="0" w:color="auto"/>
      </w:divBdr>
    </w:div>
    <w:div w:id="1465083392">
      <w:bodyDiv w:val="1"/>
      <w:marLeft w:val="0"/>
      <w:marRight w:val="0"/>
      <w:marTop w:val="0"/>
      <w:marBottom w:val="0"/>
      <w:divBdr>
        <w:top w:val="none" w:sz="0" w:space="0" w:color="auto"/>
        <w:left w:val="none" w:sz="0" w:space="0" w:color="auto"/>
        <w:bottom w:val="none" w:sz="0" w:space="0" w:color="auto"/>
        <w:right w:val="none" w:sz="0" w:space="0" w:color="auto"/>
      </w:divBdr>
    </w:div>
    <w:div w:id="1465583001">
      <w:bodyDiv w:val="1"/>
      <w:marLeft w:val="0"/>
      <w:marRight w:val="0"/>
      <w:marTop w:val="0"/>
      <w:marBottom w:val="0"/>
      <w:divBdr>
        <w:top w:val="none" w:sz="0" w:space="0" w:color="auto"/>
        <w:left w:val="none" w:sz="0" w:space="0" w:color="auto"/>
        <w:bottom w:val="none" w:sz="0" w:space="0" w:color="auto"/>
        <w:right w:val="none" w:sz="0" w:space="0" w:color="auto"/>
      </w:divBdr>
    </w:div>
    <w:div w:id="1466311340">
      <w:bodyDiv w:val="1"/>
      <w:marLeft w:val="0"/>
      <w:marRight w:val="0"/>
      <w:marTop w:val="0"/>
      <w:marBottom w:val="0"/>
      <w:divBdr>
        <w:top w:val="none" w:sz="0" w:space="0" w:color="auto"/>
        <w:left w:val="none" w:sz="0" w:space="0" w:color="auto"/>
        <w:bottom w:val="none" w:sz="0" w:space="0" w:color="auto"/>
        <w:right w:val="none" w:sz="0" w:space="0" w:color="auto"/>
      </w:divBdr>
    </w:div>
    <w:div w:id="1466855243">
      <w:bodyDiv w:val="1"/>
      <w:marLeft w:val="0"/>
      <w:marRight w:val="0"/>
      <w:marTop w:val="0"/>
      <w:marBottom w:val="0"/>
      <w:divBdr>
        <w:top w:val="none" w:sz="0" w:space="0" w:color="auto"/>
        <w:left w:val="none" w:sz="0" w:space="0" w:color="auto"/>
        <w:bottom w:val="none" w:sz="0" w:space="0" w:color="auto"/>
        <w:right w:val="none" w:sz="0" w:space="0" w:color="auto"/>
      </w:divBdr>
    </w:div>
    <w:div w:id="1468205814">
      <w:bodyDiv w:val="1"/>
      <w:marLeft w:val="0"/>
      <w:marRight w:val="0"/>
      <w:marTop w:val="0"/>
      <w:marBottom w:val="0"/>
      <w:divBdr>
        <w:top w:val="none" w:sz="0" w:space="0" w:color="auto"/>
        <w:left w:val="none" w:sz="0" w:space="0" w:color="auto"/>
        <w:bottom w:val="none" w:sz="0" w:space="0" w:color="auto"/>
        <w:right w:val="none" w:sz="0" w:space="0" w:color="auto"/>
      </w:divBdr>
    </w:div>
    <w:div w:id="1469283216">
      <w:bodyDiv w:val="1"/>
      <w:marLeft w:val="0"/>
      <w:marRight w:val="0"/>
      <w:marTop w:val="0"/>
      <w:marBottom w:val="0"/>
      <w:divBdr>
        <w:top w:val="none" w:sz="0" w:space="0" w:color="auto"/>
        <w:left w:val="none" w:sz="0" w:space="0" w:color="auto"/>
        <w:bottom w:val="none" w:sz="0" w:space="0" w:color="auto"/>
        <w:right w:val="none" w:sz="0" w:space="0" w:color="auto"/>
      </w:divBdr>
    </w:div>
    <w:div w:id="1470903184">
      <w:bodyDiv w:val="1"/>
      <w:marLeft w:val="0"/>
      <w:marRight w:val="0"/>
      <w:marTop w:val="0"/>
      <w:marBottom w:val="0"/>
      <w:divBdr>
        <w:top w:val="none" w:sz="0" w:space="0" w:color="auto"/>
        <w:left w:val="none" w:sz="0" w:space="0" w:color="auto"/>
        <w:bottom w:val="none" w:sz="0" w:space="0" w:color="auto"/>
        <w:right w:val="none" w:sz="0" w:space="0" w:color="auto"/>
      </w:divBdr>
    </w:div>
    <w:div w:id="1473983240">
      <w:bodyDiv w:val="1"/>
      <w:marLeft w:val="0"/>
      <w:marRight w:val="0"/>
      <w:marTop w:val="0"/>
      <w:marBottom w:val="0"/>
      <w:divBdr>
        <w:top w:val="none" w:sz="0" w:space="0" w:color="auto"/>
        <w:left w:val="none" w:sz="0" w:space="0" w:color="auto"/>
        <w:bottom w:val="none" w:sz="0" w:space="0" w:color="auto"/>
        <w:right w:val="none" w:sz="0" w:space="0" w:color="auto"/>
      </w:divBdr>
    </w:div>
    <w:div w:id="1477451751">
      <w:bodyDiv w:val="1"/>
      <w:marLeft w:val="0"/>
      <w:marRight w:val="0"/>
      <w:marTop w:val="0"/>
      <w:marBottom w:val="0"/>
      <w:divBdr>
        <w:top w:val="none" w:sz="0" w:space="0" w:color="auto"/>
        <w:left w:val="none" w:sz="0" w:space="0" w:color="auto"/>
        <w:bottom w:val="none" w:sz="0" w:space="0" w:color="auto"/>
        <w:right w:val="none" w:sz="0" w:space="0" w:color="auto"/>
      </w:divBdr>
    </w:div>
    <w:div w:id="1477457418">
      <w:bodyDiv w:val="1"/>
      <w:marLeft w:val="0"/>
      <w:marRight w:val="0"/>
      <w:marTop w:val="0"/>
      <w:marBottom w:val="0"/>
      <w:divBdr>
        <w:top w:val="none" w:sz="0" w:space="0" w:color="auto"/>
        <w:left w:val="none" w:sz="0" w:space="0" w:color="auto"/>
        <w:bottom w:val="none" w:sz="0" w:space="0" w:color="auto"/>
        <w:right w:val="none" w:sz="0" w:space="0" w:color="auto"/>
      </w:divBdr>
    </w:div>
    <w:div w:id="1479029281">
      <w:bodyDiv w:val="1"/>
      <w:marLeft w:val="0"/>
      <w:marRight w:val="0"/>
      <w:marTop w:val="0"/>
      <w:marBottom w:val="0"/>
      <w:divBdr>
        <w:top w:val="none" w:sz="0" w:space="0" w:color="auto"/>
        <w:left w:val="none" w:sz="0" w:space="0" w:color="auto"/>
        <w:bottom w:val="none" w:sz="0" w:space="0" w:color="auto"/>
        <w:right w:val="none" w:sz="0" w:space="0" w:color="auto"/>
      </w:divBdr>
    </w:div>
    <w:div w:id="1481264266">
      <w:bodyDiv w:val="1"/>
      <w:marLeft w:val="0"/>
      <w:marRight w:val="0"/>
      <w:marTop w:val="0"/>
      <w:marBottom w:val="0"/>
      <w:divBdr>
        <w:top w:val="none" w:sz="0" w:space="0" w:color="auto"/>
        <w:left w:val="none" w:sz="0" w:space="0" w:color="auto"/>
        <w:bottom w:val="none" w:sz="0" w:space="0" w:color="auto"/>
        <w:right w:val="none" w:sz="0" w:space="0" w:color="auto"/>
      </w:divBdr>
    </w:div>
    <w:div w:id="1482425971">
      <w:bodyDiv w:val="1"/>
      <w:marLeft w:val="0"/>
      <w:marRight w:val="0"/>
      <w:marTop w:val="0"/>
      <w:marBottom w:val="0"/>
      <w:divBdr>
        <w:top w:val="none" w:sz="0" w:space="0" w:color="auto"/>
        <w:left w:val="none" w:sz="0" w:space="0" w:color="auto"/>
        <w:bottom w:val="none" w:sz="0" w:space="0" w:color="auto"/>
        <w:right w:val="none" w:sz="0" w:space="0" w:color="auto"/>
      </w:divBdr>
    </w:div>
    <w:div w:id="1484080071">
      <w:bodyDiv w:val="1"/>
      <w:marLeft w:val="0"/>
      <w:marRight w:val="0"/>
      <w:marTop w:val="0"/>
      <w:marBottom w:val="0"/>
      <w:divBdr>
        <w:top w:val="none" w:sz="0" w:space="0" w:color="auto"/>
        <w:left w:val="none" w:sz="0" w:space="0" w:color="auto"/>
        <w:bottom w:val="none" w:sz="0" w:space="0" w:color="auto"/>
        <w:right w:val="none" w:sz="0" w:space="0" w:color="auto"/>
      </w:divBdr>
    </w:div>
    <w:div w:id="1487552793">
      <w:bodyDiv w:val="1"/>
      <w:marLeft w:val="0"/>
      <w:marRight w:val="0"/>
      <w:marTop w:val="0"/>
      <w:marBottom w:val="0"/>
      <w:divBdr>
        <w:top w:val="none" w:sz="0" w:space="0" w:color="auto"/>
        <w:left w:val="none" w:sz="0" w:space="0" w:color="auto"/>
        <w:bottom w:val="none" w:sz="0" w:space="0" w:color="auto"/>
        <w:right w:val="none" w:sz="0" w:space="0" w:color="auto"/>
      </w:divBdr>
    </w:div>
    <w:div w:id="1488353826">
      <w:bodyDiv w:val="1"/>
      <w:marLeft w:val="0"/>
      <w:marRight w:val="0"/>
      <w:marTop w:val="0"/>
      <w:marBottom w:val="0"/>
      <w:divBdr>
        <w:top w:val="none" w:sz="0" w:space="0" w:color="auto"/>
        <w:left w:val="none" w:sz="0" w:space="0" w:color="auto"/>
        <w:bottom w:val="none" w:sz="0" w:space="0" w:color="auto"/>
        <w:right w:val="none" w:sz="0" w:space="0" w:color="auto"/>
      </w:divBdr>
    </w:div>
    <w:div w:id="1492214743">
      <w:bodyDiv w:val="1"/>
      <w:marLeft w:val="0"/>
      <w:marRight w:val="0"/>
      <w:marTop w:val="0"/>
      <w:marBottom w:val="0"/>
      <w:divBdr>
        <w:top w:val="none" w:sz="0" w:space="0" w:color="auto"/>
        <w:left w:val="none" w:sz="0" w:space="0" w:color="auto"/>
        <w:bottom w:val="none" w:sz="0" w:space="0" w:color="auto"/>
        <w:right w:val="none" w:sz="0" w:space="0" w:color="auto"/>
      </w:divBdr>
    </w:div>
    <w:div w:id="1492987209">
      <w:bodyDiv w:val="1"/>
      <w:marLeft w:val="0"/>
      <w:marRight w:val="0"/>
      <w:marTop w:val="0"/>
      <w:marBottom w:val="0"/>
      <w:divBdr>
        <w:top w:val="none" w:sz="0" w:space="0" w:color="auto"/>
        <w:left w:val="none" w:sz="0" w:space="0" w:color="auto"/>
        <w:bottom w:val="none" w:sz="0" w:space="0" w:color="auto"/>
        <w:right w:val="none" w:sz="0" w:space="0" w:color="auto"/>
      </w:divBdr>
    </w:div>
    <w:div w:id="1495603968">
      <w:bodyDiv w:val="1"/>
      <w:marLeft w:val="0"/>
      <w:marRight w:val="0"/>
      <w:marTop w:val="0"/>
      <w:marBottom w:val="0"/>
      <w:divBdr>
        <w:top w:val="none" w:sz="0" w:space="0" w:color="auto"/>
        <w:left w:val="none" w:sz="0" w:space="0" w:color="auto"/>
        <w:bottom w:val="none" w:sz="0" w:space="0" w:color="auto"/>
        <w:right w:val="none" w:sz="0" w:space="0" w:color="auto"/>
      </w:divBdr>
    </w:div>
    <w:div w:id="1496989508">
      <w:bodyDiv w:val="1"/>
      <w:marLeft w:val="0"/>
      <w:marRight w:val="0"/>
      <w:marTop w:val="0"/>
      <w:marBottom w:val="0"/>
      <w:divBdr>
        <w:top w:val="none" w:sz="0" w:space="0" w:color="auto"/>
        <w:left w:val="none" w:sz="0" w:space="0" w:color="auto"/>
        <w:bottom w:val="none" w:sz="0" w:space="0" w:color="auto"/>
        <w:right w:val="none" w:sz="0" w:space="0" w:color="auto"/>
      </w:divBdr>
    </w:div>
    <w:div w:id="1498299479">
      <w:bodyDiv w:val="1"/>
      <w:marLeft w:val="0"/>
      <w:marRight w:val="0"/>
      <w:marTop w:val="0"/>
      <w:marBottom w:val="0"/>
      <w:divBdr>
        <w:top w:val="none" w:sz="0" w:space="0" w:color="auto"/>
        <w:left w:val="none" w:sz="0" w:space="0" w:color="auto"/>
        <w:bottom w:val="none" w:sz="0" w:space="0" w:color="auto"/>
        <w:right w:val="none" w:sz="0" w:space="0" w:color="auto"/>
      </w:divBdr>
    </w:div>
    <w:div w:id="1498377503">
      <w:bodyDiv w:val="1"/>
      <w:marLeft w:val="0"/>
      <w:marRight w:val="0"/>
      <w:marTop w:val="0"/>
      <w:marBottom w:val="0"/>
      <w:divBdr>
        <w:top w:val="none" w:sz="0" w:space="0" w:color="auto"/>
        <w:left w:val="none" w:sz="0" w:space="0" w:color="auto"/>
        <w:bottom w:val="none" w:sz="0" w:space="0" w:color="auto"/>
        <w:right w:val="none" w:sz="0" w:space="0" w:color="auto"/>
      </w:divBdr>
    </w:div>
    <w:div w:id="1499887615">
      <w:bodyDiv w:val="1"/>
      <w:marLeft w:val="0"/>
      <w:marRight w:val="0"/>
      <w:marTop w:val="0"/>
      <w:marBottom w:val="0"/>
      <w:divBdr>
        <w:top w:val="none" w:sz="0" w:space="0" w:color="auto"/>
        <w:left w:val="none" w:sz="0" w:space="0" w:color="auto"/>
        <w:bottom w:val="none" w:sz="0" w:space="0" w:color="auto"/>
        <w:right w:val="none" w:sz="0" w:space="0" w:color="auto"/>
      </w:divBdr>
    </w:div>
    <w:div w:id="1503353844">
      <w:bodyDiv w:val="1"/>
      <w:marLeft w:val="0"/>
      <w:marRight w:val="0"/>
      <w:marTop w:val="0"/>
      <w:marBottom w:val="0"/>
      <w:divBdr>
        <w:top w:val="none" w:sz="0" w:space="0" w:color="auto"/>
        <w:left w:val="none" w:sz="0" w:space="0" w:color="auto"/>
        <w:bottom w:val="none" w:sz="0" w:space="0" w:color="auto"/>
        <w:right w:val="none" w:sz="0" w:space="0" w:color="auto"/>
      </w:divBdr>
    </w:div>
    <w:div w:id="1504278113">
      <w:bodyDiv w:val="1"/>
      <w:marLeft w:val="0"/>
      <w:marRight w:val="0"/>
      <w:marTop w:val="0"/>
      <w:marBottom w:val="0"/>
      <w:divBdr>
        <w:top w:val="none" w:sz="0" w:space="0" w:color="auto"/>
        <w:left w:val="none" w:sz="0" w:space="0" w:color="auto"/>
        <w:bottom w:val="none" w:sz="0" w:space="0" w:color="auto"/>
        <w:right w:val="none" w:sz="0" w:space="0" w:color="auto"/>
      </w:divBdr>
    </w:div>
    <w:div w:id="1510019017">
      <w:bodyDiv w:val="1"/>
      <w:marLeft w:val="0"/>
      <w:marRight w:val="0"/>
      <w:marTop w:val="0"/>
      <w:marBottom w:val="0"/>
      <w:divBdr>
        <w:top w:val="none" w:sz="0" w:space="0" w:color="auto"/>
        <w:left w:val="none" w:sz="0" w:space="0" w:color="auto"/>
        <w:bottom w:val="none" w:sz="0" w:space="0" w:color="auto"/>
        <w:right w:val="none" w:sz="0" w:space="0" w:color="auto"/>
      </w:divBdr>
    </w:div>
    <w:div w:id="1510556951">
      <w:bodyDiv w:val="1"/>
      <w:marLeft w:val="0"/>
      <w:marRight w:val="0"/>
      <w:marTop w:val="0"/>
      <w:marBottom w:val="0"/>
      <w:divBdr>
        <w:top w:val="none" w:sz="0" w:space="0" w:color="auto"/>
        <w:left w:val="none" w:sz="0" w:space="0" w:color="auto"/>
        <w:bottom w:val="none" w:sz="0" w:space="0" w:color="auto"/>
        <w:right w:val="none" w:sz="0" w:space="0" w:color="auto"/>
      </w:divBdr>
    </w:div>
    <w:div w:id="1511600508">
      <w:bodyDiv w:val="1"/>
      <w:marLeft w:val="0"/>
      <w:marRight w:val="0"/>
      <w:marTop w:val="0"/>
      <w:marBottom w:val="0"/>
      <w:divBdr>
        <w:top w:val="none" w:sz="0" w:space="0" w:color="auto"/>
        <w:left w:val="none" w:sz="0" w:space="0" w:color="auto"/>
        <w:bottom w:val="none" w:sz="0" w:space="0" w:color="auto"/>
        <w:right w:val="none" w:sz="0" w:space="0" w:color="auto"/>
      </w:divBdr>
    </w:div>
    <w:div w:id="1514762835">
      <w:bodyDiv w:val="1"/>
      <w:marLeft w:val="0"/>
      <w:marRight w:val="0"/>
      <w:marTop w:val="0"/>
      <w:marBottom w:val="0"/>
      <w:divBdr>
        <w:top w:val="none" w:sz="0" w:space="0" w:color="auto"/>
        <w:left w:val="none" w:sz="0" w:space="0" w:color="auto"/>
        <w:bottom w:val="none" w:sz="0" w:space="0" w:color="auto"/>
        <w:right w:val="none" w:sz="0" w:space="0" w:color="auto"/>
      </w:divBdr>
    </w:div>
    <w:div w:id="1515260992">
      <w:bodyDiv w:val="1"/>
      <w:marLeft w:val="0"/>
      <w:marRight w:val="0"/>
      <w:marTop w:val="0"/>
      <w:marBottom w:val="0"/>
      <w:divBdr>
        <w:top w:val="none" w:sz="0" w:space="0" w:color="auto"/>
        <w:left w:val="none" w:sz="0" w:space="0" w:color="auto"/>
        <w:bottom w:val="none" w:sz="0" w:space="0" w:color="auto"/>
        <w:right w:val="none" w:sz="0" w:space="0" w:color="auto"/>
      </w:divBdr>
    </w:div>
    <w:div w:id="1516068084">
      <w:bodyDiv w:val="1"/>
      <w:marLeft w:val="0"/>
      <w:marRight w:val="0"/>
      <w:marTop w:val="0"/>
      <w:marBottom w:val="0"/>
      <w:divBdr>
        <w:top w:val="none" w:sz="0" w:space="0" w:color="auto"/>
        <w:left w:val="none" w:sz="0" w:space="0" w:color="auto"/>
        <w:bottom w:val="none" w:sz="0" w:space="0" w:color="auto"/>
        <w:right w:val="none" w:sz="0" w:space="0" w:color="auto"/>
      </w:divBdr>
    </w:div>
    <w:div w:id="1516112096">
      <w:bodyDiv w:val="1"/>
      <w:marLeft w:val="0"/>
      <w:marRight w:val="0"/>
      <w:marTop w:val="0"/>
      <w:marBottom w:val="0"/>
      <w:divBdr>
        <w:top w:val="none" w:sz="0" w:space="0" w:color="auto"/>
        <w:left w:val="none" w:sz="0" w:space="0" w:color="auto"/>
        <w:bottom w:val="none" w:sz="0" w:space="0" w:color="auto"/>
        <w:right w:val="none" w:sz="0" w:space="0" w:color="auto"/>
      </w:divBdr>
    </w:div>
    <w:div w:id="1516460064">
      <w:bodyDiv w:val="1"/>
      <w:marLeft w:val="0"/>
      <w:marRight w:val="0"/>
      <w:marTop w:val="0"/>
      <w:marBottom w:val="0"/>
      <w:divBdr>
        <w:top w:val="none" w:sz="0" w:space="0" w:color="auto"/>
        <w:left w:val="none" w:sz="0" w:space="0" w:color="auto"/>
        <w:bottom w:val="none" w:sz="0" w:space="0" w:color="auto"/>
        <w:right w:val="none" w:sz="0" w:space="0" w:color="auto"/>
      </w:divBdr>
    </w:div>
    <w:div w:id="1517843876">
      <w:bodyDiv w:val="1"/>
      <w:marLeft w:val="0"/>
      <w:marRight w:val="0"/>
      <w:marTop w:val="0"/>
      <w:marBottom w:val="0"/>
      <w:divBdr>
        <w:top w:val="none" w:sz="0" w:space="0" w:color="auto"/>
        <w:left w:val="none" w:sz="0" w:space="0" w:color="auto"/>
        <w:bottom w:val="none" w:sz="0" w:space="0" w:color="auto"/>
        <w:right w:val="none" w:sz="0" w:space="0" w:color="auto"/>
      </w:divBdr>
    </w:div>
    <w:div w:id="1519739406">
      <w:bodyDiv w:val="1"/>
      <w:marLeft w:val="0"/>
      <w:marRight w:val="0"/>
      <w:marTop w:val="0"/>
      <w:marBottom w:val="0"/>
      <w:divBdr>
        <w:top w:val="none" w:sz="0" w:space="0" w:color="auto"/>
        <w:left w:val="none" w:sz="0" w:space="0" w:color="auto"/>
        <w:bottom w:val="none" w:sz="0" w:space="0" w:color="auto"/>
        <w:right w:val="none" w:sz="0" w:space="0" w:color="auto"/>
      </w:divBdr>
    </w:div>
    <w:div w:id="1520778810">
      <w:bodyDiv w:val="1"/>
      <w:marLeft w:val="0"/>
      <w:marRight w:val="0"/>
      <w:marTop w:val="0"/>
      <w:marBottom w:val="0"/>
      <w:divBdr>
        <w:top w:val="none" w:sz="0" w:space="0" w:color="auto"/>
        <w:left w:val="none" w:sz="0" w:space="0" w:color="auto"/>
        <w:bottom w:val="none" w:sz="0" w:space="0" w:color="auto"/>
        <w:right w:val="none" w:sz="0" w:space="0" w:color="auto"/>
      </w:divBdr>
    </w:div>
    <w:div w:id="1524636868">
      <w:bodyDiv w:val="1"/>
      <w:marLeft w:val="0"/>
      <w:marRight w:val="0"/>
      <w:marTop w:val="0"/>
      <w:marBottom w:val="0"/>
      <w:divBdr>
        <w:top w:val="none" w:sz="0" w:space="0" w:color="auto"/>
        <w:left w:val="none" w:sz="0" w:space="0" w:color="auto"/>
        <w:bottom w:val="none" w:sz="0" w:space="0" w:color="auto"/>
        <w:right w:val="none" w:sz="0" w:space="0" w:color="auto"/>
      </w:divBdr>
    </w:div>
    <w:div w:id="1527451670">
      <w:bodyDiv w:val="1"/>
      <w:marLeft w:val="0"/>
      <w:marRight w:val="0"/>
      <w:marTop w:val="0"/>
      <w:marBottom w:val="0"/>
      <w:divBdr>
        <w:top w:val="none" w:sz="0" w:space="0" w:color="auto"/>
        <w:left w:val="none" w:sz="0" w:space="0" w:color="auto"/>
        <w:bottom w:val="none" w:sz="0" w:space="0" w:color="auto"/>
        <w:right w:val="none" w:sz="0" w:space="0" w:color="auto"/>
      </w:divBdr>
    </w:div>
    <w:div w:id="1530756221">
      <w:bodyDiv w:val="1"/>
      <w:marLeft w:val="0"/>
      <w:marRight w:val="0"/>
      <w:marTop w:val="0"/>
      <w:marBottom w:val="0"/>
      <w:divBdr>
        <w:top w:val="none" w:sz="0" w:space="0" w:color="auto"/>
        <w:left w:val="none" w:sz="0" w:space="0" w:color="auto"/>
        <w:bottom w:val="none" w:sz="0" w:space="0" w:color="auto"/>
        <w:right w:val="none" w:sz="0" w:space="0" w:color="auto"/>
      </w:divBdr>
    </w:div>
    <w:div w:id="1532452184">
      <w:bodyDiv w:val="1"/>
      <w:marLeft w:val="0"/>
      <w:marRight w:val="0"/>
      <w:marTop w:val="0"/>
      <w:marBottom w:val="0"/>
      <w:divBdr>
        <w:top w:val="none" w:sz="0" w:space="0" w:color="auto"/>
        <w:left w:val="none" w:sz="0" w:space="0" w:color="auto"/>
        <w:bottom w:val="none" w:sz="0" w:space="0" w:color="auto"/>
        <w:right w:val="none" w:sz="0" w:space="0" w:color="auto"/>
      </w:divBdr>
    </w:div>
    <w:div w:id="1533418725">
      <w:bodyDiv w:val="1"/>
      <w:marLeft w:val="0"/>
      <w:marRight w:val="0"/>
      <w:marTop w:val="0"/>
      <w:marBottom w:val="0"/>
      <w:divBdr>
        <w:top w:val="none" w:sz="0" w:space="0" w:color="auto"/>
        <w:left w:val="none" w:sz="0" w:space="0" w:color="auto"/>
        <w:bottom w:val="none" w:sz="0" w:space="0" w:color="auto"/>
        <w:right w:val="none" w:sz="0" w:space="0" w:color="auto"/>
      </w:divBdr>
    </w:div>
    <w:div w:id="1535384150">
      <w:bodyDiv w:val="1"/>
      <w:marLeft w:val="0"/>
      <w:marRight w:val="0"/>
      <w:marTop w:val="0"/>
      <w:marBottom w:val="0"/>
      <w:divBdr>
        <w:top w:val="none" w:sz="0" w:space="0" w:color="auto"/>
        <w:left w:val="none" w:sz="0" w:space="0" w:color="auto"/>
        <w:bottom w:val="none" w:sz="0" w:space="0" w:color="auto"/>
        <w:right w:val="none" w:sz="0" w:space="0" w:color="auto"/>
      </w:divBdr>
    </w:div>
    <w:div w:id="1536770386">
      <w:bodyDiv w:val="1"/>
      <w:marLeft w:val="0"/>
      <w:marRight w:val="0"/>
      <w:marTop w:val="0"/>
      <w:marBottom w:val="0"/>
      <w:divBdr>
        <w:top w:val="none" w:sz="0" w:space="0" w:color="auto"/>
        <w:left w:val="none" w:sz="0" w:space="0" w:color="auto"/>
        <w:bottom w:val="none" w:sz="0" w:space="0" w:color="auto"/>
        <w:right w:val="none" w:sz="0" w:space="0" w:color="auto"/>
      </w:divBdr>
    </w:div>
    <w:div w:id="1542939284">
      <w:bodyDiv w:val="1"/>
      <w:marLeft w:val="0"/>
      <w:marRight w:val="0"/>
      <w:marTop w:val="0"/>
      <w:marBottom w:val="0"/>
      <w:divBdr>
        <w:top w:val="none" w:sz="0" w:space="0" w:color="auto"/>
        <w:left w:val="none" w:sz="0" w:space="0" w:color="auto"/>
        <w:bottom w:val="none" w:sz="0" w:space="0" w:color="auto"/>
        <w:right w:val="none" w:sz="0" w:space="0" w:color="auto"/>
      </w:divBdr>
    </w:div>
    <w:div w:id="1545677833">
      <w:bodyDiv w:val="1"/>
      <w:marLeft w:val="0"/>
      <w:marRight w:val="0"/>
      <w:marTop w:val="0"/>
      <w:marBottom w:val="0"/>
      <w:divBdr>
        <w:top w:val="none" w:sz="0" w:space="0" w:color="auto"/>
        <w:left w:val="none" w:sz="0" w:space="0" w:color="auto"/>
        <w:bottom w:val="none" w:sz="0" w:space="0" w:color="auto"/>
        <w:right w:val="none" w:sz="0" w:space="0" w:color="auto"/>
      </w:divBdr>
    </w:div>
    <w:div w:id="1546328571">
      <w:bodyDiv w:val="1"/>
      <w:marLeft w:val="0"/>
      <w:marRight w:val="0"/>
      <w:marTop w:val="0"/>
      <w:marBottom w:val="0"/>
      <w:divBdr>
        <w:top w:val="none" w:sz="0" w:space="0" w:color="auto"/>
        <w:left w:val="none" w:sz="0" w:space="0" w:color="auto"/>
        <w:bottom w:val="none" w:sz="0" w:space="0" w:color="auto"/>
        <w:right w:val="none" w:sz="0" w:space="0" w:color="auto"/>
      </w:divBdr>
    </w:div>
    <w:div w:id="1549031152">
      <w:bodyDiv w:val="1"/>
      <w:marLeft w:val="0"/>
      <w:marRight w:val="0"/>
      <w:marTop w:val="0"/>
      <w:marBottom w:val="0"/>
      <w:divBdr>
        <w:top w:val="none" w:sz="0" w:space="0" w:color="auto"/>
        <w:left w:val="none" w:sz="0" w:space="0" w:color="auto"/>
        <w:bottom w:val="none" w:sz="0" w:space="0" w:color="auto"/>
        <w:right w:val="none" w:sz="0" w:space="0" w:color="auto"/>
      </w:divBdr>
    </w:div>
    <w:div w:id="1549101245">
      <w:bodyDiv w:val="1"/>
      <w:marLeft w:val="0"/>
      <w:marRight w:val="0"/>
      <w:marTop w:val="0"/>
      <w:marBottom w:val="0"/>
      <w:divBdr>
        <w:top w:val="none" w:sz="0" w:space="0" w:color="auto"/>
        <w:left w:val="none" w:sz="0" w:space="0" w:color="auto"/>
        <w:bottom w:val="none" w:sz="0" w:space="0" w:color="auto"/>
        <w:right w:val="none" w:sz="0" w:space="0" w:color="auto"/>
      </w:divBdr>
    </w:div>
    <w:div w:id="1556619589">
      <w:bodyDiv w:val="1"/>
      <w:marLeft w:val="0"/>
      <w:marRight w:val="0"/>
      <w:marTop w:val="0"/>
      <w:marBottom w:val="0"/>
      <w:divBdr>
        <w:top w:val="none" w:sz="0" w:space="0" w:color="auto"/>
        <w:left w:val="none" w:sz="0" w:space="0" w:color="auto"/>
        <w:bottom w:val="none" w:sz="0" w:space="0" w:color="auto"/>
        <w:right w:val="none" w:sz="0" w:space="0" w:color="auto"/>
      </w:divBdr>
    </w:div>
    <w:div w:id="1556962861">
      <w:bodyDiv w:val="1"/>
      <w:marLeft w:val="0"/>
      <w:marRight w:val="0"/>
      <w:marTop w:val="0"/>
      <w:marBottom w:val="0"/>
      <w:divBdr>
        <w:top w:val="none" w:sz="0" w:space="0" w:color="auto"/>
        <w:left w:val="none" w:sz="0" w:space="0" w:color="auto"/>
        <w:bottom w:val="none" w:sz="0" w:space="0" w:color="auto"/>
        <w:right w:val="none" w:sz="0" w:space="0" w:color="auto"/>
      </w:divBdr>
    </w:div>
    <w:div w:id="1560751920">
      <w:bodyDiv w:val="1"/>
      <w:marLeft w:val="0"/>
      <w:marRight w:val="0"/>
      <w:marTop w:val="0"/>
      <w:marBottom w:val="0"/>
      <w:divBdr>
        <w:top w:val="none" w:sz="0" w:space="0" w:color="auto"/>
        <w:left w:val="none" w:sz="0" w:space="0" w:color="auto"/>
        <w:bottom w:val="none" w:sz="0" w:space="0" w:color="auto"/>
        <w:right w:val="none" w:sz="0" w:space="0" w:color="auto"/>
      </w:divBdr>
    </w:div>
    <w:div w:id="1561555129">
      <w:bodyDiv w:val="1"/>
      <w:marLeft w:val="0"/>
      <w:marRight w:val="0"/>
      <w:marTop w:val="0"/>
      <w:marBottom w:val="0"/>
      <w:divBdr>
        <w:top w:val="none" w:sz="0" w:space="0" w:color="auto"/>
        <w:left w:val="none" w:sz="0" w:space="0" w:color="auto"/>
        <w:bottom w:val="none" w:sz="0" w:space="0" w:color="auto"/>
        <w:right w:val="none" w:sz="0" w:space="0" w:color="auto"/>
      </w:divBdr>
    </w:div>
    <w:div w:id="1561789577">
      <w:bodyDiv w:val="1"/>
      <w:marLeft w:val="0"/>
      <w:marRight w:val="0"/>
      <w:marTop w:val="0"/>
      <w:marBottom w:val="0"/>
      <w:divBdr>
        <w:top w:val="none" w:sz="0" w:space="0" w:color="auto"/>
        <w:left w:val="none" w:sz="0" w:space="0" w:color="auto"/>
        <w:bottom w:val="none" w:sz="0" w:space="0" w:color="auto"/>
        <w:right w:val="none" w:sz="0" w:space="0" w:color="auto"/>
      </w:divBdr>
    </w:div>
    <w:div w:id="1562406620">
      <w:bodyDiv w:val="1"/>
      <w:marLeft w:val="0"/>
      <w:marRight w:val="0"/>
      <w:marTop w:val="0"/>
      <w:marBottom w:val="0"/>
      <w:divBdr>
        <w:top w:val="none" w:sz="0" w:space="0" w:color="auto"/>
        <w:left w:val="none" w:sz="0" w:space="0" w:color="auto"/>
        <w:bottom w:val="none" w:sz="0" w:space="0" w:color="auto"/>
        <w:right w:val="none" w:sz="0" w:space="0" w:color="auto"/>
      </w:divBdr>
    </w:div>
    <w:div w:id="1562595156">
      <w:bodyDiv w:val="1"/>
      <w:marLeft w:val="0"/>
      <w:marRight w:val="0"/>
      <w:marTop w:val="0"/>
      <w:marBottom w:val="0"/>
      <w:divBdr>
        <w:top w:val="none" w:sz="0" w:space="0" w:color="auto"/>
        <w:left w:val="none" w:sz="0" w:space="0" w:color="auto"/>
        <w:bottom w:val="none" w:sz="0" w:space="0" w:color="auto"/>
        <w:right w:val="none" w:sz="0" w:space="0" w:color="auto"/>
      </w:divBdr>
    </w:div>
    <w:div w:id="1565750628">
      <w:bodyDiv w:val="1"/>
      <w:marLeft w:val="0"/>
      <w:marRight w:val="0"/>
      <w:marTop w:val="0"/>
      <w:marBottom w:val="0"/>
      <w:divBdr>
        <w:top w:val="none" w:sz="0" w:space="0" w:color="auto"/>
        <w:left w:val="none" w:sz="0" w:space="0" w:color="auto"/>
        <w:bottom w:val="none" w:sz="0" w:space="0" w:color="auto"/>
        <w:right w:val="none" w:sz="0" w:space="0" w:color="auto"/>
      </w:divBdr>
    </w:div>
    <w:div w:id="1566182888">
      <w:bodyDiv w:val="1"/>
      <w:marLeft w:val="0"/>
      <w:marRight w:val="0"/>
      <w:marTop w:val="0"/>
      <w:marBottom w:val="0"/>
      <w:divBdr>
        <w:top w:val="none" w:sz="0" w:space="0" w:color="auto"/>
        <w:left w:val="none" w:sz="0" w:space="0" w:color="auto"/>
        <w:bottom w:val="none" w:sz="0" w:space="0" w:color="auto"/>
        <w:right w:val="none" w:sz="0" w:space="0" w:color="auto"/>
      </w:divBdr>
    </w:div>
    <w:div w:id="1566792634">
      <w:bodyDiv w:val="1"/>
      <w:marLeft w:val="0"/>
      <w:marRight w:val="0"/>
      <w:marTop w:val="0"/>
      <w:marBottom w:val="0"/>
      <w:divBdr>
        <w:top w:val="none" w:sz="0" w:space="0" w:color="auto"/>
        <w:left w:val="none" w:sz="0" w:space="0" w:color="auto"/>
        <w:bottom w:val="none" w:sz="0" w:space="0" w:color="auto"/>
        <w:right w:val="none" w:sz="0" w:space="0" w:color="auto"/>
      </w:divBdr>
    </w:div>
    <w:div w:id="1568416075">
      <w:bodyDiv w:val="1"/>
      <w:marLeft w:val="0"/>
      <w:marRight w:val="0"/>
      <w:marTop w:val="0"/>
      <w:marBottom w:val="0"/>
      <w:divBdr>
        <w:top w:val="none" w:sz="0" w:space="0" w:color="auto"/>
        <w:left w:val="none" w:sz="0" w:space="0" w:color="auto"/>
        <w:bottom w:val="none" w:sz="0" w:space="0" w:color="auto"/>
        <w:right w:val="none" w:sz="0" w:space="0" w:color="auto"/>
      </w:divBdr>
    </w:div>
    <w:div w:id="1569488035">
      <w:bodyDiv w:val="1"/>
      <w:marLeft w:val="0"/>
      <w:marRight w:val="0"/>
      <w:marTop w:val="0"/>
      <w:marBottom w:val="0"/>
      <w:divBdr>
        <w:top w:val="none" w:sz="0" w:space="0" w:color="auto"/>
        <w:left w:val="none" w:sz="0" w:space="0" w:color="auto"/>
        <w:bottom w:val="none" w:sz="0" w:space="0" w:color="auto"/>
        <w:right w:val="none" w:sz="0" w:space="0" w:color="auto"/>
      </w:divBdr>
    </w:div>
    <w:div w:id="1569993731">
      <w:bodyDiv w:val="1"/>
      <w:marLeft w:val="0"/>
      <w:marRight w:val="0"/>
      <w:marTop w:val="0"/>
      <w:marBottom w:val="0"/>
      <w:divBdr>
        <w:top w:val="none" w:sz="0" w:space="0" w:color="auto"/>
        <w:left w:val="none" w:sz="0" w:space="0" w:color="auto"/>
        <w:bottom w:val="none" w:sz="0" w:space="0" w:color="auto"/>
        <w:right w:val="none" w:sz="0" w:space="0" w:color="auto"/>
      </w:divBdr>
    </w:div>
    <w:div w:id="1570573741">
      <w:bodyDiv w:val="1"/>
      <w:marLeft w:val="0"/>
      <w:marRight w:val="0"/>
      <w:marTop w:val="0"/>
      <w:marBottom w:val="0"/>
      <w:divBdr>
        <w:top w:val="none" w:sz="0" w:space="0" w:color="auto"/>
        <w:left w:val="none" w:sz="0" w:space="0" w:color="auto"/>
        <w:bottom w:val="none" w:sz="0" w:space="0" w:color="auto"/>
        <w:right w:val="none" w:sz="0" w:space="0" w:color="auto"/>
      </w:divBdr>
    </w:div>
    <w:div w:id="1570967029">
      <w:bodyDiv w:val="1"/>
      <w:marLeft w:val="0"/>
      <w:marRight w:val="0"/>
      <w:marTop w:val="0"/>
      <w:marBottom w:val="0"/>
      <w:divBdr>
        <w:top w:val="none" w:sz="0" w:space="0" w:color="auto"/>
        <w:left w:val="none" w:sz="0" w:space="0" w:color="auto"/>
        <w:bottom w:val="none" w:sz="0" w:space="0" w:color="auto"/>
        <w:right w:val="none" w:sz="0" w:space="0" w:color="auto"/>
      </w:divBdr>
    </w:div>
    <w:div w:id="1573005930">
      <w:bodyDiv w:val="1"/>
      <w:marLeft w:val="0"/>
      <w:marRight w:val="0"/>
      <w:marTop w:val="0"/>
      <w:marBottom w:val="0"/>
      <w:divBdr>
        <w:top w:val="none" w:sz="0" w:space="0" w:color="auto"/>
        <w:left w:val="none" w:sz="0" w:space="0" w:color="auto"/>
        <w:bottom w:val="none" w:sz="0" w:space="0" w:color="auto"/>
        <w:right w:val="none" w:sz="0" w:space="0" w:color="auto"/>
      </w:divBdr>
    </w:div>
    <w:div w:id="1573393951">
      <w:bodyDiv w:val="1"/>
      <w:marLeft w:val="0"/>
      <w:marRight w:val="0"/>
      <w:marTop w:val="0"/>
      <w:marBottom w:val="0"/>
      <w:divBdr>
        <w:top w:val="none" w:sz="0" w:space="0" w:color="auto"/>
        <w:left w:val="none" w:sz="0" w:space="0" w:color="auto"/>
        <w:bottom w:val="none" w:sz="0" w:space="0" w:color="auto"/>
        <w:right w:val="none" w:sz="0" w:space="0" w:color="auto"/>
      </w:divBdr>
    </w:div>
    <w:div w:id="1575974135">
      <w:bodyDiv w:val="1"/>
      <w:marLeft w:val="0"/>
      <w:marRight w:val="0"/>
      <w:marTop w:val="0"/>
      <w:marBottom w:val="0"/>
      <w:divBdr>
        <w:top w:val="none" w:sz="0" w:space="0" w:color="auto"/>
        <w:left w:val="none" w:sz="0" w:space="0" w:color="auto"/>
        <w:bottom w:val="none" w:sz="0" w:space="0" w:color="auto"/>
        <w:right w:val="none" w:sz="0" w:space="0" w:color="auto"/>
      </w:divBdr>
    </w:div>
    <w:div w:id="1576668120">
      <w:bodyDiv w:val="1"/>
      <w:marLeft w:val="0"/>
      <w:marRight w:val="0"/>
      <w:marTop w:val="0"/>
      <w:marBottom w:val="0"/>
      <w:divBdr>
        <w:top w:val="none" w:sz="0" w:space="0" w:color="auto"/>
        <w:left w:val="none" w:sz="0" w:space="0" w:color="auto"/>
        <w:bottom w:val="none" w:sz="0" w:space="0" w:color="auto"/>
        <w:right w:val="none" w:sz="0" w:space="0" w:color="auto"/>
      </w:divBdr>
    </w:div>
    <w:div w:id="1580864534">
      <w:bodyDiv w:val="1"/>
      <w:marLeft w:val="0"/>
      <w:marRight w:val="0"/>
      <w:marTop w:val="0"/>
      <w:marBottom w:val="0"/>
      <w:divBdr>
        <w:top w:val="none" w:sz="0" w:space="0" w:color="auto"/>
        <w:left w:val="none" w:sz="0" w:space="0" w:color="auto"/>
        <w:bottom w:val="none" w:sz="0" w:space="0" w:color="auto"/>
        <w:right w:val="none" w:sz="0" w:space="0" w:color="auto"/>
      </w:divBdr>
    </w:div>
    <w:div w:id="1581796701">
      <w:bodyDiv w:val="1"/>
      <w:marLeft w:val="0"/>
      <w:marRight w:val="0"/>
      <w:marTop w:val="0"/>
      <w:marBottom w:val="0"/>
      <w:divBdr>
        <w:top w:val="none" w:sz="0" w:space="0" w:color="auto"/>
        <w:left w:val="none" w:sz="0" w:space="0" w:color="auto"/>
        <w:bottom w:val="none" w:sz="0" w:space="0" w:color="auto"/>
        <w:right w:val="none" w:sz="0" w:space="0" w:color="auto"/>
      </w:divBdr>
    </w:div>
    <w:div w:id="1582061411">
      <w:bodyDiv w:val="1"/>
      <w:marLeft w:val="0"/>
      <w:marRight w:val="0"/>
      <w:marTop w:val="0"/>
      <w:marBottom w:val="0"/>
      <w:divBdr>
        <w:top w:val="none" w:sz="0" w:space="0" w:color="auto"/>
        <w:left w:val="none" w:sz="0" w:space="0" w:color="auto"/>
        <w:bottom w:val="none" w:sz="0" w:space="0" w:color="auto"/>
        <w:right w:val="none" w:sz="0" w:space="0" w:color="auto"/>
      </w:divBdr>
    </w:div>
    <w:div w:id="1582639772">
      <w:bodyDiv w:val="1"/>
      <w:marLeft w:val="0"/>
      <w:marRight w:val="0"/>
      <w:marTop w:val="0"/>
      <w:marBottom w:val="0"/>
      <w:divBdr>
        <w:top w:val="none" w:sz="0" w:space="0" w:color="auto"/>
        <w:left w:val="none" w:sz="0" w:space="0" w:color="auto"/>
        <w:bottom w:val="none" w:sz="0" w:space="0" w:color="auto"/>
        <w:right w:val="none" w:sz="0" w:space="0" w:color="auto"/>
      </w:divBdr>
    </w:div>
    <w:div w:id="1589121689">
      <w:bodyDiv w:val="1"/>
      <w:marLeft w:val="0"/>
      <w:marRight w:val="0"/>
      <w:marTop w:val="0"/>
      <w:marBottom w:val="0"/>
      <w:divBdr>
        <w:top w:val="none" w:sz="0" w:space="0" w:color="auto"/>
        <w:left w:val="none" w:sz="0" w:space="0" w:color="auto"/>
        <w:bottom w:val="none" w:sz="0" w:space="0" w:color="auto"/>
        <w:right w:val="none" w:sz="0" w:space="0" w:color="auto"/>
      </w:divBdr>
    </w:div>
    <w:div w:id="1589190016">
      <w:bodyDiv w:val="1"/>
      <w:marLeft w:val="0"/>
      <w:marRight w:val="0"/>
      <w:marTop w:val="0"/>
      <w:marBottom w:val="0"/>
      <w:divBdr>
        <w:top w:val="none" w:sz="0" w:space="0" w:color="auto"/>
        <w:left w:val="none" w:sz="0" w:space="0" w:color="auto"/>
        <w:bottom w:val="none" w:sz="0" w:space="0" w:color="auto"/>
        <w:right w:val="none" w:sz="0" w:space="0" w:color="auto"/>
      </w:divBdr>
    </w:div>
    <w:div w:id="1589654885">
      <w:bodyDiv w:val="1"/>
      <w:marLeft w:val="0"/>
      <w:marRight w:val="0"/>
      <w:marTop w:val="0"/>
      <w:marBottom w:val="0"/>
      <w:divBdr>
        <w:top w:val="none" w:sz="0" w:space="0" w:color="auto"/>
        <w:left w:val="none" w:sz="0" w:space="0" w:color="auto"/>
        <w:bottom w:val="none" w:sz="0" w:space="0" w:color="auto"/>
        <w:right w:val="none" w:sz="0" w:space="0" w:color="auto"/>
      </w:divBdr>
    </w:div>
    <w:div w:id="1589727220">
      <w:bodyDiv w:val="1"/>
      <w:marLeft w:val="0"/>
      <w:marRight w:val="0"/>
      <w:marTop w:val="0"/>
      <w:marBottom w:val="0"/>
      <w:divBdr>
        <w:top w:val="none" w:sz="0" w:space="0" w:color="auto"/>
        <w:left w:val="none" w:sz="0" w:space="0" w:color="auto"/>
        <w:bottom w:val="none" w:sz="0" w:space="0" w:color="auto"/>
        <w:right w:val="none" w:sz="0" w:space="0" w:color="auto"/>
      </w:divBdr>
    </w:div>
    <w:div w:id="1589995456">
      <w:bodyDiv w:val="1"/>
      <w:marLeft w:val="0"/>
      <w:marRight w:val="0"/>
      <w:marTop w:val="0"/>
      <w:marBottom w:val="0"/>
      <w:divBdr>
        <w:top w:val="none" w:sz="0" w:space="0" w:color="auto"/>
        <w:left w:val="none" w:sz="0" w:space="0" w:color="auto"/>
        <w:bottom w:val="none" w:sz="0" w:space="0" w:color="auto"/>
        <w:right w:val="none" w:sz="0" w:space="0" w:color="auto"/>
      </w:divBdr>
    </w:div>
    <w:div w:id="1591935400">
      <w:bodyDiv w:val="1"/>
      <w:marLeft w:val="0"/>
      <w:marRight w:val="0"/>
      <w:marTop w:val="0"/>
      <w:marBottom w:val="0"/>
      <w:divBdr>
        <w:top w:val="none" w:sz="0" w:space="0" w:color="auto"/>
        <w:left w:val="none" w:sz="0" w:space="0" w:color="auto"/>
        <w:bottom w:val="none" w:sz="0" w:space="0" w:color="auto"/>
        <w:right w:val="none" w:sz="0" w:space="0" w:color="auto"/>
      </w:divBdr>
    </w:div>
    <w:div w:id="1592936256">
      <w:bodyDiv w:val="1"/>
      <w:marLeft w:val="0"/>
      <w:marRight w:val="0"/>
      <w:marTop w:val="0"/>
      <w:marBottom w:val="0"/>
      <w:divBdr>
        <w:top w:val="none" w:sz="0" w:space="0" w:color="auto"/>
        <w:left w:val="none" w:sz="0" w:space="0" w:color="auto"/>
        <w:bottom w:val="none" w:sz="0" w:space="0" w:color="auto"/>
        <w:right w:val="none" w:sz="0" w:space="0" w:color="auto"/>
      </w:divBdr>
    </w:div>
    <w:div w:id="1594850820">
      <w:bodyDiv w:val="1"/>
      <w:marLeft w:val="0"/>
      <w:marRight w:val="0"/>
      <w:marTop w:val="0"/>
      <w:marBottom w:val="0"/>
      <w:divBdr>
        <w:top w:val="none" w:sz="0" w:space="0" w:color="auto"/>
        <w:left w:val="none" w:sz="0" w:space="0" w:color="auto"/>
        <w:bottom w:val="none" w:sz="0" w:space="0" w:color="auto"/>
        <w:right w:val="none" w:sz="0" w:space="0" w:color="auto"/>
      </w:divBdr>
    </w:div>
    <w:div w:id="1596860989">
      <w:bodyDiv w:val="1"/>
      <w:marLeft w:val="0"/>
      <w:marRight w:val="0"/>
      <w:marTop w:val="0"/>
      <w:marBottom w:val="0"/>
      <w:divBdr>
        <w:top w:val="none" w:sz="0" w:space="0" w:color="auto"/>
        <w:left w:val="none" w:sz="0" w:space="0" w:color="auto"/>
        <w:bottom w:val="none" w:sz="0" w:space="0" w:color="auto"/>
        <w:right w:val="none" w:sz="0" w:space="0" w:color="auto"/>
      </w:divBdr>
    </w:div>
    <w:div w:id="1597056978">
      <w:bodyDiv w:val="1"/>
      <w:marLeft w:val="0"/>
      <w:marRight w:val="0"/>
      <w:marTop w:val="0"/>
      <w:marBottom w:val="0"/>
      <w:divBdr>
        <w:top w:val="none" w:sz="0" w:space="0" w:color="auto"/>
        <w:left w:val="none" w:sz="0" w:space="0" w:color="auto"/>
        <w:bottom w:val="none" w:sz="0" w:space="0" w:color="auto"/>
        <w:right w:val="none" w:sz="0" w:space="0" w:color="auto"/>
      </w:divBdr>
    </w:div>
    <w:div w:id="1599487416">
      <w:bodyDiv w:val="1"/>
      <w:marLeft w:val="0"/>
      <w:marRight w:val="0"/>
      <w:marTop w:val="0"/>
      <w:marBottom w:val="0"/>
      <w:divBdr>
        <w:top w:val="none" w:sz="0" w:space="0" w:color="auto"/>
        <w:left w:val="none" w:sz="0" w:space="0" w:color="auto"/>
        <w:bottom w:val="none" w:sz="0" w:space="0" w:color="auto"/>
        <w:right w:val="none" w:sz="0" w:space="0" w:color="auto"/>
      </w:divBdr>
    </w:div>
    <w:div w:id="1599823360">
      <w:bodyDiv w:val="1"/>
      <w:marLeft w:val="0"/>
      <w:marRight w:val="0"/>
      <w:marTop w:val="0"/>
      <w:marBottom w:val="0"/>
      <w:divBdr>
        <w:top w:val="none" w:sz="0" w:space="0" w:color="auto"/>
        <w:left w:val="none" w:sz="0" w:space="0" w:color="auto"/>
        <w:bottom w:val="none" w:sz="0" w:space="0" w:color="auto"/>
        <w:right w:val="none" w:sz="0" w:space="0" w:color="auto"/>
      </w:divBdr>
    </w:div>
    <w:div w:id="1602448838">
      <w:bodyDiv w:val="1"/>
      <w:marLeft w:val="0"/>
      <w:marRight w:val="0"/>
      <w:marTop w:val="0"/>
      <w:marBottom w:val="0"/>
      <w:divBdr>
        <w:top w:val="none" w:sz="0" w:space="0" w:color="auto"/>
        <w:left w:val="none" w:sz="0" w:space="0" w:color="auto"/>
        <w:bottom w:val="none" w:sz="0" w:space="0" w:color="auto"/>
        <w:right w:val="none" w:sz="0" w:space="0" w:color="auto"/>
      </w:divBdr>
    </w:div>
    <w:div w:id="1603490930">
      <w:bodyDiv w:val="1"/>
      <w:marLeft w:val="0"/>
      <w:marRight w:val="0"/>
      <w:marTop w:val="0"/>
      <w:marBottom w:val="0"/>
      <w:divBdr>
        <w:top w:val="none" w:sz="0" w:space="0" w:color="auto"/>
        <w:left w:val="none" w:sz="0" w:space="0" w:color="auto"/>
        <w:bottom w:val="none" w:sz="0" w:space="0" w:color="auto"/>
        <w:right w:val="none" w:sz="0" w:space="0" w:color="auto"/>
      </w:divBdr>
    </w:div>
    <w:div w:id="1605110532">
      <w:bodyDiv w:val="1"/>
      <w:marLeft w:val="0"/>
      <w:marRight w:val="0"/>
      <w:marTop w:val="0"/>
      <w:marBottom w:val="0"/>
      <w:divBdr>
        <w:top w:val="none" w:sz="0" w:space="0" w:color="auto"/>
        <w:left w:val="none" w:sz="0" w:space="0" w:color="auto"/>
        <w:bottom w:val="none" w:sz="0" w:space="0" w:color="auto"/>
        <w:right w:val="none" w:sz="0" w:space="0" w:color="auto"/>
      </w:divBdr>
    </w:div>
    <w:div w:id="1605990253">
      <w:bodyDiv w:val="1"/>
      <w:marLeft w:val="0"/>
      <w:marRight w:val="0"/>
      <w:marTop w:val="0"/>
      <w:marBottom w:val="0"/>
      <w:divBdr>
        <w:top w:val="none" w:sz="0" w:space="0" w:color="auto"/>
        <w:left w:val="none" w:sz="0" w:space="0" w:color="auto"/>
        <w:bottom w:val="none" w:sz="0" w:space="0" w:color="auto"/>
        <w:right w:val="none" w:sz="0" w:space="0" w:color="auto"/>
      </w:divBdr>
    </w:div>
    <w:div w:id="1607033608">
      <w:bodyDiv w:val="1"/>
      <w:marLeft w:val="0"/>
      <w:marRight w:val="0"/>
      <w:marTop w:val="0"/>
      <w:marBottom w:val="0"/>
      <w:divBdr>
        <w:top w:val="none" w:sz="0" w:space="0" w:color="auto"/>
        <w:left w:val="none" w:sz="0" w:space="0" w:color="auto"/>
        <w:bottom w:val="none" w:sz="0" w:space="0" w:color="auto"/>
        <w:right w:val="none" w:sz="0" w:space="0" w:color="auto"/>
      </w:divBdr>
    </w:div>
    <w:div w:id="1607077248">
      <w:bodyDiv w:val="1"/>
      <w:marLeft w:val="0"/>
      <w:marRight w:val="0"/>
      <w:marTop w:val="0"/>
      <w:marBottom w:val="0"/>
      <w:divBdr>
        <w:top w:val="none" w:sz="0" w:space="0" w:color="auto"/>
        <w:left w:val="none" w:sz="0" w:space="0" w:color="auto"/>
        <w:bottom w:val="none" w:sz="0" w:space="0" w:color="auto"/>
        <w:right w:val="none" w:sz="0" w:space="0" w:color="auto"/>
      </w:divBdr>
    </w:div>
    <w:div w:id="1609317153">
      <w:bodyDiv w:val="1"/>
      <w:marLeft w:val="0"/>
      <w:marRight w:val="0"/>
      <w:marTop w:val="0"/>
      <w:marBottom w:val="0"/>
      <w:divBdr>
        <w:top w:val="none" w:sz="0" w:space="0" w:color="auto"/>
        <w:left w:val="none" w:sz="0" w:space="0" w:color="auto"/>
        <w:bottom w:val="none" w:sz="0" w:space="0" w:color="auto"/>
        <w:right w:val="none" w:sz="0" w:space="0" w:color="auto"/>
      </w:divBdr>
    </w:div>
    <w:div w:id="1610428098">
      <w:bodyDiv w:val="1"/>
      <w:marLeft w:val="0"/>
      <w:marRight w:val="0"/>
      <w:marTop w:val="0"/>
      <w:marBottom w:val="0"/>
      <w:divBdr>
        <w:top w:val="none" w:sz="0" w:space="0" w:color="auto"/>
        <w:left w:val="none" w:sz="0" w:space="0" w:color="auto"/>
        <w:bottom w:val="none" w:sz="0" w:space="0" w:color="auto"/>
        <w:right w:val="none" w:sz="0" w:space="0" w:color="auto"/>
      </w:divBdr>
    </w:div>
    <w:div w:id="1610576654">
      <w:bodyDiv w:val="1"/>
      <w:marLeft w:val="0"/>
      <w:marRight w:val="0"/>
      <w:marTop w:val="0"/>
      <w:marBottom w:val="0"/>
      <w:divBdr>
        <w:top w:val="none" w:sz="0" w:space="0" w:color="auto"/>
        <w:left w:val="none" w:sz="0" w:space="0" w:color="auto"/>
        <w:bottom w:val="none" w:sz="0" w:space="0" w:color="auto"/>
        <w:right w:val="none" w:sz="0" w:space="0" w:color="auto"/>
      </w:divBdr>
    </w:div>
    <w:div w:id="1610893964">
      <w:bodyDiv w:val="1"/>
      <w:marLeft w:val="0"/>
      <w:marRight w:val="0"/>
      <w:marTop w:val="0"/>
      <w:marBottom w:val="0"/>
      <w:divBdr>
        <w:top w:val="none" w:sz="0" w:space="0" w:color="auto"/>
        <w:left w:val="none" w:sz="0" w:space="0" w:color="auto"/>
        <w:bottom w:val="none" w:sz="0" w:space="0" w:color="auto"/>
        <w:right w:val="none" w:sz="0" w:space="0" w:color="auto"/>
      </w:divBdr>
    </w:div>
    <w:div w:id="1612588472">
      <w:bodyDiv w:val="1"/>
      <w:marLeft w:val="0"/>
      <w:marRight w:val="0"/>
      <w:marTop w:val="0"/>
      <w:marBottom w:val="0"/>
      <w:divBdr>
        <w:top w:val="none" w:sz="0" w:space="0" w:color="auto"/>
        <w:left w:val="none" w:sz="0" w:space="0" w:color="auto"/>
        <w:bottom w:val="none" w:sz="0" w:space="0" w:color="auto"/>
        <w:right w:val="none" w:sz="0" w:space="0" w:color="auto"/>
      </w:divBdr>
    </w:div>
    <w:div w:id="1616867587">
      <w:bodyDiv w:val="1"/>
      <w:marLeft w:val="0"/>
      <w:marRight w:val="0"/>
      <w:marTop w:val="0"/>
      <w:marBottom w:val="0"/>
      <w:divBdr>
        <w:top w:val="none" w:sz="0" w:space="0" w:color="auto"/>
        <w:left w:val="none" w:sz="0" w:space="0" w:color="auto"/>
        <w:bottom w:val="none" w:sz="0" w:space="0" w:color="auto"/>
        <w:right w:val="none" w:sz="0" w:space="0" w:color="auto"/>
      </w:divBdr>
    </w:div>
    <w:div w:id="1617519307">
      <w:bodyDiv w:val="1"/>
      <w:marLeft w:val="0"/>
      <w:marRight w:val="0"/>
      <w:marTop w:val="0"/>
      <w:marBottom w:val="0"/>
      <w:divBdr>
        <w:top w:val="none" w:sz="0" w:space="0" w:color="auto"/>
        <w:left w:val="none" w:sz="0" w:space="0" w:color="auto"/>
        <w:bottom w:val="none" w:sz="0" w:space="0" w:color="auto"/>
        <w:right w:val="none" w:sz="0" w:space="0" w:color="auto"/>
      </w:divBdr>
    </w:div>
    <w:div w:id="1617710113">
      <w:bodyDiv w:val="1"/>
      <w:marLeft w:val="0"/>
      <w:marRight w:val="0"/>
      <w:marTop w:val="0"/>
      <w:marBottom w:val="0"/>
      <w:divBdr>
        <w:top w:val="none" w:sz="0" w:space="0" w:color="auto"/>
        <w:left w:val="none" w:sz="0" w:space="0" w:color="auto"/>
        <w:bottom w:val="none" w:sz="0" w:space="0" w:color="auto"/>
        <w:right w:val="none" w:sz="0" w:space="0" w:color="auto"/>
      </w:divBdr>
    </w:div>
    <w:div w:id="1618947988">
      <w:bodyDiv w:val="1"/>
      <w:marLeft w:val="0"/>
      <w:marRight w:val="0"/>
      <w:marTop w:val="0"/>
      <w:marBottom w:val="0"/>
      <w:divBdr>
        <w:top w:val="none" w:sz="0" w:space="0" w:color="auto"/>
        <w:left w:val="none" w:sz="0" w:space="0" w:color="auto"/>
        <w:bottom w:val="none" w:sz="0" w:space="0" w:color="auto"/>
        <w:right w:val="none" w:sz="0" w:space="0" w:color="auto"/>
      </w:divBdr>
    </w:div>
    <w:div w:id="1619028009">
      <w:bodyDiv w:val="1"/>
      <w:marLeft w:val="0"/>
      <w:marRight w:val="0"/>
      <w:marTop w:val="0"/>
      <w:marBottom w:val="0"/>
      <w:divBdr>
        <w:top w:val="none" w:sz="0" w:space="0" w:color="auto"/>
        <w:left w:val="none" w:sz="0" w:space="0" w:color="auto"/>
        <w:bottom w:val="none" w:sz="0" w:space="0" w:color="auto"/>
        <w:right w:val="none" w:sz="0" w:space="0" w:color="auto"/>
      </w:divBdr>
    </w:div>
    <w:div w:id="1619680565">
      <w:bodyDiv w:val="1"/>
      <w:marLeft w:val="0"/>
      <w:marRight w:val="0"/>
      <w:marTop w:val="0"/>
      <w:marBottom w:val="0"/>
      <w:divBdr>
        <w:top w:val="none" w:sz="0" w:space="0" w:color="auto"/>
        <w:left w:val="none" w:sz="0" w:space="0" w:color="auto"/>
        <w:bottom w:val="none" w:sz="0" w:space="0" w:color="auto"/>
        <w:right w:val="none" w:sz="0" w:space="0" w:color="auto"/>
      </w:divBdr>
    </w:div>
    <w:div w:id="1622222447">
      <w:bodyDiv w:val="1"/>
      <w:marLeft w:val="0"/>
      <w:marRight w:val="0"/>
      <w:marTop w:val="0"/>
      <w:marBottom w:val="0"/>
      <w:divBdr>
        <w:top w:val="none" w:sz="0" w:space="0" w:color="auto"/>
        <w:left w:val="none" w:sz="0" w:space="0" w:color="auto"/>
        <w:bottom w:val="none" w:sz="0" w:space="0" w:color="auto"/>
        <w:right w:val="none" w:sz="0" w:space="0" w:color="auto"/>
      </w:divBdr>
    </w:div>
    <w:div w:id="1623220276">
      <w:bodyDiv w:val="1"/>
      <w:marLeft w:val="0"/>
      <w:marRight w:val="0"/>
      <w:marTop w:val="0"/>
      <w:marBottom w:val="0"/>
      <w:divBdr>
        <w:top w:val="none" w:sz="0" w:space="0" w:color="auto"/>
        <w:left w:val="none" w:sz="0" w:space="0" w:color="auto"/>
        <w:bottom w:val="none" w:sz="0" w:space="0" w:color="auto"/>
        <w:right w:val="none" w:sz="0" w:space="0" w:color="auto"/>
      </w:divBdr>
    </w:div>
    <w:div w:id="1626350036">
      <w:bodyDiv w:val="1"/>
      <w:marLeft w:val="0"/>
      <w:marRight w:val="0"/>
      <w:marTop w:val="0"/>
      <w:marBottom w:val="0"/>
      <w:divBdr>
        <w:top w:val="none" w:sz="0" w:space="0" w:color="auto"/>
        <w:left w:val="none" w:sz="0" w:space="0" w:color="auto"/>
        <w:bottom w:val="none" w:sz="0" w:space="0" w:color="auto"/>
        <w:right w:val="none" w:sz="0" w:space="0" w:color="auto"/>
      </w:divBdr>
    </w:div>
    <w:div w:id="1627932816">
      <w:bodyDiv w:val="1"/>
      <w:marLeft w:val="0"/>
      <w:marRight w:val="0"/>
      <w:marTop w:val="0"/>
      <w:marBottom w:val="0"/>
      <w:divBdr>
        <w:top w:val="none" w:sz="0" w:space="0" w:color="auto"/>
        <w:left w:val="none" w:sz="0" w:space="0" w:color="auto"/>
        <w:bottom w:val="none" w:sz="0" w:space="0" w:color="auto"/>
        <w:right w:val="none" w:sz="0" w:space="0" w:color="auto"/>
      </w:divBdr>
    </w:div>
    <w:div w:id="1629772437">
      <w:bodyDiv w:val="1"/>
      <w:marLeft w:val="0"/>
      <w:marRight w:val="0"/>
      <w:marTop w:val="0"/>
      <w:marBottom w:val="0"/>
      <w:divBdr>
        <w:top w:val="none" w:sz="0" w:space="0" w:color="auto"/>
        <w:left w:val="none" w:sz="0" w:space="0" w:color="auto"/>
        <w:bottom w:val="none" w:sz="0" w:space="0" w:color="auto"/>
        <w:right w:val="none" w:sz="0" w:space="0" w:color="auto"/>
      </w:divBdr>
    </w:div>
    <w:div w:id="1635603946">
      <w:bodyDiv w:val="1"/>
      <w:marLeft w:val="0"/>
      <w:marRight w:val="0"/>
      <w:marTop w:val="0"/>
      <w:marBottom w:val="0"/>
      <w:divBdr>
        <w:top w:val="none" w:sz="0" w:space="0" w:color="auto"/>
        <w:left w:val="none" w:sz="0" w:space="0" w:color="auto"/>
        <w:bottom w:val="none" w:sz="0" w:space="0" w:color="auto"/>
        <w:right w:val="none" w:sz="0" w:space="0" w:color="auto"/>
      </w:divBdr>
    </w:div>
    <w:div w:id="1636106693">
      <w:bodyDiv w:val="1"/>
      <w:marLeft w:val="0"/>
      <w:marRight w:val="0"/>
      <w:marTop w:val="0"/>
      <w:marBottom w:val="0"/>
      <w:divBdr>
        <w:top w:val="none" w:sz="0" w:space="0" w:color="auto"/>
        <w:left w:val="none" w:sz="0" w:space="0" w:color="auto"/>
        <w:bottom w:val="none" w:sz="0" w:space="0" w:color="auto"/>
        <w:right w:val="none" w:sz="0" w:space="0" w:color="auto"/>
      </w:divBdr>
    </w:div>
    <w:div w:id="1639144728">
      <w:bodyDiv w:val="1"/>
      <w:marLeft w:val="0"/>
      <w:marRight w:val="0"/>
      <w:marTop w:val="0"/>
      <w:marBottom w:val="0"/>
      <w:divBdr>
        <w:top w:val="none" w:sz="0" w:space="0" w:color="auto"/>
        <w:left w:val="none" w:sz="0" w:space="0" w:color="auto"/>
        <w:bottom w:val="none" w:sz="0" w:space="0" w:color="auto"/>
        <w:right w:val="none" w:sz="0" w:space="0" w:color="auto"/>
      </w:divBdr>
    </w:div>
    <w:div w:id="1639261332">
      <w:bodyDiv w:val="1"/>
      <w:marLeft w:val="0"/>
      <w:marRight w:val="0"/>
      <w:marTop w:val="0"/>
      <w:marBottom w:val="0"/>
      <w:divBdr>
        <w:top w:val="none" w:sz="0" w:space="0" w:color="auto"/>
        <w:left w:val="none" w:sz="0" w:space="0" w:color="auto"/>
        <w:bottom w:val="none" w:sz="0" w:space="0" w:color="auto"/>
        <w:right w:val="none" w:sz="0" w:space="0" w:color="auto"/>
      </w:divBdr>
    </w:div>
    <w:div w:id="1642423052">
      <w:bodyDiv w:val="1"/>
      <w:marLeft w:val="0"/>
      <w:marRight w:val="0"/>
      <w:marTop w:val="0"/>
      <w:marBottom w:val="0"/>
      <w:divBdr>
        <w:top w:val="none" w:sz="0" w:space="0" w:color="auto"/>
        <w:left w:val="none" w:sz="0" w:space="0" w:color="auto"/>
        <w:bottom w:val="none" w:sz="0" w:space="0" w:color="auto"/>
        <w:right w:val="none" w:sz="0" w:space="0" w:color="auto"/>
      </w:divBdr>
    </w:div>
    <w:div w:id="1643076018">
      <w:bodyDiv w:val="1"/>
      <w:marLeft w:val="0"/>
      <w:marRight w:val="0"/>
      <w:marTop w:val="0"/>
      <w:marBottom w:val="0"/>
      <w:divBdr>
        <w:top w:val="none" w:sz="0" w:space="0" w:color="auto"/>
        <w:left w:val="none" w:sz="0" w:space="0" w:color="auto"/>
        <w:bottom w:val="none" w:sz="0" w:space="0" w:color="auto"/>
        <w:right w:val="none" w:sz="0" w:space="0" w:color="auto"/>
      </w:divBdr>
    </w:div>
    <w:div w:id="1644580388">
      <w:bodyDiv w:val="1"/>
      <w:marLeft w:val="0"/>
      <w:marRight w:val="0"/>
      <w:marTop w:val="0"/>
      <w:marBottom w:val="0"/>
      <w:divBdr>
        <w:top w:val="none" w:sz="0" w:space="0" w:color="auto"/>
        <w:left w:val="none" w:sz="0" w:space="0" w:color="auto"/>
        <w:bottom w:val="none" w:sz="0" w:space="0" w:color="auto"/>
        <w:right w:val="none" w:sz="0" w:space="0" w:color="auto"/>
      </w:divBdr>
    </w:div>
    <w:div w:id="1649437731">
      <w:bodyDiv w:val="1"/>
      <w:marLeft w:val="0"/>
      <w:marRight w:val="0"/>
      <w:marTop w:val="0"/>
      <w:marBottom w:val="0"/>
      <w:divBdr>
        <w:top w:val="none" w:sz="0" w:space="0" w:color="auto"/>
        <w:left w:val="none" w:sz="0" w:space="0" w:color="auto"/>
        <w:bottom w:val="none" w:sz="0" w:space="0" w:color="auto"/>
        <w:right w:val="none" w:sz="0" w:space="0" w:color="auto"/>
      </w:divBdr>
    </w:div>
    <w:div w:id="1650481965">
      <w:bodyDiv w:val="1"/>
      <w:marLeft w:val="0"/>
      <w:marRight w:val="0"/>
      <w:marTop w:val="0"/>
      <w:marBottom w:val="0"/>
      <w:divBdr>
        <w:top w:val="none" w:sz="0" w:space="0" w:color="auto"/>
        <w:left w:val="none" w:sz="0" w:space="0" w:color="auto"/>
        <w:bottom w:val="none" w:sz="0" w:space="0" w:color="auto"/>
        <w:right w:val="none" w:sz="0" w:space="0" w:color="auto"/>
      </w:divBdr>
    </w:div>
    <w:div w:id="1651401856">
      <w:bodyDiv w:val="1"/>
      <w:marLeft w:val="0"/>
      <w:marRight w:val="0"/>
      <w:marTop w:val="0"/>
      <w:marBottom w:val="0"/>
      <w:divBdr>
        <w:top w:val="none" w:sz="0" w:space="0" w:color="auto"/>
        <w:left w:val="none" w:sz="0" w:space="0" w:color="auto"/>
        <w:bottom w:val="none" w:sz="0" w:space="0" w:color="auto"/>
        <w:right w:val="none" w:sz="0" w:space="0" w:color="auto"/>
      </w:divBdr>
    </w:div>
    <w:div w:id="1651713777">
      <w:bodyDiv w:val="1"/>
      <w:marLeft w:val="0"/>
      <w:marRight w:val="0"/>
      <w:marTop w:val="0"/>
      <w:marBottom w:val="0"/>
      <w:divBdr>
        <w:top w:val="none" w:sz="0" w:space="0" w:color="auto"/>
        <w:left w:val="none" w:sz="0" w:space="0" w:color="auto"/>
        <w:bottom w:val="none" w:sz="0" w:space="0" w:color="auto"/>
        <w:right w:val="none" w:sz="0" w:space="0" w:color="auto"/>
      </w:divBdr>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53831642">
      <w:bodyDiv w:val="1"/>
      <w:marLeft w:val="0"/>
      <w:marRight w:val="0"/>
      <w:marTop w:val="0"/>
      <w:marBottom w:val="0"/>
      <w:divBdr>
        <w:top w:val="none" w:sz="0" w:space="0" w:color="auto"/>
        <w:left w:val="none" w:sz="0" w:space="0" w:color="auto"/>
        <w:bottom w:val="none" w:sz="0" w:space="0" w:color="auto"/>
        <w:right w:val="none" w:sz="0" w:space="0" w:color="auto"/>
      </w:divBdr>
    </w:div>
    <w:div w:id="1654681570">
      <w:bodyDiv w:val="1"/>
      <w:marLeft w:val="0"/>
      <w:marRight w:val="0"/>
      <w:marTop w:val="0"/>
      <w:marBottom w:val="0"/>
      <w:divBdr>
        <w:top w:val="none" w:sz="0" w:space="0" w:color="auto"/>
        <w:left w:val="none" w:sz="0" w:space="0" w:color="auto"/>
        <w:bottom w:val="none" w:sz="0" w:space="0" w:color="auto"/>
        <w:right w:val="none" w:sz="0" w:space="0" w:color="auto"/>
      </w:divBdr>
    </w:div>
    <w:div w:id="1658727493">
      <w:bodyDiv w:val="1"/>
      <w:marLeft w:val="0"/>
      <w:marRight w:val="0"/>
      <w:marTop w:val="0"/>
      <w:marBottom w:val="0"/>
      <w:divBdr>
        <w:top w:val="none" w:sz="0" w:space="0" w:color="auto"/>
        <w:left w:val="none" w:sz="0" w:space="0" w:color="auto"/>
        <w:bottom w:val="none" w:sz="0" w:space="0" w:color="auto"/>
        <w:right w:val="none" w:sz="0" w:space="0" w:color="auto"/>
      </w:divBdr>
    </w:div>
    <w:div w:id="1658847938">
      <w:bodyDiv w:val="1"/>
      <w:marLeft w:val="0"/>
      <w:marRight w:val="0"/>
      <w:marTop w:val="0"/>
      <w:marBottom w:val="0"/>
      <w:divBdr>
        <w:top w:val="none" w:sz="0" w:space="0" w:color="auto"/>
        <w:left w:val="none" w:sz="0" w:space="0" w:color="auto"/>
        <w:bottom w:val="none" w:sz="0" w:space="0" w:color="auto"/>
        <w:right w:val="none" w:sz="0" w:space="0" w:color="auto"/>
      </w:divBdr>
    </w:div>
    <w:div w:id="1659115608">
      <w:bodyDiv w:val="1"/>
      <w:marLeft w:val="0"/>
      <w:marRight w:val="0"/>
      <w:marTop w:val="0"/>
      <w:marBottom w:val="0"/>
      <w:divBdr>
        <w:top w:val="none" w:sz="0" w:space="0" w:color="auto"/>
        <w:left w:val="none" w:sz="0" w:space="0" w:color="auto"/>
        <w:bottom w:val="none" w:sz="0" w:space="0" w:color="auto"/>
        <w:right w:val="none" w:sz="0" w:space="0" w:color="auto"/>
      </w:divBdr>
    </w:div>
    <w:div w:id="1659454281">
      <w:bodyDiv w:val="1"/>
      <w:marLeft w:val="0"/>
      <w:marRight w:val="0"/>
      <w:marTop w:val="0"/>
      <w:marBottom w:val="0"/>
      <w:divBdr>
        <w:top w:val="none" w:sz="0" w:space="0" w:color="auto"/>
        <w:left w:val="none" w:sz="0" w:space="0" w:color="auto"/>
        <w:bottom w:val="none" w:sz="0" w:space="0" w:color="auto"/>
        <w:right w:val="none" w:sz="0" w:space="0" w:color="auto"/>
      </w:divBdr>
    </w:div>
    <w:div w:id="1660159653">
      <w:bodyDiv w:val="1"/>
      <w:marLeft w:val="0"/>
      <w:marRight w:val="0"/>
      <w:marTop w:val="0"/>
      <w:marBottom w:val="0"/>
      <w:divBdr>
        <w:top w:val="none" w:sz="0" w:space="0" w:color="auto"/>
        <w:left w:val="none" w:sz="0" w:space="0" w:color="auto"/>
        <w:bottom w:val="none" w:sz="0" w:space="0" w:color="auto"/>
        <w:right w:val="none" w:sz="0" w:space="0" w:color="auto"/>
      </w:divBdr>
    </w:div>
    <w:div w:id="1661158395">
      <w:bodyDiv w:val="1"/>
      <w:marLeft w:val="0"/>
      <w:marRight w:val="0"/>
      <w:marTop w:val="0"/>
      <w:marBottom w:val="0"/>
      <w:divBdr>
        <w:top w:val="none" w:sz="0" w:space="0" w:color="auto"/>
        <w:left w:val="none" w:sz="0" w:space="0" w:color="auto"/>
        <w:bottom w:val="none" w:sz="0" w:space="0" w:color="auto"/>
        <w:right w:val="none" w:sz="0" w:space="0" w:color="auto"/>
      </w:divBdr>
    </w:div>
    <w:div w:id="1661695102">
      <w:bodyDiv w:val="1"/>
      <w:marLeft w:val="0"/>
      <w:marRight w:val="0"/>
      <w:marTop w:val="0"/>
      <w:marBottom w:val="0"/>
      <w:divBdr>
        <w:top w:val="none" w:sz="0" w:space="0" w:color="auto"/>
        <w:left w:val="none" w:sz="0" w:space="0" w:color="auto"/>
        <w:bottom w:val="none" w:sz="0" w:space="0" w:color="auto"/>
        <w:right w:val="none" w:sz="0" w:space="0" w:color="auto"/>
      </w:divBdr>
    </w:div>
    <w:div w:id="1664695833">
      <w:bodyDiv w:val="1"/>
      <w:marLeft w:val="0"/>
      <w:marRight w:val="0"/>
      <w:marTop w:val="0"/>
      <w:marBottom w:val="0"/>
      <w:divBdr>
        <w:top w:val="none" w:sz="0" w:space="0" w:color="auto"/>
        <w:left w:val="none" w:sz="0" w:space="0" w:color="auto"/>
        <w:bottom w:val="none" w:sz="0" w:space="0" w:color="auto"/>
        <w:right w:val="none" w:sz="0" w:space="0" w:color="auto"/>
      </w:divBdr>
    </w:div>
    <w:div w:id="1664770521">
      <w:bodyDiv w:val="1"/>
      <w:marLeft w:val="0"/>
      <w:marRight w:val="0"/>
      <w:marTop w:val="0"/>
      <w:marBottom w:val="0"/>
      <w:divBdr>
        <w:top w:val="none" w:sz="0" w:space="0" w:color="auto"/>
        <w:left w:val="none" w:sz="0" w:space="0" w:color="auto"/>
        <w:bottom w:val="none" w:sz="0" w:space="0" w:color="auto"/>
        <w:right w:val="none" w:sz="0" w:space="0" w:color="auto"/>
      </w:divBdr>
    </w:div>
    <w:div w:id="1666980779">
      <w:bodyDiv w:val="1"/>
      <w:marLeft w:val="0"/>
      <w:marRight w:val="0"/>
      <w:marTop w:val="0"/>
      <w:marBottom w:val="0"/>
      <w:divBdr>
        <w:top w:val="none" w:sz="0" w:space="0" w:color="auto"/>
        <w:left w:val="none" w:sz="0" w:space="0" w:color="auto"/>
        <w:bottom w:val="none" w:sz="0" w:space="0" w:color="auto"/>
        <w:right w:val="none" w:sz="0" w:space="0" w:color="auto"/>
      </w:divBdr>
    </w:div>
    <w:div w:id="1667006305">
      <w:bodyDiv w:val="1"/>
      <w:marLeft w:val="0"/>
      <w:marRight w:val="0"/>
      <w:marTop w:val="0"/>
      <w:marBottom w:val="0"/>
      <w:divBdr>
        <w:top w:val="none" w:sz="0" w:space="0" w:color="auto"/>
        <w:left w:val="none" w:sz="0" w:space="0" w:color="auto"/>
        <w:bottom w:val="none" w:sz="0" w:space="0" w:color="auto"/>
        <w:right w:val="none" w:sz="0" w:space="0" w:color="auto"/>
      </w:divBdr>
    </w:div>
    <w:div w:id="1667055534">
      <w:bodyDiv w:val="1"/>
      <w:marLeft w:val="0"/>
      <w:marRight w:val="0"/>
      <w:marTop w:val="0"/>
      <w:marBottom w:val="0"/>
      <w:divBdr>
        <w:top w:val="none" w:sz="0" w:space="0" w:color="auto"/>
        <w:left w:val="none" w:sz="0" w:space="0" w:color="auto"/>
        <w:bottom w:val="none" w:sz="0" w:space="0" w:color="auto"/>
        <w:right w:val="none" w:sz="0" w:space="0" w:color="auto"/>
      </w:divBdr>
    </w:div>
    <w:div w:id="1668483189">
      <w:bodyDiv w:val="1"/>
      <w:marLeft w:val="0"/>
      <w:marRight w:val="0"/>
      <w:marTop w:val="0"/>
      <w:marBottom w:val="0"/>
      <w:divBdr>
        <w:top w:val="none" w:sz="0" w:space="0" w:color="auto"/>
        <w:left w:val="none" w:sz="0" w:space="0" w:color="auto"/>
        <w:bottom w:val="none" w:sz="0" w:space="0" w:color="auto"/>
        <w:right w:val="none" w:sz="0" w:space="0" w:color="auto"/>
      </w:divBdr>
    </w:div>
    <w:div w:id="1670714605">
      <w:bodyDiv w:val="1"/>
      <w:marLeft w:val="0"/>
      <w:marRight w:val="0"/>
      <w:marTop w:val="0"/>
      <w:marBottom w:val="0"/>
      <w:divBdr>
        <w:top w:val="none" w:sz="0" w:space="0" w:color="auto"/>
        <w:left w:val="none" w:sz="0" w:space="0" w:color="auto"/>
        <w:bottom w:val="none" w:sz="0" w:space="0" w:color="auto"/>
        <w:right w:val="none" w:sz="0" w:space="0" w:color="auto"/>
      </w:divBdr>
    </w:div>
    <w:div w:id="1670794754">
      <w:bodyDiv w:val="1"/>
      <w:marLeft w:val="0"/>
      <w:marRight w:val="0"/>
      <w:marTop w:val="0"/>
      <w:marBottom w:val="0"/>
      <w:divBdr>
        <w:top w:val="none" w:sz="0" w:space="0" w:color="auto"/>
        <w:left w:val="none" w:sz="0" w:space="0" w:color="auto"/>
        <w:bottom w:val="none" w:sz="0" w:space="0" w:color="auto"/>
        <w:right w:val="none" w:sz="0" w:space="0" w:color="auto"/>
      </w:divBdr>
    </w:div>
    <w:div w:id="1672366220">
      <w:bodyDiv w:val="1"/>
      <w:marLeft w:val="0"/>
      <w:marRight w:val="0"/>
      <w:marTop w:val="0"/>
      <w:marBottom w:val="0"/>
      <w:divBdr>
        <w:top w:val="none" w:sz="0" w:space="0" w:color="auto"/>
        <w:left w:val="none" w:sz="0" w:space="0" w:color="auto"/>
        <w:bottom w:val="none" w:sz="0" w:space="0" w:color="auto"/>
        <w:right w:val="none" w:sz="0" w:space="0" w:color="auto"/>
      </w:divBdr>
    </w:div>
    <w:div w:id="1676229765">
      <w:bodyDiv w:val="1"/>
      <w:marLeft w:val="0"/>
      <w:marRight w:val="0"/>
      <w:marTop w:val="0"/>
      <w:marBottom w:val="0"/>
      <w:divBdr>
        <w:top w:val="none" w:sz="0" w:space="0" w:color="auto"/>
        <w:left w:val="none" w:sz="0" w:space="0" w:color="auto"/>
        <w:bottom w:val="none" w:sz="0" w:space="0" w:color="auto"/>
        <w:right w:val="none" w:sz="0" w:space="0" w:color="auto"/>
      </w:divBdr>
    </w:div>
    <w:div w:id="1676761817">
      <w:bodyDiv w:val="1"/>
      <w:marLeft w:val="0"/>
      <w:marRight w:val="0"/>
      <w:marTop w:val="0"/>
      <w:marBottom w:val="0"/>
      <w:divBdr>
        <w:top w:val="none" w:sz="0" w:space="0" w:color="auto"/>
        <w:left w:val="none" w:sz="0" w:space="0" w:color="auto"/>
        <w:bottom w:val="none" w:sz="0" w:space="0" w:color="auto"/>
        <w:right w:val="none" w:sz="0" w:space="0" w:color="auto"/>
      </w:divBdr>
    </w:div>
    <w:div w:id="1684168939">
      <w:bodyDiv w:val="1"/>
      <w:marLeft w:val="0"/>
      <w:marRight w:val="0"/>
      <w:marTop w:val="0"/>
      <w:marBottom w:val="0"/>
      <w:divBdr>
        <w:top w:val="none" w:sz="0" w:space="0" w:color="auto"/>
        <w:left w:val="none" w:sz="0" w:space="0" w:color="auto"/>
        <w:bottom w:val="none" w:sz="0" w:space="0" w:color="auto"/>
        <w:right w:val="none" w:sz="0" w:space="0" w:color="auto"/>
      </w:divBdr>
    </w:div>
    <w:div w:id="1685085161">
      <w:bodyDiv w:val="1"/>
      <w:marLeft w:val="0"/>
      <w:marRight w:val="0"/>
      <w:marTop w:val="0"/>
      <w:marBottom w:val="0"/>
      <w:divBdr>
        <w:top w:val="none" w:sz="0" w:space="0" w:color="auto"/>
        <w:left w:val="none" w:sz="0" w:space="0" w:color="auto"/>
        <w:bottom w:val="none" w:sz="0" w:space="0" w:color="auto"/>
        <w:right w:val="none" w:sz="0" w:space="0" w:color="auto"/>
      </w:divBdr>
    </w:div>
    <w:div w:id="1686977004">
      <w:bodyDiv w:val="1"/>
      <w:marLeft w:val="0"/>
      <w:marRight w:val="0"/>
      <w:marTop w:val="0"/>
      <w:marBottom w:val="0"/>
      <w:divBdr>
        <w:top w:val="none" w:sz="0" w:space="0" w:color="auto"/>
        <w:left w:val="none" w:sz="0" w:space="0" w:color="auto"/>
        <w:bottom w:val="none" w:sz="0" w:space="0" w:color="auto"/>
        <w:right w:val="none" w:sz="0" w:space="0" w:color="auto"/>
      </w:divBdr>
    </w:div>
    <w:div w:id="1688825655">
      <w:bodyDiv w:val="1"/>
      <w:marLeft w:val="0"/>
      <w:marRight w:val="0"/>
      <w:marTop w:val="0"/>
      <w:marBottom w:val="0"/>
      <w:divBdr>
        <w:top w:val="none" w:sz="0" w:space="0" w:color="auto"/>
        <w:left w:val="none" w:sz="0" w:space="0" w:color="auto"/>
        <w:bottom w:val="none" w:sz="0" w:space="0" w:color="auto"/>
        <w:right w:val="none" w:sz="0" w:space="0" w:color="auto"/>
      </w:divBdr>
    </w:div>
    <w:div w:id="1689061508">
      <w:bodyDiv w:val="1"/>
      <w:marLeft w:val="0"/>
      <w:marRight w:val="0"/>
      <w:marTop w:val="0"/>
      <w:marBottom w:val="0"/>
      <w:divBdr>
        <w:top w:val="none" w:sz="0" w:space="0" w:color="auto"/>
        <w:left w:val="none" w:sz="0" w:space="0" w:color="auto"/>
        <w:bottom w:val="none" w:sz="0" w:space="0" w:color="auto"/>
        <w:right w:val="none" w:sz="0" w:space="0" w:color="auto"/>
      </w:divBdr>
    </w:div>
    <w:div w:id="1689256934">
      <w:bodyDiv w:val="1"/>
      <w:marLeft w:val="0"/>
      <w:marRight w:val="0"/>
      <w:marTop w:val="0"/>
      <w:marBottom w:val="0"/>
      <w:divBdr>
        <w:top w:val="none" w:sz="0" w:space="0" w:color="auto"/>
        <w:left w:val="none" w:sz="0" w:space="0" w:color="auto"/>
        <w:bottom w:val="none" w:sz="0" w:space="0" w:color="auto"/>
        <w:right w:val="none" w:sz="0" w:space="0" w:color="auto"/>
      </w:divBdr>
    </w:div>
    <w:div w:id="1696686012">
      <w:bodyDiv w:val="1"/>
      <w:marLeft w:val="0"/>
      <w:marRight w:val="0"/>
      <w:marTop w:val="0"/>
      <w:marBottom w:val="0"/>
      <w:divBdr>
        <w:top w:val="none" w:sz="0" w:space="0" w:color="auto"/>
        <w:left w:val="none" w:sz="0" w:space="0" w:color="auto"/>
        <w:bottom w:val="none" w:sz="0" w:space="0" w:color="auto"/>
        <w:right w:val="none" w:sz="0" w:space="0" w:color="auto"/>
      </w:divBdr>
    </w:div>
    <w:div w:id="1703247325">
      <w:bodyDiv w:val="1"/>
      <w:marLeft w:val="0"/>
      <w:marRight w:val="0"/>
      <w:marTop w:val="0"/>
      <w:marBottom w:val="0"/>
      <w:divBdr>
        <w:top w:val="none" w:sz="0" w:space="0" w:color="auto"/>
        <w:left w:val="none" w:sz="0" w:space="0" w:color="auto"/>
        <w:bottom w:val="none" w:sz="0" w:space="0" w:color="auto"/>
        <w:right w:val="none" w:sz="0" w:space="0" w:color="auto"/>
      </w:divBdr>
    </w:div>
    <w:div w:id="1704555140">
      <w:bodyDiv w:val="1"/>
      <w:marLeft w:val="0"/>
      <w:marRight w:val="0"/>
      <w:marTop w:val="0"/>
      <w:marBottom w:val="0"/>
      <w:divBdr>
        <w:top w:val="none" w:sz="0" w:space="0" w:color="auto"/>
        <w:left w:val="none" w:sz="0" w:space="0" w:color="auto"/>
        <w:bottom w:val="none" w:sz="0" w:space="0" w:color="auto"/>
        <w:right w:val="none" w:sz="0" w:space="0" w:color="auto"/>
      </w:divBdr>
    </w:div>
    <w:div w:id="1708942528">
      <w:bodyDiv w:val="1"/>
      <w:marLeft w:val="0"/>
      <w:marRight w:val="0"/>
      <w:marTop w:val="0"/>
      <w:marBottom w:val="0"/>
      <w:divBdr>
        <w:top w:val="none" w:sz="0" w:space="0" w:color="auto"/>
        <w:left w:val="none" w:sz="0" w:space="0" w:color="auto"/>
        <w:bottom w:val="none" w:sz="0" w:space="0" w:color="auto"/>
        <w:right w:val="none" w:sz="0" w:space="0" w:color="auto"/>
      </w:divBdr>
    </w:div>
    <w:div w:id="1710060299">
      <w:bodyDiv w:val="1"/>
      <w:marLeft w:val="0"/>
      <w:marRight w:val="0"/>
      <w:marTop w:val="0"/>
      <w:marBottom w:val="0"/>
      <w:divBdr>
        <w:top w:val="none" w:sz="0" w:space="0" w:color="auto"/>
        <w:left w:val="none" w:sz="0" w:space="0" w:color="auto"/>
        <w:bottom w:val="none" w:sz="0" w:space="0" w:color="auto"/>
        <w:right w:val="none" w:sz="0" w:space="0" w:color="auto"/>
      </w:divBdr>
    </w:div>
    <w:div w:id="1710757380">
      <w:bodyDiv w:val="1"/>
      <w:marLeft w:val="0"/>
      <w:marRight w:val="0"/>
      <w:marTop w:val="0"/>
      <w:marBottom w:val="0"/>
      <w:divBdr>
        <w:top w:val="none" w:sz="0" w:space="0" w:color="auto"/>
        <w:left w:val="none" w:sz="0" w:space="0" w:color="auto"/>
        <w:bottom w:val="none" w:sz="0" w:space="0" w:color="auto"/>
        <w:right w:val="none" w:sz="0" w:space="0" w:color="auto"/>
      </w:divBdr>
    </w:div>
    <w:div w:id="1711765273">
      <w:bodyDiv w:val="1"/>
      <w:marLeft w:val="0"/>
      <w:marRight w:val="0"/>
      <w:marTop w:val="0"/>
      <w:marBottom w:val="0"/>
      <w:divBdr>
        <w:top w:val="none" w:sz="0" w:space="0" w:color="auto"/>
        <w:left w:val="none" w:sz="0" w:space="0" w:color="auto"/>
        <w:bottom w:val="none" w:sz="0" w:space="0" w:color="auto"/>
        <w:right w:val="none" w:sz="0" w:space="0" w:color="auto"/>
      </w:divBdr>
    </w:div>
    <w:div w:id="1714228757">
      <w:bodyDiv w:val="1"/>
      <w:marLeft w:val="0"/>
      <w:marRight w:val="0"/>
      <w:marTop w:val="0"/>
      <w:marBottom w:val="0"/>
      <w:divBdr>
        <w:top w:val="none" w:sz="0" w:space="0" w:color="auto"/>
        <w:left w:val="none" w:sz="0" w:space="0" w:color="auto"/>
        <w:bottom w:val="none" w:sz="0" w:space="0" w:color="auto"/>
        <w:right w:val="none" w:sz="0" w:space="0" w:color="auto"/>
      </w:divBdr>
    </w:div>
    <w:div w:id="1719627818">
      <w:bodyDiv w:val="1"/>
      <w:marLeft w:val="0"/>
      <w:marRight w:val="0"/>
      <w:marTop w:val="0"/>
      <w:marBottom w:val="0"/>
      <w:divBdr>
        <w:top w:val="none" w:sz="0" w:space="0" w:color="auto"/>
        <w:left w:val="none" w:sz="0" w:space="0" w:color="auto"/>
        <w:bottom w:val="none" w:sz="0" w:space="0" w:color="auto"/>
        <w:right w:val="none" w:sz="0" w:space="0" w:color="auto"/>
      </w:divBdr>
    </w:div>
    <w:div w:id="1720394852">
      <w:bodyDiv w:val="1"/>
      <w:marLeft w:val="0"/>
      <w:marRight w:val="0"/>
      <w:marTop w:val="0"/>
      <w:marBottom w:val="0"/>
      <w:divBdr>
        <w:top w:val="none" w:sz="0" w:space="0" w:color="auto"/>
        <w:left w:val="none" w:sz="0" w:space="0" w:color="auto"/>
        <w:bottom w:val="none" w:sz="0" w:space="0" w:color="auto"/>
        <w:right w:val="none" w:sz="0" w:space="0" w:color="auto"/>
      </w:divBdr>
    </w:div>
    <w:div w:id="1720862216">
      <w:bodyDiv w:val="1"/>
      <w:marLeft w:val="0"/>
      <w:marRight w:val="0"/>
      <w:marTop w:val="0"/>
      <w:marBottom w:val="0"/>
      <w:divBdr>
        <w:top w:val="none" w:sz="0" w:space="0" w:color="auto"/>
        <w:left w:val="none" w:sz="0" w:space="0" w:color="auto"/>
        <w:bottom w:val="none" w:sz="0" w:space="0" w:color="auto"/>
        <w:right w:val="none" w:sz="0" w:space="0" w:color="auto"/>
      </w:divBdr>
    </w:div>
    <w:div w:id="1724407178">
      <w:bodyDiv w:val="1"/>
      <w:marLeft w:val="0"/>
      <w:marRight w:val="0"/>
      <w:marTop w:val="0"/>
      <w:marBottom w:val="0"/>
      <w:divBdr>
        <w:top w:val="none" w:sz="0" w:space="0" w:color="auto"/>
        <w:left w:val="none" w:sz="0" w:space="0" w:color="auto"/>
        <w:bottom w:val="none" w:sz="0" w:space="0" w:color="auto"/>
        <w:right w:val="none" w:sz="0" w:space="0" w:color="auto"/>
      </w:divBdr>
    </w:div>
    <w:div w:id="1727139205">
      <w:bodyDiv w:val="1"/>
      <w:marLeft w:val="0"/>
      <w:marRight w:val="0"/>
      <w:marTop w:val="0"/>
      <w:marBottom w:val="0"/>
      <w:divBdr>
        <w:top w:val="none" w:sz="0" w:space="0" w:color="auto"/>
        <w:left w:val="none" w:sz="0" w:space="0" w:color="auto"/>
        <w:bottom w:val="none" w:sz="0" w:space="0" w:color="auto"/>
        <w:right w:val="none" w:sz="0" w:space="0" w:color="auto"/>
      </w:divBdr>
    </w:div>
    <w:div w:id="1727291565">
      <w:bodyDiv w:val="1"/>
      <w:marLeft w:val="0"/>
      <w:marRight w:val="0"/>
      <w:marTop w:val="0"/>
      <w:marBottom w:val="0"/>
      <w:divBdr>
        <w:top w:val="none" w:sz="0" w:space="0" w:color="auto"/>
        <w:left w:val="none" w:sz="0" w:space="0" w:color="auto"/>
        <w:bottom w:val="none" w:sz="0" w:space="0" w:color="auto"/>
        <w:right w:val="none" w:sz="0" w:space="0" w:color="auto"/>
      </w:divBdr>
    </w:div>
    <w:div w:id="1729111171">
      <w:bodyDiv w:val="1"/>
      <w:marLeft w:val="0"/>
      <w:marRight w:val="0"/>
      <w:marTop w:val="0"/>
      <w:marBottom w:val="0"/>
      <w:divBdr>
        <w:top w:val="none" w:sz="0" w:space="0" w:color="auto"/>
        <w:left w:val="none" w:sz="0" w:space="0" w:color="auto"/>
        <w:bottom w:val="none" w:sz="0" w:space="0" w:color="auto"/>
        <w:right w:val="none" w:sz="0" w:space="0" w:color="auto"/>
      </w:divBdr>
    </w:div>
    <w:div w:id="1729916904">
      <w:bodyDiv w:val="1"/>
      <w:marLeft w:val="0"/>
      <w:marRight w:val="0"/>
      <w:marTop w:val="0"/>
      <w:marBottom w:val="0"/>
      <w:divBdr>
        <w:top w:val="none" w:sz="0" w:space="0" w:color="auto"/>
        <w:left w:val="none" w:sz="0" w:space="0" w:color="auto"/>
        <w:bottom w:val="none" w:sz="0" w:space="0" w:color="auto"/>
        <w:right w:val="none" w:sz="0" w:space="0" w:color="auto"/>
      </w:divBdr>
    </w:div>
    <w:div w:id="1730492613">
      <w:bodyDiv w:val="1"/>
      <w:marLeft w:val="0"/>
      <w:marRight w:val="0"/>
      <w:marTop w:val="0"/>
      <w:marBottom w:val="0"/>
      <w:divBdr>
        <w:top w:val="none" w:sz="0" w:space="0" w:color="auto"/>
        <w:left w:val="none" w:sz="0" w:space="0" w:color="auto"/>
        <w:bottom w:val="none" w:sz="0" w:space="0" w:color="auto"/>
        <w:right w:val="none" w:sz="0" w:space="0" w:color="auto"/>
      </w:divBdr>
    </w:div>
    <w:div w:id="1732265913">
      <w:bodyDiv w:val="1"/>
      <w:marLeft w:val="0"/>
      <w:marRight w:val="0"/>
      <w:marTop w:val="0"/>
      <w:marBottom w:val="0"/>
      <w:divBdr>
        <w:top w:val="none" w:sz="0" w:space="0" w:color="auto"/>
        <w:left w:val="none" w:sz="0" w:space="0" w:color="auto"/>
        <w:bottom w:val="none" w:sz="0" w:space="0" w:color="auto"/>
        <w:right w:val="none" w:sz="0" w:space="0" w:color="auto"/>
      </w:divBdr>
    </w:div>
    <w:div w:id="1732734619">
      <w:bodyDiv w:val="1"/>
      <w:marLeft w:val="0"/>
      <w:marRight w:val="0"/>
      <w:marTop w:val="0"/>
      <w:marBottom w:val="0"/>
      <w:divBdr>
        <w:top w:val="none" w:sz="0" w:space="0" w:color="auto"/>
        <w:left w:val="none" w:sz="0" w:space="0" w:color="auto"/>
        <w:bottom w:val="none" w:sz="0" w:space="0" w:color="auto"/>
        <w:right w:val="none" w:sz="0" w:space="0" w:color="auto"/>
      </w:divBdr>
    </w:div>
    <w:div w:id="1737582650">
      <w:bodyDiv w:val="1"/>
      <w:marLeft w:val="0"/>
      <w:marRight w:val="0"/>
      <w:marTop w:val="0"/>
      <w:marBottom w:val="0"/>
      <w:divBdr>
        <w:top w:val="none" w:sz="0" w:space="0" w:color="auto"/>
        <w:left w:val="none" w:sz="0" w:space="0" w:color="auto"/>
        <w:bottom w:val="none" w:sz="0" w:space="0" w:color="auto"/>
        <w:right w:val="none" w:sz="0" w:space="0" w:color="auto"/>
      </w:divBdr>
    </w:div>
    <w:div w:id="1737776451">
      <w:bodyDiv w:val="1"/>
      <w:marLeft w:val="0"/>
      <w:marRight w:val="0"/>
      <w:marTop w:val="0"/>
      <w:marBottom w:val="0"/>
      <w:divBdr>
        <w:top w:val="none" w:sz="0" w:space="0" w:color="auto"/>
        <w:left w:val="none" w:sz="0" w:space="0" w:color="auto"/>
        <w:bottom w:val="none" w:sz="0" w:space="0" w:color="auto"/>
        <w:right w:val="none" w:sz="0" w:space="0" w:color="auto"/>
      </w:divBdr>
    </w:div>
    <w:div w:id="1738867109">
      <w:bodyDiv w:val="1"/>
      <w:marLeft w:val="0"/>
      <w:marRight w:val="0"/>
      <w:marTop w:val="0"/>
      <w:marBottom w:val="0"/>
      <w:divBdr>
        <w:top w:val="none" w:sz="0" w:space="0" w:color="auto"/>
        <w:left w:val="none" w:sz="0" w:space="0" w:color="auto"/>
        <w:bottom w:val="none" w:sz="0" w:space="0" w:color="auto"/>
        <w:right w:val="none" w:sz="0" w:space="0" w:color="auto"/>
      </w:divBdr>
    </w:div>
    <w:div w:id="1742561390">
      <w:bodyDiv w:val="1"/>
      <w:marLeft w:val="0"/>
      <w:marRight w:val="0"/>
      <w:marTop w:val="0"/>
      <w:marBottom w:val="0"/>
      <w:divBdr>
        <w:top w:val="none" w:sz="0" w:space="0" w:color="auto"/>
        <w:left w:val="none" w:sz="0" w:space="0" w:color="auto"/>
        <w:bottom w:val="none" w:sz="0" w:space="0" w:color="auto"/>
        <w:right w:val="none" w:sz="0" w:space="0" w:color="auto"/>
      </w:divBdr>
    </w:div>
    <w:div w:id="1752265430">
      <w:bodyDiv w:val="1"/>
      <w:marLeft w:val="0"/>
      <w:marRight w:val="0"/>
      <w:marTop w:val="0"/>
      <w:marBottom w:val="0"/>
      <w:divBdr>
        <w:top w:val="none" w:sz="0" w:space="0" w:color="auto"/>
        <w:left w:val="none" w:sz="0" w:space="0" w:color="auto"/>
        <w:bottom w:val="none" w:sz="0" w:space="0" w:color="auto"/>
        <w:right w:val="none" w:sz="0" w:space="0" w:color="auto"/>
      </w:divBdr>
    </w:div>
    <w:div w:id="1753699798">
      <w:bodyDiv w:val="1"/>
      <w:marLeft w:val="0"/>
      <w:marRight w:val="0"/>
      <w:marTop w:val="0"/>
      <w:marBottom w:val="0"/>
      <w:divBdr>
        <w:top w:val="none" w:sz="0" w:space="0" w:color="auto"/>
        <w:left w:val="none" w:sz="0" w:space="0" w:color="auto"/>
        <w:bottom w:val="none" w:sz="0" w:space="0" w:color="auto"/>
        <w:right w:val="none" w:sz="0" w:space="0" w:color="auto"/>
      </w:divBdr>
    </w:div>
    <w:div w:id="1754663505">
      <w:bodyDiv w:val="1"/>
      <w:marLeft w:val="0"/>
      <w:marRight w:val="0"/>
      <w:marTop w:val="0"/>
      <w:marBottom w:val="0"/>
      <w:divBdr>
        <w:top w:val="none" w:sz="0" w:space="0" w:color="auto"/>
        <w:left w:val="none" w:sz="0" w:space="0" w:color="auto"/>
        <w:bottom w:val="none" w:sz="0" w:space="0" w:color="auto"/>
        <w:right w:val="none" w:sz="0" w:space="0" w:color="auto"/>
      </w:divBdr>
    </w:div>
    <w:div w:id="1756777602">
      <w:bodyDiv w:val="1"/>
      <w:marLeft w:val="0"/>
      <w:marRight w:val="0"/>
      <w:marTop w:val="0"/>
      <w:marBottom w:val="0"/>
      <w:divBdr>
        <w:top w:val="none" w:sz="0" w:space="0" w:color="auto"/>
        <w:left w:val="none" w:sz="0" w:space="0" w:color="auto"/>
        <w:bottom w:val="none" w:sz="0" w:space="0" w:color="auto"/>
        <w:right w:val="none" w:sz="0" w:space="0" w:color="auto"/>
      </w:divBdr>
    </w:div>
    <w:div w:id="1757706255">
      <w:bodyDiv w:val="1"/>
      <w:marLeft w:val="0"/>
      <w:marRight w:val="0"/>
      <w:marTop w:val="0"/>
      <w:marBottom w:val="0"/>
      <w:divBdr>
        <w:top w:val="none" w:sz="0" w:space="0" w:color="auto"/>
        <w:left w:val="none" w:sz="0" w:space="0" w:color="auto"/>
        <w:bottom w:val="none" w:sz="0" w:space="0" w:color="auto"/>
        <w:right w:val="none" w:sz="0" w:space="0" w:color="auto"/>
      </w:divBdr>
    </w:div>
    <w:div w:id="1758015724">
      <w:bodyDiv w:val="1"/>
      <w:marLeft w:val="0"/>
      <w:marRight w:val="0"/>
      <w:marTop w:val="0"/>
      <w:marBottom w:val="0"/>
      <w:divBdr>
        <w:top w:val="none" w:sz="0" w:space="0" w:color="auto"/>
        <w:left w:val="none" w:sz="0" w:space="0" w:color="auto"/>
        <w:bottom w:val="none" w:sz="0" w:space="0" w:color="auto"/>
        <w:right w:val="none" w:sz="0" w:space="0" w:color="auto"/>
      </w:divBdr>
    </w:div>
    <w:div w:id="1758208340">
      <w:bodyDiv w:val="1"/>
      <w:marLeft w:val="0"/>
      <w:marRight w:val="0"/>
      <w:marTop w:val="0"/>
      <w:marBottom w:val="0"/>
      <w:divBdr>
        <w:top w:val="none" w:sz="0" w:space="0" w:color="auto"/>
        <w:left w:val="none" w:sz="0" w:space="0" w:color="auto"/>
        <w:bottom w:val="none" w:sz="0" w:space="0" w:color="auto"/>
        <w:right w:val="none" w:sz="0" w:space="0" w:color="auto"/>
      </w:divBdr>
    </w:div>
    <w:div w:id="1758406120">
      <w:bodyDiv w:val="1"/>
      <w:marLeft w:val="0"/>
      <w:marRight w:val="0"/>
      <w:marTop w:val="0"/>
      <w:marBottom w:val="0"/>
      <w:divBdr>
        <w:top w:val="none" w:sz="0" w:space="0" w:color="auto"/>
        <w:left w:val="none" w:sz="0" w:space="0" w:color="auto"/>
        <w:bottom w:val="none" w:sz="0" w:space="0" w:color="auto"/>
        <w:right w:val="none" w:sz="0" w:space="0" w:color="auto"/>
      </w:divBdr>
    </w:div>
    <w:div w:id="1758818692">
      <w:bodyDiv w:val="1"/>
      <w:marLeft w:val="0"/>
      <w:marRight w:val="0"/>
      <w:marTop w:val="0"/>
      <w:marBottom w:val="0"/>
      <w:divBdr>
        <w:top w:val="none" w:sz="0" w:space="0" w:color="auto"/>
        <w:left w:val="none" w:sz="0" w:space="0" w:color="auto"/>
        <w:bottom w:val="none" w:sz="0" w:space="0" w:color="auto"/>
        <w:right w:val="none" w:sz="0" w:space="0" w:color="auto"/>
      </w:divBdr>
    </w:div>
    <w:div w:id="1759784670">
      <w:bodyDiv w:val="1"/>
      <w:marLeft w:val="0"/>
      <w:marRight w:val="0"/>
      <w:marTop w:val="0"/>
      <w:marBottom w:val="0"/>
      <w:divBdr>
        <w:top w:val="none" w:sz="0" w:space="0" w:color="auto"/>
        <w:left w:val="none" w:sz="0" w:space="0" w:color="auto"/>
        <w:bottom w:val="none" w:sz="0" w:space="0" w:color="auto"/>
        <w:right w:val="none" w:sz="0" w:space="0" w:color="auto"/>
      </w:divBdr>
    </w:div>
    <w:div w:id="1761027309">
      <w:bodyDiv w:val="1"/>
      <w:marLeft w:val="0"/>
      <w:marRight w:val="0"/>
      <w:marTop w:val="0"/>
      <w:marBottom w:val="0"/>
      <w:divBdr>
        <w:top w:val="none" w:sz="0" w:space="0" w:color="auto"/>
        <w:left w:val="none" w:sz="0" w:space="0" w:color="auto"/>
        <w:bottom w:val="none" w:sz="0" w:space="0" w:color="auto"/>
        <w:right w:val="none" w:sz="0" w:space="0" w:color="auto"/>
      </w:divBdr>
    </w:div>
    <w:div w:id="1766606935">
      <w:bodyDiv w:val="1"/>
      <w:marLeft w:val="0"/>
      <w:marRight w:val="0"/>
      <w:marTop w:val="0"/>
      <w:marBottom w:val="0"/>
      <w:divBdr>
        <w:top w:val="none" w:sz="0" w:space="0" w:color="auto"/>
        <w:left w:val="none" w:sz="0" w:space="0" w:color="auto"/>
        <w:bottom w:val="none" w:sz="0" w:space="0" w:color="auto"/>
        <w:right w:val="none" w:sz="0" w:space="0" w:color="auto"/>
      </w:divBdr>
    </w:div>
    <w:div w:id="1766611159">
      <w:bodyDiv w:val="1"/>
      <w:marLeft w:val="0"/>
      <w:marRight w:val="0"/>
      <w:marTop w:val="0"/>
      <w:marBottom w:val="0"/>
      <w:divBdr>
        <w:top w:val="none" w:sz="0" w:space="0" w:color="auto"/>
        <w:left w:val="none" w:sz="0" w:space="0" w:color="auto"/>
        <w:bottom w:val="none" w:sz="0" w:space="0" w:color="auto"/>
        <w:right w:val="none" w:sz="0" w:space="0" w:color="auto"/>
      </w:divBdr>
    </w:div>
    <w:div w:id="1767070421">
      <w:bodyDiv w:val="1"/>
      <w:marLeft w:val="0"/>
      <w:marRight w:val="0"/>
      <w:marTop w:val="0"/>
      <w:marBottom w:val="0"/>
      <w:divBdr>
        <w:top w:val="none" w:sz="0" w:space="0" w:color="auto"/>
        <w:left w:val="none" w:sz="0" w:space="0" w:color="auto"/>
        <w:bottom w:val="none" w:sz="0" w:space="0" w:color="auto"/>
        <w:right w:val="none" w:sz="0" w:space="0" w:color="auto"/>
      </w:divBdr>
    </w:div>
    <w:div w:id="1767538470">
      <w:bodyDiv w:val="1"/>
      <w:marLeft w:val="0"/>
      <w:marRight w:val="0"/>
      <w:marTop w:val="0"/>
      <w:marBottom w:val="0"/>
      <w:divBdr>
        <w:top w:val="none" w:sz="0" w:space="0" w:color="auto"/>
        <w:left w:val="none" w:sz="0" w:space="0" w:color="auto"/>
        <w:bottom w:val="none" w:sz="0" w:space="0" w:color="auto"/>
        <w:right w:val="none" w:sz="0" w:space="0" w:color="auto"/>
      </w:divBdr>
    </w:div>
    <w:div w:id="1770929490">
      <w:bodyDiv w:val="1"/>
      <w:marLeft w:val="0"/>
      <w:marRight w:val="0"/>
      <w:marTop w:val="0"/>
      <w:marBottom w:val="0"/>
      <w:divBdr>
        <w:top w:val="none" w:sz="0" w:space="0" w:color="auto"/>
        <w:left w:val="none" w:sz="0" w:space="0" w:color="auto"/>
        <w:bottom w:val="none" w:sz="0" w:space="0" w:color="auto"/>
        <w:right w:val="none" w:sz="0" w:space="0" w:color="auto"/>
      </w:divBdr>
    </w:div>
    <w:div w:id="1771969315">
      <w:bodyDiv w:val="1"/>
      <w:marLeft w:val="0"/>
      <w:marRight w:val="0"/>
      <w:marTop w:val="0"/>
      <w:marBottom w:val="0"/>
      <w:divBdr>
        <w:top w:val="none" w:sz="0" w:space="0" w:color="auto"/>
        <w:left w:val="none" w:sz="0" w:space="0" w:color="auto"/>
        <w:bottom w:val="none" w:sz="0" w:space="0" w:color="auto"/>
        <w:right w:val="none" w:sz="0" w:space="0" w:color="auto"/>
      </w:divBdr>
    </w:div>
    <w:div w:id="1779711816">
      <w:bodyDiv w:val="1"/>
      <w:marLeft w:val="0"/>
      <w:marRight w:val="0"/>
      <w:marTop w:val="0"/>
      <w:marBottom w:val="0"/>
      <w:divBdr>
        <w:top w:val="none" w:sz="0" w:space="0" w:color="auto"/>
        <w:left w:val="none" w:sz="0" w:space="0" w:color="auto"/>
        <w:bottom w:val="none" w:sz="0" w:space="0" w:color="auto"/>
        <w:right w:val="none" w:sz="0" w:space="0" w:color="auto"/>
      </w:divBdr>
    </w:div>
    <w:div w:id="1780561445">
      <w:bodyDiv w:val="1"/>
      <w:marLeft w:val="0"/>
      <w:marRight w:val="0"/>
      <w:marTop w:val="0"/>
      <w:marBottom w:val="0"/>
      <w:divBdr>
        <w:top w:val="none" w:sz="0" w:space="0" w:color="auto"/>
        <w:left w:val="none" w:sz="0" w:space="0" w:color="auto"/>
        <w:bottom w:val="none" w:sz="0" w:space="0" w:color="auto"/>
        <w:right w:val="none" w:sz="0" w:space="0" w:color="auto"/>
      </w:divBdr>
    </w:div>
    <w:div w:id="1781948790">
      <w:bodyDiv w:val="1"/>
      <w:marLeft w:val="0"/>
      <w:marRight w:val="0"/>
      <w:marTop w:val="0"/>
      <w:marBottom w:val="0"/>
      <w:divBdr>
        <w:top w:val="none" w:sz="0" w:space="0" w:color="auto"/>
        <w:left w:val="none" w:sz="0" w:space="0" w:color="auto"/>
        <w:bottom w:val="none" w:sz="0" w:space="0" w:color="auto"/>
        <w:right w:val="none" w:sz="0" w:space="0" w:color="auto"/>
      </w:divBdr>
    </w:div>
    <w:div w:id="1782918769">
      <w:bodyDiv w:val="1"/>
      <w:marLeft w:val="0"/>
      <w:marRight w:val="0"/>
      <w:marTop w:val="0"/>
      <w:marBottom w:val="0"/>
      <w:divBdr>
        <w:top w:val="none" w:sz="0" w:space="0" w:color="auto"/>
        <w:left w:val="none" w:sz="0" w:space="0" w:color="auto"/>
        <w:bottom w:val="none" w:sz="0" w:space="0" w:color="auto"/>
        <w:right w:val="none" w:sz="0" w:space="0" w:color="auto"/>
      </w:divBdr>
    </w:div>
    <w:div w:id="1784765831">
      <w:bodyDiv w:val="1"/>
      <w:marLeft w:val="0"/>
      <w:marRight w:val="0"/>
      <w:marTop w:val="0"/>
      <w:marBottom w:val="0"/>
      <w:divBdr>
        <w:top w:val="none" w:sz="0" w:space="0" w:color="auto"/>
        <w:left w:val="none" w:sz="0" w:space="0" w:color="auto"/>
        <w:bottom w:val="none" w:sz="0" w:space="0" w:color="auto"/>
        <w:right w:val="none" w:sz="0" w:space="0" w:color="auto"/>
      </w:divBdr>
    </w:div>
    <w:div w:id="1786268638">
      <w:bodyDiv w:val="1"/>
      <w:marLeft w:val="0"/>
      <w:marRight w:val="0"/>
      <w:marTop w:val="0"/>
      <w:marBottom w:val="0"/>
      <w:divBdr>
        <w:top w:val="none" w:sz="0" w:space="0" w:color="auto"/>
        <w:left w:val="none" w:sz="0" w:space="0" w:color="auto"/>
        <w:bottom w:val="none" w:sz="0" w:space="0" w:color="auto"/>
        <w:right w:val="none" w:sz="0" w:space="0" w:color="auto"/>
      </w:divBdr>
    </w:div>
    <w:div w:id="1786727806">
      <w:bodyDiv w:val="1"/>
      <w:marLeft w:val="0"/>
      <w:marRight w:val="0"/>
      <w:marTop w:val="0"/>
      <w:marBottom w:val="0"/>
      <w:divBdr>
        <w:top w:val="none" w:sz="0" w:space="0" w:color="auto"/>
        <w:left w:val="none" w:sz="0" w:space="0" w:color="auto"/>
        <w:bottom w:val="none" w:sz="0" w:space="0" w:color="auto"/>
        <w:right w:val="none" w:sz="0" w:space="0" w:color="auto"/>
      </w:divBdr>
    </w:div>
    <w:div w:id="1788352559">
      <w:bodyDiv w:val="1"/>
      <w:marLeft w:val="0"/>
      <w:marRight w:val="0"/>
      <w:marTop w:val="0"/>
      <w:marBottom w:val="0"/>
      <w:divBdr>
        <w:top w:val="none" w:sz="0" w:space="0" w:color="auto"/>
        <w:left w:val="none" w:sz="0" w:space="0" w:color="auto"/>
        <w:bottom w:val="none" w:sz="0" w:space="0" w:color="auto"/>
        <w:right w:val="none" w:sz="0" w:space="0" w:color="auto"/>
      </w:divBdr>
    </w:div>
    <w:div w:id="1789545033">
      <w:bodyDiv w:val="1"/>
      <w:marLeft w:val="0"/>
      <w:marRight w:val="0"/>
      <w:marTop w:val="0"/>
      <w:marBottom w:val="0"/>
      <w:divBdr>
        <w:top w:val="none" w:sz="0" w:space="0" w:color="auto"/>
        <w:left w:val="none" w:sz="0" w:space="0" w:color="auto"/>
        <w:bottom w:val="none" w:sz="0" w:space="0" w:color="auto"/>
        <w:right w:val="none" w:sz="0" w:space="0" w:color="auto"/>
      </w:divBdr>
    </w:div>
    <w:div w:id="1793550441">
      <w:bodyDiv w:val="1"/>
      <w:marLeft w:val="0"/>
      <w:marRight w:val="0"/>
      <w:marTop w:val="0"/>
      <w:marBottom w:val="0"/>
      <w:divBdr>
        <w:top w:val="none" w:sz="0" w:space="0" w:color="auto"/>
        <w:left w:val="none" w:sz="0" w:space="0" w:color="auto"/>
        <w:bottom w:val="none" w:sz="0" w:space="0" w:color="auto"/>
        <w:right w:val="none" w:sz="0" w:space="0" w:color="auto"/>
      </w:divBdr>
    </w:div>
    <w:div w:id="1794205090">
      <w:bodyDiv w:val="1"/>
      <w:marLeft w:val="0"/>
      <w:marRight w:val="0"/>
      <w:marTop w:val="0"/>
      <w:marBottom w:val="0"/>
      <w:divBdr>
        <w:top w:val="none" w:sz="0" w:space="0" w:color="auto"/>
        <w:left w:val="none" w:sz="0" w:space="0" w:color="auto"/>
        <w:bottom w:val="none" w:sz="0" w:space="0" w:color="auto"/>
        <w:right w:val="none" w:sz="0" w:space="0" w:color="auto"/>
      </w:divBdr>
    </w:div>
    <w:div w:id="1799185186">
      <w:bodyDiv w:val="1"/>
      <w:marLeft w:val="0"/>
      <w:marRight w:val="0"/>
      <w:marTop w:val="0"/>
      <w:marBottom w:val="0"/>
      <w:divBdr>
        <w:top w:val="none" w:sz="0" w:space="0" w:color="auto"/>
        <w:left w:val="none" w:sz="0" w:space="0" w:color="auto"/>
        <w:bottom w:val="none" w:sz="0" w:space="0" w:color="auto"/>
        <w:right w:val="none" w:sz="0" w:space="0" w:color="auto"/>
      </w:divBdr>
    </w:div>
    <w:div w:id="1800680031">
      <w:bodyDiv w:val="1"/>
      <w:marLeft w:val="0"/>
      <w:marRight w:val="0"/>
      <w:marTop w:val="0"/>
      <w:marBottom w:val="0"/>
      <w:divBdr>
        <w:top w:val="none" w:sz="0" w:space="0" w:color="auto"/>
        <w:left w:val="none" w:sz="0" w:space="0" w:color="auto"/>
        <w:bottom w:val="none" w:sz="0" w:space="0" w:color="auto"/>
        <w:right w:val="none" w:sz="0" w:space="0" w:color="auto"/>
      </w:divBdr>
    </w:div>
    <w:div w:id="1801534642">
      <w:bodyDiv w:val="1"/>
      <w:marLeft w:val="0"/>
      <w:marRight w:val="0"/>
      <w:marTop w:val="0"/>
      <w:marBottom w:val="0"/>
      <w:divBdr>
        <w:top w:val="none" w:sz="0" w:space="0" w:color="auto"/>
        <w:left w:val="none" w:sz="0" w:space="0" w:color="auto"/>
        <w:bottom w:val="none" w:sz="0" w:space="0" w:color="auto"/>
        <w:right w:val="none" w:sz="0" w:space="0" w:color="auto"/>
      </w:divBdr>
    </w:div>
    <w:div w:id="1802915893">
      <w:bodyDiv w:val="1"/>
      <w:marLeft w:val="0"/>
      <w:marRight w:val="0"/>
      <w:marTop w:val="0"/>
      <w:marBottom w:val="0"/>
      <w:divBdr>
        <w:top w:val="none" w:sz="0" w:space="0" w:color="auto"/>
        <w:left w:val="none" w:sz="0" w:space="0" w:color="auto"/>
        <w:bottom w:val="none" w:sz="0" w:space="0" w:color="auto"/>
        <w:right w:val="none" w:sz="0" w:space="0" w:color="auto"/>
      </w:divBdr>
    </w:div>
    <w:div w:id="1804932289">
      <w:bodyDiv w:val="1"/>
      <w:marLeft w:val="0"/>
      <w:marRight w:val="0"/>
      <w:marTop w:val="0"/>
      <w:marBottom w:val="0"/>
      <w:divBdr>
        <w:top w:val="none" w:sz="0" w:space="0" w:color="auto"/>
        <w:left w:val="none" w:sz="0" w:space="0" w:color="auto"/>
        <w:bottom w:val="none" w:sz="0" w:space="0" w:color="auto"/>
        <w:right w:val="none" w:sz="0" w:space="0" w:color="auto"/>
      </w:divBdr>
    </w:div>
    <w:div w:id="1805927239">
      <w:bodyDiv w:val="1"/>
      <w:marLeft w:val="0"/>
      <w:marRight w:val="0"/>
      <w:marTop w:val="0"/>
      <w:marBottom w:val="0"/>
      <w:divBdr>
        <w:top w:val="none" w:sz="0" w:space="0" w:color="auto"/>
        <w:left w:val="none" w:sz="0" w:space="0" w:color="auto"/>
        <w:bottom w:val="none" w:sz="0" w:space="0" w:color="auto"/>
        <w:right w:val="none" w:sz="0" w:space="0" w:color="auto"/>
      </w:divBdr>
    </w:div>
    <w:div w:id="1805928752">
      <w:bodyDiv w:val="1"/>
      <w:marLeft w:val="0"/>
      <w:marRight w:val="0"/>
      <w:marTop w:val="0"/>
      <w:marBottom w:val="0"/>
      <w:divBdr>
        <w:top w:val="none" w:sz="0" w:space="0" w:color="auto"/>
        <w:left w:val="none" w:sz="0" w:space="0" w:color="auto"/>
        <w:bottom w:val="none" w:sz="0" w:space="0" w:color="auto"/>
        <w:right w:val="none" w:sz="0" w:space="0" w:color="auto"/>
      </w:divBdr>
    </w:div>
    <w:div w:id="1806269231">
      <w:bodyDiv w:val="1"/>
      <w:marLeft w:val="0"/>
      <w:marRight w:val="0"/>
      <w:marTop w:val="0"/>
      <w:marBottom w:val="0"/>
      <w:divBdr>
        <w:top w:val="none" w:sz="0" w:space="0" w:color="auto"/>
        <w:left w:val="none" w:sz="0" w:space="0" w:color="auto"/>
        <w:bottom w:val="none" w:sz="0" w:space="0" w:color="auto"/>
        <w:right w:val="none" w:sz="0" w:space="0" w:color="auto"/>
      </w:divBdr>
    </w:div>
    <w:div w:id="1808236464">
      <w:bodyDiv w:val="1"/>
      <w:marLeft w:val="0"/>
      <w:marRight w:val="0"/>
      <w:marTop w:val="0"/>
      <w:marBottom w:val="0"/>
      <w:divBdr>
        <w:top w:val="none" w:sz="0" w:space="0" w:color="auto"/>
        <w:left w:val="none" w:sz="0" w:space="0" w:color="auto"/>
        <w:bottom w:val="none" w:sz="0" w:space="0" w:color="auto"/>
        <w:right w:val="none" w:sz="0" w:space="0" w:color="auto"/>
      </w:divBdr>
    </w:div>
    <w:div w:id="1810393178">
      <w:bodyDiv w:val="1"/>
      <w:marLeft w:val="0"/>
      <w:marRight w:val="0"/>
      <w:marTop w:val="0"/>
      <w:marBottom w:val="0"/>
      <w:divBdr>
        <w:top w:val="none" w:sz="0" w:space="0" w:color="auto"/>
        <w:left w:val="none" w:sz="0" w:space="0" w:color="auto"/>
        <w:bottom w:val="none" w:sz="0" w:space="0" w:color="auto"/>
        <w:right w:val="none" w:sz="0" w:space="0" w:color="auto"/>
      </w:divBdr>
    </w:div>
    <w:div w:id="1811089344">
      <w:bodyDiv w:val="1"/>
      <w:marLeft w:val="0"/>
      <w:marRight w:val="0"/>
      <w:marTop w:val="0"/>
      <w:marBottom w:val="0"/>
      <w:divBdr>
        <w:top w:val="none" w:sz="0" w:space="0" w:color="auto"/>
        <w:left w:val="none" w:sz="0" w:space="0" w:color="auto"/>
        <w:bottom w:val="none" w:sz="0" w:space="0" w:color="auto"/>
        <w:right w:val="none" w:sz="0" w:space="0" w:color="auto"/>
      </w:divBdr>
    </w:div>
    <w:div w:id="1811630952">
      <w:bodyDiv w:val="1"/>
      <w:marLeft w:val="0"/>
      <w:marRight w:val="0"/>
      <w:marTop w:val="0"/>
      <w:marBottom w:val="0"/>
      <w:divBdr>
        <w:top w:val="none" w:sz="0" w:space="0" w:color="auto"/>
        <w:left w:val="none" w:sz="0" w:space="0" w:color="auto"/>
        <w:bottom w:val="none" w:sz="0" w:space="0" w:color="auto"/>
        <w:right w:val="none" w:sz="0" w:space="0" w:color="auto"/>
      </w:divBdr>
    </w:div>
    <w:div w:id="1812401706">
      <w:bodyDiv w:val="1"/>
      <w:marLeft w:val="0"/>
      <w:marRight w:val="0"/>
      <w:marTop w:val="0"/>
      <w:marBottom w:val="0"/>
      <w:divBdr>
        <w:top w:val="none" w:sz="0" w:space="0" w:color="auto"/>
        <w:left w:val="none" w:sz="0" w:space="0" w:color="auto"/>
        <w:bottom w:val="none" w:sz="0" w:space="0" w:color="auto"/>
        <w:right w:val="none" w:sz="0" w:space="0" w:color="auto"/>
      </w:divBdr>
    </w:div>
    <w:div w:id="1814633642">
      <w:bodyDiv w:val="1"/>
      <w:marLeft w:val="0"/>
      <w:marRight w:val="0"/>
      <w:marTop w:val="0"/>
      <w:marBottom w:val="0"/>
      <w:divBdr>
        <w:top w:val="none" w:sz="0" w:space="0" w:color="auto"/>
        <w:left w:val="none" w:sz="0" w:space="0" w:color="auto"/>
        <w:bottom w:val="none" w:sz="0" w:space="0" w:color="auto"/>
        <w:right w:val="none" w:sz="0" w:space="0" w:color="auto"/>
      </w:divBdr>
    </w:div>
    <w:div w:id="1814784355">
      <w:bodyDiv w:val="1"/>
      <w:marLeft w:val="0"/>
      <w:marRight w:val="0"/>
      <w:marTop w:val="0"/>
      <w:marBottom w:val="0"/>
      <w:divBdr>
        <w:top w:val="none" w:sz="0" w:space="0" w:color="auto"/>
        <w:left w:val="none" w:sz="0" w:space="0" w:color="auto"/>
        <w:bottom w:val="none" w:sz="0" w:space="0" w:color="auto"/>
        <w:right w:val="none" w:sz="0" w:space="0" w:color="auto"/>
      </w:divBdr>
    </w:div>
    <w:div w:id="1816335590">
      <w:bodyDiv w:val="1"/>
      <w:marLeft w:val="0"/>
      <w:marRight w:val="0"/>
      <w:marTop w:val="0"/>
      <w:marBottom w:val="0"/>
      <w:divBdr>
        <w:top w:val="none" w:sz="0" w:space="0" w:color="auto"/>
        <w:left w:val="none" w:sz="0" w:space="0" w:color="auto"/>
        <w:bottom w:val="none" w:sz="0" w:space="0" w:color="auto"/>
        <w:right w:val="none" w:sz="0" w:space="0" w:color="auto"/>
      </w:divBdr>
    </w:div>
    <w:div w:id="1817454845">
      <w:bodyDiv w:val="1"/>
      <w:marLeft w:val="0"/>
      <w:marRight w:val="0"/>
      <w:marTop w:val="0"/>
      <w:marBottom w:val="0"/>
      <w:divBdr>
        <w:top w:val="none" w:sz="0" w:space="0" w:color="auto"/>
        <w:left w:val="none" w:sz="0" w:space="0" w:color="auto"/>
        <w:bottom w:val="none" w:sz="0" w:space="0" w:color="auto"/>
        <w:right w:val="none" w:sz="0" w:space="0" w:color="auto"/>
      </w:divBdr>
    </w:div>
    <w:div w:id="1817525678">
      <w:bodyDiv w:val="1"/>
      <w:marLeft w:val="0"/>
      <w:marRight w:val="0"/>
      <w:marTop w:val="0"/>
      <w:marBottom w:val="0"/>
      <w:divBdr>
        <w:top w:val="none" w:sz="0" w:space="0" w:color="auto"/>
        <w:left w:val="none" w:sz="0" w:space="0" w:color="auto"/>
        <w:bottom w:val="none" w:sz="0" w:space="0" w:color="auto"/>
        <w:right w:val="none" w:sz="0" w:space="0" w:color="auto"/>
      </w:divBdr>
    </w:div>
    <w:div w:id="1820000406">
      <w:bodyDiv w:val="1"/>
      <w:marLeft w:val="0"/>
      <w:marRight w:val="0"/>
      <w:marTop w:val="0"/>
      <w:marBottom w:val="0"/>
      <w:divBdr>
        <w:top w:val="none" w:sz="0" w:space="0" w:color="auto"/>
        <w:left w:val="none" w:sz="0" w:space="0" w:color="auto"/>
        <w:bottom w:val="none" w:sz="0" w:space="0" w:color="auto"/>
        <w:right w:val="none" w:sz="0" w:space="0" w:color="auto"/>
      </w:divBdr>
    </w:div>
    <w:div w:id="1821772302">
      <w:bodyDiv w:val="1"/>
      <w:marLeft w:val="0"/>
      <w:marRight w:val="0"/>
      <w:marTop w:val="0"/>
      <w:marBottom w:val="0"/>
      <w:divBdr>
        <w:top w:val="none" w:sz="0" w:space="0" w:color="auto"/>
        <w:left w:val="none" w:sz="0" w:space="0" w:color="auto"/>
        <w:bottom w:val="none" w:sz="0" w:space="0" w:color="auto"/>
        <w:right w:val="none" w:sz="0" w:space="0" w:color="auto"/>
      </w:divBdr>
    </w:div>
    <w:div w:id="1821801578">
      <w:bodyDiv w:val="1"/>
      <w:marLeft w:val="0"/>
      <w:marRight w:val="0"/>
      <w:marTop w:val="0"/>
      <w:marBottom w:val="0"/>
      <w:divBdr>
        <w:top w:val="none" w:sz="0" w:space="0" w:color="auto"/>
        <w:left w:val="none" w:sz="0" w:space="0" w:color="auto"/>
        <w:bottom w:val="none" w:sz="0" w:space="0" w:color="auto"/>
        <w:right w:val="none" w:sz="0" w:space="0" w:color="auto"/>
      </w:divBdr>
    </w:div>
    <w:div w:id="1822652274">
      <w:bodyDiv w:val="1"/>
      <w:marLeft w:val="0"/>
      <w:marRight w:val="0"/>
      <w:marTop w:val="0"/>
      <w:marBottom w:val="0"/>
      <w:divBdr>
        <w:top w:val="none" w:sz="0" w:space="0" w:color="auto"/>
        <w:left w:val="none" w:sz="0" w:space="0" w:color="auto"/>
        <w:bottom w:val="none" w:sz="0" w:space="0" w:color="auto"/>
        <w:right w:val="none" w:sz="0" w:space="0" w:color="auto"/>
      </w:divBdr>
    </w:div>
    <w:div w:id="1824199064">
      <w:bodyDiv w:val="1"/>
      <w:marLeft w:val="0"/>
      <w:marRight w:val="0"/>
      <w:marTop w:val="0"/>
      <w:marBottom w:val="0"/>
      <w:divBdr>
        <w:top w:val="none" w:sz="0" w:space="0" w:color="auto"/>
        <w:left w:val="none" w:sz="0" w:space="0" w:color="auto"/>
        <w:bottom w:val="none" w:sz="0" w:space="0" w:color="auto"/>
        <w:right w:val="none" w:sz="0" w:space="0" w:color="auto"/>
      </w:divBdr>
    </w:div>
    <w:div w:id="1824619397">
      <w:bodyDiv w:val="1"/>
      <w:marLeft w:val="0"/>
      <w:marRight w:val="0"/>
      <w:marTop w:val="0"/>
      <w:marBottom w:val="0"/>
      <w:divBdr>
        <w:top w:val="none" w:sz="0" w:space="0" w:color="auto"/>
        <w:left w:val="none" w:sz="0" w:space="0" w:color="auto"/>
        <w:bottom w:val="none" w:sz="0" w:space="0" w:color="auto"/>
        <w:right w:val="none" w:sz="0" w:space="0" w:color="auto"/>
      </w:divBdr>
    </w:div>
    <w:div w:id="1824809028">
      <w:bodyDiv w:val="1"/>
      <w:marLeft w:val="0"/>
      <w:marRight w:val="0"/>
      <w:marTop w:val="0"/>
      <w:marBottom w:val="0"/>
      <w:divBdr>
        <w:top w:val="none" w:sz="0" w:space="0" w:color="auto"/>
        <w:left w:val="none" w:sz="0" w:space="0" w:color="auto"/>
        <w:bottom w:val="none" w:sz="0" w:space="0" w:color="auto"/>
        <w:right w:val="none" w:sz="0" w:space="0" w:color="auto"/>
      </w:divBdr>
    </w:div>
    <w:div w:id="1826629633">
      <w:bodyDiv w:val="1"/>
      <w:marLeft w:val="0"/>
      <w:marRight w:val="0"/>
      <w:marTop w:val="0"/>
      <w:marBottom w:val="0"/>
      <w:divBdr>
        <w:top w:val="none" w:sz="0" w:space="0" w:color="auto"/>
        <w:left w:val="none" w:sz="0" w:space="0" w:color="auto"/>
        <w:bottom w:val="none" w:sz="0" w:space="0" w:color="auto"/>
        <w:right w:val="none" w:sz="0" w:space="0" w:color="auto"/>
      </w:divBdr>
    </w:div>
    <w:div w:id="1829248793">
      <w:bodyDiv w:val="1"/>
      <w:marLeft w:val="0"/>
      <w:marRight w:val="0"/>
      <w:marTop w:val="0"/>
      <w:marBottom w:val="0"/>
      <w:divBdr>
        <w:top w:val="none" w:sz="0" w:space="0" w:color="auto"/>
        <w:left w:val="none" w:sz="0" w:space="0" w:color="auto"/>
        <w:bottom w:val="none" w:sz="0" w:space="0" w:color="auto"/>
        <w:right w:val="none" w:sz="0" w:space="0" w:color="auto"/>
      </w:divBdr>
    </w:div>
    <w:div w:id="1829327442">
      <w:bodyDiv w:val="1"/>
      <w:marLeft w:val="0"/>
      <w:marRight w:val="0"/>
      <w:marTop w:val="0"/>
      <w:marBottom w:val="0"/>
      <w:divBdr>
        <w:top w:val="none" w:sz="0" w:space="0" w:color="auto"/>
        <w:left w:val="none" w:sz="0" w:space="0" w:color="auto"/>
        <w:bottom w:val="none" w:sz="0" w:space="0" w:color="auto"/>
        <w:right w:val="none" w:sz="0" w:space="0" w:color="auto"/>
      </w:divBdr>
    </w:div>
    <w:div w:id="1829976072">
      <w:bodyDiv w:val="1"/>
      <w:marLeft w:val="0"/>
      <w:marRight w:val="0"/>
      <w:marTop w:val="0"/>
      <w:marBottom w:val="0"/>
      <w:divBdr>
        <w:top w:val="none" w:sz="0" w:space="0" w:color="auto"/>
        <w:left w:val="none" w:sz="0" w:space="0" w:color="auto"/>
        <w:bottom w:val="none" w:sz="0" w:space="0" w:color="auto"/>
        <w:right w:val="none" w:sz="0" w:space="0" w:color="auto"/>
      </w:divBdr>
    </w:div>
    <w:div w:id="1833445242">
      <w:bodyDiv w:val="1"/>
      <w:marLeft w:val="0"/>
      <w:marRight w:val="0"/>
      <w:marTop w:val="0"/>
      <w:marBottom w:val="0"/>
      <w:divBdr>
        <w:top w:val="none" w:sz="0" w:space="0" w:color="auto"/>
        <w:left w:val="none" w:sz="0" w:space="0" w:color="auto"/>
        <w:bottom w:val="none" w:sz="0" w:space="0" w:color="auto"/>
        <w:right w:val="none" w:sz="0" w:space="0" w:color="auto"/>
      </w:divBdr>
    </w:div>
    <w:div w:id="1836147050">
      <w:bodyDiv w:val="1"/>
      <w:marLeft w:val="0"/>
      <w:marRight w:val="0"/>
      <w:marTop w:val="0"/>
      <w:marBottom w:val="0"/>
      <w:divBdr>
        <w:top w:val="none" w:sz="0" w:space="0" w:color="auto"/>
        <w:left w:val="none" w:sz="0" w:space="0" w:color="auto"/>
        <w:bottom w:val="none" w:sz="0" w:space="0" w:color="auto"/>
        <w:right w:val="none" w:sz="0" w:space="0" w:color="auto"/>
      </w:divBdr>
    </w:div>
    <w:div w:id="1842038065">
      <w:bodyDiv w:val="1"/>
      <w:marLeft w:val="0"/>
      <w:marRight w:val="0"/>
      <w:marTop w:val="0"/>
      <w:marBottom w:val="0"/>
      <w:divBdr>
        <w:top w:val="none" w:sz="0" w:space="0" w:color="auto"/>
        <w:left w:val="none" w:sz="0" w:space="0" w:color="auto"/>
        <w:bottom w:val="none" w:sz="0" w:space="0" w:color="auto"/>
        <w:right w:val="none" w:sz="0" w:space="0" w:color="auto"/>
      </w:divBdr>
    </w:div>
    <w:div w:id="1847402917">
      <w:bodyDiv w:val="1"/>
      <w:marLeft w:val="0"/>
      <w:marRight w:val="0"/>
      <w:marTop w:val="0"/>
      <w:marBottom w:val="0"/>
      <w:divBdr>
        <w:top w:val="none" w:sz="0" w:space="0" w:color="auto"/>
        <w:left w:val="none" w:sz="0" w:space="0" w:color="auto"/>
        <w:bottom w:val="none" w:sz="0" w:space="0" w:color="auto"/>
        <w:right w:val="none" w:sz="0" w:space="0" w:color="auto"/>
      </w:divBdr>
    </w:div>
    <w:div w:id="1848016753">
      <w:bodyDiv w:val="1"/>
      <w:marLeft w:val="0"/>
      <w:marRight w:val="0"/>
      <w:marTop w:val="0"/>
      <w:marBottom w:val="0"/>
      <w:divBdr>
        <w:top w:val="none" w:sz="0" w:space="0" w:color="auto"/>
        <w:left w:val="none" w:sz="0" w:space="0" w:color="auto"/>
        <w:bottom w:val="none" w:sz="0" w:space="0" w:color="auto"/>
        <w:right w:val="none" w:sz="0" w:space="0" w:color="auto"/>
      </w:divBdr>
    </w:div>
    <w:div w:id="1848404359">
      <w:bodyDiv w:val="1"/>
      <w:marLeft w:val="0"/>
      <w:marRight w:val="0"/>
      <w:marTop w:val="0"/>
      <w:marBottom w:val="0"/>
      <w:divBdr>
        <w:top w:val="none" w:sz="0" w:space="0" w:color="auto"/>
        <w:left w:val="none" w:sz="0" w:space="0" w:color="auto"/>
        <w:bottom w:val="none" w:sz="0" w:space="0" w:color="auto"/>
        <w:right w:val="none" w:sz="0" w:space="0" w:color="auto"/>
      </w:divBdr>
    </w:div>
    <w:div w:id="1850563065">
      <w:bodyDiv w:val="1"/>
      <w:marLeft w:val="0"/>
      <w:marRight w:val="0"/>
      <w:marTop w:val="0"/>
      <w:marBottom w:val="0"/>
      <w:divBdr>
        <w:top w:val="none" w:sz="0" w:space="0" w:color="auto"/>
        <w:left w:val="none" w:sz="0" w:space="0" w:color="auto"/>
        <w:bottom w:val="none" w:sz="0" w:space="0" w:color="auto"/>
        <w:right w:val="none" w:sz="0" w:space="0" w:color="auto"/>
      </w:divBdr>
    </w:div>
    <w:div w:id="1855849346">
      <w:bodyDiv w:val="1"/>
      <w:marLeft w:val="0"/>
      <w:marRight w:val="0"/>
      <w:marTop w:val="0"/>
      <w:marBottom w:val="0"/>
      <w:divBdr>
        <w:top w:val="none" w:sz="0" w:space="0" w:color="auto"/>
        <w:left w:val="none" w:sz="0" w:space="0" w:color="auto"/>
        <w:bottom w:val="none" w:sz="0" w:space="0" w:color="auto"/>
        <w:right w:val="none" w:sz="0" w:space="0" w:color="auto"/>
      </w:divBdr>
    </w:div>
    <w:div w:id="1856113521">
      <w:bodyDiv w:val="1"/>
      <w:marLeft w:val="0"/>
      <w:marRight w:val="0"/>
      <w:marTop w:val="0"/>
      <w:marBottom w:val="0"/>
      <w:divBdr>
        <w:top w:val="none" w:sz="0" w:space="0" w:color="auto"/>
        <w:left w:val="none" w:sz="0" w:space="0" w:color="auto"/>
        <w:bottom w:val="none" w:sz="0" w:space="0" w:color="auto"/>
        <w:right w:val="none" w:sz="0" w:space="0" w:color="auto"/>
      </w:divBdr>
    </w:div>
    <w:div w:id="1856383171">
      <w:bodyDiv w:val="1"/>
      <w:marLeft w:val="0"/>
      <w:marRight w:val="0"/>
      <w:marTop w:val="0"/>
      <w:marBottom w:val="0"/>
      <w:divBdr>
        <w:top w:val="none" w:sz="0" w:space="0" w:color="auto"/>
        <w:left w:val="none" w:sz="0" w:space="0" w:color="auto"/>
        <w:bottom w:val="none" w:sz="0" w:space="0" w:color="auto"/>
        <w:right w:val="none" w:sz="0" w:space="0" w:color="auto"/>
      </w:divBdr>
    </w:div>
    <w:div w:id="1857379182">
      <w:bodyDiv w:val="1"/>
      <w:marLeft w:val="0"/>
      <w:marRight w:val="0"/>
      <w:marTop w:val="0"/>
      <w:marBottom w:val="0"/>
      <w:divBdr>
        <w:top w:val="none" w:sz="0" w:space="0" w:color="auto"/>
        <w:left w:val="none" w:sz="0" w:space="0" w:color="auto"/>
        <w:bottom w:val="none" w:sz="0" w:space="0" w:color="auto"/>
        <w:right w:val="none" w:sz="0" w:space="0" w:color="auto"/>
      </w:divBdr>
    </w:div>
    <w:div w:id="1859075551">
      <w:bodyDiv w:val="1"/>
      <w:marLeft w:val="0"/>
      <w:marRight w:val="0"/>
      <w:marTop w:val="0"/>
      <w:marBottom w:val="0"/>
      <w:divBdr>
        <w:top w:val="none" w:sz="0" w:space="0" w:color="auto"/>
        <w:left w:val="none" w:sz="0" w:space="0" w:color="auto"/>
        <w:bottom w:val="none" w:sz="0" w:space="0" w:color="auto"/>
        <w:right w:val="none" w:sz="0" w:space="0" w:color="auto"/>
      </w:divBdr>
    </w:div>
    <w:div w:id="1859198528">
      <w:bodyDiv w:val="1"/>
      <w:marLeft w:val="0"/>
      <w:marRight w:val="0"/>
      <w:marTop w:val="0"/>
      <w:marBottom w:val="0"/>
      <w:divBdr>
        <w:top w:val="none" w:sz="0" w:space="0" w:color="auto"/>
        <w:left w:val="none" w:sz="0" w:space="0" w:color="auto"/>
        <w:bottom w:val="none" w:sz="0" w:space="0" w:color="auto"/>
        <w:right w:val="none" w:sz="0" w:space="0" w:color="auto"/>
      </w:divBdr>
    </w:div>
    <w:div w:id="1860192134">
      <w:bodyDiv w:val="1"/>
      <w:marLeft w:val="0"/>
      <w:marRight w:val="0"/>
      <w:marTop w:val="0"/>
      <w:marBottom w:val="0"/>
      <w:divBdr>
        <w:top w:val="none" w:sz="0" w:space="0" w:color="auto"/>
        <w:left w:val="none" w:sz="0" w:space="0" w:color="auto"/>
        <w:bottom w:val="none" w:sz="0" w:space="0" w:color="auto"/>
        <w:right w:val="none" w:sz="0" w:space="0" w:color="auto"/>
      </w:divBdr>
    </w:div>
    <w:div w:id="1860512207">
      <w:bodyDiv w:val="1"/>
      <w:marLeft w:val="0"/>
      <w:marRight w:val="0"/>
      <w:marTop w:val="0"/>
      <w:marBottom w:val="0"/>
      <w:divBdr>
        <w:top w:val="none" w:sz="0" w:space="0" w:color="auto"/>
        <w:left w:val="none" w:sz="0" w:space="0" w:color="auto"/>
        <w:bottom w:val="none" w:sz="0" w:space="0" w:color="auto"/>
        <w:right w:val="none" w:sz="0" w:space="0" w:color="auto"/>
      </w:divBdr>
    </w:div>
    <w:div w:id="1863280117">
      <w:bodyDiv w:val="1"/>
      <w:marLeft w:val="0"/>
      <w:marRight w:val="0"/>
      <w:marTop w:val="0"/>
      <w:marBottom w:val="0"/>
      <w:divBdr>
        <w:top w:val="none" w:sz="0" w:space="0" w:color="auto"/>
        <w:left w:val="none" w:sz="0" w:space="0" w:color="auto"/>
        <w:bottom w:val="none" w:sz="0" w:space="0" w:color="auto"/>
        <w:right w:val="none" w:sz="0" w:space="0" w:color="auto"/>
      </w:divBdr>
    </w:div>
    <w:div w:id="1864594168">
      <w:bodyDiv w:val="1"/>
      <w:marLeft w:val="0"/>
      <w:marRight w:val="0"/>
      <w:marTop w:val="0"/>
      <w:marBottom w:val="0"/>
      <w:divBdr>
        <w:top w:val="none" w:sz="0" w:space="0" w:color="auto"/>
        <w:left w:val="none" w:sz="0" w:space="0" w:color="auto"/>
        <w:bottom w:val="none" w:sz="0" w:space="0" w:color="auto"/>
        <w:right w:val="none" w:sz="0" w:space="0" w:color="auto"/>
      </w:divBdr>
    </w:div>
    <w:div w:id="1866482851">
      <w:bodyDiv w:val="1"/>
      <w:marLeft w:val="0"/>
      <w:marRight w:val="0"/>
      <w:marTop w:val="0"/>
      <w:marBottom w:val="0"/>
      <w:divBdr>
        <w:top w:val="none" w:sz="0" w:space="0" w:color="auto"/>
        <w:left w:val="none" w:sz="0" w:space="0" w:color="auto"/>
        <w:bottom w:val="none" w:sz="0" w:space="0" w:color="auto"/>
        <w:right w:val="none" w:sz="0" w:space="0" w:color="auto"/>
      </w:divBdr>
    </w:div>
    <w:div w:id="1867208353">
      <w:bodyDiv w:val="1"/>
      <w:marLeft w:val="0"/>
      <w:marRight w:val="0"/>
      <w:marTop w:val="0"/>
      <w:marBottom w:val="0"/>
      <w:divBdr>
        <w:top w:val="none" w:sz="0" w:space="0" w:color="auto"/>
        <w:left w:val="none" w:sz="0" w:space="0" w:color="auto"/>
        <w:bottom w:val="none" w:sz="0" w:space="0" w:color="auto"/>
        <w:right w:val="none" w:sz="0" w:space="0" w:color="auto"/>
      </w:divBdr>
    </w:div>
    <w:div w:id="1868525720">
      <w:bodyDiv w:val="1"/>
      <w:marLeft w:val="0"/>
      <w:marRight w:val="0"/>
      <w:marTop w:val="0"/>
      <w:marBottom w:val="0"/>
      <w:divBdr>
        <w:top w:val="none" w:sz="0" w:space="0" w:color="auto"/>
        <w:left w:val="none" w:sz="0" w:space="0" w:color="auto"/>
        <w:bottom w:val="none" w:sz="0" w:space="0" w:color="auto"/>
        <w:right w:val="none" w:sz="0" w:space="0" w:color="auto"/>
      </w:divBdr>
    </w:div>
    <w:div w:id="1870411398">
      <w:bodyDiv w:val="1"/>
      <w:marLeft w:val="0"/>
      <w:marRight w:val="0"/>
      <w:marTop w:val="0"/>
      <w:marBottom w:val="0"/>
      <w:divBdr>
        <w:top w:val="none" w:sz="0" w:space="0" w:color="auto"/>
        <w:left w:val="none" w:sz="0" w:space="0" w:color="auto"/>
        <w:bottom w:val="none" w:sz="0" w:space="0" w:color="auto"/>
        <w:right w:val="none" w:sz="0" w:space="0" w:color="auto"/>
      </w:divBdr>
    </w:div>
    <w:div w:id="1870796431">
      <w:bodyDiv w:val="1"/>
      <w:marLeft w:val="0"/>
      <w:marRight w:val="0"/>
      <w:marTop w:val="0"/>
      <w:marBottom w:val="0"/>
      <w:divBdr>
        <w:top w:val="none" w:sz="0" w:space="0" w:color="auto"/>
        <w:left w:val="none" w:sz="0" w:space="0" w:color="auto"/>
        <w:bottom w:val="none" w:sz="0" w:space="0" w:color="auto"/>
        <w:right w:val="none" w:sz="0" w:space="0" w:color="auto"/>
      </w:divBdr>
    </w:div>
    <w:div w:id="1875192477">
      <w:bodyDiv w:val="1"/>
      <w:marLeft w:val="0"/>
      <w:marRight w:val="0"/>
      <w:marTop w:val="0"/>
      <w:marBottom w:val="0"/>
      <w:divBdr>
        <w:top w:val="none" w:sz="0" w:space="0" w:color="auto"/>
        <w:left w:val="none" w:sz="0" w:space="0" w:color="auto"/>
        <w:bottom w:val="none" w:sz="0" w:space="0" w:color="auto"/>
        <w:right w:val="none" w:sz="0" w:space="0" w:color="auto"/>
      </w:divBdr>
    </w:div>
    <w:div w:id="1878664486">
      <w:bodyDiv w:val="1"/>
      <w:marLeft w:val="0"/>
      <w:marRight w:val="0"/>
      <w:marTop w:val="0"/>
      <w:marBottom w:val="0"/>
      <w:divBdr>
        <w:top w:val="none" w:sz="0" w:space="0" w:color="auto"/>
        <w:left w:val="none" w:sz="0" w:space="0" w:color="auto"/>
        <w:bottom w:val="none" w:sz="0" w:space="0" w:color="auto"/>
        <w:right w:val="none" w:sz="0" w:space="0" w:color="auto"/>
      </w:divBdr>
    </w:div>
    <w:div w:id="1883207796">
      <w:bodyDiv w:val="1"/>
      <w:marLeft w:val="0"/>
      <w:marRight w:val="0"/>
      <w:marTop w:val="0"/>
      <w:marBottom w:val="0"/>
      <w:divBdr>
        <w:top w:val="none" w:sz="0" w:space="0" w:color="auto"/>
        <w:left w:val="none" w:sz="0" w:space="0" w:color="auto"/>
        <w:bottom w:val="none" w:sz="0" w:space="0" w:color="auto"/>
        <w:right w:val="none" w:sz="0" w:space="0" w:color="auto"/>
      </w:divBdr>
    </w:div>
    <w:div w:id="1883471571">
      <w:bodyDiv w:val="1"/>
      <w:marLeft w:val="0"/>
      <w:marRight w:val="0"/>
      <w:marTop w:val="0"/>
      <w:marBottom w:val="0"/>
      <w:divBdr>
        <w:top w:val="none" w:sz="0" w:space="0" w:color="auto"/>
        <w:left w:val="none" w:sz="0" w:space="0" w:color="auto"/>
        <w:bottom w:val="none" w:sz="0" w:space="0" w:color="auto"/>
        <w:right w:val="none" w:sz="0" w:space="0" w:color="auto"/>
      </w:divBdr>
    </w:div>
    <w:div w:id="1885829462">
      <w:bodyDiv w:val="1"/>
      <w:marLeft w:val="0"/>
      <w:marRight w:val="0"/>
      <w:marTop w:val="0"/>
      <w:marBottom w:val="0"/>
      <w:divBdr>
        <w:top w:val="none" w:sz="0" w:space="0" w:color="auto"/>
        <w:left w:val="none" w:sz="0" w:space="0" w:color="auto"/>
        <w:bottom w:val="none" w:sz="0" w:space="0" w:color="auto"/>
        <w:right w:val="none" w:sz="0" w:space="0" w:color="auto"/>
      </w:divBdr>
    </w:div>
    <w:div w:id="1889418691">
      <w:bodyDiv w:val="1"/>
      <w:marLeft w:val="0"/>
      <w:marRight w:val="0"/>
      <w:marTop w:val="0"/>
      <w:marBottom w:val="0"/>
      <w:divBdr>
        <w:top w:val="none" w:sz="0" w:space="0" w:color="auto"/>
        <w:left w:val="none" w:sz="0" w:space="0" w:color="auto"/>
        <w:bottom w:val="none" w:sz="0" w:space="0" w:color="auto"/>
        <w:right w:val="none" w:sz="0" w:space="0" w:color="auto"/>
      </w:divBdr>
    </w:div>
    <w:div w:id="1890845262">
      <w:bodyDiv w:val="1"/>
      <w:marLeft w:val="0"/>
      <w:marRight w:val="0"/>
      <w:marTop w:val="0"/>
      <w:marBottom w:val="0"/>
      <w:divBdr>
        <w:top w:val="none" w:sz="0" w:space="0" w:color="auto"/>
        <w:left w:val="none" w:sz="0" w:space="0" w:color="auto"/>
        <w:bottom w:val="none" w:sz="0" w:space="0" w:color="auto"/>
        <w:right w:val="none" w:sz="0" w:space="0" w:color="auto"/>
      </w:divBdr>
    </w:div>
    <w:div w:id="1894384400">
      <w:bodyDiv w:val="1"/>
      <w:marLeft w:val="0"/>
      <w:marRight w:val="0"/>
      <w:marTop w:val="0"/>
      <w:marBottom w:val="0"/>
      <w:divBdr>
        <w:top w:val="none" w:sz="0" w:space="0" w:color="auto"/>
        <w:left w:val="none" w:sz="0" w:space="0" w:color="auto"/>
        <w:bottom w:val="none" w:sz="0" w:space="0" w:color="auto"/>
        <w:right w:val="none" w:sz="0" w:space="0" w:color="auto"/>
      </w:divBdr>
    </w:div>
    <w:div w:id="1896428168">
      <w:bodyDiv w:val="1"/>
      <w:marLeft w:val="0"/>
      <w:marRight w:val="0"/>
      <w:marTop w:val="0"/>
      <w:marBottom w:val="0"/>
      <w:divBdr>
        <w:top w:val="none" w:sz="0" w:space="0" w:color="auto"/>
        <w:left w:val="none" w:sz="0" w:space="0" w:color="auto"/>
        <w:bottom w:val="none" w:sz="0" w:space="0" w:color="auto"/>
        <w:right w:val="none" w:sz="0" w:space="0" w:color="auto"/>
      </w:divBdr>
    </w:div>
    <w:div w:id="1899129024">
      <w:bodyDiv w:val="1"/>
      <w:marLeft w:val="0"/>
      <w:marRight w:val="0"/>
      <w:marTop w:val="0"/>
      <w:marBottom w:val="0"/>
      <w:divBdr>
        <w:top w:val="none" w:sz="0" w:space="0" w:color="auto"/>
        <w:left w:val="none" w:sz="0" w:space="0" w:color="auto"/>
        <w:bottom w:val="none" w:sz="0" w:space="0" w:color="auto"/>
        <w:right w:val="none" w:sz="0" w:space="0" w:color="auto"/>
      </w:divBdr>
    </w:div>
    <w:div w:id="1899634260">
      <w:bodyDiv w:val="1"/>
      <w:marLeft w:val="0"/>
      <w:marRight w:val="0"/>
      <w:marTop w:val="0"/>
      <w:marBottom w:val="0"/>
      <w:divBdr>
        <w:top w:val="none" w:sz="0" w:space="0" w:color="auto"/>
        <w:left w:val="none" w:sz="0" w:space="0" w:color="auto"/>
        <w:bottom w:val="none" w:sz="0" w:space="0" w:color="auto"/>
        <w:right w:val="none" w:sz="0" w:space="0" w:color="auto"/>
      </w:divBdr>
    </w:div>
    <w:div w:id="1899777199">
      <w:bodyDiv w:val="1"/>
      <w:marLeft w:val="0"/>
      <w:marRight w:val="0"/>
      <w:marTop w:val="0"/>
      <w:marBottom w:val="0"/>
      <w:divBdr>
        <w:top w:val="none" w:sz="0" w:space="0" w:color="auto"/>
        <w:left w:val="none" w:sz="0" w:space="0" w:color="auto"/>
        <w:bottom w:val="none" w:sz="0" w:space="0" w:color="auto"/>
        <w:right w:val="none" w:sz="0" w:space="0" w:color="auto"/>
      </w:divBdr>
    </w:div>
    <w:div w:id="1900095217">
      <w:bodyDiv w:val="1"/>
      <w:marLeft w:val="0"/>
      <w:marRight w:val="0"/>
      <w:marTop w:val="0"/>
      <w:marBottom w:val="0"/>
      <w:divBdr>
        <w:top w:val="none" w:sz="0" w:space="0" w:color="auto"/>
        <w:left w:val="none" w:sz="0" w:space="0" w:color="auto"/>
        <w:bottom w:val="none" w:sz="0" w:space="0" w:color="auto"/>
        <w:right w:val="none" w:sz="0" w:space="0" w:color="auto"/>
      </w:divBdr>
    </w:div>
    <w:div w:id="1904214767">
      <w:bodyDiv w:val="1"/>
      <w:marLeft w:val="0"/>
      <w:marRight w:val="0"/>
      <w:marTop w:val="0"/>
      <w:marBottom w:val="0"/>
      <w:divBdr>
        <w:top w:val="none" w:sz="0" w:space="0" w:color="auto"/>
        <w:left w:val="none" w:sz="0" w:space="0" w:color="auto"/>
        <w:bottom w:val="none" w:sz="0" w:space="0" w:color="auto"/>
        <w:right w:val="none" w:sz="0" w:space="0" w:color="auto"/>
      </w:divBdr>
    </w:div>
    <w:div w:id="1905022746">
      <w:bodyDiv w:val="1"/>
      <w:marLeft w:val="0"/>
      <w:marRight w:val="0"/>
      <w:marTop w:val="0"/>
      <w:marBottom w:val="0"/>
      <w:divBdr>
        <w:top w:val="none" w:sz="0" w:space="0" w:color="auto"/>
        <w:left w:val="none" w:sz="0" w:space="0" w:color="auto"/>
        <w:bottom w:val="none" w:sz="0" w:space="0" w:color="auto"/>
        <w:right w:val="none" w:sz="0" w:space="0" w:color="auto"/>
      </w:divBdr>
    </w:div>
    <w:div w:id="1905291074">
      <w:bodyDiv w:val="1"/>
      <w:marLeft w:val="0"/>
      <w:marRight w:val="0"/>
      <w:marTop w:val="0"/>
      <w:marBottom w:val="0"/>
      <w:divBdr>
        <w:top w:val="none" w:sz="0" w:space="0" w:color="auto"/>
        <w:left w:val="none" w:sz="0" w:space="0" w:color="auto"/>
        <w:bottom w:val="none" w:sz="0" w:space="0" w:color="auto"/>
        <w:right w:val="none" w:sz="0" w:space="0" w:color="auto"/>
      </w:divBdr>
    </w:div>
    <w:div w:id="1905487650">
      <w:bodyDiv w:val="1"/>
      <w:marLeft w:val="0"/>
      <w:marRight w:val="0"/>
      <w:marTop w:val="0"/>
      <w:marBottom w:val="0"/>
      <w:divBdr>
        <w:top w:val="none" w:sz="0" w:space="0" w:color="auto"/>
        <w:left w:val="none" w:sz="0" w:space="0" w:color="auto"/>
        <w:bottom w:val="none" w:sz="0" w:space="0" w:color="auto"/>
        <w:right w:val="none" w:sz="0" w:space="0" w:color="auto"/>
      </w:divBdr>
    </w:div>
    <w:div w:id="1907259707">
      <w:bodyDiv w:val="1"/>
      <w:marLeft w:val="0"/>
      <w:marRight w:val="0"/>
      <w:marTop w:val="0"/>
      <w:marBottom w:val="0"/>
      <w:divBdr>
        <w:top w:val="none" w:sz="0" w:space="0" w:color="auto"/>
        <w:left w:val="none" w:sz="0" w:space="0" w:color="auto"/>
        <w:bottom w:val="none" w:sz="0" w:space="0" w:color="auto"/>
        <w:right w:val="none" w:sz="0" w:space="0" w:color="auto"/>
      </w:divBdr>
    </w:div>
    <w:div w:id="1911118235">
      <w:bodyDiv w:val="1"/>
      <w:marLeft w:val="0"/>
      <w:marRight w:val="0"/>
      <w:marTop w:val="0"/>
      <w:marBottom w:val="0"/>
      <w:divBdr>
        <w:top w:val="none" w:sz="0" w:space="0" w:color="auto"/>
        <w:left w:val="none" w:sz="0" w:space="0" w:color="auto"/>
        <w:bottom w:val="none" w:sz="0" w:space="0" w:color="auto"/>
        <w:right w:val="none" w:sz="0" w:space="0" w:color="auto"/>
      </w:divBdr>
    </w:div>
    <w:div w:id="1913932906">
      <w:bodyDiv w:val="1"/>
      <w:marLeft w:val="0"/>
      <w:marRight w:val="0"/>
      <w:marTop w:val="0"/>
      <w:marBottom w:val="0"/>
      <w:divBdr>
        <w:top w:val="none" w:sz="0" w:space="0" w:color="auto"/>
        <w:left w:val="none" w:sz="0" w:space="0" w:color="auto"/>
        <w:bottom w:val="none" w:sz="0" w:space="0" w:color="auto"/>
        <w:right w:val="none" w:sz="0" w:space="0" w:color="auto"/>
      </w:divBdr>
    </w:div>
    <w:div w:id="1915123318">
      <w:bodyDiv w:val="1"/>
      <w:marLeft w:val="0"/>
      <w:marRight w:val="0"/>
      <w:marTop w:val="0"/>
      <w:marBottom w:val="0"/>
      <w:divBdr>
        <w:top w:val="none" w:sz="0" w:space="0" w:color="auto"/>
        <w:left w:val="none" w:sz="0" w:space="0" w:color="auto"/>
        <w:bottom w:val="none" w:sz="0" w:space="0" w:color="auto"/>
        <w:right w:val="none" w:sz="0" w:space="0" w:color="auto"/>
      </w:divBdr>
    </w:div>
    <w:div w:id="1917203634">
      <w:bodyDiv w:val="1"/>
      <w:marLeft w:val="0"/>
      <w:marRight w:val="0"/>
      <w:marTop w:val="0"/>
      <w:marBottom w:val="0"/>
      <w:divBdr>
        <w:top w:val="none" w:sz="0" w:space="0" w:color="auto"/>
        <w:left w:val="none" w:sz="0" w:space="0" w:color="auto"/>
        <w:bottom w:val="none" w:sz="0" w:space="0" w:color="auto"/>
        <w:right w:val="none" w:sz="0" w:space="0" w:color="auto"/>
      </w:divBdr>
    </w:div>
    <w:div w:id="1921939044">
      <w:bodyDiv w:val="1"/>
      <w:marLeft w:val="0"/>
      <w:marRight w:val="0"/>
      <w:marTop w:val="0"/>
      <w:marBottom w:val="0"/>
      <w:divBdr>
        <w:top w:val="none" w:sz="0" w:space="0" w:color="auto"/>
        <w:left w:val="none" w:sz="0" w:space="0" w:color="auto"/>
        <w:bottom w:val="none" w:sz="0" w:space="0" w:color="auto"/>
        <w:right w:val="none" w:sz="0" w:space="0" w:color="auto"/>
      </w:divBdr>
    </w:div>
    <w:div w:id="1925870275">
      <w:bodyDiv w:val="1"/>
      <w:marLeft w:val="0"/>
      <w:marRight w:val="0"/>
      <w:marTop w:val="0"/>
      <w:marBottom w:val="0"/>
      <w:divBdr>
        <w:top w:val="none" w:sz="0" w:space="0" w:color="auto"/>
        <w:left w:val="none" w:sz="0" w:space="0" w:color="auto"/>
        <w:bottom w:val="none" w:sz="0" w:space="0" w:color="auto"/>
        <w:right w:val="none" w:sz="0" w:space="0" w:color="auto"/>
      </w:divBdr>
    </w:div>
    <w:div w:id="1926962115">
      <w:bodyDiv w:val="1"/>
      <w:marLeft w:val="0"/>
      <w:marRight w:val="0"/>
      <w:marTop w:val="0"/>
      <w:marBottom w:val="0"/>
      <w:divBdr>
        <w:top w:val="none" w:sz="0" w:space="0" w:color="auto"/>
        <w:left w:val="none" w:sz="0" w:space="0" w:color="auto"/>
        <w:bottom w:val="none" w:sz="0" w:space="0" w:color="auto"/>
        <w:right w:val="none" w:sz="0" w:space="0" w:color="auto"/>
      </w:divBdr>
    </w:div>
    <w:div w:id="1930389325">
      <w:bodyDiv w:val="1"/>
      <w:marLeft w:val="0"/>
      <w:marRight w:val="0"/>
      <w:marTop w:val="0"/>
      <w:marBottom w:val="0"/>
      <w:divBdr>
        <w:top w:val="none" w:sz="0" w:space="0" w:color="auto"/>
        <w:left w:val="none" w:sz="0" w:space="0" w:color="auto"/>
        <w:bottom w:val="none" w:sz="0" w:space="0" w:color="auto"/>
        <w:right w:val="none" w:sz="0" w:space="0" w:color="auto"/>
      </w:divBdr>
    </w:div>
    <w:div w:id="1932154703">
      <w:bodyDiv w:val="1"/>
      <w:marLeft w:val="0"/>
      <w:marRight w:val="0"/>
      <w:marTop w:val="0"/>
      <w:marBottom w:val="0"/>
      <w:divBdr>
        <w:top w:val="none" w:sz="0" w:space="0" w:color="auto"/>
        <w:left w:val="none" w:sz="0" w:space="0" w:color="auto"/>
        <w:bottom w:val="none" w:sz="0" w:space="0" w:color="auto"/>
        <w:right w:val="none" w:sz="0" w:space="0" w:color="auto"/>
      </w:divBdr>
    </w:div>
    <w:div w:id="1932621488">
      <w:bodyDiv w:val="1"/>
      <w:marLeft w:val="0"/>
      <w:marRight w:val="0"/>
      <w:marTop w:val="0"/>
      <w:marBottom w:val="0"/>
      <w:divBdr>
        <w:top w:val="none" w:sz="0" w:space="0" w:color="auto"/>
        <w:left w:val="none" w:sz="0" w:space="0" w:color="auto"/>
        <w:bottom w:val="none" w:sz="0" w:space="0" w:color="auto"/>
        <w:right w:val="none" w:sz="0" w:space="0" w:color="auto"/>
      </w:divBdr>
    </w:div>
    <w:div w:id="1940522875">
      <w:bodyDiv w:val="1"/>
      <w:marLeft w:val="0"/>
      <w:marRight w:val="0"/>
      <w:marTop w:val="0"/>
      <w:marBottom w:val="0"/>
      <w:divBdr>
        <w:top w:val="none" w:sz="0" w:space="0" w:color="auto"/>
        <w:left w:val="none" w:sz="0" w:space="0" w:color="auto"/>
        <w:bottom w:val="none" w:sz="0" w:space="0" w:color="auto"/>
        <w:right w:val="none" w:sz="0" w:space="0" w:color="auto"/>
      </w:divBdr>
    </w:div>
    <w:div w:id="1941134339">
      <w:bodyDiv w:val="1"/>
      <w:marLeft w:val="0"/>
      <w:marRight w:val="0"/>
      <w:marTop w:val="0"/>
      <w:marBottom w:val="0"/>
      <w:divBdr>
        <w:top w:val="none" w:sz="0" w:space="0" w:color="auto"/>
        <w:left w:val="none" w:sz="0" w:space="0" w:color="auto"/>
        <w:bottom w:val="none" w:sz="0" w:space="0" w:color="auto"/>
        <w:right w:val="none" w:sz="0" w:space="0" w:color="auto"/>
      </w:divBdr>
    </w:div>
    <w:div w:id="1943224181">
      <w:bodyDiv w:val="1"/>
      <w:marLeft w:val="0"/>
      <w:marRight w:val="0"/>
      <w:marTop w:val="0"/>
      <w:marBottom w:val="0"/>
      <w:divBdr>
        <w:top w:val="none" w:sz="0" w:space="0" w:color="auto"/>
        <w:left w:val="none" w:sz="0" w:space="0" w:color="auto"/>
        <w:bottom w:val="none" w:sz="0" w:space="0" w:color="auto"/>
        <w:right w:val="none" w:sz="0" w:space="0" w:color="auto"/>
      </w:divBdr>
    </w:div>
    <w:div w:id="1943798095">
      <w:bodyDiv w:val="1"/>
      <w:marLeft w:val="0"/>
      <w:marRight w:val="0"/>
      <w:marTop w:val="0"/>
      <w:marBottom w:val="0"/>
      <w:divBdr>
        <w:top w:val="none" w:sz="0" w:space="0" w:color="auto"/>
        <w:left w:val="none" w:sz="0" w:space="0" w:color="auto"/>
        <w:bottom w:val="none" w:sz="0" w:space="0" w:color="auto"/>
        <w:right w:val="none" w:sz="0" w:space="0" w:color="auto"/>
      </w:divBdr>
    </w:div>
    <w:div w:id="1944335652">
      <w:bodyDiv w:val="1"/>
      <w:marLeft w:val="0"/>
      <w:marRight w:val="0"/>
      <w:marTop w:val="0"/>
      <w:marBottom w:val="0"/>
      <w:divBdr>
        <w:top w:val="none" w:sz="0" w:space="0" w:color="auto"/>
        <w:left w:val="none" w:sz="0" w:space="0" w:color="auto"/>
        <w:bottom w:val="none" w:sz="0" w:space="0" w:color="auto"/>
        <w:right w:val="none" w:sz="0" w:space="0" w:color="auto"/>
      </w:divBdr>
    </w:div>
    <w:div w:id="1945306455">
      <w:bodyDiv w:val="1"/>
      <w:marLeft w:val="0"/>
      <w:marRight w:val="0"/>
      <w:marTop w:val="0"/>
      <w:marBottom w:val="0"/>
      <w:divBdr>
        <w:top w:val="none" w:sz="0" w:space="0" w:color="auto"/>
        <w:left w:val="none" w:sz="0" w:space="0" w:color="auto"/>
        <w:bottom w:val="none" w:sz="0" w:space="0" w:color="auto"/>
        <w:right w:val="none" w:sz="0" w:space="0" w:color="auto"/>
      </w:divBdr>
    </w:div>
    <w:div w:id="1946378623">
      <w:bodyDiv w:val="1"/>
      <w:marLeft w:val="0"/>
      <w:marRight w:val="0"/>
      <w:marTop w:val="0"/>
      <w:marBottom w:val="0"/>
      <w:divBdr>
        <w:top w:val="none" w:sz="0" w:space="0" w:color="auto"/>
        <w:left w:val="none" w:sz="0" w:space="0" w:color="auto"/>
        <w:bottom w:val="none" w:sz="0" w:space="0" w:color="auto"/>
        <w:right w:val="none" w:sz="0" w:space="0" w:color="auto"/>
      </w:divBdr>
    </w:div>
    <w:div w:id="1948652826">
      <w:bodyDiv w:val="1"/>
      <w:marLeft w:val="0"/>
      <w:marRight w:val="0"/>
      <w:marTop w:val="0"/>
      <w:marBottom w:val="0"/>
      <w:divBdr>
        <w:top w:val="none" w:sz="0" w:space="0" w:color="auto"/>
        <w:left w:val="none" w:sz="0" w:space="0" w:color="auto"/>
        <w:bottom w:val="none" w:sz="0" w:space="0" w:color="auto"/>
        <w:right w:val="none" w:sz="0" w:space="0" w:color="auto"/>
      </w:divBdr>
    </w:div>
    <w:div w:id="1948806000">
      <w:bodyDiv w:val="1"/>
      <w:marLeft w:val="0"/>
      <w:marRight w:val="0"/>
      <w:marTop w:val="0"/>
      <w:marBottom w:val="0"/>
      <w:divBdr>
        <w:top w:val="none" w:sz="0" w:space="0" w:color="auto"/>
        <w:left w:val="none" w:sz="0" w:space="0" w:color="auto"/>
        <w:bottom w:val="none" w:sz="0" w:space="0" w:color="auto"/>
        <w:right w:val="none" w:sz="0" w:space="0" w:color="auto"/>
      </w:divBdr>
    </w:div>
    <w:div w:id="1950503253">
      <w:bodyDiv w:val="1"/>
      <w:marLeft w:val="0"/>
      <w:marRight w:val="0"/>
      <w:marTop w:val="0"/>
      <w:marBottom w:val="0"/>
      <w:divBdr>
        <w:top w:val="none" w:sz="0" w:space="0" w:color="auto"/>
        <w:left w:val="none" w:sz="0" w:space="0" w:color="auto"/>
        <w:bottom w:val="none" w:sz="0" w:space="0" w:color="auto"/>
        <w:right w:val="none" w:sz="0" w:space="0" w:color="auto"/>
      </w:divBdr>
    </w:div>
    <w:div w:id="1954677419">
      <w:bodyDiv w:val="1"/>
      <w:marLeft w:val="0"/>
      <w:marRight w:val="0"/>
      <w:marTop w:val="0"/>
      <w:marBottom w:val="0"/>
      <w:divBdr>
        <w:top w:val="none" w:sz="0" w:space="0" w:color="auto"/>
        <w:left w:val="none" w:sz="0" w:space="0" w:color="auto"/>
        <w:bottom w:val="none" w:sz="0" w:space="0" w:color="auto"/>
        <w:right w:val="none" w:sz="0" w:space="0" w:color="auto"/>
      </w:divBdr>
    </w:div>
    <w:div w:id="1954823140">
      <w:bodyDiv w:val="1"/>
      <w:marLeft w:val="0"/>
      <w:marRight w:val="0"/>
      <w:marTop w:val="0"/>
      <w:marBottom w:val="0"/>
      <w:divBdr>
        <w:top w:val="none" w:sz="0" w:space="0" w:color="auto"/>
        <w:left w:val="none" w:sz="0" w:space="0" w:color="auto"/>
        <w:bottom w:val="none" w:sz="0" w:space="0" w:color="auto"/>
        <w:right w:val="none" w:sz="0" w:space="0" w:color="auto"/>
      </w:divBdr>
    </w:div>
    <w:div w:id="1957254391">
      <w:bodyDiv w:val="1"/>
      <w:marLeft w:val="0"/>
      <w:marRight w:val="0"/>
      <w:marTop w:val="0"/>
      <w:marBottom w:val="0"/>
      <w:divBdr>
        <w:top w:val="none" w:sz="0" w:space="0" w:color="auto"/>
        <w:left w:val="none" w:sz="0" w:space="0" w:color="auto"/>
        <w:bottom w:val="none" w:sz="0" w:space="0" w:color="auto"/>
        <w:right w:val="none" w:sz="0" w:space="0" w:color="auto"/>
      </w:divBdr>
    </w:div>
    <w:div w:id="1958487324">
      <w:bodyDiv w:val="1"/>
      <w:marLeft w:val="0"/>
      <w:marRight w:val="0"/>
      <w:marTop w:val="0"/>
      <w:marBottom w:val="0"/>
      <w:divBdr>
        <w:top w:val="none" w:sz="0" w:space="0" w:color="auto"/>
        <w:left w:val="none" w:sz="0" w:space="0" w:color="auto"/>
        <w:bottom w:val="none" w:sz="0" w:space="0" w:color="auto"/>
        <w:right w:val="none" w:sz="0" w:space="0" w:color="auto"/>
      </w:divBdr>
    </w:div>
    <w:div w:id="1958829203">
      <w:bodyDiv w:val="1"/>
      <w:marLeft w:val="0"/>
      <w:marRight w:val="0"/>
      <w:marTop w:val="0"/>
      <w:marBottom w:val="0"/>
      <w:divBdr>
        <w:top w:val="none" w:sz="0" w:space="0" w:color="auto"/>
        <w:left w:val="none" w:sz="0" w:space="0" w:color="auto"/>
        <w:bottom w:val="none" w:sz="0" w:space="0" w:color="auto"/>
        <w:right w:val="none" w:sz="0" w:space="0" w:color="auto"/>
      </w:divBdr>
    </w:div>
    <w:div w:id="1959486604">
      <w:bodyDiv w:val="1"/>
      <w:marLeft w:val="0"/>
      <w:marRight w:val="0"/>
      <w:marTop w:val="0"/>
      <w:marBottom w:val="0"/>
      <w:divBdr>
        <w:top w:val="none" w:sz="0" w:space="0" w:color="auto"/>
        <w:left w:val="none" w:sz="0" w:space="0" w:color="auto"/>
        <w:bottom w:val="none" w:sz="0" w:space="0" w:color="auto"/>
        <w:right w:val="none" w:sz="0" w:space="0" w:color="auto"/>
      </w:divBdr>
    </w:div>
    <w:div w:id="1960335239">
      <w:bodyDiv w:val="1"/>
      <w:marLeft w:val="0"/>
      <w:marRight w:val="0"/>
      <w:marTop w:val="0"/>
      <w:marBottom w:val="0"/>
      <w:divBdr>
        <w:top w:val="none" w:sz="0" w:space="0" w:color="auto"/>
        <w:left w:val="none" w:sz="0" w:space="0" w:color="auto"/>
        <w:bottom w:val="none" w:sz="0" w:space="0" w:color="auto"/>
        <w:right w:val="none" w:sz="0" w:space="0" w:color="auto"/>
      </w:divBdr>
    </w:div>
    <w:div w:id="1964918244">
      <w:bodyDiv w:val="1"/>
      <w:marLeft w:val="0"/>
      <w:marRight w:val="0"/>
      <w:marTop w:val="0"/>
      <w:marBottom w:val="0"/>
      <w:divBdr>
        <w:top w:val="none" w:sz="0" w:space="0" w:color="auto"/>
        <w:left w:val="none" w:sz="0" w:space="0" w:color="auto"/>
        <w:bottom w:val="none" w:sz="0" w:space="0" w:color="auto"/>
        <w:right w:val="none" w:sz="0" w:space="0" w:color="auto"/>
      </w:divBdr>
    </w:div>
    <w:div w:id="1965425619">
      <w:bodyDiv w:val="1"/>
      <w:marLeft w:val="0"/>
      <w:marRight w:val="0"/>
      <w:marTop w:val="0"/>
      <w:marBottom w:val="0"/>
      <w:divBdr>
        <w:top w:val="none" w:sz="0" w:space="0" w:color="auto"/>
        <w:left w:val="none" w:sz="0" w:space="0" w:color="auto"/>
        <w:bottom w:val="none" w:sz="0" w:space="0" w:color="auto"/>
        <w:right w:val="none" w:sz="0" w:space="0" w:color="auto"/>
      </w:divBdr>
    </w:div>
    <w:div w:id="1965766436">
      <w:bodyDiv w:val="1"/>
      <w:marLeft w:val="0"/>
      <w:marRight w:val="0"/>
      <w:marTop w:val="0"/>
      <w:marBottom w:val="0"/>
      <w:divBdr>
        <w:top w:val="none" w:sz="0" w:space="0" w:color="auto"/>
        <w:left w:val="none" w:sz="0" w:space="0" w:color="auto"/>
        <w:bottom w:val="none" w:sz="0" w:space="0" w:color="auto"/>
        <w:right w:val="none" w:sz="0" w:space="0" w:color="auto"/>
      </w:divBdr>
    </w:div>
    <w:div w:id="1971132024">
      <w:bodyDiv w:val="1"/>
      <w:marLeft w:val="0"/>
      <w:marRight w:val="0"/>
      <w:marTop w:val="0"/>
      <w:marBottom w:val="0"/>
      <w:divBdr>
        <w:top w:val="none" w:sz="0" w:space="0" w:color="auto"/>
        <w:left w:val="none" w:sz="0" w:space="0" w:color="auto"/>
        <w:bottom w:val="none" w:sz="0" w:space="0" w:color="auto"/>
        <w:right w:val="none" w:sz="0" w:space="0" w:color="auto"/>
      </w:divBdr>
    </w:div>
    <w:div w:id="1973436257">
      <w:bodyDiv w:val="1"/>
      <w:marLeft w:val="0"/>
      <w:marRight w:val="0"/>
      <w:marTop w:val="0"/>
      <w:marBottom w:val="0"/>
      <w:divBdr>
        <w:top w:val="none" w:sz="0" w:space="0" w:color="auto"/>
        <w:left w:val="none" w:sz="0" w:space="0" w:color="auto"/>
        <w:bottom w:val="none" w:sz="0" w:space="0" w:color="auto"/>
        <w:right w:val="none" w:sz="0" w:space="0" w:color="auto"/>
      </w:divBdr>
    </w:div>
    <w:div w:id="1973438759">
      <w:bodyDiv w:val="1"/>
      <w:marLeft w:val="0"/>
      <w:marRight w:val="0"/>
      <w:marTop w:val="0"/>
      <w:marBottom w:val="0"/>
      <w:divBdr>
        <w:top w:val="none" w:sz="0" w:space="0" w:color="auto"/>
        <w:left w:val="none" w:sz="0" w:space="0" w:color="auto"/>
        <w:bottom w:val="none" w:sz="0" w:space="0" w:color="auto"/>
        <w:right w:val="none" w:sz="0" w:space="0" w:color="auto"/>
      </w:divBdr>
    </w:div>
    <w:div w:id="1974825059">
      <w:bodyDiv w:val="1"/>
      <w:marLeft w:val="0"/>
      <w:marRight w:val="0"/>
      <w:marTop w:val="0"/>
      <w:marBottom w:val="0"/>
      <w:divBdr>
        <w:top w:val="none" w:sz="0" w:space="0" w:color="auto"/>
        <w:left w:val="none" w:sz="0" w:space="0" w:color="auto"/>
        <w:bottom w:val="none" w:sz="0" w:space="0" w:color="auto"/>
        <w:right w:val="none" w:sz="0" w:space="0" w:color="auto"/>
      </w:divBdr>
    </w:div>
    <w:div w:id="1977055652">
      <w:bodyDiv w:val="1"/>
      <w:marLeft w:val="0"/>
      <w:marRight w:val="0"/>
      <w:marTop w:val="0"/>
      <w:marBottom w:val="0"/>
      <w:divBdr>
        <w:top w:val="none" w:sz="0" w:space="0" w:color="auto"/>
        <w:left w:val="none" w:sz="0" w:space="0" w:color="auto"/>
        <w:bottom w:val="none" w:sz="0" w:space="0" w:color="auto"/>
        <w:right w:val="none" w:sz="0" w:space="0" w:color="auto"/>
      </w:divBdr>
    </w:div>
    <w:div w:id="1977488112">
      <w:bodyDiv w:val="1"/>
      <w:marLeft w:val="0"/>
      <w:marRight w:val="0"/>
      <w:marTop w:val="0"/>
      <w:marBottom w:val="0"/>
      <w:divBdr>
        <w:top w:val="none" w:sz="0" w:space="0" w:color="auto"/>
        <w:left w:val="none" w:sz="0" w:space="0" w:color="auto"/>
        <w:bottom w:val="none" w:sz="0" w:space="0" w:color="auto"/>
        <w:right w:val="none" w:sz="0" w:space="0" w:color="auto"/>
      </w:divBdr>
    </w:div>
    <w:div w:id="1979803615">
      <w:bodyDiv w:val="1"/>
      <w:marLeft w:val="0"/>
      <w:marRight w:val="0"/>
      <w:marTop w:val="0"/>
      <w:marBottom w:val="0"/>
      <w:divBdr>
        <w:top w:val="none" w:sz="0" w:space="0" w:color="auto"/>
        <w:left w:val="none" w:sz="0" w:space="0" w:color="auto"/>
        <w:bottom w:val="none" w:sz="0" w:space="0" w:color="auto"/>
        <w:right w:val="none" w:sz="0" w:space="0" w:color="auto"/>
      </w:divBdr>
    </w:div>
    <w:div w:id="1980528830">
      <w:bodyDiv w:val="1"/>
      <w:marLeft w:val="0"/>
      <w:marRight w:val="0"/>
      <w:marTop w:val="0"/>
      <w:marBottom w:val="0"/>
      <w:divBdr>
        <w:top w:val="none" w:sz="0" w:space="0" w:color="auto"/>
        <w:left w:val="none" w:sz="0" w:space="0" w:color="auto"/>
        <w:bottom w:val="none" w:sz="0" w:space="0" w:color="auto"/>
        <w:right w:val="none" w:sz="0" w:space="0" w:color="auto"/>
      </w:divBdr>
    </w:div>
    <w:div w:id="1983339201">
      <w:bodyDiv w:val="1"/>
      <w:marLeft w:val="0"/>
      <w:marRight w:val="0"/>
      <w:marTop w:val="0"/>
      <w:marBottom w:val="0"/>
      <w:divBdr>
        <w:top w:val="none" w:sz="0" w:space="0" w:color="auto"/>
        <w:left w:val="none" w:sz="0" w:space="0" w:color="auto"/>
        <w:bottom w:val="none" w:sz="0" w:space="0" w:color="auto"/>
        <w:right w:val="none" w:sz="0" w:space="0" w:color="auto"/>
      </w:divBdr>
    </w:div>
    <w:div w:id="1985890925">
      <w:bodyDiv w:val="1"/>
      <w:marLeft w:val="0"/>
      <w:marRight w:val="0"/>
      <w:marTop w:val="0"/>
      <w:marBottom w:val="0"/>
      <w:divBdr>
        <w:top w:val="none" w:sz="0" w:space="0" w:color="auto"/>
        <w:left w:val="none" w:sz="0" w:space="0" w:color="auto"/>
        <w:bottom w:val="none" w:sz="0" w:space="0" w:color="auto"/>
        <w:right w:val="none" w:sz="0" w:space="0" w:color="auto"/>
      </w:divBdr>
    </w:div>
    <w:div w:id="1989360230">
      <w:bodyDiv w:val="1"/>
      <w:marLeft w:val="0"/>
      <w:marRight w:val="0"/>
      <w:marTop w:val="0"/>
      <w:marBottom w:val="0"/>
      <w:divBdr>
        <w:top w:val="none" w:sz="0" w:space="0" w:color="auto"/>
        <w:left w:val="none" w:sz="0" w:space="0" w:color="auto"/>
        <w:bottom w:val="none" w:sz="0" w:space="0" w:color="auto"/>
        <w:right w:val="none" w:sz="0" w:space="0" w:color="auto"/>
      </w:divBdr>
    </w:div>
    <w:div w:id="1991321940">
      <w:bodyDiv w:val="1"/>
      <w:marLeft w:val="0"/>
      <w:marRight w:val="0"/>
      <w:marTop w:val="0"/>
      <w:marBottom w:val="0"/>
      <w:divBdr>
        <w:top w:val="none" w:sz="0" w:space="0" w:color="auto"/>
        <w:left w:val="none" w:sz="0" w:space="0" w:color="auto"/>
        <w:bottom w:val="none" w:sz="0" w:space="0" w:color="auto"/>
        <w:right w:val="none" w:sz="0" w:space="0" w:color="auto"/>
      </w:divBdr>
    </w:div>
    <w:div w:id="1991902352">
      <w:bodyDiv w:val="1"/>
      <w:marLeft w:val="0"/>
      <w:marRight w:val="0"/>
      <w:marTop w:val="0"/>
      <w:marBottom w:val="0"/>
      <w:divBdr>
        <w:top w:val="none" w:sz="0" w:space="0" w:color="auto"/>
        <w:left w:val="none" w:sz="0" w:space="0" w:color="auto"/>
        <w:bottom w:val="none" w:sz="0" w:space="0" w:color="auto"/>
        <w:right w:val="none" w:sz="0" w:space="0" w:color="auto"/>
      </w:divBdr>
    </w:div>
    <w:div w:id="1992636195">
      <w:bodyDiv w:val="1"/>
      <w:marLeft w:val="0"/>
      <w:marRight w:val="0"/>
      <w:marTop w:val="0"/>
      <w:marBottom w:val="0"/>
      <w:divBdr>
        <w:top w:val="none" w:sz="0" w:space="0" w:color="auto"/>
        <w:left w:val="none" w:sz="0" w:space="0" w:color="auto"/>
        <w:bottom w:val="none" w:sz="0" w:space="0" w:color="auto"/>
        <w:right w:val="none" w:sz="0" w:space="0" w:color="auto"/>
      </w:divBdr>
    </w:div>
    <w:div w:id="1993899565">
      <w:bodyDiv w:val="1"/>
      <w:marLeft w:val="0"/>
      <w:marRight w:val="0"/>
      <w:marTop w:val="0"/>
      <w:marBottom w:val="0"/>
      <w:divBdr>
        <w:top w:val="none" w:sz="0" w:space="0" w:color="auto"/>
        <w:left w:val="none" w:sz="0" w:space="0" w:color="auto"/>
        <w:bottom w:val="none" w:sz="0" w:space="0" w:color="auto"/>
        <w:right w:val="none" w:sz="0" w:space="0" w:color="auto"/>
      </w:divBdr>
    </w:div>
    <w:div w:id="1995332169">
      <w:bodyDiv w:val="1"/>
      <w:marLeft w:val="0"/>
      <w:marRight w:val="0"/>
      <w:marTop w:val="0"/>
      <w:marBottom w:val="0"/>
      <w:divBdr>
        <w:top w:val="none" w:sz="0" w:space="0" w:color="auto"/>
        <w:left w:val="none" w:sz="0" w:space="0" w:color="auto"/>
        <w:bottom w:val="none" w:sz="0" w:space="0" w:color="auto"/>
        <w:right w:val="none" w:sz="0" w:space="0" w:color="auto"/>
      </w:divBdr>
    </w:div>
    <w:div w:id="1997763410">
      <w:bodyDiv w:val="1"/>
      <w:marLeft w:val="0"/>
      <w:marRight w:val="0"/>
      <w:marTop w:val="0"/>
      <w:marBottom w:val="0"/>
      <w:divBdr>
        <w:top w:val="none" w:sz="0" w:space="0" w:color="auto"/>
        <w:left w:val="none" w:sz="0" w:space="0" w:color="auto"/>
        <w:bottom w:val="none" w:sz="0" w:space="0" w:color="auto"/>
        <w:right w:val="none" w:sz="0" w:space="0" w:color="auto"/>
      </w:divBdr>
    </w:div>
    <w:div w:id="1998730954">
      <w:bodyDiv w:val="1"/>
      <w:marLeft w:val="0"/>
      <w:marRight w:val="0"/>
      <w:marTop w:val="0"/>
      <w:marBottom w:val="0"/>
      <w:divBdr>
        <w:top w:val="none" w:sz="0" w:space="0" w:color="auto"/>
        <w:left w:val="none" w:sz="0" w:space="0" w:color="auto"/>
        <w:bottom w:val="none" w:sz="0" w:space="0" w:color="auto"/>
        <w:right w:val="none" w:sz="0" w:space="0" w:color="auto"/>
      </w:divBdr>
    </w:div>
    <w:div w:id="2001035650">
      <w:bodyDiv w:val="1"/>
      <w:marLeft w:val="0"/>
      <w:marRight w:val="0"/>
      <w:marTop w:val="0"/>
      <w:marBottom w:val="0"/>
      <w:divBdr>
        <w:top w:val="none" w:sz="0" w:space="0" w:color="auto"/>
        <w:left w:val="none" w:sz="0" w:space="0" w:color="auto"/>
        <w:bottom w:val="none" w:sz="0" w:space="0" w:color="auto"/>
        <w:right w:val="none" w:sz="0" w:space="0" w:color="auto"/>
      </w:divBdr>
    </w:div>
    <w:div w:id="2004895688">
      <w:bodyDiv w:val="1"/>
      <w:marLeft w:val="0"/>
      <w:marRight w:val="0"/>
      <w:marTop w:val="0"/>
      <w:marBottom w:val="0"/>
      <w:divBdr>
        <w:top w:val="none" w:sz="0" w:space="0" w:color="auto"/>
        <w:left w:val="none" w:sz="0" w:space="0" w:color="auto"/>
        <w:bottom w:val="none" w:sz="0" w:space="0" w:color="auto"/>
        <w:right w:val="none" w:sz="0" w:space="0" w:color="auto"/>
      </w:divBdr>
    </w:div>
    <w:div w:id="2008165454">
      <w:bodyDiv w:val="1"/>
      <w:marLeft w:val="0"/>
      <w:marRight w:val="0"/>
      <w:marTop w:val="0"/>
      <w:marBottom w:val="0"/>
      <w:divBdr>
        <w:top w:val="none" w:sz="0" w:space="0" w:color="auto"/>
        <w:left w:val="none" w:sz="0" w:space="0" w:color="auto"/>
        <w:bottom w:val="none" w:sz="0" w:space="0" w:color="auto"/>
        <w:right w:val="none" w:sz="0" w:space="0" w:color="auto"/>
      </w:divBdr>
    </w:div>
    <w:div w:id="2008710352">
      <w:bodyDiv w:val="1"/>
      <w:marLeft w:val="0"/>
      <w:marRight w:val="0"/>
      <w:marTop w:val="0"/>
      <w:marBottom w:val="0"/>
      <w:divBdr>
        <w:top w:val="none" w:sz="0" w:space="0" w:color="auto"/>
        <w:left w:val="none" w:sz="0" w:space="0" w:color="auto"/>
        <w:bottom w:val="none" w:sz="0" w:space="0" w:color="auto"/>
        <w:right w:val="none" w:sz="0" w:space="0" w:color="auto"/>
      </w:divBdr>
    </w:div>
    <w:div w:id="2013949396">
      <w:bodyDiv w:val="1"/>
      <w:marLeft w:val="0"/>
      <w:marRight w:val="0"/>
      <w:marTop w:val="0"/>
      <w:marBottom w:val="0"/>
      <w:divBdr>
        <w:top w:val="none" w:sz="0" w:space="0" w:color="auto"/>
        <w:left w:val="none" w:sz="0" w:space="0" w:color="auto"/>
        <w:bottom w:val="none" w:sz="0" w:space="0" w:color="auto"/>
        <w:right w:val="none" w:sz="0" w:space="0" w:color="auto"/>
      </w:divBdr>
    </w:div>
    <w:div w:id="2019305643">
      <w:bodyDiv w:val="1"/>
      <w:marLeft w:val="0"/>
      <w:marRight w:val="0"/>
      <w:marTop w:val="0"/>
      <w:marBottom w:val="0"/>
      <w:divBdr>
        <w:top w:val="none" w:sz="0" w:space="0" w:color="auto"/>
        <w:left w:val="none" w:sz="0" w:space="0" w:color="auto"/>
        <w:bottom w:val="none" w:sz="0" w:space="0" w:color="auto"/>
        <w:right w:val="none" w:sz="0" w:space="0" w:color="auto"/>
      </w:divBdr>
    </w:div>
    <w:div w:id="2020426188">
      <w:bodyDiv w:val="1"/>
      <w:marLeft w:val="0"/>
      <w:marRight w:val="0"/>
      <w:marTop w:val="0"/>
      <w:marBottom w:val="0"/>
      <w:divBdr>
        <w:top w:val="none" w:sz="0" w:space="0" w:color="auto"/>
        <w:left w:val="none" w:sz="0" w:space="0" w:color="auto"/>
        <w:bottom w:val="none" w:sz="0" w:space="0" w:color="auto"/>
        <w:right w:val="none" w:sz="0" w:space="0" w:color="auto"/>
      </w:divBdr>
    </w:div>
    <w:div w:id="2023772567">
      <w:bodyDiv w:val="1"/>
      <w:marLeft w:val="0"/>
      <w:marRight w:val="0"/>
      <w:marTop w:val="0"/>
      <w:marBottom w:val="0"/>
      <w:divBdr>
        <w:top w:val="none" w:sz="0" w:space="0" w:color="auto"/>
        <w:left w:val="none" w:sz="0" w:space="0" w:color="auto"/>
        <w:bottom w:val="none" w:sz="0" w:space="0" w:color="auto"/>
        <w:right w:val="none" w:sz="0" w:space="0" w:color="auto"/>
      </w:divBdr>
    </w:div>
    <w:div w:id="2025857568">
      <w:bodyDiv w:val="1"/>
      <w:marLeft w:val="0"/>
      <w:marRight w:val="0"/>
      <w:marTop w:val="0"/>
      <w:marBottom w:val="0"/>
      <w:divBdr>
        <w:top w:val="none" w:sz="0" w:space="0" w:color="auto"/>
        <w:left w:val="none" w:sz="0" w:space="0" w:color="auto"/>
        <w:bottom w:val="none" w:sz="0" w:space="0" w:color="auto"/>
        <w:right w:val="none" w:sz="0" w:space="0" w:color="auto"/>
      </w:divBdr>
    </w:div>
    <w:div w:id="2029677360">
      <w:bodyDiv w:val="1"/>
      <w:marLeft w:val="0"/>
      <w:marRight w:val="0"/>
      <w:marTop w:val="0"/>
      <w:marBottom w:val="0"/>
      <w:divBdr>
        <w:top w:val="none" w:sz="0" w:space="0" w:color="auto"/>
        <w:left w:val="none" w:sz="0" w:space="0" w:color="auto"/>
        <w:bottom w:val="none" w:sz="0" w:space="0" w:color="auto"/>
        <w:right w:val="none" w:sz="0" w:space="0" w:color="auto"/>
      </w:divBdr>
    </w:div>
    <w:div w:id="2030795164">
      <w:bodyDiv w:val="1"/>
      <w:marLeft w:val="0"/>
      <w:marRight w:val="0"/>
      <w:marTop w:val="0"/>
      <w:marBottom w:val="0"/>
      <w:divBdr>
        <w:top w:val="none" w:sz="0" w:space="0" w:color="auto"/>
        <w:left w:val="none" w:sz="0" w:space="0" w:color="auto"/>
        <w:bottom w:val="none" w:sz="0" w:space="0" w:color="auto"/>
        <w:right w:val="none" w:sz="0" w:space="0" w:color="auto"/>
      </w:divBdr>
    </w:div>
    <w:div w:id="2031562695">
      <w:bodyDiv w:val="1"/>
      <w:marLeft w:val="0"/>
      <w:marRight w:val="0"/>
      <w:marTop w:val="0"/>
      <w:marBottom w:val="0"/>
      <w:divBdr>
        <w:top w:val="none" w:sz="0" w:space="0" w:color="auto"/>
        <w:left w:val="none" w:sz="0" w:space="0" w:color="auto"/>
        <w:bottom w:val="none" w:sz="0" w:space="0" w:color="auto"/>
        <w:right w:val="none" w:sz="0" w:space="0" w:color="auto"/>
      </w:divBdr>
    </w:div>
    <w:div w:id="2036349093">
      <w:bodyDiv w:val="1"/>
      <w:marLeft w:val="0"/>
      <w:marRight w:val="0"/>
      <w:marTop w:val="0"/>
      <w:marBottom w:val="0"/>
      <w:divBdr>
        <w:top w:val="none" w:sz="0" w:space="0" w:color="auto"/>
        <w:left w:val="none" w:sz="0" w:space="0" w:color="auto"/>
        <w:bottom w:val="none" w:sz="0" w:space="0" w:color="auto"/>
        <w:right w:val="none" w:sz="0" w:space="0" w:color="auto"/>
      </w:divBdr>
    </w:div>
    <w:div w:id="2037415256">
      <w:bodyDiv w:val="1"/>
      <w:marLeft w:val="0"/>
      <w:marRight w:val="0"/>
      <w:marTop w:val="0"/>
      <w:marBottom w:val="0"/>
      <w:divBdr>
        <w:top w:val="none" w:sz="0" w:space="0" w:color="auto"/>
        <w:left w:val="none" w:sz="0" w:space="0" w:color="auto"/>
        <w:bottom w:val="none" w:sz="0" w:space="0" w:color="auto"/>
        <w:right w:val="none" w:sz="0" w:space="0" w:color="auto"/>
      </w:divBdr>
    </w:div>
    <w:div w:id="2039156291">
      <w:bodyDiv w:val="1"/>
      <w:marLeft w:val="0"/>
      <w:marRight w:val="0"/>
      <w:marTop w:val="0"/>
      <w:marBottom w:val="0"/>
      <w:divBdr>
        <w:top w:val="none" w:sz="0" w:space="0" w:color="auto"/>
        <w:left w:val="none" w:sz="0" w:space="0" w:color="auto"/>
        <w:bottom w:val="none" w:sz="0" w:space="0" w:color="auto"/>
        <w:right w:val="none" w:sz="0" w:space="0" w:color="auto"/>
      </w:divBdr>
    </w:div>
    <w:div w:id="2043246695">
      <w:bodyDiv w:val="1"/>
      <w:marLeft w:val="0"/>
      <w:marRight w:val="0"/>
      <w:marTop w:val="0"/>
      <w:marBottom w:val="0"/>
      <w:divBdr>
        <w:top w:val="none" w:sz="0" w:space="0" w:color="auto"/>
        <w:left w:val="none" w:sz="0" w:space="0" w:color="auto"/>
        <w:bottom w:val="none" w:sz="0" w:space="0" w:color="auto"/>
        <w:right w:val="none" w:sz="0" w:space="0" w:color="auto"/>
      </w:divBdr>
    </w:div>
    <w:div w:id="2044287770">
      <w:bodyDiv w:val="1"/>
      <w:marLeft w:val="0"/>
      <w:marRight w:val="0"/>
      <w:marTop w:val="0"/>
      <w:marBottom w:val="0"/>
      <w:divBdr>
        <w:top w:val="none" w:sz="0" w:space="0" w:color="auto"/>
        <w:left w:val="none" w:sz="0" w:space="0" w:color="auto"/>
        <w:bottom w:val="none" w:sz="0" w:space="0" w:color="auto"/>
        <w:right w:val="none" w:sz="0" w:space="0" w:color="auto"/>
      </w:divBdr>
    </w:div>
    <w:div w:id="2044936891">
      <w:bodyDiv w:val="1"/>
      <w:marLeft w:val="0"/>
      <w:marRight w:val="0"/>
      <w:marTop w:val="0"/>
      <w:marBottom w:val="0"/>
      <w:divBdr>
        <w:top w:val="none" w:sz="0" w:space="0" w:color="auto"/>
        <w:left w:val="none" w:sz="0" w:space="0" w:color="auto"/>
        <w:bottom w:val="none" w:sz="0" w:space="0" w:color="auto"/>
        <w:right w:val="none" w:sz="0" w:space="0" w:color="auto"/>
      </w:divBdr>
    </w:div>
    <w:div w:id="2045248724">
      <w:bodyDiv w:val="1"/>
      <w:marLeft w:val="0"/>
      <w:marRight w:val="0"/>
      <w:marTop w:val="0"/>
      <w:marBottom w:val="0"/>
      <w:divBdr>
        <w:top w:val="none" w:sz="0" w:space="0" w:color="auto"/>
        <w:left w:val="none" w:sz="0" w:space="0" w:color="auto"/>
        <w:bottom w:val="none" w:sz="0" w:space="0" w:color="auto"/>
        <w:right w:val="none" w:sz="0" w:space="0" w:color="auto"/>
      </w:divBdr>
    </w:div>
    <w:div w:id="2047442185">
      <w:bodyDiv w:val="1"/>
      <w:marLeft w:val="0"/>
      <w:marRight w:val="0"/>
      <w:marTop w:val="0"/>
      <w:marBottom w:val="0"/>
      <w:divBdr>
        <w:top w:val="none" w:sz="0" w:space="0" w:color="auto"/>
        <w:left w:val="none" w:sz="0" w:space="0" w:color="auto"/>
        <w:bottom w:val="none" w:sz="0" w:space="0" w:color="auto"/>
        <w:right w:val="none" w:sz="0" w:space="0" w:color="auto"/>
      </w:divBdr>
    </w:div>
    <w:div w:id="2048917589">
      <w:bodyDiv w:val="1"/>
      <w:marLeft w:val="0"/>
      <w:marRight w:val="0"/>
      <w:marTop w:val="0"/>
      <w:marBottom w:val="0"/>
      <w:divBdr>
        <w:top w:val="none" w:sz="0" w:space="0" w:color="auto"/>
        <w:left w:val="none" w:sz="0" w:space="0" w:color="auto"/>
        <w:bottom w:val="none" w:sz="0" w:space="0" w:color="auto"/>
        <w:right w:val="none" w:sz="0" w:space="0" w:color="auto"/>
      </w:divBdr>
    </w:div>
    <w:div w:id="2051568896">
      <w:bodyDiv w:val="1"/>
      <w:marLeft w:val="0"/>
      <w:marRight w:val="0"/>
      <w:marTop w:val="0"/>
      <w:marBottom w:val="0"/>
      <w:divBdr>
        <w:top w:val="none" w:sz="0" w:space="0" w:color="auto"/>
        <w:left w:val="none" w:sz="0" w:space="0" w:color="auto"/>
        <w:bottom w:val="none" w:sz="0" w:space="0" w:color="auto"/>
        <w:right w:val="none" w:sz="0" w:space="0" w:color="auto"/>
      </w:divBdr>
    </w:div>
    <w:div w:id="2055150247">
      <w:bodyDiv w:val="1"/>
      <w:marLeft w:val="0"/>
      <w:marRight w:val="0"/>
      <w:marTop w:val="0"/>
      <w:marBottom w:val="0"/>
      <w:divBdr>
        <w:top w:val="none" w:sz="0" w:space="0" w:color="auto"/>
        <w:left w:val="none" w:sz="0" w:space="0" w:color="auto"/>
        <w:bottom w:val="none" w:sz="0" w:space="0" w:color="auto"/>
        <w:right w:val="none" w:sz="0" w:space="0" w:color="auto"/>
      </w:divBdr>
    </w:div>
    <w:div w:id="2056152023">
      <w:bodyDiv w:val="1"/>
      <w:marLeft w:val="0"/>
      <w:marRight w:val="0"/>
      <w:marTop w:val="0"/>
      <w:marBottom w:val="0"/>
      <w:divBdr>
        <w:top w:val="none" w:sz="0" w:space="0" w:color="auto"/>
        <w:left w:val="none" w:sz="0" w:space="0" w:color="auto"/>
        <w:bottom w:val="none" w:sz="0" w:space="0" w:color="auto"/>
        <w:right w:val="none" w:sz="0" w:space="0" w:color="auto"/>
      </w:divBdr>
    </w:div>
    <w:div w:id="2059818667">
      <w:bodyDiv w:val="1"/>
      <w:marLeft w:val="0"/>
      <w:marRight w:val="0"/>
      <w:marTop w:val="0"/>
      <w:marBottom w:val="0"/>
      <w:divBdr>
        <w:top w:val="none" w:sz="0" w:space="0" w:color="auto"/>
        <w:left w:val="none" w:sz="0" w:space="0" w:color="auto"/>
        <w:bottom w:val="none" w:sz="0" w:space="0" w:color="auto"/>
        <w:right w:val="none" w:sz="0" w:space="0" w:color="auto"/>
      </w:divBdr>
    </w:div>
    <w:div w:id="2063019639">
      <w:bodyDiv w:val="1"/>
      <w:marLeft w:val="0"/>
      <w:marRight w:val="0"/>
      <w:marTop w:val="0"/>
      <w:marBottom w:val="0"/>
      <w:divBdr>
        <w:top w:val="none" w:sz="0" w:space="0" w:color="auto"/>
        <w:left w:val="none" w:sz="0" w:space="0" w:color="auto"/>
        <w:bottom w:val="none" w:sz="0" w:space="0" w:color="auto"/>
        <w:right w:val="none" w:sz="0" w:space="0" w:color="auto"/>
      </w:divBdr>
    </w:div>
    <w:div w:id="2065524312">
      <w:bodyDiv w:val="1"/>
      <w:marLeft w:val="0"/>
      <w:marRight w:val="0"/>
      <w:marTop w:val="0"/>
      <w:marBottom w:val="0"/>
      <w:divBdr>
        <w:top w:val="none" w:sz="0" w:space="0" w:color="auto"/>
        <w:left w:val="none" w:sz="0" w:space="0" w:color="auto"/>
        <w:bottom w:val="none" w:sz="0" w:space="0" w:color="auto"/>
        <w:right w:val="none" w:sz="0" w:space="0" w:color="auto"/>
      </w:divBdr>
    </w:div>
    <w:div w:id="2071537628">
      <w:bodyDiv w:val="1"/>
      <w:marLeft w:val="0"/>
      <w:marRight w:val="0"/>
      <w:marTop w:val="0"/>
      <w:marBottom w:val="0"/>
      <w:divBdr>
        <w:top w:val="none" w:sz="0" w:space="0" w:color="auto"/>
        <w:left w:val="none" w:sz="0" w:space="0" w:color="auto"/>
        <w:bottom w:val="none" w:sz="0" w:space="0" w:color="auto"/>
        <w:right w:val="none" w:sz="0" w:space="0" w:color="auto"/>
      </w:divBdr>
    </w:div>
    <w:div w:id="2072456325">
      <w:bodyDiv w:val="1"/>
      <w:marLeft w:val="0"/>
      <w:marRight w:val="0"/>
      <w:marTop w:val="0"/>
      <w:marBottom w:val="0"/>
      <w:divBdr>
        <w:top w:val="none" w:sz="0" w:space="0" w:color="auto"/>
        <w:left w:val="none" w:sz="0" w:space="0" w:color="auto"/>
        <w:bottom w:val="none" w:sz="0" w:space="0" w:color="auto"/>
        <w:right w:val="none" w:sz="0" w:space="0" w:color="auto"/>
      </w:divBdr>
    </w:div>
    <w:div w:id="2074696615">
      <w:bodyDiv w:val="1"/>
      <w:marLeft w:val="0"/>
      <w:marRight w:val="0"/>
      <w:marTop w:val="0"/>
      <w:marBottom w:val="0"/>
      <w:divBdr>
        <w:top w:val="none" w:sz="0" w:space="0" w:color="auto"/>
        <w:left w:val="none" w:sz="0" w:space="0" w:color="auto"/>
        <w:bottom w:val="none" w:sz="0" w:space="0" w:color="auto"/>
        <w:right w:val="none" w:sz="0" w:space="0" w:color="auto"/>
      </w:divBdr>
    </w:div>
    <w:div w:id="2076126463">
      <w:bodyDiv w:val="1"/>
      <w:marLeft w:val="0"/>
      <w:marRight w:val="0"/>
      <w:marTop w:val="0"/>
      <w:marBottom w:val="0"/>
      <w:divBdr>
        <w:top w:val="none" w:sz="0" w:space="0" w:color="auto"/>
        <w:left w:val="none" w:sz="0" w:space="0" w:color="auto"/>
        <w:bottom w:val="none" w:sz="0" w:space="0" w:color="auto"/>
        <w:right w:val="none" w:sz="0" w:space="0" w:color="auto"/>
      </w:divBdr>
    </w:div>
    <w:div w:id="2076395611">
      <w:bodyDiv w:val="1"/>
      <w:marLeft w:val="0"/>
      <w:marRight w:val="0"/>
      <w:marTop w:val="0"/>
      <w:marBottom w:val="0"/>
      <w:divBdr>
        <w:top w:val="none" w:sz="0" w:space="0" w:color="auto"/>
        <w:left w:val="none" w:sz="0" w:space="0" w:color="auto"/>
        <w:bottom w:val="none" w:sz="0" w:space="0" w:color="auto"/>
        <w:right w:val="none" w:sz="0" w:space="0" w:color="auto"/>
      </w:divBdr>
      <w:divsChild>
        <w:div w:id="1780905228">
          <w:marLeft w:val="0"/>
          <w:marRight w:val="0"/>
          <w:marTop w:val="0"/>
          <w:marBottom w:val="0"/>
          <w:divBdr>
            <w:top w:val="none" w:sz="0" w:space="0" w:color="auto"/>
            <w:left w:val="none" w:sz="0" w:space="0" w:color="auto"/>
            <w:bottom w:val="none" w:sz="0" w:space="0" w:color="auto"/>
            <w:right w:val="none" w:sz="0" w:space="0" w:color="auto"/>
          </w:divBdr>
        </w:div>
      </w:divsChild>
    </w:div>
    <w:div w:id="2076969894">
      <w:bodyDiv w:val="1"/>
      <w:marLeft w:val="0"/>
      <w:marRight w:val="0"/>
      <w:marTop w:val="0"/>
      <w:marBottom w:val="0"/>
      <w:divBdr>
        <w:top w:val="none" w:sz="0" w:space="0" w:color="auto"/>
        <w:left w:val="none" w:sz="0" w:space="0" w:color="auto"/>
        <w:bottom w:val="none" w:sz="0" w:space="0" w:color="auto"/>
        <w:right w:val="none" w:sz="0" w:space="0" w:color="auto"/>
      </w:divBdr>
    </w:div>
    <w:div w:id="2080471631">
      <w:bodyDiv w:val="1"/>
      <w:marLeft w:val="0"/>
      <w:marRight w:val="0"/>
      <w:marTop w:val="0"/>
      <w:marBottom w:val="0"/>
      <w:divBdr>
        <w:top w:val="none" w:sz="0" w:space="0" w:color="auto"/>
        <w:left w:val="none" w:sz="0" w:space="0" w:color="auto"/>
        <w:bottom w:val="none" w:sz="0" w:space="0" w:color="auto"/>
        <w:right w:val="none" w:sz="0" w:space="0" w:color="auto"/>
      </w:divBdr>
    </w:div>
    <w:div w:id="2081904291">
      <w:bodyDiv w:val="1"/>
      <w:marLeft w:val="0"/>
      <w:marRight w:val="0"/>
      <w:marTop w:val="0"/>
      <w:marBottom w:val="0"/>
      <w:divBdr>
        <w:top w:val="none" w:sz="0" w:space="0" w:color="auto"/>
        <w:left w:val="none" w:sz="0" w:space="0" w:color="auto"/>
        <w:bottom w:val="none" w:sz="0" w:space="0" w:color="auto"/>
        <w:right w:val="none" w:sz="0" w:space="0" w:color="auto"/>
      </w:divBdr>
    </w:div>
    <w:div w:id="2087072485">
      <w:bodyDiv w:val="1"/>
      <w:marLeft w:val="0"/>
      <w:marRight w:val="0"/>
      <w:marTop w:val="0"/>
      <w:marBottom w:val="0"/>
      <w:divBdr>
        <w:top w:val="none" w:sz="0" w:space="0" w:color="auto"/>
        <w:left w:val="none" w:sz="0" w:space="0" w:color="auto"/>
        <w:bottom w:val="none" w:sz="0" w:space="0" w:color="auto"/>
        <w:right w:val="none" w:sz="0" w:space="0" w:color="auto"/>
      </w:divBdr>
    </w:div>
    <w:div w:id="2089694949">
      <w:bodyDiv w:val="1"/>
      <w:marLeft w:val="0"/>
      <w:marRight w:val="0"/>
      <w:marTop w:val="0"/>
      <w:marBottom w:val="0"/>
      <w:divBdr>
        <w:top w:val="none" w:sz="0" w:space="0" w:color="auto"/>
        <w:left w:val="none" w:sz="0" w:space="0" w:color="auto"/>
        <w:bottom w:val="none" w:sz="0" w:space="0" w:color="auto"/>
        <w:right w:val="none" w:sz="0" w:space="0" w:color="auto"/>
      </w:divBdr>
    </w:div>
    <w:div w:id="2089960764">
      <w:bodyDiv w:val="1"/>
      <w:marLeft w:val="0"/>
      <w:marRight w:val="0"/>
      <w:marTop w:val="0"/>
      <w:marBottom w:val="0"/>
      <w:divBdr>
        <w:top w:val="none" w:sz="0" w:space="0" w:color="auto"/>
        <w:left w:val="none" w:sz="0" w:space="0" w:color="auto"/>
        <w:bottom w:val="none" w:sz="0" w:space="0" w:color="auto"/>
        <w:right w:val="none" w:sz="0" w:space="0" w:color="auto"/>
      </w:divBdr>
    </w:div>
    <w:div w:id="2091389319">
      <w:bodyDiv w:val="1"/>
      <w:marLeft w:val="0"/>
      <w:marRight w:val="0"/>
      <w:marTop w:val="0"/>
      <w:marBottom w:val="0"/>
      <w:divBdr>
        <w:top w:val="none" w:sz="0" w:space="0" w:color="auto"/>
        <w:left w:val="none" w:sz="0" w:space="0" w:color="auto"/>
        <w:bottom w:val="none" w:sz="0" w:space="0" w:color="auto"/>
        <w:right w:val="none" w:sz="0" w:space="0" w:color="auto"/>
      </w:divBdr>
    </w:div>
    <w:div w:id="2093046917">
      <w:bodyDiv w:val="1"/>
      <w:marLeft w:val="0"/>
      <w:marRight w:val="0"/>
      <w:marTop w:val="0"/>
      <w:marBottom w:val="0"/>
      <w:divBdr>
        <w:top w:val="none" w:sz="0" w:space="0" w:color="auto"/>
        <w:left w:val="none" w:sz="0" w:space="0" w:color="auto"/>
        <w:bottom w:val="none" w:sz="0" w:space="0" w:color="auto"/>
        <w:right w:val="none" w:sz="0" w:space="0" w:color="auto"/>
      </w:divBdr>
    </w:div>
    <w:div w:id="2095589938">
      <w:bodyDiv w:val="1"/>
      <w:marLeft w:val="0"/>
      <w:marRight w:val="0"/>
      <w:marTop w:val="0"/>
      <w:marBottom w:val="0"/>
      <w:divBdr>
        <w:top w:val="none" w:sz="0" w:space="0" w:color="auto"/>
        <w:left w:val="none" w:sz="0" w:space="0" w:color="auto"/>
        <w:bottom w:val="none" w:sz="0" w:space="0" w:color="auto"/>
        <w:right w:val="none" w:sz="0" w:space="0" w:color="auto"/>
      </w:divBdr>
    </w:div>
    <w:div w:id="2097511238">
      <w:bodyDiv w:val="1"/>
      <w:marLeft w:val="0"/>
      <w:marRight w:val="0"/>
      <w:marTop w:val="0"/>
      <w:marBottom w:val="0"/>
      <w:divBdr>
        <w:top w:val="none" w:sz="0" w:space="0" w:color="auto"/>
        <w:left w:val="none" w:sz="0" w:space="0" w:color="auto"/>
        <w:bottom w:val="none" w:sz="0" w:space="0" w:color="auto"/>
        <w:right w:val="none" w:sz="0" w:space="0" w:color="auto"/>
      </w:divBdr>
    </w:div>
    <w:div w:id="2100367696">
      <w:bodyDiv w:val="1"/>
      <w:marLeft w:val="0"/>
      <w:marRight w:val="0"/>
      <w:marTop w:val="0"/>
      <w:marBottom w:val="0"/>
      <w:divBdr>
        <w:top w:val="none" w:sz="0" w:space="0" w:color="auto"/>
        <w:left w:val="none" w:sz="0" w:space="0" w:color="auto"/>
        <w:bottom w:val="none" w:sz="0" w:space="0" w:color="auto"/>
        <w:right w:val="none" w:sz="0" w:space="0" w:color="auto"/>
      </w:divBdr>
    </w:div>
    <w:div w:id="2101949961">
      <w:bodyDiv w:val="1"/>
      <w:marLeft w:val="0"/>
      <w:marRight w:val="0"/>
      <w:marTop w:val="0"/>
      <w:marBottom w:val="0"/>
      <w:divBdr>
        <w:top w:val="none" w:sz="0" w:space="0" w:color="auto"/>
        <w:left w:val="none" w:sz="0" w:space="0" w:color="auto"/>
        <w:bottom w:val="none" w:sz="0" w:space="0" w:color="auto"/>
        <w:right w:val="none" w:sz="0" w:space="0" w:color="auto"/>
      </w:divBdr>
    </w:div>
    <w:div w:id="2102094032">
      <w:bodyDiv w:val="1"/>
      <w:marLeft w:val="0"/>
      <w:marRight w:val="0"/>
      <w:marTop w:val="0"/>
      <w:marBottom w:val="0"/>
      <w:divBdr>
        <w:top w:val="none" w:sz="0" w:space="0" w:color="auto"/>
        <w:left w:val="none" w:sz="0" w:space="0" w:color="auto"/>
        <w:bottom w:val="none" w:sz="0" w:space="0" w:color="auto"/>
        <w:right w:val="none" w:sz="0" w:space="0" w:color="auto"/>
      </w:divBdr>
    </w:div>
    <w:div w:id="2102871611">
      <w:bodyDiv w:val="1"/>
      <w:marLeft w:val="0"/>
      <w:marRight w:val="0"/>
      <w:marTop w:val="0"/>
      <w:marBottom w:val="0"/>
      <w:divBdr>
        <w:top w:val="none" w:sz="0" w:space="0" w:color="auto"/>
        <w:left w:val="none" w:sz="0" w:space="0" w:color="auto"/>
        <w:bottom w:val="none" w:sz="0" w:space="0" w:color="auto"/>
        <w:right w:val="none" w:sz="0" w:space="0" w:color="auto"/>
      </w:divBdr>
    </w:div>
    <w:div w:id="2110273247">
      <w:bodyDiv w:val="1"/>
      <w:marLeft w:val="0"/>
      <w:marRight w:val="0"/>
      <w:marTop w:val="0"/>
      <w:marBottom w:val="0"/>
      <w:divBdr>
        <w:top w:val="none" w:sz="0" w:space="0" w:color="auto"/>
        <w:left w:val="none" w:sz="0" w:space="0" w:color="auto"/>
        <w:bottom w:val="none" w:sz="0" w:space="0" w:color="auto"/>
        <w:right w:val="none" w:sz="0" w:space="0" w:color="auto"/>
      </w:divBdr>
    </w:div>
    <w:div w:id="2112554431">
      <w:bodyDiv w:val="1"/>
      <w:marLeft w:val="0"/>
      <w:marRight w:val="0"/>
      <w:marTop w:val="0"/>
      <w:marBottom w:val="0"/>
      <w:divBdr>
        <w:top w:val="none" w:sz="0" w:space="0" w:color="auto"/>
        <w:left w:val="none" w:sz="0" w:space="0" w:color="auto"/>
        <w:bottom w:val="none" w:sz="0" w:space="0" w:color="auto"/>
        <w:right w:val="none" w:sz="0" w:space="0" w:color="auto"/>
      </w:divBdr>
    </w:div>
    <w:div w:id="2116944708">
      <w:bodyDiv w:val="1"/>
      <w:marLeft w:val="0"/>
      <w:marRight w:val="0"/>
      <w:marTop w:val="0"/>
      <w:marBottom w:val="0"/>
      <w:divBdr>
        <w:top w:val="none" w:sz="0" w:space="0" w:color="auto"/>
        <w:left w:val="none" w:sz="0" w:space="0" w:color="auto"/>
        <w:bottom w:val="none" w:sz="0" w:space="0" w:color="auto"/>
        <w:right w:val="none" w:sz="0" w:space="0" w:color="auto"/>
      </w:divBdr>
    </w:div>
    <w:div w:id="2117631212">
      <w:bodyDiv w:val="1"/>
      <w:marLeft w:val="0"/>
      <w:marRight w:val="0"/>
      <w:marTop w:val="0"/>
      <w:marBottom w:val="0"/>
      <w:divBdr>
        <w:top w:val="none" w:sz="0" w:space="0" w:color="auto"/>
        <w:left w:val="none" w:sz="0" w:space="0" w:color="auto"/>
        <w:bottom w:val="none" w:sz="0" w:space="0" w:color="auto"/>
        <w:right w:val="none" w:sz="0" w:space="0" w:color="auto"/>
      </w:divBdr>
    </w:div>
    <w:div w:id="2121608465">
      <w:bodyDiv w:val="1"/>
      <w:marLeft w:val="0"/>
      <w:marRight w:val="0"/>
      <w:marTop w:val="0"/>
      <w:marBottom w:val="0"/>
      <w:divBdr>
        <w:top w:val="none" w:sz="0" w:space="0" w:color="auto"/>
        <w:left w:val="none" w:sz="0" w:space="0" w:color="auto"/>
        <w:bottom w:val="none" w:sz="0" w:space="0" w:color="auto"/>
        <w:right w:val="none" w:sz="0" w:space="0" w:color="auto"/>
      </w:divBdr>
    </w:div>
    <w:div w:id="2121994405">
      <w:bodyDiv w:val="1"/>
      <w:marLeft w:val="0"/>
      <w:marRight w:val="0"/>
      <w:marTop w:val="0"/>
      <w:marBottom w:val="0"/>
      <w:divBdr>
        <w:top w:val="none" w:sz="0" w:space="0" w:color="auto"/>
        <w:left w:val="none" w:sz="0" w:space="0" w:color="auto"/>
        <w:bottom w:val="none" w:sz="0" w:space="0" w:color="auto"/>
        <w:right w:val="none" w:sz="0" w:space="0" w:color="auto"/>
      </w:divBdr>
    </w:div>
    <w:div w:id="2122256958">
      <w:bodyDiv w:val="1"/>
      <w:marLeft w:val="0"/>
      <w:marRight w:val="0"/>
      <w:marTop w:val="0"/>
      <w:marBottom w:val="0"/>
      <w:divBdr>
        <w:top w:val="none" w:sz="0" w:space="0" w:color="auto"/>
        <w:left w:val="none" w:sz="0" w:space="0" w:color="auto"/>
        <w:bottom w:val="none" w:sz="0" w:space="0" w:color="auto"/>
        <w:right w:val="none" w:sz="0" w:space="0" w:color="auto"/>
      </w:divBdr>
    </w:div>
    <w:div w:id="2125030811">
      <w:bodyDiv w:val="1"/>
      <w:marLeft w:val="0"/>
      <w:marRight w:val="0"/>
      <w:marTop w:val="0"/>
      <w:marBottom w:val="0"/>
      <w:divBdr>
        <w:top w:val="none" w:sz="0" w:space="0" w:color="auto"/>
        <w:left w:val="none" w:sz="0" w:space="0" w:color="auto"/>
        <w:bottom w:val="none" w:sz="0" w:space="0" w:color="auto"/>
        <w:right w:val="none" w:sz="0" w:space="0" w:color="auto"/>
      </w:divBdr>
    </w:div>
    <w:div w:id="2125077907">
      <w:bodyDiv w:val="1"/>
      <w:marLeft w:val="0"/>
      <w:marRight w:val="0"/>
      <w:marTop w:val="0"/>
      <w:marBottom w:val="0"/>
      <w:divBdr>
        <w:top w:val="none" w:sz="0" w:space="0" w:color="auto"/>
        <w:left w:val="none" w:sz="0" w:space="0" w:color="auto"/>
        <w:bottom w:val="none" w:sz="0" w:space="0" w:color="auto"/>
        <w:right w:val="none" w:sz="0" w:space="0" w:color="auto"/>
      </w:divBdr>
    </w:div>
    <w:div w:id="2125150821">
      <w:bodyDiv w:val="1"/>
      <w:marLeft w:val="0"/>
      <w:marRight w:val="0"/>
      <w:marTop w:val="0"/>
      <w:marBottom w:val="0"/>
      <w:divBdr>
        <w:top w:val="none" w:sz="0" w:space="0" w:color="auto"/>
        <w:left w:val="none" w:sz="0" w:space="0" w:color="auto"/>
        <w:bottom w:val="none" w:sz="0" w:space="0" w:color="auto"/>
        <w:right w:val="none" w:sz="0" w:space="0" w:color="auto"/>
      </w:divBdr>
    </w:div>
    <w:div w:id="2127234804">
      <w:bodyDiv w:val="1"/>
      <w:marLeft w:val="0"/>
      <w:marRight w:val="0"/>
      <w:marTop w:val="0"/>
      <w:marBottom w:val="0"/>
      <w:divBdr>
        <w:top w:val="none" w:sz="0" w:space="0" w:color="auto"/>
        <w:left w:val="none" w:sz="0" w:space="0" w:color="auto"/>
        <w:bottom w:val="none" w:sz="0" w:space="0" w:color="auto"/>
        <w:right w:val="none" w:sz="0" w:space="0" w:color="auto"/>
      </w:divBdr>
    </w:div>
    <w:div w:id="2127581494">
      <w:bodyDiv w:val="1"/>
      <w:marLeft w:val="0"/>
      <w:marRight w:val="0"/>
      <w:marTop w:val="0"/>
      <w:marBottom w:val="0"/>
      <w:divBdr>
        <w:top w:val="none" w:sz="0" w:space="0" w:color="auto"/>
        <w:left w:val="none" w:sz="0" w:space="0" w:color="auto"/>
        <w:bottom w:val="none" w:sz="0" w:space="0" w:color="auto"/>
        <w:right w:val="none" w:sz="0" w:space="0" w:color="auto"/>
      </w:divBdr>
    </w:div>
    <w:div w:id="2128428015">
      <w:bodyDiv w:val="1"/>
      <w:marLeft w:val="0"/>
      <w:marRight w:val="0"/>
      <w:marTop w:val="0"/>
      <w:marBottom w:val="0"/>
      <w:divBdr>
        <w:top w:val="none" w:sz="0" w:space="0" w:color="auto"/>
        <w:left w:val="none" w:sz="0" w:space="0" w:color="auto"/>
        <w:bottom w:val="none" w:sz="0" w:space="0" w:color="auto"/>
        <w:right w:val="none" w:sz="0" w:space="0" w:color="auto"/>
      </w:divBdr>
    </w:div>
    <w:div w:id="2136483708">
      <w:bodyDiv w:val="1"/>
      <w:marLeft w:val="0"/>
      <w:marRight w:val="0"/>
      <w:marTop w:val="0"/>
      <w:marBottom w:val="0"/>
      <w:divBdr>
        <w:top w:val="none" w:sz="0" w:space="0" w:color="auto"/>
        <w:left w:val="none" w:sz="0" w:space="0" w:color="auto"/>
        <w:bottom w:val="none" w:sz="0" w:space="0" w:color="auto"/>
        <w:right w:val="none" w:sz="0" w:space="0" w:color="auto"/>
      </w:divBdr>
    </w:div>
    <w:div w:id="2137285205">
      <w:bodyDiv w:val="1"/>
      <w:marLeft w:val="0"/>
      <w:marRight w:val="0"/>
      <w:marTop w:val="0"/>
      <w:marBottom w:val="0"/>
      <w:divBdr>
        <w:top w:val="none" w:sz="0" w:space="0" w:color="auto"/>
        <w:left w:val="none" w:sz="0" w:space="0" w:color="auto"/>
        <w:bottom w:val="none" w:sz="0" w:space="0" w:color="auto"/>
        <w:right w:val="none" w:sz="0" w:space="0" w:color="auto"/>
      </w:divBdr>
    </w:div>
    <w:div w:id="2137483404">
      <w:bodyDiv w:val="1"/>
      <w:marLeft w:val="0"/>
      <w:marRight w:val="0"/>
      <w:marTop w:val="0"/>
      <w:marBottom w:val="0"/>
      <w:divBdr>
        <w:top w:val="none" w:sz="0" w:space="0" w:color="auto"/>
        <w:left w:val="none" w:sz="0" w:space="0" w:color="auto"/>
        <w:bottom w:val="none" w:sz="0" w:space="0" w:color="auto"/>
        <w:right w:val="none" w:sz="0" w:space="0" w:color="auto"/>
      </w:divBdr>
    </w:div>
    <w:div w:id="2138794044">
      <w:bodyDiv w:val="1"/>
      <w:marLeft w:val="0"/>
      <w:marRight w:val="0"/>
      <w:marTop w:val="0"/>
      <w:marBottom w:val="0"/>
      <w:divBdr>
        <w:top w:val="none" w:sz="0" w:space="0" w:color="auto"/>
        <w:left w:val="none" w:sz="0" w:space="0" w:color="auto"/>
        <w:bottom w:val="none" w:sz="0" w:space="0" w:color="auto"/>
        <w:right w:val="none" w:sz="0" w:space="0" w:color="auto"/>
      </w:divBdr>
    </w:div>
    <w:div w:id="2139255080">
      <w:bodyDiv w:val="1"/>
      <w:marLeft w:val="0"/>
      <w:marRight w:val="0"/>
      <w:marTop w:val="0"/>
      <w:marBottom w:val="0"/>
      <w:divBdr>
        <w:top w:val="none" w:sz="0" w:space="0" w:color="auto"/>
        <w:left w:val="none" w:sz="0" w:space="0" w:color="auto"/>
        <w:bottom w:val="none" w:sz="0" w:space="0" w:color="auto"/>
        <w:right w:val="none" w:sz="0" w:space="0" w:color="auto"/>
      </w:divBdr>
    </w:div>
    <w:div w:id="2139714922">
      <w:bodyDiv w:val="1"/>
      <w:marLeft w:val="0"/>
      <w:marRight w:val="0"/>
      <w:marTop w:val="0"/>
      <w:marBottom w:val="0"/>
      <w:divBdr>
        <w:top w:val="none" w:sz="0" w:space="0" w:color="auto"/>
        <w:left w:val="none" w:sz="0" w:space="0" w:color="auto"/>
        <w:bottom w:val="none" w:sz="0" w:space="0" w:color="auto"/>
        <w:right w:val="none" w:sz="0" w:space="0" w:color="auto"/>
      </w:divBdr>
    </w:div>
    <w:div w:id="2141265297">
      <w:bodyDiv w:val="1"/>
      <w:marLeft w:val="0"/>
      <w:marRight w:val="0"/>
      <w:marTop w:val="0"/>
      <w:marBottom w:val="0"/>
      <w:divBdr>
        <w:top w:val="none" w:sz="0" w:space="0" w:color="auto"/>
        <w:left w:val="none" w:sz="0" w:space="0" w:color="auto"/>
        <w:bottom w:val="none" w:sz="0" w:space="0" w:color="auto"/>
        <w:right w:val="none" w:sz="0" w:space="0" w:color="auto"/>
      </w:divBdr>
    </w:div>
    <w:div w:id="2141879379">
      <w:bodyDiv w:val="1"/>
      <w:marLeft w:val="0"/>
      <w:marRight w:val="0"/>
      <w:marTop w:val="0"/>
      <w:marBottom w:val="0"/>
      <w:divBdr>
        <w:top w:val="none" w:sz="0" w:space="0" w:color="auto"/>
        <w:left w:val="none" w:sz="0" w:space="0" w:color="auto"/>
        <w:bottom w:val="none" w:sz="0" w:space="0" w:color="auto"/>
        <w:right w:val="none" w:sz="0" w:space="0" w:color="auto"/>
      </w:divBdr>
    </w:div>
    <w:div w:id="2143114530">
      <w:bodyDiv w:val="1"/>
      <w:marLeft w:val="0"/>
      <w:marRight w:val="0"/>
      <w:marTop w:val="0"/>
      <w:marBottom w:val="0"/>
      <w:divBdr>
        <w:top w:val="none" w:sz="0" w:space="0" w:color="auto"/>
        <w:left w:val="none" w:sz="0" w:space="0" w:color="auto"/>
        <w:bottom w:val="none" w:sz="0" w:space="0" w:color="auto"/>
        <w:right w:val="none" w:sz="0" w:space="0" w:color="auto"/>
      </w:divBdr>
    </w:div>
    <w:div w:id="2143577483">
      <w:bodyDiv w:val="1"/>
      <w:marLeft w:val="0"/>
      <w:marRight w:val="0"/>
      <w:marTop w:val="0"/>
      <w:marBottom w:val="0"/>
      <w:divBdr>
        <w:top w:val="none" w:sz="0" w:space="0" w:color="auto"/>
        <w:left w:val="none" w:sz="0" w:space="0" w:color="auto"/>
        <w:bottom w:val="none" w:sz="0" w:space="0" w:color="auto"/>
        <w:right w:val="none" w:sz="0" w:space="0" w:color="auto"/>
      </w:divBdr>
    </w:div>
    <w:div w:id="2143617743">
      <w:bodyDiv w:val="1"/>
      <w:marLeft w:val="0"/>
      <w:marRight w:val="0"/>
      <w:marTop w:val="0"/>
      <w:marBottom w:val="0"/>
      <w:divBdr>
        <w:top w:val="none" w:sz="0" w:space="0" w:color="auto"/>
        <w:left w:val="none" w:sz="0" w:space="0" w:color="auto"/>
        <w:bottom w:val="none" w:sz="0" w:space="0" w:color="auto"/>
        <w:right w:val="none" w:sz="0" w:space="0" w:color="auto"/>
      </w:divBdr>
    </w:div>
    <w:div w:id="2143771113">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 w:id="2144417893">
      <w:bodyDiv w:val="1"/>
      <w:marLeft w:val="0"/>
      <w:marRight w:val="0"/>
      <w:marTop w:val="0"/>
      <w:marBottom w:val="0"/>
      <w:divBdr>
        <w:top w:val="none" w:sz="0" w:space="0" w:color="auto"/>
        <w:left w:val="none" w:sz="0" w:space="0" w:color="auto"/>
        <w:bottom w:val="none" w:sz="0" w:space="0" w:color="auto"/>
        <w:right w:val="none" w:sz="0" w:space="0" w:color="auto"/>
      </w:divBdr>
    </w:div>
    <w:div w:id="21471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lgov.ru/%D0%BF%D1%80%D0%B0%D0%B2%D0%B8%D1%82%D0%B5%D0%BB%D1%8C%D1%81%D1%82%D0%B2%D0%BE/%D0%B8%D0%BE%D0%B3%D0%B2/%D0%BC%D0%B8%D0%BD%D0%B8%D1%81%D1%82%D0%B5%D1%80%D1%81%D1%82%D0%B2%D0%BE-%D1%81%D1%82%D1%80%D0%BE%D0%B8%D1%82%D0%B5%D0%BB%D1%8C%D1%81%D1%82%D0%B2%D0%B0-%D0%B8-%D0%B0%D1%80%D1%85%D0%B8%D1%82%D0%B5%D0%BA%D1%82%D1%83%D1%80%D1%8B-%D1%83%D0%BB%D1%8C%D1%8F%D0%BD%D0%BE%D0%B2%D1%81%D0%BA%D0%BE%D0%B9/"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link.mail.schoolgzakypki-mail.ru/actionmedia/16362176,=0h6zGCoa3r87kvZcgj7ijLg/4517965,1545660670,45846032,?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hyperlink" Target="https://ulgov.ru/%D0%BF%D1%80%D0%B0%D0%B2%D0%B8%D1%82%D0%B5%D0%BB%D1%8C%D1%81%D1%82%D0%B2%D0%BE/%D0%B8%D0%BE%D0%B3%D0%B2/%D0%BC%D0%B8%D0%BD%D0%B8%D1%81%D1%82%D0%B5%D1%80%D1%81%D1%82%D0%B2%D0%BE-%D1%8D%D0%BD%D0%B5%D1%80%D0%B3%D0%B5%D1%82%D0%B8%D0%BA%D0%B8-%D0%B6%D0%B8%D0%BB%D0%B8%D1%89%D0%BD%D0%BE-%D0%BA%D0%BE%D0%BC%D0%BC%D1%83%D0%BD%D0%B0%D0%BB%D1%8C%D0%BD%D0%BE%D0%B3%D0%BE--%D0%BA%D0%BE%D0%BC%D0%BF%D0%BB%D0%B5%D0%BA%D1%81%D0%B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ynutdinov\Desktop\&#1080;&#1102;&#1083;&#1100;\&#1085;&#1086;&#1074;&#1099;&#1081;%20&#1086;&#1090;&#1095;&#1077;&#1090;%20&#1080;&#1102;&#1083;&#1100;%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aynutdinov\Desktop\&#1040;&#1074;&#1075;&#1091;&#1089;&#1090;%202021\&#1085;&#1086;&#1074;&#1099;&#1081;%20&#1086;&#1090;&#1095;&#1077;&#1090;%20&#1072;&#1074;&#1075;&#1091;&#1089;&#1090;%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aynutdinov\Desktop\&#1080;&#1102;&#1083;&#1100;\&#1085;&#1086;&#1074;&#1099;&#1081;%20&#1086;&#1090;&#1095;&#1077;&#1090;%20&#1080;&#1102;&#1083;&#1100;%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aynutdinov\Desktop\&#1080;&#1102;&#1083;&#1100;\&#1085;&#1086;&#1074;&#1099;&#1081;%20&#1086;&#1090;&#1095;&#1077;&#1090;%20&#1080;&#1102;&#1083;&#1100;%20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aynutdinov\Desktop\&#1080;&#1102;&#1083;&#1100;\&#1076;&#1083;&#1103;%20&#1086;&#1090;&#1095;&#1077;&#1090;&#1072;%201%20&#1080;%200%20&#1079;&#1072;&#1103;&#1074;&#1086;&#1082;%20&#1048;&#1070;&#1051;&#1068;%20&#1085;&#1086;&#1074;&#1086;&#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aynutdinov\Desktop\&#1080;&#1102;&#1083;&#1100;\&#1076;&#1083;&#1103;%20&#1086;&#1090;&#1095;&#1077;&#1090;&#1072;%201%20&#1080;%200%20&#1079;&#1072;&#1103;&#1074;&#1086;&#1082;%20&#1048;&#1070;&#1051;&#1068;%20&#1085;&#1086;&#1074;&#1086;&#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ru-RU" sz="1400">
                <a:latin typeface="PT Astra Serif" panose="020A0603040505020204" pitchFamily="18" charset="-52"/>
                <a:ea typeface="PT Astra Serif" panose="020A0603040505020204" pitchFamily="18" charset="-52"/>
              </a:rPr>
              <a:t>Структура объёма закупок на средства 2021 года</a:t>
            </a:r>
          </a:p>
        </c:rich>
      </c:tx>
      <c:layout>
        <c:manualLayout>
          <c:xMode val="edge"/>
          <c:yMode val="edge"/>
          <c:x val="0.19565063499482657"/>
          <c:y val="7.6127046619172606E-2"/>
        </c:manualLayout>
      </c:layout>
      <c:overlay val="0"/>
    </c:title>
    <c:autoTitleDeleted val="0"/>
    <c:view3D>
      <c:rotX val="30"/>
      <c:rotY val="100"/>
      <c:rAngAx val="0"/>
    </c:view3D>
    <c:floor>
      <c:thickness val="0"/>
    </c:floor>
    <c:sideWall>
      <c:thickness val="0"/>
    </c:sideWall>
    <c:backWall>
      <c:thickness val="0"/>
    </c:backWall>
    <c:plotArea>
      <c:layout>
        <c:manualLayout>
          <c:layoutTarget val="inner"/>
          <c:xMode val="edge"/>
          <c:yMode val="edge"/>
          <c:x val="0.11661661013834458"/>
          <c:y val="0.18317054118235221"/>
          <c:w val="0.53833467163636517"/>
          <c:h val="0.70541088613923264"/>
        </c:manualLayout>
      </c:layout>
      <c:pie3DChart>
        <c:varyColors val="1"/>
        <c:ser>
          <c:idx val="0"/>
          <c:order val="0"/>
          <c:dLbls>
            <c:dLbl>
              <c:idx val="0"/>
              <c:layout>
                <c:manualLayout>
                  <c:x val="-4.163456736857666E-2"/>
                  <c:y val="0.14306649168853894"/>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8041394825646866E-2"/>
                  <c:y val="-4.6351344286441665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4.0019347581552303E-2"/>
                  <c:y val="2.352075074556299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400" b="1">
                    <a:latin typeface="PT Astra Serif" panose="020A0603040505020204" pitchFamily="18" charset="-52"/>
                    <a:ea typeface="PT Astra Serif" panose="020A0603040505020204" pitchFamily="18" charset="-52"/>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графики!$B$13:$D$13</c:f>
              <c:strCache>
                <c:ptCount val="3"/>
                <c:pt idx="0">
                  <c:v> Процедуры через Уполномоченный орган </c:v>
                </c:pt>
                <c:pt idx="1">
                  <c:v>Процедуры самостоятельно заказчиками  </c:v>
                </c:pt>
                <c:pt idx="2">
                  <c:v> Единственный поставщик</c:v>
                </c:pt>
              </c:strCache>
            </c:strRef>
          </c:cat>
          <c:val>
            <c:numRef>
              <c:f>графики!$B$15:$D$15</c:f>
              <c:numCache>
                <c:formatCode>0%</c:formatCode>
                <c:ptCount val="3"/>
                <c:pt idx="0">
                  <c:v>0.8075376839152556</c:v>
                </c:pt>
                <c:pt idx="1">
                  <c:v>4.4755057858155589E-2</c:v>
                </c:pt>
                <c:pt idx="2">
                  <c:v>0.14770725822658889</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5722711601689066"/>
          <c:y val="0.54577021622297217"/>
          <c:w val="0.32392749819316063"/>
          <c:h val="0.25485809299534479"/>
        </c:manualLayout>
      </c:layout>
      <c:overlay val="0"/>
      <c:txPr>
        <a:bodyPr/>
        <a:lstStyle/>
        <a:p>
          <a:pPr>
            <a:defRPr sz="1000">
              <a:latin typeface="PT Astra Serif" panose="020A0603040505020204" pitchFamily="18" charset="-52"/>
              <a:ea typeface="PT Astra Serif" panose="020A0603040505020204" pitchFamily="18" charset="-52"/>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ru-RU" sz="1400"/>
              <a:t>Структура закупок через государственных заказчиков</a:t>
            </a:r>
          </a:p>
        </c:rich>
      </c:tx>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5216852422349991"/>
          <c:y val="0.2887751482768206"/>
          <c:w val="0.64498068256522267"/>
          <c:h val="0.57144138121365318"/>
        </c:manualLayout>
      </c:layout>
      <c:pie3DChart>
        <c:varyColors val="1"/>
        <c:ser>
          <c:idx val="0"/>
          <c:order val="0"/>
          <c:dLbls>
            <c:dLbl>
              <c:idx val="0"/>
              <c:layout>
                <c:manualLayout>
                  <c:x val="0.10168602196221424"/>
                  <c:y val="-1.9481227900452029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7.3566572050555182E-2"/>
                  <c:y val="-1.571863819459458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7.5048744462670484E-3"/>
                  <c:y val="0.1974447965870178"/>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7.3127822002397813E-2"/>
                  <c:y val="-2.9761969996921381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1.9181826707468298E-2"/>
                  <c:y val="-1.1636479933685166E-2"/>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200" b="1"/>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графики!$F$45:$J$45</c:f>
              <c:strCache>
                <c:ptCount val="5"/>
                <c:pt idx="0">
                  <c:v>Малые закупки</c:v>
                </c:pt>
                <c:pt idx="1">
                  <c:v>Монополии</c:v>
                </c:pt>
                <c:pt idx="2">
                  <c:v>Конкурентные процедуры</c:v>
                </c:pt>
                <c:pt idx="3">
                  <c:v>Закупки по ЧС</c:v>
                </c:pt>
                <c:pt idx="4">
                  <c:v>Прочие</c:v>
                </c:pt>
              </c:strCache>
            </c:strRef>
          </c:cat>
          <c:val>
            <c:numRef>
              <c:f>графики!$F$47:$J$47</c:f>
              <c:numCache>
                <c:formatCode>0%</c:formatCode>
                <c:ptCount val="5"/>
                <c:pt idx="0">
                  <c:v>0.25711956410453146</c:v>
                </c:pt>
                <c:pt idx="1">
                  <c:v>0.33088894947041964</c:v>
                </c:pt>
                <c:pt idx="2">
                  <c:v>0.22897286833201172</c:v>
                </c:pt>
                <c:pt idx="3">
                  <c:v>0.1276822896539811</c:v>
                </c:pt>
                <c:pt idx="4">
                  <c:v>5.5336328439056073E-2</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PT Astra Serif" panose="020A0603040505020204" pitchFamily="18" charset="-52"/>
          <a:ea typeface="PT Astra Serif" panose="020A0603040505020204" pitchFamily="18" charset="-52"/>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ru-RU"/>
              <a:t>По количеству</a:t>
            </a:r>
          </a:p>
        </c:rich>
      </c:tx>
      <c:layout/>
      <c:overlay val="0"/>
    </c:title>
    <c:autoTitleDeleted val="0"/>
    <c:view3D>
      <c:rotX val="30"/>
      <c:rotY val="20"/>
      <c:rAngAx val="0"/>
    </c:view3D>
    <c:floor>
      <c:thickness val="0"/>
    </c:floor>
    <c:sideWall>
      <c:thickness val="0"/>
    </c:sideWall>
    <c:backWall>
      <c:thickness val="0"/>
    </c:backWall>
    <c:plotArea>
      <c:layout>
        <c:manualLayout>
          <c:layoutTarget val="inner"/>
          <c:xMode val="edge"/>
          <c:yMode val="edge"/>
          <c:x val="0.12699825898731365"/>
          <c:y val="0.27554085572239029"/>
          <c:w val="0.77463951696158639"/>
          <c:h val="0.54124910997103881"/>
        </c:manualLayout>
      </c:layout>
      <c:pie3DChart>
        <c:varyColors val="1"/>
        <c:ser>
          <c:idx val="0"/>
          <c:order val="0"/>
          <c:dPt>
            <c:idx val="1"/>
            <c:bubble3D val="0"/>
          </c:dPt>
          <c:dLbls>
            <c:spPr>
              <a:noFill/>
              <a:ln>
                <a:noFill/>
              </a:ln>
              <a:effectLst/>
            </c:spPr>
            <c:txPr>
              <a:bodyPr/>
              <a:lstStyle/>
              <a:p>
                <a:pPr>
                  <a:defRPr sz="1100" b="1"/>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графики!$V$18:$V$19</c:f>
              <c:strCache>
                <c:ptCount val="2"/>
                <c:pt idx="0">
                  <c:v>·         местные</c:v>
                </c:pt>
                <c:pt idx="1">
                  <c:v>·         другие регионы</c:v>
                </c:pt>
              </c:strCache>
            </c:strRef>
          </c:cat>
          <c:val>
            <c:numRef>
              <c:f>графики!$W$18:$W$19</c:f>
              <c:numCache>
                <c:formatCode>0%</c:formatCode>
                <c:ptCount val="2"/>
                <c:pt idx="0">
                  <c:v>0.45218379607079073</c:v>
                </c:pt>
                <c:pt idx="1">
                  <c:v>0.54781620392920927</c:v>
                </c:pt>
              </c:numCache>
            </c:numRef>
          </c:val>
        </c:ser>
        <c:ser>
          <c:idx val="1"/>
          <c:order val="1"/>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графики!$V$18:$V$19</c:f>
              <c:strCache>
                <c:ptCount val="2"/>
                <c:pt idx="0">
                  <c:v>·         местные</c:v>
                </c:pt>
                <c:pt idx="1">
                  <c:v>·         другие регионы</c:v>
                </c:pt>
              </c:strCache>
            </c:strRef>
          </c:cat>
          <c:val>
            <c:numRef>
              <c:f>графики!$W$13</c:f>
              <c:numCache>
                <c:formatCode>General</c:formatCode>
                <c:ptCount val="1"/>
                <c:pt idx="0">
                  <c:v>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txPr>
    <a:bodyPr/>
    <a:lstStyle/>
    <a:p>
      <a:pPr>
        <a:defRPr sz="1000">
          <a:latin typeface="PT Astra Serif" panose="020A0603040505020204" pitchFamily="18" charset="-52"/>
          <a:ea typeface="PT Astra Serif" panose="020A0603040505020204" pitchFamily="18" charset="-52"/>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200"/>
            </a:pPr>
            <a:r>
              <a:rPr lang="ru-RU" sz="1200"/>
              <a:t>По сумме</a:t>
            </a:r>
          </a:p>
        </c:rich>
      </c:tx>
      <c:layout/>
      <c:overlay val="0"/>
    </c:title>
    <c:autoTitleDeleted val="0"/>
    <c:view3D>
      <c:rotX val="30"/>
      <c:rotY val="20"/>
      <c:rAngAx val="0"/>
    </c:view3D>
    <c:floor>
      <c:thickness val="0"/>
    </c:floor>
    <c:sideWall>
      <c:thickness val="0"/>
    </c:sideWall>
    <c:backWall>
      <c:thickness val="0"/>
    </c:backWall>
    <c:plotArea>
      <c:layout>
        <c:manualLayout>
          <c:layoutTarget val="inner"/>
          <c:xMode val="edge"/>
          <c:yMode val="edge"/>
          <c:x val="0.14916536727075097"/>
          <c:y val="0.25435707301680882"/>
          <c:w val="0.74281860001682209"/>
          <c:h val="0.52522695142938403"/>
        </c:manualLayout>
      </c:layout>
      <c:pie3DChart>
        <c:varyColors val="1"/>
        <c:ser>
          <c:idx val="0"/>
          <c:order val="0"/>
          <c:dLbls>
            <c:dLbl>
              <c:idx val="1"/>
              <c:spPr>
                <a:noFill/>
                <a:ln>
                  <a:noFill/>
                </a:ln>
                <a:effectLst/>
              </c:spPr>
              <c:txPr>
                <a:bodyPr wrap="square" lIns="38100" tIns="19050" rIns="38100" bIns="19050" anchor="ctr">
                  <a:spAutoFit/>
                </a:bodyPr>
                <a:lstStyle/>
                <a:p>
                  <a:pPr>
                    <a:defRPr sz="1100" b="1"/>
                  </a:pPr>
                  <a:endParaRPr lang="ru-RU"/>
                </a:p>
              </c:txPr>
              <c:showLegendKey val="0"/>
              <c:showVal val="0"/>
              <c:showCatName val="0"/>
              <c:showSerName val="0"/>
              <c:showPercent val="1"/>
              <c:showBubbleSize val="0"/>
            </c:dLbl>
            <c:spPr>
              <a:noFill/>
              <a:ln>
                <a:noFill/>
              </a:ln>
              <a:effectLst/>
            </c:spPr>
            <c:txPr>
              <a:bodyPr wrap="square" lIns="38100" tIns="19050" rIns="38100" bIns="19050" anchor="ctr">
                <a:spAutoFit/>
              </a:bodyPr>
              <a:lstStyle/>
              <a:p>
                <a:pPr>
                  <a:defRPr b="1"/>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графики!$V$18:$V$19</c:f>
              <c:strCache>
                <c:ptCount val="2"/>
                <c:pt idx="0">
                  <c:v>·         местные</c:v>
                </c:pt>
                <c:pt idx="1">
                  <c:v>·         другие регионы</c:v>
                </c:pt>
              </c:strCache>
            </c:strRef>
          </c:cat>
          <c:val>
            <c:numRef>
              <c:f>графики!$X$18:$X$19</c:f>
              <c:numCache>
                <c:formatCode>0%</c:formatCode>
                <c:ptCount val="2"/>
                <c:pt idx="0">
                  <c:v>0.55083563110216083</c:v>
                </c:pt>
                <c:pt idx="1">
                  <c:v>0.44916436889783923</c:v>
                </c:pt>
              </c:numCache>
            </c:numRef>
          </c:val>
        </c:ser>
        <c:dLbls>
          <c:showLegendKey val="0"/>
          <c:showVal val="0"/>
          <c:showCatName val="0"/>
          <c:showSerName val="0"/>
          <c:showPercent val="1"/>
          <c:showBubbleSize val="0"/>
          <c:showLeaderLines val="1"/>
        </c:dLbls>
      </c:pie3DChart>
    </c:plotArea>
    <c:legend>
      <c:legendPos val="t"/>
      <c:layout/>
      <c:overlay val="0"/>
      <c:txPr>
        <a:bodyPr/>
        <a:lstStyle/>
        <a:p>
          <a:pPr>
            <a:defRPr sz="900"/>
          </a:pPr>
          <a:endParaRPr lang="ru-RU"/>
        </a:p>
      </c:txPr>
    </c:legend>
    <c:plotVisOnly val="1"/>
    <c:dispBlanksAs val="gap"/>
    <c:showDLblsOverMax val="0"/>
  </c:chart>
  <c:txPr>
    <a:bodyPr/>
    <a:lstStyle/>
    <a:p>
      <a:pPr>
        <a:defRPr>
          <a:latin typeface="PT Astra Serif" panose="020A0603040505020204" pitchFamily="18" charset="-52"/>
          <a:ea typeface="PT Astra Serif" panose="020A0603040505020204" pitchFamily="18" charset="-52"/>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latin typeface="PT Astra Serif" panose="020A0603040505020204" pitchFamily="18" charset="-52"/>
                <a:ea typeface="PT Astra Serif" panose="020A0603040505020204" pitchFamily="18" charset="-52"/>
              </a:defRPr>
            </a:pPr>
            <a:r>
              <a:rPr lang="ru-RU">
                <a:latin typeface="PT Astra Serif" panose="020A0603040505020204" pitchFamily="18" charset="-52"/>
                <a:ea typeface="PT Astra Serif" panose="020A0603040505020204" pitchFamily="18" charset="-52"/>
              </a:rPr>
              <a:t>По</a:t>
            </a:r>
            <a:r>
              <a:rPr lang="ru-RU" baseline="0">
                <a:latin typeface="PT Astra Serif" panose="020A0603040505020204" pitchFamily="18" charset="-52"/>
                <a:ea typeface="PT Astra Serif" panose="020A0603040505020204" pitchFamily="18" charset="-52"/>
              </a:rPr>
              <a:t> сумме</a:t>
            </a:r>
            <a:endParaRPr lang="ru-RU">
              <a:latin typeface="PT Astra Serif" panose="020A0603040505020204" pitchFamily="18" charset="-52"/>
              <a:ea typeface="PT Astra Serif" panose="020A0603040505020204" pitchFamily="18" charset="-52"/>
            </a:endParaRPr>
          </a:p>
        </c:rich>
      </c:tx>
      <c:layout/>
      <c:overlay val="0"/>
    </c:title>
    <c:autoTitleDeleted val="0"/>
    <c:view3D>
      <c:rotX val="30"/>
      <c:rotY val="190"/>
      <c:rAngAx val="0"/>
    </c:view3D>
    <c:floor>
      <c:thickness val="0"/>
    </c:floor>
    <c:sideWall>
      <c:thickness val="0"/>
    </c:sideWall>
    <c:backWall>
      <c:thickness val="0"/>
    </c:backWall>
    <c:plotArea>
      <c:layout>
        <c:manualLayout>
          <c:layoutTarget val="inner"/>
          <c:xMode val="edge"/>
          <c:yMode val="edge"/>
          <c:x val="0.1007108127877458"/>
          <c:y val="0.30852578398798419"/>
          <c:w val="0.54656340088636457"/>
          <c:h val="0.69007752643636311"/>
        </c:manualLayout>
      </c:layout>
      <c:pie3DChart>
        <c:varyColors val="1"/>
        <c:ser>
          <c:idx val="0"/>
          <c:order val="0"/>
          <c:dLbls>
            <c:dLbl>
              <c:idx val="0"/>
              <c:layout>
                <c:manualLayout>
                  <c:x val="-3.0543972138879157E-2"/>
                  <c:y val="-3.7547259549165705E-2"/>
                </c:manualLayout>
              </c:layout>
              <c:tx>
                <c:rich>
                  <a:bodyPr/>
                  <a:lstStyle/>
                  <a:p>
                    <a:r>
                      <a:rPr lang="en-US"/>
                      <a:t>77%</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7.8566837752631014E-2"/>
                  <c:y val="1.2248054727995897E-2"/>
                </c:manualLayout>
              </c:layout>
              <c:tx>
                <c:rich>
                  <a:bodyPr/>
                  <a:lstStyle/>
                  <a:p>
                    <a:r>
                      <a:rPr lang="en-US"/>
                      <a:t>22%</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4.6675500185300821E-4"/>
                  <c:y val="7.0312127946048811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400" b="1">
                    <a:latin typeface="PT Astra Serif" panose="020A0603040505020204" pitchFamily="18" charset="-52"/>
                    <a:ea typeface="PT Astra Serif" panose="020A0603040505020204" pitchFamily="18" charset="-52"/>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графики!$D$5:$F$5</c:f>
              <c:strCache>
                <c:ptCount val="3"/>
                <c:pt idx="0">
                  <c:v>изначально 1 заявка</c:v>
                </c:pt>
                <c:pt idx="1">
                  <c:v>изначально 0 заявок</c:v>
                </c:pt>
                <c:pt idx="2">
                  <c:v>изначально 2 и более заявки</c:v>
                </c:pt>
              </c:strCache>
            </c:strRef>
          </c:cat>
          <c:val>
            <c:numRef>
              <c:f>графики!$D$7:$F$7</c:f>
              <c:numCache>
                <c:formatCode>0%</c:formatCode>
                <c:ptCount val="3"/>
                <c:pt idx="0">
                  <c:v>0.76019697888019533</c:v>
                </c:pt>
                <c:pt idx="1">
                  <c:v>0.22887955728723164</c:v>
                </c:pt>
                <c:pt idx="2">
                  <c:v>1.0923463832573201E-2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0196134574087332"/>
          <c:y val="0.38311730882341116"/>
          <c:w val="0.28256476644481338"/>
          <c:h val="0.37897875461772101"/>
        </c:manualLayout>
      </c:layout>
      <c:overlay val="0"/>
      <c:txPr>
        <a:bodyPr/>
        <a:lstStyle/>
        <a:p>
          <a:pPr>
            <a:defRPr>
              <a:latin typeface="PT Astra Serif" panose="020A0603040505020204" pitchFamily="18" charset="-52"/>
              <a:ea typeface="PT Astra Serif" panose="020A0603040505020204" pitchFamily="18" charset="-52"/>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latin typeface="PT Astra Serif" panose="020A0603040505020204" pitchFamily="18" charset="-52"/>
                <a:ea typeface="PT Astra Serif" panose="020A0603040505020204" pitchFamily="18" charset="-52"/>
              </a:defRPr>
            </a:pPr>
            <a:r>
              <a:rPr lang="ru-RU">
                <a:latin typeface="PT Astra Serif" panose="020A0603040505020204" pitchFamily="18" charset="-52"/>
                <a:ea typeface="PT Astra Serif" panose="020A0603040505020204" pitchFamily="18" charset="-52"/>
              </a:rPr>
              <a:t>По количеству</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5.089884076990376E-2"/>
                  <c:y val="4.8823636628754739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0613298337707787E-2"/>
                  <c:y val="-0.1214238845144357"/>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3.4934383202099737E-3"/>
                  <c:y val="-7.9109798775153103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400" b="1">
                    <a:latin typeface="PT Astra Serif" panose="020A0603040505020204" pitchFamily="18" charset="-52"/>
                    <a:ea typeface="PT Astra Serif" panose="020A0603040505020204" pitchFamily="18" charset="-52"/>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графики!$O$5:$Q$5</c:f>
              <c:strCache>
                <c:ptCount val="3"/>
                <c:pt idx="0">
                  <c:v>изначально 1 заявка</c:v>
                </c:pt>
                <c:pt idx="1">
                  <c:v>изначально 0 заявок</c:v>
                </c:pt>
                <c:pt idx="2">
                  <c:v>изначально 2 и более заявки</c:v>
                </c:pt>
              </c:strCache>
            </c:strRef>
          </c:cat>
          <c:val>
            <c:numRef>
              <c:f>графики!$O$7:$Q$7</c:f>
              <c:numCache>
                <c:formatCode>0%</c:formatCode>
                <c:ptCount val="3"/>
                <c:pt idx="0">
                  <c:v>0.70407196969696972</c:v>
                </c:pt>
                <c:pt idx="1">
                  <c:v>0.25568181818181818</c:v>
                </c:pt>
                <c:pt idx="2">
                  <c:v>4.024621212121212E-2</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a:defRPr>
              <a:latin typeface="PT Astra Serif" panose="020A0603040505020204" pitchFamily="18" charset="-52"/>
              <a:ea typeface="PT Astra Serif" panose="020A0603040505020204" pitchFamily="18" charset="-52"/>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77B43-FFAF-4493-A1E9-F40C857F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27</Pages>
  <Words>8350</Words>
  <Characters>47599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Постановлением Губернатора Ульяновской области от 07</vt:lpstr>
    </vt:vector>
  </TitlesOfParts>
  <Company>UralSOFT</Company>
  <LinksUpToDate>false</LinksUpToDate>
  <CharactersWithSpaces>55838</CharactersWithSpaces>
  <SharedDoc>false</SharedDoc>
  <HLinks>
    <vt:vector size="12" baseType="variant">
      <vt:variant>
        <vt:i4>3145767</vt:i4>
      </vt:variant>
      <vt:variant>
        <vt:i4>3</vt:i4>
      </vt:variant>
      <vt:variant>
        <vt:i4>0</vt:i4>
      </vt:variant>
      <vt:variant>
        <vt:i4>5</vt:i4>
      </vt:variant>
      <vt:variant>
        <vt:lpwstr>https://ulgov.ru/%D0%BF%D1%80%D0%B0%D0%B2%D0%B8%D1%82%D0%B5%D0%BB%D1%8C%D1%81%D1%82%D0%B2%D0%BE/%D0%B8%D0%BE%D0%B3%D0%B2/%D0%BC%D0%B8%D0%BD%D0%B8%D1%81%D1%82%D0%B5%D1%80%D1%81%D1%82%D0%B2%D0%BE-%D1%8D%D0%BD%D0%B5%D1%80%D0%B3%D0%B5%D1%82%D0%B8%D0%BA%D0%B8-%D0%B6%D0%B8%D0%BB%D0%B8%D1%89%D0%BD%D0%BE-%D0%BA%D0%BE%D0%BC%D0%BC%D1%83%D0%BD%D0%B0%D0%BB%D1%8C%D0%BD%D0%BE%D0%B3%D0%BE--%D0%BA%D0%BE%D0%BC%D0%BF%D0%BB%D0%B5%D0%BA%D1%81%D0%B0/</vt:lpwstr>
      </vt:variant>
      <vt:variant>
        <vt:lpwstr/>
      </vt:variant>
      <vt:variant>
        <vt:i4>3735676</vt:i4>
      </vt:variant>
      <vt:variant>
        <vt:i4>0</vt:i4>
      </vt:variant>
      <vt:variant>
        <vt:i4>0</vt:i4>
      </vt:variant>
      <vt:variant>
        <vt:i4>5</vt:i4>
      </vt:variant>
      <vt:variant>
        <vt:lpwstr>https://ulgov.ru/%D0%BF%D1%80%D0%B0%D0%B2%D0%B8%D1%82%D0%B5%D0%BB%D1%8C%D1%81%D1%82%D0%B2%D0%BE/%D0%B8%D0%BE%D0%B3%D0%B2/%D0%BC%D0%B8%D0%BD%D0%B8%D1%81%D1%82%D0%B5%D1%80%D1%81%D1%82%D0%B2%D0%BE-%D1%81%D1%82%D1%80%D0%BE%D0%B8%D1%82%D0%B5%D0%BB%D1%8C%D1%81%D1%82%D0%B2%D0%B0-%D0%B8-%D0%B0%D1%80%D1%85%D0%B8%D1%82%D0%B5%D0%BA%D1%82%D1%83%D1%80%D1%8B-%D1%83%D0%BB%D1%8C%D1%8F%D0%BD%D0%BE%D0%B2%D1%81%D0%BA%D0%BE%D0%B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Постановлением Губернатора Ульяновской области от 07</dc:title>
  <dc:creator>Гайнутдинов Дамир Рамильевич</dc:creator>
  <cp:lastModifiedBy>Marina Reyts</cp:lastModifiedBy>
  <cp:revision>129</cp:revision>
  <cp:lastPrinted>2021-09-10T12:14:00Z</cp:lastPrinted>
  <dcterms:created xsi:type="dcterms:W3CDTF">2021-02-10T13:36:00Z</dcterms:created>
  <dcterms:modified xsi:type="dcterms:W3CDTF">2021-09-15T12:41:00Z</dcterms:modified>
</cp:coreProperties>
</file>