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53" w:rsidRPr="00F76653" w:rsidRDefault="009E6799" w:rsidP="009E6799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>О</w:t>
      </w:r>
      <w:r w:rsidR="00F76653">
        <w:rPr>
          <w:rFonts w:ascii="PT Astra Serif" w:hAnsi="PT Astra Serif" w:cs="PT Astra Serif"/>
          <w:b/>
          <w:sz w:val="28"/>
          <w:szCs w:val="28"/>
        </w:rPr>
        <w:t>ТЧЁТ</w:t>
      </w:r>
    </w:p>
    <w:p w:rsidR="009E6799" w:rsidRDefault="009E6799" w:rsidP="009E6799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 xml:space="preserve">об исполнении Публичной декларации целей и задач </w:t>
      </w:r>
      <w:r w:rsidR="00304D11">
        <w:rPr>
          <w:rFonts w:ascii="PT Astra Serif" w:hAnsi="PT Astra Serif" w:cs="PT Astra Serif"/>
          <w:b/>
          <w:sz w:val="28"/>
          <w:szCs w:val="28"/>
        </w:rPr>
        <w:t>Агентства государственных закупок</w:t>
      </w:r>
      <w:r w:rsidRPr="005232C7">
        <w:rPr>
          <w:rFonts w:ascii="PT Astra Serif" w:hAnsi="PT Astra Serif" w:cs="PT Astra Serif"/>
          <w:b/>
          <w:sz w:val="28"/>
          <w:szCs w:val="28"/>
        </w:rPr>
        <w:t xml:space="preserve"> Ульяновской области </w:t>
      </w:r>
    </w:p>
    <w:p w:rsidR="00466DCE" w:rsidRDefault="00304D11" w:rsidP="009E6799">
      <w:pPr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за 8 месяцев</w:t>
      </w:r>
      <w:r w:rsidR="009E6799" w:rsidRPr="005232C7">
        <w:rPr>
          <w:rFonts w:ascii="PT Astra Serif" w:hAnsi="PT Astra Serif" w:cs="PT Astra Serif"/>
          <w:b/>
          <w:sz w:val="28"/>
          <w:szCs w:val="28"/>
        </w:rPr>
        <w:t xml:space="preserve"> 2021 года</w:t>
      </w:r>
    </w:p>
    <w:p w:rsidR="00F76653" w:rsidRDefault="00F76653" w:rsidP="009E6799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155"/>
        <w:gridCol w:w="2410"/>
        <w:gridCol w:w="7591"/>
      </w:tblGrid>
      <w:tr w:rsidR="00024DEA" w:rsidRPr="004609B8" w:rsidTr="00050C9C">
        <w:tc>
          <w:tcPr>
            <w:tcW w:w="213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140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</w:t>
            </w:r>
            <w:r w:rsidRPr="004609B8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KPI</w:t>
            </w:r>
          </w:p>
        </w:tc>
        <w:tc>
          <w:tcPr>
            <w:tcW w:w="815" w:type="pct"/>
            <w:hideMark/>
          </w:tcPr>
          <w:p w:rsidR="00FA2A5D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 xml:space="preserve">Значение </w:t>
            </w:r>
            <w:r w:rsidR="00FA2A5D">
              <w:rPr>
                <w:rFonts w:ascii="PT Astra Serif" w:hAnsi="PT Astra Serif"/>
                <w:b/>
                <w:sz w:val="24"/>
                <w:szCs w:val="24"/>
              </w:rPr>
              <w:t xml:space="preserve">показателя </w:t>
            </w:r>
          </w:p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>на 01.01.2022</w:t>
            </w:r>
          </w:p>
        </w:tc>
        <w:tc>
          <w:tcPr>
            <w:tcW w:w="2567" w:type="pct"/>
            <w:hideMark/>
          </w:tcPr>
          <w:p w:rsidR="00FA2A5D" w:rsidRDefault="00024DEA" w:rsidP="002E70C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 xml:space="preserve">Значение </w:t>
            </w:r>
            <w:r w:rsidR="00FA2A5D">
              <w:rPr>
                <w:rFonts w:ascii="PT Astra Serif" w:hAnsi="PT Astra Serif"/>
                <w:b/>
                <w:sz w:val="24"/>
                <w:szCs w:val="24"/>
              </w:rPr>
              <w:t>показателя</w:t>
            </w:r>
          </w:p>
          <w:p w:rsidR="00024DEA" w:rsidRPr="004609B8" w:rsidRDefault="002E70CE" w:rsidP="002E70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за 8 месяцев</w:t>
            </w:r>
            <w:r w:rsidR="00F76653">
              <w:rPr>
                <w:rFonts w:ascii="PT Astra Serif" w:hAnsi="PT Astra Serif"/>
                <w:b/>
                <w:sz w:val="24"/>
                <w:szCs w:val="24"/>
              </w:rPr>
              <w:t xml:space="preserve"> 2021 года</w:t>
            </w:r>
          </w:p>
        </w:tc>
      </w:tr>
      <w:tr w:rsidR="004609B8" w:rsidRPr="004609B8" w:rsidTr="004609B8">
        <w:tc>
          <w:tcPr>
            <w:tcW w:w="5000" w:type="pct"/>
            <w:gridSpan w:val="4"/>
          </w:tcPr>
          <w:p w:rsidR="004609B8" w:rsidRPr="00F76653" w:rsidRDefault="004609B8" w:rsidP="00F7665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665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Приоритетная цель – </w:t>
            </w:r>
            <w:r w:rsidRPr="00F76653">
              <w:rPr>
                <w:rFonts w:ascii="PT Astra Serif" w:hAnsi="PT Astra Serif"/>
                <w:sz w:val="24"/>
                <w:szCs w:val="24"/>
              </w:rPr>
              <w:t>оптимизация закупочной деятельности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Количество участников закупок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менее 3,2</w:t>
            </w:r>
          </w:p>
        </w:tc>
        <w:tc>
          <w:tcPr>
            <w:tcW w:w="2567" w:type="pct"/>
            <w:hideMark/>
          </w:tcPr>
          <w:p w:rsidR="00024DEA" w:rsidRPr="004609B8" w:rsidRDefault="004D0213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Доля электронных аукционов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менее 85%</w:t>
            </w:r>
          </w:p>
        </w:tc>
        <w:tc>
          <w:tcPr>
            <w:tcW w:w="2567" w:type="pct"/>
            <w:hideMark/>
          </w:tcPr>
          <w:p w:rsidR="00024DEA" w:rsidRPr="004609B8" w:rsidRDefault="002E70CE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98%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Осуществление закупок с преимуществом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более 30 %</w:t>
            </w:r>
          </w:p>
        </w:tc>
        <w:tc>
          <w:tcPr>
            <w:tcW w:w="2567" w:type="pct"/>
            <w:hideMark/>
          </w:tcPr>
          <w:p w:rsidR="00024DEA" w:rsidRPr="004609B8" w:rsidRDefault="002E70CE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25%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1405" w:type="pct"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менее 6,5%</w:t>
            </w:r>
          </w:p>
        </w:tc>
        <w:tc>
          <w:tcPr>
            <w:tcW w:w="2567" w:type="pct"/>
            <w:hideMark/>
          </w:tcPr>
          <w:p w:rsidR="00024DEA" w:rsidRPr="004609B8" w:rsidRDefault="002E70CE" w:rsidP="009E679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5%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Доля обоснованных жалоб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более 3%</w:t>
            </w:r>
          </w:p>
        </w:tc>
        <w:tc>
          <w:tcPr>
            <w:tcW w:w="2567" w:type="pct"/>
            <w:hideMark/>
          </w:tcPr>
          <w:p w:rsidR="00024DEA" w:rsidRPr="004609B8" w:rsidRDefault="00FA2A5D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0,3%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Выработка предложений по совершенствованию законодательства о контрактной системе и внедрение лучших практик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C00B4B" w:rsidRDefault="00C00B4B" w:rsidP="00C00B4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0B4B">
              <w:rPr>
                <w:rFonts w:ascii="PT Astra Serif" w:hAnsi="PT Astra Serif"/>
                <w:sz w:val="24"/>
                <w:szCs w:val="24"/>
              </w:rPr>
              <w:t>П</w:t>
            </w:r>
            <w:r w:rsidRPr="00C00B4B">
              <w:rPr>
                <w:rFonts w:ascii="PT Astra Serif" w:hAnsi="PT Astra Serif"/>
                <w:sz w:val="24"/>
                <w:szCs w:val="24"/>
              </w:rPr>
              <w:t>одготовлены и направлены предложения по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1)</w:t>
            </w:r>
            <w:r w:rsidRPr="00C00B4B">
              <w:rPr>
                <w:rFonts w:ascii="PT Astra Serif" w:hAnsi="PT Astra Serif"/>
                <w:sz w:val="24"/>
                <w:szCs w:val="24"/>
              </w:rPr>
              <w:t xml:space="preserve"> корректировке правил осуществления закупочных процедур, а также по урегулированию проблемных вопросов по применению национального режима в Минфин России (09.04.2021 № 73-ИОГВ-21/118исх);</w:t>
            </w:r>
          </w:p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C00B4B">
              <w:rPr>
                <w:rFonts w:ascii="PT Astra Serif" w:hAnsi="PT Astra Serif"/>
                <w:sz w:val="24"/>
                <w:szCs w:val="24"/>
              </w:rPr>
              <w:t>внесению изменений/дополнений в КоАП РФ применительно к сфере закупок в Минюст России (09.04.2021 № 73-ИОГВ-21/119исх);</w:t>
            </w:r>
          </w:p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3)</w:t>
            </w:r>
            <w:r w:rsidRPr="00C00B4B">
              <w:rPr>
                <w:rFonts w:ascii="PT Astra Serif" w:hAnsi="PT Astra Serif"/>
                <w:sz w:val="24"/>
                <w:szCs w:val="24"/>
              </w:rPr>
              <w:t xml:space="preserve"> вопрос</w:t>
            </w:r>
            <w:r>
              <w:rPr>
                <w:rFonts w:ascii="PT Astra Serif" w:hAnsi="PT Astra Serif"/>
                <w:sz w:val="24"/>
                <w:szCs w:val="24"/>
              </w:rPr>
              <w:t>ам</w:t>
            </w:r>
            <w:r w:rsidRPr="00C00B4B">
              <w:rPr>
                <w:rFonts w:ascii="PT Astra Serif" w:hAnsi="PT Astra Serif"/>
                <w:sz w:val="24"/>
                <w:szCs w:val="24"/>
              </w:rPr>
              <w:t xml:space="preserve"> применения национального режима в сфере закупок в </w:t>
            </w:r>
            <w:proofErr w:type="spellStart"/>
            <w:r w:rsidRPr="00C00B4B">
              <w:rPr>
                <w:rFonts w:ascii="PT Astra Serif" w:hAnsi="PT Astra Serif"/>
                <w:sz w:val="24"/>
                <w:szCs w:val="24"/>
              </w:rPr>
              <w:t>Минпромторг</w:t>
            </w:r>
            <w:proofErr w:type="spellEnd"/>
            <w:r w:rsidRPr="00C00B4B">
              <w:rPr>
                <w:rFonts w:ascii="PT Astra Serif" w:hAnsi="PT Astra Serif"/>
                <w:sz w:val="24"/>
                <w:szCs w:val="24"/>
              </w:rPr>
              <w:t xml:space="preserve"> России (17.06.2021 № 73-ИОГВ-21/178исх);</w:t>
            </w:r>
          </w:p>
          <w:p w:rsidR="00024DEA" w:rsidRPr="004609B8" w:rsidRDefault="00C00B4B" w:rsidP="00C00B4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</w:t>
            </w:r>
            <w:r w:rsidRPr="00C00B4B">
              <w:rPr>
                <w:rFonts w:ascii="PT Astra Serif" w:hAnsi="PT Astra Serif"/>
                <w:sz w:val="24"/>
                <w:szCs w:val="24"/>
              </w:rPr>
              <w:t xml:space="preserve"> вопрос</w:t>
            </w:r>
            <w:r>
              <w:rPr>
                <w:rFonts w:ascii="PT Astra Serif" w:hAnsi="PT Astra Serif"/>
                <w:sz w:val="24"/>
                <w:szCs w:val="24"/>
              </w:rPr>
              <w:t>ам</w:t>
            </w:r>
            <w:r w:rsidRPr="00C00B4B">
              <w:rPr>
                <w:rFonts w:ascii="PT Astra Serif" w:hAnsi="PT Astra Serif"/>
                <w:sz w:val="24"/>
                <w:szCs w:val="24"/>
              </w:rPr>
              <w:t xml:space="preserve"> применения ценообразования в сфере закупок в Минздрав России (01.07.2021 № 73-ИОГВ-21/200исх).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Участие в профильных рейтингах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>Профильные рейтинги:</w:t>
            </w:r>
          </w:p>
          <w:p w:rsidR="000737FE" w:rsidRPr="000737FE" w:rsidRDefault="00583E1C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="000737FE" w:rsidRPr="000737FE">
              <w:rPr>
                <w:rFonts w:ascii="PT Astra Serif" w:hAnsi="PT Astra Serif"/>
                <w:sz w:val="24"/>
                <w:szCs w:val="24"/>
              </w:rPr>
              <w:t xml:space="preserve">. Взаимодействие с Общероссийской общественной организацией «Гильдия отечественных закупщиков и специалистов в сфере закупок» (далее – ООО ГОС), членом Экспертного совета Регионов по развитию </w:t>
            </w:r>
            <w:r w:rsidR="000737FE" w:rsidRPr="000737F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контрактной системы которой является руководитель Агентства. </w:t>
            </w:r>
          </w:p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>ООО ГОС ежегодно проводит Рейтинг эффективности и прозрачности закупочных систем регионов РФ (далее – Рейтинг).</w:t>
            </w:r>
          </w:p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 xml:space="preserve">14.01.2021 в целях подготовки информации для расчёта Рейтинга в адрес исполнительных органов государственной власти и муниципальных образований Ульяновской области направлены формы для расчёта Рейтинга (14.01.2021 № 73-ИОГВ-21/15исх; № 73-ИОГВ-21/21вн); </w:t>
            </w:r>
          </w:p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>25.03.2021 принято участие в открытом заседании ООО ГОС в рамках всероссийской форум-выставки «ГОСЗАКАЗ», на котором по итогам Рейтинга эффективности и прозрачности закупочных систем регионов Российской Федерации за 2020 год Ульяновская область была:</w:t>
            </w:r>
          </w:p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>1) в сфере государственных закупок – признана лидером по показателю «Снятие административных барьеров и обеспечение доступности информации о региональной системе государственных закупок», а также достигла высших и высоких результатов по показателям: «Оценка организационной структуры закупок региона», «Нормативная база региона», «Исполнение требований законодательства о закупках», «Исполнение контрактов», «Оценка информационной инфраструктуры закупок региона», «Оценка профессионализма заказчиков и обеспеченности квалифицированными кадрами», «Оценка осуществления закупочных процедур». Руководителю Агентства был вручен Почетный Знак «ЗА ВЕРНОСТЬ ПРОФЕССИИ».</w:t>
            </w:r>
          </w:p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>2) в сфере муниципальных закупок – достигла высших и высоких результатов по показателям: «Оценка организационной структуры муниципальных закупок региона», «Оценка осуществления закупочных процедур», «Исполнение требований законодательства о закупках», «Исполнение контрактов», «Снятие административных барьеров и обеспечение доступности информации о региональной системе муниципальных закупок», «Нормативная база муниципальных закупок региона», «Оценка профессионализма муниципальных заказчиков и обеспеченности квалифицированными кадрами».</w:t>
            </w:r>
          </w:p>
          <w:p w:rsidR="000737FE" w:rsidRPr="000737FE" w:rsidRDefault="00583E1C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II</w:t>
            </w:r>
            <w:r w:rsidR="000737FE" w:rsidRPr="000737FE">
              <w:rPr>
                <w:rFonts w:ascii="PT Astra Serif" w:hAnsi="PT Astra Serif"/>
                <w:sz w:val="24"/>
                <w:szCs w:val="24"/>
              </w:rPr>
              <w:t xml:space="preserve">. Агентством проведён Рейтинг муниципальных образований </w:t>
            </w:r>
            <w:r w:rsidR="000737FE" w:rsidRPr="000737FE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 в части организации ими закупочной деятельности за 2020 год. По итогам Рейтинг определены 5 муниципалитетов-лидеров:</w:t>
            </w:r>
            <w:r w:rsidR="00050C9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0737FE" w:rsidRPr="000737FE">
              <w:rPr>
                <w:rFonts w:ascii="PT Astra Serif" w:hAnsi="PT Astra Serif"/>
                <w:sz w:val="24"/>
                <w:szCs w:val="24"/>
              </w:rPr>
              <w:t>Цильнинский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0737FE" w:rsidRPr="000737FE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0737FE" w:rsidRPr="000737F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0737FE" w:rsidRPr="000737FE">
              <w:rPr>
                <w:rFonts w:ascii="PT Astra Serif" w:hAnsi="PT Astra Serif"/>
                <w:sz w:val="24"/>
                <w:szCs w:val="24"/>
              </w:rPr>
              <w:t>Кузоватовский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0737FE" w:rsidRPr="000737FE">
              <w:rPr>
                <w:rFonts w:ascii="PT Astra Serif" w:hAnsi="PT Astra Serif"/>
                <w:sz w:val="24"/>
                <w:szCs w:val="24"/>
              </w:rPr>
              <w:t>Тереньгульский</w:t>
            </w:r>
            <w:proofErr w:type="spellEnd"/>
            <w:r w:rsidR="000737FE" w:rsidRPr="000737FE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 w:rsidR="00050C9C">
              <w:rPr>
                <w:rFonts w:ascii="PT Astra Serif" w:hAnsi="PT Astra Serif"/>
                <w:sz w:val="24"/>
                <w:szCs w:val="24"/>
              </w:rPr>
              <w:t>ы</w:t>
            </w:r>
            <w:r w:rsidR="000737FE" w:rsidRPr="000737FE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583E1C" w:rsidRPr="00583E1C" w:rsidRDefault="00583E1C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Церемония награждения была </w:t>
            </w:r>
            <w:r w:rsidRPr="00583E1C">
              <w:rPr>
                <w:rFonts w:ascii="PT Astra Serif" w:hAnsi="PT Astra Serif"/>
                <w:sz w:val="24"/>
                <w:szCs w:val="24"/>
              </w:rPr>
              <w:t>проведена 24.02.2021 в рамках Недели контрактных отношений и закупок.</w:t>
            </w:r>
          </w:p>
          <w:p w:rsidR="00583E1C" w:rsidRPr="00583E1C" w:rsidRDefault="00583E1C" w:rsidP="00583E1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>
              <w:t xml:space="preserve"> </w:t>
            </w:r>
            <w:r w:rsidRPr="00583E1C">
              <w:rPr>
                <w:rFonts w:ascii="PT Astra Serif" w:hAnsi="PT Astra Serif"/>
                <w:sz w:val="24"/>
                <w:szCs w:val="24"/>
              </w:rPr>
              <w:t>Ульяновская область, начиная с 2006 года, принимает участие в Проекте «Национальный рейтинг прозрачности закупок</w:t>
            </w:r>
            <w:r>
              <w:rPr>
                <w:rFonts w:ascii="PT Astra Serif" w:hAnsi="PT Astra Serif"/>
                <w:sz w:val="24"/>
                <w:szCs w:val="24"/>
              </w:rPr>
              <w:t>», проводимом Ор</w:t>
            </w:r>
            <w:r w:rsidRPr="00583E1C">
              <w:rPr>
                <w:rFonts w:ascii="PT Astra Serif" w:hAnsi="PT Astra Serif"/>
                <w:sz w:val="24"/>
                <w:szCs w:val="24"/>
              </w:rPr>
              <w:t>ганизационным комитетом «Национального рейтинга прозрачности закупок».</w:t>
            </w:r>
            <w:r w:rsidR="000B5DA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83E1C">
              <w:rPr>
                <w:rFonts w:ascii="PT Astra Serif" w:hAnsi="PT Astra Serif"/>
                <w:sz w:val="24"/>
                <w:szCs w:val="24"/>
              </w:rPr>
              <w:t>Данный проект является независимым негосударственным исследовательским аналитическим центром, специализирующимся 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области экономического и право</w:t>
            </w:r>
            <w:r w:rsidRPr="00583E1C">
              <w:rPr>
                <w:rFonts w:ascii="PT Astra Serif" w:hAnsi="PT Astra Serif"/>
                <w:sz w:val="24"/>
                <w:szCs w:val="24"/>
              </w:rPr>
              <w:t>вого анализа российского рынка государственных и корпоративных закупок</w:t>
            </w:r>
          </w:p>
          <w:p w:rsidR="00583E1C" w:rsidRPr="00583E1C" w:rsidRDefault="00583E1C" w:rsidP="00583E1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3E1C">
              <w:rPr>
                <w:rFonts w:ascii="PT Astra Serif" w:hAnsi="PT Astra Serif"/>
                <w:sz w:val="24"/>
                <w:szCs w:val="24"/>
              </w:rPr>
              <w:t>Рейтинг прозрачности закупок проводится среди государственных заказчиков федерального, регионального уровня и корпоративного сектора.</w:t>
            </w:r>
            <w:r w:rsidR="000B5DA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83E1C">
              <w:rPr>
                <w:rFonts w:ascii="PT Astra Serif" w:hAnsi="PT Astra Serif"/>
                <w:sz w:val="24"/>
                <w:szCs w:val="24"/>
              </w:rPr>
              <w:t xml:space="preserve">При составлении рейтинга используются данные публичных официальных источников, в том числе официального сайта государственных закупок www.zakupki.gov.ru, а также данные, предоставленные участниками в форме анкет. </w:t>
            </w:r>
          </w:p>
          <w:p w:rsidR="00583E1C" w:rsidRPr="00A378F6" w:rsidRDefault="00A378F6" w:rsidP="00050C9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рамках подготовки «</w:t>
            </w:r>
            <w:r w:rsidRPr="00A378F6">
              <w:rPr>
                <w:rFonts w:ascii="PT Astra Serif" w:hAnsi="PT Astra Serif"/>
                <w:sz w:val="24"/>
                <w:szCs w:val="24"/>
              </w:rPr>
              <w:t>Национальн</w:t>
            </w:r>
            <w:r>
              <w:rPr>
                <w:rFonts w:ascii="PT Astra Serif" w:hAnsi="PT Astra Serif"/>
                <w:sz w:val="24"/>
                <w:szCs w:val="24"/>
              </w:rPr>
              <w:t>ого</w:t>
            </w:r>
            <w:r w:rsidRPr="00A378F6">
              <w:rPr>
                <w:rFonts w:ascii="PT Astra Serif" w:hAnsi="PT Astra Serif"/>
                <w:sz w:val="24"/>
                <w:szCs w:val="24"/>
              </w:rPr>
              <w:t xml:space="preserve"> рейтинг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A378F6">
              <w:rPr>
                <w:rFonts w:ascii="PT Astra Serif" w:hAnsi="PT Astra Serif"/>
                <w:sz w:val="24"/>
                <w:szCs w:val="24"/>
              </w:rPr>
              <w:t xml:space="preserve"> прозрачности закупок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2021» Агентством </w:t>
            </w:r>
            <w:r w:rsidR="000B5DA2">
              <w:rPr>
                <w:rFonts w:ascii="PT Astra Serif" w:hAnsi="PT Astra Serif"/>
                <w:sz w:val="24"/>
                <w:szCs w:val="24"/>
              </w:rPr>
              <w:t>организатору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B5DA2">
              <w:rPr>
                <w:rFonts w:ascii="PT Astra Serif" w:hAnsi="PT Astra Serif"/>
                <w:sz w:val="24"/>
                <w:szCs w:val="24"/>
              </w:rPr>
              <w:t>направлены</w:t>
            </w:r>
            <w:r w:rsidR="000B5DA2">
              <w:rPr>
                <w:rFonts w:ascii="PT Astra Serif" w:hAnsi="PT Astra Serif"/>
                <w:sz w:val="24"/>
                <w:szCs w:val="24"/>
              </w:rPr>
              <w:t xml:space="preserve"> анкетные данные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(31.08.202021 № 73-ИОГВ-21/262исх).</w:t>
            </w:r>
          </w:p>
        </w:tc>
      </w:tr>
      <w:tr w:rsidR="004609B8" w:rsidRPr="004609B8" w:rsidTr="004609B8">
        <w:tc>
          <w:tcPr>
            <w:tcW w:w="5000" w:type="pct"/>
            <w:gridSpan w:val="4"/>
          </w:tcPr>
          <w:p w:rsidR="004609B8" w:rsidRPr="00F76653" w:rsidRDefault="004609B8" w:rsidP="000737F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6653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 xml:space="preserve">Приоритетная цель – </w:t>
            </w:r>
            <w:r w:rsidRPr="00F76653">
              <w:rPr>
                <w:rFonts w:ascii="PT Astra Serif" w:hAnsi="PT Astra Serif"/>
                <w:sz w:val="24"/>
                <w:szCs w:val="24"/>
              </w:rPr>
              <w:t>повышение эффективности регулирования контрактной системы в сфере закупок региона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1405" w:type="pct"/>
            <w:hideMark/>
          </w:tcPr>
          <w:p w:rsidR="00024DEA" w:rsidRPr="004609B8" w:rsidRDefault="007A60C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С</w:t>
            </w:r>
            <w:r w:rsidR="00024DEA" w:rsidRPr="004609B8">
              <w:rPr>
                <w:rFonts w:ascii="PT Astra Serif" w:hAnsi="PT Astra Serif"/>
                <w:sz w:val="24"/>
                <w:szCs w:val="24"/>
              </w:rPr>
              <w:t>воевременность принятия и актуализации правовых актов в сфере закупок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024DEA" w:rsidRPr="004609B8" w:rsidRDefault="00FA2A5D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 xml:space="preserve">На постоянной основе организована работа по </w:t>
            </w:r>
            <w:r>
              <w:rPr>
                <w:rFonts w:ascii="PT Astra Serif" w:hAnsi="PT Astra Serif"/>
                <w:sz w:val="24"/>
                <w:szCs w:val="24"/>
              </w:rPr>
              <w:t>разработке и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актуализации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правовых актов в сфере закупок (принято 12 правовых актов, 1 акт находится на стадии проекта).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1405" w:type="pct"/>
            <w:hideMark/>
          </w:tcPr>
          <w:p w:rsidR="00024DEA" w:rsidRPr="004609B8" w:rsidRDefault="007A60C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Осуществление мониторинга закупок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2567" w:type="pct"/>
            <w:hideMark/>
          </w:tcPr>
          <w:p w:rsidR="00FA2A5D" w:rsidRPr="00FA2A5D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В соответствии с постановлением Правительства Ульяновской области 13.11.2018 № 551-П был подготовлен мониторинг закупок товаров, работ, услуг для обеспечения государственных нужд Ульянов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ской области и размещён в ЕИС: </w:t>
            </w:r>
          </w:p>
          <w:p w:rsidR="00FA2A5D" w:rsidRPr="00FA2A5D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- 21.01.2021 в виде аналитического отчёта за 2020 год;</w:t>
            </w:r>
          </w:p>
          <w:p w:rsidR="00FA2A5D" w:rsidRPr="00FA2A5D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- 31.03.2021 в виде сводного аналитического отчёта за 2020 год;</w:t>
            </w:r>
          </w:p>
          <w:p w:rsidR="00FA2A5D" w:rsidRPr="00FA2A5D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- 12.04.2021 в виде аналитического отчёта за 1 квартал 2021 года;</w:t>
            </w:r>
          </w:p>
          <w:p w:rsidR="00024DEA" w:rsidRPr="004609B8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- 15.07.2021 в виде аналитического отчёта за 2 квартал 2021 года.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5" w:type="pct"/>
            <w:hideMark/>
          </w:tcPr>
          <w:p w:rsidR="00024DEA" w:rsidRPr="004609B8" w:rsidRDefault="007A60C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Проведение обучающего проекта «Школы заказчика»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менее 12</w:t>
            </w:r>
          </w:p>
        </w:tc>
        <w:tc>
          <w:tcPr>
            <w:tcW w:w="2567" w:type="pct"/>
            <w:hideMark/>
          </w:tcPr>
          <w:p w:rsidR="00024DEA" w:rsidRPr="004609B8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>Агентством совместно с ОГКУ «Центр по сопровождению закупок» создан и реализуется обучающий проект «Школа заказчика», в рамках к</w:t>
            </w:r>
            <w:r>
              <w:rPr>
                <w:rFonts w:ascii="PT Astra Serif" w:hAnsi="PT Astra Serif"/>
                <w:sz w:val="24"/>
                <w:szCs w:val="24"/>
              </w:rPr>
              <w:t>оторого осуществляется обучение/к</w:t>
            </w:r>
            <w:r w:rsidRPr="000737FE">
              <w:rPr>
                <w:rFonts w:ascii="PT Astra Serif" w:hAnsi="PT Astra Serif"/>
                <w:sz w:val="24"/>
                <w:szCs w:val="24"/>
              </w:rPr>
              <w:t>онсультирование по работе заказчиков (пользователей) в РИС АЦК-Госзаказ, оказание методической помощи по проблемным вопросам в сфере закупок. Ежемесячно утверждаются графики работы обучающего проекта «Школа заказчика», которые размещаются на сайте ul-goszak.ru.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 01.09.2021 о</w:t>
            </w:r>
            <w:r w:rsidR="00526B81">
              <w:rPr>
                <w:rFonts w:ascii="PT Astra Serif" w:hAnsi="PT Astra Serif"/>
                <w:sz w:val="24"/>
                <w:szCs w:val="24"/>
              </w:rPr>
              <w:t>рганизовано и п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>роведено 3</w:t>
            </w:r>
            <w:r w:rsidR="00526B81">
              <w:rPr>
                <w:rFonts w:ascii="PT Astra Serif" w:hAnsi="PT Astra Serif"/>
                <w:sz w:val="24"/>
                <w:szCs w:val="24"/>
              </w:rPr>
              <w:t>8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 обучающих </w:t>
            </w:r>
            <w:proofErr w:type="spellStart"/>
            <w:r w:rsidR="00526B81">
              <w:rPr>
                <w:rFonts w:ascii="PT Astra Serif" w:hAnsi="PT Astra Serif"/>
                <w:sz w:val="24"/>
                <w:szCs w:val="24"/>
              </w:rPr>
              <w:t>вебинаров</w:t>
            </w:r>
            <w:proofErr w:type="spellEnd"/>
            <w:r w:rsidR="00526B81" w:rsidRPr="00526B81">
              <w:rPr>
                <w:rFonts w:ascii="PT Astra Serif" w:hAnsi="PT Astra Serif"/>
                <w:sz w:val="24"/>
                <w:szCs w:val="24"/>
              </w:rPr>
              <w:t>, в которых приняли участие 1</w:t>
            </w:r>
            <w:r w:rsidR="00526B81">
              <w:rPr>
                <w:rFonts w:ascii="PT Astra Serif" w:hAnsi="PT Astra Serif"/>
                <w:sz w:val="24"/>
                <w:szCs w:val="24"/>
              </w:rPr>
              <w:t xml:space="preserve">709 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>специалистов</w:t>
            </w:r>
            <w:r w:rsidR="00526B81">
              <w:rPr>
                <w:rFonts w:ascii="PT Astra Serif" w:hAnsi="PT Astra Serif"/>
                <w:sz w:val="24"/>
                <w:szCs w:val="24"/>
              </w:rPr>
              <w:t xml:space="preserve"> заказчиков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1405" w:type="pct"/>
            <w:hideMark/>
          </w:tcPr>
          <w:p w:rsidR="00024DEA" w:rsidRPr="004609B8" w:rsidRDefault="007A60C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Организация и проведение Недель контрактных отношений и закупок на территории Ульяновской области</w:t>
            </w:r>
          </w:p>
        </w:tc>
        <w:tc>
          <w:tcPr>
            <w:tcW w:w="815" w:type="pct"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09B8">
              <w:rPr>
                <w:rFonts w:ascii="PT Astra Serif" w:hAnsi="PT Astra Serif"/>
                <w:bCs/>
                <w:sz w:val="24"/>
                <w:szCs w:val="24"/>
              </w:rPr>
              <w:t>не менее 2 раз в год</w:t>
            </w:r>
          </w:p>
        </w:tc>
        <w:tc>
          <w:tcPr>
            <w:tcW w:w="2567" w:type="pct"/>
            <w:hideMark/>
          </w:tcPr>
          <w:p w:rsidR="00024DEA" w:rsidRPr="004609B8" w:rsidRDefault="00526B81" w:rsidP="00526B8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6B81">
              <w:rPr>
                <w:rFonts w:ascii="PT Astra Serif" w:hAnsi="PT Astra Serif"/>
                <w:sz w:val="24"/>
                <w:szCs w:val="24"/>
              </w:rPr>
              <w:t>24-26.02.2021 проведена Неделя контрактных отношений и закупок Ульяновской области «Нам есть чем гордиться: результаты, достижения, перспективные направления в сфере региональных закупок», в рамках которой было проведено 5 разноплановых мероприятий. В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организации (всего порядка 500 человек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5.</w:t>
            </w:r>
          </w:p>
        </w:tc>
        <w:tc>
          <w:tcPr>
            <w:tcW w:w="1405" w:type="pct"/>
            <w:hideMark/>
          </w:tcPr>
          <w:p w:rsidR="00024DEA" w:rsidRPr="004609B8" w:rsidRDefault="007A60C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Ведение раздела официального сайта Агентства государственных закупок Ульяновской области «Библиотека по контрактной системе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024DEA" w:rsidRPr="004609B8" w:rsidRDefault="00526B81" w:rsidP="00526B8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постоянной основе организована работа по</w:t>
            </w:r>
            <w:r>
              <w:t xml:space="preserve"> </w:t>
            </w:r>
            <w:r w:rsidRPr="00526B81">
              <w:rPr>
                <w:rFonts w:ascii="PT Astra Serif" w:hAnsi="PT Astra Serif"/>
                <w:sz w:val="24"/>
                <w:szCs w:val="24"/>
              </w:rPr>
              <w:t>ведени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 w:rsidRPr="00526B81">
              <w:rPr>
                <w:rFonts w:ascii="PT Astra Serif" w:hAnsi="PT Astra Serif"/>
                <w:sz w:val="24"/>
                <w:szCs w:val="24"/>
              </w:rPr>
              <w:t>, актуализации и пополнени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 w:rsidRPr="00526B8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526B81">
              <w:rPr>
                <w:rFonts w:ascii="PT Astra Serif" w:hAnsi="PT Astra Serif"/>
                <w:sz w:val="24"/>
                <w:szCs w:val="24"/>
              </w:rPr>
              <w:t xml:space="preserve">аздела «Библиотека по контрактной системе» на официальном сайте Агентства </w:t>
            </w:r>
            <w:hyperlink r:id="rId8" w:history="1">
              <w:r w:rsidR="00B52DEE" w:rsidRPr="00050C9C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https://goszakupki73.ru</w:t>
              </w:r>
            </w:hyperlink>
            <w:r w:rsidR="00B52DEE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0737FE">
              <w:rPr>
                <w:rFonts w:ascii="PT Astra Serif" w:hAnsi="PT Astra Serif"/>
                <w:sz w:val="24"/>
                <w:szCs w:val="24"/>
              </w:rPr>
              <w:t xml:space="preserve">библиотека содержит 10 подразделов, в которых </w:t>
            </w:r>
            <w:r w:rsidR="00B52DEE">
              <w:rPr>
                <w:rFonts w:ascii="PT Astra Serif" w:hAnsi="PT Astra Serif"/>
                <w:sz w:val="24"/>
                <w:szCs w:val="24"/>
              </w:rPr>
              <w:t>размещено порядка 600 документов и материалов).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1405" w:type="pct"/>
            <w:hideMark/>
          </w:tcPr>
          <w:p w:rsidR="00024DEA" w:rsidRPr="004609B8" w:rsidRDefault="007A60C8" w:rsidP="007A60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Повышение профессионализма специалистов, занятых в сфере закупок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024DEA" w:rsidRDefault="00B52DEE" w:rsidP="00B52D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1) </w:t>
            </w:r>
            <w:proofErr w:type="gramStart"/>
            <w:r w:rsidR="00526B81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="00526B81">
              <w:rPr>
                <w:rFonts w:ascii="PT Astra Serif" w:hAnsi="PT Astra Serif"/>
                <w:sz w:val="24"/>
                <w:szCs w:val="24"/>
              </w:rPr>
              <w:t xml:space="preserve"> целях 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единообразного толкования и применения отдельных положений Закона № 44-ФЗ организована работа по доведению актуальной информации в сфере закупок до государственных заказчиков и уполномоченных органов муниципальных образований Ульяновской области (было подготовлено и направлено </w:t>
            </w:r>
            <w:r w:rsidR="00526B81" w:rsidRPr="00FA2A5D">
              <w:rPr>
                <w:rFonts w:ascii="PT Astra Serif" w:hAnsi="PT Astra Serif"/>
                <w:sz w:val="24"/>
                <w:szCs w:val="24"/>
              </w:rPr>
              <w:t>4</w:t>
            </w:r>
            <w:r w:rsidRPr="00FA2A5D">
              <w:rPr>
                <w:rFonts w:ascii="PT Astra Serif" w:hAnsi="PT Astra Serif"/>
                <w:sz w:val="24"/>
                <w:szCs w:val="24"/>
              </w:rPr>
              <w:t>6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 информационн</w:t>
            </w:r>
            <w:r>
              <w:rPr>
                <w:rFonts w:ascii="PT Astra Serif" w:hAnsi="PT Astra Serif"/>
                <w:sz w:val="24"/>
                <w:szCs w:val="24"/>
              </w:rPr>
              <w:t>ых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 справ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к руководителям </w:t>
            </w:r>
            <w:r>
              <w:rPr>
                <w:rFonts w:ascii="PT Astra Serif" w:hAnsi="PT Astra Serif"/>
                <w:sz w:val="24"/>
                <w:szCs w:val="24"/>
              </w:rPr>
              <w:t>ИОГВ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 и уполномоченным органам </w:t>
            </w:r>
            <w:r>
              <w:rPr>
                <w:rFonts w:ascii="PT Astra Serif" w:hAnsi="PT Astra Serif"/>
                <w:sz w:val="24"/>
                <w:szCs w:val="24"/>
              </w:rPr>
              <w:t>МО</w:t>
            </w:r>
            <w:r w:rsidR="00050C9C">
              <w:rPr>
                <w:rFonts w:ascii="PT Astra Serif" w:hAnsi="PT Astra Serif"/>
                <w:sz w:val="24"/>
                <w:szCs w:val="24"/>
              </w:rPr>
              <w:t>).</w:t>
            </w:r>
          </w:p>
          <w:p w:rsidR="00B52DEE" w:rsidRDefault="00B52DEE" w:rsidP="00B52D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Организовано и проведено </w:t>
            </w:r>
            <w:r w:rsidR="00FA2A5D">
              <w:rPr>
                <w:rFonts w:ascii="PT Astra Serif" w:hAnsi="PT Astra Serif"/>
                <w:sz w:val="24"/>
                <w:szCs w:val="24"/>
              </w:rPr>
              <w:t xml:space="preserve">47 обучающих мероприятий </w:t>
            </w:r>
            <w:r>
              <w:rPr>
                <w:rFonts w:ascii="PT Astra Serif" w:hAnsi="PT Astra Serif"/>
                <w:sz w:val="24"/>
                <w:szCs w:val="24"/>
              </w:rPr>
              <w:t>для специалистов, занятых в сфере закупок</w:t>
            </w:r>
            <w:r w:rsidR="00FA2A5D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proofErr w:type="spellStart"/>
            <w:r w:rsidR="00FA2A5D">
              <w:rPr>
                <w:rFonts w:ascii="PT Astra Serif" w:hAnsi="PT Astra Serif"/>
                <w:sz w:val="24"/>
                <w:szCs w:val="24"/>
              </w:rPr>
              <w:t>вебинары</w:t>
            </w:r>
            <w:proofErr w:type="spellEnd"/>
            <w:r w:rsidR="00FA2A5D">
              <w:rPr>
                <w:rFonts w:ascii="PT Astra Serif" w:hAnsi="PT Astra Serif"/>
                <w:sz w:val="24"/>
                <w:szCs w:val="24"/>
              </w:rPr>
              <w:t>, совещания, круглые столы и пр.).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A2A5D" w:rsidRPr="00FA2A5D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3) </w:t>
            </w:r>
            <w:r w:rsidRPr="00FA2A5D">
              <w:rPr>
                <w:rFonts w:ascii="PT Astra Serif" w:hAnsi="PT Astra Serif"/>
                <w:sz w:val="24"/>
                <w:szCs w:val="24"/>
              </w:rPr>
              <w:t>Осуществл</w:t>
            </w:r>
            <w:r>
              <w:rPr>
                <w:rFonts w:ascii="PT Astra Serif" w:hAnsi="PT Astra Serif"/>
                <w:sz w:val="24"/>
                <w:szCs w:val="24"/>
              </w:rPr>
              <w:t>яется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методологическо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сопровождени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деятельности государственных заказчиков, уполномоченных органов </w:t>
            </w:r>
            <w:r w:rsidRPr="00FA2A5D">
              <w:rPr>
                <w:rFonts w:ascii="PT Astra Serif" w:hAnsi="PT Astra Serif"/>
                <w:sz w:val="24"/>
                <w:szCs w:val="24"/>
              </w:rPr>
              <w:lastRenderedPageBreak/>
              <w:t>мун</w:t>
            </w:r>
            <w:r w:rsidR="00171755">
              <w:rPr>
                <w:rFonts w:ascii="PT Astra Serif" w:hAnsi="PT Astra Serif"/>
                <w:sz w:val="24"/>
                <w:szCs w:val="24"/>
              </w:rPr>
              <w:t xml:space="preserve">иципальных образований области (в том числе, </w:t>
            </w:r>
            <w:r w:rsidRPr="00FA2A5D">
              <w:rPr>
                <w:rFonts w:ascii="PT Astra Serif" w:hAnsi="PT Astra Serif"/>
                <w:sz w:val="24"/>
                <w:szCs w:val="24"/>
              </w:rPr>
              <w:t>консультационно-методическ</w:t>
            </w:r>
            <w:r w:rsidR="00171755">
              <w:rPr>
                <w:rFonts w:ascii="PT Astra Serif" w:hAnsi="PT Astra Serif"/>
                <w:sz w:val="24"/>
                <w:szCs w:val="24"/>
              </w:rPr>
              <w:t>ая помощь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по проблемным вопросам, возникающим в процессе осуществления закупок</w:t>
            </w:r>
            <w:r w:rsidR="0017175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FA2A5D">
              <w:rPr>
                <w:rFonts w:ascii="PT Astra Serif" w:hAnsi="PT Astra Serif"/>
                <w:sz w:val="24"/>
                <w:szCs w:val="24"/>
              </w:rPr>
              <w:t>разработк</w:t>
            </w:r>
            <w:r w:rsidR="00171755">
              <w:rPr>
                <w:rFonts w:ascii="PT Astra Serif" w:hAnsi="PT Astra Serif"/>
                <w:sz w:val="24"/>
                <w:szCs w:val="24"/>
              </w:rPr>
              <w:t>а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обязательных для применения заказчиками форм документов, методических рекомендаций в рамках контрактной системы в сфере закупок Ульяновской области</w:t>
            </w:r>
            <w:r w:rsidR="00171755">
              <w:rPr>
                <w:rFonts w:ascii="PT Astra Serif" w:hAnsi="PT Astra Serif"/>
                <w:sz w:val="24"/>
                <w:szCs w:val="24"/>
              </w:rPr>
              <w:t>)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FA2A5D" w:rsidRPr="00FA2A5D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В целях оказания методической помощи внесены изменения в следующие правовые акты:</w:t>
            </w:r>
          </w:p>
          <w:p w:rsidR="00FA2A5D" w:rsidRPr="00FA2A5D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•</w:t>
            </w:r>
            <w:r w:rsidRPr="00FA2A5D">
              <w:rPr>
                <w:rFonts w:ascii="PT Astra Serif" w:hAnsi="PT Astra Serif"/>
                <w:sz w:val="24"/>
                <w:szCs w:val="24"/>
              </w:rPr>
              <w:tab/>
              <w:t>порядок работы комиссий по осуществлению закупок (распоряжение Агентства от 07.04.2021 № 18-р);</w:t>
            </w:r>
          </w:p>
          <w:p w:rsidR="00FA2A5D" w:rsidRPr="004609B8" w:rsidRDefault="00FA2A5D" w:rsidP="0017175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•</w:t>
            </w:r>
            <w:r w:rsidRPr="00FA2A5D">
              <w:rPr>
                <w:rFonts w:ascii="PT Astra Serif" w:hAnsi="PT Astra Serif"/>
                <w:sz w:val="24"/>
                <w:szCs w:val="24"/>
              </w:rPr>
              <w:tab/>
              <w:t>типовые формы документов, используемых при организации и осуществлении закупок товаров, работ, услуг (распоряжение Агентства от 07.04.2021 № 19-р)</w:t>
            </w:r>
          </w:p>
        </w:tc>
      </w:tr>
      <w:tr w:rsidR="004609B8" w:rsidRPr="004609B8" w:rsidTr="004609B8">
        <w:tc>
          <w:tcPr>
            <w:tcW w:w="5000" w:type="pct"/>
            <w:gridSpan w:val="4"/>
          </w:tcPr>
          <w:p w:rsidR="004609B8" w:rsidRPr="00F76653" w:rsidRDefault="004609B8" w:rsidP="00F7665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6653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 xml:space="preserve">Приоритетная цель - </w:t>
            </w:r>
            <w:r w:rsidRPr="00F76653">
              <w:rPr>
                <w:rFonts w:ascii="PT Astra Serif" w:hAnsi="PT Astra Serif"/>
                <w:sz w:val="24"/>
                <w:szCs w:val="24"/>
              </w:rPr>
              <w:t>обеспечение прозрачности, открытости и доступности закупок товаров, работ, услуг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1405" w:type="pct"/>
            <w:hideMark/>
          </w:tcPr>
          <w:p w:rsidR="00024DEA" w:rsidRPr="004609B8" w:rsidRDefault="004609B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Автоматизация и унификация закупочного процесса, в том числе модернизация региональной информационной системы в сфере закупок АЦК-Госзаказ</w:t>
            </w:r>
          </w:p>
        </w:tc>
        <w:tc>
          <w:tcPr>
            <w:tcW w:w="815" w:type="pct"/>
            <w:hideMark/>
          </w:tcPr>
          <w:p w:rsidR="00024DEA" w:rsidRPr="004609B8" w:rsidRDefault="00FA2A5D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024DEA" w:rsidRPr="004609B8" w:rsidRDefault="00DB4D7C" w:rsidP="00DB4D7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>региональной информационной систем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 xml:space="preserve"> в сфере закупок АЦК-Госзаказ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внедрён и успешно применяется </w:t>
            </w:r>
            <w:r w:rsidR="00B52DEE">
              <w:rPr>
                <w:rFonts w:ascii="PT Astra Serif" w:hAnsi="PT Astra Serif"/>
                <w:sz w:val="24"/>
                <w:szCs w:val="24"/>
              </w:rPr>
              <w:t>уполномоченным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органом и государственными заказчиками 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>юридически значим</w:t>
            </w:r>
            <w:r w:rsidR="0075387F">
              <w:rPr>
                <w:rFonts w:ascii="PT Astra Serif" w:hAnsi="PT Astra Serif"/>
                <w:sz w:val="24"/>
                <w:szCs w:val="24"/>
              </w:rPr>
              <w:t>ый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 xml:space="preserve"> электронн</w:t>
            </w:r>
            <w:r w:rsidR="0075387F">
              <w:rPr>
                <w:rFonts w:ascii="PT Astra Serif" w:hAnsi="PT Astra Serif"/>
                <w:sz w:val="24"/>
                <w:szCs w:val="24"/>
              </w:rPr>
              <w:t>ый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 xml:space="preserve"> документооборот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(согласно 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>Приказ</w:t>
            </w:r>
            <w:r>
              <w:rPr>
                <w:rFonts w:ascii="PT Astra Serif" w:hAnsi="PT Astra Serif"/>
                <w:sz w:val="24"/>
                <w:szCs w:val="24"/>
              </w:rPr>
              <w:t>у Агентства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387F">
              <w:rPr>
                <w:rFonts w:ascii="PT Astra Serif" w:hAnsi="PT Astra Serif"/>
                <w:sz w:val="24"/>
                <w:szCs w:val="24"/>
              </w:rPr>
              <w:t>от 04.08.2020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>№13-Пр</w:t>
            </w:r>
            <w:r>
              <w:rPr>
                <w:rFonts w:ascii="PT Astra Serif" w:hAnsi="PT Astra Serif"/>
                <w:sz w:val="24"/>
                <w:szCs w:val="24"/>
              </w:rPr>
              <w:t>).</w:t>
            </w:r>
          </w:p>
        </w:tc>
      </w:tr>
      <w:tr w:rsidR="007A60C8" w:rsidRPr="004609B8" w:rsidTr="00050C9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C8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4609B8" w:rsidP="007A60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Повышение прозрачности</w:t>
            </w:r>
            <w:r w:rsidR="00F76653">
              <w:rPr>
                <w:rFonts w:ascii="PT Astra Serif" w:hAnsi="PT Astra Serif"/>
                <w:sz w:val="24"/>
                <w:szCs w:val="24"/>
              </w:rPr>
              <w:t xml:space="preserve"> малых закупок путё</w:t>
            </w:r>
            <w:r w:rsidRPr="004609B8">
              <w:rPr>
                <w:rFonts w:ascii="PT Astra Serif" w:hAnsi="PT Astra Serif"/>
                <w:sz w:val="24"/>
                <w:szCs w:val="24"/>
              </w:rPr>
              <w:t>м увеличения доли таких закупок через электронные магазины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FA2A5D" w:rsidP="007A60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 xml:space="preserve">С целью повышения уровня открытости, доступности и эффективности закупок малого объема, осуществляемых у единственного поставщика в соответствии с пп.4,5 ч.1 ст. 93 ФЗ № 44-ФЗ, разработано и реализуется Распоряжение Правительства Ульяновской области от 18.03.2019 № 125-пр «О мерах по автоматизации закупок малого объема», на основании которого с 01.04.2019 заказчики обязаны частично проводить такие закупки в электронных торговых системах (электронные магазины). </w:t>
            </w:r>
          </w:p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 xml:space="preserve">Распоряжением Правительства Ульяновской области от 30.06.2021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737FE">
              <w:rPr>
                <w:rFonts w:ascii="PT Astra Serif" w:hAnsi="PT Astra Serif"/>
                <w:sz w:val="24"/>
                <w:szCs w:val="24"/>
              </w:rPr>
              <w:t>№ 352-пр внесены изменения в распоряжение Правительства Ульяновской области от 18.03.2019 № 125-пр, которые предусматривают:</w:t>
            </w:r>
          </w:p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 xml:space="preserve">1) увеличение доли малых закупок товаров работ, услуг, осуществляемых заказчиками с использованием электронных торговых систем, с 30% до 40% от максимального допустимых значений, </w:t>
            </w:r>
            <w:r w:rsidRPr="000737FE">
              <w:rPr>
                <w:rFonts w:ascii="PT Astra Serif" w:hAnsi="PT Astra Serif"/>
                <w:sz w:val="24"/>
                <w:szCs w:val="24"/>
              </w:rPr>
              <w:lastRenderedPageBreak/>
              <w:t>установленных пунктами 4 и 5 части 1 статьи 93 Закона № 44-ФЗ;</w:t>
            </w:r>
          </w:p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>2) установление исключений, при которых заказчики имеют право не использовать электронные торговые системы при малых закупках.</w:t>
            </w:r>
          </w:p>
          <w:p w:rsidR="007A60C8" w:rsidRPr="004609B8" w:rsidRDefault="000737FE" w:rsidP="00FA2C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 xml:space="preserve">За 1 </w:t>
            </w:r>
            <w:r>
              <w:rPr>
                <w:rFonts w:ascii="PT Astra Serif" w:hAnsi="PT Astra Serif"/>
                <w:sz w:val="24"/>
                <w:szCs w:val="24"/>
              </w:rPr>
              <w:t>полугодие</w:t>
            </w:r>
            <w:r w:rsidR="00FA2CE2">
              <w:rPr>
                <w:rStyle w:val="a9"/>
                <w:rFonts w:ascii="PT Astra Serif" w:hAnsi="PT Astra Serif"/>
                <w:sz w:val="24"/>
                <w:szCs w:val="24"/>
              </w:rPr>
              <w:footnoteReference w:id="1"/>
            </w:r>
            <w:r w:rsidRPr="000737FE">
              <w:rPr>
                <w:rFonts w:ascii="PT Astra Serif" w:hAnsi="PT Astra Serif"/>
                <w:sz w:val="24"/>
                <w:szCs w:val="24"/>
              </w:rPr>
              <w:t xml:space="preserve"> 2021 года государственными заказчиками было объявлено </w:t>
            </w:r>
            <w:r w:rsidR="00FA2CE2">
              <w:rPr>
                <w:rFonts w:ascii="PT Astra Serif" w:hAnsi="PT Astra Serif"/>
                <w:sz w:val="24"/>
                <w:szCs w:val="24"/>
              </w:rPr>
              <w:t>1627</w:t>
            </w:r>
            <w:r w:rsidRPr="000737FE">
              <w:rPr>
                <w:rFonts w:ascii="PT Astra Serif" w:hAnsi="PT Astra Serif"/>
                <w:sz w:val="24"/>
                <w:szCs w:val="24"/>
              </w:rPr>
              <w:t xml:space="preserve"> шт. закупок на общую сумму </w:t>
            </w:r>
            <w:r w:rsidR="00FA2CE2">
              <w:rPr>
                <w:rFonts w:ascii="PT Astra Serif" w:hAnsi="PT Astra Serif"/>
                <w:sz w:val="24"/>
                <w:szCs w:val="24"/>
              </w:rPr>
              <w:t>63</w:t>
            </w:r>
            <w:r w:rsidRPr="000737FE">
              <w:rPr>
                <w:rFonts w:ascii="PT Astra Serif" w:hAnsi="PT Astra Serif"/>
                <w:sz w:val="24"/>
                <w:szCs w:val="24"/>
              </w:rPr>
              <w:t xml:space="preserve"> млн. руб., из них состоялось </w:t>
            </w:r>
            <w:r w:rsidR="00FA2CE2">
              <w:rPr>
                <w:rFonts w:ascii="PT Astra Serif" w:hAnsi="PT Astra Serif"/>
                <w:sz w:val="24"/>
                <w:szCs w:val="24"/>
              </w:rPr>
              <w:t>1292</w:t>
            </w:r>
            <w:r w:rsidRPr="000737FE">
              <w:rPr>
                <w:rFonts w:ascii="PT Astra Serif" w:hAnsi="PT Astra Serif"/>
                <w:sz w:val="24"/>
                <w:szCs w:val="24"/>
              </w:rPr>
              <w:t xml:space="preserve"> шт. (</w:t>
            </w:r>
            <w:r w:rsidR="00FA2CE2">
              <w:rPr>
                <w:rFonts w:ascii="PT Astra Serif" w:hAnsi="PT Astra Serif"/>
                <w:sz w:val="24"/>
                <w:szCs w:val="24"/>
              </w:rPr>
              <w:t>79</w:t>
            </w:r>
            <w:r w:rsidRPr="000737FE">
              <w:rPr>
                <w:rFonts w:ascii="PT Astra Serif" w:hAnsi="PT Astra Serif"/>
                <w:sz w:val="24"/>
                <w:szCs w:val="24"/>
              </w:rPr>
              <w:t xml:space="preserve"> %), заключено договоров – </w:t>
            </w:r>
            <w:r w:rsidR="00FA2CE2">
              <w:rPr>
                <w:rFonts w:ascii="PT Astra Serif" w:hAnsi="PT Astra Serif"/>
                <w:sz w:val="24"/>
                <w:szCs w:val="24"/>
              </w:rPr>
              <w:t>46,2</w:t>
            </w:r>
            <w:r w:rsidRPr="000737FE">
              <w:rPr>
                <w:rFonts w:ascii="PT Astra Serif" w:hAnsi="PT Astra Serif"/>
                <w:sz w:val="24"/>
                <w:szCs w:val="24"/>
              </w:rPr>
              <w:t xml:space="preserve"> млн. руб., экономия составила </w:t>
            </w:r>
            <w:r w:rsidR="00FA2CE2">
              <w:rPr>
                <w:rFonts w:ascii="PT Astra Serif" w:hAnsi="PT Astra Serif"/>
                <w:sz w:val="24"/>
                <w:szCs w:val="24"/>
              </w:rPr>
              <w:t>5,5</w:t>
            </w:r>
            <w:r w:rsidRPr="000737FE">
              <w:rPr>
                <w:rFonts w:ascii="PT Astra Serif" w:hAnsi="PT Astra Serif"/>
                <w:sz w:val="24"/>
                <w:szCs w:val="24"/>
              </w:rPr>
              <w:t xml:space="preserve"> млн. руб. (</w:t>
            </w:r>
            <w:r w:rsidR="00FA2CE2">
              <w:rPr>
                <w:rFonts w:ascii="PT Astra Serif" w:hAnsi="PT Astra Serif"/>
                <w:sz w:val="24"/>
                <w:szCs w:val="24"/>
              </w:rPr>
              <w:t>12</w:t>
            </w:r>
            <w:r w:rsidRPr="000737FE">
              <w:rPr>
                <w:rFonts w:ascii="PT Astra Serif" w:hAnsi="PT Astra Serif"/>
                <w:sz w:val="24"/>
                <w:szCs w:val="24"/>
              </w:rPr>
              <w:t xml:space="preserve"> %).</w:t>
            </w:r>
          </w:p>
        </w:tc>
      </w:tr>
      <w:tr w:rsidR="007A60C8" w:rsidRPr="004609B8" w:rsidTr="00050C9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C8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4609B8" w:rsidP="007A60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Оптимизация трудовых и временных затрат, а также минимизация или исключение человеческого фактора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FA2A5D" w:rsidP="007A60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Default="00F76653" w:rsidP="00F7665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Автоматизаци</w:t>
            </w:r>
            <w:r w:rsidR="00C45F86"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закупочной деятельности уполномоченного органа и заказчиков:</w:t>
            </w:r>
          </w:p>
          <w:p w:rsidR="0075387F" w:rsidRDefault="00F76653" w:rsidP="00F7665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75387F">
              <w:rPr>
                <w:rFonts w:ascii="PT Astra Serif" w:hAnsi="PT Astra Serif"/>
                <w:sz w:val="24"/>
                <w:szCs w:val="24"/>
              </w:rPr>
              <w:t>Внедрён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 юридически значимого электронного документооборота между уполномоченным органом и муниципальными заказчиками в рамках соглашений о передаче полномочий (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>Приказ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Агентства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 xml:space="preserve"> от 11.02.2021 №1-Пр</w:t>
            </w:r>
            <w:r w:rsidR="0075387F">
              <w:rPr>
                <w:rFonts w:ascii="PT Astra Serif" w:hAnsi="PT Astra Serif"/>
                <w:sz w:val="24"/>
                <w:szCs w:val="24"/>
              </w:rPr>
              <w:t>).</w:t>
            </w:r>
          </w:p>
          <w:p w:rsidR="00F76653" w:rsidRDefault="00F76653" w:rsidP="00F7665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75387F">
              <w:rPr>
                <w:rFonts w:ascii="PT Astra Serif" w:hAnsi="PT Astra Serif"/>
                <w:sz w:val="24"/>
                <w:szCs w:val="24"/>
              </w:rPr>
              <w:t>Обеспечена возможность и</w:t>
            </w:r>
            <w:r w:rsidR="00C45F86">
              <w:rPr>
                <w:rFonts w:ascii="PT Astra Serif" w:hAnsi="PT Astra Serif"/>
                <w:sz w:val="24"/>
                <w:szCs w:val="24"/>
              </w:rPr>
              <w:t>спользовани</w:t>
            </w:r>
            <w:r w:rsidR="0075387F">
              <w:rPr>
                <w:rFonts w:ascii="PT Astra Serif" w:hAnsi="PT Astra Serif"/>
                <w:sz w:val="24"/>
                <w:szCs w:val="24"/>
              </w:rPr>
              <w:t>я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 членами комисси</w:t>
            </w:r>
            <w:r w:rsidR="00C45F86" w:rsidRPr="00F76653">
              <w:rPr>
                <w:rFonts w:ascii="PT Astra Serif" w:hAnsi="PT Astra Serif"/>
                <w:sz w:val="24"/>
                <w:szCs w:val="24"/>
              </w:rPr>
              <w:t xml:space="preserve">й </w:t>
            </w:r>
            <w:r w:rsidR="00C45F86">
              <w:rPr>
                <w:rFonts w:ascii="PT Astra Serif" w:hAnsi="PT Astra Serif"/>
                <w:sz w:val="24"/>
                <w:szCs w:val="24"/>
              </w:rPr>
              <w:t>по осуществлению закупок электронной подписи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для подписания </w:t>
            </w:r>
            <w:r w:rsidRPr="00F76653">
              <w:rPr>
                <w:rFonts w:ascii="PT Astra Serif" w:hAnsi="PT Astra Serif"/>
                <w:sz w:val="24"/>
                <w:szCs w:val="24"/>
              </w:rPr>
              <w:t>протоколов подведения итогов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 в ЕИС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(с 01.04.2021)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76653" w:rsidRPr="00F76653" w:rsidRDefault="00F76653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75387F">
              <w:rPr>
                <w:rFonts w:ascii="PT Astra Serif" w:hAnsi="PT Astra Serif"/>
                <w:sz w:val="24"/>
                <w:szCs w:val="24"/>
              </w:rPr>
              <w:t>З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аказчиками </w:t>
            </w:r>
            <w:r w:rsidR="00FA2A5D">
              <w:rPr>
                <w:rFonts w:ascii="PT Astra Serif" w:hAnsi="PT Astra Serif"/>
                <w:sz w:val="24"/>
                <w:szCs w:val="24"/>
              </w:rPr>
              <w:t xml:space="preserve">в первом полугодии текущего года 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протестирован 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сервис ЕИС по </w:t>
            </w:r>
            <w:r>
              <w:rPr>
                <w:rFonts w:ascii="PT Astra Serif" w:hAnsi="PT Astra Serif"/>
                <w:sz w:val="24"/>
                <w:szCs w:val="24"/>
              </w:rPr>
              <w:t>электронно</w:t>
            </w:r>
            <w:r w:rsidR="00C45F86">
              <w:rPr>
                <w:rFonts w:ascii="PT Astra Serif" w:hAnsi="PT Astra Serif"/>
                <w:sz w:val="24"/>
                <w:szCs w:val="24"/>
              </w:rPr>
              <w:t>му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актировани</w:t>
            </w:r>
            <w:r w:rsidR="00C45F86"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для 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осуществления </w:t>
            </w:r>
            <w:r w:rsidR="00C45F86">
              <w:rPr>
                <w:rFonts w:ascii="PT Astra Serif" w:hAnsi="PT Astra Serif"/>
                <w:sz w:val="24"/>
                <w:szCs w:val="24"/>
              </w:rPr>
              <w:t>приёмки поставленных товаров/выполненных работ/оказанных услуг</w:t>
            </w:r>
            <w:r w:rsidR="00FA2A5D">
              <w:rPr>
                <w:rFonts w:ascii="PT Astra Serif" w:hAnsi="PT Astra Serif"/>
                <w:sz w:val="24"/>
                <w:szCs w:val="24"/>
              </w:rPr>
              <w:t xml:space="preserve"> (в рамках пилотной группы)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FA2A5D">
              <w:rPr>
                <w:rFonts w:ascii="PT Astra Serif" w:hAnsi="PT Astra Serif"/>
                <w:sz w:val="24"/>
                <w:szCs w:val="24"/>
              </w:rPr>
              <w:t xml:space="preserve">с 01.07.2021 </w:t>
            </w:r>
            <w:r w:rsidR="0075387F">
              <w:rPr>
                <w:rFonts w:ascii="PT Astra Serif" w:hAnsi="PT Astra Serif"/>
                <w:sz w:val="24"/>
                <w:szCs w:val="24"/>
              </w:rPr>
              <w:t>применяется в текущей закупочной деятельности (</w:t>
            </w:r>
            <w:r w:rsidR="00FA2A5D">
              <w:rPr>
                <w:rFonts w:ascii="PT Astra Serif" w:hAnsi="PT Astra Serif"/>
                <w:sz w:val="24"/>
                <w:szCs w:val="24"/>
              </w:rPr>
              <w:t>при необходимости).</w:t>
            </w:r>
          </w:p>
        </w:tc>
      </w:tr>
      <w:tr w:rsidR="007A60C8" w:rsidRPr="004609B8" w:rsidTr="00050C9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C8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4609B8" w:rsidP="004609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О</w:t>
            </w:r>
            <w:r w:rsidR="004D0213" w:rsidRPr="004609B8">
              <w:rPr>
                <w:rFonts w:ascii="PT Astra Serif" w:hAnsi="PT Astra Serif"/>
                <w:sz w:val="24"/>
                <w:szCs w:val="24"/>
              </w:rPr>
              <w:t>беспечение добросовестной конкуренции и предотвращение коррупции и других злоупотреблений в сфере закупок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F76653" w:rsidP="007A60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Default="00C45F86" w:rsidP="00B52D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 8 месяцев 2021 года в деятельности Агентства нарушений антимонопольного законодательства и коррупционных нарушений в сфере закупок</w:t>
            </w:r>
            <w:r w:rsidR="00B52D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52DEE">
              <w:rPr>
                <w:rFonts w:ascii="PT Astra Serif" w:hAnsi="PT Astra Serif"/>
                <w:sz w:val="24"/>
                <w:szCs w:val="24"/>
              </w:rPr>
              <w:t>не выявлено</w:t>
            </w:r>
            <w:r w:rsidR="00B52DE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171755" w:rsidRPr="004609B8" w:rsidRDefault="00171755" w:rsidP="00B52D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1755">
              <w:rPr>
                <w:rFonts w:ascii="PT Astra Serif" w:hAnsi="PT Astra Serif"/>
                <w:sz w:val="24"/>
                <w:szCs w:val="24"/>
              </w:rPr>
              <w:t>Мероприятия по снижению рисков нарушения антимонопольного законодательства в Агентстве реализуются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4609B8" w:rsidRPr="004609B8" w:rsidTr="004609B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8" w:rsidRPr="00F76653" w:rsidRDefault="004609B8" w:rsidP="00F7665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6653">
              <w:rPr>
                <w:rFonts w:ascii="PT Astra Serif" w:hAnsi="PT Astra Serif"/>
                <w:b/>
                <w:bCs/>
                <w:sz w:val="24"/>
                <w:szCs w:val="24"/>
              </w:rPr>
              <w:t>Приоритетная цель -</w:t>
            </w:r>
            <w:r w:rsidRPr="00F76653">
              <w:rPr>
                <w:rFonts w:ascii="PT Astra Serif" w:hAnsi="PT Astra Serif"/>
                <w:sz w:val="24"/>
                <w:szCs w:val="24"/>
              </w:rPr>
              <w:t xml:space="preserve"> осуществление мониторинга цен на товары, работы, услуги</w:t>
            </w:r>
          </w:p>
        </w:tc>
      </w:tr>
      <w:tr w:rsidR="004609B8" w:rsidRPr="004609B8" w:rsidTr="00050C9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8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8" w:rsidRPr="004609B8" w:rsidRDefault="004609B8" w:rsidP="004275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Предоставление исполнительным органам государственной власти Ульяновской области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 (далее – ИОГВ)</w:t>
            </w:r>
            <w:r w:rsidRPr="004609B8">
              <w:rPr>
                <w:rFonts w:ascii="PT Astra Serif" w:hAnsi="PT Astra Serif"/>
                <w:sz w:val="24"/>
                <w:szCs w:val="24"/>
              </w:rPr>
              <w:t xml:space="preserve"> аналитической информации для выработки возможных мер влияния </w:t>
            </w:r>
            <w:r w:rsidRPr="004609B8">
              <w:rPr>
                <w:rFonts w:ascii="PT Astra Serif" w:hAnsi="PT Astra Serif"/>
                <w:sz w:val="24"/>
                <w:szCs w:val="24"/>
              </w:rPr>
              <w:lastRenderedPageBreak/>
              <w:t>на инфляцию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8" w:rsidRPr="004609B8" w:rsidRDefault="001A501B" w:rsidP="00427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8" w:rsidRPr="004609B8" w:rsidRDefault="00C45F86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Подготовлено и направлено ИОГВ </w:t>
            </w:r>
            <w:r w:rsidR="001A501B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аналитических материалов по </w:t>
            </w:r>
            <w:r w:rsidR="0075387F">
              <w:rPr>
                <w:rFonts w:ascii="PT Astra Serif" w:hAnsi="PT Astra Serif"/>
                <w:sz w:val="24"/>
                <w:szCs w:val="24"/>
              </w:rPr>
              <w:t>результатам ценового мониторинга</w:t>
            </w:r>
            <w:r w:rsidR="0017175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4609B8" w:rsidRPr="004609B8" w:rsidTr="00050C9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8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8" w:rsidRPr="004609B8" w:rsidRDefault="00F76653" w:rsidP="004275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Подготовка отчё</w:t>
            </w:r>
            <w:r w:rsidR="004609B8" w:rsidRPr="004609B8">
              <w:rPr>
                <w:rFonts w:ascii="PT Astra Serif" w:hAnsi="PT Astra Serif"/>
                <w:sz w:val="24"/>
                <w:szCs w:val="24"/>
              </w:rPr>
              <w:t>тов о динамике цен по результатам мониторинга цен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8" w:rsidRPr="004609B8" w:rsidRDefault="004609B8" w:rsidP="00427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менее 12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8" w:rsidRPr="004609B8" w:rsidRDefault="00C45F86" w:rsidP="00050C9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Подготовлено </w:t>
            </w:r>
            <w:r w:rsidR="001A501B">
              <w:rPr>
                <w:rFonts w:ascii="PT Astra Serif" w:hAnsi="PT Astra Serif"/>
                <w:sz w:val="24"/>
                <w:szCs w:val="24"/>
              </w:rPr>
              <w:t>8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отчё</w:t>
            </w:r>
            <w:r w:rsidR="00171755">
              <w:rPr>
                <w:rFonts w:ascii="PT Astra Serif" w:hAnsi="PT Astra Serif"/>
                <w:sz w:val="24"/>
                <w:szCs w:val="24"/>
              </w:rPr>
              <w:t>тов о динамике цен (</w:t>
            </w:r>
            <w:r w:rsidR="00050C9C">
              <w:rPr>
                <w:rFonts w:ascii="PT Astra Serif" w:hAnsi="PT Astra Serif"/>
                <w:sz w:val="24"/>
                <w:szCs w:val="24"/>
              </w:rPr>
              <w:t xml:space="preserve">отчеты </w:t>
            </w:r>
            <w:r w:rsidR="00171755">
              <w:rPr>
                <w:rFonts w:ascii="PT Astra Serif" w:hAnsi="PT Astra Serif"/>
                <w:sz w:val="24"/>
                <w:szCs w:val="24"/>
              </w:rPr>
              <w:t xml:space="preserve">размещаются на </w:t>
            </w:r>
            <w:r w:rsidR="00050C9C">
              <w:rPr>
                <w:rFonts w:ascii="PT Astra Serif" w:hAnsi="PT Astra Serif"/>
                <w:sz w:val="24"/>
                <w:szCs w:val="24"/>
              </w:rPr>
              <w:t xml:space="preserve">официальном </w:t>
            </w:r>
            <w:r w:rsidR="00171755">
              <w:rPr>
                <w:rFonts w:ascii="PT Astra Serif" w:hAnsi="PT Astra Serif"/>
                <w:sz w:val="24"/>
                <w:szCs w:val="24"/>
              </w:rPr>
              <w:t xml:space="preserve">сайте Агентства </w:t>
            </w:r>
            <w:hyperlink r:id="rId9" w:history="1">
              <w:r w:rsidR="00050C9C" w:rsidRPr="00050C9C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https://goszakupki73.ru</w:t>
              </w:r>
            </w:hyperlink>
            <w:r w:rsidR="00050C9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71755">
              <w:rPr>
                <w:rFonts w:ascii="PT Astra Serif" w:hAnsi="PT Astra Serif"/>
                <w:sz w:val="24"/>
                <w:szCs w:val="24"/>
              </w:rPr>
              <w:t>с нарастающим итогом).</w:t>
            </w:r>
          </w:p>
        </w:tc>
      </w:tr>
    </w:tbl>
    <w:p w:rsidR="009E6799" w:rsidRPr="009E6799" w:rsidRDefault="009E6799" w:rsidP="009E6799">
      <w:pPr>
        <w:jc w:val="center"/>
        <w:rPr>
          <w:rFonts w:ascii="PT Astra Serif" w:hAnsi="PT Astra Serif"/>
        </w:rPr>
      </w:pPr>
    </w:p>
    <w:sectPr w:rsidR="009E6799" w:rsidRPr="009E6799" w:rsidSect="001C77BC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C8" w:rsidRDefault="007A60C8" w:rsidP="009E6799">
      <w:pPr>
        <w:spacing w:after="0" w:line="240" w:lineRule="auto"/>
      </w:pPr>
      <w:r>
        <w:separator/>
      </w:r>
    </w:p>
  </w:endnote>
  <w:endnote w:type="continuationSeparator" w:id="0">
    <w:p w:rsidR="007A60C8" w:rsidRDefault="007A60C8" w:rsidP="009E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405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C8" w:rsidRDefault="007A60C8" w:rsidP="009E6799">
      <w:pPr>
        <w:spacing w:after="0" w:line="240" w:lineRule="auto"/>
      </w:pPr>
      <w:r>
        <w:separator/>
      </w:r>
    </w:p>
  </w:footnote>
  <w:footnote w:type="continuationSeparator" w:id="0">
    <w:p w:rsidR="007A60C8" w:rsidRDefault="007A60C8" w:rsidP="009E6799">
      <w:pPr>
        <w:spacing w:after="0" w:line="240" w:lineRule="auto"/>
      </w:pPr>
      <w:r>
        <w:continuationSeparator/>
      </w:r>
    </w:p>
  </w:footnote>
  <w:footnote w:id="1">
    <w:p w:rsidR="00FA2CE2" w:rsidRPr="00FA2CE2" w:rsidRDefault="00FA2CE2">
      <w:pPr>
        <w:pStyle w:val="a7"/>
        <w:rPr>
          <w:rFonts w:ascii="PT Astra Serif" w:hAnsi="PT Astra Serif"/>
        </w:rPr>
      </w:pPr>
      <w:r w:rsidRPr="00FA2CE2">
        <w:rPr>
          <w:rStyle w:val="a9"/>
          <w:rFonts w:ascii="PT Astra Serif" w:hAnsi="PT Astra Serif"/>
        </w:rPr>
        <w:footnoteRef/>
      </w:r>
      <w:r w:rsidRPr="00FA2CE2">
        <w:rPr>
          <w:rFonts w:ascii="PT Astra Serif" w:hAnsi="PT Astra Serif"/>
        </w:rPr>
        <w:t xml:space="preserve"> - мониторинг осуществляет</w:t>
      </w:r>
      <w:r>
        <w:rPr>
          <w:rFonts w:ascii="PT Astra Serif" w:hAnsi="PT Astra Serif"/>
        </w:rPr>
        <w:t>ся</w:t>
      </w:r>
      <w:r w:rsidRPr="00FA2CE2">
        <w:rPr>
          <w:rFonts w:ascii="PT Astra Serif" w:hAnsi="PT Astra Serif"/>
        </w:rPr>
        <w:t xml:space="preserve"> ежеквартально.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12576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C77BC" w:rsidRPr="001C77BC" w:rsidRDefault="001C77BC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1C77BC">
          <w:rPr>
            <w:rFonts w:ascii="PT Astra Serif" w:hAnsi="PT Astra Serif"/>
            <w:sz w:val="28"/>
            <w:szCs w:val="28"/>
          </w:rPr>
          <w:fldChar w:fldCharType="begin"/>
        </w:r>
        <w:r w:rsidRPr="001C77BC">
          <w:rPr>
            <w:rFonts w:ascii="PT Astra Serif" w:hAnsi="PT Astra Serif"/>
            <w:sz w:val="28"/>
            <w:szCs w:val="28"/>
          </w:rPr>
          <w:instrText>PAGE   \* MERGEFORMAT</w:instrText>
        </w:r>
        <w:r w:rsidRPr="001C77BC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7</w:t>
        </w:r>
        <w:r w:rsidRPr="001C77B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A86"/>
    <w:multiLevelType w:val="hybridMultilevel"/>
    <w:tmpl w:val="99583ED2"/>
    <w:lvl w:ilvl="0" w:tplc="589E1C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249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E4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24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A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E58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E8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144"/>
    <w:multiLevelType w:val="hybridMultilevel"/>
    <w:tmpl w:val="3F7A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14B19"/>
    <w:multiLevelType w:val="hybridMultilevel"/>
    <w:tmpl w:val="8E70C496"/>
    <w:lvl w:ilvl="0" w:tplc="3A80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8D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EE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888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A1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E4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8AD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0D0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AE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53354"/>
    <w:multiLevelType w:val="multilevel"/>
    <w:tmpl w:val="903A83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6E62C60"/>
    <w:multiLevelType w:val="hybridMultilevel"/>
    <w:tmpl w:val="186684E0"/>
    <w:lvl w:ilvl="0" w:tplc="1DEEB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E0A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E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628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036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04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0BB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E4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AAD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4142ED"/>
    <w:multiLevelType w:val="hybridMultilevel"/>
    <w:tmpl w:val="8EAE4396"/>
    <w:lvl w:ilvl="0" w:tplc="649C2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CF5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8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2A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25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E2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68E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23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65F9A"/>
    <w:multiLevelType w:val="hybridMultilevel"/>
    <w:tmpl w:val="8D18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F02E2"/>
    <w:multiLevelType w:val="hybridMultilevel"/>
    <w:tmpl w:val="36D28BAC"/>
    <w:lvl w:ilvl="0" w:tplc="632CFC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C05"/>
    <w:rsid w:val="00024DEA"/>
    <w:rsid w:val="00050C9C"/>
    <w:rsid w:val="000737FE"/>
    <w:rsid w:val="000B5DA2"/>
    <w:rsid w:val="00171755"/>
    <w:rsid w:val="00173DE9"/>
    <w:rsid w:val="00195BC6"/>
    <w:rsid w:val="001A501B"/>
    <w:rsid w:val="001C77BC"/>
    <w:rsid w:val="002E70CE"/>
    <w:rsid w:val="00304D11"/>
    <w:rsid w:val="004609B8"/>
    <w:rsid w:val="00466DCE"/>
    <w:rsid w:val="004D0213"/>
    <w:rsid w:val="004D2C05"/>
    <w:rsid w:val="00526B81"/>
    <w:rsid w:val="00583E1C"/>
    <w:rsid w:val="0075387F"/>
    <w:rsid w:val="007A60C8"/>
    <w:rsid w:val="009E6799"/>
    <w:rsid w:val="00A378F6"/>
    <w:rsid w:val="00B52DEE"/>
    <w:rsid w:val="00C00B4B"/>
    <w:rsid w:val="00C45F86"/>
    <w:rsid w:val="00DB4D7C"/>
    <w:rsid w:val="00F76653"/>
    <w:rsid w:val="00FA2A5D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A95EE-884B-4ECF-BC78-70C0DEE2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99"/>
    <w:pPr>
      <w:suppressAutoHyphens/>
    </w:pPr>
    <w:rPr>
      <w:rFonts w:ascii="Calibri" w:eastAsia="Calibri" w:hAnsi="Calibri" w:cs="font40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E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2DEE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A2C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2CE2"/>
    <w:rPr>
      <w:rFonts w:ascii="Calibri" w:eastAsia="Calibri" w:hAnsi="Calibri" w:cs="font405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CE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C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77BC"/>
    <w:rPr>
      <w:rFonts w:ascii="Calibri" w:eastAsia="Calibri" w:hAnsi="Calibri" w:cs="font405"/>
    </w:rPr>
  </w:style>
  <w:style w:type="paragraph" w:styleId="ac">
    <w:name w:val="footer"/>
    <w:basedOn w:val="a"/>
    <w:link w:val="ad"/>
    <w:uiPriority w:val="99"/>
    <w:unhideWhenUsed/>
    <w:rsid w:val="001C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77BC"/>
    <w:rPr>
      <w:rFonts w:ascii="Calibri" w:eastAsia="Calibri" w:hAnsi="Calibri" w:cs="font4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1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zakupki7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szakupki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2144-1DAE-4CFD-A113-CF9F30A3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Олег Олегович</dc:creator>
  <cp:keywords/>
  <dc:description/>
  <cp:lastModifiedBy>Marina Reyts</cp:lastModifiedBy>
  <cp:revision>9</cp:revision>
  <dcterms:created xsi:type="dcterms:W3CDTF">2021-09-08T11:03:00Z</dcterms:created>
  <dcterms:modified xsi:type="dcterms:W3CDTF">2021-09-09T08:41:00Z</dcterms:modified>
</cp:coreProperties>
</file>