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5" w:rsidRPr="008A52A5" w:rsidRDefault="008A52A5">
      <w:pPr>
        <w:pStyle w:val="ConsPlusTitlePage"/>
        <w:rPr>
          <w:rFonts w:ascii="PT Astra Serif" w:hAnsi="PT Astra Serif"/>
        </w:rPr>
      </w:pPr>
      <w:r w:rsidRPr="008A52A5">
        <w:rPr>
          <w:rFonts w:ascii="PT Astra Serif" w:hAnsi="PT Astra Serif"/>
        </w:rPr>
        <w:t xml:space="preserve">Документ предоставлен </w:t>
      </w:r>
      <w:hyperlink r:id="rId4" w:history="1">
        <w:r w:rsidRPr="008A52A5">
          <w:rPr>
            <w:rFonts w:ascii="PT Astra Serif" w:hAnsi="PT Astra Serif"/>
            <w:color w:val="0000FF"/>
          </w:rPr>
          <w:t>КонсультантПлюс</w:t>
        </w:r>
      </w:hyperlink>
      <w:r w:rsidRPr="008A52A5">
        <w:rPr>
          <w:rFonts w:ascii="PT Astra Serif" w:hAnsi="PT Astra Serif"/>
        </w:rPr>
        <w:br/>
      </w:r>
    </w:p>
    <w:p w:rsidR="008A52A5" w:rsidRPr="008A52A5" w:rsidRDefault="008A52A5">
      <w:pPr>
        <w:pStyle w:val="ConsPlusNormal"/>
        <w:jc w:val="both"/>
        <w:outlineLvl w:val="0"/>
        <w:rPr>
          <w:rFonts w:ascii="PT Astra Serif" w:hAnsi="PT Astra Serif"/>
        </w:rPr>
      </w:pPr>
    </w:p>
    <w:p w:rsidR="008A52A5" w:rsidRPr="008A52A5" w:rsidRDefault="008A52A5">
      <w:pPr>
        <w:pStyle w:val="ConsPlusTitle"/>
        <w:jc w:val="center"/>
        <w:outlineLvl w:val="0"/>
        <w:rPr>
          <w:rFonts w:ascii="PT Astra Serif" w:hAnsi="PT Astra Serif"/>
        </w:rPr>
      </w:pPr>
      <w:r w:rsidRPr="008A52A5">
        <w:rPr>
          <w:rFonts w:ascii="PT Astra Serif" w:hAnsi="PT Astra Serif"/>
        </w:rPr>
        <w:t>ПРАВИТЕЛЬСТВО РОССИЙСКОЙ ФЕДЕРАЦИИ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ПОСТАНОВЛЕНИЕ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от 28 ноября 2013 г. N 1090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ОБ УТВЕРЖДЕНИИ МЕТОДИКИ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СОКРАЩЕНИЯ КОЛИЧЕСТВА ТОВАРОВ, ОБЪЕМОВ РАБОТ ИЛИ УСЛУГ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ПРИ УМЕНЬШЕНИИ ЦЕНЫ КОНТРАКТА</w:t>
      </w: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 xml:space="preserve">В соответствии с </w:t>
      </w:r>
      <w:hyperlink r:id="rId5" w:history="1">
        <w:r w:rsidRPr="008A52A5">
          <w:rPr>
            <w:rFonts w:ascii="PT Astra Serif" w:hAnsi="PT Astra Serif"/>
            <w:color w:val="0000FF"/>
          </w:rPr>
          <w:t>частью 2 статьи 95</w:t>
        </w:r>
      </w:hyperlink>
      <w:r w:rsidRPr="008A52A5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 xml:space="preserve">Утвердить прилагаемую </w:t>
      </w:r>
      <w:hyperlink w:anchor="P26" w:history="1">
        <w:r w:rsidRPr="008A52A5">
          <w:rPr>
            <w:rFonts w:ascii="PT Astra Serif" w:hAnsi="PT Astra Serif"/>
            <w:color w:val="0000FF"/>
          </w:rPr>
          <w:t>методику</w:t>
        </w:r>
      </w:hyperlink>
      <w:r w:rsidRPr="008A52A5">
        <w:rPr>
          <w:rFonts w:ascii="PT Astra Serif" w:hAnsi="PT Astra Serif"/>
        </w:rPr>
        <w:t xml:space="preserve"> сокращения количества товаров, объемов работ или услуг при уменьшении цены контракта.</w:t>
      </w: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  <w:r w:rsidRPr="008A52A5">
        <w:rPr>
          <w:rFonts w:ascii="PT Astra Serif" w:hAnsi="PT Astra Serif"/>
        </w:rPr>
        <w:t>Председатель Правительства</w:t>
      </w: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  <w:r w:rsidRPr="008A52A5">
        <w:rPr>
          <w:rFonts w:ascii="PT Astra Serif" w:hAnsi="PT Astra Serif"/>
        </w:rPr>
        <w:t>Российской Федерации</w:t>
      </w: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  <w:r w:rsidRPr="008A52A5">
        <w:rPr>
          <w:rFonts w:ascii="PT Astra Serif" w:hAnsi="PT Astra Serif"/>
        </w:rPr>
        <w:t>Д.МЕДВЕДЕВ</w:t>
      </w: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jc w:val="right"/>
        <w:outlineLvl w:val="0"/>
        <w:rPr>
          <w:rFonts w:ascii="PT Astra Serif" w:hAnsi="PT Astra Serif"/>
        </w:rPr>
      </w:pPr>
      <w:r w:rsidRPr="008A52A5">
        <w:rPr>
          <w:rFonts w:ascii="PT Astra Serif" w:hAnsi="PT Astra Serif"/>
        </w:rPr>
        <w:t>Утверждена</w:t>
      </w: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  <w:r w:rsidRPr="008A52A5">
        <w:rPr>
          <w:rFonts w:ascii="PT Astra Serif" w:hAnsi="PT Astra Serif"/>
        </w:rPr>
        <w:t>постановлением Правительства</w:t>
      </w: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  <w:r w:rsidRPr="008A52A5">
        <w:rPr>
          <w:rFonts w:ascii="PT Astra Serif" w:hAnsi="PT Astra Serif"/>
        </w:rPr>
        <w:t>Российской Федерации</w:t>
      </w:r>
    </w:p>
    <w:p w:rsidR="008A52A5" w:rsidRPr="008A52A5" w:rsidRDefault="008A52A5">
      <w:pPr>
        <w:pStyle w:val="ConsPlusNormal"/>
        <w:jc w:val="right"/>
        <w:rPr>
          <w:rFonts w:ascii="PT Astra Serif" w:hAnsi="PT Astra Serif"/>
        </w:rPr>
      </w:pPr>
      <w:r w:rsidRPr="008A52A5">
        <w:rPr>
          <w:rFonts w:ascii="PT Astra Serif" w:hAnsi="PT Astra Serif"/>
        </w:rPr>
        <w:t>от 28 ноября 2013 г. N 1090</w:t>
      </w:r>
    </w:p>
    <w:p w:rsidR="008A52A5" w:rsidRPr="008A52A5" w:rsidRDefault="008A52A5">
      <w:pPr>
        <w:pStyle w:val="ConsPlusNormal"/>
        <w:jc w:val="center"/>
        <w:rPr>
          <w:rFonts w:ascii="PT Astra Serif" w:hAnsi="PT Astra Serif"/>
        </w:rPr>
      </w:pP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bookmarkStart w:id="0" w:name="P26"/>
      <w:bookmarkEnd w:id="0"/>
      <w:r w:rsidRPr="008A52A5">
        <w:rPr>
          <w:rFonts w:ascii="PT Astra Serif" w:hAnsi="PT Astra Serif"/>
        </w:rPr>
        <w:t>МЕТОДИКА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СОКРАЩЕНИЯ КОЛИЧЕСТВА ТОВАРОВ, ОБЪЕМОВ РАБОТ ИЛИ УСЛУГ</w:t>
      </w:r>
    </w:p>
    <w:p w:rsidR="008A52A5" w:rsidRPr="008A52A5" w:rsidRDefault="008A52A5">
      <w:pPr>
        <w:pStyle w:val="ConsPlusTitle"/>
        <w:jc w:val="center"/>
        <w:rPr>
          <w:rFonts w:ascii="PT Astra Serif" w:hAnsi="PT Astra Serif"/>
        </w:rPr>
      </w:pPr>
      <w:r w:rsidRPr="008A52A5">
        <w:rPr>
          <w:rFonts w:ascii="PT Astra Serif" w:hAnsi="PT Astra Serif"/>
        </w:rPr>
        <w:t>ПРИ УМЕНЬШЕНИИ ЦЕНЫ КОНТРАКТА</w:t>
      </w:r>
    </w:p>
    <w:p w:rsidR="008A52A5" w:rsidRPr="008A52A5" w:rsidRDefault="008A52A5">
      <w:pPr>
        <w:pStyle w:val="ConsPlusNormal"/>
        <w:jc w:val="center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 xml:space="preserve">1. 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6" w:history="1">
        <w:r w:rsidRPr="008A52A5">
          <w:rPr>
            <w:rFonts w:ascii="PT Astra Serif" w:hAnsi="PT Astra Serif"/>
            <w:color w:val="0000FF"/>
          </w:rPr>
          <w:t>пункту 6 статьи 161</w:t>
        </w:r>
      </w:hyperlink>
      <w:r w:rsidRPr="008A52A5">
        <w:rPr>
          <w:rFonts w:ascii="PT Astra Serif" w:hAnsi="PT Astra Serif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7" w:history="1">
        <w:r w:rsidRPr="008A52A5">
          <w:rPr>
            <w:rFonts w:ascii="PT Astra Serif" w:hAnsi="PT Astra Serif"/>
            <w:color w:val="0000FF"/>
          </w:rPr>
          <w:t>пунктом 6 части 1 статьи 95</w:t>
        </w:r>
      </w:hyperlink>
      <w:r w:rsidRPr="008A52A5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2. 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 xml:space="preserve">3. В соответствии с </w:t>
      </w:r>
      <w:hyperlink r:id="rId8" w:history="1">
        <w:r w:rsidRPr="008A52A5">
          <w:rPr>
            <w:rFonts w:ascii="PT Astra Serif" w:hAnsi="PT Astra Serif"/>
            <w:color w:val="0000FF"/>
          </w:rPr>
          <w:t>частью 4 статьи 95</w:t>
        </w:r>
      </w:hyperlink>
      <w:r w:rsidRPr="008A52A5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 является поставка товаров, необходимых для нормального жизнеобеспечения граждан (продовольствие, </w:t>
      </w:r>
      <w:r w:rsidRPr="008A52A5">
        <w:rPr>
          <w:rFonts w:ascii="PT Astra Serif" w:hAnsi="PT Astra Serif"/>
        </w:rPr>
        <w:lastRenderedPageBreak/>
        <w:t>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из: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5. 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" w:name="P38"/>
      <w:bookmarkEnd w:id="1"/>
      <w:r w:rsidRPr="008A52A5">
        <w:rPr>
          <w:rFonts w:ascii="PT Astra Serif" w:hAnsi="PT Astra Serif"/>
        </w:rPr>
        <w:t xml:space="preserve">6. Количество товаров, объемов работ или услуг подлежит сокращению в соответствии с </w:t>
      </w:r>
      <w:hyperlink w:anchor="P38" w:history="1">
        <w:r w:rsidRPr="008A52A5">
          <w:rPr>
            <w:rFonts w:ascii="PT Astra Serif" w:hAnsi="PT Astra Serif"/>
            <w:color w:val="0000FF"/>
          </w:rPr>
          <w:t>пунктом 6</w:t>
        </w:r>
      </w:hyperlink>
      <w:r w:rsidRPr="008A52A5">
        <w:rPr>
          <w:rFonts w:ascii="PT Astra Serif" w:hAnsi="PT Astra Serif"/>
        </w:rP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  <w:bookmarkStart w:id="2" w:name="_GoBack"/>
      <w:bookmarkEnd w:id="2"/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а) расшифровка материальных расходов, связанных с исполнением государственного (муниципального) контракта;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б) расчет и обоснование прибыли по государственному (муниципальному) контракту.</w:t>
      </w:r>
    </w:p>
    <w:p w:rsidR="008A52A5" w:rsidRPr="008A52A5" w:rsidRDefault="008A52A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8A52A5">
        <w:rPr>
          <w:rFonts w:ascii="PT Astra Serif" w:hAnsi="PT Astra Serif"/>
        </w:rPr>
        <w:t>7. 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 принятия решений по реализации бюджетных инвестиций.</w:t>
      </w: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ind w:firstLine="540"/>
        <w:jc w:val="both"/>
        <w:rPr>
          <w:rFonts w:ascii="PT Astra Serif" w:hAnsi="PT Astra Serif"/>
        </w:rPr>
      </w:pPr>
    </w:p>
    <w:p w:rsidR="008A52A5" w:rsidRPr="008A52A5" w:rsidRDefault="008A52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9F2901" w:rsidRPr="008A52A5" w:rsidRDefault="009F2901">
      <w:pPr>
        <w:rPr>
          <w:rFonts w:ascii="PT Astra Serif" w:hAnsi="PT Astra Serif"/>
        </w:rPr>
      </w:pPr>
    </w:p>
    <w:sectPr w:rsidR="009F2901" w:rsidRPr="008A52A5" w:rsidSect="009F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5"/>
    <w:rsid w:val="008A52A5"/>
    <w:rsid w:val="009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2277-FF27-45DE-8C4C-EB7630A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814B957BF804EDFB9810F5E17E72A2F24E27831CD740CD574FC9EE0174493D7B07F840C40B2C0FD2A2375F9C8D004FEBAF2E75283EB45zER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814B957BF804EDFB9810F5E17E72A2F24E27831CD740CD574FC9EE0174493D7B07F840C40B2C3F42A2375F9C8D004FEBAF2E75283EB45zER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814B957BF804EDFB9810F5E17E72A2F24E27E32C6740CD574FC9EE0174493D7B07F860D46B8C9A8703371B09CD41BF6A4EDE54C83zERAI" TargetMode="External"/><Relationship Id="rId5" Type="http://schemas.openxmlformats.org/officeDocument/2006/relationships/hyperlink" Target="consultantplus://offline/ref=096814B957BF804EDFB9810F5E17E72A2F24E27831CD740CD574FC9EE0174493D7B07F840C40B2C3F52A2375F9C8D004FEBAF2E75283EB45zER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2021-10-19T08:17:00Z</dcterms:created>
  <dcterms:modified xsi:type="dcterms:W3CDTF">2021-10-19T08:18:00Z</dcterms:modified>
</cp:coreProperties>
</file>