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692" w:rsidRPr="001D3692" w:rsidRDefault="001D3692">
      <w:pPr>
        <w:pStyle w:val="ConsPlusTitle"/>
        <w:jc w:val="center"/>
        <w:outlineLvl w:val="0"/>
        <w:rPr>
          <w:rFonts w:ascii="PT Astra Serif" w:hAnsi="PT Astra Serif"/>
          <w:color w:val="000000" w:themeColor="text1"/>
        </w:rPr>
      </w:pPr>
      <w:r w:rsidRPr="001D3692">
        <w:rPr>
          <w:rFonts w:ascii="PT Astra Serif" w:hAnsi="PT Astra Serif"/>
          <w:color w:val="000000" w:themeColor="text1"/>
        </w:rPr>
        <w:t>ПРАВИТЕЛЬСТВО УЛЬЯНОВСКОЙ ОБЛАСТИ</w:t>
      </w:r>
    </w:p>
    <w:p w:rsidR="001D3692" w:rsidRPr="001D3692" w:rsidRDefault="001D3692">
      <w:pPr>
        <w:pStyle w:val="ConsPlusTitle"/>
        <w:jc w:val="both"/>
        <w:rPr>
          <w:rFonts w:ascii="PT Astra Serif" w:hAnsi="PT Astra Serif"/>
          <w:color w:val="000000" w:themeColor="text1"/>
        </w:rPr>
      </w:pPr>
    </w:p>
    <w:p w:rsidR="001D3692" w:rsidRPr="001D3692" w:rsidRDefault="001D3692">
      <w:pPr>
        <w:pStyle w:val="ConsPlusTitle"/>
        <w:jc w:val="center"/>
        <w:rPr>
          <w:rFonts w:ascii="PT Astra Serif" w:hAnsi="PT Astra Serif"/>
          <w:color w:val="000000" w:themeColor="text1"/>
        </w:rPr>
      </w:pPr>
      <w:r w:rsidRPr="001D3692">
        <w:rPr>
          <w:rFonts w:ascii="PT Astra Serif" w:hAnsi="PT Astra Serif"/>
          <w:color w:val="000000" w:themeColor="text1"/>
        </w:rPr>
        <w:t>ПОСТАНОВЛЕНИЕ</w:t>
      </w:r>
    </w:p>
    <w:p w:rsidR="001D3692" w:rsidRPr="001D3692" w:rsidRDefault="001D3692">
      <w:pPr>
        <w:pStyle w:val="ConsPlusTitle"/>
        <w:jc w:val="center"/>
        <w:rPr>
          <w:rFonts w:ascii="PT Astra Serif" w:hAnsi="PT Astra Serif"/>
          <w:color w:val="000000" w:themeColor="text1"/>
        </w:rPr>
      </w:pPr>
      <w:r w:rsidRPr="001D3692">
        <w:rPr>
          <w:rFonts w:ascii="PT Astra Serif" w:hAnsi="PT Astra Serif"/>
          <w:color w:val="000000" w:themeColor="text1"/>
        </w:rPr>
        <w:t>от 13 ноября 2018 г. N 551-П</w:t>
      </w:r>
    </w:p>
    <w:p w:rsidR="001D3692" w:rsidRPr="001D3692" w:rsidRDefault="001D3692">
      <w:pPr>
        <w:pStyle w:val="ConsPlusTitle"/>
        <w:jc w:val="both"/>
        <w:rPr>
          <w:rFonts w:ascii="PT Astra Serif" w:hAnsi="PT Astra Serif"/>
          <w:color w:val="000000" w:themeColor="text1"/>
        </w:rPr>
      </w:pPr>
    </w:p>
    <w:p w:rsidR="001D3692" w:rsidRPr="001D3692" w:rsidRDefault="001D3692">
      <w:pPr>
        <w:pStyle w:val="ConsPlusTitle"/>
        <w:jc w:val="center"/>
        <w:rPr>
          <w:rFonts w:ascii="PT Astra Serif" w:hAnsi="PT Astra Serif"/>
          <w:color w:val="000000" w:themeColor="text1"/>
        </w:rPr>
      </w:pPr>
      <w:r w:rsidRPr="001D3692">
        <w:rPr>
          <w:rFonts w:ascii="PT Astra Serif" w:hAnsi="PT Astra Serif"/>
          <w:color w:val="000000" w:themeColor="text1"/>
        </w:rPr>
        <w:t>ОБ УТВЕРЖДЕНИИ ПРАВИЛ ОСУЩЕСТВЛЕНИЯ МОНИТОРИНГА ЗАКУПОК</w:t>
      </w:r>
    </w:p>
    <w:p w:rsidR="001D3692" w:rsidRPr="001D3692" w:rsidRDefault="001D3692">
      <w:pPr>
        <w:pStyle w:val="ConsPlusTitle"/>
        <w:jc w:val="center"/>
        <w:rPr>
          <w:rFonts w:ascii="PT Astra Serif" w:hAnsi="PT Astra Serif"/>
          <w:color w:val="000000" w:themeColor="text1"/>
        </w:rPr>
      </w:pPr>
      <w:r w:rsidRPr="001D3692">
        <w:rPr>
          <w:rFonts w:ascii="PT Astra Serif" w:hAnsi="PT Astra Serif"/>
          <w:color w:val="000000" w:themeColor="text1"/>
        </w:rPr>
        <w:t>ТОВАРОВ, РАБОТ, УСЛУГ ДЛЯ ОБЕСПЕЧЕНИЯ ГОСУДАРСТВЕННЫХ НУЖД</w:t>
      </w:r>
    </w:p>
    <w:p w:rsidR="001D3692" w:rsidRPr="001D3692" w:rsidRDefault="001D3692">
      <w:pPr>
        <w:pStyle w:val="ConsPlusTitle"/>
        <w:jc w:val="center"/>
        <w:rPr>
          <w:rFonts w:ascii="PT Astra Serif" w:hAnsi="PT Astra Serif"/>
          <w:color w:val="000000" w:themeColor="text1"/>
        </w:rPr>
      </w:pPr>
      <w:r w:rsidRPr="001D3692">
        <w:rPr>
          <w:rFonts w:ascii="PT Astra Serif" w:hAnsi="PT Astra Serif"/>
          <w:color w:val="000000" w:themeColor="text1"/>
        </w:rPr>
        <w:t>УЛЬЯНОВСКОЙ ОБЛАСТИ</w:t>
      </w:r>
    </w:p>
    <w:p w:rsidR="001D3692" w:rsidRPr="001D3692" w:rsidRDefault="001D3692">
      <w:pPr>
        <w:spacing w:after="1"/>
        <w:rPr>
          <w:rFonts w:ascii="PT Astra Serif" w:hAnsi="PT Astra Serif"/>
          <w:color w:val="000000" w:themeColor="text1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D3692" w:rsidRPr="001D369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692" w:rsidRPr="001D3692" w:rsidRDefault="001D3692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692" w:rsidRPr="001D3692" w:rsidRDefault="001D3692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D3692" w:rsidRPr="001D3692" w:rsidRDefault="001D3692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1D3692">
              <w:rPr>
                <w:rFonts w:ascii="PT Astra Serif" w:hAnsi="PT Astra Serif"/>
                <w:color w:val="000000" w:themeColor="text1"/>
              </w:rPr>
              <w:t>Список изменяющих документов</w:t>
            </w:r>
          </w:p>
          <w:p w:rsidR="001D3692" w:rsidRPr="001D3692" w:rsidRDefault="001D3692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1D3692">
              <w:rPr>
                <w:rFonts w:ascii="PT Astra Serif" w:hAnsi="PT Astra Serif"/>
                <w:color w:val="000000" w:themeColor="text1"/>
              </w:rPr>
              <w:t>(в ред. постановлений Правительства Ульяновск</w:t>
            </w:r>
            <w:bookmarkStart w:id="0" w:name="_GoBack"/>
            <w:bookmarkEnd w:id="0"/>
            <w:r w:rsidRPr="001D3692">
              <w:rPr>
                <w:rFonts w:ascii="PT Astra Serif" w:hAnsi="PT Astra Serif"/>
                <w:color w:val="000000" w:themeColor="text1"/>
              </w:rPr>
              <w:t>ой области</w:t>
            </w:r>
          </w:p>
          <w:p w:rsidR="001D3692" w:rsidRPr="001D3692" w:rsidRDefault="001D3692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1D3692">
              <w:rPr>
                <w:rFonts w:ascii="PT Astra Serif" w:hAnsi="PT Astra Serif"/>
                <w:color w:val="000000" w:themeColor="text1"/>
              </w:rPr>
              <w:t xml:space="preserve">от 19.03.2019 </w:t>
            </w:r>
            <w:hyperlink r:id="rId4" w:history="1">
              <w:r w:rsidRPr="001D3692">
                <w:rPr>
                  <w:rFonts w:ascii="PT Astra Serif" w:hAnsi="PT Astra Serif"/>
                  <w:color w:val="000000" w:themeColor="text1"/>
                </w:rPr>
                <w:t>N 109-П</w:t>
              </w:r>
            </w:hyperlink>
            <w:r w:rsidRPr="001D3692">
              <w:rPr>
                <w:rFonts w:ascii="PT Astra Serif" w:hAnsi="PT Astra Serif"/>
                <w:color w:val="000000" w:themeColor="text1"/>
              </w:rPr>
              <w:t xml:space="preserve">, от 03.07.2020 </w:t>
            </w:r>
            <w:hyperlink r:id="rId5" w:history="1">
              <w:r w:rsidRPr="001D3692">
                <w:rPr>
                  <w:rFonts w:ascii="PT Astra Serif" w:hAnsi="PT Astra Serif"/>
                  <w:color w:val="000000" w:themeColor="text1"/>
                </w:rPr>
                <w:t>N 343-П</w:t>
              </w:r>
            </w:hyperlink>
            <w:r w:rsidRPr="001D3692">
              <w:rPr>
                <w:rFonts w:ascii="PT Astra Serif" w:hAnsi="PT Astra Serif"/>
                <w:color w:val="000000" w:themeColor="text1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692" w:rsidRPr="001D3692" w:rsidRDefault="001D3692">
            <w:pPr>
              <w:rPr>
                <w:rFonts w:ascii="PT Astra Serif" w:hAnsi="PT Astra Serif"/>
                <w:color w:val="000000" w:themeColor="text1"/>
              </w:rPr>
            </w:pPr>
          </w:p>
        </w:tc>
      </w:tr>
    </w:tbl>
    <w:p w:rsidR="001D3692" w:rsidRPr="001D3692" w:rsidRDefault="001D3692">
      <w:pPr>
        <w:pStyle w:val="ConsPlusNormal"/>
        <w:jc w:val="both"/>
        <w:rPr>
          <w:rFonts w:ascii="PT Astra Serif" w:hAnsi="PT Astra Serif"/>
          <w:color w:val="000000" w:themeColor="text1"/>
        </w:rPr>
      </w:pPr>
    </w:p>
    <w:p w:rsidR="001D3692" w:rsidRPr="001D3692" w:rsidRDefault="001D3692">
      <w:pPr>
        <w:pStyle w:val="ConsPlusNormal"/>
        <w:ind w:firstLine="540"/>
        <w:jc w:val="both"/>
        <w:rPr>
          <w:rFonts w:ascii="PT Astra Serif" w:hAnsi="PT Astra Serif"/>
          <w:color w:val="000000" w:themeColor="text1"/>
        </w:rPr>
      </w:pPr>
      <w:r w:rsidRPr="001D3692">
        <w:rPr>
          <w:rFonts w:ascii="PT Astra Serif" w:hAnsi="PT Astra Serif"/>
          <w:color w:val="000000" w:themeColor="text1"/>
        </w:rPr>
        <w:t xml:space="preserve">В соответствии с </w:t>
      </w:r>
      <w:hyperlink r:id="rId6" w:history="1">
        <w:r w:rsidRPr="001D3692">
          <w:rPr>
            <w:rFonts w:ascii="PT Astra Serif" w:hAnsi="PT Astra Serif"/>
            <w:color w:val="000000" w:themeColor="text1"/>
          </w:rPr>
          <w:t>частью 8 статьи 97</w:t>
        </w:r>
      </w:hyperlink>
      <w:r w:rsidRPr="001D3692">
        <w:rPr>
          <w:rFonts w:ascii="PT Astra Serif" w:hAnsi="PT Astra Serif"/>
          <w:color w:val="000000" w:themeColor="text1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Правительство Ульяновской области постановляет:</w:t>
      </w:r>
    </w:p>
    <w:p w:rsidR="001D3692" w:rsidRPr="001D3692" w:rsidRDefault="001D3692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</w:rPr>
      </w:pPr>
      <w:r w:rsidRPr="001D3692">
        <w:rPr>
          <w:rFonts w:ascii="PT Astra Serif" w:hAnsi="PT Astra Serif"/>
          <w:color w:val="000000" w:themeColor="text1"/>
        </w:rPr>
        <w:t xml:space="preserve">1. Утвердить прилагаемые </w:t>
      </w:r>
      <w:hyperlink w:anchor="P30" w:history="1">
        <w:r w:rsidRPr="001D3692">
          <w:rPr>
            <w:rFonts w:ascii="PT Astra Serif" w:hAnsi="PT Astra Serif"/>
            <w:color w:val="000000" w:themeColor="text1"/>
          </w:rPr>
          <w:t>Правила</w:t>
        </w:r>
      </w:hyperlink>
      <w:r w:rsidRPr="001D3692">
        <w:rPr>
          <w:rFonts w:ascii="PT Astra Serif" w:hAnsi="PT Astra Serif"/>
          <w:color w:val="000000" w:themeColor="text1"/>
        </w:rPr>
        <w:t xml:space="preserve"> осуществления мониторинга закупок товаров, работ, услуг для обеспечения государственных нужд Ульяновской области.</w:t>
      </w:r>
    </w:p>
    <w:p w:rsidR="001D3692" w:rsidRPr="001D3692" w:rsidRDefault="001D3692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</w:rPr>
      </w:pPr>
      <w:r w:rsidRPr="001D3692">
        <w:rPr>
          <w:rFonts w:ascii="PT Astra Serif" w:hAnsi="PT Astra Serif"/>
          <w:color w:val="000000" w:themeColor="text1"/>
        </w:rPr>
        <w:t>2. Настоящее постановление вступает в силу на следующий день после дня его официального опубликования.</w:t>
      </w:r>
    </w:p>
    <w:p w:rsidR="001D3692" w:rsidRPr="001D3692" w:rsidRDefault="001D3692">
      <w:pPr>
        <w:pStyle w:val="ConsPlusNormal"/>
        <w:jc w:val="both"/>
        <w:rPr>
          <w:rFonts w:ascii="PT Astra Serif" w:hAnsi="PT Astra Serif"/>
          <w:color w:val="000000" w:themeColor="text1"/>
        </w:rPr>
      </w:pPr>
    </w:p>
    <w:p w:rsidR="001D3692" w:rsidRPr="001D3692" w:rsidRDefault="001D3692">
      <w:pPr>
        <w:pStyle w:val="ConsPlusNormal"/>
        <w:jc w:val="right"/>
        <w:rPr>
          <w:rFonts w:ascii="PT Astra Serif" w:hAnsi="PT Astra Serif"/>
          <w:color w:val="000000" w:themeColor="text1"/>
        </w:rPr>
      </w:pPr>
      <w:r w:rsidRPr="001D3692">
        <w:rPr>
          <w:rFonts w:ascii="PT Astra Serif" w:hAnsi="PT Astra Serif"/>
          <w:color w:val="000000" w:themeColor="text1"/>
        </w:rPr>
        <w:t>Председатель</w:t>
      </w:r>
    </w:p>
    <w:p w:rsidR="001D3692" w:rsidRPr="001D3692" w:rsidRDefault="001D3692">
      <w:pPr>
        <w:pStyle w:val="ConsPlusNormal"/>
        <w:jc w:val="right"/>
        <w:rPr>
          <w:rFonts w:ascii="PT Astra Serif" w:hAnsi="PT Astra Serif"/>
          <w:color w:val="000000" w:themeColor="text1"/>
        </w:rPr>
      </w:pPr>
      <w:r w:rsidRPr="001D3692">
        <w:rPr>
          <w:rFonts w:ascii="PT Astra Serif" w:hAnsi="PT Astra Serif"/>
          <w:color w:val="000000" w:themeColor="text1"/>
        </w:rPr>
        <w:t>Правительства Ульяновской области</w:t>
      </w:r>
    </w:p>
    <w:p w:rsidR="001D3692" w:rsidRPr="001D3692" w:rsidRDefault="001D3692">
      <w:pPr>
        <w:pStyle w:val="ConsPlusNormal"/>
        <w:jc w:val="right"/>
        <w:rPr>
          <w:rFonts w:ascii="PT Astra Serif" w:hAnsi="PT Astra Serif"/>
          <w:color w:val="000000" w:themeColor="text1"/>
        </w:rPr>
      </w:pPr>
      <w:r w:rsidRPr="001D3692">
        <w:rPr>
          <w:rFonts w:ascii="PT Astra Serif" w:hAnsi="PT Astra Serif"/>
          <w:color w:val="000000" w:themeColor="text1"/>
        </w:rPr>
        <w:t>А.А.СМЕКАЛИН</w:t>
      </w:r>
    </w:p>
    <w:p w:rsidR="001D3692" w:rsidRPr="001D3692" w:rsidRDefault="001D3692">
      <w:pPr>
        <w:pStyle w:val="ConsPlusNormal"/>
        <w:jc w:val="both"/>
        <w:rPr>
          <w:rFonts w:ascii="PT Astra Serif" w:hAnsi="PT Astra Serif"/>
          <w:color w:val="000000" w:themeColor="text1"/>
        </w:rPr>
      </w:pPr>
    </w:p>
    <w:p w:rsidR="001D3692" w:rsidRPr="001D3692" w:rsidRDefault="001D3692">
      <w:pPr>
        <w:pStyle w:val="ConsPlusNormal"/>
        <w:jc w:val="both"/>
        <w:rPr>
          <w:rFonts w:ascii="PT Astra Serif" w:hAnsi="PT Astra Serif"/>
          <w:color w:val="000000" w:themeColor="text1"/>
        </w:rPr>
      </w:pPr>
    </w:p>
    <w:p w:rsidR="001D3692" w:rsidRPr="001D3692" w:rsidRDefault="001D3692">
      <w:pPr>
        <w:pStyle w:val="ConsPlusNormal"/>
        <w:jc w:val="both"/>
        <w:rPr>
          <w:rFonts w:ascii="PT Astra Serif" w:hAnsi="PT Astra Serif"/>
          <w:color w:val="000000" w:themeColor="text1"/>
        </w:rPr>
      </w:pPr>
    </w:p>
    <w:p w:rsidR="001D3692" w:rsidRPr="001D3692" w:rsidRDefault="001D3692">
      <w:pPr>
        <w:pStyle w:val="ConsPlusNormal"/>
        <w:jc w:val="both"/>
        <w:rPr>
          <w:rFonts w:ascii="PT Astra Serif" w:hAnsi="PT Astra Serif"/>
          <w:color w:val="000000" w:themeColor="text1"/>
        </w:rPr>
      </w:pPr>
    </w:p>
    <w:p w:rsidR="001D3692" w:rsidRPr="001D3692" w:rsidRDefault="001D3692">
      <w:pPr>
        <w:pStyle w:val="ConsPlusNormal"/>
        <w:jc w:val="both"/>
        <w:rPr>
          <w:rFonts w:ascii="PT Astra Serif" w:hAnsi="PT Astra Serif"/>
          <w:color w:val="000000" w:themeColor="text1"/>
        </w:rPr>
      </w:pPr>
    </w:p>
    <w:p w:rsidR="001D3692" w:rsidRPr="001D3692" w:rsidRDefault="001D3692">
      <w:pPr>
        <w:pStyle w:val="ConsPlusNormal"/>
        <w:jc w:val="right"/>
        <w:outlineLvl w:val="0"/>
        <w:rPr>
          <w:rFonts w:ascii="PT Astra Serif" w:hAnsi="PT Astra Serif"/>
          <w:color w:val="000000" w:themeColor="text1"/>
        </w:rPr>
      </w:pPr>
      <w:r w:rsidRPr="001D3692">
        <w:rPr>
          <w:rFonts w:ascii="PT Astra Serif" w:hAnsi="PT Astra Serif"/>
          <w:color w:val="000000" w:themeColor="text1"/>
        </w:rPr>
        <w:t>Утверждены</w:t>
      </w:r>
    </w:p>
    <w:p w:rsidR="001D3692" w:rsidRPr="001D3692" w:rsidRDefault="001D3692">
      <w:pPr>
        <w:pStyle w:val="ConsPlusNormal"/>
        <w:jc w:val="right"/>
        <w:rPr>
          <w:rFonts w:ascii="PT Astra Serif" w:hAnsi="PT Astra Serif"/>
          <w:color w:val="000000" w:themeColor="text1"/>
        </w:rPr>
      </w:pPr>
      <w:r w:rsidRPr="001D3692">
        <w:rPr>
          <w:rFonts w:ascii="PT Astra Serif" w:hAnsi="PT Astra Serif"/>
          <w:color w:val="000000" w:themeColor="text1"/>
        </w:rPr>
        <w:t>постановлением</w:t>
      </w:r>
    </w:p>
    <w:p w:rsidR="001D3692" w:rsidRPr="001D3692" w:rsidRDefault="001D3692">
      <w:pPr>
        <w:pStyle w:val="ConsPlusNormal"/>
        <w:jc w:val="right"/>
        <w:rPr>
          <w:rFonts w:ascii="PT Astra Serif" w:hAnsi="PT Astra Serif"/>
          <w:color w:val="000000" w:themeColor="text1"/>
        </w:rPr>
      </w:pPr>
      <w:r w:rsidRPr="001D3692">
        <w:rPr>
          <w:rFonts w:ascii="PT Astra Serif" w:hAnsi="PT Astra Serif"/>
          <w:color w:val="000000" w:themeColor="text1"/>
        </w:rPr>
        <w:t>Правительства Ульяновской области</w:t>
      </w:r>
    </w:p>
    <w:p w:rsidR="001D3692" w:rsidRPr="001D3692" w:rsidRDefault="001D3692">
      <w:pPr>
        <w:pStyle w:val="ConsPlusNormal"/>
        <w:jc w:val="right"/>
        <w:rPr>
          <w:rFonts w:ascii="PT Astra Serif" w:hAnsi="PT Astra Serif"/>
          <w:color w:val="000000" w:themeColor="text1"/>
        </w:rPr>
      </w:pPr>
      <w:r w:rsidRPr="001D3692">
        <w:rPr>
          <w:rFonts w:ascii="PT Astra Serif" w:hAnsi="PT Astra Serif"/>
          <w:color w:val="000000" w:themeColor="text1"/>
        </w:rPr>
        <w:t>от 13 ноября 2018 г. N 551-П</w:t>
      </w:r>
    </w:p>
    <w:p w:rsidR="001D3692" w:rsidRPr="001D3692" w:rsidRDefault="001D3692">
      <w:pPr>
        <w:pStyle w:val="ConsPlusNormal"/>
        <w:jc w:val="both"/>
        <w:rPr>
          <w:rFonts w:ascii="PT Astra Serif" w:hAnsi="PT Astra Serif"/>
          <w:color w:val="000000" w:themeColor="text1"/>
        </w:rPr>
      </w:pPr>
    </w:p>
    <w:p w:rsidR="001D3692" w:rsidRPr="001D3692" w:rsidRDefault="001D3692">
      <w:pPr>
        <w:pStyle w:val="ConsPlusTitle"/>
        <w:jc w:val="center"/>
        <w:rPr>
          <w:rFonts w:ascii="PT Astra Serif" w:hAnsi="PT Astra Serif"/>
          <w:color w:val="000000" w:themeColor="text1"/>
        </w:rPr>
      </w:pPr>
      <w:bookmarkStart w:id="1" w:name="P30"/>
      <w:bookmarkEnd w:id="1"/>
      <w:r w:rsidRPr="001D3692">
        <w:rPr>
          <w:rFonts w:ascii="PT Astra Serif" w:hAnsi="PT Astra Serif"/>
          <w:color w:val="000000" w:themeColor="text1"/>
        </w:rPr>
        <w:t>ПРАВИЛА</w:t>
      </w:r>
    </w:p>
    <w:p w:rsidR="001D3692" w:rsidRPr="001D3692" w:rsidRDefault="001D3692">
      <w:pPr>
        <w:pStyle w:val="ConsPlusTitle"/>
        <w:jc w:val="center"/>
        <w:rPr>
          <w:rFonts w:ascii="PT Astra Serif" w:hAnsi="PT Astra Serif"/>
          <w:color w:val="000000" w:themeColor="text1"/>
        </w:rPr>
      </w:pPr>
      <w:r w:rsidRPr="001D3692">
        <w:rPr>
          <w:rFonts w:ascii="PT Astra Serif" w:hAnsi="PT Astra Serif"/>
          <w:color w:val="000000" w:themeColor="text1"/>
        </w:rPr>
        <w:t>ОСУЩЕСТВЛЕНИЯ МОНИТОРИНГА ЗАКУПОК ТОВАРОВ, РАБОТ, УСЛУГ</w:t>
      </w:r>
    </w:p>
    <w:p w:rsidR="001D3692" w:rsidRPr="001D3692" w:rsidRDefault="001D3692">
      <w:pPr>
        <w:pStyle w:val="ConsPlusTitle"/>
        <w:jc w:val="center"/>
        <w:rPr>
          <w:rFonts w:ascii="PT Astra Serif" w:hAnsi="PT Astra Serif"/>
          <w:color w:val="000000" w:themeColor="text1"/>
        </w:rPr>
      </w:pPr>
      <w:r w:rsidRPr="001D3692">
        <w:rPr>
          <w:rFonts w:ascii="PT Astra Serif" w:hAnsi="PT Astra Serif"/>
          <w:color w:val="000000" w:themeColor="text1"/>
        </w:rPr>
        <w:t>ДЛЯ ОБЕСПЕЧЕНИЯ ГОСУДАРСТВЕННЫХ НУЖД УЛЬЯНОВСКОЙ ОБЛАСТИ</w:t>
      </w:r>
    </w:p>
    <w:p w:rsidR="001D3692" w:rsidRPr="001D3692" w:rsidRDefault="001D3692">
      <w:pPr>
        <w:spacing w:after="1"/>
        <w:rPr>
          <w:rFonts w:ascii="PT Astra Serif" w:hAnsi="PT Astra Serif"/>
          <w:color w:val="000000" w:themeColor="text1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D3692" w:rsidRPr="001D369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692" w:rsidRPr="001D3692" w:rsidRDefault="001D3692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692" w:rsidRPr="001D3692" w:rsidRDefault="001D3692">
            <w:pPr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D3692" w:rsidRPr="001D3692" w:rsidRDefault="001D3692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1D3692">
              <w:rPr>
                <w:rFonts w:ascii="PT Astra Serif" w:hAnsi="PT Astra Serif"/>
                <w:color w:val="000000" w:themeColor="text1"/>
              </w:rPr>
              <w:t>Список изменяющих документов</w:t>
            </w:r>
          </w:p>
          <w:p w:rsidR="001D3692" w:rsidRPr="001D3692" w:rsidRDefault="001D3692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1D3692">
              <w:rPr>
                <w:rFonts w:ascii="PT Astra Serif" w:hAnsi="PT Astra Serif"/>
                <w:color w:val="000000" w:themeColor="text1"/>
              </w:rPr>
              <w:t>(в ред. постановлений Правительства Ульяновской области</w:t>
            </w:r>
          </w:p>
          <w:p w:rsidR="001D3692" w:rsidRPr="001D3692" w:rsidRDefault="001D3692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</w:rPr>
            </w:pPr>
            <w:r w:rsidRPr="001D3692">
              <w:rPr>
                <w:rFonts w:ascii="PT Astra Serif" w:hAnsi="PT Astra Serif"/>
                <w:color w:val="000000" w:themeColor="text1"/>
              </w:rPr>
              <w:t xml:space="preserve">от 19.03.2019 </w:t>
            </w:r>
            <w:hyperlink r:id="rId7" w:history="1">
              <w:r w:rsidRPr="001D3692">
                <w:rPr>
                  <w:rFonts w:ascii="PT Astra Serif" w:hAnsi="PT Astra Serif"/>
                  <w:color w:val="000000" w:themeColor="text1"/>
                </w:rPr>
                <w:t>N 109-П</w:t>
              </w:r>
            </w:hyperlink>
            <w:r w:rsidRPr="001D3692">
              <w:rPr>
                <w:rFonts w:ascii="PT Astra Serif" w:hAnsi="PT Astra Serif"/>
                <w:color w:val="000000" w:themeColor="text1"/>
              </w:rPr>
              <w:t xml:space="preserve">, от 03.07.2020 </w:t>
            </w:r>
            <w:hyperlink r:id="rId8" w:history="1">
              <w:r w:rsidRPr="001D3692">
                <w:rPr>
                  <w:rFonts w:ascii="PT Astra Serif" w:hAnsi="PT Astra Serif"/>
                  <w:color w:val="000000" w:themeColor="text1"/>
                </w:rPr>
                <w:t>N 343-П</w:t>
              </w:r>
            </w:hyperlink>
            <w:r w:rsidRPr="001D3692">
              <w:rPr>
                <w:rFonts w:ascii="PT Astra Serif" w:hAnsi="PT Astra Serif"/>
                <w:color w:val="000000" w:themeColor="text1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692" w:rsidRPr="001D3692" w:rsidRDefault="001D3692">
            <w:pPr>
              <w:rPr>
                <w:rFonts w:ascii="PT Astra Serif" w:hAnsi="PT Astra Serif"/>
                <w:color w:val="000000" w:themeColor="text1"/>
              </w:rPr>
            </w:pPr>
          </w:p>
        </w:tc>
      </w:tr>
    </w:tbl>
    <w:p w:rsidR="001D3692" w:rsidRPr="001D3692" w:rsidRDefault="001D3692">
      <w:pPr>
        <w:pStyle w:val="ConsPlusNormal"/>
        <w:jc w:val="both"/>
        <w:rPr>
          <w:rFonts w:ascii="PT Astra Serif" w:hAnsi="PT Astra Serif"/>
          <w:color w:val="000000" w:themeColor="text1"/>
        </w:rPr>
      </w:pPr>
    </w:p>
    <w:p w:rsidR="001D3692" w:rsidRPr="001D3692" w:rsidRDefault="001D3692">
      <w:pPr>
        <w:pStyle w:val="ConsPlusNormal"/>
        <w:ind w:firstLine="540"/>
        <w:jc w:val="both"/>
        <w:rPr>
          <w:rFonts w:ascii="PT Astra Serif" w:hAnsi="PT Astra Serif"/>
          <w:color w:val="000000" w:themeColor="text1"/>
        </w:rPr>
      </w:pPr>
      <w:r w:rsidRPr="001D3692">
        <w:rPr>
          <w:rFonts w:ascii="PT Astra Serif" w:hAnsi="PT Astra Serif"/>
          <w:color w:val="000000" w:themeColor="text1"/>
        </w:rPr>
        <w:t>1. Настоящие Правила устанавливают порядок осуществления мониторинга закупок товаров, работ, услуг для обеспечения государственных нужд Ульяновской области (далее также - закупки, мониторинг соответственно).</w:t>
      </w:r>
    </w:p>
    <w:p w:rsidR="001D3692" w:rsidRPr="001D3692" w:rsidRDefault="001D3692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</w:rPr>
      </w:pPr>
      <w:r w:rsidRPr="001D3692">
        <w:rPr>
          <w:rFonts w:ascii="PT Astra Serif" w:hAnsi="PT Astra Serif"/>
          <w:color w:val="000000" w:themeColor="text1"/>
        </w:rPr>
        <w:t>Настоящие Правила не применяются к закупкам, которые осуществляются посредством применения закрытых способов определения поставщиков (подрядчиков, исполнителей).</w:t>
      </w:r>
    </w:p>
    <w:p w:rsidR="001D3692" w:rsidRPr="001D3692" w:rsidRDefault="001D3692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</w:rPr>
      </w:pPr>
      <w:r w:rsidRPr="001D3692">
        <w:rPr>
          <w:rFonts w:ascii="PT Astra Serif" w:hAnsi="PT Astra Serif"/>
          <w:color w:val="000000" w:themeColor="text1"/>
        </w:rPr>
        <w:t>2. Осуществление мониторинга обеспечивается Агентством государственных закупок Ульяновской области (далее - орган, обеспечивающий мониторинг) и осуществляется с использованием единой информационной системы в сфере закупок (далее - ЕИС).</w:t>
      </w:r>
    </w:p>
    <w:p w:rsidR="001D3692" w:rsidRPr="001D3692" w:rsidRDefault="001D3692">
      <w:pPr>
        <w:pStyle w:val="ConsPlusNormal"/>
        <w:jc w:val="both"/>
        <w:rPr>
          <w:rFonts w:ascii="PT Astra Serif" w:hAnsi="PT Astra Serif"/>
          <w:color w:val="000000" w:themeColor="text1"/>
        </w:rPr>
      </w:pPr>
      <w:r w:rsidRPr="001D3692">
        <w:rPr>
          <w:rFonts w:ascii="PT Astra Serif" w:hAnsi="PT Astra Serif"/>
          <w:color w:val="000000" w:themeColor="text1"/>
        </w:rPr>
        <w:t xml:space="preserve">(в ред. постановлений Правительства Ульяновской области от 19.03.2019 </w:t>
      </w:r>
      <w:hyperlink r:id="rId9" w:history="1">
        <w:r w:rsidRPr="001D3692">
          <w:rPr>
            <w:rFonts w:ascii="PT Astra Serif" w:hAnsi="PT Astra Serif"/>
            <w:color w:val="000000" w:themeColor="text1"/>
          </w:rPr>
          <w:t>N 109-П</w:t>
        </w:r>
      </w:hyperlink>
      <w:r w:rsidRPr="001D3692">
        <w:rPr>
          <w:rFonts w:ascii="PT Astra Serif" w:hAnsi="PT Astra Serif"/>
          <w:color w:val="000000" w:themeColor="text1"/>
        </w:rPr>
        <w:t xml:space="preserve">, от 03.07.2020 </w:t>
      </w:r>
      <w:hyperlink r:id="rId10" w:history="1">
        <w:r w:rsidRPr="001D3692">
          <w:rPr>
            <w:rFonts w:ascii="PT Astra Serif" w:hAnsi="PT Astra Serif"/>
            <w:color w:val="000000" w:themeColor="text1"/>
          </w:rPr>
          <w:t>N 343-П</w:t>
        </w:r>
      </w:hyperlink>
      <w:r w:rsidRPr="001D3692">
        <w:rPr>
          <w:rFonts w:ascii="PT Astra Serif" w:hAnsi="PT Astra Serif"/>
          <w:color w:val="000000" w:themeColor="text1"/>
        </w:rPr>
        <w:t>)</w:t>
      </w:r>
    </w:p>
    <w:p w:rsidR="001D3692" w:rsidRPr="001D3692" w:rsidRDefault="001D3692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</w:rPr>
      </w:pPr>
      <w:r w:rsidRPr="001D3692">
        <w:rPr>
          <w:rFonts w:ascii="PT Astra Serif" w:hAnsi="PT Astra Serif"/>
          <w:color w:val="000000" w:themeColor="text1"/>
        </w:rPr>
        <w:lastRenderedPageBreak/>
        <w:t>3. Мониторинг осуществляется на постоянной основе посредством сбора, обобщения, систематизации и оценки информации об осуществлении закупок, в том числе о реализации планов-графиков закупок, содержащейся:</w:t>
      </w:r>
    </w:p>
    <w:p w:rsidR="001D3692" w:rsidRPr="001D3692" w:rsidRDefault="001D3692">
      <w:pPr>
        <w:pStyle w:val="ConsPlusNormal"/>
        <w:jc w:val="both"/>
        <w:rPr>
          <w:rFonts w:ascii="PT Astra Serif" w:hAnsi="PT Astra Serif"/>
          <w:color w:val="000000" w:themeColor="text1"/>
        </w:rPr>
      </w:pPr>
      <w:r w:rsidRPr="001D3692">
        <w:rPr>
          <w:rFonts w:ascii="PT Astra Serif" w:hAnsi="PT Astra Serif"/>
          <w:color w:val="000000" w:themeColor="text1"/>
        </w:rPr>
        <w:t xml:space="preserve">(в ред. </w:t>
      </w:r>
      <w:hyperlink r:id="rId11" w:history="1">
        <w:r w:rsidRPr="001D3692">
          <w:rPr>
            <w:rFonts w:ascii="PT Astra Serif" w:hAnsi="PT Astra Serif"/>
            <w:color w:val="000000" w:themeColor="text1"/>
          </w:rPr>
          <w:t>постановления</w:t>
        </w:r>
      </w:hyperlink>
      <w:r w:rsidRPr="001D3692">
        <w:rPr>
          <w:rFonts w:ascii="PT Astra Serif" w:hAnsi="PT Astra Serif"/>
          <w:color w:val="000000" w:themeColor="text1"/>
        </w:rPr>
        <w:t xml:space="preserve"> Правительства Ульяновской области от 03.07.2020 N 343-П)</w:t>
      </w:r>
    </w:p>
    <w:p w:rsidR="001D3692" w:rsidRPr="001D3692" w:rsidRDefault="001D3692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</w:rPr>
      </w:pPr>
      <w:r w:rsidRPr="001D3692">
        <w:rPr>
          <w:rFonts w:ascii="PT Astra Serif" w:hAnsi="PT Astra Serif"/>
          <w:color w:val="000000" w:themeColor="text1"/>
        </w:rPr>
        <w:t>1) в ЕИС;</w:t>
      </w:r>
    </w:p>
    <w:p w:rsidR="001D3692" w:rsidRPr="001D3692" w:rsidRDefault="001D3692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</w:rPr>
      </w:pPr>
      <w:r w:rsidRPr="001D3692">
        <w:rPr>
          <w:rFonts w:ascii="PT Astra Serif" w:hAnsi="PT Astra Serif"/>
          <w:color w:val="000000" w:themeColor="text1"/>
        </w:rPr>
        <w:t>2) в региональной информационной системе в сфере закупок - системе автоматизации процесса управления государственными закупками Ульяновской области "АЦК-Госзаказ" (далее - АЦК-Госзаказ);</w:t>
      </w:r>
    </w:p>
    <w:p w:rsidR="001D3692" w:rsidRPr="001D3692" w:rsidRDefault="001D3692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</w:rPr>
      </w:pPr>
      <w:r w:rsidRPr="001D3692">
        <w:rPr>
          <w:rFonts w:ascii="PT Astra Serif" w:hAnsi="PT Astra Serif"/>
          <w:color w:val="000000" w:themeColor="text1"/>
        </w:rPr>
        <w:t>3) в обращениях федеральных государственных органов, государственных органов субъектов Российской Федерации, органов местного самоуправления, организаций и граждан, поступивших в орган, обеспечивающий мониторинг;</w:t>
      </w:r>
    </w:p>
    <w:p w:rsidR="001D3692" w:rsidRPr="001D3692" w:rsidRDefault="001D3692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</w:rPr>
      </w:pPr>
      <w:r w:rsidRPr="001D3692">
        <w:rPr>
          <w:rFonts w:ascii="PT Astra Serif" w:hAnsi="PT Astra Serif"/>
          <w:color w:val="000000" w:themeColor="text1"/>
        </w:rPr>
        <w:t>4) в иных открытых источниках.</w:t>
      </w:r>
    </w:p>
    <w:p w:rsidR="001D3692" w:rsidRPr="001D3692" w:rsidRDefault="001D3692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</w:rPr>
      </w:pPr>
      <w:r w:rsidRPr="001D3692">
        <w:rPr>
          <w:rFonts w:ascii="PT Astra Serif" w:hAnsi="PT Astra Serif"/>
          <w:color w:val="000000" w:themeColor="text1"/>
        </w:rPr>
        <w:t xml:space="preserve">4. Орган, обеспечивающий мониторинг, для осуществления сбора, обобщения и систематизации информации, указанной в </w:t>
      </w:r>
      <w:hyperlink w:anchor="P48" w:history="1">
        <w:r w:rsidRPr="001D3692">
          <w:rPr>
            <w:rFonts w:ascii="PT Astra Serif" w:hAnsi="PT Astra Serif"/>
            <w:color w:val="000000" w:themeColor="text1"/>
          </w:rPr>
          <w:t>пункте 5</w:t>
        </w:r>
      </w:hyperlink>
      <w:r w:rsidRPr="001D3692">
        <w:rPr>
          <w:rFonts w:ascii="PT Astra Serif" w:hAnsi="PT Astra Serif"/>
          <w:color w:val="000000" w:themeColor="text1"/>
        </w:rPr>
        <w:t xml:space="preserve"> настоящих Правил, привлекает оператора АЦК-Госзаказ - областное государственное казенное учреждение "Центр по сопровождению закупок".</w:t>
      </w:r>
    </w:p>
    <w:p w:rsidR="001D3692" w:rsidRPr="001D3692" w:rsidRDefault="001D3692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</w:rPr>
      </w:pPr>
      <w:bookmarkStart w:id="2" w:name="P48"/>
      <w:bookmarkEnd w:id="2"/>
      <w:r w:rsidRPr="001D3692">
        <w:rPr>
          <w:rFonts w:ascii="PT Astra Serif" w:hAnsi="PT Astra Serif"/>
          <w:color w:val="000000" w:themeColor="text1"/>
        </w:rPr>
        <w:t xml:space="preserve">5. Утратил силу. - </w:t>
      </w:r>
      <w:hyperlink r:id="rId12" w:history="1">
        <w:r w:rsidRPr="001D3692">
          <w:rPr>
            <w:rFonts w:ascii="PT Astra Serif" w:hAnsi="PT Astra Serif"/>
            <w:color w:val="000000" w:themeColor="text1"/>
          </w:rPr>
          <w:t>Постановление</w:t>
        </w:r>
      </w:hyperlink>
      <w:r w:rsidRPr="001D3692">
        <w:rPr>
          <w:rFonts w:ascii="PT Astra Serif" w:hAnsi="PT Astra Serif"/>
          <w:color w:val="000000" w:themeColor="text1"/>
        </w:rPr>
        <w:t xml:space="preserve"> Правительства Ульяновской области от 03.07.2020 N 343-П.</w:t>
      </w:r>
    </w:p>
    <w:p w:rsidR="001D3692" w:rsidRPr="001D3692" w:rsidRDefault="001D3692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</w:rPr>
      </w:pPr>
      <w:bookmarkStart w:id="3" w:name="P49"/>
      <w:bookmarkEnd w:id="3"/>
      <w:r w:rsidRPr="001D3692">
        <w:rPr>
          <w:rFonts w:ascii="PT Astra Serif" w:hAnsi="PT Astra Serif"/>
          <w:color w:val="000000" w:themeColor="text1"/>
        </w:rPr>
        <w:t xml:space="preserve">6. Орган, обеспечивающий мониторинг, в пределах полномочий, установленных Федеральным </w:t>
      </w:r>
      <w:hyperlink r:id="rId13" w:history="1">
        <w:r w:rsidRPr="001D3692">
          <w:rPr>
            <w:rFonts w:ascii="PT Astra Serif" w:hAnsi="PT Astra Serif"/>
            <w:color w:val="000000" w:themeColor="text1"/>
          </w:rPr>
          <w:t>законом</w:t>
        </w:r>
      </w:hyperlink>
      <w:r w:rsidRPr="001D3692">
        <w:rPr>
          <w:rFonts w:ascii="PT Astra Serif" w:hAnsi="PT Astra Serif"/>
          <w:color w:val="000000" w:themeColor="text1"/>
        </w:rPr>
        <w:t xml:space="preserve"> "О контрактной системе в сфере закупок товаров, работ, услуг для обеспечения государственных и муниципальных нужд", использует следующую информацию, содержащуюся в ЕИС и АЦК-Госзаказ:</w:t>
      </w:r>
    </w:p>
    <w:p w:rsidR="001D3692" w:rsidRPr="001D3692" w:rsidRDefault="001D3692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</w:rPr>
      </w:pPr>
      <w:r w:rsidRPr="001D3692">
        <w:rPr>
          <w:rFonts w:ascii="PT Astra Serif" w:hAnsi="PT Astra Serif"/>
          <w:color w:val="000000" w:themeColor="text1"/>
        </w:rPr>
        <w:t>1) о реализации планов-графиков закупок;</w:t>
      </w:r>
    </w:p>
    <w:p w:rsidR="001D3692" w:rsidRPr="001D3692" w:rsidRDefault="001D3692">
      <w:pPr>
        <w:pStyle w:val="ConsPlusNormal"/>
        <w:jc w:val="both"/>
        <w:rPr>
          <w:rFonts w:ascii="PT Astra Serif" w:hAnsi="PT Astra Serif"/>
          <w:color w:val="000000" w:themeColor="text1"/>
        </w:rPr>
      </w:pPr>
      <w:r w:rsidRPr="001D3692">
        <w:rPr>
          <w:rFonts w:ascii="PT Astra Serif" w:hAnsi="PT Astra Serif"/>
          <w:color w:val="000000" w:themeColor="text1"/>
        </w:rPr>
        <w:t xml:space="preserve">(в ред. </w:t>
      </w:r>
      <w:hyperlink r:id="rId14" w:history="1">
        <w:r w:rsidRPr="001D3692">
          <w:rPr>
            <w:rFonts w:ascii="PT Astra Serif" w:hAnsi="PT Astra Serif"/>
            <w:color w:val="000000" w:themeColor="text1"/>
          </w:rPr>
          <w:t>постановления</w:t>
        </w:r>
      </w:hyperlink>
      <w:r w:rsidRPr="001D3692">
        <w:rPr>
          <w:rFonts w:ascii="PT Astra Serif" w:hAnsi="PT Astra Serif"/>
          <w:color w:val="000000" w:themeColor="text1"/>
        </w:rPr>
        <w:t xml:space="preserve"> Правительства Ульяновской области от 03.07.2020 N 343-П)</w:t>
      </w:r>
    </w:p>
    <w:p w:rsidR="001D3692" w:rsidRPr="001D3692" w:rsidRDefault="001D3692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</w:rPr>
      </w:pPr>
      <w:r w:rsidRPr="001D3692">
        <w:rPr>
          <w:rFonts w:ascii="PT Astra Serif" w:hAnsi="PT Astra Serif"/>
          <w:color w:val="000000" w:themeColor="text1"/>
        </w:rPr>
        <w:t>2) об осуществлении закупок, включая статистические данные о несостоявшемся осуществлении закупок;</w:t>
      </w:r>
    </w:p>
    <w:p w:rsidR="001D3692" w:rsidRPr="001D3692" w:rsidRDefault="001D3692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</w:rPr>
      </w:pPr>
      <w:r w:rsidRPr="001D3692">
        <w:rPr>
          <w:rFonts w:ascii="PT Astra Serif" w:hAnsi="PT Astra Serif"/>
          <w:color w:val="000000" w:themeColor="text1"/>
        </w:rPr>
        <w:t>3) о контрактах, заключенных заказчиками, по результатам определения поставщиков (подрядчиков, исполнителей);</w:t>
      </w:r>
    </w:p>
    <w:p w:rsidR="001D3692" w:rsidRPr="001D3692" w:rsidRDefault="001D3692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</w:rPr>
      </w:pPr>
      <w:r w:rsidRPr="001D3692">
        <w:rPr>
          <w:rFonts w:ascii="PT Astra Serif" w:hAnsi="PT Astra Serif"/>
          <w:color w:val="000000" w:themeColor="text1"/>
        </w:rPr>
        <w:t>4) о результатах осуществления контроля в сфере закупок.</w:t>
      </w:r>
    </w:p>
    <w:p w:rsidR="001D3692" w:rsidRPr="001D3692" w:rsidRDefault="001D3692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</w:rPr>
      </w:pPr>
      <w:r w:rsidRPr="001D3692">
        <w:rPr>
          <w:rFonts w:ascii="PT Astra Serif" w:hAnsi="PT Astra Serif"/>
          <w:color w:val="000000" w:themeColor="text1"/>
        </w:rPr>
        <w:t>7. Орган, обеспечивающий мониторинг, вправе запрашивать у участников контрактной системы в сфере закупок документы и информацию, необходимые для осуществления мониторинга.</w:t>
      </w:r>
    </w:p>
    <w:p w:rsidR="001D3692" w:rsidRPr="001D3692" w:rsidRDefault="001D3692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</w:rPr>
      </w:pPr>
      <w:r w:rsidRPr="001D3692">
        <w:rPr>
          <w:rFonts w:ascii="PT Astra Serif" w:hAnsi="PT Astra Serif"/>
          <w:color w:val="000000" w:themeColor="text1"/>
        </w:rPr>
        <w:t>8. Результатом мониторинга являются:</w:t>
      </w:r>
    </w:p>
    <w:p w:rsidR="001D3692" w:rsidRPr="001D3692" w:rsidRDefault="001D3692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</w:rPr>
      </w:pPr>
      <w:r w:rsidRPr="001D3692">
        <w:rPr>
          <w:rFonts w:ascii="PT Astra Serif" w:hAnsi="PT Astra Serif"/>
          <w:color w:val="000000" w:themeColor="text1"/>
        </w:rPr>
        <w:t xml:space="preserve">1) аналитические отчеты за каждый квартал, содержащие систематизированную информацию, указанную в </w:t>
      </w:r>
      <w:hyperlink w:anchor="P49" w:history="1">
        <w:r w:rsidRPr="001D3692">
          <w:rPr>
            <w:rFonts w:ascii="PT Astra Serif" w:hAnsi="PT Astra Serif"/>
            <w:color w:val="000000" w:themeColor="text1"/>
          </w:rPr>
          <w:t>пункте 6</w:t>
        </w:r>
      </w:hyperlink>
      <w:r w:rsidRPr="001D3692">
        <w:rPr>
          <w:rFonts w:ascii="PT Astra Serif" w:hAnsi="PT Astra Serif"/>
          <w:color w:val="000000" w:themeColor="text1"/>
        </w:rPr>
        <w:t xml:space="preserve"> настоящих Правил. При этом отчет за четвертый квартал не составляется;</w:t>
      </w:r>
    </w:p>
    <w:p w:rsidR="001D3692" w:rsidRPr="001D3692" w:rsidRDefault="001D3692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</w:rPr>
      </w:pPr>
      <w:r w:rsidRPr="001D3692">
        <w:rPr>
          <w:rFonts w:ascii="PT Astra Serif" w:hAnsi="PT Astra Serif"/>
          <w:color w:val="000000" w:themeColor="text1"/>
        </w:rPr>
        <w:t xml:space="preserve">2) сводный аналитический отчет, содержащий систематизированную информацию, указанную в </w:t>
      </w:r>
      <w:hyperlink w:anchor="P49" w:history="1">
        <w:r w:rsidRPr="001D3692">
          <w:rPr>
            <w:rFonts w:ascii="PT Astra Serif" w:hAnsi="PT Astra Serif"/>
            <w:color w:val="000000" w:themeColor="text1"/>
          </w:rPr>
          <w:t>пункте 6</w:t>
        </w:r>
      </w:hyperlink>
      <w:r w:rsidRPr="001D3692">
        <w:rPr>
          <w:rFonts w:ascii="PT Astra Serif" w:hAnsi="PT Astra Serif"/>
          <w:color w:val="000000" w:themeColor="text1"/>
        </w:rPr>
        <w:t xml:space="preserve"> и </w:t>
      </w:r>
      <w:hyperlink w:anchor="P63" w:history="1">
        <w:r w:rsidRPr="001D3692">
          <w:rPr>
            <w:rFonts w:ascii="PT Astra Serif" w:hAnsi="PT Astra Serif"/>
            <w:color w:val="000000" w:themeColor="text1"/>
          </w:rPr>
          <w:t>подпункте 2 пункта 10</w:t>
        </w:r>
      </w:hyperlink>
      <w:r w:rsidRPr="001D3692">
        <w:rPr>
          <w:rFonts w:ascii="PT Astra Serif" w:hAnsi="PT Astra Serif"/>
          <w:color w:val="000000" w:themeColor="text1"/>
        </w:rPr>
        <w:t xml:space="preserve"> настоящих Правил.</w:t>
      </w:r>
    </w:p>
    <w:p w:rsidR="001D3692" w:rsidRPr="001D3692" w:rsidRDefault="001D3692">
      <w:pPr>
        <w:pStyle w:val="ConsPlusNormal"/>
        <w:jc w:val="both"/>
        <w:rPr>
          <w:rFonts w:ascii="PT Astra Serif" w:hAnsi="PT Astra Serif"/>
          <w:color w:val="000000" w:themeColor="text1"/>
        </w:rPr>
      </w:pPr>
      <w:r w:rsidRPr="001D3692">
        <w:rPr>
          <w:rFonts w:ascii="PT Astra Serif" w:hAnsi="PT Astra Serif"/>
          <w:color w:val="000000" w:themeColor="text1"/>
        </w:rPr>
        <w:t xml:space="preserve">(п. 8 в ред. </w:t>
      </w:r>
      <w:hyperlink r:id="rId15" w:history="1">
        <w:r w:rsidRPr="001D3692">
          <w:rPr>
            <w:rFonts w:ascii="PT Astra Serif" w:hAnsi="PT Astra Serif"/>
            <w:color w:val="000000" w:themeColor="text1"/>
          </w:rPr>
          <w:t>постановления</w:t>
        </w:r>
      </w:hyperlink>
      <w:r w:rsidRPr="001D3692">
        <w:rPr>
          <w:rFonts w:ascii="PT Astra Serif" w:hAnsi="PT Astra Serif"/>
          <w:color w:val="000000" w:themeColor="text1"/>
        </w:rPr>
        <w:t xml:space="preserve"> Правительства Ульяновской области от 03.07.2020 N 343-П)</w:t>
      </w:r>
    </w:p>
    <w:p w:rsidR="001D3692" w:rsidRPr="001D3692" w:rsidRDefault="001D3692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</w:rPr>
      </w:pPr>
      <w:r w:rsidRPr="001D3692">
        <w:rPr>
          <w:rFonts w:ascii="PT Astra Serif" w:hAnsi="PT Astra Serif"/>
          <w:color w:val="000000" w:themeColor="text1"/>
        </w:rPr>
        <w:t>9. Сводный аналитический отчет подготавливается по итогам календарного года (далее - отчетный год).</w:t>
      </w:r>
    </w:p>
    <w:p w:rsidR="001D3692" w:rsidRPr="001D3692" w:rsidRDefault="001D3692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</w:rPr>
      </w:pPr>
      <w:r w:rsidRPr="001D3692">
        <w:rPr>
          <w:rFonts w:ascii="PT Astra Serif" w:hAnsi="PT Astra Serif"/>
          <w:color w:val="000000" w:themeColor="text1"/>
        </w:rPr>
        <w:t>10. Подготовка аналитических отчетов осуществляется в следующем порядке:</w:t>
      </w:r>
    </w:p>
    <w:p w:rsidR="001D3692" w:rsidRPr="001D3692" w:rsidRDefault="001D3692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</w:rPr>
      </w:pPr>
      <w:r w:rsidRPr="001D3692">
        <w:rPr>
          <w:rFonts w:ascii="PT Astra Serif" w:hAnsi="PT Astra Serif"/>
          <w:color w:val="000000" w:themeColor="text1"/>
        </w:rPr>
        <w:t xml:space="preserve">1) сбор, обобщение, систематизация и оценка информации, предусмотренной настоящими Правилами, и размещение указанной информации в ЕИС в виде аналитических отчетов за каждый квартал осуществляется не позднее последнего числа месяца, следующего за отчетным кварталом </w:t>
      </w:r>
      <w:r w:rsidRPr="001D3692">
        <w:rPr>
          <w:rFonts w:ascii="PT Astra Serif" w:hAnsi="PT Astra Serif"/>
          <w:color w:val="000000" w:themeColor="text1"/>
        </w:rPr>
        <w:lastRenderedPageBreak/>
        <w:t>(за последний квартал отчетного года - не позднее 1 марта года, следующего за отчетным годом);</w:t>
      </w:r>
    </w:p>
    <w:p w:rsidR="001D3692" w:rsidRPr="001D3692" w:rsidRDefault="001D3692">
      <w:pPr>
        <w:pStyle w:val="ConsPlusNormal"/>
        <w:spacing w:before="220"/>
        <w:ind w:firstLine="540"/>
        <w:jc w:val="both"/>
        <w:rPr>
          <w:rFonts w:ascii="PT Astra Serif" w:hAnsi="PT Astra Serif"/>
          <w:color w:val="000000" w:themeColor="text1"/>
        </w:rPr>
      </w:pPr>
      <w:bookmarkStart w:id="4" w:name="P63"/>
      <w:bookmarkEnd w:id="4"/>
      <w:r w:rsidRPr="001D3692">
        <w:rPr>
          <w:rFonts w:ascii="PT Astra Serif" w:hAnsi="PT Astra Serif"/>
          <w:color w:val="000000" w:themeColor="text1"/>
        </w:rPr>
        <w:t>2) подготовка сводного аналитического отчета, содержащего систематизированную информацию, предусмотренную настоящими Правилами, результаты оценки эффективности осуществления закупок, а также предложения о мерах, направленных на совершенствование законодательства Российской Федерации и иных нормативных правовых актов о контрактной системе в сфере закупок, и размещение указанного отчета в ЕИС не позднее 1 апреля года, следующего за отчетным.</w:t>
      </w:r>
    </w:p>
    <w:p w:rsidR="001D3692" w:rsidRPr="001D3692" w:rsidRDefault="001D3692">
      <w:pPr>
        <w:pStyle w:val="ConsPlusNormal"/>
        <w:jc w:val="both"/>
        <w:rPr>
          <w:rFonts w:ascii="PT Astra Serif" w:hAnsi="PT Astra Serif"/>
          <w:color w:val="000000" w:themeColor="text1"/>
        </w:rPr>
      </w:pPr>
      <w:r w:rsidRPr="001D3692">
        <w:rPr>
          <w:rFonts w:ascii="PT Astra Serif" w:hAnsi="PT Astra Serif"/>
          <w:color w:val="000000" w:themeColor="text1"/>
        </w:rPr>
        <w:t>(</w:t>
      </w:r>
      <w:proofErr w:type="spellStart"/>
      <w:r w:rsidRPr="001D3692">
        <w:rPr>
          <w:rFonts w:ascii="PT Astra Serif" w:hAnsi="PT Astra Serif"/>
          <w:color w:val="000000" w:themeColor="text1"/>
        </w:rPr>
        <w:t>пп</w:t>
      </w:r>
      <w:proofErr w:type="spellEnd"/>
      <w:r w:rsidRPr="001D3692">
        <w:rPr>
          <w:rFonts w:ascii="PT Astra Serif" w:hAnsi="PT Astra Serif"/>
          <w:color w:val="000000" w:themeColor="text1"/>
        </w:rPr>
        <w:t xml:space="preserve">. 2 в ред. </w:t>
      </w:r>
      <w:hyperlink r:id="rId16" w:history="1">
        <w:r w:rsidRPr="001D3692">
          <w:rPr>
            <w:rFonts w:ascii="PT Astra Serif" w:hAnsi="PT Astra Serif"/>
            <w:color w:val="000000" w:themeColor="text1"/>
          </w:rPr>
          <w:t>постановления</w:t>
        </w:r>
      </w:hyperlink>
      <w:r w:rsidRPr="001D3692">
        <w:rPr>
          <w:rFonts w:ascii="PT Astra Serif" w:hAnsi="PT Astra Serif"/>
          <w:color w:val="000000" w:themeColor="text1"/>
        </w:rPr>
        <w:t xml:space="preserve"> Правительства Ульяновской области от 03.07.2020 N 343-П)</w:t>
      </w:r>
    </w:p>
    <w:p w:rsidR="001D3692" w:rsidRPr="001D3692" w:rsidRDefault="001D3692">
      <w:pPr>
        <w:pStyle w:val="ConsPlusNormal"/>
        <w:jc w:val="both"/>
        <w:rPr>
          <w:rFonts w:ascii="PT Astra Serif" w:hAnsi="PT Astra Serif"/>
          <w:color w:val="000000" w:themeColor="text1"/>
        </w:rPr>
      </w:pPr>
    </w:p>
    <w:p w:rsidR="001D3692" w:rsidRPr="001D3692" w:rsidRDefault="001D3692">
      <w:pPr>
        <w:pStyle w:val="ConsPlusNormal"/>
        <w:jc w:val="both"/>
        <w:rPr>
          <w:rFonts w:ascii="PT Astra Serif" w:hAnsi="PT Astra Serif"/>
          <w:color w:val="000000" w:themeColor="text1"/>
        </w:rPr>
      </w:pPr>
    </w:p>
    <w:p w:rsidR="001D3692" w:rsidRPr="001D3692" w:rsidRDefault="001D369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PT Astra Serif" w:hAnsi="PT Astra Serif"/>
          <w:color w:val="000000" w:themeColor="text1"/>
          <w:sz w:val="2"/>
          <w:szCs w:val="2"/>
        </w:rPr>
      </w:pPr>
    </w:p>
    <w:p w:rsidR="001316DB" w:rsidRPr="001D3692" w:rsidRDefault="001316DB">
      <w:pPr>
        <w:rPr>
          <w:rFonts w:ascii="PT Astra Serif" w:hAnsi="PT Astra Serif"/>
          <w:color w:val="000000" w:themeColor="text1"/>
        </w:rPr>
      </w:pPr>
    </w:p>
    <w:sectPr w:rsidR="001316DB" w:rsidRPr="001D3692" w:rsidSect="00684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692"/>
    <w:rsid w:val="001316DB"/>
    <w:rsid w:val="001D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74CD1-528A-40FB-9790-194DCB37A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36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36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36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BFD29C503BF85209E7940BCD23A4F272ACDCA292A53CC5A47D72037382BD8904C842187E6698B307CD932D39547CD808F027A78255639B593574g7CFN" TargetMode="External"/><Relationship Id="rId13" Type="http://schemas.openxmlformats.org/officeDocument/2006/relationships/hyperlink" Target="consultantplus://offline/ref=21BFD29C503BF85209E78A06DB4FFAF877AF8BAA97AF3F94F022295E248BB7DE518743563B6387B207D3912830g0C1N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1BFD29C503BF85209E7940BCD23A4F272ACDCA292A231C3AF7D72037382BD8904C842187E6698B307CD932F39547CD808F027A78255639B593574g7CFN" TargetMode="External"/><Relationship Id="rId12" Type="http://schemas.openxmlformats.org/officeDocument/2006/relationships/hyperlink" Target="consultantplus://offline/ref=21BFD29C503BF85209E7940BCD23A4F272ACDCA292A53CC5A47D72037382BD8904C842187E6698B307CD932039547CD808F027A78255639B593574g7CFN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1BFD29C503BF85209E7940BCD23A4F272ACDCA292A53CC5A47D72037382BD8904C842187E6698B307CD922C39547CD808F027A78255639B593574g7CF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1BFD29C503BF85209E78A06DB4FFAF877AF8BAA97AF3F94F022295E248BB7DE43871B5A3A6A90BB01C6C7797655209D55E327AF82566387g5CAN" TargetMode="External"/><Relationship Id="rId11" Type="http://schemas.openxmlformats.org/officeDocument/2006/relationships/hyperlink" Target="consultantplus://offline/ref=21BFD29C503BF85209E7940BCD23A4F272ACDCA292A53CC5A47D72037382BD8904C842187E6698B307CD932F39547CD808F027A78255639B593574g7CFN" TargetMode="External"/><Relationship Id="rId5" Type="http://schemas.openxmlformats.org/officeDocument/2006/relationships/hyperlink" Target="consultantplus://offline/ref=21BFD29C503BF85209E7940BCD23A4F272ACDCA292A53CC5A47D72037382BD8904C842187E6698B307CD932D39547CD808F027A78255639B593574g7CFN" TargetMode="External"/><Relationship Id="rId15" Type="http://schemas.openxmlformats.org/officeDocument/2006/relationships/hyperlink" Target="consultantplus://offline/ref=21BFD29C503BF85209E7940BCD23A4F272ACDCA292A53CC5A47D72037382BD8904C842187E6698B307CD922839547CD808F027A78255639B593574g7CFN" TargetMode="External"/><Relationship Id="rId10" Type="http://schemas.openxmlformats.org/officeDocument/2006/relationships/hyperlink" Target="consultantplus://offline/ref=21BFD29C503BF85209E7940BCD23A4F272ACDCA292A53CC5A47D72037382BD8904C842187E6698B307CD932E39547CD808F027A78255639B593574g7CFN" TargetMode="External"/><Relationship Id="rId4" Type="http://schemas.openxmlformats.org/officeDocument/2006/relationships/hyperlink" Target="consultantplus://offline/ref=21BFD29C503BF85209E7940BCD23A4F272ACDCA292A231C3AF7D72037382BD8904C842187E6698B307CD932F39547CD808F027A78255639B593574g7CFN" TargetMode="External"/><Relationship Id="rId9" Type="http://schemas.openxmlformats.org/officeDocument/2006/relationships/hyperlink" Target="consultantplus://offline/ref=21BFD29C503BF85209E7940BCD23A4F272ACDCA292A231C3AF7D72037382BD8904C842187E6698B307CD932F39547CD808F027A78255639B593574g7CFN" TargetMode="External"/><Relationship Id="rId14" Type="http://schemas.openxmlformats.org/officeDocument/2006/relationships/hyperlink" Target="consultantplus://offline/ref=21BFD29C503BF85209E7940BCD23A4F272ACDCA292A53CC5A47D72037382BD8904C842187E6698B307CD932139547CD808F027A78255639B593574g7C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2021-10-18T13:02:00Z</dcterms:created>
  <dcterms:modified xsi:type="dcterms:W3CDTF">2021-10-18T13:02:00Z</dcterms:modified>
</cp:coreProperties>
</file>