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1A7B62" w:rsidRPr="0068184F" w:rsidTr="00331C84">
        <w:tc>
          <w:tcPr>
            <w:tcW w:w="10598" w:type="dxa"/>
          </w:tcPr>
          <w:p w:rsidR="00C52655" w:rsidRPr="00077B48" w:rsidRDefault="00C52655" w:rsidP="008A152C">
            <w:pPr>
              <w:pStyle w:val="a4"/>
              <w:jc w:val="left"/>
              <w:rPr>
                <w:rFonts w:ascii="PT Astra Serif" w:hAnsi="PT Astra Serif"/>
                <w:b w:val="0"/>
                <w:caps/>
                <w:sz w:val="28"/>
                <w:lang w:val="ru-RU" w:eastAsia="ru-RU"/>
              </w:rPr>
            </w:pPr>
            <w:r w:rsidRPr="00077B48">
              <w:rPr>
                <w:rFonts w:ascii="PT Astra Serif" w:hAnsi="PT Astra Serif"/>
                <w:b w:val="0"/>
                <w:caps/>
                <w:sz w:val="28"/>
                <w:lang w:val="ru-RU" w:eastAsia="ru-RU"/>
              </w:rPr>
              <w:t xml:space="preserve">                                                                                   </w:t>
            </w:r>
          </w:p>
          <w:p w:rsidR="008A152C" w:rsidRPr="00077B48" w:rsidRDefault="008A152C" w:rsidP="008A152C">
            <w:pPr>
              <w:pStyle w:val="a4"/>
              <w:jc w:val="left"/>
              <w:rPr>
                <w:rFonts w:ascii="PT Astra Serif" w:hAnsi="PT Astra Serif"/>
                <w:b w:val="0"/>
                <w:caps/>
                <w:sz w:val="28"/>
                <w:lang w:val="ru-RU" w:eastAsia="ru-RU"/>
              </w:rPr>
            </w:pPr>
          </w:p>
          <w:p w:rsidR="008A152C" w:rsidRPr="00077B48" w:rsidRDefault="008A152C" w:rsidP="008A152C">
            <w:pPr>
              <w:pStyle w:val="a4"/>
              <w:jc w:val="left"/>
              <w:rPr>
                <w:rFonts w:ascii="PT Astra Serif" w:hAnsi="PT Astra Serif"/>
                <w:b w:val="0"/>
                <w:caps/>
                <w:sz w:val="28"/>
                <w:lang w:val="ru-RU" w:eastAsia="ru-RU"/>
              </w:rPr>
            </w:pPr>
          </w:p>
          <w:p w:rsidR="008A152C" w:rsidRPr="00077B48" w:rsidRDefault="008A152C" w:rsidP="008A152C">
            <w:pPr>
              <w:pStyle w:val="a4"/>
              <w:jc w:val="left"/>
              <w:rPr>
                <w:rFonts w:ascii="PT Astra Serif" w:hAnsi="PT Astra Serif"/>
                <w:b w:val="0"/>
                <w:caps/>
                <w:sz w:val="28"/>
                <w:lang w:val="ru-RU" w:eastAsia="ru-RU"/>
              </w:rPr>
            </w:pPr>
          </w:p>
          <w:p w:rsidR="008A152C" w:rsidRPr="00077B48" w:rsidRDefault="008A152C" w:rsidP="008A152C">
            <w:pPr>
              <w:pStyle w:val="a4"/>
              <w:jc w:val="left"/>
              <w:rPr>
                <w:rFonts w:ascii="PT Astra Serif" w:hAnsi="PT Astra Serif"/>
                <w:b w:val="0"/>
                <w:caps/>
                <w:sz w:val="28"/>
                <w:lang w:val="ru-RU" w:eastAsia="ru-RU"/>
              </w:rPr>
            </w:pPr>
          </w:p>
          <w:p w:rsidR="008A152C" w:rsidRPr="00077B48" w:rsidRDefault="008A152C" w:rsidP="008A152C">
            <w:pPr>
              <w:pStyle w:val="a4"/>
              <w:jc w:val="left"/>
              <w:rPr>
                <w:rFonts w:ascii="PT Astra Serif" w:hAnsi="PT Astra Serif"/>
                <w:b w:val="0"/>
                <w:caps/>
                <w:sz w:val="28"/>
                <w:lang w:val="ru-RU" w:eastAsia="ru-RU"/>
              </w:rPr>
            </w:pPr>
          </w:p>
          <w:p w:rsidR="008A152C" w:rsidRPr="00077B48" w:rsidRDefault="00CC64AA" w:rsidP="008A152C">
            <w:pPr>
              <w:pStyle w:val="a4"/>
              <w:jc w:val="left"/>
              <w:rPr>
                <w:rFonts w:ascii="PT Astra Serif" w:hAnsi="PT Astra Serif"/>
                <w:b w:val="0"/>
                <w:sz w:val="28"/>
                <w:lang w:val="ru-RU" w:eastAsia="ru-RU"/>
              </w:rPr>
            </w:pPr>
            <w:r w:rsidRPr="00077B48">
              <w:rPr>
                <w:rFonts w:ascii="PT Astra Serif" w:hAnsi="PT Astra Serif"/>
                <w:b w:val="0"/>
                <w:sz w:val="28"/>
                <w:lang w:val="ru-RU" w:eastAsia="ru-RU"/>
              </w:rPr>
              <w:t xml:space="preserve">  </w:t>
            </w:r>
          </w:p>
          <w:p w:rsidR="00C52655" w:rsidRPr="00077B48" w:rsidRDefault="00C52655" w:rsidP="00C52655">
            <w:pPr>
              <w:pStyle w:val="a4"/>
              <w:jc w:val="center"/>
              <w:rPr>
                <w:rFonts w:ascii="PT Astra Serif" w:hAnsi="PT Astra Serif"/>
                <w:caps/>
                <w:sz w:val="28"/>
                <w:lang w:val="ru-RU" w:eastAsia="ru-RU"/>
              </w:rPr>
            </w:pPr>
          </w:p>
          <w:p w:rsidR="001A7B62" w:rsidRPr="00077B48" w:rsidRDefault="001A7B62">
            <w:pPr>
              <w:pStyle w:val="a4"/>
              <w:jc w:val="center"/>
              <w:rPr>
                <w:rFonts w:ascii="PT Astra Serif" w:hAnsi="PT Astra Serif"/>
                <w:caps/>
                <w:sz w:val="28"/>
                <w:lang w:val="ru-RU" w:eastAsia="ru-RU"/>
              </w:rPr>
            </w:pPr>
          </w:p>
          <w:p w:rsidR="001A7B62" w:rsidRPr="00077B48" w:rsidRDefault="001A7B62">
            <w:pPr>
              <w:pStyle w:val="a4"/>
              <w:jc w:val="center"/>
              <w:rPr>
                <w:rFonts w:ascii="PT Astra Serif" w:hAnsi="PT Astra Serif"/>
                <w:caps/>
                <w:sz w:val="28"/>
                <w:lang w:val="ru-RU" w:eastAsia="ru-RU"/>
              </w:rPr>
            </w:pPr>
          </w:p>
          <w:p w:rsidR="00D848C1" w:rsidRPr="00077B48" w:rsidRDefault="00D848C1">
            <w:pPr>
              <w:pStyle w:val="a4"/>
              <w:jc w:val="center"/>
              <w:rPr>
                <w:rFonts w:ascii="PT Astra Serif" w:hAnsi="PT Astra Serif"/>
                <w:caps/>
                <w:sz w:val="28"/>
                <w:lang w:val="ru-RU" w:eastAsia="ru-RU"/>
              </w:rPr>
            </w:pPr>
          </w:p>
          <w:p w:rsidR="00D848C1" w:rsidRPr="00077B48" w:rsidRDefault="00D848C1">
            <w:pPr>
              <w:pStyle w:val="a4"/>
              <w:jc w:val="center"/>
              <w:rPr>
                <w:rFonts w:ascii="PT Astra Serif" w:hAnsi="PT Astra Serif"/>
                <w:caps/>
                <w:sz w:val="28"/>
                <w:lang w:val="ru-RU" w:eastAsia="ru-RU"/>
              </w:rPr>
            </w:pPr>
          </w:p>
          <w:p w:rsidR="001A7B62" w:rsidRPr="00077B48" w:rsidRDefault="001A7B62">
            <w:pPr>
              <w:pStyle w:val="a4"/>
              <w:jc w:val="center"/>
              <w:rPr>
                <w:rFonts w:ascii="PT Astra Serif" w:hAnsi="PT Astra Serif"/>
                <w:caps/>
                <w:sz w:val="28"/>
                <w:lang w:val="ru-RU" w:eastAsia="ru-RU"/>
              </w:rPr>
            </w:pPr>
          </w:p>
          <w:p w:rsidR="001A7B62" w:rsidRPr="00077B48" w:rsidRDefault="001A7B62">
            <w:pPr>
              <w:pStyle w:val="a4"/>
              <w:jc w:val="center"/>
              <w:rPr>
                <w:rFonts w:ascii="PT Astra Serif" w:hAnsi="PT Astra Serif"/>
                <w:caps/>
                <w:sz w:val="28"/>
                <w:lang w:val="ru-RU" w:eastAsia="ru-RU"/>
              </w:rPr>
            </w:pPr>
          </w:p>
          <w:p w:rsidR="00792117" w:rsidRPr="00792117" w:rsidRDefault="00792117" w:rsidP="00792117">
            <w:pPr>
              <w:jc w:val="center"/>
              <w:rPr>
                <w:rFonts w:ascii="PT Astra Serif" w:hAnsi="PT Astra Serif"/>
                <w:b/>
                <w:caps/>
                <w:sz w:val="56"/>
              </w:rPr>
            </w:pPr>
            <w:r w:rsidRPr="00792117">
              <w:rPr>
                <w:rFonts w:ascii="PT Astra Serif" w:hAnsi="PT Astra Serif"/>
                <w:b/>
                <w:caps/>
                <w:sz w:val="56"/>
              </w:rPr>
              <w:t>Отчёт</w:t>
            </w:r>
          </w:p>
          <w:p w:rsidR="00792117" w:rsidRPr="00792117" w:rsidRDefault="00792117" w:rsidP="00792117">
            <w:pPr>
              <w:jc w:val="center"/>
              <w:rPr>
                <w:rFonts w:ascii="PT Astra Serif" w:hAnsi="PT Astra Serif"/>
                <w:b/>
                <w:caps/>
                <w:sz w:val="40"/>
              </w:rPr>
            </w:pPr>
          </w:p>
          <w:p w:rsidR="00792117" w:rsidRPr="00792117" w:rsidRDefault="00792117" w:rsidP="00792117">
            <w:pPr>
              <w:jc w:val="center"/>
              <w:rPr>
                <w:rFonts w:ascii="PT Astra Serif" w:hAnsi="PT Astra Serif"/>
                <w:b/>
                <w:caps/>
                <w:sz w:val="40"/>
              </w:rPr>
            </w:pPr>
            <w:r w:rsidRPr="00792117">
              <w:rPr>
                <w:rFonts w:ascii="PT Astra Serif" w:hAnsi="PT Astra Serif"/>
                <w:b/>
                <w:caps/>
                <w:sz w:val="40"/>
              </w:rPr>
              <w:t xml:space="preserve">агентства </w:t>
            </w:r>
          </w:p>
          <w:p w:rsidR="00792117" w:rsidRPr="00792117" w:rsidRDefault="00792117" w:rsidP="00792117">
            <w:pPr>
              <w:jc w:val="center"/>
              <w:rPr>
                <w:rFonts w:ascii="PT Astra Serif" w:hAnsi="PT Astra Serif"/>
                <w:b/>
                <w:caps/>
                <w:sz w:val="40"/>
              </w:rPr>
            </w:pPr>
            <w:r w:rsidRPr="00792117">
              <w:rPr>
                <w:rFonts w:ascii="PT Astra Serif" w:hAnsi="PT Astra Serif"/>
                <w:b/>
                <w:caps/>
                <w:sz w:val="40"/>
              </w:rPr>
              <w:t xml:space="preserve">государственных закупок </w:t>
            </w:r>
          </w:p>
          <w:p w:rsidR="00792117" w:rsidRPr="00792117" w:rsidRDefault="00792117" w:rsidP="00792117">
            <w:pPr>
              <w:jc w:val="center"/>
              <w:rPr>
                <w:rFonts w:ascii="PT Astra Serif" w:hAnsi="PT Astra Serif"/>
                <w:b/>
                <w:caps/>
                <w:sz w:val="40"/>
              </w:rPr>
            </w:pPr>
            <w:r w:rsidRPr="00792117">
              <w:rPr>
                <w:rFonts w:ascii="PT Astra Serif" w:hAnsi="PT Astra Serif"/>
                <w:b/>
                <w:caps/>
                <w:sz w:val="40"/>
              </w:rPr>
              <w:t>Ульяновской области</w:t>
            </w:r>
          </w:p>
          <w:p w:rsidR="00792117" w:rsidRPr="00792117" w:rsidRDefault="00792117" w:rsidP="00792117">
            <w:pPr>
              <w:jc w:val="center"/>
              <w:rPr>
                <w:rFonts w:ascii="PT Astra Serif" w:hAnsi="PT Astra Serif"/>
                <w:b/>
                <w:sz w:val="40"/>
              </w:rPr>
            </w:pPr>
          </w:p>
          <w:p w:rsidR="00792117" w:rsidRPr="00792117" w:rsidRDefault="00792117" w:rsidP="00792117">
            <w:pPr>
              <w:jc w:val="center"/>
              <w:rPr>
                <w:rFonts w:ascii="PT Astra Serif" w:hAnsi="PT Astra Serif"/>
                <w:b/>
                <w:sz w:val="44"/>
              </w:rPr>
            </w:pPr>
            <w:r w:rsidRPr="00792117">
              <w:rPr>
                <w:rFonts w:ascii="PT Astra Serif" w:hAnsi="PT Astra Serif"/>
                <w:b/>
                <w:sz w:val="44"/>
              </w:rPr>
              <w:t>за 202</w:t>
            </w:r>
            <w:r w:rsidR="00CD7D82">
              <w:rPr>
                <w:rFonts w:ascii="PT Astra Serif" w:hAnsi="PT Astra Serif"/>
                <w:b/>
                <w:sz w:val="44"/>
              </w:rPr>
              <w:t>1</w:t>
            </w:r>
            <w:r w:rsidRPr="00792117">
              <w:rPr>
                <w:rFonts w:ascii="PT Astra Serif" w:hAnsi="PT Astra Serif"/>
                <w:b/>
                <w:sz w:val="44"/>
              </w:rPr>
              <w:t xml:space="preserve"> год</w:t>
            </w:r>
          </w:p>
          <w:p w:rsidR="00792117" w:rsidRPr="00792117" w:rsidRDefault="00792117" w:rsidP="00792117">
            <w:pPr>
              <w:jc w:val="center"/>
              <w:rPr>
                <w:rFonts w:ascii="PT Astra Serif" w:hAnsi="PT Astra Serif"/>
                <w:b/>
                <w:sz w:val="40"/>
              </w:rPr>
            </w:pPr>
          </w:p>
          <w:p w:rsidR="00D71851" w:rsidRPr="0068184F" w:rsidRDefault="00D71851">
            <w:pPr>
              <w:pStyle w:val="a4"/>
              <w:jc w:val="center"/>
              <w:rPr>
                <w:rFonts w:ascii="PT Astra Serif" w:hAnsi="PT Astra Serif"/>
                <w:sz w:val="40"/>
                <w:lang w:val="ru-RU" w:eastAsia="ru-RU"/>
              </w:rPr>
            </w:pPr>
          </w:p>
          <w:p w:rsidR="001A7B62" w:rsidRPr="0068184F" w:rsidRDefault="001A7B62">
            <w:pPr>
              <w:pStyle w:val="a4"/>
              <w:jc w:val="center"/>
              <w:rPr>
                <w:rFonts w:ascii="PT Astra Serif" w:hAnsi="PT Astra Serif"/>
                <w:sz w:val="28"/>
                <w:lang w:val="ru-RU" w:eastAsia="ru-RU"/>
              </w:rPr>
            </w:pPr>
          </w:p>
          <w:p w:rsidR="001A7B62" w:rsidRPr="0068184F" w:rsidRDefault="001A7B62">
            <w:pPr>
              <w:pStyle w:val="a4"/>
              <w:jc w:val="center"/>
              <w:rPr>
                <w:rFonts w:ascii="PT Astra Serif" w:hAnsi="PT Astra Serif"/>
                <w:sz w:val="28"/>
                <w:lang w:val="ru-RU" w:eastAsia="ru-RU"/>
              </w:rPr>
            </w:pPr>
          </w:p>
          <w:p w:rsidR="001A7B62" w:rsidRPr="0068184F" w:rsidRDefault="001A7B62">
            <w:pPr>
              <w:pStyle w:val="a4"/>
              <w:jc w:val="center"/>
              <w:rPr>
                <w:rFonts w:ascii="PT Astra Serif" w:hAnsi="PT Astra Serif"/>
                <w:sz w:val="28"/>
                <w:lang w:val="ru-RU" w:eastAsia="ru-RU"/>
              </w:rPr>
            </w:pPr>
          </w:p>
          <w:p w:rsidR="001A7B62" w:rsidRPr="0068184F" w:rsidRDefault="001A7B62">
            <w:pPr>
              <w:pStyle w:val="a4"/>
              <w:jc w:val="center"/>
              <w:rPr>
                <w:rFonts w:ascii="PT Astra Serif" w:hAnsi="PT Astra Serif"/>
                <w:sz w:val="28"/>
                <w:lang w:val="ru-RU" w:eastAsia="ru-RU"/>
              </w:rPr>
            </w:pPr>
          </w:p>
          <w:p w:rsidR="001A7B62" w:rsidRPr="0068184F" w:rsidRDefault="001A7B62">
            <w:pPr>
              <w:pStyle w:val="a4"/>
              <w:jc w:val="center"/>
              <w:rPr>
                <w:rFonts w:ascii="PT Astra Serif" w:hAnsi="PT Astra Serif"/>
                <w:sz w:val="28"/>
                <w:lang w:val="ru-RU" w:eastAsia="ru-RU"/>
              </w:rPr>
            </w:pPr>
          </w:p>
          <w:p w:rsidR="001A7B62" w:rsidRPr="0068184F" w:rsidRDefault="001A7B62">
            <w:pPr>
              <w:pStyle w:val="a4"/>
              <w:jc w:val="center"/>
              <w:rPr>
                <w:rFonts w:ascii="PT Astra Serif" w:hAnsi="PT Astra Serif"/>
                <w:sz w:val="28"/>
                <w:lang w:val="ru-RU" w:eastAsia="ru-RU"/>
              </w:rPr>
            </w:pPr>
          </w:p>
          <w:p w:rsidR="001A7B62" w:rsidRPr="0068184F" w:rsidRDefault="001A7B62">
            <w:pPr>
              <w:pStyle w:val="a4"/>
              <w:jc w:val="center"/>
              <w:rPr>
                <w:rFonts w:ascii="PT Astra Serif" w:hAnsi="PT Astra Serif"/>
                <w:sz w:val="28"/>
                <w:lang w:val="ru-RU" w:eastAsia="ru-RU"/>
              </w:rPr>
            </w:pPr>
          </w:p>
          <w:p w:rsidR="001A7B62" w:rsidRPr="0068184F" w:rsidRDefault="001A7B62">
            <w:pPr>
              <w:pStyle w:val="a4"/>
              <w:jc w:val="center"/>
              <w:rPr>
                <w:rFonts w:ascii="PT Astra Serif" w:hAnsi="PT Astra Serif"/>
                <w:sz w:val="28"/>
                <w:lang w:val="ru-RU" w:eastAsia="ru-RU"/>
              </w:rPr>
            </w:pPr>
          </w:p>
          <w:p w:rsidR="001A7B62" w:rsidRPr="0068184F" w:rsidRDefault="001A7B62">
            <w:pPr>
              <w:pStyle w:val="a4"/>
              <w:jc w:val="center"/>
              <w:rPr>
                <w:rFonts w:ascii="PT Astra Serif" w:hAnsi="PT Astra Serif"/>
                <w:sz w:val="28"/>
                <w:lang w:val="ru-RU" w:eastAsia="ru-RU"/>
              </w:rPr>
            </w:pPr>
          </w:p>
          <w:p w:rsidR="001A7B62" w:rsidRPr="0068184F" w:rsidRDefault="001A7B62">
            <w:pPr>
              <w:pStyle w:val="a4"/>
              <w:jc w:val="center"/>
              <w:rPr>
                <w:rFonts w:ascii="PT Astra Serif" w:hAnsi="PT Astra Serif"/>
                <w:sz w:val="28"/>
                <w:lang w:val="ru-RU" w:eastAsia="ru-RU"/>
              </w:rPr>
            </w:pPr>
          </w:p>
          <w:p w:rsidR="001A7B62" w:rsidRPr="0068184F" w:rsidRDefault="001A7B62">
            <w:pPr>
              <w:pStyle w:val="a4"/>
              <w:jc w:val="center"/>
              <w:rPr>
                <w:rFonts w:ascii="PT Astra Serif" w:hAnsi="PT Astra Serif"/>
                <w:sz w:val="28"/>
                <w:lang w:val="ru-RU" w:eastAsia="ru-RU"/>
              </w:rPr>
            </w:pPr>
          </w:p>
          <w:p w:rsidR="001A7B62" w:rsidRPr="0068184F" w:rsidRDefault="001A7B62">
            <w:pPr>
              <w:pStyle w:val="a4"/>
              <w:jc w:val="center"/>
              <w:rPr>
                <w:rFonts w:ascii="PT Astra Serif" w:hAnsi="PT Astra Serif"/>
                <w:sz w:val="28"/>
                <w:lang w:val="ru-RU" w:eastAsia="ru-RU"/>
              </w:rPr>
            </w:pPr>
          </w:p>
          <w:p w:rsidR="001A7B62" w:rsidRPr="0068184F" w:rsidRDefault="001A7B62">
            <w:pPr>
              <w:pStyle w:val="a4"/>
              <w:jc w:val="center"/>
              <w:rPr>
                <w:rFonts w:ascii="PT Astra Serif" w:hAnsi="PT Astra Serif"/>
                <w:sz w:val="28"/>
                <w:lang w:val="ru-RU" w:eastAsia="ru-RU"/>
              </w:rPr>
            </w:pPr>
          </w:p>
          <w:p w:rsidR="009B077D" w:rsidRPr="0068184F" w:rsidRDefault="009B077D">
            <w:pPr>
              <w:pStyle w:val="a4"/>
              <w:jc w:val="center"/>
              <w:rPr>
                <w:rFonts w:ascii="PT Astra Serif" w:hAnsi="PT Astra Serif"/>
                <w:b w:val="0"/>
                <w:sz w:val="28"/>
                <w:lang w:val="ru-RU" w:eastAsia="ru-RU"/>
              </w:rPr>
            </w:pPr>
          </w:p>
          <w:p w:rsidR="001A7B62" w:rsidRPr="0068184F" w:rsidRDefault="001A7B62">
            <w:pPr>
              <w:pStyle w:val="a4"/>
              <w:jc w:val="center"/>
              <w:rPr>
                <w:rFonts w:ascii="PT Astra Serif" w:hAnsi="PT Astra Serif"/>
                <w:b w:val="0"/>
                <w:sz w:val="28"/>
                <w:lang w:val="ru-RU" w:eastAsia="ru-RU"/>
              </w:rPr>
            </w:pPr>
            <w:r w:rsidRPr="0068184F">
              <w:rPr>
                <w:rFonts w:ascii="PT Astra Serif" w:hAnsi="PT Astra Serif"/>
                <w:b w:val="0"/>
                <w:sz w:val="28"/>
                <w:lang w:val="ru-RU" w:eastAsia="ru-RU"/>
              </w:rPr>
              <w:t>г.</w:t>
            </w:r>
            <w:r w:rsidR="008A0D18" w:rsidRPr="0068184F">
              <w:rPr>
                <w:rFonts w:ascii="PT Astra Serif" w:hAnsi="PT Astra Serif"/>
                <w:b w:val="0"/>
                <w:sz w:val="28"/>
                <w:lang w:val="ru-RU" w:eastAsia="ru-RU"/>
              </w:rPr>
              <w:t xml:space="preserve"> </w:t>
            </w:r>
            <w:r w:rsidRPr="0068184F">
              <w:rPr>
                <w:rFonts w:ascii="PT Astra Serif" w:hAnsi="PT Astra Serif"/>
                <w:b w:val="0"/>
                <w:sz w:val="28"/>
                <w:lang w:val="ru-RU" w:eastAsia="ru-RU"/>
              </w:rPr>
              <w:t>Ульяновск</w:t>
            </w:r>
          </w:p>
          <w:p w:rsidR="001A7B62" w:rsidRPr="0068184F" w:rsidRDefault="001A7B62">
            <w:pPr>
              <w:pStyle w:val="a4"/>
              <w:jc w:val="center"/>
              <w:rPr>
                <w:rFonts w:ascii="PT Astra Serif" w:hAnsi="PT Astra Serif"/>
                <w:caps/>
                <w:sz w:val="28"/>
                <w:lang w:val="ru-RU" w:eastAsia="ru-RU"/>
              </w:rPr>
            </w:pPr>
          </w:p>
        </w:tc>
      </w:tr>
    </w:tbl>
    <w:p w:rsidR="00E147FE" w:rsidRPr="002C2A9C" w:rsidRDefault="003A46C3" w:rsidP="004A6145">
      <w:pPr>
        <w:ind w:left="2422"/>
        <w:jc w:val="center"/>
        <w:rPr>
          <w:rFonts w:ascii="PT Astra Serif" w:hAnsi="PT Astra Serif"/>
          <w:sz w:val="28"/>
        </w:rPr>
      </w:pPr>
      <w:r w:rsidRPr="0068184F">
        <w:rPr>
          <w:rFonts w:ascii="PT Astra Serif" w:hAnsi="PT Astra Serif"/>
          <w:sz w:val="28"/>
        </w:rPr>
        <w:br w:type="page"/>
      </w:r>
    </w:p>
    <w:p w:rsidR="00B7083D" w:rsidRPr="002C615E" w:rsidRDefault="00D1577C" w:rsidP="000355C1">
      <w:pPr>
        <w:numPr>
          <w:ilvl w:val="0"/>
          <w:numId w:val="2"/>
        </w:numPr>
        <w:ind w:left="0" w:firstLine="0"/>
        <w:jc w:val="center"/>
        <w:rPr>
          <w:rFonts w:ascii="PT Astra Serif" w:hAnsi="PT Astra Serif"/>
          <w:b/>
          <w:caps/>
          <w:sz w:val="28"/>
          <w:szCs w:val="28"/>
        </w:rPr>
      </w:pPr>
      <w:r w:rsidRPr="002C615E">
        <w:rPr>
          <w:rFonts w:ascii="PT Astra Serif" w:hAnsi="PT Astra Serif"/>
          <w:b/>
          <w:sz w:val="28"/>
        </w:rPr>
        <w:lastRenderedPageBreak/>
        <w:t>ОСУЩЕСТВЛЕНИЕ ГОСУДАРСТВЕННЫХ ЗАКУПОК</w:t>
      </w:r>
      <w:r w:rsidR="004A6145" w:rsidRPr="002C615E">
        <w:rPr>
          <w:rFonts w:ascii="PT Astra Serif" w:hAnsi="PT Astra Serif"/>
          <w:b/>
          <w:sz w:val="28"/>
        </w:rPr>
        <w:t xml:space="preserve"> </w:t>
      </w:r>
    </w:p>
    <w:p w:rsidR="006A3A55" w:rsidRPr="002C615E" w:rsidRDefault="000E7A7D" w:rsidP="00B7083D">
      <w:pPr>
        <w:jc w:val="center"/>
        <w:rPr>
          <w:rFonts w:ascii="PT Astra Serif" w:hAnsi="PT Astra Serif"/>
          <w:b/>
          <w:caps/>
          <w:sz w:val="28"/>
          <w:szCs w:val="28"/>
        </w:rPr>
      </w:pPr>
      <w:r w:rsidRPr="002C615E">
        <w:rPr>
          <w:rFonts w:ascii="PT Astra Serif" w:hAnsi="PT Astra Serif"/>
          <w:b/>
          <w:caps/>
          <w:sz w:val="28"/>
          <w:szCs w:val="28"/>
        </w:rPr>
        <w:t>(областной бюджет</w:t>
      </w:r>
      <w:r w:rsidR="002A7C82" w:rsidRPr="002C615E">
        <w:rPr>
          <w:rFonts w:ascii="PT Astra Serif" w:hAnsi="PT Astra Serif"/>
          <w:b/>
          <w:caps/>
          <w:sz w:val="28"/>
          <w:szCs w:val="28"/>
        </w:rPr>
        <w:t xml:space="preserve"> </w:t>
      </w:r>
      <w:r w:rsidR="00A243AA" w:rsidRPr="002C615E">
        <w:rPr>
          <w:rFonts w:ascii="PT Astra Serif" w:hAnsi="PT Astra Serif"/>
          <w:b/>
          <w:caps/>
          <w:sz w:val="28"/>
          <w:szCs w:val="28"/>
        </w:rPr>
        <w:t xml:space="preserve">на </w:t>
      </w:r>
      <w:r w:rsidR="002A7C82" w:rsidRPr="002C615E">
        <w:rPr>
          <w:rFonts w:ascii="PT Astra Serif" w:hAnsi="PT Astra Serif"/>
          <w:b/>
          <w:caps/>
          <w:sz w:val="28"/>
          <w:szCs w:val="28"/>
        </w:rPr>
        <w:t>20</w:t>
      </w:r>
      <w:r w:rsidR="001204CC">
        <w:rPr>
          <w:rFonts w:ascii="PT Astra Serif" w:hAnsi="PT Astra Serif"/>
          <w:b/>
          <w:caps/>
          <w:sz w:val="28"/>
          <w:szCs w:val="28"/>
        </w:rPr>
        <w:t>2</w:t>
      </w:r>
      <w:r w:rsidR="00B36580">
        <w:rPr>
          <w:rFonts w:ascii="PT Astra Serif" w:hAnsi="PT Astra Serif"/>
          <w:b/>
          <w:caps/>
          <w:sz w:val="28"/>
          <w:szCs w:val="28"/>
        </w:rPr>
        <w:t>1</w:t>
      </w:r>
      <w:r w:rsidR="00C145BB" w:rsidRPr="002C615E">
        <w:rPr>
          <w:rFonts w:ascii="PT Astra Serif" w:hAnsi="PT Astra Serif"/>
          <w:b/>
          <w:caps/>
          <w:sz w:val="28"/>
          <w:szCs w:val="28"/>
        </w:rPr>
        <w:t xml:space="preserve"> </w:t>
      </w:r>
      <w:r w:rsidR="002A7C82" w:rsidRPr="002C615E">
        <w:rPr>
          <w:rFonts w:ascii="PT Astra Serif" w:hAnsi="PT Astra Serif"/>
          <w:b/>
          <w:sz w:val="28"/>
          <w:szCs w:val="28"/>
        </w:rPr>
        <w:t>г</w:t>
      </w:r>
      <w:r w:rsidR="00A243AA" w:rsidRPr="002C615E">
        <w:rPr>
          <w:rFonts w:ascii="PT Astra Serif" w:hAnsi="PT Astra Serif"/>
          <w:b/>
          <w:sz w:val="28"/>
          <w:szCs w:val="28"/>
        </w:rPr>
        <w:t>од</w:t>
      </w:r>
      <w:r w:rsidR="002A7C82" w:rsidRPr="002C615E">
        <w:rPr>
          <w:rFonts w:ascii="PT Astra Serif" w:hAnsi="PT Astra Serif"/>
          <w:b/>
          <w:caps/>
          <w:sz w:val="28"/>
          <w:szCs w:val="28"/>
        </w:rPr>
        <w:t>)</w:t>
      </w:r>
    </w:p>
    <w:p w:rsidR="0022391E" w:rsidRPr="002C615E" w:rsidRDefault="0022391E" w:rsidP="00331C84">
      <w:pPr>
        <w:ind w:left="142" w:hanging="142"/>
        <w:jc w:val="center"/>
        <w:rPr>
          <w:rFonts w:ascii="PT Astra Serif" w:hAnsi="PT Astra Serif"/>
          <w:b/>
          <w:caps/>
          <w:sz w:val="16"/>
          <w:szCs w:val="16"/>
        </w:rPr>
      </w:pPr>
    </w:p>
    <w:p w:rsidR="009939E4" w:rsidRPr="002C615E" w:rsidRDefault="009939E4" w:rsidP="00D84606">
      <w:pPr>
        <w:ind w:firstLine="720"/>
        <w:jc w:val="both"/>
        <w:rPr>
          <w:rFonts w:ascii="PT Astra Serif" w:hAnsi="PT Astra Serif"/>
          <w:sz w:val="6"/>
          <w:szCs w:val="6"/>
        </w:rPr>
      </w:pPr>
    </w:p>
    <w:p w:rsidR="004E628F" w:rsidRDefault="004E628F" w:rsidP="000C56A1">
      <w:pPr>
        <w:ind w:firstLine="709"/>
        <w:jc w:val="both"/>
        <w:rPr>
          <w:rFonts w:ascii="PT Astra Serif" w:hAnsi="PT Astra Serif"/>
          <w:sz w:val="28"/>
        </w:rPr>
      </w:pPr>
      <w:r w:rsidRPr="002C615E">
        <w:rPr>
          <w:rFonts w:ascii="PT Astra Serif" w:hAnsi="PT Astra Serif"/>
          <w:sz w:val="28"/>
        </w:rPr>
        <w:t>Структурный анализ осуществления государственных закупок на средства областного</w:t>
      </w:r>
      <w:r w:rsidR="00DE06D7">
        <w:rPr>
          <w:rFonts w:ascii="PT Astra Serif" w:hAnsi="PT Astra Serif"/>
          <w:sz w:val="28"/>
        </w:rPr>
        <w:t xml:space="preserve"> бюджета Ульяновской области</w:t>
      </w:r>
      <w:r w:rsidRPr="002C615E">
        <w:rPr>
          <w:rFonts w:ascii="PT Astra Serif" w:hAnsi="PT Astra Serif"/>
          <w:sz w:val="28"/>
        </w:rPr>
        <w:t>:</w:t>
      </w:r>
    </w:p>
    <w:p w:rsidR="00CD6A06" w:rsidRPr="002C615E" w:rsidRDefault="00CD6A06" w:rsidP="000C56A1">
      <w:pPr>
        <w:ind w:firstLine="709"/>
        <w:jc w:val="both"/>
        <w:rPr>
          <w:rFonts w:ascii="PT Astra Serif" w:hAnsi="PT Astra Serif"/>
          <w:sz w:val="28"/>
        </w:rPr>
      </w:pPr>
    </w:p>
    <w:p w:rsidR="00243214" w:rsidRDefault="00243214" w:rsidP="00243214">
      <w:pPr>
        <w:ind w:firstLine="720"/>
        <w:jc w:val="right"/>
        <w:rPr>
          <w:rFonts w:ascii="PT Astra Serif" w:hAnsi="PT Astra Serif"/>
          <w:sz w:val="28"/>
          <w:szCs w:val="28"/>
        </w:rPr>
      </w:pPr>
      <w:r w:rsidRPr="002C615E">
        <w:rPr>
          <w:rFonts w:ascii="PT Astra Serif" w:hAnsi="PT Astra Serif"/>
          <w:sz w:val="28"/>
          <w:szCs w:val="28"/>
        </w:rPr>
        <w:t>Таблица 1</w:t>
      </w:r>
    </w:p>
    <w:p w:rsidR="00CD6A06" w:rsidRPr="002C615E" w:rsidRDefault="00CD6A06" w:rsidP="00243214">
      <w:pPr>
        <w:ind w:firstLine="720"/>
        <w:jc w:val="right"/>
        <w:rPr>
          <w:rFonts w:ascii="PT Astra Serif" w:hAnsi="PT Astra Serif"/>
          <w:sz w:val="28"/>
          <w:szCs w:val="28"/>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9"/>
        <w:gridCol w:w="960"/>
        <w:gridCol w:w="960"/>
        <w:gridCol w:w="960"/>
        <w:gridCol w:w="960"/>
        <w:gridCol w:w="918"/>
        <w:gridCol w:w="1040"/>
        <w:gridCol w:w="945"/>
      </w:tblGrid>
      <w:tr w:rsidR="00CD6A06" w:rsidRPr="00A822A7" w:rsidTr="00206855">
        <w:trPr>
          <w:trHeight w:val="330"/>
        </w:trPr>
        <w:tc>
          <w:tcPr>
            <w:tcW w:w="3889" w:type="dxa"/>
            <w:vMerge w:val="restart"/>
            <w:shd w:val="clear" w:color="auto" w:fill="auto"/>
            <w:noWrap/>
            <w:hideMark/>
          </w:tcPr>
          <w:p w:rsidR="00CD6A06" w:rsidRPr="00A822A7" w:rsidRDefault="00CD6A06" w:rsidP="00CD6A06">
            <w:pPr>
              <w:jc w:val="center"/>
              <w:rPr>
                <w:rFonts w:ascii="PT Astra Serif" w:hAnsi="PT Astra Serif"/>
                <w:b/>
                <w:bCs/>
                <w:color w:val="000000"/>
              </w:rPr>
            </w:pPr>
            <w:r w:rsidRPr="00A822A7">
              <w:rPr>
                <w:rFonts w:ascii="PT Astra Serif" w:hAnsi="PT Astra Serif"/>
                <w:b/>
                <w:bCs/>
                <w:color w:val="000000"/>
              </w:rPr>
              <w:t> </w:t>
            </w:r>
          </w:p>
        </w:tc>
        <w:tc>
          <w:tcPr>
            <w:tcW w:w="960" w:type="dxa"/>
            <w:vMerge w:val="restart"/>
            <w:shd w:val="clear" w:color="auto" w:fill="auto"/>
            <w:hideMark/>
          </w:tcPr>
          <w:p w:rsidR="00CD6A06" w:rsidRPr="00A822A7" w:rsidRDefault="00CD6A06" w:rsidP="00CD6A06">
            <w:pPr>
              <w:jc w:val="center"/>
              <w:rPr>
                <w:rFonts w:ascii="PT Astra Serif" w:hAnsi="PT Astra Serif"/>
                <w:b/>
                <w:bCs/>
                <w:color w:val="000000"/>
              </w:rPr>
            </w:pPr>
            <w:r w:rsidRPr="00A822A7">
              <w:rPr>
                <w:rFonts w:ascii="PT Astra Serif" w:hAnsi="PT Astra Serif"/>
                <w:b/>
                <w:bCs/>
                <w:color w:val="000000"/>
              </w:rPr>
              <w:t>Ед. изм.</w:t>
            </w:r>
          </w:p>
        </w:tc>
        <w:tc>
          <w:tcPr>
            <w:tcW w:w="1920" w:type="dxa"/>
            <w:gridSpan w:val="2"/>
            <w:shd w:val="clear" w:color="auto" w:fill="auto"/>
            <w:hideMark/>
          </w:tcPr>
          <w:p w:rsidR="00CD6A06" w:rsidRPr="00A822A7" w:rsidRDefault="001204CC" w:rsidP="00CD7D82">
            <w:pPr>
              <w:jc w:val="center"/>
              <w:rPr>
                <w:rFonts w:ascii="PT Astra Serif" w:hAnsi="PT Astra Serif"/>
                <w:b/>
                <w:bCs/>
                <w:color w:val="000000"/>
              </w:rPr>
            </w:pPr>
            <w:r w:rsidRPr="00A822A7">
              <w:rPr>
                <w:rFonts w:ascii="PT Astra Serif" w:hAnsi="PT Astra Serif"/>
                <w:b/>
                <w:bCs/>
                <w:color w:val="000000"/>
              </w:rPr>
              <w:t>202</w:t>
            </w:r>
            <w:r w:rsidR="00CD7D82">
              <w:rPr>
                <w:rFonts w:ascii="PT Astra Serif" w:hAnsi="PT Astra Serif"/>
                <w:b/>
                <w:bCs/>
                <w:color w:val="000000"/>
              </w:rPr>
              <w:t>1</w:t>
            </w:r>
          </w:p>
        </w:tc>
        <w:tc>
          <w:tcPr>
            <w:tcW w:w="1878" w:type="dxa"/>
            <w:gridSpan w:val="2"/>
            <w:shd w:val="clear" w:color="auto" w:fill="auto"/>
            <w:hideMark/>
          </w:tcPr>
          <w:p w:rsidR="00CD6A06" w:rsidRPr="00A822A7" w:rsidRDefault="001204CC" w:rsidP="00CD7D82">
            <w:pPr>
              <w:jc w:val="center"/>
              <w:rPr>
                <w:rFonts w:ascii="PT Astra Serif" w:hAnsi="PT Astra Serif"/>
                <w:b/>
                <w:bCs/>
                <w:color w:val="000000"/>
              </w:rPr>
            </w:pPr>
            <w:r w:rsidRPr="00A822A7">
              <w:rPr>
                <w:rFonts w:ascii="PT Astra Serif" w:hAnsi="PT Astra Serif"/>
                <w:b/>
                <w:bCs/>
                <w:color w:val="000000"/>
              </w:rPr>
              <w:t>20</w:t>
            </w:r>
            <w:r w:rsidR="00CD7D82">
              <w:rPr>
                <w:rFonts w:ascii="PT Astra Serif" w:hAnsi="PT Astra Serif"/>
                <w:b/>
                <w:bCs/>
                <w:color w:val="000000"/>
              </w:rPr>
              <w:t>20</w:t>
            </w:r>
          </w:p>
        </w:tc>
        <w:tc>
          <w:tcPr>
            <w:tcW w:w="1985" w:type="dxa"/>
            <w:gridSpan w:val="2"/>
            <w:shd w:val="clear" w:color="auto" w:fill="auto"/>
            <w:hideMark/>
          </w:tcPr>
          <w:p w:rsidR="00CD6A06" w:rsidRPr="00A822A7" w:rsidRDefault="001204CC" w:rsidP="00CD6A06">
            <w:pPr>
              <w:jc w:val="center"/>
              <w:rPr>
                <w:rFonts w:ascii="PT Astra Serif" w:hAnsi="PT Astra Serif"/>
                <w:b/>
                <w:bCs/>
                <w:color w:val="000000"/>
              </w:rPr>
            </w:pPr>
            <w:r w:rsidRPr="00A822A7">
              <w:rPr>
                <w:rFonts w:ascii="PT Astra Serif" w:hAnsi="PT Astra Serif"/>
                <w:b/>
                <w:bCs/>
                <w:color w:val="000000"/>
              </w:rPr>
              <w:t>20</w:t>
            </w:r>
            <w:r w:rsidR="00CD7D82">
              <w:rPr>
                <w:rFonts w:ascii="PT Astra Serif" w:hAnsi="PT Astra Serif"/>
                <w:b/>
                <w:bCs/>
                <w:color w:val="000000"/>
              </w:rPr>
              <w:t>19</w:t>
            </w:r>
          </w:p>
          <w:p w:rsidR="00CD6A06" w:rsidRPr="00A822A7" w:rsidRDefault="00CD6A06" w:rsidP="00CD6A06">
            <w:pPr>
              <w:jc w:val="center"/>
              <w:rPr>
                <w:rFonts w:ascii="PT Astra Serif" w:hAnsi="PT Astra Serif"/>
                <w:b/>
                <w:bCs/>
                <w:color w:val="000000"/>
              </w:rPr>
            </w:pPr>
            <w:r w:rsidRPr="00A822A7">
              <w:rPr>
                <w:rFonts w:ascii="PT Astra Serif" w:hAnsi="PT Astra Serif"/>
                <w:b/>
                <w:bCs/>
                <w:color w:val="000000"/>
              </w:rPr>
              <w:t> </w:t>
            </w:r>
          </w:p>
        </w:tc>
      </w:tr>
      <w:tr w:rsidR="00CD6A06" w:rsidRPr="00A822A7" w:rsidTr="00206855">
        <w:trPr>
          <w:trHeight w:val="330"/>
        </w:trPr>
        <w:tc>
          <w:tcPr>
            <w:tcW w:w="3889" w:type="dxa"/>
            <w:vMerge/>
            <w:vAlign w:val="center"/>
            <w:hideMark/>
          </w:tcPr>
          <w:p w:rsidR="00CD6A06" w:rsidRPr="00A822A7" w:rsidRDefault="00CD6A06" w:rsidP="00CD6A06">
            <w:pPr>
              <w:rPr>
                <w:rFonts w:ascii="PT Astra Serif" w:hAnsi="PT Astra Serif"/>
                <w:b/>
                <w:bCs/>
                <w:color w:val="000000"/>
              </w:rPr>
            </w:pPr>
          </w:p>
        </w:tc>
        <w:tc>
          <w:tcPr>
            <w:tcW w:w="960" w:type="dxa"/>
            <w:vMerge/>
            <w:vAlign w:val="center"/>
            <w:hideMark/>
          </w:tcPr>
          <w:p w:rsidR="00CD6A06" w:rsidRPr="00A822A7" w:rsidRDefault="00CD6A06" w:rsidP="00CD6A06">
            <w:pPr>
              <w:rPr>
                <w:rFonts w:ascii="PT Astra Serif" w:hAnsi="PT Astra Serif"/>
                <w:b/>
                <w:bCs/>
                <w:color w:val="000000"/>
              </w:rPr>
            </w:pPr>
          </w:p>
        </w:tc>
        <w:tc>
          <w:tcPr>
            <w:tcW w:w="960" w:type="dxa"/>
            <w:shd w:val="clear" w:color="auto" w:fill="auto"/>
            <w:hideMark/>
          </w:tcPr>
          <w:p w:rsidR="00CD6A06" w:rsidRPr="00A822A7" w:rsidRDefault="00CD6A06" w:rsidP="00CD6A06">
            <w:pPr>
              <w:jc w:val="center"/>
              <w:rPr>
                <w:rFonts w:ascii="PT Astra Serif" w:hAnsi="PT Astra Serif"/>
                <w:b/>
                <w:bCs/>
                <w:color w:val="000000"/>
              </w:rPr>
            </w:pPr>
            <w:r w:rsidRPr="00A822A7">
              <w:rPr>
                <w:rFonts w:ascii="PT Astra Serif" w:hAnsi="PT Astra Serif"/>
                <w:b/>
                <w:bCs/>
                <w:color w:val="000000"/>
              </w:rPr>
              <w:t>Сумма</w:t>
            </w:r>
          </w:p>
        </w:tc>
        <w:tc>
          <w:tcPr>
            <w:tcW w:w="960" w:type="dxa"/>
            <w:shd w:val="clear" w:color="auto" w:fill="auto"/>
            <w:hideMark/>
          </w:tcPr>
          <w:p w:rsidR="00CD6A06" w:rsidRPr="00A822A7" w:rsidRDefault="00CD6A06" w:rsidP="00CD6A06">
            <w:pPr>
              <w:jc w:val="center"/>
              <w:rPr>
                <w:rFonts w:ascii="PT Astra Serif" w:hAnsi="PT Astra Serif"/>
                <w:b/>
                <w:bCs/>
                <w:color w:val="000000"/>
              </w:rPr>
            </w:pPr>
            <w:r w:rsidRPr="00A822A7">
              <w:rPr>
                <w:rFonts w:ascii="PT Astra Serif" w:hAnsi="PT Astra Serif"/>
                <w:b/>
                <w:bCs/>
                <w:color w:val="000000"/>
              </w:rPr>
              <w:t>%</w:t>
            </w:r>
          </w:p>
        </w:tc>
        <w:tc>
          <w:tcPr>
            <w:tcW w:w="960" w:type="dxa"/>
            <w:shd w:val="clear" w:color="auto" w:fill="auto"/>
            <w:hideMark/>
          </w:tcPr>
          <w:p w:rsidR="00CD6A06" w:rsidRPr="00A822A7" w:rsidRDefault="00CD6A06" w:rsidP="00CD6A06">
            <w:pPr>
              <w:jc w:val="center"/>
              <w:rPr>
                <w:rFonts w:ascii="PT Astra Serif" w:hAnsi="PT Astra Serif"/>
                <w:b/>
                <w:bCs/>
                <w:color w:val="000000"/>
              </w:rPr>
            </w:pPr>
            <w:r w:rsidRPr="00A822A7">
              <w:rPr>
                <w:rFonts w:ascii="PT Astra Serif" w:hAnsi="PT Astra Serif"/>
                <w:b/>
                <w:bCs/>
                <w:color w:val="000000"/>
              </w:rPr>
              <w:t>Сумма</w:t>
            </w:r>
          </w:p>
        </w:tc>
        <w:tc>
          <w:tcPr>
            <w:tcW w:w="918" w:type="dxa"/>
            <w:shd w:val="clear" w:color="auto" w:fill="auto"/>
            <w:hideMark/>
          </w:tcPr>
          <w:p w:rsidR="00CD6A06" w:rsidRPr="00A822A7" w:rsidRDefault="00CD6A06" w:rsidP="00CD6A06">
            <w:pPr>
              <w:jc w:val="center"/>
              <w:rPr>
                <w:rFonts w:ascii="PT Astra Serif" w:hAnsi="PT Astra Serif"/>
                <w:b/>
                <w:bCs/>
                <w:color w:val="000000"/>
              </w:rPr>
            </w:pPr>
            <w:r w:rsidRPr="00A822A7">
              <w:rPr>
                <w:rFonts w:ascii="PT Astra Serif" w:hAnsi="PT Astra Serif"/>
                <w:b/>
                <w:bCs/>
                <w:color w:val="000000"/>
              </w:rPr>
              <w:t>%</w:t>
            </w:r>
          </w:p>
        </w:tc>
        <w:tc>
          <w:tcPr>
            <w:tcW w:w="1040" w:type="dxa"/>
            <w:shd w:val="clear" w:color="auto" w:fill="auto"/>
            <w:hideMark/>
          </w:tcPr>
          <w:p w:rsidR="00CD6A06" w:rsidRPr="00A822A7" w:rsidRDefault="00CD6A06" w:rsidP="00CD6A06">
            <w:pPr>
              <w:jc w:val="center"/>
              <w:rPr>
                <w:rFonts w:ascii="PT Astra Serif" w:hAnsi="PT Astra Serif"/>
                <w:b/>
                <w:bCs/>
                <w:color w:val="000000"/>
              </w:rPr>
            </w:pPr>
            <w:r w:rsidRPr="00A822A7">
              <w:rPr>
                <w:rFonts w:ascii="PT Astra Serif" w:hAnsi="PT Astra Serif"/>
                <w:b/>
                <w:bCs/>
                <w:color w:val="000000"/>
              </w:rPr>
              <w:t>Сумма</w:t>
            </w:r>
          </w:p>
        </w:tc>
        <w:tc>
          <w:tcPr>
            <w:tcW w:w="945" w:type="dxa"/>
            <w:shd w:val="clear" w:color="auto" w:fill="auto"/>
            <w:hideMark/>
          </w:tcPr>
          <w:p w:rsidR="00CD6A06" w:rsidRPr="00A822A7" w:rsidRDefault="00CD6A06" w:rsidP="00CD6A06">
            <w:pPr>
              <w:jc w:val="center"/>
              <w:rPr>
                <w:rFonts w:ascii="PT Astra Serif" w:hAnsi="PT Astra Serif"/>
                <w:b/>
                <w:bCs/>
                <w:color w:val="000000"/>
              </w:rPr>
            </w:pPr>
            <w:r w:rsidRPr="00A822A7">
              <w:rPr>
                <w:rFonts w:ascii="PT Astra Serif" w:hAnsi="PT Astra Serif"/>
                <w:b/>
                <w:bCs/>
                <w:color w:val="000000"/>
              </w:rPr>
              <w:t>%</w:t>
            </w: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1. Размещено:</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60" w:type="dxa"/>
            <w:shd w:val="clear" w:color="auto" w:fill="auto"/>
          </w:tcPr>
          <w:p w:rsidR="00CD7D82" w:rsidRPr="00353C60" w:rsidRDefault="00382BF8" w:rsidP="00CD7D82">
            <w:pPr>
              <w:jc w:val="center"/>
              <w:rPr>
                <w:rFonts w:ascii="PT Astra Serif" w:hAnsi="PT Astra Serif"/>
              </w:rPr>
            </w:pPr>
            <w:r w:rsidRPr="00353C60">
              <w:rPr>
                <w:rFonts w:ascii="PT Astra Serif" w:hAnsi="PT Astra Serif"/>
              </w:rPr>
              <w:t>22,4</w:t>
            </w:r>
            <w:r w:rsidR="00CD7D82" w:rsidRPr="00353C60">
              <w:rPr>
                <w:rStyle w:val="af0"/>
                <w:rFonts w:ascii="PT Astra Serif" w:hAnsi="PT Astra Serif"/>
              </w:rPr>
              <w:footnoteReference w:id="1"/>
            </w:r>
          </w:p>
        </w:tc>
        <w:tc>
          <w:tcPr>
            <w:tcW w:w="960" w:type="dxa"/>
            <w:shd w:val="clear" w:color="auto" w:fill="auto"/>
          </w:tcPr>
          <w:p w:rsidR="00CD7D82" w:rsidRPr="00CD7D82" w:rsidRDefault="00CD7D82" w:rsidP="00CD7D82">
            <w:pPr>
              <w:jc w:val="center"/>
              <w:rPr>
                <w:rFonts w:ascii="PT Astra Serif" w:hAnsi="PT Astra Serif"/>
                <w:color w:val="FF0000"/>
              </w:rPr>
            </w:pP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18,8</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14,4</w:t>
            </w: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39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в т.ч.</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c>
          <w:tcPr>
            <w:tcW w:w="960" w:type="dxa"/>
            <w:shd w:val="clear" w:color="auto" w:fill="auto"/>
          </w:tcPr>
          <w:p w:rsidR="00CD7D82" w:rsidRPr="00353C60" w:rsidRDefault="00CD7D82" w:rsidP="00CD7D82">
            <w:pPr>
              <w:jc w:val="center"/>
              <w:rPr>
                <w:rFonts w:ascii="PT Astra Serif" w:hAnsi="PT Astra Serif"/>
              </w:rPr>
            </w:pPr>
          </w:p>
        </w:tc>
        <w:tc>
          <w:tcPr>
            <w:tcW w:w="960" w:type="dxa"/>
            <w:shd w:val="clear" w:color="auto" w:fill="auto"/>
          </w:tcPr>
          <w:p w:rsidR="00CD7D82" w:rsidRPr="00CD7D82" w:rsidRDefault="00CD7D82" w:rsidP="00CD7D82">
            <w:pPr>
              <w:jc w:val="center"/>
              <w:rPr>
                <w:rFonts w:ascii="PT Astra Serif" w:hAnsi="PT Astra Serif"/>
                <w:color w:val="FF0000"/>
              </w:rPr>
            </w:pPr>
          </w:p>
        </w:tc>
        <w:tc>
          <w:tcPr>
            <w:tcW w:w="960" w:type="dxa"/>
            <w:shd w:val="clear" w:color="auto" w:fill="auto"/>
          </w:tcPr>
          <w:p w:rsidR="00CD7D82" w:rsidRPr="00A822A7" w:rsidRDefault="00CD7D82" w:rsidP="00CD7D82">
            <w:pPr>
              <w:jc w:val="center"/>
              <w:rPr>
                <w:rFonts w:ascii="PT Astra Serif" w:hAnsi="PT Astra Serif"/>
                <w:color w:val="000000"/>
              </w:rPr>
            </w:pP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а) конкурентные процедуры:</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60" w:type="dxa"/>
            <w:shd w:val="clear" w:color="auto" w:fill="auto"/>
          </w:tcPr>
          <w:p w:rsidR="00CD7D82" w:rsidRPr="00353C60" w:rsidRDefault="00382BF8" w:rsidP="00CC5AD4">
            <w:pPr>
              <w:jc w:val="center"/>
              <w:rPr>
                <w:rFonts w:ascii="PT Astra Serif" w:hAnsi="PT Astra Serif"/>
              </w:rPr>
            </w:pPr>
            <w:r w:rsidRPr="00353C60">
              <w:rPr>
                <w:rFonts w:ascii="PT Astra Serif" w:hAnsi="PT Astra Serif"/>
              </w:rPr>
              <w:t>17,</w:t>
            </w:r>
            <w:r w:rsidR="00CC5AD4">
              <w:rPr>
                <w:rFonts w:ascii="PT Astra Serif" w:hAnsi="PT Astra Serif"/>
              </w:rPr>
              <w:t>8</w:t>
            </w:r>
            <w:r w:rsidR="00CD7D82" w:rsidRPr="00353C60">
              <w:rPr>
                <w:rStyle w:val="af0"/>
                <w:rFonts w:ascii="PT Astra Serif" w:hAnsi="PT Astra Serif"/>
              </w:rPr>
              <w:footnoteReference w:id="2"/>
            </w:r>
          </w:p>
        </w:tc>
        <w:tc>
          <w:tcPr>
            <w:tcW w:w="960" w:type="dxa"/>
            <w:shd w:val="clear" w:color="auto" w:fill="auto"/>
          </w:tcPr>
          <w:p w:rsidR="00CD7D82" w:rsidRPr="00DF7044" w:rsidRDefault="00CD7D82" w:rsidP="00935463">
            <w:pPr>
              <w:jc w:val="center"/>
              <w:rPr>
                <w:rFonts w:ascii="PT Astra Serif" w:hAnsi="PT Astra Serif"/>
              </w:rPr>
            </w:pPr>
            <w:r w:rsidRPr="00DF7044">
              <w:rPr>
                <w:rFonts w:ascii="PT Astra Serif" w:hAnsi="PT Astra Serif"/>
              </w:rPr>
              <w:t>7</w:t>
            </w:r>
            <w:r w:rsidR="00935463" w:rsidRPr="00DF7044">
              <w:rPr>
                <w:rFonts w:ascii="PT Astra Serif" w:hAnsi="PT Astra Serif"/>
              </w:rPr>
              <w:t>9</w:t>
            </w:r>
            <w:r w:rsidRPr="00DF7044">
              <w:rPr>
                <w:rFonts w:ascii="PT Astra Serif" w:hAnsi="PT Astra Serif"/>
              </w:rPr>
              <w:t>%</w:t>
            </w: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14,7</w:t>
            </w:r>
          </w:p>
        </w:tc>
        <w:tc>
          <w:tcPr>
            <w:tcW w:w="918" w:type="dxa"/>
            <w:shd w:val="clear" w:color="auto" w:fill="auto"/>
          </w:tcPr>
          <w:p w:rsidR="00CD7D82" w:rsidRPr="00A822A7" w:rsidRDefault="00CD7D82" w:rsidP="00CD7D82">
            <w:pPr>
              <w:jc w:val="center"/>
              <w:rPr>
                <w:rFonts w:ascii="PT Astra Serif" w:hAnsi="PT Astra Serif"/>
                <w:color w:val="000000"/>
              </w:rPr>
            </w:pPr>
            <w:r>
              <w:rPr>
                <w:rFonts w:ascii="PT Astra Serif" w:hAnsi="PT Astra Serif"/>
                <w:color w:val="000000"/>
              </w:rPr>
              <w:t>78%</w:t>
            </w: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12,4</w:t>
            </w:r>
          </w:p>
        </w:tc>
        <w:tc>
          <w:tcPr>
            <w:tcW w:w="945"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86%</w:t>
            </w: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 конкурсы</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60" w:type="dxa"/>
            <w:shd w:val="clear" w:color="auto" w:fill="auto"/>
          </w:tcPr>
          <w:p w:rsidR="00CD7D82" w:rsidRPr="00353C60" w:rsidRDefault="00382BF8" w:rsidP="00CD7D82">
            <w:pPr>
              <w:jc w:val="center"/>
              <w:rPr>
                <w:rFonts w:ascii="PT Astra Serif" w:hAnsi="PT Astra Serif"/>
              </w:rPr>
            </w:pPr>
            <w:r w:rsidRPr="00353C60">
              <w:rPr>
                <w:rFonts w:ascii="PT Astra Serif" w:hAnsi="PT Astra Serif"/>
              </w:rPr>
              <w:t>2,2</w:t>
            </w:r>
          </w:p>
        </w:tc>
        <w:tc>
          <w:tcPr>
            <w:tcW w:w="960" w:type="dxa"/>
            <w:shd w:val="clear" w:color="auto" w:fill="auto"/>
          </w:tcPr>
          <w:p w:rsidR="00CD7D82" w:rsidRPr="00DF7044" w:rsidRDefault="00CD7D82" w:rsidP="00CD7D82">
            <w:pPr>
              <w:jc w:val="center"/>
              <w:rPr>
                <w:rFonts w:ascii="PT Astra Serif" w:hAnsi="PT Astra Serif"/>
              </w:rPr>
            </w:pP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1,4</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1,70</w:t>
            </w: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 xml:space="preserve">- аукционы </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60" w:type="dxa"/>
            <w:shd w:val="clear" w:color="auto" w:fill="auto"/>
          </w:tcPr>
          <w:p w:rsidR="00CD7D82" w:rsidRPr="00353C60" w:rsidRDefault="004A7FDD" w:rsidP="00CC5AD4">
            <w:pPr>
              <w:jc w:val="center"/>
              <w:rPr>
                <w:rFonts w:ascii="PT Astra Serif" w:hAnsi="PT Astra Serif"/>
              </w:rPr>
            </w:pPr>
            <w:r w:rsidRPr="00353C60">
              <w:rPr>
                <w:rFonts w:ascii="PT Astra Serif" w:hAnsi="PT Astra Serif"/>
              </w:rPr>
              <w:t>15,</w:t>
            </w:r>
            <w:r w:rsidR="00CC5AD4">
              <w:rPr>
                <w:rFonts w:ascii="PT Astra Serif" w:hAnsi="PT Astra Serif"/>
              </w:rPr>
              <w:t>1</w:t>
            </w:r>
          </w:p>
        </w:tc>
        <w:tc>
          <w:tcPr>
            <w:tcW w:w="960" w:type="dxa"/>
            <w:shd w:val="clear" w:color="auto" w:fill="auto"/>
          </w:tcPr>
          <w:p w:rsidR="00CD7D82" w:rsidRPr="00DF7044" w:rsidRDefault="00CD7D82" w:rsidP="00CD7D82">
            <w:pPr>
              <w:jc w:val="center"/>
              <w:rPr>
                <w:rFonts w:ascii="PT Astra Serif" w:hAnsi="PT Astra Serif"/>
              </w:rPr>
            </w:pP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13,1</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10,70</w:t>
            </w: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 котировки, запрос предложений</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60" w:type="dxa"/>
            <w:shd w:val="clear" w:color="auto" w:fill="auto"/>
          </w:tcPr>
          <w:p w:rsidR="00CD7D82" w:rsidRPr="00353C60" w:rsidRDefault="00CD7D82" w:rsidP="004A7FDD">
            <w:pPr>
              <w:jc w:val="center"/>
              <w:rPr>
                <w:rFonts w:ascii="PT Astra Serif" w:hAnsi="PT Astra Serif"/>
              </w:rPr>
            </w:pPr>
            <w:r w:rsidRPr="00353C60">
              <w:rPr>
                <w:rFonts w:ascii="PT Astra Serif" w:hAnsi="PT Astra Serif"/>
              </w:rPr>
              <w:t>0,</w:t>
            </w:r>
            <w:r w:rsidR="004A7FDD" w:rsidRPr="00353C60">
              <w:rPr>
                <w:rFonts w:ascii="PT Astra Serif" w:hAnsi="PT Astra Serif"/>
              </w:rPr>
              <w:t>5</w:t>
            </w:r>
          </w:p>
        </w:tc>
        <w:tc>
          <w:tcPr>
            <w:tcW w:w="960" w:type="dxa"/>
            <w:shd w:val="clear" w:color="auto" w:fill="auto"/>
          </w:tcPr>
          <w:p w:rsidR="00CD7D82" w:rsidRPr="00DF7044" w:rsidRDefault="00CD7D82" w:rsidP="00CD7D82">
            <w:pPr>
              <w:jc w:val="center"/>
              <w:rPr>
                <w:rFonts w:ascii="PT Astra Serif" w:hAnsi="PT Astra Serif"/>
              </w:rPr>
            </w:pP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0,17</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0,02</w:t>
            </w: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б) единственный источник:</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60" w:type="dxa"/>
            <w:shd w:val="clear" w:color="auto" w:fill="auto"/>
          </w:tcPr>
          <w:p w:rsidR="00CD7D82" w:rsidRPr="00353C60" w:rsidRDefault="00CD7D82" w:rsidP="00CD7D82">
            <w:pPr>
              <w:jc w:val="center"/>
              <w:rPr>
                <w:rFonts w:ascii="PT Astra Serif" w:hAnsi="PT Astra Serif"/>
              </w:rPr>
            </w:pPr>
            <w:r w:rsidRPr="00353C60">
              <w:rPr>
                <w:rFonts w:ascii="PT Astra Serif" w:hAnsi="PT Astra Serif"/>
              </w:rPr>
              <w:t>4</w:t>
            </w:r>
            <w:r w:rsidR="00382BF8" w:rsidRPr="00353C60">
              <w:rPr>
                <w:rFonts w:ascii="PT Astra Serif" w:hAnsi="PT Astra Serif"/>
              </w:rPr>
              <w:t>,6</w:t>
            </w:r>
          </w:p>
        </w:tc>
        <w:tc>
          <w:tcPr>
            <w:tcW w:w="960" w:type="dxa"/>
            <w:shd w:val="clear" w:color="auto" w:fill="auto"/>
          </w:tcPr>
          <w:p w:rsidR="00CD7D82" w:rsidRPr="00DF7044" w:rsidRDefault="00CD7D82" w:rsidP="00935463">
            <w:pPr>
              <w:jc w:val="center"/>
              <w:rPr>
                <w:rFonts w:ascii="PT Astra Serif" w:hAnsi="PT Astra Serif"/>
              </w:rPr>
            </w:pPr>
            <w:r w:rsidRPr="00DF7044">
              <w:rPr>
                <w:rFonts w:ascii="PT Astra Serif" w:hAnsi="PT Astra Serif"/>
              </w:rPr>
              <w:t>2</w:t>
            </w:r>
            <w:r w:rsidR="00935463" w:rsidRPr="00DF7044">
              <w:rPr>
                <w:rFonts w:ascii="PT Astra Serif" w:hAnsi="PT Astra Serif"/>
              </w:rPr>
              <w:t>1</w:t>
            </w:r>
            <w:r w:rsidRPr="00DF7044">
              <w:rPr>
                <w:rFonts w:ascii="PT Astra Serif" w:hAnsi="PT Astra Serif"/>
              </w:rPr>
              <w:t>%</w:t>
            </w: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4</w:t>
            </w:r>
          </w:p>
        </w:tc>
        <w:tc>
          <w:tcPr>
            <w:tcW w:w="918" w:type="dxa"/>
            <w:shd w:val="clear" w:color="auto" w:fill="auto"/>
          </w:tcPr>
          <w:p w:rsidR="00CD7D82" w:rsidRPr="00A822A7" w:rsidRDefault="00CD7D82" w:rsidP="00CD7D82">
            <w:pPr>
              <w:jc w:val="center"/>
              <w:rPr>
                <w:rFonts w:ascii="PT Astra Serif" w:hAnsi="PT Astra Serif"/>
                <w:color w:val="000000"/>
              </w:rPr>
            </w:pPr>
            <w:r>
              <w:rPr>
                <w:rFonts w:ascii="PT Astra Serif" w:hAnsi="PT Astra Serif"/>
                <w:color w:val="000000"/>
              </w:rPr>
              <w:t>22%</w:t>
            </w: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2,00</w:t>
            </w:r>
          </w:p>
        </w:tc>
        <w:tc>
          <w:tcPr>
            <w:tcW w:w="945"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14%</w:t>
            </w: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 монополии</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60" w:type="dxa"/>
            <w:shd w:val="clear" w:color="auto" w:fill="auto"/>
          </w:tcPr>
          <w:p w:rsidR="00CD7D82" w:rsidRPr="00353C60" w:rsidRDefault="00382BF8" w:rsidP="00CD7D82">
            <w:pPr>
              <w:jc w:val="center"/>
              <w:rPr>
                <w:rFonts w:ascii="PT Astra Serif" w:hAnsi="PT Astra Serif"/>
              </w:rPr>
            </w:pPr>
            <w:r w:rsidRPr="00353C60">
              <w:rPr>
                <w:rFonts w:ascii="PT Astra Serif" w:hAnsi="PT Astra Serif"/>
              </w:rPr>
              <w:t>1,3</w:t>
            </w:r>
          </w:p>
        </w:tc>
        <w:tc>
          <w:tcPr>
            <w:tcW w:w="960" w:type="dxa"/>
            <w:shd w:val="clear" w:color="auto" w:fill="auto"/>
          </w:tcPr>
          <w:p w:rsidR="00CD7D82" w:rsidRPr="00DF7044" w:rsidRDefault="00CD7D82" w:rsidP="00CD7D82">
            <w:pPr>
              <w:jc w:val="center"/>
              <w:rPr>
                <w:rFonts w:ascii="PT Astra Serif" w:hAnsi="PT Astra Serif"/>
              </w:rPr>
            </w:pP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0,8</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1,20</w:t>
            </w: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330"/>
        </w:trPr>
        <w:tc>
          <w:tcPr>
            <w:tcW w:w="3889" w:type="dxa"/>
            <w:shd w:val="clear" w:color="auto" w:fill="auto"/>
            <w:noWrap/>
            <w:hideMark/>
          </w:tcPr>
          <w:p w:rsidR="00CD7D82" w:rsidRPr="00A822A7" w:rsidRDefault="00CD7D82" w:rsidP="00DE06D7">
            <w:pPr>
              <w:rPr>
                <w:rFonts w:ascii="PT Astra Serif" w:hAnsi="PT Astra Serif"/>
                <w:color w:val="000000"/>
              </w:rPr>
            </w:pPr>
            <w:r w:rsidRPr="00A822A7">
              <w:rPr>
                <w:rFonts w:ascii="PT Astra Serif" w:hAnsi="PT Astra Serif"/>
                <w:color w:val="000000"/>
              </w:rPr>
              <w:t xml:space="preserve">- малые закупки </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60" w:type="dxa"/>
            <w:shd w:val="clear" w:color="auto" w:fill="auto"/>
          </w:tcPr>
          <w:p w:rsidR="00CD7D82" w:rsidRPr="00353C60" w:rsidRDefault="00382BF8" w:rsidP="00CD7D82">
            <w:pPr>
              <w:jc w:val="center"/>
              <w:rPr>
                <w:rFonts w:ascii="PT Astra Serif" w:hAnsi="PT Astra Serif"/>
              </w:rPr>
            </w:pPr>
            <w:r w:rsidRPr="00353C60">
              <w:rPr>
                <w:rFonts w:ascii="PT Astra Serif" w:hAnsi="PT Astra Serif"/>
              </w:rPr>
              <w:t>1,4</w:t>
            </w:r>
          </w:p>
        </w:tc>
        <w:tc>
          <w:tcPr>
            <w:tcW w:w="960" w:type="dxa"/>
            <w:shd w:val="clear" w:color="auto" w:fill="auto"/>
          </w:tcPr>
          <w:p w:rsidR="00CD7D82" w:rsidRPr="00DF7044" w:rsidRDefault="00CD7D82" w:rsidP="00CD7D82">
            <w:pPr>
              <w:jc w:val="center"/>
              <w:rPr>
                <w:rFonts w:ascii="PT Astra Serif" w:hAnsi="PT Astra Serif"/>
              </w:rPr>
            </w:pP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0,8</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0,80</w:t>
            </w: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1204CC">
        <w:trPr>
          <w:trHeight w:val="330"/>
        </w:trPr>
        <w:tc>
          <w:tcPr>
            <w:tcW w:w="3889" w:type="dxa"/>
            <w:shd w:val="clear" w:color="auto" w:fill="auto"/>
            <w:noWrap/>
          </w:tcPr>
          <w:p w:rsidR="00CD7D82" w:rsidRPr="00A822A7" w:rsidRDefault="00CD7D82" w:rsidP="00CD7D82">
            <w:pPr>
              <w:rPr>
                <w:rFonts w:ascii="PT Astra Serif" w:hAnsi="PT Astra Serif"/>
                <w:color w:val="000000"/>
              </w:rPr>
            </w:pPr>
            <w:r w:rsidRPr="00A822A7">
              <w:rPr>
                <w:rFonts w:ascii="PT Astra Serif" w:hAnsi="PT Astra Serif"/>
                <w:color w:val="000000"/>
              </w:rPr>
              <w:t>- закупки для предупреждения ЧС</w:t>
            </w: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60" w:type="dxa"/>
            <w:shd w:val="clear" w:color="auto" w:fill="auto"/>
          </w:tcPr>
          <w:p w:rsidR="00CD7D82" w:rsidRPr="00353C60" w:rsidRDefault="00382BF8" w:rsidP="00CD7D82">
            <w:pPr>
              <w:jc w:val="center"/>
              <w:rPr>
                <w:rFonts w:ascii="PT Astra Serif" w:hAnsi="PT Astra Serif"/>
              </w:rPr>
            </w:pPr>
            <w:r w:rsidRPr="00353C60">
              <w:rPr>
                <w:rFonts w:ascii="PT Astra Serif" w:hAnsi="PT Astra Serif"/>
              </w:rPr>
              <w:t>1,5</w:t>
            </w:r>
          </w:p>
        </w:tc>
        <w:tc>
          <w:tcPr>
            <w:tcW w:w="960" w:type="dxa"/>
            <w:shd w:val="clear" w:color="auto" w:fill="auto"/>
          </w:tcPr>
          <w:p w:rsidR="00CD7D82" w:rsidRPr="00DF7044" w:rsidRDefault="00CD7D82" w:rsidP="00CD7D82">
            <w:pPr>
              <w:jc w:val="center"/>
              <w:rPr>
                <w:rFonts w:ascii="PT Astra Serif" w:hAnsi="PT Astra Serif"/>
              </w:rPr>
            </w:pP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2,2</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1204CC">
        <w:trPr>
          <w:trHeight w:val="330"/>
        </w:trPr>
        <w:tc>
          <w:tcPr>
            <w:tcW w:w="3889" w:type="dxa"/>
            <w:shd w:val="clear" w:color="auto" w:fill="auto"/>
            <w:noWrap/>
          </w:tcPr>
          <w:p w:rsidR="00CD7D82" w:rsidRPr="00A822A7" w:rsidRDefault="00CD7D82" w:rsidP="00CD7D82">
            <w:pPr>
              <w:rPr>
                <w:rFonts w:ascii="PT Astra Serif" w:hAnsi="PT Astra Serif"/>
                <w:color w:val="000000"/>
              </w:rPr>
            </w:pPr>
            <w:r>
              <w:rPr>
                <w:rFonts w:ascii="PT Astra Serif" w:hAnsi="PT Astra Serif"/>
                <w:color w:val="000000"/>
              </w:rPr>
              <w:t xml:space="preserve">- </w:t>
            </w:r>
            <w:r w:rsidRPr="00A822A7">
              <w:rPr>
                <w:rFonts w:ascii="PT Astra Serif" w:hAnsi="PT Astra Serif"/>
                <w:color w:val="000000"/>
              </w:rPr>
              <w:t>прочие</w:t>
            </w: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60" w:type="dxa"/>
            <w:shd w:val="clear" w:color="auto" w:fill="auto"/>
          </w:tcPr>
          <w:p w:rsidR="00CD7D82" w:rsidRPr="00353C60" w:rsidRDefault="00382BF8" w:rsidP="00CD7D82">
            <w:pPr>
              <w:jc w:val="center"/>
              <w:rPr>
                <w:rFonts w:ascii="PT Astra Serif" w:hAnsi="PT Astra Serif"/>
              </w:rPr>
            </w:pPr>
            <w:r w:rsidRPr="00353C60">
              <w:rPr>
                <w:rFonts w:ascii="PT Astra Serif" w:hAnsi="PT Astra Serif"/>
              </w:rPr>
              <w:t>0,4</w:t>
            </w:r>
          </w:p>
        </w:tc>
        <w:tc>
          <w:tcPr>
            <w:tcW w:w="960" w:type="dxa"/>
            <w:shd w:val="clear" w:color="auto" w:fill="auto"/>
          </w:tcPr>
          <w:p w:rsidR="00CD7D82" w:rsidRPr="00DF7044" w:rsidRDefault="00CD7D82" w:rsidP="00CD7D82">
            <w:pPr>
              <w:jc w:val="center"/>
              <w:rPr>
                <w:rFonts w:ascii="PT Astra Serif" w:hAnsi="PT Astra Serif"/>
              </w:rPr>
            </w:pP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0,2</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2. количество процедур:</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шт.</w:t>
            </w:r>
          </w:p>
        </w:tc>
        <w:tc>
          <w:tcPr>
            <w:tcW w:w="960" w:type="dxa"/>
            <w:shd w:val="clear" w:color="auto" w:fill="auto"/>
          </w:tcPr>
          <w:p w:rsidR="00CD7D82" w:rsidRPr="00353C60" w:rsidRDefault="00382BF8" w:rsidP="00CD7D82">
            <w:pPr>
              <w:jc w:val="center"/>
              <w:rPr>
                <w:rFonts w:ascii="PT Astra Serif" w:hAnsi="PT Astra Serif"/>
              </w:rPr>
            </w:pPr>
            <w:r w:rsidRPr="00353C60">
              <w:rPr>
                <w:rFonts w:ascii="PT Astra Serif" w:hAnsi="PT Astra Serif"/>
              </w:rPr>
              <w:t>11</w:t>
            </w:r>
            <w:r w:rsidR="00DF7044">
              <w:rPr>
                <w:rFonts w:ascii="PT Astra Serif" w:hAnsi="PT Astra Serif"/>
              </w:rPr>
              <w:t xml:space="preserve"> </w:t>
            </w:r>
            <w:r w:rsidRPr="00353C60">
              <w:rPr>
                <w:rFonts w:ascii="PT Astra Serif" w:hAnsi="PT Astra Serif"/>
              </w:rPr>
              <w:t>626</w:t>
            </w:r>
          </w:p>
        </w:tc>
        <w:tc>
          <w:tcPr>
            <w:tcW w:w="960" w:type="dxa"/>
            <w:shd w:val="clear" w:color="auto" w:fill="auto"/>
          </w:tcPr>
          <w:p w:rsidR="00CD7D82" w:rsidRPr="00DF7044" w:rsidRDefault="00CD7D82" w:rsidP="00CD7D82">
            <w:pPr>
              <w:jc w:val="center"/>
              <w:rPr>
                <w:rFonts w:ascii="PT Astra Serif" w:hAnsi="PT Astra Serif"/>
              </w:rPr>
            </w:pP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9</w:t>
            </w:r>
            <w:r w:rsidR="00DF7044">
              <w:rPr>
                <w:rFonts w:ascii="PT Astra Serif" w:hAnsi="PT Astra Serif"/>
                <w:color w:val="000000"/>
              </w:rPr>
              <w:t xml:space="preserve"> </w:t>
            </w:r>
            <w:r w:rsidRPr="00A822A7">
              <w:rPr>
                <w:rFonts w:ascii="PT Astra Serif" w:hAnsi="PT Astra Serif"/>
                <w:color w:val="000000"/>
              </w:rPr>
              <w:t>903</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12</w:t>
            </w:r>
            <w:r w:rsidR="00DF7044">
              <w:rPr>
                <w:rFonts w:ascii="PT Astra Serif" w:hAnsi="PT Astra Serif"/>
              </w:rPr>
              <w:t xml:space="preserve"> </w:t>
            </w:r>
            <w:r w:rsidRPr="00A822A7">
              <w:rPr>
                <w:rFonts w:ascii="PT Astra Serif" w:hAnsi="PT Astra Serif"/>
              </w:rPr>
              <w:t>887</w:t>
            </w: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263"/>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в т.ч.</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c>
          <w:tcPr>
            <w:tcW w:w="960" w:type="dxa"/>
            <w:shd w:val="clear" w:color="auto" w:fill="auto"/>
          </w:tcPr>
          <w:p w:rsidR="00CD7D82" w:rsidRPr="00353C60" w:rsidRDefault="00CD7D82" w:rsidP="00CD7D82">
            <w:pPr>
              <w:jc w:val="center"/>
              <w:rPr>
                <w:rFonts w:ascii="PT Astra Serif" w:hAnsi="PT Astra Serif"/>
              </w:rPr>
            </w:pPr>
          </w:p>
        </w:tc>
        <w:tc>
          <w:tcPr>
            <w:tcW w:w="960" w:type="dxa"/>
            <w:shd w:val="clear" w:color="auto" w:fill="auto"/>
          </w:tcPr>
          <w:p w:rsidR="00CD7D82" w:rsidRPr="00DF7044" w:rsidRDefault="00CD7D82" w:rsidP="00CD7D82">
            <w:pPr>
              <w:jc w:val="center"/>
              <w:rPr>
                <w:rFonts w:ascii="PT Astra Serif" w:hAnsi="PT Astra Serif"/>
              </w:rPr>
            </w:pPr>
          </w:p>
        </w:tc>
        <w:tc>
          <w:tcPr>
            <w:tcW w:w="960" w:type="dxa"/>
            <w:shd w:val="clear" w:color="auto" w:fill="auto"/>
          </w:tcPr>
          <w:p w:rsidR="00CD7D82" w:rsidRPr="00A822A7" w:rsidRDefault="00CD7D82" w:rsidP="00CD7D82">
            <w:pPr>
              <w:jc w:val="center"/>
              <w:rPr>
                <w:rFonts w:ascii="PT Astra Serif" w:hAnsi="PT Astra Serif"/>
                <w:color w:val="000000"/>
              </w:rPr>
            </w:pP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 конкурсы</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шт.</w:t>
            </w:r>
          </w:p>
        </w:tc>
        <w:tc>
          <w:tcPr>
            <w:tcW w:w="960" w:type="dxa"/>
            <w:shd w:val="clear" w:color="auto" w:fill="auto"/>
          </w:tcPr>
          <w:p w:rsidR="00CD7D82" w:rsidRPr="00353C60" w:rsidRDefault="00382BF8" w:rsidP="00CD7D82">
            <w:pPr>
              <w:jc w:val="center"/>
              <w:rPr>
                <w:rFonts w:ascii="PT Astra Serif" w:hAnsi="PT Astra Serif"/>
              </w:rPr>
            </w:pPr>
            <w:r w:rsidRPr="00353C60">
              <w:rPr>
                <w:rFonts w:ascii="PT Astra Serif" w:hAnsi="PT Astra Serif"/>
              </w:rPr>
              <w:t>155</w:t>
            </w:r>
          </w:p>
        </w:tc>
        <w:tc>
          <w:tcPr>
            <w:tcW w:w="960" w:type="dxa"/>
            <w:shd w:val="clear" w:color="auto" w:fill="auto"/>
          </w:tcPr>
          <w:p w:rsidR="00CD7D82" w:rsidRPr="00DF7044" w:rsidRDefault="00CD7D82" w:rsidP="00CD7D82">
            <w:pPr>
              <w:jc w:val="center"/>
              <w:rPr>
                <w:rFonts w:ascii="PT Astra Serif" w:hAnsi="PT Astra Serif"/>
              </w:rPr>
            </w:pPr>
          </w:p>
        </w:tc>
        <w:tc>
          <w:tcPr>
            <w:tcW w:w="96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143</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140</w:t>
            </w: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 xml:space="preserve">- аукционы </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шт.</w:t>
            </w:r>
          </w:p>
        </w:tc>
        <w:tc>
          <w:tcPr>
            <w:tcW w:w="960" w:type="dxa"/>
            <w:shd w:val="clear" w:color="auto" w:fill="auto"/>
          </w:tcPr>
          <w:p w:rsidR="00CD7D82" w:rsidRPr="00353C60" w:rsidRDefault="00382BF8" w:rsidP="004A7FDD">
            <w:pPr>
              <w:jc w:val="center"/>
              <w:rPr>
                <w:rFonts w:ascii="PT Astra Serif" w:hAnsi="PT Astra Serif"/>
              </w:rPr>
            </w:pPr>
            <w:r w:rsidRPr="00353C60">
              <w:rPr>
                <w:rFonts w:ascii="PT Astra Serif" w:hAnsi="PT Astra Serif"/>
              </w:rPr>
              <w:t>11</w:t>
            </w:r>
            <w:r w:rsidR="00DF7044">
              <w:rPr>
                <w:rFonts w:ascii="PT Astra Serif" w:hAnsi="PT Astra Serif"/>
              </w:rPr>
              <w:t xml:space="preserve"> </w:t>
            </w:r>
            <w:r w:rsidR="004A7FDD" w:rsidRPr="00353C60">
              <w:rPr>
                <w:rFonts w:ascii="PT Astra Serif" w:hAnsi="PT Astra Serif"/>
              </w:rPr>
              <w:t>443</w:t>
            </w:r>
          </w:p>
        </w:tc>
        <w:tc>
          <w:tcPr>
            <w:tcW w:w="960" w:type="dxa"/>
            <w:shd w:val="clear" w:color="auto" w:fill="auto"/>
          </w:tcPr>
          <w:p w:rsidR="00CD7D82" w:rsidRPr="00DF7044" w:rsidRDefault="00CD7D82" w:rsidP="00CD7D82">
            <w:pPr>
              <w:jc w:val="center"/>
              <w:rPr>
                <w:rFonts w:ascii="PT Astra Serif" w:hAnsi="PT Astra Serif"/>
              </w:rPr>
            </w:pPr>
          </w:p>
        </w:tc>
        <w:tc>
          <w:tcPr>
            <w:tcW w:w="96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9</w:t>
            </w:r>
            <w:r w:rsidR="00DF7044">
              <w:rPr>
                <w:rFonts w:ascii="PT Astra Serif" w:hAnsi="PT Astra Serif"/>
              </w:rPr>
              <w:t xml:space="preserve"> </w:t>
            </w:r>
            <w:r w:rsidRPr="00A822A7">
              <w:rPr>
                <w:rFonts w:ascii="PT Astra Serif" w:hAnsi="PT Astra Serif"/>
              </w:rPr>
              <w:t>731</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12</w:t>
            </w:r>
            <w:r w:rsidR="00DF7044">
              <w:rPr>
                <w:rFonts w:ascii="PT Astra Serif" w:hAnsi="PT Astra Serif"/>
              </w:rPr>
              <w:t xml:space="preserve"> </w:t>
            </w:r>
            <w:r w:rsidRPr="00A822A7">
              <w:rPr>
                <w:rFonts w:ascii="PT Astra Serif" w:hAnsi="PT Astra Serif"/>
              </w:rPr>
              <w:t>576</w:t>
            </w: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 котировки, запрос предложений</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шт.</w:t>
            </w:r>
          </w:p>
        </w:tc>
        <w:tc>
          <w:tcPr>
            <w:tcW w:w="960" w:type="dxa"/>
            <w:shd w:val="clear" w:color="auto" w:fill="auto"/>
          </w:tcPr>
          <w:p w:rsidR="00CD7D82" w:rsidRPr="00353C60" w:rsidRDefault="00382BF8" w:rsidP="00CD7D82">
            <w:pPr>
              <w:jc w:val="center"/>
              <w:rPr>
                <w:rFonts w:ascii="PT Astra Serif" w:hAnsi="PT Astra Serif"/>
              </w:rPr>
            </w:pPr>
            <w:r w:rsidRPr="00353C60">
              <w:rPr>
                <w:rFonts w:ascii="PT Astra Serif" w:hAnsi="PT Astra Serif"/>
              </w:rPr>
              <w:t>28</w:t>
            </w:r>
          </w:p>
        </w:tc>
        <w:tc>
          <w:tcPr>
            <w:tcW w:w="960" w:type="dxa"/>
            <w:shd w:val="clear" w:color="auto" w:fill="auto"/>
          </w:tcPr>
          <w:p w:rsidR="00CD7D82" w:rsidRPr="00DF7044" w:rsidRDefault="00CD7D82" w:rsidP="00CD7D82">
            <w:pPr>
              <w:jc w:val="center"/>
              <w:rPr>
                <w:rFonts w:ascii="PT Astra Serif" w:hAnsi="PT Astra Serif"/>
              </w:rPr>
            </w:pPr>
          </w:p>
        </w:tc>
        <w:tc>
          <w:tcPr>
            <w:tcW w:w="96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29</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171</w:t>
            </w: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3. Экономия</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млн.</w:t>
            </w:r>
          </w:p>
        </w:tc>
        <w:tc>
          <w:tcPr>
            <w:tcW w:w="960" w:type="dxa"/>
            <w:shd w:val="clear" w:color="auto" w:fill="auto"/>
          </w:tcPr>
          <w:p w:rsidR="00CD7D82" w:rsidRPr="00353C60" w:rsidRDefault="00382BF8" w:rsidP="00CD7D82">
            <w:pPr>
              <w:jc w:val="center"/>
              <w:rPr>
                <w:rFonts w:ascii="PT Astra Serif" w:hAnsi="PT Astra Serif"/>
              </w:rPr>
            </w:pPr>
            <w:r w:rsidRPr="00353C60">
              <w:rPr>
                <w:rFonts w:ascii="PT Astra Serif" w:hAnsi="PT Astra Serif"/>
              </w:rPr>
              <w:t>963</w:t>
            </w:r>
            <w:r w:rsidR="00CD7D82" w:rsidRPr="00353C60">
              <w:rPr>
                <w:rStyle w:val="af0"/>
                <w:rFonts w:ascii="PT Astra Serif" w:hAnsi="PT Astra Serif"/>
              </w:rPr>
              <w:footnoteReference w:id="3"/>
            </w:r>
          </w:p>
        </w:tc>
        <w:tc>
          <w:tcPr>
            <w:tcW w:w="960" w:type="dxa"/>
            <w:shd w:val="clear" w:color="auto" w:fill="auto"/>
          </w:tcPr>
          <w:p w:rsidR="00CD7D82" w:rsidRPr="00DF7044" w:rsidRDefault="00DF7044" w:rsidP="00CD7D82">
            <w:pPr>
              <w:jc w:val="center"/>
              <w:rPr>
                <w:rFonts w:ascii="PT Astra Serif" w:hAnsi="PT Astra Serif"/>
              </w:rPr>
            </w:pPr>
            <w:r w:rsidRPr="00DF7044">
              <w:rPr>
                <w:rFonts w:ascii="PT Astra Serif" w:hAnsi="PT Astra Serif"/>
              </w:rPr>
              <w:t>5</w:t>
            </w:r>
            <w:r w:rsidR="00CD7D82" w:rsidRPr="00DF7044">
              <w:rPr>
                <w:rFonts w:ascii="PT Astra Serif" w:hAnsi="PT Astra Serif"/>
              </w:rPr>
              <w:t>%</w:t>
            </w: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1115</w:t>
            </w:r>
          </w:p>
        </w:tc>
        <w:tc>
          <w:tcPr>
            <w:tcW w:w="918" w:type="dxa"/>
            <w:shd w:val="clear" w:color="auto" w:fill="auto"/>
          </w:tcPr>
          <w:p w:rsidR="00CD7D82" w:rsidRPr="00A822A7" w:rsidRDefault="00CD7D82" w:rsidP="00CD7D82">
            <w:pPr>
              <w:jc w:val="center"/>
              <w:rPr>
                <w:rFonts w:ascii="PT Astra Serif" w:hAnsi="PT Astra Serif"/>
                <w:color w:val="000000"/>
              </w:rPr>
            </w:pPr>
            <w:r>
              <w:rPr>
                <w:rFonts w:ascii="PT Astra Serif" w:hAnsi="PT Astra Serif"/>
                <w:color w:val="000000"/>
              </w:rPr>
              <w:t>7%</w:t>
            </w: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932</w:t>
            </w:r>
          </w:p>
        </w:tc>
        <w:tc>
          <w:tcPr>
            <w:tcW w:w="945"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7%</w:t>
            </w: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 конкурсы</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млн.</w:t>
            </w:r>
          </w:p>
        </w:tc>
        <w:tc>
          <w:tcPr>
            <w:tcW w:w="960" w:type="dxa"/>
            <w:shd w:val="clear" w:color="auto" w:fill="auto"/>
          </w:tcPr>
          <w:p w:rsidR="00CD7D82" w:rsidRPr="00353C60" w:rsidRDefault="00382BF8" w:rsidP="00CD7D82">
            <w:pPr>
              <w:jc w:val="center"/>
              <w:rPr>
                <w:rFonts w:ascii="PT Astra Serif" w:hAnsi="PT Astra Serif"/>
              </w:rPr>
            </w:pPr>
            <w:r w:rsidRPr="00353C60">
              <w:rPr>
                <w:rFonts w:ascii="PT Astra Serif" w:hAnsi="PT Astra Serif"/>
              </w:rPr>
              <w:t>66</w:t>
            </w:r>
          </w:p>
        </w:tc>
        <w:tc>
          <w:tcPr>
            <w:tcW w:w="960" w:type="dxa"/>
            <w:shd w:val="clear" w:color="auto" w:fill="auto"/>
          </w:tcPr>
          <w:p w:rsidR="00CD7D82" w:rsidRPr="00DF7044" w:rsidRDefault="00CD7D82" w:rsidP="00CD7D82">
            <w:pPr>
              <w:jc w:val="center"/>
              <w:rPr>
                <w:rFonts w:ascii="PT Astra Serif" w:hAnsi="PT Astra Serif"/>
              </w:rPr>
            </w:pPr>
          </w:p>
        </w:tc>
        <w:tc>
          <w:tcPr>
            <w:tcW w:w="96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53</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114</w:t>
            </w: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 xml:space="preserve">- аукционы </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млн.</w:t>
            </w:r>
          </w:p>
        </w:tc>
        <w:tc>
          <w:tcPr>
            <w:tcW w:w="960" w:type="dxa"/>
            <w:shd w:val="clear" w:color="auto" w:fill="auto"/>
          </w:tcPr>
          <w:p w:rsidR="00CD7D82" w:rsidRPr="00353C60" w:rsidRDefault="00382BF8" w:rsidP="004A7FDD">
            <w:pPr>
              <w:jc w:val="center"/>
              <w:rPr>
                <w:rFonts w:ascii="PT Astra Serif" w:hAnsi="PT Astra Serif"/>
              </w:rPr>
            </w:pPr>
            <w:r w:rsidRPr="00353C60">
              <w:rPr>
                <w:rFonts w:ascii="PT Astra Serif" w:hAnsi="PT Astra Serif"/>
              </w:rPr>
              <w:t>8</w:t>
            </w:r>
            <w:r w:rsidR="004A7FDD" w:rsidRPr="00353C60">
              <w:rPr>
                <w:rFonts w:ascii="PT Astra Serif" w:hAnsi="PT Astra Serif"/>
              </w:rPr>
              <w:t>90</w:t>
            </w:r>
          </w:p>
        </w:tc>
        <w:tc>
          <w:tcPr>
            <w:tcW w:w="960" w:type="dxa"/>
            <w:shd w:val="clear" w:color="auto" w:fill="auto"/>
          </w:tcPr>
          <w:p w:rsidR="00CD7D82" w:rsidRPr="00DF7044" w:rsidRDefault="00CD7D82" w:rsidP="00CD7D82">
            <w:pPr>
              <w:jc w:val="center"/>
              <w:rPr>
                <w:rFonts w:ascii="PT Astra Serif" w:hAnsi="PT Astra Serif"/>
              </w:rPr>
            </w:pPr>
          </w:p>
        </w:tc>
        <w:tc>
          <w:tcPr>
            <w:tcW w:w="96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1059</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816</w:t>
            </w: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 котировки, запрос предложений</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млн.</w:t>
            </w:r>
          </w:p>
        </w:tc>
        <w:tc>
          <w:tcPr>
            <w:tcW w:w="960" w:type="dxa"/>
            <w:shd w:val="clear" w:color="auto" w:fill="auto"/>
          </w:tcPr>
          <w:p w:rsidR="00CD7D82" w:rsidRPr="00353C60" w:rsidRDefault="00382BF8" w:rsidP="00CD7D82">
            <w:pPr>
              <w:jc w:val="center"/>
              <w:rPr>
                <w:rFonts w:ascii="PT Astra Serif" w:hAnsi="PT Astra Serif"/>
              </w:rPr>
            </w:pPr>
            <w:r w:rsidRPr="00353C60">
              <w:rPr>
                <w:rFonts w:ascii="PT Astra Serif" w:hAnsi="PT Astra Serif"/>
              </w:rPr>
              <w:t>7</w:t>
            </w:r>
          </w:p>
        </w:tc>
        <w:tc>
          <w:tcPr>
            <w:tcW w:w="960" w:type="dxa"/>
            <w:shd w:val="clear" w:color="auto" w:fill="auto"/>
          </w:tcPr>
          <w:p w:rsidR="00CD7D82" w:rsidRPr="00DF7044" w:rsidRDefault="00CD7D82" w:rsidP="00CD7D82">
            <w:pPr>
              <w:jc w:val="center"/>
              <w:rPr>
                <w:rFonts w:ascii="PT Astra Serif" w:hAnsi="PT Astra Serif"/>
              </w:rPr>
            </w:pPr>
          </w:p>
        </w:tc>
        <w:tc>
          <w:tcPr>
            <w:tcW w:w="96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3</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2</w:t>
            </w: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4. СМП</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млн.</w:t>
            </w:r>
          </w:p>
        </w:tc>
        <w:tc>
          <w:tcPr>
            <w:tcW w:w="960" w:type="dxa"/>
            <w:shd w:val="clear" w:color="auto" w:fill="auto"/>
          </w:tcPr>
          <w:p w:rsidR="00CD7D82" w:rsidRPr="00353C60" w:rsidRDefault="00382BF8" w:rsidP="00DF7044">
            <w:pPr>
              <w:jc w:val="center"/>
              <w:rPr>
                <w:rFonts w:ascii="PT Astra Serif" w:hAnsi="PT Astra Serif"/>
              </w:rPr>
            </w:pPr>
            <w:r w:rsidRPr="00353C60">
              <w:rPr>
                <w:rFonts w:ascii="PT Astra Serif" w:hAnsi="PT Astra Serif"/>
              </w:rPr>
              <w:t>4</w:t>
            </w:r>
            <w:r w:rsidR="00DF7044">
              <w:rPr>
                <w:rFonts w:ascii="PT Astra Serif" w:hAnsi="PT Astra Serif"/>
              </w:rPr>
              <w:t xml:space="preserve"> </w:t>
            </w:r>
            <w:r w:rsidRPr="00353C60">
              <w:rPr>
                <w:rFonts w:ascii="PT Astra Serif" w:hAnsi="PT Astra Serif"/>
              </w:rPr>
              <w:t>1</w:t>
            </w:r>
            <w:r w:rsidR="00DF7044">
              <w:rPr>
                <w:rFonts w:ascii="PT Astra Serif" w:hAnsi="PT Astra Serif"/>
              </w:rPr>
              <w:t>80</w:t>
            </w:r>
            <w:r w:rsidR="00CD7D82" w:rsidRPr="00353C60">
              <w:rPr>
                <w:rStyle w:val="af0"/>
                <w:rFonts w:ascii="PT Astra Serif" w:hAnsi="PT Astra Serif"/>
              </w:rPr>
              <w:footnoteReference w:id="4"/>
            </w:r>
          </w:p>
        </w:tc>
        <w:tc>
          <w:tcPr>
            <w:tcW w:w="960" w:type="dxa"/>
            <w:shd w:val="clear" w:color="auto" w:fill="auto"/>
          </w:tcPr>
          <w:p w:rsidR="00CD7D82" w:rsidRPr="00DF7044" w:rsidRDefault="00CD7D82" w:rsidP="007B4B24">
            <w:pPr>
              <w:jc w:val="center"/>
              <w:rPr>
                <w:rFonts w:ascii="PT Astra Serif" w:hAnsi="PT Astra Serif"/>
              </w:rPr>
            </w:pPr>
            <w:r w:rsidRPr="00DF7044">
              <w:rPr>
                <w:rFonts w:ascii="PT Astra Serif" w:hAnsi="PT Astra Serif"/>
              </w:rPr>
              <w:t>2</w:t>
            </w:r>
            <w:r w:rsidR="007B4B24" w:rsidRPr="00DF7044">
              <w:rPr>
                <w:rFonts w:ascii="PT Astra Serif" w:hAnsi="PT Astra Serif"/>
              </w:rPr>
              <w:t>9</w:t>
            </w:r>
            <w:r w:rsidRPr="00DF7044">
              <w:rPr>
                <w:rFonts w:ascii="PT Astra Serif" w:hAnsi="PT Astra Serif"/>
              </w:rPr>
              <w:t>%</w:t>
            </w: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3</w:t>
            </w:r>
            <w:r w:rsidR="00DF7044">
              <w:rPr>
                <w:rFonts w:ascii="PT Astra Serif" w:hAnsi="PT Astra Serif"/>
                <w:color w:val="000000"/>
              </w:rPr>
              <w:t xml:space="preserve"> </w:t>
            </w:r>
            <w:r w:rsidRPr="00A822A7">
              <w:rPr>
                <w:rFonts w:ascii="PT Astra Serif" w:hAnsi="PT Astra Serif"/>
                <w:color w:val="000000"/>
              </w:rPr>
              <w:t>243</w:t>
            </w:r>
          </w:p>
        </w:tc>
        <w:tc>
          <w:tcPr>
            <w:tcW w:w="918" w:type="dxa"/>
            <w:shd w:val="clear" w:color="auto" w:fill="auto"/>
          </w:tcPr>
          <w:p w:rsidR="00CD7D82" w:rsidRPr="00A822A7" w:rsidRDefault="00CD7D82" w:rsidP="00CD7D82">
            <w:pPr>
              <w:jc w:val="center"/>
              <w:rPr>
                <w:rFonts w:ascii="PT Astra Serif" w:hAnsi="PT Astra Serif"/>
                <w:color w:val="000000"/>
              </w:rPr>
            </w:pPr>
            <w:r>
              <w:rPr>
                <w:rFonts w:ascii="PT Astra Serif" w:hAnsi="PT Astra Serif"/>
                <w:color w:val="000000"/>
              </w:rPr>
              <w:t>22%</w:t>
            </w: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4</w:t>
            </w:r>
            <w:r w:rsidR="00DF7044">
              <w:rPr>
                <w:rFonts w:ascii="PT Astra Serif" w:hAnsi="PT Astra Serif"/>
              </w:rPr>
              <w:t xml:space="preserve"> </w:t>
            </w:r>
            <w:r w:rsidRPr="00A822A7">
              <w:rPr>
                <w:rFonts w:ascii="PT Astra Serif" w:hAnsi="PT Astra Serif"/>
              </w:rPr>
              <w:t>153</w:t>
            </w:r>
          </w:p>
        </w:tc>
        <w:tc>
          <w:tcPr>
            <w:tcW w:w="945"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33%</w:t>
            </w: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 конкурсы</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млн.</w:t>
            </w:r>
          </w:p>
        </w:tc>
        <w:tc>
          <w:tcPr>
            <w:tcW w:w="960" w:type="dxa"/>
            <w:shd w:val="clear" w:color="auto" w:fill="auto"/>
          </w:tcPr>
          <w:p w:rsidR="00CD7D82" w:rsidRPr="00353C60" w:rsidRDefault="00382BF8" w:rsidP="00382BF8">
            <w:pPr>
              <w:jc w:val="center"/>
              <w:rPr>
                <w:rFonts w:ascii="PT Astra Serif" w:hAnsi="PT Astra Serif"/>
              </w:rPr>
            </w:pPr>
            <w:r w:rsidRPr="00353C60">
              <w:rPr>
                <w:rFonts w:ascii="PT Astra Serif" w:hAnsi="PT Astra Serif"/>
              </w:rPr>
              <w:t>25</w:t>
            </w:r>
            <w:r w:rsidR="00B371D4">
              <w:rPr>
                <w:rFonts w:ascii="PT Astra Serif" w:hAnsi="PT Astra Serif"/>
              </w:rPr>
              <w:t>1</w:t>
            </w:r>
          </w:p>
        </w:tc>
        <w:tc>
          <w:tcPr>
            <w:tcW w:w="960" w:type="dxa"/>
            <w:shd w:val="clear" w:color="auto" w:fill="auto"/>
          </w:tcPr>
          <w:p w:rsidR="00CD7D82" w:rsidRPr="00CD7D82" w:rsidRDefault="00CD7D82" w:rsidP="00CD7D82">
            <w:pPr>
              <w:jc w:val="center"/>
              <w:rPr>
                <w:rFonts w:ascii="PT Astra Serif" w:hAnsi="PT Astra Serif"/>
                <w:color w:val="FF0000"/>
              </w:rPr>
            </w:pP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115</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86</w:t>
            </w: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 xml:space="preserve">- аукционы </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млн.</w:t>
            </w:r>
          </w:p>
        </w:tc>
        <w:tc>
          <w:tcPr>
            <w:tcW w:w="960" w:type="dxa"/>
            <w:shd w:val="clear" w:color="auto" w:fill="auto"/>
          </w:tcPr>
          <w:p w:rsidR="00CD7D82" w:rsidRPr="00353C60" w:rsidRDefault="00382BF8" w:rsidP="00CD7D82">
            <w:pPr>
              <w:jc w:val="center"/>
              <w:rPr>
                <w:rFonts w:ascii="PT Astra Serif" w:hAnsi="PT Astra Serif"/>
              </w:rPr>
            </w:pPr>
            <w:r w:rsidRPr="00353C60">
              <w:rPr>
                <w:rFonts w:ascii="PT Astra Serif" w:hAnsi="PT Astra Serif"/>
              </w:rPr>
              <w:t>3</w:t>
            </w:r>
            <w:r w:rsidR="00DF7044">
              <w:rPr>
                <w:rFonts w:ascii="PT Astra Serif" w:hAnsi="PT Astra Serif"/>
              </w:rPr>
              <w:t xml:space="preserve"> </w:t>
            </w:r>
            <w:r w:rsidRPr="00353C60">
              <w:rPr>
                <w:rFonts w:ascii="PT Astra Serif" w:hAnsi="PT Astra Serif"/>
              </w:rPr>
              <w:t>928</w:t>
            </w:r>
          </w:p>
        </w:tc>
        <w:tc>
          <w:tcPr>
            <w:tcW w:w="960" w:type="dxa"/>
            <w:shd w:val="clear" w:color="auto" w:fill="auto"/>
          </w:tcPr>
          <w:p w:rsidR="00CD7D82" w:rsidRPr="00CD7D82" w:rsidRDefault="00CD7D82" w:rsidP="00CD7D82">
            <w:pPr>
              <w:jc w:val="center"/>
              <w:rPr>
                <w:rFonts w:ascii="PT Astra Serif" w:hAnsi="PT Astra Serif"/>
                <w:color w:val="FF0000"/>
              </w:rPr>
            </w:pP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3</w:t>
            </w:r>
            <w:r w:rsidR="00DF7044">
              <w:rPr>
                <w:rFonts w:ascii="PT Astra Serif" w:hAnsi="PT Astra Serif"/>
                <w:color w:val="000000"/>
              </w:rPr>
              <w:t xml:space="preserve"> </w:t>
            </w:r>
            <w:r w:rsidRPr="00A822A7">
              <w:rPr>
                <w:rFonts w:ascii="PT Astra Serif" w:hAnsi="PT Astra Serif"/>
                <w:color w:val="000000"/>
              </w:rPr>
              <w:t>127</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4</w:t>
            </w:r>
            <w:r w:rsidR="00DF7044">
              <w:rPr>
                <w:rFonts w:ascii="PT Astra Serif" w:hAnsi="PT Astra Serif"/>
              </w:rPr>
              <w:t xml:space="preserve"> </w:t>
            </w:r>
            <w:r w:rsidRPr="00A822A7">
              <w:rPr>
                <w:rFonts w:ascii="PT Astra Serif" w:hAnsi="PT Astra Serif"/>
              </w:rPr>
              <w:t>060</w:t>
            </w: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 котировки, запрос предложений</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млн.</w:t>
            </w:r>
          </w:p>
        </w:tc>
        <w:tc>
          <w:tcPr>
            <w:tcW w:w="960" w:type="dxa"/>
            <w:shd w:val="clear" w:color="auto" w:fill="auto"/>
          </w:tcPr>
          <w:p w:rsidR="00CD7D82" w:rsidRPr="00353C60" w:rsidRDefault="00CD7D82" w:rsidP="00CD7D82">
            <w:pPr>
              <w:jc w:val="center"/>
              <w:rPr>
                <w:rFonts w:ascii="PT Astra Serif" w:hAnsi="PT Astra Serif"/>
              </w:rPr>
            </w:pPr>
            <w:r w:rsidRPr="00353C60">
              <w:rPr>
                <w:rFonts w:ascii="PT Astra Serif" w:hAnsi="PT Astra Serif"/>
              </w:rPr>
              <w:t>1</w:t>
            </w:r>
          </w:p>
        </w:tc>
        <w:tc>
          <w:tcPr>
            <w:tcW w:w="960" w:type="dxa"/>
            <w:shd w:val="clear" w:color="auto" w:fill="auto"/>
          </w:tcPr>
          <w:p w:rsidR="00CD7D82" w:rsidRPr="00CD7D82" w:rsidRDefault="00CD7D82" w:rsidP="00CD7D82">
            <w:pPr>
              <w:jc w:val="center"/>
              <w:rPr>
                <w:rFonts w:ascii="PT Astra Serif" w:hAnsi="PT Astra Serif"/>
                <w:color w:val="FF0000"/>
              </w:rPr>
            </w:pPr>
          </w:p>
        </w:tc>
        <w:tc>
          <w:tcPr>
            <w:tcW w:w="96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1</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7</w:t>
            </w:r>
          </w:p>
        </w:tc>
        <w:tc>
          <w:tcPr>
            <w:tcW w:w="945" w:type="dxa"/>
            <w:shd w:val="clear" w:color="auto" w:fill="auto"/>
          </w:tcPr>
          <w:p w:rsidR="00CD7D82" w:rsidRPr="00A822A7" w:rsidRDefault="00CD7D82" w:rsidP="00CD7D82">
            <w:pPr>
              <w:jc w:val="center"/>
              <w:rPr>
                <w:rFonts w:ascii="PT Astra Serif" w:hAnsi="PT Astra Serif"/>
              </w:rPr>
            </w:pPr>
          </w:p>
        </w:tc>
      </w:tr>
      <w:tr w:rsidR="00CD7D82" w:rsidRPr="00A822A7" w:rsidTr="00CD7D82">
        <w:trPr>
          <w:trHeight w:val="330"/>
        </w:trPr>
        <w:tc>
          <w:tcPr>
            <w:tcW w:w="3889" w:type="dxa"/>
            <w:shd w:val="clear" w:color="auto" w:fill="auto"/>
            <w:noWrap/>
            <w:hideMark/>
          </w:tcPr>
          <w:p w:rsidR="00CD7D82" w:rsidRPr="00A822A7" w:rsidRDefault="00CD7D82" w:rsidP="00CD7D82">
            <w:pPr>
              <w:rPr>
                <w:rFonts w:ascii="PT Astra Serif" w:hAnsi="PT Astra Serif"/>
                <w:color w:val="000000"/>
              </w:rPr>
            </w:pPr>
            <w:r w:rsidRPr="00A822A7">
              <w:rPr>
                <w:rFonts w:ascii="PT Astra Serif" w:hAnsi="PT Astra Serif"/>
                <w:color w:val="000000"/>
              </w:rPr>
              <w:t>5. Среднее количество участников</w:t>
            </w:r>
          </w:p>
        </w:tc>
        <w:tc>
          <w:tcPr>
            <w:tcW w:w="96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шт.</w:t>
            </w:r>
          </w:p>
        </w:tc>
        <w:tc>
          <w:tcPr>
            <w:tcW w:w="960" w:type="dxa"/>
            <w:shd w:val="clear" w:color="auto" w:fill="auto"/>
          </w:tcPr>
          <w:p w:rsidR="00CD7D82" w:rsidRPr="00353C60" w:rsidRDefault="00CD7D82" w:rsidP="00CD7D82">
            <w:pPr>
              <w:jc w:val="center"/>
              <w:rPr>
                <w:rFonts w:ascii="PT Astra Serif" w:hAnsi="PT Astra Serif"/>
              </w:rPr>
            </w:pPr>
            <w:r w:rsidRPr="00353C60">
              <w:rPr>
                <w:rFonts w:ascii="PT Astra Serif" w:hAnsi="PT Astra Serif"/>
              </w:rPr>
              <w:t>3,0</w:t>
            </w:r>
          </w:p>
        </w:tc>
        <w:tc>
          <w:tcPr>
            <w:tcW w:w="960" w:type="dxa"/>
            <w:shd w:val="clear" w:color="auto" w:fill="auto"/>
          </w:tcPr>
          <w:p w:rsidR="00CD7D82" w:rsidRPr="00CD7D82" w:rsidRDefault="00CD7D82" w:rsidP="00CD7D82">
            <w:pPr>
              <w:jc w:val="center"/>
              <w:rPr>
                <w:rFonts w:ascii="PT Astra Serif" w:hAnsi="PT Astra Serif"/>
                <w:color w:val="FF0000"/>
              </w:rPr>
            </w:pPr>
          </w:p>
        </w:tc>
        <w:tc>
          <w:tcPr>
            <w:tcW w:w="960" w:type="dxa"/>
            <w:shd w:val="clear" w:color="auto" w:fill="auto"/>
          </w:tcPr>
          <w:p w:rsidR="00CD7D82" w:rsidRPr="00A822A7" w:rsidRDefault="00CD7D82" w:rsidP="00CD7D82">
            <w:pPr>
              <w:jc w:val="center"/>
              <w:rPr>
                <w:rFonts w:ascii="PT Astra Serif" w:hAnsi="PT Astra Serif"/>
                <w:color w:val="000000"/>
              </w:rPr>
            </w:pPr>
            <w:r>
              <w:rPr>
                <w:rFonts w:ascii="PT Astra Serif" w:hAnsi="PT Astra Serif"/>
                <w:color w:val="000000"/>
              </w:rPr>
              <w:t>3,0</w:t>
            </w:r>
          </w:p>
        </w:tc>
        <w:tc>
          <w:tcPr>
            <w:tcW w:w="918" w:type="dxa"/>
            <w:shd w:val="clear" w:color="auto" w:fill="auto"/>
          </w:tcPr>
          <w:p w:rsidR="00CD7D82" w:rsidRPr="00A822A7" w:rsidRDefault="00CD7D82" w:rsidP="00CD7D82">
            <w:pPr>
              <w:jc w:val="center"/>
              <w:rPr>
                <w:rFonts w:ascii="PT Astra Serif" w:hAnsi="PT Astra Serif"/>
                <w:color w:val="000000"/>
              </w:rPr>
            </w:pPr>
          </w:p>
        </w:tc>
        <w:tc>
          <w:tcPr>
            <w:tcW w:w="1040"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3,0</w:t>
            </w:r>
          </w:p>
        </w:tc>
        <w:tc>
          <w:tcPr>
            <w:tcW w:w="945" w:type="dxa"/>
            <w:shd w:val="clear" w:color="auto" w:fill="auto"/>
          </w:tcPr>
          <w:p w:rsidR="00CD7D82" w:rsidRPr="00A822A7" w:rsidRDefault="00CD7D82" w:rsidP="00CD7D82">
            <w:pPr>
              <w:jc w:val="center"/>
              <w:rPr>
                <w:rFonts w:ascii="PT Astra Serif" w:hAnsi="PT Astra Serif"/>
              </w:rPr>
            </w:pPr>
          </w:p>
        </w:tc>
      </w:tr>
    </w:tbl>
    <w:p w:rsidR="004929B8" w:rsidRDefault="004929B8" w:rsidP="00A50CF7">
      <w:pPr>
        <w:ind w:firstLine="709"/>
        <w:jc w:val="both"/>
        <w:rPr>
          <w:rFonts w:ascii="PT Astra Serif" w:hAnsi="PT Astra Serif"/>
          <w:sz w:val="28"/>
        </w:rPr>
      </w:pPr>
    </w:p>
    <w:p w:rsidR="008F4DA4" w:rsidRDefault="008F4DA4" w:rsidP="00A50CF7">
      <w:pPr>
        <w:ind w:firstLine="709"/>
        <w:jc w:val="both"/>
        <w:rPr>
          <w:rFonts w:ascii="PT Astra Serif" w:hAnsi="PT Astra Serif"/>
          <w:sz w:val="28"/>
        </w:rPr>
      </w:pPr>
    </w:p>
    <w:p w:rsidR="008F4DA4" w:rsidRDefault="008F4DA4" w:rsidP="00A50CF7">
      <w:pPr>
        <w:ind w:firstLine="709"/>
        <w:jc w:val="both"/>
        <w:rPr>
          <w:rFonts w:ascii="PT Astra Serif" w:hAnsi="PT Astra Serif"/>
          <w:sz w:val="28"/>
        </w:rPr>
      </w:pPr>
    </w:p>
    <w:p w:rsidR="008F4DA4" w:rsidRDefault="008F4DA4" w:rsidP="00A50CF7">
      <w:pPr>
        <w:ind w:firstLine="709"/>
        <w:jc w:val="both"/>
        <w:rPr>
          <w:rFonts w:ascii="PT Astra Serif" w:hAnsi="PT Astra Serif"/>
          <w:sz w:val="28"/>
        </w:rPr>
      </w:pPr>
    </w:p>
    <w:p w:rsidR="001204CC" w:rsidRPr="002C615E" w:rsidRDefault="001204CC" w:rsidP="00F21083">
      <w:pPr>
        <w:jc w:val="both"/>
        <w:rPr>
          <w:rFonts w:ascii="PT Astra Serif" w:hAnsi="PT Astra Serif"/>
          <w:sz w:val="28"/>
        </w:rPr>
      </w:pPr>
    </w:p>
    <w:p w:rsidR="00DE06D7" w:rsidRDefault="00DE06D7" w:rsidP="00DE06D7">
      <w:pPr>
        <w:ind w:firstLine="720"/>
        <w:jc w:val="both"/>
        <w:rPr>
          <w:rFonts w:ascii="PT Astra Serif" w:hAnsi="PT Astra Serif"/>
          <w:sz w:val="28"/>
          <w:szCs w:val="28"/>
        </w:rPr>
      </w:pPr>
      <w:r w:rsidRPr="002C615E">
        <w:rPr>
          <w:rFonts w:ascii="PT Astra Serif" w:hAnsi="PT Astra Serif"/>
          <w:sz w:val="28"/>
        </w:rPr>
        <w:lastRenderedPageBreak/>
        <w:t>Структурный анализ осуществления государственных закупок на средства областного</w:t>
      </w:r>
      <w:r>
        <w:rPr>
          <w:rFonts w:ascii="PT Astra Serif" w:hAnsi="PT Astra Serif"/>
          <w:sz w:val="28"/>
        </w:rPr>
        <w:t xml:space="preserve"> бюджета Ульяновской области 2021 года</w:t>
      </w:r>
      <w:r w:rsidRPr="002C615E">
        <w:rPr>
          <w:rFonts w:ascii="PT Astra Serif" w:hAnsi="PT Astra Serif"/>
          <w:sz w:val="28"/>
        </w:rPr>
        <w:t>:</w:t>
      </w:r>
    </w:p>
    <w:p w:rsidR="00837B88" w:rsidRDefault="00837B88" w:rsidP="00837B88">
      <w:pPr>
        <w:ind w:firstLine="720"/>
        <w:jc w:val="right"/>
        <w:rPr>
          <w:rFonts w:ascii="PT Astra Serif" w:hAnsi="PT Astra Serif"/>
          <w:sz w:val="28"/>
          <w:szCs w:val="28"/>
        </w:rPr>
      </w:pPr>
      <w:r>
        <w:rPr>
          <w:rFonts w:ascii="PT Astra Serif" w:hAnsi="PT Astra Serif"/>
          <w:sz w:val="28"/>
          <w:szCs w:val="28"/>
        </w:rPr>
        <w:t>Таблица 2</w:t>
      </w:r>
    </w:p>
    <w:tbl>
      <w:tblPr>
        <w:tblW w:w="9796" w:type="dxa"/>
        <w:tblInd w:w="93" w:type="dxa"/>
        <w:tblLook w:val="04A0" w:firstRow="1" w:lastRow="0" w:firstColumn="1" w:lastColumn="0" w:noHBand="0" w:noVBand="1"/>
      </w:tblPr>
      <w:tblGrid>
        <w:gridCol w:w="4984"/>
        <w:gridCol w:w="1835"/>
        <w:gridCol w:w="1560"/>
        <w:gridCol w:w="1417"/>
      </w:tblGrid>
      <w:tr w:rsidR="000B2BB3" w:rsidRPr="006B67C4" w:rsidTr="000B2BB3">
        <w:trPr>
          <w:trHeight w:val="346"/>
        </w:trPr>
        <w:tc>
          <w:tcPr>
            <w:tcW w:w="4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b/>
                <w:bCs/>
                <w:color w:val="000000"/>
              </w:rPr>
            </w:pPr>
            <w:r w:rsidRPr="006B67C4">
              <w:rPr>
                <w:rFonts w:ascii="PT Astra Serif" w:hAnsi="PT Astra Serif"/>
                <w:b/>
                <w:bCs/>
                <w:color w:val="000000"/>
              </w:rPr>
              <w:t>Показатели</w:t>
            </w:r>
          </w:p>
        </w:tc>
        <w:tc>
          <w:tcPr>
            <w:tcW w:w="1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b/>
                <w:bCs/>
                <w:color w:val="000000"/>
              </w:rPr>
            </w:pPr>
            <w:r w:rsidRPr="006B67C4">
              <w:rPr>
                <w:rFonts w:ascii="PT Astra Serif" w:hAnsi="PT Astra Serif"/>
                <w:b/>
                <w:bCs/>
                <w:color w:val="000000"/>
              </w:rPr>
              <w:t>Ед. изм.</w:t>
            </w:r>
          </w:p>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0B2BB3" w:rsidRPr="006B67C4" w:rsidRDefault="000B2BB3" w:rsidP="000021DF">
            <w:pPr>
              <w:jc w:val="center"/>
              <w:rPr>
                <w:rFonts w:ascii="PT Astra Serif" w:hAnsi="PT Astra Serif"/>
                <w:b/>
                <w:bCs/>
                <w:color w:val="000000"/>
              </w:rPr>
            </w:pPr>
            <w:r>
              <w:rPr>
                <w:rFonts w:ascii="PT Astra Serif" w:hAnsi="PT Astra Serif"/>
                <w:b/>
                <w:bCs/>
                <w:color w:val="000000"/>
              </w:rPr>
              <w:t>на 01.01.</w:t>
            </w:r>
            <w:r w:rsidRPr="006B67C4">
              <w:rPr>
                <w:rFonts w:ascii="PT Astra Serif" w:hAnsi="PT Astra Serif"/>
                <w:b/>
                <w:bCs/>
                <w:color w:val="000000"/>
              </w:rPr>
              <w:t>202</w:t>
            </w:r>
            <w:r>
              <w:rPr>
                <w:rFonts w:ascii="PT Astra Serif" w:hAnsi="PT Astra Serif"/>
                <w:b/>
                <w:bCs/>
                <w:color w:val="000000"/>
              </w:rPr>
              <w:t>2</w:t>
            </w:r>
          </w:p>
        </w:tc>
      </w:tr>
      <w:tr w:rsidR="000B2BB3" w:rsidRPr="006B67C4" w:rsidTr="000B2BB3">
        <w:trPr>
          <w:trHeight w:val="346"/>
        </w:trPr>
        <w:tc>
          <w:tcPr>
            <w:tcW w:w="4984" w:type="dxa"/>
            <w:vMerge/>
            <w:tcBorders>
              <w:top w:val="single" w:sz="4" w:space="0" w:color="auto"/>
              <w:left w:val="single" w:sz="4" w:space="0" w:color="auto"/>
              <w:bottom w:val="single" w:sz="4" w:space="0" w:color="auto"/>
              <w:right w:val="single" w:sz="4" w:space="0" w:color="auto"/>
            </w:tcBorders>
            <w:vAlign w:val="center"/>
            <w:hideMark/>
          </w:tcPr>
          <w:p w:rsidR="000B2BB3" w:rsidRPr="006B67C4" w:rsidRDefault="000B2BB3" w:rsidP="000021DF">
            <w:pPr>
              <w:rPr>
                <w:rFonts w:ascii="PT Astra Serif" w:hAnsi="PT Astra Serif"/>
                <w:b/>
                <w:bCs/>
                <w:color w:val="000000"/>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rsidR="000B2BB3" w:rsidRPr="006B67C4" w:rsidRDefault="000B2BB3" w:rsidP="000021DF">
            <w:pPr>
              <w:rPr>
                <w:rFonts w:ascii="PT Astra Serif" w:hAnsi="PT Astra Serif"/>
                <w:b/>
                <w:bCs/>
                <w:color w:val="000000"/>
              </w:rPr>
            </w:pP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b/>
                <w:bCs/>
                <w:color w:val="000000"/>
              </w:rPr>
            </w:pPr>
            <w:r w:rsidRPr="006B67C4">
              <w:rPr>
                <w:rFonts w:ascii="PT Astra Serif" w:hAnsi="PT Astra Serif"/>
                <w:b/>
                <w:bCs/>
                <w:color w:val="000000"/>
              </w:rPr>
              <w:t>Значение</w:t>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b/>
                <w:bCs/>
                <w:color w:val="000000"/>
              </w:rPr>
            </w:pPr>
            <w:r w:rsidRPr="006B67C4">
              <w:rPr>
                <w:rFonts w:ascii="PT Astra Serif" w:hAnsi="PT Astra Serif"/>
                <w:b/>
                <w:bCs/>
                <w:color w:val="000000"/>
              </w:rPr>
              <w:t>%</w:t>
            </w:r>
          </w:p>
        </w:tc>
      </w:tr>
      <w:tr w:rsidR="000B2BB3" w:rsidRPr="006B67C4" w:rsidTr="000B2BB3">
        <w:trPr>
          <w:trHeight w:val="346"/>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0B2BB3" w:rsidRPr="006B67C4" w:rsidRDefault="000B2BB3" w:rsidP="000021DF">
            <w:pPr>
              <w:jc w:val="center"/>
              <w:rPr>
                <w:rFonts w:ascii="PT Astra Serif" w:hAnsi="PT Astra Serif"/>
                <w:b/>
                <w:bCs/>
                <w:color w:val="000000"/>
              </w:rPr>
            </w:pPr>
            <w:r w:rsidRPr="006B67C4">
              <w:rPr>
                <w:rFonts w:ascii="PT Astra Serif" w:hAnsi="PT Astra Serif"/>
                <w:b/>
                <w:bCs/>
                <w:color w:val="000000"/>
              </w:rPr>
              <w:t>ИТОГО</w:t>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b/>
                <w:bCs/>
                <w:color w:val="000000"/>
              </w:rPr>
            </w:pPr>
            <w:r w:rsidRPr="006B67C4">
              <w:rPr>
                <w:rFonts w:ascii="PT Astra Serif" w:hAnsi="PT Astra Serif"/>
                <w:b/>
                <w:bCs/>
                <w:color w:val="000000"/>
              </w:rPr>
              <w:t>Итого размещено</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млн.</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Pr>
                <w:rFonts w:ascii="PT Astra Serif" w:hAnsi="PT Astra Serif"/>
                <w:color w:val="000000"/>
              </w:rPr>
              <w:t>22 427</w:t>
            </w:r>
            <w:r w:rsidRPr="006B67C4">
              <w:rPr>
                <w:rStyle w:val="af0"/>
                <w:rFonts w:ascii="PT Astra Serif" w:hAnsi="PT Astra Serif"/>
                <w:color w:val="000000"/>
              </w:rPr>
              <w:footnoteReference w:id="5"/>
            </w:r>
            <w:r w:rsidRPr="009A0CEA">
              <w:rPr>
                <w:rFonts w:ascii="PT Astra Serif" w:hAnsi="PT Astra Serif"/>
                <w:color w:val="000000"/>
                <w:vertAlign w:val="superscript"/>
              </w:rPr>
              <w:t>,</w:t>
            </w:r>
            <w:r w:rsidRPr="006B67C4">
              <w:rPr>
                <w:rStyle w:val="af0"/>
                <w:rFonts w:ascii="PT Astra Serif" w:hAnsi="PT Astra Serif"/>
                <w:color w:val="000000"/>
              </w:rPr>
              <w:footnoteReference w:id="6"/>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 </w:t>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b/>
                <w:bCs/>
                <w:color w:val="000000"/>
              </w:rPr>
            </w:pPr>
            <w:r w:rsidRPr="006B67C4">
              <w:rPr>
                <w:rFonts w:ascii="PT Astra Serif" w:hAnsi="PT Astra Serif"/>
                <w:b/>
                <w:bCs/>
                <w:color w:val="000000"/>
              </w:rPr>
              <w:t>Итого конкурентные процедуры</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млн.</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Pr>
                <w:rFonts w:ascii="PT Astra Serif" w:hAnsi="PT Astra Serif"/>
                <w:color w:val="000000"/>
              </w:rPr>
              <w:t>17 767</w:t>
            </w:r>
            <w:r w:rsidRPr="006B67C4">
              <w:rPr>
                <w:rStyle w:val="af0"/>
                <w:rFonts w:ascii="PT Astra Serif" w:hAnsi="PT Astra Serif"/>
                <w:color w:val="000000"/>
              </w:rPr>
              <w:footnoteReference w:id="7"/>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Pr>
                <w:rFonts w:ascii="PT Astra Serif" w:hAnsi="PT Astra Serif"/>
                <w:color w:val="000000"/>
              </w:rPr>
              <w:t>79</w:t>
            </w:r>
            <w:r w:rsidRPr="006B67C4">
              <w:rPr>
                <w:rFonts w:ascii="PT Astra Serif" w:hAnsi="PT Astra Serif"/>
                <w:color w:val="000000"/>
              </w:rPr>
              <w:t>%</w:t>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b/>
                <w:bCs/>
                <w:color w:val="000000"/>
              </w:rPr>
            </w:pPr>
            <w:r w:rsidRPr="006B67C4">
              <w:rPr>
                <w:rFonts w:ascii="PT Astra Serif" w:hAnsi="PT Astra Serif"/>
                <w:b/>
                <w:bCs/>
                <w:color w:val="000000"/>
              </w:rPr>
              <w:t>Итого экономия</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млн.</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9</w:t>
            </w:r>
            <w:r>
              <w:rPr>
                <w:rFonts w:ascii="PT Astra Serif" w:hAnsi="PT Astra Serif"/>
                <w:color w:val="000000"/>
              </w:rPr>
              <w:t>63</w:t>
            </w:r>
            <w:r w:rsidRPr="009A0CEA">
              <w:rPr>
                <w:rStyle w:val="af0"/>
                <w:rFonts w:ascii="PT Astra Serif" w:hAnsi="PT Astra Serif"/>
                <w:color w:val="000000"/>
              </w:rPr>
              <w:footnoteReference w:id="8"/>
            </w:r>
            <w:r w:rsidRPr="009A0CEA">
              <w:rPr>
                <w:rFonts w:ascii="PT Astra Serif" w:hAnsi="PT Astra Serif"/>
                <w:color w:val="000000"/>
                <w:vertAlign w:val="superscript"/>
              </w:rPr>
              <w:t>,</w:t>
            </w:r>
            <w:r w:rsidRPr="006B67C4">
              <w:rPr>
                <w:rStyle w:val="af0"/>
                <w:rFonts w:ascii="PT Astra Serif" w:hAnsi="PT Astra Serif"/>
                <w:color w:val="000000"/>
              </w:rPr>
              <w:footnoteReference w:id="9"/>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5%</w:t>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b/>
                <w:bCs/>
                <w:color w:val="000000"/>
              </w:rPr>
            </w:pPr>
            <w:r w:rsidRPr="006B67C4">
              <w:rPr>
                <w:rFonts w:ascii="PT Astra Serif" w:hAnsi="PT Astra Serif"/>
                <w:b/>
                <w:bCs/>
                <w:color w:val="000000"/>
              </w:rPr>
              <w:t>Итого количество процедур</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шт.</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Pr>
                <w:rFonts w:ascii="PT Astra Serif" w:hAnsi="PT Astra Serif"/>
                <w:color w:val="000000"/>
              </w:rPr>
              <w:t>11 626</w:t>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 </w:t>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b/>
                <w:bCs/>
                <w:color w:val="000000"/>
              </w:rPr>
            </w:pPr>
            <w:r w:rsidRPr="006B67C4">
              <w:rPr>
                <w:rFonts w:ascii="PT Astra Serif" w:hAnsi="PT Astra Serif"/>
                <w:b/>
                <w:bCs/>
                <w:color w:val="000000"/>
              </w:rPr>
              <w:t>Итого СМП</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млн.</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Pr>
                <w:rFonts w:ascii="PT Astra Serif" w:hAnsi="PT Astra Serif"/>
                <w:color w:val="000000"/>
              </w:rPr>
              <w:t>4 180</w:t>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2</w:t>
            </w:r>
            <w:r>
              <w:rPr>
                <w:rFonts w:ascii="PT Astra Serif" w:hAnsi="PT Astra Serif"/>
                <w:color w:val="000000"/>
              </w:rPr>
              <w:t>9</w:t>
            </w:r>
            <w:r w:rsidRPr="006B67C4">
              <w:rPr>
                <w:rFonts w:ascii="PT Astra Serif" w:hAnsi="PT Astra Serif"/>
                <w:color w:val="000000"/>
              </w:rPr>
              <w:t>%</w:t>
            </w:r>
            <w:r w:rsidRPr="006B67C4">
              <w:rPr>
                <w:rStyle w:val="af0"/>
                <w:rFonts w:ascii="PT Astra Serif" w:hAnsi="PT Astra Serif"/>
                <w:color w:val="000000"/>
              </w:rPr>
              <w:footnoteReference w:id="10"/>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b/>
                <w:bCs/>
                <w:color w:val="000000"/>
              </w:rPr>
            </w:pPr>
            <w:r w:rsidRPr="006B67C4">
              <w:rPr>
                <w:rFonts w:ascii="PT Astra Serif" w:hAnsi="PT Astra Serif"/>
                <w:b/>
                <w:bCs/>
                <w:color w:val="000000"/>
              </w:rPr>
              <w:t>Итого среднее количество</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шт.</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Pr>
                <w:rFonts w:ascii="PT Astra Serif" w:hAnsi="PT Astra Serif"/>
                <w:color w:val="000000"/>
              </w:rPr>
              <w:t>3,0</w:t>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 </w:t>
            </w:r>
          </w:p>
        </w:tc>
      </w:tr>
      <w:tr w:rsidR="000B2BB3" w:rsidRPr="006B67C4" w:rsidTr="000B2BB3">
        <w:trPr>
          <w:trHeight w:val="467"/>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0B2BB3" w:rsidRPr="006B67C4" w:rsidRDefault="000B2BB3" w:rsidP="000021DF">
            <w:pPr>
              <w:jc w:val="center"/>
              <w:rPr>
                <w:rFonts w:ascii="PT Astra Serif" w:hAnsi="PT Astra Serif"/>
                <w:b/>
                <w:bCs/>
                <w:color w:val="000000"/>
              </w:rPr>
            </w:pPr>
            <w:r w:rsidRPr="006B67C4">
              <w:rPr>
                <w:rFonts w:ascii="PT Astra Serif" w:hAnsi="PT Astra Serif"/>
                <w:b/>
                <w:bCs/>
                <w:color w:val="000000"/>
              </w:rPr>
              <w:t>I. Размещено через Уполномоченный орган (Агентство государственных закупок Ул.обл.)</w:t>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color w:val="000000"/>
              </w:rPr>
            </w:pPr>
            <w:r w:rsidRPr="006B67C4">
              <w:rPr>
                <w:rFonts w:ascii="PT Astra Serif" w:hAnsi="PT Astra Serif"/>
                <w:color w:val="000000"/>
              </w:rPr>
              <w:t>Конкурентные процедуры:</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млн.</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Pr>
                <w:rFonts w:ascii="PT Astra Serif" w:hAnsi="PT Astra Serif"/>
                <w:color w:val="000000"/>
              </w:rPr>
              <w:t>13 279</w:t>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 </w:t>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color w:val="000000"/>
              </w:rPr>
            </w:pPr>
            <w:r w:rsidRPr="006B67C4">
              <w:rPr>
                <w:rFonts w:ascii="PT Astra Serif" w:hAnsi="PT Astra Serif"/>
                <w:color w:val="000000"/>
              </w:rPr>
              <w:t>Количество процедур:</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шт.</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Pr>
                <w:rFonts w:ascii="PT Astra Serif" w:hAnsi="PT Astra Serif"/>
                <w:color w:val="000000"/>
              </w:rPr>
              <w:t>5 223</w:t>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 </w:t>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color w:val="000000"/>
              </w:rPr>
            </w:pPr>
            <w:r w:rsidRPr="006B67C4">
              <w:rPr>
                <w:rFonts w:ascii="PT Astra Serif" w:hAnsi="PT Astra Serif"/>
                <w:color w:val="000000"/>
              </w:rPr>
              <w:t>Экономия:</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млн.</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Pr>
                <w:rFonts w:ascii="PT Astra Serif" w:hAnsi="PT Astra Serif"/>
                <w:color w:val="000000"/>
              </w:rPr>
              <w:t>790</w:t>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 </w:t>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color w:val="000000"/>
              </w:rPr>
            </w:pPr>
            <w:r w:rsidRPr="006B67C4">
              <w:rPr>
                <w:rFonts w:ascii="PT Astra Serif" w:hAnsi="PT Astra Serif"/>
                <w:color w:val="000000"/>
              </w:rPr>
              <w:t>СМП:</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млн.</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Pr>
                <w:rFonts w:ascii="PT Astra Serif" w:hAnsi="PT Astra Serif"/>
                <w:color w:val="000000"/>
              </w:rPr>
              <w:t>3 912</w:t>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 </w:t>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color w:val="000000"/>
              </w:rPr>
            </w:pPr>
            <w:r w:rsidRPr="006B67C4">
              <w:rPr>
                <w:rFonts w:ascii="PT Astra Serif" w:hAnsi="PT Astra Serif"/>
                <w:color w:val="000000"/>
              </w:rPr>
              <w:t>Среднее количество участников:</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шт.</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Pr>
                <w:rFonts w:ascii="PT Astra Serif" w:hAnsi="PT Astra Serif"/>
                <w:color w:val="000000"/>
              </w:rPr>
              <w:t>3,0</w:t>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 </w:t>
            </w:r>
          </w:p>
        </w:tc>
      </w:tr>
      <w:tr w:rsidR="000B2BB3" w:rsidRPr="006B67C4" w:rsidTr="000B2BB3">
        <w:trPr>
          <w:trHeight w:val="346"/>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0B2BB3" w:rsidRPr="006B67C4" w:rsidRDefault="000B2BB3" w:rsidP="000021DF">
            <w:pPr>
              <w:jc w:val="center"/>
              <w:rPr>
                <w:rFonts w:ascii="PT Astra Serif" w:hAnsi="PT Astra Serif"/>
                <w:b/>
                <w:bCs/>
                <w:color w:val="000000"/>
              </w:rPr>
            </w:pPr>
            <w:r w:rsidRPr="006B67C4">
              <w:rPr>
                <w:rFonts w:ascii="PT Astra Serif" w:hAnsi="PT Astra Serif"/>
                <w:b/>
                <w:bCs/>
                <w:color w:val="000000"/>
              </w:rPr>
              <w:t xml:space="preserve">II. Размещено самостоятельно государственными заказчиками конкурентными процедурами </w:t>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color w:val="000000"/>
              </w:rPr>
            </w:pPr>
            <w:r w:rsidRPr="006B67C4">
              <w:rPr>
                <w:rFonts w:ascii="PT Astra Serif" w:hAnsi="PT Astra Serif"/>
                <w:color w:val="000000"/>
              </w:rPr>
              <w:t>Конкурентные процедуры:</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млн.</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Pr>
                <w:rFonts w:ascii="PT Astra Serif" w:hAnsi="PT Astra Serif"/>
                <w:color w:val="000000"/>
              </w:rPr>
              <w:t>900</w:t>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 </w:t>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color w:val="000000"/>
              </w:rPr>
            </w:pPr>
            <w:r w:rsidRPr="006B67C4">
              <w:rPr>
                <w:rFonts w:ascii="PT Astra Serif" w:hAnsi="PT Astra Serif"/>
                <w:color w:val="000000"/>
              </w:rPr>
              <w:t>Количество процедур:</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шт.</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Pr>
                <w:rFonts w:ascii="PT Astra Serif" w:hAnsi="PT Astra Serif"/>
                <w:color w:val="000000"/>
              </w:rPr>
              <w:t>6 316</w:t>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 </w:t>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color w:val="000000"/>
              </w:rPr>
            </w:pPr>
            <w:r w:rsidRPr="006B67C4">
              <w:rPr>
                <w:rFonts w:ascii="PT Astra Serif" w:hAnsi="PT Astra Serif"/>
                <w:color w:val="000000"/>
              </w:rPr>
              <w:t>Экономия:</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млн.</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9</w:t>
            </w:r>
            <w:r>
              <w:rPr>
                <w:rFonts w:ascii="PT Astra Serif" w:hAnsi="PT Astra Serif"/>
                <w:color w:val="000000"/>
              </w:rPr>
              <w:t>7</w:t>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 </w:t>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color w:val="000000"/>
              </w:rPr>
            </w:pPr>
            <w:r w:rsidRPr="006B67C4">
              <w:rPr>
                <w:rFonts w:ascii="PT Astra Serif" w:hAnsi="PT Astra Serif"/>
                <w:color w:val="000000"/>
              </w:rPr>
              <w:t>СМП:</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млн.</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2</w:t>
            </w:r>
            <w:r>
              <w:rPr>
                <w:rFonts w:ascii="PT Astra Serif" w:hAnsi="PT Astra Serif"/>
                <w:color w:val="000000"/>
              </w:rPr>
              <w:t>67</w:t>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 </w:t>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color w:val="000000"/>
              </w:rPr>
            </w:pPr>
            <w:r w:rsidRPr="006B67C4">
              <w:rPr>
                <w:rFonts w:ascii="PT Astra Serif" w:hAnsi="PT Astra Serif"/>
                <w:color w:val="000000"/>
              </w:rPr>
              <w:t>Среднее количество участников:</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шт.</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2,</w:t>
            </w:r>
            <w:r>
              <w:rPr>
                <w:rFonts w:ascii="PT Astra Serif" w:hAnsi="PT Astra Serif"/>
                <w:color w:val="000000"/>
              </w:rPr>
              <w:t>6</w:t>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 </w:t>
            </w:r>
          </w:p>
        </w:tc>
      </w:tr>
      <w:tr w:rsidR="000B2BB3" w:rsidRPr="006B67C4" w:rsidTr="000B2BB3">
        <w:trPr>
          <w:trHeight w:val="346"/>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0B2BB3" w:rsidRPr="006B67C4" w:rsidRDefault="000B2BB3" w:rsidP="000021DF">
            <w:pPr>
              <w:jc w:val="center"/>
              <w:rPr>
                <w:rFonts w:ascii="PT Astra Serif" w:hAnsi="PT Astra Serif"/>
                <w:b/>
                <w:bCs/>
                <w:color w:val="000000"/>
              </w:rPr>
            </w:pPr>
            <w:r w:rsidRPr="006B67C4">
              <w:rPr>
                <w:rFonts w:ascii="PT Astra Serif" w:hAnsi="PT Astra Serif"/>
                <w:b/>
                <w:bCs/>
                <w:color w:val="000000"/>
              </w:rPr>
              <w:t>III.</w:t>
            </w:r>
            <w:r w:rsidRPr="006B67C4">
              <w:rPr>
                <w:b/>
                <w:bCs/>
                <w:color w:val="000000"/>
              </w:rPr>
              <w:t xml:space="preserve">               </w:t>
            </w:r>
            <w:r w:rsidRPr="006B67C4">
              <w:rPr>
                <w:rFonts w:ascii="PT Astra Serif" w:hAnsi="PT Astra Serif"/>
                <w:b/>
                <w:bCs/>
                <w:color w:val="000000"/>
              </w:rPr>
              <w:t>Размещено у единственного поставщика (подрядчика, исполнителя)</w:t>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color w:val="000000"/>
              </w:rPr>
            </w:pPr>
            <w:r w:rsidRPr="006B67C4">
              <w:rPr>
                <w:rFonts w:ascii="PT Astra Serif" w:hAnsi="PT Astra Serif"/>
                <w:color w:val="000000"/>
              </w:rPr>
              <w:t>Всего:</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млн.</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Pr>
                <w:rFonts w:ascii="PT Astra Serif" w:hAnsi="PT Astra Serif"/>
                <w:color w:val="000000"/>
              </w:rPr>
              <w:t>4 661</w:t>
            </w:r>
          </w:p>
        </w:tc>
        <w:tc>
          <w:tcPr>
            <w:tcW w:w="1417" w:type="dxa"/>
            <w:tcBorders>
              <w:top w:val="nil"/>
              <w:left w:val="nil"/>
              <w:bottom w:val="single" w:sz="4" w:space="0" w:color="auto"/>
              <w:right w:val="single" w:sz="4" w:space="0" w:color="auto"/>
            </w:tcBorders>
            <w:shd w:val="clear" w:color="auto" w:fill="auto"/>
            <w:hideMark/>
          </w:tcPr>
          <w:p w:rsidR="000B2BB3" w:rsidRPr="00123CEC" w:rsidRDefault="000B2BB3" w:rsidP="000021DF">
            <w:pPr>
              <w:jc w:val="center"/>
              <w:rPr>
                <w:rFonts w:ascii="PT Astra Serif" w:hAnsi="PT Astra Serif"/>
              </w:rPr>
            </w:pPr>
            <w:r w:rsidRPr="00123CEC">
              <w:rPr>
                <w:rFonts w:ascii="PT Astra Serif" w:hAnsi="PT Astra Serif"/>
              </w:rPr>
              <w:t>21% </w:t>
            </w:r>
          </w:p>
        </w:tc>
      </w:tr>
      <w:tr w:rsidR="000B2BB3"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color w:val="000000"/>
              </w:rPr>
            </w:pPr>
            <w:r w:rsidRPr="006B67C4">
              <w:rPr>
                <w:rFonts w:ascii="PT Astra Serif" w:hAnsi="PT Astra Serif"/>
                <w:color w:val="000000"/>
              </w:rPr>
              <w:t>- монополии</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млн.</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Pr>
                <w:rFonts w:ascii="PT Astra Serif" w:hAnsi="PT Astra Serif"/>
                <w:color w:val="000000"/>
              </w:rPr>
              <w:t>1 317</w:t>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 </w:t>
            </w:r>
          </w:p>
        </w:tc>
      </w:tr>
      <w:tr w:rsidR="000B2BB3" w:rsidRPr="006B67C4" w:rsidTr="00DE06D7">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0B2BB3" w:rsidRPr="006B67C4" w:rsidRDefault="000B2BB3" w:rsidP="000021DF">
            <w:pPr>
              <w:rPr>
                <w:rFonts w:ascii="PT Astra Serif" w:hAnsi="PT Astra Serif"/>
                <w:color w:val="000000"/>
              </w:rPr>
            </w:pPr>
            <w:r w:rsidRPr="006B67C4">
              <w:rPr>
                <w:rFonts w:ascii="PT Astra Serif" w:hAnsi="PT Astra Serif"/>
                <w:color w:val="000000"/>
              </w:rPr>
              <w:t xml:space="preserve">- малые закупки </w:t>
            </w:r>
          </w:p>
        </w:tc>
        <w:tc>
          <w:tcPr>
            <w:tcW w:w="1835"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млн.</w:t>
            </w:r>
          </w:p>
        </w:tc>
        <w:tc>
          <w:tcPr>
            <w:tcW w:w="1560"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Pr>
                <w:rFonts w:ascii="PT Astra Serif" w:hAnsi="PT Astra Serif"/>
                <w:color w:val="000000"/>
              </w:rPr>
              <w:t>1 408</w:t>
            </w:r>
          </w:p>
        </w:tc>
        <w:tc>
          <w:tcPr>
            <w:tcW w:w="1417" w:type="dxa"/>
            <w:tcBorders>
              <w:top w:val="nil"/>
              <w:left w:val="nil"/>
              <w:bottom w:val="single" w:sz="4" w:space="0" w:color="auto"/>
              <w:right w:val="single" w:sz="4" w:space="0" w:color="auto"/>
            </w:tcBorders>
            <w:shd w:val="clear" w:color="auto" w:fill="auto"/>
            <w:hideMark/>
          </w:tcPr>
          <w:p w:rsidR="000B2BB3" w:rsidRPr="006B67C4" w:rsidRDefault="000B2BB3" w:rsidP="000021DF">
            <w:pPr>
              <w:jc w:val="center"/>
              <w:rPr>
                <w:rFonts w:ascii="PT Astra Serif" w:hAnsi="PT Astra Serif"/>
                <w:color w:val="000000"/>
              </w:rPr>
            </w:pPr>
            <w:r w:rsidRPr="006B67C4">
              <w:rPr>
                <w:rFonts w:ascii="PT Astra Serif" w:hAnsi="PT Astra Serif"/>
                <w:color w:val="000000"/>
              </w:rPr>
              <w:t> </w:t>
            </w:r>
          </w:p>
        </w:tc>
      </w:tr>
      <w:tr w:rsidR="00DE06D7" w:rsidRPr="006B67C4" w:rsidTr="00DE06D7">
        <w:trPr>
          <w:trHeight w:val="346"/>
        </w:trPr>
        <w:tc>
          <w:tcPr>
            <w:tcW w:w="4984" w:type="dxa"/>
            <w:tcBorders>
              <w:top w:val="single" w:sz="4" w:space="0" w:color="auto"/>
              <w:left w:val="single" w:sz="4" w:space="0" w:color="auto"/>
              <w:bottom w:val="single" w:sz="4" w:space="0" w:color="auto"/>
              <w:right w:val="single" w:sz="4" w:space="0" w:color="auto"/>
            </w:tcBorders>
            <w:shd w:val="clear" w:color="auto" w:fill="auto"/>
          </w:tcPr>
          <w:p w:rsidR="00DE06D7" w:rsidRPr="00CF1810" w:rsidRDefault="00DE06D7" w:rsidP="00DE06D7">
            <w:pPr>
              <w:rPr>
                <w:rFonts w:ascii="PT Astra Serif" w:hAnsi="PT Astra Serif"/>
                <w:i/>
                <w:color w:val="000000"/>
              </w:rPr>
            </w:pPr>
            <w:r w:rsidRPr="00CF1810">
              <w:rPr>
                <w:rFonts w:ascii="PT Astra Serif" w:hAnsi="PT Astra Serif"/>
                <w:i/>
                <w:color w:val="000000"/>
              </w:rPr>
              <w:t xml:space="preserve">в </w:t>
            </w:r>
            <w:r w:rsidRPr="00B818AC">
              <w:rPr>
                <w:rFonts w:ascii="PT Astra Serif" w:hAnsi="PT Astra Serif"/>
                <w:i/>
                <w:color w:val="000000"/>
              </w:rPr>
              <w:t>том числе через электронные магазины</w:t>
            </w:r>
          </w:p>
        </w:tc>
        <w:tc>
          <w:tcPr>
            <w:tcW w:w="1835" w:type="dxa"/>
            <w:tcBorders>
              <w:top w:val="single" w:sz="4" w:space="0" w:color="auto"/>
              <w:left w:val="single" w:sz="4" w:space="0" w:color="auto"/>
              <w:bottom w:val="single" w:sz="4" w:space="0" w:color="auto"/>
              <w:right w:val="single" w:sz="4" w:space="0" w:color="auto"/>
            </w:tcBorders>
            <w:shd w:val="clear" w:color="auto" w:fill="auto"/>
          </w:tcPr>
          <w:p w:rsidR="00DE06D7" w:rsidRPr="00A822A7" w:rsidRDefault="00DE06D7" w:rsidP="00DE06D7">
            <w:pPr>
              <w:jc w:val="center"/>
              <w:rPr>
                <w:rFonts w:ascii="PT Astra Serif" w:hAnsi="PT Astra Serif"/>
                <w:color w:val="000000"/>
              </w:rPr>
            </w:pPr>
            <w:r w:rsidRPr="00A822A7">
              <w:rPr>
                <w:rFonts w:ascii="PT Astra Serif" w:hAnsi="PT Astra Serif"/>
                <w:color w:val="000000"/>
              </w:rPr>
              <w:t>м</w:t>
            </w:r>
            <w:r>
              <w:rPr>
                <w:rFonts w:ascii="PT Astra Serif" w:hAnsi="PT Astra Serif"/>
                <w:color w:val="000000"/>
              </w:rPr>
              <w:t>лн</w:t>
            </w:r>
            <w:r w:rsidRPr="00A822A7">
              <w:rPr>
                <w:rFonts w:ascii="PT Astra Serif" w:hAnsi="PT Astra Serif"/>
                <w:color w:val="000000"/>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E06D7" w:rsidRDefault="00B818AC" w:rsidP="00B818AC">
            <w:pPr>
              <w:jc w:val="center"/>
              <w:rPr>
                <w:rFonts w:ascii="PT Astra Serif" w:hAnsi="PT Astra Serif"/>
                <w:color w:val="000000"/>
              </w:rPr>
            </w:pPr>
            <w:r>
              <w:rPr>
                <w:rFonts w:ascii="PT Astra Serif" w:hAnsi="PT Astra Serif"/>
                <w:color w:val="000000"/>
              </w:rPr>
              <w:t>118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06D7" w:rsidRPr="006B67C4" w:rsidRDefault="00DE06D7" w:rsidP="00DE06D7">
            <w:pPr>
              <w:jc w:val="center"/>
              <w:rPr>
                <w:rFonts w:ascii="PT Astra Serif" w:hAnsi="PT Astra Serif"/>
                <w:color w:val="000000"/>
              </w:rPr>
            </w:pPr>
          </w:p>
        </w:tc>
      </w:tr>
      <w:tr w:rsidR="00DE06D7" w:rsidRPr="006B67C4" w:rsidTr="00DE06D7">
        <w:trPr>
          <w:trHeight w:val="346"/>
        </w:trPr>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DE06D7" w:rsidRPr="006B67C4" w:rsidRDefault="00DE06D7" w:rsidP="00DE06D7">
            <w:pPr>
              <w:rPr>
                <w:rFonts w:ascii="PT Astra Serif" w:hAnsi="PT Astra Serif"/>
                <w:color w:val="000000"/>
              </w:rPr>
            </w:pPr>
            <w:r w:rsidRPr="006B67C4">
              <w:rPr>
                <w:rFonts w:ascii="PT Astra Serif" w:hAnsi="PT Astra Serif"/>
                <w:color w:val="000000"/>
              </w:rPr>
              <w:t>- закупки для предупреждения ЧС</w:t>
            </w:r>
          </w:p>
        </w:tc>
        <w:tc>
          <w:tcPr>
            <w:tcW w:w="1835" w:type="dxa"/>
            <w:tcBorders>
              <w:top w:val="single" w:sz="4" w:space="0" w:color="auto"/>
              <w:left w:val="nil"/>
              <w:bottom w:val="single" w:sz="4" w:space="0" w:color="auto"/>
              <w:right w:val="single" w:sz="4" w:space="0" w:color="auto"/>
            </w:tcBorders>
            <w:shd w:val="clear" w:color="auto" w:fill="auto"/>
            <w:hideMark/>
          </w:tcPr>
          <w:p w:rsidR="00DE06D7" w:rsidRPr="006B67C4" w:rsidRDefault="00DE06D7" w:rsidP="00DE06D7">
            <w:pPr>
              <w:jc w:val="center"/>
              <w:rPr>
                <w:rFonts w:ascii="PT Astra Serif" w:hAnsi="PT Astra Serif"/>
                <w:color w:val="000000"/>
              </w:rPr>
            </w:pPr>
            <w:r w:rsidRPr="006B67C4">
              <w:rPr>
                <w:rFonts w:ascii="PT Astra Serif" w:hAnsi="PT Astra Serif"/>
                <w:color w:val="000000"/>
              </w:rPr>
              <w:t>млн.</w:t>
            </w:r>
          </w:p>
        </w:tc>
        <w:tc>
          <w:tcPr>
            <w:tcW w:w="1560" w:type="dxa"/>
            <w:tcBorders>
              <w:top w:val="single" w:sz="4" w:space="0" w:color="auto"/>
              <w:left w:val="nil"/>
              <w:bottom w:val="single" w:sz="4" w:space="0" w:color="auto"/>
              <w:right w:val="single" w:sz="4" w:space="0" w:color="auto"/>
            </w:tcBorders>
            <w:shd w:val="clear" w:color="auto" w:fill="auto"/>
            <w:hideMark/>
          </w:tcPr>
          <w:p w:rsidR="00DE06D7" w:rsidRPr="006B67C4" w:rsidRDefault="00DE06D7" w:rsidP="00DE06D7">
            <w:pPr>
              <w:jc w:val="center"/>
              <w:rPr>
                <w:rFonts w:ascii="PT Astra Serif" w:hAnsi="PT Astra Serif"/>
                <w:color w:val="000000"/>
              </w:rPr>
            </w:pPr>
            <w:r>
              <w:rPr>
                <w:rFonts w:ascii="PT Astra Serif" w:hAnsi="PT Astra Serif"/>
                <w:color w:val="000000"/>
              </w:rPr>
              <w:t>1 531</w:t>
            </w:r>
          </w:p>
        </w:tc>
        <w:tc>
          <w:tcPr>
            <w:tcW w:w="1417" w:type="dxa"/>
            <w:tcBorders>
              <w:top w:val="single" w:sz="4" w:space="0" w:color="auto"/>
              <w:left w:val="nil"/>
              <w:bottom w:val="single" w:sz="4" w:space="0" w:color="auto"/>
              <w:right w:val="single" w:sz="4" w:space="0" w:color="auto"/>
            </w:tcBorders>
            <w:shd w:val="clear" w:color="auto" w:fill="auto"/>
            <w:hideMark/>
          </w:tcPr>
          <w:p w:rsidR="00DE06D7" w:rsidRPr="006B67C4" w:rsidRDefault="00DE06D7" w:rsidP="00DE06D7">
            <w:pPr>
              <w:jc w:val="center"/>
              <w:rPr>
                <w:rFonts w:ascii="PT Astra Serif" w:hAnsi="PT Astra Serif"/>
                <w:color w:val="000000"/>
              </w:rPr>
            </w:pPr>
            <w:r w:rsidRPr="006B67C4">
              <w:rPr>
                <w:rFonts w:ascii="PT Astra Serif" w:hAnsi="PT Astra Serif"/>
                <w:color w:val="000000"/>
              </w:rPr>
              <w:t> </w:t>
            </w:r>
          </w:p>
        </w:tc>
      </w:tr>
      <w:tr w:rsidR="00DE06D7"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DE06D7" w:rsidRPr="006B67C4" w:rsidRDefault="00DE06D7" w:rsidP="00DE06D7">
            <w:pPr>
              <w:rPr>
                <w:rFonts w:ascii="PT Astra Serif" w:hAnsi="PT Astra Serif"/>
                <w:color w:val="000000"/>
              </w:rPr>
            </w:pPr>
            <w:r w:rsidRPr="006B67C4">
              <w:rPr>
                <w:rFonts w:ascii="PT Astra Serif" w:hAnsi="PT Astra Serif"/>
                <w:color w:val="000000"/>
              </w:rPr>
              <w:t>- прочие</w:t>
            </w:r>
          </w:p>
        </w:tc>
        <w:tc>
          <w:tcPr>
            <w:tcW w:w="1835" w:type="dxa"/>
            <w:tcBorders>
              <w:top w:val="nil"/>
              <w:left w:val="nil"/>
              <w:bottom w:val="single" w:sz="4" w:space="0" w:color="auto"/>
              <w:right w:val="single" w:sz="4" w:space="0" w:color="auto"/>
            </w:tcBorders>
            <w:shd w:val="clear" w:color="auto" w:fill="auto"/>
            <w:hideMark/>
          </w:tcPr>
          <w:p w:rsidR="00DE06D7" w:rsidRPr="006B67C4" w:rsidRDefault="00DE06D7" w:rsidP="00DE06D7">
            <w:pPr>
              <w:jc w:val="center"/>
              <w:rPr>
                <w:rFonts w:ascii="PT Astra Serif" w:hAnsi="PT Astra Serif"/>
                <w:color w:val="000000"/>
              </w:rPr>
            </w:pPr>
            <w:r w:rsidRPr="006B67C4">
              <w:rPr>
                <w:rFonts w:ascii="PT Astra Serif" w:hAnsi="PT Astra Serif"/>
                <w:color w:val="000000"/>
              </w:rPr>
              <w:t>млн.</w:t>
            </w:r>
          </w:p>
        </w:tc>
        <w:tc>
          <w:tcPr>
            <w:tcW w:w="1560" w:type="dxa"/>
            <w:tcBorders>
              <w:top w:val="nil"/>
              <w:left w:val="nil"/>
              <w:bottom w:val="single" w:sz="4" w:space="0" w:color="auto"/>
              <w:right w:val="single" w:sz="4" w:space="0" w:color="auto"/>
            </w:tcBorders>
            <w:shd w:val="clear" w:color="auto" w:fill="auto"/>
            <w:hideMark/>
          </w:tcPr>
          <w:p w:rsidR="00DE06D7" w:rsidRPr="006B67C4" w:rsidRDefault="00DE06D7" w:rsidP="00DE06D7">
            <w:pPr>
              <w:jc w:val="center"/>
              <w:rPr>
                <w:rFonts w:ascii="PT Astra Serif" w:hAnsi="PT Astra Serif"/>
                <w:color w:val="000000"/>
              </w:rPr>
            </w:pPr>
            <w:r>
              <w:rPr>
                <w:rFonts w:ascii="PT Astra Serif" w:hAnsi="PT Astra Serif"/>
                <w:color w:val="000000"/>
              </w:rPr>
              <w:t>404</w:t>
            </w:r>
          </w:p>
        </w:tc>
        <w:tc>
          <w:tcPr>
            <w:tcW w:w="1417" w:type="dxa"/>
            <w:tcBorders>
              <w:top w:val="nil"/>
              <w:left w:val="nil"/>
              <w:bottom w:val="single" w:sz="4" w:space="0" w:color="auto"/>
              <w:right w:val="single" w:sz="4" w:space="0" w:color="auto"/>
            </w:tcBorders>
            <w:shd w:val="clear" w:color="auto" w:fill="auto"/>
            <w:hideMark/>
          </w:tcPr>
          <w:p w:rsidR="00DE06D7" w:rsidRPr="006B67C4" w:rsidRDefault="00DE06D7" w:rsidP="00DE06D7">
            <w:pPr>
              <w:jc w:val="center"/>
              <w:rPr>
                <w:rFonts w:ascii="PT Astra Serif" w:hAnsi="PT Astra Serif"/>
                <w:color w:val="000000"/>
              </w:rPr>
            </w:pPr>
            <w:r w:rsidRPr="006B67C4">
              <w:rPr>
                <w:rFonts w:ascii="PT Astra Serif" w:hAnsi="PT Astra Serif"/>
                <w:color w:val="000000"/>
              </w:rPr>
              <w:t> </w:t>
            </w:r>
          </w:p>
        </w:tc>
      </w:tr>
      <w:tr w:rsidR="00DE06D7" w:rsidRPr="006B67C4" w:rsidTr="000B2BB3">
        <w:trPr>
          <w:trHeight w:val="346"/>
        </w:trPr>
        <w:tc>
          <w:tcPr>
            <w:tcW w:w="979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DE06D7" w:rsidRPr="006B67C4" w:rsidRDefault="00DE06D7" w:rsidP="00DE06D7">
            <w:pPr>
              <w:jc w:val="center"/>
              <w:rPr>
                <w:rFonts w:ascii="PT Astra Serif" w:hAnsi="PT Astra Serif"/>
                <w:b/>
                <w:bCs/>
                <w:color w:val="000000"/>
              </w:rPr>
            </w:pPr>
            <w:r w:rsidRPr="006B67C4">
              <w:rPr>
                <w:rFonts w:ascii="PT Astra Serif" w:hAnsi="PT Astra Serif"/>
                <w:b/>
                <w:bCs/>
                <w:color w:val="000000"/>
              </w:rPr>
              <w:t>IV. Долгосрочные</w:t>
            </w:r>
            <w:r>
              <w:rPr>
                <w:rFonts w:ascii="PT Astra Serif" w:hAnsi="PT Astra Serif"/>
                <w:b/>
                <w:bCs/>
                <w:color w:val="000000"/>
              </w:rPr>
              <w:t xml:space="preserve"> контракты (бюджет 2021 года)</w:t>
            </w:r>
          </w:p>
        </w:tc>
      </w:tr>
      <w:tr w:rsidR="00DE06D7"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DE06D7" w:rsidRPr="006B67C4" w:rsidRDefault="00DE06D7" w:rsidP="00DE06D7">
            <w:pPr>
              <w:rPr>
                <w:rFonts w:ascii="PT Astra Serif" w:hAnsi="PT Astra Serif"/>
                <w:color w:val="000000"/>
              </w:rPr>
            </w:pPr>
            <w:r w:rsidRPr="006B67C4">
              <w:rPr>
                <w:rFonts w:ascii="PT Astra Serif" w:hAnsi="PT Astra Serif"/>
                <w:color w:val="000000"/>
              </w:rPr>
              <w:t>- количество процедур:</w:t>
            </w:r>
          </w:p>
        </w:tc>
        <w:tc>
          <w:tcPr>
            <w:tcW w:w="1835" w:type="dxa"/>
            <w:tcBorders>
              <w:top w:val="nil"/>
              <w:left w:val="nil"/>
              <w:bottom w:val="single" w:sz="4" w:space="0" w:color="auto"/>
              <w:right w:val="single" w:sz="4" w:space="0" w:color="auto"/>
            </w:tcBorders>
            <w:shd w:val="clear" w:color="auto" w:fill="auto"/>
            <w:hideMark/>
          </w:tcPr>
          <w:p w:rsidR="00DE06D7" w:rsidRPr="006B67C4" w:rsidRDefault="00DE06D7" w:rsidP="00DE06D7">
            <w:pPr>
              <w:jc w:val="center"/>
              <w:rPr>
                <w:rFonts w:ascii="PT Astra Serif" w:hAnsi="PT Astra Serif"/>
                <w:color w:val="000000"/>
              </w:rPr>
            </w:pPr>
            <w:r w:rsidRPr="006B67C4">
              <w:rPr>
                <w:rFonts w:ascii="PT Astra Serif" w:hAnsi="PT Astra Serif"/>
                <w:color w:val="000000"/>
              </w:rPr>
              <w:t>шт.</w:t>
            </w:r>
          </w:p>
        </w:tc>
        <w:tc>
          <w:tcPr>
            <w:tcW w:w="1560" w:type="dxa"/>
            <w:tcBorders>
              <w:top w:val="nil"/>
              <w:left w:val="nil"/>
              <w:bottom w:val="single" w:sz="4" w:space="0" w:color="auto"/>
              <w:right w:val="single" w:sz="4" w:space="0" w:color="auto"/>
            </w:tcBorders>
            <w:shd w:val="clear" w:color="auto" w:fill="auto"/>
            <w:hideMark/>
          </w:tcPr>
          <w:p w:rsidR="00DE06D7" w:rsidRPr="006B67C4" w:rsidRDefault="00DE06D7" w:rsidP="00DE06D7">
            <w:pPr>
              <w:jc w:val="center"/>
              <w:rPr>
                <w:rFonts w:ascii="PT Astra Serif" w:hAnsi="PT Astra Serif"/>
                <w:color w:val="000000"/>
              </w:rPr>
            </w:pPr>
            <w:r w:rsidRPr="006B67C4">
              <w:rPr>
                <w:rFonts w:ascii="PT Astra Serif" w:hAnsi="PT Astra Serif"/>
                <w:color w:val="000000"/>
              </w:rPr>
              <w:t>87</w:t>
            </w:r>
          </w:p>
        </w:tc>
        <w:tc>
          <w:tcPr>
            <w:tcW w:w="1417" w:type="dxa"/>
            <w:tcBorders>
              <w:top w:val="nil"/>
              <w:left w:val="nil"/>
              <w:bottom w:val="single" w:sz="4" w:space="0" w:color="auto"/>
              <w:right w:val="single" w:sz="4" w:space="0" w:color="auto"/>
            </w:tcBorders>
            <w:shd w:val="clear" w:color="auto" w:fill="auto"/>
            <w:hideMark/>
          </w:tcPr>
          <w:p w:rsidR="00DE06D7" w:rsidRPr="006B67C4" w:rsidRDefault="00DE06D7" w:rsidP="00DE06D7">
            <w:pPr>
              <w:jc w:val="center"/>
              <w:rPr>
                <w:rFonts w:ascii="PT Astra Serif" w:hAnsi="PT Astra Serif"/>
                <w:color w:val="000000"/>
              </w:rPr>
            </w:pPr>
            <w:r w:rsidRPr="006B67C4">
              <w:rPr>
                <w:rFonts w:ascii="PT Astra Serif" w:hAnsi="PT Astra Serif"/>
                <w:color w:val="000000"/>
              </w:rPr>
              <w:t> </w:t>
            </w:r>
          </w:p>
        </w:tc>
      </w:tr>
      <w:tr w:rsidR="00DE06D7" w:rsidRPr="006B67C4" w:rsidTr="000B2BB3">
        <w:trPr>
          <w:trHeight w:val="346"/>
        </w:trPr>
        <w:tc>
          <w:tcPr>
            <w:tcW w:w="4984" w:type="dxa"/>
            <w:tcBorders>
              <w:top w:val="nil"/>
              <w:left w:val="single" w:sz="4" w:space="0" w:color="auto"/>
              <w:bottom w:val="single" w:sz="4" w:space="0" w:color="auto"/>
              <w:right w:val="single" w:sz="4" w:space="0" w:color="auto"/>
            </w:tcBorders>
            <w:shd w:val="clear" w:color="auto" w:fill="auto"/>
            <w:hideMark/>
          </w:tcPr>
          <w:p w:rsidR="00DE06D7" w:rsidRPr="006B67C4" w:rsidRDefault="00DE06D7" w:rsidP="00DE06D7">
            <w:pPr>
              <w:rPr>
                <w:rFonts w:ascii="PT Astra Serif" w:hAnsi="PT Astra Serif"/>
                <w:color w:val="000000"/>
              </w:rPr>
            </w:pPr>
            <w:r w:rsidRPr="006B67C4">
              <w:rPr>
                <w:rFonts w:ascii="PT Astra Serif" w:hAnsi="PT Astra Serif"/>
                <w:color w:val="000000"/>
              </w:rPr>
              <w:t>- на сумму:</w:t>
            </w:r>
          </w:p>
        </w:tc>
        <w:tc>
          <w:tcPr>
            <w:tcW w:w="1835" w:type="dxa"/>
            <w:tcBorders>
              <w:top w:val="nil"/>
              <w:left w:val="nil"/>
              <w:bottom w:val="single" w:sz="4" w:space="0" w:color="auto"/>
              <w:right w:val="single" w:sz="4" w:space="0" w:color="auto"/>
            </w:tcBorders>
            <w:shd w:val="clear" w:color="auto" w:fill="auto"/>
            <w:hideMark/>
          </w:tcPr>
          <w:p w:rsidR="00DE06D7" w:rsidRPr="006B67C4" w:rsidRDefault="00DE06D7" w:rsidP="00DE06D7">
            <w:pPr>
              <w:jc w:val="center"/>
              <w:rPr>
                <w:rFonts w:ascii="PT Astra Serif" w:hAnsi="PT Astra Serif"/>
                <w:color w:val="000000"/>
              </w:rPr>
            </w:pPr>
            <w:r w:rsidRPr="006B67C4">
              <w:rPr>
                <w:rFonts w:ascii="PT Astra Serif" w:hAnsi="PT Astra Serif"/>
                <w:color w:val="000000"/>
              </w:rPr>
              <w:t>млн.</w:t>
            </w:r>
          </w:p>
        </w:tc>
        <w:tc>
          <w:tcPr>
            <w:tcW w:w="1560" w:type="dxa"/>
            <w:tcBorders>
              <w:top w:val="nil"/>
              <w:left w:val="nil"/>
              <w:bottom w:val="single" w:sz="4" w:space="0" w:color="auto"/>
              <w:right w:val="single" w:sz="4" w:space="0" w:color="auto"/>
            </w:tcBorders>
            <w:shd w:val="clear" w:color="auto" w:fill="auto"/>
            <w:hideMark/>
          </w:tcPr>
          <w:p w:rsidR="00DE06D7" w:rsidRPr="006B67C4" w:rsidRDefault="00DE06D7" w:rsidP="00DE06D7">
            <w:pPr>
              <w:jc w:val="center"/>
              <w:rPr>
                <w:rFonts w:ascii="PT Astra Serif" w:hAnsi="PT Astra Serif"/>
                <w:color w:val="000000"/>
              </w:rPr>
            </w:pPr>
            <w:r w:rsidRPr="006B67C4">
              <w:rPr>
                <w:rFonts w:ascii="PT Astra Serif" w:hAnsi="PT Astra Serif"/>
                <w:color w:val="000000"/>
              </w:rPr>
              <w:t>3587</w:t>
            </w:r>
          </w:p>
        </w:tc>
        <w:tc>
          <w:tcPr>
            <w:tcW w:w="1417" w:type="dxa"/>
            <w:tcBorders>
              <w:top w:val="nil"/>
              <w:left w:val="nil"/>
              <w:bottom w:val="single" w:sz="4" w:space="0" w:color="auto"/>
              <w:right w:val="single" w:sz="4" w:space="0" w:color="auto"/>
            </w:tcBorders>
            <w:shd w:val="clear" w:color="auto" w:fill="auto"/>
            <w:hideMark/>
          </w:tcPr>
          <w:p w:rsidR="00DE06D7" w:rsidRPr="006B67C4" w:rsidRDefault="00DE06D7" w:rsidP="00DE06D7">
            <w:pPr>
              <w:jc w:val="center"/>
              <w:rPr>
                <w:rFonts w:ascii="PT Astra Serif" w:hAnsi="PT Astra Serif"/>
                <w:color w:val="000000"/>
              </w:rPr>
            </w:pPr>
            <w:r w:rsidRPr="006B67C4">
              <w:rPr>
                <w:rFonts w:ascii="PT Astra Serif" w:hAnsi="PT Astra Serif"/>
                <w:color w:val="000000"/>
              </w:rPr>
              <w:t> </w:t>
            </w:r>
          </w:p>
        </w:tc>
      </w:tr>
    </w:tbl>
    <w:p w:rsidR="00CD6A06" w:rsidRPr="002C615E" w:rsidRDefault="00CD6A06" w:rsidP="003F72B6">
      <w:pPr>
        <w:ind w:firstLine="709"/>
        <w:jc w:val="both"/>
        <w:rPr>
          <w:rFonts w:ascii="PT Astra Serif" w:hAnsi="PT Astra Serif"/>
          <w:sz w:val="28"/>
        </w:rPr>
      </w:pPr>
    </w:p>
    <w:p w:rsidR="00837B88" w:rsidRDefault="00837B88" w:rsidP="00F07ED2">
      <w:pPr>
        <w:ind w:firstLine="709"/>
        <w:jc w:val="both"/>
        <w:rPr>
          <w:rFonts w:ascii="PT Astra Serif" w:hAnsi="PT Astra Serif"/>
          <w:sz w:val="28"/>
        </w:rPr>
      </w:pPr>
    </w:p>
    <w:p w:rsidR="001204CC" w:rsidRDefault="001204CC" w:rsidP="001204CC">
      <w:pPr>
        <w:jc w:val="both"/>
        <w:rPr>
          <w:rFonts w:ascii="PT Astra Serif" w:hAnsi="PT Astra Serif"/>
          <w:sz w:val="28"/>
        </w:rPr>
        <w:sectPr w:rsidR="001204CC" w:rsidSect="00CF6E30">
          <w:footerReference w:type="default" r:id="rId8"/>
          <w:footerReference w:type="first" r:id="rId9"/>
          <w:pgSz w:w="11906" w:h="16838" w:code="9"/>
          <w:pgMar w:top="851" w:right="567" w:bottom="0" w:left="993" w:header="284" w:footer="720" w:gutter="0"/>
          <w:cols w:space="720"/>
          <w:titlePg/>
          <w:docGrid w:linePitch="272"/>
        </w:sectPr>
      </w:pPr>
    </w:p>
    <w:p w:rsidR="003F72B6" w:rsidRDefault="003F72B6" w:rsidP="001204CC">
      <w:pPr>
        <w:jc w:val="center"/>
        <w:rPr>
          <w:rFonts w:ascii="PT Astra Serif" w:hAnsi="PT Astra Serif"/>
          <w:sz w:val="18"/>
          <w:szCs w:val="18"/>
        </w:rPr>
      </w:pPr>
      <w:r w:rsidRPr="002C615E">
        <w:rPr>
          <w:rFonts w:ascii="PT Astra Serif" w:hAnsi="PT Astra Serif"/>
          <w:sz w:val="28"/>
        </w:rPr>
        <w:lastRenderedPageBreak/>
        <w:t xml:space="preserve">Структурный анализ государственных закупок </w:t>
      </w:r>
      <w:r w:rsidRPr="002C615E">
        <w:rPr>
          <w:rFonts w:ascii="PT Astra Serif" w:hAnsi="PT Astra Serif"/>
          <w:b/>
          <w:sz w:val="28"/>
        </w:rPr>
        <w:t>в разрезе ГРБС</w:t>
      </w:r>
      <w:r w:rsidRPr="002C615E">
        <w:rPr>
          <w:rFonts w:ascii="PT Astra Serif" w:hAnsi="PT Astra Serif"/>
          <w:sz w:val="28"/>
        </w:rPr>
        <w:t>:</w:t>
      </w:r>
    </w:p>
    <w:p w:rsidR="00780C89" w:rsidRPr="002C615E" w:rsidRDefault="00780C89" w:rsidP="00F07ED2">
      <w:pPr>
        <w:ind w:firstLine="709"/>
        <w:jc w:val="both"/>
        <w:rPr>
          <w:rFonts w:ascii="PT Astra Serif" w:hAnsi="PT Astra Serif"/>
          <w:sz w:val="28"/>
        </w:rPr>
      </w:pPr>
    </w:p>
    <w:p w:rsidR="001204CC" w:rsidRDefault="00780C89" w:rsidP="000B2BB3">
      <w:pPr>
        <w:ind w:right="-144" w:firstLine="720"/>
        <w:jc w:val="right"/>
        <w:rPr>
          <w:rFonts w:ascii="PT Astra Serif" w:hAnsi="PT Astra Serif"/>
          <w:sz w:val="28"/>
          <w:szCs w:val="28"/>
        </w:rPr>
      </w:pPr>
      <w:r>
        <w:rPr>
          <w:rFonts w:ascii="PT Astra Serif" w:hAnsi="PT Astra Serif"/>
          <w:sz w:val="28"/>
          <w:szCs w:val="28"/>
        </w:rPr>
        <w:t>Таблица 3</w:t>
      </w:r>
    </w:p>
    <w:tbl>
      <w:tblPr>
        <w:tblW w:w="15789" w:type="dxa"/>
        <w:tblInd w:w="675" w:type="dxa"/>
        <w:tblLook w:val="04A0" w:firstRow="1" w:lastRow="0" w:firstColumn="1" w:lastColumn="0" w:noHBand="0" w:noVBand="1"/>
      </w:tblPr>
      <w:tblGrid>
        <w:gridCol w:w="481"/>
        <w:gridCol w:w="2808"/>
        <w:gridCol w:w="1381"/>
        <w:gridCol w:w="1591"/>
        <w:gridCol w:w="1579"/>
        <w:gridCol w:w="1037"/>
        <w:gridCol w:w="881"/>
        <w:gridCol w:w="1076"/>
        <w:gridCol w:w="825"/>
        <w:gridCol w:w="1072"/>
        <w:gridCol w:w="876"/>
        <w:gridCol w:w="1145"/>
        <w:gridCol w:w="1037"/>
      </w:tblGrid>
      <w:tr w:rsidR="000B2BB3" w:rsidRPr="001133D4" w:rsidTr="00B36580">
        <w:trPr>
          <w:trHeight w:val="570"/>
        </w:trPr>
        <w:tc>
          <w:tcPr>
            <w:tcW w:w="48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w:t>
            </w:r>
          </w:p>
        </w:tc>
        <w:tc>
          <w:tcPr>
            <w:tcW w:w="2808" w:type="dxa"/>
            <w:vMerge w:val="restart"/>
            <w:tcBorders>
              <w:top w:val="single" w:sz="4" w:space="0" w:color="auto"/>
              <w:left w:val="single" w:sz="4" w:space="0" w:color="auto"/>
              <w:bottom w:val="nil"/>
              <w:right w:val="single" w:sz="4" w:space="0" w:color="auto"/>
            </w:tcBorders>
            <w:shd w:val="clear" w:color="auto" w:fill="auto"/>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Наименование ГРБС</w:t>
            </w:r>
          </w:p>
        </w:tc>
        <w:tc>
          <w:tcPr>
            <w:tcW w:w="13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Размещено, млн.</w:t>
            </w:r>
            <w:r>
              <w:rPr>
                <w:rFonts w:ascii="PT Astra Serif" w:hAnsi="PT Astra Serif"/>
                <w:color w:val="000000"/>
                <w:sz w:val="18"/>
                <w:szCs w:val="18"/>
              </w:rPr>
              <w:t xml:space="preserve"> </w:t>
            </w:r>
            <w:r w:rsidRPr="001133D4">
              <w:rPr>
                <w:rFonts w:ascii="PT Astra Serif" w:hAnsi="PT Astra Serif"/>
                <w:color w:val="000000"/>
                <w:sz w:val="18"/>
                <w:szCs w:val="18"/>
              </w:rPr>
              <w:t>руб.</w:t>
            </w:r>
          </w:p>
        </w:tc>
        <w:tc>
          <w:tcPr>
            <w:tcW w:w="420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Конкурентные процедуры</w:t>
            </w:r>
          </w:p>
        </w:tc>
        <w:tc>
          <w:tcPr>
            <w:tcW w:w="385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Ед.</w:t>
            </w:r>
            <w:r>
              <w:rPr>
                <w:rFonts w:ascii="PT Astra Serif" w:hAnsi="PT Astra Serif"/>
                <w:color w:val="000000"/>
                <w:sz w:val="18"/>
                <w:szCs w:val="18"/>
              </w:rPr>
              <w:t xml:space="preserve"> </w:t>
            </w:r>
            <w:r w:rsidRPr="001133D4">
              <w:rPr>
                <w:rFonts w:ascii="PT Astra Serif" w:hAnsi="PT Astra Serif"/>
                <w:color w:val="000000"/>
                <w:sz w:val="18"/>
                <w:szCs w:val="18"/>
              </w:rPr>
              <w:t xml:space="preserve">источник, </w:t>
            </w:r>
            <w:r w:rsidRPr="001133D4">
              <w:rPr>
                <w:rFonts w:ascii="PT Astra Serif" w:hAnsi="PT Astra Serif"/>
                <w:color w:val="000000"/>
                <w:sz w:val="18"/>
                <w:szCs w:val="18"/>
              </w:rPr>
              <w:br/>
              <w:t>млн. руб.</w:t>
            </w:r>
          </w:p>
        </w:tc>
        <w:tc>
          <w:tcPr>
            <w:tcW w:w="876" w:type="dxa"/>
            <w:vMerge w:val="restart"/>
            <w:tcBorders>
              <w:top w:val="single" w:sz="4" w:space="0" w:color="auto"/>
              <w:left w:val="single" w:sz="4" w:space="0" w:color="auto"/>
              <w:bottom w:val="nil"/>
              <w:right w:val="single" w:sz="4" w:space="0" w:color="auto"/>
            </w:tcBorders>
            <w:shd w:val="clear" w:color="auto" w:fill="auto"/>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Среднее кол-во уч.</w:t>
            </w:r>
          </w:p>
        </w:tc>
        <w:tc>
          <w:tcPr>
            <w:tcW w:w="21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 xml:space="preserve">Долгосрочные </w:t>
            </w:r>
            <w:r w:rsidR="00B36580">
              <w:rPr>
                <w:rFonts w:ascii="PT Astra Serif" w:hAnsi="PT Astra Serif"/>
                <w:color w:val="000000"/>
                <w:sz w:val="18"/>
                <w:szCs w:val="18"/>
              </w:rPr>
              <w:br/>
              <w:t xml:space="preserve">процедуры </w:t>
            </w:r>
            <w:r w:rsidRPr="001133D4">
              <w:rPr>
                <w:rFonts w:ascii="PT Astra Serif" w:hAnsi="PT Astra Serif"/>
                <w:color w:val="000000"/>
                <w:sz w:val="18"/>
                <w:szCs w:val="18"/>
              </w:rPr>
              <w:t>(на бюджет 2021 года), млн. руб.</w:t>
            </w:r>
          </w:p>
        </w:tc>
      </w:tr>
      <w:tr w:rsidR="000B2BB3" w:rsidRPr="001133D4" w:rsidTr="00B36580">
        <w:trPr>
          <w:trHeight w:val="300"/>
        </w:trPr>
        <w:tc>
          <w:tcPr>
            <w:tcW w:w="481" w:type="dxa"/>
            <w:vMerge/>
            <w:tcBorders>
              <w:top w:val="single" w:sz="4" w:space="0" w:color="auto"/>
              <w:left w:val="single" w:sz="4" w:space="0" w:color="auto"/>
              <w:bottom w:val="nil"/>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2808" w:type="dxa"/>
            <w:vMerge/>
            <w:tcBorders>
              <w:top w:val="single" w:sz="4" w:space="0" w:color="auto"/>
              <w:left w:val="single" w:sz="4" w:space="0" w:color="auto"/>
              <w:bottom w:val="nil"/>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1381" w:type="dxa"/>
            <w:vMerge/>
            <w:tcBorders>
              <w:top w:val="single" w:sz="4" w:space="0" w:color="auto"/>
              <w:left w:val="single" w:sz="4" w:space="0" w:color="auto"/>
              <w:bottom w:val="single" w:sz="4" w:space="0" w:color="000000"/>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4207" w:type="dxa"/>
            <w:gridSpan w:val="3"/>
            <w:vMerge/>
            <w:tcBorders>
              <w:top w:val="single" w:sz="4" w:space="0" w:color="auto"/>
              <w:left w:val="single" w:sz="4" w:space="0" w:color="auto"/>
              <w:bottom w:val="single" w:sz="4" w:space="0" w:color="000000"/>
              <w:right w:val="single" w:sz="4" w:space="0" w:color="000000"/>
            </w:tcBorders>
            <w:vAlign w:val="center"/>
            <w:hideMark/>
          </w:tcPr>
          <w:p w:rsidR="000B2BB3" w:rsidRPr="001133D4" w:rsidRDefault="000B2BB3" w:rsidP="000021DF">
            <w:pPr>
              <w:rPr>
                <w:rFonts w:ascii="PT Astra Serif" w:hAnsi="PT Astra Serif"/>
                <w:color w:val="000000"/>
                <w:sz w:val="18"/>
                <w:szCs w:val="18"/>
              </w:rPr>
            </w:pPr>
          </w:p>
        </w:tc>
        <w:tc>
          <w:tcPr>
            <w:tcW w:w="3854" w:type="dxa"/>
            <w:gridSpan w:val="4"/>
            <w:vMerge/>
            <w:tcBorders>
              <w:top w:val="single" w:sz="4" w:space="0" w:color="auto"/>
              <w:left w:val="single" w:sz="4" w:space="0" w:color="auto"/>
              <w:bottom w:val="single" w:sz="4" w:space="0" w:color="000000"/>
              <w:right w:val="single" w:sz="4" w:space="0" w:color="000000"/>
            </w:tcBorders>
            <w:vAlign w:val="center"/>
            <w:hideMark/>
          </w:tcPr>
          <w:p w:rsidR="000B2BB3" w:rsidRPr="001133D4" w:rsidRDefault="000B2BB3" w:rsidP="000021DF">
            <w:pPr>
              <w:rPr>
                <w:rFonts w:ascii="PT Astra Serif" w:hAnsi="PT Astra Serif"/>
                <w:color w:val="000000"/>
                <w:sz w:val="18"/>
                <w:szCs w:val="18"/>
              </w:rPr>
            </w:pPr>
          </w:p>
        </w:tc>
        <w:tc>
          <w:tcPr>
            <w:tcW w:w="876" w:type="dxa"/>
            <w:vMerge/>
            <w:tcBorders>
              <w:top w:val="single" w:sz="4" w:space="0" w:color="auto"/>
              <w:left w:val="single" w:sz="4" w:space="0" w:color="auto"/>
              <w:bottom w:val="nil"/>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2182" w:type="dxa"/>
            <w:gridSpan w:val="2"/>
            <w:vMerge/>
            <w:tcBorders>
              <w:top w:val="single" w:sz="4" w:space="0" w:color="auto"/>
              <w:left w:val="single" w:sz="4" w:space="0" w:color="auto"/>
              <w:bottom w:val="single" w:sz="4" w:space="0" w:color="auto"/>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r>
      <w:tr w:rsidR="000B2BB3" w:rsidRPr="001133D4" w:rsidTr="00B36580">
        <w:trPr>
          <w:trHeight w:val="300"/>
        </w:trPr>
        <w:tc>
          <w:tcPr>
            <w:tcW w:w="481" w:type="dxa"/>
            <w:vMerge/>
            <w:tcBorders>
              <w:top w:val="single" w:sz="4" w:space="0" w:color="auto"/>
              <w:left w:val="single" w:sz="4" w:space="0" w:color="auto"/>
              <w:bottom w:val="nil"/>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2808" w:type="dxa"/>
            <w:vMerge/>
            <w:tcBorders>
              <w:top w:val="single" w:sz="4" w:space="0" w:color="auto"/>
              <w:left w:val="single" w:sz="4" w:space="0" w:color="auto"/>
              <w:bottom w:val="nil"/>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1381" w:type="dxa"/>
            <w:vMerge/>
            <w:tcBorders>
              <w:top w:val="single" w:sz="4" w:space="0" w:color="auto"/>
              <w:left w:val="single" w:sz="4" w:space="0" w:color="auto"/>
              <w:bottom w:val="single" w:sz="4" w:space="0" w:color="000000"/>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4207" w:type="dxa"/>
            <w:gridSpan w:val="3"/>
            <w:vMerge/>
            <w:tcBorders>
              <w:top w:val="single" w:sz="4" w:space="0" w:color="auto"/>
              <w:left w:val="single" w:sz="4" w:space="0" w:color="auto"/>
              <w:bottom w:val="single" w:sz="4" w:space="0" w:color="000000"/>
              <w:right w:val="single" w:sz="4" w:space="0" w:color="000000"/>
            </w:tcBorders>
            <w:vAlign w:val="center"/>
            <w:hideMark/>
          </w:tcPr>
          <w:p w:rsidR="000B2BB3" w:rsidRPr="001133D4" w:rsidRDefault="000B2BB3" w:rsidP="000021DF">
            <w:pPr>
              <w:rPr>
                <w:rFonts w:ascii="PT Astra Serif" w:hAnsi="PT Astra Serif"/>
                <w:color w:val="000000"/>
                <w:sz w:val="18"/>
                <w:szCs w:val="18"/>
              </w:rPr>
            </w:pPr>
          </w:p>
        </w:tc>
        <w:tc>
          <w:tcPr>
            <w:tcW w:w="3854" w:type="dxa"/>
            <w:gridSpan w:val="4"/>
            <w:vMerge/>
            <w:tcBorders>
              <w:top w:val="single" w:sz="4" w:space="0" w:color="auto"/>
              <w:left w:val="single" w:sz="4" w:space="0" w:color="auto"/>
              <w:bottom w:val="single" w:sz="4" w:space="0" w:color="000000"/>
              <w:right w:val="single" w:sz="4" w:space="0" w:color="000000"/>
            </w:tcBorders>
            <w:vAlign w:val="center"/>
            <w:hideMark/>
          </w:tcPr>
          <w:p w:rsidR="000B2BB3" w:rsidRPr="001133D4" w:rsidRDefault="000B2BB3" w:rsidP="000021DF">
            <w:pPr>
              <w:rPr>
                <w:rFonts w:ascii="PT Astra Serif" w:hAnsi="PT Astra Serif"/>
                <w:color w:val="000000"/>
                <w:sz w:val="18"/>
                <w:szCs w:val="18"/>
              </w:rPr>
            </w:pPr>
          </w:p>
        </w:tc>
        <w:tc>
          <w:tcPr>
            <w:tcW w:w="876" w:type="dxa"/>
            <w:vMerge/>
            <w:tcBorders>
              <w:top w:val="single" w:sz="4" w:space="0" w:color="auto"/>
              <w:left w:val="single" w:sz="4" w:space="0" w:color="auto"/>
              <w:bottom w:val="nil"/>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2182" w:type="dxa"/>
            <w:gridSpan w:val="2"/>
            <w:vMerge/>
            <w:tcBorders>
              <w:top w:val="single" w:sz="4" w:space="0" w:color="auto"/>
              <w:left w:val="single" w:sz="4" w:space="0" w:color="auto"/>
              <w:bottom w:val="single" w:sz="4" w:space="0" w:color="auto"/>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r>
      <w:tr w:rsidR="000B2BB3" w:rsidRPr="001133D4" w:rsidTr="00B36580">
        <w:trPr>
          <w:trHeight w:val="720"/>
        </w:trPr>
        <w:tc>
          <w:tcPr>
            <w:tcW w:w="481" w:type="dxa"/>
            <w:vMerge/>
            <w:tcBorders>
              <w:top w:val="single" w:sz="4" w:space="0" w:color="auto"/>
              <w:left w:val="single" w:sz="4" w:space="0" w:color="auto"/>
              <w:bottom w:val="nil"/>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2808" w:type="dxa"/>
            <w:vMerge/>
            <w:tcBorders>
              <w:top w:val="single" w:sz="4" w:space="0" w:color="auto"/>
              <w:left w:val="single" w:sz="4" w:space="0" w:color="auto"/>
              <w:bottom w:val="nil"/>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1381" w:type="dxa"/>
            <w:vMerge/>
            <w:tcBorders>
              <w:top w:val="single" w:sz="4" w:space="0" w:color="auto"/>
              <w:left w:val="single" w:sz="4" w:space="0" w:color="auto"/>
              <w:bottom w:val="single" w:sz="4" w:space="0" w:color="000000"/>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1591" w:type="dxa"/>
            <w:tcBorders>
              <w:top w:val="nil"/>
              <w:left w:val="nil"/>
              <w:bottom w:val="nil"/>
              <w:right w:val="nil"/>
            </w:tcBorders>
            <w:shd w:val="clear" w:color="auto" w:fill="auto"/>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Уполномоченный орган</w:t>
            </w:r>
          </w:p>
        </w:tc>
        <w:tc>
          <w:tcPr>
            <w:tcW w:w="1579" w:type="dxa"/>
            <w:tcBorders>
              <w:top w:val="nil"/>
              <w:left w:val="single" w:sz="4" w:space="0" w:color="auto"/>
              <w:bottom w:val="single" w:sz="4" w:space="0" w:color="auto"/>
              <w:right w:val="nil"/>
            </w:tcBorders>
            <w:shd w:val="clear" w:color="auto" w:fill="auto"/>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Самостоятельные</w:t>
            </w:r>
          </w:p>
        </w:tc>
        <w:tc>
          <w:tcPr>
            <w:tcW w:w="1037" w:type="dxa"/>
            <w:tcBorders>
              <w:top w:val="nil"/>
              <w:left w:val="single" w:sz="4" w:space="0" w:color="auto"/>
              <w:bottom w:val="nil"/>
              <w:right w:val="single" w:sz="4" w:space="0" w:color="auto"/>
            </w:tcBorders>
            <w:shd w:val="clear" w:color="auto" w:fill="auto"/>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Экономия, млн. руб.</w:t>
            </w:r>
          </w:p>
        </w:tc>
        <w:tc>
          <w:tcPr>
            <w:tcW w:w="881" w:type="dxa"/>
            <w:tcBorders>
              <w:top w:val="nil"/>
              <w:left w:val="nil"/>
              <w:bottom w:val="nil"/>
              <w:right w:val="nil"/>
            </w:tcBorders>
            <w:shd w:val="clear" w:color="auto" w:fill="auto"/>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малые закупки</w:t>
            </w:r>
          </w:p>
        </w:tc>
        <w:tc>
          <w:tcPr>
            <w:tcW w:w="1076" w:type="dxa"/>
            <w:tcBorders>
              <w:top w:val="nil"/>
              <w:left w:val="single" w:sz="4" w:space="0" w:color="auto"/>
              <w:bottom w:val="single" w:sz="4" w:space="0" w:color="auto"/>
              <w:right w:val="single" w:sz="4" w:space="0" w:color="auto"/>
            </w:tcBorders>
            <w:shd w:val="clear" w:color="auto" w:fill="auto"/>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монополии</w:t>
            </w:r>
          </w:p>
        </w:tc>
        <w:tc>
          <w:tcPr>
            <w:tcW w:w="825"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закупки по ЧС</w:t>
            </w:r>
          </w:p>
        </w:tc>
        <w:tc>
          <w:tcPr>
            <w:tcW w:w="1072"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прочие</w:t>
            </w:r>
          </w:p>
        </w:tc>
        <w:tc>
          <w:tcPr>
            <w:tcW w:w="876" w:type="dxa"/>
            <w:vMerge/>
            <w:tcBorders>
              <w:top w:val="single" w:sz="4" w:space="0" w:color="auto"/>
              <w:left w:val="single" w:sz="4" w:space="0" w:color="auto"/>
              <w:bottom w:val="nil"/>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1145"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 xml:space="preserve">объём </w:t>
            </w:r>
            <w:r w:rsidR="00B36580">
              <w:rPr>
                <w:rFonts w:ascii="PT Astra Serif" w:hAnsi="PT Astra Serif"/>
                <w:color w:val="000000"/>
                <w:sz w:val="18"/>
                <w:szCs w:val="18"/>
              </w:rPr>
              <w:br/>
            </w:r>
            <w:r w:rsidRPr="001133D4">
              <w:rPr>
                <w:rFonts w:ascii="PT Astra Serif" w:hAnsi="PT Astra Serif"/>
                <w:color w:val="000000"/>
                <w:sz w:val="18"/>
                <w:szCs w:val="18"/>
              </w:rPr>
              <w:t>размещения</w:t>
            </w:r>
          </w:p>
        </w:tc>
        <w:tc>
          <w:tcPr>
            <w:tcW w:w="1037" w:type="dxa"/>
            <w:tcBorders>
              <w:top w:val="nil"/>
              <w:left w:val="nil"/>
              <w:bottom w:val="nil"/>
              <w:right w:val="single" w:sz="4" w:space="0" w:color="auto"/>
            </w:tcBorders>
            <w:shd w:val="clear" w:color="auto" w:fill="auto"/>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Экономия, млн. руб.</w:t>
            </w:r>
          </w:p>
        </w:tc>
      </w:tr>
      <w:tr w:rsidR="000B2BB3" w:rsidRPr="001133D4" w:rsidTr="00B36580">
        <w:trPr>
          <w:trHeight w:val="405"/>
        </w:trPr>
        <w:tc>
          <w:tcPr>
            <w:tcW w:w="481" w:type="dxa"/>
            <w:vMerge/>
            <w:tcBorders>
              <w:top w:val="single" w:sz="4" w:space="0" w:color="auto"/>
              <w:left w:val="single" w:sz="4" w:space="0" w:color="auto"/>
              <w:bottom w:val="nil"/>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2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Всего</w:t>
            </w:r>
          </w:p>
        </w:tc>
        <w:tc>
          <w:tcPr>
            <w:tcW w:w="13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BB3" w:rsidRPr="007A62B8" w:rsidRDefault="000B2BB3" w:rsidP="000021DF">
            <w:pPr>
              <w:jc w:val="center"/>
              <w:rPr>
                <w:rFonts w:ascii="PT Astra Serif" w:hAnsi="PT Astra Serif"/>
                <w:b/>
                <w:color w:val="000000"/>
                <w:sz w:val="18"/>
                <w:szCs w:val="18"/>
              </w:rPr>
            </w:pPr>
            <w:r w:rsidRPr="007A62B8">
              <w:rPr>
                <w:rFonts w:ascii="PT Astra Serif" w:hAnsi="PT Astra Serif"/>
                <w:b/>
                <w:color w:val="000000"/>
                <w:sz w:val="18"/>
                <w:szCs w:val="18"/>
              </w:rPr>
              <w:t>22 427</w:t>
            </w:r>
          </w:p>
        </w:tc>
        <w:tc>
          <w:tcPr>
            <w:tcW w:w="31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2BB3" w:rsidRPr="007A62B8" w:rsidRDefault="000B2BB3" w:rsidP="000021DF">
            <w:pPr>
              <w:jc w:val="center"/>
              <w:rPr>
                <w:rFonts w:ascii="PT Astra Serif" w:hAnsi="PT Astra Serif"/>
                <w:b/>
                <w:color w:val="000000"/>
                <w:sz w:val="18"/>
                <w:szCs w:val="18"/>
              </w:rPr>
            </w:pPr>
            <w:r w:rsidRPr="007A62B8">
              <w:rPr>
                <w:rFonts w:ascii="PT Astra Serif" w:hAnsi="PT Astra Serif"/>
                <w:b/>
                <w:color w:val="000000"/>
                <w:sz w:val="18"/>
                <w:szCs w:val="18"/>
              </w:rPr>
              <w:t>14 179</w:t>
            </w:r>
          </w:p>
        </w:tc>
        <w:tc>
          <w:tcPr>
            <w:tcW w:w="10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887</w:t>
            </w:r>
          </w:p>
        </w:tc>
        <w:tc>
          <w:tcPr>
            <w:tcW w:w="3854" w:type="dxa"/>
            <w:gridSpan w:val="4"/>
            <w:tcBorders>
              <w:top w:val="single" w:sz="4" w:space="0" w:color="auto"/>
              <w:left w:val="nil"/>
              <w:bottom w:val="single" w:sz="4" w:space="0" w:color="auto"/>
              <w:right w:val="single" w:sz="4" w:space="0" w:color="auto"/>
            </w:tcBorders>
            <w:shd w:val="clear" w:color="auto" w:fill="auto"/>
            <w:noWrap/>
            <w:vAlign w:val="center"/>
            <w:hideMark/>
          </w:tcPr>
          <w:p w:rsidR="000B2BB3" w:rsidRPr="007A62B8" w:rsidRDefault="000B2BB3" w:rsidP="000021DF">
            <w:pPr>
              <w:jc w:val="center"/>
              <w:rPr>
                <w:rFonts w:ascii="PT Astra Serif" w:hAnsi="PT Astra Serif"/>
                <w:b/>
                <w:color w:val="000000"/>
                <w:sz w:val="18"/>
                <w:szCs w:val="18"/>
              </w:rPr>
            </w:pPr>
            <w:r w:rsidRPr="007A62B8">
              <w:rPr>
                <w:rFonts w:ascii="PT Astra Serif" w:hAnsi="PT Astra Serif"/>
                <w:b/>
                <w:color w:val="000000"/>
                <w:sz w:val="18"/>
                <w:szCs w:val="18"/>
              </w:rPr>
              <w:t>4 661</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3,0</w:t>
            </w:r>
          </w:p>
        </w:tc>
        <w:tc>
          <w:tcPr>
            <w:tcW w:w="11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w:t>
            </w:r>
            <w:r>
              <w:rPr>
                <w:rFonts w:ascii="PT Astra Serif" w:hAnsi="PT Astra Serif"/>
                <w:color w:val="000000"/>
                <w:sz w:val="18"/>
                <w:szCs w:val="18"/>
              </w:rPr>
              <w:t xml:space="preserve"> </w:t>
            </w:r>
            <w:r w:rsidRPr="001133D4">
              <w:rPr>
                <w:rFonts w:ascii="PT Astra Serif" w:hAnsi="PT Astra Serif"/>
                <w:color w:val="000000"/>
                <w:sz w:val="18"/>
                <w:szCs w:val="18"/>
              </w:rPr>
              <w:t>587</w:t>
            </w:r>
          </w:p>
        </w:tc>
        <w:tc>
          <w:tcPr>
            <w:tcW w:w="10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77</w:t>
            </w:r>
          </w:p>
        </w:tc>
      </w:tr>
      <w:tr w:rsidR="000B2BB3" w:rsidRPr="001133D4" w:rsidTr="00B36580">
        <w:trPr>
          <w:trHeight w:val="435"/>
        </w:trPr>
        <w:tc>
          <w:tcPr>
            <w:tcW w:w="481" w:type="dxa"/>
            <w:vMerge/>
            <w:tcBorders>
              <w:top w:val="single" w:sz="4" w:space="0" w:color="auto"/>
              <w:left w:val="single" w:sz="4" w:space="0" w:color="auto"/>
              <w:bottom w:val="nil"/>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1381" w:type="dxa"/>
            <w:vMerge/>
            <w:tcBorders>
              <w:top w:val="nil"/>
              <w:left w:val="single" w:sz="4" w:space="0" w:color="auto"/>
              <w:bottom w:val="single" w:sz="4" w:space="0" w:color="000000"/>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13</w:t>
            </w:r>
            <w:r>
              <w:rPr>
                <w:rFonts w:ascii="PT Astra Serif" w:hAnsi="PT Astra Serif"/>
                <w:color w:val="000000"/>
                <w:sz w:val="18"/>
                <w:szCs w:val="18"/>
              </w:rPr>
              <w:t xml:space="preserve"> </w:t>
            </w:r>
            <w:r w:rsidRPr="001133D4">
              <w:rPr>
                <w:rFonts w:ascii="PT Astra Serif" w:hAnsi="PT Astra Serif"/>
                <w:color w:val="000000"/>
                <w:sz w:val="18"/>
                <w:szCs w:val="18"/>
              </w:rPr>
              <w:t>279</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900</w:t>
            </w:r>
          </w:p>
        </w:tc>
        <w:tc>
          <w:tcPr>
            <w:tcW w:w="1037" w:type="dxa"/>
            <w:vMerge/>
            <w:tcBorders>
              <w:top w:val="single" w:sz="4" w:space="0" w:color="auto"/>
              <w:left w:val="single" w:sz="4" w:space="0" w:color="auto"/>
              <w:bottom w:val="single" w:sz="4" w:space="0" w:color="000000"/>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r>
              <w:rPr>
                <w:rFonts w:ascii="PT Astra Serif" w:hAnsi="PT Astra Serif"/>
                <w:color w:val="000000"/>
                <w:sz w:val="18"/>
                <w:szCs w:val="18"/>
              </w:rPr>
              <w:t xml:space="preserve"> </w:t>
            </w:r>
            <w:r w:rsidRPr="001133D4">
              <w:rPr>
                <w:rFonts w:ascii="PT Astra Serif" w:hAnsi="PT Astra Serif"/>
                <w:color w:val="000000"/>
                <w:sz w:val="18"/>
                <w:szCs w:val="18"/>
              </w:rPr>
              <w:t>408</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r>
              <w:rPr>
                <w:rFonts w:ascii="PT Astra Serif" w:hAnsi="PT Astra Serif"/>
                <w:color w:val="000000"/>
                <w:sz w:val="18"/>
                <w:szCs w:val="18"/>
              </w:rPr>
              <w:t xml:space="preserve"> </w:t>
            </w:r>
            <w:r w:rsidRPr="001133D4">
              <w:rPr>
                <w:rFonts w:ascii="PT Astra Serif" w:hAnsi="PT Astra Serif"/>
                <w:color w:val="000000"/>
                <w:sz w:val="18"/>
                <w:szCs w:val="18"/>
              </w:rPr>
              <w:t>317</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r>
              <w:rPr>
                <w:rFonts w:ascii="PT Astra Serif" w:hAnsi="PT Astra Serif"/>
                <w:color w:val="000000"/>
                <w:sz w:val="18"/>
                <w:szCs w:val="18"/>
              </w:rPr>
              <w:t xml:space="preserve"> </w:t>
            </w:r>
            <w:r w:rsidRPr="001133D4">
              <w:rPr>
                <w:rFonts w:ascii="PT Astra Serif" w:hAnsi="PT Astra Serif"/>
                <w:color w:val="000000"/>
                <w:sz w:val="18"/>
                <w:szCs w:val="18"/>
              </w:rPr>
              <w:t>531</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404</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1145" w:type="dxa"/>
            <w:vMerge/>
            <w:tcBorders>
              <w:top w:val="nil"/>
              <w:left w:val="single" w:sz="4" w:space="0" w:color="auto"/>
              <w:bottom w:val="single" w:sz="4" w:space="0" w:color="000000"/>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c>
          <w:tcPr>
            <w:tcW w:w="1037" w:type="dxa"/>
            <w:vMerge/>
            <w:tcBorders>
              <w:top w:val="single" w:sz="4" w:space="0" w:color="auto"/>
              <w:left w:val="single" w:sz="4" w:space="0" w:color="auto"/>
              <w:bottom w:val="single" w:sz="4" w:space="0" w:color="000000"/>
              <w:right w:val="single" w:sz="4" w:space="0" w:color="auto"/>
            </w:tcBorders>
            <w:vAlign w:val="center"/>
            <w:hideMark/>
          </w:tcPr>
          <w:p w:rsidR="000B2BB3" w:rsidRPr="001133D4" w:rsidRDefault="000B2BB3" w:rsidP="000021DF">
            <w:pPr>
              <w:rPr>
                <w:rFonts w:ascii="PT Astra Serif" w:hAnsi="PT Astra Serif"/>
                <w:color w:val="000000"/>
                <w:sz w:val="18"/>
                <w:szCs w:val="18"/>
              </w:rPr>
            </w:pPr>
          </w:p>
        </w:tc>
      </w:tr>
      <w:tr w:rsidR="000B2BB3" w:rsidRPr="001133D4" w:rsidTr="00B36580">
        <w:trPr>
          <w:trHeight w:val="480"/>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 xml:space="preserve">Министерство здравоохранения Ульяновской области </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9</w:t>
            </w:r>
            <w:r>
              <w:rPr>
                <w:rFonts w:ascii="PT Astra Serif" w:hAnsi="PT Astra Serif"/>
                <w:color w:val="000000"/>
                <w:sz w:val="18"/>
                <w:szCs w:val="18"/>
              </w:rPr>
              <w:t xml:space="preserve"> </w:t>
            </w:r>
            <w:r w:rsidRPr="001133D4">
              <w:rPr>
                <w:rFonts w:ascii="PT Astra Serif" w:hAnsi="PT Astra Serif"/>
                <w:color w:val="000000"/>
                <w:sz w:val="18"/>
                <w:szCs w:val="18"/>
              </w:rPr>
              <w:t>979</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6</w:t>
            </w:r>
            <w:r>
              <w:rPr>
                <w:rFonts w:ascii="PT Astra Serif" w:hAnsi="PT Astra Serif"/>
                <w:color w:val="000000"/>
                <w:sz w:val="18"/>
                <w:szCs w:val="18"/>
              </w:rPr>
              <w:t xml:space="preserve"> </w:t>
            </w:r>
            <w:r w:rsidRPr="001133D4">
              <w:rPr>
                <w:rFonts w:ascii="PT Astra Serif" w:hAnsi="PT Astra Serif"/>
                <w:color w:val="000000"/>
                <w:sz w:val="18"/>
                <w:szCs w:val="18"/>
              </w:rPr>
              <w:t>021</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321</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482</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713</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797</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r>
              <w:rPr>
                <w:rFonts w:ascii="PT Astra Serif" w:hAnsi="PT Astra Serif"/>
                <w:color w:val="000000"/>
                <w:sz w:val="18"/>
                <w:szCs w:val="18"/>
              </w:rPr>
              <w:t xml:space="preserve"> </w:t>
            </w:r>
            <w:r w:rsidRPr="001133D4">
              <w:rPr>
                <w:rFonts w:ascii="PT Astra Serif" w:hAnsi="PT Astra Serif"/>
                <w:color w:val="000000"/>
                <w:sz w:val="18"/>
                <w:szCs w:val="18"/>
              </w:rPr>
              <w:t>494</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45</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2,68</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589</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24</w:t>
            </w:r>
          </w:p>
        </w:tc>
      </w:tr>
      <w:tr w:rsidR="000B2BB3" w:rsidRPr="001133D4" w:rsidTr="00B36580">
        <w:trPr>
          <w:trHeight w:val="48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 xml:space="preserve">Министерство просвещения и воспитания Ульяновской области </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r>
              <w:rPr>
                <w:rFonts w:ascii="PT Astra Serif" w:hAnsi="PT Astra Serif"/>
                <w:color w:val="000000"/>
                <w:sz w:val="18"/>
                <w:szCs w:val="18"/>
              </w:rPr>
              <w:t xml:space="preserve"> </w:t>
            </w:r>
            <w:r w:rsidRPr="001133D4">
              <w:rPr>
                <w:rFonts w:ascii="PT Astra Serif" w:hAnsi="PT Astra Serif"/>
                <w:color w:val="000000"/>
                <w:sz w:val="18"/>
                <w:szCs w:val="18"/>
              </w:rPr>
              <w:t>408</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766</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45</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114</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231</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185</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181</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2,85</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42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Министерство финансов</w:t>
            </w:r>
            <w:r w:rsidR="000E2D23">
              <w:rPr>
                <w:rFonts w:ascii="PT Astra Serif" w:hAnsi="PT Astra Serif"/>
                <w:color w:val="000000"/>
                <w:sz w:val="18"/>
                <w:szCs w:val="18"/>
              </w:rPr>
              <w:t xml:space="preserve"> </w:t>
            </w:r>
            <w:r w:rsidRPr="001133D4">
              <w:rPr>
                <w:rFonts w:ascii="PT Astra Serif" w:hAnsi="PT Astra Serif"/>
                <w:color w:val="000000"/>
                <w:sz w:val="18"/>
                <w:szCs w:val="18"/>
              </w:rPr>
              <w:t xml:space="preserve">Ульяновской области  </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82</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69</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5</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5</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0,70</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51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Министерство транспорта</w:t>
            </w:r>
            <w:r w:rsidR="000E2D23">
              <w:rPr>
                <w:rFonts w:ascii="PT Astra Serif" w:hAnsi="PT Astra Serif"/>
                <w:color w:val="000000"/>
                <w:sz w:val="18"/>
                <w:szCs w:val="18"/>
              </w:rPr>
              <w:t xml:space="preserve"> </w:t>
            </w:r>
            <w:r w:rsidRPr="001133D4">
              <w:rPr>
                <w:rFonts w:ascii="PT Astra Serif" w:hAnsi="PT Astra Serif"/>
                <w:color w:val="000000"/>
                <w:sz w:val="18"/>
                <w:szCs w:val="18"/>
              </w:rPr>
              <w:t xml:space="preserve">Ульяновской области </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6</w:t>
            </w:r>
            <w:r>
              <w:rPr>
                <w:rFonts w:ascii="PT Astra Serif" w:hAnsi="PT Astra Serif"/>
                <w:color w:val="000000"/>
                <w:sz w:val="18"/>
                <w:szCs w:val="18"/>
              </w:rPr>
              <w:t xml:space="preserve"> </w:t>
            </w:r>
            <w:r w:rsidRPr="001133D4">
              <w:rPr>
                <w:rFonts w:ascii="PT Astra Serif" w:hAnsi="PT Astra Serif"/>
                <w:color w:val="000000"/>
                <w:sz w:val="18"/>
                <w:szCs w:val="18"/>
              </w:rPr>
              <w:t>245</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w:t>
            </w:r>
            <w:r>
              <w:rPr>
                <w:rFonts w:ascii="PT Astra Serif" w:hAnsi="PT Astra Serif"/>
                <w:color w:val="000000"/>
                <w:sz w:val="18"/>
                <w:szCs w:val="18"/>
              </w:rPr>
              <w:t xml:space="preserve"> </w:t>
            </w:r>
            <w:r w:rsidRPr="001133D4">
              <w:rPr>
                <w:rFonts w:ascii="PT Astra Serif" w:hAnsi="PT Astra Serif"/>
                <w:color w:val="000000"/>
                <w:sz w:val="18"/>
                <w:szCs w:val="18"/>
              </w:rPr>
              <w:t>424</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71</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45</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21</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26</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2,50</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2727</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44</w:t>
            </w:r>
          </w:p>
        </w:tc>
      </w:tr>
      <w:tr w:rsidR="000B2BB3" w:rsidRPr="001133D4" w:rsidTr="00B36580">
        <w:trPr>
          <w:trHeight w:val="72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5</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E2D23" w:rsidP="000E2D23">
            <w:pPr>
              <w:jc w:val="both"/>
              <w:rPr>
                <w:rFonts w:ascii="PT Astra Serif" w:hAnsi="PT Astra Serif"/>
                <w:color w:val="000000"/>
                <w:sz w:val="18"/>
                <w:szCs w:val="18"/>
              </w:rPr>
            </w:pPr>
            <w:r>
              <w:rPr>
                <w:rFonts w:ascii="PT Astra Serif" w:hAnsi="PT Astra Serif"/>
                <w:color w:val="000000"/>
                <w:sz w:val="18"/>
                <w:szCs w:val="18"/>
              </w:rPr>
              <w:t>Министерство агропромышлен</w:t>
            </w:r>
            <w:r w:rsidR="000B2BB3" w:rsidRPr="001133D4">
              <w:rPr>
                <w:rFonts w:ascii="PT Astra Serif" w:hAnsi="PT Astra Serif"/>
                <w:color w:val="000000"/>
                <w:sz w:val="18"/>
                <w:szCs w:val="18"/>
              </w:rPr>
              <w:t xml:space="preserve">ного комплекса и развития сельских территорий Ульяновской области </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22</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15</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3,35</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48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6</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 xml:space="preserve">Министерство природы и цикличной экономики Ульяновской области </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152</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96</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17</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35</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12</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2,44</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48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7</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Министерство искусства и культурной политики Ульяновской области</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223</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98</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16</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85</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27</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4,07</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8</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r>
      <w:tr w:rsidR="000B2BB3" w:rsidRPr="001133D4" w:rsidTr="00B36580">
        <w:trPr>
          <w:trHeight w:val="48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8</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Министерство физической культуры и спорта Ульяновской области</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158</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41</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91</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23</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2,57</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72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9</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 xml:space="preserve">Министерство семейной, демографической политики и социального благополучия Ульяновской области </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329</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140</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37</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21</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64</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73</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2,47</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11</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48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lastRenderedPageBreak/>
              <w:t>10</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 xml:space="preserve">Министерство строительства и архитектуры Ульяновской области </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w:t>
            </w:r>
            <w:r>
              <w:rPr>
                <w:rFonts w:ascii="PT Astra Serif" w:hAnsi="PT Astra Serif"/>
                <w:color w:val="000000"/>
                <w:sz w:val="18"/>
                <w:szCs w:val="18"/>
              </w:rPr>
              <w:t xml:space="preserve"> </w:t>
            </w:r>
            <w:r w:rsidRPr="001133D4">
              <w:rPr>
                <w:rFonts w:ascii="PT Astra Serif" w:hAnsi="PT Astra Serif"/>
                <w:color w:val="000000"/>
                <w:sz w:val="18"/>
                <w:szCs w:val="18"/>
              </w:rPr>
              <w:t>738</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r>
              <w:rPr>
                <w:rFonts w:ascii="PT Astra Serif" w:hAnsi="PT Astra Serif"/>
                <w:color w:val="000000"/>
                <w:sz w:val="18"/>
                <w:szCs w:val="18"/>
              </w:rPr>
              <w:t xml:space="preserve"> </w:t>
            </w:r>
            <w:r w:rsidRPr="001133D4">
              <w:rPr>
                <w:rFonts w:ascii="PT Astra Serif" w:hAnsi="PT Astra Serif"/>
                <w:color w:val="000000"/>
                <w:sz w:val="18"/>
                <w:szCs w:val="18"/>
              </w:rPr>
              <w:t>944</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455</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24</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50</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58</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11</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1,01</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221</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7</w:t>
            </w:r>
          </w:p>
        </w:tc>
      </w:tr>
      <w:tr w:rsidR="000B2BB3" w:rsidRPr="001133D4" w:rsidTr="00B36580">
        <w:trPr>
          <w:trHeight w:val="72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11</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Министерство энергетики, жилищно-коммунального комплекса и городской среды Ульяновской области</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301</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299</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71</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4,54</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30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12</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 xml:space="preserve">Правительство Ульяновской области  </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508</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256</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22</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44</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53</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58</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94</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3,61</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25</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51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13</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Министерство экономического развития и промышленности Ульяновской области</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34</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6</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6</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9</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5,82</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51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14</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Министерство молодежного развития Ульяновской области</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Pr>
                <w:rFonts w:ascii="PT Astra Serif" w:hAnsi="PT Astra Serif"/>
                <w:color w:val="000000"/>
                <w:sz w:val="18"/>
                <w:szCs w:val="18"/>
              </w:rPr>
              <w:t>0</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30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15</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Счетная палата Ульяновской области</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Pr>
                <w:rFonts w:ascii="PT Astra Serif" w:hAnsi="PT Astra Serif"/>
                <w:color w:val="000000"/>
                <w:sz w:val="18"/>
                <w:szCs w:val="18"/>
              </w:rPr>
              <w:t>0</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51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16</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Законодательное Собрание Ульяновской области</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17</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12</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3,07</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765"/>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17</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Агентство по развитию человеческого потенциала и трудовых ресурсов Ульяновской области</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69</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42</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11</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15</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10</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3,98</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51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18</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 xml:space="preserve">Агентство записи актов гражданского состояния Ульяновской области </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10</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2,44</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51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19</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Агентство государственных закупок Ульяновской области</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8</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1,00</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51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20</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Агентство по обеспечению деятельности мировых судей Ульяновской области</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92</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32</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5</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46</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10</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5,77</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51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21</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Агентство ветеринарии Ульяновской области</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36</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24</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5</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7</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3,21</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51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22</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Агентство по регулированию цен и тарифов Ульяновской области</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9</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3</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1,00</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r w:rsidR="000B2BB3" w:rsidRPr="001133D4" w:rsidTr="00B36580">
        <w:trPr>
          <w:trHeight w:val="510"/>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23</w:t>
            </w:r>
          </w:p>
        </w:tc>
        <w:tc>
          <w:tcPr>
            <w:tcW w:w="2808" w:type="dxa"/>
            <w:tcBorders>
              <w:top w:val="nil"/>
              <w:left w:val="nil"/>
              <w:bottom w:val="single" w:sz="4" w:space="0" w:color="auto"/>
              <w:right w:val="single" w:sz="4" w:space="0" w:color="auto"/>
            </w:tcBorders>
            <w:shd w:val="clear" w:color="auto" w:fill="auto"/>
            <w:vAlign w:val="center"/>
            <w:hideMark/>
          </w:tcPr>
          <w:p w:rsidR="000B2BB3" w:rsidRPr="001133D4" w:rsidRDefault="000B2BB3" w:rsidP="000E2D23">
            <w:pPr>
              <w:jc w:val="both"/>
              <w:rPr>
                <w:rFonts w:ascii="PT Astra Serif" w:hAnsi="PT Astra Serif"/>
                <w:color w:val="000000"/>
                <w:sz w:val="18"/>
                <w:szCs w:val="18"/>
              </w:rPr>
            </w:pPr>
            <w:r w:rsidRPr="001133D4">
              <w:rPr>
                <w:rFonts w:ascii="PT Astra Serif" w:hAnsi="PT Astra Serif"/>
                <w:color w:val="000000"/>
                <w:sz w:val="18"/>
                <w:szCs w:val="18"/>
              </w:rPr>
              <w:t>Агентство государственного строительного и жилищного надзора Ульяновской области</w:t>
            </w:r>
          </w:p>
        </w:tc>
        <w:tc>
          <w:tcPr>
            <w:tcW w:w="13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5</w:t>
            </w:r>
          </w:p>
        </w:tc>
        <w:tc>
          <w:tcPr>
            <w:tcW w:w="159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1579"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881"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w:t>
            </w:r>
          </w:p>
        </w:tc>
        <w:tc>
          <w:tcPr>
            <w:tcW w:w="10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82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72"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1</w:t>
            </w:r>
          </w:p>
        </w:tc>
        <w:tc>
          <w:tcPr>
            <w:tcW w:w="876"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2,00</w:t>
            </w:r>
          </w:p>
        </w:tc>
        <w:tc>
          <w:tcPr>
            <w:tcW w:w="1145"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c>
          <w:tcPr>
            <w:tcW w:w="1037" w:type="dxa"/>
            <w:tcBorders>
              <w:top w:val="nil"/>
              <w:left w:val="nil"/>
              <w:bottom w:val="single" w:sz="4" w:space="0" w:color="auto"/>
              <w:right w:val="single" w:sz="4" w:space="0" w:color="auto"/>
            </w:tcBorders>
            <w:shd w:val="clear" w:color="auto" w:fill="auto"/>
            <w:noWrap/>
            <w:vAlign w:val="center"/>
            <w:hideMark/>
          </w:tcPr>
          <w:p w:rsidR="000B2BB3" w:rsidRPr="001133D4" w:rsidRDefault="000B2BB3" w:rsidP="000021DF">
            <w:pPr>
              <w:jc w:val="center"/>
              <w:rPr>
                <w:rFonts w:ascii="PT Astra Serif" w:hAnsi="PT Astra Serif"/>
                <w:color w:val="000000"/>
                <w:sz w:val="18"/>
                <w:szCs w:val="18"/>
              </w:rPr>
            </w:pPr>
            <w:r w:rsidRPr="001133D4">
              <w:rPr>
                <w:rFonts w:ascii="PT Astra Serif" w:hAnsi="PT Astra Serif"/>
                <w:color w:val="000000"/>
                <w:sz w:val="18"/>
                <w:szCs w:val="18"/>
              </w:rPr>
              <w:t>0</w:t>
            </w:r>
          </w:p>
        </w:tc>
      </w:tr>
    </w:tbl>
    <w:p w:rsidR="001204CC" w:rsidRDefault="001204CC" w:rsidP="001204CC">
      <w:pPr>
        <w:ind w:right="-144"/>
        <w:rPr>
          <w:rFonts w:ascii="PT Astra Serif" w:hAnsi="PT Astra Serif"/>
          <w:sz w:val="28"/>
          <w:szCs w:val="28"/>
        </w:rPr>
      </w:pPr>
    </w:p>
    <w:p w:rsidR="001204CC" w:rsidRDefault="001204CC" w:rsidP="006D3D12">
      <w:pPr>
        <w:ind w:right="-144"/>
        <w:rPr>
          <w:rFonts w:ascii="PT Astra Serif" w:hAnsi="PT Astra Serif"/>
          <w:sz w:val="28"/>
          <w:szCs w:val="28"/>
        </w:rPr>
        <w:sectPr w:rsidR="001204CC" w:rsidSect="001204CC">
          <w:pgSz w:w="16838" w:h="11906" w:orient="landscape" w:code="9"/>
          <w:pgMar w:top="993" w:right="851" w:bottom="567" w:left="0" w:header="284" w:footer="720" w:gutter="0"/>
          <w:cols w:space="720"/>
          <w:titlePg/>
          <w:docGrid w:linePitch="272"/>
        </w:sectPr>
      </w:pPr>
    </w:p>
    <w:p w:rsidR="001204CC" w:rsidRPr="002C615E" w:rsidRDefault="001204CC" w:rsidP="006D3D12">
      <w:pPr>
        <w:ind w:right="-144"/>
        <w:rPr>
          <w:rFonts w:ascii="PT Astra Serif" w:hAnsi="PT Astra Serif"/>
          <w:sz w:val="28"/>
          <w:szCs w:val="28"/>
        </w:rPr>
      </w:pPr>
    </w:p>
    <w:p w:rsidR="006D3D12" w:rsidRDefault="006D3D12" w:rsidP="006D3D12">
      <w:pPr>
        <w:ind w:right="-144"/>
        <w:rPr>
          <w:rFonts w:ascii="PT Astra Serif" w:hAnsi="PT Astra Serif"/>
          <w:sz w:val="28"/>
          <w:szCs w:val="28"/>
        </w:rPr>
      </w:pPr>
      <w:r w:rsidRPr="002C615E">
        <w:rPr>
          <w:rFonts w:ascii="PT Astra Serif" w:hAnsi="PT Astra Serif"/>
          <w:sz w:val="28"/>
          <w:szCs w:val="28"/>
        </w:rPr>
        <w:t>Доля осуществления государственных закупок показана на диаграммах 1</w:t>
      </w:r>
      <w:r>
        <w:rPr>
          <w:rFonts w:ascii="PT Astra Serif" w:hAnsi="PT Astra Serif"/>
          <w:sz w:val="28"/>
          <w:szCs w:val="28"/>
        </w:rPr>
        <w:t>, 2</w:t>
      </w:r>
      <w:r w:rsidRPr="002C615E">
        <w:rPr>
          <w:rFonts w:ascii="PT Astra Serif" w:hAnsi="PT Astra Serif"/>
          <w:sz w:val="28"/>
          <w:szCs w:val="28"/>
        </w:rPr>
        <w:t>:</w:t>
      </w:r>
    </w:p>
    <w:p w:rsidR="003F72B6" w:rsidRPr="002C615E" w:rsidRDefault="003F72B6" w:rsidP="003F72B6">
      <w:pPr>
        <w:ind w:left="142" w:firstLine="720"/>
        <w:jc w:val="both"/>
        <w:rPr>
          <w:rFonts w:ascii="PT Astra Serif" w:hAnsi="PT Astra Serif"/>
          <w:sz w:val="28"/>
          <w:szCs w:val="28"/>
        </w:rPr>
      </w:pPr>
    </w:p>
    <w:p w:rsidR="003F72B6" w:rsidRPr="002C615E" w:rsidRDefault="003F72B6" w:rsidP="00D95F02">
      <w:pPr>
        <w:ind w:left="142" w:hanging="142"/>
        <w:jc w:val="right"/>
        <w:rPr>
          <w:rFonts w:ascii="PT Astra Serif" w:hAnsi="PT Astra Serif"/>
          <w:sz w:val="28"/>
          <w:szCs w:val="28"/>
        </w:rPr>
      </w:pPr>
      <w:r w:rsidRPr="002C615E">
        <w:rPr>
          <w:rFonts w:ascii="PT Astra Serif" w:hAnsi="PT Astra Serif"/>
          <w:sz w:val="28"/>
          <w:szCs w:val="28"/>
        </w:rPr>
        <w:t>Диаграмма 1</w:t>
      </w:r>
    </w:p>
    <w:p w:rsidR="003F72B6" w:rsidRPr="002C615E" w:rsidRDefault="003F72B6" w:rsidP="003F72B6">
      <w:pPr>
        <w:ind w:left="142" w:hanging="142"/>
        <w:rPr>
          <w:rFonts w:ascii="PT Astra Serif" w:hAnsi="PT Astra Serif"/>
          <w:noProof/>
        </w:rPr>
      </w:pPr>
    </w:p>
    <w:p w:rsidR="00123EDB" w:rsidRPr="002C615E" w:rsidRDefault="00AB549B" w:rsidP="00D95F02">
      <w:pPr>
        <w:ind w:left="142" w:hanging="142"/>
        <w:jc w:val="right"/>
        <w:rPr>
          <w:rFonts w:ascii="PT Astra Serif" w:hAnsi="PT Astra Serif"/>
          <w:noProof/>
        </w:rPr>
      </w:pPr>
      <w:r w:rsidRPr="001E4FAF">
        <w:rPr>
          <w:noProof/>
          <w:bdr w:val="single" w:sz="4" w:space="0" w:color="FFFFFF" w:themeColor="background1"/>
        </w:rPr>
        <w:drawing>
          <wp:inline distT="0" distB="0" distL="0" distR="0" wp14:anchorId="783D193E" wp14:editId="5AFE4CB1">
            <wp:extent cx="6105525" cy="34099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549B" w:rsidRPr="002C615E" w:rsidRDefault="00AB549B" w:rsidP="003F72B6">
      <w:pPr>
        <w:ind w:left="142" w:hanging="142"/>
        <w:rPr>
          <w:rFonts w:ascii="PT Astra Serif" w:hAnsi="PT Astra Serif"/>
          <w:noProof/>
        </w:rPr>
      </w:pPr>
    </w:p>
    <w:p w:rsidR="00123EDB" w:rsidRPr="002C615E" w:rsidRDefault="00123EDB" w:rsidP="006D3D12">
      <w:pPr>
        <w:rPr>
          <w:rFonts w:ascii="PT Astra Serif" w:hAnsi="PT Astra Serif"/>
          <w:noProof/>
        </w:rPr>
      </w:pPr>
    </w:p>
    <w:p w:rsidR="003F72B6" w:rsidRPr="002C615E" w:rsidRDefault="003F72B6" w:rsidP="003F72B6">
      <w:pPr>
        <w:ind w:left="142" w:hanging="142"/>
        <w:jc w:val="right"/>
        <w:rPr>
          <w:rFonts w:ascii="PT Astra Serif" w:hAnsi="PT Astra Serif"/>
          <w:noProof/>
          <w:sz w:val="28"/>
          <w:szCs w:val="28"/>
        </w:rPr>
      </w:pPr>
      <w:r w:rsidRPr="002C615E">
        <w:rPr>
          <w:rFonts w:ascii="PT Astra Serif" w:hAnsi="PT Astra Serif"/>
          <w:noProof/>
          <w:sz w:val="28"/>
          <w:szCs w:val="28"/>
        </w:rPr>
        <w:t>Диаграмма 2</w:t>
      </w:r>
    </w:p>
    <w:p w:rsidR="00D95F02" w:rsidRPr="002C615E" w:rsidRDefault="00D95F02" w:rsidP="003F72B6">
      <w:pPr>
        <w:ind w:left="142" w:hanging="142"/>
        <w:jc w:val="right"/>
        <w:rPr>
          <w:rFonts w:ascii="PT Astra Serif" w:hAnsi="PT Astra Serif"/>
          <w:noProof/>
        </w:rPr>
      </w:pPr>
    </w:p>
    <w:p w:rsidR="00C61E3B" w:rsidRPr="002C615E" w:rsidRDefault="00C61E3B" w:rsidP="00836D15">
      <w:pPr>
        <w:jc w:val="right"/>
        <w:rPr>
          <w:rFonts w:ascii="PT Astra Serif" w:hAnsi="PT Astra Serif"/>
          <w:noProof/>
          <w:sz w:val="10"/>
          <w:szCs w:val="10"/>
        </w:rPr>
      </w:pPr>
    </w:p>
    <w:p w:rsidR="00C61E3B" w:rsidRPr="002C615E" w:rsidRDefault="00F26B7C" w:rsidP="004E628F">
      <w:pPr>
        <w:ind w:left="142" w:firstLine="152"/>
        <w:rPr>
          <w:rFonts w:ascii="PT Astra Serif" w:hAnsi="PT Astra Serif"/>
          <w:noProof/>
          <w:sz w:val="10"/>
          <w:szCs w:val="10"/>
        </w:rPr>
      </w:pPr>
      <w:r>
        <w:rPr>
          <w:noProof/>
        </w:rPr>
        <w:drawing>
          <wp:inline distT="0" distB="0" distL="0" distR="0" wp14:anchorId="4CBEC709" wp14:editId="1C8F8038">
            <wp:extent cx="5819774" cy="3786188"/>
            <wp:effectExtent l="0" t="0" r="0" b="508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7186" w:rsidRDefault="00407186" w:rsidP="00C61E3B">
      <w:pPr>
        <w:ind w:firstLine="709"/>
        <w:jc w:val="both"/>
        <w:rPr>
          <w:rFonts w:ascii="PT Astra Serif" w:hAnsi="PT Astra Serif"/>
          <w:sz w:val="28"/>
          <w:szCs w:val="28"/>
        </w:rPr>
      </w:pPr>
    </w:p>
    <w:p w:rsidR="00F26B7C" w:rsidRDefault="00F26B7C" w:rsidP="00C61E3B">
      <w:pPr>
        <w:ind w:firstLine="709"/>
        <w:jc w:val="both"/>
        <w:rPr>
          <w:rFonts w:ascii="PT Astra Serif" w:hAnsi="PT Astra Serif"/>
          <w:sz w:val="28"/>
          <w:szCs w:val="28"/>
        </w:rPr>
      </w:pPr>
    </w:p>
    <w:p w:rsidR="00F26B7C" w:rsidRDefault="00F26B7C" w:rsidP="00C61E3B">
      <w:pPr>
        <w:ind w:firstLine="709"/>
        <w:jc w:val="both"/>
        <w:rPr>
          <w:rFonts w:ascii="PT Astra Serif" w:hAnsi="PT Astra Serif"/>
          <w:sz w:val="28"/>
          <w:szCs w:val="28"/>
        </w:rPr>
      </w:pPr>
    </w:p>
    <w:p w:rsidR="006D3D12" w:rsidRPr="004B52A4" w:rsidRDefault="006D3D12" w:rsidP="00AB549B">
      <w:pPr>
        <w:jc w:val="both"/>
        <w:rPr>
          <w:rFonts w:ascii="PT Astra Serif" w:hAnsi="PT Astra Serif"/>
          <w:sz w:val="16"/>
          <w:szCs w:val="16"/>
        </w:rPr>
      </w:pPr>
    </w:p>
    <w:p w:rsidR="00D2029C" w:rsidRPr="00AB549B" w:rsidRDefault="004E628F" w:rsidP="00AB549B">
      <w:pPr>
        <w:ind w:firstLine="709"/>
        <w:jc w:val="both"/>
        <w:rPr>
          <w:rFonts w:ascii="PT Astra Serif" w:hAnsi="PT Astra Serif"/>
          <w:sz w:val="28"/>
          <w:szCs w:val="28"/>
        </w:rPr>
      </w:pPr>
      <w:r w:rsidRPr="002C615E">
        <w:rPr>
          <w:rFonts w:ascii="PT Astra Serif" w:hAnsi="PT Astra Serif"/>
          <w:sz w:val="28"/>
          <w:szCs w:val="28"/>
        </w:rPr>
        <w:t xml:space="preserve">В таблице </w:t>
      </w:r>
      <w:r w:rsidR="0055529E">
        <w:rPr>
          <w:rFonts w:ascii="PT Astra Serif" w:hAnsi="PT Astra Serif"/>
          <w:sz w:val="28"/>
          <w:szCs w:val="28"/>
        </w:rPr>
        <w:t>4</w:t>
      </w:r>
      <w:r w:rsidRPr="002C615E">
        <w:rPr>
          <w:rFonts w:ascii="PT Astra Serif" w:hAnsi="PT Astra Serif"/>
          <w:sz w:val="28"/>
          <w:szCs w:val="28"/>
        </w:rPr>
        <w:t xml:space="preserve"> представлен </w:t>
      </w:r>
      <w:r w:rsidRPr="002C615E">
        <w:rPr>
          <w:rFonts w:ascii="PT Astra Serif" w:hAnsi="PT Astra Serif"/>
          <w:b/>
          <w:sz w:val="28"/>
          <w:szCs w:val="28"/>
        </w:rPr>
        <w:t>анализ победителей</w:t>
      </w:r>
      <w:r w:rsidRPr="002C615E">
        <w:rPr>
          <w:rFonts w:ascii="PT Astra Serif" w:hAnsi="PT Astra Serif"/>
          <w:sz w:val="28"/>
          <w:szCs w:val="28"/>
        </w:rPr>
        <w:t xml:space="preserve"> </w:t>
      </w:r>
      <w:r w:rsidR="007A2283">
        <w:rPr>
          <w:rFonts w:ascii="PT Astra Serif" w:hAnsi="PT Astra Serif"/>
          <w:sz w:val="28"/>
          <w:szCs w:val="28"/>
        </w:rPr>
        <w:t>закупок</w:t>
      </w:r>
    </w:p>
    <w:p w:rsidR="009C2CC1" w:rsidRPr="002C615E" w:rsidRDefault="004E628F" w:rsidP="004E628F">
      <w:pPr>
        <w:ind w:right="-144" w:firstLine="720"/>
        <w:jc w:val="right"/>
        <w:rPr>
          <w:rFonts w:ascii="PT Astra Serif" w:hAnsi="PT Astra Serif"/>
          <w:sz w:val="28"/>
          <w:szCs w:val="28"/>
        </w:rPr>
      </w:pPr>
      <w:r w:rsidRPr="002C615E">
        <w:rPr>
          <w:rFonts w:ascii="PT Astra Serif" w:hAnsi="PT Astra Serif"/>
          <w:sz w:val="28"/>
          <w:szCs w:val="28"/>
        </w:rPr>
        <w:t xml:space="preserve">Таблица </w:t>
      </w:r>
      <w:r w:rsidR="00780C89">
        <w:rPr>
          <w:rFonts w:ascii="PT Astra Serif" w:hAnsi="PT Astra Serif"/>
          <w:sz w:val="28"/>
          <w:szCs w:val="28"/>
        </w:rPr>
        <w:t>4</w:t>
      </w:r>
    </w:p>
    <w:tbl>
      <w:tblPr>
        <w:tblW w:w="10393" w:type="dxa"/>
        <w:tblInd w:w="93" w:type="dxa"/>
        <w:tblLook w:val="04A0" w:firstRow="1" w:lastRow="0" w:firstColumn="1" w:lastColumn="0" w:noHBand="0" w:noVBand="1"/>
      </w:tblPr>
      <w:tblGrid>
        <w:gridCol w:w="5431"/>
        <w:gridCol w:w="1276"/>
        <w:gridCol w:w="1134"/>
        <w:gridCol w:w="1289"/>
        <w:gridCol w:w="1263"/>
      </w:tblGrid>
      <w:tr w:rsidR="00AB549B" w:rsidRPr="00AB549B" w:rsidTr="00AB549B">
        <w:trPr>
          <w:trHeight w:val="300"/>
        </w:trPr>
        <w:tc>
          <w:tcPr>
            <w:tcW w:w="54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Показатели</w:t>
            </w:r>
          </w:p>
        </w:tc>
        <w:tc>
          <w:tcPr>
            <w:tcW w:w="4962" w:type="dxa"/>
            <w:gridSpan w:val="4"/>
            <w:tcBorders>
              <w:top w:val="single" w:sz="4" w:space="0" w:color="auto"/>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на 01.01.2022</w:t>
            </w:r>
          </w:p>
        </w:tc>
      </w:tr>
      <w:tr w:rsidR="00AB549B" w:rsidRPr="00AB549B" w:rsidTr="00AB549B">
        <w:trPr>
          <w:trHeight w:val="643"/>
        </w:trPr>
        <w:tc>
          <w:tcPr>
            <w:tcW w:w="5431" w:type="dxa"/>
            <w:vMerge/>
            <w:tcBorders>
              <w:top w:val="single" w:sz="4" w:space="0" w:color="auto"/>
              <w:left w:val="single" w:sz="4" w:space="0" w:color="auto"/>
              <w:bottom w:val="single" w:sz="4" w:space="0" w:color="auto"/>
              <w:right w:val="single" w:sz="4" w:space="0" w:color="auto"/>
            </w:tcBorders>
            <w:vAlign w:val="center"/>
            <w:hideMark/>
          </w:tcPr>
          <w:p w:rsidR="00AB549B" w:rsidRPr="00AB549B" w:rsidRDefault="00AB549B" w:rsidP="00AB549B">
            <w:pPr>
              <w:rPr>
                <w:rFonts w:ascii="PT Astra Serif" w:hAnsi="PT Astra Serif"/>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 xml:space="preserve">кол-во, </w:t>
            </w:r>
          </w:p>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 xml:space="preserve">доля, </w:t>
            </w:r>
          </w:p>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w:t>
            </w:r>
          </w:p>
        </w:tc>
        <w:tc>
          <w:tcPr>
            <w:tcW w:w="1289" w:type="dxa"/>
            <w:tcBorders>
              <w:top w:val="nil"/>
              <w:left w:val="nil"/>
              <w:bottom w:val="single" w:sz="4" w:space="0" w:color="auto"/>
              <w:right w:val="single" w:sz="4" w:space="0" w:color="auto"/>
            </w:tcBorders>
            <w:shd w:val="clear" w:color="auto" w:fill="auto"/>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на сумму,</w:t>
            </w:r>
          </w:p>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млн. руб.</w:t>
            </w:r>
          </w:p>
        </w:tc>
        <w:tc>
          <w:tcPr>
            <w:tcW w:w="1263"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 xml:space="preserve">доля, </w:t>
            </w:r>
          </w:p>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w:t>
            </w:r>
          </w:p>
        </w:tc>
      </w:tr>
      <w:tr w:rsidR="00AB549B" w:rsidRPr="00AB549B" w:rsidTr="00AB549B">
        <w:trPr>
          <w:trHeight w:val="556"/>
        </w:trPr>
        <w:tc>
          <w:tcPr>
            <w:tcW w:w="5431" w:type="dxa"/>
            <w:tcBorders>
              <w:top w:val="nil"/>
              <w:left w:val="single" w:sz="4" w:space="0" w:color="auto"/>
              <w:bottom w:val="single" w:sz="4" w:space="0" w:color="auto"/>
              <w:right w:val="single" w:sz="4" w:space="0" w:color="auto"/>
            </w:tcBorders>
            <w:shd w:val="clear" w:color="auto" w:fill="auto"/>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 xml:space="preserve">Победители по процедурам, проведенным через </w:t>
            </w:r>
            <w:r w:rsidRPr="00AB549B">
              <w:rPr>
                <w:rFonts w:ascii="PT Astra Serif" w:hAnsi="PT Astra Serif"/>
                <w:color w:val="000000"/>
                <w:sz w:val="22"/>
                <w:szCs w:val="22"/>
              </w:rPr>
              <w:br/>
              <w:t>Уполномоченный орган</w:t>
            </w:r>
          </w:p>
        </w:tc>
        <w:tc>
          <w:tcPr>
            <w:tcW w:w="1276"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4 731</w:t>
            </w:r>
          </w:p>
        </w:tc>
        <w:tc>
          <w:tcPr>
            <w:tcW w:w="1134"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100%</w:t>
            </w:r>
          </w:p>
        </w:tc>
        <w:tc>
          <w:tcPr>
            <w:tcW w:w="1289"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13 279</w:t>
            </w:r>
          </w:p>
        </w:tc>
        <w:tc>
          <w:tcPr>
            <w:tcW w:w="1263"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100%</w:t>
            </w:r>
          </w:p>
        </w:tc>
      </w:tr>
      <w:tr w:rsidR="00AB549B" w:rsidRPr="00AB549B" w:rsidTr="00AB549B">
        <w:trPr>
          <w:trHeight w:val="300"/>
        </w:trPr>
        <w:tc>
          <w:tcPr>
            <w:tcW w:w="5431" w:type="dxa"/>
            <w:tcBorders>
              <w:top w:val="nil"/>
              <w:left w:val="single" w:sz="4" w:space="0" w:color="auto"/>
              <w:bottom w:val="single" w:sz="4" w:space="0" w:color="auto"/>
              <w:right w:val="single" w:sz="4" w:space="0" w:color="auto"/>
            </w:tcBorders>
            <w:shd w:val="clear" w:color="auto" w:fill="auto"/>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в т.ч.:</w:t>
            </w:r>
          </w:p>
        </w:tc>
        <w:tc>
          <w:tcPr>
            <w:tcW w:w="1276"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 </w:t>
            </w:r>
          </w:p>
        </w:tc>
        <w:tc>
          <w:tcPr>
            <w:tcW w:w="1289"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 </w:t>
            </w:r>
          </w:p>
        </w:tc>
        <w:tc>
          <w:tcPr>
            <w:tcW w:w="1263"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 </w:t>
            </w:r>
          </w:p>
        </w:tc>
      </w:tr>
      <w:tr w:rsidR="00AB549B" w:rsidRPr="00AB549B" w:rsidTr="00AB549B">
        <w:trPr>
          <w:trHeight w:val="300"/>
        </w:trPr>
        <w:tc>
          <w:tcPr>
            <w:tcW w:w="5431" w:type="dxa"/>
            <w:tcBorders>
              <w:top w:val="nil"/>
              <w:left w:val="single" w:sz="4" w:space="0" w:color="auto"/>
              <w:bottom w:val="single" w:sz="4" w:space="0" w:color="auto"/>
              <w:right w:val="single" w:sz="4" w:space="0" w:color="auto"/>
            </w:tcBorders>
            <w:shd w:val="clear" w:color="auto" w:fill="auto"/>
            <w:vAlign w:val="center"/>
            <w:hideMark/>
          </w:tcPr>
          <w:p w:rsidR="00AB549B" w:rsidRPr="000E2D23" w:rsidRDefault="00AB549B" w:rsidP="000E2D23">
            <w:pPr>
              <w:pStyle w:val="af4"/>
              <w:numPr>
                <w:ilvl w:val="0"/>
                <w:numId w:val="28"/>
              </w:numPr>
              <w:ind w:left="361" w:hanging="425"/>
              <w:rPr>
                <w:rFonts w:ascii="PT Astra Serif" w:hAnsi="PT Astra Serif"/>
                <w:color w:val="000000"/>
                <w:sz w:val="22"/>
                <w:szCs w:val="22"/>
              </w:rPr>
            </w:pPr>
            <w:r w:rsidRPr="000E2D23">
              <w:rPr>
                <w:rFonts w:ascii="PT Astra Serif" w:hAnsi="PT Astra Serif"/>
                <w:color w:val="000000"/>
                <w:sz w:val="22"/>
                <w:szCs w:val="22"/>
              </w:rPr>
              <w:t>·         местные</w:t>
            </w:r>
          </w:p>
        </w:tc>
        <w:tc>
          <w:tcPr>
            <w:tcW w:w="1276"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1 884</w:t>
            </w:r>
          </w:p>
        </w:tc>
        <w:tc>
          <w:tcPr>
            <w:tcW w:w="1134"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40%</w:t>
            </w:r>
          </w:p>
        </w:tc>
        <w:tc>
          <w:tcPr>
            <w:tcW w:w="1289"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F6618">
            <w:pPr>
              <w:jc w:val="center"/>
              <w:rPr>
                <w:rFonts w:ascii="PT Astra Serif" w:hAnsi="PT Astra Serif"/>
                <w:color w:val="000000"/>
                <w:sz w:val="22"/>
                <w:szCs w:val="22"/>
              </w:rPr>
            </w:pPr>
            <w:r w:rsidRPr="00AB549B">
              <w:rPr>
                <w:rFonts w:ascii="PT Astra Serif" w:hAnsi="PT Astra Serif"/>
                <w:color w:val="000000"/>
                <w:sz w:val="22"/>
                <w:szCs w:val="22"/>
              </w:rPr>
              <w:t xml:space="preserve">6 </w:t>
            </w:r>
            <w:r w:rsidR="00AF6618">
              <w:rPr>
                <w:rFonts w:ascii="PT Astra Serif" w:hAnsi="PT Astra Serif"/>
                <w:color w:val="000000"/>
                <w:sz w:val="22"/>
                <w:szCs w:val="22"/>
              </w:rPr>
              <w:t>9</w:t>
            </w:r>
            <w:r w:rsidRPr="00AB549B">
              <w:rPr>
                <w:rFonts w:ascii="PT Astra Serif" w:hAnsi="PT Astra Serif"/>
                <w:color w:val="000000"/>
                <w:sz w:val="22"/>
                <w:szCs w:val="22"/>
              </w:rPr>
              <w:t>13</w:t>
            </w:r>
          </w:p>
        </w:tc>
        <w:tc>
          <w:tcPr>
            <w:tcW w:w="1263"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52%</w:t>
            </w:r>
          </w:p>
        </w:tc>
      </w:tr>
      <w:tr w:rsidR="00AB549B" w:rsidRPr="00AB549B" w:rsidTr="00AB549B">
        <w:trPr>
          <w:trHeight w:val="300"/>
        </w:trPr>
        <w:tc>
          <w:tcPr>
            <w:tcW w:w="5431" w:type="dxa"/>
            <w:tcBorders>
              <w:top w:val="nil"/>
              <w:left w:val="single" w:sz="4" w:space="0" w:color="auto"/>
              <w:bottom w:val="single" w:sz="4" w:space="0" w:color="auto"/>
              <w:right w:val="single" w:sz="4" w:space="0" w:color="auto"/>
            </w:tcBorders>
            <w:shd w:val="clear" w:color="auto" w:fill="auto"/>
            <w:vAlign w:val="center"/>
            <w:hideMark/>
          </w:tcPr>
          <w:p w:rsidR="00AB549B" w:rsidRPr="000E2D23" w:rsidRDefault="00AB549B" w:rsidP="000E2D23">
            <w:pPr>
              <w:pStyle w:val="af4"/>
              <w:numPr>
                <w:ilvl w:val="0"/>
                <w:numId w:val="28"/>
              </w:numPr>
              <w:ind w:left="361" w:hanging="425"/>
              <w:rPr>
                <w:rFonts w:ascii="PT Astra Serif" w:hAnsi="PT Astra Serif"/>
                <w:color w:val="000000"/>
                <w:sz w:val="22"/>
                <w:szCs w:val="22"/>
              </w:rPr>
            </w:pPr>
            <w:r w:rsidRPr="000E2D23">
              <w:rPr>
                <w:rFonts w:ascii="PT Astra Serif" w:hAnsi="PT Astra Serif"/>
                <w:color w:val="000000"/>
                <w:sz w:val="22"/>
                <w:szCs w:val="22"/>
              </w:rPr>
              <w:t>·         другие регионы</w:t>
            </w:r>
          </w:p>
        </w:tc>
        <w:tc>
          <w:tcPr>
            <w:tcW w:w="1276"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2 847</w:t>
            </w:r>
          </w:p>
        </w:tc>
        <w:tc>
          <w:tcPr>
            <w:tcW w:w="1134"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60%</w:t>
            </w:r>
          </w:p>
        </w:tc>
        <w:tc>
          <w:tcPr>
            <w:tcW w:w="1289"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6 366</w:t>
            </w:r>
          </w:p>
        </w:tc>
        <w:tc>
          <w:tcPr>
            <w:tcW w:w="1263"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48%</w:t>
            </w:r>
          </w:p>
        </w:tc>
      </w:tr>
      <w:tr w:rsidR="00AB549B" w:rsidRPr="00AB549B" w:rsidTr="00AB549B">
        <w:trPr>
          <w:trHeight w:val="622"/>
        </w:trPr>
        <w:tc>
          <w:tcPr>
            <w:tcW w:w="5431" w:type="dxa"/>
            <w:tcBorders>
              <w:top w:val="nil"/>
              <w:left w:val="single" w:sz="4" w:space="0" w:color="auto"/>
              <w:bottom w:val="single" w:sz="4" w:space="0" w:color="auto"/>
              <w:right w:val="single" w:sz="4" w:space="0" w:color="auto"/>
            </w:tcBorders>
            <w:shd w:val="clear" w:color="auto" w:fill="auto"/>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 xml:space="preserve">Победители по процедурам, самостоятельно </w:t>
            </w:r>
            <w:r w:rsidRPr="00AB549B">
              <w:rPr>
                <w:rFonts w:ascii="PT Astra Serif" w:hAnsi="PT Astra Serif"/>
                <w:color w:val="000000"/>
                <w:sz w:val="22"/>
                <w:szCs w:val="22"/>
              </w:rPr>
              <w:br/>
              <w:t xml:space="preserve">проведенным государственными заказчиками </w:t>
            </w:r>
          </w:p>
        </w:tc>
        <w:tc>
          <w:tcPr>
            <w:tcW w:w="1276"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5 535</w:t>
            </w:r>
          </w:p>
        </w:tc>
        <w:tc>
          <w:tcPr>
            <w:tcW w:w="1134"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100%</w:t>
            </w:r>
          </w:p>
        </w:tc>
        <w:tc>
          <w:tcPr>
            <w:tcW w:w="1289"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900</w:t>
            </w:r>
          </w:p>
        </w:tc>
        <w:tc>
          <w:tcPr>
            <w:tcW w:w="1263"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100%</w:t>
            </w:r>
          </w:p>
        </w:tc>
      </w:tr>
      <w:tr w:rsidR="00AB549B" w:rsidRPr="00AB549B" w:rsidTr="00AB549B">
        <w:trPr>
          <w:trHeight w:val="300"/>
        </w:trPr>
        <w:tc>
          <w:tcPr>
            <w:tcW w:w="5431" w:type="dxa"/>
            <w:tcBorders>
              <w:top w:val="nil"/>
              <w:left w:val="single" w:sz="4" w:space="0" w:color="auto"/>
              <w:bottom w:val="single" w:sz="4" w:space="0" w:color="auto"/>
              <w:right w:val="single" w:sz="4" w:space="0" w:color="auto"/>
            </w:tcBorders>
            <w:shd w:val="clear" w:color="auto" w:fill="auto"/>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в т.ч.:</w:t>
            </w:r>
          </w:p>
        </w:tc>
        <w:tc>
          <w:tcPr>
            <w:tcW w:w="1276"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 </w:t>
            </w:r>
          </w:p>
        </w:tc>
        <w:tc>
          <w:tcPr>
            <w:tcW w:w="1289"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 </w:t>
            </w:r>
          </w:p>
        </w:tc>
        <w:tc>
          <w:tcPr>
            <w:tcW w:w="1263"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 </w:t>
            </w:r>
          </w:p>
        </w:tc>
      </w:tr>
      <w:tr w:rsidR="00AB549B" w:rsidRPr="00AB549B" w:rsidTr="00AB549B">
        <w:trPr>
          <w:trHeight w:val="300"/>
        </w:trPr>
        <w:tc>
          <w:tcPr>
            <w:tcW w:w="5431" w:type="dxa"/>
            <w:tcBorders>
              <w:top w:val="nil"/>
              <w:left w:val="single" w:sz="4" w:space="0" w:color="auto"/>
              <w:bottom w:val="single" w:sz="4" w:space="0" w:color="auto"/>
              <w:right w:val="single" w:sz="4" w:space="0" w:color="auto"/>
            </w:tcBorders>
            <w:shd w:val="clear" w:color="auto" w:fill="auto"/>
            <w:vAlign w:val="center"/>
            <w:hideMark/>
          </w:tcPr>
          <w:p w:rsidR="00AB549B" w:rsidRPr="000E2D23" w:rsidRDefault="00AB549B" w:rsidP="000E2D23">
            <w:pPr>
              <w:pStyle w:val="af4"/>
              <w:numPr>
                <w:ilvl w:val="0"/>
                <w:numId w:val="28"/>
              </w:numPr>
              <w:ind w:left="361" w:hanging="425"/>
              <w:rPr>
                <w:rFonts w:ascii="PT Astra Serif" w:hAnsi="PT Astra Serif"/>
                <w:color w:val="000000"/>
                <w:sz w:val="22"/>
                <w:szCs w:val="22"/>
              </w:rPr>
            </w:pPr>
            <w:r w:rsidRPr="000E2D23">
              <w:rPr>
                <w:rFonts w:ascii="PT Astra Serif" w:hAnsi="PT Astra Serif"/>
                <w:color w:val="000000"/>
                <w:sz w:val="22"/>
                <w:szCs w:val="22"/>
              </w:rPr>
              <w:t>·         местные</w:t>
            </w:r>
          </w:p>
        </w:tc>
        <w:tc>
          <w:tcPr>
            <w:tcW w:w="1276"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2 954</w:t>
            </w:r>
          </w:p>
        </w:tc>
        <w:tc>
          <w:tcPr>
            <w:tcW w:w="1134"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53%</w:t>
            </w:r>
          </w:p>
        </w:tc>
        <w:tc>
          <w:tcPr>
            <w:tcW w:w="1289"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663</w:t>
            </w:r>
          </w:p>
        </w:tc>
        <w:tc>
          <w:tcPr>
            <w:tcW w:w="1263"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74%</w:t>
            </w:r>
          </w:p>
        </w:tc>
      </w:tr>
      <w:tr w:rsidR="00AB549B" w:rsidRPr="00AB549B" w:rsidTr="00AB549B">
        <w:trPr>
          <w:trHeight w:val="300"/>
        </w:trPr>
        <w:tc>
          <w:tcPr>
            <w:tcW w:w="5431" w:type="dxa"/>
            <w:tcBorders>
              <w:top w:val="nil"/>
              <w:left w:val="single" w:sz="4" w:space="0" w:color="auto"/>
              <w:bottom w:val="single" w:sz="4" w:space="0" w:color="auto"/>
              <w:right w:val="single" w:sz="4" w:space="0" w:color="auto"/>
            </w:tcBorders>
            <w:shd w:val="clear" w:color="auto" w:fill="auto"/>
            <w:vAlign w:val="center"/>
            <w:hideMark/>
          </w:tcPr>
          <w:p w:rsidR="00AB549B" w:rsidRPr="000E2D23" w:rsidRDefault="00AB549B" w:rsidP="000E2D23">
            <w:pPr>
              <w:pStyle w:val="af4"/>
              <w:numPr>
                <w:ilvl w:val="0"/>
                <w:numId w:val="28"/>
              </w:numPr>
              <w:ind w:left="361" w:hanging="425"/>
              <w:rPr>
                <w:rFonts w:ascii="PT Astra Serif" w:hAnsi="PT Astra Serif"/>
                <w:color w:val="000000"/>
                <w:sz w:val="22"/>
                <w:szCs w:val="22"/>
              </w:rPr>
            </w:pPr>
            <w:r w:rsidRPr="000E2D23">
              <w:rPr>
                <w:rFonts w:ascii="PT Astra Serif" w:hAnsi="PT Astra Serif"/>
                <w:color w:val="000000"/>
                <w:sz w:val="22"/>
                <w:szCs w:val="22"/>
              </w:rPr>
              <w:t>·         другие регионы</w:t>
            </w:r>
          </w:p>
        </w:tc>
        <w:tc>
          <w:tcPr>
            <w:tcW w:w="1276"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2 581</w:t>
            </w:r>
          </w:p>
        </w:tc>
        <w:tc>
          <w:tcPr>
            <w:tcW w:w="1134"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47%</w:t>
            </w:r>
          </w:p>
        </w:tc>
        <w:tc>
          <w:tcPr>
            <w:tcW w:w="1289"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237</w:t>
            </w:r>
          </w:p>
        </w:tc>
        <w:tc>
          <w:tcPr>
            <w:tcW w:w="1263" w:type="dxa"/>
            <w:tcBorders>
              <w:top w:val="nil"/>
              <w:left w:val="nil"/>
              <w:bottom w:val="single" w:sz="4" w:space="0" w:color="auto"/>
              <w:right w:val="single" w:sz="4" w:space="0" w:color="auto"/>
            </w:tcBorders>
            <w:shd w:val="clear" w:color="auto" w:fill="auto"/>
            <w:noWrap/>
            <w:vAlign w:val="center"/>
            <w:hideMark/>
          </w:tcPr>
          <w:p w:rsidR="00AB549B" w:rsidRPr="00AB549B" w:rsidRDefault="00AB549B" w:rsidP="00AB549B">
            <w:pPr>
              <w:jc w:val="center"/>
              <w:rPr>
                <w:rFonts w:ascii="PT Astra Serif" w:hAnsi="PT Astra Serif"/>
                <w:color w:val="000000"/>
                <w:sz w:val="22"/>
                <w:szCs w:val="22"/>
              </w:rPr>
            </w:pPr>
            <w:r w:rsidRPr="00AB549B">
              <w:rPr>
                <w:rFonts w:ascii="PT Astra Serif" w:hAnsi="PT Astra Serif"/>
                <w:color w:val="000000"/>
                <w:sz w:val="22"/>
                <w:szCs w:val="22"/>
              </w:rPr>
              <w:t>26%</w:t>
            </w:r>
          </w:p>
        </w:tc>
      </w:tr>
    </w:tbl>
    <w:p w:rsidR="00C61E3B" w:rsidRPr="004B52A4" w:rsidRDefault="00C61E3B" w:rsidP="006D3D12">
      <w:pPr>
        <w:ind w:right="-144"/>
        <w:rPr>
          <w:rFonts w:ascii="PT Astra Serif" w:hAnsi="PT Astra Serif"/>
          <w:color w:val="FF0000"/>
          <w:sz w:val="16"/>
          <w:szCs w:val="16"/>
        </w:rPr>
      </w:pPr>
    </w:p>
    <w:p w:rsidR="006A5314" w:rsidRPr="006A5314" w:rsidRDefault="006A5314" w:rsidP="006A5314">
      <w:pPr>
        <w:ind w:left="142" w:right="-2"/>
        <w:jc w:val="both"/>
        <w:rPr>
          <w:rFonts w:ascii="PT Astra Serif" w:hAnsi="PT Astra Serif"/>
          <w:sz w:val="28"/>
          <w:szCs w:val="28"/>
        </w:rPr>
      </w:pPr>
      <w:r w:rsidRPr="006A5314">
        <w:rPr>
          <w:rFonts w:ascii="PT Astra Serif" w:hAnsi="PT Astra Serif"/>
          <w:b/>
          <w:sz w:val="28"/>
          <w:szCs w:val="28"/>
        </w:rPr>
        <w:t>Анализ победителей</w:t>
      </w:r>
      <w:r w:rsidRPr="006A5314">
        <w:rPr>
          <w:rFonts w:ascii="PT Astra Serif" w:hAnsi="PT Astra Serif"/>
          <w:sz w:val="28"/>
          <w:szCs w:val="28"/>
        </w:rPr>
        <w:t xml:space="preserve"> конкурентных процедур, проведенных как через Уполномоченный орган, так и самостоятельно Заказчиками, представлен на диаграммах 3 и 4.</w:t>
      </w:r>
    </w:p>
    <w:p w:rsidR="006A5314" w:rsidRPr="006A5314" w:rsidRDefault="006A5314" w:rsidP="006A5314">
      <w:pPr>
        <w:ind w:left="142" w:right="-2"/>
        <w:jc w:val="both"/>
        <w:rPr>
          <w:rFonts w:ascii="PT Astra Serif" w:hAnsi="PT Astra Serif"/>
          <w:sz w:val="24"/>
          <w:szCs w:val="24"/>
        </w:rPr>
      </w:pPr>
      <w:r w:rsidRPr="006A5314">
        <w:rPr>
          <w:rFonts w:ascii="PT Astra Serif" w:hAnsi="PT Astra Serif"/>
          <w:sz w:val="24"/>
          <w:szCs w:val="24"/>
        </w:rPr>
        <w:t xml:space="preserve">                                                                 Диаграмма 3                                                          Диаграмма 4</w:t>
      </w:r>
    </w:p>
    <w:tbl>
      <w:tblPr>
        <w:tblStyle w:val="ad"/>
        <w:tblW w:w="10490" w:type="dxa"/>
        <w:tblInd w:w="250" w:type="dxa"/>
        <w:tblLayout w:type="fixed"/>
        <w:tblLook w:val="04A0" w:firstRow="1" w:lastRow="0" w:firstColumn="1" w:lastColumn="0" w:noHBand="0" w:noVBand="1"/>
      </w:tblPr>
      <w:tblGrid>
        <w:gridCol w:w="5245"/>
        <w:gridCol w:w="5245"/>
      </w:tblGrid>
      <w:tr w:rsidR="006A5314" w:rsidRPr="006A5314" w:rsidTr="00B818AC">
        <w:trPr>
          <w:trHeight w:val="3933"/>
        </w:trPr>
        <w:tc>
          <w:tcPr>
            <w:tcW w:w="5245" w:type="dxa"/>
          </w:tcPr>
          <w:p w:rsidR="006A5314" w:rsidRPr="006A5314" w:rsidRDefault="006A5314" w:rsidP="006A5314">
            <w:pPr>
              <w:ind w:right="-2"/>
              <w:rPr>
                <w:rFonts w:ascii="PT Astra Serif" w:hAnsi="PT Astra Serif"/>
                <w:b/>
                <w:sz w:val="28"/>
              </w:rPr>
            </w:pPr>
            <w:r w:rsidRPr="006A5314">
              <w:rPr>
                <w:noProof/>
              </w:rPr>
              <w:drawing>
                <wp:inline distT="0" distB="0" distL="0" distR="0" wp14:anchorId="708F0B69" wp14:editId="3AB5B847">
                  <wp:extent cx="3124200" cy="2247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5245" w:type="dxa"/>
          </w:tcPr>
          <w:p w:rsidR="006A5314" w:rsidRPr="006A5314" w:rsidRDefault="006A5314" w:rsidP="006A5314">
            <w:pPr>
              <w:ind w:right="-2"/>
              <w:rPr>
                <w:rFonts w:ascii="PT Astra Serif" w:hAnsi="PT Astra Serif"/>
                <w:b/>
                <w:sz w:val="28"/>
              </w:rPr>
            </w:pPr>
            <w:r w:rsidRPr="006A5314">
              <w:rPr>
                <w:noProof/>
              </w:rPr>
              <w:drawing>
                <wp:inline distT="0" distB="0" distL="0" distR="0" wp14:anchorId="686B3C74" wp14:editId="74FB24F9">
                  <wp:extent cx="2952750" cy="22002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C61E3B" w:rsidRPr="002C615E" w:rsidRDefault="004E628F" w:rsidP="000E0EE8">
      <w:pPr>
        <w:ind w:firstLine="709"/>
        <w:jc w:val="both"/>
        <w:rPr>
          <w:rFonts w:ascii="PT Astra Serif" w:hAnsi="PT Astra Serif"/>
          <w:sz w:val="28"/>
          <w:szCs w:val="28"/>
        </w:rPr>
      </w:pPr>
      <w:r w:rsidRPr="002C615E">
        <w:rPr>
          <w:rFonts w:ascii="PT Astra Serif" w:hAnsi="PT Astra Serif"/>
          <w:sz w:val="28"/>
          <w:szCs w:val="28"/>
        </w:rPr>
        <w:t xml:space="preserve">В таблице </w:t>
      </w:r>
      <w:r w:rsidR="0055529E">
        <w:rPr>
          <w:rFonts w:ascii="PT Astra Serif" w:hAnsi="PT Astra Serif"/>
          <w:sz w:val="28"/>
          <w:szCs w:val="28"/>
        </w:rPr>
        <w:t>5</w:t>
      </w:r>
      <w:r w:rsidRPr="002C615E">
        <w:rPr>
          <w:rFonts w:ascii="PT Astra Serif" w:hAnsi="PT Astra Serif"/>
          <w:sz w:val="28"/>
          <w:szCs w:val="28"/>
        </w:rPr>
        <w:t xml:space="preserve"> представлен </w:t>
      </w:r>
      <w:r w:rsidRPr="002C615E">
        <w:rPr>
          <w:rFonts w:ascii="PT Astra Serif" w:hAnsi="PT Astra Serif"/>
          <w:b/>
          <w:sz w:val="28"/>
          <w:szCs w:val="28"/>
        </w:rPr>
        <w:t>анализ заявок</w:t>
      </w:r>
      <w:r w:rsidRPr="002C615E">
        <w:rPr>
          <w:rFonts w:ascii="PT Astra Serif" w:hAnsi="PT Astra Serif"/>
          <w:sz w:val="28"/>
          <w:szCs w:val="28"/>
        </w:rPr>
        <w:t xml:space="preserve"> участников закупок</w:t>
      </w:r>
      <w:r w:rsidR="00AB549B">
        <w:rPr>
          <w:rFonts w:ascii="PT Astra Serif" w:hAnsi="PT Astra Serif"/>
          <w:sz w:val="28"/>
          <w:szCs w:val="28"/>
        </w:rPr>
        <w:t>.</w:t>
      </w:r>
    </w:p>
    <w:p w:rsidR="004E628F" w:rsidRPr="002C615E" w:rsidRDefault="004E628F" w:rsidP="004E628F">
      <w:pPr>
        <w:ind w:firstLine="720"/>
        <w:jc w:val="right"/>
        <w:rPr>
          <w:rFonts w:ascii="PT Astra Serif" w:hAnsi="PT Astra Serif"/>
          <w:sz w:val="28"/>
          <w:szCs w:val="28"/>
        </w:rPr>
      </w:pPr>
      <w:r w:rsidRPr="002C615E">
        <w:rPr>
          <w:rFonts w:ascii="PT Astra Serif" w:hAnsi="PT Astra Serif"/>
          <w:sz w:val="28"/>
          <w:szCs w:val="28"/>
        </w:rPr>
        <w:t xml:space="preserve">Таблица </w:t>
      </w:r>
      <w:r w:rsidR="00780C89">
        <w:rPr>
          <w:rFonts w:ascii="PT Astra Serif" w:hAnsi="PT Astra Serif"/>
          <w:sz w:val="28"/>
          <w:szCs w:val="28"/>
        </w:rPr>
        <w:t>5</w:t>
      </w:r>
    </w:p>
    <w:p w:rsidR="001B5839" w:rsidRPr="002C615E" w:rsidRDefault="001B5839" w:rsidP="004E628F">
      <w:pPr>
        <w:ind w:firstLine="720"/>
        <w:jc w:val="right"/>
        <w:rPr>
          <w:rFonts w:ascii="PT Astra Serif" w:hAnsi="PT Astra Serif"/>
        </w:rPr>
      </w:pPr>
    </w:p>
    <w:tbl>
      <w:tblPr>
        <w:tblW w:w="10392" w:type="dxa"/>
        <w:tblInd w:w="93" w:type="dxa"/>
        <w:tblLook w:val="04A0" w:firstRow="1" w:lastRow="0" w:firstColumn="1" w:lastColumn="0" w:noHBand="0" w:noVBand="1"/>
      </w:tblPr>
      <w:tblGrid>
        <w:gridCol w:w="4013"/>
        <w:gridCol w:w="2126"/>
        <w:gridCol w:w="1985"/>
        <w:gridCol w:w="2268"/>
      </w:tblGrid>
      <w:tr w:rsidR="008F5DB4" w:rsidRPr="006B67C4" w:rsidTr="008F5DB4">
        <w:trPr>
          <w:trHeight w:val="968"/>
        </w:trPr>
        <w:tc>
          <w:tcPr>
            <w:tcW w:w="4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DB4" w:rsidRPr="008F5DB4" w:rsidRDefault="008F5DB4" w:rsidP="00F26B7C">
            <w:pPr>
              <w:jc w:val="center"/>
              <w:rPr>
                <w:rFonts w:ascii="PT Astra Serif" w:hAnsi="PT Astra Serif"/>
                <w:color w:val="000000"/>
                <w:sz w:val="22"/>
                <w:szCs w:val="22"/>
              </w:rPr>
            </w:pPr>
            <w:r w:rsidRPr="008F5DB4">
              <w:rPr>
                <w:rFonts w:ascii="PT Astra Serif" w:hAnsi="PT Astra Serif"/>
                <w:color w:val="000000"/>
                <w:sz w:val="22"/>
                <w:szCs w:val="22"/>
              </w:rPr>
              <w:t>Показатели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F5DB4" w:rsidRPr="008F5DB4" w:rsidRDefault="008F5DB4" w:rsidP="00F26B7C">
            <w:pPr>
              <w:jc w:val="center"/>
              <w:rPr>
                <w:rFonts w:ascii="PT Astra Serif" w:hAnsi="PT Astra Serif"/>
                <w:color w:val="000000"/>
                <w:sz w:val="22"/>
                <w:szCs w:val="22"/>
              </w:rPr>
            </w:pPr>
            <w:r w:rsidRPr="008F5DB4">
              <w:rPr>
                <w:rFonts w:ascii="PT Astra Serif" w:hAnsi="PT Astra Serif"/>
                <w:color w:val="000000"/>
                <w:sz w:val="22"/>
                <w:szCs w:val="22"/>
              </w:rPr>
              <w:t>Подано заявок</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F5DB4" w:rsidRPr="008F5DB4" w:rsidRDefault="008F5DB4" w:rsidP="00F26B7C">
            <w:pPr>
              <w:jc w:val="center"/>
              <w:rPr>
                <w:rFonts w:ascii="PT Astra Serif" w:hAnsi="PT Astra Serif"/>
                <w:color w:val="000000"/>
                <w:sz w:val="22"/>
                <w:szCs w:val="22"/>
              </w:rPr>
            </w:pPr>
            <w:r w:rsidRPr="008F5DB4">
              <w:rPr>
                <w:rFonts w:ascii="PT Astra Serif" w:hAnsi="PT Astra Serif"/>
                <w:color w:val="000000"/>
                <w:sz w:val="22"/>
                <w:szCs w:val="22"/>
              </w:rPr>
              <w:t xml:space="preserve">Отклонено </w:t>
            </w:r>
            <w:r w:rsidRPr="008F5DB4">
              <w:rPr>
                <w:rFonts w:ascii="PT Astra Serif" w:hAnsi="PT Astra Serif"/>
                <w:color w:val="000000"/>
                <w:sz w:val="22"/>
                <w:szCs w:val="22"/>
              </w:rPr>
              <w:br/>
              <w:t>заявок</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F5DB4" w:rsidRPr="008F5DB4" w:rsidRDefault="008F5DB4" w:rsidP="00F26B7C">
            <w:pPr>
              <w:jc w:val="center"/>
              <w:rPr>
                <w:rFonts w:ascii="PT Astra Serif" w:hAnsi="PT Astra Serif"/>
                <w:color w:val="000000"/>
                <w:sz w:val="22"/>
                <w:szCs w:val="22"/>
              </w:rPr>
            </w:pPr>
            <w:r w:rsidRPr="008F5DB4">
              <w:rPr>
                <w:rFonts w:ascii="PT Astra Serif" w:hAnsi="PT Astra Serif"/>
                <w:color w:val="000000"/>
                <w:sz w:val="22"/>
                <w:szCs w:val="22"/>
              </w:rPr>
              <w:t xml:space="preserve">Кол-во заявок </w:t>
            </w:r>
            <w:r>
              <w:rPr>
                <w:rFonts w:ascii="PT Astra Serif" w:hAnsi="PT Astra Serif"/>
                <w:color w:val="000000"/>
                <w:sz w:val="22"/>
                <w:szCs w:val="22"/>
              </w:rPr>
              <w:br/>
            </w:r>
            <w:r w:rsidRPr="008F5DB4">
              <w:rPr>
                <w:rFonts w:ascii="PT Astra Serif" w:hAnsi="PT Astra Serif"/>
                <w:color w:val="000000"/>
                <w:sz w:val="22"/>
                <w:szCs w:val="22"/>
              </w:rPr>
              <w:t xml:space="preserve">участников, </w:t>
            </w:r>
            <w:r>
              <w:rPr>
                <w:rFonts w:ascii="PT Astra Serif" w:hAnsi="PT Astra Serif"/>
                <w:color w:val="000000"/>
                <w:sz w:val="22"/>
                <w:szCs w:val="22"/>
              </w:rPr>
              <w:br/>
            </w:r>
            <w:r w:rsidRPr="008F5DB4">
              <w:rPr>
                <w:rFonts w:ascii="PT Astra Serif" w:hAnsi="PT Astra Serif"/>
                <w:color w:val="000000"/>
                <w:sz w:val="22"/>
                <w:szCs w:val="22"/>
              </w:rPr>
              <w:t xml:space="preserve">принявших участие </w:t>
            </w:r>
          </w:p>
          <w:p w:rsidR="008F5DB4" w:rsidRPr="008F5DB4" w:rsidRDefault="008F5DB4" w:rsidP="00F26B7C">
            <w:pPr>
              <w:jc w:val="center"/>
              <w:rPr>
                <w:rFonts w:ascii="PT Astra Serif" w:hAnsi="PT Astra Serif"/>
                <w:color w:val="000000"/>
                <w:sz w:val="22"/>
                <w:szCs w:val="22"/>
              </w:rPr>
            </w:pPr>
            <w:r w:rsidRPr="008F5DB4">
              <w:rPr>
                <w:rFonts w:ascii="PT Astra Serif" w:hAnsi="PT Astra Serif"/>
                <w:color w:val="000000"/>
                <w:sz w:val="22"/>
                <w:szCs w:val="22"/>
              </w:rPr>
              <w:t>в закупках</w:t>
            </w:r>
          </w:p>
        </w:tc>
      </w:tr>
      <w:tr w:rsidR="008F5DB4" w:rsidRPr="006B67C4" w:rsidTr="008F5DB4">
        <w:trPr>
          <w:trHeight w:val="300"/>
        </w:trPr>
        <w:tc>
          <w:tcPr>
            <w:tcW w:w="1039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DB4" w:rsidRPr="008F5DB4" w:rsidRDefault="008F5DB4" w:rsidP="00F26B7C">
            <w:pPr>
              <w:rPr>
                <w:rFonts w:ascii="PT Astra Serif" w:hAnsi="PT Astra Serif"/>
                <w:color w:val="000000"/>
                <w:sz w:val="22"/>
                <w:szCs w:val="22"/>
              </w:rPr>
            </w:pPr>
            <w:r w:rsidRPr="008F5DB4">
              <w:rPr>
                <w:rFonts w:ascii="PT Astra Serif" w:hAnsi="PT Astra Serif"/>
                <w:color w:val="000000"/>
                <w:sz w:val="22"/>
                <w:szCs w:val="22"/>
              </w:rPr>
              <w:t>через Уполномоченный орган</w:t>
            </w:r>
          </w:p>
        </w:tc>
      </w:tr>
      <w:tr w:rsidR="008F5DB4" w:rsidRPr="006B67C4" w:rsidTr="008F5DB4">
        <w:trPr>
          <w:trHeight w:val="30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8F5DB4" w:rsidRPr="008F5DB4" w:rsidRDefault="008F5DB4" w:rsidP="00F26B7C">
            <w:pPr>
              <w:jc w:val="right"/>
              <w:rPr>
                <w:rFonts w:ascii="PT Astra Serif" w:hAnsi="PT Astra Serif"/>
                <w:color w:val="000000"/>
                <w:sz w:val="22"/>
                <w:szCs w:val="22"/>
              </w:rPr>
            </w:pPr>
            <w:r w:rsidRPr="008F5DB4">
              <w:rPr>
                <w:rFonts w:ascii="PT Astra Serif" w:hAnsi="PT Astra Serif"/>
                <w:color w:val="000000"/>
                <w:sz w:val="22"/>
                <w:szCs w:val="22"/>
              </w:rPr>
              <w:t>Итого:</w:t>
            </w:r>
          </w:p>
        </w:tc>
        <w:tc>
          <w:tcPr>
            <w:tcW w:w="2126" w:type="dxa"/>
            <w:tcBorders>
              <w:top w:val="nil"/>
              <w:left w:val="nil"/>
              <w:bottom w:val="single" w:sz="4" w:space="0" w:color="auto"/>
              <w:right w:val="single" w:sz="4" w:space="0" w:color="auto"/>
            </w:tcBorders>
            <w:shd w:val="clear" w:color="auto" w:fill="auto"/>
            <w:noWrap/>
            <w:vAlign w:val="bottom"/>
            <w:hideMark/>
          </w:tcPr>
          <w:p w:rsidR="008F5DB4" w:rsidRPr="008F5DB4" w:rsidRDefault="008F5DB4" w:rsidP="00F26B7C">
            <w:pPr>
              <w:jc w:val="right"/>
              <w:rPr>
                <w:rFonts w:ascii="PT Astra Serif" w:hAnsi="PT Astra Serif"/>
                <w:color w:val="000000"/>
                <w:sz w:val="22"/>
                <w:szCs w:val="22"/>
              </w:rPr>
            </w:pPr>
            <w:r w:rsidRPr="008F5DB4">
              <w:rPr>
                <w:rFonts w:ascii="PT Astra Serif" w:hAnsi="PT Astra Serif"/>
                <w:color w:val="000000"/>
                <w:sz w:val="22"/>
                <w:szCs w:val="22"/>
              </w:rPr>
              <w:t>15 304</w:t>
            </w:r>
          </w:p>
        </w:tc>
        <w:tc>
          <w:tcPr>
            <w:tcW w:w="1985" w:type="dxa"/>
            <w:tcBorders>
              <w:top w:val="nil"/>
              <w:left w:val="nil"/>
              <w:bottom w:val="single" w:sz="4" w:space="0" w:color="auto"/>
              <w:right w:val="single" w:sz="4" w:space="0" w:color="auto"/>
            </w:tcBorders>
            <w:shd w:val="clear" w:color="auto" w:fill="auto"/>
            <w:noWrap/>
            <w:vAlign w:val="bottom"/>
            <w:hideMark/>
          </w:tcPr>
          <w:p w:rsidR="008F5DB4" w:rsidRPr="008F5DB4" w:rsidRDefault="008F5DB4" w:rsidP="00F26B7C">
            <w:pPr>
              <w:jc w:val="right"/>
              <w:rPr>
                <w:rFonts w:ascii="PT Astra Serif" w:hAnsi="PT Astra Serif"/>
                <w:color w:val="000000"/>
                <w:sz w:val="22"/>
                <w:szCs w:val="22"/>
              </w:rPr>
            </w:pPr>
            <w:r w:rsidRPr="008F5DB4">
              <w:rPr>
                <w:rFonts w:ascii="PT Astra Serif" w:hAnsi="PT Astra Serif"/>
                <w:color w:val="000000"/>
                <w:sz w:val="22"/>
                <w:szCs w:val="22"/>
              </w:rPr>
              <w:t>555</w:t>
            </w:r>
          </w:p>
        </w:tc>
        <w:tc>
          <w:tcPr>
            <w:tcW w:w="2268" w:type="dxa"/>
            <w:tcBorders>
              <w:top w:val="nil"/>
              <w:left w:val="nil"/>
              <w:bottom w:val="single" w:sz="4" w:space="0" w:color="auto"/>
              <w:right w:val="single" w:sz="4" w:space="0" w:color="auto"/>
            </w:tcBorders>
            <w:shd w:val="clear" w:color="auto" w:fill="auto"/>
            <w:noWrap/>
            <w:vAlign w:val="bottom"/>
            <w:hideMark/>
          </w:tcPr>
          <w:p w:rsidR="008F5DB4" w:rsidRPr="008F5DB4" w:rsidRDefault="008F5DB4" w:rsidP="00F26B7C">
            <w:pPr>
              <w:jc w:val="right"/>
              <w:rPr>
                <w:rFonts w:ascii="PT Astra Serif" w:hAnsi="PT Astra Serif"/>
                <w:color w:val="000000"/>
                <w:sz w:val="22"/>
                <w:szCs w:val="22"/>
              </w:rPr>
            </w:pPr>
            <w:r w:rsidRPr="008F5DB4">
              <w:rPr>
                <w:rFonts w:ascii="PT Astra Serif" w:hAnsi="PT Astra Serif"/>
                <w:color w:val="000000"/>
                <w:sz w:val="22"/>
                <w:szCs w:val="22"/>
              </w:rPr>
              <w:t>10 393</w:t>
            </w:r>
          </w:p>
        </w:tc>
      </w:tr>
      <w:tr w:rsidR="008F5DB4" w:rsidRPr="006B67C4" w:rsidTr="008F5DB4">
        <w:trPr>
          <w:trHeight w:val="364"/>
        </w:trPr>
        <w:tc>
          <w:tcPr>
            <w:tcW w:w="1039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F5DB4" w:rsidRPr="008F5DB4" w:rsidRDefault="008F5DB4" w:rsidP="00F26B7C">
            <w:pPr>
              <w:rPr>
                <w:rFonts w:ascii="PT Astra Serif" w:hAnsi="PT Astra Serif"/>
                <w:color w:val="000000"/>
                <w:sz w:val="22"/>
                <w:szCs w:val="22"/>
              </w:rPr>
            </w:pPr>
            <w:r w:rsidRPr="008F5DB4">
              <w:rPr>
                <w:rFonts w:ascii="PT Astra Serif" w:hAnsi="PT Astra Serif"/>
                <w:color w:val="000000"/>
                <w:sz w:val="22"/>
                <w:szCs w:val="22"/>
              </w:rPr>
              <w:t xml:space="preserve">самостоятельно заказчиками </w:t>
            </w:r>
          </w:p>
        </w:tc>
      </w:tr>
      <w:tr w:rsidR="008F5DB4" w:rsidRPr="006B67C4" w:rsidTr="008F5DB4">
        <w:trPr>
          <w:trHeight w:val="300"/>
        </w:trPr>
        <w:tc>
          <w:tcPr>
            <w:tcW w:w="4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DB4" w:rsidRPr="008F5DB4" w:rsidRDefault="008F5DB4" w:rsidP="00F26B7C">
            <w:pPr>
              <w:jc w:val="right"/>
              <w:rPr>
                <w:rFonts w:ascii="PT Astra Serif" w:hAnsi="PT Astra Serif"/>
                <w:color w:val="000000"/>
                <w:sz w:val="22"/>
                <w:szCs w:val="22"/>
              </w:rPr>
            </w:pPr>
            <w:r w:rsidRPr="008F5DB4">
              <w:rPr>
                <w:rFonts w:ascii="PT Astra Serif" w:hAnsi="PT Astra Serif"/>
                <w:color w:val="000000"/>
                <w:sz w:val="22"/>
                <w:szCs w:val="22"/>
              </w:rPr>
              <w:t>Итого:</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F5DB4" w:rsidRPr="008F5DB4" w:rsidRDefault="008F5DB4" w:rsidP="00F26B7C">
            <w:pPr>
              <w:jc w:val="right"/>
              <w:rPr>
                <w:rFonts w:ascii="PT Astra Serif" w:hAnsi="PT Astra Serif"/>
                <w:color w:val="000000"/>
                <w:sz w:val="22"/>
                <w:szCs w:val="22"/>
              </w:rPr>
            </w:pPr>
            <w:r w:rsidRPr="008F5DB4">
              <w:rPr>
                <w:rFonts w:ascii="PT Astra Serif" w:hAnsi="PT Astra Serif"/>
                <w:color w:val="000000"/>
                <w:sz w:val="22"/>
                <w:szCs w:val="22"/>
              </w:rPr>
              <w:t>16 193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F5DB4" w:rsidRPr="008F5DB4" w:rsidRDefault="008F5DB4" w:rsidP="00F26B7C">
            <w:pPr>
              <w:jc w:val="right"/>
              <w:rPr>
                <w:rFonts w:ascii="PT Astra Serif" w:hAnsi="PT Astra Serif"/>
                <w:color w:val="000000"/>
                <w:sz w:val="22"/>
                <w:szCs w:val="22"/>
              </w:rPr>
            </w:pPr>
            <w:r w:rsidRPr="008F5DB4">
              <w:rPr>
                <w:rFonts w:ascii="PT Astra Serif" w:hAnsi="PT Astra Serif"/>
                <w:color w:val="000000"/>
                <w:sz w:val="22"/>
                <w:szCs w:val="22"/>
              </w:rPr>
              <w:t>379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F5DB4" w:rsidRPr="008F5DB4" w:rsidRDefault="008F5DB4" w:rsidP="00F26B7C">
            <w:pPr>
              <w:jc w:val="right"/>
              <w:rPr>
                <w:rFonts w:ascii="PT Astra Serif" w:hAnsi="PT Astra Serif"/>
                <w:color w:val="000000"/>
                <w:sz w:val="22"/>
                <w:szCs w:val="22"/>
              </w:rPr>
            </w:pPr>
            <w:r w:rsidRPr="008F5DB4">
              <w:rPr>
                <w:rFonts w:ascii="PT Astra Serif" w:hAnsi="PT Astra Serif"/>
                <w:color w:val="000000"/>
                <w:sz w:val="22"/>
                <w:szCs w:val="22"/>
              </w:rPr>
              <w:t>12 066</w:t>
            </w:r>
          </w:p>
        </w:tc>
      </w:tr>
      <w:tr w:rsidR="008F5DB4" w:rsidRPr="006B67C4" w:rsidTr="008F5DB4">
        <w:trPr>
          <w:trHeight w:val="300"/>
        </w:trPr>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8F5DB4" w:rsidRPr="008F5DB4" w:rsidRDefault="008F5DB4" w:rsidP="00F26B7C">
            <w:pPr>
              <w:jc w:val="right"/>
              <w:rPr>
                <w:rFonts w:ascii="PT Astra Serif" w:hAnsi="PT Astra Serif"/>
                <w:color w:val="000000"/>
                <w:sz w:val="22"/>
                <w:szCs w:val="22"/>
              </w:rPr>
            </w:pPr>
            <w:r w:rsidRPr="008F5DB4">
              <w:rPr>
                <w:rFonts w:ascii="PT Astra Serif" w:hAnsi="PT Astra Serif"/>
                <w:color w:val="000000"/>
                <w:sz w:val="22"/>
                <w:szCs w:val="22"/>
              </w:rPr>
              <w:t>Всего:</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8F5DB4" w:rsidRPr="008F5DB4" w:rsidRDefault="008F5DB4" w:rsidP="00F26B7C">
            <w:pPr>
              <w:jc w:val="right"/>
              <w:rPr>
                <w:rFonts w:ascii="PT Astra Serif" w:hAnsi="PT Astra Serif"/>
                <w:b/>
                <w:color w:val="000000"/>
                <w:sz w:val="22"/>
                <w:szCs w:val="22"/>
              </w:rPr>
            </w:pPr>
            <w:r w:rsidRPr="008F5DB4">
              <w:rPr>
                <w:rFonts w:ascii="PT Astra Serif" w:hAnsi="PT Astra Serif"/>
                <w:b/>
                <w:color w:val="000000"/>
                <w:sz w:val="22"/>
                <w:szCs w:val="22"/>
              </w:rPr>
              <w:t>31 497</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8F5DB4" w:rsidRPr="008F5DB4" w:rsidRDefault="008F5DB4" w:rsidP="00F26B7C">
            <w:pPr>
              <w:jc w:val="right"/>
              <w:rPr>
                <w:rFonts w:ascii="PT Astra Serif" w:hAnsi="PT Astra Serif"/>
                <w:b/>
                <w:color w:val="000000"/>
                <w:sz w:val="22"/>
                <w:szCs w:val="22"/>
              </w:rPr>
            </w:pPr>
            <w:r w:rsidRPr="008F5DB4">
              <w:rPr>
                <w:rFonts w:ascii="PT Astra Serif" w:hAnsi="PT Astra Serif"/>
                <w:b/>
                <w:color w:val="000000"/>
                <w:sz w:val="22"/>
                <w:szCs w:val="22"/>
              </w:rPr>
              <w:t>934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F5DB4" w:rsidRPr="008F5DB4" w:rsidRDefault="008F5DB4" w:rsidP="00F26B7C">
            <w:pPr>
              <w:jc w:val="right"/>
              <w:rPr>
                <w:rFonts w:ascii="PT Astra Serif" w:hAnsi="PT Astra Serif"/>
                <w:b/>
                <w:color w:val="000000"/>
                <w:sz w:val="22"/>
                <w:szCs w:val="22"/>
              </w:rPr>
            </w:pPr>
            <w:r w:rsidRPr="008F5DB4">
              <w:rPr>
                <w:rFonts w:ascii="PT Astra Serif" w:hAnsi="PT Astra Serif"/>
                <w:b/>
                <w:color w:val="000000"/>
                <w:sz w:val="22"/>
                <w:szCs w:val="22"/>
              </w:rPr>
              <w:t>22 459</w:t>
            </w:r>
          </w:p>
        </w:tc>
      </w:tr>
    </w:tbl>
    <w:p w:rsidR="006A5314" w:rsidRDefault="006A5314" w:rsidP="00B726CD">
      <w:pPr>
        <w:ind w:left="-142" w:right="-2"/>
        <w:jc w:val="center"/>
        <w:rPr>
          <w:rFonts w:ascii="PT Astra Serif" w:hAnsi="PT Astra Serif"/>
          <w:b/>
          <w:sz w:val="28"/>
        </w:rPr>
      </w:pPr>
    </w:p>
    <w:p w:rsidR="006A5314" w:rsidRDefault="006A5314" w:rsidP="006A5314">
      <w:pPr>
        <w:ind w:firstLine="720"/>
        <w:rPr>
          <w:rFonts w:ascii="PT Astra Serif" w:hAnsi="PT Astra Serif"/>
          <w:sz w:val="28"/>
        </w:rPr>
      </w:pPr>
    </w:p>
    <w:p w:rsidR="006A5314" w:rsidRDefault="006A5314" w:rsidP="006A5314">
      <w:pPr>
        <w:tabs>
          <w:tab w:val="left" w:pos="840"/>
        </w:tabs>
        <w:rPr>
          <w:rFonts w:ascii="PT Astra Serif" w:hAnsi="PT Astra Serif"/>
          <w:sz w:val="28"/>
        </w:rPr>
        <w:sectPr w:rsidR="006A5314" w:rsidSect="00CF6E30">
          <w:pgSz w:w="11906" w:h="16838" w:code="9"/>
          <w:pgMar w:top="851" w:right="567" w:bottom="0" w:left="993" w:header="284" w:footer="720" w:gutter="0"/>
          <w:cols w:space="720"/>
          <w:titlePg/>
          <w:docGrid w:linePitch="272"/>
        </w:sectPr>
      </w:pPr>
    </w:p>
    <w:p w:rsidR="006A5314" w:rsidRDefault="006A5314" w:rsidP="006A5314">
      <w:pPr>
        <w:tabs>
          <w:tab w:val="left" w:pos="840"/>
        </w:tabs>
        <w:rPr>
          <w:rFonts w:ascii="PT Astra Serif" w:hAnsi="PT Astra Serif"/>
          <w:sz w:val="28"/>
        </w:rPr>
      </w:pPr>
    </w:p>
    <w:p w:rsidR="006A5314" w:rsidRPr="006A5314" w:rsidRDefault="006A5314" w:rsidP="006A5314">
      <w:pPr>
        <w:ind w:left="-142" w:right="-2"/>
        <w:jc w:val="center"/>
        <w:rPr>
          <w:rFonts w:ascii="PT Astra Serif" w:hAnsi="PT Astra Serif"/>
          <w:bCs/>
          <w:color w:val="000000"/>
          <w:sz w:val="28"/>
          <w:szCs w:val="28"/>
        </w:rPr>
      </w:pPr>
      <w:r>
        <w:rPr>
          <w:rFonts w:ascii="PT Astra Serif" w:hAnsi="PT Astra Serif"/>
          <w:sz w:val="28"/>
        </w:rPr>
        <w:tab/>
      </w:r>
      <w:r w:rsidRPr="006A5314">
        <w:rPr>
          <w:rFonts w:ascii="PT Astra Serif" w:hAnsi="PT Astra Serif"/>
          <w:sz w:val="28"/>
          <w:szCs w:val="28"/>
        </w:rPr>
        <w:t xml:space="preserve">В таблице 5 представлена информация </w:t>
      </w:r>
      <w:r w:rsidRPr="006A5314">
        <w:rPr>
          <w:rFonts w:ascii="PT Astra Serif" w:hAnsi="PT Astra Serif"/>
          <w:b/>
          <w:bCs/>
          <w:color w:val="000000"/>
          <w:sz w:val="28"/>
          <w:szCs w:val="28"/>
        </w:rPr>
        <w:t>об объеме несостоявшихся процедур</w:t>
      </w:r>
      <w:r w:rsidRPr="006A5314">
        <w:rPr>
          <w:rFonts w:ascii="PT Astra Serif" w:hAnsi="PT Astra Serif"/>
          <w:bCs/>
          <w:color w:val="000000"/>
          <w:sz w:val="28"/>
          <w:szCs w:val="28"/>
        </w:rPr>
        <w:t>, объявленных в 2021 год</w:t>
      </w:r>
      <w:r w:rsidR="001D5671">
        <w:rPr>
          <w:rFonts w:ascii="PT Astra Serif" w:hAnsi="PT Astra Serif"/>
          <w:bCs/>
          <w:color w:val="000000"/>
          <w:sz w:val="28"/>
          <w:szCs w:val="28"/>
        </w:rPr>
        <w:t>у</w:t>
      </w:r>
      <w:r w:rsidRPr="006A5314">
        <w:rPr>
          <w:rFonts w:ascii="PT Astra Serif" w:hAnsi="PT Astra Serif"/>
          <w:bCs/>
          <w:color w:val="000000"/>
          <w:sz w:val="28"/>
          <w:szCs w:val="28"/>
        </w:rPr>
        <w:t>.</w:t>
      </w:r>
    </w:p>
    <w:p w:rsidR="006A5314" w:rsidRPr="006A5314" w:rsidRDefault="006A5314" w:rsidP="006A5314">
      <w:pPr>
        <w:ind w:left="-142" w:right="-2"/>
        <w:jc w:val="right"/>
        <w:rPr>
          <w:rFonts w:ascii="PT Astra Serif" w:hAnsi="PT Astra Serif"/>
          <w:sz w:val="24"/>
          <w:szCs w:val="24"/>
        </w:rPr>
      </w:pPr>
      <w:r w:rsidRPr="006A5314">
        <w:rPr>
          <w:rFonts w:ascii="PT Astra Serif" w:hAnsi="PT Astra Serif"/>
          <w:sz w:val="24"/>
          <w:szCs w:val="24"/>
        </w:rPr>
        <w:t xml:space="preserve">Таблица </w:t>
      </w:r>
      <w:r>
        <w:rPr>
          <w:rFonts w:ascii="PT Astra Serif" w:hAnsi="PT Astra Serif"/>
          <w:sz w:val="24"/>
          <w:szCs w:val="24"/>
        </w:rPr>
        <w:t>6</w:t>
      </w:r>
    </w:p>
    <w:tbl>
      <w:tblPr>
        <w:tblW w:w="15735" w:type="dxa"/>
        <w:tblInd w:w="534" w:type="dxa"/>
        <w:tblLayout w:type="fixed"/>
        <w:tblLook w:val="04A0" w:firstRow="1" w:lastRow="0" w:firstColumn="1" w:lastColumn="0" w:noHBand="0" w:noVBand="1"/>
      </w:tblPr>
      <w:tblGrid>
        <w:gridCol w:w="425"/>
        <w:gridCol w:w="6946"/>
        <w:gridCol w:w="993"/>
        <w:gridCol w:w="708"/>
        <w:gridCol w:w="1022"/>
        <w:gridCol w:w="679"/>
        <w:gridCol w:w="851"/>
        <w:gridCol w:w="760"/>
        <w:gridCol w:w="941"/>
        <w:gridCol w:w="709"/>
        <w:gridCol w:w="992"/>
        <w:gridCol w:w="709"/>
      </w:tblGrid>
      <w:tr w:rsidR="006A5314" w:rsidRPr="006A5314" w:rsidTr="00B818AC">
        <w:trPr>
          <w:trHeight w:val="30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314" w:rsidRPr="006A5314" w:rsidRDefault="006A5314" w:rsidP="001D5671">
            <w:pPr>
              <w:jc w:val="center"/>
              <w:rPr>
                <w:rFonts w:ascii="PT Astra Serif" w:hAnsi="PT Astra Serif"/>
                <w:b/>
                <w:bCs/>
                <w:color w:val="000000"/>
              </w:rPr>
            </w:pPr>
            <w:r w:rsidRPr="006A5314">
              <w:rPr>
                <w:rFonts w:ascii="PT Astra Serif" w:hAnsi="PT Astra Serif"/>
                <w:b/>
                <w:bCs/>
                <w:color w:val="000000"/>
              </w:rPr>
              <w:t>Информация об объеме несостоявшихся процедур, объявленных в 2021 год</w:t>
            </w:r>
            <w:r w:rsidR="001D5671">
              <w:rPr>
                <w:rFonts w:ascii="PT Astra Serif" w:hAnsi="PT Astra Serif"/>
                <w:b/>
                <w:bCs/>
                <w:color w:val="000000"/>
              </w:rPr>
              <w:t>у</w:t>
            </w:r>
          </w:p>
        </w:tc>
      </w:tr>
      <w:tr w:rsidR="006A5314" w:rsidRPr="006A5314" w:rsidTr="00B818AC">
        <w:trPr>
          <w:trHeight w:val="321"/>
        </w:trPr>
        <w:tc>
          <w:tcPr>
            <w:tcW w:w="425" w:type="dxa"/>
            <w:vMerge w:val="restart"/>
            <w:tcBorders>
              <w:top w:val="nil"/>
              <w:left w:val="single" w:sz="4" w:space="0" w:color="auto"/>
              <w:bottom w:val="single" w:sz="4" w:space="0" w:color="auto"/>
              <w:right w:val="single" w:sz="4" w:space="0" w:color="auto"/>
            </w:tcBorders>
            <w:shd w:val="clear" w:color="auto" w:fill="auto"/>
            <w:hideMark/>
          </w:tcPr>
          <w:p w:rsidR="006A5314" w:rsidRPr="006A5314" w:rsidRDefault="006A5314" w:rsidP="006A5314">
            <w:pPr>
              <w:jc w:val="center"/>
              <w:rPr>
                <w:rFonts w:ascii="PT Astra Serif" w:hAnsi="PT Astra Serif"/>
                <w:b/>
                <w:bCs/>
                <w:color w:val="000000"/>
                <w:sz w:val="18"/>
                <w:szCs w:val="18"/>
              </w:rPr>
            </w:pPr>
            <w:r w:rsidRPr="006A5314">
              <w:rPr>
                <w:rFonts w:ascii="PT Astra Serif" w:hAnsi="PT Astra Serif"/>
                <w:b/>
                <w:bCs/>
                <w:color w:val="000000"/>
                <w:sz w:val="18"/>
                <w:szCs w:val="18"/>
              </w:rPr>
              <w:t>№</w:t>
            </w:r>
          </w:p>
        </w:tc>
        <w:tc>
          <w:tcPr>
            <w:tcW w:w="6946" w:type="dxa"/>
            <w:vMerge w:val="restart"/>
            <w:tcBorders>
              <w:top w:val="nil"/>
              <w:left w:val="nil"/>
              <w:bottom w:val="single" w:sz="4" w:space="0" w:color="000000"/>
              <w:right w:val="nil"/>
            </w:tcBorders>
            <w:shd w:val="clear" w:color="auto" w:fill="auto"/>
            <w:hideMark/>
          </w:tcPr>
          <w:p w:rsidR="006A5314" w:rsidRPr="006A5314" w:rsidRDefault="006A5314" w:rsidP="006A5314">
            <w:pPr>
              <w:jc w:val="center"/>
              <w:rPr>
                <w:rFonts w:ascii="PT Astra Serif" w:hAnsi="PT Astra Serif"/>
                <w:b/>
                <w:bCs/>
                <w:color w:val="000000"/>
              </w:rPr>
            </w:pPr>
            <w:r w:rsidRPr="006A5314">
              <w:rPr>
                <w:rFonts w:ascii="PT Astra Serif" w:hAnsi="PT Astra Serif"/>
                <w:b/>
                <w:bCs/>
                <w:color w:val="000000"/>
              </w:rPr>
              <w:t>Наименование ГРБС</w:t>
            </w:r>
          </w:p>
        </w:tc>
        <w:tc>
          <w:tcPr>
            <w:tcW w:w="1701" w:type="dxa"/>
            <w:gridSpan w:val="2"/>
            <w:vMerge w:val="restart"/>
            <w:tcBorders>
              <w:top w:val="single" w:sz="4" w:space="0" w:color="auto"/>
              <w:left w:val="single" w:sz="4" w:space="0" w:color="auto"/>
              <w:bottom w:val="nil"/>
              <w:right w:val="single" w:sz="4" w:space="0" w:color="auto"/>
            </w:tcBorders>
            <w:shd w:val="clear" w:color="auto" w:fill="auto"/>
            <w:hideMark/>
          </w:tcPr>
          <w:p w:rsidR="006A5314" w:rsidRPr="006A5314" w:rsidRDefault="006A5314" w:rsidP="006A5314">
            <w:pPr>
              <w:jc w:val="center"/>
              <w:rPr>
                <w:rFonts w:ascii="PT Astra Serif" w:hAnsi="PT Astra Serif"/>
                <w:b/>
                <w:bCs/>
                <w:color w:val="000000"/>
              </w:rPr>
            </w:pPr>
            <w:r w:rsidRPr="006A5314">
              <w:rPr>
                <w:rFonts w:ascii="PT Astra Serif" w:hAnsi="PT Astra Serif"/>
                <w:b/>
                <w:bCs/>
                <w:color w:val="000000"/>
              </w:rPr>
              <w:t>всего закупок</w:t>
            </w:r>
          </w:p>
        </w:tc>
        <w:tc>
          <w:tcPr>
            <w:tcW w:w="1701" w:type="dxa"/>
            <w:gridSpan w:val="2"/>
            <w:vMerge w:val="restart"/>
            <w:tcBorders>
              <w:top w:val="single" w:sz="4" w:space="0" w:color="auto"/>
              <w:left w:val="single" w:sz="4" w:space="0" w:color="auto"/>
              <w:right w:val="nil"/>
            </w:tcBorders>
            <w:shd w:val="clear" w:color="auto" w:fill="auto"/>
            <w:hideMark/>
          </w:tcPr>
          <w:p w:rsidR="006A5314" w:rsidRPr="006A5314" w:rsidRDefault="006A5314" w:rsidP="006A5314">
            <w:pPr>
              <w:jc w:val="center"/>
              <w:rPr>
                <w:rFonts w:ascii="PT Astra Serif" w:hAnsi="PT Astra Serif"/>
                <w:b/>
                <w:bCs/>
                <w:color w:val="000000"/>
              </w:rPr>
            </w:pPr>
            <w:r w:rsidRPr="006A5314">
              <w:rPr>
                <w:rFonts w:ascii="PT Astra Serif" w:hAnsi="PT Astra Serif"/>
                <w:b/>
                <w:bCs/>
                <w:color w:val="000000"/>
              </w:rPr>
              <w:t>в том числе всего несостоявшихся</w:t>
            </w:r>
          </w:p>
        </w:tc>
        <w:tc>
          <w:tcPr>
            <w:tcW w:w="496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6A5314" w:rsidRPr="006A5314" w:rsidRDefault="006A5314" w:rsidP="006A5314">
            <w:pPr>
              <w:jc w:val="center"/>
              <w:rPr>
                <w:rFonts w:ascii="PT Astra Serif" w:hAnsi="PT Astra Serif"/>
                <w:b/>
                <w:bCs/>
                <w:color w:val="000000"/>
              </w:rPr>
            </w:pPr>
            <w:r w:rsidRPr="006A5314">
              <w:rPr>
                <w:rFonts w:ascii="PT Astra Serif" w:hAnsi="PT Astra Serif"/>
                <w:b/>
                <w:bCs/>
                <w:color w:val="000000"/>
              </w:rPr>
              <w:t>из них:</w:t>
            </w:r>
          </w:p>
        </w:tc>
      </w:tr>
      <w:tr w:rsidR="006A5314" w:rsidRPr="006A5314" w:rsidTr="00B818AC">
        <w:trPr>
          <w:trHeight w:val="300"/>
        </w:trPr>
        <w:tc>
          <w:tcPr>
            <w:tcW w:w="425" w:type="dxa"/>
            <w:vMerge/>
            <w:tcBorders>
              <w:top w:val="nil"/>
              <w:left w:val="single" w:sz="4" w:space="0" w:color="auto"/>
              <w:bottom w:val="single" w:sz="4" w:space="0" w:color="auto"/>
              <w:right w:val="single" w:sz="4" w:space="0" w:color="auto"/>
            </w:tcBorders>
            <w:vAlign w:val="center"/>
          </w:tcPr>
          <w:p w:rsidR="006A5314" w:rsidRPr="006A5314" w:rsidRDefault="006A5314" w:rsidP="006A5314">
            <w:pPr>
              <w:rPr>
                <w:rFonts w:ascii="PT Astra Serif" w:hAnsi="PT Astra Serif"/>
                <w:b/>
                <w:bCs/>
                <w:color w:val="000000"/>
                <w:sz w:val="18"/>
                <w:szCs w:val="18"/>
              </w:rPr>
            </w:pPr>
          </w:p>
        </w:tc>
        <w:tc>
          <w:tcPr>
            <w:tcW w:w="6946" w:type="dxa"/>
            <w:vMerge/>
            <w:tcBorders>
              <w:top w:val="nil"/>
              <w:left w:val="nil"/>
              <w:bottom w:val="single" w:sz="4" w:space="0" w:color="000000"/>
              <w:right w:val="nil"/>
            </w:tcBorders>
            <w:vAlign w:val="center"/>
          </w:tcPr>
          <w:p w:rsidR="006A5314" w:rsidRPr="006A5314" w:rsidRDefault="006A5314" w:rsidP="006A5314">
            <w:pPr>
              <w:rPr>
                <w:rFonts w:ascii="PT Astra Serif" w:hAnsi="PT Astra Serif"/>
                <w:b/>
                <w:bCs/>
                <w:color w:val="000000"/>
              </w:rPr>
            </w:pPr>
          </w:p>
        </w:tc>
        <w:tc>
          <w:tcPr>
            <w:tcW w:w="1701" w:type="dxa"/>
            <w:gridSpan w:val="2"/>
            <w:vMerge/>
            <w:tcBorders>
              <w:left w:val="single" w:sz="4" w:space="0" w:color="auto"/>
              <w:bottom w:val="single" w:sz="4" w:space="0" w:color="auto"/>
              <w:right w:val="single" w:sz="4" w:space="0" w:color="auto"/>
            </w:tcBorders>
            <w:vAlign w:val="center"/>
          </w:tcPr>
          <w:p w:rsidR="006A5314" w:rsidRPr="006A5314" w:rsidRDefault="006A5314" w:rsidP="006A5314">
            <w:pPr>
              <w:rPr>
                <w:rFonts w:ascii="PT Astra Serif" w:hAnsi="PT Astra Serif"/>
                <w:b/>
                <w:bCs/>
                <w:color w:val="000000"/>
              </w:rPr>
            </w:pPr>
          </w:p>
        </w:tc>
        <w:tc>
          <w:tcPr>
            <w:tcW w:w="1701" w:type="dxa"/>
            <w:gridSpan w:val="2"/>
            <w:vMerge/>
            <w:tcBorders>
              <w:left w:val="single" w:sz="4" w:space="0" w:color="auto"/>
              <w:bottom w:val="single" w:sz="4" w:space="0" w:color="000000"/>
              <w:right w:val="nil"/>
            </w:tcBorders>
            <w:vAlign w:val="center"/>
          </w:tcPr>
          <w:p w:rsidR="006A5314" w:rsidRPr="006A5314" w:rsidRDefault="006A5314" w:rsidP="006A5314">
            <w:pPr>
              <w:rPr>
                <w:rFonts w:ascii="PT Astra Serif" w:hAnsi="PT Astra Serif"/>
                <w:b/>
                <w:bCs/>
                <w:color w:val="000000"/>
              </w:rPr>
            </w:pPr>
          </w:p>
        </w:tc>
        <w:tc>
          <w:tcPr>
            <w:tcW w:w="1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314" w:rsidRPr="006A5314" w:rsidRDefault="006A5314" w:rsidP="006A5314">
            <w:pPr>
              <w:jc w:val="center"/>
              <w:rPr>
                <w:rFonts w:ascii="PT Astra Serif" w:hAnsi="PT Astra Serif"/>
                <w:b/>
                <w:bCs/>
                <w:color w:val="000000"/>
              </w:rPr>
            </w:pPr>
            <w:r w:rsidRPr="006A5314">
              <w:rPr>
                <w:rFonts w:ascii="PT Astra Serif" w:hAnsi="PT Astra Serif"/>
                <w:b/>
                <w:bCs/>
                <w:color w:val="000000"/>
              </w:rPr>
              <w:t xml:space="preserve"> подана 1 заявка</w:t>
            </w:r>
          </w:p>
        </w:tc>
        <w:tc>
          <w:tcPr>
            <w:tcW w:w="1650"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6A5314" w:rsidRPr="006A5314" w:rsidRDefault="006A5314" w:rsidP="006A5314">
            <w:pPr>
              <w:jc w:val="center"/>
              <w:rPr>
                <w:rFonts w:ascii="PT Astra Serif" w:hAnsi="PT Astra Serif"/>
                <w:b/>
                <w:bCs/>
                <w:color w:val="000000"/>
              </w:rPr>
            </w:pPr>
            <w:r w:rsidRPr="006A5314">
              <w:rPr>
                <w:rFonts w:ascii="PT Astra Serif" w:hAnsi="PT Astra Serif"/>
                <w:b/>
                <w:bCs/>
                <w:color w:val="000000"/>
              </w:rPr>
              <w:t>подано 0 заявок</w:t>
            </w:r>
          </w:p>
        </w:tc>
        <w:tc>
          <w:tcPr>
            <w:tcW w:w="1701"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6A5314" w:rsidRPr="006A5314" w:rsidRDefault="006A5314" w:rsidP="006A5314">
            <w:pPr>
              <w:jc w:val="center"/>
              <w:rPr>
                <w:rFonts w:ascii="PT Astra Serif" w:hAnsi="PT Astra Serif"/>
                <w:b/>
                <w:bCs/>
                <w:color w:val="000000"/>
              </w:rPr>
            </w:pPr>
            <w:r w:rsidRPr="006A5314">
              <w:rPr>
                <w:rFonts w:ascii="PT Astra Serif" w:hAnsi="PT Astra Serif"/>
                <w:b/>
                <w:bCs/>
                <w:color w:val="000000"/>
              </w:rPr>
              <w:t>подано заявок более 1</w:t>
            </w:r>
          </w:p>
        </w:tc>
      </w:tr>
      <w:tr w:rsidR="006A5314" w:rsidRPr="006A5314" w:rsidTr="00B818AC">
        <w:trPr>
          <w:trHeight w:val="480"/>
        </w:trPr>
        <w:tc>
          <w:tcPr>
            <w:tcW w:w="425" w:type="dxa"/>
            <w:vMerge/>
            <w:tcBorders>
              <w:top w:val="nil"/>
              <w:left w:val="single" w:sz="4" w:space="0" w:color="auto"/>
              <w:bottom w:val="single" w:sz="4" w:space="0" w:color="auto"/>
              <w:right w:val="single" w:sz="4" w:space="0" w:color="auto"/>
            </w:tcBorders>
            <w:vAlign w:val="center"/>
            <w:hideMark/>
          </w:tcPr>
          <w:p w:rsidR="006A5314" w:rsidRPr="006A5314" w:rsidRDefault="006A5314" w:rsidP="006A5314">
            <w:pPr>
              <w:rPr>
                <w:rFonts w:ascii="PT Astra Serif" w:hAnsi="PT Astra Serif"/>
                <w:b/>
                <w:bCs/>
                <w:color w:val="000000"/>
                <w:sz w:val="18"/>
                <w:szCs w:val="18"/>
              </w:rPr>
            </w:pPr>
          </w:p>
        </w:tc>
        <w:tc>
          <w:tcPr>
            <w:tcW w:w="6946" w:type="dxa"/>
            <w:vMerge/>
            <w:tcBorders>
              <w:top w:val="nil"/>
              <w:left w:val="nil"/>
              <w:bottom w:val="single" w:sz="4" w:space="0" w:color="000000"/>
              <w:right w:val="nil"/>
            </w:tcBorders>
            <w:vAlign w:val="center"/>
            <w:hideMark/>
          </w:tcPr>
          <w:p w:rsidR="006A5314" w:rsidRPr="006A5314" w:rsidRDefault="006A5314" w:rsidP="006A5314">
            <w:pPr>
              <w:rPr>
                <w:rFonts w:ascii="PT Astra Serif" w:hAnsi="PT Astra Serif"/>
                <w:b/>
                <w:bCs/>
                <w:color w:val="000000"/>
              </w:rPr>
            </w:pPr>
          </w:p>
        </w:tc>
        <w:tc>
          <w:tcPr>
            <w:tcW w:w="993" w:type="dxa"/>
            <w:tcBorders>
              <w:top w:val="nil"/>
              <w:left w:val="single" w:sz="4" w:space="0" w:color="auto"/>
              <w:bottom w:val="single" w:sz="4" w:space="0" w:color="auto"/>
              <w:right w:val="single" w:sz="4" w:space="0" w:color="auto"/>
            </w:tcBorders>
            <w:shd w:val="clear" w:color="auto" w:fill="auto"/>
            <w:hideMark/>
          </w:tcPr>
          <w:p w:rsidR="006A5314" w:rsidRPr="006A5314" w:rsidRDefault="006A5314" w:rsidP="006A5314">
            <w:pPr>
              <w:jc w:val="center"/>
              <w:rPr>
                <w:rFonts w:ascii="PT Astra Serif" w:hAnsi="PT Astra Serif"/>
                <w:b/>
                <w:bCs/>
                <w:color w:val="000000"/>
              </w:rPr>
            </w:pPr>
            <w:r w:rsidRPr="006A5314">
              <w:rPr>
                <w:rFonts w:ascii="PT Astra Serif" w:hAnsi="PT Astra Serif"/>
                <w:b/>
                <w:bCs/>
                <w:color w:val="000000"/>
              </w:rPr>
              <w:t xml:space="preserve">нмцк, </w:t>
            </w:r>
            <w:r w:rsidRPr="006A5314">
              <w:rPr>
                <w:rFonts w:ascii="PT Astra Serif" w:hAnsi="PT Astra Serif"/>
                <w:b/>
                <w:bCs/>
                <w:color w:val="000000"/>
              </w:rPr>
              <w:br/>
              <w:t>млн. руб.</w:t>
            </w:r>
          </w:p>
        </w:tc>
        <w:tc>
          <w:tcPr>
            <w:tcW w:w="708" w:type="dxa"/>
            <w:tcBorders>
              <w:top w:val="nil"/>
              <w:left w:val="nil"/>
              <w:bottom w:val="single" w:sz="4" w:space="0" w:color="auto"/>
              <w:right w:val="single" w:sz="4" w:space="0" w:color="auto"/>
            </w:tcBorders>
            <w:shd w:val="clear" w:color="auto" w:fill="auto"/>
            <w:hideMark/>
          </w:tcPr>
          <w:p w:rsidR="006A5314" w:rsidRPr="006A5314" w:rsidRDefault="006A5314" w:rsidP="006A5314">
            <w:pPr>
              <w:jc w:val="center"/>
              <w:rPr>
                <w:rFonts w:ascii="PT Astra Serif" w:hAnsi="PT Astra Serif"/>
                <w:b/>
                <w:bCs/>
                <w:color w:val="000000"/>
              </w:rPr>
            </w:pPr>
            <w:r w:rsidRPr="006A5314">
              <w:rPr>
                <w:rFonts w:ascii="PT Astra Serif" w:hAnsi="PT Astra Serif"/>
                <w:b/>
                <w:bCs/>
                <w:color w:val="000000"/>
              </w:rPr>
              <w:t>кол-во, шт.</w:t>
            </w:r>
          </w:p>
        </w:tc>
        <w:tc>
          <w:tcPr>
            <w:tcW w:w="1022" w:type="dxa"/>
            <w:tcBorders>
              <w:top w:val="nil"/>
              <w:left w:val="nil"/>
              <w:bottom w:val="single" w:sz="4" w:space="0" w:color="auto"/>
              <w:right w:val="single" w:sz="4" w:space="0" w:color="auto"/>
            </w:tcBorders>
            <w:shd w:val="clear" w:color="auto" w:fill="auto"/>
            <w:hideMark/>
          </w:tcPr>
          <w:p w:rsidR="006A5314" w:rsidRPr="006A5314" w:rsidRDefault="006A5314" w:rsidP="006A5314">
            <w:pPr>
              <w:jc w:val="center"/>
              <w:rPr>
                <w:rFonts w:ascii="PT Astra Serif" w:hAnsi="PT Astra Serif"/>
                <w:b/>
                <w:bCs/>
                <w:color w:val="000000"/>
              </w:rPr>
            </w:pPr>
            <w:r w:rsidRPr="006A5314">
              <w:rPr>
                <w:rFonts w:ascii="PT Astra Serif" w:hAnsi="PT Astra Serif"/>
                <w:b/>
                <w:bCs/>
                <w:color w:val="000000"/>
              </w:rPr>
              <w:t xml:space="preserve">нмцк, </w:t>
            </w:r>
            <w:r w:rsidRPr="006A5314">
              <w:rPr>
                <w:rFonts w:ascii="PT Astra Serif" w:hAnsi="PT Astra Serif"/>
                <w:b/>
                <w:bCs/>
                <w:color w:val="000000"/>
              </w:rPr>
              <w:br/>
              <w:t>млн. руб.</w:t>
            </w:r>
          </w:p>
        </w:tc>
        <w:tc>
          <w:tcPr>
            <w:tcW w:w="679" w:type="dxa"/>
            <w:tcBorders>
              <w:top w:val="nil"/>
              <w:left w:val="nil"/>
              <w:bottom w:val="single" w:sz="4" w:space="0" w:color="auto"/>
              <w:right w:val="single" w:sz="4" w:space="0" w:color="auto"/>
            </w:tcBorders>
            <w:shd w:val="clear" w:color="auto" w:fill="auto"/>
            <w:hideMark/>
          </w:tcPr>
          <w:p w:rsidR="006A5314" w:rsidRPr="006A5314" w:rsidRDefault="006A5314" w:rsidP="006A5314">
            <w:pPr>
              <w:jc w:val="center"/>
              <w:rPr>
                <w:rFonts w:ascii="PT Astra Serif" w:hAnsi="PT Astra Serif"/>
                <w:b/>
                <w:bCs/>
                <w:color w:val="000000"/>
              </w:rPr>
            </w:pPr>
            <w:r w:rsidRPr="006A5314">
              <w:rPr>
                <w:rFonts w:ascii="PT Astra Serif" w:hAnsi="PT Astra Serif"/>
                <w:b/>
                <w:bCs/>
                <w:color w:val="000000"/>
              </w:rPr>
              <w:t>кол-во, шт.</w:t>
            </w:r>
          </w:p>
        </w:tc>
        <w:tc>
          <w:tcPr>
            <w:tcW w:w="851" w:type="dxa"/>
            <w:tcBorders>
              <w:top w:val="nil"/>
              <w:left w:val="nil"/>
              <w:bottom w:val="single" w:sz="4" w:space="0" w:color="auto"/>
              <w:right w:val="single" w:sz="4" w:space="0" w:color="auto"/>
            </w:tcBorders>
            <w:shd w:val="clear" w:color="auto" w:fill="auto"/>
            <w:hideMark/>
          </w:tcPr>
          <w:p w:rsidR="006A5314" w:rsidRPr="006A5314" w:rsidRDefault="006A5314" w:rsidP="006A5314">
            <w:pPr>
              <w:jc w:val="center"/>
              <w:rPr>
                <w:rFonts w:ascii="PT Astra Serif" w:hAnsi="PT Astra Serif"/>
                <w:b/>
                <w:bCs/>
                <w:color w:val="000000"/>
              </w:rPr>
            </w:pPr>
            <w:r w:rsidRPr="006A5314">
              <w:rPr>
                <w:rFonts w:ascii="PT Astra Serif" w:hAnsi="PT Astra Serif"/>
                <w:b/>
                <w:bCs/>
                <w:color w:val="000000"/>
              </w:rPr>
              <w:t xml:space="preserve">нмцк, </w:t>
            </w:r>
            <w:r w:rsidRPr="006A5314">
              <w:rPr>
                <w:rFonts w:ascii="PT Astra Serif" w:hAnsi="PT Astra Serif"/>
                <w:b/>
                <w:bCs/>
                <w:color w:val="000000"/>
              </w:rPr>
              <w:br/>
              <w:t>млн. руб.</w:t>
            </w:r>
          </w:p>
        </w:tc>
        <w:tc>
          <w:tcPr>
            <w:tcW w:w="760" w:type="dxa"/>
            <w:tcBorders>
              <w:top w:val="nil"/>
              <w:left w:val="nil"/>
              <w:bottom w:val="single" w:sz="4" w:space="0" w:color="auto"/>
              <w:right w:val="single" w:sz="4" w:space="0" w:color="auto"/>
            </w:tcBorders>
            <w:shd w:val="clear" w:color="auto" w:fill="auto"/>
            <w:hideMark/>
          </w:tcPr>
          <w:p w:rsidR="006A5314" w:rsidRPr="006A5314" w:rsidRDefault="006A5314" w:rsidP="006A5314">
            <w:pPr>
              <w:jc w:val="center"/>
              <w:rPr>
                <w:rFonts w:ascii="PT Astra Serif" w:hAnsi="PT Astra Serif"/>
                <w:b/>
                <w:bCs/>
                <w:color w:val="000000"/>
              </w:rPr>
            </w:pPr>
            <w:r w:rsidRPr="006A5314">
              <w:rPr>
                <w:rFonts w:ascii="PT Astra Serif" w:hAnsi="PT Astra Serif"/>
                <w:b/>
                <w:bCs/>
                <w:color w:val="000000"/>
              </w:rPr>
              <w:t>кол-во, шт.</w:t>
            </w:r>
          </w:p>
        </w:tc>
        <w:tc>
          <w:tcPr>
            <w:tcW w:w="941" w:type="dxa"/>
            <w:tcBorders>
              <w:top w:val="nil"/>
              <w:left w:val="nil"/>
              <w:bottom w:val="single" w:sz="4" w:space="0" w:color="auto"/>
              <w:right w:val="single" w:sz="4" w:space="0" w:color="auto"/>
            </w:tcBorders>
            <w:shd w:val="clear" w:color="auto" w:fill="auto"/>
            <w:hideMark/>
          </w:tcPr>
          <w:p w:rsidR="006A5314" w:rsidRPr="006A5314" w:rsidRDefault="006A5314" w:rsidP="006A5314">
            <w:pPr>
              <w:jc w:val="center"/>
              <w:rPr>
                <w:rFonts w:ascii="PT Astra Serif" w:hAnsi="PT Astra Serif"/>
                <w:b/>
                <w:bCs/>
                <w:color w:val="000000"/>
              </w:rPr>
            </w:pPr>
            <w:r w:rsidRPr="006A5314">
              <w:rPr>
                <w:rFonts w:ascii="PT Astra Serif" w:hAnsi="PT Astra Serif"/>
                <w:b/>
                <w:bCs/>
                <w:color w:val="000000"/>
              </w:rPr>
              <w:t xml:space="preserve">нмцк, </w:t>
            </w:r>
            <w:r w:rsidRPr="006A5314">
              <w:rPr>
                <w:rFonts w:ascii="PT Astra Serif" w:hAnsi="PT Astra Serif"/>
                <w:b/>
                <w:bCs/>
                <w:color w:val="000000"/>
              </w:rPr>
              <w:br/>
              <w:t>млн. руб.</w:t>
            </w:r>
          </w:p>
        </w:tc>
        <w:tc>
          <w:tcPr>
            <w:tcW w:w="709" w:type="dxa"/>
            <w:tcBorders>
              <w:top w:val="nil"/>
              <w:left w:val="nil"/>
              <w:bottom w:val="single" w:sz="4" w:space="0" w:color="auto"/>
              <w:right w:val="single" w:sz="4" w:space="0" w:color="auto"/>
            </w:tcBorders>
            <w:shd w:val="clear" w:color="auto" w:fill="auto"/>
            <w:hideMark/>
          </w:tcPr>
          <w:p w:rsidR="006A5314" w:rsidRPr="006A5314" w:rsidRDefault="006A5314" w:rsidP="006A5314">
            <w:pPr>
              <w:jc w:val="center"/>
              <w:rPr>
                <w:rFonts w:ascii="PT Astra Serif" w:hAnsi="PT Astra Serif"/>
                <w:b/>
                <w:bCs/>
                <w:color w:val="000000"/>
              </w:rPr>
            </w:pPr>
            <w:r w:rsidRPr="006A5314">
              <w:rPr>
                <w:rFonts w:ascii="PT Astra Serif" w:hAnsi="PT Astra Serif"/>
                <w:b/>
                <w:bCs/>
                <w:color w:val="000000"/>
              </w:rPr>
              <w:t>кол-во, шт.</w:t>
            </w:r>
          </w:p>
        </w:tc>
        <w:tc>
          <w:tcPr>
            <w:tcW w:w="992" w:type="dxa"/>
            <w:tcBorders>
              <w:top w:val="nil"/>
              <w:left w:val="nil"/>
              <w:bottom w:val="single" w:sz="4" w:space="0" w:color="auto"/>
              <w:right w:val="single" w:sz="4" w:space="0" w:color="auto"/>
            </w:tcBorders>
            <w:shd w:val="clear" w:color="auto" w:fill="auto"/>
            <w:hideMark/>
          </w:tcPr>
          <w:p w:rsidR="006A5314" w:rsidRPr="006A5314" w:rsidRDefault="006A5314" w:rsidP="006A5314">
            <w:pPr>
              <w:jc w:val="center"/>
              <w:rPr>
                <w:rFonts w:ascii="PT Astra Serif" w:hAnsi="PT Astra Serif"/>
                <w:b/>
                <w:bCs/>
                <w:color w:val="000000"/>
              </w:rPr>
            </w:pPr>
            <w:r w:rsidRPr="006A5314">
              <w:rPr>
                <w:rFonts w:ascii="PT Astra Serif" w:hAnsi="PT Astra Serif"/>
                <w:b/>
                <w:bCs/>
                <w:color w:val="000000"/>
              </w:rPr>
              <w:t xml:space="preserve">нмцк, </w:t>
            </w:r>
            <w:r w:rsidRPr="006A5314">
              <w:rPr>
                <w:rFonts w:ascii="PT Astra Serif" w:hAnsi="PT Astra Serif"/>
                <w:b/>
                <w:bCs/>
                <w:color w:val="000000"/>
              </w:rPr>
              <w:br/>
              <w:t>млн. руб.</w:t>
            </w:r>
          </w:p>
        </w:tc>
        <w:tc>
          <w:tcPr>
            <w:tcW w:w="709" w:type="dxa"/>
            <w:tcBorders>
              <w:top w:val="nil"/>
              <w:left w:val="nil"/>
              <w:bottom w:val="single" w:sz="4" w:space="0" w:color="auto"/>
              <w:right w:val="single" w:sz="4" w:space="0" w:color="auto"/>
            </w:tcBorders>
            <w:shd w:val="clear" w:color="auto" w:fill="auto"/>
            <w:hideMark/>
          </w:tcPr>
          <w:p w:rsidR="006A5314" w:rsidRPr="006A5314" w:rsidRDefault="006A5314" w:rsidP="006A5314">
            <w:pPr>
              <w:jc w:val="center"/>
              <w:rPr>
                <w:rFonts w:ascii="PT Astra Serif" w:hAnsi="PT Astra Serif"/>
                <w:b/>
                <w:bCs/>
                <w:color w:val="000000"/>
              </w:rPr>
            </w:pPr>
            <w:r w:rsidRPr="006A5314">
              <w:rPr>
                <w:rFonts w:ascii="PT Astra Serif" w:hAnsi="PT Astra Serif"/>
                <w:b/>
                <w:bCs/>
                <w:color w:val="000000"/>
              </w:rPr>
              <w:t>кол-во, шт.</w:t>
            </w:r>
          </w:p>
        </w:tc>
      </w:tr>
      <w:tr w:rsidR="006A5314" w:rsidRPr="006A5314" w:rsidTr="00B818AC">
        <w:trPr>
          <w:trHeight w:val="35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rPr>
            </w:pPr>
            <w:r w:rsidRPr="006A5314">
              <w:rPr>
                <w:rFonts w:ascii="PT Astra Serif" w:hAnsi="PT Astra Serif"/>
                <w:color w:val="000000"/>
              </w:rPr>
              <w:t>1</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 xml:space="preserve">Министерство здравоохранения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7 907,01</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6 736</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4 703,39</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3 166</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4 012,96</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2 340</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584,37</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744</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106,06</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82</w:t>
            </w:r>
          </w:p>
        </w:tc>
      </w:tr>
      <w:tr w:rsidR="006A5314" w:rsidRPr="006A5314" w:rsidTr="00B818AC">
        <w:trPr>
          <w:trHeight w:val="27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rPr>
            </w:pPr>
            <w:r w:rsidRPr="006A5314">
              <w:rPr>
                <w:rFonts w:ascii="PT Astra Serif" w:hAnsi="PT Astra Serif"/>
                <w:color w:val="000000"/>
              </w:rPr>
              <w:t>2</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 xml:space="preserve">Министерство просвещения и воспитания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1 026,04</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951</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320,25</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317</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208,07</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204</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57,41</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92</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54,76</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21</w:t>
            </w:r>
          </w:p>
        </w:tc>
      </w:tr>
      <w:tr w:rsidR="006A5314" w:rsidRPr="006A5314" w:rsidTr="00B818AC">
        <w:trPr>
          <w:trHeight w:val="26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rPr>
            </w:pPr>
            <w:r w:rsidRPr="006A5314">
              <w:rPr>
                <w:rFonts w:ascii="PT Astra Serif" w:hAnsi="PT Astra Serif"/>
                <w:color w:val="000000"/>
              </w:rPr>
              <w:t>3</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 xml:space="preserve">Министерство финансов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1 415,07</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49</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1 403,13</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42</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366,32</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14</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1 036,82</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28</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r>
      <w:tr w:rsidR="006A5314" w:rsidRPr="006A5314" w:rsidTr="00B818AC">
        <w:trPr>
          <w:trHeight w:val="28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rPr>
            </w:pPr>
            <w:r w:rsidRPr="006A5314">
              <w:rPr>
                <w:rFonts w:ascii="PT Astra Serif" w:hAnsi="PT Astra Serif"/>
                <w:color w:val="000000"/>
              </w:rPr>
              <w:t>4</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 xml:space="preserve">Министерство транспорта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3 574,57</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82</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1 756,23</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35</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1 388,89</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25</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364,50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8</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2,84</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w:t>
            </w:r>
          </w:p>
        </w:tc>
      </w:tr>
      <w:tr w:rsidR="006A5314" w:rsidRPr="006A5314" w:rsidTr="00B818AC">
        <w:trPr>
          <w:trHeight w:val="55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rPr>
            </w:pPr>
            <w:r w:rsidRPr="006A5314">
              <w:rPr>
                <w:rFonts w:ascii="PT Astra Serif" w:hAnsi="PT Astra Serif"/>
                <w:color w:val="000000"/>
              </w:rPr>
              <w:t>5</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 xml:space="preserve">Министерство агропромышленного комплекса и развития сельских территорий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7,38</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18</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1,01</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5</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0,98</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0,04</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r>
      <w:tr w:rsidR="006A5314" w:rsidRPr="006A5314" w:rsidTr="00B818AC">
        <w:trPr>
          <w:trHeight w:val="25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rPr>
            </w:pPr>
            <w:r w:rsidRPr="006A5314">
              <w:rPr>
                <w:rFonts w:ascii="PT Astra Serif" w:hAnsi="PT Astra Serif"/>
                <w:color w:val="000000"/>
              </w:rPr>
              <w:t>6</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 xml:space="preserve">Министерство природы и цикличной экономики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100,87</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51</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40,42</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28</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36,53</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21</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3,67</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0,23</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w:t>
            </w:r>
          </w:p>
        </w:tc>
      </w:tr>
      <w:tr w:rsidR="006A5314" w:rsidRPr="006A5314" w:rsidTr="00B818AC">
        <w:trPr>
          <w:trHeight w:val="27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rPr>
            </w:pPr>
            <w:r w:rsidRPr="006A5314">
              <w:rPr>
                <w:rFonts w:ascii="PT Astra Serif" w:hAnsi="PT Astra Serif"/>
                <w:color w:val="000000"/>
              </w:rPr>
              <w:t>7</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Министерство искусства и культурной политики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157,35</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78</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38,74</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24</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35,53</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20</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2,28</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0,93</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w:t>
            </w:r>
          </w:p>
        </w:tc>
      </w:tr>
      <w:tr w:rsidR="006A5314" w:rsidRPr="006A5314" w:rsidTr="00B818AC">
        <w:trPr>
          <w:trHeight w:val="27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rPr>
            </w:pPr>
            <w:r w:rsidRPr="006A5314">
              <w:rPr>
                <w:rFonts w:ascii="PT Astra Serif" w:hAnsi="PT Astra Serif"/>
                <w:color w:val="000000"/>
              </w:rPr>
              <w:t>8</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Министерство физической культуры и спорта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55,05</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32</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22,90</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17</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14,52</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9</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8,38</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8</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r>
      <w:tr w:rsidR="006A5314" w:rsidRPr="006A5314" w:rsidTr="00B818AC">
        <w:trPr>
          <w:trHeight w:val="56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rPr>
            </w:pPr>
            <w:r w:rsidRPr="006A5314">
              <w:rPr>
                <w:rFonts w:ascii="PT Astra Serif" w:hAnsi="PT Astra Serif"/>
                <w:color w:val="000000"/>
              </w:rPr>
              <w:t>9</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 xml:space="preserve">Министерство семейной, демографической политики и социального благополучия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243,83</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911</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140,49</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409</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109,34</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269</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29,85</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129</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1,31</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11</w:t>
            </w:r>
          </w:p>
        </w:tc>
      </w:tr>
      <w:tr w:rsidR="006A5314" w:rsidRPr="006A5314" w:rsidTr="00B818AC">
        <w:trPr>
          <w:trHeight w:val="26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rPr>
            </w:pPr>
            <w:r w:rsidRPr="006A5314">
              <w:rPr>
                <w:rFonts w:ascii="PT Astra Serif" w:hAnsi="PT Astra Serif"/>
                <w:color w:val="000000"/>
              </w:rPr>
              <w:t>10</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 xml:space="preserve">Министерство строительства и архитектуры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4 357,09</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286</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3 647,18</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215</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3 186,05</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86</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452,72</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128</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8,41</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w:t>
            </w:r>
          </w:p>
        </w:tc>
      </w:tr>
      <w:tr w:rsidR="006A5314" w:rsidRPr="006A5314" w:rsidTr="00B818AC">
        <w:trPr>
          <w:trHeight w:val="55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rPr>
            </w:pPr>
            <w:r w:rsidRPr="006A5314">
              <w:rPr>
                <w:rFonts w:ascii="PT Astra Serif" w:hAnsi="PT Astra Serif"/>
                <w:color w:val="000000"/>
              </w:rPr>
              <w:t>11</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Министерство энергетики, жилищно-коммунального комплекса и городской среды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768,52</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72</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39,57</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11</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35,27</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6</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3,73</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0,57</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w:t>
            </w:r>
          </w:p>
        </w:tc>
      </w:tr>
      <w:tr w:rsidR="006A5314" w:rsidRPr="006A5314" w:rsidTr="00B818AC">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rPr>
            </w:pPr>
            <w:r w:rsidRPr="006A5314">
              <w:rPr>
                <w:rFonts w:ascii="PT Astra Serif" w:hAnsi="PT Astra Serif"/>
                <w:color w:val="000000"/>
              </w:rPr>
              <w:t>12</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 xml:space="preserve">Правительство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349,28</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490</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171,75</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161</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142,19</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113</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23,79</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36</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5,77</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12</w:t>
            </w:r>
          </w:p>
        </w:tc>
      </w:tr>
      <w:tr w:rsidR="006A5314" w:rsidRPr="006A5314" w:rsidTr="00B818AC">
        <w:trPr>
          <w:trHeight w:val="48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rPr>
            </w:pPr>
            <w:r w:rsidRPr="006A5314">
              <w:rPr>
                <w:rFonts w:ascii="PT Astra Serif" w:hAnsi="PT Astra Serif"/>
                <w:color w:val="000000"/>
              </w:rPr>
              <w:t>13</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Министерство экономического развития и промышленности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9,91</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33</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1,47</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1,47</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r>
      <w:tr w:rsidR="006A5314" w:rsidRPr="006A5314" w:rsidTr="00B818AC">
        <w:trPr>
          <w:trHeight w:val="34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rPr>
            </w:pPr>
            <w:r w:rsidRPr="006A5314">
              <w:rPr>
                <w:rFonts w:ascii="PT Astra Serif" w:hAnsi="PT Astra Serif"/>
                <w:color w:val="000000"/>
              </w:rPr>
              <w:t>14</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Министерство молодежного развития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r>
      <w:tr w:rsidR="006A5314" w:rsidRPr="006A5314" w:rsidTr="00B818AC">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rPr>
            </w:pPr>
            <w:r w:rsidRPr="006A5314">
              <w:rPr>
                <w:rFonts w:ascii="PT Astra Serif" w:hAnsi="PT Astra Serif"/>
                <w:color w:val="000000"/>
              </w:rPr>
              <w:t>15</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Счетная палата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r>
      <w:tr w:rsidR="006A5314" w:rsidRPr="006A5314" w:rsidTr="00B818AC">
        <w:trPr>
          <w:trHeight w:val="38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rPr>
            </w:pPr>
            <w:r w:rsidRPr="006A5314">
              <w:rPr>
                <w:rFonts w:ascii="PT Astra Serif" w:hAnsi="PT Astra Serif"/>
                <w:color w:val="000000"/>
              </w:rPr>
              <w:t>16</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Законодательное Собрание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17,47</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27</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11,88</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10</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9,42</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7</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2,46</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r>
      <w:tr w:rsidR="006A5314" w:rsidRPr="006A5314" w:rsidTr="00B818AC">
        <w:trPr>
          <w:trHeight w:val="55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rPr>
            </w:pPr>
            <w:r w:rsidRPr="006A5314">
              <w:rPr>
                <w:rFonts w:ascii="PT Astra Serif" w:hAnsi="PT Astra Serif"/>
                <w:color w:val="000000"/>
              </w:rPr>
              <w:t>17</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Агентство по развитию человеческого потенциала и трудовых ресурсов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70,66</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185</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27,35</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64</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18,19</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41</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8,28</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14</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0,88</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9</w:t>
            </w:r>
          </w:p>
        </w:tc>
      </w:tr>
      <w:tr w:rsidR="006A5314" w:rsidRPr="006A5314" w:rsidTr="00B818AC">
        <w:trPr>
          <w:trHeight w:val="26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8"/>
                <w:szCs w:val="18"/>
              </w:rPr>
            </w:pPr>
            <w:r w:rsidRPr="006A5314">
              <w:rPr>
                <w:rFonts w:ascii="PT Astra Serif" w:hAnsi="PT Astra Serif"/>
                <w:color w:val="000000"/>
                <w:sz w:val="18"/>
                <w:szCs w:val="18"/>
              </w:rPr>
              <w:t>18</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 xml:space="preserve">Агентство записи актов гражданского состояния Ульяновской области </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2,62</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22</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1,25</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10</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0,89</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9</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0,36</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w:t>
            </w:r>
          </w:p>
        </w:tc>
      </w:tr>
      <w:tr w:rsidR="006A5314" w:rsidRPr="006A5314" w:rsidTr="00B818AC">
        <w:trPr>
          <w:trHeight w:val="35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8"/>
                <w:szCs w:val="18"/>
              </w:rPr>
            </w:pPr>
            <w:r w:rsidRPr="006A5314">
              <w:rPr>
                <w:rFonts w:ascii="PT Astra Serif" w:hAnsi="PT Astra Serif"/>
                <w:color w:val="000000"/>
                <w:sz w:val="18"/>
                <w:szCs w:val="18"/>
              </w:rPr>
              <w:lastRenderedPageBreak/>
              <w:t>19</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Агентство государственных закупок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3,62</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3,62</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3,62</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r>
      <w:tr w:rsidR="006A5314" w:rsidRPr="006A5314" w:rsidTr="00B818AC">
        <w:trPr>
          <w:trHeight w:val="48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8"/>
                <w:szCs w:val="18"/>
              </w:rPr>
            </w:pPr>
            <w:r w:rsidRPr="006A5314">
              <w:rPr>
                <w:rFonts w:ascii="PT Astra Serif" w:hAnsi="PT Astra Serif"/>
                <w:color w:val="000000"/>
                <w:sz w:val="18"/>
                <w:szCs w:val="18"/>
              </w:rPr>
              <w:t>20</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Агентство по обеспечению деятельности мировых судей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48,10</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18</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34,64</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34,64</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r>
      <w:tr w:rsidR="006A5314" w:rsidRPr="006A5314" w:rsidTr="00B818AC">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8"/>
                <w:szCs w:val="18"/>
              </w:rPr>
            </w:pPr>
            <w:r w:rsidRPr="006A5314">
              <w:rPr>
                <w:rFonts w:ascii="PT Astra Serif" w:hAnsi="PT Astra Serif"/>
                <w:color w:val="000000"/>
                <w:sz w:val="18"/>
                <w:szCs w:val="18"/>
              </w:rPr>
              <w:t>21</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Агентство ветеринарии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25,13</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22</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13,20</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5</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8,99</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4,21</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w:t>
            </w:r>
          </w:p>
        </w:tc>
      </w:tr>
      <w:tr w:rsidR="006A5314" w:rsidRPr="006A5314" w:rsidTr="00B818AC">
        <w:trPr>
          <w:trHeight w:val="34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8"/>
                <w:szCs w:val="18"/>
              </w:rPr>
            </w:pPr>
            <w:r w:rsidRPr="006A5314">
              <w:rPr>
                <w:rFonts w:ascii="PT Astra Serif" w:hAnsi="PT Astra Serif"/>
                <w:color w:val="000000"/>
                <w:sz w:val="18"/>
                <w:szCs w:val="18"/>
              </w:rPr>
              <w:t>22</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Агентство по регулированию цен и тарифов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3,00</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3,00</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3,00</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r>
      <w:tr w:rsidR="006A5314" w:rsidRPr="006A5314" w:rsidTr="00B818AC">
        <w:trPr>
          <w:trHeight w:val="48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8"/>
                <w:szCs w:val="18"/>
              </w:rPr>
            </w:pPr>
            <w:r w:rsidRPr="006A5314">
              <w:rPr>
                <w:rFonts w:ascii="PT Astra Serif" w:hAnsi="PT Astra Serif"/>
                <w:color w:val="000000"/>
                <w:sz w:val="18"/>
                <w:szCs w:val="18"/>
              </w:rPr>
              <w:t>23</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jc w:val="both"/>
              <w:rPr>
                <w:rFonts w:ascii="PT Astra Serif" w:hAnsi="PT Astra Serif"/>
                <w:color w:val="000000"/>
              </w:rPr>
            </w:pPr>
            <w:r w:rsidRPr="006A5314">
              <w:rPr>
                <w:rFonts w:ascii="PT Astra Serif" w:hAnsi="PT Astra Serif"/>
                <w:color w:val="000000"/>
              </w:rPr>
              <w:t>Агентство государственного строительного и жилищного надзора Ульяновской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2,15</w:t>
            </w:r>
          </w:p>
        </w:tc>
        <w:tc>
          <w:tcPr>
            <w:tcW w:w="708"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11</w:t>
            </w:r>
          </w:p>
        </w:tc>
        <w:tc>
          <w:tcPr>
            <w:tcW w:w="102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1,36</w:t>
            </w:r>
          </w:p>
        </w:tc>
        <w:tc>
          <w:tcPr>
            <w:tcW w:w="67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5</w:t>
            </w:r>
          </w:p>
        </w:tc>
        <w:tc>
          <w:tcPr>
            <w:tcW w:w="85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0,84</w:t>
            </w:r>
          </w:p>
        </w:tc>
        <w:tc>
          <w:tcPr>
            <w:tcW w:w="760"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4</w:t>
            </w:r>
          </w:p>
        </w:tc>
        <w:tc>
          <w:tcPr>
            <w:tcW w:w="941"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0,52</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6A5314" w:rsidRPr="006A5314" w:rsidRDefault="006A5314" w:rsidP="006A5314">
            <w:pPr>
              <w:jc w:val="center"/>
              <w:rPr>
                <w:rFonts w:ascii="PT Astra Serif" w:hAnsi="PT Astra Serif"/>
                <w:color w:val="000000"/>
                <w:sz w:val="16"/>
                <w:szCs w:val="16"/>
              </w:rPr>
            </w:pPr>
            <w:r w:rsidRPr="006A5314">
              <w:rPr>
                <w:rFonts w:ascii="PT Astra Serif" w:hAnsi="PT Astra Serif"/>
                <w:color w:val="000000"/>
                <w:sz w:val="16"/>
                <w:szCs w:val="16"/>
              </w:rPr>
              <w:t>0</w:t>
            </w:r>
          </w:p>
        </w:tc>
      </w:tr>
      <w:tr w:rsidR="006A5314" w:rsidRPr="006A5314" w:rsidTr="00B818AC">
        <w:trPr>
          <w:trHeight w:val="31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A5314" w:rsidRPr="006A5314" w:rsidRDefault="006A5314" w:rsidP="006A5314">
            <w:pPr>
              <w:rPr>
                <w:rFonts w:ascii="PT Astra Serif" w:hAnsi="PT Astra Serif"/>
                <w:color w:val="000000"/>
                <w:sz w:val="18"/>
                <w:szCs w:val="18"/>
              </w:rPr>
            </w:pPr>
            <w:r w:rsidRPr="006A5314">
              <w:rPr>
                <w:rFonts w:ascii="PT Astra Serif" w:hAnsi="PT Astra Serif"/>
                <w:color w:val="000000"/>
                <w:sz w:val="18"/>
                <w:szCs w:val="18"/>
              </w:rPr>
              <w:t> </w:t>
            </w:r>
          </w:p>
        </w:tc>
        <w:tc>
          <w:tcPr>
            <w:tcW w:w="6946" w:type="dxa"/>
            <w:tcBorders>
              <w:top w:val="nil"/>
              <w:left w:val="nil"/>
              <w:bottom w:val="single" w:sz="4" w:space="0" w:color="auto"/>
              <w:right w:val="single" w:sz="4" w:space="0" w:color="auto"/>
            </w:tcBorders>
            <w:shd w:val="clear" w:color="auto" w:fill="auto"/>
            <w:vAlign w:val="center"/>
            <w:hideMark/>
          </w:tcPr>
          <w:p w:rsidR="006A5314" w:rsidRPr="006A5314" w:rsidRDefault="006A5314" w:rsidP="006A5314">
            <w:pPr>
              <w:rPr>
                <w:rFonts w:ascii="PT Astra Serif" w:hAnsi="PT Astra Serif"/>
                <w:b/>
                <w:bCs/>
                <w:color w:val="000000"/>
              </w:rPr>
            </w:pPr>
            <w:r w:rsidRPr="006A5314">
              <w:rPr>
                <w:rFonts w:ascii="PT Astra Serif" w:hAnsi="PT Astra Serif"/>
                <w:b/>
                <w:bCs/>
                <w:color w:val="000000"/>
              </w:rPr>
              <w:t>Итого</w:t>
            </w:r>
          </w:p>
        </w:tc>
        <w:tc>
          <w:tcPr>
            <w:tcW w:w="993" w:type="dxa"/>
            <w:tcBorders>
              <w:top w:val="nil"/>
              <w:left w:val="nil"/>
              <w:bottom w:val="single" w:sz="4" w:space="0" w:color="auto"/>
              <w:right w:val="single" w:sz="4" w:space="0" w:color="auto"/>
            </w:tcBorders>
            <w:shd w:val="clear" w:color="auto" w:fill="auto"/>
            <w:noWrap/>
            <w:vAlign w:val="bottom"/>
            <w:hideMark/>
          </w:tcPr>
          <w:p w:rsidR="006A5314" w:rsidRPr="006A5314" w:rsidRDefault="006A5314" w:rsidP="006A5314">
            <w:pPr>
              <w:jc w:val="right"/>
              <w:rPr>
                <w:rFonts w:ascii="PT Astra Serif" w:hAnsi="PT Astra Serif"/>
                <w:b/>
                <w:bCs/>
                <w:color w:val="000000"/>
                <w:sz w:val="16"/>
                <w:szCs w:val="16"/>
              </w:rPr>
            </w:pPr>
            <w:r w:rsidRPr="006A5314">
              <w:rPr>
                <w:rFonts w:ascii="PT Astra Serif" w:hAnsi="PT Astra Serif"/>
                <w:b/>
                <w:bCs/>
                <w:color w:val="000000"/>
                <w:sz w:val="16"/>
                <w:szCs w:val="16"/>
              </w:rPr>
              <w:t>20 144,71</w:t>
            </w:r>
          </w:p>
        </w:tc>
        <w:tc>
          <w:tcPr>
            <w:tcW w:w="708" w:type="dxa"/>
            <w:tcBorders>
              <w:top w:val="nil"/>
              <w:left w:val="nil"/>
              <w:bottom w:val="single" w:sz="4" w:space="0" w:color="auto"/>
              <w:right w:val="single" w:sz="4" w:space="0" w:color="auto"/>
            </w:tcBorders>
            <w:shd w:val="clear" w:color="auto" w:fill="auto"/>
            <w:noWrap/>
            <w:vAlign w:val="bottom"/>
            <w:hideMark/>
          </w:tcPr>
          <w:p w:rsidR="006A5314" w:rsidRPr="006A5314" w:rsidRDefault="006A5314" w:rsidP="006A5314">
            <w:pPr>
              <w:rPr>
                <w:rFonts w:ascii="PT Astra Serif" w:hAnsi="PT Astra Serif"/>
                <w:color w:val="000000"/>
                <w:sz w:val="16"/>
                <w:szCs w:val="16"/>
              </w:rPr>
            </w:pPr>
            <w:r w:rsidRPr="006A5314">
              <w:rPr>
                <w:rFonts w:ascii="PT Astra Serif" w:hAnsi="PT Astra Serif"/>
                <w:color w:val="000000"/>
                <w:sz w:val="16"/>
                <w:szCs w:val="16"/>
              </w:rPr>
              <w:t>10 076</w:t>
            </w:r>
          </w:p>
        </w:tc>
        <w:tc>
          <w:tcPr>
            <w:tcW w:w="1022" w:type="dxa"/>
            <w:tcBorders>
              <w:top w:val="nil"/>
              <w:left w:val="nil"/>
              <w:bottom w:val="single" w:sz="4" w:space="0" w:color="auto"/>
              <w:right w:val="single" w:sz="4" w:space="0" w:color="auto"/>
            </w:tcBorders>
            <w:shd w:val="clear" w:color="auto" w:fill="auto"/>
            <w:noWrap/>
            <w:vAlign w:val="bottom"/>
            <w:hideMark/>
          </w:tcPr>
          <w:p w:rsidR="006A5314" w:rsidRPr="006A5314" w:rsidRDefault="006A5314" w:rsidP="006A5314">
            <w:pPr>
              <w:jc w:val="right"/>
              <w:rPr>
                <w:rFonts w:ascii="PT Astra Serif" w:hAnsi="PT Astra Serif"/>
                <w:b/>
                <w:bCs/>
                <w:color w:val="000000"/>
                <w:sz w:val="16"/>
                <w:szCs w:val="16"/>
              </w:rPr>
            </w:pPr>
            <w:r w:rsidRPr="006A5314">
              <w:rPr>
                <w:rFonts w:ascii="PT Astra Serif" w:hAnsi="PT Astra Serif"/>
                <w:b/>
                <w:bCs/>
                <w:color w:val="000000"/>
                <w:sz w:val="16"/>
                <w:szCs w:val="16"/>
              </w:rPr>
              <w:t>12 382,84</w:t>
            </w:r>
          </w:p>
        </w:tc>
        <w:tc>
          <w:tcPr>
            <w:tcW w:w="679" w:type="dxa"/>
            <w:tcBorders>
              <w:top w:val="nil"/>
              <w:left w:val="nil"/>
              <w:bottom w:val="single" w:sz="4" w:space="0" w:color="auto"/>
              <w:right w:val="single" w:sz="4" w:space="0" w:color="auto"/>
            </w:tcBorders>
            <w:shd w:val="clear" w:color="auto" w:fill="auto"/>
            <w:noWrap/>
            <w:vAlign w:val="bottom"/>
            <w:hideMark/>
          </w:tcPr>
          <w:p w:rsidR="006A5314" w:rsidRPr="006A5314" w:rsidRDefault="006A5314" w:rsidP="006A5314">
            <w:pPr>
              <w:jc w:val="right"/>
              <w:rPr>
                <w:rFonts w:ascii="PT Astra Serif" w:hAnsi="PT Astra Serif"/>
                <w:color w:val="000000"/>
                <w:sz w:val="16"/>
                <w:szCs w:val="16"/>
              </w:rPr>
            </w:pPr>
            <w:r w:rsidRPr="006A5314">
              <w:rPr>
                <w:rFonts w:ascii="PT Astra Serif" w:hAnsi="PT Astra Serif"/>
                <w:color w:val="000000"/>
                <w:sz w:val="16"/>
                <w:szCs w:val="16"/>
              </w:rPr>
              <w:t>4 533</w:t>
            </w:r>
          </w:p>
        </w:tc>
        <w:tc>
          <w:tcPr>
            <w:tcW w:w="851" w:type="dxa"/>
            <w:tcBorders>
              <w:top w:val="nil"/>
              <w:left w:val="nil"/>
              <w:bottom w:val="single" w:sz="4" w:space="0" w:color="auto"/>
              <w:right w:val="single" w:sz="4" w:space="0" w:color="auto"/>
            </w:tcBorders>
            <w:shd w:val="clear" w:color="auto" w:fill="auto"/>
            <w:noWrap/>
            <w:vAlign w:val="bottom"/>
            <w:hideMark/>
          </w:tcPr>
          <w:p w:rsidR="006A5314" w:rsidRPr="006A5314" w:rsidRDefault="006A5314" w:rsidP="006A5314">
            <w:pPr>
              <w:jc w:val="right"/>
              <w:rPr>
                <w:rFonts w:ascii="PT Astra Serif" w:hAnsi="PT Astra Serif"/>
                <w:b/>
                <w:bCs/>
                <w:color w:val="000000"/>
                <w:sz w:val="16"/>
                <w:szCs w:val="16"/>
              </w:rPr>
            </w:pPr>
            <w:r w:rsidRPr="006A5314">
              <w:rPr>
                <w:rFonts w:ascii="PT Astra Serif" w:hAnsi="PT Astra Serif"/>
                <w:b/>
                <w:bCs/>
                <w:color w:val="000000"/>
                <w:sz w:val="16"/>
                <w:szCs w:val="16"/>
              </w:rPr>
              <w:t>9 617,71</w:t>
            </w:r>
          </w:p>
        </w:tc>
        <w:tc>
          <w:tcPr>
            <w:tcW w:w="760" w:type="dxa"/>
            <w:tcBorders>
              <w:top w:val="nil"/>
              <w:left w:val="nil"/>
              <w:bottom w:val="single" w:sz="4" w:space="0" w:color="auto"/>
              <w:right w:val="single" w:sz="4" w:space="0" w:color="auto"/>
            </w:tcBorders>
            <w:shd w:val="clear" w:color="auto" w:fill="auto"/>
            <w:noWrap/>
            <w:vAlign w:val="bottom"/>
            <w:hideMark/>
          </w:tcPr>
          <w:p w:rsidR="006A5314" w:rsidRPr="006A5314" w:rsidRDefault="006A5314" w:rsidP="006A5314">
            <w:pPr>
              <w:jc w:val="right"/>
              <w:rPr>
                <w:rFonts w:ascii="PT Astra Serif" w:hAnsi="PT Astra Serif"/>
                <w:color w:val="000000"/>
                <w:sz w:val="16"/>
                <w:szCs w:val="16"/>
              </w:rPr>
            </w:pPr>
            <w:r w:rsidRPr="006A5314">
              <w:rPr>
                <w:rFonts w:ascii="PT Astra Serif" w:hAnsi="PT Astra Serif"/>
                <w:color w:val="000000"/>
                <w:sz w:val="16"/>
                <w:szCs w:val="16"/>
              </w:rPr>
              <w:t>3 185</w:t>
            </w:r>
          </w:p>
        </w:tc>
        <w:tc>
          <w:tcPr>
            <w:tcW w:w="941" w:type="dxa"/>
            <w:tcBorders>
              <w:top w:val="nil"/>
              <w:left w:val="nil"/>
              <w:bottom w:val="single" w:sz="4" w:space="0" w:color="auto"/>
              <w:right w:val="single" w:sz="4" w:space="0" w:color="auto"/>
            </w:tcBorders>
            <w:shd w:val="clear" w:color="auto" w:fill="auto"/>
            <w:noWrap/>
            <w:vAlign w:val="bottom"/>
            <w:hideMark/>
          </w:tcPr>
          <w:p w:rsidR="006A5314" w:rsidRPr="006A5314" w:rsidRDefault="006A5314" w:rsidP="006A5314">
            <w:pPr>
              <w:jc w:val="right"/>
              <w:rPr>
                <w:rFonts w:ascii="PT Astra Serif" w:hAnsi="PT Astra Serif"/>
                <w:b/>
                <w:bCs/>
                <w:color w:val="000000"/>
                <w:sz w:val="16"/>
                <w:szCs w:val="16"/>
              </w:rPr>
            </w:pPr>
            <w:r w:rsidRPr="006A5314">
              <w:rPr>
                <w:rFonts w:ascii="PT Astra Serif" w:hAnsi="PT Astra Serif"/>
                <w:b/>
                <w:bCs/>
                <w:color w:val="000000"/>
                <w:sz w:val="16"/>
                <w:szCs w:val="16"/>
              </w:rPr>
              <w:t>2 578,80</w:t>
            </w:r>
          </w:p>
        </w:tc>
        <w:tc>
          <w:tcPr>
            <w:tcW w:w="709" w:type="dxa"/>
            <w:tcBorders>
              <w:top w:val="nil"/>
              <w:left w:val="nil"/>
              <w:bottom w:val="single" w:sz="4" w:space="0" w:color="auto"/>
              <w:right w:val="single" w:sz="4" w:space="0" w:color="auto"/>
            </w:tcBorders>
            <w:shd w:val="clear" w:color="auto" w:fill="auto"/>
            <w:noWrap/>
            <w:vAlign w:val="bottom"/>
            <w:hideMark/>
          </w:tcPr>
          <w:p w:rsidR="006A5314" w:rsidRPr="006A5314" w:rsidRDefault="006A5314" w:rsidP="006A5314">
            <w:pPr>
              <w:jc w:val="right"/>
              <w:rPr>
                <w:rFonts w:ascii="PT Astra Serif" w:hAnsi="PT Astra Serif"/>
                <w:color w:val="000000"/>
                <w:sz w:val="16"/>
                <w:szCs w:val="16"/>
              </w:rPr>
            </w:pPr>
            <w:r w:rsidRPr="006A5314">
              <w:rPr>
                <w:rFonts w:ascii="PT Astra Serif" w:hAnsi="PT Astra Serif"/>
                <w:color w:val="000000"/>
                <w:sz w:val="16"/>
                <w:szCs w:val="16"/>
              </w:rPr>
              <w:t>1 205</w:t>
            </w:r>
          </w:p>
        </w:tc>
        <w:tc>
          <w:tcPr>
            <w:tcW w:w="992" w:type="dxa"/>
            <w:tcBorders>
              <w:top w:val="nil"/>
              <w:left w:val="nil"/>
              <w:bottom w:val="single" w:sz="4" w:space="0" w:color="auto"/>
              <w:right w:val="single" w:sz="4" w:space="0" w:color="auto"/>
            </w:tcBorders>
            <w:shd w:val="clear" w:color="auto" w:fill="auto"/>
            <w:noWrap/>
            <w:vAlign w:val="bottom"/>
            <w:hideMark/>
          </w:tcPr>
          <w:p w:rsidR="006A5314" w:rsidRPr="006A5314" w:rsidRDefault="006A5314" w:rsidP="006A5314">
            <w:pPr>
              <w:jc w:val="right"/>
              <w:rPr>
                <w:rFonts w:ascii="PT Astra Serif" w:hAnsi="PT Astra Serif"/>
                <w:b/>
                <w:bCs/>
                <w:color w:val="000000"/>
                <w:sz w:val="16"/>
                <w:szCs w:val="16"/>
              </w:rPr>
            </w:pPr>
            <w:r w:rsidRPr="006A5314">
              <w:rPr>
                <w:rFonts w:ascii="PT Astra Serif" w:hAnsi="PT Astra Serif"/>
                <w:b/>
                <w:bCs/>
                <w:color w:val="000000"/>
                <w:sz w:val="16"/>
                <w:szCs w:val="16"/>
              </w:rPr>
              <w:t>186,33</w:t>
            </w:r>
          </w:p>
        </w:tc>
        <w:tc>
          <w:tcPr>
            <w:tcW w:w="709" w:type="dxa"/>
            <w:tcBorders>
              <w:top w:val="nil"/>
              <w:left w:val="nil"/>
              <w:bottom w:val="single" w:sz="4" w:space="0" w:color="auto"/>
              <w:right w:val="single" w:sz="4" w:space="0" w:color="auto"/>
            </w:tcBorders>
            <w:shd w:val="clear" w:color="auto" w:fill="auto"/>
            <w:noWrap/>
            <w:vAlign w:val="bottom"/>
            <w:hideMark/>
          </w:tcPr>
          <w:p w:rsidR="006A5314" w:rsidRPr="006A5314" w:rsidRDefault="006A5314" w:rsidP="006A5314">
            <w:pPr>
              <w:jc w:val="right"/>
              <w:rPr>
                <w:rFonts w:ascii="PT Astra Serif" w:hAnsi="PT Astra Serif"/>
                <w:color w:val="000000"/>
                <w:sz w:val="16"/>
                <w:szCs w:val="16"/>
              </w:rPr>
            </w:pPr>
            <w:r w:rsidRPr="006A5314">
              <w:rPr>
                <w:rFonts w:ascii="PT Astra Serif" w:hAnsi="PT Astra Serif"/>
                <w:color w:val="000000"/>
                <w:sz w:val="16"/>
                <w:szCs w:val="16"/>
              </w:rPr>
              <w:t>143</w:t>
            </w:r>
          </w:p>
        </w:tc>
      </w:tr>
      <w:tr w:rsidR="006A5314" w:rsidRPr="006A5314" w:rsidTr="00B818AC">
        <w:trPr>
          <w:trHeight w:val="315"/>
        </w:trPr>
        <w:tc>
          <w:tcPr>
            <w:tcW w:w="4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A5314" w:rsidRPr="006A5314" w:rsidRDefault="006A5314" w:rsidP="006A5314">
            <w:pPr>
              <w:rPr>
                <w:rFonts w:ascii="PT Astra Serif" w:hAnsi="PT Astra Serif"/>
                <w:color w:val="000000"/>
                <w:sz w:val="18"/>
                <w:szCs w:val="18"/>
              </w:rPr>
            </w:pPr>
            <w:r w:rsidRPr="006A5314">
              <w:rPr>
                <w:rFonts w:ascii="PT Astra Serif" w:hAnsi="PT Astra Serif"/>
                <w:color w:val="000000"/>
                <w:sz w:val="18"/>
                <w:szCs w:val="18"/>
              </w:rPr>
              <w:t> </w:t>
            </w:r>
          </w:p>
        </w:tc>
        <w:tc>
          <w:tcPr>
            <w:tcW w:w="6946" w:type="dxa"/>
            <w:tcBorders>
              <w:top w:val="single" w:sz="8" w:space="0" w:color="auto"/>
              <w:left w:val="nil"/>
              <w:bottom w:val="single" w:sz="8" w:space="0" w:color="auto"/>
              <w:right w:val="single" w:sz="8" w:space="0" w:color="auto"/>
            </w:tcBorders>
            <w:shd w:val="clear" w:color="auto" w:fill="auto"/>
            <w:vAlign w:val="center"/>
            <w:hideMark/>
          </w:tcPr>
          <w:p w:rsidR="006A5314" w:rsidRPr="006A5314" w:rsidRDefault="006A5314" w:rsidP="006A5314">
            <w:pPr>
              <w:jc w:val="right"/>
              <w:rPr>
                <w:rFonts w:ascii="PT Astra Serif" w:hAnsi="PT Astra Serif"/>
                <w:color w:val="000000"/>
              </w:rPr>
            </w:pPr>
            <w:r w:rsidRPr="006A5314">
              <w:rPr>
                <w:rFonts w:ascii="PT Astra Serif" w:hAnsi="PT Astra Serif"/>
                <w:color w:val="000000"/>
              </w:rPr>
              <w:t>Доля по сумме</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100%</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 </w:t>
            </w:r>
          </w:p>
        </w:tc>
        <w:tc>
          <w:tcPr>
            <w:tcW w:w="1022" w:type="dxa"/>
            <w:tcBorders>
              <w:top w:val="single" w:sz="8" w:space="0" w:color="auto"/>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61%</w:t>
            </w:r>
          </w:p>
        </w:tc>
        <w:tc>
          <w:tcPr>
            <w:tcW w:w="679" w:type="dxa"/>
            <w:tcBorders>
              <w:top w:val="single" w:sz="8" w:space="0" w:color="auto"/>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 </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 </w:t>
            </w:r>
          </w:p>
        </w:tc>
        <w:tc>
          <w:tcPr>
            <w:tcW w:w="760" w:type="dxa"/>
            <w:tcBorders>
              <w:top w:val="single" w:sz="8" w:space="0" w:color="auto"/>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 </w:t>
            </w:r>
          </w:p>
        </w:tc>
        <w:tc>
          <w:tcPr>
            <w:tcW w:w="941" w:type="dxa"/>
            <w:tcBorders>
              <w:top w:val="single" w:sz="8" w:space="0" w:color="auto"/>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 </w:t>
            </w:r>
          </w:p>
        </w:tc>
      </w:tr>
      <w:tr w:rsidR="006A5314" w:rsidRPr="006A5314" w:rsidTr="00B818AC">
        <w:trPr>
          <w:trHeight w:val="315"/>
        </w:trPr>
        <w:tc>
          <w:tcPr>
            <w:tcW w:w="425" w:type="dxa"/>
            <w:tcBorders>
              <w:top w:val="nil"/>
              <w:left w:val="single" w:sz="8" w:space="0" w:color="auto"/>
              <w:bottom w:val="single" w:sz="8" w:space="0" w:color="auto"/>
              <w:right w:val="single" w:sz="8" w:space="0" w:color="auto"/>
            </w:tcBorders>
            <w:shd w:val="clear" w:color="auto" w:fill="auto"/>
            <w:noWrap/>
            <w:vAlign w:val="center"/>
            <w:hideMark/>
          </w:tcPr>
          <w:p w:rsidR="006A5314" w:rsidRPr="006A5314" w:rsidRDefault="006A5314" w:rsidP="006A5314">
            <w:pPr>
              <w:rPr>
                <w:rFonts w:ascii="PT Astra Serif" w:hAnsi="PT Astra Serif"/>
                <w:color w:val="000000"/>
                <w:sz w:val="18"/>
                <w:szCs w:val="18"/>
              </w:rPr>
            </w:pPr>
            <w:r w:rsidRPr="006A5314">
              <w:rPr>
                <w:rFonts w:ascii="PT Astra Serif" w:hAnsi="PT Astra Serif"/>
                <w:color w:val="000000"/>
                <w:sz w:val="18"/>
                <w:szCs w:val="18"/>
              </w:rPr>
              <w:t> </w:t>
            </w:r>
          </w:p>
        </w:tc>
        <w:tc>
          <w:tcPr>
            <w:tcW w:w="6946" w:type="dxa"/>
            <w:tcBorders>
              <w:top w:val="nil"/>
              <w:left w:val="nil"/>
              <w:bottom w:val="single" w:sz="8" w:space="0" w:color="auto"/>
              <w:right w:val="single" w:sz="8" w:space="0" w:color="auto"/>
            </w:tcBorders>
            <w:shd w:val="clear" w:color="auto" w:fill="auto"/>
            <w:vAlign w:val="center"/>
            <w:hideMark/>
          </w:tcPr>
          <w:p w:rsidR="006A5314" w:rsidRPr="006A5314" w:rsidRDefault="006A5314" w:rsidP="006A5314">
            <w:pPr>
              <w:jc w:val="right"/>
              <w:rPr>
                <w:rFonts w:ascii="PT Astra Serif" w:hAnsi="PT Astra Serif"/>
                <w:color w:val="000000"/>
              </w:rPr>
            </w:pPr>
            <w:r w:rsidRPr="006A5314">
              <w:rPr>
                <w:rFonts w:ascii="PT Astra Serif" w:hAnsi="PT Astra Serif"/>
                <w:color w:val="000000"/>
              </w:rPr>
              <w:t>Доля по количеству</w:t>
            </w:r>
          </w:p>
        </w:tc>
        <w:tc>
          <w:tcPr>
            <w:tcW w:w="993" w:type="dxa"/>
            <w:tcBorders>
              <w:top w:val="nil"/>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100%</w:t>
            </w:r>
          </w:p>
        </w:tc>
        <w:tc>
          <w:tcPr>
            <w:tcW w:w="1022" w:type="dxa"/>
            <w:tcBorders>
              <w:top w:val="nil"/>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 </w:t>
            </w:r>
          </w:p>
        </w:tc>
        <w:tc>
          <w:tcPr>
            <w:tcW w:w="679" w:type="dxa"/>
            <w:tcBorders>
              <w:top w:val="nil"/>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45%</w:t>
            </w:r>
          </w:p>
        </w:tc>
        <w:tc>
          <w:tcPr>
            <w:tcW w:w="851" w:type="dxa"/>
            <w:tcBorders>
              <w:top w:val="nil"/>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 </w:t>
            </w:r>
          </w:p>
        </w:tc>
        <w:tc>
          <w:tcPr>
            <w:tcW w:w="760" w:type="dxa"/>
            <w:tcBorders>
              <w:top w:val="nil"/>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 </w:t>
            </w:r>
          </w:p>
        </w:tc>
        <w:tc>
          <w:tcPr>
            <w:tcW w:w="941" w:type="dxa"/>
            <w:tcBorders>
              <w:top w:val="nil"/>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6A5314" w:rsidRPr="006A5314" w:rsidRDefault="006A5314" w:rsidP="006A5314">
            <w:pPr>
              <w:jc w:val="center"/>
              <w:rPr>
                <w:rFonts w:ascii="PT Astra Serif" w:hAnsi="PT Astra Serif"/>
                <w:b/>
                <w:bCs/>
                <w:color w:val="000000"/>
                <w:sz w:val="16"/>
                <w:szCs w:val="16"/>
              </w:rPr>
            </w:pPr>
            <w:r w:rsidRPr="006A5314">
              <w:rPr>
                <w:rFonts w:ascii="PT Astra Serif" w:hAnsi="PT Astra Serif"/>
                <w:b/>
                <w:bCs/>
                <w:color w:val="000000"/>
                <w:sz w:val="16"/>
                <w:szCs w:val="16"/>
              </w:rPr>
              <w:t> </w:t>
            </w:r>
          </w:p>
        </w:tc>
      </w:tr>
    </w:tbl>
    <w:p w:rsidR="006A5314" w:rsidRPr="006A5314" w:rsidRDefault="006A5314" w:rsidP="006A5314">
      <w:pPr>
        <w:ind w:right="-2"/>
        <w:jc w:val="both"/>
        <w:rPr>
          <w:rFonts w:ascii="PT Astra Serif" w:hAnsi="PT Astra Serif"/>
          <w:sz w:val="24"/>
          <w:szCs w:val="24"/>
        </w:rPr>
      </w:pPr>
    </w:p>
    <w:p w:rsidR="006A5314" w:rsidRPr="006A5314" w:rsidRDefault="006A5314" w:rsidP="006A5314">
      <w:pPr>
        <w:tabs>
          <w:tab w:val="left" w:pos="142"/>
        </w:tabs>
        <w:ind w:left="426" w:right="-2"/>
        <w:jc w:val="both"/>
        <w:rPr>
          <w:rFonts w:ascii="PT Astra Serif" w:hAnsi="PT Astra Serif"/>
          <w:sz w:val="28"/>
          <w:szCs w:val="28"/>
        </w:rPr>
      </w:pPr>
      <w:r w:rsidRPr="006A5314">
        <w:rPr>
          <w:rFonts w:ascii="PT Astra Serif" w:hAnsi="PT Astra Serif"/>
          <w:sz w:val="28"/>
          <w:szCs w:val="28"/>
        </w:rPr>
        <w:t xml:space="preserve">На диаграммах 5,6 отражена структура </w:t>
      </w:r>
      <w:r w:rsidRPr="006A5314">
        <w:rPr>
          <w:rFonts w:ascii="PT Astra Serif" w:hAnsi="PT Astra Serif"/>
          <w:b/>
          <w:sz w:val="28"/>
          <w:szCs w:val="28"/>
        </w:rPr>
        <w:t>несостоявшихся закупок</w:t>
      </w:r>
      <w:r w:rsidRPr="006A5314">
        <w:rPr>
          <w:rFonts w:ascii="PT Astra Serif" w:hAnsi="PT Astra Serif"/>
          <w:sz w:val="28"/>
          <w:szCs w:val="28"/>
        </w:rPr>
        <w:t>, объявленных в 2021 году как через Уполномоченный орган, так и самостоятельно заказчиками.</w:t>
      </w:r>
    </w:p>
    <w:p w:rsidR="006A5314" w:rsidRPr="006A5314" w:rsidRDefault="006A5314" w:rsidP="006A5314">
      <w:pPr>
        <w:ind w:left="709" w:right="-2"/>
        <w:jc w:val="both"/>
        <w:rPr>
          <w:rFonts w:ascii="PT Astra Serif" w:hAnsi="PT Astra Serif"/>
          <w:sz w:val="24"/>
          <w:szCs w:val="24"/>
        </w:rPr>
      </w:pPr>
      <w:r w:rsidRPr="006A5314">
        <w:rPr>
          <w:noProof/>
        </w:rPr>
        <w:drawing>
          <wp:anchor distT="0" distB="0" distL="114300" distR="114300" simplePos="0" relativeHeight="251659264" behindDoc="0" locked="0" layoutInCell="1" allowOverlap="1" wp14:anchorId="5122BFA9" wp14:editId="3D1F9089">
            <wp:simplePos x="0" y="0"/>
            <wp:positionH relativeFrom="column">
              <wp:posOffset>514350</wp:posOffset>
            </wp:positionH>
            <wp:positionV relativeFrom="paragraph">
              <wp:posOffset>183515</wp:posOffset>
            </wp:positionV>
            <wp:extent cx="4143375" cy="2771775"/>
            <wp:effectExtent l="0" t="0" r="0" b="0"/>
            <wp:wrapTopAndBottom/>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6A5314">
        <w:rPr>
          <w:rFonts w:ascii="PT Astra Serif" w:hAnsi="PT Astra Serif"/>
          <w:sz w:val="24"/>
          <w:szCs w:val="24"/>
        </w:rPr>
        <w:t xml:space="preserve">                                                                                       Диаграмма 5                                                                                                               Диаграмма 6</w:t>
      </w:r>
    </w:p>
    <w:p w:rsidR="006A5314" w:rsidRPr="006A5314" w:rsidRDefault="006A5314" w:rsidP="006A5314">
      <w:pPr>
        <w:ind w:left="-142" w:right="-2"/>
        <w:rPr>
          <w:rFonts w:ascii="PT Astra Serif" w:hAnsi="PT Astra Serif"/>
          <w:b/>
          <w:sz w:val="28"/>
        </w:rPr>
        <w:sectPr w:rsidR="006A5314" w:rsidRPr="006A5314" w:rsidSect="00B818AC">
          <w:pgSz w:w="16838" w:h="11906" w:orient="landscape" w:code="9"/>
          <w:pgMar w:top="851" w:right="851" w:bottom="849" w:left="0" w:header="284" w:footer="720" w:gutter="0"/>
          <w:cols w:space="720"/>
          <w:titlePg/>
          <w:docGrid w:linePitch="272"/>
        </w:sectPr>
      </w:pPr>
    </w:p>
    <w:p w:rsidR="006A5314" w:rsidRPr="006A5314" w:rsidRDefault="006A5314" w:rsidP="006A5314">
      <w:pPr>
        <w:ind w:left="-142" w:right="-2"/>
        <w:rPr>
          <w:rFonts w:ascii="PT Astra Serif" w:hAnsi="PT Astra Serif"/>
          <w:b/>
          <w:sz w:val="28"/>
        </w:rPr>
      </w:pPr>
      <w:r w:rsidRPr="006A5314">
        <w:rPr>
          <w:noProof/>
        </w:rPr>
        <w:drawing>
          <wp:inline distT="0" distB="0" distL="0" distR="0" wp14:anchorId="7EF89EF3" wp14:editId="22F6BF8C">
            <wp:extent cx="4333875" cy="277177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A5314" w:rsidRPr="006A5314" w:rsidRDefault="006A5314" w:rsidP="006A5314">
      <w:pPr>
        <w:ind w:left="-142" w:right="-2"/>
        <w:rPr>
          <w:rFonts w:ascii="PT Astra Serif" w:hAnsi="PT Astra Serif"/>
          <w:b/>
          <w:sz w:val="28"/>
        </w:rPr>
        <w:sectPr w:rsidR="006A5314" w:rsidRPr="006A5314" w:rsidSect="00B818AC">
          <w:type w:val="continuous"/>
          <w:pgSz w:w="16838" w:h="11906" w:orient="landscape" w:code="9"/>
          <w:pgMar w:top="851" w:right="851" w:bottom="849" w:left="851" w:header="284" w:footer="720" w:gutter="0"/>
          <w:cols w:num="2" w:space="720"/>
          <w:titlePg/>
          <w:docGrid w:linePitch="272"/>
        </w:sectPr>
      </w:pPr>
    </w:p>
    <w:p w:rsidR="004E628F" w:rsidRPr="002C615E" w:rsidRDefault="004E628F" w:rsidP="000200B0">
      <w:pPr>
        <w:numPr>
          <w:ilvl w:val="0"/>
          <w:numId w:val="2"/>
        </w:numPr>
        <w:spacing w:line="226" w:lineRule="auto"/>
        <w:ind w:left="0" w:firstLine="0"/>
        <w:jc w:val="center"/>
        <w:rPr>
          <w:rFonts w:ascii="PT Astra Serif" w:hAnsi="PT Astra Serif"/>
          <w:sz w:val="26"/>
          <w:szCs w:val="26"/>
        </w:rPr>
      </w:pPr>
      <w:r w:rsidRPr="002C615E">
        <w:rPr>
          <w:rFonts w:ascii="PT Astra Serif" w:hAnsi="PT Astra Serif"/>
          <w:b/>
          <w:sz w:val="26"/>
          <w:szCs w:val="26"/>
        </w:rPr>
        <w:lastRenderedPageBreak/>
        <w:t>ОСУЩЕСТВЛЕНИЕ МУНИЦИПАЛЬНЫХ ЗАКУПОК</w:t>
      </w:r>
      <w:r w:rsidRPr="002C615E">
        <w:rPr>
          <w:rFonts w:ascii="PT Astra Serif" w:hAnsi="PT Astra Serif"/>
          <w:b/>
          <w:caps/>
          <w:sz w:val="26"/>
          <w:szCs w:val="26"/>
        </w:rPr>
        <w:t xml:space="preserve"> </w:t>
      </w:r>
    </w:p>
    <w:p w:rsidR="004E628F" w:rsidRPr="002C615E" w:rsidRDefault="004E628F" w:rsidP="000200B0">
      <w:pPr>
        <w:spacing w:line="226" w:lineRule="auto"/>
        <w:jc w:val="center"/>
        <w:rPr>
          <w:rFonts w:ascii="PT Astra Serif" w:hAnsi="PT Astra Serif"/>
          <w:b/>
          <w:caps/>
          <w:sz w:val="26"/>
          <w:szCs w:val="26"/>
        </w:rPr>
      </w:pPr>
      <w:r w:rsidRPr="002C615E">
        <w:rPr>
          <w:rFonts w:ascii="PT Astra Serif" w:hAnsi="PT Astra Serif"/>
          <w:b/>
          <w:caps/>
          <w:sz w:val="26"/>
          <w:szCs w:val="26"/>
        </w:rPr>
        <w:t>(МУНИЦИПАЛЬНЫЕ бюджетЫ)</w:t>
      </w:r>
    </w:p>
    <w:p w:rsidR="00815A5F" w:rsidRPr="002C615E" w:rsidRDefault="00815A5F" w:rsidP="007D23B8">
      <w:pPr>
        <w:spacing w:line="226" w:lineRule="auto"/>
        <w:ind w:left="357"/>
        <w:jc w:val="center"/>
        <w:rPr>
          <w:rFonts w:ascii="PT Astra Serif" w:hAnsi="PT Astra Serif"/>
          <w:b/>
          <w:caps/>
        </w:rPr>
      </w:pPr>
    </w:p>
    <w:p w:rsidR="004E628F" w:rsidRDefault="004E628F" w:rsidP="004E628F">
      <w:pPr>
        <w:pStyle w:val="a4"/>
        <w:ind w:right="-143" w:firstLine="720"/>
        <w:jc w:val="center"/>
        <w:rPr>
          <w:rFonts w:ascii="PT Astra Serif" w:hAnsi="PT Astra Serif"/>
          <w:b w:val="0"/>
          <w:sz w:val="24"/>
          <w:szCs w:val="24"/>
          <w:lang w:val="ru-RU"/>
        </w:rPr>
      </w:pPr>
      <w:r w:rsidRPr="002C615E">
        <w:rPr>
          <w:rFonts w:ascii="PT Astra Serif" w:hAnsi="PT Astra Serif"/>
          <w:b w:val="0"/>
        </w:rPr>
        <w:t xml:space="preserve">                                                              </w:t>
      </w:r>
      <w:r w:rsidRPr="002C615E">
        <w:rPr>
          <w:rFonts w:ascii="PT Astra Serif" w:hAnsi="PT Astra Serif"/>
          <w:b w:val="0"/>
        </w:rPr>
        <w:tab/>
      </w:r>
      <w:r w:rsidRPr="002C615E">
        <w:rPr>
          <w:rFonts w:ascii="PT Astra Serif" w:hAnsi="PT Astra Serif"/>
          <w:b w:val="0"/>
        </w:rPr>
        <w:tab/>
      </w:r>
      <w:r w:rsidRPr="002C615E">
        <w:rPr>
          <w:rFonts w:ascii="PT Astra Serif" w:hAnsi="PT Astra Serif"/>
          <w:b w:val="0"/>
        </w:rPr>
        <w:tab/>
      </w:r>
      <w:r w:rsidRPr="002C615E">
        <w:rPr>
          <w:rFonts w:ascii="PT Astra Serif" w:hAnsi="PT Astra Serif"/>
          <w:b w:val="0"/>
        </w:rPr>
        <w:tab/>
      </w:r>
      <w:r w:rsidRPr="002C615E">
        <w:rPr>
          <w:rFonts w:ascii="PT Astra Serif" w:hAnsi="PT Astra Serif"/>
          <w:b w:val="0"/>
        </w:rPr>
        <w:tab/>
      </w:r>
      <w:r w:rsidRPr="002C615E">
        <w:rPr>
          <w:rFonts w:ascii="PT Astra Serif" w:hAnsi="PT Astra Serif"/>
          <w:b w:val="0"/>
        </w:rPr>
        <w:tab/>
      </w:r>
      <w:r w:rsidRPr="002C615E">
        <w:rPr>
          <w:rFonts w:ascii="PT Astra Serif" w:hAnsi="PT Astra Serif"/>
          <w:b w:val="0"/>
        </w:rPr>
        <w:tab/>
      </w:r>
      <w:r w:rsidRPr="002C615E">
        <w:rPr>
          <w:rFonts w:ascii="PT Astra Serif" w:hAnsi="PT Astra Serif"/>
          <w:b w:val="0"/>
          <w:color w:val="FF0000"/>
          <w:sz w:val="24"/>
          <w:szCs w:val="24"/>
        </w:rPr>
        <w:t xml:space="preserve">    </w:t>
      </w:r>
      <w:r w:rsidRPr="002C615E">
        <w:rPr>
          <w:rFonts w:ascii="PT Astra Serif" w:hAnsi="PT Astra Serif"/>
          <w:b w:val="0"/>
          <w:sz w:val="24"/>
          <w:szCs w:val="24"/>
        </w:rPr>
        <w:t xml:space="preserve">Таблица </w:t>
      </w:r>
      <w:r w:rsidR="006A5314">
        <w:rPr>
          <w:rFonts w:ascii="PT Astra Serif" w:hAnsi="PT Astra Serif"/>
          <w:b w:val="0"/>
          <w:sz w:val="24"/>
          <w:szCs w:val="24"/>
          <w:lang w:val="ru-RU"/>
        </w:rPr>
        <w:t>7</w:t>
      </w:r>
    </w:p>
    <w:p w:rsidR="00A822A7" w:rsidRPr="00780C89" w:rsidRDefault="00A822A7" w:rsidP="004E628F">
      <w:pPr>
        <w:pStyle w:val="a4"/>
        <w:ind w:right="-143" w:firstLine="720"/>
        <w:jc w:val="center"/>
        <w:rPr>
          <w:rFonts w:ascii="PT Astra Serif" w:hAnsi="PT Astra Serif"/>
          <w:b w:val="0"/>
          <w:caps/>
          <w:sz w:val="24"/>
          <w:szCs w:val="24"/>
          <w:lang w:val="ru-RU"/>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850"/>
        <w:gridCol w:w="992"/>
        <w:gridCol w:w="993"/>
        <w:gridCol w:w="1134"/>
        <w:gridCol w:w="992"/>
        <w:gridCol w:w="1134"/>
        <w:gridCol w:w="992"/>
      </w:tblGrid>
      <w:tr w:rsidR="004676B1" w:rsidRPr="00A822A7" w:rsidTr="000D7BBB">
        <w:trPr>
          <w:trHeight w:val="312"/>
        </w:trPr>
        <w:tc>
          <w:tcPr>
            <w:tcW w:w="3274" w:type="dxa"/>
            <w:vMerge w:val="restart"/>
            <w:shd w:val="clear" w:color="auto" w:fill="auto"/>
            <w:hideMark/>
          </w:tcPr>
          <w:p w:rsidR="004676B1" w:rsidRPr="00A822A7" w:rsidRDefault="004676B1" w:rsidP="00E06281">
            <w:pPr>
              <w:jc w:val="center"/>
              <w:rPr>
                <w:rFonts w:ascii="PT Astra Serif" w:hAnsi="PT Astra Serif"/>
                <w:b/>
                <w:bCs/>
                <w:color w:val="000000"/>
              </w:rPr>
            </w:pPr>
            <w:r w:rsidRPr="00A822A7">
              <w:rPr>
                <w:rFonts w:ascii="PT Astra Serif" w:hAnsi="PT Astra Serif"/>
                <w:b/>
                <w:bCs/>
                <w:color w:val="000000"/>
              </w:rPr>
              <w:t> </w:t>
            </w:r>
          </w:p>
        </w:tc>
        <w:tc>
          <w:tcPr>
            <w:tcW w:w="850" w:type="dxa"/>
            <w:vMerge w:val="restart"/>
            <w:shd w:val="clear" w:color="auto" w:fill="auto"/>
            <w:hideMark/>
          </w:tcPr>
          <w:p w:rsidR="004676B1" w:rsidRPr="00A822A7" w:rsidRDefault="004676B1" w:rsidP="00E06281">
            <w:pPr>
              <w:jc w:val="center"/>
              <w:rPr>
                <w:rFonts w:ascii="PT Astra Serif" w:hAnsi="PT Astra Serif"/>
                <w:b/>
                <w:bCs/>
                <w:color w:val="000000"/>
              </w:rPr>
            </w:pPr>
            <w:r w:rsidRPr="00A822A7">
              <w:rPr>
                <w:rFonts w:ascii="PT Astra Serif" w:hAnsi="PT Astra Serif"/>
                <w:b/>
                <w:bCs/>
                <w:color w:val="000000"/>
              </w:rPr>
              <w:t>Ед. изм.</w:t>
            </w:r>
          </w:p>
        </w:tc>
        <w:tc>
          <w:tcPr>
            <w:tcW w:w="1985" w:type="dxa"/>
            <w:gridSpan w:val="2"/>
            <w:shd w:val="clear" w:color="auto" w:fill="auto"/>
            <w:hideMark/>
          </w:tcPr>
          <w:p w:rsidR="004676B1" w:rsidRPr="00A822A7" w:rsidRDefault="005E1A3A" w:rsidP="00CD7D82">
            <w:pPr>
              <w:jc w:val="center"/>
              <w:rPr>
                <w:rFonts w:ascii="PT Astra Serif" w:hAnsi="PT Astra Serif"/>
                <w:b/>
                <w:bCs/>
                <w:color w:val="000000"/>
              </w:rPr>
            </w:pPr>
            <w:r w:rsidRPr="00A822A7">
              <w:rPr>
                <w:rFonts w:ascii="PT Astra Serif" w:hAnsi="PT Astra Serif"/>
                <w:b/>
                <w:bCs/>
                <w:color w:val="000000"/>
              </w:rPr>
              <w:t>202</w:t>
            </w:r>
            <w:r w:rsidR="00CD7D82">
              <w:rPr>
                <w:rFonts w:ascii="PT Astra Serif" w:hAnsi="PT Astra Serif"/>
                <w:b/>
                <w:bCs/>
                <w:color w:val="000000"/>
              </w:rPr>
              <w:t>1</w:t>
            </w:r>
          </w:p>
        </w:tc>
        <w:tc>
          <w:tcPr>
            <w:tcW w:w="2126" w:type="dxa"/>
            <w:gridSpan w:val="2"/>
            <w:shd w:val="clear" w:color="auto" w:fill="auto"/>
            <w:hideMark/>
          </w:tcPr>
          <w:p w:rsidR="004676B1" w:rsidRPr="00A822A7" w:rsidRDefault="005E1A3A" w:rsidP="00CD7D82">
            <w:pPr>
              <w:jc w:val="center"/>
              <w:rPr>
                <w:rFonts w:ascii="PT Astra Serif" w:hAnsi="PT Astra Serif"/>
                <w:b/>
                <w:bCs/>
                <w:color w:val="000000"/>
              </w:rPr>
            </w:pPr>
            <w:r w:rsidRPr="00A822A7">
              <w:rPr>
                <w:rFonts w:ascii="PT Astra Serif" w:hAnsi="PT Astra Serif"/>
                <w:b/>
                <w:bCs/>
                <w:color w:val="000000"/>
              </w:rPr>
              <w:t>20</w:t>
            </w:r>
            <w:r w:rsidR="00CD7D82">
              <w:rPr>
                <w:rFonts w:ascii="PT Astra Serif" w:hAnsi="PT Astra Serif"/>
                <w:b/>
                <w:bCs/>
                <w:color w:val="000000"/>
              </w:rPr>
              <w:t>20</w:t>
            </w:r>
          </w:p>
        </w:tc>
        <w:tc>
          <w:tcPr>
            <w:tcW w:w="2126" w:type="dxa"/>
            <w:gridSpan w:val="2"/>
            <w:shd w:val="clear" w:color="auto" w:fill="auto"/>
            <w:hideMark/>
          </w:tcPr>
          <w:p w:rsidR="004676B1" w:rsidRPr="00A822A7" w:rsidRDefault="005E1A3A" w:rsidP="00CD7D82">
            <w:pPr>
              <w:jc w:val="center"/>
              <w:rPr>
                <w:rFonts w:ascii="PT Astra Serif" w:hAnsi="PT Astra Serif"/>
                <w:b/>
                <w:bCs/>
                <w:color w:val="000000"/>
              </w:rPr>
            </w:pPr>
            <w:r w:rsidRPr="00A822A7">
              <w:rPr>
                <w:rFonts w:ascii="PT Astra Serif" w:hAnsi="PT Astra Serif"/>
                <w:b/>
                <w:bCs/>
                <w:color w:val="000000"/>
              </w:rPr>
              <w:t>20</w:t>
            </w:r>
            <w:r w:rsidR="00CD7D82">
              <w:rPr>
                <w:rFonts w:ascii="PT Astra Serif" w:hAnsi="PT Astra Serif"/>
                <w:b/>
                <w:bCs/>
                <w:color w:val="000000"/>
              </w:rPr>
              <w:t>19</w:t>
            </w:r>
          </w:p>
        </w:tc>
      </w:tr>
      <w:tr w:rsidR="00E06281" w:rsidRPr="00A822A7" w:rsidTr="000D7BBB">
        <w:trPr>
          <w:trHeight w:val="312"/>
        </w:trPr>
        <w:tc>
          <w:tcPr>
            <w:tcW w:w="3274" w:type="dxa"/>
            <w:vMerge/>
            <w:vAlign w:val="center"/>
            <w:hideMark/>
          </w:tcPr>
          <w:p w:rsidR="00E06281" w:rsidRPr="00A822A7" w:rsidRDefault="00E06281" w:rsidP="00E06281">
            <w:pPr>
              <w:rPr>
                <w:rFonts w:ascii="PT Astra Serif" w:hAnsi="PT Astra Serif"/>
                <w:b/>
                <w:bCs/>
                <w:color w:val="000000"/>
              </w:rPr>
            </w:pPr>
          </w:p>
        </w:tc>
        <w:tc>
          <w:tcPr>
            <w:tcW w:w="850" w:type="dxa"/>
            <w:vMerge/>
            <w:vAlign w:val="center"/>
            <w:hideMark/>
          </w:tcPr>
          <w:p w:rsidR="00E06281" w:rsidRPr="00A822A7" w:rsidRDefault="00E06281" w:rsidP="00E06281">
            <w:pPr>
              <w:rPr>
                <w:rFonts w:ascii="PT Astra Serif" w:hAnsi="PT Astra Serif"/>
                <w:b/>
                <w:bCs/>
                <w:color w:val="000000"/>
              </w:rPr>
            </w:pPr>
          </w:p>
        </w:tc>
        <w:tc>
          <w:tcPr>
            <w:tcW w:w="992" w:type="dxa"/>
            <w:shd w:val="clear" w:color="auto" w:fill="auto"/>
            <w:hideMark/>
          </w:tcPr>
          <w:p w:rsidR="00E06281" w:rsidRPr="00A822A7" w:rsidRDefault="00E06281" w:rsidP="00E06281">
            <w:pPr>
              <w:jc w:val="center"/>
              <w:rPr>
                <w:rFonts w:ascii="PT Astra Serif" w:hAnsi="PT Astra Serif"/>
                <w:b/>
                <w:bCs/>
                <w:color w:val="000000"/>
              </w:rPr>
            </w:pPr>
            <w:r w:rsidRPr="00A822A7">
              <w:rPr>
                <w:rFonts w:ascii="PT Astra Serif" w:hAnsi="PT Astra Serif"/>
                <w:b/>
                <w:bCs/>
                <w:color w:val="000000"/>
              </w:rPr>
              <w:t>Сумма</w:t>
            </w:r>
          </w:p>
        </w:tc>
        <w:tc>
          <w:tcPr>
            <w:tcW w:w="993" w:type="dxa"/>
            <w:shd w:val="clear" w:color="auto" w:fill="auto"/>
            <w:hideMark/>
          </w:tcPr>
          <w:p w:rsidR="00E06281" w:rsidRPr="00A822A7" w:rsidRDefault="00E06281" w:rsidP="00E06281">
            <w:pPr>
              <w:jc w:val="center"/>
              <w:rPr>
                <w:rFonts w:ascii="PT Astra Serif" w:hAnsi="PT Astra Serif"/>
                <w:b/>
                <w:bCs/>
                <w:color w:val="000000"/>
              </w:rPr>
            </w:pPr>
            <w:r w:rsidRPr="00A822A7">
              <w:rPr>
                <w:rFonts w:ascii="PT Astra Serif" w:hAnsi="PT Astra Serif"/>
                <w:b/>
                <w:bCs/>
                <w:color w:val="000000"/>
              </w:rPr>
              <w:t>%</w:t>
            </w:r>
          </w:p>
        </w:tc>
        <w:tc>
          <w:tcPr>
            <w:tcW w:w="1134" w:type="dxa"/>
            <w:shd w:val="clear" w:color="auto" w:fill="auto"/>
            <w:hideMark/>
          </w:tcPr>
          <w:p w:rsidR="00E06281" w:rsidRPr="00A822A7" w:rsidRDefault="00E06281" w:rsidP="00E06281">
            <w:pPr>
              <w:jc w:val="center"/>
              <w:rPr>
                <w:rFonts w:ascii="PT Astra Serif" w:hAnsi="PT Astra Serif"/>
                <w:b/>
                <w:bCs/>
                <w:color w:val="000000"/>
              </w:rPr>
            </w:pPr>
            <w:r w:rsidRPr="00A822A7">
              <w:rPr>
                <w:rFonts w:ascii="PT Astra Serif" w:hAnsi="PT Astra Serif"/>
                <w:b/>
                <w:bCs/>
                <w:color w:val="000000"/>
              </w:rPr>
              <w:t>Сумма</w:t>
            </w:r>
          </w:p>
        </w:tc>
        <w:tc>
          <w:tcPr>
            <w:tcW w:w="992" w:type="dxa"/>
            <w:shd w:val="clear" w:color="auto" w:fill="auto"/>
            <w:hideMark/>
          </w:tcPr>
          <w:p w:rsidR="00E06281" w:rsidRPr="00A822A7" w:rsidRDefault="00E06281" w:rsidP="00E06281">
            <w:pPr>
              <w:jc w:val="center"/>
              <w:rPr>
                <w:rFonts w:ascii="PT Astra Serif" w:hAnsi="PT Astra Serif"/>
                <w:b/>
                <w:bCs/>
                <w:color w:val="000000"/>
              </w:rPr>
            </w:pPr>
            <w:r w:rsidRPr="00A822A7">
              <w:rPr>
                <w:rFonts w:ascii="PT Astra Serif" w:hAnsi="PT Astra Serif"/>
                <w:b/>
                <w:bCs/>
                <w:color w:val="000000"/>
              </w:rPr>
              <w:t>%</w:t>
            </w:r>
          </w:p>
        </w:tc>
        <w:tc>
          <w:tcPr>
            <w:tcW w:w="1134" w:type="dxa"/>
            <w:shd w:val="clear" w:color="auto" w:fill="auto"/>
            <w:hideMark/>
          </w:tcPr>
          <w:p w:rsidR="00E06281" w:rsidRPr="00A822A7" w:rsidRDefault="00E06281" w:rsidP="00E06281">
            <w:pPr>
              <w:jc w:val="center"/>
              <w:rPr>
                <w:rFonts w:ascii="PT Astra Serif" w:hAnsi="PT Astra Serif"/>
                <w:b/>
                <w:bCs/>
                <w:color w:val="000000"/>
              </w:rPr>
            </w:pPr>
            <w:r w:rsidRPr="00A822A7">
              <w:rPr>
                <w:rFonts w:ascii="PT Astra Serif" w:hAnsi="PT Astra Serif"/>
                <w:b/>
                <w:bCs/>
                <w:color w:val="000000"/>
              </w:rPr>
              <w:t>Сумма</w:t>
            </w:r>
          </w:p>
        </w:tc>
        <w:tc>
          <w:tcPr>
            <w:tcW w:w="992" w:type="dxa"/>
            <w:shd w:val="clear" w:color="auto" w:fill="auto"/>
            <w:hideMark/>
          </w:tcPr>
          <w:p w:rsidR="00E06281" w:rsidRPr="00A822A7" w:rsidRDefault="00E06281" w:rsidP="00E06281">
            <w:pPr>
              <w:jc w:val="center"/>
              <w:rPr>
                <w:rFonts w:ascii="PT Astra Serif" w:hAnsi="PT Astra Serif"/>
                <w:b/>
                <w:bCs/>
                <w:color w:val="000000"/>
              </w:rPr>
            </w:pPr>
            <w:r w:rsidRPr="00A822A7">
              <w:rPr>
                <w:rFonts w:ascii="PT Astra Serif" w:hAnsi="PT Astra Serif"/>
                <w:b/>
                <w:bCs/>
                <w:color w:val="000000"/>
              </w:rPr>
              <w:t>%</w:t>
            </w: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1. Размещено:</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92" w:type="dxa"/>
            <w:shd w:val="clear" w:color="auto" w:fill="auto"/>
          </w:tcPr>
          <w:p w:rsidR="00CD7D82" w:rsidRPr="00A822A7" w:rsidRDefault="008F5DB4" w:rsidP="008F5DB4">
            <w:pPr>
              <w:jc w:val="center"/>
              <w:rPr>
                <w:rFonts w:ascii="PT Astra Serif" w:hAnsi="PT Astra Serif"/>
                <w:color w:val="000000"/>
              </w:rPr>
            </w:pPr>
            <w:r>
              <w:rPr>
                <w:rFonts w:ascii="PT Astra Serif" w:hAnsi="PT Astra Serif"/>
                <w:color w:val="000000"/>
              </w:rPr>
              <w:t>12,65</w:t>
            </w: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10,96</w:t>
            </w:r>
          </w:p>
        </w:tc>
        <w:tc>
          <w:tcPr>
            <w:tcW w:w="992" w:type="dxa"/>
            <w:shd w:val="clear" w:color="auto" w:fill="auto"/>
            <w:hideMark/>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9,85</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в т.ч.</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c>
          <w:tcPr>
            <w:tcW w:w="992" w:type="dxa"/>
            <w:shd w:val="clear" w:color="auto" w:fill="auto"/>
          </w:tcPr>
          <w:p w:rsidR="00CD7D82" w:rsidRPr="00A822A7" w:rsidRDefault="00CD7D82" w:rsidP="00CD7D82">
            <w:pPr>
              <w:jc w:val="center"/>
              <w:rPr>
                <w:rFonts w:ascii="PT Astra Serif" w:hAnsi="PT Astra Serif"/>
                <w:color w:val="000000"/>
              </w:rPr>
            </w:pP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hideMark/>
          </w:tcPr>
          <w:p w:rsidR="00CD7D82" w:rsidRPr="00A822A7" w:rsidRDefault="00CD7D82" w:rsidP="00CD7D82">
            <w:pPr>
              <w:jc w:val="center"/>
              <w:rPr>
                <w:rFonts w:ascii="PT Astra Serif" w:hAnsi="PT Astra Serif"/>
                <w:color w:val="000000"/>
              </w:rPr>
            </w:pPr>
          </w:p>
        </w:tc>
        <w:tc>
          <w:tcPr>
            <w:tcW w:w="992" w:type="dxa"/>
            <w:shd w:val="clear" w:color="auto" w:fill="auto"/>
            <w:hideMark/>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а) конкурентные процедуры:</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92"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8,63</w:t>
            </w:r>
            <w:r w:rsidR="007A62B8" w:rsidRPr="007A62B8">
              <w:rPr>
                <w:rStyle w:val="af0"/>
                <w:rFonts w:ascii="PT Astra Serif" w:hAnsi="PT Astra Serif"/>
                <w:color w:val="000000"/>
              </w:rPr>
              <w:footnoteReference w:id="11"/>
            </w:r>
            <w:r w:rsidR="007A62B8" w:rsidRPr="007A62B8">
              <w:rPr>
                <w:rFonts w:ascii="PT Astra Serif" w:hAnsi="PT Astra Serif"/>
                <w:color w:val="000000"/>
                <w:vertAlign w:val="superscript"/>
              </w:rPr>
              <w:t>,</w:t>
            </w:r>
            <w:r w:rsidR="007A62B8">
              <w:rPr>
                <w:rStyle w:val="af0"/>
                <w:rFonts w:ascii="PT Astra Serif" w:hAnsi="PT Astra Serif"/>
                <w:color w:val="000000"/>
              </w:rPr>
              <w:footnoteReference w:id="12"/>
            </w:r>
          </w:p>
        </w:tc>
        <w:tc>
          <w:tcPr>
            <w:tcW w:w="993"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68%</w:t>
            </w:r>
          </w:p>
        </w:tc>
        <w:tc>
          <w:tcPr>
            <w:tcW w:w="1134"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7,47</w:t>
            </w:r>
          </w:p>
        </w:tc>
        <w:tc>
          <w:tcPr>
            <w:tcW w:w="992"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68%</w:t>
            </w: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5,95</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60%</w:t>
            </w: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 конкурсы</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92"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1,50</w:t>
            </w: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0,25</w:t>
            </w:r>
          </w:p>
        </w:tc>
        <w:tc>
          <w:tcPr>
            <w:tcW w:w="992" w:type="dxa"/>
            <w:shd w:val="clear" w:color="auto" w:fill="auto"/>
            <w:hideMark/>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0,97</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 xml:space="preserve">- аукционы </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92"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7,05</w:t>
            </w: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7,22</w:t>
            </w:r>
          </w:p>
        </w:tc>
        <w:tc>
          <w:tcPr>
            <w:tcW w:w="992" w:type="dxa"/>
            <w:shd w:val="clear" w:color="auto" w:fill="auto"/>
            <w:hideMark/>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4,97</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 котировки</w:t>
            </w:r>
            <w:r w:rsidR="008F5DB4">
              <w:rPr>
                <w:rFonts w:ascii="PT Astra Serif" w:hAnsi="PT Astra Serif"/>
                <w:color w:val="000000"/>
              </w:rPr>
              <w:t>, запросы предложений</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92"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0,09</w:t>
            </w: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0</w:t>
            </w:r>
          </w:p>
        </w:tc>
        <w:tc>
          <w:tcPr>
            <w:tcW w:w="992" w:type="dxa"/>
            <w:shd w:val="clear" w:color="auto" w:fill="auto"/>
            <w:hideMark/>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0,01</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r>
      <w:tr w:rsidR="00CD7D82" w:rsidRPr="00A822A7" w:rsidTr="000D7BBB">
        <w:trPr>
          <w:trHeight w:val="312"/>
        </w:trPr>
        <w:tc>
          <w:tcPr>
            <w:tcW w:w="3274" w:type="dxa"/>
            <w:shd w:val="clear" w:color="auto" w:fill="auto"/>
          </w:tcPr>
          <w:p w:rsidR="00CD7D82" w:rsidRPr="00A822A7" w:rsidRDefault="00CD7D82" w:rsidP="00CD7D82">
            <w:pPr>
              <w:jc w:val="both"/>
              <w:rPr>
                <w:rFonts w:ascii="PT Astra Serif" w:hAnsi="PT Astra Serif"/>
                <w:color w:val="000000"/>
              </w:rPr>
            </w:pPr>
            <w:r w:rsidRPr="000D7BBB">
              <w:rPr>
                <w:rFonts w:ascii="PT Astra Serif" w:hAnsi="PT Astra Serif"/>
                <w:color w:val="000000"/>
              </w:rPr>
              <w:t xml:space="preserve">в том числе </w:t>
            </w:r>
            <w:r w:rsidRPr="000D7BBB">
              <w:rPr>
                <w:rFonts w:ascii="PT Astra Serif" w:hAnsi="PT Astra Serif"/>
                <w:bCs/>
                <w:color w:val="000000"/>
              </w:rPr>
              <w:t>размещено через Уполномоченный орган по соглашению с муниципальными образованиями:</w:t>
            </w:r>
          </w:p>
        </w:tc>
        <w:tc>
          <w:tcPr>
            <w:tcW w:w="850" w:type="dxa"/>
            <w:shd w:val="clear" w:color="auto" w:fill="auto"/>
          </w:tcPr>
          <w:p w:rsidR="00CD7D82" w:rsidRPr="00A822A7" w:rsidRDefault="00CD7D82" w:rsidP="00CD7D82">
            <w:pPr>
              <w:jc w:val="center"/>
              <w:rPr>
                <w:rFonts w:ascii="PT Astra Serif" w:hAnsi="PT Astra Serif"/>
                <w:color w:val="000000"/>
              </w:rPr>
            </w:pPr>
          </w:p>
        </w:tc>
        <w:tc>
          <w:tcPr>
            <w:tcW w:w="992" w:type="dxa"/>
            <w:shd w:val="clear" w:color="auto" w:fill="auto"/>
          </w:tcPr>
          <w:p w:rsidR="00CD7D82" w:rsidRPr="00A822A7" w:rsidRDefault="00CD7D82" w:rsidP="00CD7D82">
            <w:pPr>
              <w:jc w:val="center"/>
              <w:rPr>
                <w:rFonts w:ascii="PT Astra Serif" w:hAnsi="PT Astra Serif"/>
                <w:color w:val="000000"/>
              </w:rPr>
            </w:pP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p>
        </w:tc>
        <w:tc>
          <w:tcPr>
            <w:tcW w:w="992"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p>
        </w:tc>
        <w:tc>
          <w:tcPr>
            <w:tcW w:w="992" w:type="dxa"/>
            <w:shd w:val="clear" w:color="auto" w:fill="auto"/>
          </w:tcPr>
          <w:p w:rsidR="00CD7D82" w:rsidRPr="00A822A7" w:rsidRDefault="00CD7D82" w:rsidP="00CD7D82">
            <w:pPr>
              <w:jc w:val="center"/>
              <w:rPr>
                <w:rFonts w:ascii="PT Astra Serif" w:hAnsi="PT Astra Serif"/>
                <w:color w:val="000000"/>
              </w:rPr>
            </w:pPr>
          </w:p>
        </w:tc>
      </w:tr>
      <w:tr w:rsidR="00CD7D82" w:rsidRPr="00A822A7" w:rsidTr="000D7BBB">
        <w:trPr>
          <w:trHeight w:val="312"/>
        </w:trPr>
        <w:tc>
          <w:tcPr>
            <w:tcW w:w="3274" w:type="dxa"/>
            <w:shd w:val="clear" w:color="auto" w:fill="auto"/>
          </w:tcPr>
          <w:p w:rsidR="00CD7D82" w:rsidRPr="00A822A7" w:rsidRDefault="00CD7D82" w:rsidP="00CD7D82">
            <w:pPr>
              <w:rPr>
                <w:rFonts w:ascii="PT Astra Serif" w:hAnsi="PT Astra Serif"/>
                <w:color w:val="000000"/>
              </w:rPr>
            </w:pPr>
            <w:r>
              <w:rPr>
                <w:rFonts w:ascii="PT Astra Serif" w:hAnsi="PT Astra Serif"/>
                <w:color w:val="000000"/>
              </w:rPr>
              <w:t xml:space="preserve">- </w:t>
            </w:r>
            <w:r w:rsidRPr="00A822A7">
              <w:rPr>
                <w:rFonts w:ascii="PT Astra Serif" w:hAnsi="PT Astra Serif"/>
                <w:color w:val="000000"/>
              </w:rPr>
              <w:t>количество процедур</w:t>
            </w:r>
          </w:p>
        </w:tc>
        <w:tc>
          <w:tcPr>
            <w:tcW w:w="85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шт.</w:t>
            </w:r>
          </w:p>
        </w:tc>
        <w:tc>
          <w:tcPr>
            <w:tcW w:w="992" w:type="dxa"/>
            <w:shd w:val="clear" w:color="auto" w:fill="auto"/>
          </w:tcPr>
          <w:p w:rsidR="00CD7D82" w:rsidRPr="00A822A7" w:rsidRDefault="00546899" w:rsidP="00CD7D82">
            <w:pPr>
              <w:jc w:val="center"/>
              <w:rPr>
                <w:rFonts w:ascii="PT Astra Serif" w:hAnsi="PT Astra Serif"/>
              </w:rPr>
            </w:pPr>
            <w:r>
              <w:rPr>
                <w:rFonts w:ascii="PT Astra Serif" w:hAnsi="PT Astra Serif"/>
              </w:rPr>
              <w:t>709</w:t>
            </w: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542</w:t>
            </w:r>
          </w:p>
        </w:tc>
        <w:tc>
          <w:tcPr>
            <w:tcW w:w="992"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228</w:t>
            </w:r>
          </w:p>
        </w:tc>
        <w:tc>
          <w:tcPr>
            <w:tcW w:w="992" w:type="dxa"/>
            <w:shd w:val="clear" w:color="auto" w:fill="auto"/>
          </w:tcPr>
          <w:p w:rsidR="00CD7D82" w:rsidRPr="00A822A7" w:rsidRDefault="00CD7D82" w:rsidP="00CD7D82">
            <w:pPr>
              <w:jc w:val="center"/>
              <w:rPr>
                <w:rFonts w:ascii="PT Astra Serif" w:hAnsi="PT Astra Serif"/>
                <w:color w:val="000000"/>
              </w:rPr>
            </w:pPr>
          </w:p>
        </w:tc>
      </w:tr>
      <w:tr w:rsidR="00CD7D82" w:rsidRPr="00A822A7" w:rsidTr="000D7BBB">
        <w:trPr>
          <w:trHeight w:val="312"/>
        </w:trPr>
        <w:tc>
          <w:tcPr>
            <w:tcW w:w="3274" w:type="dxa"/>
            <w:shd w:val="clear" w:color="auto" w:fill="auto"/>
          </w:tcPr>
          <w:p w:rsidR="00CD7D82" w:rsidRPr="00A822A7" w:rsidRDefault="00CD7D82" w:rsidP="00CD7D82">
            <w:pPr>
              <w:rPr>
                <w:rFonts w:ascii="PT Astra Serif" w:hAnsi="PT Astra Serif"/>
                <w:color w:val="000000"/>
              </w:rPr>
            </w:pPr>
            <w:r>
              <w:rPr>
                <w:rFonts w:ascii="PT Astra Serif" w:hAnsi="PT Astra Serif"/>
                <w:color w:val="000000"/>
              </w:rPr>
              <w:t xml:space="preserve">- </w:t>
            </w:r>
            <w:r w:rsidRPr="00A822A7">
              <w:rPr>
                <w:rFonts w:ascii="PT Astra Serif" w:hAnsi="PT Astra Serif"/>
                <w:color w:val="000000"/>
              </w:rPr>
              <w:t>на сумму</w:t>
            </w:r>
          </w:p>
        </w:tc>
        <w:tc>
          <w:tcPr>
            <w:tcW w:w="85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млн.</w:t>
            </w:r>
          </w:p>
        </w:tc>
        <w:tc>
          <w:tcPr>
            <w:tcW w:w="992" w:type="dxa"/>
            <w:shd w:val="clear" w:color="auto" w:fill="auto"/>
          </w:tcPr>
          <w:p w:rsidR="00CD7D82" w:rsidRPr="00A822A7" w:rsidRDefault="00546899" w:rsidP="00CD7D82">
            <w:pPr>
              <w:jc w:val="center"/>
              <w:rPr>
                <w:rFonts w:ascii="PT Astra Serif" w:hAnsi="PT Astra Serif"/>
              </w:rPr>
            </w:pPr>
            <w:r>
              <w:rPr>
                <w:rFonts w:ascii="PT Astra Serif" w:hAnsi="PT Astra Serif"/>
              </w:rPr>
              <w:t>5 624</w:t>
            </w: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4</w:t>
            </w:r>
            <w:r w:rsidR="008F5DB4">
              <w:rPr>
                <w:rFonts w:ascii="PT Astra Serif" w:hAnsi="PT Astra Serif"/>
              </w:rPr>
              <w:t xml:space="preserve"> </w:t>
            </w:r>
            <w:r w:rsidRPr="00A822A7">
              <w:rPr>
                <w:rFonts w:ascii="PT Astra Serif" w:hAnsi="PT Astra Serif"/>
              </w:rPr>
              <w:t>272</w:t>
            </w:r>
          </w:p>
        </w:tc>
        <w:tc>
          <w:tcPr>
            <w:tcW w:w="992"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2</w:t>
            </w:r>
            <w:r w:rsidR="008F5DB4">
              <w:rPr>
                <w:rFonts w:ascii="PT Astra Serif" w:hAnsi="PT Astra Serif"/>
                <w:color w:val="000000"/>
              </w:rPr>
              <w:t xml:space="preserve"> </w:t>
            </w:r>
            <w:r w:rsidRPr="00A822A7">
              <w:rPr>
                <w:rFonts w:ascii="PT Astra Serif" w:hAnsi="PT Astra Serif"/>
                <w:color w:val="000000"/>
              </w:rPr>
              <w:t>376</w:t>
            </w:r>
          </w:p>
        </w:tc>
        <w:tc>
          <w:tcPr>
            <w:tcW w:w="992" w:type="dxa"/>
            <w:shd w:val="clear" w:color="auto" w:fill="auto"/>
          </w:tcPr>
          <w:p w:rsidR="00CD7D82" w:rsidRPr="00A822A7" w:rsidRDefault="00CD7D82" w:rsidP="00CD7D82">
            <w:pPr>
              <w:jc w:val="center"/>
              <w:rPr>
                <w:rFonts w:ascii="PT Astra Serif" w:hAnsi="PT Astra Serif"/>
                <w:color w:val="000000"/>
              </w:rPr>
            </w:pPr>
          </w:p>
        </w:tc>
      </w:tr>
      <w:tr w:rsidR="00CD7D82" w:rsidRPr="00A822A7" w:rsidTr="000D7BBB">
        <w:trPr>
          <w:trHeight w:val="312"/>
        </w:trPr>
        <w:tc>
          <w:tcPr>
            <w:tcW w:w="3274" w:type="dxa"/>
            <w:shd w:val="clear" w:color="auto" w:fill="auto"/>
          </w:tcPr>
          <w:p w:rsidR="00CD7D82" w:rsidRPr="00A822A7" w:rsidRDefault="00CD7D82" w:rsidP="00CD7D82">
            <w:pPr>
              <w:rPr>
                <w:rFonts w:ascii="PT Astra Serif" w:hAnsi="PT Astra Serif"/>
                <w:color w:val="000000"/>
              </w:rPr>
            </w:pPr>
            <w:r>
              <w:rPr>
                <w:rFonts w:ascii="PT Astra Serif" w:hAnsi="PT Astra Serif"/>
                <w:color w:val="000000"/>
              </w:rPr>
              <w:t>- э</w:t>
            </w:r>
            <w:r w:rsidRPr="00A822A7">
              <w:rPr>
                <w:rFonts w:ascii="PT Astra Serif" w:hAnsi="PT Astra Serif"/>
                <w:color w:val="000000"/>
              </w:rPr>
              <w:t>кономия</w:t>
            </w:r>
          </w:p>
        </w:tc>
        <w:tc>
          <w:tcPr>
            <w:tcW w:w="85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млн.</w:t>
            </w:r>
          </w:p>
        </w:tc>
        <w:tc>
          <w:tcPr>
            <w:tcW w:w="992" w:type="dxa"/>
            <w:shd w:val="clear" w:color="auto" w:fill="auto"/>
          </w:tcPr>
          <w:p w:rsidR="00CD7D82" w:rsidRPr="00A822A7" w:rsidRDefault="00546899" w:rsidP="00CD7D82">
            <w:pPr>
              <w:jc w:val="center"/>
              <w:rPr>
                <w:rFonts w:ascii="PT Astra Serif" w:hAnsi="PT Astra Serif"/>
              </w:rPr>
            </w:pPr>
            <w:r>
              <w:rPr>
                <w:rFonts w:ascii="PT Astra Serif" w:hAnsi="PT Astra Serif"/>
              </w:rPr>
              <w:t>362</w:t>
            </w:r>
          </w:p>
        </w:tc>
        <w:tc>
          <w:tcPr>
            <w:tcW w:w="993" w:type="dxa"/>
            <w:shd w:val="clear" w:color="auto" w:fill="auto"/>
          </w:tcPr>
          <w:p w:rsidR="00CD7D82" w:rsidRPr="00A822A7" w:rsidRDefault="00FD33EE" w:rsidP="00CD7D82">
            <w:pPr>
              <w:jc w:val="center"/>
              <w:rPr>
                <w:rFonts w:ascii="PT Astra Serif" w:hAnsi="PT Astra Serif"/>
                <w:color w:val="000000"/>
              </w:rPr>
            </w:pPr>
            <w:r>
              <w:rPr>
                <w:rFonts w:ascii="PT Astra Serif" w:hAnsi="PT Astra Serif"/>
                <w:color w:val="000000"/>
              </w:rPr>
              <w:t>6%</w:t>
            </w:r>
          </w:p>
        </w:tc>
        <w:tc>
          <w:tcPr>
            <w:tcW w:w="1134" w:type="dxa"/>
            <w:shd w:val="clear" w:color="auto" w:fill="auto"/>
          </w:tcPr>
          <w:p w:rsidR="00CD7D82" w:rsidRPr="00A822A7" w:rsidRDefault="00CD7D82" w:rsidP="00CD7D82">
            <w:pPr>
              <w:jc w:val="center"/>
              <w:rPr>
                <w:rFonts w:ascii="PT Astra Serif" w:hAnsi="PT Astra Serif"/>
              </w:rPr>
            </w:pPr>
            <w:r w:rsidRPr="00A822A7">
              <w:rPr>
                <w:rFonts w:ascii="PT Astra Serif" w:hAnsi="PT Astra Serif"/>
              </w:rPr>
              <w:t>377</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8%</w:t>
            </w: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112</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5%</w:t>
            </w: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б) единственный источник:</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92"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4,02</w:t>
            </w:r>
          </w:p>
        </w:tc>
        <w:tc>
          <w:tcPr>
            <w:tcW w:w="993"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32%</w:t>
            </w:r>
          </w:p>
        </w:tc>
        <w:tc>
          <w:tcPr>
            <w:tcW w:w="1134"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3,49</w:t>
            </w:r>
          </w:p>
        </w:tc>
        <w:tc>
          <w:tcPr>
            <w:tcW w:w="992"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32%</w:t>
            </w: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3,90</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40%</w:t>
            </w: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 монополии</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92"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1,56</w:t>
            </w: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1,36</w:t>
            </w:r>
          </w:p>
        </w:tc>
        <w:tc>
          <w:tcPr>
            <w:tcW w:w="992" w:type="dxa"/>
            <w:shd w:val="clear" w:color="auto" w:fill="auto"/>
            <w:hideMark/>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1,82</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r>
      <w:tr w:rsidR="00CD7D82" w:rsidRPr="00A822A7" w:rsidTr="00CD7D82">
        <w:trPr>
          <w:trHeight w:val="312"/>
        </w:trPr>
        <w:tc>
          <w:tcPr>
            <w:tcW w:w="3274" w:type="dxa"/>
            <w:shd w:val="clear" w:color="auto" w:fill="auto"/>
            <w:hideMark/>
          </w:tcPr>
          <w:p w:rsidR="00CD7D82" w:rsidRPr="00A822A7" w:rsidRDefault="00CD7D82" w:rsidP="008F5DB4">
            <w:pPr>
              <w:rPr>
                <w:rFonts w:ascii="PT Astra Serif" w:hAnsi="PT Astra Serif"/>
                <w:color w:val="000000"/>
              </w:rPr>
            </w:pPr>
            <w:r w:rsidRPr="00A822A7">
              <w:rPr>
                <w:rFonts w:ascii="PT Astra Serif" w:hAnsi="PT Astra Serif"/>
                <w:color w:val="000000"/>
              </w:rPr>
              <w:t>- малые закупки</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92"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2,34</w:t>
            </w: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2,02</w:t>
            </w:r>
          </w:p>
        </w:tc>
        <w:tc>
          <w:tcPr>
            <w:tcW w:w="992" w:type="dxa"/>
            <w:shd w:val="clear" w:color="auto" w:fill="auto"/>
            <w:hideMark/>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1,88</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r>
      <w:tr w:rsidR="00CD7D82" w:rsidRPr="00A822A7" w:rsidTr="000D7BBB">
        <w:trPr>
          <w:trHeight w:val="312"/>
        </w:trPr>
        <w:tc>
          <w:tcPr>
            <w:tcW w:w="3274" w:type="dxa"/>
            <w:shd w:val="clear" w:color="auto" w:fill="auto"/>
          </w:tcPr>
          <w:p w:rsidR="00CD7D82" w:rsidRPr="00CF1810" w:rsidRDefault="00CD7D82" w:rsidP="00CB6363">
            <w:pPr>
              <w:jc w:val="both"/>
              <w:rPr>
                <w:rFonts w:ascii="PT Astra Serif" w:hAnsi="PT Astra Serif"/>
                <w:i/>
                <w:color w:val="000000"/>
              </w:rPr>
            </w:pPr>
            <w:r w:rsidRPr="00CF1810">
              <w:rPr>
                <w:rFonts w:ascii="PT Astra Serif" w:hAnsi="PT Astra Serif"/>
                <w:i/>
                <w:color w:val="000000"/>
              </w:rPr>
              <w:t xml:space="preserve">в том </w:t>
            </w:r>
            <w:r w:rsidRPr="00B818AC">
              <w:rPr>
                <w:rFonts w:ascii="PT Astra Serif" w:hAnsi="PT Astra Serif"/>
                <w:i/>
                <w:color w:val="000000"/>
              </w:rPr>
              <w:t>числе через электронные магазины</w:t>
            </w:r>
          </w:p>
        </w:tc>
        <w:tc>
          <w:tcPr>
            <w:tcW w:w="85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92" w:type="dxa"/>
            <w:shd w:val="clear" w:color="auto" w:fill="auto"/>
          </w:tcPr>
          <w:p w:rsidR="00CD7D82" w:rsidRPr="00A822A7" w:rsidRDefault="00814273" w:rsidP="0045300F">
            <w:pPr>
              <w:jc w:val="center"/>
              <w:rPr>
                <w:rFonts w:ascii="PT Astra Serif" w:hAnsi="PT Astra Serif"/>
                <w:color w:val="000000"/>
              </w:rPr>
            </w:pPr>
            <w:r>
              <w:rPr>
                <w:rFonts w:ascii="PT Astra Serif" w:hAnsi="PT Astra Serif"/>
                <w:color w:val="000000"/>
              </w:rPr>
              <w:t>0,</w:t>
            </w:r>
            <w:r w:rsidR="0045300F">
              <w:rPr>
                <w:rFonts w:ascii="PT Astra Serif" w:hAnsi="PT Astra Serif"/>
                <w:color w:val="000000"/>
              </w:rPr>
              <w:t>2</w:t>
            </w: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Pr>
                <w:rFonts w:ascii="PT Astra Serif" w:hAnsi="PT Astra Serif"/>
                <w:color w:val="000000"/>
              </w:rPr>
              <w:t>0,35</w:t>
            </w:r>
          </w:p>
        </w:tc>
        <w:tc>
          <w:tcPr>
            <w:tcW w:w="992"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814273" w:rsidP="00CD7D82">
            <w:pPr>
              <w:jc w:val="center"/>
              <w:rPr>
                <w:rFonts w:ascii="PT Astra Serif" w:hAnsi="PT Astra Serif"/>
                <w:color w:val="000000"/>
              </w:rPr>
            </w:pPr>
            <w:r>
              <w:rPr>
                <w:rFonts w:ascii="PT Astra Serif" w:hAnsi="PT Astra Serif"/>
                <w:color w:val="000000"/>
              </w:rPr>
              <w:t>-</w:t>
            </w:r>
          </w:p>
        </w:tc>
        <w:tc>
          <w:tcPr>
            <w:tcW w:w="992" w:type="dxa"/>
            <w:shd w:val="clear" w:color="auto" w:fill="auto"/>
          </w:tcPr>
          <w:p w:rsidR="00CD7D82" w:rsidRPr="00A822A7" w:rsidRDefault="00CD7D82" w:rsidP="00CD7D82">
            <w:pPr>
              <w:jc w:val="center"/>
              <w:rPr>
                <w:rFonts w:ascii="PT Astra Serif" w:hAnsi="PT Astra Serif"/>
                <w:color w:val="000000"/>
              </w:rPr>
            </w:pPr>
          </w:p>
        </w:tc>
      </w:tr>
      <w:tr w:rsidR="00CD7D82" w:rsidRPr="00A822A7" w:rsidTr="000D7BBB">
        <w:trPr>
          <w:trHeight w:val="312"/>
        </w:trPr>
        <w:tc>
          <w:tcPr>
            <w:tcW w:w="3274" w:type="dxa"/>
            <w:shd w:val="clear" w:color="auto" w:fill="auto"/>
          </w:tcPr>
          <w:p w:rsidR="00CD7D82" w:rsidRPr="00A822A7" w:rsidRDefault="00CD7D82" w:rsidP="00CD7D82">
            <w:pPr>
              <w:jc w:val="both"/>
              <w:rPr>
                <w:rFonts w:ascii="PT Astra Serif" w:hAnsi="PT Astra Serif"/>
                <w:color w:val="000000"/>
              </w:rPr>
            </w:pPr>
            <w:r w:rsidRPr="00A822A7">
              <w:rPr>
                <w:rFonts w:ascii="PT Astra Serif" w:hAnsi="PT Astra Serif"/>
                <w:color w:val="000000"/>
              </w:rPr>
              <w:t>- прочие</w:t>
            </w:r>
            <w:r>
              <w:rPr>
                <w:rFonts w:ascii="PT Astra Serif" w:hAnsi="PT Astra Serif"/>
                <w:color w:val="000000"/>
              </w:rPr>
              <w:t>, в т.ч.</w:t>
            </w:r>
            <w:r w:rsidRPr="00A822A7">
              <w:rPr>
                <w:rFonts w:ascii="PT Astra Serif" w:hAnsi="PT Astra Serif"/>
                <w:color w:val="000000"/>
              </w:rPr>
              <w:t xml:space="preserve"> закупки по предупреждению ЧС</w:t>
            </w:r>
          </w:p>
        </w:tc>
        <w:tc>
          <w:tcPr>
            <w:tcW w:w="850"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млрд.</w:t>
            </w:r>
          </w:p>
        </w:tc>
        <w:tc>
          <w:tcPr>
            <w:tcW w:w="992"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0,13</w:t>
            </w: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0,11</w:t>
            </w:r>
          </w:p>
        </w:tc>
        <w:tc>
          <w:tcPr>
            <w:tcW w:w="992"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p>
        </w:tc>
        <w:tc>
          <w:tcPr>
            <w:tcW w:w="992" w:type="dxa"/>
            <w:shd w:val="clear" w:color="auto" w:fill="auto"/>
          </w:tcPr>
          <w:p w:rsidR="00CD7D82" w:rsidRPr="00A822A7" w:rsidRDefault="00CD7D82" w:rsidP="00CD7D82">
            <w:pPr>
              <w:jc w:val="center"/>
              <w:rPr>
                <w:rFonts w:ascii="PT Astra Serif" w:hAnsi="PT Astra Serif"/>
                <w:color w:val="000000"/>
              </w:rPr>
            </w:pP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2. количество процедур:</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шт.</w:t>
            </w:r>
          </w:p>
        </w:tc>
        <w:tc>
          <w:tcPr>
            <w:tcW w:w="992"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4</w:t>
            </w:r>
            <w:r w:rsidR="00FD33EE">
              <w:rPr>
                <w:rFonts w:ascii="PT Astra Serif" w:hAnsi="PT Astra Serif"/>
                <w:color w:val="000000"/>
              </w:rPr>
              <w:t xml:space="preserve"> </w:t>
            </w:r>
            <w:r>
              <w:rPr>
                <w:rFonts w:ascii="PT Astra Serif" w:hAnsi="PT Astra Serif"/>
                <w:color w:val="000000"/>
              </w:rPr>
              <w:t>388</w:t>
            </w: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4</w:t>
            </w:r>
            <w:r w:rsidR="00FD33EE">
              <w:rPr>
                <w:rFonts w:ascii="PT Astra Serif" w:hAnsi="PT Astra Serif"/>
                <w:color w:val="000000"/>
              </w:rPr>
              <w:t xml:space="preserve"> </w:t>
            </w:r>
            <w:r w:rsidRPr="00A822A7">
              <w:rPr>
                <w:rFonts w:ascii="PT Astra Serif" w:hAnsi="PT Astra Serif"/>
                <w:color w:val="000000"/>
              </w:rPr>
              <w:t>087</w:t>
            </w:r>
          </w:p>
        </w:tc>
        <w:tc>
          <w:tcPr>
            <w:tcW w:w="992" w:type="dxa"/>
            <w:shd w:val="clear" w:color="auto" w:fill="auto"/>
            <w:hideMark/>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4</w:t>
            </w:r>
            <w:r w:rsidR="00FD33EE">
              <w:rPr>
                <w:rFonts w:ascii="PT Astra Serif" w:hAnsi="PT Astra Serif"/>
                <w:color w:val="000000"/>
              </w:rPr>
              <w:t xml:space="preserve"> </w:t>
            </w:r>
            <w:r w:rsidRPr="00A822A7">
              <w:rPr>
                <w:rFonts w:ascii="PT Astra Serif" w:hAnsi="PT Astra Serif"/>
                <w:color w:val="000000"/>
              </w:rPr>
              <w:t>471</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в т.ч.</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c>
          <w:tcPr>
            <w:tcW w:w="992" w:type="dxa"/>
            <w:shd w:val="clear" w:color="auto" w:fill="auto"/>
          </w:tcPr>
          <w:p w:rsidR="00CD7D82" w:rsidRPr="00A822A7" w:rsidRDefault="00CD7D82" w:rsidP="00CD7D82">
            <w:pPr>
              <w:jc w:val="center"/>
              <w:rPr>
                <w:rFonts w:ascii="PT Astra Serif" w:hAnsi="PT Astra Serif"/>
                <w:color w:val="000000"/>
              </w:rPr>
            </w:pP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hideMark/>
          </w:tcPr>
          <w:p w:rsidR="00CD7D82" w:rsidRPr="00A822A7" w:rsidRDefault="00CD7D82" w:rsidP="00CD7D82">
            <w:pPr>
              <w:jc w:val="center"/>
              <w:rPr>
                <w:rFonts w:ascii="PT Astra Serif" w:hAnsi="PT Astra Serif"/>
                <w:color w:val="000000"/>
              </w:rPr>
            </w:pPr>
          </w:p>
        </w:tc>
        <w:tc>
          <w:tcPr>
            <w:tcW w:w="992" w:type="dxa"/>
            <w:shd w:val="clear" w:color="auto" w:fill="auto"/>
            <w:hideMark/>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 конкурсы</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шт.</w:t>
            </w:r>
          </w:p>
        </w:tc>
        <w:tc>
          <w:tcPr>
            <w:tcW w:w="992"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32</w:t>
            </w: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44</w:t>
            </w:r>
          </w:p>
        </w:tc>
        <w:tc>
          <w:tcPr>
            <w:tcW w:w="992" w:type="dxa"/>
            <w:shd w:val="clear" w:color="auto" w:fill="auto"/>
            <w:hideMark/>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183</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 xml:space="preserve">- аукционы </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шт.</w:t>
            </w:r>
          </w:p>
        </w:tc>
        <w:tc>
          <w:tcPr>
            <w:tcW w:w="992"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4</w:t>
            </w:r>
            <w:r w:rsidR="00FD33EE">
              <w:rPr>
                <w:rFonts w:ascii="PT Astra Serif" w:hAnsi="PT Astra Serif"/>
                <w:color w:val="000000"/>
              </w:rPr>
              <w:t xml:space="preserve"> </w:t>
            </w:r>
            <w:r>
              <w:rPr>
                <w:rFonts w:ascii="PT Astra Serif" w:hAnsi="PT Astra Serif"/>
                <w:color w:val="000000"/>
              </w:rPr>
              <w:t>345</w:t>
            </w: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4</w:t>
            </w:r>
            <w:r w:rsidR="00FD33EE">
              <w:rPr>
                <w:rFonts w:ascii="PT Astra Serif" w:hAnsi="PT Astra Serif"/>
                <w:color w:val="000000"/>
              </w:rPr>
              <w:t xml:space="preserve"> </w:t>
            </w:r>
            <w:r w:rsidRPr="00A822A7">
              <w:rPr>
                <w:rFonts w:ascii="PT Astra Serif" w:hAnsi="PT Astra Serif"/>
                <w:color w:val="000000"/>
              </w:rPr>
              <w:t>019</w:t>
            </w:r>
          </w:p>
        </w:tc>
        <w:tc>
          <w:tcPr>
            <w:tcW w:w="992" w:type="dxa"/>
            <w:shd w:val="clear" w:color="auto" w:fill="auto"/>
            <w:hideMark/>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4</w:t>
            </w:r>
            <w:r w:rsidR="00FD33EE">
              <w:rPr>
                <w:rFonts w:ascii="PT Astra Serif" w:hAnsi="PT Astra Serif"/>
                <w:color w:val="000000"/>
              </w:rPr>
              <w:t xml:space="preserve"> </w:t>
            </w:r>
            <w:r w:rsidRPr="00A822A7">
              <w:rPr>
                <w:rFonts w:ascii="PT Astra Serif" w:hAnsi="PT Astra Serif"/>
                <w:color w:val="000000"/>
              </w:rPr>
              <w:t>225</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 котировки</w:t>
            </w:r>
            <w:r w:rsidR="008F5DB4">
              <w:rPr>
                <w:rFonts w:ascii="PT Astra Serif" w:hAnsi="PT Astra Serif"/>
                <w:color w:val="000000"/>
              </w:rPr>
              <w:t>, запросы предложений</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шт.</w:t>
            </w:r>
          </w:p>
        </w:tc>
        <w:tc>
          <w:tcPr>
            <w:tcW w:w="992"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11</w:t>
            </w: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24</w:t>
            </w:r>
          </w:p>
        </w:tc>
        <w:tc>
          <w:tcPr>
            <w:tcW w:w="992" w:type="dxa"/>
            <w:shd w:val="clear" w:color="auto" w:fill="auto"/>
            <w:hideMark/>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63</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3. Экономия</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млн.</w:t>
            </w:r>
          </w:p>
        </w:tc>
        <w:tc>
          <w:tcPr>
            <w:tcW w:w="992"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873</w:t>
            </w:r>
          </w:p>
        </w:tc>
        <w:tc>
          <w:tcPr>
            <w:tcW w:w="993" w:type="dxa"/>
            <w:shd w:val="clear" w:color="auto" w:fill="auto"/>
          </w:tcPr>
          <w:p w:rsidR="00CD7D82" w:rsidRPr="00A822A7" w:rsidRDefault="00FD33EE" w:rsidP="00CD7D82">
            <w:pPr>
              <w:jc w:val="center"/>
              <w:rPr>
                <w:rFonts w:ascii="PT Astra Serif" w:hAnsi="PT Astra Serif"/>
                <w:color w:val="000000"/>
              </w:rPr>
            </w:pPr>
            <w:r>
              <w:rPr>
                <w:rFonts w:ascii="PT Astra Serif" w:hAnsi="PT Astra Serif"/>
                <w:color w:val="000000"/>
              </w:rPr>
              <w:t>9%</w:t>
            </w:r>
          </w:p>
        </w:tc>
        <w:tc>
          <w:tcPr>
            <w:tcW w:w="1134"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925</w:t>
            </w:r>
          </w:p>
        </w:tc>
        <w:tc>
          <w:tcPr>
            <w:tcW w:w="992"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11%</w:t>
            </w: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809</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12%</w:t>
            </w: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 конкурсы</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млн.</w:t>
            </w:r>
          </w:p>
        </w:tc>
        <w:tc>
          <w:tcPr>
            <w:tcW w:w="992"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80</w:t>
            </w: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4</w:t>
            </w:r>
          </w:p>
        </w:tc>
        <w:tc>
          <w:tcPr>
            <w:tcW w:w="992" w:type="dxa"/>
            <w:shd w:val="clear" w:color="auto" w:fill="auto"/>
            <w:hideMark/>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236</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 xml:space="preserve">- аукционы </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млн.</w:t>
            </w:r>
          </w:p>
        </w:tc>
        <w:tc>
          <w:tcPr>
            <w:tcW w:w="992"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793</w:t>
            </w: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921</w:t>
            </w:r>
          </w:p>
        </w:tc>
        <w:tc>
          <w:tcPr>
            <w:tcW w:w="992" w:type="dxa"/>
            <w:shd w:val="clear" w:color="auto" w:fill="auto"/>
            <w:hideMark/>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572</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 котировки</w:t>
            </w:r>
            <w:r w:rsidR="008F5DB4">
              <w:rPr>
                <w:rFonts w:ascii="PT Astra Serif" w:hAnsi="PT Astra Serif"/>
                <w:color w:val="000000"/>
              </w:rPr>
              <w:t>, запросы предложений</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млн.</w:t>
            </w:r>
          </w:p>
        </w:tc>
        <w:tc>
          <w:tcPr>
            <w:tcW w:w="992"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0</w:t>
            </w:r>
          </w:p>
        </w:tc>
        <w:tc>
          <w:tcPr>
            <w:tcW w:w="993" w:type="dxa"/>
            <w:shd w:val="clear" w:color="auto" w:fill="auto"/>
          </w:tcPr>
          <w:p w:rsidR="00CD7D82" w:rsidRPr="00A822A7" w:rsidRDefault="00CD7D82" w:rsidP="00CD7D82">
            <w:pPr>
              <w:jc w:val="center"/>
              <w:rPr>
                <w:rFonts w:ascii="PT Astra Serif" w:hAnsi="PT Astra Serif"/>
                <w:color w:val="000000"/>
              </w:rPr>
            </w:pPr>
          </w:p>
        </w:tc>
        <w:tc>
          <w:tcPr>
            <w:tcW w:w="1134"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0</w:t>
            </w:r>
          </w:p>
        </w:tc>
        <w:tc>
          <w:tcPr>
            <w:tcW w:w="992" w:type="dxa"/>
            <w:shd w:val="clear" w:color="auto" w:fill="auto"/>
            <w:hideMark/>
          </w:tcPr>
          <w:p w:rsidR="00CD7D82" w:rsidRPr="00A822A7" w:rsidRDefault="00CD7D82" w:rsidP="00CD7D82">
            <w:pPr>
              <w:jc w:val="center"/>
              <w:rPr>
                <w:rFonts w:ascii="PT Astra Serif" w:hAnsi="PT Astra Serif"/>
                <w:color w:val="000000"/>
              </w:rPr>
            </w:pP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1</w:t>
            </w:r>
          </w:p>
        </w:tc>
        <w:tc>
          <w:tcPr>
            <w:tcW w:w="992"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w:t>
            </w:r>
          </w:p>
        </w:tc>
      </w:tr>
      <w:tr w:rsidR="00CD7D82" w:rsidRPr="00A822A7" w:rsidTr="00CD7D82">
        <w:trPr>
          <w:trHeight w:val="312"/>
        </w:trPr>
        <w:tc>
          <w:tcPr>
            <w:tcW w:w="3274" w:type="dxa"/>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4. СМП</w:t>
            </w:r>
          </w:p>
        </w:tc>
        <w:tc>
          <w:tcPr>
            <w:tcW w:w="850" w:type="dxa"/>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млн.</w:t>
            </w:r>
          </w:p>
        </w:tc>
        <w:tc>
          <w:tcPr>
            <w:tcW w:w="992" w:type="dxa"/>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2</w:t>
            </w:r>
            <w:r w:rsidR="00FD33EE">
              <w:rPr>
                <w:rFonts w:ascii="PT Astra Serif" w:hAnsi="PT Astra Serif"/>
                <w:color w:val="000000"/>
              </w:rPr>
              <w:t xml:space="preserve"> </w:t>
            </w:r>
            <w:r>
              <w:rPr>
                <w:rFonts w:ascii="PT Astra Serif" w:hAnsi="PT Astra Serif"/>
                <w:color w:val="000000"/>
              </w:rPr>
              <w:t>900</w:t>
            </w:r>
          </w:p>
        </w:tc>
        <w:tc>
          <w:tcPr>
            <w:tcW w:w="993" w:type="dxa"/>
            <w:shd w:val="clear" w:color="auto" w:fill="auto"/>
          </w:tcPr>
          <w:p w:rsidR="00CD7D82" w:rsidRPr="00A822A7" w:rsidRDefault="00FD33EE" w:rsidP="00CD7D82">
            <w:pPr>
              <w:tabs>
                <w:tab w:val="left" w:pos="200"/>
                <w:tab w:val="center" w:pos="304"/>
              </w:tabs>
              <w:jc w:val="center"/>
              <w:rPr>
                <w:rFonts w:ascii="PT Astra Serif" w:hAnsi="PT Astra Serif"/>
                <w:color w:val="000000"/>
              </w:rPr>
            </w:pPr>
            <w:r>
              <w:rPr>
                <w:rFonts w:ascii="PT Astra Serif" w:hAnsi="PT Astra Serif"/>
                <w:color w:val="000000"/>
              </w:rPr>
              <w:t>34%</w:t>
            </w:r>
            <w:r w:rsidR="007A62B8">
              <w:rPr>
                <w:rStyle w:val="af0"/>
                <w:rFonts w:ascii="PT Astra Serif" w:hAnsi="PT Astra Serif"/>
                <w:color w:val="000000"/>
              </w:rPr>
              <w:footnoteReference w:id="13"/>
            </w:r>
          </w:p>
        </w:tc>
        <w:tc>
          <w:tcPr>
            <w:tcW w:w="1134" w:type="dxa"/>
            <w:shd w:val="clear" w:color="auto" w:fill="auto"/>
            <w:hideMark/>
          </w:tcPr>
          <w:p w:rsidR="00CD7D82" w:rsidRPr="00A822A7" w:rsidRDefault="00CD7D82" w:rsidP="00CD7D82">
            <w:pPr>
              <w:jc w:val="center"/>
              <w:rPr>
                <w:rFonts w:ascii="PT Astra Serif" w:hAnsi="PT Astra Serif"/>
                <w:color w:val="000000"/>
              </w:rPr>
            </w:pPr>
            <w:r>
              <w:rPr>
                <w:rFonts w:ascii="PT Astra Serif" w:hAnsi="PT Astra Serif"/>
                <w:color w:val="000000"/>
              </w:rPr>
              <w:t>2</w:t>
            </w:r>
            <w:r w:rsidR="00FD33EE">
              <w:rPr>
                <w:rFonts w:ascii="PT Astra Serif" w:hAnsi="PT Astra Serif"/>
                <w:color w:val="000000"/>
              </w:rPr>
              <w:t xml:space="preserve"> </w:t>
            </w:r>
            <w:r>
              <w:rPr>
                <w:rFonts w:ascii="PT Astra Serif" w:hAnsi="PT Astra Serif"/>
                <w:color w:val="000000"/>
              </w:rPr>
              <w:t>596</w:t>
            </w:r>
          </w:p>
        </w:tc>
        <w:tc>
          <w:tcPr>
            <w:tcW w:w="992" w:type="dxa"/>
            <w:shd w:val="clear" w:color="auto" w:fill="auto"/>
            <w:hideMark/>
          </w:tcPr>
          <w:p w:rsidR="00CD7D82" w:rsidRPr="00A822A7" w:rsidRDefault="00CD7D82" w:rsidP="00CD7D82">
            <w:pPr>
              <w:tabs>
                <w:tab w:val="left" w:pos="200"/>
                <w:tab w:val="center" w:pos="304"/>
              </w:tabs>
              <w:jc w:val="center"/>
              <w:rPr>
                <w:rFonts w:ascii="PT Astra Serif" w:hAnsi="PT Astra Serif"/>
                <w:color w:val="000000"/>
              </w:rPr>
            </w:pPr>
            <w:r>
              <w:rPr>
                <w:rFonts w:ascii="PT Astra Serif" w:hAnsi="PT Astra Serif"/>
                <w:color w:val="000000"/>
              </w:rPr>
              <w:t>35</w:t>
            </w:r>
            <w:r w:rsidRPr="00A822A7">
              <w:rPr>
                <w:rFonts w:ascii="PT Astra Serif" w:hAnsi="PT Astra Serif"/>
                <w:color w:val="000000"/>
              </w:rPr>
              <w:t>%</w:t>
            </w:r>
          </w:p>
        </w:tc>
        <w:tc>
          <w:tcPr>
            <w:tcW w:w="1134" w:type="dxa"/>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 1</w:t>
            </w:r>
            <w:r w:rsidR="00FD33EE">
              <w:rPr>
                <w:rFonts w:ascii="PT Astra Serif" w:hAnsi="PT Astra Serif"/>
                <w:color w:val="000000"/>
              </w:rPr>
              <w:t xml:space="preserve"> </w:t>
            </w:r>
            <w:r w:rsidRPr="00A822A7">
              <w:rPr>
                <w:rFonts w:ascii="PT Astra Serif" w:hAnsi="PT Astra Serif"/>
                <w:color w:val="000000"/>
              </w:rPr>
              <w:t>827</w:t>
            </w:r>
          </w:p>
        </w:tc>
        <w:tc>
          <w:tcPr>
            <w:tcW w:w="992" w:type="dxa"/>
            <w:shd w:val="clear" w:color="auto" w:fill="auto"/>
          </w:tcPr>
          <w:p w:rsidR="00CD7D82" w:rsidRPr="00A822A7" w:rsidRDefault="00CD7D82" w:rsidP="00CD7D82">
            <w:pPr>
              <w:tabs>
                <w:tab w:val="left" w:pos="200"/>
                <w:tab w:val="center" w:pos="304"/>
              </w:tabs>
              <w:rPr>
                <w:rFonts w:ascii="PT Astra Serif" w:hAnsi="PT Astra Serif"/>
                <w:color w:val="000000"/>
              </w:rPr>
            </w:pPr>
            <w:r w:rsidRPr="00A822A7">
              <w:rPr>
                <w:rFonts w:ascii="PT Astra Serif" w:hAnsi="PT Astra Serif"/>
                <w:color w:val="000000"/>
              </w:rPr>
              <w:tab/>
              <w:t>31% </w:t>
            </w:r>
          </w:p>
        </w:tc>
      </w:tr>
      <w:tr w:rsidR="00CD7D82" w:rsidRPr="00A822A7" w:rsidTr="00CD7D82">
        <w:trPr>
          <w:trHeight w:val="312"/>
        </w:trPr>
        <w:tc>
          <w:tcPr>
            <w:tcW w:w="3274" w:type="dxa"/>
            <w:tcBorders>
              <w:top w:val="single" w:sz="4" w:space="0" w:color="auto"/>
              <w:left w:val="single" w:sz="4" w:space="0" w:color="auto"/>
              <w:bottom w:val="single" w:sz="4" w:space="0" w:color="auto"/>
              <w:right w:val="single" w:sz="4" w:space="0" w:color="auto"/>
            </w:tcBorders>
            <w:shd w:val="clear" w:color="auto" w:fill="auto"/>
            <w:hideMark/>
          </w:tcPr>
          <w:p w:rsidR="00CD7D82" w:rsidRPr="00A822A7" w:rsidRDefault="00CD7D82" w:rsidP="00CD7D82">
            <w:pPr>
              <w:rPr>
                <w:rFonts w:ascii="PT Astra Serif" w:hAnsi="PT Astra Serif"/>
                <w:color w:val="000000"/>
              </w:rPr>
            </w:pPr>
            <w:r w:rsidRPr="00A822A7">
              <w:rPr>
                <w:rFonts w:ascii="PT Astra Serif" w:hAnsi="PT Astra Serif"/>
                <w:color w:val="000000"/>
              </w:rPr>
              <w:t>5. Среднее количество участников</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7D82" w:rsidRPr="00A822A7" w:rsidRDefault="008F5DB4" w:rsidP="00CD7D82">
            <w:pPr>
              <w:jc w:val="center"/>
              <w:rPr>
                <w:rFonts w:ascii="PT Astra Serif" w:hAnsi="PT Astra Serif"/>
                <w:color w:val="000000"/>
              </w:rPr>
            </w:pPr>
            <w:r>
              <w:rPr>
                <w:rFonts w:ascii="PT Astra Serif" w:hAnsi="PT Astra Serif"/>
                <w:color w:val="000000"/>
              </w:rPr>
              <w:t>3,7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D7D82" w:rsidRPr="00A822A7" w:rsidRDefault="00CD7D82" w:rsidP="00CD7D82">
            <w:pPr>
              <w:jc w:val="cente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4,1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D7D82" w:rsidRPr="00A822A7" w:rsidRDefault="00CD7D82" w:rsidP="00CD7D82">
            <w:pPr>
              <w:jc w:val="cente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D7D82" w:rsidRPr="00A822A7" w:rsidRDefault="00CD7D82" w:rsidP="00CD7D82">
            <w:pPr>
              <w:jc w:val="center"/>
              <w:rPr>
                <w:rFonts w:ascii="PT Astra Serif" w:hAnsi="PT Astra Serif"/>
                <w:color w:val="000000"/>
              </w:rPr>
            </w:pPr>
            <w:r w:rsidRPr="00A822A7">
              <w:rPr>
                <w:rFonts w:ascii="PT Astra Serif" w:hAnsi="PT Astra Serif"/>
                <w:color w:val="000000"/>
              </w:rPr>
              <w:t>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D7D82" w:rsidRPr="00A822A7" w:rsidRDefault="00CD7D82" w:rsidP="00CD7D82">
            <w:pPr>
              <w:jc w:val="center"/>
              <w:rPr>
                <w:rFonts w:ascii="PT Astra Serif" w:hAnsi="PT Astra Serif"/>
                <w:color w:val="000000"/>
              </w:rPr>
            </w:pPr>
          </w:p>
        </w:tc>
      </w:tr>
    </w:tbl>
    <w:p w:rsidR="0045192B" w:rsidRDefault="0045192B" w:rsidP="00D518A1">
      <w:pPr>
        <w:spacing w:line="226" w:lineRule="auto"/>
        <w:ind w:firstLine="709"/>
        <w:jc w:val="both"/>
        <w:rPr>
          <w:rFonts w:ascii="PT Astra Serif" w:hAnsi="PT Astra Serif"/>
          <w:sz w:val="26"/>
          <w:szCs w:val="26"/>
        </w:rPr>
      </w:pPr>
    </w:p>
    <w:p w:rsidR="004E628F" w:rsidRDefault="004E628F" w:rsidP="00D518A1">
      <w:pPr>
        <w:spacing w:line="226" w:lineRule="auto"/>
        <w:ind w:firstLine="709"/>
        <w:jc w:val="both"/>
        <w:rPr>
          <w:rFonts w:ascii="PT Astra Serif" w:hAnsi="PT Astra Serif"/>
          <w:sz w:val="26"/>
          <w:szCs w:val="26"/>
        </w:rPr>
      </w:pPr>
      <w:r w:rsidRPr="002C615E">
        <w:rPr>
          <w:rFonts w:ascii="PT Astra Serif" w:hAnsi="PT Astra Serif"/>
          <w:sz w:val="26"/>
          <w:szCs w:val="26"/>
        </w:rPr>
        <w:t xml:space="preserve">В таблице </w:t>
      </w:r>
      <w:r w:rsidR="0055529E">
        <w:rPr>
          <w:rFonts w:ascii="PT Astra Serif" w:hAnsi="PT Astra Serif"/>
          <w:sz w:val="26"/>
          <w:szCs w:val="26"/>
        </w:rPr>
        <w:t>7</w:t>
      </w:r>
      <w:r w:rsidRPr="002C615E">
        <w:rPr>
          <w:rFonts w:ascii="PT Astra Serif" w:hAnsi="PT Astra Serif"/>
          <w:sz w:val="26"/>
          <w:szCs w:val="26"/>
        </w:rPr>
        <w:t xml:space="preserve"> представлены показатели среднего количества участников в разрезе конкурсов, аукционов, запросов котировок</w:t>
      </w:r>
      <w:r w:rsidR="00314E1B">
        <w:rPr>
          <w:rFonts w:ascii="PT Astra Serif" w:hAnsi="PT Astra Serif"/>
          <w:sz w:val="26"/>
          <w:szCs w:val="26"/>
        </w:rPr>
        <w:t>, предложений</w:t>
      </w:r>
      <w:r w:rsidRPr="002C615E">
        <w:rPr>
          <w:rFonts w:ascii="PT Astra Serif" w:hAnsi="PT Astra Serif"/>
          <w:sz w:val="26"/>
          <w:szCs w:val="26"/>
        </w:rPr>
        <w:t xml:space="preserve"> за отчётный период.</w:t>
      </w:r>
    </w:p>
    <w:p w:rsidR="003413B2" w:rsidRDefault="003413B2" w:rsidP="00D518A1">
      <w:pPr>
        <w:spacing w:line="226" w:lineRule="auto"/>
        <w:ind w:firstLine="709"/>
        <w:jc w:val="both"/>
        <w:rPr>
          <w:rFonts w:ascii="PT Astra Serif" w:hAnsi="PT Astra Serif"/>
          <w:sz w:val="26"/>
          <w:szCs w:val="26"/>
        </w:rPr>
      </w:pPr>
    </w:p>
    <w:p w:rsidR="005C20EF" w:rsidRDefault="005C20EF" w:rsidP="00D518A1">
      <w:pPr>
        <w:spacing w:line="226" w:lineRule="auto"/>
        <w:ind w:firstLine="709"/>
        <w:jc w:val="both"/>
        <w:rPr>
          <w:rFonts w:ascii="PT Astra Serif" w:hAnsi="PT Astra Serif"/>
          <w:sz w:val="26"/>
          <w:szCs w:val="26"/>
        </w:rPr>
      </w:pPr>
    </w:p>
    <w:p w:rsidR="005C20EF" w:rsidRDefault="005C20EF" w:rsidP="00D518A1">
      <w:pPr>
        <w:spacing w:line="226" w:lineRule="auto"/>
        <w:ind w:firstLine="709"/>
        <w:jc w:val="both"/>
        <w:rPr>
          <w:rFonts w:ascii="PT Astra Serif" w:hAnsi="PT Astra Serif"/>
          <w:sz w:val="26"/>
          <w:szCs w:val="26"/>
        </w:rPr>
      </w:pPr>
    </w:p>
    <w:p w:rsidR="005C20EF" w:rsidRDefault="005C20EF" w:rsidP="00D518A1">
      <w:pPr>
        <w:spacing w:line="226" w:lineRule="auto"/>
        <w:ind w:firstLine="709"/>
        <w:jc w:val="both"/>
        <w:rPr>
          <w:rFonts w:ascii="PT Astra Serif" w:hAnsi="PT Astra Serif"/>
          <w:sz w:val="26"/>
          <w:szCs w:val="26"/>
        </w:rPr>
      </w:pPr>
    </w:p>
    <w:p w:rsidR="005C20EF" w:rsidRDefault="005C20EF" w:rsidP="000921A8">
      <w:pPr>
        <w:spacing w:line="226" w:lineRule="auto"/>
        <w:ind w:firstLine="720"/>
        <w:jc w:val="right"/>
        <w:rPr>
          <w:rFonts w:ascii="PT Astra Serif" w:hAnsi="PT Astra Serif"/>
          <w:sz w:val="24"/>
          <w:szCs w:val="24"/>
        </w:rPr>
      </w:pPr>
    </w:p>
    <w:p w:rsidR="003413B2" w:rsidRPr="000921A8" w:rsidRDefault="003413B2" w:rsidP="000921A8">
      <w:pPr>
        <w:spacing w:line="226" w:lineRule="auto"/>
        <w:ind w:firstLine="720"/>
        <w:jc w:val="right"/>
        <w:rPr>
          <w:rFonts w:ascii="PT Astra Serif" w:hAnsi="PT Astra Serif"/>
          <w:sz w:val="24"/>
          <w:szCs w:val="24"/>
        </w:rPr>
      </w:pPr>
      <w:r w:rsidRPr="002C615E">
        <w:rPr>
          <w:rFonts w:ascii="PT Astra Serif" w:hAnsi="PT Astra Serif"/>
          <w:sz w:val="24"/>
          <w:szCs w:val="24"/>
        </w:rPr>
        <w:lastRenderedPageBreak/>
        <w:t xml:space="preserve">Таблица </w:t>
      </w:r>
      <w:r w:rsidR="006A5314">
        <w:rPr>
          <w:rFonts w:ascii="PT Astra Serif" w:hAnsi="PT Astra Serif"/>
          <w:sz w:val="24"/>
          <w:szCs w:val="24"/>
        </w:rPr>
        <w:t>8</w:t>
      </w:r>
    </w:p>
    <w:tbl>
      <w:tblPr>
        <w:tblW w:w="10485" w:type="dxa"/>
        <w:tblInd w:w="113" w:type="dxa"/>
        <w:tblLook w:val="04A0" w:firstRow="1" w:lastRow="0" w:firstColumn="1" w:lastColumn="0" w:noHBand="0" w:noVBand="1"/>
      </w:tblPr>
      <w:tblGrid>
        <w:gridCol w:w="660"/>
        <w:gridCol w:w="2737"/>
        <w:gridCol w:w="1623"/>
        <w:gridCol w:w="1540"/>
        <w:gridCol w:w="2082"/>
        <w:gridCol w:w="1843"/>
      </w:tblGrid>
      <w:tr w:rsidR="000921A8" w:rsidRPr="006B67C4" w:rsidTr="00F26B7C">
        <w:trPr>
          <w:trHeight w:val="64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b/>
                <w:bCs/>
              </w:rPr>
            </w:pPr>
            <w:bookmarkStart w:id="0" w:name="RANGE!A1"/>
            <w:r w:rsidRPr="006B67C4">
              <w:rPr>
                <w:rFonts w:ascii="PT Astra Serif" w:hAnsi="PT Astra Serif" w:cs="Arial CYR"/>
                <w:b/>
                <w:bCs/>
              </w:rPr>
              <w:t>№ п/п</w:t>
            </w:r>
            <w:bookmarkEnd w:id="0"/>
          </w:p>
        </w:tc>
        <w:tc>
          <w:tcPr>
            <w:tcW w:w="2737" w:type="dxa"/>
            <w:tcBorders>
              <w:top w:val="single" w:sz="4" w:space="0" w:color="auto"/>
              <w:left w:val="nil"/>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b/>
                <w:bCs/>
              </w:rPr>
            </w:pPr>
            <w:r w:rsidRPr="006B67C4">
              <w:rPr>
                <w:rFonts w:ascii="PT Astra Serif" w:hAnsi="PT Astra Serif" w:cs="Arial CYR"/>
                <w:b/>
                <w:bCs/>
              </w:rPr>
              <w:t>МО</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b/>
                <w:bCs/>
              </w:rPr>
            </w:pPr>
            <w:r w:rsidRPr="006B67C4">
              <w:rPr>
                <w:rFonts w:ascii="PT Astra Serif" w:hAnsi="PT Astra Serif" w:cs="Arial CYR"/>
                <w:b/>
                <w:bCs/>
              </w:rPr>
              <w:t>Индикаторы</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b/>
                <w:bCs/>
              </w:rPr>
            </w:pPr>
            <w:r w:rsidRPr="006B67C4">
              <w:rPr>
                <w:rFonts w:ascii="PT Astra Serif" w:hAnsi="PT Astra Serif" w:cs="Arial CYR"/>
                <w:b/>
                <w:bCs/>
              </w:rPr>
              <w:t>Конкурсы</w:t>
            </w:r>
          </w:p>
        </w:tc>
        <w:tc>
          <w:tcPr>
            <w:tcW w:w="2082" w:type="dxa"/>
            <w:tcBorders>
              <w:top w:val="single" w:sz="4" w:space="0" w:color="auto"/>
              <w:left w:val="nil"/>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b/>
                <w:bCs/>
              </w:rPr>
            </w:pPr>
            <w:r w:rsidRPr="006B67C4">
              <w:rPr>
                <w:rFonts w:ascii="PT Astra Serif" w:hAnsi="PT Astra Serif" w:cs="Arial CYR"/>
                <w:b/>
                <w:bCs/>
              </w:rPr>
              <w:t>Электронные аукционы</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b/>
                <w:bCs/>
              </w:rPr>
            </w:pPr>
            <w:r w:rsidRPr="006B67C4">
              <w:rPr>
                <w:rFonts w:ascii="PT Astra Serif" w:hAnsi="PT Astra Serif" w:cs="Arial CYR"/>
                <w:b/>
                <w:bCs/>
              </w:rPr>
              <w:t>Запросы котировок</w:t>
            </w:r>
            <w:r>
              <w:rPr>
                <w:rFonts w:ascii="PT Astra Serif" w:hAnsi="PT Astra Serif" w:cs="Arial CYR"/>
                <w:b/>
                <w:bCs/>
              </w:rPr>
              <w:t>,</w:t>
            </w:r>
          </w:p>
          <w:p w:rsidR="000921A8" w:rsidRPr="006B67C4" w:rsidRDefault="000921A8" w:rsidP="00F26B7C">
            <w:pPr>
              <w:jc w:val="center"/>
              <w:rPr>
                <w:rFonts w:ascii="PT Astra Serif" w:hAnsi="PT Astra Serif" w:cs="Arial CYR"/>
                <w:b/>
                <w:bCs/>
              </w:rPr>
            </w:pPr>
            <w:r>
              <w:rPr>
                <w:rFonts w:ascii="PT Astra Serif" w:hAnsi="PT Astra Serif" w:cs="Arial CYR"/>
                <w:b/>
                <w:bCs/>
              </w:rPr>
              <w:t>з</w:t>
            </w:r>
            <w:r w:rsidRPr="006B67C4">
              <w:rPr>
                <w:rFonts w:ascii="PT Astra Serif" w:hAnsi="PT Astra Serif" w:cs="Arial CYR"/>
                <w:b/>
                <w:bCs/>
              </w:rPr>
              <w:t>апросы предложений</w:t>
            </w:r>
          </w:p>
        </w:tc>
      </w:tr>
      <w:tr w:rsidR="000921A8" w:rsidRPr="006B67C4" w:rsidTr="00F26B7C">
        <w:trPr>
          <w:trHeight w:val="3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1</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Базарносызганский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3,14</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3,14</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2</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Барышский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3,97</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1,67</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4,13</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1,00</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3</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Вешкаймский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2,71</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2,71</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4</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Инзенский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3,30</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3,33</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1,00</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5</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Карсунский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4,97</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3,00</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4,98</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6</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Кузоватовский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4,84</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4,84</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7</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Майнский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3,25</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3,25</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8</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Мелекесский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4,51</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2,00</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4,55</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9</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Николаевский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2,76</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2,76</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28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10</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Новомалыклинский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2,91</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2,91</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11</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Новоспасский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3,41</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3,60</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1,20</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12</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Павловский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3,54</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3,54</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13</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Радищевский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4,57</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4,57</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14</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Сенгилеевский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5,51</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5,51</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3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15</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Старокулаткинский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4,86</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4,86</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16</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Старомайнский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4,07</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1,00</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4,14</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17</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Сурский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2,03</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9,00</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1,97</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18</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Тереньгульский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3,95</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3,95</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19</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Ульяновский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3,25</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3,25</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3,00</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20</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Цильнинский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5,02</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5,02</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21</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Чердаклинский район</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6,24</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4,00</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6,28</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22</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Димитровград</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3,53</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3,00</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3,53</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23</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Новоульяновск</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3,55</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17,00</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3,31</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r w:rsidR="000921A8" w:rsidRPr="006B67C4" w:rsidTr="00F26B7C">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0921A8" w:rsidRPr="006B67C4" w:rsidRDefault="000921A8" w:rsidP="00F26B7C">
            <w:pPr>
              <w:jc w:val="center"/>
              <w:rPr>
                <w:rFonts w:ascii="PT Astra Serif" w:hAnsi="PT Astra Serif" w:cs="Arial CYR"/>
              </w:rPr>
            </w:pPr>
            <w:r w:rsidRPr="006B67C4">
              <w:rPr>
                <w:rFonts w:ascii="PT Astra Serif" w:hAnsi="PT Astra Serif" w:cs="Arial CYR"/>
              </w:rPr>
              <w:t>24</w:t>
            </w:r>
          </w:p>
        </w:tc>
        <w:tc>
          <w:tcPr>
            <w:tcW w:w="2737" w:type="dxa"/>
            <w:tcBorders>
              <w:top w:val="nil"/>
              <w:left w:val="nil"/>
              <w:bottom w:val="single" w:sz="4" w:space="0" w:color="auto"/>
              <w:right w:val="single" w:sz="4" w:space="0" w:color="auto"/>
            </w:tcBorders>
            <w:shd w:val="clear" w:color="auto" w:fill="auto"/>
            <w:vAlign w:val="center"/>
            <w:hideMark/>
          </w:tcPr>
          <w:p w:rsidR="000921A8" w:rsidRPr="006B67C4" w:rsidRDefault="000921A8" w:rsidP="00F26B7C">
            <w:pPr>
              <w:rPr>
                <w:rFonts w:ascii="PT Astra Serif" w:hAnsi="PT Astra Serif" w:cs="Arial CYR"/>
              </w:rPr>
            </w:pPr>
            <w:r w:rsidRPr="006B67C4">
              <w:rPr>
                <w:rFonts w:ascii="PT Astra Serif" w:hAnsi="PT Astra Serif" w:cs="Arial CYR"/>
              </w:rPr>
              <w:t>Ульяновск</w:t>
            </w:r>
          </w:p>
        </w:tc>
        <w:tc>
          <w:tcPr>
            <w:tcW w:w="162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3,39</w:t>
            </w:r>
          </w:p>
        </w:tc>
        <w:tc>
          <w:tcPr>
            <w:tcW w:w="1540"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3,20</w:t>
            </w:r>
          </w:p>
        </w:tc>
        <w:tc>
          <w:tcPr>
            <w:tcW w:w="2082"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sidRPr="00376E50">
              <w:rPr>
                <w:rFonts w:ascii="PT Astra Serif" w:hAnsi="PT Astra Serif" w:cs="Arial CYR"/>
              </w:rPr>
              <w:t>3,39</w:t>
            </w:r>
          </w:p>
        </w:tc>
        <w:tc>
          <w:tcPr>
            <w:tcW w:w="1843" w:type="dxa"/>
            <w:tcBorders>
              <w:top w:val="nil"/>
              <w:left w:val="nil"/>
              <w:bottom w:val="single" w:sz="4" w:space="0" w:color="auto"/>
              <w:right w:val="single" w:sz="4" w:space="0" w:color="auto"/>
            </w:tcBorders>
            <w:shd w:val="clear" w:color="auto" w:fill="auto"/>
            <w:vAlign w:val="center"/>
            <w:hideMark/>
          </w:tcPr>
          <w:p w:rsidR="000921A8" w:rsidRPr="00376E50" w:rsidRDefault="000921A8" w:rsidP="00F26B7C">
            <w:pPr>
              <w:jc w:val="center"/>
              <w:rPr>
                <w:rFonts w:ascii="PT Astra Serif" w:hAnsi="PT Astra Serif" w:cs="Arial CYR"/>
              </w:rPr>
            </w:pPr>
            <w:r>
              <w:rPr>
                <w:rFonts w:ascii="PT Astra Serif" w:hAnsi="PT Astra Serif" w:cs="Arial CYR"/>
              </w:rPr>
              <w:t>-</w:t>
            </w:r>
          </w:p>
        </w:tc>
      </w:tr>
    </w:tbl>
    <w:p w:rsidR="007A2283" w:rsidRDefault="007A2283" w:rsidP="00815A5F">
      <w:pPr>
        <w:rPr>
          <w:rFonts w:ascii="PT Astra Serif" w:hAnsi="PT Astra Serif"/>
          <w:sz w:val="28"/>
          <w:szCs w:val="28"/>
        </w:rPr>
      </w:pPr>
    </w:p>
    <w:p w:rsidR="007A2283" w:rsidRDefault="007A2283" w:rsidP="007A2283">
      <w:pPr>
        <w:ind w:firstLine="709"/>
        <w:jc w:val="both"/>
        <w:rPr>
          <w:rFonts w:ascii="PT Astra Serif" w:hAnsi="PT Astra Serif"/>
          <w:sz w:val="28"/>
          <w:szCs w:val="28"/>
        </w:rPr>
      </w:pPr>
      <w:r w:rsidRPr="004B52A4">
        <w:rPr>
          <w:rFonts w:ascii="PT Astra Serif" w:hAnsi="PT Astra Serif"/>
          <w:sz w:val="28"/>
          <w:szCs w:val="28"/>
        </w:rPr>
        <w:t xml:space="preserve">В таблице </w:t>
      </w:r>
      <w:r w:rsidR="00153D27">
        <w:rPr>
          <w:rFonts w:ascii="PT Astra Serif" w:hAnsi="PT Astra Serif"/>
          <w:sz w:val="28"/>
          <w:szCs w:val="28"/>
        </w:rPr>
        <w:t>8</w:t>
      </w:r>
      <w:r w:rsidRPr="004B52A4">
        <w:rPr>
          <w:rFonts w:ascii="PT Astra Serif" w:hAnsi="PT Astra Serif"/>
          <w:sz w:val="28"/>
          <w:szCs w:val="28"/>
        </w:rPr>
        <w:t xml:space="preserve"> представлен</w:t>
      </w:r>
      <w:r w:rsidRPr="002C615E">
        <w:rPr>
          <w:rFonts w:ascii="PT Astra Serif" w:hAnsi="PT Astra Serif"/>
          <w:sz w:val="28"/>
          <w:szCs w:val="28"/>
        </w:rPr>
        <w:t xml:space="preserve"> </w:t>
      </w:r>
      <w:r w:rsidRPr="002C615E">
        <w:rPr>
          <w:rFonts w:ascii="PT Astra Serif" w:hAnsi="PT Astra Serif"/>
          <w:b/>
          <w:sz w:val="28"/>
          <w:szCs w:val="28"/>
        </w:rPr>
        <w:t>анализ победителей</w:t>
      </w:r>
      <w:r w:rsidRPr="002C615E">
        <w:rPr>
          <w:rFonts w:ascii="PT Astra Serif" w:hAnsi="PT Astra Serif"/>
          <w:sz w:val="28"/>
          <w:szCs w:val="28"/>
        </w:rPr>
        <w:t xml:space="preserve"> </w:t>
      </w:r>
      <w:r w:rsidR="00153D27">
        <w:rPr>
          <w:rFonts w:ascii="PT Astra Serif" w:hAnsi="PT Astra Serif"/>
          <w:sz w:val="28"/>
          <w:szCs w:val="28"/>
        </w:rPr>
        <w:t xml:space="preserve">конкурентных </w:t>
      </w:r>
      <w:r>
        <w:rPr>
          <w:rFonts w:ascii="PT Astra Serif" w:hAnsi="PT Astra Serif"/>
          <w:sz w:val="28"/>
          <w:szCs w:val="28"/>
        </w:rPr>
        <w:t>закупок</w:t>
      </w:r>
    </w:p>
    <w:p w:rsidR="00DC09EE" w:rsidRPr="002C615E" w:rsidRDefault="00DC09EE" w:rsidP="00DC09EE">
      <w:pPr>
        <w:spacing w:line="226" w:lineRule="auto"/>
        <w:ind w:firstLine="720"/>
        <w:jc w:val="right"/>
        <w:rPr>
          <w:rFonts w:ascii="PT Astra Serif" w:hAnsi="PT Astra Serif"/>
          <w:sz w:val="24"/>
          <w:szCs w:val="24"/>
        </w:rPr>
      </w:pPr>
      <w:r w:rsidRPr="002C615E">
        <w:rPr>
          <w:rFonts w:ascii="PT Astra Serif" w:hAnsi="PT Astra Serif"/>
          <w:sz w:val="24"/>
          <w:szCs w:val="24"/>
        </w:rPr>
        <w:t xml:space="preserve">Таблица </w:t>
      </w:r>
      <w:r w:rsidR="006A5314">
        <w:rPr>
          <w:rFonts w:ascii="PT Astra Serif" w:hAnsi="PT Astra Serif"/>
          <w:sz w:val="24"/>
          <w:szCs w:val="24"/>
        </w:rPr>
        <w:t>9</w:t>
      </w:r>
    </w:p>
    <w:p w:rsidR="00DC09EE" w:rsidRPr="002C615E" w:rsidRDefault="00DC09EE" w:rsidP="007A2283">
      <w:pPr>
        <w:ind w:firstLine="709"/>
        <w:jc w:val="both"/>
        <w:rPr>
          <w:rFonts w:ascii="PT Astra Serif" w:hAnsi="PT Astra Serif"/>
          <w:sz w:val="28"/>
          <w:szCs w:val="28"/>
        </w:rPr>
      </w:pPr>
    </w:p>
    <w:tbl>
      <w:tblPr>
        <w:tblW w:w="10363" w:type="dxa"/>
        <w:tblInd w:w="93" w:type="dxa"/>
        <w:tblLook w:val="04A0" w:firstRow="1" w:lastRow="0" w:firstColumn="1" w:lastColumn="0" w:noHBand="0" w:noVBand="1"/>
      </w:tblPr>
      <w:tblGrid>
        <w:gridCol w:w="582"/>
        <w:gridCol w:w="2977"/>
        <w:gridCol w:w="2693"/>
        <w:gridCol w:w="4111"/>
      </w:tblGrid>
      <w:tr w:rsidR="00DB4534" w:rsidRPr="00DB4534" w:rsidTr="00CF1810">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9EE" w:rsidRPr="00DB4534" w:rsidRDefault="00DC09EE" w:rsidP="00DC09EE">
            <w:pPr>
              <w:jc w:val="center"/>
              <w:rPr>
                <w:rFonts w:ascii="PT Astra Serif" w:hAnsi="PT Astra Serif"/>
                <w:bCs/>
              </w:rPr>
            </w:pPr>
            <w:r w:rsidRPr="00DB4534">
              <w:rPr>
                <w:rFonts w:ascii="PT Astra Serif" w:hAnsi="PT Astra Serif"/>
                <w:bCs/>
              </w:rPr>
              <w:t>№ п/п</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9EE" w:rsidRPr="00DB4534" w:rsidRDefault="00DC09EE" w:rsidP="00DC09EE">
            <w:pPr>
              <w:jc w:val="center"/>
              <w:rPr>
                <w:rFonts w:ascii="PT Astra Serif" w:hAnsi="PT Astra Serif"/>
                <w:bCs/>
              </w:rPr>
            </w:pPr>
            <w:r w:rsidRPr="00DB4534">
              <w:rPr>
                <w:rFonts w:ascii="PT Astra Serif" w:hAnsi="PT Astra Serif"/>
                <w:bCs/>
              </w:rPr>
              <w:t>МО</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00B0" w:rsidRPr="00DB4534" w:rsidRDefault="00CF1810" w:rsidP="00A9276B">
            <w:pPr>
              <w:jc w:val="center"/>
              <w:rPr>
                <w:rFonts w:ascii="PT Astra Serif" w:hAnsi="PT Astra Serif"/>
                <w:bCs/>
              </w:rPr>
            </w:pPr>
            <w:r w:rsidRPr="00DB4534">
              <w:rPr>
                <w:rFonts w:ascii="PT Astra Serif" w:hAnsi="PT Astra Serif"/>
                <w:bCs/>
              </w:rPr>
              <w:t>Доля</w:t>
            </w:r>
            <w:r w:rsidR="00A9276B" w:rsidRPr="00DB4534">
              <w:rPr>
                <w:rFonts w:ascii="PT Astra Serif" w:hAnsi="PT Astra Serif"/>
                <w:bCs/>
              </w:rPr>
              <w:t xml:space="preserve"> победителей –</w:t>
            </w:r>
          </w:p>
          <w:p w:rsidR="00A9276B" w:rsidRPr="00DB4534" w:rsidRDefault="00DC09EE" w:rsidP="00A9276B">
            <w:pPr>
              <w:jc w:val="center"/>
              <w:rPr>
                <w:rFonts w:ascii="PT Astra Serif" w:hAnsi="PT Astra Serif"/>
                <w:bCs/>
              </w:rPr>
            </w:pPr>
            <w:r w:rsidRPr="00DB4534">
              <w:rPr>
                <w:rFonts w:ascii="PT Astra Serif" w:hAnsi="PT Astra Serif"/>
                <w:bCs/>
              </w:rPr>
              <w:t xml:space="preserve">местных поставщиков </w:t>
            </w:r>
          </w:p>
          <w:p w:rsidR="00DC09EE" w:rsidRPr="00DB4534" w:rsidRDefault="00A9276B" w:rsidP="00A9276B">
            <w:pPr>
              <w:jc w:val="center"/>
              <w:rPr>
                <w:rFonts w:ascii="PT Astra Serif" w:hAnsi="PT Astra Serif"/>
                <w:bCs/>
              </w:rPr>
            </w:pPr>
            <w:r w:rsidRPr="00DB4534">
              <w:rPr>
                <w:rFonts w:ascii="PT Astra Serif" w:hAnsi="PT Astra Serif"/>
                <w:bCs/>
              </w:rPr>
              <w:t>(по количеству)</w:t>
            </w:r>
            <w:r w:rsidR="00CF1810" w:rsidRPr="00DB4534">
              <w:rPr>
                <w:rFonts w:ascii="PT Astra Serif" w:hAnsi="PT Astra Serif"/>
                <w:bCs/>
              </w:rPr>
              <w:t xml:space="preserve">, </w:t>
            </w:r>
            <w:r w:rsidR="00DB4534">
              <w:rPr>
                <w:rFonts w:ascii="PT Astra Serif" w:hAnsi="PT Astra Serif"/>
                <w:bCs/>
              </w:rPr>
              <w:br/>
            </w:r>
            <w:r w:rsidR="00CF1810" w:rsidRPr="00DB4534">
              <w:rPr>
                <w:rFonts w:ascii="PT Astra Serif" w:hAnsi="PT Astra Serif"/>
                <w:bCs/>
              </w:rPr>
              <w:t>%</w:t>
            </w:r>
          </w:p>
        </w:tc>
        <w:tc>
          <w:tcPr>
            <w:tcW w:w="4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00B0" w:rsidRPr="00DB4534" w:rsidRDefault="00CF1810" w:rsidP="00A9276B">
            <w:pPr>
              <w:jc w:val="center"/>
              <w:rPr>
                <w:rFonts w:ascii="PT Astra Serif" w:hAnsi="PT Astra Serif"/>
                <w:bCs/>
              </w:rPr>
            </w:pPr>
            <w:r w:rsidRPr="00DB4534">
              <w:rPr>
                <w:rFonts w:ascii="PT Astra Serif" w:hAnsi="PT Astra Serif"/>
                <w:bCs/>
              </w:rPr>
              <w:t xml:space="preserve">Доля </w:t>
            </w:r>
            <w:r w:rsidR="00A9276B" w:rsidRPr="00DB4534">
              <w:rPr>
                <w:rFonts w:ascii="PT Astra Serif" w:hAnsi="PT Astra Serif"/>
                <w:bCs/>
              </w:rPr>
              <w:t>победителей</w:t>
            </w:r>
            <w:r w:rsidR="000200B0" w:rsidRPr="00DB4534">
              <w:rPr>
                <w:rFonts w:ascii="PT Astra Serif" w:hAnsi="PT Astra Serif"/>
                <w:bCs/>
              </w:rPr>
              <w:t xml:space="preserve"> </w:t>
            </w:r>
            <w:r w:rsidR="00A9276B" w:rsidRPr="00DB4534">
              <w:rPr>
                <w:rFonts w:ascii="PT Astra Serif" w:hAnsi="PT Astra Serif"/>
                <w:bCs/>
              </w:rPr>
              <w:t xml:space="preserve">– </w:t>
            </w:r>
          </w:p>
          <w:p w:rsidR="00A9276B" w:rsidRPr="00DB4534" w:rsidRDefault="00DC09EE" w:rsidP="00A9276B">
            <w:pPr>
              <w:jc w:val="center"/>
              <w:rPr>
                <w:rFonts w:ascii="PT Astra Serif" w:hAnsi="PT Astra Serif"/>
                <w:bCs/>
              </w:rPr>
            </w:pPr>
            <w:r w:rsidRPr="00DB4534">
              <w:rPr>
                <w:rFonts w:ascii="PT Astra Serif" w:hAnsi="PT Astra Serif"/>
                <w:bCs/>
              </w:rPr>
              <w:t xml:space="preserve">местных поставщиков </w:t>
            </w:r>
          </w:p>
          <w:p w:rsidR="00DC09EE" w:rsidRPr="00DB4534" w:rsidRDefault="00A9276B" w:rsidP="00A9276B">
            <w:pPr>
              <w:jc w:val="center"/>
              <w:rPr>
                <w:rFonts w:ascii="PT Astra Serif" w:hAnsi="PT Astra Serif"/>
                <w:bCs/>
              </w:rPr>
            </w:pPr>
            <w:r w:rsidRPr="00DB4534">
              <w:rPr>
                <w:rFonts w:ascii="PT Astra Serif" w:hAnsi="PT Astra Serif"/>
                <w:bCs/>
              </w:rPr>
              <w:t>(по</w:t>
            </w:r>
            <w:r w:rsidR="00DC09EE" w:rsidRPr="00DB4534">
              <w:rPr>
                <w:rFonts w:ascii="PT Astra Serif" w:hAnsi="PT Astra Serif"/>
                <w:bCs/>
              </w:rPr>
              <w:t xml:space="preserve"> с</w:t>
            </w:r>
            <w:r w:rsidRPr="00DB4534">
              <w:rPr>
                <w:rFonts w:ascii="PT Astra Serif" w:hAnsi="PT Astra Serif"/>
                <w:bCs/>
              </w:rPr>
              <w:t>тоимости),</w:t>
            </w:r>
            <w:r w:rsidR="00CF1810" w:rsidRPr="00DB4534">
              <w:rPr>
                <w:rFonts w:ascii="PT Astra Serif" w:hAnsi="PT Astra Serif"/>
                <w:bCs/>
              </w:rPr>
              <w:t xml:space="preserve"> </w:t>
            </w:r>
            <w:r w:rsidR="00DB4534">
              <w:rPr>
                <w:rFonts w:ascii="PT Astra Serif" w:hAnsi="PT Astra Serif"/>
                <w:bCs/>
              </w:rPr>
              <w:br/>
            </w:r>
            <w:r w:rsidR="00CF1810" w:rsidRPr="00DB4534">
              <w:rPr>
                <w:rFonts w:ascii="PT Astra Serif" w:hAnsi="PT Astra Serif"/>
                <w:bCs/>
              </w:rPr>
              <w:t>%</w:t>
            </w:r>
          </w:p>
        </w:tc>
      </w:tr>
      <w:tr w:rsidR="00DB4534" w:rsidRPr="00DB4534" w:rsidTr="00CF1810">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C09EE" w:rsidRPr="00DB4534" w:rsidRDefault="00DC09EE" w:rsidP="00DC09EE">
            <w:pPr>
              <w:rPr>
                <w:rFonts w:ascii="PT Astra Serif" w:hAnsi="PT Astra Serif"/>
                <w:b/>
                <w:bC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C09EE" w:rsidRPr="00DB4534" w:rsidRDefault="00DC09EE" w:rsidP="00DC09EE">
            <w:pPr>
              <w:rPr>
                <w:rFonts w:ascii="PT Astra Serif" w:hAnsi="PT Astra Serif"/>
                <w:b/>
                <w:bCs/>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DC09EE" w:rsidRPr="00DB4534" w:rsidRDefault="00DC09EE" w:rsidP="00DC09EE">
            <w:pPr>
              <w:rPr>
                <w:rFonts w:ascii="PT Astra Serif" w:hAnsi="PT Astra Serif"/>
                <w:b/>
                <w:bCs/>
              </w:rPr>
            </w:pPr>
          </w:p>
        </w:tc>
        <w:tc>
          <w:tcPr>
            <w:tcW w:w="4111" w:type="dxa"/>
            <w:vMerge/>
            <w:tcBorders>
              <w:top w:val="single" w:sz="4" w:space="0" w:color="auto"/>
              <w:left w:val="single" w:sz="4" w:space="0" w:color="auto"/>
              <w:bottom w:val="single" w:sz="4" w:space="0" w:color="000000"/>
              <w:right w:val="single" w:sz="4" w:space="0" w:color="auto"/>
            </w:tcBorders>
            <w:vAlign w:val="center"/>
            <w:hideMark/>
          </w:tcPr>
          <w:p w:rsidR="00DC09EE" w:rsidRPr="00DB4534" w:rsidRDefault="00DC09EE" w:rsidP="00DC09EE">
            <w:pPr>
              <w:rPr>
                <w:rFonts w:ascii="PT Astra Serif" w:hAnsi="PT Astra Serif"/>
                <w:b/>
                <w:bCs/>
              </w:rPr>
            </w:pPr>
          </w:p>
        </w:tc>
      </w:tr>
      <w:tr w:rsidR="00DB4534" w:rsidRPr="00DB4534" w:rsidTr="00DB4534">
        <w:trPr>
          <w:trHeight w:val="2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C09EE" w:rsidRPr="00DB4534" w:rsidRDefault="00DC09EE" w:rsidP="00DC09EE">
            <w:pPr>
              <w:rPr>
                <w:rFonts w:ascii="PT Astra Serif" w:hAnsi="PT Astra Serif"/>
                <w:b/>
                <w:bC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C09EE" w:rsidRPr="00DB4534" w:rsidRDefault="00DC09EE" w:rsidP="00DC09EE">
            <w:pPr>
              <w:rPr>
                <w:rFonts w:ascii="PT Astra Serif" w:hAnsi="PT Astra Serif"/>
                <w:b/>
                <w:bCs/>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DC09EE" w:rsidRPr="00DB4534" w:rsidRDefault="00DC09EE" w:rsidP="00DC09EE">
            <w:pPr>
              <w:rPr>
                <w:rFonts w:ascii="PT Astra Serif" w:hAnsi="PT Astra Serif"/>
                <w:b/>
                <w:bCs/>
              </w:rPr>
            </w:pPr>
          </w:p>
        </w:tc>
        <w:tc>
          <w:tcPr>
            <w:tcW w:w="4111" w:type="dxa"/>
            <w:vMerge/>
            <w:tcBorders>
              <w:top w:val="single" w:sz="4" w:space="0" w:color="auto"/>
              <w:left w:val="single" w:sz="4" w:space="0" w:color="auto"/>
              <w:bottom w:val="single" w:sz="4" w:space="0" w:color="000000"/>
              <w:right w:val="single" w:sz="4" w:space="0" w:color="auto"/>
            </w:tcBorders>
            <w:vAlign w:val="center"/>
            <w:hideMark/>
          </w:tcPr>
          <w:p w:rsidR="00DC09EE" w:rsidRPr="00DB4534" w:rsidRDefault="00DC09EE" w:rsidP="00DC09EE">
            <w:pPr>
              <w:rPr>
                <w:rFonts w:ascii="PT Astra Serif" w:hAnsi="PT Astra Serif"/>
                <w:b/>
                <w:bCs/>
              </w:rPr>
            </w:pP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1</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Базарносызганский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85,37</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89,30</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2</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Барышский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77,78</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71,03</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3</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Вешкаймский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94,41</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85,93</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4</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Инзенский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79,52</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95,26</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5</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Карсунский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88,30</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94,94</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6</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Кузоватовский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67,01</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70,58</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7</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Майнский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91,01</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90,02</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8</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Мелекесский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66,67</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62,25</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9</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Николаевский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51,69</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62,21</w:t>
            </w:r>
          </w:p>
        </w:tc>
      </w:tr>
      <w:tr w:rsidR="00DB4534" w:rsidRPr="00DB4534" w:rsidTr="00DB4534">
        <w:trPr>
          <w:trHeight w:val="28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10</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Новомалыклинский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86,05</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91,58</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11</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Новоспасский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81,18</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88,63</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12</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Павловский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52,86</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70,52</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lastRenderedPageBreak/>
              <w:t>13</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Радищевский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73,91</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77,79</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14</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Сенгилеевский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73,13</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84,95</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15</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Старокулаткинский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73,68</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75,39</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16</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Старомайнский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91,38</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48,56</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17</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Сурский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75,00</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87,15</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18</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Тереньгульский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95,83</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92,73</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19</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Ульяновский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79,84</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83,89</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20</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Цильнинский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76,03</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81,22</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21</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Чердаклинский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91,91</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92,72</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22</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Димитровград</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72,32</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76,76</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23</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Новоульяновск</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88,10</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93,07</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B4534" w:rsidRPr="00DB4534" w:rsidRDefault="00DB4534" w:rsidP="00DB4534">
            <w:pPr>
              <w:jc w:val="center"/>
              <w:rPr>
                <w:rFonts w:ascii="PT Astra Serif" w:hAnsi="PT Astra Serif"/>
              </w:rPr>
            </w:pPr>
            <w:r w:rsidRPr="00DB4534">
              <w:rPr>
                <w:rFonts w:ascii="PT Astra Serif" w:hAnsi="PT Astra Serif"/>
              </w:rPr>
              <w:t>24</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Ульяновск</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60,23</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rPr>
            </w:pPr>
            <w:r w:rsidRPr="00DB4534">
              <w:rPr>
                <w:rFonts w:ascii="PT Astra Serif" w:hAnsi="PT Astra Serif" w:cs="Arial CYR"/>
              </w:rPr>
              <w:t>71,23</w:t>
            </w:r>
          </w:p>
        </w:tc>
      </w:tr>
      <w:tr w:rsidR="00DB4534" w:rsidRPr="00DB4534" w:rsidTr="00CF1810">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4534" w:rsidRPr="00DB4534" w:rsidRDefault="00DB4534" w:rsidP="00DB4534">
            <w:pPr>
              <w:rPr>
                <w:rFonts w:ascii="Calibri" w:hAnsi="Calibri"/>
              </w:rPr>
            </w:pPr>
            <w:r w:rsidRPr="00DB4534">
              <w:rPr>
                <w:rFonts w:ascii="Calibri" w:hAnsi="Calibri"/>
              </w:rPr>
              <w:t> </w:t>
            </w:r>
          </w:p>
        </w:tc>
        <w:tc>
          <w:tcPr>
            <w:tcW w:w="2977" w:type="dxa"/>
            <w:tcBorders>
              <w:top w:val="nil"/>
              <w:left w:val="nil"/>
              <w:bottom w:val="single" w:sz="4" w:space="0" w:color="auto"/>
              <w:right w:val="single" w:sz="4" w:space="0" w:color="auto"/>
            </w:tcBorders>
            <w:shd w:val="clear" w:color="auto" w:fill="auto"/>
            <w:vAlign w:val="center"/>
            <w:hideMark/>
          </w:tcPr>
          <w:p w:rsidR="00DB4534" w:rsidRPr="00DB4534" w:rsidRDefault="00DB4534" w:rsidP="00DB4534">
            <w:pPr>
              <w:rPr>
                <w:rFonts w:ascii="PT Astra Serif" w:hAnsi="PT Astra Serif"/>
              </w:rPr>
            </w:pPr>
            <w:r w:rsidRPr="00DB4534">
              <w:rPr>
                <w:rFonts w:ascii="PT Astra Serif" w:hAnsi="PT Astra Serif"/>
              </w:rPr>
              <w:t>Итого</w:t>
            </w:r>
          </w:p>
        </w:tc>
        <w:tc>
          <w:tcPr>
            <w:tcW w:w="2693"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b/>
                <w:bCs/>
              </w:rPr>
            </w:pPr>
            <w:r w:rsidRPr="00DB4534">
              <w:rPr>
                <w:rFonts w:ascii="PT Astra Serif" w:hAnsi="PT Astra Serif" w:cs="Arial CYR"/>
                <w:b/>
                <w:bCs/>
              </w:rPr>
              <w:t>72,45</w:t>
            </w:r>
          </w:p>
        </w:tc>
        <w:tc>
          <w:tcPr>
            <w:tcW w:w="4111" w:type="dxa"/>
            <w:tcBorders>
              <w:top w:val="nil"/>
              <w:left w:val="nil"/>
              <w:bottom w:val="single" w:sz="4" w:space="0" w:color="auto"/>
              <w:right w:val="single" w:sz="4" w:space="0" w:color="auto"/>
            </w:tcBorders>
            <w:shd w:val="clear" w:color="auto" w:fill="auto"/>
            <w:noWrap/>
            <w:vAlign w:val="center"/>
            <w:hideMark/>
          </w:tcPr>
          <w:p w:rsidR="00DB4534" w:rsidRPr="00DB4534" w:rsidRDefault="00DB4534" w:rsidP="00DB4534">
            <w:pPr>
              <w:jc w:val="center"/>
              <w:rPr>
                <w:rFonts w:ascii="PT Astra Serif" w:hAnsi="PT Astra Serif" w:cs="Arial CYR"/>
                <w:b/>
                <w:bCs/>
              </w:rPr>
            </w:pPr>
            <w:r w:rsidRPr="00DB4534">
              <w:rPr>
                <w:rFonts w:ascii="PT Astra Serif" w:hAnsi="PT Astra Serif" w:cs="Arial CYR"/>
                <w:b/>
                <w:bCs/>
              </w:rPr>
              <w:t>76,10</w:t>
            </w:r>
          </w:p>
        </w:tc>
      </w:tr>
    </w:tbl>
    <w:p w:rsidR="007A2283" w:rsidRDefault="007A2283" w:rsidP="007A2283">
      <w:pPr>
        <w:rPr>
          <w:rFonts w:ascii="PT Astra Serif" w:hAnsi="PT Astra Serif"/>
          <w:sz w:val="28"/>
          <w:szCs w:val="28"/>
        </w:rPr>
      </w:pPr>
    </w:p>
    <w:p w:rsidR="007A2283" w:rsidRDefault="007A2283" w:rsidP="007A2283">
      <w:pPr>
        <w:rPr>
          <w:rFonts w:ascii="PT Astra Serif" w:hAnsi="PT Astra Serif"/>
          <w:sz w:val="28"/>
          <w:szCs w:val="28"/>
        </w:rPr>
      </w:pPr>
    </w:p>
    <w:p w:rsidR="00A82245" w:rsidRPr="007A2283" w:rsidRDefault="00A82245" w:rsidP="007A2283">
      <w:pPr>
        <w:rPr>
          <w:rFonts w:ascii="PT Astra Serif" w:hAnsi="PT Astra Serif"/>
          <w:sz w:val="28"/>
          <w:szCs w:val="28"/>
        </w:rPr>
        <w:sectPr w:rsidR="00A82245" w:rsidRPr="007A2283" w:rsidSect="002807AD">
          <w:footerReference w:type="default" r:id="rId16"/>
          <w:footerReference w:type="first" r:id="rId17"/>
          <w:pgSz w:w="11906" w:h="16838" w:code="9"/>
          <w:pgMar w:top="992" w:right="425" w:bottom="0" w:left="992" w:header="284" w:footer="720" w:gutter="0"/>
          <w:cols w:space="720"/>
          <w:docGrid w:linePitch="272"/>
        </w:sectPr>
      </w:pPr>
    </w:p>
    <w:p w:rsidR="004E628F" w:rsidRPr="002C615E" w:rsidRDefault="004E628F" w:rsidP="004E628F">
      <w:pPr>
        <w:pStyle w:val="a4"/>
        <w:ind w:right="-314" w:firstLine="720"/>
        <w:jc w:val="center"/>
        <w:rPr>
          <w:rFonts w:ascii="PT Astra Serif" w:hAnsi="PT Astra Serif"/>
        </w:rPr>
      </w:pPr>
      <w:r w:rsidRPr="002C615E">
        <w:rPr>
          <w:rFonts w:ascii="PT Astra Serif" w:hAnsi="PT Astra Serif"/>
        </w:rPr>
        <w:lastRenderedPageBreak/>
        <w:t>СВОДНЫЕ СВЕДЕНИЯ ПО МУНИЦИПАЛЬНЫМ ОБРАЗОВАНИЯМ УЛЬЯНОВСКОЙ ОБЛАСТИ</w:t>
      </w:r>
      <w:r w:rsidR="0061580B">
        <w:rPr>
          <w:rStyle w:val="af0"/>
          <w:rFonts w:ascii="PT Astra Serif" w:hAnsi="PT Astra Serif"/>
        </w:rPr>
        <w:footnoteReference w:id="14"/>
      </w:r>
    </w:p>
    <w:p w:rsidR="003421D8" w:rsidRPr="002C615E" w:rsidRDefault="003421D8" w:rsidP="004E628F">
      <w:pPr>
        <w:pStyle w:val="a4"/>
        <w:ind w:right="-314" w:firstLine="720"/>
        <w:jc w:val="center"/>
        <w:rPr>
          <w:rFonts w:ascii="PT Astra Serif" w:hAnsi="PT Astra Serif"/>
        </w:rPr>
      </w:pPr>
    </w:p>
    <w:p w:rsidR="004E628F" w:rsidRPr="005C20EF" w:rsidRDefault="004E628F" w:rsidP="00D50556">
      <w:pPr>
        <w:pStyle w:val="a4"/>
        <w:ind w:right="-172" w:firstLine="720"/>
        <w:jc w:val="right"/>
        <w:rPr>
          <w:rFonts w:ascii="PT Astra Serif" w:hAnsi="PT Astra Serif"/>
          <w:b w:val="0"/>
          <w:sz w:val="24"/>
          <w:szCs w:val="24"/>
          <w:lang w:val="ru-RU"/>
        </w:rPr>
      </w:pPr>
      <w:r w:rsidRPr="005C20EF">
        <w:rPr>
          <w:rFonts w:ascii="PT Astra Serif" w:hAnsi="PT Astra Serif"/>
          <w:b w:val="0"/>
          <w:sz w:val="24"/>
          <w:szCs w:val="24"/>
        </w:rPr>
        <w:t xml:space="preserve">Таблица </w:t>
      </w:r>
      <w:r w:rsidR="006A5314">
        <w:rPr>
          <w:rFonts w:ascii="PT Astra Serif" w:hAnsi="PT Astra Serif"/>
          <w:b w:val="0"/>
          <w:sz w:val="24"/>
          <w:szCs w:val="24"/>
          <w:lang w:val="ru-RU"/>
        </w:rPr>
        <w:t>10</w:t>
      </w:r>
    </w:p>
    <w:tbl>
      <w:tblPr>
        <w:tblW w:w="15465" w:type="dxa"/>
        <w:tblInd w:w="118" w:type="dxa"/>
        <w:tblLayout w:type="fixed"/>
        <w:tblLook w:val="04A0" w:firstRow="1" w:lastRow="0" w:firstColumn="1" w:lastColumn="0" w:noHBand="0" w:noVBand="1"/>
      </w:tblPr>
      <w:tblGrid>
        <w:gridCol w:w="557"/>
        <w:gridCol w:w="2552"/>
        <w:gridCol w:w="1443"/>
        <w:gridCol w:w="1417"/>
        <w:gridCol w:w="1134"/>
        <w:gridCol w:w="1277"/>
        <w:gridCol w:w="1698"/>
        <w:gridCol w:w="1557"/>
        <w:gridCol w:w="1558"/>
        <w:gridCol w:w="1138"/>
        <w:gridCol w:w="1134"/>
      </w:tblGrid>
      <w:tr w:rsidR="00F26B7C" w:rsidRPr="000D63C9" w:rsidTr="00DB4534">
        <w:trPr>
          <w:trHeight w:val="435"/>
        </w:trPr>
        <w:tc>
          <w:tcPr>
            <w:tcW w:w="5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6B7C" w:rsidRPr="000D63C9" w:rsidRDefault="00F26B7C" w:rsidP="00F26B7C">
            <w:pPr>
              <w:jc w:val="center"/>
              <w:rPr>
                <w:rFonts w:ascii="PT Astra Serif" w:hAnsi="PT Astra Serif" w:cs="Arial CYR"/>
                <w:b/>
                <w:bCs/>
                <w:sz w:val="15"/>
                <w:szCs w:val="15"/>
              </w:rPr>
            </w:pPr>
            <w:r w:rsidRPr="000D63C9">
              <w:rPr>
                <w:rFonts w:ascii="PT Astra Serif" w:hAnsi="PT Astra Serif" w:cs="Arial CYR"/>
                <w:b/>
                <w:bCs/>
                <w:sz w:val="15"/>
                <w:szCs w:val="15"/>
              </w:rPr>
              <w:t>№ п/п</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6B7C" w:rsidRPr="000D63C9" w:rsidRDefault="00F26B7C" w:rsidP="00F26B7C">
            <w:pPr>
              <w:jc w:val="center"/>
              <w:rPr>
                <w:rFonts w:ascii="PT Astra Serif" w:hAnsi="PT Astra Serif" w:cs="Arial CYR"/>
                <w:b/>
                <w:bCs/>
                <w:sz w:val="15"/>
                <w:szCs w:val="15"/>
              </w:rPr>
            </w:pPr>
            <w:r w:rsidRPr="000D63C9">
              <w:rPr>
                <w:rFonts w:ascii="PT Astra Serif" w:hAnsi="PT Astra Serif" w:cs="Arial CYR"/>
                <w:b/>
                <w:bCs/>
                <w:sz w:val="15"/>
                <w:szCs w:val="15"/>
              </w:rPr>
              <w:t xml:space="preserve">Наименование </w:t>
            </w:r>
          </w:p>
        </w:tc>
        <w:tc>
          <w:tcPr>
            <w:tcW w:w="14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C20EF" w:rsidRDefault="005C20EF" w:rsidP="00F26B7C">
            <w:pPr>
              <w:jc w:val="center"/>
              <w:rPr>
                <w:rFonts w:ascii="PT Astra Serif" w:hAnsi="PT Astra Serif" w:cs="Arial CYR"/>
                <w:b/>
                <w:bCs/>
                <w:sz w:val="15"/>
                <w:szCs w:val="15"/>
              </w:rPr>
            </w:pPr>
            <w:r>
              <w:rPr>
                <w:rFonts w:ascii="PT Astra Serif" w:hAnsi="PT Astra Serif" w:cs="Arial CYR"/>
                <w:b/>
                <w:bCs/>
                <w:sz w:val="15"/>
                <w:szCs w:val="15"/>
              </w:rPr>
              <w:t>Запланировано</w:t>
            </w:r>
          </w:p>
          <w:p w:rsidR="00F26B7C" w:rsidRPr="000D63C9" w:rsidRDefault="00F26B7C" w:rsidP="00F26B7C">
            <w:pPr>
              <w:jc w:val="center"/>
              <w:rPr>
                <w:rFonts w:ascii="PT Astra Serif" w:hAnsi="PT Astra Serif" w:cs="Arial CYR"/>
                <w:b/>
                <w:bCs/>
                <w:sz w:val="15"/>
                <w:szCs w:val="15"/>
              </w:rPr>
            </w:pPr>
            <w:r w:rsidRPr="000D63C9">
              <w:rPr>
                <w:rFonts w:ascii="PT Astra Serif" w:hAnsi="PT Astra Serif" w:cs="Arial CYR"/>
                <w:b/>
                <w:bCs/>
                <w:sz w:val="15"/>
                <w:szCs w:val="15"/>
              </w:rPr>
              <w:t>ассигнований                 на 2021 г.                                     (тыс. руб.)</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C20EF" w:rsidRDefault="00F26B7C" w:rsidP="00F26B7C">
            <w:pPr>
              <w:jc w:val="center"/>
              <w:rPr>
                <w:rFonts w:ascii="PT Astra Serif" w:hAnsi="PT Astra Serif" w:cs="Arial CYR"/>
                <w:b/>
                <w:bCs/>
                <w:sz w:val="16"/>
                <w:szCs w:val="16"/>
              </w:rPr>
            </w:pPr>
            <w:r>
              <w:rPr>
                <w:rFonts w:ascii="PT Astra Serif" w:hAnsi="PT Astra Serif" w:cs="Arial CYR"/>
                <w:b/>
                <w:bCs/>
                <w:sz w:val="16"/>
                <w:szCs w:val="16"/>
              </w:rPr>
              <w:t>Размещено по состоянию на 01.01</w:t>
            </w:r>
            <w:r w:rsidRPr="000D63C9">
              <w:rPr>
                <w:rFonts w:ascii="PT Astra Serif" w:hAnsi="PT Astra Serif" w:cs="Arial CYR"/>
                <w:b/>
                <w:bCs/>
                <w:sz w:val="16"/>
                <w:szCs w:val="16"/>
              </w:rPr>
              <w:t>.202</w:t>
            </w:r>
            <w:r>
              <w:rPr>
                <w:rFonts w:ascii="PT Astra Serif" w:hAnsi="PT Astra Serif" w:cs="Arial CYR"/>
                <w:b/>
                <w:bCs/>
                <w:sz w:val="16"/>
                <w:szCs w:val="16"/>
              </w:rPr>
              <w:t xml:space="preserve">2 </w:t>
            </w:r>
          </w:p>
          <w:p w:rsidR="00F26B7C" w:rsidRPr="000D63C9" w:rsidRDefault="00F26B7C" w:rsidP="00F26B7C">
            <w:pPr>
              <w:jc w:val="center"/>
              <w:rPr>
                <w:rFonts w:ascii="PT Astra Serif" w:hAnsi="PT Astra Serif" w:cs="Arial CYR"/>
                <w:b/>
                <w:bCs/>
                <w:sz w:val="16"/>
                <w:szCs w:val="16"/>
              </w:rPr>
            </w:pPr>
            <w:r w:rsidRPr="000D63C9">
              <w:rPr>
                <w:rFonts w:ascii="PT Astra Serif" w:hAnsi="PT Astra Serif" w:cs="Arial CYR"/>
                <w:b/>
                <w:bCs/>
                <w:sz w:val="16"/>
                <w:szCs w:val="16"/>
              </w:rPr>
              <w:t xml:space="preserve">(тыс. руб.)    </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6B7C" w:rsidRPr="000D63C9" w:rsidRDefault="00F26B7C" w:rsidP="00F26B7C">
            <w:pPr>
              <w:jc w:val="center"/>
              <w:rPr>
                <w:rFonts w:ascii="PT Astra Serif" w:hAnsi="PT Astra Serif" w:cs="Arial CYR"/>
                <w:b/>
                <w:bCs/>
                <w:sz w:val="16"/>
                <w:szCs w:val="16"/>
              </w:rPr>
            </w:pPr>
            <w:r w:rsidRPr="000D63C9">
              <w:rPr>
                <w:rFonts w:ascii="PT Astra Serif" w:hAnsi="PT Astra Serif" w:cs="Arial CYR"/>
                <w:b/>
                <w:bCs/>
                <w:sz w:val="16"/>
                <w:szCs w:val="16"/>
              </w:rPr>
              <w:t xml:space="preserve">Экономия (тыс. руб.)     </w:t>
            </w:r>
          </w:p>
        </w:tc>
        <w:tc>
          <w:tcPr>
            <w:tcW w:w="8362" w:type="dxa"/>
            <w:gridSpan w:val="6"/>
            <w:tcBorders>
              <w:top w:val="single" w:sz="8" w:space="0" w:color="auto"/>
              <w:left w:val="nil"/>
              <w:bottom w:val="single" w:sz="8" w:space="0" w:color="auto"/>
              <w:right w:val="single" w:sz="8" w:space="0" w:color="000000"/>
            </w:tcBorders>
            <w:shd w:val="clear" w:color="auto" w:fill="auto"/>
            <w:vAlign w:val="center"/>
            <w:hideMark/>
          </w:tcPr>
          <w:p w:rsidR="00F26B7C" w:rsidRPr="000D63C9" w:rsidRDefault="00F26B7C" w:rsidP="00F26B7C">
            <w:pPr>
              <w:jc w:val="center"/>
              <w:rPr>
                <w:rFonts w:ascii="PT Astra Serif" w:hAnsi="PT Astra Serif" w:cs="Arial CYR"/>
                <w:b/>
                <w:bCs/>
                <w:sz w:val="16"/>
                <w:szCs w:val="16"/>
              </w:rPr>
            </w:pPr>
            <w:r w:rsidRPr="000D63C9">
              <w:rPr>
                <w:rFonts w:ascii="PT Astra Serif" w:hAnsi="PT Astra Serif" w:cs="Arial CYR"/>
                <w:b/>
                <w:bCs/>
                <w:sz w:val="16"/>
                <w:szCs w:val="16"/>
              </w:rPr>
              <w:t xml:space="preserve">Осуществление закупок у единственного поставщика (исполнителя, подрядчика) </w:t>
            </w:r>
            <w:r w:rsidR="005C20EF" w:rsidRPr="000D63C9">
              <w:rPr>
                <w:rFonts w:ascii="PT Astra Serif" w:hAnsi="PT Astra Serif" w:cs="Arial CYR"/>
                <w:b/>
                <w:bCs/>
                <w:sz w:val="16"/>
                <w:szCs w:val="16"/>
              </w:rPr>
              <w:t>(тыс. руб.)</w:t>
            </w:r>
          </w:p>
        </w:tc>
      </w:tr>
      <w:tr w:rsidR="00F26B7C" w:rsidRPr="000D63C9" w:rsidTr="00DB4534">
        <w:trPr>
          <w:trHeight w:val="464"/>
        </w:trPr>
        <w:tc>
          <w:tcPr>
            <w:tcW w:w="557"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5"/>
                <w:szCs w:val="15"/>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5"/>
                <w:szCs w:val="15"/>
              </w:rPr>
            </w:pPr>
          </w:p>
        </w:tc>
        <w:tc>
          <w:tcPr>
            <w:tcW w:w="1443"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5"/>
                <w:szCs w:val="15"/>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277" w:type="dxa"/>
            <w:vMerge w:val="restart"/>
            <w:tcBorders>
              <w:top w:val="nil"/>
              <w:left w:val="single" w:sz="8" w:space="0" w:color="auto"/>
              <w:bottom w:val="single" w:sz="8" w:space="0" w:color="000000"/>
              <w:right w:val="single" w:sz="8" w:space="0" w:color="auto"/>
            </w:tcBorders>
            <w:shd w:val="clear" w:color="auto" w:fill="auto"/>
            <w:vAlign w:val="center"/>
            <w:hideMark/>
          </w:tcPr>
          <w:p w:rsidR="00F26B7C" w:rsidRPr="000D63C9" w:rsidRDefault="00F26B7C" w:rsidP="00F26B7C">
            <w:pPr>
              <w:jc w:val="center"/>
              <w:rPr>
                <w:rFonts w:ascii="PT Astra Serif" w:hAnsi="PT Astra Serif" w:cs="Arial CYR"/>
                <w:b/>
                <w:bCs/>
                <w:sz w:val="16"/>
                <w:szCs w:val="16"/>
              </w:rPr>
            </w:pPr>
            <w:r w:rsidRPr="000D63C9">
              <w:rPr>
                <w:rFonts w:ascii="PT Astra Serif" w:hAnsi="PT Astra Serif" w:cs="Arial CYR"/>
                <w:b/>
                <w:bCs/>
                <w:sz w:val="16"/>
                <w:szCs w:val="16"/>
              </w:rPr>
              <w:t xml:space="preserve">всего </w:t>
            </w:r>
          </w:p>
        </w:tc>
        <w:tc>
          <w:tcPr>
            <w:tcW w:w="7085"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26B7C" w:rsidRPr="000D63C9" w:rsidRDefault="00F26B7C" w:rsidP="00F26B7C">
            <w:pPr>
              <w:jc w:val="center"/>
              <w:rPr>
                <w:rFonts w:ascii="PT Astra Serif" w:hAnsi="PT Astra Serif" w:cs="Arial CYR"/>
                <w:b/>
                <w:bCs/>
                <w:sz w:val="16"/>
                <w:szCs w:val="16"/>
              </w:rPr>
            </w:pPr>
            <w:r>
              <w:rPr>
                <w:rFonts w:ascii="PT Astra Serif" w:hAnsi="PT Astra Serif" w:cs="Arial CYR"/>
                <w:b/>
                <w:bCs/>
                <w:sz w:val="16"/>
                <w:szCs w:val="16"/>
              </w:rPr>
              <w:t>в том числе:</w:t>
            </w:r>
          </w:p>
        </w:tc>
      </w:tr>
      <w:tr w:rsidR="00F26B7C" w:rsidRPr="000D63C9" w:rsidTr="00DB4534">
        <w:trPr>
          <w:trHeight w:val="464"/>
        </w:trPr>
        <w:tc>
          <w:tcPr>
            <w:tcW w:w="557"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5"/>
                <w:szCs w:val="15"/>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5"/>
                <w:szCs w:val="15"/>
              </w:rPr>
            </w:pPr>
          </w:p>
        </w:tc>
        <w:tc>
          <w:tcPr>
            <w:tcW w:w="1443"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5"/>
                <w:szCs w:val="15"/>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277" w:type="dxa"/>
            <w:vMerge/>
            <w:tcBorders>
              <w:top w:val="nil"/>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7085" w:type="dxa"/>
            <w:gridSpan w:val="5"/>
            <w:vMerge/>
            <w:tcBorders>
              <w:top w:val="single" w:sz="8" w:space="0" w:color="auto"/>
              <w:left w:val="single" w:sz="8" w:space="0" w:color="auto"/>
              <w:bottom w:val="single" w:sz="8" w:space="0" w:color="000000"/>
              <w:right w:val="single" w:sz="8" w:space="0" w:color="000000"/>
            </w:tcBorders>
            <w:vAlign w:val="center"/>
            <w:hideMark/>
          </w:tcPr>
          <w:p w:rsidR="00F26B7C" w:rsidRPr="000D63C9" w:rsidRDefault="00F26B7C" w:rsidP="00F26B7C">
            <w:pPr>
              <w:rPr>
                <w:rFonts w:ascii="PT Astra Serif" w:hAnsi="PT Astra Serif" w:cs="Arial CYR"/>
                <w:b/>
                <w:bCs/>
                <w:sz w:val="16"/>
                <w:szCs w:val="16"/>
              </w:rPr>
            </w:pPr>
          </w:p>
        </w:tc>
      </w:tr>
      <w:tr w:rsidR="00F26B7C" w:rsidRPr="000D63C9" w:rsidTr="00DB4534">
        <w:trPr>
          <w:trHeight w:val="464"/>
        </w:trPr>
        <w:tc>
          <w:tcPr>
            <w:tcW w:w="557"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5"/>
                <w:szCs w:val="15"/>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5"/>
                <w:szCs w:val="15"/>
              </w:rPr>
            </w:pPr>
          </w:p>
        </w:tc>
        <w:tc>
          <w:tcPr>
            <w:tcW w:w="1443"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5"/>
                <w:szCs w:val="15"/>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277" w:type="dxa"/>
            <w:vMerge/>
            <w:tcBorders>
              <w:top w:val="nil"/>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698" w:type="dxa"/>
            <w:vMerge w:val="restart"/>
            <w:tcBorders>
              <w:top w:val="nil"/>
              <w:left w:val="single" w:sz="8" w:space="0" w:color="auto"/>
              <w:bottom w:val="single" w:sz="8" w:space="0" w:color="000000"/>
              <w:right w:val="single" w:sz="8" w:space="0" w:color="auto"/>
            </w:tcBorders>
            <w:shd w:val="clear" w:color="auto" w:fill="auto"/>
            <w:vAlign w:val="center"/>
            <w:hideMark/>
          </w:tcPr>
          <w:p w:rsidR="00F26B7C" w:rsidRPr="000D63C9" w:rsidRDefault="00F26B7C" w:rsidP="00F26B7C">
            <w:pPr>
              <w:jc w:val="center"/>
              <w:rPr>
                <w:rFonts w:ascii="PT Astra Serif" w:hAnsi="PT Astra Serif" w:cs="Arial CYR"/>
                <w:b/>
                <w:bCs/>
                <w:sz w:val="16"/>
                <w:szCs w:val="16"/>
              </w:rPr>
            </w:pPr>
            <w:r w:rsidRPr="000D63C9">
              <w:rPr>
                <w:rFonts w:ascii="PT Astra Serif" w:hAnsi="PT Astra Serif" w:cs="Arial CYR"/>
                <w:b/>
                <w:bCs/>
                <w:sz w:val="16"/>
                <w:szCs w:val="16"/>
              </w:rPr>
              <w:t xml:space="preserve">- пп. 1,8,29 ч.1 ст. 93 (монополии, коммуналка) </w:t>
            </w:r>
          </w:p>
        </w:tc>
        <w:tc>
          <w:tcPr>
            <w:tcW w:w="1557" w:type="dxa"/>
            <w:vMerge w:val="restart"/>
            <w:tcBorders>
              <w:top w:val="nil"/>
              <w:left w:val="single" w:sz="8" w:space="0" w:color="auto"/>
              <w:bottom w:val="single" w:sz="8" w:space="0" w:color="000000"/>
              <w:right w:val="single" w:sz="8" w:space="0" w:color="auto"/>
            </w:tcBorders>
            <w:shd w:val="clear" w:color="auto" w:fill="auto"/>
            <w:vAlign w:val="center"/>
            <w:hideMark/>
          </w:tcPr>
          <w:p w:rsidR="00F26B7C" w:rsidRPr="000D63C9" w:rsidRDefault="00F26B7C" w:rsidP="00F26B7C">
            <w:pPr>
              <w:jc w:val="center"/>
              <w:rPr>
                <w:rFonts w:ascii="PT Astra Serif" w:hAnsi="PT Astra Serif" w:cs="Arial CYR"/>
                <w:b/>
                <w:bCs/>
                <w:sz w:val="16"/>
                <w:szCs w:val="16"/>
              </w:rPr>
            </w:pPr>
            <w:r>
              <w:rPr>
                <w:rFonts w:ascii="PT Astra Serif" w:hAnsi="PT Astra Serif" w:cs="Arial CYR"/>
                <w:b/>
                <w:bCs/>
                <w:sz w:val="16"/>
                <w:szCs w:val="16"/>
              </w:rPr>
              <w:t xml:space="preserve"> - п 4 ч.1 </w:t>
            </w:r>
            <w:r w:rsidRPr="000D63C9">
              <w:rPr>
                <w:rFonts w:ascii="PT Astra Serif" w:hAnsi="PT Astra Serif" w:cs="Arial CYR"/>
                <w:b/>
                <w:bCs/>
                <w:sz w:val="16"/>
                <w:szCs w:val="16"/>
              </w:rPr>
              <w:t>ст. 93 (малые закупки)</w:t>
            </w:r>
          </w:p>
        </w:tc>
        <w:tc>
          <w:tcPr>
            <w:tcW w:w="1558" w:type="dxa"/>
            <w:vMerge w:val="restart"/>
            <w:tcBorders>
              <w:top w:val="nil"/>
              <w:left w:val="single" w:sz="8" w:space="0" w:color="auto"/>
              <w:bottom w:val="single" w:sz="8" w:space="0" w:color="000000"/>
              <w:right w:val="single" w:sz="8" w:space="0" w:color="auto"/>
            </w:tcBorders>
            <w:shd w:val="clear" w:color="auto" w:fill="auto"/>
            <w:vAlign w:val="center"/>
            <w:hideMark/>
          </w:tcPr>
          <w:p w:rsidR="00F26B7C" w:rsidRPr="000D63C9" w:rsidRDefault="00F26B7C" w:rsidP="00F26B7C">
            <w:pPr>
              <w:jc w:val="center"/>
              <w:rPr>
                <w:rFonts w:ascii="PT Astra Serif" w:hAnsi="PT Astra Serif" w:cs="Arial CYR"/>
                <w:b/>
                <w:bCs/>
                <w:sz w:val="16"/>
                <w:szCs w:val="16"/>
              </w:rPr>
            </w:pPr>
            <w:r>
              <w:rPr>
                <w:rFonts w:ascii="PT Astra Serif" w:hAnsi="PT Astra Serif" w:cs="Arial CYR"/>
                <w:b/>
                <w:bCs/>
                <w:sz w:val="16"/>
                <w:szCs w:val="16"/>
              </w:rPr>
              <w:t xml:space="preserve"> - п 5 ч.1 </w:t>
            </w:r>
            <w:r w:rsidRPr="000D63C9">
              <w:rPr>
                <w:rFonts w:ascii="PT Astra Serif" w:hAnsi="PT Astra Serif" w:cs="Arial CYR"/>
                <w:b/>
                <w:bCs/>
                <w:sz w:val="16"/>
                <w:szCs w:val="16"/>
              </w:rPr>
              <w:t>ст. 93 (малые закупки)</w:t>
            </w:r>
          </w:p>
        </w:tc>
        <w:tc>
          <w:tcPr>
            <w:tcW w:w="1138" w:type="dxa"/>
            <w:vMerge w:val="restart"/>
            <w:tcBorders>
              <w:top w:val="nil"/>
              <w:left w:val="single" w:sz="8" w:space="0" w:color="auto"/>
              <w:bottom w:val="single" w:sz="8" w:space="0" w:color="000000"/>
              <w:right w:val="single" w:sz="8" w:space="0" w:color="auto"/>
            </w:tcBorders>
            <w:shd w:val="clear" w:color="auto" w:fill="auto"/>
            <w:vAlign w:val="center"/>
            <w:hideMark/>
          </w:tcPr>
          <w:p w:rsidR="005C20EF" w:rsidRDefault="00F26B7C" w:rsidP="00F26B7C">
            <w:pPr>
              <w:jc w:val="center"/>
              <w:rPr>
                <w:rFonts w:ascii="PT Astra Serif" w:hAnsi="PT Astra Serif" w:cs="Arial CYR"/>
                <w:b/>
                <w:bCs/>
                <w:sz w:val="16"/>
                <w:szCs w:val="16"/>
              </w:rPr>
            </w:pPr>
            <w:r>
              <w:rPr>
                <w:rFonts w:ascii="PT Astra Serif" w:hAnsi="PT Astra Serif" w:cs="Arial CYR"/>
                <w:b/>
                <w:bCs/>
                <w:sz w:val="16"/>
                <w:szCs w:val="16"/>
              </w:rPr>
              <w:t xml:space="preserve"> п 9 ч.1 </w:t>
            </w:r>
            <w:r w:rsidRPr="000D63C9">
              <w:rPr>
                <w:rFonts w:ascii="PT Astra Serif" w:hAnsi="PT Astra Serif" w:cs="Arial CYR"/>
                <w:b/>
                <w:bCs/>
                <w:sz w:val="16"/>
                <w:szCs w:val="16"/>
              </w:rPr>
              <w:t xml:space="preserve">ст. 93 </w:t>
            </w:r>
          </w:p>
          <w:p w:rsidR="00F26B7C" w:rsidRPr="000D63C9" w:rsidRDefault="00F26B7C" w:rsidP="00F26B7C">
            <w:pPr>
              <w:jc w:val="center"/>
              <w:rPr>
                <w:rFonts w:ascii="PT Astra Serif" w:hAnsi="PT Astra Serif" w:cs="Arial CYR"/>
                <w:b/>
                <w:bCs/>
                <w:sz w:val="16"/>
                <w:szCs w:val="16"/>
              </w:rPr>
            </w:pPr>
            <w:r>
              <w:rPr>
                <w:rFonts w:ascii="PT Astra Serif" w:hAnsi="PT Astra Serif" w:cs="Arial CYR"/>
                <w:b/>
                <w:bCs/>
                <w:sz w:val="16"/>
                <w:szCs w:val="16"/>
              </w:rPr>
              <w:t>(закупки по предупреждению ЧС)</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5C20EF" w:rsidRDefault="00F26B7C" w:rsidP="00F26B7C">
            <w:pPr>
              <w:jc w:val="center"/>
              <w:rPr>
                <w:rFonts w:ascii="PT Astra Serif" w:hAnsi="PT Astra Serif" w:cs="Arial CYR"/>
                <w:b/>
                <w:bCs/>
                <w:sz w:val="16"/>
                <w:szCs w:val="16"/>
              </w:rPr>
            </w:pPr>
            <w:r w:rsidRPr="000D63C9">
              <w:rPr>
                <w:rFonts w:ascii="PT Astra Serif" w:hAnsi="PT Astra Serif" w:cs="Arial CYR"/>
                <w:b/>
                <w:bCs/>
                <w:sz w:val="16"/>
                <w:szCs w:val="16"/>
              </w:rPr>
              <w:t xml:space="preserve">прочие </w:t>
            </w:r>
          </w:p>
          <w:p w:rsidR="00F26B7C" w:rsidRPr="000D63C9" w:rsidRDefault="00F26B7C" w:rsidP="00F26B7C">
            <w:pPr>
              <w:jc w:val="center"/>
              <w:rPr>
                <w:rFonts w:ascii="PT Astra Serif" w:hAnsi="PT Astra Serif" w:cs="Arial CYR"/>
                <w:b/>
                <w:bCs/>
                <w:sz w:val="16"/>
                <w:szCs w:val="16"/>
              </w:rPr>
            </w:pPr>
            <w:r w:rsidRPr="000D63C9">
              <w:rPr>
                <w:rFonts w:ascii="PT Astra Serif" w:hAnsi="PT Astra Serif" w:cs="Arial CYR"/>
                <w:b/>
                <w:bCs/>
                <w:sz w:val="16"/>
                <w:szCs w:val="16"/>
              </w:rPr>
              <w:t>(ст. 93)</w:t>
            </w:r>
          </w:p>
        </w:tc>
      </w:tr>
      <w:tr w:rsidR="00F26B7C" w:rsidRPr="000D63C9" w:rsidTr="00DB4534">
        <w:trPr>
          <w:trHeight w:val="464"/>
        </w:trPr>
        <w:tc>
          <w:tcPr>
            <w:tcW w:w="557"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5"/>
                <w:szCs w:val="15"/>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5"/>
                <w:szCs w:val="15"/>
              </w:rPr>
            </w:pPr>
          </w:p>
        </w:tc>
        <w:tc>
          <w:tcPr>
            <w:tcW w:w="1443"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5"/>
                <w:szCs w:val="15"/>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277" w:type="dxa"/>
            <w:vMerge/>
            <w:tcBorders>
              <w:top w:val="nil"/>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698" w:type="dxa"/>
            <w:vMerge/>
            <w:tcBorders>
              <w:top w:val="nil"/>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557" w:type="dxa"/>
            <w:vMerge/>
            <w:tcBorders>
              <w:top w:val="nil"/>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558" w:type="dxa"/>
            <w:vMerge/>
            <w:tcBorders>
              <w:top w:val="nil"/>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138" w:type="dxa"/>
            <w:vMerge/>
            <w:tcBorders>
              <w:top w:val="nil"/>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r>
      <w:tr w:rsidR="00F26B7C" w:rsidRPr="000D63C9" w:rsidTr="00DB4534">
        <w:trPr>
          <w:trHeight w:val="464"/>
        </w:trPr>
        <w:tc>
          <w:tcPr>
            <w:tcW w:w="557"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5"/>
                <w:szCs w:val="15"/>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5"/>
                <w:szCs w:val="15"/>
              </w:rPr>
            </w:pPr>
          </w:p>
        </w:tc>
        <w:tc>
          <w:tcPr>
            <w:tcW w:w="1443"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5"/>
                <w:szCs w:val="15"/>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277" w:type="dxa"/>
            <w:vMerge/>
            <w:tcBorders>
              <w:top w:val="nil"/>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698" w:type="dxa"/>
            <w:vMerge/>
            <w:tcBorders>
              <w:top w:val="nil"/>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557" w:type="dxa"/>
            <w:vMerge/>
            <w:tcBorders>
              <w:top w:val="nil"/>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558" w:type="dxa"/>
            <w:vMerge/>
            <w:tcBorders>
              <w:top w:val="nil"/>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138" w:type="dxa"/>
            <w:vMerge/>
            <w:tcBorders>
              <w:top w:val="nil"/>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F26B7C" w:rsidRPr="000D63C9" w:rsidRDefault="00F26B7C" w:rsidP="00F26B7C">
            <w:pPr>
              <w:rPr>
                <w:rFonts w:ascii="PT Astra Serif" w:hAnsi="PT Astra Serif" w:cs="Arial CYR"/>
                <w:b/>
                <w:bCs/>
                <w:sz w:val="16"/>
                <w:szCs w:val="16"/>
              </w:rPr>
            </w:pP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1</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Pr>
                <w:rFonts w:ascii="PT Astra Serif" w:hAnsi="PT Astra Serif" w:cs="Arial CYR"/>
              </w:rPr>
              <w:t xml:space="preserve">Базарносызганский </w:t>
            </w:r>
            <w:r w:rsidRPr="000D63C9">
              <w:rPr>
                <w:rFonts w:ascii="PT Astra Serif" w:hAnsi="PT Astra Serif" w:cs="Arial CYR"/>
              </w:rPr>
              <w:t>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96 715,39</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96 715,39</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8 111,40</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38 077,66</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9 670,02</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8 101,10</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19 515,67</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790,87</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3 736,20</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3 736,20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280,35</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1 457,87</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441,60</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1 016,27</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2</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Барышский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432 574,25</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413 502,12</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28 322,08</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165 188,53</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52 091,58</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71 688,10</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40 857,01</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527,94</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23,90</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26 565,81</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26 066,52</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845,01</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20 490,41</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3 228,26</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17 132,15</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130,00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3</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Вешкаймский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109 857,63</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109 857,63</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9 352,70</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44 827,48</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18 155,19</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18 071,30</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8 312,52</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288,47</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40 817,60</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40 817,60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2 389,12</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14 262,43</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2 800,50</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11 461,93</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4</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Инзенский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429 423,71</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429 423,71</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7 518,16</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103 906,48</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40 197,90</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35 932,87</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27 775,71</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59 195,94</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49 684,23</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1 090,28</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21 307,80</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3 396,26</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17 911,54</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5</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Карсунский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346 999,03</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346 999,03</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7 467,56</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127 623,90</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25 199,58</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47 585,76</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54 014,84</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823,72</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63 905,08</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63 905,08</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1 230,11</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20 880,37</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3 740,11</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17 140,26</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6</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Кузоватовский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236 977,38</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236 977,23</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21 903,31</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61 527,59</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20 937,01</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33 136,46</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7 454,12</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17 759,53</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17 759,49</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789,24</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12 978,73</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2 249,98</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10 728,75</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7</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Майнский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247 640,86</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247 640,86</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15 115,40</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79 285,76</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32 518,74</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27 902,33</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18 290,08</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574,61</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53 820,00</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50 021,37</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12 270,17</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17 306,11</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4 282,33</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13 023,78</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8</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Pr>
                <w:rFonts w:ascii="PT Astra Serif" w:hAnsi="PT Astra Serif" w:cs="Arial CYR"/>
              </w:rPr>
              <w:t xml:space="preserve">Мелекесский </w:t>
            </w:r>
            <w:r w:rsidRPr="000D63C9">
              <w:rPr>
                <w:rFonts w:ascii="PT Astra Serif" w:hAnsi="PT Astra Serif" w:cs="Arial CYR"/>
              </w:rPr>
              <w:t>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301 619,20</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301 619,20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28 063,00</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127 417,10</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34 040,50</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79 350,20</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12 485,00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1 541,40</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91 827,05</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91 827,05</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9 686,32</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33 755,32</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8 951,61</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24 803,71</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9</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Николаевский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207 582,19</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207 581,44</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8 617,12</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108 334,05</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20 360,86</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47 886,88</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38 324,39</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1 761,92</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20 995,17</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20 995,17</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910,92</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10 546,14</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428,00</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10 118,14</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10</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Новомалыклинский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130 276,74</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130 276,74</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3 828,19</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67 054,87</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20 366,65</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29 229,33</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15 243,92</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100,00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2 114,97</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22 824,31</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22 824,31</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1 313,96</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15 485,08</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3 852,60</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11 632,48</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lastRenderedPageBreak/>
              <w:t>11</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Pr>
                <w:rFonts w:ascii="PT Astra Serif" w:hAnsi="PT Astra Serif" w:cs="Arial CYR"/>
              </w:rPr>
              <w:t xml:space="preserve">Новоспаcский </w:t>
            </w:r>
            <w:r w:rsidRPr="000D63C9">
              <w:rPr>
                <w:rFonts w:ascii="PT Astra Serif" w:hAnsi="PT Astra Serif" w:cs="Arial CYR"/>
              </w:rPr>
              <w:t>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301 752,46</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277 505,48</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7 627,34</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95 925,39</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36 842,25</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13 190,10</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41 443,62</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647,10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3 802,32</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45 527,30</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44 469,57</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1 279,91</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10 239,86</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2 720,30</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7 334,69</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184,87</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nil"/>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12</w:t>
            </w:r>
          </w:p>
        </w:tc>
        <w:tc>
          <w:tcPr>
            <w:tcW w:w="2552" w:type="dxa"/>
            <w:tcBorders>
              <w:top w:val="nil"/>
              <w:left w:val="nil"/>
              <w:bottom w:val="nil"/>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Павловский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117 938,86</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117 858,41</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8 264,53</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54 159,47</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20 192,01</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14 339,50</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19 627,96</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11 760,99</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11 756,14</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2 881,79</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4 256,38</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1 375,26</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2 881,12</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13</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Радищевский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209 121,50</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207 088,78</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83 811,70</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89 203,28</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28 755,92</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40 746,69</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19 700,67</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15 613,32</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15 526,35</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1 007,10</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9 758,85</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2 502,34</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7 256,51</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14</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Сенгилеевский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246 742,00</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242 881,79</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12 953,08</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89 399,22</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20 143,49</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41 451,84</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27 789,04</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14,85</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37 101,38</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30 135,10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682,85</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16 027,60</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4 868,30</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11 159,30</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15</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Старокулаткинский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124 835,00</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124 835,00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12 840,00</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56 577,00</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20 627,00</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17 343,00</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17 014,00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383,00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1 210,00</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5 683,12</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5 683,12</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5 683,12</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1 954,27</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3 728,85</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16</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Старомайнский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204 565,26</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204 565,26</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14 326,17</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68 237,58</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23 286,25</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36 732,50</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7 396,02</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822,81</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56 311,75</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56 311,73</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825,72</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19 991,11</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4 626,64</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15 364,47</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17</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Сурский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265 360,10</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265 360,10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13 649,40</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72 258,26</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19 900,20</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39 953,41</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12 404,65</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10 763,25</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10 763,25</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9,18</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9 182,40</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3 293,11</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5 889,29</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18</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Тереньгульский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157 093,69</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157 093,69</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2 377,95</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70 090,25</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18 697,64</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34 152,42</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15 199,62</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2 040,57</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7 391,74</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7 391,74</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1 668,81</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5 207,00</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1 658,20</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3 548,80</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19</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Ульяновский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343 000,00</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328 456,18</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10 056,60</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155 864,48</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52 549,28</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38 795,60</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61 046,50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3 473,10</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40 256,80</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35 833,99</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1 238,90</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26 068,19</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12 275,98</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12 918,21</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874,00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20</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Цильнинский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88 635,27</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88 635,27</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5 264,57</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50 166,88</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28 181,41</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17 529,15</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4 456,32</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92 689,36</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92 689,35</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7 387,43</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17 748,88</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7 000,75</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10 748,13</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21</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Чердаклинский район</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294 639,60</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294 639,60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29 309,35</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81 563,40</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29 301,60</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17 504,00</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34 215,00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542,80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310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ПОСЕЛЕНИЯ:</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70 931,80</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64 271,71</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1 076,40</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40 295,97</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10 345,97</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27 702,70</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2 247,30</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22</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г.Димитровград</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931 297,69</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668 216,32</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118 907,79</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101 228,87</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56 807,63</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7 149,48</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36 841,55</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100,00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330,20</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23</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г.Новоульяновск</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345 655,00</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345 591,77</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11 810,83</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71 341,45</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20 311,60</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24 040,22</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25 626,59</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1 363,04</w:t>
            </w:r>
          </w:p>
        </w:tc>
      </w:tr>
      <w:tr w:rsidR="00F26B7C" w:rsidRPr="000D63C9" w:rsidTr="00DB4534">
        <w:trPr>
          <w:trHeight w:val="27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F26B7C" w:rsidRPr="000D63C9" w:rsidRDefault="00F26B7C" w:rsidP="00F26B7C">
            <w:pPr>
              <w:jc w:val="right"/>
              <w:rPr>
                <w:rFonts w:ascii="PT Astra Serif" w:hAnsi="PT Astra Serif" w:cs="Arial CYR"/>
              </w:rPr>
            </w:pPr>
            <w:r w:rsidRPr="000D63C9">
              <w:rPr>
                <w:rFonts w:ascii="PT Astra Serif" w:hAnsi="PT Astra Serif" w:cs="Arial CYR"/>
              </w:rPr>
              <w:t>24</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rPr>
            </w:pPr>
            <w:r w:rsidRPr="000D63C9">
              <w:rPr>
                <w:rFonts w:ascii="PT Astra Serif" w:hAnsi="PT Astra Serif" w:cs="Arial CYR"/>
              </w:rPr>
              <w:t>г.Ульяновск</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6 074 756,78</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6 045 290,65</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354 280,28</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1 709 654,90</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824 050,23</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279 475,75</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502 050,87</w:t>
            </w:r>
          </w:p>
        </w:tc>
        <w:tc>
          <w:tcPr>
            <w:tcW w:w="1138" w:type="dxa"/>
            <w:tcBorders>
              <w:top w:val="nil"/>
              <w:left w:val="nil"/>
              <w:bottom w:val="single" w:sz="8" w:space="0" w:color="auto"/>
              <w:right w:val="single" w:sz="8" w:space="0" w:color="auto"/>
            </w:tcBorders>
            <w:shd w:val="clear" w:color="000000" w:fill="FFFFFF"/>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104 078,05</w:t>
            </w:r>
          </w:p>
        </w:tc>
      </w:tr>
      <w:tr w:rsidR="00F26B7C" w:rsidRPr="000D63C9" w:rsidTr="00DB4534">
        <w:trPr>
          <w:trHeight w:val="270"/>
        </w:trPr>
        <w:tc>
          <w:tcPr>
            <w:tcW w:w="557" w:type="dxa"/>
            <w:tcBorders>
              <w:top w:val="nil"/>
              <w:left w:val="nil"/>
              <w:bottom w:val="nil"/>
              <w:right w:val="single" w:sz="8" w:space="0" w:color="auto"/>
            </w:tcBorders>
            <w:shd w:val="clear" w:color="auto" w:fill="auto"/>
            <w:noWrap/>
            <w:vAlign w:val="bottom"/>
            <w:hideMark/>
          </w:tcPr>
          <w:p w:rsidR="00F26B7C" w:rsidRPr="000D63C9" w:rsidRDefault="00F26B7C" w:rsidP="00F26B7C">
            <w:pPr>
              <w:rPr>
                <w:rFonts w:ascii="PT Astra Serif" w:hAnsi="PT Astra Serif" w:cs="Arial CYR"/>
              </w:rPr>
            </w:pPr>
            <w:r w:rsidRPr="000D63C9">
              <w:rPr>
                <w:rFonts w:ascii="PT Astra Serif" w:hAnsi="PT Astra Serif" w:cs="Arial CYR"/>
              </w:rPr>
              <w:t> </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b/>
                <w:bCs/>
                <w:sz w:val="15"/>
                <w:szCs w:val="15"/>
              </w:rPr>
            </w:pPr>
            <w:r w:rsidRPr="000D63C9">
              <w:rPr>
                <w:rFonts w:ascii="PT Astra Serif" w:hAnsi="PT Astra Serif" w:cs="Arial CYR"/>
                <w:b/>
                <w:bCs/>
                <w:sz w:val="15"/>
                <w:szCs w:val="15"/>
              </w:rPr>
              <w:t>ИТОГО</w:t>
            </w:r>
            <w:r w:rsidR="00DB4534">
              <w:rPr>
                <w:rFonts w:ascii="PT Astra Serif" w:hAnsi="PT Astra Serif" w:cs="Arial CYR"/>
                <w:b/>
                <w:bCs/>
                <w:sz w:val="15"/>
                <w:szCs w:val="15"/>
              </w:rPr>
              <w:t>:</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5C20EF" w:rsidRDefault="00F26B7C" w:rsidP="00F26B7C">
            <w:pPr>
              <w:jc w:val="center"/>
              <w:rPr>
                <w:rFonts w:ascii="PT Astra Serif" w:hAnsi="PT Astra Serif" w:cs="Arial CYR"/>
                <w:b/>
              </w:rPr>
            </w:pPr>
            <w:r w:rsidRPr="005C20EF">
              <w:rPr>
                <w:rFonts w:ascii="PT Astra Serif" w:hAnsi="PT Astra Serif" w:cs="Arial CYR"/>
                <w:b/>
              </w:rPr>
              <w:t>13 040 537,08</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5C20EF" w:rsidRDefault="00F26B7C" w:rsidP="00F26B7C">
            <w:pPr>
              <w:jc w:val="center"/>
              <w:rPr>
                <w:rFonts w:ascii="PT Astra Serif" w:hAnsi="PT Astra Serif" w:cs="Arial CYR"/>
                <w:b/>
              </w:rPr>
            </w:pPr>
            <w:r w:rsidRPr="005C20EF">
              <w:rPr>
                <w:rFonts w:ascii="PT Astra Serif" w:hAnsi="PT Astra Serif" w:cs="Arial CYR"/>
                <w:b/>
              </w:rPr>
              <w:t>12 651 080,71</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5C20EF" w:rsidRDefault="00F26B7C" w:rsidP="00F26B7C">
            <w:pPr>
              <w:jc w:val="center"/>
              <w:rPr>
                <w:rFonts w:ascii="PT Astra Serif" w:hAnsi="PT Astra Serif" w:cs="Arial CYR"/>
                <w:b/>
              </w:rPr>
            </w:pPr>
            <w:r w:rsidRPr="005C20EF">
              <w:rPr>
                <w:rFonts w:ascii="PT Astra Serif" w:hAnsi="PT Astra Serif" w:cs="Arial CYR"/>
                <w:b/>
              </w:rPr>
              <w:t>872 642,08</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5C20EF" w:rsidRDefault="00F26B7C" w:rsidP="00F26B7C">
            <w:pPr>
              <w:jc w:val="center"/>
              <w:rPr>
                <w:rFonts w:ascii="PT Astra Serif" w:hAnsi="PT Astra Serif" w:cs="Arial CYR"/>
                <w:b/>
              </w:rPr>
            </w:pPr>
            <w:r w:rsidRPr="005C20EF">
              <w:rPr>
                <w:rFonts w:ascii="PT Astra Serif" w:hAnsi="PT Astra Serif" w:cs="Arial CYR"/>
                <w:b/>
              </w:rPr>
              <w:t>4 021 843,46</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5C20EF" w:rsidRDefault="00F26B7C" w:rsidP="00F26B7C">
            <w:pPr>
              <w:jc w:val="center"/>
              <w:rPr>
                <w:rFonts w:ascii="PT Astra Serif" w:hAnsi="PT Astra Serif" w:cs="Arial CYR"/>
                <w:b/>
              </w:rPr>
            </w:pPr>
            <w:r w:rsidRPr="005C20EF">
              <w:rPr>
                <w:rFonts w:ascii="PT Astra Serif" w:hAnsi="PT Astra Serif" w:cs="Arial CYR"/>
                <w:b/>
              </w:rPr>
              <w:t>1 559 176,91</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5C20EF" w:rsidRDefault="00F26B7C" w:rsidP="00F26B7C">
            <w:pPr>
              <w:jc w:val="center"/>
              <w:rPr>
                <w:rFonts w:ascii="PT Astra Serif" w:hAnsi="PT Astra Serif" w:cs="Arial CYR"/>
                <w:b/>
              </w:rPr>
            </w:pPr>
            <w:r w:rsidRPr="005C20EF">
              <w:rPr>
                <w:rFonts w:ascii="PT Astra Serif" w:hAnsi="PT Astra Serif" w:cs="Arial CYR"/>
                <w:b/>
              </w:rPr>
              <w:t>1 264 789,07</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5C20EF" w:rsidRDefault="00F26B7C" w:rsidP="00F26B7C">
            <w:pPr>
              <w:jc w:val="center"/>
              <w:rPr>
                <w:rFonts w:ascii="PT Astra Serif" w:hAnsi="PT Astra Serif" w:cs="Arial CYR"/>
                <w:b/>
              </w:rPr>
            </w:pPr>
            <w:r w:rsidRPr="005C20EF">
              <w:rPr>
                <w:rFonts w:ascii="PT Astra Serif" w:hAnsi="PT Astra Serif" w:cs="Arial CYR"/>
                <w:b/>
              </w:rPr>
              <w:t>1 070 521,84</w:t>
            </w:r>
          </w:p>
        </w:tc>
        <w:tc>
          <w:tcPr>
            <w:tcW w:w="1138" w:type="dxa"/>
            <w:tcBorders>
              <w:top w:val="nil"/>
              <w:left w:val="nil"/>
              <w:bottom w:val="single" w:sz="8" w:space="0" w:color="auto"/>
              <w:right w:val="single" w:sz="8" w:space="0" w:color="auto"/>
            </w:tcBorders>
            <w:shd w:val="clear" w:color="auto" w:fill="auto"/>
            <w:noWrap/>
            <w:vAlign w:val="center"/>
            <w:hideMark/>
          </w:tcPr>
          <w:p w:rsidR="00F26B7C" w:rsidRPr="005C20EF" w:rsidRDefault="00F26B7C" w:rsidP="00F26B7C">
            <w:pPr>
              <w:jc w:val="center"/>
              <w:rPr>
                <w:rFonts w:ascii="PT Astra Serif" w:hAnsi="PT Astra Serif" w:cs="Arial CYR"/>
                <w:b/>
              </w:rPr>
            </w:pPr>
            <w:r w:rsidRPr="005C20EF">
              <w:rPr>
                <w:rFonts w:ascii="PT Astra Serif" w:hAnsi="PT Astra Serif" w:cs="Arial CYR"/>
                <w:b/>
              </w:rPr>
              <w:t>2 890,30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5C20EF" w:rsidRDefault="00F26B7C" w:rsidP="00F26B7C">
            <w:pPr>
              <w:jc w:val="center"/>
              <w:rPr>
                <w:rFonts w:ascii="PT Astra Serif" w:hAnsi="PT Astra Serif" w:cs="Arial CYR"/>
                <w:b/>
              </w:rPr>
            </w:pPr>
            <w:r w:rsidRPr="005C20EF">
              <w:rPr>
                <w:rFonts w:ascii="PT Astra Serif" w:hAnsi="PT Astra Serif" w:cs="Arial CYR"/>
                <w:b/>
              </w:rPr>
              <w:t>124 465,34</w:t>
            </w:r>
          </w:p>
        </w:tc>
      </w:tr>
      <w:tr w:rsidR="00F26B7C" w:rsidRPr="000D63C9" w:rsidTr="00DB4534">
        <w:trPr>
          <w:trHeight w:val="270"/>
        </w:trPr>
        <w:tc>
          <w:tcPr>
            <w:tcW w:w="557" w:type="dxa"/>
            <w:tcBorders>
              <w:top w:val="nil"/>
              <w:left w:val="nil"/>
              <w:bottom w:val="nil"/>
              <w:right w:val="single" w:sz="8" w:space="0" w:color="auto"/>
            </w:tcBorders>
            <w:shd w:val="clear" w:color="auto" w:fill="auto"/>
            <w:noWrap/>
            <w:vAlign w:val="bottom"/>
            <w:hideMark/>
          </w:tcPr>
          <w:p w:rsidR="00F26B7C" w:rsidRPr="000D63C9" w:rsidRDefault="00F26B7C" w:rsidP="00F26B7C">
            <w:pPr>
              <w:rPr>
                <w:rFonts w:ascii="PT Astra Serif" w:hAnsi="PT Astra Serif" w:cs="Arial CYR"/>
              </w:rPr>
            </w:pPr>
            <w:r w:rsidRPr="000D63C9">
              <w:rPr>
                <w:rFonts w:ascii="PT Astra Serif" w:hAnsi="PT Astra Serif" w:cs="Arial CYR"/>
              </w:rPr>
              <w:t> </w:t>
            </w:r>
          </w:p>
        </w:tc>
        <w:tc>
          <w:tcPr>
            <w:tcW w:w="2552" w:type="dxa"/>
            <w:tcBorders>
              <w:top w:val="nil"/>
              <w:left w:val="nil"/>
              <w:bottom w:val="single" w:sz="8" w:space="0" w:color="auto"/>
              <w:right w:val="single" w:sz="8" w:space="0" w:color="auto"/>
            </w:tcBorders>
            <w:shd w:val="clear" w:color="auto" w:fill="auto"/>
            <w:vAlign w:val="center"/>
            <w:hideMark/>
          </w:tcPr>
          <w:p w:rsidR="00F26B7C" w:rsidRPr="000D63C9" w:rsidRDefault="00F26B7C" w:rsidP="00F26B7C">
            <w:pPr>
              <w:rPr>
                <w:rFonts w:ascii="PT Astra Serif" w:hAnsi="PT Astra Serif" w:cs="Arial CYR"/>
                <w:b/>
                <w:bCs/>
                <w:sz w:val="15"/>
                <w:szCs w:val="15"/>
              </w:rPr>
            </w:pPr>
            <w:r w:rsidRPr="000D63C9">
              <w:rPr>
                <w:rFonts w:ascii="PT Astra Serif" w:hAnsi="PT Astra Serif" w:cs="Arial CYR"/>
                <w:b/>
                <w:bCs/>
                <w:sz w:val="15"/>
                <w:szCs w:val="15"/>
              </w:rPr>
              <w:t>ИТОГО РАЙОНЫ, ГОРОДА</w:t>
            </w:r>
            <w:r w:rsidR="00DB4534">
              <w:rPr>
                <w:rFonts w:ascii="PT Astra Serif" w:hAnsi="PT Astra Serif" w:cs="Arial CYR"/>
                <w:b/>
                <w:bCs/>
                <w:sz w:val="15"/>
                <w:szCs w:val="15"/>
              </w:rPr>
              <w:t>:</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12 245 059,59</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11 888 611,65</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823 778,50</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3 688 913,84</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1 473 184,54</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1 021 287,99</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1 067 085,67</w:t>
            </w:r>
          </w:p>
        </w:tc>
        <w:tc>
          <w:tcPr>
            <w:tcW w:w="113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2 890,30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124 465,34</w:t>
            </w:r>
          </w:p>
        </w:tc>
      </w:tr>
      <w:tr w:rsidR="00F26B7C" w:rsidRPr="000D63C9" w:rsidTr="00DB4534">
        <w:trPr>
          <w:trHeight w:val="270"/>
        </w:trPr>
        <w:tc>
          <w:tcPr>
            <w:tcW w:w="557" w:type="dxa"/>
            <w:tcBorders>
              <w:top w:val="nil"/>
              <w:left w:val="nil"/>
              <w:bottom w:val="nil"/>
              <w:right w:val="single" w:sz="8" w:space="0" w:color="auto"/>
            </w:tcBorders>
            <w:shd w:val="clear" w:color="auto" w:fill="auto"/>
            <w:noWrap/>
            <w:vAlign w:val="bottom"/>
            <w:hideMark/>
          </w:tcPr>
          <w:p w:rsidR="00F26B7C" w:rsidRPr="000D63C9" w:rsidRDefault="00F26B7C" w:rsidP="00F26B7C">
            <w:pPr>
              <w:rPr>
                <w:rFonts w:ascii="PT Astra Serif" w:hAnsi="PT Astra Serif" w:cs="Arial CYR"/>
              </w:rPr>
            </w:pPr>
            <w:r w:rsidRPr="000D63C9">
              <w:rPr>
                <w:rFonts w:ascii="PT Astra Serif" w:hAnsi="PT Astra Serif" w:cs="Arial CYR"/>
              </w:rPr>
              <w:t> </w:t>
            </w:r>
          </w:p>
        </w:tc>
        <w:tc>
          <w:tcPr>
            <w:tcW w:w="2552"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rPr>
                <w:rFonts w:ascii="PT Astra Serif" w:hAnsi="PT Astra Serif" w:cs="Arial CYR"/>
                <w:b/>
                <w:bCs/>
                <w:sz w:val="15"/>
                <w:szCs w:val="15"/>
              </w:rPr>
            </w:pPr>
            <w:r w:rsidRPr="000D63C9">
              <w:rPr>
                <w:rFonts w:ascii="PT Astra Serif" w:hAnsi="PT Astra Serif" w:cs="Arial CYR"/>
                <w:b/>
                <w:bCs/>
                <w:sz w:val="15"/>
                <w:szCs w:val="15"/>
              </w:rPr>
              <w:t>ИТОГО ПОСЕЛЕНИЯ</w:t>
            </w:r>
            <w:r w:rsidR="00DB4534">
              <w:rPr>
                <w:rFonts w:ascii="PT Astra Serif" w:hAnsi="PT Astra Serif" w:cs="Arial CYR"/>
                <w:b/>
                <w:bCs/>
                <w:sz w:val="15"/>
                <w:szCs w:val="15"/>
              </w:rPr>
              <w:t>:</w:t>
            </w:r>
          </w:p>
        </w:tc>
        <w:tc>
          <w:tcPr>
            <w:tcW w:w="1443"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795 477,49</w:t>
            </w:r>
          </w:p>
        </w:tc>
        <w:tc>
          <w:tcPr>
            <w:tcW w:w="141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762 469,06</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48 863,57</w:t>
            </w:r>
          </w:p>
        </w:tc>
        <w:tc>
          <w:tcPr>
            <w:tcW w:w="127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332 929,62</w:t>
            </w:r>
          </w:p>
        </w:tc>
        <w:tc>
          <w:tcPr>
            <w:tcW w:w="169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85 992,37</w:t>
            </w:r>
          </w:p>
        </w:tc>
        <w:tc>
          <w:tcPr>
            <w:tcW w:w="1557"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243 501,08</w:t>
            </w:r>
          </w:p>
        </w:tc>
        <w:tc>
          <w:tcPr>
            <w:tcW w:w="155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3 436,17</w:t>
            </w:r>
          </w:p>
        </w:tc>
        <w:tc>
          <w:tcPr>
            <w:tcW w:w="1138"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c>
          <w:tcPr>
            <w:tcW w:w="1134" w:type="dxa"/>
            <w:tcBorders>
              <w:top w:val="nil"/>
              <w:left w:val="nil"/>
              <w:bottom w:val="single" w:sz="8" w:space="0" w:color="auto"/>
              <w:right w:val="single" w:sz="8" w:space="0" w:color="auto"/>
            </w:tcBorders>
            <w:shd w:val="clear" w:color="auto" w:fill="auto"/>
            <w:noWrap/>
            <w:vAlign w:val="center"/>
            <w:hideMark/>
          </w:tcPr>
          <w:p w:rsidR="00F26B7C" w:rsidRPr="000D63C9" w:rsidRDefault="00F26B7C" w:rsidP="00F26B7C">
            <w:pPr>
              <w:jc w:val="center"/>
              <w:rPr>
                <w:rFonts w:ascii="PT Astra Serif" w:hAnsi="PT Astra Serif" w:cs="Arial CYR"/>
              </w:rPr>
            </w:pPr>
            <w:r w:rsidRPr="000D63C9">
              <w:rPr>
                <w:rFonts w:ascii="PT Astra Serif" w:hAnsi="PT Astra Serif" w:cs="Arial CYR"/>
              </w:rPr>
              <w:t>0,00</w:t>
            </w:r>
          </w:p>
        </w:tc>
      </w:tr>
    </w:tbl>
    <w:p w:rsidR="008E1F1E" w:rsidRPr="002C615E" w:rsidRDefault="008E1F1E" w:rsidP="00D50556">
      <w:pPr>
        <w:pStyle w:val="a4"/>
        <w:ind w:right="-172" w:firstLine="720"/>
        <w:jc w:val="right"/>
        <w:rPr>
          <w:rFonts w:ascii="PT Astra Serif" w:hAnsi="PT Astra Serif"/>
          <w:b w:val="0"/>
          <w:lang w:val="ru-RU"/>
        </w:rPr>
      </w:pPr>
    </w:p>
    <w:p w:rsidR="00E81351" w:rsidRPr="002C615E" w:rsidRDefault="00E81351" w:rsidP="00E81351">
      <w:pPr>
        <w:pStyle w:val="a4"/>
        <w:ind w:right="-172" w:firstLine="720"/>
        <w:jc w:val="center"/>
        <w:rPr>
          <w:rFonts w:ascii="PT Astra Serif" w:hAnsi="PT Astra Serif"/>
          <w:b w:val="0"/>
        </w:rPr>
      </w:pPr>
    </w:p>
    <w:p w:rsidR="00E81351" w:rsidRPr="002C615E" w:rsidRDefault="00E81351" w:rsidP="00D50556">
      <w:pPr>
        <w:pStyle w:val="a4"/>
        <w:ind w:right="-172" w:firstLine="720"/>
        <w:jc w:val="right"/>
        <w:rPr>
          <w:rFonts w:ascii="PT Astra Serif" w:hAnsi="PT Astra Serif"/>
          <w:b w:val="0"/>
        </w:rPr>
      </w:pPr>
    </w:p>
    <w:p w:rsidR="00E81351" w:rsidRPr="002C615E" w:rsidRDefault="00E81351" w:rsidP="00D50556">
      <w:pPr>
        <w:pStyle w:val="a4"/>
        <w:ind w:right="-172" w:firstLine="720"/>
        <w:jc w:val="right"/>
        <w:rPr>
          <w:rFonts w:ascii="PT Astra Serif" w:hAnsi="PT Astra Serif"/>
          <w:b w:val="0"/>
        </w:rPr>
      </w:pPr>
    </w:p>
    <w:p w:rsidR="00E81351" w:rsidRDefault="00E81351" w:rsidP="00D50556">
      <w:pPr>
        <w:pStyle w:val="a4"/>
        <w:ind w:right="-172" w:firstLine="720"/>
        <w:jc w:val="right"/>
        <w:rPr>
          <w:rFonts w:ascii="PT Astra Serif" w:hAnsi="PT Astra Serif"/>
          <w:b w:val="0"/>
          <w:lang w:val="ru-RU"/>
        </w:rPr>
      </w:pPr>
    </w:p>
    <w:p w:rsidR="00F46B02" w:rsidRDefault="00F46B02" w:rsidP="00D50556">
      <w:pPr>
        <w:pStyle w:val="a4"/>
        <w:ind w:right="-172" w:firstLine="720"/>
        <w:jc w:val="right"/>
        <w:rPr>
          <w:rFonts w:ascii="PT Astra Serif" w:hAnsi="PT Astra Serif"/>
          <w:b w:val="0"/>
          <w:lang w:val="ru-RU"/>
        </w:rPr>
      </w:pPr>
    </w:p>
    <w:p w:rsidR="005C20EF" w:rsidRDefault="005C20EF" w:rsidP="00D50556">
      <w:pPr>
        <w:pStyle w:val="a4"/>
        <w:ind w:right="-172" w:firstLine="720"/>
        <w:jc w:val="right"/>
        <w:rPr>
          <w:rFonts w:ascii="PT Astra Serif" w:hAnsi="PT Astra Serif"/>
          <w:b w:val="0"/>
          <w:lang w:val="ru-RU"/>
        </w:rPr>
      </w:pPr>
    </w:p>
    <w:p w:rsidR="005C20EF" w:rsidRPr="005C20EF" w:rsidRDefault="005C20EF" w:rsidP="005C20EF">
      <w:pPr>
        <w:pStyle w:val="a4"/>
        <w:ind w:right="-172" w:firstLine="720"/>
        <w:jc w:val="right"/>
        <w:rPr>
          <w:rFonts w:ascii="PT Astra Serif" w:hAnsi="PT Astra Serif"/>
          <w:b w:val="0"/>
          <w:sz w:val="24"/>
          <w:szCs w:val="24"/>
          <w:lang w:val="ru-RU"/>
        </w:rPr>
      </w:pPr>
      <w:r w:rsidRPr="005C20EF">
        <w:rPr>
          <w:rFonts w:ascii="PT Astra Serif" w:hAnsi="PT Astra Serif"/>
          <w:b w:val="0"/>
          <w:sz w:val="24"/>
          <w:szCs w:val="24"/>
        </w:rPr>
        <w:lastRenderedPageBreak/>
        <w:t xml:space="preserve">Таблица </w:t>
      </w:r>
      <w:r w:rsidRPr="005C20EF">
        <w:rPr>
          <w:rFonts w:ascii="PT Astra Serif" w:hAnsi="PT Astra Serif"/>
          <w:b w:val="0"/>
          <w:sz w:val="24"/>
          <w:szCs w:val="24"/>
          <w:lang w:val="ru-RU"/>
        </w:rPr>
        <w:t>1</w:t>
      </w:r>
      <w:r w:rsidR="006A5314">
        <w:rPr>
          <w:rFonts w:ascii="PT Astra Serif" w:hAnsi="PT Astra Serif"/>
          <w:b w:val="0"/>
          <w:sz w:val="24"/>
          <w:szCs w:val="24"/>
          <w:lang w:val="ru-RU"/>
        </w:rPr>
        <w:t>1</w:t>
      </w:r>
    </w:p>
    <w:p w:rsidR="00F46B02" w:rsidRDefault="00F46B02" w:rsidP="00D50556">
      <w:pPr>
        <w:pStyle w:val="a4"/>
        <w:ind w:right="-172" w:firstLine="720"/>
        <w:jc w:val="right"/>
        <w:rPr>
          <w:rFonts w:ascii="PT Astra Serif" w:hAnsi="PT Astra Serif"/>
          <w:b w:val="0"/>
          <w:lang w:val="ru-RU"/>
        </w:rPr>
      </w:pPr>
    </w:p>
    <w:tbl>
      <w:tblPr>
        <w:tblW w:w="15312" w:type="dxa"/>
        <w:tblInd w:w="108" w:type="dxa"/>
        <w:tblLook w:val="04A0" w:firstRow="1" w:lastRow="0" w:firstColumn="1" w:lastColumn="0" w:noHBand="0" w:noVBand="1"/>
      </w:tblPr>
      <w:tblGrid>
        <w:gridCol w:w="3261"/>
        <w:gridCol w:w="1560"/>
        <w:gridCol w:w="849"/>
        <w:gridCol w:w="1687"/>
        <w:gridCol w:w="865"/>
        <w:gridCol w:w="1699"/>
        <w:gridCol w:w="852"/>
        <w:gridCol w:w="1687"/>
        <w:gridCol w:w="865"/>
        <w:gridCol w:w="1026"/>
        <w:gridCol w:w="961"/>
      </w:tblGrid>
      <w:tr w:rsidR="00F26B7C" w:rsidRPr="00BB4A57" w:rsidTr="00DB4534">
        <w:trPr>
          <w:trHeight w:val="330"/>
        </w:trPr>
        <w:tc>
          <w:tcPr>
            <w:tcW w:w="15312" w:type="dxa"/>
            <w:gridSpan w:val="11"/>
            <w:tcBorders>
              <w:top w:val="nil"/>
              <w:left w:val="nil"/>
              <w:bottom w:val="single" w:sz="4" w:space="0" w:color="auto"/>
              <w:right w:val="nil"/>
            </w:tcBorders>
            <w:shd w:val="clear" w:color="auto" w:fill="auto"/>
            <w:noWrap/>
            <w:vAlign w:val="center"/>
            <w:hideMark/>
          </w:tcPr>
          <w:p w:rsidR="00F26B7C" w:rsidRPr="00BB4A57" w:rsidRDefault="00F26B7C" w:rsidP="00F26B7C">
            <w:pPr>
              <w:jc w:val="center"/>
              <w:rPr>
                <w:rFonts w:ascii="PT Astra Serif" w:hAnsi="PT Astra Serif" w:cs="Arial CYR"/>
                <w:b/>
                <w:bCs/>
                <w:sz w:val="27"/>
                <w:szCs w:val="27"/>
              </w:rPr>
            </w:pPr>
            <w:r w:rsidRPr="00BB4A57">
              <w:rPr>
                <w:rFonts w:ascii="PT Astra Serif" w:hAnsi="PT Astra Serif" w:cs="Arial CYR"/>
                <w:b/>
                <w:bCs/>
                <w:sz w:val="27"/>
                <w:szCs w:val="27"/>
              </w:rPr>
              <w:t>Рейтинг муниципальных образований Ульяновской области в части организации их закупочной деятельности</w:t>
            </w:r>
          </w:p>
        </w:tc>
      </w:tr>
      <w:tr w:rsidR="00F26B7C" w:rsidRPr="00BB4A57" w:rsidTr="00DB4534">
        <w:trPr>
          <w:trHeight w:val="760"/>
        </w:trPr>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F26B7C" w:rsidRPr="00BB4A57" w:rsidRDefault="00F26B7C" w:rsidP="00F26B7C">
            <w:pPr>
              <w:jc w:val="center"/>
              <w:rPr>
                <w:rFonts w:ascii="PT Astra Serif" w:hAnsi="PT Astra Serif" w:cs="Arial CYR"/>
                <w:b/>
                <w:bCs/>
              </w:rPr>
            </w:pPr>
            <w:r w:rsidRPr="00BB4A57">
              <w:rPr>
                <w:rFonts w:ascii="PT Astra Serif" w:hAnsi="PT Astra Serif" w:cs="Arial CYR"/>
                <w:b/>
                <w:bCs/>
              </w:rPr>
              <w:t>Наименование МО</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F26B7C" w:rsidRPr="00BB4A57" w:rsidRDefault="00F26B7C" w:rsidP="00F26B7C">
            <w:pPr>
              <w:jc w:val="center"/>
              <w:rPr>
                <w:rFonts w:ascii="PT Astra Serif" w:hAnsi="PT Astra Serif" w:cs="Arial CYR"/>
                <w:b/>
                <w:bCs/>
              </w:rPr>
            </w:pPr>
            <w:r w:rsidRPr="00BB4A57">
              <w:rPr>
                <w:rFonts w:ascii="PT Astra Serif" w:hAnsi="PT Astra Serif" w:cs="Arial CYR"/>
                <w:b/>
                <w:bCs/>
              </w:rPr>
              <w:t>Среднее количество участников закупок, чел.</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F26B7C" w:rsidRPr="00BB4A57" w:rsidRDefault="00F26B7C" w:rsidP="00F26B7C">
            <w:pPr>
              <w:jc w:val="center"/>
              <w:rPr>
                <w:rFonts w:ascii="PT Astra Serif" w:hAnsi="PT Astra Serif" w:cs="Arial CYR"/>
                <w:b/>
                <w:bCs/>
              </w:rPr>
            </w:pPr>
            <w:r w:rsidRPr="00BB4A57">
              <w:rPr>
                <w:rFonts w:ascii="PT Astra Serif" w:hAnsi="PT Astra Serif" w:cs="Arial CYR"/>
                <w:b/>
                <w:bCs/>
              </w:rPr>
              <w:t>Доля закупок у СМП и СОНКО в общем объеме конкурентных процедур,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F26B7C" w:rsidRPr="00BB4A57" w:rsidRDefault="00F26B7C" w:rsidP="00F26B7C">
            <w:pPr>
              <w:jc w:val="center"/>
              <w:rPr>
                <w:rFonts w:ascii="PT Astra Serif" w:hAnsi="PT Astra Serif" w:cs="Arial CYR"/>
                <w:b/>
                <w:bCs/>
              </w:rPr>
            </w:pPr>
            <w:r w:rsidRPr="00BB4A57">
              <w:rPr>
                <w:rFonts w:ascii="PT Astra Serif" w:hAnsi="PT Astra Serif" w:cs="Arial CYR"/>
                <w:b/>
                <w:bCs/>
              </w:rPr>
              <w:t>Доля освоения выделенных средств, %</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F26B7C" w:rsidRPr="00BB4A57" w:rsidRDefault="00F26B7C" w:rsidP="00F26B7C">
            <w:pPr>
              <w:jc w:val="center"/>
              <w:rPr>
                <w:rFonts w:ascii="PT Astra Serif" w:hAnsi="PT Astra Serif" w:cs="Arial CYR"/>
                <w:b/>
                <w:bCs/>
              </w:rPr>
            </w:pPr>
            <w:r w:rsidRPr="00BB4A57">
              <w:rPr>
                <w:rFonts w:ascii="PT Astra Serif" w:hAnsi="PT Astra Serif" w:cs="Arial CYR"/>
                <w:b/>
                <w:bCs/>
              </w:rPr>
              <w:t>Доля конкурентных процедур в общем объеме закупок, %</w:t>
            </w:r>
          </w:p>
        </w:tc>
        <w:tc>
          <w:tcPr>
            <w:tcW w:w="1026" w:type="dxa"/>
            <w:vMerge w:val="restart"/>
            <w:tcBorders>
              <w:top w:val="nil"/>
              <w:left w:val="single" w:sz="4" w:space="0" w:color="auto"/>
              <w:bottom w:val="single" w:sz="4" w:space="0" w:color="000000"/>
              <w:right w:val="single" w:sz="4" w:space="0" w:color="auto"/>
            </w:tcBorders>
            <w:shd w:val="clear" w:color="auto" w:fill="auto"/>
            <w:vAlign w:val="center"/>
            <w:hideMark/>
          </w:tcPr>
          <w:p w:rsidR="00F26B7C" w:rsidRPr="00BB4A57" w:rsidRDefault="00F26B7C" w:rsidP="00F26B7C">
            <w:pPr>
              <w:jc w:val="center"/>
              <w:rPr>
                <w:rFonts w:ascii="PT Astra Serif" w:hAnsi="PT Astra Serif" w:cs="Arial CYR"/>
                <w:b/>
                <w:bCs/>
              </w:rPr>
            </w:pPr>
            <w:r w:rsidRPr="00BB4A57">
              <w:rPr>
                <w:rFonts w:ascii="PT Astra Serif" w:hAnsi="PT Astra Serif" w:cs="Arial CYR"/>
                <w:b/>
                <w:bCs/>
              </w:rPr>
              <w:t>Сумма баллов</w:t>
            </w:r>
          </w:p>
        </w:tc>
        <w:tc>
          <w:tcPr>
            <w:tcW w:w="961" w:type="dxa"/>
            <w:vMerge w:val="restart"/>
            <w:tcBorders>
              <w:top w:val="nil"/>
              <w:left w:val="single" w:sz="4" w:space="0" w:color="auto"/>
              <w:bottom w:val="single" w:sz="4" w:space="0" w:color="000000"/>
              <w:right w:val="single" w:sz="4" w:space="0" w:color="auto"/>
            </w:tcBorders>
            <w:shd w:val="clear" w:color="auto" w:fill="auto"/>
            <w:vAlign w:val="center"/>
            <w:hideMark/>
          </w:tcPr>
          <w:p w:rsidR="00F26B7C" w:rsidRPr="00BB4A57" w:rsidRDefault="00F26B7C" w:rsidP="00F26B7C">
            <w:pPr>
              <w:jc w:val="center"/>
              <w:rPr>
                <w:rFonts w:ascii="PT Astra Serif" w:hAnsi="PT Astra Serif" w:cs="Arial CYR"/>
                <w:b/>
                <w:bCs/>
              </w:rPr>
            </w:pPr>
            <w:r w:rsidRPr="00BB4A57">
              <w:rPr>
                <w:rFonts w:ascii="PT Astra Serif" w:hAnsi="PT Astra Serif" w:cs="Arial CYR"/>
                <w:b/>
                <w:bCs/>
              </w:rPr>
              <w:t>Место</w:t>
            </w:r>
          </w:p>
        </w:tc>
      </w:tr>
      <w:tr w:rsidR="00F26B7C" w:rsidRPr="00BB4A57" w:rsidTr="00DB4534">
        <w:trPr>
          <w:trHeight w:val="685"/>
        </w:trPr>
        <w:tc>
          <w:tcPr>
            <w:tcW w:w="3261" w:type="dxa"/>
            <w:vMerge/>
            <w:tcBorders>
              <w:top w:val="nil"/>
              <w:left w:val="single" w:sz="4" w:space="0" w:color="auto"/>
              <w:bottom w:val="single" w:sz="4" w:space="0" w:color="auto"/>
              <w:right w:val="single" w:sz="4" w:space="0" w:color="auto"/>
            </w:tcBorders>
            <w:vAlign w:val="center"/>
            <w:hideMark/>
          </w:tcPr>
          <w:p w:rsidR="00F26B7C" w:rsidRPr="00BB4A57" w:rsidRDefault="00F26B7C" w:rsidP="00F26B7C">
            <w:pPr>
              <w:rPr>
                <w:rFonts w:ascii="PT Astra Serif" w:hAnsi="PT Astra Serif" w:cs="Arial CYR"/>
                <w:b/>
                <w:bCs/>
              </w:rPr>
            </w:pPr>
          </w:p>
        </w:tc>
        <w:tc>
          <w:tcPr>
            <w:tcW w:w="1560" w:type="dxa"/>
            <w:tcBorders>
              <w:top w:val="nil"/>
              <w:left w:val="nil"/>
              <w:bottom w:val="single" w:sz="4" w:space="0" w:color="auto"/>
              <w:right w:val="single" w:sz="4" w:space="0" w:color="auto"/>
            </w:tcBorders>
            <w:shd w:val="clear" w:color="auto" w:fill="auto"/>
            <w:vAlign w:val="center"/>
            <w:hideMark/>
          </w:tcPr>
          <w:p w:rsidR="00F26B7C" w:rsidRPr="00BB4A57" w:rsidRDefault="00F26B7C" w:rsidP="00F26B7C">
            <w:pPr>
              <w:jc w:val="center"/>
              <w:rPr>
                <w:rFonts w:ascii="PT Astra Serif" w:hAnsi="PT Astra Serif" w:cs="Arial CYR"/>
                <w:b/>
                <w:bCs/>
              </w:rPr>
            </w:pPr>
            <w:r w:rsidRPr="00BB4A57">
              <w:rPr>
                <w:rFonts w:ascii="PT Astra Serif" w:hAnsi="PT Astra Serif" w:cs="Arial CYR"/>
                <w:b/>
                <w:bCs/>
              </w:rPr>
              <w:t>Фактическое значение на отчётную дату</w:t>
            </w:r>
          </w:p>
        </w:tc>
        <w:tc>
          <w:tcPr>
            <w:tcW w:w="849" w:type="dxa"/>
            <w:tcBorders>
              <w:top w:val="nil"/>
              <w:left w:val="nil"/>
              <w:bottom w:val="single" w:sz="4" w:space="0" w:color="auto"/>
              <w:right w:val="single" w:sz="4" w:space="0" w:color="auto"/>
            </w:tcBorders>
            <w:shd w:val="clear" w:color="auto" w:fill="auto"/>
            <w:vAlign w:val="center"/>
            <w:hideMark/>
          </w:tcPr>
          <w:p w:rsidR="00F26B7C" w:rsidRPr="00BB4A57" w:rsidRDefault="00F26B7C" w:rsidP="00F26B7C">
            <w:pPr>
              <w:jc w:val="center"/>
              <w:rPr>
                <w:rFonts w:ascii="PT Astra Serif" w:hAnsi="PT Astra Serif" w:cs="Arial CYR"/>
                <w:b/>
                <w:bCs/>
              </w:rPr>
            </w:pPr>
            <w:r w:rsidRPr="00BB4A57">
              <w:rPr>
                <w:rFonts w:ascii="PT Astra Serif" w:hAnsi="PT Astra Serif" w:cs="Arial CYR"/>
                <w:b/>
                <w:bCs/>
              </w:rPr>
              <w:t>Ранг</w:t>
            </w:r>
          </w:p>
        </w:tc>
        <w:tc>
          <w:tcPr>
            <w:tcW w:w="1687" w:type="dxa"/>
            <w:tcBorders>
              <w:top w:val="nil"/>
              <w:left w:val="nil"/>
              <w:bottom w:val="single" w:sz="4" w:space="0" w:color="auto"/>
              <w:right w:val="single" w:sz="4" w:space="0" w:color="auto"/>
            </w:tcBorders>
            <w:shd w:val="clear" w:color="auto" w:fill="auto"/>
            <w:vAlign w:val="center"/>
            <w:hideMark/>
          </w:tcPr>
          <w:p w:rsidR="00F26B7C" w:rsidRPr="00BB4A57" w:rsidRDefault="00F26B7C" w:rsidP="00F26B7C">
            <w:pPr>
              <w:jc w:val="center"/>
              <w:rPr>
                <w:rFonts w:ascii="PT Astra Serif" w:hAnsi="PT Astra Serif" w:cs="Arial CYR"/>
                <w:b/>
                <w:bCs/>
              </w:rPr>
            </w:pPr>
            <w:r w:rsidRPr="00BB4A57">
              <w:rPr>
                <w:rFonts w:ascii="PT Astra Serif" w:hAnsi="PT Astra Serif" w:cs="Arial CYR"/>
                <w:b/>
                <w:bCs/>
              </w:rPr>
              <w:t>Фактическое значение на отчётную дату</w:t>
            </w:r>
          </w:p>
        </w:tc>
        <w:tc>
          <w:tcPr>
            <w:tcW w:w="865" w:type="dxa"/>
            <w:tcBorders>
              <w:top w:val="nil"/>
              <w:left w:val="nil"/>
              <w:bottom w:val="single" w:sz="4" w:space="0" w:color="auto"/>
              <w:right w:val="single" w:sz="4" w:space="0" w:color="auto"/>
            </w:tcBorders>
            <w:shd w:val="clear" w:color="auto" w:fill="auto"/>
            <w:vAlign w:val="center"/>
            <w:hideMark/>
          </w:tcPr>
          <w:p w:rsidR="00F26B7C" w:rsidRPr="00BB4A57" w:rsidRDefault="00F26B7C" w:rsidP="00F26B7C">
            <w:pPr>
              <w:jc w:val="center"/>
              <w:rPr>
                <w:rFonts w:ascii="PT Astra Serif" w:hAnsi="PT Astra Serif" w:cs="Arial CYR"/>
                <w:b/>
                <w:bCs/>
              </w:rPr>
            </w:pPr>
            <w:r w:rsidRPr="00BB4A57">
              <w:rPr>
                <w:rFonts w:ascii="PT Astra Serif" w:hAnsi="PT Astra Serif" w:cs="Arial CYR"/>
                <w:b/>
                <w:bCs/>
              </w:rPr>
              <w:t>Ранг</w:t>
            </w:r>
          </w:p>
        </w:tc>
        <w:tc>
          <w:tcPr>
            <w:tcW w:w="1699" w:type="dxa"/>
            <w:tcBorders>
              <w:top w:val="nil"/>
              <w:left w:val="nil"/>
              <w:bottom w:val="single" w:sz="4" w:space="0" w:color="auto"/>
              <w:right w:val="single" w:sz="4" w:space="0" w:color="auto"/>
            </w:tcBorders>
            <w:shd w:val="clear" w:color="auto" w:fill="auto"/>
            <w:vAlign w:val="center"/>
            <w:hideMark/>
          </w:tcPr>
          <w:p w:rsidR="00F26B7C" w:rsidRPr="00BB4A57" w:rsidRDefault="00F26B7C" w:rsidP="00F26B7C">
            <w:pPr>
              <w:jc w:val="center"/>
              <w:rPr>
                <w:rFonts w:ascii="PT Astra Serif" w:hAnsi="PT Astra Serif" w:cs="Arial CYR"/>
                <w:b/>
                <w:bCs/>
              </w:rPr>
            </w:pPr>
            <w:r w:rsidRPr="00BB4A57">
              <w:rPr>
                <w:rFonts w:ascii="PT Astra Serif" w:hAnsi="PT Astra Serif" w:cs="Arial CYR"/>
                <w:b/>
                <w:bCs/>
              </w:rPr>
              <w:t>Фактическое значение на отчётную дату</w:t>
            </w:r>
          </w:p>
        </w:tc>
        <w:tc>
          <w:tcPr>
            <w:tcW w:w="852" w:type="dxa"/>
            <w:tcBorders>
              <w:top w:val="nil"/>
              <w:left w:val="nil"/>
              <w:bottom w:val="single" w:sz="4" w:space="0" w:color="auto"/>
              <w:right w:val="single" w:sz="4" w:space="0" w:color="auto"/>
            </w:tcBorders>
            <w:shd w:val="clear" w:color="auto" w:fill="auto"/>
            <w:vAlign w:val="center"/>
            <w:hideMark/>
          </w:tcPr>
          <w:p w:rsidR="00F26B7C" w:rsidRPr="00BB4A57" w:rsidRDefault="00F26B7C" w:rsidP="00F26B7C">
            <w:pPr>
              <w:jc w:val="center"/>
              <w:rPr>
                <w:rFonts w:ascii="PT Astra Serif" w:hAnsi="PT Astra Serif" w:cs="Arial CYR"/>
                <w:b/>
                <w:bCs/>
              </w:rPr>
            </w:pPr>
            <w:r w:rsidRPr="00BB4A57">
              <w:rPr>
                <w:rFonts w:ascii="PT Astra Serif" w:hAnsi="PT Astra Serif" w:cs="Arial CYR"/>
                <w:b/>
                <w:bCs/>
              </w:rPr>
              <w:t>Ранг</w:t>
            </w:r>
          </w:p>
        </w:tc>
        <w:tc>
          <w:tcPr>
            <w:tcW w:w="1687" w:type="dxa"/>
            <w:tcBorders>
              <w:top w:val="nil"/>
              <w:left w:val="nil"/>
              <w:bottom w:val="single" w:sz="4" w:space="0" w:color="auto"/>
              <w:right w:val="single" w:sz="4" w:space="0" w:color="auto"/>
            </w:tcBorders>
            <w:shd w:val="clear" w:color="auto" w:fill="auto"/>
            <w:vAlign w:val="center"/>
            <w:hideMark/>
          </w:tcPr>
          <w:p w:rsidR="00F26B7C" w:rsidRPr="00BB4A57" w:rsidRDefault="00F26B7C" w:rsidP="00F26B7C">
            <w:pPr>
              <w:jc w:val="center"/>
              <w:rPr>
                <w:rFonts w:ascii="PT Astra Serif" w:hAnsi="PT Astra Serif" w:cs="Arial CYR"/>
                <w:b/>
                <w:bCs/>
              </w:rPr>
            </w:pPr>
            <w:r w:rsidRPr="00BB4A57">
              <w:rPr>
                <w:rFonts w:ascii="PT Astra Serif" w:hAnsi="PT Astra Serif" w:cs="Arial CYR"/>
                <w:b/>
                <w:bCs/>
              </w:rPr>
              <w:t>Фактическое значение на отчётную дату</w:t>
            </w:r>
          </w:p>
        </w:tc>
        <w:tc>
          <w:tcPr>
            <w:tcW w:w="865" w:type="dxa"/>
            <w:tcBorders>
              <w:top w:val="nil"/>
              <w:left w:val="nil"/>
              <w:bottom w:val="single" w:sz="4" w:space="0" w:color="auto"/>
              <w:right w:val="single" w:sz="4" w:space="0" w:color="auto"/>
            </w:tcBorders>
            <w:shd w:val="clear" w:color="auto" w:fill="auto"/>
            <w:vAlign w:val="center"/>
            <w:hideMark/>
          </w:tcPr>
          <w:p w:rsidR="00F26B7C" w:rsidRPr="00BB4A57" w:rsidRDefault="00F26B7C" w:rsidP="00F26B7C">
            <w:pPr>
              <w:jc w:val="center"/>
              <w:rPr>
                <w:rFonts w:ascii="PT Astra Serif" w:hAnsi="PT Astra Serif" w:cs="Arial CYR"/>
                <w:b/>
                <w:bCs/>
              </w:rPr>
            </w:pPr>
            <w:r w:rsidRPr="00BB4A57">
              <w:rPr>
                <w:rFonts w:ascii="PT Astra Serif" w:hAnsi="PT Astra Serif" w:cs="Arial CYR"/>
                <w:b/>
                <w:bCs/>
              </w:rPr>
              <w:t>Ранг</w:t>
            </w:r>
          </w:p>
        </w:tc>
        <w:tc>
          <w:tcPr>
            <w:tcW w:w="1026" w:type="dxa"/>
            <w:vMerge/>
            <w:tcBorders>
              <w:top w:val="nil"/>
              <w:left w:val="single" w:sz="4" w:space="0" w:color="auto"/>
              <w:bottom w:val="single" w:sz="4" w:space="0" w:color="000000"/>
              <w:right w:val="single" w:sz="4" w:space="0" w:color="auto"/>
            </w:tcBorders>
            <w:vAlign w:val="center"/>
            <w:hideMark/>
          </w:tcPr>
          <w:p w:rsidR="00F26B7C" w:rsidRPr="00BB4A57" w:rsidRDefault="00F26B7C" w:rsidP="00F26B7C">
            <w:pPr>
              <w:rPr>
                <w:rFonts w:ascii="PT Astra Serif" w:hAnsi="PT Astra Serif" w:cs="Arial CYR"/>
                <w:b/>
                <w:bCs/>
              </w:rPr>
            </w:pPr>
          </w:p>
        </w:tc>
        <w:tc>
          <w:tcPr>
            <w:tcW w:w="961" w:type="dxa"/>
            <w:vMerge/>
            <w:tcBorders>
              <w:top w:val="nil"/>
              <w:left w:val="single" w:sz="4" w:space="0" w:color="auto"/>
              <w:bottom w:val="single" w:sz="4" w:space="0" w:color="000000"/>
              <w:right w:val="single" w:sz="4" w:space="0" w:color="auto"/>
            </w:tcBorders>
            <w:vAlign w:val="center"/>
            <w:hideMark/>
          </w:tcPr>
          <w:p w:rsidR="00F26B7C" w:rsidRPr="00BB4A57" w:rsidRDefault="00F26B7C" w:rsidP="00F26B7C">
            <w:pPr>
              <w:rPr>
                <w:rFonts w:ascii="PT Astra Serif" w:hAnsi="PT Astra Serif" w:cs="Arial CYR"/>
                <w:b/>
                <w:bCs/>
              </w:rPr>
            </w:pPr>
          </w:p>
        </w:tc>
      </w:tr>
      <w:tr w:rsidR="006C54FE" w:rsidRPr="00BB4A57" w:rsidTr="00DB4534">
        <w:trPr>
          <w:trHeight w:val="2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Базарносызганский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3,14</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20</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98,46</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100,00</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60,64</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15</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37</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7</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Барышский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3,97</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10</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16,87</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23</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95,74</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21</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57,76</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17</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71</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24</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Вешкаймский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2,71</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23</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46,67</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15</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100,00</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60,78</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14</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53</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15</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Инзенский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3,30</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17</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54,23</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13</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98,05</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19</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73,87</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3</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52</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14</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Карсунский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4,97</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4</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44,31</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16</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100,00</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63,86</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11</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32</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4</w:t>
            </w:r>
          </w:p>
        </w:tc>
      </w:tr>
      <w:tr w:rsidR="006C54FE" w:rsidRPr="00BB4A57" w:rsidTr="00DB4534">
        <w:trPr>
          <w:trHeight w:val="21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Кузоватовский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4,84</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6</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83,43</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5</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100,00</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70,75</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5</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17</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Майнский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3,25</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18</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31,76</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19</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98,74</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17</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67,55</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7</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61</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20</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Мелекесский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4,51</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8</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72,49</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7</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100,00</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59,04</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16</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32</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4</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Николаевский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2,76</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22</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48,63</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14</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100,00</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47,99</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23</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60</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19</w:t>
            </w:r>
          </w:p>
        </w:tc>
      </w:tr>
      <w:tr w:rsidR="006C54FE" w:rsidRPr="00BB4A57" w:rsidTr="00DB4534">
        <w:trPr>
          <w:trHeight w:val="2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Новомалыклинский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2,91</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21</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65,05</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9</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100,00</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46,09</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24</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55</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17</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Новоспасский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3,41</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15</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30,52</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20</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92,71</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23</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67,03</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8</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66</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23</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Павловский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3,54</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13</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67,27</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8</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99,93</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14</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54,93</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19</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54</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16</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Радищевский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4,57</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7</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27,13</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21</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99,06</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16</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55,55</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18</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62</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21</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Сенгилеевский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5,51</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62,62</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10</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96,19</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20</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61,38</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13</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45</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9</w:t>
            </w:r>
          </w:p>
        </w:tc>
      </w:tr>
      <w:tr w:rsidR="006C54FE" w:rsidRPr="00BB4A57" w:rsidTr="00DB4534">
        <w:trPr>
          <w:trHeight w:val="2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Старокулаткинский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4,86</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5</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37,39</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18</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100,00</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52,30</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21</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45</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9</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Старомайнский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4,07</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9</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55,30</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12</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100,00</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66,18</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9</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31</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3</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Сурский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2,03</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24</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61,68</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11</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100,00</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70,51</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6</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42</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8</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Тереньгульский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3,95</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11</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90,67</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4</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100,00</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54,22</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20</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36</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6</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Ульяновский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3,25</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18</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97,84</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95,05</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22</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50,06</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22</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64</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22</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Цильнинский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5,02</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3</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91,60</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3</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100,00</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62,54</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12</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19</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2</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Чердаклинский район</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6,24</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43,38</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17</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98,18</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18</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66,05</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10</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46</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12</w:t>
            </w:r>
          </w:p>
        </w:tc>
      </w:tr>
      <w:tr w:rsidR="006C54FE" w:rsidRPr="00BB4A57" w:rsidTr="00DB4534">
        <w:trPr>
          <w:trHeight w:val="2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Димитровград</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3,53</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14</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82,77</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6</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71,75</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24</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84,85</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45</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9</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Новоульяновск</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3,55</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12</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26,42</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22</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99,98</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13</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79,36</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2</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49</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13</w:t>
            </w:r>
          </w:p>
        </w:tc>
      </w:tr>
      <w:tr w:rsidR="006C54FE" w:rsidRPr="00BB4A57" w:rsidTr="00DB4534">
        <w:trPr>
          <w:trHeight w:val="3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6C54FE" w:rsidRPr="00BB4A57" w:rsidRDefault="006C54FE" w:rsidP="006C54FE">
            <w:pPr>
              <w:rPr>
                <w:rFonts w:ascii="PT Astra Serif" w:hAnsi="PT Astra Serif" w:cs="Arial CYR"/>
              </w:rPr>
            </w:pPr>
            <w:r w:rsidRPr="00BB4A57">
              <w:rPr>
                <w:rFonts w:ascii="PT Astra Serif" w:hAnsi="PT Astra Serif" w:cs="Arial CYR"/>
              </w:rPr>
              <w:t>Ульяновск</w:t>
            </w:r>
          </w:p>
        </w:tc>
        <w:tc>
          <w:tcPr>
            <w:tcW w:w="1560"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3,39</w:t>
            </w:r>
          </w:p>
        </w:tc>
        <w:tc>
          <w:tcPr>
            <w:tcW w:w="849"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16</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10,68</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BB4A57" w:rsidRDefault="006C54FE" w:rsidP="006C54FE">
            <w:pPr>
              <w:jc w:val="center"/>
              <w:rPr>
                <w:rFonts w:ascii="PT Astra Serif" w:hAnsi="PT Astra Serif" w:cs="Arial CYR"/>
              </w:rPr>
            </w:pPr>
            <w:r w:rsidRPr="00BB4A57">
              <w:rPr>
                <w:rFonts w:ascii="PT Astra Serif" w:hAnsi="PT Astra Serif" w:cs="Arial CYR"/>
              </w:rPr>
              <w:t>24</w:t>
            </w:r>
          </w:p>
        </w:tc>
        <w:tc>
          <w:tcPr>
            <w:tcW w:w="1699"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99,51</w:t>
            </w:r>
          </w:p>
        </w:tc>
        <w:tc>
          <w:tcPr>
            <w:tcW w:w="852"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15</w:t>
            </w:r>
          </w:p>
        </w:tc>
        <w:tc>
          <w:tcPr>
            <w:tcW w:w="1687"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71,72</w:t>
            </w:r>
          </w:p>
        </w:tc>
        <w:tc>
          <w:tcPr>
            <w:tcW w:w="865"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4</w:t>
            </w:r>
          </w:p>
        </w:tc>
        <w:tc>
          <w:tcPr>
            <w:tcW w:w="1026"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59</w:t>
            </w:r>
          </w:p>
        </w:tc>
        <w:tc>
          <w:tcPr>
            <w:tcW w:w="961" w:type="dxa"/>
            <w:tcBorders>
              <w:top w:val="nil"/>
              <w:left w:val="nil"/>
              <w:bottom w:val="single" w:sz="4" w:space="0" w:color="auto"/>
              <w:right w:val="single" w:sz="4" w:space="0" w:color="auto"/>
            </w:tcBorders>
            <w:shd w:val="clear" w:color="auto" w:fill="auto"/>
            <w:noWrap/>
            <w:vAlign w:val="center"/>
            <w:hideMark/>
          </w:tcPr>
          <w:p w:rsidR="006C54FE" w:rsidRPr="006C54FE" w:rsidRDefault="006C54FE" w:rsidP="006C54FE">
            <w:pPr>
              <w:jc w:val="center"/>
              <w:rPr>
                <w:rFonts w:ascii="PT Astra Serif" w:hAnsi="PT Astra Serif" w:cs="Arial CYR"/>
              </w:rPr>
            </w:pPr>
            <w:r w:rsidRPr="006C54FE">
              <w:rPr>
                <w:rFonts w:ascii="PT Astra Serif" w:hAnsi="PT Astra Serif" w:cs="Arial CYR"/>
              </w:rPr>
              <w:t>18</w:t>
            </w:r>
          </w:p>
        </w:tc>
      </w:tr>
    </w:tbl>
    <w:p w:rsidR="004E628F" w:rsidRPr="002C615E" w:rsidRDefault="004E628F" w:rsidP="004E628F">
      <w:pPr>
        <w:pStyle w:val="a4"/>
        <w:ind w:right="6348" w:firstLine="720"/>
        <w:jc w:val="right"/>
        <w:rPr>
          <w:rFonts w:ascii="PT Astra Serif" w:hAnsi="PT Astra Serif"/>
          <w:b w:val="0"/>
        </w:rPr>
        <w:sectPr w:rsidR="004E628F" w:rsidRPr="002C615E" w:rsidSect="00C45A35">
          <w:pgSz w:w="16838" w:h="11906" w:orient="landscape" w:code="9"/>
          <w:pgMar w:top="720" w:right="720" w:bottom="720" w:left="720" w:header="284" w:footer="720" w:gutter="0"/>
          <w:cols w:space="720"/>
          <w:titlePg/>
          <w:docGrid w:linePitch="272"/>
        </w:sectPr>
      </w:pPr>
    </w:p>
    <w:p w:rsidR="00075C16" w:rsidRPr="009F725E" w:rsidRDefault="00075C16" w:rsidP="00075C16">
      <w:pPr>
        <w:pStyle w:val="a4"/>
        <w:ind w:right="140" w:firstLine="720"/>
        <w:jc w:val="right"/>
        <w:rPr>
          <w:rFonts w:ascii="PT Astra Serif" w:hAnsi="PT Astra Serif"/>
          <w:b w:val="0"/>
        </w:rPr>
      </w:pPr>
    </w:p>
    <w:p w:rsidR="005E1491" w:rsidRPr="006328AC" w:rsidRDefault="005E1491" w:rsidP="005E1491">
      <w:pPr>
        <w:jc w:val="center"/>
        <w:rPr>
          <w:rFonts w:ascii="PT Astra Serif" w:hAnsi="PT Astra Serif"/>
          <w:b/>
          <w:caps/>
          <w:sz w:val="26"/>
          <w:szCs w:val="26"/>
        </w:rPr>
      </w:pPr>
      <w:r w:rsidRPr="006328AC">
        <w:rPr>
          <w:rFonts w:ascii="PT Astra Serif" w:hAnsi="PT Astra Serif"/>
          <w:b/>
          <w:caps/>
          <w:sz w:val="26"/>
          <w:szCs w:val="26"/>
          <w:lang w:val="en-US"/>
        </w:rPr>
        <w:t>III</w:t>
      </w:r>
      <w:r w:rsidRPr="006328AC">
        <w:rPr>
          <w:rFonts w:ascii="PT Astra Serif" w:hAnsi="PT Astra Serif"/>
          <w:b/>
          <w:caps/>
          <w:sz w:val="26"/>
          <w:szCs w:val="26"/>
        </w:rPr>
        <w:t xml:space="preserve">. РЕАЛИЗАЦИЯ ФУНКЦИИ </w:t>
      </w:r>
    </w:p>
    <w:p w:rsidR="005E1491" w:rsidRPr="006328AC" w:rsidRDefault="005E1491" w:rsidP="005E1491">
      <w:pPr>
        <w:ind w:left="720" w:hanging="720"/>
        <w:jc w:val="center"/>
        <w:rPr>
          <w:rFonts w:ascii="PT Astra Serif" w:hAnsi="PT Astra Serif"/>
          <w:b/>
          <w:caps/>
          <w:sz w:val="26"/>
          <w:szCs w:val="26"/>
        </w:rPr>
      </w:pPr>
      <w:r w:rsidRPr="006328AC">
        <w:rPr>
          <w:rFonts w:ascii="PT Astra Serif" w:hAnsi="PT Astra Serif"/>
          <w:b/>
          <w:caps/>
          <w:sz w:val="26"/>
          <w:szCs w:val="26"/>
        </w:rPr>
        <w:t>по оптимизации КОНТРАКТНОЙ СИСТЕМы</w:t>
      </w:r>
    </w:p>
    <w:p w:rsidR="005E1491" w:rsidRDefault="005E1491" w:rsidP="005E1491">
      <w:pPr>
        <w:pStyle w:val="a4"/>
        <w:ind w:right="140" w:firstLine="720"/>
        <w:jc w:val="right"/>
        <w:rPr>
          <w:rFonts w:ascii="PT Astra Serif" w:hAnsi="PT Astra Serif"/>
          <w:b w:val="0"/>
        </w:rPr>
      </w:pPr>
    </w:p>
    <w:p w:rsidR="005E1491" w:rsidRPr="00137228" w:rsidRDefault="005E1491" w:rsidP="005E1491">
      <w:pPr>
        <w:pStyle w:val="a4"/>
        <w:ind w:right="-172"/>
        <w:jc w:val="center"/>
        <w:rPr>
          <w:rFonts w:ascii="PT Astra Serif" w:hAnsi="PT Astra Serif"/>
          <w:sz w:val="28"/>
          <w:szCs w:val="28"/>
        </w:rPr>
      </w:pPr>
      <w:r w:rsidRPr="00137228">
        <w:rPr>
          <w:rFonts w:ascii="PT Astra Serif" w:hAnsi="PT Astra Serif"/>
          <w:sz w:val="28"/>
          <w:szCs w:val="28"/>
        </w:rPr>
        <w:t>Совместные государственные закупки на бюджет 202</w:t>
      </w:r>
      <w:r w:rsidR="00F26B7C">
        <w:rPr>
          <w:rFonts w:ascii="PT Astra Serif" w:hAnsi="PT Astra Serif"/>
          <w:sz w:val="28"/>
          <w:szCs w:val="28"/>
          <w:lang w:val="ru-RU"/>
        </w:rPr>
        <w:t>1</w:t>
      </w:r>
      <w:r w:rsidRPr="00137228">
        <w:rPr>
          <w:rFonts w:ascii="PT Astra Serif" w:hAnsi="PT Astra Serif"/>
          <w:sz w:val="28"/>
          <w:szCs w:val="28"/>
        </w:rPr>
        <w:t xml:space="preserve"> года</w:t>
      </w:r>
    </w:p>
    <w:p w:rsidR="005E1491" w:rsidRPr="00137228" w:rsidRDefault="005E1491" w:rsidP="005E1491">
      <w:pPr>
        <w:pStyle w:val="a4"/>
        <w:ind w:right="-172"/>
        <w:jc w:val="center"/>
        <w:rPr>
          <w:rFonts w:ascii="PT Astra Serif" w:hAnsi="PT Astra Serif"/>
          <w:sz w:val="28"/>
          <w:szCs w:val="28"/>
        </w:rPr>
      </w:pPr>
    </w:p>
    <w:p w:rsidR="005E1491" w:rsidRPr="005C20EF" w:rsidRDefault="005E1491" w:rsidP="005E1491">
      <w:pPr>
        <w:pStyle w:val="a4"/>
        <w:ind w:right="-172" w:firstLine="720"/>
        <w:jc w:val="right"/>
        <w:rPr>
          <w:rFonts w:ascii="PT Astra Serif" w:hAnsi="PT Astra Serif"/>
          <w:b w:val="0"/>
          <w:lang w:val="ru-RU"/>
        </w:rPr>
      </w:pPr>
      <w:r w:rsidRPr="00137228">
        <w:rPr>
          <w:rFonts w:ascii="PT Astra Serif" w:hAnsi="PT Astra Serif"/>
          <w:b w:val="0"/>
        </w:rPr>
        <w:t xml:space="preserve">Таблица </w:t>
      </w:r>
      <w:r w:rsidR="005C20EF">
        <w:rPr>
          <w:rFonts w:ascii="PT Astra Serif" w:hAnsi="PT Astra Serif"/>
          <w:b w:val="0"/>
          <w:lang w:val="ru-RU"/>
        </w:rPr>
        <w:t>1</w:t>
      </w:r>
      <w:r w:rsidR="006A5314">
        <w:rPr>
          <w:rFonts w:ascii="PT Astra Serif" w:hAnsi="PT Astra Serif"/>
          <w:b w:val="0"/>
          <w:lang w:val="ru-RU"/>
        </w:rPr>
        <w:t>2</w:t>
      </w:r>
    </w:p>
    <w:tbl>
      <w:tblPr>
        <w:tblW w:w="10400" w:type="dxa"/>
        <w:tblInd w:w="93" w:type="dxa"/>
        <w:tblLook w:val="04A0" w:firstRow="1" w:lastRow="0" w:firstColumn="1" w:lastColumn="0" w:noHBand="0" w:noVBand="1"/>
      </w:tblPr>
      <w:tblGrid>
        <w:gridCol w:w="3360"/>
        <w:gridCol w:w="1480"/>
        <w:gridCol w:w="1580"/>
        <w:gridCol w:w="1058"/>
        <w:gridCol w:w="938"/>
        <w:gridCol w:w="1984"/>
      </w:tblGrid>
      <w:tr w:rsidR="00F26B7C" w:rsidRPr="00A93497" w:rsidTr="00F26B7C">
        <w:trPr>
          <w:trHeight w:val="1313"/>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B7C" w:rsidRPr="00F26B7C" w:rsidRDefault="00F26B7C" w:rsidP="00F26B7C">
            <w:pPr>
              <w:jc w:val="center"/>
              <w:rPr>
                <w:rFonts w:ascii="PT Astra Serif" w:hAnsi="PT Astra Serif"/>
                <w:b/>
                <w:color w:val="000000"/>
                <w:sz w:val="18"/>
                <w:szCs w:val="18"/>
              </w:rPr>
            </w:pPr>
            <w:r w:rsidRPr="00F26B7C">
              <w:rPr>
                <w:rFonts w:ascii="PT Astra Serif" w:hAnsi="PT Astra Serif"/>
                <w:b/>
                <w:color w:val="000000"/>
                <w:sz w:val="18"/>
                <w:szCs w:val="18"/>
              </w:rPr>
              <w:t>ГРБС</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F26B7C" w:rsidRPr="00F26B7C" w:rsidRDefault="00F26B7C" w:rsidP="00F26B7C">
            <w:pPr>
              <w:jc w:val="center"/>
              <w:rPr>
                <w:rFonts w:ascii="PT Astra Serif" w:hAnsi="PT Astra Serif"/>
                <w:b/>
                <w:color w:val="000000"/>
                <w:sz w:val="18"/>
                <w:szCs w:val="18"/>
              </w:rPr>
            </w:pPr>
            <w:r w:rsidRPr="00F26B7C">
              <w:rPr>
                <w:rFonts w:ascii="PT Astra Serif" w:hAnsi="PT Astra Serif"/>
                <w:b/>
                <w:color w:val="000000"/>
                <w:sz w:val="18"/>
                <w:szCs w:val="18"/>
              </w:rPr>
              <w:t>Сумма</w:t>
            </w:r>
          </w:p>
          <w:p w:rsidR="00F26B7C" w:rsidRPr="00F26B7C" w:rsidRDefault="00F26B7C" w:rsidP="00F26B7C">
            <w:pPr>
              <w:jc w:val="center"/>
              <w:rPr>
                <w:rFonts w:ascii="PT Astra Serif" w:hAnsi="PT Astra Serif"/>
                <w:b/>
                <w:color w:val="000000"/>
                <w:sz w:val="18"/>
                <w:szCs w:val="18"/>
              </w:rPr>
            </w:pPr>
            <w:r w:rsidRPr="00F26B7C">
              <w:rPr>
                <w:rFonts w:ascii="PT Astra Serif" w:hAnsi="PT Astra Serif"/>
                <w:b/>
                <w:color w:val="000000"/>
                <w:sz w:val="18"/>
                <w:szCs w:val="18"/>
              </w:rPr>
              <w:t>(тыс.)</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F26B7C" w:rsidRPr="00F26B7C" w:rsidRDefault="00F26B7C" w:rsidP="00F26B7C">
            <w:pPr>
              <w:jc w:val="center"/>
              <w:rPr>
                <w:rFonts w:ascii="PT Astra Serif" w:hAnsi="PT Astra Serif"/>
                <w:b/>
                <w:color w:val="000000"/>
                <w:sz w:val="18"/>
                <w:szCs w:val="18"/>
              </w:rPr>
            </w:pPr>
            <w:r w:rsidRPr="00F26B7C">
              <w:rPr>
                <w:rFonts w:ascii="PT Astra Serif" w:hAnsi="PT Astra Serif"/>
                <w:b/>
                <w:color w:val="000000"/>
                <w:sz w:val="18"/>
                <w:szCs w:val="18"/>
              </w:rPr>
              <w:t>Экономия</w:t>
            </w:r>
          </w:p>
          <w:p w:rsidR="00F26B7C" w:rsidRPr="00F26B7C" w:rsidRDefault="00F26B7C" w:rsidP="00F26B7C">
            <w:pPr>
              <w:jc w:val="center"/>
              <w:rPr>
                <w:rFonts w:ascii="PT Astra Serif" w:hAnsi="PT Astra Serif"/>
                <w:b/>
                <w:color w:val="000000"/>
                <w:sz w:val="18"/>
                <w:szCs w:val="18"/>
              </w:rPr>
            </w:pPr>
            <w:r w:rsidRPr="00F26B7C">
              <w:rPr>
                <w:rFonts w:ascii="PT Astra Serif" w:hAnsi="PT Astra Serif"/>
                <w:b/>
                <w:color w:val="000000"/>
                <w:sz w:val="18"/>
                <w:szCs w:val="18"/>
              </w:rPr>
              <w:t xml:space="preserve"> (тыс.)</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F26B7C" w:rsidRPr="00F26B7C" w:rsidRDefault="00F26B7C" w:rsidP="00F26B7C">
            <w:pPr>
              <w:jc w:val="center"/>
              <w:rPr>
                <w:rFonts w:ascii="PT Astra Serif" w:hAnsi="PT Astra Serif"/>
                <w:b/>
                <w:color w:val="000000"/>
                <w:sz w:val="18"/>
                <w:szCs w:val="18"/>
              </w:rPr>
            </w:pPr>
            <w:r w:rsidRPr="00F26B7C">
              <w:rPr>
                <w:rFonts w:ascii="PT Astra Serif" w:hAnsi="PT Astra Serif"/>
                <w:b/>
                <w:color w:val="000000"/>
                <w:sz w:val="18"/>
                <w:szCs w:val="18"/>
              </w:rPr>
              <w:t>Процедур</w:t>
            </w:r>
          </w:p>
          <w:p w:rsidR="00F26B7C" w:rsidRPr="00F26B7C" w:rsidRDefault="00F26B7C" w:rsidP="00F26B7C">
            <w:pPr>
              <w:jc w:val="center"/>
              <w:rPr>
                <w:rFonts w:ascii="PT Astra Serif" w:hAnsi="PT Astra Serif"/>
                <w:b/>
                <w:color w:val="000000"/>
                <w:sz w:val="18"/>
                <w:szCs w:val="18"/>
              </w:rPr>
            </w:pPr>
            <w:r w:rsidRPr="00F26B7C">
              <w:rPr>
                <w:rFonts w:ascii="PT Astra Serif" w:hAnsi="PT Astra Serif"/>
                <w:b/>
                <w:color w:val="000000"/>
                <w:sz w:val="18"/>
                <w:szCs w:val="18"/>
              </w:rPr>
              <w:t>(шт.)</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F26B7C" w:rsidRPr="00F26B7C" w:rsidRDefault="00F26B7C" w:rsidP="00F26B7C">
            <w:pPr>
              <w:jc w:val="center"/>
              <w:rPr>
                <w:rFonts w:ascii="PT Astra Serif" w:hAnsi="PT Astra Serif"/>
                <w:b/>
                <w:color w:val="000000"/>
                <w:sz w:val="18"/>
                <w:szCs w:val="18"/>
              </w:rPr>
            </w:pPr>
            <w:r w:rsidRPr="00F26B7C">
              <w:rPr>
                <w:rFonts w:ascii="PT Astra Serif" w:hAnsi="PT Astra Serif"/>
                <w:b/>
                <w:color w:val="000000"/>
                <w:sz w:val="18"/>
                <w:szCs w:val="18"/>
              </w:rPr>
              <w:t>Заявки</w:t>
            </w:r>
          </w:p>
          <w:p w:rsidR="00F26B7C" w:rsidRPr="00F26B7C" w:rsidRDefault="00F26B7C" w:rsidP="00F26B7C">
            <w:pPr>
              <w:jc w:val="center"/>
              <w:rPr>
                <w:rFonts w:ascii="PT Astra Serif" w:hAnsi="PT Astra Serif"/>
                <w:b/>
                <w:color w:val="000000"/>
                <w:sz w:val="18"/>
                <w:szCs w:val="18"/>
              </w:rPr>
            </w:pPr>
            <w:r w:rsidRPr="00F26B7C">
              <w:rPr>
                <w:rFonts w:ascii="PT Astra Serif" w:hAnsi="PT Astra Serif"/>
                <w:b/>
                <w:color w:val="000000"/>
                <w:sz w:val="18"/>
                <w:szCs w:val="18"/>
              </w:rPr>
              <w:t>(шт.)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26B7C" w:rsidRPr="00F26B7C" w:rsidRDefault="00F26B7C" w:rsidP="00F26B7C">
            <w:pPr>
              <w:jc w:val="center"/>
              <w:rPr>
                <w:rFonts w:ascii="PT Astra Serif" w:hAnsi="PT Astra Serif"/>
                <w:b/>
                <w:color w:val="000000"/>
                <w:sz w:val="18"/>
                <w:szCs w:val="18"/>
              </w:rPr>
            </w:pPr>
            <w:r w:rsidRPr="00F26B7C">
              <w:rPr>
                <w:rFonts w:ascii="PT Astra Serif" w:hAnsi="PT Astra Serif"/>
                <w:b/>
                <w:color w:val="000000"/>
                <w:sz w:val="18"/>
                <w:szCs w:val="18"/>
              </w:rPr>
              <w:t xml:space="preserve">Количество заказчиков, участвовавших в совместных </w:t>
            </w:r>
            <w:r>
              <w:rPr>
                <w:rFonts w:ascii="PT Astra Serif" w:hAnsi="PT Astra Serif"/>
                <w:b/>
                <w:color w:val="000000"/>
                <w:sz w:val="18"/>
                <w:szCs w:val="18"/>
              </w:rPr>
              <w:br/>
            </w:r>
            <w:r w:rsidRPr="00F26B7C">
              <w:rPr>
                <w:rFonts w:ascii="PT Astra Serif" w:hAnsi="PT Astra Serif"/>
                <w:b/>
                <w:color w:val="000000"/>
                <w:sz w:val="18"/>
                <w:szCs w:val="18"/>
              </w:rPr>
              <w:t>закупках</w:t>
            </w:r>
          </w:p>
        </w:tc>
      </w:tr>
      <w:tr w:rsidR="00F26B7C" w:rsidRPr="00A93497" w:rsidTr="00F26B7C">
        <w:trPr>
          <w:trHeight w:val="51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F26B7C" w:rsidRPr="00F26B7C" w:rsidRDefault="00F26B7C" w:rsidP="00F26B7C">
            <w:pPr>
              <w:jc w:val="both"/>
              <w:rPr>
                <w:rFonts w:ascii="PT Astra Serif" w:hAnsi="PT Astra Serif"/>
                <w:color w:val="000000"/>
                <w:sz w:val="18"/>
                <w:szCs w:val="18"/>
              </w:rPr>
            </w:pPr>
            <w:r w:rsidRPr="00F26B7C">
              <w:rPr>
                <w:rFonts w:ascii="PT Astra Serif" w:hAnsi="PT Astra Serif"/>
                <w:color w:val="000000"/>
                <w:sz w:val="18"/>
                <w:szCs w:val="18"/>
              </w:rPr>
              <w:t xml:space="preserve">Министерство здравоохранения Ульяновской области </w:t>
            </w:r>
          </w:p>
        </w:tc>
        <w:tc>
          <w:tcPr>
            <w:tcW w:w="1480" w:type="dxa"/>
            <w:tcBorders>
              <w:top w:val="nil"/>
              <w:left w:val="nil"/>
              <w:bottom w:val="single" w:sz="4" w:space="0" w:color="auto"/>
              <w:right w:val="single" w:sz="4" w:space="0" w:color="auto"/>
            </w:tcBorders>
            <w:shd w:val="clear" w:color="auto" w:fill="auto"/>
            <w:noWrap/>
            <w:vAlign w:val="center"/>
            <w:hideMark/>
          </w:tcPr>
          <w:p w:rsidR="00F26B7C" w:rsidRPr="00F26B7C" w:rsidRDefault="00F26B7C" w:rsidP="00F26B7C">
            <w:pPr>
              <w:jc w:val="center"/>
              <w:rPr>
                <w:rFonts w:ascii="PT Astra Serif" w:hAnsi="PT Astra Serif"/>
                <w:color w:val="000000"/>
                <w:sz w:val="18"/>
                <w:szCs w:val="18"/>
              </w:rPr>
            </w:pPr>
            <w:r w:rsidRPr="00F26B7C">
              <w:rPr>
                <w:rFonts w:ascii="PT Astra Serif" w:hAnsi="PT Astra Serif"/>
                <w:color w:val="000000"/>
                <w:sz w:val="18"/>
                <w:szCs w:val="18"/>
              </w:rPr>
              <w:t>130 451,04</w:t>
            </w:r>
          </w:p>
        </w:tc>
        <w:tc>
          <w:tcPr>
            <w:tcW w:w="1580" w:type="dxa"/>
            <w:tcBorders>
              <w:top w:val="nil"/>
              <w:left w:val="nil"/>
              <w:bottom w:val="single" w:sz="4" w:space="0" w:color="auto"/>
              <w:right w:val="single" w:sz="4" w:space="0" w:color="auto"/>
            </w:tcBorders>
            <w:shd w:val="clear" w:color="auto" w:fill="auto"/>
            <w:noWrap/>
            <w:vAlign w:val="center"/>
            <w:hideMark/>
          </w:tcPr>
          <w:p w:rsidR="00F26B7C" w:rsidRPr="00F26B7C" w:rsidRDefault="00F26B7C" w:rsidP="00F26B7C">
            <w:pPr>
              <w:jc w:val="center"/>
              <w:rPr>
                <w:rFonts w:ascii="PT Astra Serif" w:hAnsi="PT Astra Serif"/>
                <w:color w:val="000000"/>
                <w:sz w:val="18"/>
                <w:szCs w:val="18"/>
              </w:rPr>
            </w:pPr>
            <w:r w:rsidRPr="00F26B7C">
              <w:rPr>
                <w:rFonts w:ascii="PT Astra Serif" w:hAnsi="PT Astra Serif"/>
                <w:color w:val="000000"/>
                <w:sz w:val="18"/>
                <w:szCs w:val="18"/>
              </w:rPr>
              <w:t>4 518,87</w:t>
            </w:r>
          </w:p>
        </w:tc>
        <w:tc>
          <w:tcPr>
            <w:tcW w:w="1058" w:type="dxa"/>
            <w:tcBorders>
              <w:top w:val="nil"/>
              <w:left w:val="nil"/>
              <w:bottom w:val="single" w:sz="4" w:space="0" w:color="auto"/>
              <w:right w:val="single" w:sz="4" w:space="0" w:color="auto"/>
            </w:tcBorders>
            <w:shd w:val="clear" w:color="auto" w:fill="auto"/>
            <w:noWrap/>
            <w:vAlign w:val="center"/>
            <w:hideMark/>
          </w:tcPr>
          <w:p w:rsidR="00F26B7C" w:rsidRPr="00F26B7C" w:rsidRDefault="00F26B7C" w:rsidP="00F26B7C">
            <w:pPr>
              <w:jc w:val="center"/>
              <w:rPr>
                <w:rFonts w:ascii="PT Astra Serif" w:hAnsi="PT Astra Serif"/>
                <w:color w:val="000000"/>
                <w:sz w:val="18"/>
                <w:szCs w:val="18"/>
              </w:rPr>
            </w:pPr>
            <w:r w:rsidRPr="00F26B7C">
              <w:rPr>
                <w:rFonts w:ascii="PT Astra Serif" w:hAnsi="PT Astra Serif"/>
                <w:color w:val="000000"/>
                <w:sz w:val="18"/>
                <w:szCs w:val="18"/>
              </w:rPr>
              <w:t>26</w:t>
            </w:r>
          </w:p>
        </w:tc>
        <w:tc>
          <w:tcPr>
            <w:tcW w:w="938" w:type="dxa"/>
            <w:tcBorders>
              <w:top w:val="nil"/>
              <w:left w:val="nil"/>
              <w:bottom w:val="single" w:sz="4" w:space="0" w:color="auto"/>
              <w:right w:val="single" w:sz="4" w:space="0" w:color="auto"/>
            </w:tcBorders>
            <w:shd w:val="clear" w:color="auto" w:fill="auto"/>
            <w:noWrap/>
            <w:vAlign w:val="center"/>
            <w:hideMark/>
          </w:tcPr>
          <w:p w:rsidR="00F26B7C" w:rsidRPr="00F26B7C" w:rsidRDefault="00F26B7C" w:rsidP="00F26B7C">
            <w:pPr>
              <w:jc w:val="center"/>
              <w:rPr>
                <w:rFonts w:ascii="PT Astra Serif" w:hAnsi="PT Astra Serif"/>
                <w:color w:val="000000"/>
                <w:sz w:val="18"/>
                <w:szCs w:val="18"/>
              </w:rPr>
            </w:pPr>
            <w:r w:rsidRPr="00F26B7C">
              <w:rPr>
                <w:rFonts w:ascii="PT Astra Serif" w:hAnsi="PT Astra Serif"/>
                <w:color w:val="000000"/>
                <w:sz w:val="18"/>
                <w:szCs w:val="18"/>
              </w:rPr>
              <w:t>66</w:t>
            </w:r>
          </w:p>
        </w:tc>
        <w:tc>
          <w:tcPr>
            <w:tcW w:w="1984" w:type="dxa"/>
            <w:tcBorders>
              <w:top w:val="nil"/>
              <w:left w:val="nil"/>
              <w:bottom w:val="single" w:sz="4" w:space="0" w:color="auto"/>
              <w:right w:val="single" w:sz="4" w:space="0" w:color="auto"/>
            </w:tcBorders>
            <w:shd w:val="clear" w:color="auto" w:fill="auto"/>
            <w:vAlign w:val="center"/>
            <w:hideMark/>
          </w:tcPr>
          <w:p w:rsidR="00F26B7C" w:rsidRPr="00F26B7C" w:rsidRDefault="00F26B7C" w:rsidP="00F26B7C">
            <w:pPr>
              <w:jc w:val="center"/>
              <w:rPr>
                <w:rFonts w:ascii="PT Astra Serif" w:hAnsi="PT Astra Serif"/>
                <w:color w:val="000000"/>
                <w:sz w:val="18"/>
                <w:szCs w:val="18"/>
              </w:rPr>
            </w:pPr>
            <w:r w:rsidRPr="00F26B7C">
              <w:rPr>
                <w:rFonts w:ascii="PT Astra Serif" w:hAnsi="PT Astra Serif"/>
                <w:color w:val="000000"/>
                <w:sz w:val="18"/>
                <w:szCs w:val="18"/>
              </w:rPr>
              <w:t>от 4 до 9</w:t>
            </w:r>
          </w:p>
        </w:tc>
      </w:tr>
      <w:tr w:rsidR="00F26B7C" w:rsidRPr="00A93497" w:rsidTr="00F26B7C">
        <w:trPr>
          <w:trHeight w:val="51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F26B7C" w:rsidRPr="00F26B7C" w:rsidRDefault="00F26B7C" w:rsidP="00F26B7C">
            <w:pPr>
              <w:jc w:val="both"/>
              <w:rPr>
                <w:rFonts w:ascii="PT Astra Serif" w:hAnsi="PT Astra Serif"/>
                <w:color w:val="000000"/>
                <w:sz w:val="18"/>
                <w:szCs w:val="18"/>
              </w:rPr>
            </w:pPr>
            <w:r w:rsidRPr="00F26B7C">
              <w:rPr>
                <w:rFonts w:ascii="PT Astra Serif" w:hAnsi="PT Astra Serif"/>
                <w:color w:val="000000"/>
                <w:sz w:val="18"/>
                <w:szCs w:val="18"/>
              </w:rPr>
              <w:t>Министерство просвещения и воспитания Ульяновской области</w:t>
            </w:r>
          </w:p>
        </w:tc>
        <w:tc>
          <w:tcPr>
            <w:tcW w:w="1480" w:type="dxa"/>
            <w:tcBorders>
              <w:top w:val="nil"/>
              <w:left w:val="nil"/>
              <w:bottom w:val="single" w:sz="4" w:space="0" w:color="auto"/>
              <w:right w:val="single" w:sz="4" w:space="0" w:color="auto"/>
            </w:tcBorders>
            <w:shd w:val="clear" w:color="auto" w:fill="auto"/>
            <w:noWrap/>
            <w:vAlign w:val="center"/>
            <w:hideMark/>
          </w:tcPr>
          <w:p w:rsidR="00F26B7C" w:rsidRPr="00F26B7C" w:rsidRDefault="00F26B7C" w:rsidP="00F26B7C">
            <w:pPr>
              <w:jc w:val="center"/>
              <w:rPr>
                <w:rFonts w:ascii="PT Astra Serif" w:hAnsi="PT Astra Serif"/>
                <w:color w:val="000000"/>
                <w:sz w:val="18"/>
                <w:szCs w:val="18"/>
              </w:rPr>
            </w:pPr>
            <w:r w:rsidRPr="00F26B7C">
              <w:rPr>
                <w:rFonts w:ascii="PT Astra Serif" w:hAnsi="PT Astra Serif"/>
                <w:color w:val="000000"/>
                <w:sz w:val="18"/>
                <w:szCs w:val="18"/>
              </w:rPr>
              <w:t>27 971,98</w:t>
            </w:r>
          </w:p>
        </w:tc>
        <w:tc>
          <w:tcPr>
            <w:tcW w:w="1580" w:type="dxa"/>
            <w:tcBorders>
              <w:top w:val="nil"/>
              <w:left w:val="nil"/>
              <w:bottom w:val="single" w:sz="4" w:space="0" w:color="auto"/>
              <w:right w:val="single" w:sz="4" w:space="0" w:color="auto"/>
            </w:tcBorders>
            <w:shd w:val="clear" w:color="auto" w:fill="auto"/>
            <w:noWrap/>
            <w:vAlign w:val="center"/>
            <w:hideMark/>
          </w:tcPr>
          <w:p w:rsidR="00F26B7C" w:rsidRPr="00F26B7C" w:rsidRDefault="00F26B7C" w:rsidP="00F26B7C">
            <w:pPr>
              <w:jc w:val="center"/>
              <w:rPr>
                <w:rFonts w:ascii="PT Astra Serif" w:hAnsi="PT Astra Serif"/>
                <w:color w:val="000000"/>
                <w:sz w:val="18"/>
                <w:szCs w:val="18"/>
              </w:rPr>
            </w:pPr>
            <w:r w:rsidRPr="00F26B7C">
              <w:rPr>
                <w:rFonts w:ascii="PT Astra Serif" w:hAnsi="PT Astra Serif"/>
                <w:color w:val="000000"/>
                <w:sz w:val="18"/>
                <w:szCs w:val="18"/>
              </w:rPr>
              <w:t>5 541,68</w:t>
            </w:r>
          </w:p>
        </w:tc>
        <w:tc>
          <w:tcPr>
            <w:tcW w:w="1058" w:type="dxa"/>
            <w:tcBorders>
              <w:top w:val="nil"/>
              <w:left w:val="nil"/>
              <w:bottom w:val="single" w:sz="4" w:space="0" w:color="auto"/>
              <w:right w:val="single" w:sz="4" w:space="0" w:color="auto"/>
            </w:tcBorders>
            <w:shd w:val="clear" w:color="auto" w:fill="auto"/>
            <w:noWrap/>
            <w:vAlign w:val="center"/>
            <w:hideMark/>
          </w:tcPr>
          <w:p w:rsidR="00F26B7C" w:rsidRPr="00F26B7C" w:rsidRDefault="00F26B7C" w:rsidP="00F26B7C">
            <w:pPr>
              <w:jc w:val="center"/>
              <w:rPr>
                <w:rFonts w:ascii="PT Astra Serif" w:hAnsi="PT Astra Serif"/>
                <w:color w:val="000000"/>
                <w:sz w:val="18"/>
                <w:szCs w:val="18"/>
              </w:rPr>
            </w:pPr>
            <w:r w:rsidRPr="00F26B7C">
              <w:rPr>
                <w:rFonts w:ascii="PT Astra Serif" w:hAnsi="PT Astra Serif"/>
                <w:color w:val="000000"/>
                <w:sz w:val="18"/>
                <w:szCs w:val="18"/>
              </w:rPr>
              <w:t>25</w:t>
            </w:r>
          </w:p>
        </w:tc>
        <w:tc>
          <w:tcPr>
            <w:tcW w:w="938" w:type="dxa"/>
            <w:tcBorders>
              <w:top w:val="nil"/>
              <w:left w:val="nil"/>
              <w:bottom w:val="single" w:sz="4" w:space="0" w:color="auto"/>
              <w:right w:val="single" w:sz="4" w:space="0" w:color="auto"/>
            </w:tcBorders>
            <w:shd w:val="clear" w:color="auto" w:fill="auto"/>
            <w:noWrap/>
            <w:vAlign w:val="center"/>
            <w:hideMark/>
          </w:tcPr>
          <w:p w:rsidR="00F26B7C" w:rsidRPr="00F26B7C" w:rsidRDefault="00F26B7C" w:rsidP="00F26B7C">
            <w:pPr>
              <w:jc w:val="center"/>
              <w:rPr>
                <w:rFonts w:ascii="PT Astra Serif" w:hAnsi="PT Astra Serif"/>
                <w:color w:val="000000"/>
                <w:sz w:val="18"/>
                <w:szCs w:val="18"/>
              </w:rPr>
            </w:pPr>
            <w:r w:rsidRPr="00F26B7C">
              <w:rPr>
                <w:rFonts w:ascii="PT Astra Serif" w:hAnsi="PT Astra Serif"/>
                <w:color w:val="000000"/>
                <w:sz w:val="18"/>
                <w:szCs w:val="18"/>
              </w:rPr>
              <w:t>78</w:t>
            </w:r>
          </w:p>
        </w:tc>
        <w:tc>
          <w:tcPr>
            <w:tcW w:w="1984" w:type="dxa"/>
            <w:tcBorders>
              <w:top w:val="nil"/>
              <w:left w:val="nil"/>
              <w:bottom w:val="single" w:sz="4" w:space="0" w:color="auto"/>
              <w:right w:val="single" w:sz="4" w:space="0" w:color="auto"/>
            </w:tcBorders>
            <w:shd w:val="clear" w:color="auto" w:fill="auto"/>
            <w:vAlign w:val="center"/>
            <w:hideMark/>
          </w:tcPr>
          <w:p w:rsidR="00F26B7C" w:rsidRPr="00F26B7C" w:rsidRDefault="00F26B7C" w:rsidP="00F26B7C">
            <w:pPr>
              <w:jc w:val="center"/>
              <w:rPr>
                <w:rFonts w:ascii="PT Astra Serif" w:hAnsi="PT Astra Serif"/>
                <w:color w:val="000000"/>
                <w:sz w:val="18"/>
                <w:szCs w:val="18"/>
              </w:rPr>
            </w:pPr>
            <w:r w:rsidRPr="00F26B7C">
              <w:rPr>
                <w:rFonts w:ascii="PT Astra Serif" w:hAnsi="PT Astra Serif"/>
                <w:color w:val="000000"/>
                <w:sz w:val="18"/>
                <w:szCs w:val="18"/>
              </w:rPr>
              <w:t>от 2 до 26</w:t>
            </w:r>
          </w:p>
        </w:tc>
      </w:tr>
      <w:tr w:rsidR="00F26B7C" w:rsidRPr="00A93497" w:rsidTr="00F26B7C">
        <w:trPr>
          <w:trHeight w:val="102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F26B7C" w:rsidRPr="00F26B7C" w:rsidRDefault="00F26B7C" w:rsidP="00F26B7C">
            <w:pPr>
              <w:jc w:val="both"/>
              <w:rPr>
                <w:rFonts w:ascii="PT Astra Serif" w:hAnsi="PT Astra Serif"/>
                <w:color w:val="000000"/>
                <w:sz w:val="18"/>
                <w:szCs w:val="18"/>
              </w:rPr>
            </w:pPr>
            <w:r w:rsidRPr="00F26B7C">
              <w:rPr>
                <w:rFonts w:ascii="PT Astra Serif" w:hAnsi="PT Astra Serif"/>
                <w:color w:val="000000"/>
                <w:sz w:val="18"/>
                <w:szCs w:val="18"/>
              </w:rPr>
              <w:t>Министерство семейной, демографической политики и социального благополучия Ульяновской области</w:t>
            </w:r>
          </w:p>
        </w:tc>
        <w:tc>
          <w:tcPr>
            <w:tcW w:w="1480" w:type="dxa"/>
            <w:tcBorders>
              <w:top w:val="nil"/>
              <w:left w:val="nil"/>
              <w:bottom w:val="single" w:sz="4" w:space="0" w:color="auto"/>
              <w:right w:val="single" w:sz="4" w:space="0" w:color="auto"/>
            </w:tcBorders>
            <w:shd w:val="clear" w:color="auto" w:fill="auto"/>
            <w:noWrap/>
            <w:vAlign w:val="center"/>
            <w:hideMark/>
          </w:tcPr>
          <w:p w:rsidR="00F26B7C" w:rsidRPr="00F26B7C" w:rsidRDefault="00F26B7C" w:rsidP="00F26B7C">
            <w:pPr>
              <w:jc w:val="center"/>
              <w:rPr>
                <w:rFonts w:ascii="PT Astra Serif" w:hAnsi="PT Astra Serif"/>
                <w:color w:val="000000"/>
                <w:sz w:val="18"/>
                <w:szCs w:val="18"/>
              </w:rPr>
            </w:pPr>
            <w:r w:rsidRPr="00F26B7C">
              <w:rPr>
                <w:rFonts w:ascii="PT Astra Serif" w:hAnsi="PT Astra Serif"/>
                <w:color w:val="000000"/>
                <w:sz w:val="18"/>
                <w:szCs w:val="18"/>
              </w:rPr>
              <w:t>44 982,02</w:t>
            </w:r>
          </w:p>
        </w:tc>
        <w:tc>
          <w:tcPr>
            <w:tcW w:w="1580" w:type="dxa"/>
            <w:tcBorders>
              <w:top w:val="nil"/>
              <w:left w:val="nil"/>
              <w:bottom w:val="single" w:sz="4" w:space="0" w:color="auto"/>
              <w:right w:val="single" w:sz="4" w:space="0" w:color="auto"/>
            </w:tcBorders>
            <w:shd w:val="clear" w:color="auto" w:fill="auto"/>
            <w:noWrap/>
            <w:vAlign w:val="center"/>
            <w:hideMark/>
          </w:tcPr>
          <w:p w:rsidR="00F26B7C" w:rsidRPr="00F26B7C" w:rsidRDefault="00F26B7C" w:rsidP="00F26B7C">
            <w:pPr>
              <w:jc w:val="center"/>
              <w:rPr>
                <w:rFonts w:ascii="PT Astra Serif" w:hAnsi="PT Astra Serif"/>
                <w:color w:val="000000"/>
                <w:sz w:val="18"/>
                <w:szCs w:val="18"/>
              </w:rPr>
            </w:pPr>
            <w:r w:rsidRPr="00F26B7C">
              <w:rPr>
                <w:rFonts w:ascii="PT Astra Serif" w:hAnsi="PT Astra Serif"/>
                <w:color w:val="000000"/>
                <w:sz w:val="18"/>
                <w:szCs w:val="18"/>
              </w:rPr>
              <w:t>2 637,95</w:t>
            </w:r>
          </w:p>
        </w:tc>
        <w:tc>
          <w:tcPr>
            <w:tcW w:w="1058" w:type="dxa"/>
            <w:tcBorders>
              <w:top w:val="nil"/>
              <w:left w:val="nil"/>
              <w:bottom w:val="single" w:sz="4" w:space="0" w:color="auto"/>
              <w:right w:val="single" w:sz="4" w:space="0" w:color="auto"/>
            </w:tcBorders>
            <w:shd w:val="clear" w:color="auto" w:fill="auto"/>
            <w:noWrap/>
            <w:vAlign w:val="center"/>
            <w:hideMark/>
          </w:tcPr>
          <w:p w:rsidR="00F26B7C" w:rsidRPr="00F26B7C" w:rsidRDefault="00F26B7C" w:rsidP="00F26B7C">
            <w:pPr>
              <w:jc w:val="center"/>
              <w:rPr>
                <w:rFonts w:ascii="PT Astra Serif" w:hAnsi="PT Astra Serif"/>
                <w:color w:val="000000"/>
                <w:sz w:val="18"/>
                <w:szCs w:val="18"/>
              </w:rPr>
            </w:pPr>
            <w:r w:rsidRPr="00F26B7C">
              <w:rPr>
                <w:rFonts w:ascii="PT Astra Serif" w:hAnsi="PT Astra Serif"/>
                <w:color w:val="000000"/>
                <w:sz w:val="18"/>
                <w:szCs w:val="18"/>
              </w:rPr>
              <w:t>26</w:t>
            </w:r>
          </w:p>
        </w:tc>
        <w:tc>
          <w:tcPr>
            <w:tcW w:w="938" w:type="dxa"/>
            <w:tcBorders>
              <w:top w:val="nil"/>
              <w:left w:val="nil"/>
              <w:bottom w:val="single" w:sz="4" w:space="0" w:color="auto"/>
              <w:right w:val="single" w:sz="4" w:space="0" w:color="auto"/>
            </w:tcBorders>
            <w:shd w:val="clear" w:color="auto" w:fill="auto"/>
            <w:noWrap/>
            <w:vAlign w:val="center"/>
            <w:hideMark/>
          </w:tcPr>
          <w:p w:rsidR="00F26B7C" w:rsidRPr="00F26B7C" w:rsidRDefault="00F26B7C" w:rsidP="00F26B7C">
            <w:pPr>
              <w:jc w:val="center"/>
              <w:rPr>
                <w:rFonts w:ascii="PT Astra Serif" w:hAnsi="PT Astra Serif"/>
                <w:color w:val="000000"/>
                <w:sz w:val="18"/>
                <w:szCs w:val="18"/>
              </w:rPr>
            </w:pPr>
            <w:r w:rsidRPr="00F26B7C">
              <w:rPr>
                <w:rFonts w:ascii="PT Astra Serif" w:hAnsi="PT Astra Serif"/>
                <w:color w:val="000000"/>
                <w:sz w:val="18"/>
                <w:szCs w:val="18"/>
              </w:rPr>
              <w:t>66</w:t>
            </w:r>
          </w:p>
        </w:tc>
        <w:tc>
          <w:tcPr>
            <w:tcW w:w="1984" w:type="dxa"/>
            <w:tcBorders>
              <w:top w:val="nil"/>
              <w:left w:val="nil"/>
              <w:bottom w:val="single" w:sz="4" w:space="0" w:color="auto"/>
              <w:right w:val="single" w:sz="4" w:space="0" w:color="auto"/>
            </w:tcBorders>
            <w:shd w:val="clear" w:color="auto" w:fill="auto"/>
            <w:vAlign w:val="center"/>
            <w:hideMark/>
          </w:tcPr>
          <w:p w:rsidR="00F26B7C" w:rsidRPr="00F26B7C" w:rsidRDefault="00F26B7C" w:rsidP="00F26B7C">
            <w:pPr>
              <w:jc w:val="center"/>
              <w:rPr>
                <w:rFonts w:ascii="PT Astra Serif" w:hAnsi="PT Astra Serif"/>
                <w:color w:val="000000"/>
                <w:sz w:val="18"/>
                <w:szCs w:val="18"/>
              </w:rPr>
            </w:pPr>
            <w:r w:rsidRPr="00F26B7C">
              <w:rPr>
                <w:rFonts w:ascii="PT Astra Serif" w:hAnsi="PT Astra Serif"/>
                <w:color w:val="000000"/>
                <w:sz w:val="18"/>
                <w:szCs w:val="18"/>
              </w:rPr>
              <w:t>от 2 до 18</w:t>
            </w:r>
          </w:p>
        </w:tc>
      </w:tr>
      <w:tr w:rsidR="00F26B7C" w:rsidRPr="00A93497" w:rsidTr="00F26B7C">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F26B7C" w:rsidRPr="00F26B7C" w:rsidRDefault="00F26B7C" w:rsidP="00F26B7C">
            <w:pPr>
              <w:jc w:val="center"/>
              <w:rPr>
                <w:rFonts w:ascii="PT Astra Serif" w:hAnsi="PT Astra Serif"/>
                <w:color w:val="000000"/>
                <w:sz w:val="18"/>
                <w:szCs w:val="18"/>
              </w:rPr>
            </w:pPr>
            <w:r w:rsidRPr="00F26B7C">
              <w:rPr>
                <w:rFonts w:ascii="PT Astra Serif" w:hAnsi="PT Astra Serif"/>
                <w:color w:val="000000"/>
                <w:sz w:val="18"/>
                <w:szCs w:val="18"/>
              </w:rPr>
              <w:t>Итого</w:t>
            </w:r>
            <w:r>
              <w:rPr>
                <w:rFonts w:ascii="PT Astra Serif" w:hAnsi="PT Astra Serif"/>
                <w:color w:val="000000"/>
                <w:sz w:val="18"/>
                <w:szCs w:val="18"/>
              </w:rPr>
              <w:t>:</w:t>
            </w:r>
          </w:p>
        </w:tc>
        <w:tc>
          <w:tcPr>
            <w:tcW w:w="1480" w:type="dxa"/>
            <w:tcBorders>
              <w:top w:val="nil"/>
              <w:left w:val="nil"/>
              <w:bottom w:val="single" w:sz="4" w:space="0" w:color="auto"/>
              <w:right w:val="single" w:sz="4" w:space="0" w:color="auto"/>
            </w:tcBorders>
            <w:shd w:val="clear" w:color="auto" w:fill="auto"/>
            <w:noWrap/>
            <w:vAlign w:val="center"/>
            <w:hideMark/>
          </w:tcPr>
          <w:p w:rsidR="00F26B7C" w:rsidRPr="005C20EF" w:rsidRDefault="00F26B7C" w:rsidP="00F26B7C">
            <w:pPr>
              <w:jc w:val="center"/>
              <w:rPr>
                <w:rFonts w:ascii="PT Astra Serif" w:hAnsi="PT Astra Serif"/>
                <w:b/>
                <w:color w:val="000000"/>
                <w:sz w:val="18"/>
                <w:szCs w:val="18"/>
              </w:rPr>
            </w:pPr>
            <w:r w:rsidRPr="005C20EF">
              <w:rPr>
                <w:rFonts w:ascii="PT Astra Serif" w:hAnsi="PT Astra Serif"/>
                <w:b/>
                <w:color w:val="000000"/>
                <w:sz w:val="18"/>
                <w:szCs w:val="18"/>
              </w:rPr>
              <w:t>203 405,03</w:t>
            </w:r>
          </w:p>
        </w:tc>
        <w:tc>
          <w:tcPr>
            <w:tcW w:w="1580" w:type="dxa"/>
            <w:tcBorders>
              <w:top w:val="nil"/>
              <w:left w:val="nil"/>
              <w:bottom w:val="single" w:sz="4" w:space="0" w:color="auto"/>
              <w:right w:val="single" w:sz="4" w:space="0" w:color="auto"/>
            </w:tcBorders>
            <w:shd w:val="clear" w:color="auto" w:fill="auto"/>
            <w:noWrap/>
            <w:vAlign w:val="center"/>
            <w:hideMark/>
          </w:tcPr>
          <w:p w:rsidR="00F26B7C" w:rsidRPr="005C20EF" w:rsidRDefault="00F26B7C" w:rsidP="00F26B7C">
            <w:pPr>
              <w:jc w:val="center"/>
              <w:rPr>
                <w:rFonts w:ascii="PT Astra Serif" w:hAnsi="PT Astra Serif"/>
                <w:b/>
                <w:color w:val="000000"/>
                <w:sz w:val="18"/>
                <w:szCs w:val="18"/>
              </w:rPr>
            </w:pPr>
            <w:r w:rsidRPr="005C20EF">
              <w:rPr>
                <w:rFonts w:ascii="PT Astra Serif" w:hAnsi="PT Astra Serif"/>
                <w:b/>
                <w:color w:val="000000"/>
                <w:sz w:val="18"/>
                <w:szCs w:val="18"/>
              </w:rPr>
              <w:t>12 698,51</w:t>
            </w:r>
          </w:p>
        </w:tc>
        <w:tc>
          <w:tcPr>
            <w:tcW w:w="1058" w:type="dxa"/>
            <w:tcBorders>
              <w:top w:val="nil"/>
              <w:left w:val="nil"/>
              <w:bottom w:val="single" w:sz="4" w:space="0" w:color="auto"/>
              <w:right w:val="single" w:sz="4" w:space="0" w:color="auto"/>
            </w:tcBorders>
            <w:shd w:val="clear" w:color="auto" w:fill="auto"/>
            <w:noWrap/>
            <w:vAlign w:val="center"/>
            <w:hideMark/>
          </w:tcPr>
          <w:p w:rsidR="00F26B7C" w:rsidRPr="005C20EF" w:rsidRDefault="00F26B7C" w:rsidP="00F26B7C">
            <w:pPr>
              <w:jc w:val="center"/>
              <w:rPr>
                <w:rFonts w:ascii="PT Astra Serif" w:hAnsi="PT Astra Serif"/>
                <w:b/>
                <w:color w:val="000000"/>
                <w:sz w:val="18"/>
                <w:szCs w:val="18"/>
              </w:rPr>
            </w:pPr>
            <w:r w:rsidRPr="005C20EF">
              <w:rPr>
                <w:rFonts w:ascii="PT Astra Serif" w:hAnsi="PT Astra Serif"/>
                <w:b/>
                <w:color w:val="000000"/>
                <w:sz w:val="18"/>
                <w:szCs w:val="18"/>
              </w:rPr>
              <w:t>77</w:t>
            </w:r>
          </w:p>
        </w:tc>
        <w:tc>
          <w:tcPr>
            <w:tcW w:w="938" w:type="dxa"/>
            <w:tcBorders>
              <w:top w:val="nil"/>
              <w:left w:val="nil"/>
              <w:bottom w:val="single" w:sz="4" w:space="0" w:color="auto"/>
              <w:right w:val="single" w:sz="4" w:space="0" w:color="auto"/>
            </w:tcBorders>
            <w:shd w:val="clear" w:color="auto" w:fill="auto"/>
            <w:noWrap/>
            <w:vAlign w:val="center"/>
            <w:hideMark/>
          </w:tcPr>
          <w:p w:rsidR="00F26B7C" w:rsidRPr="005C20EF" w:rsidRDefault="00F26B7C" w:rsidP="00F26B7C">
            <w:pPr>
              <w:jc w:val="center"/>
              <w:rPr>
                <w:rFonts w:ascii="PT Astra Serif" w:hAnsi="PT Astra Serif"/>
                <w:b/>
                <w:color w:val="000000"/>
                <w:sz w:val="18"/>
                <w:szCs w:val="18"/>
              </w:rPr>
            </w:pPr>
            <w:r w:rsidRPr="005C20EF">
              <w:rPr>
                <w:rFonts w:ascii="PT Astra Serif" w:hAnsi="PT Astra Serif"/>
                <w:b/>
                <w:color w:val="000000"/>
                <w:sz w:val="18"/>
                <w:szCs w:val="18"/>
              </w:rPr>
              <w:t>210</w:t>
            </w:r>
          </w:p>
        </w:tc>
        <w:tc>
          <w:tcPr>
            <w:tcW w:w="1984" w:type="dxa"/>
            <w:tcBorders>
              <w:top w:val="nil"/>
              <w:left w:val="nil"/>
              <w:bottom w:val="single" w:sz="4" w:space="0" w:color="auto"/>
              <w:right w:val="single" w:sz="4" w:space="0" w:color="auto"/>
            </w:tcBorders>
            <w:shd w:val="clear" w:color="auto" w:fill="auto"/>
            <w:noWrap/>
            <w:vAlign w:val="bottom"/>
            <w:hideMark/>
          </w:tcPr>
          <w:p w:rsidR="00F26B7C" w:rsidRPr="00F26B7C" w:rsidRDefault="00F26B7C" w:rsidP="00F26B7C">
            <w:pPr>
              <w:rPr>
                <w:rFonts w:ascii="PT Astra Serif" w:hAnsi="PT Astra Serif"/>
                <w:color w:val="000000"/>
                <w:sz w:val="18"/>
                <w:szCs w:val="18"/>
              </w:rPr>
            </w:pPr>
            <w:r w:rsidRPr="00F26B7C">
              <w:rPr>
                <w:rFonts w:ascii="PT Astra Serif" w:hAnsi="PT Astra Serif"/>
                <w:color w:val="000000"/>
                <w:sz w:val="18"/>
                <w:szCs w:val="18"/>
              </w:rPr>
              <w:t> </w:t>
            </w:r>
          </w:p>
        </w:tc>
      </w:tr>
    </w:tbl>
    <w:p w:rsidR="000A4DFF" w:rsidRPr="00137228" w:rsidRDefault="000A4DFF" w:rsidP="005E1491">
      <w:pPr>
        <w:pStyle w:val="a4"/>
        <w:ind w:right="-172" w:firstLine="720"/>
        <w:jc w:val="right"/>
        <w:rPr>
          <w:rFonts w:ascii="PT Astra Serif" w:hAnsi="PT Astra Serif"/>
          <w:b w:val="0"/>
        </w:rPr>
      </w:pPr>
    </w:p>
    <w:p w:rsidR="000A4DFF" w:rsidRPr="00137228" w:rsidRDefault="000A4DFF" w:rsidP="005E1491">
      <w:pPr>
        <w:pStyle w:val="a4"/>
        <w:ind w:right="-172" w:firstLine="720"/>
        <w:jc w:val="right"/>
        <w:rPr>
          <w:rFonts w:ascii="PT Astra Serif" w:hAnsi="PT Astra Serif"/>
          <w:b w:val="0"/>
        </w:rPr>
      </w:pPr>
    </w:p>
    <w:p w:rsidR="005E1491" w:rsidRPr="00137228" w:rsidRDefault="005E1491" w:rsidP="005E1491">
      <w:pPr>
        <w:pStyle w:val="a4"/>
        <w:ind w:right="-172" w:firstLine="720"/>
        <w:jc w:val="center"/>
        <w:rPr>
          <w:rFonts w:ascii="PT Astra Serif" w:hAnsi="PT Astra Serif"/>
          <w:sz w:val="26"/>
          <w:szCs w:val="26"/>
        </w:rPr>
      </w:pPr>
      <w:r w:rsidRPr="00137228">
        <w:rPr>
          <w:rFonts w:ascii="PT Astra Serif" w:hAnsi="PT Astra Serif"/>
          <w:sz w:val="26"/>
          <w:szCs w:val="26"/>
        </w:rPr>
        <w:t>Закупки муниципальных образований Ульяновской области на бюджет 202</w:t>
      </w:r>
      <w:r w:rsidR="00F26B7C">
        <w:rPr>
          <w:rFonts w:ascii="PT Astra Serif" w:hAnsi="PT Astra Serif"/>
          <w:sz w:val="26"/>
          <w:szCs w:val="26"/>
          <w:lang w:val="ru-RU"/>
        </w:rPr>
        <w:t>1</w:t>
      </w:r>
      <w:r w:rsidRPr="00137228">
        <w:rPr>
          <w:rFonts w:ascii="PT Astra Serif" w:hAnsi="PT Astra Serif"/>
          <w:sz w:val="26"/>
          <w:szCs w:val="26"/>
        </w:rPr>
        <w:t xml:space="preserve"> года, </w:t>
      </w:r>
    </w:p>
    <w:p w:rsidR="005E1491" w:rsidRPr="00137228" w:rsidRDefault="005E1491" w:rsidP="005E1491">
      <w:pPr>
        <w:pStyle w:val="a4"/>
        <w:ind w:right="-172" w:firstLine="720"/>
        <w:jc w:val="center"/>
        <w:rPr>
          <w:rFonts w:ascii="PT Astra Serif" w:hAnsi="PT Astra Serif"/>
          <w:sz w:val="26"/>
          <w:szCs w:val="26"/>
        </w:rPr>
      </w:pPr>
      <w:r w:rsidRPr="00137228">
        <w:rPr>
          <w:rFonts w:ascii="PT Astra Serif" w:hAnsi="PT Astra Serif"/>
          <w:sz w:val="26"/>
          <w:szCs w:val="26"/>
        </w:rPr>
        <w:t xml:space="preserve">проведённые через Агентство государственных закупок </w:t>
      </w:r>
    </w:p>
    <w:p w:rsidR="005E1491" w:rsidRPr="00137228" w:rsidRDefault="005E1491" w:rsidP="005E1491">
      <w:pPr>
        <w:pStyle w:val="a4"/>
        <w:ind w:right="-172" w:firstLine="720"/>
        <w:jc w:val="center"/>
        <w:rPr>
          <w:rFonts w:ascii="PT Astra Serif" w:hAnsi="PT Astra Serif"/>
          <w:sz w:val="26"/>
          <w:szCs w:val="26"/>
        </w:rPr>
      </w:pPr>
      <w:r w:rsidRPr="00137228">
        <w:rPr>
          <w:rFonts w:ascii="PT Astra Serif" w:hAnsi="PT Astra Serif"/>
          <w:sz w:val="26"/>
          <w:szCs w:val="26"/>
        </w:rPr>
        <w:t>Ульяновской области (в рамках переданных полномочий)</w:t>
      </w:r>
    </w:p>
    <w:p w:rsidR="005E1491" w:rsidRPr="00137228" w:rsidRDefault="005E1491" w:rsidP="005E1491">
      <w:pPr>
        <w:pStyle w:val="a4"/>
        <w:ind w:right="-172" w:firstLine="720"/>
        <w:jc w:val="center"/>
        <w:rPr>
          <w:rFonts w:ascii="PT Astra Serif" w:hAnsi="PT Astra Serif"/>
          <w:sz w:val="26"/>
          <w:szCs w:val="26"/>
        </w:rPr>
      </w:pPr>
    </w:p>
    <w:p w:rsidR="005E1491" w:rsidRPr="005C20EF" w:rsidRDefault="005E1491" w:rsidP="005E1491">
      <w:pPr>
        <w:pStyle w:val="a4"/>
        <w:ind w:right="-172" w:firstLine="720"/>
        <w:jc w:val="right"/>
        <w:rPr>
          <w:rFonts w:ascii="PT Astra Serif" w:hAnsi="PT Astra Serif"/>
          <w:lang w:val="ru-RU"/>
        </w:rPr>
      </w:pPr>
      <w:r w:rsidRPr="00137228">
        <w:rPr>
          <w:rFonts w:ascii="PT Astra Serif" w:hAnsi="PT Astra Serif"/>
          <w:b w:val="0"/>
        </w:rPr>
        <w:t xml:space="preserve">Таблица </w:t>
      </w:r>
      <w:r w:rsidR="005C20EF">
        <w:rPr>
          <w:rFonts w:ascii="PT Astra Serif" w:hAnsi="PT Astra Serif"/>
          <w:b w:val="0"/>
          <w:lang w:val="ru-RU"/>
        </w:rPr>
        <w:t>1</w:t>
      </w:r>
      <w:r w:rsidR="006A5314">
        <w:rPr>
          <w:rFonts w:ascii="PT Astra Serif" w:hAnsi="PT Astra Serif"/>
          <w:b w:val="0"/>
          <w:lang w:val="ru-RU"/>
        </w:rPr>
        <w:t>3</w:t>
      </w:r>
    </w:p>
    <w:tbl>
      <w:tblPr>
        <w:tblW w:w="10490" w:type="dxa"/>
        <w:tblInd w:w="-34" w:type="dxa"/>
        <w:tblLook w:val="04A0" w:firstRow="1" w:lastRow="0" w:firstColumn="1" w:lastColumn="0" w:noHBand="0" w:noVBand="1"/>
      </w:tblPr>
      <w:tblGrid>
        <w:gridCol w:w="3116"/>
        <w:gridCol w:w="2122"/>
        <w:gridCol w:w="1981"/>
        <w:gridCol w:w="1854"/>
        <w:gridCol w:w="1417"/>
      </w:tblGrid>
      <w:tr w:rsidR="00F26B7C" w:rsidRPr="00A93497" w:rsidTr="00F26B7C">
        <w:trPr>
          <w:trHeight w:val="561"/>
        </w:trPr>
        <w:tc>
          <w:tcPr>
            <w:tcW w:w="3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B7C" w:rsidRPr="00A93497" w:rsidRDefault="00F26B7C" w:rsidP="00F26B7C">
            <w:pPr>
              <w:jc w:val="center"/>
              <w:rPr>
                <w:rFonts w:ascii="PT Astra Serif" w:hAnsi="PT Astra Serif"/>
                <w:b/>
                <w:color w:val="000000"/>
              </w:rPr>
            </w:pPr>
            <w:r w:rsidRPr="00A93497">
              <w:rPr>
                <w:rFonts w:ascii="PT Astra Serif" w:hAnsi="PT Astra Serif"/>
                <w:b/>
                <w:color w:val="000000"/>
              </w:rPr>
              <w:t>МО</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B7C" w:rsidRPr="00A93497" w:rsidRDefault="00F26B7C" w:rsidP="00F26B7C">
            <w:pPr>
              <w:jc w:val="center"/>
              <w:rPr>
                <w:rFonts w:ascii="PT Astra Serif" w:hAnsi="PT Astra Serif"/>
                <w:b/>
                <w:color w:val="000000"/>
              </w:rPr>
            </w:pPr>
            <w:r w:rsidRPr="00A93497">
              <w:rPr>
                <w:rFonts w:ascii="PT Astra Serif" w:hAnsi="PT Astra Serif"/>
                <w:b/>
                <w:color w:val="000000"/>
              </w:rPr>
              <w:t>Сумма,</w:t>
            </w:r>
          </w:p>
          <w:p w:rsidR="00F26B7C" w:rsidRPr="00A93497" w:rsidRDefault="00F26B7C" w:rsidP="00F26B7C">
            <w:pPr>
              <w:jc w:val="center"/>
              <w:rPr>
                <w:rFonts w:ascii="PT Astra Serif" w:hAnsi="PT Astra Serif"/>
                <w:b/>
                <w:color w:val="000000"/>
              </w:rPr>
            </w:pPr>
            <w:r w:rsidRPr="00A93497">
              <w:rPr>
                <w:rFonts w:ascii="PT Astra Serif" w:hAnsi="PT Astra Serif"/>
                <w:b/>
                <w:color w:val="000000"/>
              </w:rPr>
              <w:t>млн. руб.</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B7C" w:rsidRPr="00A93497" w:rsidRDefault="00F26B7C" w:rsidP="00F26B7C">
            <w:pPr>
              <w:jc w:val="center"/>
              <w:rPr>
                <w:rFonts w:ascii="PT Astra Serif" w:hAnsi="PT Astra Serif"/>
                <w:b/>
                <w:color w:val="000000"/>
              </w:rPr>
            </w:pPr>
            <w:r w:rsidRPr="00A93497">
              <w:rPr>
                <w:rFonts w:ascii="PT Astra Serif" w:hAnsi="PT Astra Serif"/>
                <w:b/>
                <w:color w:val="000000"/>
              </w:rPr>
              <w:t>Экономия,</w:t>
            </w:r>
          </w:p>
          <w:p w:rsidR="00F26B7C" w:rsidRPr="00A93497" w:rsidRDefault="00F26B7C" w:rsidP="00F26B7C">
            <w:pPr>
              <w:jc w:val="center"/>
              <w:rPr>
                <w:rFonts w:ascii="PT Astra Serif" w:hAnsi="PT Astra Serif"/>
                <w:b/>
                <w:color w:val="000000"/>
              </w:rPr>
            </w:pPr>
            <w:r w:rsidRPr="00A93497">
              <w:rPr>
                <w:rFonts w:ascii="PT Astra Serif" w:hAnsi="PT Astra Serif"/>
                <w:b/>
                <w:color w:val="000000"/>
              </w:rPr>
              <w:t>млн. руб.</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B7C" w:rsidRPr="00A93497" w:rsidRDefault="00F26B7C" w:rsidP="00F26B7C">
            <w:pPr>
              <w:jc w:val="center"/>
              <w:rPr>
                <w:rFonts w:ascii="PT Astra Serif" w:hAnsi="PT Astra Serif"/>
                <w:b/>
                <w:color w:val="000000"/>
              </w:rPr>
            </w:pPr>
            <w:r w:rsidRPr="00A93497">
              <w:rPr>
                <w:rFonts w:ascii="PT Astra Serif" w:hAnsi="PT Astra Serif"/>
                <w:b/>
                <w:color w:val="000000"/>
              </w:rPr>
              <w:t>Количество</w:t>
            </w:r>
          </w:p>
          <w:p w:rsidR="00F26B7C" w:rsidRPr="00A93497" w:rsidRDefault="00F26B7C" w:rsidP="00541746">
            <w:pPr>
              <w:jc w:val="center"/>
              <w:rPr>
                <w:rFonts w:ascii="PT Astra Serif" w:hAnsi="PT Astra Serif"/>
                <w:b/>
                <w:color w:val="000000"/>
              </w:rPr>
            </w:pPr>
            <w:r w:rsidRPr="00A93497">
              <w:rPr>
                <w:rFonts w:ascii="PT Astra Serif" w:hAnsi="PT Astra Serif"/>
                <w:b/>
                <w:color w:val="000000"/>
              </w:rPr>
              <w:t>процедур,</w:t>
            </w:r>
            <w:r w:rsidR="00541746">
              <w:rPr>
                <w:rFonts w:ascii="PT Astra Serif" w:hAnsi="PT Astra Serif"/>
                <w:b/>
                <w:color w:val="000000"/>
              </w:rPr>
              <w:t xml:space="preserve"> </w:t>
            </w:r>
            <w:r w:rsidRPr="00A93497">
              <w:rPr>
                <w:rFonts w:ascii="PT Astra Serif" w:hAnsi="PT Astra Serif"/>
                <w:b/>
                <w:color w:val="00000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B7C" w:rsidRPr="00A93497" w:rsidRDefault="00F26B7C" w:rsidP="00541746">
            <w:pPr>
              <w:jc w:val="center"/>
              <w:rPr>
                <w:rFonts w:ascii="PT Astra Serif" w:hAnsi="PT Astra Serif"/>
                <w:b/>
                <w:color w:val="000000"/>
              </w:rPr>
            </w:pPr>
            <w:r w:rsidRPr="00A93497">
              <w:rPr>
                <w:rFonts w:ascii="PT Astra Serif" w:hAnsi="PT Astra Serif"/>
                <w:b/>
                <w:color w:val="000000"/>
              </w:rPr>
              <w:t>Количество заявок,</w:t>
            </w:r>
            <w:r w:rsidR="00541746">
              <w:rPr>
                <w:rFonts w:ascii="PT Astra Serif" w:hAnsi="PT Astra Serif"/>
                <w:b/>
                <w:color w:val="000000"/>
              </w:rPr>
              <w:t xml:space="preserve"> </w:t>
            </w:r>
            <w:r w:rsidRPr="00A93497">
              <w:rPr>
                <w:rFonts w:ascii="PT Astra Serif" w:hAnsi="PT Astra Serif"/>
                <w:b/>
                <w:color w:val="000000"/>
              </w:rPr>
              <w:t>шт.</w:t>
            </w:r>
          </w:p>
        </w:tc>
      </w:tr>
      <w:tr w:rsidR="002163E0" w:rsidRPr="00A93497" w:rsidTr="00F26B7C">
        <w:trPr>
          <w:trHeight w:val="249"/>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Базарносызганский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23,05</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0,74</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23</w:t>
            </w:r>
          </w:p>
        </w:tc>
      </w:tr>
      <w:tr w:rsidR="002163E0" w:rsidRPr="00A93497" w:rsidTr="00F26B7C">
        <w:trPr>
          <w:trHeight w:val="199"/>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Барышский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129,56</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22,82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96</w:t>
            </w:r>
          </w:p>
        </w:tc>
      </w:tr>
      <w:tr w:rsidR="002163E0" w:rsidRPr="00A93497" w:rsidTr="00F26B7C">
        <w:trPr>
          <w:trHeight w:val="129"/>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 xml:space="preserve">Вешкаймский район </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45,91</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3,81</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108</w:t>
            </w:r>
          </w:p>
        </w:tc>
      </w:tr>
      <w:tr w:rsidR="002163E0" w:rsidRPr="00A93497" w:rsidTr="00F26B7C">
        <w:trPr>
          <w:trHeight w:val="20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Инзенский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100,95</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5,08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96</w:t>
            </w:r>
          </w:p>
        </w:tc>
      </w:tr>
      <w:tr w:rsidR="002163E0" w:rsidRPr="00A93497" w:rsidTr="00F26B7C">
        <w:trPr>
          <w:trHeight w:val="135"/>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Карсунский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199,58</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5,99</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192</w:t>
            </w:r>
          </w:p>
        </w:tc>
      </w:tr>
      <w:tr w:rsidR="002163E0" w:rsidRPr="00A93497" w:rsidTr="00F26B7C">
        <w:trPr>
          <w:trHeight w:val="181"/>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 xml:space="preserve">Кузоватовский район </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135,54</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7,57</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108</w:t>
            </w:r>
          </w:p>
        </w:tc>
      </w:tr>
      <w:tr w:rsidR="002163E0" w:rsidRPr="00A93497" w:rsidTr="00F26B7C">
        <w:trPr>
          <w:trHeight w:val="25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Майнский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105,85</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8,69</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145</w:t>
            </w:r>
          </w:p>
        </w:tc>
      </w:tr>
      <w:tr w:rsidR="002163E0" w:rsidRPr="00A93497" w:rsidTr="00F26B7C">
        <w:trPr>
          <w:trHeight w:val="131"/>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Мелекесский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122,93</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20,88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215</w:t>
            </w:r>
          </w:p>
        </w:tc>
      </w:tr>
      <w:tr w:rsidR="002163E0" w:rsidRPr="00A93497" w:rsidTr="00F26B7C">
        <w:trPr>
          <w:trHeight w:val="205"/>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 xml:space="preserve">Николаевский район </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73,72</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1,17</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54</w:t>
            </w:r>
          </w:p>
        </w:tc>
      </w:tr>
      <w:tr w:rsidR="002163E0" w:rsidRPr="00A93497" w:rsidTr="00F26B7C">
        <w:trPr>
          <w:trHeight w:val="12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Новомалыклинский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45,89</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3,94</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34</w:t>
            </w:r>
          </w:p>
        </w:tc>
      </w:tr>
      <w:tr w:rsidR="002163E0" w:rsidRPr="00A93497" w:rsidTr="00F26B7C">
        <w:trPr>
          <w:trHeight w:val="127"/>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Новоспасский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72,25</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5,22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157</w:t>
            </w:r>
          </w:p>
        </w:tc>
      </w:tr>
      <w:tr w:rsidR="002163E0" w:rsidRPr="00A93497" w:rsidTr="00F26B7C">
        <w:trPr>
          <w:trHeight w:val="200"/>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Павловский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38,04</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2,43</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37</w:t>
            </w:r>
          </w:p>
        </w:tc>
      </w:tr>
      <w:tr w:rsidR="002163E0" w:rsidRPr="00A93497" w:rsidTr="00F26B7C">
        <w:trPr>
          <w:trHeight w:val="13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Радищевский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60,27</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6,34</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110</w:t>
            </w:r>
          </w:p>
        </w:tc>
      </w:tr>
      <w:tr w:rsidR="002163E0" w:rsidRPr="00A93497" w:rsidTr="00F26B7C">
        <w:trPr>
          <w:trHeight w:val="192"/>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Сенгилеевский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139,23</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9,81</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290</w:t>
            </w:r>
          </w:p>
        </w:tc>
      </w:tr>
      <w:tr w:rsidR="002163E0" w:rsidRPr="00A93497" w:rsidTr="00F26B7C">
        <w:trPr>
          <w:trHeight w:val="11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Старокулаткинский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21,67</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4,28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75</w:t>
            </w:r>
          </w:p>
        </w:tc>
      </w:tr>
      <w:tr w:rsidR="002163E0" w:rsidRPr="00A93497" w:rsidTr="00F26B7C">
        <w:trPr>
          <w:trHeight w:val="14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Старомайнский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64,04</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1,30</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46</w:t>
            </w:r>
          </w:p>
        </w:tc>
      </w:tr>
      <w:tr w:rsidR="002163E0" w:rsidRPr="00A93497" w:rsidTr="00F26B7C">
        <w:trPr>
          <w:trHeight w:val="202"/>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Сурский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102,44</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11,56</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59</w:t>
            </w:r>
          </w:p>
        </w:tc>
      </w:tr>
      <w:tr w:rsidR="002163E0" w:rsidRPr="00A93497" w:rsidTr="00F26B7C">
        <w:trPr>
          <w:trHeight w:val="121"/>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Тереньгульский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43,21</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0,26</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46</w:t>
            </w:r>
          </w:p>
        </w:tc>
      </w:tr>
      <w:tr w:rsidR="002163E0" w:rsidRPr="00A93497" w:rsidTr="00F26B7C">
        <w:trPr>
          <w:trHeight w:val="19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Ульяновский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78,65</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2,55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103</w:t>
            </w:r>
          </w:p>
        </w:tc>
      </w:tr>
      <w:tr w:rsidR="002163E0" w:rsidRPr="00A93497" w:rsidTr="00F26B7C">
        <w:trPr>
          <w:trHeight w:val="171"/>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Цильнинский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39,93</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5,37</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92</w:t>
            </w:r>
          </w:p>
        </w:tc>
      </w:tr>
      <w:tr w:rsidR="002163E0" w:rsidRPr="00A93497" w:rsidTr="00F26B7C">
        <w:trPr>
          <w:trHeight w:val="117"/>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Чердаклинский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217,66</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15,76</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249</w:t>
            </w:r>
          </w:p>
        </w:tc>
      </w:tr>
      <w:tr w:rsidR="002163E0" w:rsidRPr="00A93497" w:rsidTr="00F26B7C">
        <w:trPr>
          <w:trHeight w:val="190"/>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 xml:space="preserve">Димитровград </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420,02</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15,12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172</w:t>
            </w:r>
          </w:p>
        </w:tc>
      </w:tr>
      <w:tr w:rsidR="002163E0" w:rsidRPr="00A93497" w:rsidTr="00F26B7C">
        <w:trPr>
          <w:trHeight w:val="12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Новоульяновск</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228,97</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10,09</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123</w:t>
            </w:r>
          </w:p>
        </w:tc>
      </w:tr>
      <w:tr w:rsidR="002163E0" w:rsidRPr="00A93497" w:rsidTr="00F26B7C">
        <w:trPr>
          <w:trHeight w:val="126"/>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2163E0" w:rsidRPr="00A93497" w:rsidRDefault="002163E0" w:rsidP="002163E0">
            <w:pPr>
              <w:rPr>
                <w:rFonts w:ascii="PT Astra Serif" w:hAnsi="PT Astra Serif"/>
                <w:color w:val="000000"/>
              </w:rPr>
            </w:pPr>
            <w:r w:rsidRPr="00A93497">
              <w:rPr>
                <w:rFonts w:ascii="PT Astra Serif" w:hAnsi="PT Astra Serif"/>
                <w:color w:val="000000"/>
              </w:rPr>
              <w:t xml:space="preserve">Ульяновск </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3 114,98</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190,78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123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color w:val="000000"/>
              </w:rPr>
            </w:pPr>
            <w:r w:rsidRPr="002163E0">
              <w:rPr>
                <w:rFonts w:ascii="PT Astra Serif" w:hAnsi="PT Astra Serif"/>
                <w:color w:val="000000"/>
              </w:rPr>
              <w:t>493</w:t>
            </w:r>
          </w:p>
        </w:tc>
      </w:tr>
      <w:tr w:rsidR="002163E0" w:rsidRPr="00A93497" w:rsidTr="00F26B7C">
        <w:trPr>
          <w:trHeight w:val="124"/>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2163E0" w:rsidRPr="00A93497" w:rsidRDefault="002163E0" w:rsidP="002163E0">
            <w:pPr>
              <w:jc w:val="center"/>
              <w:rPr>
                <w:rFonts w:ascii="PT Astra Serif" w:hAnsi="PT Astra Serif"/>
                <w:color w:val="000000"/>
              </w:rPr>
            </w:pPr>
            <w:r w:rsidRPr="00A93497">
              <w:rPr>
                <w:rFonts w:ascii="PT Astra Serif" w:hAnsi="PT Astra Serif"/>
                <w:color w:val="000000"/>
              </w:rPr>
              <w:t>Итого</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b/>
                <w:color w:val="000000"/>
              </w:rPr>
            </w:pPr>
            <w:r w:rsidRPr="002163E0">
              <w:rPr>
                <w:rFonts w:ascii="PT Astra Serif" w:hAnsi="PT Astra Serif"/>
                <w:b/>
                <w:color w:val="000000"/>
              </w:rPr>
              <w:t>5 624,33</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2163E0" w:rsidRPr="002163E0" w:rsidRDefault="002163E0" w:rsidP="002163E0">
            <w:pPr>
              <w:jc w:val="center"/>
              <w:rPr>
                <w:rFonts w:ascii="PT Astra Serif" w:hAnsi="PT Astra Serif"/>
                <w:b/>
                <w:color w:val="000000"/>
              </w:rPr>
            </w:pPr>
            <w:r w:rsidRPr="002163E0">
              <w:rPr>
                <w:rFonts w:ascii="PT Astra Serif" w:hAnsi="PT Astra Serif"/>
                <w:b/>
                <w:color w:val="000000"/>
              </w:rPr>
              <w:t>361,55</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rsidR="002163E0" w:rsidRPr="002163E0" w:rsidRDefault="002163E0" w:rsidP="002163E0">
            <w:pPr>
              <w:jc w:val="center"/>
              <w:rPr>
                <w:rFonts w:ascii="PT Astra Serif" w:hAnsi="PT Astra Serif"/>
                <w:b/>
                <w:color w:val="000000"/>
              </w:rPr>
            </w:pPr>
            <w:r w:rsidRPr="002163E0">
              <w:rPr>
                <w:rFonts w:ascii="PT Astra Serif" w:hAnsi="PT Astra Serif"/>
                <w:b/>
                <w:color w:val="000000"/>
              </w:rPr>
              <w:t>709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163E0" w:rsidRPr="002163E0" w:rsidRDefault="002163E0" w:rsidP="002163E0">
            <w:pPr>
              <w:jc w:val="center"/>
              <w:rPr>
                <w:rFonts w:ascii="PT Astra Serif" w:hAnsi="PT Astra Serif"/>
                <w:b/>
                <w:color w:val="000000"/>
              </w:rPr>
            </w:pPr>
            <w:r w:rsidRPr="002163E0">
              <w:rPr>
                <w:rFonts w:ascii="PT Astra Serif" w:hAnsi="PT Astra Serif"/>
                <w:b/>
                <w:color w:val="000000"/>
              </w:rPr>
              <w:t>3123</w:t>
            </w:r>
          </w:p>
        </w:tc>
      </w:tr>
    </w:tbl>
    <w:p w:rsidR="00D502DC" w:rsidRDefault="00D502DC" w:rsidP="00D502DC">
      <w:pPr>
        <w:jc w:val="center"/>
        <w:rPr>
          <w:rFonts w:ascii="PT Astra Serif" w:hAnsi="PT Astra Serif"/>
          <w:b/>
          <w:caps/>
          <w:sz w:val="26"/>
          <w:szCs w:val="26"/>
        </w:rPr>
        <w:sectPr w:rsidR="00D502DC" w:rsidSect="004E628F">
          <w:footerReference w:type="default" r:id="rId18"/>
          <w:footerReference w:type="first" r:id="rId19"/>
          <w:pgSz w:w="11906" w:h="16838" w:code="9"/>
          <w:pgMar w:top="568" w:right="567" w:bottom="1276" w:left="993" w:header="284" w:footer="720" w:gutter="0"/>
          <w:cols w:space="720"/>
          <w:docGrid w:linePitch="272"/>
        </w:sectPr>
      </w:pPr>
    </w:p>
    <w:p w:rsidR="00D502DC" w:rsidRDefault="00D502DC" w:rsidP="00D502DC">
      <w:pPr>
        <w:jc w:val="center"/>
        <w:rPr>
          <w:rFonts w:ascii="PT Astra Serif" w:hAnsi="PT Astra Serif"/>
          <w:b/>
          <w:caps/>
          <w:sz w:val="26"/>
          <w:szCs w:val="26"/>
        </w:rPr>
      </w:pPr>
      <w:r w:rsidRPr="008829EC">
        <w:rPr>
          <w:rFonts w:ascii="PT Astra Serif" w:hAnsi="PT Astra Serif"/>
          <w:b/>
          <w:caps/>
          <w:sz w:val="26"/>
          <w:szCs w:val="26"/>
        </w:rPr>
        <w:lastRenderedPageBreak/>
        <w:t>РЕАЛИЗАЦИЯ НАЦИОНАЛЬНЫХ ПРОЕКТОВ</w:t>
      </w:r>
    </w:p>
    <w:p w:rsidR="00D502DC" w:rsidRDefault="00D502DC" w:rsidP="00D502DC">
      <w:pPr>
        <w:jc w:val="center"/>
        <w:rPr>
          <w:rFonts w:ascii="PT Astra Serif" w:hAnsi="PT Astra Serif"/>
        </w:rPr>
      </w:pPr>
    </w:p>
    <w:p w:rsidR="00D502DC" w:rsidRPr="00704E1F" w:rsidRDefault="00D502DC" w:rsidP="00D502DC">
      <w:pPr>
        <w:jc w:val="center"/>
        <w:rPr>
          <w:rFonts w:ascii="PT Astra Serif" w:hAnsi="PT Astra Serif"/>
          <w:b/>
          <w:sz w:val="26"/>
          <w:szCs w:val="26"/>
        </w:rPr>
      </w:pPr>
      <w:r w:rsidRPr="008829EC">
        <w:rPr>
          <w:rFonts w:ascii="PT Astra Serif" w:hAnsi="PT Astra Serif"/>
          <w:b/>
          <w:sz w:val="26"/>
          <w:szCs w:val="26"/>
        </w:rPr>
        <w:t>Информация по контрактам, заключенным в 2021 году по конкурентным процедурам, проведенным через Агентство</w:t>
      </w:r>
      <w:r w:rsidRPr="008829EC">
        <w:rPr>
          <w:rStyle w:val="af0"/>
          <w:rFonts w:ascii="PT Astra Serif" w:hAnsi="PT Astra Serif"/>
          <w:color w:val="000000"/>
          <w:sz w:val="26"/>
          <w:szCs w:val="26"/>
        </w:rPr>
        <w:footnoteReference w:id="15"/>
      </w:r>
      <w:r w:rsidRPr="00A93497">
        <w:rPr>
          <w:rFonts w:ascii="PT Astra Serif" w:hAnsi="PT Astra Serif"/>
          <w:b/>
          <w:sz w:val="26"/>
          <w:szCs w:val="26"/>
          <w:vertAlign w:val="superscript"/>
        </w:rPr>
        <w:t>,</w:t>
      </w:r>
      <w:r>
        <w:rPr>
          <w:rStyle w:val="af0"/>
          <w:rFonts w:ascii="PT Astra Serif" w:hAnsi="PT Astra Serif"/>
          <w:b/>
          <w:sz w:val="26"/>
          <w:szCs w:val="26"/>
        </w:rPr>
        <w:footnoteReference w:id="16"/>
      </w:r>
      <w:r>
        <w:rPr>
          <w:rFonts w:ascii="PT Astra Serif" w:hAnsi="PT Astra Serif"/>
          <w:b/>
          <w:sz w:val="26"/>
          <w:szCs w:val="26"/>
          <w:vertAlign w:val="superscript"/>
        </w:rPr>
        <w:t>,</w:t>
      </w:r>
      <w:r>
        <w:rPr>
          <w:rStyle w:val="af0"/>
          <w:rFonts w:ascii="PT Astra Serif" w:hAnsi="PT Astra Serif"/>
          <w:b/>
          <w:sz w:val="26"/>
          <w:szCs w:val="26"/>
        </w:rPr>
        <w:footnoteReference w:id="17"/>
      </w:r>
    </w:p>
    <w:p w:rsidR="00D502DC" w:rsidRDefault="00D502DC" w:rsidP="00D502DC">
      <w:pPr>
        <w:jc w:val="right"/>
        <w:rPr>
          <w:rFonts w:ascii="PT Astra Serif" w:hAnsi="PT Astra Serif"/>
          <w:b/>
          <w:caps/>
          <w:sz w:val="28"/>
          <w:szCs w:val="28"/>
        </w:rPr>
      </w:pPr>
      <w:r w:rsidRPr="00BF5B37">
        <w:rPr>
          <w:rFonts w:ascii="PT Astra Serif" w:hAnsi="PT Astra Serif"/>
        </w:rPr>
        <w:t xml:space="preserve">Таблица </w:t>
      </w:r>
      <w:r>
        <w:rPr>
          <w:rFonts w:ascii="PT Astra Serif" w:hAnsi="PT Astra Serif"/>
        </w:rPr>
        <w:t>1</w:t>
      </w:r>
      <w:r w:rsidR="006A5314">
        <w:rPr>
          <w:rFonts w:ascii="PT Astra Serif" w:hAnsi="PT Astra Serif"/>
        </w:rPr>
        <w:t>4</w:t>
      </w:r>
    </w:p>
    <w:tbl>
      <w:tblPr>
        <w:tblW w:w="14879" w:type="dxa"/>
        <w:tblInd w:w="113" w:type="dxa"/>
        <w:tblLook w:val="04A0" w:firstRow="1" w:lastRow="0" w:firstColumn="1" w:lastColumn="0" w:noHBand="0" w:noVBand="1"/>
      </w:tblPr>
      <w:tblGrid>
        <w:gridCol w:w="2847"/>
        <w:gridCol w:w="4465"/>
        <w:gridCol w:w="1348"/>
        <w:gridCol w:w="1400"/>
        <w:gridCol w:w="1411"/>
        <w:gridCol w:w="1095"/>
        <w:gridCol w:w="1037"/>
        <w:gridCol w:w="1276"/>
      </w:tblGrid>
      <w:tr w:rsidR="004B3911" w:rsidRPr="001D7599" w:rsidTr="00B818AC">
        <w:trPr>
          <w:trHeight w:val="255"/>
        </w:trPr>
        <w:tc>
          <w:tcPr>
            <w:tcW w:w="2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Национальный проект</w:t>
            </w:r>
          </w:p>
        </w:tc>
        <w:tc>
          <w:tcPr>
            <w:tcW w:w="44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ГРБС</w:t>
            </w:r>
          </w:p>
        </w:tc>
        <w:tc>
          <w:tcPr>
            <w:tcW w:w="5254" w:type="dxa"/>
            <w:gridSpan w:val="4"/>
            <w:tcBorders>
              <w:top w:val="single" w:sz="4" w:space="0" w:color="auto"/>
              <w:left w:val="nil"/>
              <w:bottom w:val="single" w:sz="4" w:space="0" w:color="auto"/>
              <w:right w:val="single" w:sz="4" w:space="0" w:color="000000"/>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Заключенные контракты</w:t>
            </w:r>
          </w:p>
        </w:tc>
        <w:tc>
          <w:tcPr>
            <w:tcW w:w="2313" w:type="dxa"/>
            <w:gridSpan w:val="2"/>
            <w:tcBorders>
              <w:top w:val="single" w:sz="4" w:space="0" w:color="auto"/>
              <w:left w:val="nil"/>
              <w:bottom w:val="single" w:sz="4" w:space="0" w:color="auto"/>
              <w:right w:val="single" w:sz="4" w:space="0" w:color="000000"/>
            </w:tcBorders>
            <w:shd w:val="clear" w:color="auto" w:fill="auto"/>
            <w:vAlign w:val="center"/>
            <w:hideMark/>
          </w:tcPr>
          <w:p w:rsidR="004B3911" w:rsidRPr="00250BEB" w:rsidRDefault="004B3911" w:rsidP="00B818AC">
            <w:pPr>
              <w:jc w:val="center"/>
              <w:rPr>
                <w:rFonts w:ascii="PT Astra Serif" w:hAnsi="PT Astra Serif" w:cs="Arial"/>
                <w:sz w:val="18"/>
                <w:szCs w:val="18"/>
              </w:rPr>
            </w:pPr>
            <w:r w:rsidRPr="00250BEB">
              <w:rPr>
                <w:rFonts w:ascii="PT Astra Serif" w:hAnsi="PT Astra Serif" w:cs="Arial"/>
                <w:sz w:val="18"/>
                <w:szCs w:val="18"/>
              </w:rPr>
              <w:t>Жалобы</w:t>
            </w:r>
          </w:p>
        </w:tc>
      </w:tr>
      <w:tr w:rsidR="004B3911" w:rsidRPr="001D7599" w:rsidTr="00B818AC">
        <w:trPr>
          <w:trHeight w:val="720"/>
        </w:trPr>
        <w:tc>
          <w:tcPr>
            <w:tcW w:w="2847" w:type="dxa"/>
            <w:vMerge/>
            <w:tcBorders>
              <w:top w:val="single" w:sz="4" w:space="0" w:color="auto"/>
              <w:left w:val="single" w:sz="4" w:space="0" w:color="auto"/>
              <w:bottom w:val="single" w:sz="4" w:space="0" w:color="000000"/>
              <w:right w:val="single" w:sz="4" w:space="0" w:color="auto"/>
            </w:tcBorders>
            <w:vAlign w:val="center"/>
            <w:hideMark/>
          </w:tcPr>
          <w:p w:rsidR="004B3911" w:rsidRPr="001D7599" w:rsidRDefault="004B3911" w:rsidP="00B818AC">
            <w:pPr>
              <w:rPr>
                <w:rFonts w:ascii="PT Astra Serif" w:hAnsi="PT Astra Serif" w:cs="Arial"/>
                <w:b/>
                <w:bCs/>
                <w:sz w:val="18"/>
                <w:szCs w:val="18"/>
              </w:rPr>
            </w:pPr>
          </w:p>
        </w:tc>
        <w:tc>
          <w:tcPr>
            <w:tcW w:w="4465" w:type="dxa"/>
            <w:vMerge/>
            <w:tcBorders>
              <w:top w:val="single" w:sz="4" w:space="0" w:color="auto"/>
              <w:left w:val="single" w:sz="4" w:space="0" w:color="auto"/>
              <w:bottom w:val="single" w:sz="4" w:space="0" w:color="000000"/>
              <w:right w:val="single" w:sz="4" w:space="0" w:color="auto"/>
            </w:tcBorders>
            <w:vAlign w:val="center"/>
            <w:hideMark/>
          </w:tcPr>
          <w:p w:rsidR="004B3911" w:rsidRPr="001D7599" w:rsidRDefault="004B3911" w:rsidP="00B818AC">
            <w:pPr>
              <w:rPr>
                <w:rFonts w:ascii="PT Astra Serif" w:hAnsi="PT Astra Serif" w:cs="Arial"/>
                <w:b/>
                <w:bCs/>
                <w:sz w:val="18"/>
                <w:szCs w:val="18"/>
              </w:rPr>
            </w:pP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НМЦК, млн. руб.</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Количество контрактов, шт.</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Цена контракта, млн. руб.</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Экономия, млн. руб.</w:t>
            </w:r>
          </w:p>
        </w:tc>
        <w:tc>
          <w:tcPr>
            <w:tcW w:w="1037" w:type="dxa"/>
            <w:tcBorders>
              <w:top w:val="nil"/>
              <w:left w:val="nil"/>
              <w:bottom w:val="single" w:sz="4" w:space="0" w:color="auto"/>
              <w:right w:val="single" w:sz="4" w:space="0" w:color="auto"/>
            </w:tcBorders>
            <w:shd w:val="clear" w:color="auto" w:fill="auto"/>
            <w:vAlign w:val="center"/>
            <w:hideMark/>
          </w:tcPr>
          <w:p w:rsidR="004B3911" w:rsidRPr="00250BEB" w:rsidRDefault="004B3911" w:rsidP="00B818AC">
            <w:pPr>
              <w:jc w:val="center"/>
              <w:rPr>
                <w:rFonts w:ascii="PT Astra Serif" w:hAnsi="PT Astra Serif" w:cs="Arial"/>
                <w:b/>
                <w:bCs/>
                <w:sz w:val="18"/>
                <w:szCs w:val="18"/>
              </w:rPr>
            </w:pPr>
            <w:r w:rsidRPr="00250BEB">
              <w:rPr>
                <w:rFonts w:ascii="PT Astra Serif" w:hAnsi="PT Astra Serif" w:cs="Arial"/>
                <w:b/>
                <w:bCs/>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4B3911" w:rsidRPr="00250BEB" w:rsidRDefault="004B3911" w:rsidP="00B818AC">
            <w:pPr>
              <w:jc w:val="center"/>
              <w:rPr>
                <w:rFonts w:ascii="PT Astra Serif" w:hAnsi="PT Astra Serif" w:cs="Arial"/>
                <w:b/>
                <w:bCs/>
                <w:sz w:val="18"/>
                <w:szCs w:val="18"/>
              </w:rPr>
            </w:pPr>
            <w:r w:rsidRPr="00250BEB">
              <w:rPr>
                <w:rFonts w:ascii="PT Astra Serif" w:hAnsi="PT Astra Serif" w:cs="Arial"/>
                <w:b/>
                <w:bCs/>
                <w:sz w:val="18"/>
                <w:szCs w:val="18"/>
              </w:rPr>
              <w:t>из них обоснованы</w:t>
            </w:r>
          </w:p>
        </w:tc>
      </w:tr>
      <w:tr w:rsidR="004B3911" w:rsidRPr="001D7599" w:rsidTr="00B818AC">
        <w:trPr>
          <w:trHeight w:val="255"/>
        </w:trPr>
        <w:tc>
          <w:tcPr>
            <w:tcW w:w="2847" w:type="dxa"/>
            <w:vMerge w:val="restart"/>
            <w:tcBorders>
              <w:top w:val="nil"/>
              <w:left w:val="single" w:sz="4" w:space="0" w:color="auto"/>
              <w:bottom w:val="single" w:sz="4" w:space="0" w:color="000000"/>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Безопасные и качественные автомобильные дороги</w:t>
            </w: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 xml:space="preserve">Министерство здравоохранения Ульяновской области </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29,53</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8</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28,95</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0,58</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r>
      <w:tr w:rsidR="004B3911" w:rsidRPr="001D7599" w:rsidTr="00B818AC">
        <w:trPr>
          <w:trHeight w:val="255"/>
        </w:trPr>
        <w:tc>
          <w:tcPr>
            <w:tcW w:w="2847" w:type="dxa"/>
            <w:vMerge/>
            <w:tcBorders>
              <w:top w:val="nil"/>
              <w:left w:val="single" w:sz="4" w:space="0" w:color="auto"/>
              <w:bottom w:val="single" w:sz="4" w:space="0" w:color="000000"/>
              <w:right w:val="single" w:sz="4" w:space="0" w:color="auto"/>
            </w:tcBorders>
            <w:vAlign w:val="center"/>
            <w:hideMark/>
          </w:tcPr>
          <w:p w:rsidR="004B3911" w:rsidRPr="001D7599" w:rsidRDefault="004B3911" w:rsidP="00B818AC">
            <w:pPr>
              <w:rPr>
                <w:rFonts w:ascii="PT Astra Serif" w:hAnsi="PT Astra Serif" w:cs="Arial"/>
                <w:b/>
                <w:bCs/>
                <w:sz w:val="18"/>
                <w:szCs w:val="18"/>
              </w:rPr>
            </w:pP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 xml:space="preserve">Министерство транспорта Ульяновской области </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1 256,31</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12</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1 159,57</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96,74</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r w:rsidR="00494B9A">
              <w:rPr>
                <w:rFonts w:ascii="PT Astra Serif" w:hAnsi="PT Astra Serif" w:cs="Arial"/>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94B9A" w:rsidP="00B818AC">
            <w:pPr>
              <w:jc w:val="center"/>
              <w:rPr>
                <w:rFonts w:ascii="PT Astra Serif" w:hAnsi="PT Astra Serif" w:cs="Arial"/>
                <w:sz w:val="18"/>
                <w:szCs w:val="18"/>
              </w:rPr>
            </w:pPr>
            <w:r>
              <w:rPr>
                <w:rFonts w:ascii="PT Astra Serif" w:hAnsi="PT Astra Serif" w:cs="Arial"/>
                <w:sz w:val="18"/>
                <w:szCs w:val="18"/>
              </w:rPr>
              <w:t>1</w:t>
            </w:r>
            <w:r w:rsidR="004B3911" w:rsidRPr="001D7599">
              <w:rPr>
                <w:rFonts w:ascii="PT Astra Serif" w:hAnsi="PT Astra Serif" w:cs="Arial"/>
                <w:sz w:val="18"/>
                <w:szCs w:val="18"/>
              </w:rPr>
              <w:t> </w:t>
            </w:r>
          </w:p>
        </w:tc>
      </w:tr>
      <w:tr w:rsidR="004B3911" w:rsidRPr="001D7599" w:rsidTr="00B818AC">
        <w:trPr>
          <w:trHeight w:val="112"/>
        </w:trPr>
        <w:tc>
          <w:tcPr>
            <w:tcW w:w="2847" w:type="dxa"/>
            <w:vMerge/>
            <w:tcBorders>
              <w:top w:val="nil"/>
              <w:left w:val="single" w:sz="4" w:space="0" w:color="auto"/>
              <w:bottom w:val="single" w:sz="4" w:space="0" w:color="000000"/>
              <w:right w:val="single" w:sz="4" w:space="0" w:color="auto"/>
            </w:tcBorders>
            <w:vAlign w:val="center"/>
            <w:hideMark/>
          </w:tcPr>
          <w:p w:rsidR="004B3911" w:rsidRPr="001D7599" w:rsidRDefault="004B3911" w:rsidP="00B818AC">
            <w:pPr>
              <w:rPr>
                <w:rFonts w:ascii="PT Astra Serif" w:hAnsi="PT Astra Serif" w:cs="Arial"/>
                <w:b/>
                <w:bCs/>
                <w:sz w:val="18"/>
                <w:szCs w:val="18"/>
              </w:rPr>
            </w:pP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Мун</w:t>
            </w:r>
            <w:r>
              <w:rPr>
                <w:rFonts w:ascii="PT Astra Serif" w:hAnsi="PT Astra Serif" w:cs="Arial"/>
                <w:sz w:val="18"/>
                <w:szCs w:val="18"/>
              </w:rPr>
              <w:t>иципальные образования</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74,10</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2</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71,16</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2,94</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r>
      <w:tr w:rsidR="004B3911" w:rsidRPr="001D7599" w:rsidTr="00B818AC">
        <w:trPr>
          <w:trHeight w:val="480"/>
        </w:trPr>
        <w:tc>
          <w:tcPr>
            <w:tcW w:w="2847" w:type="dxa"/>
            <w:vMerge w:val="restart"/>
            <w:tcBorders>
              <w:top w:val="nil"/>
              <w:left w:val="single" w:sz="4" w:space="0" w:color="auto"/>
              <w:bottom w:val="single" w:sz="4" w:space="0" w:color="000000"/>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Демография</w:t>
            </w: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Агентство по развитию человеческого потенциала и трудовых ресурсов Ульяновской области</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20,00</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7</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17,76</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2,24</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r>
      <w:tr w:rsidR="004B3911" w:rsidRPr="001D7599" w:rsidTr="00B818AC">
        <w:trPr>
          <w:trHeight w:val="480"/>
        </w:trPr>
        <w:tc>
          <w:tcPr>
            <w:tcW w:w="2847" w:type="dxa"/>
            <w:vMerge/>
            <w:tcBorders>
              <w:top w:val="nil"/>
              <w:left w:val="single" w:sz="4" w:space="0" w:color="auto"/>
              <w:bottom w:val="single" w:sz="4" w:space="0" w:color="000000"/>
              <w:right w:val="single" w:sz="4" w:space="0" w:color="auto"/>
            </w:tcBorders>
            <w:vAlign w:val="center"/>
            <w:hideMark/>
          </w:tcPr>
          <w:p w:rsidR="004B3911" w:rsidRPr="001D7599" w:rsidRDefault="004B3911" w:rsidP="00B818AC">
            <w:pPr>
              <w:rPr>
                <w:rFonts w:ascii="PT Astra Serif" w:hAnsi="PT Astra Serif" w:cs="Arial"/>
                <w:b/>
                <w:bCs/>
                <w:sz w:val="18"/>
                <w:szCs w:val="18"/>
              </w:rPr>
            </w:pP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 xml:space="preserve">Министерство семейной, демографической политики и социального благополучия Ульяновской области </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13,22</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10</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9,03</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4,19</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r>
      <w:tr w:rsidR="004B3911" w:rsidRPr="001D7599" w:rsidTr="00B818AC">
        <w:trPr>
          <w:trHeight w:val="480"/>
        </w:trPr>
        <w:tc>
          <w:tcPr>
            <w:tcW w:w="2847" w:type="dxa"/>
            <w:vMerge/>
            <w:tcBorders>
              <w:top w:val="nil"/>
              <w:left w:val="single" w:sz="4" w:space="0" w:color="auto"/>
              <w:bottom w:val="single" w:sz="4" w:space="0" w:color="000000"/>
              <w:right w:val="single" w:sz="4" w:space="0" w:color="auto"/>
            </w:tcBorders>
            <w:vAlign w:val="center"/>
            <w:hideMark/>
          </w:tcPr>
          <w:p w:rsidR="004B3911" w:rsidRPr="001D7599" w:rsidRDefault="004B3911" w:rsidP="00B818AC">
            <w:pPr>
              <w:rPr>
                <w:rFonts w:ascii="PT Astra Serif" w:hAnsi="PT Astra Serif" w:cs="Arial"/>
                <w:b/>
                <w:bCs/>
                <w:sz w:val="18"/>
                <w:szCs w:val="18"/>
              </w:rPr>
            </w:pP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Министерство физической культуры и спорта Ульяновской области</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25,20</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10</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23,90</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1,30</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r>
      <w:tr w:rsidR="004B3911" w:rsidRPr="001D7599" w:rsidTr="00B818AC">
        <w:trPr>
          <w:trHeight w:val="255"/>
        </w:trPr>
        <w:tc>
          <w:tcPr>
            <w:tcW w:w="2847" w:type="dxa"/>
            <w:vMerge/>
            <w:tcBorders>
              <w:top w:val="nil"/>
              <w:left w:val="single" w:sz="4" w:space="0" w:color="auto"/>
              <w:bottom w:val="single" w:sz="4" w:space="0" w:color="000000"/>
              <w:right w:val="single" w:sz="4" w:space="0" w:color="auto"/>
            </w:tcBorders>
            <w:vAlign w:val="center"/>
            <w:hideMark/>
          </w:tcPr>
          <w:p w:rsidR="004B3911" w:rsidRPr="001D7599" w:rsidRDefault="004B3911" w:rsidP="00B818AC">
            <w:pPr>
              <w:rPr>
                <w:rFonts w:ascii="PT Astra Serif" w:hAnsi="PT Astra Serif" w:cs="Arial"/>
                <w:b/>
                <w:bCs/>
                <w:sz w:val="18"/>
                <w:szCs w:val="18"/>
              </w:rPr>
            </w:pP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Мун</w:t>
            </w:r>
            <w:r>
              <w:rPr>
                <w:rFonts w:ascii="PT Astra Serif" w:hAnsi="PT Astra Serif" w:cs="Arial"/>
                <w:sz w:val="18"/>
                <w:szCs w:val="18"/>
              </w:rPr>
              <w:t>иципальные образования</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15,80</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11</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14,01</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1,80</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r>
      <w:tr w:rsidR="004B3911" w:rsidRPr="001D7599" w:rsidTr="00B818AC">
        <w:trPr>
          <w:trHeight w:val="282"/>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Жилье и городская среда</w:t>
            </w: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Мун</w:t>
            </w:r>
            <w:r>
              <w:rPr>
                <w:rFonts w:ascii="PT Astra Serif" w:hAnsi="PT Astra Serif" w:cs="Arial"/>
                <w:sz w:val="18"/>
                <w:szCs w:val="18"/>
              </w:rPr>
              <w:t>иципальные образования</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1 195,83</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106</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1 153,56</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42,26</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r w:rsidR="00494B9A">
              <w:rPr>
                <w:rFonts w:ascii="PT Astra Serif" w:hAnsi="PT Astra Serif" w:cs="Arial"/>
                <w:sz w:val="18"/>
                <w:szCs w:val="18"/>
              </w:rPr>
              <w:t>9</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94B9A" w:rsidP="00B818AC">
            <w:pPr>
              <w:jc w:val="center"/>
              <w:rPr>
                <w:rFonts w:ascii="PT Astra Serif" w:hAnsi="PT Astra Serif" w:cs="Arial"/>
                <w:sz w:val="18"/>
                <w:szCs w:val="18"/>
              </w:rPr>
            </w:pPr>
            <w:r>
              <w:rPr>
                <w:rFonts w:ascii="PT Astra Serif" w:hAnsi="PT Astra Serif" w:cs="Arial"/>
                <w:sz w:val="18"/>
                <w:szCs w:val="18"/>
              </w:rPr>
              <w:t>2</w:t>
            </w:r>
            <w:r w:rsidR="004B3911" w:rsidRPr="001D7599">
              <w:rPr>
                <w:rFonts w:ascii="PT Astra Serif" w:hAnsi="PT Astra Serif" w:cs="Arial"/>
                <w:sz w:val="18"/>
                <w:szCs w:val="18"/>
              </w:rPr>
              <w:t> </w:t>
            </w:r>
          </w:p>
        </w:tc>
      </w:tr>
      <w:tr w:rsidR="004B3911" w:rsidRPr="001D7599" w:rsidTr="00B818AC">
        <w:trPr>
          <w:trHeight w:val="255"/>
        </w:trPr>
        <w:tc>
          <w:tcPr>
            <w:tcW w:w="2847" w:type="dxa"/>
            <w:vMerge w:val="restart"/>
            <w:tcBorders>
              <w:top w:val="nil"/>
              <w:left w:val="single" w:sz="4" w:space="0" w:color="auto"/>
              <w:bottom w:val="single" w:sz="4" w:space="0" w:color="000000"/>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Здравоохранение</w:t>
            </w: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 xml:space="preserve">Министерство здравоохранения Ульяновской области </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499,49</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52</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492,35</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7,13</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r w:rsidR="00494B9A">
              <w:rPr>
                <w:rFonts w:ascii="PT Astra Serif" w:hAnsi="PT Astra Serif" w:cs="Arial"/>
                <w:sz w:val="18"/>
                <w:szCs w:val="18"/>
              </w:rPr>
              <w:t>7</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94B9A" w:rsidP="00B818AC">
            <w:pPr>
              <w:jc w:val="center"/>
              <w:rPr>
                <w:rFonts w:ascii="PT Astra Serif" w:hAnsi="PT Astra Serif" w:cs="Arial"/>
                <w:sz w:val="18"/>
                <w:szCs w:val="18"/>
              </w:rPr>
            </w:pPr>
            <w:r>
              <w:rPr>
                <w:rFonts w:ascii="PT Astra Serif" w:hAnsi="PT Astra Serif" w:cs="Arial"/>
                <w:sz w:val="18"/>
                <w:szCs w:val="18"/>
              </w:rPr>
              <w:t>1</w:t>
            </w:r>
            <w:r w:rsidR="004B3911" w:rsidRPr="001D7599">
              <w:rPr>
                <w:rFonts w:ascii="PT Astra Serif" w:hAnsi="PT Astra Serif" w:cs="Arial"/>
                <w:sz w:val="18"/>
                <w:szCs w:val="18"/>
              </w:rPr>
              <w:t> </w:t>
            </w:r>
          </w:p>
        </w:tc>
      </w:tr>
      <w:tr w:rsidR="004B3911" w:rsidRPr="001D7599" w:rsidTr="00B818AC">
        <w:trPr>
          <w:trHeight w:val="480"/>
        </w:trPr>
        <w:tc>
          <w:tcPr>
            <w:tcW w:w="2847" w:type="dxa"/>
            <w:vMerge/>
            <w:tcBorders>
              <w:top w:val="nil"/>
              <w:left w:val="single" w:sz="4" w:space="0" w:color="auto"/>
              <w:bottom w:val="single" w:sz="4" w:space="0" w:color="000000"/>
              <w:right w:val="single" w:sz="4" w:space="0" w:color="auto"/>
            </w:tcBorders>
            <w:vAlign w:val="center"/>
            <w:hideMark/>
          </w:tcPr>
          <w:p w:rsidR="004B3911" w:rsidRPr="001D7599" w:rsidRDefault="004B3911" w:rsidP="00B818AC">
            <w:pPr>
              <w:rPr>
                <w:rFonts w:ascii="PT Astra Serif" w:hAnsi="PT Astra Serif" w:cs="Arial"/>
                <w:b/>
                <w:bCs/>
                <w:sz w:val="18"/>
                <w:szCs w:val="18"/>
              </w:rPr>
            </w:pP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 xml:space="preserve">Министерство строительства и архитектуры Ульяновской области </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1 298,56</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1 298,56</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0,00</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r w:rsidR="00494B9A">
              <w:rPr>
                <w:rFonts w:ascii="PT Astra Serif" w:hAnsi="PT Astra Serif" w:cs="Arial"/>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r>
      <w:tr w:rsidR="004B3911" w:rsidRPr="001D7599" w:rsidTr="00B818AC">
        <w:trPr>
          <w:trHeight w:val="480"/>
        </w:trPr>
        <w:tc>
          <w:tcPr>
            <w:tcW w:w="2847" w:type="dxa"/>
            <w:vMerge w:val="restart"/>
            <w:tcBorders>
              <w:top w:val="nil"/>
              <w:left w:val="single" w:sz="4" w:space="0" w:color="auto"/>
              <w:bottom w:val="single" w:sz="4" w:space="0" w:color="000000"/>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Культура</w:t>
            </w: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Министерство искусства и культурной политики Ульяновской области</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33,15</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19</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30,27</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2,88</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r w:rsidR="00494B9A">
              <w:rPr>
                <w:rFonts w:ascii="PT Astra Serif" w:hAnsi="PT Astra Serif" w:cs="Arial"/>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94B9A" w:rsidP="00B818AC">
            <w:pPr>
              <w:jc w:val="center"/>
              <w:rPr>
                <w:rFonts w:ascii="PT Astra Serif" w:hAnsi="PT Astra Serif" w:cs="Arial"/>
                <w:sz w:val="18"/>
                <w:szCs w:val="18"/>
              </w:rPr>
            </w:pPr>
            <w:r>
              <w:rPr>
                <w:rFonts w:ascii="PT Astra Serif" w:hAnsi="PT Astra Serif" w:cs="Arial"/>
                <w:sz w:val="18"/>
                <w:szCs w:val="18"/>
              </w:rPr>
              <w:t>1</w:t>
            </w:r>
            <w:r w:rsidR="004B3911" w:rsidRPr="001D7599">
              <w:rPr>
                <w:rFonts w:ascii="PT Astra Serif" w:hAnsi="PT Astra Serif" w:cs="Arial"/>
                <w:sz w:val="18"/>
                <w:szCs w:val="18"/>
              </w:rPr>
              <w:t> </w:t>
            </w:r>
          </w:p>
        </w:tc>
      </w:tr>
      <w:tr w:rsidR="004B3911" w:rsidRPr="001D7599" w:rsidTr="00B818AC">
        <w:trPr>
          <w:trHeight w:val="480"/>
        </w:trPr>
        <w:tc>
          <w:tcPr>
            <w:tcW w:w="2847" w:type="dxa"/>
            <w:vMerge/>
            <w:tcBorders>
              <w:top w:val="nil"/>
              <w:left w:val="single" w:sz="4" w:space="0" w:color="auto"/>
              <w:bottom w:val="single" w:sz="4" w:space="0" w:color="000000"/>
              <w:right w:val="single" w:sz="4" w:space="0" w:color="auto"/>
            </w:tcBorders>
            <w:vAlign w:val="center"/>
            <w:hideMark/>
          </w:tcPr>
          <w:p w:rsidR="004B3911" w:rsidRPr="001D7599" w:rsidRDefault="004B3911" w:rsidP="00B818AC">
            <w:pPr>
              <w:rPr>
                <w:rFonts w:ascii="PT Astra Serif" w:hAnsi="PT Astra Serif" w:cs="Arial"/>
                <w:b/>
                <w:bCs/>
                <w:sz w:val="18"/>
                <w:szCs w:val="18"/>
              </w:rPr>
            </w:pP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 xml:space="preserve">Министерство строительства и архитектуры Ульяновской области </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465,32</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2</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465,32</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0,00</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r w:rsidR="00494B9A">
              <w:rPr>
                <w:rFonts w:ascii="PT Astra Serif" w:hAnsi="PT Astra Serif" w:cs="Arial"/>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r>
      <w:tr w:rsidR="004B3911" w:rsidRPr="001D7599" w:rsidTr="00B818AC">
        <w:trPr>
          <w:trHeight w:val="255"/>
        </w:trPr>
        <w:tc>
          <w:tcPr>
            <w:tcW w:w="2847" w:type="dxa"/>
            <w:vMerge/>
            <w:tcBorders>
              <w:top w:val="nil"/>
              <w:left w:val="single" w:sz="4" w:space="0" w:color="auto"/>
              <w:bottom w:val="single" w:sz="4" w:space="0" w:color="000000"/>
              <w:right w:val="single" w:sz="4" w:space="0" w:color="auto"/>
            </w:tcBorders>
            <w:vAlign w:val="center"/>
            <w:hideMark/>
          </w:tcPr>
          <w:p w:rsidR="004B3911" w:rsidRPr="001D7599" w:rsidRDefault="004B3911" w:rsidP="00B818AC">
            <w:pPr>
              <w:rPr>
                <w:rFonts w:ascii="PT Astra Serif" w:hAnsi="PT Astra Serif" w:cs="Arial"/>
                <w:b/>
                <w:bCs/>
                <w:sz w:val="18"/>
                <w:szCs w:val="18"/>
              </w:rPr>
            </w:pP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Мун</w:t>
            </w:r>
            <w:r>
              <w:rPr>
                <w:rFonts w:ascii="PT Astra Serif" w:hAnsi="PT Astra Serif" w:cs="Arial"/>
                <w:sz w:val="18"/>
                <w:szCs w:val="18"/>
              </w:rPr>
              <w:t>иципальные образования</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92,41</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56</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79,99</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12,42</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r w:rsidR="00494B9A">
              <w:rPr>
                <w:rFonts w:ascii="PT Astra Serif" w:hAnsi="PT Astra Serif" w:cs="Arial"/>
                <w:sz w:val="18"/>
                <w:szCs w:val="18"/>
              </w:rPr>
              <w:t>3</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r>
      <w:tr w:rsidR="004B3911" w:rsidRPr="001D7599" w:rsidTr="00B818AC">
        <w:trPr>
          <w:trHeight w:val="480"/>
        </w:trPr>
        <w:tc>
          <w:tcPr>
            <w:tcW w:w="2847" w:type="dxa"/>
            <w:vMerge w:val="restart"/>
            <w:tcBorders>
              <w:top w:val="nil"/>
              <w:left w:val="single" w:sz="4" w:space="0" w:color="auto"/>
              <w:bottom w:val="single" w:sz="4" w:space="0" w:color="000000"/>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Образование</w:t>
            </w: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 xml:space="preserve">Министерство просвещения и воспитания Ульяновской области </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623,03</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146</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542,16</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80,87</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94B9A" w:rsidP="00B818AC">
            <w:pPr>
              <w:jc w:val="center"/>
              <w:rPr>
                <w:rFonts w:ascii="PT Astra Serif" w:hAnsi="PT Astra Serif" w:cs="Arial"/>
                <w:sz w:val="18"/>
                <w:szCs w:val="18"/>
              </w:rPr>
            </w:pPr>
            <w:r>
              <w:rPr>
                <w:rFonts w:ascii="PT Astra Serif" w:hAnsi="PT Astra Serif" w:cs="Arial"/>
                <w:sz w:val="18"/>
                <w:szCs w:val="18"/>
              </w:rPr>
              <w:t>13</w:t>
            </w:r>
            <w:r w:rsidR="004B3911" w:rsidRPr="001D7599">
              <w:rPr>
                <w:rFonts w:ascii="PT Astra Serif" w:hAnsi="PT Astra Serif" w:cs="Arial"/>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94B9A" w:rsidP="00B818AC">
            <w:pPr>
              <w:jc w:val="center"/>
              <w:rPr>
                <w:rFonts w:ascii="PT Astra Serif" w:hAnsi="PT Astra Serif" w:cs="Arial"/>
                <w:sz w:val="18"/>
                <w:szCs w:val="18"/>
              </w:rPr>
            </w:pPr>
            <w:r>
              <w:rPr>
                <w:rFonts w:ascii="PT Astra Serif" w:hAnsi="PT Astra Serif" w:cs="Arial"/>
                <w:sz w:val="18"/>
                <w:szCs w:val="18"/>
              </w:rPr>
              <w:t>2</w:t>
            </w:r>
            <w:r w:rsidR="004B3911" w:rsidRPr="001D7599">
              <w:rPr>
                <w:rFonts w:ascii="PT Astra Serif" w:hAnsi="PT Astra Serif" w:cs="Arial"/>
                <w:sz w:val="18"/>
                <w:szCs w:val="18"/>
              </w:rPr>
              <w:t> </w:t>
            </w:r>
          </w:p>
        </w:tc>
      </w:tr>
      <w:tr w:rsidR="004B3911" w:rsidRPr="001D7599" w:rsidTr="00B818AC">
        <w:trPr>
          <w:trHeight w:val="480"/>
        </w:trPr>
        <w:tc>
          <w:tcPr>
            <w:tcW w:w="2847" w:type="dxa"/>
            <w:vMerge/>
            <w:tcBorders>
              <w:top w:val="nil"/>
              <w:left w:val="single" w:sz="4" w:space="0" w:color="auto"/>
              <w:bottom w:val="single" w:sz="4" w:space="0" w:color="000000"/>
              <w:right w:val="single" w:sz="4" w:space="0" w:color="auto"/>
            </w:tcBorders>
            <w:vAlign w:val="center"/>
            <w:hideMark/>
          </w:tcPr>
          <w:p w:rsidR="004B3911" w:rsidRPr="001D7599" w:rsidRDefault="004B3911" w:rsidP="00B818AC">
            <w:pPr>
              <w:rPr>
                <w:rFonts w:ascii="PT Astra Serif" w:hAnsi="PT Astra Serif" w:cs="Arial"/>
                <w:b/>
                <w:bCs/>
                <w:sz w:val="18"/>
                <w:szCs w:val="18"/>
              </w:rPr>
            </w:pP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 xml:space="preserve">Министерство строительства и архитектуры Ульяновской области </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998,07</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9</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996,87</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1,20</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r w:rsidR="00494B9A">
              <w:rPr>
                <w:rFonts w:ascii="PT Astra Serif" w:hAnsi="PT Astra Serif" w:cs="Arial"/>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r>
      <w:tr w:rsidR="004B3911" w:rsidRPr="001D7599" w:rsidTr="00B818AC">
        <w:trPr>
          <w:trHeight w:val="255"/>
        </w:trPr>
        <w:tc>
          <w:tcPr>
            <w:tcW w:w="2847" w:type="dxa"/>
            <w:vMerge/>
            <w:tcBorders>
              <w:top w:val="nil"/>
              <w:left w:val="single" w:sz="4" w:space="0" w:color="auto"/>
              <w:bottom w:val="single" w:sz="4" w:space="0" w:color="000000"/>
              <w:right w:val="single" w:sz="4" w:space="0" w:color="auto"/>
            </w:tcBorders>
            <w:vAlign w:val="center"/>
            <w:hideMark/>
          </w:tcPr>
          <w:p w:rsidR="004B3911" w:rsidRPr="001D7599" w:rsidRDefault="004B3911" w:rsidP="00B818AC">
            <w:pPr>
              <w:rPr>
                <w:rFonts w:ascii="PT Astra Serif" w:hAnsi="PT Astra Serif" w:cs="Arial"/>
                <w:b/>
                <w:bCs/>
                <w:sz w:val="18"/>
                <w:szCs w:val="18"/>
              </w:rPr>
            </w:pP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Мун</w:t>
            </w:r>
            <w:r>
              <w:rPr>
                <w:rFonts w:ascii="PT Astra Serif" w:hAnsi="PT Astra Serif" w:cs="Arial"/>
                <w:sz w:val="18"/>
                <w:szCs w:val="18"/>
              </w:rPr>
              <w:t>иципальные образования</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2,92</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2,45</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0,47</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r>
      <w:tr w:rsidR="004B3911" w:rsidRPr="001D7599" w:rsidTr="00B818AC">
        <w:trPr>
          <w:trHeight w:val="480"/>
        </w:trPr>
        <w:tc>
          <w:tcPr>
            <w:tcW w:w="2847" w:type="dxa"/>
            <w:vMerge w:val="restart"/>
            <w:tcBorders>
              <w:top w:val="nil"/>
              <w:left w:val="single" w:sz="4" w:space="0" w:color="auto"/>
              <w:bottom w:val="single" w:sz="4" w:space="0" w:color="000000"/>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Цифровая экономика Российской Федерации</w:t>
            </w: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Агентство по обеспечению деятельности мировых судей Ульяновской области</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16,43</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16,43</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0,00</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r>
      <w:tr w:rsidR="004B3911" w:rsidRPr="001D7599" w:rsidTr="00B818AC">
        <w:trPr>
          <w:trHeight w:val="255"/>
        </w:trPr>
        <w:tc>
          <w:tcPr>
            <w:tcW w:w="2847" w:type="dxa"/>
            <w:vMerge/>
            <w:tcBorders>
              <w:top w:val="nil"/>
              <w:left w:val="single" w:sz="4" w:space="0" w:color="auto"/>
              <w:bottom w:val="single" w:sz="4" w:space="0" w:color="000000"/>
              <w:right w:val="single" w:sz="4" w:space="0" w:color="auto"/>
            </w:tcBorders>
            <w:vAlign w:val="center"/>
            <w:hideMark/>
          </w:tcPr>
          <w:p w:rsidR="004B3911" w:rsidRPr="001D7599" w:rsidRDefault="004B3911" w:rsidP="00B818AC">
            <w:pPr>
              <w:rPr>
                <w:rFonts w:ascii="PT Astra Serif" w:hAnsi="PT Astra Serif" w:cs="Arial"/>
                <w:b/>
                <w:bCs/>
                <w:sz w:val="18"/>
                <w:szCs w:val="18"/>
              </w:rPr>
            </w:pP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 xml:space="preserve">Правительство Ульяновской области  </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17,60</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9</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17,46</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0,14</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r>
      <w:tr w:rsidR="004B3911" w:rsidRPr="001D7599" w:rsidTr="00B818AC">
        <w:trPr>
          <w:trHeight w:val="480"/>
        </w:trPr>
        <w:tc>
          <w:tcPr>
            <w:tcW w:w="2847" w:type="dxa"/>
            <w:vMerge w:val="restart"/>
            <w:tcBorders>
              <w:top w:val="nil"/>
              <w:left w:val="single" w:sz="4" w:space="0" w:color="auto"/>
              <w:bottom w:val="single" w:sz="4" w:space="0" w:color="000000"/>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Экология</w:t>
            </w: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 xml:space="preserve">Министерство природы и цикличной экономики Ульяновской области </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65,30</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10</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64,20</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1,10</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r>
      <w:tr w:rsidR="004B3911" w:rsidRPr="001D7599" w:rsidTr="00B818AC">
        <w:trPr>
          <w:trHeight w:val="255"/>
        </w:trPr>
        <w:tc>
          <w:tcPr>
            <w:tcW w:w="2847" w:type="dxa"/>
            <w:vMerge/>
            <w:tcBorders>
              <w:top w:val="nil"/>
              <w:left w:val="single" w:sz="4" w:space="0" w:color="auto"/>
              <w:bottom w:val="single" w:sz="4" w:space="0" w:color="000000"/>
              <w:right w:val="single" w:sz="4" w:space="0" w:color="auto"/>
            </w:tcBorders>
            <w:vAlign w:val="center"/>
            <w:hideMark/>
          </w:tcPr>
          <w:p w:rsidR="004B3911" w:rsidRPr="001D7599" w:rsidRDefault="004B3911" w:rsidP="00B818AC">
            <w:pPr>
              <w:rPr>
                <w:rFonts w:ascii="PT Astra Serif" w:hAnsi="PT Astra Serif" w:cs="Arial"/>
                <w:b/>
                <w:bCs/>
                <w:sz w:val="18"/>
                <w:szCs w:val="18"/>
              </w:rPr>
            </w:pP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rPr>
                <w:rFonts w:ascii="PT Astra Serif" w:hAnsi="PT Astra Serif" w:cs="Arial"/>
                <w:sz w:val="18"/>
                <w:szCs w:val="18"/>
              </w:rPr>
            </w:pPr>
            <w:r w:rsidRPr="001D7599">
              <w:rPr>
                <w:rFonts w:ascii="PT Astra Serif" w:hAnsi="PT Astra Serif" w:cs="Arial"/>
                <w:sz w:val="18"/>
                <w:szCs w:val="18"/>
              </w:rPr>
              <w:t>Мун</w:t>
            </w:r>
            <w:r>
              <w:rPr>
                <w:rFonts w:ascii="PT Astra Serif" w:hAnsi="PT Astra Serif" w:cs="Arial"/>
                <w:sz w:val="18"/>
                <w:szCs w:val="18"/>
              </w:rPr>
              <w:t>иципальные образования</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11,94</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2</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11,89</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0,05</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sz w:val="18"/>
                <w:szCs w:val="18"/>
              </w:rPr>
            </w:pPr>
            <w:r w:rsidRPr="001D7599">
              <w:rPr>
                <w:rFonts w:ascii="PT Astra Serif" w:hAnsi="PT Astra Serif" w:cs="Arial"/>
                <w:sz w:val="18"/>
                <w:szCs w:val="18"/>
              </w:rPr>
              <w:t> </w:t>
            </w:r>
          </w:p>
        </w:tc>
      </w:tr>
      <w:tr w:rsidR="004B3911" w:rsidRPr="001D7599" w:rsidTr="00B818AC">
        <w:trPr>
          <w:trHeight w:val="255"/>
        </w:trPr>
        <w:tc>
          <w:tcPr>
            <w:tcW w:w="2847" w:type="dxa"/>
            <w:tcBorders>
              <w:top w:val="nil"/>
              <w:left w:val="single" w:sz="4" w:space="0" w:color="auto"/>
              <w:bottom w:val="single" w:sz="4" w:space="0" w:color="auto"/>
              <w:right w:val="single" w:sz="4" w:space="0" w:color="auto"/>
            </w:tcBorders>
            <w:shd w:val="clear" w:color="auto" w:fill="auto"/>
            <w:vAlign w:val="center"/>
            <w:hideMark/>
          </w:tcPr>
          <w:p w:rsidR="004B3911" w:rsidRPr="001D7599" w:rsidRDefault="004B3911" w:rsidP="00B818AC">
            <w:pPr>
              <w:jc w:val="right"/>
              <w:rPr>
                <w:rFonts w:ascii="PT Astra Serif" w:hAnsi="PT Astra Serif" w:cs="Arial"/>
                <w:b/>
                <w:bCs/>
                <w:sz w:val="18"/>
                <w:szCs w:val="18"/>
              </w:rPr>
            </w:pPr>
            <w:r w:rsidRPr="001D7599">
              <w:rPr>
                <w:rFonts w:ascii="PT Astra Serif" w:hAnsi="PT Astra Serif" w:cs="Arial"/>
                <w:b/>
                <w:bCs/>
                <w:sz w:val="18"/>
                <w:szCs w:val="18"/>
              </w:rPr>
              <w:t>Итого:</w:t>
            </w:r>
          </w:p>
        </w:tc>
        <w:tc>
          <w:tcPr>
            <w:tcW w:w="446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 </w:t>
            </w:r>
          </w:p>
        </w:tc>
        <w:tc>
          <w:tcPr>
            <w:tcW w:w="1348"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6 754,19</w:t>
            </w:r>
          </w:p>
        </w:tc>
        <w:tc>
          <w:tcPr>
            <w:tcW w:w="1400"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474</w:t>
            </w:r>
          </w:p>
        </w:tc>
        <w:tc>
          <w:tcPr>
            <w:tcW w:w="1411"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6 495,88</w:t>
            </w:r>
          </w:p>
        </w:tc>
        <w:tc>
          <w:tcPr>
            <w:tcW w:w="1095"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258,31</w:t>
            </w:r>
          </w:p>
        </w:tc>
        <w:tc>
          <w:tcPr>
            <w:tcW w:w="1037" w:type="dxa"/>
            <w:tcBorders>
              <w:top w:val="nil"/>
              <w:left w:val="nil"/>
              <w:bottom w:val="single" w:sz="4" w:space="0" w:color="auto"/>
              <w:right w:val="single" w:sz="4" w:space="0" w:color="auto"/>
            </w:tcBorders>
            <w:shd w:val="clear" w:color="auto" w:fill="auto"/>
            <w:vAlign w:val="center"/>
            <w:hideMark/>
          </w:tcPr>
          <w:p w:rsidR="004B3911" w:rsidRPr="001D7599" w:rsidRDefault="004B3911" w:rsidP="00B818AC">
            <w:pPr>
              <w:jc w:val="center"/>
              <w:rPr>
                <w:rFonts w:ascii="PT Astra Serif" w:hAnsi="PT Astra Serif" w:cs="Arial"/>
                <w:b/>
                <w:bCs/>
                <w:sz w:val="18"/>
                <w:szCs w:val="18"/>
              </w:rPr>
            </w:pPr>
            <w:r w:rsidRPr="001D7599">
              <w:rPr>
                <w:rFonts w:ascii="PT Astra Serif" w:hAnsi="PT Astra Serif" w:cs="Arial"/>
                <w:b/>
                <w:bCs/>
                <w:sz w:val="18"/>
                <w:szCs w:val="18"/>
              </w:rPr>
              <w:t> </w:t>
            </w:r>
            <w:r w:rsidR="00494B9A">
              <w:rPr>
                <w:rFonts w:ascii="PT Astra Serif" w:hAnsi="PT Astra Serif" w:cs="Arial"/>
                <w:b/>
                <w:bCs/>
                <w:sz w:val="18"/>
                <w:szCs w:val="18"/>
              </w:rPr>
              <w:t>46</w:t>
            </w:r>
          </w:p>
        </w:tc>
        <w:tc>
          <w:tcPr>
            <w:tcW w:w="1276" w:type="dxa"/>
            <w:tcBorders>
              <w:top w:val="nil"/>
              <w:left w:val="nil"/>
              <w:bottom w:val="single" w:sz="4" w:space="0" w:color="auto"/>
              <w:right w:val="single" w:sz="4" w:space="0" w:color="auto"/>
            </w:tcBorders>
            <w:shd w:val="clear" w:color="auto" w:fill="auto"/>
            <w:vAlign w:val="center"/>
            <w:hideMark/>
          </w:tcPr>
          <w:p w:rsidR="004B3911" w:rsidRPr="001D7599" w:rsidRDefault="00494B9A" w:rsidP="00B818AC">
            <w:pPr>
              <w:jc w:val="center"/>
              <w:rPr>
                <w:rFonts w:ascii="PT Astra Serif" w:hAnsi="PT Astra Serif" w:cs="Arial"/>
                <w:b/>
                <w:bCs/>
                <w:sz w:val="18"/>
                <w:szCs w:val="18"/>
              </w:rPr>
            </w:pPr>
            <w:r>
              <w:rPr>
                <w:rFonts w:ascii="PT Astra Serif" w:hAnsi="PT Astra Serif" w:cs="Arial"/>
                <w:b/>
                <w:bCs/>
                <w:sz w:val="18"/>
                <w:szCs w:val="18"/>
              </w:rPr>
              <w:t>7</w:t>
            </w:r>
            <w:r w:rsidR="004B3911" w:rsidRPr="001D7599">
              <w:rPr>
                <w:rFonts w:ascii="PT Astra Serif" w:hAnsi="PT Astra Serif" w:cs="Arial"/>
                <w:b/>
                <w:bCs/>
                <w:sz w:val="18"/>
                <w:szCs w:val="18"/>
              </w:rPr>
              <w:t> </w:t>
            </w:r>
          </w:p>
        </w:tc>
      </w:tr>
    </w:tbl>
    <w:p w:rsidR="00D502DC" w:rsidRDefault="00D502DC" w:rsidP="00F10A2A">
      <w:pPr>
        <w:ind w:left="720" w:hanging="720"/>
        <w:jc w:val="center"/>
        <w:rPr>
          <w:rFonts w:ascii="PT Astra Serif" w:hAnsi="PT Astra Serif"/>
          <w:b/>
          <w:caps/>
          <w:sz w:val="28"/>
          <w:szCs w:val="28"/>
        </w:rPr>
      </w:pPr>
    </w:p>
    <w:p w:rsidR="006A5314" w:rsidRDefault="006A5314" w:rsidP="00F10A2A">
      <w:pPr>
        <w:ind w:left="720" w:hanging="720"/>
        <w:jc w:val="center"/>
        <w:rPr>
          <w:rFonts w:ascii="PT Astra Serif" w:hAnsi="PT Astra Serif"/>
          <w:b/>
          <w:caps/>
          <w:sz w:val="28"/>
          <w:szCs w:val="28"/>
        </w:rPr>
      </w:pPr>
    </w:p>
    <w:p w:rsidR="006A5314" w:rsidRDefault="006A5314" w:rsidP="00F10A2A">
      <w:pPr>
        <w:ind w:left="720" w:hanging="720"/>
        <w:jc w:val="center"/>
        <w:rPr>
          <w:rFonts w:ascii="PT Astra Serif" w:hAnsi="PT Astra Serif"/>
          <w:b/>
          <w:caps/>
          <w:sz w:val="28"/>
          <w:szCs w:val="28"/>
        </w:rPr>
      </w:pPr>
    </w:p>
    <w:p w:rsidR="006A5314" w:rsidRDefault="006A5314" w:rsidP="00F10A2A">
      <w:pPr>
        <w:ind w:left="720" w:hanging="720"/>
        <w:jc w:val="center"/>
        <w:rPr>
          <w:rFonts w:ascii="PT Astra Serif" w:hAnsi="PT Astra Serif"/>
          <w:b/>
          <w:caps/>
          <w:sz w:val="28"/>
          <w:szCs w:val="28"/>
        </w:rPr>
      </w:pPr>
    </w:p>
    <w:p w:rsidR="006A5314" w:rsidRDefault="006A5314" w:rsidP="00F10A2A">
      <w:pPr>
        <w:ind w:left="720" w:hanging="720"/>
        <w:jc w:val="center"/>
        <w:rPr>
          <w:rFonts w:ascii="PT Astra Serif" w:hAnsi="PT Astra Serif"/>
          <w:b/>
          <w:caps/>
          <w:sz w:val="28"/>
          <w:szCs w:val="28"/>
        </w:rPr>
      </w:pPr>
    </w:p>
    <w:p w:rsidR="006A5314" w:rsidRDefault="006A5314" w:rsidP="00F10A2A">
      <w:pPr>
        <w:ind w:left="720" w:hanging="720"/>
        <w:jc w:val="center"/>
        <w:rPr>
          <w:rFonts w:ascii="PT Astra Serif" w:hAnsi="PT Astra Serif"/>
          <w:b/>
          <w:caps/>
          <w:sz w:val="28"/>
          <w:szCs w:val="28"/>
        </w:rPr>
      </w:pPr>
    </w:p>
    <w:p w:rsidR="006A5314" w:rsidRDefault="006A5314" w:rsidP="00F10A2A">
      <w:pPr>
        <w:ind w:left="720" w:hanging="720"/>
        <w:jc w:val="center"/>
        <w:rPr>
          <w:rFonts w:ascii="PT Astra Serif" w:hAnsi="PT Astra Serif"/>
          <w:b/>
          <w:caps/>
          <w:sz w:val="28"/>
          <w:szCs w:val="28"/>
        </w:rPr>
        <w:sectPr w:rsidR="006A5314" w:rsidSect="00D502DC">
          <w:pgSz w:w="16838" w:h="11906" w:orient="landscape" w:code="9"/>
          <w:pgMar w:top="993" w:right="568" w:bottom="567" w:left="1276" w:header="284" w:footer="720" w:gutter="0"/>
          <w:cols w:space="720"/>
          <w:docGrid w:linePitch="272"/>
        </w:sectPr>
      </w:pPr>
    </w:p>
    <w:p w:rsidR="00CC0B69" w:rsidRPr="00007D24" w:rsidRDefault="00CC0B69" w:rsidP="00007D24">
      <w:pPr>
        <w:tabs>
          <w:tab w:val="left" w:pos="7993"/>
        </w:tabs>
        <w:ind w:left="720" w:hanging="720"/>
        <w:jc w:val="center"/>
        <w:rPr>
          <w:rFonts w:ascii="PT Astra Serif" w:hAnsi="PT Astra Serif"/>
          <w:b/>
          <w:caps/>
          <w:sz w:val="28"/>
          <w:szCs w:val="28"/>
        </w:rPr>
      </w:pPr>
      <w:r w:rsidRPr="00007D24">
        <w:rPr>
          <w:rFonts w:ascii="PT Astra Serif" w:hAnsi="PT Astra Serif"/>
          <w:b/>
          <w:caps/>
          <w:sz w:val="28"/>
          <w:szCs w:val="28"/>
        </w:rPr>
        <w:lastRenderedPageBreak/>
        <w:t xml:space="preserve">IV. РЕАЛИЗАЦИЯ ФУНКЦИИ </w:t>
      </w:r>
    </w:p>
    <w:p w:rsidR="00CC0B69" w:rsidRPr="00007D24" w:rsidRDefault="00CC0B69" w:rsidP="00007D24">
      <w:pPr>
        <w:ind w:left="720" w:hanging="720"/>
        <w:jc w:val="center"/>
        <w:rPr>
          <w:rFonts w:ascii="PT Astra Serif" w:hAnsi="PT Astra Serif"/>
          <w:b/>
          <w:caps/>
          <w:sz w:val="28"/>
          <w:szCs w:val="28"/>
        </w:rPr>
      </w:pPr>
      <w:r w:rsidRPr="00007D24">
        <w:rPr>
          <w:rFonts w:ascii="PT Astra Serif" w:hAnsi="PT Astra Serif"/>
          <w:b/>
          <w:caps/>
          <w:sz w:val="28"/>
          <w:szCs w:val="28"/>
        </w:rPr>
        <w:t>ПО РЕГУЛИРОВАНИЮ КОНТРАКТНОЙ СИСТЕМЫ</w:t>
      </w:r>
    </w:p>
    <w:p w:rsidR="00CC0B69" w:rsidRPr="00007D24" w:rsidRDefault="00CC0B69" w:rsidP="00007D24">
      <w:pPr>
        <w:rPr>
          <w:rFonts w:ascii="PT Astra Serif" w:hAnsi="PT Astra Serif"/>
          <w:b/>
          <w:caps/>
          <w:sz w:val="28"/>
          <w:szCs w:val="28"/>
        </w:rPr>
      </w:pPr>
    </w:p>
    <w:p w:rsidR="00CC0B69" w:rsidRPr="00007D24" w:rsidRDefault="00CC0B69" w:rsidP="00007D24">
      <w:pPr>
        <w:ind w:firstLine="709"/>
        <w:jc w:val="both"/>
        <w:rPr>
          <w:rFonts w:ascii="PT Astra Serif" w:hAnsi="PT Astra Serif"/>
          <w:sz w:val="28"/>
          <w:szCs w:val="28"/>
        </w:rPr>
      </w:pPr>
      <w:r w:rsidRPr="00007D24">
        <w:rPr>
          <w:rFonts w:ascii="PT Astra Serif" w:hAnsi="PT Astra Serif"/>
          <w:sz w:val="28"/>
          <w:szCs w:val="28"/>
        </w:rPr>
        <w:t xml:space="preserve">Выполнение Агентством функции по регулированию контрактной системы заключается в обеспечении реализации государственной политики в сфере закупок </w:t>
      </w:r>
      <w:r w:rsidRPr="00007D24">
        <w:rPr>
          <w:rFonts w:ascii="PT Astra Serif" w:hAnsi="PT Astra Serif"/>
          <w:sz w:val="28"/>
          <w:szCs w:val="28"/>
        </w:rPr>
        <w:br/>
        <w:t>на территории Ульяновской области, в том числе во взаимодействии с федеральным органом исполнительной власти по регулированию контрактной системы в сфере закупок.</w:t>
      </w:r>
    </w:p>
    <w:p w:rsidR="00CC0B69" w:rsidRPr="00007D24" w:rsidRDefault="00CC0B69" w:rsidP="00007D24">
      <w:pPr>
        <w:ind w:firstLine="709"/>
        <w:jc w:val="both"/>
        <w:rPr>
          <w:rFonts w:ascii="PT Astra Serif" w:hAnsi="PT Astra Serif"/>
          <w:sz w:val="28"/>
          <w:szCs w:val="28"/>
        </w:rPr>
      </w:pPr>
      <w:r w:rsidRPr="00007D24">
        <w:rPr>
          <w:rFonts w:ascii="PT Astra Serif" w:hAnsi="PT Astra Serif"/>
          <w:sz w:val="28"/>
          <w:szCs w:val="28"/>
        </w:rPr>
        <w:t>При реализации указанной функции Агентством в январе-декабрь 2021 года были проведены следующие мероприятия:</w:t>
      </w:r>
    </w:p>
    <w:p w:rsidR="00CC0B69" w:rsidRPr="00007D24" w:rsidRDefault="00CC0B69" w:rsidP="00007D24">
      <w:pPr>
        <w:widowControl w:val="0"/>
        <w:suppressAutoHyphens/>
        <w:ind w:firstLine="709"/>
        <w:jc w:val="both"/>
        <w:rPr>
          <w:rFonts w:ascii="PT Astra Serif" w:hAnsi="PT Astra Serif"/>
          <w:b/>
          <w:sz w:val="28"/>
          <w:szCs w:val="28"/>
        </w:rPr>
      </w:pPr>
      <w:r w:rsidRPr="00007D24">
        <w:rPr>
          <w:rFonts w:ascii="PT Astra Serif" w:eastAsia="SimSun" w:hAnsi="PT Astra Serif" w:cs="Mangal"/>
          <w:b/>
          <w:kern w:val="2"/>
          <w:sz w:val="28"/>
          <w:szCs w:val="28"/>
          <w:lang w:eastAsia="hi-IN" w:bidi="hi-IN"/>
        </w:rPr>
        <w:t xml:space="preserve">1. Осуществление постоянного взаимодействия с федеральным органом </w:t>
      </w:r>
      <w:r w:rsidRPr="00007D24">
        <w:rPr>
          <w:rFonts w:ascii="PT Astra Serif" w:hAnsi="PT Astra Serif"/>
          <w:b/>
          <w:sz w:val="28"/>
          <w:szCs w:val="28"/>
        </w:rPr>
        <w:t>исполнительной власти по регулированию контрактной системы в сфере закупок, а также с иными</w:t>
      </w:r>
      <w:r w:rsidRPr="00007D24">
        <w:rPr>
          <w:rFonts w:ascii="PT Astra Serif" w:eastAsia="SimSun" w:hAnsi="PT Astra Serif" w:cs="Mangal"/>
          <w:b/>
          <w:kern w:val="2"/>
          <w:sz w:val="28"/>
          <w:szCs w:val="28"/>
          <w:lang w:eastAsia="hi-IN" w:bidi="hi-IN"/>
        </w:rPr>
        <w:t xml:space="preserve"> федеральными органами исполнительной власти </w:t>
      </w:r>
      <w:r w:rsidRPr="00007D24">
        <w:rPr>
          <w:rFonts w:ascii="PT Astra Serif" w:eastAsia="SimSun" w:hAnsi="PT Astra Serif" w:cs="Mangal"/>
          <w:b/>
          <w:kern w:val="2"/>
          <w:sz w:val="28"/>
          <w:szCs w:val="28"/>
          <w:lang w:eastAsia="hi-IN" w:bidi="hi-IN"/>
        </w:rPr>
        <w:br/>
        <w:t>и общественными организациями по вопросам закупок</w:t>
      </w:r>
      <w:r w:rsidRPr="00007D24">
        <w:rPr>
          <w:rFonts w:ascii="PT Astra Serif" w:hAnsi="PT Astra Serif"/>
          <w:b/>
          <w:sz w:val="28"/>
          <w:szCs w:val="28"/>
        </w:rPr>
        <w:t xml:space="preserve">. </w:t>
      </w:r>
    </w:p>
    <w:p w:rsidR="00CC0B69" w:rsidRPr="00007D24" w:rsidRDefault="00CC0B69" w:rsidP="00007D24">
      <w:pPr>
        <w:widowControl w:val="0"/>
        <w:suppressAutoHyphens/>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В рамках осуществления указанного взаимодействия были подготовлены, обобщены и направлены аналитические материалы, в том числе:</w:t>
      </w:r>
    </w:p>
    <w:p w:rsidR="00CC0B69" w:rsidRPr="00007D24" w:rsidRDefault="00CC0B69" w:rsidP="00007D24">
      <w:pPr>
        <w:widowControl w:val="0"/>
        <w:suppressAutoHyphens/>
        <w:ind w:firstLine="709"/>
        <w:jc w:val="both"/>
        <w:rPr>
          <w:rFonts w:ascii="PT Astra Serif" w:eastAsia="SimSun" w:hAnsi="PT Astra Serif" w:cs="Mangal"/>
          <w:kern w:val="2"/>
          <w:sz w:val="28"/>
          <w:szCs w:val="28"/>
          <w:lang w:eastAsia="hi-IN" w:bidi="hi-IN"/>
        </w:rPr>
      </w:pPr>
      <w:r w:rsidRPr="00007D24">
        <w:rPr>
          <w:rFonts w:ascii="PT Astra Serif" w:hAnsi="PT Astra Serif"/>
          <w:sz w:val="28"/>
          <w:szCs w:val="28"/>
        </w:rPr>
        <w:t xml:space="preserve">- подготовлены и направлены в Минфин России предложения по корректировке правил осуществления закупочных процедур, а также по урегулированию проблемных вопросов по применению национального режима </w:t>
      </w:r>
      <w:r w:rsidRPr="00007D24">
        <w:rPr>
          <w:rFonts w:ascii="PT Astra Serif" w:eastAsia="SimSun" w:hAnsi="PT Astra Serif" w:cs="Mangal"/>
          <w:kern w:val="2"/>
          <w:sz w:val="28"/>
          <w:szCs w:val="28"/>
          <w:lang w:eastAsia="hi-IN" w:bidi="hi-IN"/>
        </w:rPr>
        <w:t>(09.04.2021 № 73-ИОГВ-21/118исх);</w:t>
      </w:r>
    </w:p>
    <w:p w:rsidR="00CC0B69" w:rsidRPr="00007D24" w:rsidRDefault="00CC0B69" w:rsidP="00007D24">
      <w:pPr>
        <w:widowControl w:val="0"/>
        <w:suppressAutoHyphens/>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 xml:space="preserve">- </w:t>
      </w:r>
      <w:r w:rsidRPr="00007D24">
        <w:rPr>
          <w:rFonts w:ascii="PT Astra Serif" w:hAnsi="PT Astra Serif"/>
          <w:sz w:val="28"/>
          <w:szCs w:val="28"/>
        </w:rPr>
        <w:t>подготовлены и направлены в Минюст России предложения по внесению изменений/дополнений в КоАП РФ применительно к сфере закупок (</w:t>
      </w:r>
      <w:r w:rsidRPr="00007D24">
        <w:rPr>
          <w:rFonts w:ascii="PT Astra Serif" w:eastAsia="SimSun" w:hAnsi="PT Astra Serif" w:cs="Mangal"/>
          <w:kern w:val="2"/>
          <w:sz w:val="28"/>
          <w:szCs w:val="28"/>
          <w:lang w:eastAsia="hi-IN" w:bidi="hi-IN"/>
        </w:rPr>
        <w:t xml:space="preserve">09.04.2021 </w:t>
      </w:r>
      <w:r w:rsidRPr="00007D24">
        <w:rPr>
          <w:rFonts w:ascii="PT Astra Serif" w:eastAsia="SimSun" w:hAnsi="PT Astra Serif" w:cs="Mangal"/>
          <w:kern w:val="2"/>
          <w:sz w:val="28"/>
          <w:szCs w:val="28"/>
          <w:lang w:eastAsia="hi-IN" w:bidi="hi-IN"/>
        </w:rPr>
        <w:br/>
        <w:t>№ 73-ИОГВ-21/119исх);</w:t>
      </w:r>
    </w:p>
    <w:p w:rsidR="00CC0B69" w:rsidRPr="00007D24" w:rsidRDefault="00CC0B69" w:rsidP="00007D24">
      <w:pPr>
        <w:widowControl w:val="0"/>
        <w:suppressAutoHyphens/>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 xml:space="preserve">- </w:t>
      </w:r>
      <w:r w:rsidRPr="00007D24">
        <w:rPr>
          <w:rFonts w:ascii="PT Astra Serif" w:hAnsi="PT Astra Serif"/>
          <w:sz w:val="28"/>
          <w:szCs w:val="28"/>
        </w:rPr>
        <w:t>подготовлены и направлены в Общероссийскую общественную организацию «Гильдия отечественных закупщиков и специалистов по закупкам и продажам» предложения по совершенствованию законодательства и подзаконных актов в сфере закупок (</w:t>
      </w:r>
      <w:r w:rsidRPr="00007D24">
        <w:rPr>
          <w:rFonts w:ascii="PT Astra Serif" w:eastAsia="SimSun" w:hAnsi="PT Astra Serif" w:cs="Mangal"/>
          <w:kern w:val="2"/>
          <w:sz w:val="28"/>
          <w:szCs w:val="28"/>
          <w:lang w:eastAsia="hi-IN" w:bidi="hi-IN"/>
        </w:rPr>
        <w:t>13.05.2021 № 73-ИОГВ-21/147исх);</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eastAsia="SimSun" w:hAnsi="PT Astra Serif" w:cs="Mangal"/>
          <w:kern w:val="2"/>
          <w:sz w:val="28"/>
          <w:szCs w:val="28"/>
          <w:lang w:eastAsia="hi-IN" w:bidi="hi-IN"/>
        </w:rPr>
        <w:t xml:space="preserve">- </w:t>
      </w:r>
      <w:r w:rsidRPr="00007D24">
        <w:rPr>
          <w:rFonts w:ascii="PT Astra Serif" w:hAnsi="PT Astra Serif"/>
          <w:sz w:val="28"/>
          <w:szCs w:val="28"/>
        </w:rPr>
        <w:t xml:space="preserve">подготовлены и направлены в Минпромторг России предложения </w:t>
      </w:r>
      <w:r w:rsidRPr="00007D24">
        <w:rPr>
          <w:rFonts w:ascii="PT Astra Serif" w:hAnsi="PT Astra Serif"/>
          <w:sz w:val="28"/>
          <w:szCs w:val="28"/>
        </w:rPr>
        <w:br/>
        <w:t>по урегулированию вопросов применения национального режима в сфере закупок (</w:t>
      </w:r>
      <w:r w:rsidRPr="00007D24">
        <w:rPr>
          <w:rFonts w:ascii="PT Astra Serif" w:eastAsia="SimSun" w:hAnsi="PT Astra Serif" w:cs="Mangal"/>
          <w:kern w:val="2"/>
          <w:sz w:val="28"/>
          <w:szCs w:val="28"/>
          <w:lang w:eastAsia="hi-IN" w:bidi="hi-IN"/>
        </w:rPr>
        <w:t>17.06.2021 № 73-ИОГВ-21/178исх);</w:t>
      </w:r>
    </w:p>
    <w:p w:rsidR="00CC0B69" w:rsidRPr="00007D24" w:rsidRDefault="00CC0B69" w:rsidP="00007D24">
      <w:pPr>
        <w:widowControl w:val="0"/>
        <w:suppressAutoHyphens/>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 xml:space="preserve">- </w:t>
      </w:r>
      <w:r w:rsidRPr="00007D24">
        <w:rPr>
          <w:rFonts w:ascii="PT Astra Serif" w:hAnsi="PT Astra Serif"/>
          <w:sz w:val="28"/>
          <w:szCs w:val="28"/>
        </w:rPr>
        <w:t xml:space="preserve">подготовлены и направлены в Минздрав России предложения </w:t>
      </w:r>
      <w:r w:rsidRPr="00007D24">
        <w:rPr>
          <w:rFonts w:ascii="PT Astra Serif" w:hAnsi="PT Astra Serif"/>
          <w:sz w:val="28"/>
          <w:szCs w:val="28"/>
        </w:rPr>
        <w:br/>
        <w:t>по урегулированию вопросов применения ценообразования в сфере закупок (</w:t>
      </w:r>
      <w:r w:rsidRPr="00007D24">
        <w:rPr>
          <w:rFonts w:ascii="PT Astra Serif" w:eastAsia="SimSun" w:hAnsi="PT Astra Serif" w:cs="Mangal"/>
          <w:kern w:val="2"/>
          <w:sz w:val="28"/>
          <w:szCs w:val="28"/>
          <w:lang w:eastAsia="hi-IN" w:bidi="hi-IN"/>
        </w:rPr>
        <w:t>01.07.2021 № 73-ИОГВ-21/200исх);</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eastAsia="SimSun" w:hAnsi="PT Astra Serif" w:cs="Mangal"/>
          <w:kern w:val="2"/>
          <w:sz w:val="28"/>
          <w:szCs w:val="28"/>
          <w:lang w:eastAsia="hi-IN" w:bidi="hi-IN"/>
        </w:rPr>
        <w:t xml:space="preserve">- </w:t>
      </w:r>
      <w:r w:rsidRPr="00007D24">
        <w:rPr>
          <w:rFonts w:ascii="PT Astra Serif" w:hAnsi="PT Astra Serif"/>
          <w:sz w:val="28"/>
          <w:szCs w:val="28"/>
        </w:rPr>
        <w:t>подготовлены и направлены в Общероссийскую общественную организацию «Гильдия отечественных закупщиков и специалистов по закупкам и продажам» предложения по совершенствованию законодательства и подзаконных актов в сфере закупок (</w:t>
      </w:r>
      <w:r w:rsidRPr="00007D24">
        <w:rPr>
          <w:rFonts w:ascii="PT Astra Serif" w:eastAsia="SimSun" w:hAnsi="PT Astra Serif" w:cs="Mangal"/>
          <w:kern w:val="2"/>
          <w:sz w:val="28"/>
          <w:szCs w:val="28"/>
          <w:lang w:eastAsia="hi-IN" w:bidi="hi-IN"/>
        </w:rPr>
        <w:t>29.09.2021 № 73-ИОГВ-21/276исх).</w:t>
      </w:r>
    </w:p>
    <w:p w:rsidR="00CC0B69" w:rsidRPr="00007D24" w:rsidRDefault="00CC0B69" w:rsidP="00007D24">
      <w:pPr>
        <w:widowControl w:val="0"/>
        <w:suppressAutoHyphens/>
        <w:ind w:firstLine="709"/>
        <w:jc w:val="both"/>
        <w:rPr>
          <w:rFonts w:ascii="PT Astra Serif" w:eastAsia="SimSun" w:hAnsi="PT Astra Serif" w:cs="Mangal"/>
          <w:b/>
          <w:kern w:val="2"/>
          <w:sz w:val="28"/>
          <w:szCs w:val="28"/>
          <w:lang w:eastAsia="hi-IN" w:bidi="hi-IN"/>
        </w:rPr>
      </w:pPr>
      <w:r w:rsidRPr="00007D24">
        <w:rPr>
          <w:rFonts w:ascii="PT Astra Serif" w:eastAsia="SimSun" w:hAnsi="PT Astra Serif" w:cs="Mangal"/>
          <w:b/>
          <w:kern w:val="2"/>
          <w:sz w:val="28"/>
          <w:szCs w:val="28"/>
          <w:lang w:eastAsia="hi-IN" w:bidi="hi-IN"/>
        </w:rPr>
        <w:t>2. Осуществление постоянного мониторинга законодательства в сфере закупок, в том числе в целях:</w:t>
      </w:r>
    </w:p>
    <w:p w:rsidR="00CC0B69" w:rsidRPr="00007D24" w:rsidRDefault="00CC0B69" w:rsidP="00007D24">
      <w:pPr>
        <w:widowControl w:val="0"/>
        <w:suppressAutoHyphens/>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 xml:space="preserve">- ведения, актуализации и постоянного пополнения Раздела «Библиотека </w:t>
      </w:r>
      <w:r w:rsidRPr="00007D24">
        <w:rPr>
          <w:rFonts w:ascii="PT Astra Serif" w:eastAsia="SimSun" w:hAnsi="PT Astra Serif" w:cs="Mangal"/>
          <w:kern w:val="2"/>
          <w:sz w:val="28"/>
          <w:szCs w:val="28"/>
          <w:lang w:eastAsia="hi-IN" w:bidi="hi-IN"/>
        </w:rPr>
        <w:br/>
        <w:t>по контрактной системе» на официальном сайте Агентства https://goszakupki73.ru;</w:t>
      </w:r>
    </w:p>
    <w:p w:rsidR="00CC0B69" w:rsidRPr="00007D24" w:rsidRDefault="00CC0B69" w:rsidP="00007D24">
      <w:pPr>
        <w:widowControl w:val="0"/>
        <w:suppressAutoHyphens/>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 xml:space="preserve">- единообразного толкования и применения отдельных положений Закона </w:t>
      </w:r>
      <w:r w:rsidRPr="00007D24">
        <w:rPr>
          <w:rFonts w:ascii="PT Astra Serif" w:eastAsia="SimSun" w:hAnsi="PT Astra Serif" w:cs="Mangal"/>
          <w:kern w:val="2"/>
          <w:sz w:val="28"/>
          <w:szCs w:val="28"/>
          <w:lang w:eastAsia="hi-IN" w:bidi="hi-IN"/>
        </w:rPr>
        <w:br/>
        <w:t xml:space="preserve">№ 44-ФЗ организована работа по </w:t>
      </w:r>
      <w:r w:rsidRPr="00007D24">
        <w:rPr>
          <w:rFonts w:ascii="PT Astra Serif" w:eastAsia="SimSun" w:hAnsi="PT Astra Serif" w:cs="Mangal"/>
          <w:color w:val="000000"/>
          <w:kern w:val="2"/>
          <w:sz w:val="28"/>
          <w:szCs w:val="28"/>
          <w:lang w:eastAsia="hi-IN" w:bidi="hi-IN"/>
        </w:rPr>
        <w:t xml:space="preserve">доведению актуальной информации в сфере закупок </w:t>
      </w:r>
      <w:r w:rsidRPr="00007D24">
        <w:rPr>
          <w:rFonts w:ascii="PT Astra Serif" w:eastAsia="SimSun" w:hAnsi="PT Astra Serif" w:cs="Mangal"/>
          <w:color w:val="000000"/>
          <w:kern w:val="2"/>
          <w:sz w:val="28"/>
          <w:szCs w:val="28"/>
          <w:lang w:eastAsia="hi-IN" w:bidi="hi-IN"/>
        </w:rPr>
        <w:br/>
        <w:t xml:space="preserve">до государственных заказчиков и уполномоченных органов муниципальных образований Ульяновской области (было подготовлено и направлено </w:t>
      </w:r>
      <w:r w:rsidRPr="00007D24">
        <w:rPr>
          <w:rFonts w:ascii="PT Astra Serif" w:eastAsia="SimSun" w:hAnsi="PT Astra Serif" w:cs="Mangal"/>
          <w:b/>
          <w:color w:val="000000"/>
          <w:kern w:val="2"/>
          <w:sz w:val="28"/>
          <w:szCs w:val="28"/>
          <w:lang w:eastAsia="hi-IN" w:bidi="hi-IN"/>
        </w:rPr>
        <w:t xml:space="preserve">64 </w:t>
      </w:r>
      <w:r w:rsidRPr="00007D24">
        <w:rPr>
          <w:rFonts w:ascii="PT Astra Serif" w:eastAsia="SimSun" w:hAnsi="PT Astra Serif" w:cs="Mangal"/>
          <w:color w:val="000000"/>
          <w:kern w:val="2"/>
          <w:sz w:val="28"/>
          <w:szCs w:val="28"/>
          <w:lang w:eastAsia="hi-IN" w:bidi="hi-IN"/>
        </w:rPr>
        <w:t xml:space="preserve">информационных справок руководителям исполнительных органов государственной </w:t>
      </w:r>
      <w:r w:rsidRPr="00007D24">
        <w:rPr>
          <w:rFonts w:ascii="PT Astra Serif" w:eastAsia="SimSun" w:hAnsi="PT Astra Serif" w:cs="Mangal"/>
          <w:kern w:val="2"/>
          <w:sz w:val="28"/>
          <w:szCs w:val="28"/>
          <w:lang w:eastAsia="hi-IN" w:bidi="hi-IN"/>
        </w:rPr>
        <w:t xml:space="preserve">власти и уполномоченным органам муниципальных образований); </w:t>
      </w:r>
    </w:p>
    <w:p w:rsidR="00CC0B69" w:rsidRPr="00007D24" w:rsidRDefault="00CC0B69" w:rsidP="00007D24">
      <w:pPr>
        <w:widowControl w:val="0"/>
        <w:suppressAutoHyphens/>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lastRenderedPageBreak/>
        <w:t>- организации и проведения «круглых столов» (семинаров) по проблемным вопросам в сфере закупок для государственных заказчиков и специалистов уполномоченных органов муниципальных образований Ульяновской области.</w:t>
      </w:r>
    </w:p>
    <w:p w:rsidR="00CC0B69" w:rsidRPr="00007D24" w:rsidRDefault="00CC0B69" w:rsidP="00007D24">
      <w:pPr>
        <w:autoSpaceDE w:val="0"/>
        <w:autoSpaceDN w:val="0"/>
        <w:adjustRightInd w:val="0"/>
        <w:ind w:firstLine="709"/>
        <w:jc w:val="both"/>
        <w:rPr>
          <w:rFonts w:ascii="PT Astra Serif" w:hAnsi="PT Astra Serif"/>
          <w:color w:val="000000"/>
          <w:sz w:val="28"/>
          <w:szCs w:val="28"/>
        </w:rPr>
      </w:pPr>
      <w:r w:rsidRPr="00007D24">
        <w:rPr>
          <w:rFonts w:ascii="PT Astra Serif" w:hAnsi="PT Astra Serif"/>
          <w:sz w:val="28"/>
          <w:szCs w:val="28"/>
        </w:rPr>
        <w:t xml:space="preserve">Агентством совместно с ОГКУ «Центр по сопровождению закупок» создан и реализуется обучающий проект «Школа заказчика», в рамках которого </w:t>
      </w:r>
      <w:r w:rsidRPr="00007D24">
        <w:rPr>
          <w:rFonts w:ascii="PT Astra Serif" w:hAnsi="PT Astra Serif"/>
          <w:color w:val="000000"/>
          <w:sz w:val="28"/>
          <w:szCs w:val="28"/>
        </w:rPr>
        <w:t xml:space="preserve">осуществляется обучение/консультирование по работе заказчиков (пользователей) в РИС </w:t>
      </w:r>
      <w:r w:rsidR="00007D24">
        <w:rPr>
          <w:rFonts w:ascii="PT Astra Serif" w:hAnsi="PT Astra Serif"/>
          <w:color w:val="000000"/>
          <w:sz w:val="28"/>
          <w:szCs w:val="28"/>
        </w:rPr>
        <w:br/>
      </w:r>
      <w:r w:rsidRPr="00007D24">
        <w:rPr>
          <w:rFonts w:ascii="PT Astra Serif" w:hAnsi="PT Astra Serif"/>
          <w:color w:val="000000"/>
          <w:sz w:val="28"/>
          <w:szCs w:val="28"/>
        </w:rPr>
        <w:t xml:space="preserve">АЦК-Госзаказ, оказание методической помощи по проблемным вопросам в сфере закупок (проведено </w:t>
      </w:r>
      <w:r w:rsidRPr="00007D24">
        <w:rPr>
          <w:rFonts w:ascii="PT Astra Serif" w:hAnsi="PT Astra Serif"/>
          <w:b/>
          <w:color w:val="000000"/>
          <w:sz w:val="28"/>
          <w:szCs w:val="28"/>
        </w:rPr>
        <w:t>47</w:t>
      </w:r>
      <w:r w:rsidRPr="00007D24">
        <w:rPr>
          <w:rFonts w:ascii="PT Astra Serif" w:hAnsi="PT Astra Serif"/>
          <w:color w:val="000000"/>
          <w:sz w:val="28"/>
          <w:szCs w:val="28"/>
        </w:rPr>
        <w:t xml:space="preserve"> обучающих семинара, в которых приняли участие </w:t>
      </w:r>
      <w:r w:rsidRPr="00007D24">
        <w:rPr>
          <w:rFonts w:ascii="PT Astra Serif" w:hAnsi="PT Astra Serif"/>
          <w:b/>
          <w:color w:val="000000"/>
          <w:sz w:val="28"/>
          <w:szCs w:val="28"/>
        </w:rPr>
        <w:t>2434</w:t>
      </w:r>
      <w:r w:rsidRPr="00007D24">
        <w:rPr>
          <w:rFonts w:ascii="PT Astra Serif" w:hAnsi="PT Astra Serif"/>
          <w:color w:val="000000"/>
          <w:sz w:val="28"/>
          <w:szCs w:val="28"/>
        </w:rPr>
        <w:t xml:space="preserve"> специалистов).</w:t>
      </w:r>
    </w:p>
    <w:p w:rsidR="00CC0B69" w:rsidRPr="00007D24" w:rsidRDefault="00CC0B69" w:rsidP="00007D24">
      <w:pPr>
        <w:autoSpaceDE w:val="0"/>
        <w:autoSpaceDN w:val="0"/>
        <w:adjustRightInd w:val="0"/>
        <w:ind w:firstLine="709"/>
        <w:jc w:val="both"/>
        <w:rPr>
          <w:rFonts w:ascii="PT Astra Serif" w:eastAsia="SimSun" w:hAnsi="PT Astra Serif"/>
          <w:b/>
          <w:color w:val="000000"/>
          <w:kern w:val="2"/>
          <w:sz w:val="28"/>
          <w:szCs w:val="28"/>
          <w:lang w:eastAsia="hi-IN" w:bidi="hi-IN"/>
        </w:rPr>
      </w:pPr>
      <w:r w:rsidRPr="00007D24">
        <w:rPr>
          <w:rFonts w:ascii="PT Astra Serif" w:eastAsia="SimSun" w:hAnsi="PT Astra Serif" w:cs="Mangal"/>
          <w:b/>
          <w:color w:val="000000"/>
          <w:kern w:val="2"/>
          <w:sz w:val="28"/>
          <w:szCs w:val="28"/>
          <w:lang w:eastAsia="hi-IN" w:bidi="hi-IN"/>
        </w:rPr>
        <w:t>3. Организация и проведение обучающих мероприятий по проблемным вопросам, возникающим при осуществлении закупок и применении законодательства о контрактной системе, оказание методической помощи заказчикам/уполномоченным органам, а также участие в профильных мероприятиях в целях получения обратной связи по вопросам закупок</w:t>
      </w:r>
      <w:r w:rsidRPr="00007D24">
        <w:rPr>
          <w:rFonts w:ascii="PT Astra Serif" w:eastAsia="SimSun" w:hAnsi="PT Astra Serif"/>
          <w:b/>
          <w:color w:val="000000"/>
          <w:kern w:val="2"/>
          <w:sz w:val="28"/>
          <w:szCs w:val="28"/>
          <w:lang w:eastAsia="hi-IN" w:bidi="hi-IN"/>
        </w:rPr>
        <w:t>:</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eastAsia="SimSun" w:hAnsi="PT Astra Serif"/>
          <w:color w:val="000000"/>
          <w:kern w:val="2"/>
          <w:sz w:val="28"/>
          <w:szCs w:val="28"/>
          <w:lang w:eastAsia="hi-IN" w:bidi="hi-IN"/>
        </w:rPr>
        <w:t>- 21.01.2021 вебинар по</w:t>
      </w:r>
      <w:r w:rsidRPr="00007D24">
        <w:rPr>
          <w:rFonts w:ascii="PT Astra Serif" w:eastAsia="SimSun" w:hAnsi="PT Astra Serif"/>
          <w:kern w:val="2"/>
          <w:sz w:val="28"/>
          <w:szCs w:val="28"/>
          <w:lang w:eastAsia="hi-IN" w:bidi="hi-IN"/>
        </w:rPr>
        <w:t xml:space="preserve"> теме «</w:t>
      </w:r>
      <w:r w:rsidRPr="00007D24">
        <w:rPr>
          <w:rFonts w:ascii="PT Astra Serif" w:hAnsi="PT Astra Serif"/>
          <w:sz w:val="28"/>
          <w:szCs w:val="28"/>
        </w:rPr>
        <w:t>Актуальные вопросы правоприменительной практики закупок лекарственных препаратов и медицинских изделий», где были рассмотрены последние актуальные изменения, а также практика госзакупок применительно к медицинской отрасли, а также проведены практические занятия по расчету начальной максимальной цены контракта;</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sz w:val="28"/>
          <w:szCs w:val="28"/>
        </w:rPr>
        <w:t>- 04.02.2021 вебинар «Квотирование закупок российских товаров» по вопросам обоснования НМЦК товаров из Перечня, содержания, формы и сроки формирования отчётности по исполнению квоты, а также демонстрация дополнительных сервисов ЭТП ГПБ для заказчиков;</w:t>
      </w:r>
    </w:p>
    <w:p w:rsidR="00CC0B69" w:rsidRPr="00007D24" w:rsidRDefault="00CC0B69" w:rsidP="00007D24">
      <w:pPr>
        <w:widowControl w:val="0"/>
        <w:suppressAutoHyphens/>
        <w:ind w:firstLine="709"/>
        <w:jc w:val="both"/>
        <w:rPr>
          <w:rFonts w:ascii="PT Astra Serif" w:hAnsi="PT Astra Serif" w:cs="Arial"/>
          <w:sz w:val="28"/>
          <w:szCs w:val="28"/>
        </w:rPr>
      </w:pPr>
      <w:r w:rsidRPr="00007D24">
        <w:rPr>
          <w:rFonts w:ascii="PT Astra Serif" w:hAnsi="PT Astra Serif"/>
          <w:sz w:val="28"/>
          <w:szCs w:val="28"/>
        </w:rPr>
        <w:t>- 09.02.2021 вебинар по теме «</w:t>
      </w:r>
      <w:r w:rsidRPr="00007D24">
        <w:rPr>
          <w:rFonts w:ascii="PT Astra Serif" w:hAnsi="PT Astra Serif" w:cs="Arial"/>
          <w:bCs/>
          <w:sz w:val="28"/>
          <w:szCs w:val="28"/>
        </w:rPr>
        <w:t xml:space="preserve">Уникальные возможности ЭДО от ЭТП ГПБ и секретные приемы функционала» по вопросам, касающимся </w:t>
      </w:r>
      <w:r w:rsidRPr="00007D24">
        <w:rPr>
          <w:rFonts w:ascii="PT Astra Serif" w:hAnsi="PT Astra Serif" w:cs="Arial"/>
          <w:sz w:val="28"/>
          <w:szCs w:val="28"/>
        </w:rPr>
        <w:t xml:space="preserve">базового функционала площадки, а также обмена документами с контрагентами; </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cs="Arial"/>
          <w:sz w:val="28"/>
          <w:szCs w:val="28"/>
        </w:rPr>
        <w:t xml:space="preserve">- 10.02.2021 онлайн-семинар (при поддержке </w:t>
      </w:r>
      <w:r w:rsidRPr="00007D24">
        <w:rPr>
          <w:rFonts w:ascii="PT Astra Serif" w:hAnsi="PT Astra Serif"/>
          <w:sz w:val="28"/>
          <w:szCs w:val="28"/>
        </w:rPr>
        <w:t>Комитета по государственному заказу Санкт-Петербурга и ЭТП Сбер А) на тему: «Особенности квотирования закупок товаров российского происхождения для государственных (муниципальных) нужд и для нужд отдельных юридических лиц», где был рассмотрен вопрос об особенностях применения постановления Правительства РФ от 03.12.2020 № 2014 «О минимальной обязательной доле закупок российских товаров и ее достижении заказчиком» и постановления Правительства РФ от 03.12.2020 № 2013 «О минимальной доле закупок товаров российского происхождения»;</w:t>
      </w:r>
    </w:p>
    <w:p w:rsidR="00CC0B69" w:rsidRPr="00007D24" w:rsidRDefault="00CC0B69" w:rsidP="00007D24">
      <w:pPr>
        <w:widowControl w:val="0"/>
        <w:suppressAutoHyphens/>
        <w:ind w:firstLine="709"/>
        <w:jc w:val="both"/>
        <w:rPr>
          <w:rFonts w:ascii="PT Astra Serif" w:eastAsia="SimSun" w:hAnsi="PT Astra Serif" w:cs="Mangal"/>
          <w:kern w:val="2"/>
          <w:sz w:val="28"/>
          <w:szCs w:val="28"/>
          <w:lang w:eastAsia="hi-IN" w:bidi="hi-IN"/>
        </w:rPr>
      </w:pPr>
      <w:r w:rsidRPr="00007D24">
        <w:rPr>
          <w:rFonts w:ascii="PT Astra Serif" w:hAnsi="PT Astra Serif"/>
          <w:sz w:val="28"/>
          <w:szCs w:val="28"/>
        </w:rPr>
        <w:t xml:space="preserve">- </w:t>
      </w:r>
      <w:r w:rsidRPr="00007D24">
        <w:rPr>
          <w:rFonts w:ascii="PT Astra Serif" w:eastAsia="SimSun" w:hAnsi="PT Astra Serif" w:cs="Mangal"/>
          <w:kern w:val="2"/>
          <w:sz w:val="28"/>
          <w:szCs w:val="28"/>
          <w:lang w:eastAsia="hi-IN" w:bidi="hi-IN"/>
        </w:rPr>
        <w:t xml:space="preserve">24-26.02.2021 организована и проведена I Неделя контрактных отношений </w:t>
      </w:r>
      <w:r w:rsidRPr="00007D24">
        <w:rPr>
          <w:rFonts w:ascii="PT Astra Serif" w:eastAsia="SimSun" w:hAnsi="PT Astra Serif" w:cs="Mangal"/>
          <w:kern w:val="2"/>
          <w:sz w:val="28"/>
          <w:szCs w:val="28"/>
          <w:lang w:eastAsia="hi-IN" w:bidi="hi-IN"/>
        </w:rPr>
        <w:br/>
        <w:t xml:space="preserve">и закупок Ульяновской области «Нам есть чем гордиться: результаты, достижения, перспективные направления в сфере региональных закупок», в рамках которой было проведено </w:t>
      </w:r>
      <w:r w:rsidRPr="00007D24">
        <w:rPr>
          <w:rFonts w:ascii="PT Astra Serif" w:eastAsia="SimSun" w:hAnsi="PT Astra Serif" w:cs="Mangal"/>
          <w:b/>
          <w:kern w:val="2"/>
          <w:sz w:val="28"/>
          <w:szCs w:val="28"/>
          <w:lang w:eastAsia="hi-IN" w:bidi="hi-IN"/>
        </w:rPr>
        <w:t>5 разноплановых мероприятий</w:t>
      </w:r>
      <w:r w:rsidRPr="00007D24">
        <w:rPr>
          <w:rFonts w:ascii="PT Astra Serif" w:eastAsia="SimSun" w:hAnsi="PT Astra Serif" w:cs="Mangal"/>
          <w:kern w:val="2"/>
          <w:sz w:val="28"/>
          <w:szCs w:val="28"/>
          <w:lang w:eastAsia="hi-IN" w:bidi="hi-IN"/>
        </w:rPr>
        <w:t xml:space="preserve">. В работе Недели приняли участие представители Правительства Ульяновской области, ЗСО, контрольных органов, Ульяновской ТПП, ИОГВ, ОМСУ, бизнес-сообщества, эксперты и общественные организации (всего порядка </w:t>
      </w:r>
      <w:r w:rsidRPr="00007D24">
        <w:rPr>
          <w:rFonts w:ascii="PT Astra Serif" w:eastAsia="SimSun" w:hAnsi="PT Astra Serif" w:cs="Mangal"/>
          <w:b/>
          <w:kern w:val="2"/>
          <w:sz w:val="28"/>
          <w:szCs w:val="28"/>
          <w:lang w:eastAsia="hi-IN" w:bidi="hi-IN"/>
        </w:rPr>
        <w:t>500</w:t>
      </w:r>
      <w:r w:rsidRPr="00007D24">
        <w:rPr>
          <w:rFonts w:ascii="PT Astra Serif" w:eastAsia="SimSun" w:hAnsi="PT Astra Serif" w:cs="Mangal"/>
          <w:kern w:val="2"/>
          <w:sz w:val="28"/>
          <w:szCs w:val="28"/>
          <w:lang w:eastAsia="hi-IN" w:bidi="hi-IN"/>
        </w:rPr>
        <w:t xml:space="preserve"> человек);</w:t>
      </w:r>
    </w:p>
    <w:p w:rsidR="00CC0B69" w:rsidRPr="00007D24" w:rsidRDefault="00CC0B69" w:rsidP="00007D24">
      <w:pPr>
        <w:widowControl w:val="0"/>
        <w:suppressAutoHyphens/>
        <w:ind w:firstLine="709"/>
        <w:jc w:val="both"/>
        <w:rPr>
          <w:rFonts w:ascii="PT Astra Serif" w:hAnsi="PT Astra Serif" w:cs="Helvetica"/>
          <w:bCs/>
          <w:sz w:val="28"/>
          <w:szCs w:val="28"/>
          <w:shd w:val="clear" w:color="auto" w:fill="FFFFFF"/>
        </w:rPr>
      </w:pPr>
      <w:r w:rsidRPr="00007D24">
        <w:rPr>
          <w:rFonts w:ascii="PT Astra Serif" w:eastAsia="SimSun" w:hAnsi="PT Astra Serif" w:cs="Mangal"/>
          <w:kern w:val="2"/>
          <w:sz w:val="28"/>
          <w:szCs w:val="28"/>
          <w:lang w:eastAsia="hi-IN" w:bidi="hi-IN"/>
        </w:rPr>
        <w:t xml:space="preserve">- 24.02.2021 </w:t>
      </w:r>
      <w:r w:rsidRPr="00007D24">
        <w:rPr>
          <w:rFonts w:ascii="PT Astra Serif" w:hAnsi="PT Astra Serif" w:cs="Helvetica"/>
          <w:bCs/>
          <w:sz w:val="28"/>
          <w:szCs w:val="28"/>
          <w:shd w:val="clear" w:color="auto" w:fill="FFFFFF"/>
        </w:rPr>
        <w:t xml:space="preserve">на площадке Ульяновской областной торгово-промышленной палаты в рамках </w:t>
      </w:r>
      <w:r w:rsidRPr="00007D24">
        <w:rPr>
          <w:rFonts w:ascii="PT Astra Serif" w:eastAsia="SimSun" w:hAnsi="PT Astra Serif" w:cs="Mangal"/>
          <w:kern w:val="2"/>
          <w:sz w:val="28"/>
          <w:szCs w:val="28"/>
          <w:lang w:eastAsia="hi-IN" w:bidi="hi-IN"/>
        </w:rPr>
        <w:t>I Недели контрактных отношений и закупок Ульяновской области</w:t>
      </w:r>
      <w:r w:rsidRPr="00007D24">
        <w:rPr>
          <w:rFonts w:ascii="PT Astra Serif" w:hAnsi="PT Astra Serif" w:cs="Helvetica"/>
          <w:bCs/>
          <w:sz w:val="28"/>
          <w:szCs w:val="28"/>
          <w:shd w:val="clear" w:color="auto" w:fill="FFFFFF"/>
        </w:rPr>
        <w:t xml:space="preserve"> состоялся круглый стол по теме «Организациям инвалидов нужна поддержка: совместно формируем эффективные решения». В данной встрече приняли участие председатель Ульяновской областной общественной организации «Всероссийское </w:t>
      </w:r>
      <w:r w:rsidRPr="00007D24">
        <w:rPr>
          <w:rFonts w:ascii="PT Astra Serif" w:hAnsi="PT Astra Serif" w:cs="Helvetica"/>
          <w:bCs/>
          <w:sz w:val="28"/>
          <w:szCs w:val="28"/>
          <w:shd w:val="clear" w:color="auto" w:fill="FFFFFF"/>
        </w:rPr>
        <w:lastRenderedPageBreak/>
        <w:t xml:space="preserve">Общество инвалидов», председатель Ульяновского регионального отделения «Всероссийское общество слепых», генеральные директора предприятий ООО «Димитровград ЖгутКомплект» и «Автоконтакт», а также представители органов государственной власти, муниципальных органов Ульяновской области </w:t>
      </w:r>
      <w:r w:rsidR="00007D24" w:rsidRPr="00007D24">
        <w:rPr>
          <w:rFonts w:ascii="PT Astra Serif" w:hAnsi="PT Astra Serif" w:cs="Helvetica"/>
          <w:bCs/>
          <w:sz w:val="28"/>
          <w:szCs w:val="28"/>
          <w:shd w:val="clear" w:color="auto" w:fill="FFFFFF"/>
        </w:rPr>
        <w:br/>
      </w:r>
      <w:r w:rsidRPr="00007D24">
        <w:rPr>
          <w:rFonts w:ascii="PT Astra Serif" w:hAnsi="PT Astra Serif" w:cs="Helvetica"/>
          <w:bCs/>
          <w:sz w:val="28"/>
          <w:szCs w:val="28"/>
          <w:shd w:val="clear" w:color="auto" w:fill="FFFFFF"/>
        </w:rPr>
        <w:t xml:space="preserve">и общественных организаций; </w:t>
      </w:r>
    </w:p>
    <w:p w:rsidR="00CC0B69" w:rsidRPr="00007D24" w:rsidRDefault="00CC0B69" w:rsidP="00007D24">
      <w:pPr>
        <w:widowControl w:val="0"/>
        <w:suppressAutoHyphens/>
        <w:ind w:firstLine="709"/>
        <w:jc w:val="both"/>
        <w:rPr>
          <w:rFonts w:ascii="PT Astra Serif" w:hAnsi="PT Astra Serif" w:cs="Arial"/>
          <w:sz w:val="28"/>
          <w:szCs w:val="28"/>
        </w:rPr>
      </w:pPr>
      <w:r w:rsidRPr="00007D24">
        <w:rPr>
          <w:rFonts w:ascii="PT Astra Serif" w:eastAsia="SimSun" w:hAnsi="PT Astra Serif" w:cs="Mangal"/>
          <w:kern w:val="2"/>
          <w:sz w:val="28"/>
          <w:szCs w:val="28"/>
          <w:lang w:eastAsia="hi-IN" w:bidi="hi-IN"/>
        </w:rPr>
        <w:t>- 03.03.2021 онлайн-семинар по теме: «</w:t>
      </w:r>
      <w:r w:rsidRPr="00007D24">
        <w:rPr>
          <w:rFonts w:ascii="PT Astra Serif" w:hAnsi="PT Astra Serif" w:cs="Arial"/>
          <w:bCs/>
          <w:sz w:val="28"/>
          <w:szCs w:val="28"/>
          <w:shd w:val="clear" w:color="auto" w:fill="FFFFFF"/>
        </w:rPr>
        <w:t xml:space="preserve">Участие субъектов МСП и налогоплательщиков налога на профессиональный доход (самозанятых) </w:t>
      </w:r>
      <w:r w:rsidRPr="00007D24">
        <w:rPr>
          <w:rFonts w:ascii="PT Astra Serif" w:hAnsi="PT Astra Serif" w:cs="Arial"/>
          <w:bCs/>
          <w:sz w:val="28"/>
          <w:szCs w:val="28"/>
          <w:shd w:val="clear" w:color="auto" w:fill="FFFFFF"/>
        </w:rPr>
        <w:br/>
        <w:t xml:space="preserve">в закупках отдельных видов юридических лиц по Федеральному закону № 223-ФЗ», где были рассмотрены </w:t>
      </w:r>
      <w:r w:rsidRPr="00007D24">
        <w:rPr>
          <w:rFonts w:ascii="PT Astra Serif" w:hAnsi="PT Astra Serif" w:cs="Arial"/>
          <w:sz w:val="28"/>
          <w:szCs w:val="28"/>
        </w:rPr>
        <w:t xml:space="preserve">особенности работы в системе закупок в соответствии </w:t>
      </w:r>
      <w:r w:rsidRPr="00007D24">
        <w:rPr>
          <w:rFonts w:ascii="PT Astra Serif" w:hAnsi="PT Astra Serif" w:cs="Arial"/>
          <w:sz w:val="28"/>
          <w:szCs w:val="28"/>
        </w:rPr>
        <w:br/>
        <w:t xml:space="preserve">с Законом № 223-ФЗ с учётом актуальных изменений законодательства </w:t>
      </w:r>
      <w:r w:rsidRPr="00007D24">
        <w:rPr>
          <w:rFonts w:ascii="PT Astra Serif" w:hAnsi="PT Astra Serif" w:cs="Arial"/>
          <w:sz w:val="28"/>
          <w:szCs w:val="28"/>
        </w:rPr>
        <w:br/>
        <w:t xml:space="preserve">и сложившейся практики. Также были продемонстрированы возможности </w:t>
      </w:r>
      <w:r w:rsidRPr="00007D24">
        <w:rPr>
          <w:rFonts w:ascii="PT Astra Serif" w:hAnsi="PT Astra Serif" w:cs="Arial"/>
          <w:sz w:val="28"/>
          <w:szCs w:val="28"/>
        </w:rPr>
        <w:br/>
        <w:t>по использованию дополнительных финансовых инструментов от АО «МСП Банк»;</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cs="Arial"/>
          <w:sz w:val="28"/>
          <w:szCs w:val="28"/>
        </w:rPr>
        <w:t>- 05.03.2021 вебинар (при поддержке э</w:t>
      </w:r>
      <w:r w:rsidRPr="00007D24">
        <w:rPr>
          <w:rFonts w:ascii="PT Astra Serif" w:hAnsi="PT Astra Serif"/>
          <w:sz w:val="28"/>
          <w:szCs w:val="28"/>
        </w:rPr>
        <w:t>лектронной площадки ОТС-тендер) по теме: «Изменение порядка осуществления закупок по № 223-ФЗ в 2020-2021 году», в рамках которого были рассмотрены вопросы изменения порядка осуществления закупок по № 223-ФЗ, а также особенности закупок у субъектов МСП в 2021 г., предоставление преимуществ в закупках самозанятым гражданам;</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sz w:val="28"/>
          <w:szCs w:val="28"/>
        </w:rPr>
        <w:t>- 11.03.2021</w:t>
      </w:r>
      <w:r w:rsidRPr="00007D24">
        <w:rPr>
          <w:rFonts w:ascii="PT Astra Serif" w:hAnsi="PT Astra Serif" w:cs="Arial"/>
          <w:sz w:val="28"/>
          <w:szCs w:val="28"/>
        </w:rPr>
        <w:t xml:space="preserve"> вебинар (при поддержки э</w:t>
      </w:r>
      <w:r w:rsidRPr="00007D24">
        <w:rPr>
          <w:rFonts w:ascii="PT Astra Serif" w:hAnsi="PT Astra Serif"/>
          <w:sz w:val="28"/>
          <w:szCs w:val="28"/>
        </w:rPr>
        <w:t xml:space="preserve">лектронной площадки </w:t>
      </w:r>
      <w:r w:rsidRPr="00007D24">
        <w:rPr>
          <w:rFonts w:ascii="PT Astra Serif" w:hAnsi="PT Astra Serif"/>
          <w:sz w:val="28"/>
          <w:szCs w:val="28"/>
          <w:shd w:val="clear" w:color="auto" w:fill="FFFFFF"/>
        </w:rPr>
        <w:t>Газпромбанк)</w:t>
      </w:r>
      <w:r w:rsidRPr="00007D24">
        <w:rPr>
          <w:rFonts w:ascii="PT Astra Serif" w:hAnsi="PT Astra Serif"/>
          <w:sz w:val="28"/>
          <w:szCs w:val="28"/>
        </w:rPr>
        <w:t xml:space="preserve"> по теме: «Новые правила закупок в контрактной системе 2021 года», где были рассмотрены особенности применения правил квотирования при реализации национального режима, включая разъяснения Минпромторга, а также новые обязанности закупочных комиссий и важные прецеденты из последней административной и арбитражной практики, прокурорских проверок;  </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sz w:val="28"/>
          <w:szCs w:val="28"/>
        </w:rPr>
        <w:t xml:space="preserve">- 11.03.2021 принято участие в режиме онлайн в экспертной дискуссии, организованной оператором Национальной электронной площадки Фабрикант </w:t>
      </w:r>
      <w:r w:rsidRPr="00007D24">
        <w:rPr>
          <w:rFonts w:ascii="PT Astra Serif" w:hAnsi="PT Astra Serif"/>
          <w:sz w:val="28"/>
          <w:szCs w:val="28"/>
        </w:rPr>
        <w:br/>
        <w:t xml:space="preserve">по теме: «Второй оптимизационный законопроект в вопросах и ответах» </w:t>
      </w:r>
      <w:r w:rsidRPr="00007D24">
        <w:rPr>
          <w:rFonts w:ascii="PT Astra Serif" w:hAnsi="PT Astra Serif"/>
          <w:sz w:val="28"/>
          <w:szCs w:val="28"/>
        </w:rPr>
        <w:br/>
        <w:t>по вопросам, касающихся оптимизации закупочной деятельности;</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sz w:val="28"/>
          <w:szCs w:val="28"/>
        </w:rPr>
        <w:t xml:space="preserve">- 17.03.2021 круглый стол по теме: «Высокая доля расторжения контрактов в соответствие с Законом № 44-ФЗ», где были рассмотрены вопросы, касающиеся высокой доли расторжения контрактов, причины и пути сокращения количества, расторгаемых контрактов. Экспертами были представлены статистические материалы и обзоры, планируемых изменений в законодательстве в части порядка расторжения контрактов; </w:t>
      </w:r>
    </w:p>
    <w:p w:rsidR="00CC0B69" w:rsidRPr="00007D24" w:rsidRDefault="00CC0B69" w:rsidP="00007D24">
      <w:pPr>
        <w:widowControl w:val="0"/>
        <w:suppressAutoHyphens/>
        <w:ind w:firstLine="709"/>
        <w:jc w:val="both"/>
        <w:rPr>
          <w:rFonts w:ascii="PT Astra Serif" w:hAnsi="PT Astra Serif" w:cs="Arial"/>
          <w:sz w:val="28"/>
          <w:szCs w:val="28"/>
        </w:rPr>
      </w:pPr>
      <w:r w:rsidRPr="00007D24">
        <w:rPr>
          <w:rFonts w:ascii="PT Astra Serif" w:hAnsi="PT Astra Serif"/>
          <w:sz w:val="28"/>
          <w:szCs w:val="28"/>
        </w:rPr>
        <w:t xml:space="preserve">- 17.03.2021 семинар-совещание по вопросу реализации национального проекта «Безопасные и качественные автомобильные дороги» и проведения ремонта автомобильных дорог местного значения в муниципальных образованиях Ульяновской области в 2021 году. </w:t>
      </w:r>
      <w:r w:rsidRPr="00007D24">
        <w:rPr>
          <w:rFonts w:ascii="PT Astra Serif" w:hAnsi="PT Astra Serif" w:cs="Arial"/>
          <w:sz w:val="28"/>
          <w:szCs w:val="28"/>
        </w:rPr>
        <w:t>На совещании были подведены итоги работы дорожной отрасли за 2020 год, а также были намечены планы ремонта автомобильных дорог на территории Ульяновской области в рамках реализации национального проекта.</w:t>
      </w:r>
      <w:r w:rsidRPr="00007D24">
        <w:rPr>
          <w:rFonts w:ascii="PT Astra Serif" w:hAnsi="PT Astra Serif"/>
          <w:sz w:val="28"/>
          <w:szCs w:val="28"/>
        </w:rPr>
        <w:t xml:space="preserve"> Рассмотрены </w:t>
      </w:r>
      <w:r w:rsidRPr="00007D24">
        <w:rPr>
          <w:rFonts w:ascii="PT Astra Serif" w:hAnsi="PT Astra Serif" w:cs="Arial"/>
          <w:sz w:val="28"/>
          <w:szCs w:val="28"/>
        </w:rPr>
        <w:t xml:space="preserve">вопросы организации депутатского </w:t>
      </w:r>
      <w:r w:rsidRPr="00007D24">
        <w:rPr>
          <w:rFonts w:ascii="PT Astra Serif" w:hAnsi="PT Astra Serif" w:cs="Arial"/>
          <w:sz w:val="28"/>
          <w:szCs w:val="28"/>
        </w:rPr>
        <w:br/>
        <w:t>и общественного контроля, контроля дорожной деятельности и применения расценок при производстве дорожных работ;</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sz w:val="28"/>
          <w:szCs w:val="28"/>
        </w:rPr>
        <w:t xml:space="preserve">- 18.03.2021 </w:t>
      </w:r>
      <w:r w:rsidRPr="00007D24">
        <w:rPr>
          <w:rFonts w:ascii="PT Astra Serif" w:hAnsi="PT Astra Serif" w:cs="Arial"/>
          <w:sz w:val="28"/>
          <w:szCs w:val="28"/>
        </w:rPr>
        <w:t xml:space="preserve">вебинар (при поддержке </w:t>
      </w:r>
      <w:r w:rsidRPr="00007D24">
        <w:rPr>
          <w:rFonts w:ascii="PT Astra Serif" w:hAnsi="PT Astra Serif" w:cs="Segoe UI"/>
          <w:sz w:val="28"/>
          <w:szCs w:val="28"/>
          <w:shd w:val="clear" w:color="auto" w:fill="FFFFFF"/>
        </w:rPr>
        <w:t xml:space="preserve">СКБ Контур) </w:t>
      </w:r>
      <w:r w:rsidRPr="00007D24">
        <w:rPr>
          <w:rFonts w:ascii="PT Astra Serif" w:hAnsi="PT Astra Serif" w:cs="Arial"/>
          <w:sz w:val="28"/>
          <w:szCs w:val="28"/>
        </w:rPr>
        <w:t xml:space="preserve">по теме «Актуальные вопросы закупочной деятельности в медицине: изменения в законодательстве, основные ошибки, правоприменительная практика. Автоматизация работы заказчика», на котором были рассмотрены вопросы, связанные с </w:t>
      </w:r>
      <w:r w:rsidRPr="00007D24">
        <w:rPr>
          <w:rFonts w:ascii="PT Astra Serif" w:hAnsi="PT Astra Serif" w:cs="Arial"/>
          <w:sz w:val="28"/>
          <w:szCs w:val="28"/>
          <w:shd w:val="clear" w:color="auto" w:fill="FFFFFF"/>
        </w:rPr>
        <w:t xml:space="preserve">квотированием отечественных </w:t>
      </w:r>
      <w:r w:rsidRPr="00007D24">
        <w:rPr>
          <w:rFonts w:ascii="PT Astra Serif" w:hAnsi="PT Astra Serif" w:cs="Arial"/>
          <w:sz w:val="28"/>
          <w:szCs w:val="28"/>
          <w:shd w:val="clear" w:color="auto" w:fill="FFFFFF"/>
        </w:rPr>
        <w:lastRenderedPageBreak/>
        <w:t xml:space="preserve">товаров, обязательным применением ЕСКЛП при закупке лекарств, </w:t>
      </w:r>
      <w:r w:rsidRPr="00007D24">
        <w:rPr>
          <w:rFonts w:ascii="PT Astra Serif" w:hAnsi="PT Astra Serif" w:cs="Arial"/>
          <w:sz w:val="28"/>
          <w:szCs w:val="28"/>
          <w:shd w:val="clear" w:color="auto" w:fill="FFFFFF"/>
        </w:rPr>
        <w:br/>
        <w:t xml:space="preserve">а также был продемонстрирован функционал </w:t>
      </w:r>
      <w:r w:rsidRPr="00007D24">
        <w:rPr>
          <w:rFonts w:ascii="PT Astra Serif" w:hAnsi="PT Astra Serif" w:cs="Segoe UI"/>
          <w:sz w:val="28"/>
          <w:szCs w:val="28"/>
          <w:shd w:val="clear" w:color="auto" w:fill="FFFFFF"/>
        </w:rPr>
        <w:t>СКБ Контур</w:t>
      </w:r>
      <w:r w:rsidRPr="00007D24">
        <w:rPr>
          <w:rFonts w:ascii="PT Astra Serif" w:hAnsi="PT Astra Serif"/>
          <w:sz w:val="28"/>
          <w:szCs w:val="28"/>
        </w:rPr>
        <w:t>;</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sz w:val="28"/>
          <w:szCs w:val="28"/>
        </w:rPr>
        <w:t xml:space="preserve">-18.03.2021 вебинар (при поддержке ООО «РТС-тендер») по теме: «Функционал электронного подписания протокола всеми членами комиссии с 1 апреля 2021 года», где были рассмотрены вопросы, касающиеся создания и изменения комиссий, добавления члена комиссии организатора/заказчика, подписания протокола всеми членами комиссии, а также выгрузки документов с информацией об ЭП членов комиссии внутри файлов; </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sz w:val="28"/>
          <w:szCs w:val="28"/>
        </w:rPr>
        <w:t>- 24.03.2021 вебинар, организованный Минздравом по Ульяновской области совместно с ЭТП «СБЕР А» по теме: «Актуальные вопросы и особенности проведения закупок по 44 ФЗ в 2021 году. Последние изменения в 44 ФЗ, перспективы развития контрактной системы», где были рассмотрены вопросы, касающиеся электронного актирования, квотирования закупок в рамках 44 ФЗ в 2021 г., а также правил проведения закупок у единственного поставщика. «Закупки с полки» в 2021 году;</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sz w:val="28"/>
          <w:szCs w:val="28"/>
        </w:rPr>
        <w:t>-29.03.2021 вебинар (при поддержке ЭТП «СБЕР А») по теме:</w:t>
      </w:r>
      <w:r w:rsidRPr="00007D24">
        <w:rPr>
          <w:rFonts w:ascii="PT Astra Serif" w:hAnsi="PT Astra Serif" w:cs="Arial"/>
          <w:sz w:val="28"/>
          <w:szCs w:val="28"/>
          <w:shd w:val="clear" w:color="auto" w:fill="FFFFFF"/>
        </w:rPr>
        <w:t xml:space="preserve"> «Новая </w:t>
      </w:r>
      <w:r w:rsidRPr="00007D24">
        <w:rPr>
          <w:rFonts w:ascii="PT Astra Serif" w:hAnsi="PT Astra Serif" w:cs="Arial"/>
          <w:sz w:val="28"/>
          <w:szCs w:val="28"/>
          <w:shd w:val="clear" w:color="auto" w:fill="FFFFFF"/>
        </w:rPr>
        <w:br/>
        <w:t xml:space="preserve">часть 12 статьи 93 Закона № 44-ФЗ. Закупки у единственного поставщика </w:t>
      </w:r>
      <w:r w:rsidRPr="00007D24">
        <w:rPr>
          <w:rFonts w:ascii="PT Astra Serif" w:hAnsi="PT Astra Serif" w:cs="Arial"/>
          <w:sz w:val="28"/>
          <w:szCs w:val="28"/>
          <w:shd w:val="clear" w:color="auto" w:fill="FFFFFF"/>
        </w:rPr>
        <w:br/>
        <w:t>в электронной форме на сумму до 3 млн. рублей», где были рассмотрены вопросы, касающиеся закупок малого объёма, предусмотренные пунктами 4 и 5 части 1 статьи 93 Закона № 44-ФЗ.</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shd w:val="clear" w:color="auto" w:fill="FFFFFF"/>
        </w:rPr>
        <w:t>- 01.04.2021</w:t>
      </w:r>
      <w:r w:rsidRPr="00007D24">
        <w:rPr>
          <w:rFonts w:ascii="PT Astra Serif" w:hAnsi="PT Astra Serif"/>
          <w:sz w:val="28"/>
          <w:szCs w:val="28"/>
        </w:rPr>
        <w:t xml:space="preserve"> вебинар (при поддержке ООО «РТС-Тендер»)</w:t>
      </w:r>
      <w:r w:rsidRPr="00007D24">
        <w:rPr>
          <w:rFonts w:ascii="PT Astra Serif" w:hAnsi="PT Astra Serif" w:cs="Arial"/>
          <w:sz w:val="28"/>
          <w:szCs w:val="28"/>
          <w:shd w:val="clear" w:color="auto" w:fill="FFFFFF"/>
        </w:rPr>
        <w:t xml:space="preserve"> </w:t>
      </w:r>
      <w:r w:rsidRPr="00007D24">
        <w:rPr>
          <w:rFonts w:ascii="PT Astra Serif" w:hAnsi="PT Astra Serif"/>
          <w:sz w:val="28"/>
          <w:szCs w:val="28"/>
        </w:rPr>
        <w:t xml:space="preserve">по теме: </w:t>
      </w:r>
      <w:r w:rsidRPr="00007D24">
        <w:rPr>
          <w:rFonts w:ascii="PT Astra Serif" w:hAnsi="PT Astra Serif" w:cs="Arial"/>
          <w:bCs/>
          <w:sz w:val="28"/>
          <w:szCs w:val="28"/>
          <w:shd w:val="clear" w:color="auto" w:fill="FFFFFF"/>
        </w:rPr>
        <w:t xml:space="preserve">«Закупки </w:t>
      </w:r>
      <w:r w:rsidRPr="00007D24">
        <w:rPr>
          <w:rFonts w:ascii="PT Astra Serif" w:hAnsi="PT Astra Serif" w:cs="Arial"/>
          <w:bCs/>
          <w:sz w:val="28"/>
          <w:szCs w:val="28"/>
          <w:shd w:val="clear" w:color="auto" w:fill="FFFFFF"/>
        </w:rPr>
        <w:br/>
        <w:t>«с полки» с 1 апреля 2021 года.</w:t>
      </w:r>
      <w:r w:rsidRPr="00007D24">
        <w:rPr>
          <w:rFonts w:ascii="PT Astra Serif" w:hAnsi="PT Astra Serif" w:cs="Arial"/>
          <w:b/>
          <w:sz w:val="28"/>
          <w:szCs w:val="28"/>
          <w:shd w:val="clear" w:color="auto" w:fill="FFFFFF"/>
        </w:rPr>
        <w:t> </w:t>
      </w:r>
      <w:r w:rsidRPr="00007D24">
        <w:rPr>
          <w:rFonts w:ascii="PT Astra Serif" w:hAnsi="PT Astra Serif" w:cs="Arial"/>
          <w:bCs/>
          <w:sz w:val="28"/>
          <w:szCs w:val="28"/>
          <w:shd w:val="clear" w:color="auto" w:fill="FFFFFF"/>
        </w:rPr>
        <w:t>Заказчики»</w:t>
      </w:r>
      <w:r w:rsidRPr="00007D24">
        <w:rPr>
          <w:rFonts w:ascii="PT Astra Serif" w:hAnsi="PT Astra Serif" w:cs="Arial"/>
          <w:b/>
          <w:sz w:val="28"/>
          <w:szCs w:val="28"/>
          <w:shd w:val="clear" w:color="auto" w:fill="FFFFFF"/>
        </w:rPr>
        <w:t>,</w:t>
      </w:r>
      <w:r w:rsidRPr="00007D24">
        <w:rPr>
          <w:rFonts w:ascii="PT Astra Serif" w:hAnsi="PT Astra Serif" w:cs="Arial"/>
          <w:sz w:val="28"/>
          <w:szCs w:val="28"/>
          <w:shd w:val="clear" w:color="auto" w:fill="FFFFFF"/>
        </w:rPr>
        <w:t xml:space="preserve"> где были рассмотрены вопросы, касающиеся сферы применения закупки с полки, извещения о закупке товара, использования каталога, отбора предварительных предложений и рассмотрение заявок заказчиком; </w:t>
      </w:r>
    </w:p>
    <w:p w:rsidR="00CC0B69" w:rsidRPr="00007D24" w:rsidRDefault="00CC0B69" w:rsidP="00007D24">
      <w:pPr>
        <w:shd w:val="clear" w:color="auto" w:fill="FFFFFF"/>
        <w:ind w:firstLine="709"/>
        <w:jc w:val="both"/>
        <w:rPr>
          <w:rFonts w:ascii="PT Astra Serif" w:hAnsi="PT Astra Serif" w:cs="Arial"/>
          <w:sz w:val="28"/>
          <w:szCs w:val="28"/>
        </w:rPr>
      </w:pPr>
      <w:r w:rsidRPr="00007D24">
        <w:rPr>
          <w:rFonts w:ascii="PT Astra Serif" w:hAnsi="PT Astra Serif" w:cs="Arial"/>
          <w:sz w:val="28"/>
          <w:szCs w:val="28"/>
          <w:shd w:val="clear" w:color="auto" w:fill="FFFFFF"/>
        </w:rPr>
        <w:t xml:space="preserve">- 02.04.2021 вебинар </w:t>
      </w:r>
      <w:r w:rsidRPr="00007D24">
        <w:rPr>
          <w:rFonts w:ascii="PT Astra Serif" w:hAnsi="PT Astra Serif"/>
          <w:sz w:val="28"/>
          <w:szCs w:val="28"/>
        </w:rPr>
        <w:t xml:space="preserve">по теме: </w:t>
      </w:r>
      <w:hyperlink r:id="rId20" w:tgtFrame="_blank" w:history="1">
        <w:r w:rsidRPr="00007D24">
          <w:rPr>
            <w:rFonts w:ascii="PT Astra Serif" w:hAnsi="PT Astra Serif" w:cs="Helvetica"/>
            <w:sz w:val="28"/>
            <w:szCs w:val="28"/>
            <w:shd w:val="clear" w:color="auto" w:fill="FFFFFF"/>
          </w:rPr>
          <w:t>«Особенности закупок ЖНВЛП при изменении предельных зарегистрированных отпускных цен»</w:t>
        </w:r>
      </w:hyperlink>
      <w:r w:rsidRPr="00007D24">
        <w:rPr>
          <w:rFonts w:ascii="PT Astra Serif" w:hAnsi="PT Astra Serif" w:cs="Helvetica"/>
          <w:sz w:val="28"/>
          <w:szCs w:val="28"/>
        </w:rPr>
        <w:t xml:space="preserve">, где были рассмотрены вопросы, </w:t>
      </w:r>
      <w:r w:rsidRPr="00007D24">
        <w:rPr>
          <w:rFonts w:ascii="PT Astra Serif" w:hAnsi="PT Astra Serif" w:cs="Helvetica"/>
          <w:sz w:val="28"/>
          <w:szCs w:val="28"/>
          <w:shd w:val="clear" w:color="auto" w:fill="FFFFFF"/>
        </w:rPr>
        <w:t>связанные с закупками и поставками лекарственных препаратов в период до и после вступления в силу новых предельных отпускных цен;</w:t>
      </w:r>
    </w:p>
    <w:p w:rsidR="00CC0B69" w:rsidRPr="00007D24" w:rsidRDefault="00CC0B69" w:rsidP="00007D24">
      <w:pPr>
        <w:widowControl w:val="0"/>
        <w:suppressAutoHyphens/>
        <w:ind w:firstLine="709"/>
        <w:jc w:val="both"/>
        <w:rPr>
          <w:rFonts w:ascii="PT Astra Serif" w:hAnsi="PT Astra Serif" w:cs="Arial"/>
          <w:sz w:val="28"/>
          <w:szCs w:val="28"/>
        </w:rPr>
      </w:pPr>
      <w:r w:rsidRPr="00007D24">
        <w:rPr>
          <w:rFonts w:ascii="PT Astra Serif" w:hAnsi="PT Astra Serif" w:cs="Arial"/>
          <w:sz w:val="28"/>
          <w:szCs w:val="28"/>
          <w:shd w:val="clear" w:color="auto" w:fill="FFFFFF"/>
        </w:rPr>
        <w:t xml:space="preserve">- 05.04.2021 </w:t>
      </w:r>
      <w:r w:rsidRPr="00007D24">
        <w:rPr>
          <w:rFonts w:ascii="PT Astra Serif" w:hAnsi="PT Astra Serif" w:cs="Arial"/>
          <w:sz w:val="28"/>
          <w:szCs w:val="28"/>
        </w:rPr>
        <w:t>вебинар (при поддержки э</w:t>
      </w:r>
      <w:r w:rsidRPr="00007D24">
        <w:rPr>
          <w:rFonts w:ascii="PT Astra Serif" w:hAnsi="PT Astra Serif"/>
          <w:sz w:val="28"/>
          <w:szCs w:val="28"/>
        </w:rPr>
        <w:t xml:space="preserve">лектронной площадки </w:t>
      </w:r>
      <w:r w:rsidRPr="00007D24">
        <w:rPr>
          <w:rFonts w:ascii="PT Astra Serif" w:hAnsi="PT Astra Serif"/>
          <w:sz w:val="28"/>
          <w:szCs w:val="28"/>
          <w:shd w:val="clear" w:color="auto" w:fill="FFFFFF"/>
        </w:rPr>
        <w:t xml:space="preserve">Газпромбанк) </w:t>
      </w:r>
      <w:r w:rsidRPr="00007D24">
        <w:rPr>
          <w:rFonts w:ascii="PT Astra Serif" w:hAnsi="PT Astra Serif"/>
          <w:sz w:val="28"/>
          <w:szCs w:val="28"/>
        </w:rPr>
        <w:t xml:space="preserve">по теме: </w:t>
      </w:r>
      <w:r w:rsidRPr="00007D24">
        <w:rPr>
          <w:rFonts w:ascii="PT Astra Serif" w:hAnsi="PT Astra Serif"/>
          <w:sz w:val="28"/>
          <w:szCs w:val="28"/>
          <w:shd w:val="clear" w:color="auto" w:fill="FFFFFF"/>
        </w:rPr>
        <w:t>«</w:t>
      </w:r>
      <w:r w:rsidRPr="00007D24">
        <w:rPr>
          <w:rFonts w:ascii="PT Astra Serif" w:hAnsi="PT Astra Serif" w:cs="Arial"/>
          <w:bCs/>
          <w:sz w:val="28"/>
          <w:szCs w:val="28"/>
        </w:rPr>
        <w:t xml:space="preserve">Закупки лекарственных препаратов и медицинских изделий в соответствии </w:t>
      </w:r>
      <w:r w:rsidRPr="00007D24">
        <w:rPr>
          <w:rFonts w:ascii="PT Astra Serif" w:hAnsi="PT Astra Serif" w:cs="Arial"/>
          <w:bCs/>
          <w:sz w:val="28"/>
          <w:szCs w:val="28"/>
        </w:rPr>
        <w:br/>
        <w:t xml:space="preserve">с Федеральным законом № 44-ФЗ», на котором были рассмотрены вопросы, связанные с </w:t>
      </w:r>
      <w:r w:rsidRPr="00007D24">
        <w:rPr>
          <w:rFonts w:ascii="PT Astra Serif" w:hAnsi="PT Astra Serif" w:cs="Arial"/>
          <w:sz w:val="28"/>
          <w:szCs w:val="28"/>
        </w:rPr>
        <w:t>особенностями формирования технического задания при закупках лекарственных препаратов и медицинских изделий, применения каталога товаров, работ, услуг, элементов национальной системы стандартизации при описании объекта закупки;</w:t>
      </w:r>
    </w:p>
    <w:p w:rsidR="00CC0B69" w:rsidRPr="00007D24" w:rsidRDefault="00CC0B69" w:rsidP="00007D24">
      <w:pPr>
        <w:keepNext/>
        <w:ind w:firstLine="709"/>
        <w:jc w:val="both"/>
        <w:rPr>
          <w:rFonts w:ascii="PT Astra Serif" w:hAnsi="PT Astra Serif" w:cs="Arial"/>
          <w:sz w:val="28"/>
          <w:szCs w:val="28"/>
          <w:shd w:val="clear" w:color="auto" w:fill="FFFFFF"/>
        </w:rPr>
      </w:pPr>
      <w:r w:rsidRPr="00007D24">
        <w:rPr>
          <w:rFonts w:ascii="PT Astra Serif" w:hAnsi="PT Astra Serif"/>
          <w:sz w:val="28"/>
          <w:szCs w:val="28"/>
        </w:rPr>
        <w:t>- 15.04.2021 принято участие в обучающем занятии для глав администраций городских и сельских поселений Ульяновской области в соответствии с программой обучающего проекта «Школа развития Сити-менеджеров» по теме: «Основы контрактной системы в сфере закупок для государственных и муниципальных нужд»;</w:t>
      </w:r>
    </w:p>
    <w:p w:rsidR="00CC0B69" w:rsidRPr="00007D24" w:rsidRDefault="00CC0B69" w:rsidP="00007D24">
      <w:pPr>
        <w:widowControl w:val="0"/>
        <w:suppressAutoHyphens/>
        <w:ind w:firstLine="709"/>
        <w:jc w:val="both"/>
        <w:rPr>
          <w:rFonts w:ascii="PT Astra Serif" w:hAnsi="PT Astra Serif" w:cs="Arial"/>
          <w:sz w:val="28"/>
          <w:szCs w:val="28"/>
        </w:rPr>
      </w:pPr>
      <w:r w:rsidRPr="00007D24">
        <w:rPr>
          <w:rFonts w:ascii="PT Astra Serif" w:hAnsi="PT Astra Serif" w:cs="Arial"/>
          <w:sz w:val="28"/>
          <w:szCs w:val="28"/>
          <w:shd w:val="clear" w:color="auto" w:fill="FFFFFF"/>
        </w:rPr>
        <w:t xml:space="preserve">- 19.04.2021 </w:t>
      </w:r>
      <w:r w:rsidRPr="00007D24">
        <w:rPr>
          <w:rFonts w:ascii="PT Astra Serif" w:hAnsi="PT Astra Serif" w:cs="Arial"/>
          <w:sz w:val="28"/>
          <w:szCs w:val="28"/>
        </w:rPr>
        <w:t>вебинар (при поддержки э</w:t>
      </w:r>
      <w:r w:rsidRPr="00007D24">
        <w:rPr>
          <w:rFonts w:ascii="PT Astra Serif" w:hAnsi="PT Astra Serif"/>
          <w:sz w:val="28"/>
          <w:szCs w:val="28"/>
        </w:rPr>
        <w:t xml:space="preserve">лектронной площадки </w:t>
      </w:r>
      <w:r w:rsidRPr="00007D24">
        <w:rPr>
          <w:rFonts w:ascii="PT Astra Serif" w:hAnsi="PT Astra Serif"/>
          <w:sz w:val="28"/>
          <w:szCs w:val="28"/>
          <w:shd w:val="clear" w:color="auto" w:fill="FFFFFF"/>
        </w:rPr>
        <w:t xml:space="preserve">Газпромбанк) </w:t>
      </w:r>
      <w:r w:rsidRPr="00007D24">
        <w:rPr>
          <w:rFonts w:ascii="PT Astra Serif" w:hAnsi="PT Astra Serif"/>
          <w:sz w:val="28"/>
          <w:szCs w:val="28"/>
          <w:shd w:val="clear" w:color="auto" w:fill="FFFFFF"/>
        </w:rPr>
        <w:br/>
      </w:r>
      <w:r w:rsidRPr="00007D24">
        <w:rPr>
          <w:rFonts w:ascii="PT Astra Serif" w:hAnsi="PT Astra Serif"/>
          <w:sz w:val="28"/>
          <w:szCs w:val="28"/>
        </w:rPr>
        <w:t>по теме: «</w:t>
      </w:r>
      <w:r w:rsidRPr="00007D24">
        <w:rPr>
          <w:rFonts w:ascii="PT Astra Serif" w:hAnsi="PT Astra Serif" w:cs="Arial"/>
          <w:bCs/>
          <w:sz w:val="28"/>
          <w:szCs w:val="28"/>
        </w:rPr>
        <w:t xml:space="preserve">Закупка строительных работ в соответствии с Федеральным законом </w:t>
      </w:r>
      <w:r w:rsidRPr="00007D24">
        <w:rPr>
          <w:rFonts w:ascii="PT Astra Serif" w:hAnsi="PT Astra Serif" w:cs="Arial"/>
          <w:bCs/>
          <w:sz w:val="28"/>
          <w:szCs w:val="28"/>
        </w:rPr>
        <w:br/>
        <w:t>№ 44-ФЗ», на котором были рассмотрены вопросы, связанные с н</w:t>
      </w:r>
      <w:r w:rsidRPr="00007D24">
        <w:rPr>
          <w:rFonts w:ascii="PT Astra Serif" w:hAnsi="PT Astra Serif" w:cs="Arial"/>
          <w:sz w:val="28"/>
          <w:szCs w:val="28"/>
        </w:rPr>
        <w:t xml:space="preserve">овым порядком определения НМЦК в соответствии с Приказом Министерства строительства </w:t>
      </w:r>
      <w:r w:rsidRPr="00007D24">
        <w:rPr>
          <w:rFonts w:ascii="PT Astra Serif" w:hAnsi="PT Astra Serif" w:cs="Arial"/>
          <w:sz w:val="28"/>
          <w:szCs w:val="28"/>
        </w:rPr>
        <w:br/>
        <w:t xml:space="preserve">и жилищно-коммунального хозяйства Российской Федерации от 30.03.2020 № 175/пр, особенностями организации закупок в строительстве; </w:t>
      </w:r>
    </w:p>
    <w:p w:rsidR="00CC0B69" w:rsidRPr="00007D24" w:rsidRDefault="00CC0B69" w:rsidP="00007D24">
      <w:pPr>
        <w:widowControl w:val="0"/>
        <w:suppressAutoHyphens/>
        <w:ind w:firstLine="709"/>
        <w:jc w:val="both"/>
        <w:rPr>
          <w:rFonts w:ascii="PT Astra Serif" w:hAnsi="PT Astra Serif"/>
          <w:sz w:val="28"/>
          <w:szCs w:val="28"/>
          <w:shd w:val="clear" w:color="auto" w:fill="FFFFFF"/>
        </w:rPr>
      </w:pPr>
      <w:r w:rsidRPr="00007D24">
        <w:rPr>
          <w:rFonts w:ascii="PT Astra Serif" w:hAnsi="PT Astra Serif" w:cs="Arial"/>
          <w:sz w:val="28"/>
          <w:szCs w:val="28"/>
        </w:rPr>
        <w:t xml:space="preserve">- 23.04.2021 вебинар </w:t>
      </w:r>
      <w:r w:rsidRPr="00007D24">
        <w:rPr>
          <w:rFonts w:ascii="PT Astra Serif" w:hAnsi="PT Astra Serif"/>
          <w:sz w:val="28"/>
          <w:szCs w:val="28"/>
        </w:rPr>
        <w:t xml:space="preserve">(при поддержке ЭТП «СБЕР А») по теме: </w:t>
      </w:r>
      <w:r w:rsidRPr="00007D24">
        <w:rPr>
          <w:rFonts w:ascii="PT Astra Serif" w:hAnsi="PT Astra Serif"/>
          <w:sz w:val="28"/>
          <w:szCs w:val="28"/>
          <w:shd w:val="clear" w:color="auto" w:fill="FFFFFF"/>
        </w:rPr>
        <w:t xml:space="preserve">«Обзор изменений законодательства о корпоративных закупках в соответствии с законом </w:t>
      </w:r>
      <w:r w:rsidRPr="00007D24">
        <w:rPr>
          <w:rFonts w:ascii="PT Astra Serif" w:hAnsi="PT Astra Serif"/>
          <w:sz w:val="28"/>
          <w:szCs w:val="28"/>
          <w:shd w:val="clear" w:color="auto" w:fill="FFFFFF"/>
        </w:rPr>
        <w:br/>
      </w:r>
      <w:r w:rsidRPr="00007D24">
        <w:rPr>
          <w:rFonts w:ascii="PT Astra Serif" w:hAnsi="PT Astra Serif"/>
          <w:sz w:val="28"/>
          <w:szCs w:val="28"/>
          <w:shd w:val="clear" w:color="auto" w:fill="FFFFFF"/>
        </w:rPr>
        <w:lastRenderedPageBreak/>
        <w:t xml:space="preserve">№ 223-ФЗ», где были рассмотрены вопросы, касающиеся изменений в Федеральный закон № 223-ФЗ, а именно относительно планирования закупок, реестра договоров, нового регулирования конкурентных закупок у субъектов малого и среднего предпринимательства, квотирования закупок российской продукции и другие вопросы; </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sz w:val="28"/>
          <w:szCs w:val="28"/>
          <w:shd w:val="clear" w:color="auto" w:fill="FFFFFF"/>
        </w:rPr>
        <w:t xml:space="preserve">- 29.04.2021 вебинар </w:t>
      </w:r>
      <w:r w:rsidRPr="00007D24">
        <w:rPr>
          <w:rFonts w:ascii="PT Astra Serif" w:hAnsi="PT Astra Serif"/>
          <w:sz w:val="28"/>
          <w:szCs w:val="28"/>
        </w:rPr>
        <w:t>(при поддержке ООО «РТС-Тендер») по теме: «Закупки малого объёма в модуле ЗМО РТС-Тендер Ульяновской области», где был продемонстрирован функционал электронной площадки РТС-Тендер для закупок малого объёма;</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sz w:val="28"/>
          <w:szCs w:val="28"/>
        </w:rPr>
        <w:t>- 29.04.2021 принято участие в научно-практической конференции «Развитие малого предпринимательства современной России: тенденции и меры поддержки», с докладом «Госзакупки и малый бизнес: реальность и перспективы». Мероприятие было организовано Ульяновским государственным университетом в Ульяновской городской думе;</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sz w:val="28"/>
          <w:szCs w:val="28"/>
        </w:rPr>
        <w:t xml:space="preserve">- 12.05.2021 принято участие в совещание для руководителей и главных бухгалтеров подведомственных организаций Министерства физической культуры и спорта Ульяновской области по рассмотрению недостатков, выявленных в ходе контрольных мероприятий при проверке законности и результативности использования средств областного бюджета, соблюдения установленного порядка управления и распоряжения имуществом, находящимся в государственной собственности Ульяновской области с докладом «Актуальные вопросы в сфере государственных закупок»; </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sz w:val="28"/>
          <w:szCs w:val="28"/>
        </w:rPr>
        <w:t>- 13.05.2021 вебинар (при поддержке ООО «РТС-Тендер») по теме: «</w:t>
      </w:r>
      <w:r w:rsidRPr="00007D24">
        <w:rPr>
          <w:rFonts w:ascii="PT Astra Serif" w:hAnsi="PT Astra Serif" w:cs="Arial"/>
          <w:bCs/>
          <w:sz w:val="28"/>
          <w:szCs w:val="28"/>
          <w:shd w:val="clear" w:color="auto" w:fill="FFFFFF"/>
        </w:rPr>
        <w:t>Применение национального режима при осуществлении закупок по 44-ФЗ. Новации 2021», на котором были рассмотрены</w:t>
      </w:r>
      <w:r w:rsidRPr="00007D24">
        <w:rPr>
          <w:rFonts w:ascii="PT Astra Serif" w:hAnsi="PT Astra Serif" w:cs="Arial"/>
          <w:b/>
          <w:bCs/>
          <w:sz w:val="28"/>
          <w:szCs w:val="28"/>
          <w:shd w:val="clear" w:color="auto" w:fill="FFFFFF"/>
        </w:rPr>
        <w:t xml:space="preserve"> </w:t>
      </w:r>
      <w:r w:rsidRPr="00007D24">
        <w:rPr>
          <w:rFonts w:ascii="PT Astra Serif" w:hAnsi="PT Astra Serif"/>
          <w:sz w:val="28"/>
          <w:szCs w:val="28"/>
        </w:rPr>
        <w:t xml:space="preserve">общие вопросы по импортозамещению, случаи обязательного применения положения квотирования согласно Постановления Правительства РФ от 03.12.2020 № 2014, отчёт о достижении минимальной обязательной доли с практическим примером, а также проект изменений в КоАП РФ; </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sz w:val="28"/>
          <w:szCs w:val="28"/>
        </w:rPr>
        <w:t xml:space="preserve">- 04.06.2021 вебинар (при поддержке ООО «РТС-Тендер») по теме: «Особенности участия самозанятых лиц в закупках. Как ответить на запрос и подготовить возражение на жалобу самозанятого лица», где были рассмотрены вопросы, связанные с анализом Федерального закона от 27.11.2018 № 422-ФЗ </w:t>
      </w:r>
      <w:r w:rsidRPr="00007D24">
        <w:rPr>
          <w:rFonts w:ascii="PT Astra Serif" w:hAnsi="PT Astra Serif"/>
          <w:sz w:val="28"/>
          <w:szCs w:val="28"/>
        </w:rPr>
        <w:br/>
        <w:t xml:space="preserve">«О проведении эксперимента по установлению специального налогового режима «Налог на профессиональный доход», а также определены особенности участия самозанятых лиц в закупках по Законам № 44-ФЗ и № 223-ФЗ; </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sz w:val="28"/>
          <w:szCs w:val="28"/>
        </w:rPr>
        <w:t>- 04.06.2021 вебинар (при поддержке Агентства госзакупок Ульяновской области) по теме: «Мониторинг цен в муниципальных образованиях: особенности, рекомендации, предложения», на котором были рассмотрены вопросы, связанные с мониторингом цен в муниципальных образованиях, а также даны рекомендации по формированию ежемесячного отчёта;</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sz w:val="28"/>
          <w:szCs w:val="28"/>
        </w:rPr>
        <w:t xml:space="preserve">- 11.06.2021 совещание по теме: «Анализ ценовой ситуации на территории Ульяновской области», организованный Агентством госзакупок, где были рассмотрены вопросы, связанные с изменением порядка ценового мониторинга, адаптацией муниципальных образований к новым правилам, а также динамикой инфляционных процессов на региональном рынке товаров, работ, услуг. </w:t>
      </w:r>
      <w:r w:rsidRPr="00007D24">
        <w:rPr>
          <w:rFonts w:ascii="PT Astra Serif" w:hAnsi="PT Astra Serif"/>
          <w:sz w:val="28"/>
          <w:szCs w:val="28"/>
        </w:rPr>
        <w:br/>
        <w:t xml:space="preserve">В мероприятии приняли участие более 60 человек, среди которых: представители </w:t>
      </w:r>
      <w:r w:rsidRPr="00007D24">
        <w:rPr>
          <w:rFonts w:ascii="PT Astra Serif" w:hAnsi="PT Astra Serif"/>
          <w:sz w:val="28"/>
          <w:szCs w:val="28"/>
        </w:rPr>
        <w:lastRenderedPageBreak/>
        <w:t>исполнительных органов государственной власти, муниципальных образований, АНО «Центр стратегических исследований Ульяновской области», а также регионального отделения Банка России;</w:t>
      </w:r>
    </w:p>
    <w:p w:rsidR="00CC0B69" w:rsidRPr="00007D24" w:rsidRDefault="00CC0B69" w:rsidP="00007D24">
      <w:pPr>
        <w:shd w:val="clear" w:color="auto" w:fill="FFFFFF"/>
        <w:ind w:firstLine="709"/>
        <w:jc w:val="both"/>
        <w:rPr>
          <w:rFonts w:ascii="PT Astra Serif" w:hAnsi="PT Astra Serif"/>
          <w:spacing w:val="-4"/>
          <w:sz w:val="28"/>
          <w:szCs w:val="28"/>
        </w:rPr>
      </w:pPr>
      <w:r w:rsidRPr="00007D24">
        <w:rPr>
          <w:rFonts w:ascii="PT Astra Serif" w:hAnsi="PT Astra Serif"/>
          <w:sz w:val="28"/>
          <w:szCs w:val="28"/>
        </w:rPr>
        <w:t>- 15.06.2021 принято участие в заседание комиссии по координации работы по противодействию коррупции в Ульяновской области с докладом «</w:t>
      </w:r>
      <w:r w:rsidRPr="00007D24">
        <w:rPr>
          <w:rFonts w:ascii="PT Astra Serif" w:hAnsi="PT Astra Serif"/>
          <w:spacing w:val="-4"/>
          <w:sz w:val="28"/>
          <w:szCs w:val="28"/>
        </w:rPr>
        <w:t xml:space="preserve">О состоянии антикоррупционной работы в органах исполнительной власти и органах местного самоуправления Ульяновской области». Мероприятие проходило </w:t>
      </w:r>
      <w:r w:rsidRPr="00007D24">
        <w:rPr>
          <w:rFonts w:ascii="PT Astra Serif" w:hAnsi="PT Astra Serif"/>
          <w:sz w:val="28"/>
          <w:szCs w:val="28"/>
        </w:rPr>
        <w:t>в Правительстве Ульяновской области под председательством Врио Губернатора Ульяновской области;</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sz w:val="28"/>
          <w:szCs w:val="28"/>
        </w:rPr>
        <w:t>- 17.06.2021 региональная стажировка по направлению «Регулирование контрактной системы; Определение поставщика (подрядчика, исполнителя)». Целью проведения стажировки являлось повышение профессионализма специалистов органов муниципальных образований Ульяновской области. На мероприятии были рассмотрены вопросы организации процесса осуществления закупок в Агентстве, особенности организации процесса автоматизации определения поставщика, а также особенности организации процесса нормативного правового регулирования сферы закупок. В вебинаре приняли участие более 30 человек;</w:t>
      </w:r>
    </w:p>
    <w:p w:rsidR="00CC0B69" w:rsidRPr="00007D24" w:rsidRDefault="00CC0B69" w:rsidP="00007D24">
      <w:pPr>
        <w:widowControl w:val="0"/>
        <w:suppressAutoHyphens/>
        <w:ind w:firstLine="709"/>
        <w:jc w:val="both"/>
        <w:rPr>
          <w:rFonts w:ascii="PT Astra Serif" w:hAnsi="PT Astra Serif" w:cs="Arial"/>
          <w:sz w:val="28"/>
          <w:szCs w:val="28"/>
        </w:rPr>
      </w:pPr>
      <w:r w:rsidRPr="00007D24">
        <w:rPr>
          <w:rFonts w:ascii="PT Astra Serif" w:hAnsi="PT Astra Serif" w:cs="Arial"/>
          <w:sz w:val="28"/>
          <w:szCs w:val="28"/>
        </w:rPr>
        <w:t xml:space="preserve">- 17.06.2021 круглый стол, организованный </w:t>
      </w:r>
      <w:r w:rsidRPr="00007D24">
        <w:rPr>
          <w:rFonts w:ascii="PT Astra Serif" w:hAnsi="PT Astra Serif" w:cs="Arial"/>
          <w:sz w:val="28"/>
          <w:szCs w:val="28"/>
          <w:shd w:val="clear" w:color="auto" w:fill="FFFFFF"/>
        </w:rPr>
        <w:t>аналитическим Центром при Правительстве Российской Федерации</w:t>
      </w:r>
      <w:r w:rsidRPr="00007D24">
        <w:rPr>
          <w:rFonts w:ascii="PT Astra Serif" w:hAnsi="PT Astra Serif" w:cs="Arial"/>
          <w:sz w:val="28"/>
          <w:szCs w:val="28"/>
        </w:rPr>
        <w:t xml:space="preserve"> по теме: «Поддержка и взаимодействие малого и среднего предпринимательства и государственных органов власти в рамках системы закупок по № 44-ФЗ и № 223-ФЗ»; </w:t>
      </w:r>
    </w:p>
    <w:p w:rsidR="00CC0B69" w:rsidRPr="00007D24" w:rsidRDefault="00CC0B69" w:rsidP="00007D24">
      <w:pPr>
        <w:widowControl w:val="0"/>
        <w:suppressAutoHyphens/>
        <w:ind w:firstLine="709"/>
        <w:jc w:val="both"/>
        <w:rPr>
          <w:rFonts w:ascii="PT Astra Serif" w:hAnsi="PT Astra Serif" w:cs="Arial"/>
          <w:sz w:val="28"/>
          <w:szCs w:val="28"/>
        </w:rPr>
      </w:pPr>
      <w:r w:rsidRPr="00007D24">
        <w:rPr>
          <w:rFonts w:ascii="PT Astra Serif" w:hAnsi="PT Astra Serif" w:cs="Arial"/>
          <w:sz w:val="28"/>
          <w:szCs w:val="28"/>
        </w:rPr>
        <w:t xml:space="preserve">- 18.06.2021 </w:t>
      </w:r>
      <w:r w:rsidRPr="00007D24">
        <w:rPr>
          <w:rFonts w:ascii="PT Astra Serif" w:hAnsi="PT Astra Serif" w:cs="Arial"/>
          <w:sz w:val="28"/>
          <w:szCs w:val="28"/>
          <w:lang w:val="x-none"/>
        </w:rPr>
        <w:t>IX Международная конференция «Публичные закупки: проблемы правоприменения»</w:t>
      </w:r>
      <w:r w:rsidRPr="00007D24">
        <w:rPr>
          <w:rFonts w:ascii="PT Astra Serif" w:hAnsi="PT Astra Serif" w:cs="Arial"/>
          <w:sz w:val="28"/>
          <w:szCs w:val="28"/>
        </w:rPr>
        <w:t xml:space="preserve">, организованная </w:t>
      </w:r>
      <w:r w:rsidRPr="00007D24">
        <w:rPr>
          <w:rFonts w:ascii="PT Astra Serif" w:hAnsi="PT Astra Serif" w:cs="Arial"/>
          <w:sz w:val="28"/>
          <w:szCs w:val="28"/>
          <w:lang w:val="x-none"/>
        </w:rPr>
        <w:t>юридически</w:t>
      </w:r>
      <w:r w:rsidRPr="00007D24">
        <w:rPr>
          <w:rFonts w:ascii="PT Astra Serif" w:hAnsi="PT Astra Serif" w:cs="Arial"/>
          <w:sz w:val="28"/>
          <w:szCs w:val="28"/>
        </w:rPr>
        <w:t>м</w:t>
      </w:r>
      <w:r w:rsidRPr="00007D24">
        <w:rPr>
          <w:rFonts w:ascii="PT Astra Serif" w:hAnsi="PT Astra Serif" w:cs="Arial"/>
          <w:sz w:val="28"/>
          <w:szCs w:val="28"/>
          <w:lang w:val="x-none"/>
        </w:rPr>
        <w:t xml:space="preserve"> факультет</w:t>
      </w:r>
      <w:r w:rsidRPr="00007D24">
        <w:rPr>
          <w:rFonts w:ascii="PT Astra Serif" w:hAnsi="PT Astra Serif" w:cs="Arial"/>
          <w:sz w:val="28"/>
          <w:szCs w:val="28"/>
        </w:rPr>
        <w:t>ом</w:t>
      </w:r>
      <w:r w:rsidRPr="00007D24">
        <w:rPr>
          <w:rFonts w:ascii="PT Astra Serif" w:hAnsi="PT Astra Serif" w:cs="Arial"/>
          <w:sz w:val="28"/>
          <w:szCs w:val="28"/>
          <w:lang w:val="x-none"/>
        </w:rPr>
        <w:t xml:space="preserve"> </w:t>
      </w:r>
      <w:r w:rsidRPr="00007D24">
        <w:rPr>
          <w:rFonts w:ascii="PT Astra Serif" w:hAnsi="PT Astra Serif" w:cs="Arial"/>
          <w:sz w:val="28"/>
          <w:szCs w:val="28"/>
        </w:rPr>
        <w:t>МГУ</w:t>
      </w:r>
      <w:r w:rsidRPr="00007D24">
        <w:rPr>
          <w:rFonts w:ascii="PT Astra Serif" w:hAnsi="PT Astra Serif" w:cs="Arial"/>
          <w:sz w:val="28"/>
          <w:szCs w:val="28"/>
          <w:lang w:val="x-none"/>
        </w:rPr>
        <w:t xml:space="preserve"> имени </w:t>
      </w:r>
      <w:r w:rsidRPr="00007D24">
        <w:rPr>
          <w:rFonts w:ascii="PT Astra Serif" w:hAnsi="PT Astra Serif" w:cs="Arial"/>
          <w:sz w:val="28"/>
          <w:szCs w:val="28"/>
        </w:rPr>
        <w:t>М.В</w:t>
      </w:r>
      <w:r w:rsidRPr="00007D24">
        <w:rPr>
          <w:rFonts w:ascii="PT Astra Serif" w:hAnsi="PT Astra Serif" w:cs="Arial"/>
          <w:sz w:val="28"/>
          <w:szCs w:val="28"/>
          <w:lang w:val="x-none"/>
        </w:rPr>
        <w:t xml:space="preserve">. Ломоносова, </w:t>
      </w:r>
      <w:r w:rsidRPr="00007D24">
        <w:rPr>
          <w:rFonts w:ascii="PT Astra Serif" w:hAnsi="PT Astra Serif" w:cs="Arial"/>
          <w:sz w:val="28"/>
          <w:szCs w:val="28"/>
        </w:rPr>
        <w:t>ЭТП «ГПБ», а также М</w:t>
      </w:r>
      <w:r w:rsidRPr="00007D24">
        <w:rPr>
          <w:rFonts w:ascii="PT Astra Serif" w:hAnsi="PT Astra Serif" w:cs="Arial"/>
          <w:sz w:val="28"/>
          <w:szCs w:val="28"/>
          <w:lang w:val="x-none"/>
        </w:rPr>
        <w:t>осковским отделение</w:t>
      </w:r>
      <w:r w:rsidRPr="00007D24">
        <w:rPr>
          <w:rFonts w:ascii="PT Astra Serif" w:hAnsi="PT Astra Serif" w:cs="Arial"/>
          <w:sz w:val="28"/>
          <w:szCs w:val="28"/>
        </w:rPr>
        <w:t>м</w:t>
      </w:r>
      <w:r w:rsidRPr="00007D24">
        <w:rPr>
          <w:rFonts w:ascii="PT Astra Serif" w:hAnsi="PT Astra Serif" w:cs="Arial"/>
          <w:sz w:val="28"/>
          <w:szCs w:val="28"/>
          <w:lang w:val="x-none"/>
        </w:rPr>
        <w:t xml:space="preserve"> ассоциации юристов </w:t>
      </w:r>
      <w:r w:rsidRPr="00007D24">
        <w:rPr>
          <w:rFonts w:ascii="PT Astra Serif" w:hAnsi="PT Astra Serif" w:cs="Arial"/>
          <w:sz w:val="28"/>
          <w:szCs w:val="28"/>
        </w:rPr>
        <w:t>Р</w:t>
      </w:r>
      <w:r w:rsidRPr="00007D24">
        <w:rPr>
          <w:rFonts w:ascii="PT Astra Serif" w:hAnsi="PT Astra Serif" w:cs="Arial"/>
          <w:sz w:val="28"/>
          <w:szCs w:val="28"/>
          <w:lang w:val="x-none"/>
        </w:rPr>
        <w:t>оссии</w:t>
      </w:r>
      <w:r w:rsidRPr="00007D24">
        <w:rPr>
          <w:rFonts w:ascii="PT Astra Serif" w:hAnsi="PT Astra Serif" w:cs="Arial"/>
          <w:sz w:val="28"/>
          <w:szCs w:val="28"/>
        </w:rPr>
        <w:t xml:space="preserve">. </w:t>
      </w:r>
      <w:r w:rsidRPr="00007D24">
        <w:rPr>
          <w:rFonts w:ascii="PT Astra Serif" w:hAnsi="PT Astra Serif" w:cs="Arial"/>
          <w:sz w:val="28"/>
          <w:szCs w:val="28"/>
          <w:shd w:val="clear" w:color="auto" w:fill="FFFFFF"/>
        </w:rPr>
        <w:t xml:space="preserve">Основной темой конференции стали правовые проблемы в сфере публичных закупок, возникшие в связи с распространением новой коронавирусной инфекции Covid-19, и пути их преодоления; </w:t>
      </w:r>
      <w:r w:rsidRPr="00007D24">
        <w:rPr>
          <w:rFonts w:ascii="PT Astra Serif" w:hAnsi="PT Astra Serif" w:cs="Arial"/>
          <w:sz w:val="28"/>
          <w:szCs w:val="28"/>
        </w:rPr>
        <w:t xml:space="preserve"> </w:t>
      </w:r>
    </w:p>
    <w:p w:rsidR="00CC0B69" w:rsidRPr="00007D24" w:rsidRDefault="00CC0B69" w:rsidP="00007D24">
      <w:pPr>
        <w:widowControl w:val="0"/>
        <w:suppressAutoHyphens/>
        <w:ind w:firstLine="709"/>
        <w:jc w:val="both"/>
        <w:rPr>
          <w:rFonts w:ascii="PT Astra Serif" w:hAnsi="PT Astra Serif" w:cs="Arial"/>
          <w:sz w:val="28"/>
          <w:szCs w:val="28"/>
        </w:rPr>
      </w:pPr>
      <w:r w:rsidRPr="00007D24">
        <w:rPr>
          <w:rFonts w:ascii="PT Astra Serif" w:hAnsi="PT Astra Serif" w:cs="Arial"/>
          <w:sz w:val="28"/>
          <w:szCs w:val="28"/>
        </w:rPr>
        <w:t>- 23.06.2021 вебинар (при поддержке</w:t>
      </w:r>
      <w:r w:rsidRPr="00007D24">
        <w:rPr>
          <w:rFonts w:ascii="PT Astra Serif" w:hAnsi="PT Astra Serif"/>
          <w:sz w:val="28"/>
          <w:szCs w:val="28"/>
        </w:rPr>
        <w:t xml:space="preserve"> ЭТП «СБЕР А») по теме: «В</w:t>
      </w:r>
      <w:r w:rsidRPr="00007D24">
        <w:rPr>
          <w:rFonts w:ascii="PT Astra Serif" w:hAnsi="PT Astra Serif" w:cs="Arial"/>
          <w:sz w:val="28"/>
          <w:szCs w:val="28"/>
        </w:rPr>
        <w:t>опросы импортозамещения и исполнения постановления Правительства 2014», где были рассмотрены вопросы импортозамещения и определения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rPr>
        <w:t>- 29.06.2021 вебинар (при поддержке</w:t>
      </w:r>
      <w:r w:rsidRPr="00007D24">
        <w:rPr>
          <w:rFonts w:ascii="PT Astra Serif" w:hAnsi="PT Astra Serif"/>
          <w:sz w:val="28"/>
          <w:szCs w:val="28"/>
        </w:rPr>
        <w:t xml:space="preserve"> ЭТП «СБЕР А») по теме:</w:t>
      </w:r>
      <w:r w:rsidRPr="00007D24">
        <w:rPr>
          <w:rFonts w:ascii="PT Astra Serif" w:hAnsi="PT Astra Serif" w:cs="Arial"/>
          <w:sz w:val="28"/>
          <w:szCs w:val="28"/>
          <w:shd w:val="clear" w:color="auto" w:fill="FFFFFF"/>
        </w:rPr>
        <w:t xml:space="preserve"> «Оптимизационный пакет. Обзор изменений закона о контрактной системе», где был проанализирован оптимизационный законопроект, предусматривающий внесение изменений в Закон № 44-ФЗ, в части сокращения количества способов определения поставщика до 3-х наиболее распространенных, исключается необходимость составления заказчиком документации о закупке; сокращаются и унифицируются сроки при проведении различных способов закупок, и другие вопросы;</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shd w:val="clear" w:color="auto" w:fill="FFFFFF"/>
        </w:rPr>
        <w:t xml:space="preserve">- 07.07.2021 организовано совещание по вопросам внедрения электронного документооборота в сфере закупок. Всего в совещании приняли участие более 50 человек, включая подключение в режиме видеоконференцсвязи. Участниками совещания были представители исполнительных органов государственной власти </w:t>
      </w:r>
      <w:r w:rsidRPr="00007D24">
        <w:rPr>
          <w:rFonts w:ascii="PT Astra Serif" w:hAnsi="PT Astra Serif" w:cs="Arial"/>
          <w:sz w:val="28"/>
          <w:szCs w:val="28"/>
          <w:shd w:val="clear" w:color="auto" w:fill="FFFFFF"/>
        </w:rPr>
        <w:br/>
        <w:t>и заказчиков — участников «пилотной» группы;</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shd w:val="clear" w:color="auto" w:fill="FFFFFF"/>
        </w:rPr>
        <w:t>- 09.07.2021</w:t>
      </w:r>
      <w:r w:rsidRPr="00007D24">
        <w:rPr>
          <w:rFonts w:ascii="PT Astra Serif" w:hAnsi="PT Astra Serif" w:cs="Arial"/>
          <w:sz w:val="28"/>
          <w:szCs w:val="28"/>
        </w:rPr>
        <w:t xml:space="preserve"> </w:t>
      </w:r>
      <w:r w:rsidRPr="00007D24">
        <w:rPr>
          <w:rFonts w:ascii="PT Astra Serif" w:hAnsi="PT Astra Serif"/>
          <w:sz w:val="28"/>
          <w:szCs w:val="28"/>
        </w:rPr>
        <w:t>принято участие в</w:t>
      </w:r>
      <w:r w:rsidRPr="00007D24">
        <w:rPr>
          <w:rFonts w:ascii="PT Astra Serif" w:hAnsi="PT Astra Serif" w:cs="Arial"/>
          <w:sz w:val="28"/>
          <w:szCs w:val="28"/>
        </w:rPr>
        <w:t xml:space="preserve"> совещании по финансово-экономическим </w:t>
      </w:r>
      <w:r w:rsidRPr="00007D24">
        <w:rPr>
          <w:rFonts w:ascii="PT Astra Serif" w:hAnsi="PT Astra Serif" w:cs="Arial"/>
          <w:sz w:val="28"/>
          <w:szCs w:val="28"/>
        </w:rPr>
        <w:lastRenderedPageBreak/>
        <w:t>вопросам с докладом «О ценовой ситуации в Ульяновской области. Причины роста цен и возможные меры по их стабилизации».</w:t>
      </w:r>
      <w:r w:rsidRPr="00007D24">
        <w:rPr>
          <w:rFonts w:ascii="PT Astra Serif" w:hAnsi="PT Astra Serif"/>
          <w:spacing w:val="-4"/>
          <w:sz w:val="28"/>
          <w:szCs w:val="28"/>
        </w:rPr>
        <w:t xml:space="preserve"> Мероприятие проходило </w:t>
      </w:r>
      <w:r w:rsidRPr="00007D24">
        <w:rPr>
          <w:rFonts w:ascii="PT Astra Serif" w:hAnsi="PT Astra Serif"/>
          <w:spacing w:val="-4"/>
          <w:sz w:val="28"/>
          <w:szCs w:val="28"/>
        </w:rPr>
        <w:br/>
      </w:r>
      <w:r w:rsidRPr="00007D24">
        <w:rPr>
          <w:rFonts w:ascii="PT Astra Serif" w:hAnsi="PT Astra Serif"/>
          <w:sz w:val="28"/>
          <w:szCs w:val="28"/>
        </w:rPr>
        <w:t>в Правительстве Ульяновской области под председательством Врио Губернатора Ульяновской области;</w:t>
      </w:r>
    </w:p>
    <w:p w:rsidR="00CC0B69" w:rsidRPr="00007D24" w:rsidRDefault="00CC0B69" w:rsidP="00007D24">
      <w:pPr>
        <w:widowControl w:val="0"/>
        <w:suppressAutoHyphens/>
        <w:ind w:firstLine="709"/>
        <w:jc w:val="both"/>
        <w:rPr>
          <w:rFonts w:ascii="PT Astra Serif" w:hAnsi="PT Astra Serif" w:cs="Helvetica"/>
          <w:bCs/>
          <w:sz w:val="28"/>
          <w:szCs w:val="28"/>
          <w:shd w:val="clear" w:color="auto" w:fill="FFFFFF"/>
        </w:rPr>
      </w:pPr>
      <w:r w:rsidRPr="00007D24">
        <w:rPr>
          <w:rFonts w:ascii="PT Astra Serif" w:hAnsi="PT Astra Serif" w:cs="Arial"/>
          <w:sz w:val="28"/>
          <w:szCs w:val="28"/>
          <w:shd w:val="clear" w:color="auto" w:fill="FFFFFF"/>
        </w:rPr>
        <w:t xml:space="preserve">- 12.07.2021 </w:t>
      </w:r>
      <w:r w:rsidRPr="00007D24">
        <w:rPr>
          <w:rFonts w:ascii="PT Astra Serif" w:hAnsi="PT Astra Serif" w:cs="Arial"/>
          <w:sz w:val="28"/>
          <w:szCs w:val="28"/>
        </w:rPr>
        <w:t>вебинар (при поддержке</w:t>
      </w:r>
      <w:r w:rsidRPr="00007D24">
        <w:rPr>
          <w:rFonts w:ascii="PT Astra Serif" w:hAnsi="PT Astra Serif"/>
          <w:sz w:val="28"/>
          <w:szCs w:val="28"/>
        </w:rPr>
        <w:t xml:space="preserve"> ЭТП «ГПБ») по теме:</w:t>
      </w:r>
      <w:r w:rsidRPr="00007D24">
        <w:rPr>
          <w:rFonts w:ascii="PT Astra Serif" w:hAnsi="PT Astra Serif" w:cs="Helvetica"/>
          <w:sz w:val="28"/>
          <w:szCs w:val="28"/>
          <w:shd w:val="clear" w:color="auto" w:fill="FFFFFF"/>
        </w:rPr>
        <w:t xml:space="preserve"> «</w:t>
      </w:r>
      <w:r w:rsidRPr="00007D24">
        <w:rPr>
          <w:rFonts w:ascii="PT Astra Serif" w:hAnsi="PT Astra Serif" w:cs="Helvetica"/>
          <w:bCs/>
          <w:sz w:val="28"/>
          <w:szCs w:val="28"/>
          <w:shd w:val="clear" w:color="auto" w:fill="FFFFFF"/>
        </w:rPr>
        <w:t xml:space="preserve">Обучающий вебинар по расчёту НМЦК охраны», на котором были рассмотрены </w:t>
      </w:r>
      <w:r w:rsidRPr="00007D24">
        <w:rPr>
          <w:rFonts w:ascii="PT Astra Serif" w:hAnsi="PT Astra Serif"/>
          <w:sz w:val="28"/>
          <w:szCs w:val="28"/>
        </w:rPr>
        <w:t xml:space="preserve">вопросы определения НМЦК при осуществлении закупок охранных услуг в соответствии </w:t>
      </w:r>
      <w:r w:rsidRPr="00007D24">
        <w:rPr>
          <w:rFonts w:ascii="PT Astra Serif" w:hAnsi="PT Astra Serif"/>
          <w:sz w:val="28"/>
          <w:szCs w:val="28"/>
        </w:rPr>
        <w:br/>
        <w:t>с Приказом Росгвардии от 15.02.2021 №45</w:t>
      </w:r>
      <w:r w:rsidRPr="00007D24">
        <w:rPr>
          <w:rFonts w:ascii="PT Astra Serif" w:hAnsi="PT Astra Serif" w:cs="Helvetica"/>
          <w:bCs/>
          <w:sz w:val="28"/>
          <w:szCs w:val="28"/>
          <w:shd w:val="clear" w:color="auto" w:fill="FFFFFF"/>
        </w:rPr>
        <w:t xml:space="preserve">; </w:t>
      </w:r>
    </w:p>
    <w:p w:rsidR="00CC0B69" w:rsidRPr="00007D24" w:rsidRDefault="00CC0B69" w:rsidP="00007D24">
      <w:pPr>
        <w:widowControl w:val="0"/>
        <w:suppressAutoHyphens/>
        <w:ind w:firstLine="709"/>
        <w:jc w:val="both"/>
        <w:rPr>
          <w:rFonts w:ascii="PT Astra Serif" w:hAnsi="PT Astra Serif" w:cs="Helvetica"/>
          <w:bCs/>
          <w:sz w:val="28"/>
          <w:szCs w:val="28"/>
          <w:shd w:val="clear" w:color="auto" w:fill="FFFFFF"/>
        </w:rPr>
      </w:pPr>
      <w:r w:rsidRPr="00007D24">
        <w:rPr>
          <w:rFonts w:ascii="PT Astra Serif" w:hAnsi="PT Astra Serif" w:cs="Helvetica"/>
          <w:bCs/>
          <w:sz w:val="28"/>
          <w:szCs w:val="28"/>
          <w:shd w:val="clear" w:color="auto" w:fill="FFFFFF"/>
        </w:rPr>
        <w:t xml:space="preserve">- 15.07.2021 организована рабочая встреча с представителями УФСИН России по Ульяновской области, на которой были обсуждены вопросы применения Постановления Правительства РФ от 26.12.2013 № 1292, утверждающего перечень товаров, работ, услуг, производимых предприятиями УИС и Методических рекомендаций по осуществлению закупок для государственных нужд у учреждений </w:t>
      </w:r>
      <w:r w:rsidRPr="00007D24">
        <w:rPr>
          <w:rFonts w:ascii="PT Astra Serif" w:hAnsi="PT Astra Serif" w:cs="Helvetica"/>
          <w:bCs/>
          <w:sz w:val="28"/>
          <w:szCs w:val="28"/>
          <w:shd w:val="clear" w:color="auto" w:fill="FFFFFF"/>
        </w:rPr>
        <w:br/>
        <w:t>и предприятий УФСИН России по Ульяновской области;</w:t>
      </w:r>
    </w:p>
    <w:p w:rsidR="00CC0B69" w:rsidRPr="00007D24" w:rsidRDefault="00CC0B69" w:rsidP="00007D24">
      <w:pPr>
        <w:widowControl w:val="0"/>
        <w:suppressAutoHyphens/>
        <w:ind w:firstLine="709"/>
        <w:jc w:val="both"/>
        <w:rPr>
          <w:rFonts w:ascii="PT Astra Serif" w:hAnsi="PT Astra Serif" w:cs="Helvetica"/>
          <w:bCs/>
          <w:sz w:val="28"/>
          <w:szCs w:val="28"/>
          <w:shd w:val="clear" w:color="auto" w:fill="FFFFFF"/>
        </w:rPr>
      </w:pPr>
      <w:r w:rsidRPr="00007D24">
        <w:rPr>
          <w:rFonts w:ascii="PT Astra Serif" w:hAnsi="PT Astra Serif" w:cs="Helvetica"/>
          <w:bCs/>
          <w:sz w:val="28"/>
          <w:szCs w:val="28"/>
          <w:shd w:val="clear" w:color="auto" w:fill="FFFFFF"/>
        </w:rPr>
        <w:t>- 23.07.2021 на площадке Министерства здравоохранения Ульяновской области состоялся круглый стол по теме «Организациям инвалидов нужна поддержка: совместно формируем эффективные решения». В данной встрече приняли участие председатель Ульяновской областной общественной организации «Всероссийское Общество инвалидов», председатель Ульяновского регионального отделения «Всероссийское общество слепых», генеральные директора предприятий ООО «Димитровград ЖгутКомплект» и «Автоконтакт», а также представители региональной общественной организации, Торгово-промышленной палаты и заказчики отрасли здравоохранения области;</w:t>
      </w:r>
    </w:p>
    <w:p w:rsidR="00CC0B69" w:rsidRPr="00007D24" w:rsidRDefault="00CC0B69" w:rsidP="00007D24">
      <w:pPr>
        <w:widowControl w:val="0"/>
        <w:suppressAutoHyphens/>
        <w:ind w:firstLine="709"/>
        <w:jc w:val="both"/>
        <w:rPr>
          <w:rFonts w:ascii="PT Astra Serif" w:hAnsi="PT Astra Serif" w:cs="Helvetica"/>
          <w:bCs/>
          <w:sz w:val="28"/>
          <w:szCs w:val="28"/>
        </w:rPr>
      </w:pPr>
      <w:r w:rsidRPr="00007D24">
        <w:rPr>
          <w:rFonts w:ascii="PT Astra Serif" w:hAnsi="PT Astra Serif" w:cs="Helvetica"/>
          <w:bCs/>
          <w:sz w:val="28"/>
          <w:szCs w:val="28"/>
          <w:shd w:val="clear" w:color="auto" w:fill="FFFFFF"/>
        </w:rPr>
        <w:t xml:space="preserve">- 27.07.2021 </w:t>
      </w:r>
      <w:r w:rsidRPr="00007D24">
        <w:rPr>
          <w:rFonts w:ascii="PT Astra Serif" w:hAnsi="PT Astra Serif" w:cs="Arial"/>
          <w:sz w:val="28"/>
          <w:szCs w:val="28"/>
        </w:rPr>
        <w:t>вебинар (при поддержке</w:t>
      </w:r>
      <w:r w:rsidRPr="00007D24">
        <w:rPr>
          <w:rFonts w:ascii="PT Astra Serif" w:hAnsi="PT Astra Serif"/>
          <w:sz w:val="28"/>
          <w:szCs w:val="28"/>
        </w:rPr>
        <w:t xml:space="preserve"> ЭТП «ГПБ») по теме: </w:t>
      </w:r>
      <w:r w:rsidRPr="00007D24">
        <w:rPr>
          <w:rFonts w:ascii="PT Astra Serif" w:hAnsi="PT Astra Serif" w:cs="Helvetica"/>
          <w:sz w:val="28"/>
          <w:szCs w:val="28"/>
          <w:shd w:val="clear" w:color="auto" w:fill="FFFFFF"/>
        </w:rPr>
        <w:t>«</w:t>
      </w:r>
      <w:r w:rsidRPr="00007D24">
        <w:rPr>
          <w:rFonts w:ascii="PT Astra Serif" w:hAnsi="PT Astra Serif" w:cs="Helvetica"/>
          <w:bCs/>
          <w:sz w:val="28"/>
          <w:szCs w:val="28"/>
        </w:rPr>
        <w:t>Типовые нарушения заказчиков по закупкам 223-ФЗ», где были рассмотрены основные ошибки, совершаемые заказчиками при осуществлении закупок по Закону № 223-ФЗ;</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shd w:val="clear" w:color="auto" w:fill="FFFFFF"/>
        </w:rPr>
        <w:t xml:space="preserve">- 30.07.2021 </w:t>
      </w:r>
      <w:r w:rsidRPr="00007D24">
        <w:rPr>
          <w:rFonts w:ascii="PT Astra Serif" w:hAnsi="PT Astra Serif" w:cs="Arial"/>
          <w:sz w:val="28"/>
          <w:szCs w:val="28"/>
        </w:rPr>
        <w:t>вебинар (при поддержке</w:t>
      </w:r>
      <w:r w:rsidRPr="00007D24">
        <w:rPr>
          <w:rFonts w:ascii="PT Astra Serif" w:hAnsi="PT Astra Serif"/>
          <w:sz w:val="28"/>
          <w:szCs w:val="28"/>
        </w:rPr>
        <w:t xml:space="preserve"> ЭТП «СБЕР А») по теме:</w:t>
      </w:r>
      <w:r w:rsidRPr="00007D24">
        <w:rPr>
          <w:rFonts w:ascii="PT Astra Serif" w:hAnsi="PT Astra Serif" w:cs="Arial"/>
          <w:sz w:val="28"/>
          <w:szCs w:val="28"/>
          <w:shd w:val="clear" w:color="auto" w:fill="FFFFFF"/>
        </w:rPr>
        <w:t xml:space="preserve"> «Формирование лотов при осуществлении закупок медицинских изделий», на котором были освещены вопросы, касающиеся определения кода медицинского изделия, правил формирования лотов по Постановлению Правительства РФ от 19.04.2021 № 620, формирование лота при осуществлении закупок медицинских изделий с учетом национального режима;</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shd w:val="clear" w:color="auto" w:fill="FFFFFF"/>
        </w:rPr>
        <w:t>- 10.08.2021 состоялась Рабочая группа по вопросам предупреждения коррупции. В рамках заседания был рассмотрен проект распоряжения Агентства госзакупок Ульяновской области по Антикоррупционной политике;</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shd w:val="clear" w:color="auto" w:fill="FFFFFF"/>
        </w:rPr>
        <w:t>- 12.08.2021 совместно с электронным университетом Сбербанк-АСТ проведён вебинар по теме: «Специфика проведения электронного актирования при проведении закупок в рамках 44-ФЗ». Заместителем начальника Управления развития контрактной системы Федерального казначейства Марковой Кристиной были рассмотрены вопросы электронного актирования в ЕИС, как инструмента повышения эффективности исполнения контрактов, перевода в автоматизированный режим платежей на основании электронных документов о приёмке, как инструмента сокращения сроков оплаты. В мероприятии приняло участие более 180 слушателей;</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shd w:val="clear" w:color="auto" w:fill="FFFFFF"/>
        </w:rPr>
        <w:t xml:space="preserve">- 18.08.2021 вебинар </w:t>
      </w:r>
      <w:r w:rsidRPr="00007D24">
        <w:rPr>
          <w:rFonts w:ascii="PT Astra Serif" w:hAnsi="PT Astra Serif" w:cs="Arial"/>
          <w:sz w:val="28"/>
          <w:szCs w:val="28"/>
        </w:rPr>
        <w:t>(при поддержке</w:t>
      </w:r>
      <w:r w:rsidRPr="00007D24">
        <w:rPr>
          <w:rFonts w:ascii="PT Astra Serif" w:hAnsi="PT Astra Serif"/>
          <w:sz w:val="28"/>
          <w:szCs w:val="28"/>
        </w:rPr>
        <w:t xml:space="preserve"> ЭТП «ГПБ») по теме: </w:t>
      </w:r>
      <w:r w:rsidRPr="00007D24">
        <w:rPr>
          <w:rFonts w:ascii="PT Astra Serif" w:hAnsi="PT Astra Serif" w:cs="Helvetica"/>
          <w:sz w:val="28"/>
          <w:szCs w:val="28"/>
          <w:shd w:val="clear" w:color="auto" w:fill="FFFFFF"/>
        </w:rPr>
        <w:t>«</w:t>
      </w:r>
      <w:r w:rsidRPr="00007D24">
        <w:rPr>
          <w:rFonts w:ascii="PT Astra Serif" w:hAnsi="PT Astra Serif" w:cs="Arial"/>
          <w:sz w:val="28"/>
          <w:szCs w:val="28"/>
          <w:shd w:val="clear" w:color="auto" w:fill="FFFFFF"/>
        </w:rPr>
        <w:t>Особые закупочные ситуации», где были рассмотрены нюансы, которые необходимо учитывать при формировании закупок, а также вопросы, связанные с описанием объекта закупки и основных условий проведения закупочной процедуры;</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shd w:val="clear" w:color="auto" w:fill="FFFFFF"/>
        </w:rPr>
        <w:lastRenderedPageBreak/>
        <w:t xml:space="preserve">- 19.08.2021 вебинар (при поддержке «СБИС») по теме: «Новая структура </w:t>
      </w:r>
      <w:r w:rsidRPr="00007D24">
        <w:rPr>
          <w:rFonts w:ascii="PT Astra Serif" w:hAnsi="PT Astra Serif" w:cs="Arial"/>
          <w:sz w:val="28"/>
          <w:szCs w:val="28"/>
          <w:shd w:val="clear" w:color="auto" w:fill="FFFFFF"/>
        </w:rPr>
        <w:br/>
        <w:t xml:space="preserve">№ 44-ФЗ. Обзор изменений, которые внёс в 44-ФЗ «Второй оптимизационный пакет», </w:t>
      </w:r>
      <w:r w:rsidRPr="00007D24">
        <w:rPr>
          <w:rFonts w:ascii="PT Astra Serif" w:hAnsi="PT Astra Serif" w:cs="Arial"/>
          <w:sz w:val="28"/>
          <w:szCs w:val="28"/>
          <w:shd w:val="clear" w:color="auto" w:fill="FFFFFF"/>
        </w:rPr>
        <w:br/>
        <w:t xml:space="preserve">на котором были рассмотрены нововведения в структуру Федерального Закона </w:t>
      </w:r>
      <w:r w:rsidRPr="00007D24">
        <w:rPr>
          <w:rFonts w:ascii="PT Astra Serif" w:hAnsi="PT Astra Serif" w:cs="Arial"/>
          <w:sz w:val="28"/>
          <w:szCs w:val="28"/>
          <w:shd w:val="clear" w:color="auto" w:fill="FFFFFF"/>
        </w:rPr>
        <w:br/>
        <w:t>№ 44-ФЗ, а также новых требований к составу заявок и способов закупок;</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shd w:val="clear" w:color="auto" w:fill="FFFFFF"/>
        </w:rPr>
        <w:t>- 19.08.2021 вебинар (при поддержке «Актион» Госзаказ) по теме: «Особенности закупок с поставляемым товаром при работах и услугах», где были рассмотрены отличия поставляемого товара от используемого товара, а также вопросы предъявления требований к поставляемому товару, оформления поставляемого товара при работах в реестре контрактов в ЕИС;</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shd w:val="clear" w:color="auto" w:fill="FFFFFF"/>
        </w:rPr>
        <w:t xml:space="preserve">- 25.08.2021 принято участие в заседании рабочей группы, организованной Общероссийской общественной организации «Гильдия отечественных закупщиков </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shd w:val="clear" w:color="auto" w:fill="FFFFFF"/>
        </w:rPr>
        <w:t>и специалистов по закупкам и продажам» по разработке показателя «Оценка осуществления импортозамещения в региональных закупках» рейтинга эффективности и прозрачности закупочных систем регионов РФ;</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shd w:val="clear" w:color="auto" w:fill="FFFFFF"/>
        </w:rPr>
        <w:t>- 27.08.2021 вебинар (при поддержке «Актион» Госзаказ) по теме: «</w:t>
      </w:r>
      <w:r w:rsidRPr="00007D24">
        <w:rPr>
          <w:rFonts w:ascii="PT Astra Serif" w:hAnsi="PT Astra Serif" w:cs="Arial"/>
          <w:sz w:val="28"/>
          <w:szCs w:val="28"/>
        </w:rPr>
        <w:t xml:space="preserve">Марафон по стройке – часть 4: 100 экспертных ответов на актуальные вопросы», где были рассмотрены вопросы представления договора (контракта) для подтверждения </w:t>
      </w:r>
      <w:r w:rsidRPr="00007D24">
        <w:rPr>
          <w:rFonts w:ascii="PT Astra Serif" w:hAnsi="PT Astra Serif" w:cs="Arial"/>
          <w:sz w:val="28"/>
          <w:szCs w:val="28"/>
          <w:shd w:val="clear" w:color="auto" w:fill="FFFFFF"/>
        </w:rPr>
        <w:t>соответствия критерию оценки, а также случаи изменения объёма на 10 процентов при строительстве;</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shd w:val="clear" w:color="auto" w:fill="FFFFFF"/>
        </w:rPr>
        <w:t>- 30.08.2021 провели рабочее совещание по решению актуальных вопросов в сфере закупок. В рамках мероприятия рассмотрены следующие вопросы:</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shd w:val="clear" w:color="auto" w:fill="FFFFFF"/>
        </w:rPr>
        <w:t xml:space="preserve">организация и проведение ежегодного тестирования специалистов, занятых </w:t>
      </w:r>
      <w:r w:rsidRPr="00007D24">
        <w:rPr>
          <w:rFonts w:ascii="PT Astra Serif" w:hAnsi="PT Astra Serif" w:cs="Arial"/>
          <w:sz w:val="28"/>
          <w:szCs w:val="28"/>
          <w:shd w:val="clear" w:color="auto" w:fill="FFFFFF"/>
        </w:rPr>
        <w:br/>
        <w:t xml:space="preserve">в сфере закупок (графика проведения, процедурных вопросов проведения </w:t>
      </w:r>
      <w:r w:rsidRPr="00007D24">
        <w:rPr>
          <w:rFonts w:ascii="PT Astra Serif" w:hAnsi="PT Astra Serif" w:cs="Arial"/>
          <w:sz w:val="28"/>
          <w:szCs w:val="28"/>
          <w:shd w:val="clear" w:color="auto" w:fill="FFFFFF"/>
        </w:rPr>
        <w:br/>
        <w:t>и подведения итогов и пр.);</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shd w:val="clear" w:color="auto" w:fill="FFFFFF"/>
        </w:rPr>
        <w:t>обеспечение актуализации на региональном/ведомственном уровне правовых актов в сфере закупок с учетом оптимизационных поправок Закона 44-ФЗ;</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shd w:val="clear" w:color="auto" w:fill="FFFFFF"/>
        </w:rPr>
        <w:t>внедрение в закупочную деятельность заказчиков новых электронных сервисов ЕИС (электронное актирование, электронное подписание членами комиссий протоколов);</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color w:val="000000"/>
          <w:sz w:val="28"/>
          <w:szCs w:val="28"/>
        </w:rPr>
        <w:t>- 30.08-10.10.2021 в рамках Распоряжения Губернатора Ульяновской области от 24.12.2018 № 1503-р «О дополнительных мерах, направленных на повышение квалификации специалистов, занятых в сфере закупок» было организовано проведение тестирования на предмет выявления уровня знаний в сфере закупок среди специалистов исполнительных органов государственной власти и муниципальных служащих. Всего было протестировано в сфере закупок - 1446 специалистов. При этом общее значение среднего балла, прошедших тестирование составило: 4,2 % среди исполнительных органов государственной власти; 4,1 % среди муниципальных служащих;</w:t>
      </w:r>
    </w:p>
    <w:p w:rsidR="00CC0B69" w:rsidRPr="00007D24" w:rsidRDefault="00CC0B69" w:rsidP="00007D24">
      <w:pPr>
        <w:widowControl w:val="0"/>
        <w:suppressAutoHyphens/>
        <w:ind w:firstLine="709"/>
        <w:jc w:val="both"/>
        <w:rPr>
          <w:rFonts w:ascii="PT Astra Serif" w:hAnsi="PT Astra Serif" w:cs="Arial"/>
          <w:sz w:val="28"/>
          <w:szCs w:val="28"/>
          <w:shd w:val="clear" w:color="auto" w:fill="FFFFFF"/>
        </w:rPr>
      </w:pPr>
      <w:r w:rsidRPr="00007D24">
        <w:rPr>
          <w:rFonts w:ascii="PT Astra Serif" w:hAnsi="PT Astra Serif" w:cs="Arial"/>
          <w:sz w:val="28"/>
          <w:szCs w:val="28"/>
          <w:shd w:val="clear" w:color="auto" w:fill="FFFFFF"/>
        </w:rPr>
        <w:t>- 31.08.2021 проведена рабочая встреча по обсуждению анализа ценовой ситуации на региональном рынке услуг химической чистки и прачечных, организованная Агентством госзакупок. В данном мероприятии приняли участие представители Отделения по Ульяновской области Волго-Вятского главного управления Центрального Банка Российской Федерации и Министерства экономического развития и промышленности Ульяновской области;</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cs="Arial"/>
          <w:sz w:val="28"/>
          <w:szCs w:val="28"/>
          <w:shd w:val="clear" w:color="auto" w:fill="FFFFFF"/>
        </w:rPr>
        <w:t xml:space="preserve">- 06.09.2021 вебинар (при поддержке ЭТП «РТС-тендер») по теме: </w:t>
      </w:r>
      <w:r w:rsidRPr="00007D24">
        <w:rPr>
          <w:rFonts w:ascii="PT Astra Serif" w:hAnsi="PT Astra Serif"/>
          <w:sz w:val="28"/>
          <w:szCs w:val="28"/>
        </w:rPr>
        <w:t xml:space="preserve">«Постановление Правительства РФ от 28.08.2021 N 1432. Что поменялось с 31.08.2021 </w:t>
      </w:r>
      <w:r w:rsidRPr="00007D24">
        <w:rPr>
          <w:rFonts w:ascii="PT Astra Serif" w:hAnsi="PT Astra Serif"/>
          <w:sz w:val="28"/>
          <w:szCs w:val="28"/>
        </w:rPr>
        <w:lastRenderedPageBreak/>
        <w:t>года в национальном режиме при осуществлении закупок по 44-ФЗ», на котором были рассмотрены вопросы изменения в перечне отдельных видов медицинских изделий, происходящих из иностранных государств, в отношении которых устанавливаются ограничения допуска, изменения в правилах использования каталога товаров, работ, услуг для обеспечения государственных и муниципальных нужд и другие;</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sz w:val="28"/>
          <w:szCs w:val="28"/>
        </w:rPr>
        <w:t>- 30.09.2021 вебинар по теме: «Госзакупки-2022. Революционные изменения в государственных и корпоративных закупках с 01.01.2022 года», где были рассмотрены вопросы изменения и статистики применения национального режима в закупках, самые распространенные нарушения национального режима в 44-ФЗ. Вопросы в применении Постановления Правительства РФ от 28.08.2021 № 1432;</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sz w:val="28"/>
          <w:szCs w:val="28"/>
        </w:rPr>
        <w:t xml:space="preserve">- 30.09.2021 совместно с региональной общественной организацией «Общественный контроль контрактной системы» состоялся семинар на тему: «Перспективы участия в государственных и муниципальных закупках». В целях оказания практической помощи, направленной на расширение возможности участия организаций инвалидов в государственных и муниципальных закупках, провели обучение </w:t>
      </w:r>
      <w:r w:rsidRPr="00007D24">
        <w:rPr>
          <w:rFonts w:ascii="PT Astra Serif" w:hAnsi="PT Astra Serif"/>
          <w:color w:val="000000"/>
          <w:sz w:val="28"/>
          <w:szCs w:val="28"/>
        </w:rPr>
        <w:t>представителей предприятий инвалидов по работе с электронными площадками и ЕИС;</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- 08.10.2021 вебинар (при поддержке АО «Агентство по государственному заказу Республики Татарстан») по теме: «Оптимизационный пакет поправок – новая реальность. Ключевые изменения Закона №44-ФЗ», где были рассмотрены последние нововведения в законодательство о контрактной системе;</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xml:space="preserve">- 13.10.2021 </w:t>
      </w:r>
      <w:r w:rsidRPr="00007D24">
        <w:rPr>
          <w:rFonts w:ascii="PT Astra Serif" w:hAnsi="PT Astra Serif" w:cs="Arial"/>
          <w:color w:val="000000"/>
          <w:sz w:val="28"/>
          <w:szCs w:val="28"/>
        </w:rPr>
        <w:t>вебинар (при поддержке</w:t>
      </w:r>
      <w:r w:rsidRPr="00007D24">
        <w:rPr>
          <w:rFonts w:ascii="PT Astra Serif" w:hAnsi="PT Astra Serif"/>
          <w:color w:val="000000"/>
          <w:sz w:val="28"/>
          <w:szCs w:val="28"/>
        </w:rPr>
        <w:t xml:space="preserve"> ЭТП «СБЕР А») по теме:</w:t>
      </w:r>
      <w:r w:rsidRPr="00007D24">
        <w:rPr>
          <w:rFonts w:ascii="PT Astra Serif" w:hAnsi="PT Astra Serif" w:cs="Arial"/>
          <w:color w:val="000000"/>
          <w:sz w:val="28"/>
          <w:szCs w:val="28"/>
          <w:shd w:val="clear" w:color="auto" w:fill="FFFFFF"/>
        </w:rPr>
        <w:t xml:space="preserve"> «</w:t>
      </w:r>
      <w:r w:rsidRPr="00007D24">
        <w:rPr>
          <w:rFonts w:ascii="PT Astra Serif" w:hAnsi="PT Astra Serif"/>
          <w:color w:val="000000"/>
          <w:sz w:val="28"/>
          <w:szCs w:val="28"/>
        </w:rPr>
        <w:t>Закупки малого объёма в электронном магазине SberB2B. Новые сервисы электронного магазина», на котором был продемонстрирован функционал работы площадки SberB2B;</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xml:space="preserve">- 14.10.2021 вебинар (при поддержке СПП «КонсультантПлюс») по теме: </w:t>
      </w:r>
      <w:r w:rsidRPr="00007D24">
        <w:rPr>
          <w:rFonts w:ascii="PT Astra Serif" w:hAnsi="PT Astra Serif"/>
          <w:bCs/>
          <w:color w:val="000000"/>
          <w:sz w:val="28"/>
          <w:szCs w:val="28"/>
        </w:rPr>
        <w:t>Актуальные вопросы организации закупок в соответствии с последними изменениями в Федеральном законе от 05.04.2013 № 44-ФЗ», где были рассмотрены вопросы, касающиеся последних изменений в законодательстве о контрактной системе;</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- 15.10.2021 онлайн-совещание, организованное Общероссийской общественной организацией «Гильдия отечественных закупщиков и специалистов по закупкам и продажам», на котором были рассмотрены предложения по совершенствованию законодательства о контрактной системе;</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- 22.10.2021 вебинар (при поддержке ЭТП «РТС-тендер) по теме: «73- Закупки малого объёма в модуле ЗМО РТС-Тендер Ульяновской области», на котором был продемонстрирован функционал электронной площадки;</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- 29.10.2021 вебинар (при поддержке ЭТП «СБЕР А») по теме: «Особенности закупок в сфере строительства в 2021 году», где были рассмотрены вопросы профилактики коррупции в сфере закупок, а также особенности закупок в сфере строительства в рамках Закона № 44-ФЗ;</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- 11.11.2021 вебинар (при поддержке ЭТП «РАД») по теме: «Контрактная система на пороге масштабных изменений: каким будет Закон № 44-ФЗ с 1 января 2022 года», на котором были рассмотрены вопросы, связанные с сокращением числа способов закупок, упразднением документации о закупке, её замена извещением, а также проведение электронных процедур по новым правилам и другие;</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color w:val="000000"/>
          <w:sz w:val="28"/>
          <w:szCs w:val="28"/>
        </w:rPr>
        <w:t>- 11.11.2021 вебинар (при поддержке ЭТП «СБЕР А») по теме: «</w:t>
      </w:r>
      <w:r w:rsidRPr="00007D24">
        <w:rPr>
          <w:rFonts w:ascii="PT Astra Serif" w:hAnsi="PT Astra Serif"/>
          <w:sz w:val="28"/>
          <w:szCs w:val="28"/>
        </w:rPr>
        <w:t xml:space="preserve">Особенности закупок в сфере строительства (формирование документации и проведение закупки)», </w:t>
      </w:r>
      <w:r w:rsidRPr="00007D24">
        <w:rPr>
          <w:rFonts w:ascii="PT Astra Serif" w:hAnsi="PT Astra Serif"/>
          <w:sz w:val="28"/>
          <w:szCs w:val="28"/>
        </w:rPr>
        <w:lastRenderedPageBreak/>
        <w:t>где были вопросы, касающиеся особенностей проведения закупок в сфере строительства;</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sz w:val="28"/>
          <w:szCs w:val="28"/>
        </w:rPr>
        <w:t xml:space="preserve">- 11.11.2021 рабочее совещание с Министерством экономического развития и промышленности Ульяновской области, а также отделением Ульяновской области </w:t>
      </w:r>
      <w:r w:rsidRPr="00007D24">
        <w:rPr>
          <w:rFonts w:ascii="PT Astra Serif" w:hAnsi="PT Astra Serif"/>
          <w:color w:val="000000"/>
          <w:sz w:val="28"/>
          <w:szCs w:val="28"/>
        </w:rPr>
        <w:t>Волго-Вятского главного управления Центрального банка РФ по вопросам рассмотрения ценовой ситуации на региональном рынке трикотажных изделии;</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xml:space="preserve">- 12.11.2021 рабочее совещание, организованное </w:t>
      </w:r>
      <w:r w:rsidRPr="00007D24">
        <w:rPr>
          <w:rFonts w:ascii="PT Astra Serif" w:hAnsi="PT Astra Serif" w:cs="Arial"/>
          <w:color w:val="000000"/>
          <w:sz w:val="28"/>
          <w:szCs w:val="28"/>
          <w:shd w:val="clear" w:color="auto" w:fill="FFFFFF"/>
        </w:rPr>
        <w:t xml:space="preserve">Общероссийской общественной организации «Гильдия отечественных» закупщиков и специалистов по закупкам и продажам», которое было </w:t>
      </w:r>
      <w:r w:rsidRPr="00007D24">
        <w:rPr>
          <w:rFonts w:ascii="PT Astra Serif" w:hAnsi="PT Astra Serif"/>
          <w:color w:val="000000"/>
          <w:sz w:val="28"/>
          <w:szCs w:val="28"/>
        </w:rPr>
        <w:t>посвящено обсуждению предложений по совершенствованию законодательства сферы осуществления закупок;</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xml:space="preserve">- 12.11.2021 вебинар (при поддержке ЭТП «СБЕР А») по теме: «Типовые ошибки при формировании заявки на участие в закупке по Законам № 44-ФЗ </w:t>
      </w:r>
      <w:r w:rsidRPr="00007D24">
        <w:rPr>
          <w:rFonts w:ascii="PT Astra Serif" w:hAnsi="PT Astra Serif"/>
          <w:color w:val="000000"/>
          <w:sz w:val="28"/>
          <w:szCs w:val="28"/>
        </w:rPr>
        <w:br/>
        <w:t>и № 223-ФЗ», на котором были рассмотрены основные вопросы и ошибки, возникающие при формировании заявок на участие в закупках;</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- 16.11.2021 вебинар (при поддержке ЭТП «СБЕР А») по теме: «Особенности закупок в сфере строительства (исполнение, изменение, расторжение контракта)», где были рассмотрены вопросы, касающиеся закупок в сфере строительства;</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- 18.11.2021 вебинар (при поддержке ЭТП «СБЕР А») по теме: «Сложные вопросы заключения контракта. Риски внесения в РНП»;</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xml:space="preserve">- 19.11.2021 рабочее совещание, организованное </w:t>
      </w:r>
      <w:r w:rsidRPr="00007D24">
        <w:rPr>
          <w:rFonts w:ascii="PT Astra Serif" w:hAnsi="PT Astra Serif" w:cs="Arial"/>
          <w:color w:val="000000"/>
          <w:sz w:val="28"/>
          <w:szCs w:val="28"/>
          <w:shd w:val="clear" w:color="auto" w:fill="FFFFFF"/>
        </w:rPr>
        <w:t xml:space="preserve">Общероссийской общественной организации «Гильдия отечественных» закупщиков и специалистов по закупкам и продажам», которое было </w:t>
      </w:r>
      <w:r w:rsidRPr="00007D24">
        <w:rPr>
          <w:rFonts w:ascii="PT Astra Serif" w:hAnsi="PT Astra Serif"/>
          <w:color w:val="000000"/>
          <w:sz w:val="28"/>
          <w:szCs w:val="28"/>
        </w:rPr>
        <w:t>посвящено обсуждению предложений по совершенствованию законодательства сферы осуществления закупок;</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- 23.11.2021 вебинар (при поддержке ЭТП «СБЕР А») по теме: «Аварийные и форс-мажорные закупки. Антимонопольные и административные риски», на котором была рассмотрена административная практика по данным вопросам;</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- 24.11.2021 вебинар (при поддержке ЭТП «СБЕР А») по теме: «Как участнику оценить перспективы участия в закупках по Законам № 44-ФЗ и № 223-ФЗ»;</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- 24.11.2021 семинар-совещание на площадке Правительства Ульяновской области по актуальным вопросам применения законодательства о противодействии коррупции. На данном мероприятии обсуждались темы: применение мер ответственности за допущенные коррупционные проступки, основные ограничения, запреты и обязанности, предусмотренные антикоррупционным законодательством, выявление и урегулирование конфликта интересов и другие;</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- 26.11.2021 вебинар (при поддержке ЭТП «СБЕР А») по теме: «Особенности закупок в сфере лекарственных препаратов и медицинского оборудования», где были рассмотрены вопросы, касающиеся изменений в медицинской сфере;</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- 30.11.2021 вебинар (при поддержке ЭТП «СБЕР А») по теме: «Особенности закупок квартир. Формирование НМЦК при закупке охранных услуг», на котором были вопросы, возникающие при формировании цены при закупке охранных услуг;</w:t>
      </w:r>
    </w:p>
    <w:p w:rsidR="00CC0B69" w:rsidRPr="00007D24" w:rsidRDefault="00CC0B69" w:rsidP="00007D24">
      <w:pPr>
        <w:widowControl w:val="0"/>
        <w:suppressAutoHyphens/>
        <w:ind w:firstLine="709"/>
        <w:jc w:val="both"/>
        <w:rPr>
          <w:rFonts w:ascii="PT Astra Serif" w:eastAsia="SimSun" w:hAnsi="PT Astra Serif" w:cs="Mangal"/>
          <w:color w:val="000000"/>
          <w:kern w:val="2"/>
          <w:sz w:val="28"/>
          <w:szCs w:val="28"/>
          <w:lang w:eastAsia="hi-IN" w:bidi="hi-IN"/>
        </w:rPr>
      </w:pPr>
      <w:r w:rsidRPr="00007D24">
        <w:rPr>
          <w:rFonts w:ascii="PT Astra Serif" w:hAnsi="PT Astra Serif"/>
          <w:color w:val="000000"/>
          <w:sz w:val="28"/>
          <w:szCs w:val="28"/>
        </w:rPr>
        <w:t xml:space="preserve">- 01.12-03.12.2021 </w:t>
      </w:r>
      <w:r w:rsidRPr="00007D24">
        <w:rPr>
          <w:rFonts w:ascii="PT Astra Serif" w:eastAsia="SimSun" w:hAnsi="PT Astra Serif" w:cs="Mangal"/>
          <w:color w:val="000000"/>
          <w:kern w:val="2"/>
          <w:sz w:val="28"/>
          <w:szCs w:val="28"/>
          <w:lang w:eastAsia="hi-IN" w:bidi="hi-IN"/>
        </w:rPr>
        <w:t xml:space="preserve">организована и проведена IХ Неделя контрактных отношений </w:t>
      </w:r>
      <w:r w:rsidRPr="00007D24">
        <w:rPr>
          <w:rFonts w:ascii="PT Astra Serif" w:eastAsia="SimSun" w:hAnsi="PT Astra Serif" w:cs="Mangal"/>
          <w:color w:val="000000"/>
          <w:kern w:val="2"/>
          <w:sz w:val="28"/>
          <w:szCs w:val="28"/>
          <w:lang w:eastAsia="hi-IN" w:bidi="hi-IN"/>
        </w:rPr>
        <w:br/>
        <w:t xml:space="preserve">и закупок Ульяновской области ««Профессионализм заказчиков – залог эффективности контрактной системы в сфере закупок», в рамках которой было проведено </w:t>
      </w:r>
      <w:r w:rsidRPr="00007D24">
        <w:rPr>
          <w:rFonts w:ascii="PT Astra Serif" w:eastAsia="SimSun" w:hAnsi="PT Astra Serif" w:cs="Mangal"/>
          <w:b/>
          <w:color w:val="000000"/>
          <w:kern w:val="2"/>
          <w:sz w:val="28"/>
          <w:szCs w:val="28"/>
          <w:lang w:eastAsia="hi-IN" w:bidi="hi-IN"/>
        </w:rPr>
        <w:t>5 разноплановых мероприятий</w:t>
      </w:r>
      <w:r w:rsidRPr="00007D24">
        <w:rPr>
          <w:rFonts w:ascii="PT Astra Serif" w:eastAsia="SimSun" w:hAnsi="PT Astra Serif" w:cs="Mangal"/>
          <w:color w:val="000000"/>
          <w:kern w:val="2"/>
          <w:sz w:val="28"/>
          <w:szCs w:val="28"/>
          <w:lang w:eastAsia="hi-IN" w:bidi="hi-IN"/>
        </w:rPr>
        <w:t xml:space="preserve">. В работе Недели приняли участие представители Правительства Ульяновской области, Ульяновской ТПП, ИОГВ, ОМСУ, бизнес-сообщества, эксперты и общественные организации (всего порядка </w:t>
      </w:r>
      <w:r w:rsidRPr="00007D24">
        <w:rPr>
          <w:rFonts w:ascii="PT Astra Serif" w:eastAsia="SimSun" w:hAnsi="PT Astra Serif" w:cs="Mangal"/>
          <w:b/>
          <w:color w:val="000000"/>
          <w:kern w:val="2"/>
          <w:sz w:val="28"/>
          <w:szCs w:val="28"/>
          <w:lang w:eastAsia="hi-IN" w:bidi="hi-IN"/>
        </w:rPr>
        <w:t>400</w:t>
      </w:r>
      <w:r w:rsidRPr="00007D24">
        <w:rPr>
          <w:rFonts w:ascii="PT Astra Serif" w:eastAsia="SimSun" w:hAnsi="PT Astra Serif" w:cs="Mangal"/>
          <w:color w:val="000000"/>
          <w:kern w:val="2"/>
          <w:sz w:val="28"/>
          <w:szCs w:val="28"/>
          <w:lang w:eastAsia="hi-IN" w:bidi="hi-IN"/>
        </w:rPr>
        <w:t xml:space="preserve"> человек);</w:t>
      </w:r>
    </w:p>
    <w:p w:rsidR="00CC0B69" w:rsidRPr="00007D24" w:rsidRDefault="00CC0B69" w:rsidP="00007D24">
      <w:pPr>
        <w:widowControl w:val="0"/>
        <w:suppressAutoHyphens/>
        <w:ind w:firstLine="709"/>
        <w:jc w:val="both"/>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lastRenderedPageBreak/>
        <w:t xml:space="preserve">- </w:t>
      </w:r>
      <w:r w:rsidRPr="00007D24">
        <w:rPr>
          <w:rFonts w:ascii="PT Astra Serif" w:hAnsi="PT Astra Serif" w:cs="Arial"/>
          <w:color w:val="000000"/>
          <w:sz w:val="28"/>
          <w:szCs w:val="28"/>
        </w:rPr>
        <w:t>06.12.2021 вебинар, организованный АО «Корпорация «МСП» по вопросу актуализации перечня конкретных заказчиков регионального уровня, в отношении которых уполномоченные органы исполнительной власти субъектов РФ проводят оценку соответствия, предусмотренную Федеральным законом от 18.07.2011 № 223-ФЗ «О закупках товаров, работ, услуг отдельными видами юридических лиц»;</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color w:val="000000"/>
          <w:sz w:val="28"/>
          <w:szCs w:val="28"/>
        </w:rPr>
        <w:t xml:space="preserve">- 08.12.2021 рабочее совещание, организованное Общероссийской общественной организацией «Гильдия отечественных закупщиков и специалистов по закупкам и продажам», на котором были рассмотрены </w:t>
      </w:r>
      <w:r w:rsidRPr="00007D24">
        <w:rPr>
          <w:rFonts w:ascii="PT Astra Serif" w:hAnsi="PT Astra Serif"/>
          <w:sz w:val="28"/>
          <w:szCs w:val="28"/>
        </w:rPr>
        <w:t>предложения по совершенствованию законодательства сферы осуществления закупок;</w:t>
      </w:r>
    </w:p>
    <w:p w:rsidR="00CC0B69" w:rsidRPr="00007D24" w:rsidRDefault="00CC0B69" w:rsidP="00007D24">
      <w:pPr>
        <w:widowControl w:val="0"/>
        <w:suppressAutoHyphens/>
        <w:ind w:firstLine="709"/>
        <w:jc w:val="both"/>
        <w:rPr>
          <w:rFonts w:ascii="PT Astra Serif" w:eastAsia="SimSun" w:hAnsi="PT Astra Serif" w:cs="Mangal"/>
          <w:color w:val="000000"/>
          <w:kern w:val="2"/>
          <w:sz w:val="28"/>
          <w:szCs w:val="28"/>
          <w:lang w:eastAsia="hi-IN" w:bidi="hi-IN"/>
        </w:rPr>
      </w:pPr>
      <w:r w:rsidRPr="00007D24">
        <w:rPr>
          <w:rFonts w:ascii="PT Astra Serif" w:hAnsi="PT Astra Serif"/>
          <w:sz w:val="28"/>
          <w:szCs w:val="28"/>
        </w:rPr>
        <w:t xml:space="preserve">- 09.12.2021 вебинар (при поддержке </w:t>
      </w:r>
      <w:r w:rsidRPr="00007D24">
        <w:rPr>
          <w:rFonts w:ascii="PT Astra Serif" w:hAnsi="PT Astra Serif"/>
          <w:color w:val="000000"/>
          <w:sz w:val="28"/>
          <w:szCs w:val="28"/>
        </w:rPr>
        <w:t>ЭТП «СБЕР А») по теме: «</w:t>
      </w:r>
      <w:r w:rsidRPr="00007D24">
        <w:rPr>
          <w:rFonts w:ascii="PT Astra Serif" w:eastAsia="SimSun" w:hAnsi="PT Astra Serif" w:cs="Mangal"/>
          <w:color w:val="000000"/>
          <w:kern w:val="2"/>
          <w:sz w:val="28"/>
          <w:szCs w:val="28"/>
          <w:lang w:eastAsia="hi-IN" w:bidi="hi-IN"/>
        </w:rPr>
        <w:t>Участие в закупках в сфере строительства (реконструкции) по Закону № 44-ФЗ», в ходе которого были рассмотрены вопросы, касающиеся оценки закупочной процедуры (перспективы участия), заполнения и подачи заявки, а также типовые ошибки при заключении контракта;</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- 15.12.2021 заседание отраслевого Совета наставников при Агентстве государственных закупок Ульяновской области. В рамках заседания были подведены итоги работы Совета за 2021 год;</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- 20.12.2021 заседание Координационного совета по внедрению Стандарта развития конкуренции в Ульяновской области. Мероприятие было проведено под председательством Губернатора Ульяновской области. На заседании были рассмотрены темы о национальном плане развития конкуренции в РФ на 2021-2025 годы, результаты рейтинга региона среди субъектов РФ по уровню содействия развитию конкуренции по итогам 2020 года и реализация мероприятий, направленных на создание конкурентной среды в сфере закупок;</w:t>
      </w:r>
    </w:p>
    <w:p w:rsidR="00CC0B69" w:rsidRPr="00007D24" w:rsidRDefault="00CC0B69" w:rsidP="00007D24">
      <w:pPr>
        <w:widowControl w:val="0"/>
        <w:suppressAutoHyphens/>
        <w:ind w:firstLine="709"/>
        <w:jc w:val="both"/>
        <w:rPr>
          <w:rFonts w:ascii="PT Astra Serif" w:hAnsi="PT Astra Serif"/>
          <w:color w:val="000000"/>
          <w:sz w:val="28"/>
          <w:szCs w:val="28"/>
        </w:rPr>
      </w:pPr>
      <w:r w:rsidRPr="00007D24">
        <w:rPr>
          <w:rFonts w:ascii="PT Astra Serif" w:hAnsi="PT Astra Serif"/>
          <w:color w:val="000000"/>
          <w:sz w:val="28"/>
          <w:szCs w:val="28"/>
        </w:rPr>
        <w:t>- 23.12.2021 заседание Общественного совета при Агентстве государственных закупок Ульяновской области, на котором был сформирован план работы Общественного совета, а также рассмотрены предложения по стратегии деятельности Агентства госзакупок на следующий год.</w:t>
      </w:r>
    </w:p>
    <w:p w:rsidR="00CC0B69" w:rsidRPr="003D0DB7" w:rsidRDefault="00CC0B69" w:rsidP="00007D24">
      <w:pPr>
        <w:widowControl w:val="0"/>
        <w:suppressAutoHyphens/>
        <w:ind w:firstLine="709"/>
        <w:jc w:val="both"/>
        <w:rPr>
          <w:rFonts w:ascii="PT Astra Serif" w:hAnsi="PT Astra Serif" w:cs="Arial"/>
          <w:color w:val="000000" w:themeColor="text1"/>
          <w:sz w:val="28"/>
          <w:szCs w:val="28"/>
          <w:shd w:val="clear" w:color="auto" w:fill="FFFFFF"/>
        </w:rPr>
      </w:pPr>
      <w:r w:rsidRPr="00007D24">
        <w:rPr>
          <w:rFonts w:ascii="PT Astra Serif" w:eastAsia="SimSun" w:hAnsi="PT Astra Serif" w:cs="Mangal"/>
          <w:b/>
          <w:kern w:val="2"/>
          <w:sz w:val="28"/>
          <w:szCs w:val="28"/>
          <w:lang w:eastAsia="hi-IN" w:bidi="hi-IN"/>
        </w:rPr>
        <w:t xml:space="preserve">4. Разработка и принятие правовых актов Ульяновской области в случаях, </w:t>
      </w:r>
      <w:r w:rsidRPr="003D0DB7">
        <w:rPr>
          <w:rFonts w:ascii="PT Astra Serif" w:eastAsia="SimSun" w:hAnsi="PT Astra Serif" w:cs="Mangal"/>
          <w:b/>
          <w:color w:val="000000" w:themeColor="text1"/>
          <w:kern w:val="2"/>
          <w:sz w:val="28"/>
          <w:szCs w:val="28"/>
          <w:lang w:eastAsia="hi-IN" w:bidi="hi-IN"/>
        </w:rPr>
        <w:t>предусмотренных законодательством РФ о контрактной системе в сфере закупок.</w:t>
      </w:r>
    </w:p>
    <w:p w:rsidR="00CC0B69" w:rsidRPr="003D0DB7" w:rsidRDefault="00CC0B69" w:rsidP="00007D24">
      <w:pPr>
        <w:widowControl w:val="0"/>
        <w:suppressAutoHyphens/>
        <w:ind w:firstLine="709"/>
        <w:jc w:val="both"/>
        <w:rPr>
          <w:rFonts w:ascii="PT Astra Serif" w:eastAsia="SimSun" w:hAnsi="PT Astra Serif" w:cs="Mangal"/>
          <w:color w:val="000000" w:themeColor="text1"/>
          <w:kern w:val="2"/>
          <w:sz w:val="28"/>
          <w:szCs w:val="28"/>
          <w:lang w:eastAsia="hi-IN" w:bidi="hi-IN"/>
        </w:rPr>
      </w:pPr>
      <w:r w:rsidRPr="003D0DB7">
        <w:rPr>
          <w:rFonts w:ascii="PT Astra Serif" w:eastAsia="SimSun" w:hAnsi="PT Astra Serif" w:cs="Mangal"/>
          <w:color w:val="000000" w:themeColor="text1"/>
          <w:kern w:val="2"/>
          <w:sz w:val="28"/>
          <w:szCs w:val="28"/>
          <w:lang w:eastAsia="hi-IN" w:bidi="hi-IN"/>
        </w:rPr>
        <w:t>(принято 1</w:t>
      </w:r>
      <w:r w:rsidR="003D0DB7" w:rsidRPr="003D0DB7">
        <w:rPr>
          <w:rFonts w:ascii="PT Astra Serif" w:eastAsia="SimSun" w:hAnsi="PT Astra Serif" w:cs="Mangal"/>
          <w:color w:val="000000" w:themeColor="text1"/>
          <w:kern w:val="2"/>
          <w:sz w:val="28"/>
          <w:szCs w:val="28"/>
          <w:lang w:eastAsia="hi-IN" w:bidi="hi-IN"/>
        </w:rPr>
        <w:t>9</w:t>
      </w:r>
      <w:r w:rsidRPr="003D0DB7">
        <w:rPr>
          <w:rFonts w:ascii="PT Astra Serif" w:eastAsia="SimSun" w:hAnsi="PT Astra Serif" w:cs="Mangal"/>
          <w:color w:val="000000" w:themeColor="text1"/>
          <w:kern w:val="2"/>
          <w:sz w:val="28"/>
          <w:szCs w:val="28"/>
          <w:lang w:eastAsia="hi-IN" w:bidi="hi-IN"/>
        </w:rPr>
        <w:t xml:space="preserve"> правовых актов, разработан 1 проект правового акта). </w:t>
      </w:r>
    </w:p>
    <w:p w:rsidR="00CC0B69" w:rsidRPr="00007D24" w:rsidRDefault="00CC0B69" w:rsidP="00007D24">
      <w:pPr>
        <w:widowControl w:val="0"/>
        <w:suppressAutoHyphens/>
        <w:ind w:firstLine="709"/>
        <w:jc w:val="both"/>
        <w:rPr>
          <w:rFonts w:ascii="PT Astra Serif" w:eastAsia="SimSun" w:hAnsi="PT Astra Serif" w:cs="Mangal"/>
          <w:kern w:val="2"/>
          <w:sz w:val="28"/>
          <w:szCs w:val="28"/>
          <w:lang w:eastAsia="hi-IN" w:bidi="hi-IN"/>
        </w:rPr>
      </w:pPr>
      <w:r w:rsidRPr="003D0DB7">
        <w:rPr>
          <w:rFonts w:ascii="PT Astra Serif" w:eastAsia="SimSun" w:hAnsi="PT Astra Serif" w:cs="Mangal"/>
          <w:b/>
          <w:color w:val="000000" w:themeColor="text1"/>
          <w:kern w:val="2"/>
          <w:sz w:val="28"/>
          <w:szCs w:val="28"/>
          <w:lang w:eastAsia="hi-IN" w:bidi="hi-IN"/>
        </w:rPr>
        <w:t xml:space="preserve">5. Проведение постоянного </w:t>
      </w:r>
      <w:r w:rsidRPr="00007D24">
        <w:rPr>
          <w:rFonts w:ascii="PT Astra Serif" w:eastAsia="SimSun" w:hAnsi="PT Astra Serif" w:cs="Mangal"/>
          <w:b/>
          <w:color w:val="000000"/>
          <w:kern w:val="2"/>
          <w:sz w:val="28"/>
          <w:szCs w:val="28"/>
          <w:lang w:eastAsia="hi-IN" w:bidi="hi-IN"/>
        </w:rPr>
        <w:t xml:space="preserve">мониторинга осуществления закупок </w:t>
      </w:r>
      <w:r w:rsidRPr="00007D24">
        <w:rPr>
          <w:rFonts w:ascii="PT Astra Serif" w:eastAsia="SimSun" w:hAnsi="PT Astra Serif" w:cs="Mangal"/>
          <w:b/>
          <w:color w:val="000000"/>
          <w:kern w:val="2"/>
          <w:sz w:val="28"/>
          <w:szCs w:val="28"/>
          <w:lang w:eastAsia="hi-IN" w:bidi="hi-IN"/>
        </w:rPr>
        <w:br/>
        <w:t>на территории Ульяновской области</w:t>
      </w:r>
      <w:r w:rsidRPr="00007D24">
        <w:rPr>
          <w:rFonts w:ascii="PT Astra Serif" w:eastAsia="SimSun" w:hAnsi="PT Astra Serif" w:cs="Mangal"/>
          <w:kern w:val="2"/>
          <w:sz w:val="28"/>
          <w:szCs w:val="28"/>
          <w:lang w:eastAsia="hi-IN" w:bidi="hi-IN"/>
        </w:rPr>
        <w:t>, в том числе сбор, обработка, обобщение, систематизация, анализ и оценка информации об осуществлении заказчиками Ульяновской области закупок для государственных и муниципальных нужд (ежемесячно/еженедельно подготавливаются отчёты по закупкам, иные аналитические материалы).</w:t>
      </w:r>
    </w:p>
    <w:p w:rsidR="00CC0B69" w:rsidRPr="00007D24" w:rsidRDefault="00CC0B69" w:rsidP="00007D24">
      <w:pPr>
        <w:widowControl w:val="0"/>
        <w:suppressAutoHyphens/>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 xml:space="preserve">В соответствии с постановлением Правительства Ульяновской области 13.11.2018 № 551-П был подготовлен мониторинг закупок товаров, работ, услуг для обеспечения государственных нужд Ульяновской области и размещён в ЕИС:  </w:t>
      </w:r>
    </w:p>
    <w:p w:rsidR="00CC0B69" w:rsidRPr="00007D24" w:rsidRDefault="00CC0B69" w:rsidP="00007D24">
      <w:pPr>
        <w:widowControl w:val="0"/>
        <w:suppressAutoHyphens/>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- 21.01.2021 в виде аналитического отчёта за 2020 год;</w:t>
      </w:r>
    </w:p>
    <w:p w:rsidR="00CC0B69" w:rsidRPr="00007D24" w:rsidRDefault="00CC0B69" w:rsidP="00007D24">
      <w:pPr>
        <w:widowControl w:val="0"/>
        <w:suppressAutoHyphens/>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- 31.03.2021 в виде сводного аналитического отчёта за 2020 год;</w:t>
      </w:r>
    </w:p>
    <w:p w:rsidR="00CC0B69" w:rsidRPr="00007D24" w:rsidRDefault="00CC0B69" w:rsidP="00007D24">
      <w:pPr>
        <w:widowControl w:val="0"/>
        <w:suppressAutoHyphens/>
        <w:ind w:firstLine="709"/>
        <w:jc w:val="both"/>
        <w:rPr>
          <w:rFonts w:ascii="PT Astra Serif" w:hAnsi="PT Astra Serif"/>
          <w:color w:val="000000"/>
          <w:sz w:val="28"/>
          <w:szCs w:val="28"/>
          <w:shd w:val="clear" w:color="auto" w:fill="FFFFFF"/>
        </w:rPr>
      </w:pPr>
      <w:r w:rsidRPr="00007D24">
        <w:rPr>
          <w:rFonts w:ascii="PT Astra Serif" w:eastAsia="SimSun" w:hAnsi="PT Astra Serif" w:cs="Mangal"/>
          <w:color w:val="000000"/>
          <w:kern w:val="2"/>
          <w:sz w:val="28"/>
          <w:szCs w:val="28"/>
          <w:lang w:eastAsia="hi-IN" w:bidi="hi-IN"/>
        </w:rPr>
        <w:t>- 12.04.2021 в виде а</w:t>
      </w:r>
      <w:r w:rsidRPr="00007D24">
        <w:rPr>
          <w:rFonts w:ascii="PT Astra Serif" w:hAnsi="PT Astra Serif"/>
          <w:color w:val="000000"/>
          <w:sz w:val="28"/>
          <w:szCs w:val="28"/>
          <w:shd w:val="clear" w:color="auto" w:fill="FFFFFF"/>
        </w:rPr>
        <w:t>налитического отчёта за 1 квартала 2021 года;</w:t>
      </w:r>
    </w:p>
    <w:p w:rsidR="00CC0B69" w:rsidRPr="00007D24" w:rsidRDefault="00CC0B69" w:rsidP="00007D24">
      <w:pPr>
        <w:widowControl w:val="0"/>
        <w:suppressAutoHyphens/>
        <w:ind w:firstLine="709"/>
        <w:jc w:val="both"/>
        <w:rPr>
          <w:rFonts w:ascii="PT Astra Serif" w:hAnsi="PT Astra Serif"/>
          <w:color w:val="000000" w:themeColor="text1"/>
          <w:sz w:val="28"/>
          <w:szCs w:val="28"/>
          <w:shd w:val="clear" w:color="auto" w:fill="FFFFFF"/>
        </w:rPr>
      </w:pPr>
      <w:r w:rsidRPr="00007D24">
        <w:rPr>
          <w:rFonts w:ascii="PT Astra Serif" w:eastAsia="SimSun" w:hAnsi="PT Astra Serif" w:cs="Mangal"/>
          <w:color w:val="000000"/>
          <w:kern w:val="2"/>
          <w:sz w:val="28"/>
          <w:szCs w:val="28"/>
          <w:lang w:eastAsia="hi-IN" w:bidi="hi-IN"/>
        </w:rPr>
        <w:t>- 15.07.</w:t>
      </w:r>
      <w:r w:rsidRPr="00007D24">
        <w:rPr>
          <w:rFonts w:ascii="PT Astra Serif" w:eastAsia="SimSun" w:hAnsi="PT Astra Serif" w:cs="Mangal"/>
          <w:color w:val="000000" w:themeColor="text1"/>
          <w:kern w:val="2"/>
          <w:sz w:val="28"/>
          <w:szCs w:val="28"/>
          <w:lang w:eastAsia="hi-IN" w:bidi="hi-IN"/>
        </w:rPr>
        <w:t>2021 в виде а</w:t>
      </w:r>
      <w:r w:rsidRPr="00007D24">
        <w:rPr>
          <w:rFonts w:ascii="PT Astra Serif" w:hAnsi="PT Astra Serif"/>
          <w:color w:val="000000" w:themeColor="text1"/>
          <w:sz w:val="28"/>
          <w:szCs w:val="28"/>
          <w:shd w:val="clear" w:color="auto" w:fill="FFFFFF"/>
        </w:rPr>
        <w:t>налитического отчёта за 2 квартала 2021 года;</w:t>
      </w:r>
    </w:p>
    <w:p w:rsidR="00CC0B69" w:rsidRPr="00007D24" w:rsidRDefault="00CC0B69" w:rsidP="00007D24">
      <w:pPr>
        <w:widowControl w:val="0"/>
        <w:suppressAutoHyphens/>
        <w:ind w:firstLine="709"/>
        <w:jc w:val="both"/>
        <w:rPr>
          <w:rFonts w:ascii="PT Astra Serif" w:eastAsia="SimSun" w:hAnsi="PT Astra Serif" w:cs="Mangal"/>
          <w:color w:val="000000" w:themeColor="text1"/>
          <w:kern w:val="2"/>
          <w:sz w:val="28"/>
          <w:szCs w:val="28"/>
          <w:lang w:eastAsia="hi-IN" w:bidi="hi-IN"/>
        </w:rPr>
      </w:pPr>
      <w:r w:rsidRPr="00007D24">
        <w:rPr>
          <w:rFonts w:ascii="PT Astra Serif" w:hAnsi="PT Astra Serif"/>
          <w:color w:val="000000" w:themeColor="text1"/>
          <w:sz w:val="28"/>
          <w:szCs w:val="28"/>
          <w:shd w:val="clear" w:color="auto" w:fill="FFFFFF"/>
        </w:rPr>
        <w:t xml:space="preserve">- 29.10.2021 </w:t>
      </w:r>
      <w:r w:rsidRPr="00007D24">
        <w:rPr>
          <w:rFonts w:ascii="PT Astra Serif" w:eastAsia="SimSun" w:hAnsi="PT Astra Serif" w:cs="Mangal"/>
          <w:color w:val="000000" w:themeColor="text1"/>
          <w:kern w:val="2"/>
          <w:sz w:val="28"/>
          <w:szCs w:val="28"/>
          <w:lang w:eastAsia="hi-IN" w:bidi="hi-IN"/>
        </w:rPr>
        <w:t>в виде а</w:t>
      </w:r>
      <w:r w:rsidRPr="00007D24">
        <w:rPr>
          <w:rFonts w:ascii="PT Astra Serif" w:hAnsi="PT Astra Serif"/>
          <w:color w:val="000000" w:themeColor="text1"/>
          <w:sz w:val="28"/>
          <w:szCs w:val="28"/>
          <w:shd w:val="clear" w:color="auto" w:fill="FFFFFF"/>
        </w:rPr>
        <w:t>налитического отчёта за 3 квартала 2021 года.</w:t>
      </w:r>
    </w:p>
    <w:p w:rsidR="00CC0B69" w:rsidRPr="00007D24" w:rsidRDefault="00CC0B69" w:rsidP="00007D24">
      <w:pPr>
        <w:widowControl w:val="0"/>
        <w:suppressAutoHyphens/>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color w:val="000000" w:themeColor="text1"/>
          <w:kern w:val="2"/>
          <w:sz w:val="28"/>
          <w:szCs w:val="28"/>
          <w:lang w:eastAsia="hi-IN" w:bidi="hi-IN"/>
        </w:rPr>
        <w:t xml:space="preserve">Во исполнение распоряжения Губернатора Ульяновской области от 07.08.2018 № </w:t>
      </w:r>
      <w:r w:rsidRPr="00007D24">
        <w:rPr>
          <w:rFonts w:ascii="PT Astra Serif" w:eastAsia="SimSun" w:hAnsi="PT Astra Serif" w:cs="Mangal"/>
          <w:color w:val="000000" w:themeColor="text1"/>
          <w:kern w:val="2"/>
          <w:sz w:val="28"/>
          <w:szCs w:val="28"/>
          <w:lang w:eastAsia="hi-IN" w:bidi="hi-IN"/>
        </w:rPr>
        <w:lastRenderedPageBreak/>
        <w:t xml:space="preserve">915-р, распоряжение Агентства государственных закупок Ульяновской области </w:t>
      </w:r>
      <w:r w:rsidRPr="00007D24">
        <w:rPr>
          <w:rFonts w:ascii="PT Astra Serif" w:eastAsia="SimSun" w:hAnsi="PT Astra Serif" w:cs="Mangal"/>
          <w:color w:val="000000" w:themeColor="text1"/>
          <w:kern w:val="2"/>
          <w:sz w:val="28"/>
          <w:szCs w:val="28"/>
          <w:lang w:eastAsia="hi-IN" w:bidi="hi-IN"/>
        </w:rPr>
        <w:br/>
        <w:t xml:space="preserve">от 05.06.2020 № 10-р «Об обеспечении формирования и анализа сводного плана-графика» осуществляется мониторинг планов-графиков закупок </w:t>
      </w:r>
      <w:r w:rsidRPr="00007D24">
        <w:rPr>
          <w:rFonts w:ascii="PT Astra Serif" w:eastAsia="SimSun" w:hAnsi="PT Astra Serif" w:cs="Mangal"/>
          <w:kern w:val="2"/>
          <w:sz w:val="28"/>
          <w:szCs w:val="28"/>
          <w:lang w:eastAsia="hi-IN" w:bidi="hi-IN"/>
        </w:rPr>
        <w:t>заказчиков Ульяновской области.</w:t>
      </w:r>
    </w:p>
    <w:p w:rsidR="00CC0B69" w:rsidRPr="00007D24" w:rsidRDefault="00CC0B69" w:rsidP="00007D24">
      <w:pPr>
        <w:widowControl w:val="0"/>
        <w:suppressAutoHyphens/>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 xml:space="preserve">Подготовлена и размещена на сайте </w:t>
      </w:r>
      <w:r w:rsidRPr="00007D24">
        <w:rPr>
          <w:rFonts w:ascii="PT Astra Serif" w:eastAsia="SimSun" w:hAnsi="PT Astra Serif" w:cs="Mangal"/>
          <w:kern w:val="2"/>
          <w:sz w:val="28"/>
          <w:szCs w:val="28"/>
          <w:lang w:val="en-US" w:eastAsia="hi-IN" w:bidi="hi-IN"/>
        </w:rPr>
        <w:t>ul</w:t>
      </w:r>
      <w:r w:rsidRPr="00007D24">
        <w:rPr>
          <w:rFonts w:ascii="PT Astra Serif" w:eastAsia="SimSun" w:hAnsi="PT Astra Serif" w:cs="Mangal"/>
          <w:kern w:val="2"/>
          <w:sz w:val="28"/>
          <w:szCs w:val="28"/>
          <w:lang w:eastAsia="hi-IN" w:bidi="hi-IN"/>
        </w:rPr>
        <w:t>-</w:t>
      </w:r>
      <w:r w:rsidRPr="00007D24">
        <w:rPr>
          <w:rFonts w:ascii="PT Astra Serif" w:eastAsia="SimSun" w:hAnsi="PT Astra Serif" w:cs="Mangal"/>
          <w:kern w:val="2"/>
          <w:sz w:val="28"/>
          <w:szCs w:val="28"/>
          <w:lang w:val="en-US" w:eastAsia="hi-IN" w:bidi="hi-IN"/>
        </w:rPr>
        <w:t>goszak</w:t>
      </w:r>
      <w:r w:rsidRPr="00007D24">
        <w:rPr>
          <w:rFonts w:ascii="PT Astra Serif" w:eastAsia="SimSun" w:hAnsi="PT Astra Serif" w:cs="Mangal"/>
          <w:kern w:val="2"/>
          <w:sz w:val="28"/>
          <w:szCs w:val="28"/>
          <w:lang w:eastAsia="hi-IN" w:bidi="hi-IN"/>
        </w:rPr>
        <w:t>.</w:t>
      </w:r>
      <w:r w:rsidRPr="00007D24">
        <w:rPr>
          <w:rFonts w:ascii="PT Astra Serif" w:eastAsia="SimSun" w:hAnsi="PT Astra Serif" w:cs="Mangal"/>
          <w:kern w:val="2"/>
          <w:sz w:val="28"/>
          <w:szCs w:val="28"/>
          <w:lang w:val="en-US" w:eastAsia="hi-IN" w:bidi="hi-IN"/>
        </w:rPr>
        <w:t>ru</w:t>
      </w:r>
      <w:r w:rsidRPr="00007D24">
        <w:rPr>
          <w:rFonts w:ascii="PT Astra Serif" w:eastAsia="SimSun" w:hAnsi="PT Astra Serif" w:cs="Mangal"/>
          <w:kern w:val="2"/>
          <w:sz w:val="28"/>
          <w:szCs w:val="28"/>
          <w:lang w:eastAsia="hi-IN" w:bidi="hi-IN"/>
        </w:rPr>
        <w:t xml:space="preserve"> аналитическая справка </w:t>
      </w:r>
      <w:r w:rsidRPr="00007D24">
        <w:rPr>
          <w:rFonts w:ascii="PT Astra Serif" w:eastAsia="SimSun" w:hAnsi="PT Astra Serif" w:cs="Mangal"/>
          <w:kern w:val="2"/>
          <w:sz w:val="28"/>
          <w:szCs w:val="28"/>
          <w:lang w:eastAsia="hi-IN" w:bidi="hi-IN"/>
        </w:rPr>
        <w:br/>
        <w:t>на предмет наличия в ЕИС планов-графиков закупок государственных заказчиков.</w:t>
      </w:r>
    </w:p>
    <w:p w:rsidR="00CC0B69" w:rsidRPr="00007D24" w:rsidRDefault="00CC0B69" w:rsidP="00007D24">
      <w:pPr>
        <w:widowControl w:val="0"/>
        <w:suppressAutoHyphens/>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 xml:space="preserve">По результатам осуществления мониторинга планов-графиков заказчиков Ульяновской области в адрес исполнительных органов государственной власти Ульяновской области направлены 2 уведомления об отсутствии опубликованных </w:t>
      </w:r>
      <w:r w:rsidRPr="00007D24">
        <w:rPr>
          <w:rFonts w:ascii="PT Astra Serif" w:eastAsia="SimSun" w:hAnsi="PT Astra Serif" w:cs="Mangal"/>
          <w:kern w:val="2"/>
          <w:sz w:val="28"/>
          <w:szCs w:val="28"/>
          <w:lang w:eastAsia="hi-IN" w:bidi="hi-IN"/>
        </w:rPr>
        <w:br/>
        <w:t xml:space="preserve">в ЕИС в сфере закупок в соответствии с требованиями законодательства </w:t>
      </w:r>
      <w:r w:rsidRPr="00007D24">
        <w:rPr>
          <w:rFonts w:ascii="PT Astra Serif" w:eastAsia="SimSun" w:hAnsi="PT Astra Serif" w:cs="Mangal"/>
          <w:kern w:val="2"/>
          <w:sz w:val="28"/>
          <w:szCs w:val="28"/>
          <w:lang w:eastAsia="hi-IN" w:bidi="hi-IN"/>
        </w:rPr>
        <w:br/>
        <w:t>о контрактной системе планов-графиков подведомственных заказчиков. С помощью РИС АЦК-Госзаказ ежемесячно формируется сводный план-график государственных закупок.</w:t>
      </w:r>
    </w:p>
    <w:p w:rsidR="00CC0B69" w:rsidRPr="00007D24" w:rsidRDefault="00CC0B69" w:rsidP="00007D24">
      <w:pPr>
        <w:widowControl w:val="0"/>
        <w:suppressAutoHyphens/>
        <w:ind w:firstLine="709"/>
        <w:jc w:val="both"/>
        <w:rPr>
          <w:rFonts w:ascii="PT Astra Serif" w:eastAsia="SimSun" w:hAnsi="PT Astra Serif" w:cs="Mangal"/>
          <w:b/>
          <w:kern w:val="2"/>
          <w:sz w:val="28"/>
          <w:szCs w:val="28"/>
          <w:lang w:eastAsia="hi-IN" w:bidi="hi-IN"/>
        </w:rPr>
      </w:pPr>
      <w:r w:rsidRPr="00007D24">
        <w:rPr>
          <w:rFonts w:ascii="PT Astra Serif" w:eastAsia="SimSun" w:hAnsi="PT Astra Serif" w:cs="Mangal"/>
          <w:b/>
          <w:kern w:val="2"/>
          <w:sz w:val="28"/>
          <w:szCs w:val="28"/>
          <w:lang w:eastAsia="hi-IN" w:bidi="hi-IN"/>
        </w:rPr>
        <w:t>6. Осуществление методологического сопровождения деятельности государственных заказчиков, уполномоченных органов муниципальных образований области, в том числе в целях:</w:t>
      </w:r>
    </w:p>
    <w:p w:rsidR="00CC0B69" w:rsidRPr="00007D24" w:rsidRDefault="00CC0B69" w:rsidP="00007D24">
      <w:pPr>
        <w:widowControl w:val="0"/>
        <w:numPr>
          <w:ilvl w:val="0"/>
          <w:numId w:val="3"/>
        </w:numPr>
        <w:tabs>
          <w:tab w:val="left" w:pos="1134"/>
        </w:tabs>
        <w:suppressAutoHyphens/>
        <w:ind w:left="0"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осуществления постоянной методической помощи при подготовке заказчиками технико-экономических заданий, проектов контрактов;</w:t>
      </w:r>
    </w:p>
    <w:p w:rsidR="00CC0B69" w:rsidRPr="00007D24" w:rsidRDefault="00CC0B69" w:rsidP="00007D24">
      <w:pPr>
        <w:widowControl w:val="0"/>
        <w:numPr>
          <w:ilvl w:val="0"/>
          <w:numId w:val="3"/>
        </w:numPr>
        <w:tabs>
          <w:tab w:val="left" w:pos="1134"/>
        </w:tabs>
        <w:suppressAutoHyphens/>
        <w:ind w:left="0"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 xml:space="preserve">оказания постоянной консультационно-методической помощи заказчикам, специалистам уполномоченных органов муниципальных образований области </w:t>
      </w:r>
      <w:r w:rsidRPr="00007D24">
        <w:rPr>
          <w:rFonts w:ascii="PT Astra Serif" w:eastAsia="SimSun" w:hAnsi="PT Astra Serif" w:cs="Mangal"/>
          <w:kern w:val="2"/>
          <w:sz w:val="28"/>
          <w:szCs w:val="28"/>
          <w:lang w:eastAsia="hi-IN" w:bidi="hi-IN"/>
        </w:rPr>
        <w:br/>
        <w:t>по проблемным вопросам, возникающим в процессе осуществления закупок;</w:t>
      </w:r>
    </w:p>
    <w:p w:rsidR="00CC0B69" w:rsidRPr="00007D24" w:rsidRDefault="00CC0B69" w:rsidP="00007D24">
      <w:pPr>
        <w:widowControl w:val="0"/>
        <w:numPr>
          <w:ilvl w:val="0"/>
          <w:numId w:val="3"/>
        </w:numPr>
        <w:tabs>
          <w:tab w:val="left" w:pos="1134"/>
        </w:tabs>
        <w:suppressAutoHyphens/>
        <w:ind w:left="0"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 xml:space="preserve">разработки обязательных для применения заказчиками форм документов, методических рекомендаций в рамках контрактной системы в сфере закупок Ульяновской области. </w:t>
      </w:r>
    </w:p>
    <w:p w:rsidR="00CC0B69" w:rsidRPr="00007D24" w:rsidRDefault="00CC0B69" w:rsidP="00007D24">
      <w:pPr>
        <w:autoSpaceDE w:val="0"/>
        <w:autoSpaceDN w:val="0"/>
        <w:adjustRightInd w:val="0"/>
        <w:ind w:firstLine="709"/>
        <w:jc w:val="both"/>
        <w:rPr>
          <w:rFonts w:ascii="PT Astra Serif" w:hAnsi="PT Astra Serif"/>
          <w:sz w:val="28"/>
          <w:szCs w:val="28"/>
        </w:rPr>
      </w:pPr>
      <w:r w:rsidRPr="00007D24">
        <w:rPr>
          <w:rFonts w:ascii="PT Astra Serif" w:hAnsi="PT Astra Serif"/>
          <w:sz w:val="28"/>
          <w:szCs w:val="28"/>
        </w:rPr>
        <w:t>В целях оказания методической помощи государственным заказчикам Ульяновской области были приняты и внесены изменения в следующие правовые акты:</w:t>
      </w:r>
    </w:p>
    <w:p w:rsidR="00CC0B69" w:rsidRPr="00007D24" w:rsidRDefault="00CC0B69" w:rsidP="00007D24">
      <w:pPr>
        <w:pStyle w:val="af4"/>
        <w:widowControl w:val="0"/>
        <w:numPr>
          <w:ilvl w:val="0"/>
          <w:numId w:val="3"/>
        </w:numPr>
        <w:suppressAutoHyphens/>
        <w:autoSpaceDE w:val="0"/>
        <w:autoSpaceDN w:val="0"/>
        <w:adjustRightInd w:val="0"/>
        <w:ind w:left="0" w:firstLine="709"/>
        <w:jc w:val="both"/>
        <w:rPr>
          <w:rFonts w:ascii="PT Astra Serif" w:hAnsi="PT Astra Serif"/>
          <w:color w:val="000000"/>
          <w:sz w:val="28"/>
          <w:szCs w:val="28"/>
          <w:lang w:eastAsia="en-US"/>
        </w:rPr>
      </w:pPr>
      <w:r w:rsidRPr="00007D24">
        <w:rPr>
          <w:rFonts w:ascii="PT Astra Serif" w:hAnsi="PT Astra Serif"/>
          <w:sz w:val="28"/>
          <w:szCs w:val="28"/>
        </w:rPr>
        <w:t xml:space="preserve">порядок работы комиссий по осуществлению закупок (распоряжение Агентства государственных закупок Ульяновской области от 07.04.2021 № 18-р; распоряжение Агентства государственных закупок Ульяновской области </w:t>
      </w:r>
      <w:r w:rsidRPr="00007D24">
        <w:rPr>
          <w:rFonts w:ascii="PT Astra Serif" w:hAnsi="PT Astra Serif"/>
          <w:sz w:val="28"/>
          <w:szCs w:val="28"/>
        </w:rPr>
        <w:br/>
        <w:t>от 17.11.2021 № 41-р);</w:t>
      </w:r>
    </w:p>
    <w:p w:rsidR="00CC0B69" w:rsidRPr="00007D24" w:rsidRDefault="00CC0B69" w:rsidP="00007D24">
      <w:pPr>
        <w:numPr>
          <w:ilvl w:val="0"/>
          <w:numId w:val="3"/>
        </w:numPr>
        <w:ind w:left="0" w:firstLine="709"/>
        <w:contextualSpacing/>
        <w:jc w:val="both"/>
        <w:rPr>
          <w:rFonts w:ascii="PT Astra Serif" w:hAnsi="PT Astra Serif"/>
          <w:sz w:val="28"/>
          <w:szCs w:val="28"/>
          <w:shd w:val="clear" w:color="auto" w:fill="FFFFFF"/>
        </w:rPr>
      </w:pPr>
      <w:r w:rsidRPr="00007D24">
        <w:rPr>
          <w:rFonts w:ascii="PT Astra Serif" w:hAnsi="PT Astra Serif"/>
          <w:sz w:val="28"/>
          <w:szCs w:val="28"/>
        </w:rPr>
        <w:t xml:space="preserve">типовые формы документов, используемых при организации </w:t>
      </w:r>
      <w:r w:rsidRPr="00007D24">
        <w:rPr>
          <w:rFonts w:ascii="PT Astra Serif" w:hAnsi="PT Astra Serif"/>
          <w:sz w:val="28"/>
          <w:szCs w:val="28"/>
        </w:rPr>
        <w:br/>
        <w:t>и осуществлении закупок товаров, работ, услуг (распоряжение Агентства государственных закупок Ульяновской области от 07.04.2021 № 19-р);</w:t>
      </w:r>
    </w:p>
    <w:p w:rsidR="00CC0B69" w:rsidRDefault="00CC0B69" w:rsidP="00007D24">
      <w:pPr>
        <w:numPr>
          <w:ilvl w:val="0"/>
          <w:numId w:val="3"/>
        </w:numPr>
        <w:ind w:left="0" w:firstLine="709"/>
        <w:contextualSpacing/>
        <w:jc w:val="both"/>
        <w:rPr>
          <w:rFonts w:ascii="PT Astra Serif" w:hAnsi="PT Astra Serif"/>
          <w:sz w:val="28"/>
          <w:szCs w:val="28"/>
          <w:shd w:val="clear" w:color="auto" w:fill="FFFFFF"/>
        </w:rPr>
      </w:pPr>
      <w:r w:rsidRPr="00007D24">
        <w:rPr>
          <w:rFonts w:ascii="PT Astra Serif" w:hAnsi="PT Astra Serif"/>
          <w:sz w:val="28"/>
          <w:szCs w:val="28"/>
        </w:rPr>
        <w:t>методические рекомендации по некоторым вопросам исполнения контракта (р</w:t>
      </w:r>
      <w:r w:rsidRPr="00007D24">
        <w:rPr>
          <w:rFonts w:ascii="PT Astra Serif" w:hAnsi="PT Astra Serif"/>
          <w:sz w:val="28"/>
          <w:szCs w:val="28"/>
          <w:shd w:val="clear" w:color="auto" w:fill="FFFFFF"/>
        </w:rPr>
        <w:t>аспоряжение Агентства государственных закупок Ульяновско</w:t>
      </w:r>
      <w:r w:rsidR="00E80A74">
        <w:rPr>
          <w:rFonts w:ascii="PT Astra Serif" w:hAnsi="PT Astra Serif"/>
          <w:sz w:val="28"/>
          <w:szCs w:val="28"/>
          <w:shd w:val="clear" w:color="auto" w:fill="FFFFFF"/>
        </w:rPr>
        <w:t>й области от 17.11.2021 № 42-р);</w:t>
      </w:r>
    </w:p>
    <w:p w:rsidR="00E80A74" w:rsidRPr="00007D24" w:rsidRDefault="00E80A74" w:rsidP="00007D24">
      <w:pPr>
        <w:numPr>
          <w:ilvl w:val="0"/>
          <w:numId w:val="3"/>
        </w:numPr>
        <w:ind w:left="0" w:firstLine="709"/>
        <w:contextualSpacing/>
        <w:jc w:val="both"/>
        <w:rPr>
          <w:rFonts w:ascii="PT Astra Serif" w:hAnsi="PT Astra Serif"/>
          <w:sz w:val="28"/>
          <w:szCs w:val="28"/>
          <w:shd w:val="clear" w:color="auto" w:fill="FFFFFF"/>
        </w:rPr>
      </w:pPr>
      <w:r>
        <w:rPr>
          <w:rFonts w:ascii="PT Astra Serif" w:hAnsi="PT Astra Serif"/>
          <w:sz w:val="28"/>
          <w:szCs w:val="28"/>
        </w:rPr>
        <w:t xml:space="preserve">порядок предоставления информации по осуществлению закупок </w:t>
      </w:r>
      <w:r w:rsidR="0067351E" w:rsidRPr="00007D24">
        <w:rPr>
          <w:rFonts w:ascii="PT Astra Serif" w:hAnsi="PT Astra Serif"/>
          <w:sz w:val="28"/>
          <w:szCs w:val="28"/>
        </w:rPr>
        <w:t xml:space="preserve">(распоряжение Агентства государственных закупок Ульяновской области от </w:t>
      </w:r>
      <w:r w:rsidR="0067351E">
        <w:rPr>
          <w:rFonts w:ascii="PT Astra Serif" w:hAnsi="PT Astra Serif"/>
          <w:sz w:val="28"/>
          <w:szCs w:val="28"/>
        </w:rPr>
        <w:t>22.12</w:t>
      </w:r>
      <w:r w:rsidR="0067351E" w:rsidRPr="00007D24">
        <w:rPr>
          <w:rFonts w:ascii="PT Astra Serif" w:hAnsi="PT Astra Serif"/>
          <w:sz w:val="28"/>
          <w:szCs w:val="28"/>
        </w:rPr>
        <w:t xml:space="preserve">.2021 № </w:t>
      </w:r>
      <w:r w:rsidR="0067351E">
        <w:rPr>
          <w:rFonts w:ascii="PT Astra Serif" w:hAnsi="PT Astra Serif"/>
          <w:sz w:val="28"/>
          <w:szCs w:val="28"/>
        </w:rPr>
        <w:t>51</w:t>
      </w:r>
      <w:r w:rsidR="0067351E" w:rsidRPr="00007D24">
        <w:rPr>
          <w:rFonts w:ascii="PT Astra Serif" w:hAnsi="PT Astra Serif"/>
          <w:sz w:val="28"/>
          <w:szCs w:val="28"/>
        </w:rPr>
        <w:t>-р)</w:t>
      </w:r>
      <w:r w:rsidR="0067351E">
        <w:rPr>
          <w:rFonts w:ascii="PT Astra Serif" w:hAnsi="PT Astra Serif"/>
          <w:sz w:val="28"/>
          <w:szCs w:val="28"/>
        </w:rPr>
        <w:t>.</w:t>
      </w:r>
    </w:p>
    <w:p w:rsidR="00CC0B69" w:rsidRPr="00007D24" w:rsidRDefault="00CC0B69" w:rsidP="00007D24">
      <w:pPr>
        <w:widowControl w:val="0"/>
        <w:suppressAutoHyphens/>
        <w:ind w:firstLine="709"/>
        <w:jc w:val="both"/>
        <w:rPr>
          <w:rFonts w:ascii="PT Astra Serif" w:hAnsi="PT Astra Serif"/>
          <w:b/>
          <w:color w:val="000000"/>
          <w:sz w:val="28"/>
          <w:szCs w:val="28"/>
        </w:rPr>
      </w:pPr>
      <w:r w:rsidRPr="00007D24">
        <w:rPr>
          <w:rFonts w:ascii="PT Astra Serif" w:hAnsi="PT Astra Serif"/>
          <w:b/>
          <w:sz w:val="28"/>
          <w:szCs w:val="28"/>
        </w:rPr>
        <w:t xml:space="preserve">7. Проведение правового анализа проектов нормативных правовых актов муниципальных образований области, относящихся к сфере закупок </w:t>
      </w:r>
      <w:r w:rsidRPr="00007D24">
        <w:rPr>
          <w:rFonts w:ascii="PT Astra Serif" w:hAnsi="PT Astra Serif"/>
          <w:sz w:val="28"/>
          <w:szCs w:val="28"/>
        </w:rPr>
        <w:t xml:space="preserve">в целях повышения эффективности правотворческой деятельности органов местного </w:t>
      </w:r>
      <w:r w:rsidRPr="00007D24">
        <w:rPr>
          <w:rFonts w:ascii="PT Astra Serif" w:hAnsi="PT Astra Serif"/>
          <w:color w:val="000000"/>
          <w:sz w:val="28"/>
          <w:szCs w:val="28"/>
        </w:rPr>
        <w:t xml:space="preserve">самоуправления муниципальных образований Ульяновской области (подготовлено </w:t>
      </w:r>
      <w:r w:rsidRPr="00007D24">
        <w:rPr>
          <w:rFonts w:ascii="PT Astra Serif" w:hAnsi="PT Astra Serif"/>
          <w:color w:val="000000"/>
          <w:sz w:val="28"/>
          <w:szCs w:val="28"/>
        </w:rPr>
        <w:br/>
      </w:r>
      <w:r w:rsidRPr="00007D24">
        <w:rPr>
          <w:rFonts w:ascii="PT Astra Serif" w:hAnsi="PT Astra Serif"/>
          <w:b/>
          <w:color w:val="000000"/>
          <w:sz w:val="28"/>
          <w:szCs w:val="28"/>
        </w:rPr>
        <w:t xml:space="preserve">113 </w:t>
      </w:r>
      <w:r w:rsidRPr="00007D24">
        <w:rPr>
          <w:rFonts w:ascii="PT Astra Serif" w:hAnsi="PT Astra Serif"/>
          <w:color w:val="000000"/>
          <w:sz w:val="28"/>
          <w:szCs w:val="28"/>
        </w:rPr>
        <w:t>заключений по муниципальным правовым актам).</w:t>
      </w:r>
    </w:p>
    <w:p w:rsidR="00CC0B69" w:rsidRPr="00007D24" w:rsidRDefault="00CC0B69" w:rsidP="00007D24">
      <w:pPr>
        <w:widowControl w:val="0"/>
        <w:suppressAutoHyphens/>
        <w:ind w:firstLine="709"/>
        <w:jc w:val="both"/>
        <w:rPr>
          <w:rFonts w:ascii="PT Astra Serif" w:hAnsi="PT Astra Serif"/>
          <w:sz w:val="28"/>
          <w:szCs w:val="28"/>
        </w:rPr>
      </w:pPr>
      <w:r w:rsidRPr="00007D24">
        <w:rPr>
          <w:rFonts w:ascii="PT Astra Serif" w:hAnsi="PT Astra Serif"/>
          <w:color w:val="000000"/>
          <w:sz w:val="28"/>
          <w:szCs w:val="28"/>
        </w:rPr>
        <w:t>Проведён</w:t>
      </w:r>
      <w:r w:rsidRPr="00007D24">
        <w:rPr>
          <w:rFonts w:ascii="PT Astra Serif" w:hAnsi="PT Astra Serif"/>
          <w:sz w:val="28"/>
          <w:szCs w:val="28"/>
        </w:rPr>
        <w:t xml:space="preserve"> мониторинг нормативных </w:t>
      </w:r>
      <w:r w:rsidRPr="00007D24">
        <w:rPr>
          <w:rFonts w:ascii="PT Astra Serif" w:hAnsi="PT Astra Serif"/>
          <w:color w:val="000000"/>
          <w:sz w:val="28"/>
          <w:szCs w:val="28"/>
        </w:rPr>
        <w:t>правовых актов</w:t>
      </w:r>
      <w:bookmarkStart w:id="1" w:name="_GoBack"/>
      <w:bookmarkEnd w:id="1"/>
      <w:r w:rsidRPr="00007D24">
        <w:rPr>
          <w:rFonts w:ascii="PT Astra Serif" w:hAnsi="PT Astra Serif"/>
          <w:color w:val="000000"/>
          <w:sz w:val="28"/>
          <w:szCs w:val="28"/>
        </w:rPr>
        <w:t xml:space="preserve"> </w:t>
      </w:r>
      <w:r w:rsidRPr="00007D24">
        <w:rPr>
          <w:rFonts w:ascii="PT Astra Serif" w:hAnsi="PT Astra Serif"/>
          <w:b/>
          <w:color w:val="000000"/>
          <w:sz w:val="28"/>
          <w:szCs w:val="28"/>
        </w:rPr>
        <w:t>15</w:t>
      </w:r>
      <w:r w:rsidRPr="00007D24">
        <w:rPr>
          <w:rFonts w:ascii="PT Astra Serif" w:hAnsi="PT Astra Serif"/>
          <w:color w:val="000000"/>
          <w:sz w:val="28"/>
          <w:szCs w:val="28"/>
        </w:rPr>
        <w:t xml:space="preserve"> муниципальных </w:t>
      </w:r>
      <w:r w:rsidRPr="00007D24">
        <w:rPr>
          <w:rFonts w:ascii="PT Astra Serif" w:hAnsi="PT Astra Serif"/>
          <w:color w:val="000000"/>
          <w:sz w:val="28"/>
          <w:szCs w:val="28"/>
        </w:rPr>
        <w:lastRenderedPageBreak/>
        <w:t>образований Ульяновской области (Кузоватовский, Карсунский, Мелекесский, Майнский, Новоспасский, Павловский, Новомалыклинский, Радищевский, Сурский, Старомайнский, Ульяновский, Тереньгульский, Цильнинский районы</w:t>
      </w:r>
      <w:r w:rsidRPr="00007D24">
        <w:rPr>
          <w:rFonts w:ascii="PT Astra Serif" w:hAnsi="PT Astra Serif"/>
          <w:sz w:val="28"/>
          <w:szCs w:val="28"/>
        </w:rPr>
        <w:t>, город Новоульяновск, город Ульяновск), и направлены соответствующие рекомендации (замечания).</w:t>
      </w:r>
    </w:p>
    <w:p w:rsidR="00CC0B69" w:rsidRPr="00007D24" w:rsidRDefault="00CC0B69" w:rsidP="00007D24">
      <w:pPr>
        <w:ind w:firstLine="709"/>
        <w:jc w:val="both"/>
        <w:rPr>
          <w:rFonts w:ascii="PT Astra Serif" w:eastAsia="SimSun" w:hAnsi="PT Astra Serif" w:cs="Mangal"/>
          <w:b/>
          <w:kern w:val="2"/>
          <w:sz w:val="28"/>
          <w:szCs w:val="28"/>
          <w:lang w:eastAsia="hi-IN" w:bidi="hi-IN"/>
        </w:rPr>
      </w:pPr>
      <w:r w:rsidRPr="00007D24">
        <w:rPr>
          <w:rFonts w:ascii="PT Astra Serif" w:eastAsia="SimSun" w:hAnsi="PT Astra Serif" w:cs="Mangal"/>
          <w:b/>
          <w:kern w:val="2"/>
          <w:sz w:val="28"/>
          <w:szCs w:val="28"/>
          <w:lang w:eastAsia="hi-IN" w:bidi="hi-IN"/>
        </w:rPr>
        <w:t>8. Профильные рейтинги:</w:t>
      </w:r>
    </w:p>
    <w:p w:rsidR="00CC0B69" w:rsidRPr="00007D24" w:rsidRDefault="00CC0B69" w:rsidP="00007D24">
      <w:pPr>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b/>
          <w:kern w:val="2"/>
          <w:sz w:val="28"/>
          <w:szCs w:val="28"/>
          <w:lang w:eastAsia="hi-IN" w:bidi="hi-IN"/>
        </w:rPr>
        <w:t>8.1. Взаимодействие с Общероссийской общественной организацией «Гильдия отечественных закупщиков и специалистов в сфере закупок»</w:t>
      </w:r>
      <w:r w:rsidRPr="00007D24">
        <w:rPr>
          <w:rFonts w:ascii="PT Astra Serif" w:eastAsia="SimSun" w:hAnsi="PT Astra Serif" w:cs="Mangal"/>
          <w:kern w:val="2"/>
          <w:sz w:val="28"/>
          <w:szCs w:val="28"/>
          <w:lang w:eastAsia="hi-IN" w:bidi="hi-IN"/>
        </w:rPr>
        <w:t xml:space="preserve"> (далее </w:t>
      </w:r>
      <w:r w:rsidRPr="00007D24">
        <w:rPr>
          <w:rFonts w:ascii="PT Astra Serif" w:eastAsia="SimSun" w:hAnsi="PT Astra Serif" w:cs="Mangal"/>
          <w:kern w:val="2"/>
          <w:sz w:val="28"/>
          <w:szCs w:val="28"/>
          <w:lang w:eastAsia="hi-IN" w:bidi="hi-IN"/>
        </w:rPr>
        <w:br/>
        <w:t xml:space="preserve">– ООО ГОС), членом Экспертного совета Регионов по развитию контрактной системы которой является руководитель Агентства. </w:t>
      </w:r>
    </w:p>
    <w:p w:rsidR="00CC0B69" w:rsidRPr="00007D24" w:rsidRDefault="00CC0B69" w:rsidP="00007D24">
      <w:pPr>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ООО ГОС ежегодно проводит Рейтинг эффективности и прозрачности закупочных систем регионов РФ (далее – Рейтинг).</w:t>
      </w:r>
    </w:p>
    <w:p w:rsidR="00CC0B69" w:rsidRPr="00007D24" w:rsidRDefault="00CC0B69" w:rsidP="00007D24">
      <w:pPr>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 xml:space="preserve">14.01.2021 в целях подготовки информации для расчёта Рейтинга в адрес исполнительных органов государственной власти и муниципальных образований Ульяновской области направлены формы для расчёта Рейтинга (от 14.01.2021 </w:t>
      </w:r>
      <w:r w:rsidRPr="00007D24">
        <w:rPr>
          <w:rFonts w:ascii="PT Astra Serif" w:eastAsia="SimSun" w:hAnsi="PT Astra Serif" w:cs="Mangal"/>
          <w:kern w:val="2"/>
          <w:sz w:val="28"/>
          <w:szCs w:val="28"/>
          <w:lang w:eastAsia="hi-IN" w:bidi="hi-IN"/>
        </w:rPr>
        <w:br/>
        <w:t xml:space="preserve">№ 73-ИОГВ-21/15исх; № 73-ИОГВ-21/21вн); </w:t>
      </w:r>
    </w:p>
    <w:p w:rsidR="00CC0B69" w:rsidRPr="00007D24" w:rsidRDefault="00CC0B69" w:rsidP="00007D24">
      <w:pPr>
        <w:ind w:firstLine="709"/>
        <w:jc w:val="both"/>
        <w:rPr>
          <w:rFonts w:ascii="PT Astra Serif" w:hAnsi="PT Astra Serif" w:cs="Arial"/>
          <w:sz w:val="28"/>
          <w:szCs w:val="28"/>
          <w:shd w:val="clear" w:color="auto" w:fill="FFFFFF"/>
        </w:rPr>
      </w:pPr>
      <w:r w:rsidRPr="00007D24">
        <w:rPr>
          <w:rFonts w:ascii="PT Astra Serif" w:eastAsia="SimSun" w:hAnsi="PT Astra Serif" w:cs="Mangal"/>
          <w:kern w:val="2"/>
          <w:sz w:val="28"/>
          <w:szCs w:val="28"/>
          <w:lang w:eastAsia="hi-IN" w:bidi="hi-IN"/>
        </w:rPr>
        <w:t>25.03.2021 принято участие в</w:t>
      </w:r>
      <w:r w:rsidRPr="00007D24">
        <w:rPr>
          <w:rFonts w:ascii="PT Astra Serif" w:hAnsi="PT Astra Serif" w:cs="Arial"/>
          <w:sz w:val="28"/>
          <w:szCs w:val="28"/>
          <w:shd w:val="clear" w:color="auto" w:fill="FFFFFF"/>
        </w:rPr>
        <w:t xml:space="preserve"> открытом заседании ООО ГОС в рамках всероссийской форум-выставки «ГОСЗАКАЗ», на котором </w:t>
      </w:r>
      <w:r w:rsidRPr="00007D24">
        <w:rPr>
          <w:rFonts w:ascii="PT Astra Serif" w:eastAsia="SimSun" w:hAnsi="PT Astra Serif" w:cs="Mangal"/>
          <w:kern w:val="2"/>
          <w:sz w:val="28"/>
          <w:szCs w:val="28"/>
          <w:lang w:eastAsia="hi-IN" w:bidi="hi-IN"/>
        </w:rPr>
        <w:t xml:space="preserve">по итогам Рейтинга эффективности и прозрачности закупочных систем регионов Российской Федерации за 2020 год Ульяновская область </w:t>
      </w:r>
      <w:r w:rsidRPr="00007D24">
        <w:rPr>
          <w:rFonts w:ascii="PT Astra Serif" w:hAnsi="PT Astra Serif" w:cs="Arial"/>
          <w:sz w:val="28"/>
          <w:szCs w:val="28"/>
          <w:shd w:val="clear" w:color="auto" w:fill="FFFFFF"/>
        </w:rPr>
        <w:t>была:</w:t>
      </w:r>
    </w:p>
    <w:p w:rsidR="00CC0B69" w:rsidRPr="00007D24" w:rsidRDefault="00CC0B69" w:rsidP="00007D24">
      <w:pPr>
        <w:ind w:firstLine="709"/>
        <w:jc w:val="both"/>
        <w:rPr>
          <w:rFonts w:ascii="PT Astra Serif" w:eastAsia="SimSun" w:hAnsi="PT Astra Serif" w:cs="Mangal"/>
          <w:kern w:val="2"/>
          <w:sz w:val="28"/>
          <w:szCs w:val="28"/>
          <w:lang w:eastAsia="hi-IN" w:bidi="hi-IN"/>
        </w:rPr>
      </w:pPr>
      <w:r w:rsidRPr="00007D24">
        <w:rPr>
          <w:rFonts w:ascii="PT Astra Serif" w:hAnsi="PT Astra Serif" w:cs="Arial"/>
          <w:sz w:val="28"/>
          <w:szCs w:val="28"/>
          <w:shd w:val="clear" w:color="auto" w:fill="FFFFFF"/>
        </w:rPr>
        <w:t xml:space="preserve">1) </w:t>
      </w:r>
      <w:r w:rsidRPr="00007D24">
        <w:rPr>
          <w:rFonts w:ascii="PT Astra Serif" w:hAnsi="PT Astra Serif" w:cs="Arial"/>
          <w:sz w:val="28"/>
          <w:szCs w:val="28"/>
          <w:u w:val="single"/>
          <w:shd w:val="clear" w:color="auto" w:fill="FFFFFF"/>
        </w:rPr>
        <w:t>в сфере государственных закупок</w:t>
      </w:r>
      <w:r w:rsidRPr="00007D24">
        <w:rPr>
          <w:rFonts w:ascii="PT Astra Serif" w:hAnsi="PT Astra Serif" w:cs="Arial"/>
          <w:sz w:val="28"/>
          <w:szCs w:val="28"/>
          <w:shd w:val="clear" w:color="auto" w:fill="FFFFFF"/>
        </w:rPr>
        <w:t xml:space="preserve"> – признана </w:t>
      </w:r>
      <w:r w:rsidRPr="00007D24">
        <w:rPr>
          <w:rFonts w:ascii="PT Astra Serif" w:eastAsia="SimSun" w:hAnsi="PT Astra Serif" w:cs="Mangal"/>
          <w:kern w:val="2"/>
          <w:sz w:val="28"/>
          <w:szCs w:val="28"/>
          <w:lang w:eastAsia="hi-IN" w:bidi="hi-IN"/>
        </w:rPr>
        <w:t xml:space="preserve">лидером по показателю «Снятие административных барьеров и обеспечение доступности информации о региональной системе государственных закупок», а также достигла высших и высоких результатов по показателям: «Оценка организационной структуры закупок региона», «Нормативная база региона», «Исполнение требований законодательства о закупках», «Исполнение контрактов», «Оценка информационной инфраструктуры закупок региона», «Оценка профессионализма заказчиков и обеспеченности квалифицированными кадрами», «Оценка осуществления закупочных процедур». Руководителю Агентства был вручен </w:t>
      </w:r>
      <w:r w:rsidRPr="00007D24">
        <w:rPr>
          <w:rFonts w:ascii="PT Astra Serif" w:hAnsi="PT Astra Serif" w:cs="Arial"/>
          <w:sz w:val="28"/>
          <w:szCs w:val="28"/>
        </w:rPr>
        <w:t>Почетный Знак «ЗА ВЕРНОСТЬ ПРОФЕССИИ»</w:t>
      </w:r>
      <w:r w:rsidRPr="00007D24">
        <w:rPr>
          <w:rFonts w:ascii="PT Astra Serif" w:eastAsia="SimSun" w:hAnsi="PT Astra Serif" w:cs="Mangal"/>
          <w:kern w:val="2"/>
          <w:sz w:val="28"/>
          <w:szCs w:val="28"/>
          <w:lang w:eastAsia="hi-IN" w:bidi="hi-IN"/>
        </w:rPr>
        <w:t>.</w:t>
      </w:r>
    </w:p>
    <w:p w:rsidR="00CC0B69" w:rsidRPr="00007D24" w:rsidRDefault="00CC0B69" w:rsidP="00007D24">
      <w:pPr>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 xml:space="preserve">2) </w:t>
      </w:r>
      <w:r w:rsidRPr="00007D24">
        <w:rPr>
          <w:rFonts w:ascii="PT Astra Serif" w:eastAsia="SimSun" w:hAnsi="PT Astra Serif" w:cs="Mangal"/>
          <w:kern w:val="2"/>
          <w:sz w:val="28"/>
          <w:szCs w:val="28"/>
          <w:u w:val="single"/>
          <w:lang w:eastAsia="hi-IN" w:bidi="hi-IN"/>
        </w:rPr>
        <w:t>в сфере муниципальных закупок</w:t>
      </w:r>
      <w:r w:rsidRPr="00007D24">
        <w:rPr>
          <w:rFonts w:ascii="PT Astra Serif" w:eastAsia="SimSun" w:hAnsi="PT Astra Serif" w:cs="Mangal"/>
          <w:kern w:val="2"/>
          <w:sz w:val="28"/>
          <w:szCs w:val="28"/>
          <w:lang w:eastAsia="hi-IN" w:bidi="hi-IN"/>
        </w:rPr>
        <w:t xml:space="preserve"> – достигла высших и высоких результатов по показателям: «Оценка организационной структуры муниципальных закупок региона», «Оценка осуществления закупочных процедур», «Исполнение требований законодательства о закупках», «Исполнение контрактов», «Снятие административных барьеров и обеспечение доступности информации о региональной системе муниципальных закупок», «Нормативная база муниципальных закупок региона», «Оценка профессионализма муниципальных заказчиков и обеспеченности квалифицированными кадрами».</w:t>
      </w:r>
    </w:p>
    <w:p w:rsidR="00CC0B69" w:rsidRPr="00007D24" w:rsidRDefault="00CC0B69" w:rsidP="00007D24">
      <w:pPr>
        <w:ind w:firstLine="709"/>
        <w:jc w:val="both"/>
        <w:rPr>
          <w:rFonts w:ascii="PT Astra Serif" w:eastAsia="SimSun" w:hAnsi="PT Astra Serif" w:cs="Mangal"/>
          <w:b/>
          <w:kern w:val="2"/>
          <w:sz w:val="28"/>
          <w:szCs w:val="28"/>
          <w:lang w:eastAsia="hi-IN" w:bidi="hi-IN"/>
        </w:rPr>
      </w:pPr>
      <w:r w:rsidRPr="00007D24">
        <w:rPr>
          <w:rFonts w:ascii="PT Astra Serif" w:eastAsia="SimSun" w:hAnsi="PT Astra Serif" w:cs="Mangal"/>
          <w:b/>
          <w:kern w:val="2"/>
          <w:sz w:val="28"/>
          <w:szCs w:val="28"/>
          <w:lang w:eastAsia="hi-IN" w:bidi="hi-IN"/>
        </w:rPr>
        <w:t xml:space="preserve">8.2. Агентством утверждена методика формирования рейтинга муниципальных образований Ульяновской области в части организации </w:t>
      </w:r>
      <w:r w:rsidRPr="00007D24">
        <w:rPr>
          <w:rFonts w:ascii="PT Astra Serif" w:eastAsia="SimSun" w:hAnsi="PT Astra Serif" w:cs="Mangal"/>
          <w:b/>
          <w:kern w:val="2"/>
          <w:sz w:val="28"/>
          <w:szCs w:val="28"/>
          <w:lang w:eastAsia="hi-IN" w:bidi="hi-IN"/>
        </w:rPr>
        <w:br/>
        <w:t xml:space="preserve">их закупочной деятельности за 2021 год. Итоги будут подведены в 2022 году. </w:t>
      </w:r>
    </w:p>
    <w:p w:rsidR="00CC0B69" w:rsidRPr="00007D24" w:rsidRDefault="00CC0B69" w:rsidP="00007D24">
      <w:pPr>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 xml:space="preserve">Агентством проведён Рейтинг муниципальных образований Ульяновской области в части организации ими закупочной деятельности за 2020 год. </w:t>
      </w:r>
    </w:p>
    <w:p w:rsidR="00CC0B69" w:rsidRPr="00007D24" w:rsidRDefault="00CC0B69" w:rsidP="00007D24">
      <w:pPr>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По итогам Рейтинг определены 5 муниципалитетов-лидеров:</w:t>
      </w:r>
    </w:p>
    <w:p w:rsidR="00CC0B69" w:rsidRPr="00007D24" w:rsidRDefault="00CC0B69" w:rsidP="00007D24">
      <w:pPr>
        <w:numPr>
          <w:ilvl w:val="0"/>
          <w:numId w:val="29"/>
        </w:numPr>
        <w:contextualSpacing/>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Цильнинский район</w:t>
      </w:r>
    </w:p>
    <w:p w:rsidR="00CC0B69" w:rsidRPr="00007D24" w:rsidRDefault="00CC0B69" w:rsidP="00007D24">
      <w:pPr>
        <w:numPr>
          <w:ilvl w:val="0"/>
          <w:numId w:val="29"/>
        </w:numPr>
        <w:contextualSpacing/>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Чердаклинский район</w:t>
      </w:r>
    </w:p>
    <w:p w:rsidR="00CC0B69" w:rsidRPr="00007D24" w:rsidRDefault="00CC0B69" w:rsidP="00007D24">
      <w:pPr>
        <w:numPr>
          <w:ilvl w:val="0"/>
          <w:numId w:val="29"/>
        </w:numPr>
        <w:contextualSpacing/>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Мелекесский район</w:t>
      </w:r>
    </w:p>
    <w:p w:rsidR="00CC0B69" w:rsidRPr="00007D24" w:rsidRDefault="00CC0B69" w:rsidP="00007D24">
      <w:pPr>
        <w:numPr>
          <w:ilvl w:val="0"/>
          <w:numId w:val="29"/>
        </w:numPr>
        <w:contextualSpacing/>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lastRenderedPageBreak/>
        <w:t>Кузоватовский район</w:t>
      </w:r>
    </w:p>
    <w:p w:rsidR="00CC0B69" w:rsidRPr="00007D24" w:rsidRDefault="00CC0B69" w:rsidP="00007D24">
      <w:pPr>
        <w:numPr>
          <w:ilvl w:val="0"/>
          <w:numId w:val="29"/>
        </w:numPr>
        <w:contextualSpacing/>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 xml:space="preserve">Тереньгульский район. </w:t>
      </w:r>
    </w:p>
    <w:p w:rsidR="00CC0B69" w:rsidRPr="00007D24" w:rsidRDefault="00CC0B69" w:rsidP="00007D24">
      <w:pPr>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Церемония награждения была проведена 24.02.2021 в рамках Недели контрактных отношений и закупок.</w:t>
      </w:r>
    </w:p>
    <w:p w:rsidR="00CC0B69" w:rsidRPr="00007D24" w:rsidRDefault="00CC0B69" w:rsidP="00007D24">
      <w:pPr>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b/>
          <w:kern w:val="2"/>
          <w:sz w:val="28"/>
          <w:szCs w:val="28"/>
          <w:lang w:eastAsia="hi-IN" w:bidi="hi-IN"/>
        </w:rPr>
        <w:t>8.3. Ульяновская область, начиная с 2006 года, принимает участие в Проекте «Национальный рейтинг прозрачности закупок»</w:t>
      </w:r>
      <w:r w:rsidRPr="00007D24">
        <w:rPr>
          <w:rFonts w:ascii="PT Astra Serif" w:eastAsia="SimSun" w:hAnsi="PT Astra Serif" w:cs="Mangal"/>
          <w:kern w:val="2"/>
          <w:sz w:val="28"/>
          <w:szCs w:val="28"/>
          <w:lang w:eastAsia="hi-IN" w:bidi="hi-IN"/>
        </w:rPr>
        <w:t xml:space="preserve">, проводимом Организационным комитетом «Национального рейтинга прозрачности закупок». </w:t>
      </w:r>
    </w:p>
    <w:p w:rsidR="00CC0B69" w:rsidRPr="00007D24" w:rsidRDefault="00CC0B69" w:rsidP="00007D24">
      <w:pPr>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Данный проект является независимым негосударственным исследовательским аналитическим центром, специализирующимся в области экономического и правового анализа российского рынка государственных и корпоративных закупок</w:t>
      </w:r>
    </w:p>
    <w:p w:rsidR="00CC0B69" w:rsidRPr="00007D24" w:rsidRDefault="00CC0B69" w:rsidP="00007D24">
      <w:pPr>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 xml:space="preserve">Рейтинг прозрачности закупок проводится среди государственных заказчиков федерального, регионального уровня и корпоративного сектора. При составлении рейтинга используются данные публичных официальных источников, в том числе официального сайта государственных закупок www.zakupki.gov.ru, а также данные, предоставленные участниками в форме анкет. </w:t>
      </w:r>
    </w:p>
    <w:p w:rsidR="00CC0B69" w:rsidRPr="00007D24" w:rsidRDefault="00CC0B69" w:rsidP="00007D24">
      <w:pPr>
        <w:ind w:firstLine="709"/>
        <w:jc w:val="both"/>
        <w:rPr>
          <w:rFonts w:ascii="PT Astra Serif" w:eastAsia="SimSun" w:hAnsi="PT Astra Serif" w:cs="Mangal"/>
          <w:kern w:val="2"/>
          <w:sz w:val="28"/>
          <w:szCs w:val="28"/>
          <w:lang w:eastAsia="hi-IN" w:bidi="hi-IN"/>
        </w:rPr>
      </w:pPr>
      <w:r w:rsidRPr="00007D24">
        <w:rPr>
          <w:rFonts w:ascii="PT Astra Serif" w:eastAsia="SimSun" w:hAnsi="PT Astra Serif" w:cs="Mangal"/>
          <w:kern w:val="2"/>
          <w:sz w:val="28"/>
          <w:szCs w:val="28"/>
          <w:lang w:eastAsia="hi-IN" w:bidi="hi-IN"/>
        </w:rPr>
        <w:t xml:space="preserve">В рамках подготовки «Национального рейтинга прозрачности закупок 2021» Агентством организатору направлен перечень заказчиков (31.08.2021 № 73-ИОГВ-21/262исх). </w:t>
      </w:r>
      <w:r w:rsidRPr="00007D24">
        <w:rPr>
          <w:rFonts w:ascii="PT Astra Serif" w:hAnsi="PT Astra Serif"/>
          <w:sz w:val="28"/>
          <w:szCs w:val="28"/>
        </w:rPr>
        <w:t>Также направлена «Анкета участника Национального рейтинга прозрачности закупок 2021» с данными за период с 01.07.2020 года по 30.06.2021 года (30.09.2021 №73-ИОГВ-21/278исх).</w:t>
      </w:r>
    </w:p>
    <w:p w:rsidR="00CC0B69" w:rsidRPr="00007D24" w:rsidRDefault="00CC0B69" w:rsidP="00007D24">
      <w:pPr>
        <w:tabs>
          <w:tab w:val="left" w:pos="7993"/>
        </w:tabs>
        <w:ind w:left="720" w:hanging="720"/>
        <w:jc w:val="center"/>
        <w:rPr>
          <w:rFonts w:ascii="PT Astra Serif" w:hAnsi="PT Astra Serif"/>
          <w:b/>
          <w:sz w:val="28"/>
        </w:rPr>
      </w:pPr>
      <w:r w:rsidRPr="00007D24">
        <w:rPr>
          <w:rFonts w:ascii="PT Astra Serif" w:hAnsi="PT Astra Serif"/>
          <w:b/>
          <w:sz w:val="28"/>
        </w:rPr>
        <w:br w:type="page"/>
      </w:r>
    </w:p>
    <w:p w:rsidR="00CC0B69" w:rsidRPr="00007D24" w:rsidRDefault="00CC0B69" w:rsidP="00007D24">
      <w:pPr>
        <w:widowControl w:val="0"/>
        <w:suppressAutoHyphens/>
        <w:jc w:val="center"/>
        <w:rPr>
          <w:rFonts w:ascii="PT Astra Serif" w:hAnsi="PT Astra Serif"/>
          <w:b/>
          <w:sz w:val="28"/>
          <w:szCs w:val="28"/>
        </w:rPr>
      </w:pPr>
      <w:r w:rsidRPr="00007D24">
        <w:rPr>
          <w:rFonts w:ascii="PT Astra Serif" w:hAnsi="PT Astra Serif"/>
          <w:b/>
          <w:sz w:val="28"/>
          <w:szCs w:val="28"/>
          <w:lang w:val="en-US"/>
        </w:rPr>
        <w:lastRenderedPageBreak/>
        <w:t>V</w:t>
      </w:r>
      <w:r w:rsidRPr="00007D24">
        <w:rPr>
          <w:rFonts w:ascii="PT Astra Serif" w:hAnsi="PT Astra Serif"/>
          <w:b/>
          <w:sz w:val="28"/>
          <w:szCs w:val="28"/>
        </w:rPr>
        <w:t>. УЧАСТИЕ В РЕЙТИНГАХ ЭФФЕКТИВНОСТИ</w:t>
      </w:r>
    </w:p>
    <w:p w:rsidR="00CC0B69" w:rsidRPr="00007D24" w:rsidRDefault="00CC0B69" w:rsidP="00007D24">
      <w:pPr>
        <w:jc w:val="center"/>
        <w:rPr>
          <w:rFonts w:ascii="PT Astra Serif" w:hAnsi="PT Astra Serif"/>
          <w:b/>
          <w:sz w:val="28"/>
          <w:szCs w:val="28"/>
        </w:rPr>
      </w:pPr>
      <w:r w:rsidRPr="00007D24">
        <w:rPr>
          <w:rFonts w:ascii="PT Astra Serif" w:hAnsi="PT Astra Serif"/>
          <w:b/>
          <w:sz w:val="28"/>
          <w:szCs w:val="28"/>
        </w:rPr>
        <w:t>ЗАКУПОЧНОГО ПРОЦЕССА</w:t>
      </w:r>
    </w:p>
    <w:p w:rsidR="00CC0B69" w:rsidRPr="00007D24" w:rsidRDefault="00CC0B69" w:rsidP="00007D24">
      <w:pPr>
        <w:jc w:val="center"/>
        <w:rPr>
          <w:rFonts w:ascii="PT Astra Serif" w:hAnsi="PT Astra Serif"/>
          <w:b/>
          <w:sz w:val="28"/>
          <w:szCs w:val="28"/>
        </w:rPr>
      </w:pPr>
    </w:p>
    <w:p w:rsidR="00CC0B69" w:rsidRPr="00007D24" w:rsidRDefault="00CC0B69" w:rsidP="00007D24">
      <w:pPr>
        <w:pStyle w:val="ConsPlusNormal"/>
        <w:ind w:firstLine="709"/>
        <w:jc w:val="center"/>
        <w:outlineLvl w:val="0"/>
        <w:rPr>
          <w:rFonts w:ascii="PT Astra Serif" w:hAnsi="PT Astra Serif" w:cs="Times New Roman"/>
          <w:b/>
          <w:color w:val="000000"/>
          <w:sz w:val="28"/>
          <w:szCs w:val="28"/>
          <w:shd w:val="clear" w:color="auto" w:fill="FFFFFF"/>
        </w:rPr>
      </w:pPr>
      <w:r w:rsidRPr="00007D24">
        <w:rPr>
          <w:rFonts w:ascii="PT Astra Serif" w:hAnsi="PT Astra Serif" w:cs="Times New Roman"/>
          <w:b/>
          <w:color w:val="000000"/>
          <w:sz w:val="28"/>
          <w:szCs w:val="28"/>
          <w:shd w:val="clear" w:color="auto" w:fill="FFFFFF"/>
        </w:rPr>
        <w:t>Национальный Рейтинг прозрачности закупок</w:t>
      </w:r>
    </w:p>
    <w:p w:rsidR="00CC0B69" w:rsidRPr="00007D24" w:rsidRDefault="00CC0B69" w:rsidP="00007D24">
      <w:pPr>
        <w:pStyle w:val="ConsPlusNormal"/>
        <w:ind w:firstLine="709"/>
        <w:jc w:val="both"/>
        <w:outlineLvl w:val="0"/>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Ульяновская область, начиная с 2006 года, принимает участие в Проекте «Национальный рейтинг прозрачности закупок» (далее – НРПЗ), проводимом Организационным комитетом «Национального рейтинга прозрачности закупок».</w:t>
      </w:r>
    </w:p>
    <w:p w:rsidR="00CC0B69" w:rsidRPr="00007D24" w:rsidRDefault="00CC0B69" w:rsidP="00007D24">
      <w:pPr>
        <w:pStyle w:val="ConsPlusNormal"/>
        <w:ind w:firstLine="709"/>
        <w:jc w:val="both"/>
        <w:outlineLvl w:val="0"/>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Данный проект является независимым негосударственным исследовательским аналитическим центром, специализирующимся в области экономического и правового анализа российского рынка государственных и корпоративных закупок</w:t>
      </w:r>
    </w:p>
    <w:p w:rsidR="00CC0B69" w:rsidRPr="00007D24" w:rsidRDefault="00CC0B69" w:rsidP="00007D24">
      <w:pPr>
        <w:pStyle w:val="ConsPlusNormal"/>
        <w:ind w:firstLine="709"/>
        <w:jc w:val="both"/>
        <w:outlineLvl w:val="0"/>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Рейтинг прозрачности закупок проводится среди государственных заказчиков федерального, регионального уровня и корпоративного сектора.</w:t>
      </w:r>
    </w:p>
    <w:p w:rsidR="00CC0B69" w:rsidRPr="00007D24" w:rsidRDefault="00CC0B69" w:rsidP="00007D24">
      <w:pPr>
        <w:pStyle w:val="ConsPlusNormal"/>
        <w:ind w:firstLine="709"/>
        <w:jc w:val="both"/>
        <w:outlineLvl w:val="0"/>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 xml:space="preserve">При составлении рейтинга используются данные публичных официальных источников, в том числе официального сайта государственных закупок </w:t>
      </w:r>
      <w:hyperlink r:id="rId21" w:history="1">
        <w:r w:rsidRPr="00007D24">
          <w:rPr>
            <w:rFonts w:ascii="PT Astra Serif" w:eastAsia="SimSun" w:hAnsi="PT Astra Serif" w:cs="Mangal"/>
            <w:color w:val="000000"/>
            <w:kern w:val="2"/>
            <w:sz w:val="28"/>
            <w:szCs w:val="28"/>
            <w:lang w:eastAsia="hi-IN" w:bidi="hi-IN"/>
          </w:rPr>
          <w:t>www.zakupki.gov.ru</w:t>
        </w:r>
      </w:hyperlink>
      <w:r w:rsidRPr="00007D24">
        <w:rPr>
          <w:rFonts w:ascii="PT Astra Serif" w:eastAsia="SimSun" w:hAnsi="PT Astra Serif" w:cs="Mangal"/>
          <w:color w:val="000000"/>
          <w:kern w:val="2"/>
          <w:sz w:val="28"/>
          <w:szCs w:val="28"/>
          <w:lang w:eastAsia="hi-IN" w:bidi="hi-IN"/>
        </w:rPr>
        <w:t xml:space="preserve">, а также данные, предоставленные участниками в форме анкет. </w:t>
      </w:r>
    </w:p>
    <w:p w:rsidR="00CC0B69" w:rsidRPr="00007D24" w:rsidRDefault="00CC0B69" w:rsidP="00007D24">
      <w:pPr>
        <w:pStyle w:val="ConsPlusNormal"/>
        <w:ind w:firstLine="709"/>
        <w:jc w:val="both"/>
        <w:outlineLvl w:val="0"/>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 xml:space="preserve">В рамках проведения рейтинга предусмотрено пять уровней. Высшим уровнем является «гарантированная прозрачность». Следующий уровень определяется как «высокая прозрачность». Далее идёт «средняя прозрачность», «базовая прозрачность» и «низкая прозрачность». </w:t>
      </w:r>
    </w:p>
    <w:p w:rsidR="00CC0B69" w:rsidRPr="00007D24" w:rsidRDefault="00CC0B69" w:rsidP="00007D24">
      <w:pPr>
        <w:pStyle w:val="ConsPlusNormal"/>
        <w:ind w:firstLine="709"/>
        <w:jc w:val="both"/>
        <w:outlineLvl w:val="0"/>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В 2021 году Ульяновская область традиционно приняла участие в Национальном рейтинге прозрачности закупок.</w:t>
      </w:r>
    </w:p>
    <w:p w:rsidR="00CC0B69" w:rsidRPr="00007D24" w:rsidRDefault="00CC0B69" w:rsidP="00007D24">
      <w:pPr>
        <w:ind w:firstLine="709"/>
        <w:jc w:val="both"/>
        <w:rPr>
          <w:rFonts w:ascii="PT Astra Serif" w:eastAsia="SimSun" w:hAnsi="PT Astra Serif" w:cs="Mangal"/>
          <w:color w:val="000000"/>
          <w:kern w:val="2"/>
          <w:sz w:val="28"/>
          <w:szCs w:val="28"/>
          <w:lang w:eastAsia="hi-IN" w:bidi="hi-IN"/>
        </w:rPr>
      </w:pPr>
      <w:r w:rsidRPr="00007D24">
        <w:rPr>
          <w:rFonts w:ascii="PT Astra Serif" w:eastAsia="Calibri" w:hAnsi="PT Astra Serif"/>
          <w:sz w:val="28"/>
          <w:szCs w:val="28"/>
          <w:lang w:eastAsia="en-US"/>
        </w:rPr>
        <w:t>13.12.2021 в рамках Ежегодной церемонии подведения итогов проекта «Национальный рейтинг прозрачности закупок 202</w:t>
      </w:r>
      <w:r w:rsidR="00B75B13" w:rsidRPr="00007D24">
        <w:rPr>
          <w:rFonts w:ascii="PT Astra Serif" w:eastAsia="Calibri" w:hAnsi="PT Astra Serif"/>
          <w:sz w:val="28"/>
          <w:szCs w:val="28"/>
          <w:lang w:eastAsia="en-US"/>
        </w:rPr>
        <w:t>1</w:t>
      </w:r>
      <w:r w:rsidRPr="00007D24">
        <w:rPr>
          <w:rFonts w:ascii="PT Astra Serif" w:eastAsia="Calibri" w:hAnsi="PT Astra Serif"/>
          <w:sz w:val="28"/>
          <w:szCs w:val="28"/>
          <w:lang w:eastAsia="en-US"/>
        </w:rPr>
        <w:t>» Ульяновская область в региональном сегменте награждена дипломом за Высокую прозрачность, что свидетельствует о создании в регионе понятной и конкурентной системы выбора поставщика для осуществления государственных закупок</w:t>
      </w:r>
      <w:r w:rsidRPr="00007D24">
        <w:rPr>
          <w:rFonts w:ascii="PT Astra Serif" w:eastAsia="SimSun" w:hAnsi="PT Astra Serif" w:cs="Mangal"/>
          <w:color w:val="000000"/>
          <w:kern w:val="2"/>
          <w:sz w:val="28"/>
          <w:szCs w:val="28"/>
          <w:lang w:eastAsia="hi-IN" w:bidi="hi-IN"/>
        </w:rPr>
        <w:t>.</w:t>
      </w:r>
    </w:p>
    <w:p w:rsidR="00CC0B69" w:rsidRPr="00007D24" w:rsidRDefault="00CC0B69" w:rsidP="00007D24">
      <w:pPr>
        <w:ind w:firstLine="709"/>
        <w:jc w:val="both"/>
        <w:rPr>
          <w:rFonts w:ascii="PT Astra Serif" w:eastAsia="SimSun" w:hAnsi="PT Astra Serif" w:cs="Mangal"/>
          <w:color w:val="000000"/>
          <w:kern w:val="2"/>
          <w:sz w:val="28"/>
          <w:szCs w:val="28"/>
          <w:lang w:eastAsia="hi-IN" w:bidi="hi-IN"/>
        </w:rPr>
      </w:pPr>
    </w:p>
    <w:p w:rsidR="00CC0B69" w:rsidRPr="00007D24" w:rsidRDefault="00B75B13" w:rsidP="00007D24">
      <w:pPr>
        <w:ind w:firstLine="709"/>
        <w:jc w:val="both"/>
        <w:rPr>
          <w:rFonts w:ascii="PT Astra Serif" w:eastAsia="SimSun" w:hAnsi="PT Astra Serif" w:cs="Mangal"/>
          <w:color w:val="000000"/>
          <w:kern w:val="2"/>
          <w:sz w:val="28"/>
          <w:szCs w:val="28"/>
          <w:lang w:eastAsia="hi-IN" w:bidi="hi-IN"/>
        </w:rPr>
      </w:pPr>
      <w:r w:rsidRPr="00007D24">
        <w:rPr>
          <w:rFonts w:ascii="PT Astra Serif" w:hAnsi="PT Astra Serif"/>
          <w:noProof/>
        </w:rPr>
        <w:drawing>
          <wp:anchor distT="0" distB="0" distL="114300" distR="114300" simplePos="0" relativeHeight="251660288" behindDoc="1" locked="0" layoutInCell="1" allowOverlap="1">
            <wp:simplePos x="0" y="0"/>
            <wp:positionH relativeFrom="column">
              <wp:posOffset>2143613</wp:posOffset>
            </wp:positionH>
            <wp:positionV relativeFrom="paragraph">
              <wp:posOffset>8890</wp:posOffset>
            </wp:positionV>
            <wp:extent cx="2360295" cy="3302635"/>
            <wp:effectExtent l="0" t="0" r="1905" b="0"/>
            <wp:wrapTight wrapText="bothSides">
              <wp:wrapPolygon edited="0">
                <wp:start x="0" y="0"/>
                <wp:lineTo x="0" y="21430"/>
                <wp:lineTo x="21443" y="21430"/>
                <wp:lineTo x="21443"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45160" t="17558" r="24410" b="6705"/>
                    <a:stretch/>
                  </pic:blipFill>
                  <pic:spPr bwMode="auto">
                    <a:xfrm>
                      <a:off x="0" y="0"/>
                      <a:ext cx="2360295" cy="3302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0B69" w:rsidRPr="00007D24" w:rsidRDefault="00CC0B69" w:rsidP="00007D24">
      <w:pPr>
        <w:ind w:firstLine="709"/>
        <w:jc w:val="both"/>
        <w:rPr>
          <w:rFonts w:ascii="PT Astra Serif" w:eastAsia="SimSun" w:hAnsi="PT Astra Serif" w:cs="Mangal"/>
          <w:color w:val="000000"/>
          <w:kern w:val="2"/>
          <w:sz w:val="28"/>
          <w:szCs w:val="28"/>
          <w:lang w:eastAsia="hi-IN" w:bidi="hi-IN"/>
        </w:rPr>
      </w:pPr>
    </w:p>
    <w:p w:rsidR="00CC0B69" w:rsidRPr="00007D24" w:rsidRDefault="00CC0B69" w:rsidP="00007D24">
      <w:pPr>
        <w:pStyle w:val="ConsPlusNormal"/>
        <w:ind w:firstLine="709"/>
        <w:jc w:val="center"/>
        <w:outlineLvl w:val="0"/>
        <w:rPr>
          <w:rFonts w:ascii="PT Astra Serif" w:eastAsia="SimSun" w:hAnsi="PT Astra Serif" w:cs="Mangal"/>
          <w:color w:val="000000"/>
          <w:kern w:val="2"/>
          <w:sz w:val="27"/>
          <w:szCs w:val="27"/>
          <w:lang w:eastAsia="hi-IN" w:bidi="hi-IN"/>
        </w:rPr>
      </w:pPr>
    </w:p>
    <w:p w:rsidR="00B75B13" w:rsidRPr="00007D24" w:rsidRDefault="00B75B13" w:rsidP="00007D24">
      <w:pPr>
        <w:pStyle w:val="ConsPlusNormal"/>
        <w:ind w:firstLine="709"/>
        <w:jc w:val="both"/>
        <w:outlineLvl w:val="0"/>
        <w:rPr>
          <w:rFonts w:ascii="PT Astra Serif" w:eastAsia="SimSun" w:hAnsi="PT Astra Serif" w:cs="Mangal"/>
          <w:color w:val="000000"/>
          <w:kern w:val="2"/>
          <w:sz w:val="28"/>
          <w:szCs w:val="28"/>
          <w:lang w:eastAsia="hi-IN" w:bidi="hi-IN"/>
        </w:rPr>
      </w:pPr>
    </w:p>
    <w:p w:rsidR="00B75B13" w:rsidRPr="00007D24" w:rsidRDefault="00B75B13" w:rsidP="00007D24">
      <w:pPr>
        <w:pStyle w:val="ConsPlusNormal"/>
        <w:ind w:firstLine="709"/>
        <w:jc w:val="both"/>
        <w:outlineLvl w:val="0"/>
        <w:rPr>
          <w:rFonts w:ascii="PT Astra Serif" w:eastAsia="SimSun" w:hAnsi="PT Astra Serif" w:cs="Mangal"/>
          <w:color w:val="000000"/>
          <w:kern w:val="2"/>
          <w:sz w:val="28"/>
          <w:szCs w:val="28"/>
          <w:lang w:eastAsia="hi-IN" w:bidi="hi-IN"/>
        </w:rPr>
      </w:pPr>
    </w:p>
    <w:p w:rsidR="00B75B13" w:rsidRPr="00007D24" w:rsidRDefault="00B75B13" w:rsidP="00007D24">
      <w:pPr>
        <w:pStyle w:val="ConsPlusNormal"/>
        <w:ind w:firstLine="709"/>
        <w:jc w:val="both"/>
        <w:outlineLvl w:val="0"/>
        <w:rPr>
          <w:rFonts w:ascii="PT Astra Serif" w:eastAsia="SimSun" w:hAnsi="PT Astra Serif" w:cs="Mangal"/>
          <w:color w:val="000000"/>
          <w:kern w:val="2"/>
          <w:sz w:val="28"/>
          <w:szCs w:val="28"/>
          <w:lang w:eastAsia="hi-IN" w:bidi="hi-IN"/>
        </w:rPr>
      </w:pPr>
    </w:p>
    <w:p w:rsidR="00B75B13" w:rsidRPr="00007D24" w:rsidRDefault="00B75B13" w:rsidP="00007D24">
      <w:pPr>
        <w:pStyle w:val="ConsPlusNormal"/>
        <w:ind w:firstLine="709"/>
        <w:jc w:val="both"/>
        <w:outlineLvl w:val="0"/>
        <w:rPr>
          <w:rFonts w:ascii="PT Astra Serif" w:eastAsia="SimSun" w:hAnsi="PT Astra Serif" w:cs="Mangal"/>
          <w:color w:val="000000"/>
          <w:kern w:val="2"/>
          <w:sz w:val="28"/>
          <w:szCs w:val="28"/>
          <w:lang w:eastAsia="hi-IN" w:bidi="hi-IN"/>
        </w:rPr>
      </w:pPr>
    </w:p>
    <w:p w:rsidR="00B75B13" w:rsidRPr="00007D24" w:rsidRDefault="00B75B13" w:rsidP="00007D24">
      <w:pPr>
        <w:pStyle w:val="ConsPlusNormal"/>
        <w:ind w:firstLine="709"/>
        <w:jc w:val="both"/>
        <w:outlineLvl w:val="0"/>
        <w:rPr>
          <w:rFonts w:ascii="PT Astra Serif" w:eastAsia="SimSun" w:hAnsi="PT Astra Serif" w:cs="Mangal"/>
          <w:color w:val="000000"/>
          <w:kern w:val="2"/>
          <w:sz w:val="28"/>
          <w:szCs w:val="28"/>
          <w:lang w:eastAsia="hi-IN" w:bidi="hi-IN"/>
        </w:rPr>
      </w:pPr>
    </w:p>
    <w:p w:rsidR="00B75B13" w:rsidRPr="00007D24" w:rsidRDefault="00B75B13" w:rsidP="00007D24">
      <w:pPr>
        <w:pStyle w:val="ConsPlusNormal"/>
        <w:ind w:firstLine="709"/>
        <w:jc w:val="both"/>
        <w:outlineLvl w:val="0"/>
        <w:rPr>
          <w:rFonts w:ascii="PT Astra Serif" w:eastAsia="SimSun" w:hAnsi="PT Astra Serif" w:cs="Mangal"/>
          <w:color w:val="000000"/>
          <w:kern w:val="2"/>
          <w:sz w:val="28"/>
          <w:szCs w:val="28"/>
          <w:lang w:eastAsia="hi-IN" w:bidi="hi-IN"/>
        </w:rPr>
      </w:pPr>
    </w:p>
    <w:p w:rsidR="00B75B13" w:rsidRPr="00007D24" w:rsidRDefault="00B75B13" w:rsidP="00007D24">
      <w:pPr>
        <w:pStyle w:val="ConsPlusNormal"/>
        <w:ind w:firstLine="709"/>
        <w:jc w:val="both"/>
        <w:outlineLvl w:val="0"/>
        <w:rPr>
          <w:rFonts w:ascii="PT Astra Serif" w:eastAsia="SimSun" w:hAnsi="PT Astra Serif" w:cs="Mangal"/>
          <w:color w:val="000000"/>
          <w:kern w:val="2"/>
          <w:sz w:val="28"/>
          <w:szCs w:val="28"/>
          <w:lang w:eastAsia="hi-IN" w:bidi="hi-IN"/>
        </w:rPr>
      </w:pPr>
    </w:p>
    <w:p w:rsidR="00B75B13" w:rsidRPr="00007D24" w:rsidRDefault="00B75B13" w:rsidP="00007D24">
      <w:pPr>
        <w:pStyle w:val="ConsPlusNormal"/>
        <w:ind w:firstLine="709"/>
        <w:jc w:val="both"/>
        <w:outlineLvl w:val="0"/>
        <w:rPr>
          <w:rFonts w:ascii="PT Astra Serif" w:eastAsia="SimSun" w:hAnsi="PT Astra Serif" w:cs="Mangal"/>
          <w:color w:val="000000"/>
          <w:kern w:val="2"/>
          <w:sz w:val="28"/>
          <w:szCs w:val="28"/>
          <w:lang w:eastAsia="hi-IN" w:bidi="hi-IN"/>
        </w:rPr>
      </w:pPr>
    </w:p>
    <w:p w:rsidR="00B75B13" w:rsidRPr="00007D24" w:rsidRDefault="00B75B13" w:rsidP="00007D24">
      <w:pPr>
        <w:pStyle w:val="ConsPlusNormal"/>
        <w:ind w:firstLine="709"/>
        <w:jc w:val="both"/>
        <w:outlineLvl w:val="0"/>
        <w:rPr>
          <w:rFonts w:ascii="PT Astra Serif" w:eastAsia="SimSun" w:hAnsi="PT Astra Serif" w:cs="Mangal"/>
          <w:color w:val="000000"/>
          <w:kern w:val="2"/>
          <w:sz w:val="28"/>
          <w:szCs w:val="28"/>
          <w:lang w:eastAsia="hi-IN" w:bidi="hi-IN"/>
        </w:rPr>
      </w:pPr>
    </w:p>
    <w:p w:rsidR="00B75B13" w:rsidRPr="00007D24" w:rsidRDefault="00B75B13" w:rsidP="00007D24">
      <w:pPr>
        <w:pStyle w:val="ConsPlusNormal"/>
        <w:ind w:firstLine="709"/>
        <w:jc w:val="both"/>
        <w:outlineLvl w:val="0"/>
        <w:rPr>
          <w:rFonts w:ascii="PT Astra Serif" w:eastAsia="SimSun" w:hAnsi="PT Astra Serif" w:cs="Mangal"/>
          <w:color w:val="000000"/>
          <w:kern w:val="2"/>
          <w:sz w:val="28"/>
          <w:szCs w:val="28"/>
          <w:lang w:eastAsia="hi-IN" w:bidi="hi-IN"/>
        </w:rPr>
      </w:pPr>
    </w:p>
    <w:p w:rsidR="00B75B13" w:rsidRPr="00007D24" w:rsidRDefault="00B75B13" w:rsidP="00007D24">
      <w:pPr>
        <w:pStyle w:val="ConsPlusNormal"/>
        <w:ind w:firstLine="709"/>
        <w:jc w:val="both"/>
        <w:outlineLvl w:val="0"/>
        <w:rPr>
          <w:rFonts w:ascii="PT Astra Serif" w:eastAsia="SimSun" w:hAnsi="PT Astra Serif" w:cs="Mangal"/>
          <w:color w:val="000000"/>
          <w:kern w:val="2"/>
          <w:sz w:val="28"/>
          <w:szCs w:val="28"/>
          <w:lang w:eastAsia="hi-IN" w:bidi="hi-IN"/>
        </w:rPr>
      </w:pPr>
    </w:p>
    <w:p w:rsidR="00B75B13" w:rsidRPr="00007D24" w:rsidRDefault="00B75B13" w:rsidP="00007D24">
      <w:pPr>
        <w:pStyle w:val="ConsPlusNormal"/>
        <w:ind w:firstLine="709"/>
        <w:jc w:val="both"/>
        <w:outlineLvl w:val="0"/>
        <w:rPr>
          <w:rFonts w:ascii="PT Astra Serif" w:eastAsia="SimSun" w:hAnsi="PT Astra Serif" w:cs="Mangal"/>
          <w:color w:val="000000"/>
          <w:kern w:val="2"/>
          <w:sz w:val="28"/>
          <w:szCs w:val="28"/>
          <w:lang w:eastAsia="hi-IN" w:bidi="hi-IN"/>
        </w:rPr>
      </w:pPr>
    </w:p>
    <w:p w:rsidR="00B75B13" w:rsidRPr="00007D24" w:rsidRDefault="00B75B13" w:rsidP="00007D24">
      <w:pPr>
        <w:pStyle w:val="ConsPlusNormal"/>
        <w:ind w:firstLine="709"/>
        <w:jc w:val="both"/>
        <w:outlineLvl w:val="0"/>
        <w:rPr>
          <w:rFonts w:ascii="PT Astra Serif" w:eastAsia="SimSun" w:hAnsi="PT Astra Serif" w:cs="Mangal"/>
          <w:color w:val="000000"/>
          <w:kern w:val="2"/>
          <w:sz w:val="28"/>
          <w:szCs w:val="28"/>
          <w:lang w:eastAsia="hi-IN" w:bidi="hi-IN"/>
        </w:rPr>
      </w:pPr>
    </w:p>
    <w:p w:rsidR="00B75B13" w:rsidRPr="00007D24" w:rsidRDefault="00B75B13" w:rsidP="00007D24">
      <w:pPr>
        <w:pStyle w:val="ConsPlusNormal"/>
        <w:ind w:firstLine="709"/>
        <w:jc w:val="both"/>
        <w:outlineLvl w:val="0"/>
        <w:rPr>
          <w:rFonts w:ascii="PT Astra Serif" w:eastAsia="SimSun" w:hAnsi="PT Astra Serif" w:cs="Mangal"/>
          <w:color w:val="000000"/>
          <w:kern w:val="2"/>
          <w:sz w:val="28"/>
          <w:szCs w:val="28"/>
          <w:lang w:eastAsia="hi-IN" w:bidi="hi-IN"/>
        </w:rPr>
      </w:pPr>
    </w:p>
    <w:p w:rsidR="00CC0B69" w:rsidRPr="00007D24" w:rsidRDefault="00CC0B69" w:rsidP="00007D24">
      <w:pPr>
        <w:pStyle w:val="ConsPlusNormal"/>
        <w:ind w:firstLine="709"/>
        <w:jc w:val="both"/>
        <w:outlineLvl w:val="0"/>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В представленной таблице приведены данные об уровнях рейтинга, присвоенных Ульяновской области в разные периоды времени.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gridCol w:w="1276"/>
        <w:gridCol w:w="1134"/>
        <w:gridCol w:w="1275"/>
        <w:gridCol w:w="1276"/>
        <w:gridCol w:w="1134"/>
        <w:gridCol w:w="1276"/>
      </w:tblGrid>
      <w:tr w:rsidR="00B75B13" w:rsidRPr="00007D24" w:rsidTr="00B75B13">
        <w:trPr>
          <w:jc w:val="center"/>
        </w:trPr>
        <w:tc>
          <w:tcPr>
            <w:tcW w:w="1271" w:type="dxa"/>
            <w:shd w:val="clear" w:color="auto" w:fill="auto"/>
          </w:tcPr>
          <w:p w:rsidR="00B75B13" w:rsidRPr="00007D24" w:rsidRDefault="00B75B13" w:rsidP="00007D24">
            <w:pPr>
              <w:pStyle w:val="ConsPlusNormal"/>
              <w:ind w:firstLine="0"/>
              <w:outlineLvl w:val="0"/>
              <w:rPr>
                <w:rFonts w:ascii="PT Astra Serif" w:hAnsi="PT Astra Serif" w:cs="Times New Roman"/>
                <w:b/>
                <w:sz w:val="24"/>
                <w:szCs w:val="24"/>
              </w:rPr>
            </w:pPr>
            <w:r w:rsidRPr="00007D24">
              <w:rPr>
                <w:rFonts w:ascii="PT Astra Serif" w:hAnsi="PT Astra Serif" w:cs="Times New Roman"/>
                <w:b/>
                <w:sz w:val="24"/>
                <w:szCs w:val="24"/>
              </w:rPr>
              <w:lastRenderedPageBreak/>
              <w:t>2014 г.</w:t>
            </w:r>
          </w:p>
        </w:tc>
        <w:tc>
          <w:tcPr>
            <w:tcW w:w="1276" w:type="dxa"/>
            <w:shd w:val="clear" w:color="auto" w:fill="auto"/>
          </w:tcPr>
          <w:p w:rsidR="00B75B13" w:rsidRPr="00007D24" w:rsidRDefault="00B75B13" w:rsidP="00007D24">
            <w:pPr>
              <w:pStyle w:val="ConsPlusNormal"/>
              <w:ind w:firstLine="0"/>
              <w:outlineLvl w:val="0"/>
              <w:rPr>
                <w:rFonts w:ascii="PT Astra Serif" w:hAnsi="PT Astra Serif" w:cs="Times New Roman"/>
                <w:b/>
                <w:sz w:val="24"/>
                <w:szCs w:val="24"/>
              </w:rPr>
            </w:pPr>
            <w:r w:rsidRPr="00007D24">
              <w:rPr>
                <w:rFonts w:ascii="PT Astra Serif" w:hAnsi="PT Astra Serif" w:cs="Times New Roman"/>
                <w:b/>
                <w:sz w:val="24"/>
                <w:szCs w:val="24"/>
              </w:rPr>
              <w:t>2015 г.</w:t>
            </w:r>
          </w:p>
        </w:tc>
        <w:tc>
          <w:tcPr>
            <w:tcW w:w="1276" w:type="dxa"/>
            <w:shd w:val="clear" w:color="auto" w:fill="auto"/>
          </w:tcPr>
          <w:p w:rsidR="00B75B13" w:rsidRPr="00007D24" w:rsidRDefault="00B75B13" w:rsidP="00007D24">
            <w:pPr>
              <w:pStyle w:val="ConsPlusNormal"/>
              <w:ind w:firstLine="0"/>
              <w:outlineLvl w:val="0"/>
              <w:rPr>
                <w:rFonts w:ascii="PT Astra Serif" w:hAnsi="PT Astra Serif" w:cs="Times New Roman"/>
                <w:b/>
                <w:sz w:val="24"/>
                <w:szCs w:val="24"/>
              </w:rPr>
            </w:pPr>
            <w:r w:rsidRPr="00007D24">
              <w:rPr>
                <w:rFonts w:ascii="PT Astra Serif" w:hAnsi="PT Astra Serif" w:cs="Times New Roman"/>
                <w:b/>
                <w:sz w:val="24"/>
                <w:szCs w:val="24"/>
              </w:rPr>
              <w:t>2016 г.</w:t>
            </w:r>
          </w:p>
        </w:tc>
        <w:tc>
          <w:tcPr>
            <w:tcW w:w="1134" w:type="dxa"/>
            <w:shd w:val="clear" w:color="auto" w:fill="auto"/>
          </w:tcPr>
          <w:p w:rsidR="00B75B13" w:rsidRPr="00007D24" w:rsidRDefault="00B75B13" w:rsidP="00007D24">
            <w:pPr>
              <w:pStyle w:val="ConsPlusNormal"/>
              <w:ind w:firstLine="0"/>
              <w:outlineLvl w:val="0"/>
              <w:rPr>
                <w:rFonts w:ascii="PT Astra Serif" w:hAnsi="PT Astra Serif" w:cs="Times New Roman"/>
                <w:b/>
                <w:sz w:val="24"/>
                <w:szCs w:val="24"/>
              </w:rPr>
            </w:pPr>
            <w:r w:rsidRPr="00007D24">
              <w:rPr>
                <w:rFonts w:ascii="PT Astra Serif" w:hAnsi="PT Astra Serif" w:cs="Times New Roman"/>
                <w:b/>
                <w:sz w:val="24"/>
                <w:szCs w:val="24"/>
              </w:rPr>
              <w:t>2017 г.</w:t>
            </w:r>
          </w:p>
        </w:tc>
        <w:tc>
          <w:tcPr>
            <w:tcW w:w="1275" w:type="dxa"/>
          </w:tcPr>
          <w:p w:rsidR="00B75B13" w:rsidRPr="00007D24" w:rsidRDefault="00B75B13" w:rsidP="00007D24">
            <w:pPr>
              <w:pStyle w:val="ConsPlusNormal"/>
              <w:ind w:firstLine="0"/>
              <w:outlineLvl w:val="0"/>
              <w:rPr>
                <w:rFonts w:ascii="PT Astra Serif" w:hAnsi="PT Astra Serif" w:cs="Times New Roman"/>
                <w:b/>
                <w:sz w:val="24"/>
                <w:szCs w:val="24"/>
              </w:rPr>
            </w:pPr>
            <w:r w:rsidRPr="00007D24">
              <w:rPr>
                <w:rFonts w:ascii="PT Astra Serif" w:hAnsi="PT Astra Serif" w:cs="Times New Roman"/>
                <w:b/>
                <w:sz w:val="24"/>
                <w:szCs w:val="24"/>
              </w:rPr>
              <w:t>2018 г.</w:t>
            </w:r>
          </w:p>
        </w:tc>
        <w:tc>
          <w:tcPr>
            <w:tcW w:w="1276" w:type="dxa"/>
          </w:tcPr>
          <w:p w:rsidR="00B75B13" w:rsidRPr="00007D24" w:rsidRDefault="00B75B13" w:rsidP="00007D24">
            <w:pPr>
              <w:pStyle w:val="ConsPlusNormal"/>
              <w:ind w:firstLine="0"/>
              <w:outlineLvl w:val="0"/>
              <w:rPr>
                <w:rFonts w:ascii="PT Astra Serif" w:hAnsi="PT Astra Serif" w:cs="Times New Roman"/>
                <w:b/>
                <w:sz w:val="24"/>
                <w:szCs w:val="24"/>
              </w:rPr>
            </w:pPr>
            <w:r w:rsidRPr="00007D24">
              <w:rPr>
                <w:rFonts w:ascii="PT Astra Serif" w:hAnsi="PT Astra Serif" w:cs="Times New Roman"/>
                <w:b/>
                <w:sz w:val="24"/>
                <w:szCs w:val="24"/>
              </w:rPr>
              <w:t>2019 г.</w:t>
            </w:r>
          </w:p>
        </w:tc>
        <w:tc>
          <w:tcPr>
            <w:tcW w:w="1134" w:type="dxa"/>
          </w:tcPr>
          <w:p w:rsidR="00B75B13" w:rsidRPr="00007D24" w:rsidRDefault="00B75B13" w:rsidP="00007D24">
            <w:pPr>
              <w:pStyle w:val="ConsPlusNormal"/>
              <w:ind w:firstLine="0"/>
              <w:outlineLvl w:val="0"/>
              <w:rPr>
                <w:rFonts w:ascii="PT Astra Serif" w:hAnsi="PT Astra Serif" w:cs="Times New Roman"/>
                <w:b/>
                <w:sz w:val="24"/>
                <w:szCs w:val="24"/>
              </w:rPr>
            </w:pPr>
            <w:r w:rsidRPr="00007D24">
              <w:rPr>
                <w:rFonts w:ascii="PT Astra Serif" w:hAnsi="PT Astra Serif" w:cs="Times New Roman"/>
                <w:b/>
                <w:sz w:val="24"/>
                <w:szCs w:val="24"/>
              </w:rPr>
              <w:t>2020 г.</w:t>
            </w:r>
          </w:p>
        </w:tc>
        <w:tc>
          <w:tcPr>
            <w:tcW w:w="1276" w:type="dxa"/>
          </w:tcPr>
          <w:p w:rsidR="00B75B13" w:rsidRPr="00007D24" w:rsidRDefault="00B75B13" w:rsidP="00007D24">
            <w:pPr>
              <w:pStyle w:val="ConsPlusNormal"/>
              <w:ind w:firstLine="0"/>
              <w:outlineLvl w:val="0"/>
              <w:rPr>
                <w:rFonts w:ascii="PT Astra Serif" w:hAnsi="PT Astra Serif" w:cs="Times New Roman"/>
                <w:b/>
                <w:sz w:val="24"/>
                <w:szCs w:val="24"/>
              </w:rPr>
            </w:pPr>
            <w:r w:rsidRPr="00007D24">
              <w:rPr>
                <w:rFonts w:ascii="PT Astra Serif" w:hAnsi="PT Astra Serif" w:cs="Times New Roman"/>
                <w:b/>
                <w:sz w:val="24"/>
                <w:szCs w:val="24"/>
              </w:rPr>
              <w:t xml:space="preserve">2021 г. </w:t>
            </w:r>
          </w:p>
        </w:tc>
      </w:tr>
      <w:tr w:rsidR="00B75B13" w:rsidRPr="00007D24" w:rsidTr="00B75B13">
        <w:trPr>
          <w:jc w:val="center"/>
        </w:trPr>
        <w:tc>
          <w:tcPr>
            <w:tcW w:w="1271" w:type="dxa"/>
            <w:shd w:val="clear" w:color="auto" w:fill="auto"/>
          </w:tcPr>
          <w:p w:rsidR="00B75B13" w:rsidRPr="00007D24" w:rsidRDefault="00B75B13" w:rsidP="00007D24">
            <w:pPr>
              <w:pStyle w:val="ConsPlusNormal"/>
              <w:ind w:firstLine="0"/>
              <w:outlineLvl w:val="0"/>
              <w:rPr>
                <w:rFonts w:ascii="PT Astra Serif" w:hAnsi="PT Astra Serif" w:cs="Times New Roman"/>
                <w:sz w:val="24"/>
                <w:szCs w:val="24"/>
              </w:rPr>
            </w:pPr>
            <w:r w:rsidRPr="00007D24">
              <w:rPr>
                <w:rFonts w:ascii="PT Astra Serif" w:hAnsi="PT Astra Serif" w:cs="Times New Roman"/>
                <w:sz w:val="24"/>
                <w:szCs w:val="24"/>
              </w:rPr>
              <w:t>высокая</w:t>
            </w:r>
          </w:p>
        </w:tc>
        <w:tc>
          <w:tcPr>
            <w:tcW w:w="1276" w:type="dxa"/>
            <w:shd w:val="clear" w:color="auto" w:fill="auto"/>
          </w:tcPr>
          <w:p w:rsidR="00B75B13" w:rsidRPr="00007D24" w:rsidRDefault="00B75B13" w:rsidP="00007D24">
            <w:pPr>
              <w:pStyle w:val="ConsPlusNormal"/>
              <w:ind w:firstLine="0"/>
              <w:outlineLvl w:val="0"/>
              <w:rPr>
                <w:rFonts w:ascii="PT Astra Serif" w:hAnsi="PT Astra Serif" w:cs="Times New Roman"/>
                <w:sz w:val="24"/>
                <w:szCs w:val="24"/>
              </w:rPr>
            </w:pPr>
            <w:r w:rsidRPr="00007D24">
              <w:rPr>
                <w:rFonts w:ascii="PT Astra Serif" w:hAnsi="PT Astra Serif" w:cs="Times New Roman"/>
                <w:sz w:val="24"/>
                <w:szCs w:val="24"/>
              </w:rPr>
              <w:t>средняя</w:t>
            </w:r>
          </w:p>
        </w:tc>
        <w:tc>
          <w:tcPr>
            <w:tcW w:w="1276" w:type="dxa"/>
            <w:shd w:val="clear" w:color="auto" w:fill="auto"/>
          </w:tcPr>
          <w:p w:rsidR="00B75B13" w:rsidRPr="00007D24" w:rsidRDefault="00B75B13" w:rsidP="00007D24">
            <w:pPr>
              <w:pStyle w:val="ConsPlusNormal"/>
              <w:ind w:firstLine="0"/>
              <w:outlineLvl w:val="0"/>
              <w:rPr>
                <w:rFonts w:ascii="PT Astra Serif" w:hAnsi="PT Astra Serif" w:cs="Times New Roman"/>
                <w:sz w:val="24"/>
                <w:szCs w:val="24"/>
              </w:rPr>
            </w:pPr>
            <w:r w:rsidRPr="00007D24">
              <w:rPr>
                <w:rFonts w:ascii="PT Astra Serif" w:hAnsi="PT Astra Serif" w:cs="Times New Roman"/>
                <w:sz w:val="24"/>
                <w:szCs w:val="24"/>
              </w:rPr>
              <w:t>средняя</w:t>
            </w:r>
          </w:p>
        </w:tc>
        <w:tc>
          <w:tcPr>
            <w:tcW w:w="1134" w:type="dxa"/>
            <w:shd w:val="clear" w:color="auto" w:fill="auto"/>
          </w:tcPr>
          <w:p w:rsidR="00B75B13" w:rsidRPr="00007D24" w:rsidRDefault="00B75B13" w:rsidP="00007D24">
            <w:pPr>
              <w:pStyle w:val="ConsPlusNormal"/>
              <w:ind w:firstLine="0"/>
              <w:outlineLvl w:val="0"/>
              <w:rPr>
                <w:rFonts w:ascii="PT Astra Serif" w:hAnsi="PT Astra Serif" w:cs="Times New Roman"/>
                <w:sz w:val="24"/>
                <w:szCs w:val="24"/>
              </w:rPr>
            </w:pPr>
            <w:r w:rsidRPr="00007D24">
              <w:rPr>
                <w:rFonts w:ascii="PT Astra Serif" w:hAnsi="PT Astra Serif" w:cs="Times New Roman"/>
                <w:sz w:val="24"/>
                <w:szCs w:val="24"/>
              </w:rPr>
              <w:t>средняя</w:t>
            </w:r>
          </w:p>
        </w:tc>
        <w:tc>
          <w:tcPr>
            <w:tcW w:w="1275" w:type="dxa"/>
          </w:tcPr>
          <w:p w:rsidR="00B75B13" w:rsidRPr="00007D24" w:rsidRDefault="00B75B13" w:rsidP="00007D24">
            <w:pPr>
              <w:pStyle w:val="ConsPlusNormal"/>
              <w:ind w:firstLine="0"/>
              <w:outlineLvl w:val="0"/>
              <w:rPr>
                <w:rFonts w:ascii="PT Astra Serif" w:hAnsi="PT Astra Serif" w:cs="Times New Roman"/>
                <w:sz w:val="24"/>
                <w:szCs w:val="24"/>
              </w:rPr>
            </w:pPr>
            <w:r w:rsidRPr="00007D24">
              <w:rPr>
                <w:rFonts w:ascii="PT Astra Serif" w:hAnsi="PT Astra Serif" w:cs="Times New Roman"/>
                <w:sz w:val="24"/>
                <w:szCs w:val="24"/>
              </w:rPr>
              <w:t>высокая</w:t>
            </w:r>
          </w:p>
        </w:tc>
        <w:tc>
          <w:tcPr>
            <w:tcW w:w="1276" w:type="dxa"/>
          </w:tcPr>
          <w:p w:rsidR="00B75B13" w:rsidRPr="00007D24" w:rsidRDefault="00B75B13" w:rsidP="00007D24">
            <w:pPr>
              <w:pStyle w:val="ConsPlusNormal"/>
              <w:ind w:firstLine="0"/>
              <w:outlineLvl w:val="0"/>
              <w:rPr>
                <w:rFonts w:ascii="PT Astra Serif" w:hAnsi="PT Astra Serif" w:cs="Times New Roman"/>
                <w:sz w:val="24"/>
                <w:szCs w:val="24"/>
              </w:rPr>
            </w:pPr>
            <w:r w:rsidRPr="00007D24">
              <w:rPr>
                <w:rFonts w:ascii="PT Astra Serif" w:hAnsi="PT Astra Serif" w:cs="Times New Roman"/>
                <w:sz w:val="24"/>
                <w:szCs w:val="24"/>
              </w:rPr>
              <w:t>высокая</w:t>
            </w:r>
          </w:p>
        </w:tc>
        <w:tc>
          <w:tcPr>
            <w:tcW w:w="1134" w:type="dxa"/>
          </w:tcPr>
          <w:p w:rsidR="00B75B13" w:rsidRPr="00007D24" w:rsidRDefault="00B75B13" w:rsidP="00007D24">
            <w:pPr>
              <w:pStyle w:val="ConsPlusNormal"/>
              <w:ind w:firstLine="0"/>
              <w:outlineLvl w:val="0"/>
              <w:rPr>
                <w:rFonts w:ascii="PT Astra Serif" w:hAnsi="PT Astra Serif" w:cs="Times New Roman"/>
                <w:sz w:val="24"/>
                <w:szCs w:val="24"/>
              </w:rPr>
            </w:pPr>
            <w:r w:rsidRPr="00007D24">
              <w:rPr>
                <w:rFonts w:ascii="PT Astra Serif" w:hAnsi="PT Astra Serif" w:cs="Times New Roman"/>
                <w:sz w:val="24"/>
                <w:szCs w:val="24"/>
              </w:rPr>
              <w:t>высокая</w:t>
            </w:r>
          </w:p>
        </w:tc>
        <w:tc>
          <w:tcPr>
            <w:tcW w:w="1276" w:type="dxa"/>
          </w:tcPr>
          <w:p w:rsidR="00B75B13" w:rsidRPr="00007D24" w:rsidRDefault="00B75B13" w:rsidP="00007D24">
            <w:pPr>
              <w:pStyle w:val="ConsPlusNormal"/>
              <w:ind w:firstLine="0"/>
              <w:outlineLvl w:val="0"/>
              <w:rPr>
                <w:rFonts w:ascii="PT Astra Serif" w:hAnsi="PT Astra Serif" w:cs="Times New Roman"/>
                <w:sz w:val="24"/>
                <w:szCs w:val="24"/>
              </w:rPr>
            </w:pPr>
            <w:r w:rsidRPr="00007D24">
              <w:rPr>
                <w:rFonts w:ascii="PT Astra Serif" w:hAnsi="PT Astra Serif" w:cs="Times New Roman"/>
                <w:sz w:val="24"/>
                <w:szCs w:val="24"/>
              </w:rPr>
              <w:t>высокая</w:t>
            </w:r>
          </w:p>
        </w:tc>
      </w:tr>
    </w:tbl>
    <w:p w:rsidR="00CC0B69" w:rsidRPr="00007D24" w:rsidRDefault="00CC0B69" w:rsidP="00007D24">
      <w:pPr>
        <w:autoSpaceDE w:val="0"/>
        <w:autoSpaceDN w:val="0"/>
        <w:adjustRightInd w:val="0"/>
        <w:ind w:firstLine="709"/>
        <w:jc w:val="both"/>
        <w:outlineLvl w:val="0"/>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Стоит отметить, что такому результату поспособствовала реализация в Ульяновской области мероприятий, направленных на:</w:t>
      </w:r>
    </w:p>
    <w:p w:rsidR="00CC0B69" w:rsidRPr="00007D24" w:rsidRDefault="00CC0B69" w:rsidP="00007D24">
      <w:pPr>
        <w:autoSpaceDE w:val="0"/>
        <w:autoSpaceDN w:val="0"/>
        <w:adjustRightInd w:val="0"/>
        <w:ind w:firstLine="709"/>
        <w:jc w:val="both"/>
        <w:outlineLvl w:val="0"/>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1) электронизацию закупок, в том числе за счет внедрения практики осуществления неконкурентных закупок с использованием «электронных магазинов»;</w:t>
      </w:r>
    </w:p>
    <w:p w:rsidR="00CC0B69" w:rsidRPr="00007D24" w:rsidRDefault="00CC0B69" w:rsidP="00007D24">
      <w:pPr>
        <w:autoSpaceDE w:val="0"/>
        <w:autoSpaceDN w:val="0"/>
        <w:adjustRightInd w:val="0"/>
        <w:ind w:firstLine="709"/>
        <w:jc w:val="both"/>
        <w:outlineLvl w:val="0"/>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2) развитие конкурентной среды, стимулирование участия в закупках поставщиков (подрядчиков, исполнителей);</w:t>
      </w:r>
    </w:p>
    <w:p w:rsidR="00CC0B69" w:rsidRPr="00007D24" w:rsidRDefault="00CC0B69" w:rsidP="00007D24">
      <w:pPr>
        <w:autoSpaceDE w:val="0"/>
        <w:autoSpaceDN w:val="0"/>
        <w:adjustRightInd w:val="0"/>
        <w:ind w:firstLine="709"/>
        <w:jc w:val="both"/>
        <w:outlineLvl w:val="0"/>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3) обеспечение единого информационного пространства посредством полномасштабного внедрения региональной информационной системы в сфере закупок АЦК-Госзаказ;</w:t>
      </w:r>
    </w:p>
    <w:p w:rsidR="00CC0B69" w:rsidRPr="00007D24" w:rsidRDefault="00CC0B69" w:rsidP="00007D24">
      <w:pPr>
        <w:autoSpaceDE w:val="0"/>
        <w:autoSpaceDN w:val="0"/>
        <w:adjustRightInd w:val="0"/>
        <w:ind w:firstLine="709"/>
        <w:jc w:val="both"/>
        <w:outlineLvl w:val="0"/>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4) унификацию документов в сфере закупок (типовые документации, методические рекомендации и т.п.).</w:t>
      </w:r>
    </w:p>
    <w:p w:rsidR="00CC0B69" w:rsidRPr="00267F40" w:rsidRDefault="00CC0B69" w:rsidP="00007D24">
      <w:pPr>
        <w:tabs>
          <w:tab w:val="left" w:pos="7993"/>
        </w:tabs>
        <w:ind w:left="720" w:hanging="720"/>
        <w:jc w:val="center"/>
        <w:rPr>
          <w:rFonts w:ascii="PT Astra Serif" w:hAnsi="PT Astra Serif"/>
          <w:b/>
          <w:sz w:val="28"/>
        </w:rPr>
      </w:pPr>
      <w:r w:rsidRPr="00267F40">
        <w:rPr>
          <w:rFonts w:ascii="PT Astra Serif" w:hAnsi="PT Astra Serif"/>
          <w:b/>
          <w:sz w:val="28"/>
        </w:rPr>
        <w:br w:type="page"/>
      </w:r>
    </w:p>
    <w:p w:rsidR="00CC0B69" w:rsidRPr="00267F40" w:rsidRDefault="00CC0B69" w:rsidP="00007D24">
      <w:pPr>
        <w:tabs>
          <w:tab w:val="left" w:pos="7993"/>
        </w:tabs>
        <w:ind w:left="720" w:hanging="720"/>
        <w:jc w:val="center"/>
        <w:rPr>
          <w:rFonts w:ascii="PT Astra Serif" w:hAnsi="PT Astra Serif"/>
          <w:b/>
          <w:sz w:val="28"/>
        </w:rPr>
      </w:pPr>
    </w:p>
    <w:p w:rsidR="00CC0B69" w:rsidRPr="00007D24" w:rsidRDefault="00CC0B69" w:rsidP="00007D24">
      <w:pPr>
        <w:tabs>
          <w:tab w:val="left" w:pos="7993"/>
        </w:tabs>
        <w:ind w:left="720" w:hanging="720"/>
        <w:jc w:val="center"/>
        <w:rPr>
          <w:rFonts w:ascii="PT Astra Serif" w:hAnsi="PT Astra Serif"/>
          <w:b/>
          <w:caps/>
          <w:sz w:val="28"/>
          <w:szCs w:val="28"/>
        </w:rPr>
      </w:pPr>
      <w:r w:rsidRPr="00007D24">
        <w:rPr>
          <w:rFonts w:ascii="PT Astra Serif" w:hAnsi="PT Astra Serif"/>
          <w:b/>
          <w:sz w:val="28"/>
          <w:lang w:val="en-US"/>
        </w:rPr>
        <w:t>VI</w:t>
      </w:r>
      <w:r w:rsidRPr="00007D24">
        <w:rPr>
          <w:rFonts w:ascii="PT Astra Serif" w:hAnsi="PT Astra Serif"/>
          <w:b/>
          <w:sz w:val="28"/>
        </w:rPr>
        <w:t xml:space="preserve">. </w:t>
      </w:r>
      <w:r w:rsidRPr="00007D24">
        <w:rPr>
          <w:rFonts w:ascii="PT Astra Serif" w:hAnsi="PT Astra Serif"/>
          <w:b/>
          <w:caps/>
          <w:sz w:val="28"/>
          <w:szCs w:val="28"/>
        </w:rPr>
        <w:t>ОБЕСПЕЧЕНИЕ ЗАЩИТЫ ПРАВ И ЗАКОННЫХ</w:t>
      </w:r>
    </w:p>
    <w:p w:rsidR="00CC0B69" w:rsidRPr="00007D24" w:rsidRDefault="00CC0B69" w:rsidP="00007D24">
      <w:pPr>
        <w:jc w:val="center"/>
        <w:rPr>
          <w:rFonts w:ascii="PT Astra Serif" w:hAnsi="PT Astra Serif"/>
          <w:b/>
          <w:caps/>
          <w:sz w:val="28"/>
          <w:szCs w:val="28"/>
        </w:rPr>
      </w:pPr>
      <w:r w:rsidRPr="00007D24">
        <w:rPr>
          <w:rFonts w:ascii="PT Astra Serif" w:hAnsi="PT Astra Serif"/>
          <w:b/>
          <w:caps/>
          <w:sz w:val="28"/>
          <w:szCs w:val="28"/>
        </w:rPr>
        <w:t>ИНТЕРЕСОВ УЧАСТНИКОВ ЗАКУПОК</w:t>
      </w:r>
    </w:p>
    <w:p w:rsidR="00CC0B69" w:rsidRPr="00007D24" w:rsidRDefault="00CC0B69" w:rsidP="00007D24">
      <w:pPr>
        <w:jc w:val="center"/>
        <w:rPr>
          <w:rFonts w:ascii="PT Astra Serif" w:hAnsi="PT Astra Serif"/>
          <w:b/>
          <w:caps/>
          <w:color w:val="000000"/>
          <w:sz w:val="12"/>
          <w:szCs w:val="12"/>
        </w:rPr>
      </w:pPr>
    </w:p>
    <w:p w:rsidR="00CC0B69" w:rsidRPr="00007D24" w:rsidRDefault="00CC0B69" w:rsidP="00007D24">
      <w:pPr>
        <w:jc w:val="center"/>
        <w:rPr>
          <w:rFonts w:ascii="PT Astra Serif" w:hAnsi="PT Astra Serif"/>
          <w:b/>
          <w:color w:val="000000"/>
          <w:sz w:val="28"/>
          <w:szCs w:val="28"/>
        </w:rPr>
      </w:pPr>
      <w:r w:rsidRPr="00007D24">
        <w:rPr>
          <w:rFonts w:ascii="PT Astra Serif" w:hAnsi="PT Astra Serif"/>
          <w:b/>
          <w:color w:val="000000"/>
          <w:sz w:val="28"/>
          <w:szCs w:val="28"/>
        </w:rPr>
        <w:t>Общие показатели по жалобам участников закупок</w:t>
      </w:r>
    </w:p>
    <w:p w:rsidR="00CC0B69" w:rsidRPr="00007D24" w:rsidRDefault="00CC0B69" w:rsidP="00007D24">
      <w:pPr>
        <w:ind w:hanging="142"/>
        <w:jc w:val="center"/>
        <w:rPr>
          <w:rFonts w:ascii="PT Astra Serif" w:hAnsi="PT Astra Serif"/>
          <w:b/>
          <w:color w:val="000000"/>
          <w:sz w:val="28"/>
          <w:szCs w:val="28"/>
        </w:rPr>
      </w:pPr>
      <w:r w:rsidRPr="00007D24">
        <w:rPr>
          <w:rFonts w:ascii="PT Astra Serif" w:hAnsi="PT Astra Serif"/>
          <w:b/>
          <w:color w:val="000000"/>
          <w:sz w:val="28"/>
          <w:szCs w:val="28"/>
        </w:rPr>
        <w:t>за 2020-2021 гг.</w:t>
      </w:r>
    </w:p>
    <w:p w:rsidR="00CC0B69" w:rsidRPr="00007D24" w:rsidRDefault="00CC0B69" w:rsidP="00007D24">
      <w:pPr>
        <w:ind w:firstLine="709"/>
        <w:jc w:val="center"/>
        <w:rPr>
          <w:rFonts w:ascii="PT Astra Serif" w:hAnsi="PT Astra Serif"/>
          <w:b/>
          <w:color w:val="000000"/>
          <w:sz w:val="12"/>
          <w:szCs w:val="12"/>
        </w:rPr>
      </w:pPr>
    </w:p>
    <w:p w:rsidR="00CC0B69" w:rsidRPr="00007D24" w:rsidRDefault="00CC0B69" w:rsidP="00007D24">
      <w:pPr>
        <w:ind w:firstLine="720"/>
        <w:jc w:val="right"/>
        <w:rPr>
          <w:rFonts w:ascii="PT Astra Serif" w:hAnsi="PT Astra Serif"/>
          <w:color w:val="000000"/>
        </w:rPr>
      </w:pPr>
      <w:r w:rsidRPr="00007D24">
        <w:rPr>
          <w:rFonts w:ascii="PT Astra Serif" w:hAnsi="PT Astra Serif"/>
          <w:color w:val="000000"/>
        </w:rPr>
        <w:t>Таблица № 13</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412"/>
        <w:gridCol w:w="851"/>
        <w:gridCol w:w="709"/>
        <w:gridCol w:w="708"/>
        <w:gridCol w:w="709"/>
        <w:gridCol w:w="851"/>
        <w:gridCol w:w="850"/>
        <w:gridCol w:w="709"/>
        <w:gridCol w:w="709"/>
        <w:gridCol w:w="708"/>
        <w:gridCol w:w="709"/>
      </w:tblGrid>
      <w:tr w:rsidR="00CC0B69" w:rsidRPr="00007D24" w:rsidTr="00E80A74">
        <w:tc>
          <w:tcPr>
            <w:tcW w:w="565" w:type="dxa"/>
            <w:vMerge w:val="restart"/>
            <w:tcBorders>
              <w:top w:val="single" w:sz="4" w:space="0" w:color="auto"/>
              <w:left w:val="single" w:sz="4" w:space="0" w:color="auto"/>
              <w:bottom w:val="single" w:sz="4" w:space="0" w:color="auto"/>
              <w:right w:val="single" w:sz="4" w:space="0" w:color="auto"/>
            </w:tcBorders>
          </w:tcPr>
          <w:p w:rsidR="00CC0B69" w:rsidRPr="00007D24" w:rsidRDefault="00CC0B69" w:rsidP="00007D24">
            <w:pPr>
              <w:jc w:val="center"/>
              <w:rPr>
                <w:rFonts w:ascii="PT Astra Serif" w:hAnsi="PT Astra Serif"/>
                <w:color w:val="000000"/>
              </w:rPr>
            </w:pPr>
          </w:p>
          <w:p w:rsidR="00CC0B69" w:rsidRPr="00007D24" w:rsidRDefault="00CC0B69" w:rsidP="00007D24">
            <w:pPr>
              <w:jc w:val="center"/>
              <w:rPr>
                <w:rFonts w:ascii="PT Astra Serif" w:hAnsi="PT Astra Serif"/>
                <w:color w:val="000000"/>
              </w:rPr>
            </w:pPr>
            <w:r w:rsidRPr="00007D24">
              <w:rPr>
                <w:rFonts w:ascii="PT Astra Serif" w:hAnsi="PT Astra Serif"/>
                <w:color w:val="000000"/>
              </w:rPr>
              <w:t>№</w:t>
            </w:r>
          </w:p>
        </w:tc>
        <w:tc>
          <w:tcPr>
            <w:tcW w:w="2412" w:type="dxa"/>
            <w:vMerge w:val="restart"/>
            <w:tcBorders>
              <w:top w:val="single" w:sz="4" w:space="0" w:color="auto"/>
              <w:left w:val="single" w:sz="4" w:space="0" w:color="auto"/>
              <w:bottom w:val="single" w:sz="4" w:space="0" w:color="auto"/>
              <w:right w:val="single" w:sz="4" w:space="0" w:color="auto"/>
            </w:tcBorders>
          </w:tcPr>
          <w:p w:rsidR="00CC0B69" w:rsidRPr="00007D24" w:rsidRDefault="00CC0B69" w:rsidP="00007D24">
            <w:pPr>
              <w:rPr>
                <w:rFonts w:ascii="PT Astra Serif" w:hAnsi="PT Astra Serif"/>
                <w:color w:val="000000"/>
              </w:rPr>
            </w:pPr>
          </w:p>
          <w:p w:rsidR="00CC0B69" w:rsidRPr="00007D24" w:rsidRDefault="00CC0B69" w:rsidP="00007D24">
            <w:pPr>
              <w:jc w:val="center"/>
              <w:rPr>
                <w:rFonts w:ascii="PT Astra Serif" w:hAnsi="PT Astra Serif"/>
                <w:color w:val="000000"/>
              </w:rPr>
            </w:pPr>
            <w:r w:rsidRPr="00007D24">
              <w:rPr>
                <w:rFonts w:ascii="PT Astra Serif" w:hAnsi="PT Astra Serif"/>
                <w:color w:val="000000"/>
              </w:rPr>
              <w:t>Обжалуемые действия (субъект)</w:t>
            </w:r>
          </w:p>
        </w:tc>
        <w:tc>
          <w:tcPr>
            <w:tcW w:w="1560" w:type="dxa"/>
            <w:gridSpan w:val="2"/>
            <w:vMerge w:val="restart"/>
            <w:tcBorders>
              <w:top w:val="single" w:sz="4" w:space="0" w:color="auto"/>
              <w:left w:val="single" w:sz="4" w:space="0" w:color="auto"/>
              <w:right w:val="single" w:sz="4" w:space="0" w:color="auto"/>
            </w:tcBorders>
            <w:hideMark/>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Подано</w:t>
            </w:r>
          </w:p>
          <w:p w:rsidR="00CC0B69" w:rsidRPr="00007D24" w:rsidRDefault="00CC0B69" w:rsidP="00007D24">
            <w:pPr>
              <w:jc w:val="center"/>
              <w:rPr>
                <w:rFonts w:ascii="PT Astra Serif" w:hAnsi="PT Astra Serif"/>
                <w:color w:val="000000"/>
              </w:rPr>
            </w:pPr>
            <w:r w:rsidRPr="00007D24">
              <w:rPr>
                <w:rFonts w:ascii="PT Astra Serif" w:hAnsi="PT Astra Serif"/>
                <w:color w:val="000000"/>
              </w:rPr>
              <w:t>жалоб, шт.</w:t>
            </w:r>
          </w:p>
        </w:tc>
        <w:tc>
          <w:tcPr>
            <w:tcW w:w="1417" w:type="dxa"/>
            <w:gridSpan w:val="2"/>
            <w:vMerge w:val="restart"/>
            <w:tcBorders>
              <w:top w:val="single" w:sz="4" w:space="0" w:color="auto"/>
              <w:left w:val="single" w:sz="4" w:space="0" w:color="auto"/>
              <w:right w:val="single" w:sz="4" w:space="0" w:color="auto"/>
            </w:tcBorders>
            <w:hideMark/>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Отозвано</w:t>
            </w:r>
          </w:p>
          <w:p w:rsidR="00CC0B69" w:rsidRPr="00007D24" w:rsidRDefault="00CC0B69" w:rsidP="00007D24">
            <w:pPr>
              <w:jc w:val="center"/>
              <w:rPr>
                <w:rFonts w:ascii="PT Astra Serif" w:hAnsi="PT Astra Serif"/>
                <w:color w:val="000000"/>
              </w:rPr>
            </w:pPr>
            <w:r w:rsidRPr="00007D24">
              <w:rPr>
                <w:rFonts w:ascii="PT Astra Serif" w:hAnsi="PT Astra Serif"/>
                <w:color w:val="000000"/>
              </w:rPr>
              <w:t>жалоб, шт.</w:t>
            </w:r>
          </w:p>
        </w:tc>
        <w:tc>
          <w:tcPr>
            <w:tcW w:w="3119" w:type="dxa"/>
            <w:gridSpan w:val="4"/>
            <w:tcBorders>
              <w:top w:val="single" w:sz="4" w:space="0" w:color="auto"/>
              <w:left w:val="single" w:sz="4" w:space="0" w:color="auto"/>
              <w:right w:val="single" w:sz="4" w:space="0" w:color="auto"/>
            </w:tcBorders>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 xml:space="preserve">Жалобы, </w:t>
            </w:r>
          </w:p>
          <w:p w:rsidR="00CC0B69" w:rsidRPr="00007D24" w:rsidRDefault="00CC0B69" w:rsidP="00007D24">
            <w:pPr>
              <w:jc w:val="center"/>
              <w:rPr>
                <w:rFonts w:ascii="PT Astra Serif" w:hAnsi="PT Astra Serif"/>
                <w:color w:val="000000"/>
              </w:rPr>
            </w:pPr>
            <w:r w:rsidRPr="00007D24">
              <w:rPr>
                <w:rFonts w:ascii="PT Astra Serif" w:hAnsi="PT Astra Serif"/>
                <w:color w:val="000000"/>
              </w:rPr>
              <w:t>признанные обоснованными, шт.</w:t>
            </w:r>
          </w:p>
        </w:tc>
        <w:tc>
          <w:tcPr>
            <w:tcW w:w="1417" w:type="dxa"/>
            <w:gridSpan w:val="2"/>
            <w:vMerge w:val="restart"/>
            <w:tcBorders>
              <w:top w:val="single" w:sz="4" w:space="0" w:color="auto"/>
              <w:left w:val="single" w:sz="4" w:space="0" w:color="auto"/>
              <w:right w:val="single" w:sz="4" w:space="0" w:color="auto"/>
            </w:tcBorders>
            <w:hideMark/>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Жалобы, признанные необоснованными, шт.</w:t>
            </w:r>
          </w:p>
        </w:tc>
      </w:tr>
      <w:tr w:rsidR="00CC0B69" w:rsidRPr="00007D24" w:rsidTr="00E80A74">
        <w:tc>
          <w:tcPr>
            <w:tcW w:w="565" w:type="dxa"/>
            <w:vMerge/>
            <w:tcBorders>
              <w:top w:val="single" w:sz="4" w:space="0" w:color="auto"/>
              <w:left w:val="single" w:sz="4" w:space="0" w:color="auto"/>
              <w:bottom w:val="single" w:sz="4" w:space="0" w:color="auto"/>
              <w:right w:val="single" w:sz="4" w:space="0" w:color="auto"/>
            </w:tcBorders>
            <w:vAlign w:val="center"/>
            <w:hideMark/>
          </w:tcPr>
          <w:p w:rsidR="00CC0B69" w:rsidRPr="00007D24" w:rsidRDefault="00CC0B69" w:rsidP="00007D24">
            <w:pPr>
              <w:rPr>
                <w:rFonts w:ascii="PT Astra Serif" w:hAnsi="PT Astra Serif"/>
                <w:color w:val="000000"/>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CC0B69" w:rsidRPr="00007D24" w:rsidRDefault="00CC0B69" w:rsidP="00007D24">
            <w:pPr>
              <w:rPr>
                <w:rFonts w:ascii="PT Astra Serif" w:hAnsi="PT Astra Serif"/>
                <w:color w:val="000000"/>
              </w:rPr>
            </w:pPr>
          </w:p>
        </w:tc>
        <w:tc>
          <w:tcPr>
            <w:tcW w:w="1560" w:type="dxa"/>
            <w:gridSpan w:val="2"/>
            <w:vMerge/>
            <w:tcBorders>
              <w:left w:val="single" w:sz="4" w:space="0" w:color="auto"/>
              <w:bottom w:val="single" w:sz="4" w:space="0" w:color="auto"/>
              <w:right w:val="single" w:sz="4" w:space="0" w:color="auto"/>
            </w:tcBorders>
            <w:vAlign w:val="center"/>
            <w:hideMark/>
          </w:tcPr>
          <w:p w:rsidR="00CC0B69" w:rsidRPr="00007D24" w:rsidRDefault="00CC0B69" w:rsidP="00007D24">
            <w:pPr>
              <w:rPr>
                <w:rFonts w:ascii="PT Astra Serif" w:hAnsi="PT Astra Serif"/>
                <w:color w:val="000000"/>
              </w:rPr>
            </w:pPr>
          </w:p>
        </w:tc>
        <w:tc>
          <w:tcPr>
            <w:tcW w:w="1417" w:type="dxa"/>
            <w:gridSpan w:val="2"/>
            <w:vMerge/>
            <w:tcBorders>
              <w:left w:val="single" w:sz="4" w:space="0" w:color="auto"/>
              <w:bottom w:val="single" w:sz="4" w:space="0" w:color="auto"/>
              <w:right w:val="single" w:sz="4" w:space="0" w:color="auto"/>
            </w:tcBorders>
            <w:vAlign w:val="center"/>
            <w:hideMark/>
          </w:tcPr>
          <w:p w:rsidR="00CC0B69" w:rsidRPr="00007D24" w:rsidRDefault="00CC0B69" w:rsidP="00007D24">
            <w:pPr>
              <w:rPr>
                <w:rFonts w:ascii="PT Astra Serif" w:hAnsi="PT Astra Serif"/>
                <w:color w:val="000000"/>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полностью</w:t>
            </w:r>
          </w:p>
        </w:tc>
        <w:tc>
          <w:tcPr>
            <w:tcW w:w="1418" w:type="dxa"/>
            <w:gridSpan w:val="2"/>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частично</w:t>
            </w:r>
          </w:p>
        </w:tc>
        <w:tc>
          <w:tcPr>
            <w:tcW w:w="1417" w:type="dxa"/>
            <w:gridSpan w:val="2"/>
            <w:vMerge/>
            <w:tcBorders>
              <w:left w:val="single" w:sz="4" w:space="0" w:color="auto"/>
              <w:bottom w:val="single" w:sz="4" w:space="0" w:color="auto"/>
              <w:right w:val="single" w:sz="4" w:space="0" w:color="auto"/>
            </w:tcBorders>
            <w:vAlign w:val="center"/>
            <w:hideMark/>
          </w:tcPr>
          <w:p w:rsidR="00CC0B69" w:rsidRPr="00007D24" w:rsidRDefault="00CC0B69" w:rsidP="00007D24">
            <w:pPr>
              <w:rPr>
                <w:rFonts w:ascii="PT Astra Serif" w:hAnsi="PT Astra Serif"/>
                <w:color w:val="000000"/>
              </w:rPr>
            </w:pPr>
          </w:p>
        </w:tc>
      </w:tr>
      <w:tr w:rsidR="00CC0B69" w:rsidRPr="00007D24" w:rsidTr="00E80A74">
        <w:tc>
          <w:tcPr>
            <w:tcW w:w="565"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rPr>
                <w:rFonts w:ascii="PT Astra Serif" w:hAnsi="PT Astra Serif"/>
                <w:color w:val="000000"/>
              </w:rPr>
            </w:pPr>
          </w:p>
        </w:tc>
        <w:tc>
          <w:tcPr>
            <w:tcW w:w="2412"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rPr>
                <w:rFonts w:ascii="PT Astra Serif" w:hAnsi="PT Astra Serif"/>
                <w:color w:val="000000"/>
              </w:rPr>
            </w:pPr>
          </w:p>
        </w:tc>
        <w:tc>
          <w:tcPr>
            <w:tcW w:w="851" w:type="dxa"/>
            <w:tcBorders>
              <w:top w:val="single" w:sz="4" w:space="0" w:color="auto"/>
              <w:left w:val="single" w:sz="4" w:space="0" w:color="auto"/>
              <w:bottom w:val="single" w:sz="4" w:space="0" w:color="auto"/>
              <w:right w:val="single" w:sz="4" w:space="0" w:color="auto"/>
            </w:tcBorders>
          </w:tcPr>
          <w:p w:rsidR="00CC0B69" w:rsidRPr="00007D24" w:rsidRDefault="00CC0B69" w:rsidP="00007D24">
            <w:pPr>
              <w:jc w:val="center"/>
              <w:rPr>
                <w:rFonts w:ascii="PT Astra Serif" w:hAnsi="PT Astra Serif"/>
                <w:b/>
                <w:color w:val="000000"/>
              </w:rPr>
            </w:pPr>
            <w:r w:rsidRPr="00007D24">
              <w:rPr>
                <w:rFonts w:ascii="PT Astra Serif" w:hAnsi="PT Astra Serif"/>
                <w:b/>
                <w:color w:val="000000"/>
              </w:rPr>
              <w:t>2020</w:t>
            </w:r>
          </w:p>
        </w:tc>
        <w:tc>
          <w:tcPr>
            <w:tcW w:w="709" w:type="dxa"/>
            <w:tcBorders>
              <w:top w:val="single" w:sz="4" w:space="0" w:color="auto"/>
              <w:left w:val="single" w:sz="4" w:space="0" w:color="auto"/>
              <w:bottom w:val="single" w:sz="4" w:space="0" w:color="auto"/>
              <w:right w:val="single" w:sz="4" w:space="0" w:color="auto"/>
            </w:tcBorders>
          </w:tcPr>
          <w:p w:rsidR="00CC0B69" w:rsidRPr="00007D24" w:rsidRDefault="00CC0B69" w:rsidP="00007D24">
            <w:pPr>
              <w:jc w:val="center"/>
              <w:rPr>
                <w:rFonts w:ascii="PT Astra Serif" w:hAnsi="PT Astra Serif"/>
                <w:b/>
                <w:color w:val="000000"/>
              </w:rPr>
            </w:pPr>
            <w:r w:rsidRPr="00007D24">
              <w:rPr>
                <w:rFonts w:ascii="PT Astra Serif" w:hAnsi="PT Astra Serif"/>
                <w:b/>
                <w:color w:val="000000"/>
              </w:rPr>
              <w:t>2021</w:t>
            </w:r>
          </w:p>
        </w:tc>
        <w:tc>
          <w:tcPr>
            <w:tcW w:w="708" w:type="dxa"/>
            <w:tcBorders>
              <w:top w:val="single" w:sz="4" w:space="0" w:color="auto"/>
              <w:left w:val="single" w:sz="4" w:space="0" w:color="auto"/>
              <w:bottom w:val="single" w:sz="4" w:space="0" w:color="auto"/>
              <w:right w:val="single" w:sz="4" w:space="0" w:color="auto"/>
            </w:tcBorders>
          </w:tcPr>
          <w:p w:rsidR="00CC0B69" w:rsidRPr="00007D24" w:rsidRDefault="00CC0B69" w:rsidP="00007D24">
            <w:pPr>
              <w:jc w:val="center"/>
              <w:rPr>
                <w:rFonts w:ascii="PT Astra Serif" w:hAnsi="PT Astra Serif"/>
                <w:b/>
                <w:color w:val="000000"/>
              </w:rPr>
            </w:pPr>
            <w:r w:rsidRPr="00007D24">
              <w:rPr>
                <w:rFonts w:ascii="PT Astra Serif" w:hAnsi="PT Astra Serif"/>
                <w:b/>
                <w:color w:val="000000"/>
              </w:rPr>
              <w:t>2020</w:t>
            </w:r>
          </w:p>
        </w:tc>
        <w:tc>
          <w:tcPr>
            <w:tcW w:w="709" w:type="dxa"/>
            <w:tcBorders>
              <w:top w:val="single" w:sz="4" w:space="0" w:color="auto"/>
              <w:left w:val="single" w:sz="4" w:space="0" w:color="auto"/>
              <w:bottom w:val="single" w:sz="4" w:space="0" w:color="auto"/>
              <w:right w:val="single" w:sz="4" w:space="0" w:color="auto"/>
            </w:tcBorders>
          </w:tcPr>
          <w:p w:rsidR="00CC0B69" w:rsidRPr="00007D24" w:rsidRDefault="00CC0B69" w:rsidP="00007D24">
            <w:pPr>
              <w:jc w:val="center"/>
              <w:rPr>
                <w:rFonts w:ascii="PT Astra Serif" w:hAnsi="PT Astra Serif"/>
                <w:b/>
                <w:color w:val="000000"/>
              </w:rPr>
            </w:pPr>
            <w:r w:rsidRPr="00007D24">
              <w:rPr>
                <w:rFonts w:ascii="PT Astra Serif" w:hAnsi="PT Astra Serif"/>
                <w:b/>
                <w:color w:val="000000"/>
              </w:rPr>
              <w:t>2021</w:t>
            </w:r>
          </w:p>
        </w:tc>
        <w:tc>
          <w:tcPr>
            <w:tcW w:w="851" w:type="dxa"/>
            <w:tcBorders>
              <w:top w:val="single" w:sz="4" w:space="0" w:color="auto"/>
              <w:left w:val="single" w:sz="4" w:space="0" w:color="auto"/>
              <w:bottom w:val="single" w:sz="4" w:space="0" w:color="auto"/>
              <w:right w:val="single" w:sz="4" w:space="0" w:color="auto"/>
            </w:tcBorders>
          </w:tcPr>
          <w:p w:rsidR="00CC0B69" w:rsidRPr="00007D24" w:rsidRDefault="00CC0B69" w:rsidP="00007D24">
            <w:pPr>
              <w:jc w:val="center"/>
              <w:rPr>
                <w:rFonts w:ascii="PT Astra Serif" w:hAnsi="PT Astra Serif"/>
                <w:b/>
                <w:color w:val="000000"/>
              </w:rPr>
            </w:pPr>
            <w:r w:rsidRPr="00007D24">
              <w:rPr>
                <w:rFonts w:ascii="PT Astra Serif" w:hAnsi="PT Astra Serif"/>
                <w:b/>
                <w:color w:val="000000"/>
              </w:rPr>
              <w:t>2020</w:t>
            </w:r>
          </w:p>
        </w:tc>
        <w:tc>
          <w:tcPr>
            <w:tcW w:w="850" w:type="dxa"/>
            <w:tcBorders>
              <w:top w:val="single" w:sz="4" w:space="0" w:color="auto"/>
              <w:left w:val="single" w:sz="4" w:space="0" w:color="auto"/>
              <w:bottom w:val="single" w:sz="4" w:space="0" w:color="auto"/>
              <w:right w:val="single" w:sz="4" w:space="0" w:color="auto"/>
            </w:tcBorders>
          </w:tcPr>
          <w:p w:rsidR="00CC0B69" w:rsidRPr="00007D24" w:rsidRDefault="00CC0B69" w:rsidP="00007D24">
            <w:pPr>
              <w:jc w:val="center"/>
              <w:rPr>
                <w:rFonts w:ascii="PT Astra Serif" w:hAnsi="PT Astra Serif"/>
                <w:b/>
                <w:color w:val="000000"/>
              </w:rPr>
            </w:pPr>
            <w:r w:rsidRPr="00007D24">
              <w:rPr>
                <w:rFonts w:ascii="PT Astra Serif" w:hAnsi="PT Astra Serif"/>
                <w:b/>
                <w:color w:val="000000"/>
              </w:rPr>
              <w:t>2021</w:t>
            </w:r>
          </w:p>
        </w:tc>
        <w:tc>
          <w:tcPr>
            <w:tcW w:w="709" w:type="dxa"/>
            <w:tcBorders>
              <w:top w:val="single" w:sz="4" w:space="0" w:color="auto"/>
              <w:left w:val="single" w:sz="4" w:space="0" w:color="auto"/>
              <w:bottom w:val="single" w:sz="4" w:space="0" w:color="auto"/>
              <w:right w:val="single" w:sz="4" w:space="0" w:color="auto"/>
            </w:tcBorders>
          </w:tcPr>
          <w:p w:rsidR="00CC0B69" w:rsidRPr="00007D24" w:rsidRDefault="00CC0B69" w:rsidP="00007D24">
            <w:pPr>
              <w:jc w:val="center"/>
              <w:rPr>
                <w:rFonts w:ascii="PT Astra Serif" w:hAnsi="PT Astra Serif"/>
                <w:b/>
                <w:color w:val="000000"/>
              </w:rPr>
            </w:pPr>
            <w:r w:rsidRPr="00007D24">
              <w:rPr>
                <w:rFonts w:ascii="PT Astra Serif" w:hAnsi="PT Astra Serif"/>
                <w:b/>
                <w:color w:val="000000"/>
              </w:rPr>
              <w:t>2020</w:t>
            </w:r>
          </w:p>
        </w:tc>
        <w:tc>
          <w:tcPr>
            <w:tcW w:w="709" w:type="dxa"/>
            <w:tcBorders>
              <w:top w:val="single" w:sz="4" w:space="0" w:color="auto"/>
              <w:left w:val="single" w:sz="4" w:space="0" w:color="auto"/>
              <w:bottom w:val="single" w:sz="4" w:space="0" w:color="auto"/>
              <w:right w:val="single" w:sz="4" w:space="0" w:color="auto"/>
            </w:tcBorders>
          </w:tcPr>
          <w:p w:rsidR="00CC0B69" w:rsidRPr="00007D24" w:rsidRDefault="00CC0B69" w:rsidP="00007D24">
            <w:pPr>
              <w:jc w:val="center"/>
              <w:rPr>
                <w:rFonts w:ascii="PT Astra Serif" w:hAnsi="PT Astra Serif"/>
                <w:b/>
                <w:color w:val="000000"/>
              </w:rPr>
            </w:pPr>
            <w:r w:rsidRPr="00007D24">
              <w:rPr>
                <w:rFonts w:ascii="PT Astra Serif" w:hAnsi="PT Astra Serif"/>
                <w:b/>
                <w:color w:val="000000"/>
              </w:rPr>
              <w:t>2021</w:t>
            </w:r>
          </w:p>
        </w:tc>
        <w:tc>
          <w:tcPr>
            <w:tcW w:w="708" w:type="dxa"/>
            <w:tcBorders>
              <w:top w:val="single" w:sz="4" w:space="0" w:color="auto"/>
              <w:left w:val="single" w:sz="4" w:space="0" w:color="auto"/>
              <w:bottom w:val="single" w:sz="4" w:space="0" w:color="auto"/>
              <w:right w:val="single" w:sz="4" w:space="0" w:color="auto"/>
            </w:tcBorders>
          </w:tcPr>
          <w:p w:rsidR="00CC0B69" w:rsidRPr="00007D24" w:rsidRDefault="00CC0B69" w:rsidP="00007D24">
            <w:pPr>
              <w:jc w:val="center"/>
              <w:rPr>
                <w:rFonts w:ascii="PT Astra Serif" w:hAnsi="PT Astra Serif"/>
                <w:b/>
                <w:color w:val="000000"/>
              </w:rPr>
            </w:pPr>
            <w:r w:rsidRPr="00007D24">
              <w:rPr>
                <w:rFonts w:ascii="PT Astra Serif" w:hAnsi="PT Astra Serif"/>
                <w:b/>
                <w:color w:val="000000"/>
              </w:rPr>
              <w:t>2020</w:t>
            </w:r>
          </w:p>
        </w:tc>
        <w:tc>
          <w:tcPr>
            <w:tcW w:w="709" w:type="dxa"/>
            <w:tcBorders>
              <w:top w:val="single" w:sz="4" w:space="0" w:color="auto"/>
              <w:left w:val="single" w:sz="4" w:space="0" w:color="auto"/>
              <w:bottom w:val="single" w:sz="4" w:space="0" w:color="auto"/>
              <w:right w:val="single" w:sz="4" w:space="0" w:color="auto"/>
            </w:tcBorders>
          </w:tcPr>
          <w:p w:rsidR="00CC0B69" w:rsidRPr="00007D24" w:rsidRDefault="00CC0B69" w:rsidP="00007D24">
            <w:pPr>
              <w:jc w:val="center"/>
              <w:rPr>
                <w:rFonts w:ascii="PT Astra Serif" w:hAnsi="PT Astra Serif"/>
                <w:b/>
                <w:color w:val="000000"/>
              </w:rPr>
            </w:pPr>
            <w:r w:rsidRPr="00007D24">
              <w:rPr>
                <w:rFonts w:ascii="PT Astra Serif" w:hAnsi="PT Astra Serif"/>
                <w:b/>
                <w:color w:val="000000"/>
              </w:rPr>
              <w:t>2021</w:t>
            </w:r>
          </w:p>
        </w:tc>
      </w:tr>
      <w:tr w:rsidR="00CC0B69" w:rsidRPr="00007D24" w:rsidTr="00E80A74">
        <w:trPr>
          <w:gridAfter w:val="10"/>
          <w:wAfter w:w="7513" w:type="dxa"/>
        </w:trPr>
        <w:tc>
          <w:tcPr>
            <w:tcW w:w="565" w:type="dxa"/>
            <w:tcBorders>
              <w:top w:val="single" w:sz="4" w:space="0" w:color="auto"/>
              <w:left w:val="single" w:sz="4" w:space="0" w:color="auto"/>
              <w:bottom w:val="single" w:sz="4" w:space="0" w:color="auto"/>
              <w:right w:val="single" w:sz="4" w:space="0" w:color="auto"/>
            </w:tcBorders>
            <w:shd w:val="clear" w:color="auto" w:fill="D9D9D9"/>
            <w:hideMark/>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w:t>
            </w:r>
          </w:p>
        </w:tc>
        <w:tc>
          <w:tcPr>
            <w:tcW w:w="2412" w:type="dxa"/>
            <w:tcBorders>
              <w:top w:val="single" w:sz="4" w:space="0" w:color="auto"/>
              <w:left w:val="single" w:sz="4" w:space="0" w:color="auto"/>
              <w:bottom w:val="single" w:sz="4" w:space="0" w:color="auto"/>
              <w:right w:val="single" w:sz="4" w:space="0" w:color="auto"/>
            </w:tcBorders>
            <w:shd w:val="clear" w:color="auto" w:fill="D9D9D9"/>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ФАС России</w:t>
            </w:r>
          </w:p>
        </w:tc>
      </w:tr>
      <w:tr w:rsidR="00CC0B69" w:rsidRPr="00007D24" w:rsidTr="00E80A74">
        <w:tc>
          <w:tcPr>
            <w:tcW w:w="565" w:type="dxa"/>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center"/>
              <w:rPr>
                <w:rFonts w:ascii="PT Astra Serif" w:hAnsi="PT Astra Serif"/>
                <w:color w:val="000000"/>
                <w:lang w:val="en-US"/>
              </w:rPr>
            </w:pPr>
            <w:r w:rsidRPr="00007D24">
              <w:rPr>
                <w:rFonts w:ascii="PT Astra Serif" w:hAnsi="PT Astra Serif"/>
                <w:color w:val="000000"/>
              </w:rPr>
              <w:t>1.1</w:t>
            </w:r>
            <w:r w:rsidRPr="00007D24">
              <w:rPr>
                <w:rFonts w:ascii="PT Astra Serif" w:hAnsi="PT Astra Serif"/>
                <w:color w:val="000000"/>
                <w:lang w:val="en-US"/>
              </w:rPr>
              <w:t>.</w:t>
            </w:r>
          </w:p>
        </w:tc>
        <w:tc>
          <w:tcPr>
            <w:tcW w:w="2412" w:type="dxa"/>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both"/>
              <w:rPr>
                <w:rFonts w:ascii="PT Astra Serif" w:hAnsi="PT Astra Serif"/>
                <w:color w:val="000000"/>
              </w:rPr>
            </w:pPr>
            <w:r w:rsidRPr="00007D24">
              <w:rPr>
                <w:rFonts w:ascii="PT Astra Serif" w:hAnsi="PT Astra Serif"/>
                <w:color w:val="000000"/>
              </w:rPr>
              <w:t>Действия электронной площадки</w:t>
            </w: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7</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2</w:t>
            </w: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3</w:t>
            </w:r>
          </w:p>
        </w:tc>
        <w:tc>
          <w:tcPr>
            <w:tcW w:w="850"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r>
      <w:tr w:rsidR="00CC0B69" w:rsidRPr="00007D24" w:rsidTr="00E80A74">
        <w:tc>
          <w:tcPr>
            <w:tcW w:w="565" w:type="dxa"/>
            <w:tcBorders>
              <w:top w:val="single" w:sz="4" w:space="0" w:color="auto"/>
              <w:left w:val="single" w:sz="4" w:space="0" w:color="auto"/>
              <w:bottom w:val="single" w:sz="4" w:space="0" w:color="auto"/>
              <w:right w:val="single" w:sz="4" w:space="0" w:color="auto"/>
            </w:tcBorders>
            <w:vAlign w:val="center"/>
            <w:hideMark/>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1.2.</w:t>
            </w:r>
          </w:p>
        </w:tc>
        <w:tc>
          <w:tcPr>
            <w:tcW w:w="2412" w:type="dxa"/>
            <w:tcBorders>
              <w:top w:val="single" w:sz="4" w:space="0" w:color="auto"/>
              <w:left w:val="single" w:sz="4" w:space="0" w:color="auto"/>
              <w:bottom w:val="single" w:sz="4" w:space="0" w:color="auto"/>
              <w:right w:val="single" w:sz="4" w:space="0" w:color="auto"/>
            </w:tcBorders>
            <w:vAlign w:val="center"/>
            <w:hideMark/>
          </w:tcPr>
          <w:p w:rsidR="00CC0B69" w:rsidRPr="00007D24" w:rsidRDefault="00CC0B69" w:rsidP="00007D24">
            <w:pPr>
              <w:jc w:val="both"/>
              <w:rPr>
                <w:rFonts w:ascii="PT Astra Serif" w:hAnsi="PT Astra Serif"/>
                <w:color w:val="000000"/>
              </w:rPr>
            </w:pPr>
            <w:r w:rsidRPr="00007D24">
              <w:rPr>
                <w:rFonts w:ascii="PT Astra Serif" w:hAnsi="PT Astra Serif"/>
                <w:color w:val="000000"/>
              </w:rPr>
              <w:t>Действия комиссии</w:t>
            </w:r>
          </w:p>
          <w:p w:rsidR="00CC0B69" w:rsidRPr="00007D24" w:rsidRDefault="00CC0B69" w:rsidP="00007D24">
            <w:pPr>
              <w:jc w:val="both"/>
              <w:rPr>
                <w:rFonts w:ascii="PT Astra Serif" w:hAnsi="PT Astra Serif"/>
                <w:color w:val="000000"/>
              </w:rPr>
            </w:pPr>
            <w:r w:rsidRPr="00007D24">
              <w:rPr>
                <w:rFonts w:ascii="PT Astra Serif" w:hAnsi="PT Astra Serif"/>
                <w:color w:val="000000"/>
              </w:rPr>
              <w:t>(аукционной, котировочной, конкурсной)</w:t>
            </w: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r>
      <w:tr w:rsidR="00CC0B69" w:rsidRPr="00007D24" w:rsidTr="00E80A74">
        <w:tc>
          <w:tcPr>
            <w:tcW w:w="565" w:type="dxa"/>
            <w:tcBorders>
              <w:top w:val="single" w:sz="4" w:space="0" w:color="auto"/>
              <w:left w:val="single" w:sz="4" w:space="0" w:color="auto"/>
              <w:bottom w:val="single" w:sz="4" w:space="0" w:color="auto"/>
              <w:right w:val="single" w:sz="4" w:space="0" w:color="auto"/>
            </w:tcBorders>
            <w:vAlign w:val="center"/>
            <w:hideMark/>
          </w:tcPr>
          <w:p w:rsidR="00CC0B69" w:rsidRPr="00007D24" w:rsidRDefault="00CC0B69" w:rsidP="00007D24">
            <w:pPr>
              <w:jc w:val="center"/>
              <w:rPr>
                <w:rFonts w:ascii="PT Astra Serif" w:hAnsi="PT Astra Serif"/>
                <w:color w:val="000000"/>
                <w:lang w:val="en-US"/>
              </w:rPr>
            </w:pPr>
            <w:r w:rsidRPr="00007D24">
              <w:rPr>
                <w:rFonts w:ascii="PT Astra Serif" w:hAnsi="PT Astra Serif"/>
                <w:color w:val="000000"/>
                <w:lang w:val="en-US"/>
              </w:rPr>
              <w:t>1.3.</w:t>
            </w:r>
          </w:p>
        </w:tc>
        <w:tc>
          <w:tcPr>
            <w:tcW w:w="2412" w:type="dxa"/>
            <w:tcBorders>
              <w:top w:val="single" w:sz="4" w:space="0" w:color="auto"/>
              <w:left w:val="single" w:sz="4" w:space="0" w:color="auto"/>
              <w:bottom w:val="single" w:sz="4" w:space="0" w:color="auto"/>
              <w:right w:val="single" w:sz="4" w:space="0" w:color="auto"/>
            </w:tcBorders>
            <w:vAlign w:val="center"/>
            <w:hideMark/>
          </w:tcPr>
          <w:p w:rsidR="00CC0B69" w:rsidRPr="00007D24" w:rsidRDefault="00CC0B69" w:rsidP="00007D24">
            <w:pPr>
              <w:jc w:val="both"/>
              <w:rPr>
                <w:rFonts w:ascii="PT Astra Serif" w:hAnsi="PT Astra Serif"/>
                <w:color w:val="000000"/>
              </w:rPr>
            </w:pPr>
            <w:r w:rsidRPr="00007D24">
              <w:rPr>
                <w:rFonts w:ascii="PT Astra Serif" w:hAnsi="PT Astra Serif"/>
                <w:color w:val="000000"/>
              </w:rPr>
              <w:t>Действия заказчика</w:t>
            </w: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w:t>
            </w: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w:t>
            </w:r>
          </w:p>
        </w:tc>
      </w:tr>
      <w:tr w:rsidR="00CC0B69" w:rsidRPr="00007D24" w:rsidTr="00E80A74">
        <w:trPr>
          <w:gridAfter w:val="10"/>
          <w:wAfter w:w="7513" w:type="dxa"/>
        </w:trPr>
        <w:tc>
          <w:tcPr>
            <w:tcW w:w="565" w:type="dxa"/>
            <w:tcBorders>
              <w:top w:val="single" w:sz="4" w:space="0" w:color="auto"/>
              <w:left w:val="single" w:sz="4" w:space="0" w:color="auto"/>
              <w:bottom w:val="single" w:sz="4" w:space="0" w:color="auto"/>
              <w:right w:val="single" w:sz="4" w:space="0" w:color="auto"/>
            </w:tcBorders>
            <w:shd w:val="clear" w:color="auto" w:fill="D9D9D9"/>
            <w:hideMark/>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2</w:t>
            </w:r>
          </w:p>
        </w:tc>
        <w:tc>
          <w:tcPr>
            <w:tcW w:w="2412" w:type="dxa"/>
            <w:tcBorders>
              <w:top w:val="single" w:sz="4" w:space="0" w:color="auto"/>
              <w:left w:val="single" w:sz="4" w:space="0" w:color="auto"/>
              <w:bottom w:val="single" w:sz="4" w:space="0" w:color="auto"/>
              <w:right w:val="single" w:sz="4" w:space="0" w:color="auto"/>
            </w:tcBorders>
            <w:shd w:val="clear" w:color="auto" w:fill="D9D9D9"/>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Ульяновское УФАС</w:t>
            </w:r>
          </w:p>
        </w:tc>
      </w:tr>
      <w:tr w:rsidR="00CC0B69" w:rsidRPr="00007D24" w:rsidTr="00E80A74">
        <w:tc>
          <w:tcPr>
            <w:tcW w:w="565" w:type="dxa"/>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2.1.</w:t>
            </w:r>
          </w:p>
        </w:tc>
        <w:tc>
          <w:tcPr>
            <w:tcW w:w="2412" w:type="dxa"/>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both"/>
              <w:rPr>
                <w:rFonts w:ascii="PT Astra Serif" w:hAnsi="PT Astra Serif"/>
                <w:color w:val="000000"/>
              </w:rPr>
            </w:pPr>
            <w:r w:rsidRPr="00007D24">
              <w:rPr>
                <w:rFonts w:ascii="PT Astra Serif" w:hAnsi="PT Astra Serif"/>
                <w:color w:val="000000"/>
              </w:rPr>
              <w:t>Действия заказчиков</w:t>
            </w: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194</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165</w:t>
            </w: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9</w:t>
            </w: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20</w:t>
            </w:r>
          </w:p>
        </w:tc>
        <w:tc>
          <w:tcPr>
            <w:tcW w:w="850"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19</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13</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4</w:t>
            </w: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153</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133</w:t>
            </w:r>
          </w:p>
        </w:tc>
      </w:tr>
      <w:tr w:rsidR="00CC0B69" w:rsidRPr="00007D24" w:rsidTr="00E80A74">
        <w:tc>
          <w:tcPr>
            <w:tcW w:w="565" w:type="dxa"/>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2.1.1</w:t>
            </w:r>
          </w:p>
        </w:tc>
        <w:tc>
          <w:tcPr>
            <w:tcW w:w="2412" w:type="dxa"/>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both"/>
              <w:rPr>
                <w:rFonts w:ascii="PT Astra Serif" w:hAnsi="PT Astra Serif"/>
                <w:color w:val="000000"/>
              </w:rPr>
            </w:pPr>
            <w:r w:rsidRPr="00007D24">
              <w:rPr>
                <w:rFonts w:ascii="PT Astra Serif" w:hAnsi="PT Astra Serif"/>
                <w:color w:val="000000"/>
              </w:rPr>
              <w:t>Государственные заказчики</w:t>
            </w: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114</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120</w:t>
            </w: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8</w:t>
            </w: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12</w:t>
            </w:r>
          </w:p>
        </w:tc>
        <w:tc>
          <w:tcPr>
            <w:tcW w:w="850"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13</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3</w:t>
            </w: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90</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96</w:t>
            </w:r>
          </w:p>
        </w:tc>
      </w:tr>
      <w:tr w:rsidR="00CC0B69" w:rsidRPr="00007D24" w:rsidTr="00E80A74">
        <w:tc>
          <w:tcPr>
            <w:tcW w:w="565" w:type="dxa"/>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2.1.2</w:t>
            </w:r>
          </w:p>
        </w:tc>
        <w:tc>
          <w:tcPr>
            <w:tcW w:w="2412" w:type="dxa"/>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both"/>
              <w:rPr>
                <w:rFonts w:ascii="PT Astra Serif" w:hAnsi="PT Astra Serif"/>
                <w:color w:val="000000"/>
              </w:rPr>
            </w:pPr>
            <w:r w:rsidRPr="00007D24">
              <w:rPr>
                <w:rFonts w:ascii="PT Astra Serif" w:hAnsi="PT Astra Serif"/>
                <w:color w:val="000000"/>
              </w:rPr>
              <w:t>Муниципальные заказчики</w:t>
            </w: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80</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45</w:t>
            </w: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w:t>
            </w: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8</w:t>
            </w:r>
          </w:p>
        </w:tc>
        <w:tc>
          <w:tcPr>
            <w:tcW w:w="850"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6</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w:t>
            </w: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63</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37</w:t>
            </w:r>
          </w:p>
        </w:tc>
      </w:tr>
      <w:tr w:rsidR="00CC0B69" w:rsidRPr="00007D24" w:rsidTr="00E80A74">
        <w:tc>
          <w:tcPr>
            <w:tcW w:w="565" w:type="dxa"/>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2.2.</w:t>
            </w:r>
          </w:p>
        </w:tc>
        <w:tc>
          <w:tcPr>
            <w:tcW w:w="2412" w:type="dxa"/>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both"/>
              <w:rPr>
                <w:rFonts w:ascii="PT Astra Serif" w:hAnsi="PT Astra Serif"/>
                <w:color w:val="000000"/>
              </w:rPr>
            </w:pPr>
            <w:r w:rsidRPr="00007D24">
              <w:rPr>
                <w:rFonts w:ascii="PT Astra Serif" w:hAnsi="PT Astra Serif"/>
                <w:color w:val="000000"/>
              </w:rPr>
              <w:t>Действия комиссии (аукционной, котировочной, конкурсной)</w:t>
            </w: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52</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56</w:t>
            </w: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3</w:t>
            </w: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18</w:t>
            </w:r>
          </w:p>
        </w:tc>
        <w:tc>
          <w:tcPr>
            <w:tcW w:w="850"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28</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42</w:t>
            </w:r>
          </w:p>
        </w:tc>
      </w:tr>
      <w:tr w:rsidR="00CC0B69" w:rsidRPr="00007D24" w:rsidTr="00E80A74">
        <w:tc>
          <w:tcPr>
            <w:tcW w:w="565" w:type="dxa"/>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2.2.1</w:t>
            </w:r>
          </w:p>
        </w:tc>
        <w:tc>
          <w:tcPr>
            <w:tcW w:w="2412" w:type="dxa"/>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both"/>
              <w:rPr>
                <w:rFonts w:ascii="PT Astra Serif" w:hAnsi="PT Astra Serif"/>
                <w:color w:val="000000"/>
              </w:rPr>
            </w:pPr>
            <w:r w:rsidRPr="00007D24">
              <w:rPr>
                <w:rFonts w:ascii="PT Astra Serif" w:hAnsi="PT Astra Serif"/>
                <w:color w:val="000000"/>
              </w:rPr>
              <w:t>Действия комиссии гос. заказчика</w:t>
            </w: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47</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51</w:t>
            </w: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3</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3</w:t>
            </w: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18</w:t>
            </w:r>
          </w:p>
        </w:tc>
        <w:tc>
          <w:tcPr>
            <w:tcW w:w="850"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9</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24</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39</w:t>
            </w:r>
          </w:p>
        </w:tc>
      </w:tr>
      <w:tr w:rsidR="00CC0B69" w:rsidRPr="00007D24" w:rsidTr="00E80A74">
        <w:tc>
          <w:tcPr>
            <w:tcW w:w="565" w:type="dxa"/>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2.2.2</w:t>
            </w:r>
          </w:p>
        </w:tc>
        <w:tc>
          <w:tcPr>
            <w:tcW w:w="2412" w:type="dxa"/>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both"/>
              <w:rPr>
                <w:rFonts w:ascii="PT Astra Serif" w:hAnsi="PT Astra Serif"/>
                <w:color w:val="000000"/>
              </w:rPr>
            </w:pPr>
            <w:r w:rsidRPr="00007D24">
              <w:rPr>
                <w:rFonts w:ascii="PT Astra Serif" w:hAnsi="PT Astra Serif"/>
                <w:color w:val="000000"/>
              </w:rPr>
              <w:t>Действия комиссии мун. заказчика</w:t>
            </w: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5</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5</w:t>
            </w: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2</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4</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3</w:t>
            </w:r>
          </w:p>
        </w:tc>
      </w:tr>
      <w:tr w:rsidR="00CC0B69" w:rsidRPr="00007D24" w:rsidTr="00E80A74">
        <w:tc>
          <w:tcPr>
            <w:tcW w:w="565" w:type="dxa"/>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center"/>
              <w:rPr>
                <w:rFonts w:ascii="PT Astra Serif" w:hAnsi="PT Astra Serif"/>
                <w:color w:val="000000"/>
              </w:rPr>
            </w:pPr>
            <w:r w:rsidRPr="00007D24">
              <w:rPr>
                <w:rFonts w:ascii="PT Astra Serif" w:hAnsi="PT Astra Serif"/>
                <w:color w:val="000000"/>
              </w:rPr>
              <w:t>2.3.</w:t>
            </w:r>
          </w:p>
        </w:tc>
        <w:tc>
          <w:tcPr>
            <w:tcW w:w="2412" w:type="dxa"/>
            <w:tcBorders>
              <w:top w:val="single" w:sz="4" w:space="0" w:color="auto"/>
              <w:left w:val="single" w:sz="4" w:space="0" w:color="auto"/>
              <w:bottom w:val="single" w:sz="4" w:space="0" w:color="auto"/>
              <w:right w:val="single" w:sz="4" w:space="0" w:color="auto"/>
            </w:tcBorders>
            <w:hideMark/>
          </w:tcPr>
          <w:p w:rsidR="00CC0B69" w:rsidRPr="00007D24" w:rsidRDefault="00CC0B69" w:rsidP="00007D24">
            <w:pPr>
              <w:jc w:val="both"/>
              <w:rPr>
                <w:rFonts w:ascii="PT Astra Serif" w:hAnsi="PT Astra Serif"/>
                <w:color w:val="000000"/>
              </w:rPr>
            </w:pPr>
            <w:r w:rsidRPr="00007D24">
              <w:rPr>
                <w:rFonts w:ascii="PT Astra Serif" w:hAnsi="PT Astra Serif"/>
                <w:color w:val="000000"/>
              </w:rPr>
              <w:t>Действия уполномоченного органа</w:t>
            </w: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color w:val="000000"/>
              </w:rPr>
            </w:pPr>
          </w:p>
        </w:tc>
      </w:tr>
      <w:tr w:rsidR="00CC0B69" w:rsidRPr="00007D24" w:rsidTr="00E80A74">
        <w:trPr>
          <w:trHeight w:val="389"/>
        </w:trPr>
        <w:tc>
          <w:tcPr>
            <w:tcW w:w="565" w:type="dxa"/>
            <w:tcBorders>
              <w:top w:val="single" w:sz="4" w:space="0" w:color="auto"/>
              <w:left w:val="single" w:sz="4" w:space="0" w:color="auto"/>
              <w:bottom w:val="single" w:sz="4" w:space="0" w:color="auto"/>
              <w:right w:val="single" w:sz="4" w:space="0" w:color="auto"/>
            </w:tcBorders>
          </w:tcPr>
          <w:p w:rsidR="00CC0B69" w:rsidRPr="00007D24" w:rsidRDefault="00CC0B69" w:rsidP="00007D24">
            <w:pPr>
              <w:jc w:val="center"/>
              <w:rPr>
                <w:rFonts w:ascii="PT Astra Serif" w:hAnsi="PT Astra Serif"/>
                <w:b/>
                <w:color w:val="000000"/>
              </w:rPr>
            </w:pPr>
          </w:p>
        </w:tc>
        <w:tc>
          <w:tcPr>
            <w:tcW w:w="2412"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both"/>
              <w:rPr>
                <w:rFonts w:ascii="PT Astra Serif" w:hAnsi="PT Astra Serif"/>
                <w:b/>
                <w:color w:val="000000"/>
              </w:rPr>
            </w:pPr>
            <w:r w:rsidRPr="00007D24">
              <w:rPr>
                <w:rFonts w:ascii="PT Astra Serif" w:hAnsi="PT Astra Serif"/>
                <w:b/>
                <w:color w:val="000000"/>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b/>
                <w:color w:val="000000"/>
              </w:rPr>
            </w:pPr>
            <w:r w:rsidRPr="00007D24">
              <w:rPr>
                <w:rFonts w:ascii="PT Astra Serif" w:hAnsi="PT Astra Serif"/>
                <w:b/>
                <w:color w:val="000000"/>
              </w:rPr>
              <w:t>256</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b/>
                <w:color w:val="000000"/>
              </w:rPr>
            </w:pPr>
            <w:r w:rsidRPr="00007D24">
              <w:rPr>
                <w:rFonts w:ascii="PT Astra Serif" w:hAnsi="PT Astra Serif"/>
                <w:b/>
                <w:color w:val="000000"/>
              </w:rPr>
              <w:t>224</w:t>
            </w: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b/>
                <w:bCs/>
                <w:color w:val="000000"/>
              </w:rPr>
            </w:pPr>
            <w:r w:rsidRPr="00007D24">
              <w:rPr>
                <w:rFonts w:ascii="PT Astra Serif" w:hAnsi="PT Astra Serif"/>
                <w:b/>
                <w:bCs/>
                <w:color w:val="000000"/>
              </w:rPr>
              <w:t>12</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b/>
                <w:bCs/>
                <w:color w:val="000000"/>
              </w:rPr>
            </w:pPr>
            <w:r w:rsidRPr="00007D24">
              <w:rPr>
                <w:rFonts w:ascii="PT Astra Serif" w:hAnsi="PT Astra Serif"/>
                <w:b/>
                <w:bCs/>
                <w:color w:val="000000"/>
              </w:rPr>
              <w:t>12</w:t>
            </w:r>
          </w:p>
        </w:tc>
        <w:tc>
          <w:tcPr>
            <w:tcW w:w="851"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b/>
                <w:bCs/>
                <w:color w:val="000000"/>
              </w:rPr>
            </w:pPr>
            <w:r w:rsidRPr="00007D24">
              <w:rPr>
                <w:rFonts w:ascii="PT Astra Serif" w:hAnsi="PT Astra Serif"/>
                <w:b/>
                <w:bCs/>
                <w:color w:val="000000"/>
              </w:rPr>
              <w:t>41</w:t>
            </w:r>
          </w:p>
        </w:tc>
        <w:tc>
          <w:tcPr>
            <w:tcW w:w="850"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b/>
                <w:bCs/>
                <w:color w:val="000000"/>
              </w:rPr>
            </w:pPr>
            <w:r w:rsidRPr="00007D24">
              <w:rPr>
                <w:rFonts w:ascii="PT Astra Serif" w:hAnsi="PT Astra Serif"/>
                <w:b/>
                <w:bCs/>
                <w:color w:val="000000"/>
              </w:rPr>
              <w:t>32</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b/>
                <w:bCs/>
                <w:color w:val="000000"/>
              </w:rPr>
            </w:pPr>
            <w:r w:rsidRPr="00007D24">
              <w:rPr>
                <w:rFonts w:ascii="PT Astra Serif" w:hAnsi="PT Astra Serif"/>
                <w:b/>
                <w:bCs/>
                <w:color w:val="000000"/>
              </w:rPr>
              <w:t>15</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b/>
                <w:bCs/>
                <w:color w:val="000000"/>
              </w:rPr>
            </w:pPr>
            <w:r w:rsidRPr="00007D24">
              <w:rPr>
                <w:rFonts w:ascii="PT Astra Serif" w:hAnsi="PT Astra Serif"/>
                <w:b/>
                <w:bCs/>
                <w:color w:val="000000"/>
              </w:rPr>
              <w:t>4</w:t>
            </w:r>
          </w:p>
        </w:tc>
        <w:tc>
          <w:tcPr>
            <w:tcW w:w="708"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b/>
                <w:bCs/>
                <w:color w:val="000000"/>
              </w:rPr>
            </w:pPr>
            <w:r w:rsidRPr="00007D24">
              <w:rPr>
                <w:rFonts w:ascii="PT Astra Serif" w:hAnsi="PT Astra Serif"/>
                <w:b/>
                <w:bCs/>
                <w:color w:val="000000"/>
              </w:rPr>
              <w:t>188</w:t>
            </w:r>
          </w:p>
        </w:tc>
        <w:tc>
          <w:tcPr>
            <w:tcW w:w="709" w:type="dxa"/>
            <w:tcBorders>
              <w:top w:val="single" w:sz="4" w:space="0" w:color="auto"/>
              <w:left w:val="single" w:sz="4" w:space="0" w:color="auto"/>
              <w:bottom w:val="single" w:sz="4" w:space="0" w:color="auto"/>
              <w:right w:val="single" w:sz="4" w:space="0" w:color="auto"/>
            </w:tcBorders>
            <w:vAlign w:val="center"/>
          </w:tcPr>
          <w:p w:rsidR="00CC0B69" w:rsidRPr="00007D24" w:rsidRDefault="00CC0B69" w:rsidP="00007D24">
            <w:pPr>
              <w:jc w:val="center"/>
              <w:rPr>
                <w:rFonts w:ascii="PT Astra Serif" w:hAnsi="PT Astra Serif"/>
                <w:b/>
                <w:bCs/>
                <w:color w:val="000000"/>
              </w:rPr>
            </w:pPr>
            <w:r w:rsidRPr="00007D24">
              <w:rPr>
                <w:rFonts w:ascii="PT Astra Serif" w:hAnsi="PT Astra Serif"/>
                <w:b/>
                <w:bCs/>
                <w:color w:val="000000"/>
              </w:rPr>
              <w:t>176</w:t>
            </w:r>
          </w:p>
        </w:tc>
      </w:tr>
    </w:tbl>
    <w:p w:rsidR="00CC0B69" w:rsidRPr="00007D24" w:rsidRDefault="00CC0B69" w:rsidP="00007D24">
      <w:pPr>
        <w:ind w:firstLine="709"/>
        <w:jc w:val="both"/>
        <w:rPr>
          <w:rFonts w:ascii="PT Astra Serif" w:hAnsi="PT Astra Serif"/>
          <w:color w:val="000000"/>
          <w:sz w:val="28"/>
          <w:szCs w:val="28"/>
        </w:rPr>
      </w:pPr>
    </w:p>
    <w:p w:rsidR="00E672D4" w:rsidRPr="00E672D4" w:rsidRDefault="00E672D4" w:rsidP="00E672D4">
      <w:pPr>
        <w:ind w:firstLine="709"/>
        <w:jc w:val="both"/>
        <w:rPr>
          <w:rFonts w:ascii="PT Astra Serif" w:eastAsia="Calibri" w:hAnsi="PT Astra Serif"/>
          <w:color w:val="000000"/>
          <w:sz w:val="28"/>
          <w:szCs w:val="28"/>
          <w:lang w:eastAsia="en-US"/>
        </w:rPr>
      </w:pPr>
      <w:r w:rsidRPr="00E672D4">
        <w:rPr>
          <w:rFonts w:ascii="PT Astra Serif" w:eastAsia="Calibri" w:hAnsi="PT Astra Serif"/>
          <w:color w:val="000000"/>
          <w:sz w:val="28"/>
          <w:szCs w:val="28"/>
          <w:lang w:eastAsia="en-US"/>
        </w:rPr>
        <w:t>Исходя из анализа общих данных по жалобам за 2020 - 2021 гг., представленных в таблице № 13, можно сделать следующие выводы:</w:t>
      </w:r>
    </w:p>
    <w:p w:rsidR="00E672D4" w:rsidRPr="00E672D4" w:rsidRDefault="00E672D4" w:rsidP="00E672D4">
      <w:pPr>
        <w:numPr>
          <w:ilvl w:val="0"/>
          <w:numId w:val="14"/>
        </w:numPr>
        <w:ind w:left="0" w:firstLine="709"/>
        <w:jc w:val="both"/>
        <w:rPr>
          <w:rFonts w:ascii="PT Astra Serif" w:eastAsia="Calibri" w:hAnsi="PT Astra Serif"/>
          <w:color w:val="FF0000"/>
          <w:sz w:val="28"/>
          <w:szCs w:val="28"/>
          <w:lang w:eastAsia="en-US"/>
        </w:rPr>
      </w:pPr>
      <w:r w:rsidRPr="00E672D4">
        <w:rPr>
          <w:rFonts w:ascii="PT Astra Serif" w:eastAsia="Calibri" w:hAnsi="PT Astra Serif"/>
          <w:color w:val="000000"/>
          <w:sz w:val="28"/>
          <w:szCs w:val="28"/>
          <w:lang w:eastAsia="en-US"/>
        </w:rPr>
        <w:t>По сравнению с прошлым годом показатель по общему количеству поданных жалоб уменьшился на</w:t>
      </w:r>
      <w:r w:rsidRPr="00E672D4">
        <w:rPr>
          <w:rFonts w:ascii="PT Astra Serif" w:eastAsia="Calibri" w:hAnsi="PT Astra Serif"/>
          <w:color w:val="FF0000"/>
          <w:sz w:val="28"/>
          <w:szCs w:val="28"/>
          <w:lang w:eastAsia="en-US"/>
        </w:rPr>
        <w:t xml:space="preserve"> </w:t>
      </w:r>
      <w:r w:rsidRPr="00E672D4">
        <w:rPr>
          <w:rFonts w:ascii="PT Astra Serif" w:eastAsia="Calibri" w:hAnsi="PT Astra Serif"/>
          <w:sz w:val="28"/>
          <w:szCs w:val="28"/>
          <w:lang w:eastAsia="en-US"/>
        </w:rPr>
        <w:t>12,5%</w:t>
      </w:r>
      <w:r w:rsidRPr="00E672D4">
        <w:rPr>
          <w:rFonts w:ascii="PT Astra Serif" w:eastAsia="Calibri" w:hAnsi="PT Astra Serif"/>
          <w:color w:val="FF0000"/>
          <w:sz w:val="28"/>
          <w:szCs w:val="28"/>
          <w:lang w:eastAsia="en-US"/>
        </w:rPr>
        <w:t>,</w:t>
      </w:r>
      <w:r w:rsidRPr="00E672D4">
        <w:rPr>
          <w:rFonts w:ascii="PT Astra Serif" w:eastAsia="Calibri" w:hAnsi="PT Astra Serif"/>
          <w:color w:val="000000"/>
          <w:sz w:val="28"/>
          <w:szCs w:val="28"/>
          <w:lang w:eastAsia="en-US"/>
        </w:rPr>
        <w:t xml:space="preserve"> а по количеству отозванных жалоб участниками остался на прежнем уровне. </w:t>
      </w:r>
    </w:p>
    <w:p w:rsidR="00E672D4" w:rsidRPr="00E672D4" w:rsidRDefault="00E672D4" w:rsidP="00E672D4">
      <w:pPr>
        <w:ind w:firstLine="709"/>
        <w:jc w:val="both"/>
        <w:rPr>
          <w:rFonts w:ascii="PT Astra Serif" w:eastAsia="Calibri" w:hAnsi="PT Astra Serif"/>
          <w:color w:val="000000"/>
          <w:sz w:val="28"/>
          <w:szCs w:val="28"/>
          <w:lang w:eastAsia="en-US"/>
        </w:rPr>
      </w:pPr>
      <w:r w:rsidRPr="00E672D4">
        <w:rPr>
          <w:rFonts w:ascii="PT Astra Serif" w:eastAsia="Calibri" w:hAnsi="PT Astra Serif"/>
          <w:color w:val="000000"/>
          <w:sz w:val="28"/>
          <w:szCs w:val="28"/>
          <w:lang w:eastAsia="en-US"/>
        </w:rPr>
        <w:t>2. Общее количество обоснованных жалоб (полностью/частично) по сравнению с 2020 годом уменьшилось более чем на треть (на 36%/20 шт.), доля обоснованных жалоб от рассмотренных также снизилась – на 6%.</w:t>
      </w:r>
    </w:p>
    <w:p w:rsidR="00E672D4" w:rsidRPr="00E672D4" w:rsidRDefault="00E672D4" w:rsidP="00E672D4">
      <w:pPr>
        <w:ind w:firstLine="709"/>
        <w:jc w:val="both"/>
        <w:rPr>
          <w:rFonts w:ascii="PT Astra Serif" w:eastAsia="Calibri" w:hAnsi="PT Astra Serif"/>
          <w:color w:val="000000"/>
          <w:sz w:val="28"/>
          <w:szCs w:val="28"/>
          <w:lang w:eastAsia="en-US"/>
        </w:rPr>
      </w:pPr>
      <w:r w:rsidRPr="00E672D4">
        <w:rPr>
          <w:rFonts w:ascii="PT Astra Serif" w:eastAsia="Calibri" w:hAnsi="PT Astra Serif"/>
          <w:color w:val="000000"/>
          <w:sz w:val="28"/>
          <w:szCs w:val="28"/>
          <w:lang w:eastAsia="en-US"/>
        </w:rPr>
        <w:t>Рассмотрев поданные жалобы (их заявителей), то можно констатировать, что они условно делятся на две группы:</w:t>
      </w:r>
    </w:p>
    <w:p w:rsidR="00E672D4" w:rsidRPr="00E672D4" w:rsidRDefault="00E672D4" w:rsidP="00E672D4">
      <w:pPr>
        <w:ind w:firstLine="709"/>
        <w:jc w:val="both"/>
        <w:rPr>
          <w:rFonts w:ascii="PT Astra Serif" w:eastAsia="Calibri" w:hAnsi="PT Astra Serif"/>
          <w:color w:val="000000"/>
          <w:sz w:val="28"/>
          <w:szCs w:val="28"/>
          <w:lang w:eastAsia="en-US"/>
        </w:rPr>
      </w:pPr>
      <w:r w:rsidRPr="00E672D4">
        <w:rPr>
          <w:rFonts w:ascii="PT Astra Serif" w:eastAsia="Calibri" w:hAnsi="PT Astra Serif"/>
          <w:color w:val="000000"/>
          <w:sz w:val="28"/>
          <w:szCs w:val="28"/>
          <w:lang w:eastAsia="en-US"/>
        </w:rPr>
        <w:t xml:space="preserve">1) деструктивные – поданные «профессиональными жалобщиками» и, как правило, направленные на срыв, затягивание процедуры закупки и т.п.; </w:t>
      </w:r>
    </w:p>
    <w:p w:rsidR="00E672D4" w:rsidRPr="00E672D4" w:rsidRDefault="00E672D4" w:rsidP="00E672D4">
      <w:pPr>
        <w:ind w:firstLine="709"/>
        <w:jc w:val="both"/>
        <w:rPr>
          <w:rFonts w:ascii="PT Astra Serif" w:eastAsia="Calibri" w:hAnsi="PT Astra Serif"/>
          <w:color w:val="000000"/>
          <w:sz w:val="28"/>
          <w:szCs w:val="28"/>
          <w:lang w:eastAsia="en-US"/>
        </w:rPr>
      </w:pPr>
      <w:r w:rsidRPr="00E672D4">
        <w:rPr>
          <w:rFonts w:ascii="PT Astra Serif" w:eastAsia="Calibri" w:hAnsi="PT Astra Serif"/>
          <w:color w:val="000000"/>
          <w:sz w:val="28"/>
          <w:szCs w:val="28"/>
          <w:lang w:eastAsia="en-US"/>
        </w:rPr>
        <w:t>2) конструктивные – по результатам рассмотрения которых, обеспечивается конкуренция и восстанавливаются нарушенные права участников.</w:t>
      </w:r>
    </w:p>
    <w:p w:rsidR="00E672D4" w:rsidRPr="00E672D4" w:rsidRDefault="00E672D4" w:rsidP="00E672D4">
      <w:pPr>
        <w:ind w:firstLine="709"/>
        <w:jc w:val="both"/>
        <w:rPr>
          <w:rFonts w:ascii="PT Astra Serif" w:eastAsia="Calibri" w:hAnsi="PT Astra Serif"/>
          <w:color w:val="000000"/>
          <w:sz w:val="28"/>
          <w:szCs w:val="28"/>
          <w:lang w:eastAsia="en-US"/>
        </w:rPr>
      </w:pPr>
      <w:r w:rsidRPr="00E672D4">
        <w:rPr>
          <w:rFonts w:ascii="PT Astra Serif" w:eastAsia="Calibri" w:hAnsi="PT Astra Serif"/>
          <w:color w:val="000000"/>
          <w:sz w:val="28"/>
          <w:szCs w:val="28"/>
          <w:lang w:eastAsia="en-US"/>
        </w:rPr>
        <w:t>Если говорить о количественных показателях этих двух групп, то они одинаковы (50% на 50%).</w:t>
      </w:r>
    </w:p>
    <w:p w:rsidR="00E672D4" w:rsidRPr="00E672D4" w:rsidRDefault="00E672D4" w:rsidP="00E672D4">
      <w:pPr>
        <w:ind w:firstLine="709"/>
        <w:jc w:val="both"/>
        <w:rPr>
          <w:rFonts w:ascii="PT Astra Serif" w:eastAsia="Calibri" w:hAnsi="PT Astra Serif"/>
          <w:color w:val="000000"/>
          <w:sz w:val="28"/>
          <w:szCs w:val="28"/>
          <w:lang w:eastAsia="en-US"/>
        </w:rPr>
      </w:pPr>
      <w:r w:rsidRPr="00E672D4">
        <w:rPr>
          <w:rFonts w:ascii="PT Astra Serif" w:eastAsia="Calibri" w:hAnsi="PT Astra Serif"/>
          <w:color w:val="000000"/>
          <w:sz w:val="28"/>
          <w:szCs w:val="28"/>
          <w:lang w:eastAsia="en-US"/>
        </w:rPr>
        <w:lastRenderedPageBreak/>
        <w:t>«Профессиональные жалобщики» обжалуют только положения документации и в процедурах не участвуют (заявки не подают). Особенностью таких обжалований является множественность подачи жалоб на 1 закупку (от 2 до 5 жалоб), аналогичность доводов, зачастую с отсутствием нормативного обоснования, надуманные основания для обжалования.</w:t>
      </w:r>
    </w:p>
    <w:p w:rsidR="00E672D4" w:rsidRPr="00E672D4" w:rsidRDefault="00E672D4" w:rsidP="00E672D4">
      <w:pPr>
        <w:ind w:firstLine="709"/>
        <w:jc w:val="both"/>
        <w:rPr>
          <w:rFonts w:ascii="PT Astra Serif" w:eastAsia="Calibri" w:hAnsi="PT Astra Serif"/>
          <w:color w:val="000000"/>
          <w:sz w:val="28"/>
          <w:szCs w:val="28"/>
          <w:lang w:eastAsia="en-US"/>
        </w:rPr>
      </w:pPr>
      <w:r w:rsidRPr="00E672D4">
        <w:rPr>
          <w:rFonts w:ascii="PT Astra Serif" w:eastAsia="Calibri" w:hAnsi="PT Astra Serif"/>
          <w:color w:val="000000"/>
          <w:sz w:val="28"/>
          <w:szCs w:val="28"/>
          <w:lang w:eastAsia="en-US"/>
        </w:rPr>
        <w:t xml:space="preserve">Если же провести анализ конструктивных жалоб, то он показывает, что действия комиссии и действия заказчика (положения документации) обжалуются в соотношении почти 50 на 50, а необоснованно из них более 70%. </w:t>
      </w:r>
    </w:p>
    <w:p w:rsidR="00E672D4" w:rsidRDefault="00E672D4" w:rsidP="00E672D4">
      <w:pPr>
        <w:ind w:firstLine="709"/>
        <w:jc w:val="both"/>
        <w:rPr>
          <w:rFonts w:ascii="PT Astra Serif" w:hAnsi="PT Astra Serif"/>
          <w:color w:val="000000"/>
          <w:sz w:val="28"/>
          <w:szCs w:val="28"/>
        </w:rPr>
      </w:pPr>
      <w:r w:rsidRPr="00E672D4">
        <w:rPr>
          <w:rFonts w:ascii="PT Astra Serif" w:eastAsia="Calibri" w:hAnsi="PT Astra Serif"/>
          <w:color w:val="000000"/>
          <w:sz w:val="28"/>
          <w:szCs w:val="28"/>
          <w:lang w:eastAsia="en-US"/>
        </w:rPr>
        <w:t>Анализ отчётных данных показывает, что около</w:t>
      </w:r>
      <w:r w:rsidRPr="00E672D4">
        <w:rPr>
          <w:rFonts w:ascii="PT Astra Serif" w:eastAsia="Calibri" w:hAnsi="PT Astra Serif"/>
          <w:color w:val="FF0000"/>
          <w:sz w:val="28"/>
          <w:szCs w:val="28"/>
          <w:lang w:eastAsia="en-US"/>
        </w:rPr>
        <w:t xml:space="preserve"> </w:t>
      </w:r>
      <w:r w:rsidRPr="00E672D4">
        <w:rPr>
          <w:rFonts w:ascii="PT Astra Serif" w:eastAsia="Calibri" w:hAnsi="PT Astra Serif"/>
          <w:sz w:val="28"/>
          <w:szCs w:val="28"/>
          <w:lang w:eastAsia="en-US"/>
        </w:rPr>
        <w:t>2% от количества объявленных закупок было обжаловано (учитывая множественность жалоб на 1 закупку), а признано обоснованными из них только 0,4% (что лучше показателей прошлого года на 0,1%).</w:t>
      </w:r>
      <w:r w:rsidRPr="00E672D4">
        <w:rPr>
          <w:rFonts w:ascii="PT Astra Serif" w:eastAsia="Calibri" w:hAnsi="PT Astra Serif"/>
          <w:color w:val="FF0000"/>
          <w:sz w:val="28"/>
          <w:szCs w:val="28"/>
          <w:lang w:eastAsia="en-US"/>
        </w:rPr>
        <w:t xml:space="preserve"> </w:t>
      </w:r>
      <w:r w:rsidRPr="00E672D4">
        <w:rPr>
          <w:rFonts w:ascii="PT Astra Serif" w:eastAsia="Calibri" w:hAnsi="PT Astra Serif"/>
          <w:color w:val="000000"/>
          <w:sz w:val="28"/>
          <w:szCs w:val="28"/>
          <w:lang w:eastAsia="en-US"/>
        </w:rPr>
        <w:t>В этом случае можно утверждать, что к подавляющему количеству объявленных конкурентных процедур закупок у участников (т.е. у бизнеса) нет претензий (нарушений не выявлено) и это свидетельствует о проведении успешной работы как уполномоченным органом самостоятельно (путем разработки типовых методических документов и рекомендаций, проведения регулярных обучающих мероприятий для заказчиков, а также оказание консультационной помощи и пр. ), так и за счёт проведения обучающих мероприятий для бизнеса</w:t>
      </w:r>
    </w:p>
    <w:p w:rsidR="00E672D4" w:rsidRDefault="00E672D4" w:rsidP="00007D24">
      <w:pPr>
        <w:ind w:firstLine="709"/>
        <w:jc w:val="both"/>
        <w:rPr>
          <w:rFonts w:ascii="PT Astra Serif" w:hAnsi="PT Astra Serif"/>
          <w:color w:val="000000"/>
          <w:sz w:val="28"/>
          <w:szCs w:val="28"/>
        </w:rPr>
      </w:pPr>
    </w:p>
    <w:p w:rsidR="00CC0B69" w:rsidRPr="00007D24" w:rsidRDefault="00CC0B69" w:rsidP="00007D24">
      <w:pPr>
        <w:jc w:val="center"/>
        <w:rPr>
          <w:rFonts w:ascii="PT Astra Serif" w:hAnsi="PT Astra Serif"/>
          <w:b/>
          <w:color w:val="000000"/>
          <w:sz w:val="28"/>
          <w:szCs w:val="28"/>
        </w:rPr>
      </w:pPr>
      <w:r w:rsidRPr="00007D24">
        <w:rPr>
          <w:rFonts w:ascii="PT Astra Serif" w:hAnsi="PT Astra Serif"/>
          <w:b/>
          <w:color w:val="000000"/>
          <w:sz w:val="28"/>
          <w:szCs w:val="28"/>
        </w:rPr>
        <w:t xml:space="preserve">Общие показатели по жалобам участников закупок </w:t>
      </w:r>
    </w:p>
    <w:p w:rsidR="00CC0B69" w:rsidRPr="00007D24" w:rsidRDefault="00CC0B69" w:rsidP="00007D24">
      <w:pPr>
        <w:jc w:val="center"/>
        <w:rPr>
          <w:rFonts w:ascii="PT Astra Serif" w:hAnsi="PT Astra Serif"/>
          <w:b/>
          <w:color w:val="000000"/>
          <w:sz w:val="28"/>
          <w:szCs w:val="28"/>
        </w:rPr>
      </w:pPr>
      <w:r w:rsidRPr="00007D24">
        <w:rPr>
          <w:rFonts w:ascii="PT Astra Serif" w:hAnsi="PT Astra Serif"/>
          <w:b/>
          <w:color w:val="000000"/>
          <w:sz w:val="28"/>
          <w:szCs w:val="28"/>
        </w:rPr>
        <w:t>за январь-декабрь 2021 года</w:t>
      </w:r>
    </w:p>
    <w:p w:rsidR="00CC0B69" w:rsidRPr="00007D24" w:rsidRDefault="00CC0B69" w:rsidP="00007D24">
      <w:pPr>
        <w:jc w:val="center"/>
        <w:rPr>
          <w:rFonts w:ascii="PT Astra Serif" w:hAnsi="PT Astra Serif"/>
          <w:b/>
          <w:color w:val="FF0000"/>
          <w:sz w:val="16"/>
          <w:szCs w:val="16"/>
        </w:rPr>
      </w:pPr>
    </w:p>
    <w:p w:rsidR="00CC0B69" w:rsidRPr="00007D24" w:rsidRDefault="00CC0B69" w:rsidP="00007D24">
      <w:pPr>
        <w:ind w:firstLine="720"/>
        <w:jc w:val="right"/>
        <w:rPr>
          <w:rFonts w:ascii="PT Astra Serif" w:hAnsi="PT Astra Serif"/>
          <w:color w:val="000000"/>
        </w:rPr>
      </w:pPr>
      <w:r w:rsidRPr="00007D24">
        <w:rPr>
          <w:rFonts w:ascii="PT Astra Serif" w:hAnsi="PT Astra Serif"/>
          <w:color w:val="000000"/>
        </w:rPr>
        <w:t>Таблица 14</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09"/>
        <w:gridCol w:w="2377"/>
        <w:gridCol w:w="1276"/>
        <w:gridCol w:w="1134"/>
        <w:gridCol w:w="1417"/>
        <w:gridCol w:w="1134"/>
        <w:gridCol w:w="1701"/>
      </w:tblGrid>
      <w:tr w:rsidR="00CC0B69" w:rsidRPr="00007D24" w:rsidTr="00E80A74">
        <w:tc>
          <w:tcPr>
            <w:tcW w:w="708" w:type="dxa"/>
            <w:vMerge w:val="restart"/>
            <w:vAlign w:val="center"/>
          </w:tcPr>
          <w:p w:rsidR="00CC0B69" w:rsidRPr="00007D24" w:rsidRDefault="00CC0B69" w:rsidP="00007D24">
            <w:pPr>
              <w:jc w:val="center"/>
              <w:rPr>
                <w:rFonts w:ascii="PT Astra Serif" w:hAnsi="PT Astra Serif"/>
                <w:color w:val="000000"/>
                <w:sz w:val="16"/>
                <w:szCs w:val="16"/>
              </w:rPr>
            </w:pPr>
          </w:p>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w:t>
            </w:r>
          </w:p>
        </w:tc>
        <w:tc>
          <w:tcPr>
            <w:tcW w:w="3086" w:type="dxa"/>
            <w:gridSpan w:val="2"/>
            <w:vMerge w:val="restart"/>
            <w:vAlign w:val="center"/>
          </w:tcPr>
          <w:p w:rsidR="00CC0B69" w:rsidRPr="00007D24" w:rsidRDefault="00CC0B69" w:rsidP="00007D24">
            <w:pPr>
              <w:jc w:val="center"/>
              <w:rPr>
                <w:rFonts w:ascii="PT Astra Serif" w:hAnsi="PT Astra Serif"/>
                <w:color w:val="000000"/>
                <w:sz w:val="16"/>
                <w:szCs w:val="16"/>
              </w:rPr>
            </w:pPr>
          </w:p>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Обжалуемые действия</w:t>
            </w:r>
          </w:p>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(субъект)</w:t>
            </w:r>
          </w:p>
        </w:tc>
        <w:tc>
          <w:tcPr>
            <w:tcW w:w="1276" w:type="dxa"/>
            <w:vMerge w:val="restart"/>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Подано</w:t>
            </w:r>
          </w:p>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жалоб, шт.</w:t>
            </w:r>
          </w:p>
        </w:tc>
        <w:tc>
          <w:tcPr>
            <w:tcW w:w="1134" w:type="dxa"/>
            <w:vMerge w:val="restart"/>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Отозвано</w:t>
            </w:r>
          </w:p>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жалоб, шт.</w:t>
            </w:r>
          </w:p>
        </w:tc>
        <w:tc>
          <w:tcPr>
            <w:tcW w:w="2551" w:type="dxa"/>
            <w:gridSpan w:val="2"/>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Жалобы,</w:t>
            </w:r>
          </w:p>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признанные обоснованными, шт.</w:t>
            </w:r>
          </w:p>
        </w:tc>
        <w:tc>
          <w:tcPr>
            <w:tcW w:w="1701" w:type="dxa"/>
            <w:vMerge w:val="restart"/>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Жалобы, признанные</w:t>
            </w:r>
          </w:p>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необоснованными, шт.</w:t>
            </w:r>
          </w:p>
        </w:tc>
      </w:tr>
      <w:tr w:rsidR="00CC0B69" w:rsidRPr="00007D24" w:rsidTr="00E80A74">
        <w:tc>
          <w:tcPr>
            <w:tcW w:w="708" w:type="dxa"/>
            <w:vMerge/>
            <w:vAlign w:val="center"/>
            <w:hideMark/>
          </w:tcPr>
          <w:p w:rsidR="00CC0B69" w:rsidRPr="00007D24" w:rsidRDefault="00CC0B69" w:rsidP="00007D24">
            <w:pPr>
              <w:jc w:val="center"/>
              <w:rPr>
                <w:rFonts w:ascii="PT Astra Serif" w:hAnsi="PT Astra Serif"/>
                <w:color w:val="000000"/>
                <w:sz w:val="16"/>
                <w:szCs w:val="16"/>
              </w:rPr>
            </w:pPr>
          </w:p>
        </w:tc>
        <w:tc>
          <w:tcPr>
            <w:tcW w:w="3086" w:type="dxa"/>
            <w:gridSpan w:val="2"/>
            <w:vMerge/>
            <w:vAlign w:val="center"/>
            <w:hideMark/>
          </w:tcPr>
          <w:p w:rsidR="00CC0B69" w:rsidRPr="00007D24" w:rsidRDefault="00CC0B69" w:rsidP="00007D24">
            <w:pPr>
              <w:jc w:val="center"/>
              <w:rPr>
                <w:rFonts w:ascii="PT Astra Serif" w:hAnsi="PT Astra Serif"/>
                <w:color w:val="000000"/>
                <w:sz w:val="16"/>
                <w:szCs w:val="16"/>
              </w:rPr>
            </w:pPr>
          </w:p>
        </w:tc>
        <w:tc>
          <w:tcPr>
            <w:tcW w:w="1276" w:type="dxa"/>
            <w:vMerge/>
            <w:vAlign w:val="center"/>
            <w:hideMark/>
          </w:tcPr>
          <w:p w:rsidR="00CC0B69" w:rsidRPr="00007D24" w:rsidRDefault="00CC0B69" w:rsidP="00007D24">
            <w:pPr>
              <w:jc w:val="center"/>
              <w:rPr>
                <w:rFonts w:ascii="PT Astra Serif" w:hAnsi="PT Astra Serif"/>
                <w:color w:val="000000"/>
                <w:sz w:val="16"/>
                <w:szCs w:val="16"/>
              </w:rPr>
            </w:pPr>
          </w:p>
        </w:tc>
        <w:tc>
          <w:tcPr>
            <w:tcW w:w="1134" w:type="dxa"/>
            <w:vMerge/>
            <w:vAlign w:val="center"/>
            <w:hideMark/>
          </w:tcPr>
          <w:p w:rsidR="00CC0B69" w:rsidRPr="00007D24" w:rsidRDefault="00CC0B69" w:rsidP="00007D24">
            <w:pPr>
              <w:jc w:val="center"/>
              <w:rPr>
                <w:rFonts w:ascii="PT Astra Serif" w:hAnsi="PT Astra Serif"/>
                <w:color w:val="000000"/>
                <w:sz w:val="16"/>
                <w:szCs w:val="16"/>
              </w:rPr>
            </w:pPr>
          </w:p>
        </w:tc>
        <w:tc>
          <w:tcPr>
            <w:tcW w:w="1417" w:type="dxa"/>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полностью</w:t>
            </w:r>
          </w:p>
        </w:tc>
        <w:tc>
          <w:tcPr>
            <w:tcW w:w="1134" w:type="dxa"/>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частично</w:t>
            </w:r>
          </w:p>
        </w:tc>
        <w:tc>
          <w:tcPr>
            <w:tcW w:w="1701" w:type="dxa"/>
            <w:vMerge/>
            <w:vAlign w:val="center"/>
            <w:hideMark/>
          </w:tcPr>
          <w:p w:rsidR="00CC0B69" w:rsidRPr="00007D24" w:rsidRDefault="00CC0B69" w:rsidP="00007D24">
            <w:pPr>
              <w:jc w:val="center"/>
              <w:rPr>
                <w:rFonts w:ascii="PT Astra Serif" w:hAnsi="PT Astra Serif"/>
                <w:color w:val="000000"/>
                <w:sz w:val="16"/>
                <w:szCs w:val="16"/>
              </w:rPr>
            </w:pPr>
          </w:p>
        </w:tc>
      </w:tr>
      <w:tr w:rsidR="00CC0B69" w:rsidRPr="00007D24" w:rsidTr="00E80A74">
        <w:trPr>
          <w:gridAfter w:val="5"/>
          <w:wAfter w:w="6662" w:type="dxa"/>
          <w:trHeight w:val="129"/>
        </w:trPr>
        <w:tc>
          <w:tcPr>
            <w:tcW w:w="708" w:type="dxa"/>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w:t>
            </w:r>
          </w:p>
        </w:tc>
        <w:tc>
          <w:tcPr>
            <w:tcW w:w="3086" w:type="dxa"/>
            <w:gridSpan w:val="2"/>
            <w:vAlign w:val="center"/>
          </w:tcPr>
          <w:p w:rsidR="00CC0B69" w:rsidRPr="00007D24" w:rsidRDefault="00CC0B69" w:rsidP="00007D24">
            <w:pPr>
              <w:jc w:val="center"/>
              <w:rPr>
                <w:rFonts w:ascii="PT Astra Serif" w:hAnsi="PT Astra Serif"/>
                <w:b/>
                <w:color w:val="000000"/>
                <w:sz w:val="16"/>
                <w:szCs w:val="16"/>
              </w:rPr>
            </w:pPr>
            <w:r w:rsidRPr="00007D24">
              <w:rPr>
                <w:rFonts w:ascii="PT Astra Serif" w:hAnsi="PT Astra Serif"/>
                <w:b/>
                <w:color w:val="000000"/>
                <w:sz w:val="16"/>
                <w:szCs w:val="16"/>
              </w:rPr>
              <w:t>ФАС России</w:t>
            </w:r>
          </w:p>
        </w:tc>
      </w:tr>
      <w:tr w:rsidR="00CC0B69" w:rsidRPr="00007D24" w:rsidTr="00E80A74">
        <w:tc>
          <w:tcPr>
            <w:tcW w:w="708" w:type="dxa"/>
            <w:vAlign w:val="center"/>
            <w:hideMark/>
          </w:tcPr>
          <w:p w:rsidR="00CC0B69" w:rsidRPr="00007D24" w:rsidRDefault="00CC0B69" w:rsidP="00007D24">
            <w:pPr>
              <w:jc w:val="center"/>
              <w:rPr>
                <w:rFonts w:ascii="PT Astra Serif" w:hAnsi="PT Astra Serif"/>
                <w:color w:val="000000"/>
                <w:sz w:val="16"/>
                <w:szCs w:val="16"/>
                <w:lang w:val="en-US"/>
              </w:rPr>
            </w:pPr>
            <w:r w:rsidRPr="00007D24">
              <w:rPr>
                <w:rFonts w:ascii="PT Astra Serif" w:hAnsi="PT Astra Serif"/>
                <w:color w:val="000000"/>
                <w:sz w:val="16"/>
                <w:szCs w:val="16"/>
              </w:rPr>
              <w:t>1.1</w:t>
            </w:r>
            <w:r w:rsidRPr="00007D24">
              <w:rPr>
                <w:rFonts w:ascii="PT Astra Serif" w:hAnsi="PT Astra Serif"/>
                <w:color w:val="000000"/>
                <w:sz w:val="16"/>
                <w:szCs w:val="16"/>
                <w:lang w:val="en-US"/>
              </w:rPr>
              <w:t>.</w:t>
            </w:r>
          </w:p>
        </w:tc>
        <w:tc>
          <w:tcPr>
            <w:tcW w:w="3086" w:type="dxa"/>
            <w:gridSpan w:val="2"/>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Действия электронной площадки</w:t>
            </w:r>
          </w:p>
        </w:tc>
        <w:tc>
          <w:tcPr>
            <w:tcW w:w="1276"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w:t>
            </w:r>
          </w:p>
        </w:tc>
        <w:tc>
          <w:tcPr>
            <w:tcW w:w="1134" w:type="dxa"/>
            <w:vAlign w:val="center"/>
          </w:tcPr>
          <w:p w:rsidR="00CC0B69" w:rsidRPr="00007D24" w:rsidRDefault="00CC0B69" w:rsidP="00007D24">
            <w:pPr>
              <w:jc w:val="center"/>
              <w:rPr>
                <w:rFonts w:ascii="PT Astra Serif" w:hAnsi="PT Astra Serif"/>
                <w:color w:val="000000"/>
                <w:sz w:val="16"/>
                <w:szCs w:val="16"/>
              </w:rPr>
            </w:pPr>
          </w:p>
        </w:tc>
        <w:tc>
          <w:tcPr>
            <w:tcW w:w="1417"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w:t>
            </w:r>
          </w:p>
        </w:tc>
        <w:tc>
          <w:tcPr>
            <w:tcW w:w="1134" w:type="dxa"/>
            <w:vAlign w:val="center"/>
          </w:tcPr>
          <w:p w:rsidR="00CC0B69" w:rsidRPr="00007D24" w:rsidRDefault="00CC0B69" w:rsidP="00007D24">
            <w:pPr>
              <w:jc w:val="center"/>
              <w:rPr>
                <w:rFonts w:ascii="PT Astra Serif" w:hAnsi="PT Astra Serif"/>
                <w:color w:val="000000"/>
                <w:sz w:val="16"/>
                <w:szCs w:val="16"/>
              </w:rPr>
            </w:pPr>
          </w:p>
        </w:tc>
        <w:tc>
          <w:tcPr>
            <w:tcW w:w="1701" w:type="dxa"/>
            <w:vAlign w:val="center"/>
          </w:tcPr>
          <w:p w:rsidR="00CC0B69" w:rsidRPr="00007D24" w:rsidRDefault="00CC0B69" w:rsidP="00007D24">
            <w:pPr>
              <w:jc w:val="center"/>
              <w:rPr>
                <w:rFonts w:ascii="PT Astra Serif" w:hAnsi="PT Astra Serif"/>
                <w:color w:val="000000"/>
                <w:sz w:val="16"/>
                <w:szCs w:val="16"/>
              </w:rPr>
            </w:pPr>
          </w:p>
        </w:tc>
      </w:tr>
      <w:tr w:rsidR="00CC0B69" w:rsidRPr="00007D24" w:rsidTr="00E80A74">
        <w:tc>
          <w:tcPr>
            <w:tcW w:w="708" w:type="dxa"/>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1.2.</w:t>
            </w:r>
          </w:p>
        </w:tc>
        <w:tc>
          <w:tcPr>
            <w:tcW w:w="3086" w:type="dxa"/>
            <w:gridSpan w:val="2"/>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Действия комиссии</w:t>
            </w:r>
          </w:p>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(аукционной, котировочной, конкурсной)</w:t>
            </w:r>
          </w:p>
        </w:tc>
        <w:tc>
          <w:tcPr>
            <w:tcW w:w="1276" w:type="dxa"/>
            <w:vAlign w:val="center"/>
          </w:tcPr>
          <w:p w:rsidR="00CC0B69" w:rsidRPr="00007D24" w:rsidRDefault="00CC0B69" w:rsidP="00007D24">
            <w:pPr>
              <w:jc w:val="center"/>
              <w:rPr>
                <w:rFonts w:ascii="PT Astra Serif" w:hAnsi="PT Astra Serif"/>
                <w:color w:val="000000"/>
                <w:sz w:val="16"/>
                <w:szCs w:val="16"/>
              </w:rPr>
            </w:pPr>
          </w:p>
        </w:tc>
        <w:tc>
          <w:tcPr>
            <w:tcW w:w="1134" w:type="dxa"/>
            <w:vAlign w:val="center"/>
          </w:tcPr>
          <w:p w:rsidR="00CC0B69" w:rsidRPr="00007D24" w:rsidRDefault="00CC0B69" w:rsidP="00007D24">
            <w:pPr>
              <w:jc w:val="center"/>
              <w:rPr>
                <w:rFonts w:ascii="PT Astra Serif" w:hAnsi="PT Astra Serif"/>
                <w:color w:val="000000"/>
                <w:sz w:val="16"/>
                <w:szCs w:val="16"/>
              </w:rPr>
            </w:pPr>
          </w:p>
        </w:tc>
        <w:tc>
          <w:tcPr>
            <w:tcW w:w="1417" w:type="dxa"/>
            <w:vAlign w:val="center"/>
          </w:tcPr>
          <w:p w:rsidR="00CC0B69" w:rsidRPr="00007D24" w:rsidRDefault="00CC0B69" w:rsidP="00007D24">
            <w:pPr>
              <w:jc w:val="center"/>
              <w:rPr>
                <w:rFonts w:ascii="PT Astra Serif" w:hAnsi="PT Astra Serif"/>
                <w:color w:val="000000"/>
                <w:sz w:val="16"/>
                <w:szCs w:val="16"/>
              </w:rPr>
            </w:pPr>
          </w:p>
        </w:tc>
        <w:tc>
          <w:tcPr>
            <w:tcW w:w="1134" w:type="dxa"/>
            <w:vAlign w:val="center"/>
          </w:tcPr>
          <w:p w:rsidR="00CC0B69" w:rsidRPr="00007D24" w:rsidRDefault="00CC0B69" w:rsidP="00007D24">
            <w:pPr>
              <w:jc w:val="center"/>
              <w:rPr>
                <w:rFonts w:ascii="PT Astra Serif" w:hAnsi="PT Astra Serif"/>
                <w:color w:val="000000"/>
                <w:sz w:val="16"/>
                <w:szCs w:val="16"/>
              </w:rPr>
            </w:pPr>
          </w:p>
        </w:tc>
        <w:tc>
          <w:tcPr>
            <w:tcW w:w="1701" w:type="dxa"/>
            <w:vAlign w:val="center"/>
          </w:tcPr>
          <w:p w:rsidR="00CC0B69" w:rsidRPr="00007D24" w:rsidRDefault="00CC0B69" w:rsidP="00007D24">
            <w:pPr>
              <w:jc w:val="center"/>
              <w:rPr>
                <w:rFonts w:ascii="PT Astra Serif" w:hAnsi="PT Astra Serif"/>
                <w:color w:val="000000"/>
                <w:sz w:val="16"/>
                <w:szCs w:val="16"/>
              </w:rPr>
            </w:pPr>
          </w:p>
        </w:tc>
      </w:tr>
      <w:tr w:rsidR="00CC0B69" w:rsidRPr="00007D24" w:rsidTr="00E80A74">
        <w:tc>
          <w:tcPr>
            <w:tcW w:w="708" w:type="dxa"/>
            <w:vAlign w:val="center"/>
          </w:tcPr>
          <w:p w:rsidR="00CC0B69" w:rsidRPr="00007D24" w:rsidRDefault="00CC0B69" w:rsidP="00007D24">
            <w:pPr>
              <w:jc w:val="center"/>
              <w:rPr>
                <w:rFonts w:ascii="PT Astra Serif" w:hAnsi="PT Astra Serif"/>
                <w:color w:val="000000"/>
                <w:sz w:val="16"/>
                <w:szCs w:val="16"/>
                <w:lang w:val="en-US"/>
              </w:rPr>
            </w:pPr>
            <w:r w:rsidRPr="00007D24">
              <w:rPr>
                <w:rFonts w:ascii="PT Astra Serif" w:hAnsi="PT Astra Serif"/>
                <w:color w:val="000000"/>
                <w:sz w:val="16"/>
                <w:szCs w:val="16"/>
                <w:lang w:val="en-US"/>
              </w:rPr>
              <w:t>1.3.</w:t>
            </w:r>
          </w:p>
        </w:tc>
        <w:tc>
          <w:tcPr>
            <w:tcW w:w="3086" w:type="dxa"/>
            <w:gridSpan w:val="2"/>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Действия заказчика</w:t>
            </w:r>
          </w:p>
        </w:tc>
        <w:tc>
          <w:tcPr>
            <w:tcW w:w="1276"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w:t>
            </w:r>
          </w:p>
        </w:tc>
        <w:tc>
          <w:tcPr>
            <w:tcW w:w="1134" w:type="dxa"/>
            <w:vAlign w:val="center"/>
          </w:tcPr>
          <w:p w:rsidR="00CC0B69" w:rsidRPr="00007D24" w:rsidRDefault="00CC0B69" w:rsidP="00007D24">
            <w:pPr>
              <w:jc w:val="center"/>
              <w:rPr>
                <w:rFonts w:ascii="PT Astra Serif" w:hAnsi="PT Astra Serif"/>
                <w:color w:val="000000"/>
                <w:sz w:val="16"/>
                <w:szCs w:val="16"/>
              </w:rPr>
            </w:pPr>
          </w:p>
        </w:tc>
        <w:tc>
          <w:tcPr>
            <w:tcW w:w="1417" w:type="dxa"/>
            <w:vAlign w:val="center"/>
          </w:tcPr>
          <w:p w:rsidR="00CC0B69" w:rsidRPr="00007D24" w:rsidRDefault="00CC0B69" w:rsidP="00007D24">
            <w:pPr>
              <w:jc w:val="center"/>
              <w:rPr>
                <w:rFonts w:ascii="PT Astra Serif" w:hAnsi="PT Astra Serif"/>
                <w:color w:val="000000"/>
                <w:sz w:val="16"/>
                <w:szCs w:val="16"/>
              </w:rPr>
            </w:pPr>
          </w:p>
        </w:tc>
        <w:tc>
          <w:tcPr>
            <w:tcW w:w="1134" w:type="dxa"/>
            <w:vAlign w:val="center"/>
          </w:tcPr>
          <w:p w:rsidR="00CC0B69" w:rsidRPr="00007D24" w:rsidRDefault="00CC0B69" w:rsidP="00007D24">
            <w:pPr>
              <w:jc w:val="center"/>
              <w:rPr>
                <w:rFonts w:ascii="PT Astra Serif" w:hAnsi="PT Astra Serif"/>
                <w:color w:val="000000"/>
                <w:sz w:val="16"/>
                <w:szCs w:val="16"/>
              </w:rPr>
            </w:pPr>
          </w:p>
        </w:tc>
        <w:tc>
          <w:tcPr>
            <w:tcW w:w="1701"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w:t>
            </w:r>
          </w:p>
        </w:tc>
      </w:tr>
      <w:tr w:rsidR="00CC0B69" w:rsidRPr="00007D24" w:rsidTr="00E80A74">
        <w:trPr>
          <w:gridAfter w:val="5"/>
          <w:wAfter w:w="6662" w:type="dxa"/>
        </w:trPr>
        <w:tc>
          <w:tcPr>
            <w:tcW w:w="708" w:type="dxa"/>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w:t>
            </w:r>
          </w:p>
        </w:tc>
        <w:tc>
          <w:tcPr>
            <w:tcW w:w="3086" w:type="dxa"/>
            <w:gridSpan w:val="2"/>
            <w:vAlign w:val="center"/>
          </w:tcPr>
          <w:p w:rsidR="00CC0B69" w:rsidRPr="00007D24" w:rsidRDefault="00CC0B69" w:rsidP="00007D24">
            <w:pPr>
              <w:jc w:val="center"/>
              <w:rPr>
                <w:rFonts w:ascii="PT Astra Serif" w:hAnsi="PT Astra Serif"/>
                <w:b/>
                <w:color w:val="000000"/>
                <w:sz w:val="16"/>
                <w:szCs w:val="16"/>
              </w:rPr>
            </w:pPr>
            <w:r w:rsidRPr="00007D24">
              <w:rPr>
                <w:rFonts w:ascii="PT Astra Serif" w:hAnsi="PT Astra Serif"/>
                <w:b/>
                <w:color w:val="000000"/>
                <w:sz w:val="16"/>
                <w:szCs w:val="16"/>
              </w:rPr>
              <w:t>Ульяновское УФАС</w:t>
            </w:r>
          </w:p>
        </w:tc>
      </w:tr>
      <w:tr w:rsidR="00CC0B69" w:rsidRPr="00007D24" w:rsidTr="00E80A74">
        <w:trPr>
          <w:trHeight w:val="333"/>
        </w:trPr>
        <w:tc>
          <w:tcPr>
            <w:tcW w:w="708" w:type="dxa"/>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2.1.</w:t>
            </w:r>
          </w:p>
        </w:tc>
        <w:tc>
          <w:tcPr>
            <w:tcW w:w="3086" w:type="dxa"/>
            <w:gridSpan w:val="2"/>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Действия заказчика всего</w:t>
            </w:r>
          </w:p>
        </w:tc>
        <w:tc>
          <w:tcPr>
            <w:tcW w:w="1276"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165</w:t>
            </w:r>
          </w:p>
        </w:tc>
        <w:tc>
          <w:tcPr>
            <w:tcW w:w="1134"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9</w:t>
            </w:r>
          </w:p>
        </w:tc>
        <w:tc>
          <w:tcPr>
            <w:tcW w:w="1417"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19</w:t>
            </w:r>
          </w:p>
        </w:tc>
        <w:tc>
          <w:tcPr>
            <w:tcW w:w="1134"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4</w:t>
            </w:r>
          </w:p>
        </w:tc>
        <w:tc>
          <w:tcPr>
            <w:tcW w:w="1701" w:type="dxa"/>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133</w:t>
            </w:r>
          </w:p>
        </w:tc>
      </w:tr>
      <w:tr w:rsidR="00CC0B69" w:rsidRPr="00007D24" w:rsidTr="00E80A74">
        <w:tc>
          <w:tcPr>
            <w:tcW w:w="708"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2.1.1.</w:t>
            </w:r>
          </w:p>
        </w:tc>
        <w:tc>
          <w:tcPr>
            <w:tcW w:w="709" w:type="dxa"/>
            <w:vMerge w:val="restart"/>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в том числе</w:t>
            </w:r>
          </w:p>
        </w:tc>
        <w:tc>
          <w:tcPr>
            <w:tcW w:w="2377"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государственные заказчики</w:t>
            </w:r>
          </w:p>
        </w:tc>
        <w:tc>
          <w:tcPr>
            <w:tcW w:w="1276"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120</w:t>
            </w:r>
          </w:p>
        </w:tc>
        <w:tc>
          <w:tcPr>
            <w:tcW w:w="1134"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8</w:t>
            </w:r>
          </w:p>
        </w:tc>
        <w:tc>
          <w:tcPr>
            <w:tcW w:w="1417"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13</w:t>
            </w:r>
          </w:p>
        </w:tc>
        <w:tc>
          <w:tcPr>
            <w:tcW w:w="1134"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3</w:t>
            </w:r>
          </w:p>
        </w:tc>
        <w:tc>
          <w:tcPr>
            <w:tcW w:w="1701"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96</w:t>
            </w:r>
          </w:p>
        </w:tc>
      </w:tr>
      <w:tr w:rsidR="00CC0B69" w:rsidRPr="00007D24" w:rsidTr="00E80A74">
        <w:tc>
          <w:tcPr>
            <w:tcW w:w="708"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2.1.2.</w:t>
            </w:r>
          </w:p>
        </w:tc>
        <w:tc>
          <w:tcPr>
            <w:tcW w:w="709" w:type="dxa"/>
            <w:vMerge/>
            <w:vAlign w:val="center"/>
          </w:tcPr>
          <w:p w:rsidR="00CC0B69" w:rsidRPr="00007D24" w:rsidRDefault="00CC0B69" w:rsidP="00007D24">
            <w:pPr>
              <w:jc w:val="center"/>
              <w:rPr>
                <w:rFonts w:ascii="PT Astra Serif" w:hAnsi="PT Astra Serif"/>
                <w:color w:val="000000"/>
                <w:sz w:val="16"/>
                <w:szCs w:val="16"/>
              </w:rPr>
            </w:pPr>
          </w:p>
        </w:tc>
        <w:tc>
          <w:tcPr>
            <w:tcW w:w="2377"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муниципальные заказчики</w:t>
            </w:r>
          </w:p>
        </w:tc>
        <w:tc>
          <w:tcPr>
            <w:tcW w:w="1276"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45</w:t>
            </w:r>
          </w:p>
        </w:tc>
        <w:tc>
          <w:tcPr>
            <w:tcW w:w="1134"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w:t>
            </w:r>
          </w:p>
        </w:tc>
        <w:tc>
          <w:tcPr>
            <w:tcW w:w="1417"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6</w:t>
            </w:r>
          </w:p>
        </w:tc>
        <w:tc>
          <w:tcPr>
            <w:tcW w:w="1134"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w:t>
            </w:r>
          </w:p>
        </w:tc>
        <w:tc>
          <w:tcPr>
            <w:tcW w:w="1701"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37</w:t>
            </w:r>
          </w:p>
        </w:tc>
      </w:tr>
      <w:tr w:rsidR="00CC0B69" w:rsidRPr="00007D24" w:rsidTr="00E80A74">
        <w:tc>
          <w:tcPr>
            <w:tcW w:w="708" w:type="dxa"/>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2.2.</w:t>
            </w:r>
          </w:p>
        </w:tc>
        <w:tc>
          <w:tcPr>
            <w:tcW w:w="3086" w:type="dxa"/>
            <w:gridSpan w:val="2"/>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Действия комиссии</w:t>
            </w:r>
          </w:p>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(аукционной, котировочной, конкурсной) всего</w:t>
            </w:r>
          </w:p>
        </w:tc>
        <w:tc>
          <w:tcPr>
            <w:tcW w:w="1276"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56</w:t>
            </w:r>
          </w:p>
        </w:tc>
        <w:tc>
          <w:tcPr>
            <w:tcW w:w="1134"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3</w:t>
            </w:r>
          </w:p>
        </w:tc>
        <w:tc>
          <w:tcPr>
            <w:tcW w:w="1417"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11</w:t>
            </w:r>
          </w:p>
        </w:tc>
        <w:tc>
          <w:tcPr>
            <w:tcW w:w="1134" w:type="dxa"/>
            <w:vAlign w:val="center"/>
          </w:tcPr>
          <w:p w:rsidR="00CC0B69" w:rsidRPr="00007D24" w:rsidRDefault="00CC0B69" w:rsidP="00007D24">
            <w:pPr>
              <w:jc w:val="center"/>
              <w:rPr>
                <w:rFonts w:ascii="PT Astra Serif" w:hAnsi="PT Astra Serif"/>
                <w:color w:val="000000"/>
                <w:sz w:val="16"/>
                <w:szCs w:val="16"/>
              </w:rPr>
            </w:pPr>
          </w:p>
        </w:tc>
        <w:tc>
          <w:tcPr>
            <w:tcW w:w="1701" w:type="dxa"/>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42</w:t>
            </w:r>
          </w:p>
        </w:tc>
      </w:tr>
      <w:tr w:rsidR="00CC0B69" w:rsidRPr="00007D24" w:rsidTr="00E80A74">
        <w:tc>
          <w:tcPr>
            <w:tcW w:w="708"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2.2.1.</w:t>
            </w:r>
          </w:p>
        </w:tc>
        <w:tc>
          <w:tcPr>
            <w:tcW w:w="709" w:type="dxa"/>
            <w:vMerge w:val="restart"/>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в том числе</w:t>
            </w:r>
          </w:p>
        </w:tc>
        <w:tc>
          <w:tcPr>
            <w:tcW w:w="2377"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действия комиссии гос. заказчика</w:t>
            </w:r>
          </w:p>
        </w:tc>
        <w:tc>
          <w:tcPr>
            <w:tcW w:w="1276"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51</w:t>
            </w:r>
          </w:p>
        </w:tc>
        <w:tc>
          <w:tcPr>
            <w:tcW w:w="1134"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3</w:t>
            </w:r>
          </w:p>
        </w:tc>
        <w:tc>
          <w:tcPr>
            <w:tcW w:w="1417"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9</w:t>
            </w:r>
          </w:p>
        </w:tc>
        <w:tc>
          <w:tcPr>
            <w:tcW w:w="1134" w:type="dxa"/>
            <w:vAlign w:val="center"/>
          </w:tcPr>
          <w:p w:rsidR="00CC0B69" w:rsidRPr="00007D24" w:rsidRDefault="00CC0B69" w:rsidP="00007D24">
            <w:pPr>
              <w:jc w:val="center"/>
              <w:rPr>
                <w:rFonts w:ascii="PT Astra Serif" w:hAnsi="PT Astra Serif"/>
                <w:color w:val="000000"/>
                <w:sz w:val="16"/>
                <w:szCs w:val="16"/>
              </w:rPr>
            </w:pPr>
          </w:p>
        </w:tc>
        <w:tc>
          <w:tcPr>
            <w:tcW w:w="1701"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39</w:t>
            </w:r>
          </w:p>
        </w:tc>
      </w:tr>
      <w:tr w:rsidR="00CC0B69" w:rsidRPr="00007D24" w:rsidTr="00E80A74">
        <w:tc>
          <w:tcPr>
            <w:tcW w:w="708"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2.2.2.</w:t>
            </w:r>
          </w:p>
        </w:tc>
        <w:tc>
          <w:tcPr>
            <w:tcW w:w="709" w:type="dxa"/>
            <w:vMerge/>
            <w:vAlign w:val="center"/>
          </w:tcPr>
          <w:p w:rsidR="00CC0B69" w:rsidRPr="00007D24" w:rsidRDefault="00CC0B69" w:rsidP="00007D24">
            <w:pPr>
              <w:jc w:val="center"/>
              <w:rPr>
                <w:rFonts w:ascii="PT Astra Serif" w:hAnsi="PT Astra Serif"/>
                <w:color w:val="000000"/>
                <w:sz w:val="16"/>
                <w:szCs w:val="16"/>
              </w:rPr>
            </w:pPr>
          </w:p>
        </w:tc>
        <w:tc>
          <w:tcPr>
            <w:tcW w:w="2377"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действия комиссии мун. заказчика</w:t>
            </w:r>
          </w:p>
        </w:tc>
        <w:tc>
          <w:tcPr>
            <w:tcW w:w="1276"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5</w:t>
            </w:r>
          </w:p>
        </w:tc>
        <w:tc>
          <w:tcPr>
            <w:tcW w:w="1134" w:type="dxa"/>
            <w:vAlign w:val="center"/>
          </w:tcPr>
          <w:p w:rsidR="00CC0B69" w:rsidRPr="00007D24" w:rsidRDefault="00CC0B69" w:rsidP="00007D24">
            <w:pPr>
              <w:jc w:val="center"/>
              <w:rPr>
                <w:rFonts w:ascii="PT Astra Serif" w:hAnsi="PT Astra Serif"/>
                <w:color w:val="000000"/>
                <w:sz w:val="16"/>
                <w:szCs w:val="16"/>
              </w:rPr>
            </w:pPr>
          </w:p>
        </w:tc>
        <w:tc>
          <w:tcPr>
            <w:tcW w:w="1417"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w:t>
            </w:r>
          </w:p>
        </w:tc>
        <w:tc>
          <w:tcPr>
            <w:tcW w:w="1134" w:type="dxa"/>
            <w:vAlign w:val="center"/>
          </w:tcPr>
          <w:p w:rsidR="00CC0B69" w:rsidRPr="00007D24" w:rsidRDefault="00CC0B69" w:rsidP="00007D24">
            <w:pPr>
              <w:jc w:val="center"/>
              <w:rPr>
                <w:rFonts w:ascii="PT Astra Serif" w:hAnsi="PT Astra Serif"/>
                <w:color w:val="000000"/>
                <w:sz w:val="16"/>
                <w:szCs w:val="16"/>
              </w:rPr>
            </w:pPr>
          </w:p>
        </w:tc>
        <w:tc>
          <w:tcPr>
            <w:tcW w:w="1701"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3</w:t>
            </w:r>
          </w:p>
        </w:tc>
      </w:tr>
      <w:tr w:rsidR="00CC0B69" w:rsidRPr="00007D24" w:rsidTr="00E80A74">
        <w:tc>
          <w:tcPr>
            <w:tcW w:w="708" w:type="dxa"/>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2.3.</w:t>
            </w:r>
          </w:p>
        </w:tc>
        <w:tc>
          <w:tcPr>
            <w:tcW w:w="3086" w:type="dxa"/>
            <w:gridSpan w:val="2"/>
            <w:vAlign w:val="center"/>
            <w:hideMark/>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Действия уполномоченного органа</w:t>
            </w:r>
          </w:p>
        </w:tc>
        <w:tc>
          <w:tcPr>
            <w:tcW w:w="1276" w:type="dxa"/>
            <w:vAlign w:val="center"/>
          </w:tcPr>
          <w:p w:rsidR="00CC0B69" w:rsidRPr="00007D24" w:rsidRDefault="00CC0B69" w:rsidP="00007D24">
            <w:pPr>
              <w:jc w:val="center"/>
              <w:rPr>
                <w:rFonts w:ascii="PT Astra Serif" w:hAnsi="PT Astra Serif"/>
                <w:color w:val="000000"/>
                <w:sz w:val="16"/>
                <w:szCs w:val="16"/>
              </w:rPr>
            </w:pPr>
          </w:p>
        </w:tc>
        <w:tc>
          <w:tcPr>
            <w:tcW w:w="1134" w:type="dxa"/>
            <w:vAlign w:val="center"/>
          </w:tcPr>
          <w:p w:rsidR="00CC0B69" w:rsidRPr="00007D24" w:rsidRDefault="00CC0B69" w:rsidP="00007D24">
            <w:pPr>
              <w:jc w:val="center"/>
              <w:rPr>
                <w:rFonts w:ascii="PT Astra Serif" w:hAnsi="PT Astra Serif"/>
                <w:color w:val="000000"/>
                <w:sz w:val="16"/>
                <w:szCs w:val="16"/>
              </w:rPr>
            </w:pPr>
          </w:p>
        </w:tc>
        <w:tc>
          <w:tcPr>
            <w:tcW w:w="1417" w:type="dxa"/>
            <w:vAlign w:val="center"/>
          </w:tcPr>
          <w:p w:rsidR="00CC0B69" w:rsidRPr="00007D24" w:rsidRDefault="00CC0B69" w:rsidP="00007D24">
            <w:pPr>
              <w:jc w:val="center"/>
              <w:rPr>
                <w:rFonts w:ascii="PT Astra Serif" w:hAnsi="PT Astra Serif"/>
                <w:color w:val="000000"/>
                <w:sz w:val="16"/>
                <w:szCs w:val="16"/>
              </w:rPr>
            </w:pPr>
          </w:p>
        </w:tc>
        <w:tc>
          <w:tcPr>
            <w:tcW w:w="1134" w:type="dxa"/>
            <w:vAlign w:val="center"/>
          </w:tcPr>
          <w:p w:rsidR="00CC0B69" w:rsidRPr="00007D24" w:rsidRDefault="00CC0B69" w:rsidP="00007D24">
            <w:pPr>
              <w:jc w:val="center"/>
              <w:rPr>
                <w:rFonts w:ascii="PT Astra Serif" w:hAnsi="PT Astra Serif"/>
                <w:color w:val="000000"/>
                <w:sz w:val="16"/>
                <w:szCs w:val="16"/>
              </w:rPr>
            </w:pPr>
          </w:p>
        </w:tc>
        <w:tc>
          <w:tcPr>
            <w:tcW w:w="1701" w:type="dxa"/>
            <w:vAlign w:val="center"/>
          </w:tcPr>
          <w:p w:rsidR="00CC0B69" w:rsidRPr="00007D24" w:rsidRDefault="00CC0B69" w:rsidP="00007D24">
            <w:pPr>
              <w:jc w:val="center"/>
              <w:rPr>
                <w:rFonts w:ascii="PT Astra Serif" w:hAnsi="PT Astra Serif"/>
                <w:color w:val="000000"/>
                <w:sz w:val="16"/>
                <w:szCs w:val="16"/>
              </w:rPr>
            </w:pPr>
          </w:p>
        </w:tc>
      </w:tr>
      <w:tr w:rsidR="00CC0B69" w:rsidRPr="00007D24" w:rsidTr="00E80A74">
        <w:tc>
          <w:tcPr>
            <w:tcW w:w="708" w:type="dxa"/>
            <w:shd w:val="clear" w:color="auto" w:fill="D9D9D9"/>
            <w:vAlign w:val="center"/>
          </w:tcPr>
          <w:p w:rsidR="00CC0B69" w:rsidRPr="00007D24" w:rsidRDefault="00CC0B69" w:rsidP="00007D24">
            <w:pPr>
              <w:jc w:val="center"/>
              <w:rPr>
                <w:rFonts w:ascii="PT Astra Serif" w:hAnsi="PT Astra Serif"/>
                <w:b/>
                <w:color w:val="000000"/>
                <w:sz w:val="16"/>
                <w:szCs w:val="16"/>
              </w:rPr>
            </w:pPr>
          </w:p>
        </w:tc>
        <w:tc>
          <w:tcPr>
            <w:tcW w:w="3086" w:type="dxa"/>
            <w:gridSpan w:val="2"/>
            <w:shd w:val="clear" w:color="auto" w:fill="D9D9D9"/>
            <w:vAlign w:val="center"/>
          </w:tcPr>
          <w:p w:rsidR="00CC0B69" w:rsidRPr="00007D24" w:rsidRDefault="00CC0B69" w:rsidP="00007D24">
            <w:pPr>
              <w:jc w:val="center"/>
              <w:rPr>
                <w:rFonts w:ascii="PT Astra Serif" w:hAnsi="PT Astra Serif"/>
                <w:b/>
                <w:color w:val="000000"/>
                <w:sz w:val="16"/>
                <w:szCs w:val="16"/>
              </w:rPr>
            </w:pPr>
            <w:r w:rsidRPr="00007D24">
              <w:rPr>
                <w:rFonts w:ascii="PT Astra Serif" w:hAnsi="PT Astra Serif"/>
                <w:b/>
                <w:color w:val="000000"/>
                <w:sz w:val="16"/>
                <w:szCs w:val="16"/>
              </w:rPr>
              <w:t>Итого:</w:t>
            </w:r>
          </w:p>
          <w:p w:rsidR="00CC0B69" w:rsidRPr="00007D24" w:rsidRDefault="00CC0B69" w:rsidP="00007D24">
            <w:pPr>
              <w:jc w:val="center"/>
              <w:rPr>
                <w:rFonts w:ascii="PT Astra Serif" w:hAnsi="PT Astra Serif"/>
                <w:b/>
                <w:color w:val="000000"/>
                <w:sz w:val="16"/>
                <w:szCs w:val="16"/>
              </w:rPr>
            </w:pPr>
          </w:p>
        </w:tc>
        <w:tc>
          <w:tcPr>
            <w:tcW w:w="1276" w:type="dxa"/>
            <w:shd w:val="clear" w:color="auto" w:fill="D9D9D9"/>
            <w:vAlign w:val="center"/>
          </w:tcPr>
          <w:p w:rsidR="00CC0B69" w:rsidRPr="00007D24" w:rsidRDefault="00CC0B69" w:rsidP="00007D24">
            <w:pPr>
              <w:jc w:val="center"/>
              <w:rPr>
                <w:rFonts w:ascii="PT Astra Serif" w:hAnsi="PT Astra Serif"/>
                <w:b/>
                <w:color w:val="000000"/>
                <w:sz w:val="16"/>
                <w:szCs w:val="16"/>
              </w:rPr>
            </w:pPr>
            <w:r w:rsidRPr="00007D24">
              <w:rPr>
                <w:rFonts w:ascii="PT Astra Serif" w:hAnsi="PT Astra Serif"/>
                <w:b/>
                <w:color w:val="000000"/>
                <w:sz w:val="16"/>
                <w:szCs w:val="16"/>
              </w:rPr>
              <w:t>224</w:t>
            </w:r>
          </w:p>
        </w:tc>
        <w:tc>
          <w:tcPr>
            <w:tcW w:w="1134" w:type="dxa"/>
            <w:shd w:val="clear" w:color="auto" w:fill="D9D9D9"/>
            <w:vAlign w:val="center"/>
          </w:tcPr>
          <w:p w:rsidR="00CC0B69" w:rsidRPr="00007D24" w:rsidRDefault="00CC0B69" w:rsidP="00007D24">
            <w:pPr>
              <w:jc w:val="center"/>
              <w:rPr>
                <w:rFonts w:ascii="PT Astra Serif" w:hAnsi="PT Astra Serif"/>
                <w:b/>
                <w:bCs/>
                <w:color w:val="000000"/>
                <w:sz w:val="16"/>
                <w:szCs w:val="16"/>
              </w:rPr>
            </w:pPr>
            <w:r w:rsidRPr="00007D24">
              <w:rPr>
                <w:rFonts w:ascii="PT Astra Serif" w:hAnsi="PT Astra Serif"/>
                <w:b/>
                <w:bCs/>
                <w:color w:val="000000"/>
                <w:sz w:val="16"/>
                <w:szCs w:val="16"/>
              </w:rPr>
              <w:t>12</w:t>
            </w:r>
          </w:p>
        </w:tc>
        <w:tc>
          <w:tcPr>
            <w:tcW w:w="1417" w:type="dxa"/>
            <w:shd w:val="clear" w:color="auto" w:fill="D9D9D9"/>
            <w:vAlign w:val="center"/>
          </w:tcPr>
          <w:p w:rsidR="00CC0B69" w:rsidRPr="00007D24" w:rsidRDefault="00CC0B69" w:rsidP="00007D24">
            <w:pPr>
              <w:jc w:val="center"/>
              <w:rPr>
                <w:rFonts w:ascii="PT Astra Serif" w:hAnsi="PT Astra Serif"/>
                <w:b/>
                <w:bCs/>
                <w:color w:val="000000"/>
                <w:sz w:val="16"/>
                <w:szCs w:val="16"/>
              </w:rPr>
            </w:pPr>
            <w:r w:rsidRPr="00007D24">
              <w:rPr>
                <w:rFonts w:ascii="PT Astra Serif" w:hAnsi="PT Astra Serif"/>
                <w:b/>
                <w:bCs/>
                <w:color w:val="000000"/>
                <w:sz w:val="16"/>
                <w:szCs w:val="16"/>
              </w:rPr>
              <w:t>32</w:t>
            </w:r>
          </w:p>
        </w:tc>
        <w:tc>
          <w:tcPr>
            <w:tcW w:w="1134" w:type="dxa"/>
            <w:shd w:val="clear" w:color="auto" w:fill="D9D9D9"/>
            <w:vAlign w:val="center"/>
          </w:tcPr>
          <w:p w:rsidR="00CC0B69" w:rsidRPr="00007D24" w:rsidRDefault="00CC0B69" w:rsidP="00007D24">
            <w:pPr>
              <w:jc w:val="center"/>
              <w:rPr>
                <w:rFonts w:ascii="PT Astra Serif" w:hAnsi="PT Astra Serif"/>
                <w:b/>
                <w:bCs/>
                <w:color w:val="000000"/>
                <w:sz w:val="16"/>
                <w:szCs w:val="16"/>
              </w:rPr>
            </w:pPr>
            <w:r w:rsidRPr="00007D24">
              <w:rPr>
                <w:rFonts w:ascii="PT Astra Serif" w:hAnsi="PT Astra Serif"/>
                <w:b/>
                <w:bCs/>
                <w:color w:val="000000"/>
                <w:sz w:val="16"/>
                <w:szCs w:val="16"/>
              </w:rPr>
              <w:t>4</w:t>
            </w:r>
          </w:p>
        </w:tc>
        <w:tc>
          <w:tcPr>
            <w:tcW w:w="1701" w:type="dxa"/>
            <w:shd w:val="clear" w:color="auto" w:fill="D9D9D9"/>
            <w:vAlign w:val="center"/>
            <w:hideMark/>
          </w:tcPr>
          <w:p w:rsidR="00CC0B69" w:rsidRPr="00007D24" w:rsidRDefault="00CC0B69" w:rsidP="00007D24">
            <w:pPr>
              <w:jc w:val="center"/>
              <w:rPr>
                <w:rFonts w:ascii="PT Astra Serif" w:hAnsi="PT Astra Serif"/>
                <w:b/>
                <w:bCs/>
                <w:color w:val="000000"/>
                <w:sz w:val="16"/>
                <w:szCs w:val="16"/>
              </w:rPr>
            </w:pPr>
            <w:r w:rsidRPr="00007D24">
              <w:rPr>
                <w:rFonts w:ascii="PT Astra Serif" w:hAnsi="PT Astra Serif"/>
                <w:b/>
                <w:bCs/>
                <w:color w:val="000000"/>
                <w:sz w:val="16"/>
                <w:szCs w:val="16"/>
              </w:rPr>
              <w:t>176</w:t>
            </w:r>
          </w:p>
        </w:tc>
      </w:tr>
    </w:tbl>
    <w:p w:rsidR="00CC0B69" w:rsidRPr="00007D24" w:rsidRDefault="00CC0B69" w:rsidP="00007D24">
      <w:pPr>
        <w:ind w:firstLine="709"/>
        <w:jc w:val="both"/>
        <w:rPr>
          <w:rFonts w:ascii="PT Astra Serif" w:hAnsi="PT Astra Serif"/>
          <w:b/>
          <w:color w:val="000000"/>
        </w:rPr>
      </w:pPr>
    </w:p>
    <w:p w:rsidR="00CC0B69" w:rsidRPr="00007D24" w:rsidRDefault="00CC0B69" w:rsidP="00007D24">
      <w:pPr>
        <w:jc w:val="center"/>
        <w:rPr>
          <w:rFonts w:ascii="PT Astra Serif" w:hAnsi="PT Astra Serif"/>
          <w:b/>
          <w:color w:val="000000"/>
          <w:sz w:val="28"/>
          <w:szCs w:val="28"/>
        </w:rPr>
      </w:pPr>
      <w:r w:rsidRPr="00007D24">
        <w:rPr>
          <w:rFonts w:ascii="PT Astra Serif" w:hAnsi="PT Astra Serif"/>
          <w:b/>
          <w:color w:val="000000"/>
          <w:sz w:val="28"/>
          <w:szCs w:val="28"/>
        </w:rPr>
        <w:t xml:space="preserve">Показатели </w:t>
      </w:r>
    </w:p>
    <w:p w:rsidR="00CC0B69" w:rsidRPr="00007D24" w:rsidRDefault="00CC0B69" w:rsidP="00007D24">
      <w:pPr>
        <w:jc w:val="center"/>
        <w:rPr>
          <w:rFonts w:ascii="PT Astra Serif" w:hAnsi="PT Astra Serif"/>
          <w:b/>
          <w:color w:val="000000"/>
          <w:sz w:val="28"/>
          <w:szCs w:val="28"/>
        </w:rPr>
      </w:pPr>
      <w:r w:rsidRPr="00007D24">
        <w:rPr>
          <w:rFonts w:ascii="PT Astra Serif" w:hAnsi="PT Astra Serif"/>
          <w:b/>
          <w:color w:val="000000"/>
          <w:sz w:val="28"/>
          <w:szCs w:val="28"/>
        </w:rPr>
        <w:t>по жалобам в разрезе ГРБС за январь-декабрь 2021 года</w:t>
      </w:r>
    </w:p>
    <w:p w:rsidR="00CC0B69" w:rsidRPr="00007D24" w:rsidRDefault="00CC0B69" w:rsidP="00007D24">
      <w:pPr>
        <w:jc w:val="center"/>
        <w:rPr>
          <w:rFonts w:ascii="PT Astra Serif" w:hAnsi="PT Astra Serif"/>
          <w:b/>
          <w:color w:val="FF0000"/>
          <w:sz w:val="16"/>
          <w:szCs w:val="16"/>
        </w:rPr>
      </w:pPr>
    </w:p>
    <w:p w:rsidR="00CC0B69" w:rsidRPr="00007D24" w:rsidRDefault="00CC0B69" w:rsidP="00007D24">
      <w:pPr>
        <w:ind w:firstLine="720"/>
        <w:jc w:val="right"/>
        <w:rPr>
          <w:rFonts w:ascii="PT Astra Serif" w:hAnsi="PT Astra Serif"/>
          <w:color w:val="000000"/>
        </w:rPr>
      </w:pPr>
      <w:r w:rsidRPr="00007D24">
        <w:rPr>
          <w:rFonts w:ascii="PT Astra Serif" w:hAnsi="PT Astra Serif"/>
          <w:color w:val="000000"/>
        </w:rPr>
        <w:t>Таблица 15</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3733"/>
        <w:gridCol w:w="850"/>
        <w:gridCol w:w="851"/>
        <w:gridCol w:w="708"/>
        <w:gridCol w:w="709"/>
        <w:gridCol w:w="709"/>
        <w:gridCol w:w="709"/>
        <w:gridCol w:w="708"/>
        <w:gridCol w:w="709"/>
      </w:tblGrid>
      <w:tr w:rsidR="00CC0B69" w:rsidRPr="00007D24" w:rsidTr="00E80A74">
        <w:trPr>
          <w:cantSplit/>
          <w:trHeight w:val="1151"/>
        </w:trPr>
        <w:tc>
          <w:tcPr>
            <w:tcW w:w="770" w:type="dxa"/>
            <w:vAlign w:val="center"/>
          </w:tcPr>
          <w:p w:rsidR="00CC0B69" w:rsidRPr="00007D24" w:rsidRDefault="00CC0B69" w:rsidP="00007D24">
            <w:pPr>
              <w:ind w:left="-227"/>
              <w:jc w:val="center"/>
              <w:rPr>
                <w:rFonts w:ascii="PT Astra Serif" w:hAnsi="PT Astra Serif"/>
                <w:color w:val="000000"/>
                <w:sz w:val="16"/>
                <w:szCs w:val="16"/>
              </w:rPr>
            </w:pPr>
            <w:r w:rsidRPr="00007D24">
              <w:rPr>
                <w:rFonts w:ascii="PT Astra Serif" w:hAnsi="PT Astra Serif"/>
                <w:color w:val="000000"/>
                <w:sz w:val="16"/>
                <w:szCs w:val="16"/>
              </w:rPr>
              <w:t>№</w:t>
            </w:r>
          </w:p>
          <w:p w:rsidR="00CC0B69" w:rsidRPr="00007D24" w:rsidRDefault="00CC0B69" w:rsidP="00007D24">
            <w:pPr>
              <w:ind w:left="-227"/>
              <w:jc w:val="center"/>
              <w:rPr>
                <w:rFonts w:ascii="PT Astra Serif" w:hAnsi="PT Astra Serif"/>
                <w:color w:val="000000"/>
                <w:sz w:val="16"/>
                <w:szCs w:val="16"/>
              </w:rPr>
            </w:pPr>
            <w:r w:rsidRPr="00007D24">
              <w:rPr>
                <w:rFonts w:ascii="PT Astra Serif" w:hAnsi="PT Astra Serif"/>
                <w:color w:val="000000"/>
                <w:sz w:val="16"/>
                <w:szCs w:val="16"/>
              </w:rPr>
              <w:t xml:space="preserve"> п/п</w:t>
            </w:r>
          </w:p>
        </w:tc>
        <w:tc>
          <w:tcPr>
            <w:tcW w:w="3733"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Наименование ГРБС</w:t>
            </w:r>
          </w:p>
        </w:tc>
        <w:tc>
          <w:tcPr>
            <w:tcW w:w="850" w:type="dxa"/>
            <w:textDirection w:val="btLr"/>
            <w:vAlign w:val="center"/>
          </w:tcPr>
          <w:p w:rsidR="00CC0B69" w:rsidRPr="00007D24" w:rsidRDefault="00CC0B69" w:rsidP="00007D24">
            <w:pPr>
              <w:ind w:left="113" w:right="113"/>
              <w:jc w:val="center"/>
              <w:rPr>
                <w:rFonts w:ascii="PT Astra Serif" w:hAnsi="PT Astra Serif"/>
                <w:color w:val="000000"/>
                <w:sz w:val="16"/>
                <w:szCs w:val="16"/>
              </w:rPr>
            </w:pPr>
            <w:r w:rsidRPr="00007D24">
              <w:rPr>
                <w:rFonts w:ascii="PT Astra Serif" w:hAnsi="PT Astra Serif"/>
                <w:color w:val="000000"/>
                <w:sz w:val="16"/>
                <w:szCs w:val="16"/>
              </w:rPr>
              <w:t>Единица</w:t>
            </w:r>
          </w:p>
          <w:p w:rsidR="00CC0B69" w:rsidRPr="00007D24" w:rsidRDefault="00CC0B69" w:rsidP="00007D24">
            <w:pPr>
              <w:ind w:left="113" w:right="113"/>
              <w:jc w:val="center"/>
              <w:rPr>
                <w:rFonts w:ascii="PT Astra Serif" w:hAnsi="PT Astra Serif"/>
                <w:color w:val="000000"/>
                <w:sz w:val="16"/>
                <w:szCs w:val="16"/>
              </w:rPr>
            </w:pPr>
            <w:r w:rsidRPr="00007D24">
              <w:rPr>
                <w:rFonts w:ascii="PT Astra Serif" w:hAnsi="PT Astra Serif"/>
                <w:color w:val="000000"/>
                <w:sz w:val="16"/>
                <w:szCs w:val="16"/>
              </w:rPr>
              <w:t>измерения</w:t>
            </w:r>
          </w:p>
        </w:tc>
        <w:tc>
          <w:tcPr>
            <w:tcW w:w="851" w:type="dxa"/>
            <w:textDirection w:val="btLr"/>
            <w:vAlign w:val="center"/>
          </w:tcPr>
          <w:p w:rsidR="00CC0B69" w:rsidRPr="00007D24" w:rsidRDefault="00CC0B69" w:rsidP="00007D24">
            <w:pPr>
              <w:ind w:left="113" w:right="113"/>
              <w:jc w:val="center"/>
              <w:rPr>
                <w:rFonts w:ascii="PT Astra Serif" w:hAnsi="PT Astra Serif"/>
                <w:color w:val="000000"/>
                <w:sz w:val="16"/>
                <w:szCs w:val="16"/>
              </w:rPr>
            </w:pPr>
            <w:r w:rsidRPr="00007D24">
              <w:rPr>
                <w:rFonts w:ascii="PT Astra Serif" w:hAnsi="PT Astra Serif"/>
                <w:color w:val="000000"/>
                <w:sz w:val="16"/>
                <w:szCs w:val="16"/>
              </w:rPr>
              <w:t xml:space="preserve">Подано </w:t>
            </w:r>
          </w:p>
          <w:p w:rsidR="00CC0B69" w:rsidRPr="00007D24" w:rsidRDefault="00CC0B69" w:rsidP="00007D24">
            <w:pPr>
              <w:ind w:left="113" w:right="113"/>
              <w:jc w:val="center"/>
              <w:rPr>
                <w:rFonts w:ascii="PT Astra Serif" w:hAnsi="PT Astra Serif"/>
                <w:color w:val="000000"/>
                <w:sz w:val="16"/>
                <w:szCs w:val="16"/>
              </w:rPr>
            </w:pPr>
            <w:r w:rsidRPr="00007D24">
              <w:rPr>
                <w:rFonts w:ascii="PT Astra Serif" w:hAnsi="PT Astra Serif"/>
                <w:color w:val="000000"/>
                <w:sz w:val="16"/>
                <w:szCs w:val="16"/>
              </w:rPr>
              <w:t>жалоб</w:t>
            </w:r>
          </w:p>
        </w:tc>
        <w:tc>
          <w:tcPr>
            <w:tcW w:w="708" w:type="dxa"/>
            <w:shd w:val="clear" w:color="auto" w:fill="D9D9D9"/>
            <w:vAlign w:val="center"/>
          </w:tcPr>
          <w:p w:rsidR="00CC0B69" w:rsidRPr="00007D24" w:rsidRDefault="00CC0B69" w:rsidP="00007D24">
            <w:pPr>
              <w:jc w:val="center"/>
              <w:rPr>
                <w:rFonts w:ascii="PT Astra Serif" w:hAnsi="PT Astra Serif"/>
                <w:i/>
                <w:color w:val="000000"/>
                <w:sz w:val="16"/>
                <w:szCs w:val="16"/>
              </w:rPr>
            </w:pPr>
            <w:r w:rsidRPr="00007D24">
              <w:rPr>
                <w:rFonts w:ascii="PT Astra Serif" w:hAnsi="PT Astra Serif"/>
                <w:i/>
                <w:color w:val="000000"/>
                <w:sz w:val="16"/>
                <w:szCs w:val="16"/>
              </w:rPr>
              <w:t>%</w:t>
            </w:r>
          </w:p>
        </w:tc>
        <w:tc>
          <w:tcPr>
            <w:tcW w:w="709" w:type="dxa"/>
            <w:textDirection w:val="btLr"/>
            <w:vAlign w:val="center"/>
          </w:tcPr>
          <w:p w:rsidR="00CC0B69" w:rsidRPr="00007D24" w:rsidRDefault="00CC0B69" w:rsidP="00007D24">
            <w:pPr>
              <w:ind w:left="113" w:right="113"/>
              <w:jc w:val="center"/>
              <w:rPr>
                <w:rFonts w:ascii="PT Astra Serif" w:hAnsi="PT Astra Serif"/>
                <w:color w:val="000000"/>
                <w:sz w:val="16"/>
                <w:szCs w:val="16"/>
              </w:rPr>
            </w:pPr>
            <w:r w:rsidRPr="00007D24">
              <w:rPr>
                <w:rFonts w:ascii="PT Astra Serif" w:hAnsi="PT Astra Serif"/>
                <w:color w:val="000000"/>
                <w:sz w:val="16"/>
                <w:szCs w:val="16"/>
              </w:rPr>
              <w:t>Отозвано</w:t>
            </w:r>
          </w:p>
        </w:tc>
        <w:tc>
          <w:tcPr>
            <w:tcW w:w="709" w:type="dxa"/>
            <w:shd w:val="clear" w:color="auto" w:fill="D9D9D9"/>
            <w:vAlign w:val="center"/>
          </w:tcPr>
          <w:p w:rsidR="00CC0B69" w:rsidRPr="00007D24" w:rsidRDefault="00CC0B69" w:rsidP="00007D24">
            <w:pPr>
              <w:jc w:val="center"/>
              <w:rPr>
                <w:rFonts w:ascii="PT Astra Serif" w:hAnsi="PT Astra Serif"/>
                <w:i/>
                <w:color w:val="000000"/>
                <w:sz w:val="16"/>
                <w:szCs w:val="16"/>
              </w:rPr>
            </w:pPr>
            <w:r w:rsidRPr="00007D24">
              <w:rPr>
                <w:rFonts w:ascii="PT Astra Serif" w:hAnsi="PT Astra Serif"/>
                <w:i/>
                <w:color w:val="000000"/>
                <w:sz w:val="16"/>
                <w:szCs w:val="16"/>
              </w:rPr>
              <w:t>%</w:t>
            </w:r>
          </w:p>
        </w:tc>
        <w:tc>
          <w:tcPr>
            <w:tcW w:w="709" w:type="dxa"/>
            <w:textDirection w:val="btLr"/>
            <w:vAlign w:val="center"/>
          </w:tcPr>
          <w:p w:rsidR="00CC0B69" w:rsidRPr="00007D24" w:rsidRDefault="00CC0B69" w:rsidP="00007D24">
            <w:pPr>
              <w:ind w:left="113" w:right="113"/>
              <w:jc w:val="center"/>
              <w:rPr>
                <w:rFonts w:ascii="PT Astra Serif" w:hAnsi="PT Astra Serif"/>
                <w:color w:val="000000"/>
                <w:sz w:val="16"/>
                <w:szCs w:val="16"/>
              </w:rPr>
            </w:pPr>
            <w:r w:rsidRPr="00007D24">
              <w:rPr>
                <w:rFonts w:ascii="PT Astra Serif" w:hAnsi="PT Astra Serif"/>
                <w:color w:val="000000"/>
                <w:sz w:val="16"/>
                <w:szCs w:val="16"/>
              </w:rPr>
              <w:t>Рассмотрено:</w:t>
            </w:r>
          </w:p>
        </w:tc>
        <w:tc>
          <w:tcPr>
            <w:tcW w:w="708" w:type="dxa"/>
            <w:textDirection w:val="btLr"/>
            <w:vAlign w:val="center"/>
          </w:tcPr>
          <w:p w:rsidR="00CC0B69" w:rsidRPr="00007D24" w:rsidRDefault="00CC0B69" w:rsidP="00007D24">
            <w:pPr>
              <w:ind w:left="113" w:right="113"/>
              <w:jc w:val="center"/>
              <w:rPr>
                <w:rFonts w:ascii="PT Astra Serif" w:hAnsi="PT Astra Serif"/>
                <w:color w:val="000000"/>
                <w:sz w:val="16"/>
                <w:szCs w:val="16"/>
              </w:rPr>
            </w:pPr>
            <w:r w:rsidRPr="00007D24">
              <w:rPr>
                <w:rFonts w:ascii="PT Astra Serif" w:hAnsi="PT Astra Serif"/>
                <w:color w:val="000000"/>
                <w:sz w:val="16"/>
                <w:szCs w:val="16"/>
              </w:rPr>
              <w:t xml:space="preserve">в т.ч. </w:t>
            </w:r>
          </w:p>
          <w:p w:rsidR="00CC0B69" w:rsidRPr="00007D24" w:rsidRDefault="00CC0B69" w:rsidP="00007D24">
            <w:pPr>
              <w:ind w:left="113" w:right="113"/>
              <w:jc w:val="center"/>
              <w:rPr>
                <w:rFonts w:ascii="PT Astra Serif" w:hAnsi="PT Astra Serif"/>
                <w:color w:val="000000"/>
                <w:sz w:val="16"/>
                <w:szCs w:val="16"/>
              </w:rPr>
            </w:pPr>
            <w:r w:rsidRPr="00007D24">
              <w:rPr>
                <w:rFonts w:ascii="PT Astra Serif" w:hAnsi="PT Astra Serif"/>
                <w:color w:val="000000"/>
                <w:sz w:val="16"/>
                <w:szCs w:val="16"/>
              </w:rPr>
              <w:t>обосновано</w:t>
            </w:r>
          </w:p>
        </w:tc>
        <w:tc>
          <w:tcPr>
            <w:tcW w:w="709" w:type="dxa"/>
            <w:shd w:val="clear" w:color="auto" w:fill="D9D9D9"/>
            <w:vAlign w:val="center"/>
          </w:tcPr>
          <w:p w:rsidR="00CC0B69" w:rsidRPr="00007D24" w:rsidRDefault="00CC0B69" w:rsidP="00007D24">
            <w:pPr>
              <w:jc w:val="center"/>
              <w:rPr>
                <w:rFonts w:ascii="PT Astra Serif" w:hAnsi="PT Astra Serif"/>
                <w:i/>
                <w:color w:val="000000"/>
                <w:sz w:val="16"/>
                <w:szCs w:val="16"/>
              </w:rPr>
            </w:pPr>
            <w:r w:rsidRPr="00007D24">
              <w:rPr>
                <w:rFonts w:ascii="PT Astra Serif" w:hAnsi="PT Astra Serif"/>
                <w:i/>
                <w:color w:val="000000"/>
                <w:sz w:val="16"/>
                <w:szCs w:val="16"/>
              </w:rPr>
              <w:t>%</w:t>
            </w:r>
          </w:p>
        </w:tc>
      </w:tr>
      <w:tr w:rsidR="00CC0B69" w:rsidRPr="00007D24" w:rsidTr="00E80A74">
        <w:tc>
          <w:tcPr>
            <w:tcW w:w="770" w:type="dxa"/>
            <w:vAlign w:val="center"/>
          </w:tcPr>
          <w:p w:rsidR="00CC0B69" w:rsidRPr="00007D24" w:rsidRDefault="00CC0B69" w:rsidP="00007D24">
            <w:pPr>
              <w:jc w:val="center"/>
              <w:rPr>
                <w:rFonts w:ascii="PT Astra Serif" w:hAnsi="PT Astra Serif"/>
                <w:color w:val="000000"/>
                <w:sz w:val="16"/>
                <w:szCs w:val="16"/>
              </w:rPr>
            </w:pPr>
          </w:p>
        </w:tc>
        <w:tc>
          <w:tcPr>
            <w:tcW w:w="3733"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Итого</w:t>
            </w:r>
          </w:p>
        </w:tc>
        <w:tc>
          <w:tcPr>
            <w:tcW w:w="85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шт.</w:t>
            </w:r>
          </w:p>
        </w:tc>
        <w:tc>
          <w:tcPr>
            <w:tcW w:w="851" w:type="dxa"/>
            <w:vAlign w:val="center"/>
          </w:tcPr>
          <w:p w:rsidR="00CC0B69" w:rsidRPr="00007D24" w:rsidRDefault="00CC0B69" w:rsidP="00007D24">
            <w:pPr>
              <w:jc w:val="center"/>
              <w:rPr>
                <w:rFonts w:ascii="PT Astra Serif" w:hAnsi="PT Astra Serif"/>
                <w:b/>
                <w:bCs/>
                <w:color w:val="000000"/>
                <w:sz w:val="16"/>
                <w:szCs w:val="16"/>
              </w:rPr>
            </w:pPr>
            <w:r w:rsidRPr="00007D24">
              <w:rPr>
                <w:rFonts w:ascii="PT Astra Serif" w:hAnsi="PT Astra Serif"/>
                <w:b/>
                <w:bCs/>
                <w:color w:val="000000"/>
                <w:sz w:val="16"/>
                <w:szCs w:val="16"/>
              </w:rPr>
              <w:t>224</w:t>
            </w:r>
          </w:p>
        </w:tc>
        <w:tc>
          <w:tcPr>
            <w:tcW w:w="708" w:type="dxa"/>
            <w:shd w:val="clear" w:color="auto" w:fill="D9D9D9"/>
            <w:vAlign w:val="center"/>
          </w:tcPr>
          <w:p w:rsidR="00CC0B69" w:rsidRPr="00007D24" w:rsidRDefault="00CC0B69" w:rsidP="00007D24">
            <w:pPr>
              <w:jc w:val="center"/>
              <w:rPr>
                <w:rFonts w:ascii="PT Astra Serif" w:hAnsi="PT Astra Serif"/>
                <w:b/>
                <w:bCs/>
                <w:color w:val="000000"/>
                <w:sz w:val="16"/>
                <w:szCs w:val="16"/>
              </w:rPr>
            </w:pPr>
            <w:r w:rsidRPr="00007D24">
              <w:rPr>
                <w:rFonts w:ascii="PT Astra Serif" w:hAnsi="PT Astra Serif"/>
                <w:b/>
                <w:bCs/>
                <w:color w:val="000000"/>
                <w:sz w:val="16"/>
                <w:szCs w:val="16"/>
              </w:rPr>
              <w:t>100</w:t>
            </w:r>
          </w:p>
        </w:tc>
        <w:tc>
          <w:tcPr>
            <w:tcW w:w="709" w:type="dxa"/>
            <w:vAlign w:val="center"/>
          </w:tcPr>
          <w:p w:rsidR="00CC0B69" w:rsidRPr="00007D24" w:rsidRDefault="00CC0B69" w:rsidP="00007D24">
            <w:pPr>
              <w:jc w:val="center"/>
              <w:rPr>
                <w:rFonts w:ascii="PT Astra Serif" w:hAnsi="PT Astra Serif"/>
                <w:b/>
                <w:bCs/>
                <w:color w:val="000000"/>
                <w:sz w:val="16"/>
                <w:szCs w:val="16"/>
              </w:rPr>
            </w:pPr>
            <w:r w:rsidRPr="00007D24">
              <w:rPr>
                <w:rFonts w:ascii="PT Astra Serif" w:hAnsi="PT Astra Serif"/>
                <w:b/>
                <w:bCs/>
                <w:color w:val="000000"/>
                <w:sz w:val="16"/>
                <w:szCs w:val="16"/>
              </w:rPr>
              <w:t>12</w:t>
            </w:r>
          </w:p>
        </w:tc>
        <w:tc>
          <w:tcPr>
            <w:tcW w:w="709" w:type="dxa"/>
            <w:shd w:val="clear" w:color="auto" w:fill="D9D9D9"/>
            <w:vAlign w:val="center"/>
          </w:tcPr>
          <w:p w:rsidR="00CC0B69" w:rsidRPr="00007D24" w:rsidRDefault="00CC0B69" w:rsidP="00007D24">
            <w:pPr>
              <w:jc w:val="center"/>
              <w:rPr>
                <w:rFonts w:ascii="PT Astra Serif" w:hAnsi="PT Astra Serif"/>
                <w:b/>
                <w:bCs/>
                <w:color w:val="000000"/>
                <w:sz w:val="16"/>
                <w:szCs w:val="16"/>
              </w:rPr>
            </w:pPr>
            <w:r w:rsidRPr="00007D24">
              <w:rPr>
                <w:rFonts w:ascii="PT Astra Serif" w:hAnsi="PT Astra Serif"/>
                <w:b/>
                <w:bCs/>
                <w:color w:val="000000"/>
                <w:sz w:val="16"/>
                <w:szCs w:val="16"/>
              </w:rPr>
              <w:t>5</w:t>
            </w:r>
          </w:p>
        </w:tc>
        <w:tc>
          <w:tcPr>
            <w:tcW w:w="709" w:type="dxa"/>
            <w:vAlign w:val="center"/>
          </w:tcPr>
          <w:p w:rsidR="00CC0B69" w:rsidRPr="00007D24" w:rsidRDefault="00CC0B69" w:rsidP="00007D24">
            <w:pPr>
              <w:jc w:val="center"/>
              <w:rPr>
                <w:rFonts w:ascii="PT Astra Serif" w:hAnsi="PT Astra Serif"/>
                <w:b/>
                <w:bCs/>
                <w:color w:val="000000"/>
                <w:sz w:val="16"/>
                <w:szCs w:val="16"/>
              </w:rPr>
            </w:pPr>
            <w:r w:rsidRPr="00007D24">
              <w:rPr>
                <w:rFonts w:ascii="PT Astra Serif" w:hAnsi="PT Astra Serif"/>
                <w:b/>
                <w:bCs/>
                <w:color w:val="000000"/>
                <w:sz w:val="16"/>
                <w:szCs w:val="16"/>
              </w:rPr>
              <w:t>212</w:t>
            </w:r>
          </w:p>
        </w:tc>
        <w:tc>
          <w:tcPr>
            <w:tcW w:w="708" w:type="dxa"/>
            <w:vAlign w:val="center"/>
          </w:tcPr>
          <w:p w:rsidR="00CC0B69" w:rsidRPr="00007D24" w:rsidRDefault="00CC0B69" w:rsidP="00007D24">
            <w:pPr>
              <w:jc w:val="center"/>
              <w:rPr>
                <w:rFonts w:ascii="PT Astra Serif" w:hAnsi="PT Astra Serif"/>
                <w:b/>
                <w:bCs/>
                <w:color w:val="000000"/>
                <w:sz w:val="16"/>
                <w:szCs w:val="16"/>
              </w:rPr>
            </w:pPr>
            <w:r w:rsidRPr="00007D24">
              <w:rPr>
                <w:rFonts w:ascii="PT Astra Serif" w:hAnsi="PT Astra Serif"/>
                <w:b/>
                <w:bCs/>
                <w:color w:val="000000"/>
                <w:sz w:val="16"/>
                <w:szCs w:val="16"/>
              </w:rPr>
              <w:t>36</w:t>
            </w:r>
          </w:p>
        </w:tc>
        <w:tc>
          <w:tcPr>
            <w:tcW w:w="709" w:type="dxa"/>
            <w:shd w:val="clear" w:color="auto" w:fill="D9D9D9"/>
            <w:vAlign w:val="center"/>
          </w:tcPr>
          <w:p w:rsidR="00CC0B69" w:rsidRPr="00007D24" w:rsidRDefault="00CC0B69" w:rsidP="00007D24">
            <w:pPr>
              <w:jc w:val="center"/>
              <w:rPr>
                <w:rFonts w:ascii="PT Astra Serif" w:hAnsi="PT Astra Serif"/>
                <w:b/>
                <w:bCs/>
                <w:color w:val="000000"/>
                <w:sz w:val="16"/>
                <w:szCs w:val="16"/>
              </w:rPr>
            </w:pPr>
            <w:r w:rsidRPr="00007D24">
              <w:rPr>
                <w:rFonts w:ascii="PT Astra Serif" w:hAnsi="PT Astra Serif"/>
                <w:b/>
                <w:bCs/>
                <w:color w:val="000000"/>
                <w:sz w:val="16"/>
                <w:szCs w:val="16"/>
              </w:rPr>
              <w:t>17</w:t>
            </w:r>
          </w:p>
        </w:tc>
      </w:tr>
      <w:tr w:rsidR="00CC0B69" w:rsidRPr="00007D24" w:rsidTr="00E80A74">
        <w:tc>
          <w:tcPr>
            <w:tcW w:w="77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w:t>
            </w:r>
          </w:p>
        </w:tc>
        <w:tc>
          <w:tcPr>
            <w:tcW w:w="3733" w:type="dxa"/>
            <w:vAlign w:val="center"/>
          </w:tcPr>
          <w:p w:rsidR="00CC0B69" w:rsidRPr="00007D24" w:rsidRDefault="00CC0B69" w:rsidP="00007D24">
            <w:pPr>
              <w:jc w:val="both"/>
              <w:rPr>
                <w:rFonts w:ascii="PT Astra Serif" w:hAnsi="PT Astra Serif"/>
                <w:color w:val="000000"/>
                <w:sz w:val="16"/>
                <w:szCs w:val="16"/>
              </w:rPr>
            </w:pPr>
            <w:r w:rsidRPr="00007D24">
              <w:rPr>
                <w:rFonts w:ascii="PT Astra Serif" w:hAnsi="PT Astra Serif"/>
                <w:color w:val="000000"/>
                <w:sz w:val="16"/>
                <w:szCs w:val="16"/>
              </w:rPr>
              <w:t>Министерство здравоохранения Ульяновской области</w:t>
            </w:r>
          </w:p>
        </w:tc>
        <w:tc>
          <w:tcPr>
            <w:tcW w:w="85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шт.</w:t>
            </w:r>
          </w:p>
        </w:tc>
        <w:tc>
          <w:tcPr>
            <w:tcW w:w="851" w:type="dxa"/>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99</w:t>
            </w:r>
          </w:p>
        </w:tc>
        <w:tc>
          <w:tcPr>
            <w:tcW w:w="708" w:type="dxa"/>
            <w:shd w:val="clear" w:color="auto" w:fill="D9D9D9"/>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44</w:t>
            </w:r>
          </w:p>
        </w:tc>
        <w:tc>
          <w:tcPr>
            <w:tcW w:w="709" w:type="dxa"/>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6</w:t>
            </w: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3</w:t>
            </w:r>
          </w:p>
        </w:tc>
        <w:tc>
          <w:tcPr>
            <w:tcW w:w="709" w:type="dxa"/>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93</w:t>
            </w:r>
          </w:p>
        </w:tc>
        <w:tc>
          <w:tcPr>
            <w:tcW w:w="708" w:type="dxa"/>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21</w:t>
            </w: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22,5</w:t>
            </w:r>
          </w:p>
        </w:tc>
      </w:tr>
      <w:tr w:rsidR="00CC0B69" w:rsidRPr="00007D24" w:rsidTr="00E80A74">
        <w:tc>
          <w:tcPr>
            <w:tcW w:w="77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lastRenderedPageBreak/>
              <w:t>2</w:t>
            </w:r>
          </w:p>
        </w:tc>
        <w:tc>
          <w:tcPr>
            <w:tcW w:w="3733" w:type="dxa"/>
            <w:vAlign w:val="center"/>
          </w:tcPr>
          <w:p w:rsidR="00CC0B69" w:rsidRPr="00007D24" w:rsidRDefault="00CC0B69" w:rsidP="00007D24">
            <w:pPr>
              <w:jc w:val="both"/>
              <w:rPr>
                <w:rFonts w:ascii="PT Astra Serif" w:hAnsi="PT Astra Serif"/>
                <w:color w:val="000000"/>
                <w:sz w:val="16"/>
                <w:szCs w:val="16"/>
              </w:rPr>
            </w:pPr>
            <w:r w:rsidRPr="00007D24">
              <w:rPr>
                <w:rFonts w:ascii="PT Astra Serif" w:hAnsi="PT Astra Serif"/>
                <w:color w:val="000000"/>
                <w:sz w:val="16"/>
                <w:szCs w:val="16"/>
              </w:rPr>
              <w:t xml:space="preserve">Министерство семейной, демографической политики и социального благополучия Ульяновской области </w:t>
            </w:r>
          </w:p>
        </w:tc>
        <w:tc>
          <w:tcPr>
            <w:tcW w:w="85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шт.</w:t>
            </w:r>
          </w:p>
        </w:tc>
        <w:tc>
          <w:tcPr>
            <w:tcW w:w="851" w:type="dxa"/>
            <w:vAlign w:val="center"/>
          </w:tcPr>
          <w:p w:rsidR="00CC0B69" w:rsidRPr="00007D24" w:rsidRDefault="00CC0B69" w:rsidP="00007D24">
            <w:pPr>
              <w:jc w:val="center"/>
              <w:rPr>
                <w:rFonts w:ascii="PT Astra Serif" w:hAnsi="PT Astra Serif"/>
                <w:bCs/>
                <w:color w:val="000000"/>
                <w:sz w:val="16"/>
                <w:szCs w:val="16"/>
              </w:rPr>
            </w:pPr>
          </w:p>
        </w:tc>
        <w:tc>
          <w:tcPr>
            <w:tcW w:w="708"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c>
          <w:tcPr>
            <w:tcW w:w="709" w:type="dxa"/>
            <w:vAlign w:val="center"/>
          </w:tcPr>
          <w:p w:rsidR="00CC0B69" w:rsidRPr="00007D24" w:rsidRDefault="00CC0B69" w:rsidP="00007D24">
            <w:pPr>
              <w:jc w:val="center"/>
              <w:rPr>
                <w:rFonts w:ascii="PT Astra Serif" w:hAnsi="PT Astra Serif"/>
                <w:bCs/>
                <w:color w:val="000000"/>
                <w:sz w:val="16"/>
                <w:szCs w:val="16"/>
              </w:rPr>
            </w:pP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c>
          <w:tcPr>
            <w:tcW w:w="709" w:type="dxa"/>
            <w:vAlign w:val="center"/>
          </w:tcPr>
          <w:p w:rsidR="00CC0B69" w:rsidRPr="00007D24" w:rsidRDefault="00CC0B69" w:rsidP="00007D24">
            <w:pPr>
              <w:jc w:val="center"/>
              <w:rPr>
                <w:rFonts w:ascii="PT Astra Serif" w:hAnsi="PT Astra Serif"/>
                <w:bCs/>
                <w:color w:val="000000"/>
                <w:sz w:val="16"/>
                <w:szCs w:val="16"/>
              </w:rPr>
            </w:pPr>
          </w:p>
        </w:tc>
        <w:tc>
          <w:tcPr>
            <w:tcW w:w="708" w:type="dxa"/>
            <w:vAlign w:val="center"/>
          </w:tcPr>
          <w:p w:rsidR="00CC0B69" w:rsidRPr="00007D24" w:rsidRDefault="00CC0B69" w:rsidP="00007D24">
            <w:pPr>
              <w:jc w:val="center"/>
              <w:rPr>
                <w:rFonts w:ascii="PT Astra Serif" w:hAnsi="PT Astra Serif"/>
                <w:bCs/>
                <w:color w:val="000000"/>
                <w:sz w:val="16"/>
                <w:szCs w:val="16"/>
              </w:rPr>
            </w:pP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r>
      <w:tr w:rsidR="00CC0B69" w:rsidRPr="00007D24" w:rsidTr="00E80A74">
        <w:tc>
          <w:tcPr>
            <w:tcW w:w="77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3</w:t>
            </w:r>
          </w:p>
        </w:tc>
        <w:tc>
          <w:tcPr>
            <w:tcW w:w="3733" w:type="dxa"/>
            <w:vAlign w:val="center"/>
          </w:tcPr>
          <w:p w:rsidR="00CC0B69" w:rsidRPr="00007D24" w:rsidRDefault="00CC0B69" w:rsidP="00007D24">
            <w:pPr>
              <w:jc w:val="both"/>
              <w:rPr>
                <w:rFonts w:ascii="PT Astra Serif" w:hAnsi="PT Astra Serif"/>
                <w:color w:val="000000"/>
                <w:sz w:val="16"/>
                <w:szCs w:val="16"/>
              </w:rPr>
            </w:pPr>
            <w:r w:rsidRPr="00007D24">
              <w:rPr>
                <w:rFonts w:ascii="PT Astra Serif" w:hAnsi="PT Astra Serif"/>
                <w:color w:val="000000"/>
                <w:sz w:val="16"/>
                <w:szCs w:val="16"/>
              </w:rPr>
              <w:t>Министерство транспорта Ульяновской области</w:t>
            </w:r>
          </w:p>
        </w:tc>
        <w:tc>
          <w:tcPr>
            <w:tcW w:w="85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шт.</w:t>
            </w:r>
          </w:p>
        </w:tc>
        <w:tc>
          <w:tcPr>
            <w:tcW w:w="851" w:type="dxa"/>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10</w:t>
            </w:r>
          </w:p>
        </w:tc>
        <w:tc>
          <w:tcPr>
            <w:tcW w:w="708" w:type="dxa"/>
            <w:shd w:val="clear" w:color="auto" w:fill="D9D9D9"/>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4,5</w:t>
            </w:r>
          </w:p>
        </w:tc>
        <w:tc>
          <w:tcPr>
            <w:tcW w:w="709"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w:t>
            </w: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0,5</w:t>
            </w:r>
          </w:p>
        </w:tc>
        <w:tc>
          <w:tcPr>
            <w:tcW w:w="709"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9</w:t>
            </w:r>
          </w:p>
        </w:tc>
        <w:tc>
          <w:tcPr>
            <w:tcW w:w="708"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w:t>
            </w: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11</w:t>
            </w:r>
          </w:p>
        </w:tc>
      </w:tr>
      <w:tr w:rsidR="00CC0B69" w:rsidRPr="00007D24" w:rsidTr="00E80A74">
        <w:tc>
          <w:tcPr>
            <w:tcW w:w="77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4</w:t>
            </w:r>
          </w:p>
        </w:tc>
        <w:tc>
          <w:tcPr>
            <w:tcW w:w="3733" w:type="dxa"/>
            <w:vAlign w:val="center"/>
          </w:tcPr>
          <w:p w:rsidR="00CC0B69" w:rsidRPr="00007D24" w:rsidRDefault="00CE6193" w:rsidP="00007D24">
            <w:pPr>
              <w:jc w:val="both"/>
              <w:rPr>
                <w:rFonts w:ascii="PT Astra Serif" w:hAnsi="PT Astra Serif"/>
                <w:color w:val="000000"/>
                <w:sz w:val="16"/>
                <w:szCs w:val="16"/>
              </w:rPr>
            </w:pPr>
            <w:hyperlink r:id="rId23" w:history="1">
              <w:r w:rsidR="00CC0B69" w:rsidRPr="00007D24">
                <w:rPr>
                  <w:rFonts w:ascii="PT Astra Serif" w:hAnsi="PT Astra Serif"/>
                  <w:color w:val="000000"/>
                  <w:sz w:val="16"/>
                  <w:szCs w:val="16"/>
                </w:rPr>
                <w:t>Министерство строительства и архитектуры Ульяновской области</w:t>
              </w:r>
            </w:hyperlink>
          </w:p>
        </w:tc>
        <w:tc>
          <w:tcPr>
            <w:tcW w:w="85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шт.</w:t>
            </w:r>
          </w:p>
        </w:tc>
        <w:tc>
          <w:tcPr>
            <w:tcW w:w="851" w:type="dxa"/>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25</w:t>
            </w:r>
          </w:p>
        </w:tc>
        <w:tc>
          <w:tcPr>
            <w:tcW w:w="708" w:type="dxa"/>
            <w:shd w:val="clear" w:color="auto" w:fill="D9D9D9"/>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11</w:t>
            </w:r>
          </w:p>
        </w:tc>
        <w:tc>
          <w:tcPr>
            <w:tcW w:w="709"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w:t>
            </w: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0,5</w:t>
            </w:r>
          </w:p>
        </w:tc>
        <w:tc>
          <w:tcPr>
            <w:tcW w:w="709"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24</w:t>
            </w:r>
          </w:p>
        </w:tc>
        <w:tc>
          <w:tcPr>
            <w:tcW w:w="708"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0</w:t>
            </w: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r>
      <w:tr w:rsidR="00CC0B69" w:rsidRPr="00007D24" w:rsidTr="00E80A74">
        <w:tc>
          <w:tcPr>
            <w:tcW w:w="77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5</w:t>
            </w:r>
          </w:p>
        </w:tc>
        <w:tc>
          <w:tcPr>
            <w:tcW w:w="3733" w:type="dxa"/>
            <w:vAlign w:val="center"/>
          </w:tcPr>
          <w:p w:rsidR="00CC0B69" w:rsidRPr="00007D24" w:rsidRDefault="00CC0B69" w:rsidP="00007D24">
            <w:pPr>
              <w:jc w:val="both"/>
              <w:rPr>
                <w:rFonts w:ascii="PT Astra Serif" w:hAnsi="PT Astra Serif"/>
                <w:color w:val="000000"/>
                <w:sz w:val="16"/>
                <w:szCs w:val="16"/>
              </w:rPr>
            </w:pPr>
            <w:r w:rsidRPr="00007D24">
              <w:rPr>
                <w:rFonts w:ascii="PT Astra Serif" w:hAnsi="PT Astra Serif"/>
                <w:color w:val="000000"/>
                <w:sz w:val="16"/>
                <w:szCs w:val="16"/>
              </w:rPr>
              <w:t>Правительство Ульяновской области</w:t>
            </w:r>
          </w:p>
        </w:tc>
        <w:tc>
          <w:tcPr>
            <w:tcW w:w="85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шт.</w:t>
            </w:r>
          </w:p>
        </w:tc>
        <w:tc>
          <w:tcPr>
            <w:tcW w:w="851" w:type="dxa"/>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4</w:t>
            </w:r>
          </w:p>
        </w:tc>
        <w:tc>
          <w:tcPr>
            <w:tcW w:w="708" w:type="dxa"/>
            <w:shd w:val="clear" w:color="auto" w:fill="D9D9D9"/>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w:t>
            </w:r>
          </w:p>
        </w:tc>
        <w:tc>
          <w:tcPr>
            <w:tcW w:w="709" w:type="dxa"/>
            <w:vAlign w:val="center"/>
          </w:tcPr>
          <w:p w:rsidR="00CC0B69" w:rsidRPr="00007D24" w:rsidRDefault="00CC0B69" w:rsidP="00007D24">
            <w:pPr>
              <w:jc w:val="center"/>
              <w:rPr>
                <w:rFonts w:ascii="PT Astra Serif" w:hAnsi="PT Astra Serif"/>
                <w:color w:val="000000"/>
                <w:sz w:val="16"/>
                <w:szCs w:val="16"/>
              </w:rPr>
            </w:pP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c>
          <w:tcPr>
            <w:tcW w:w="709"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4</w:t>
            </w:r>
          </w:p>
        </w:tc>
        <w:tc>
          <w:tcPr>
            <w:tcW w:w="708"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0</w:t>
            </w: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r>
      <w:tr w:rsidR="00CC0B69" w:rsidRPr="00007D24" w:rsidTr="00E80A74">
        <w:tc>
          <w:tcPr>
            <w:tcW w:w="77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6</w:t>
            </w:r>
          </w:p>
        </w:tc>
        <w:tc>
          <w:tcPr>
            <w:tcW w:w="3733" w:type="dxa"/>
            <w:vAlign w:val="center"/>
          </w:tcPr>
          <w:p w:rsidR="00CC0B69" w:rsidRPr="00007D24" w:rsidRDefault="00CC0B69" w:rsidP="00007D24">
            <w:pPr>
              <w:jc w:val="both"/>
              <w:rPr>
                <w:rFonts w:ascii="PT Astra Serif" w:hAnsi="PT Astra Serif"/>
                <w:color w:val="000000"/>
                <w:sz w:val="16"/>
                <w:szCs w:val="16"/>
              </w:rPr>
            </w:pPr>
            <w:r w:rsidRPr="00007D24">
              <w:rPr>
                <w:rFonts w:ascii="PT Astra Serif" w:hAnsi="PT Astra Serif"/>
                <w:color w:val="000000"/>
                <w:sz w:val="16"/>
                <w:szCs w:val="16"/>
              </w:rPr>
              <w:t>Законодательное Собрание Ульяновской области</w:t>
            </w:r>
          </w:p>
        </w:tc>
        <w:tc>
          <w:tcPr>
            <w:tcW w:w="85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шт.</w:t>
            </w:r>
          </w:p>
        </w:tc>
        <w:tc>
          <w:tcPr>
            <w:tcW w:w="851" w:type="dxa"/>
            <w:vAlign w:val="center"/>
          </w:tcPr>
          <w:p w:rsidR="00CC0B69" w:rsidRPr="00007D24" w:rsidRDefault="00CC0B69" w:rsidP="00007D24">
            <w:pPr>
              <w:jc w:val="center"/>
              <w:rPr>
                <w:rFonts w:ascii="PT Astra Serif" w:hAnsi="PT Astra Serif"/>
                <w:bCs/>
                <w:color w:val="000000"/>
                <w:sz w:val="16"/>
                <w:szCs w:val="16"/>
              </w:rPr>
            </w:pPr>
          </w:p>
        </w:tc>
        <w:tc>
          <w:tcPr>
            <w:tcW w:w="708" w:type="dxa"/>
            <w:shd w:val="clear" w:color="auto" w:fill="D9D9D9"/>
            <w:vAlign w:val="center"/>
          </w:tcPr>
          <w:p w:rsidR="00CC0B69" w:rsidRPr="00007D24" w:rsidRDefault="00CC0B69" w:rsidP="00007D24">
            <w:pPr>
              <w:jc w:val="center"/>
              <w:rPr>
                <w:rFonts w:ascii="PT Astra Serif" w:hAnsi="PT Astra Serif"/>
                <w:color w:val="000000"/>
                <w:sz w:val="16"/>
                <w:szCs w:val="16"/>
              </w:rPr>
            </w:pPr>
          </w:p>
        </w:tc>
        <w:tc>
          <w:tcPr>
            <w:tcW w:w="709" w:type="dxa"/>
            <w:vAlign w:val="center"/>
          </w:tcPr>
          <w:p w:rsidR="00CC0B69" w:rsidRPr="00007D24" w:rsidRDefault="00CC0B69" w:rsidP="00007D24">
            <w:pPr>
              <w:jc w:val="center"/>
              <w:rPr>
                <w:rFonts w:ascii="PT Astra Serif" w:hAnsi="PT Astra Serif"/>
                <w:color w:val="000000"/>
                <w:sz w:val="16"/>
                <w:szCs w:val="16"/>
              </w:rPr>
            </w:pP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c>
          <w:tcPr>
            <w:tcW w:w="709" w:type="dxa"/>
            <w:vAlign w:val="center"/>
          </w:tcPr>
          <w:p w:rsidR="00CC0B69" w:rsidRPr="00007D24" w:rsidRDefault="00CC0B69" w:rsidP="00007D24">
            <w:pPr>
              <w:jc w:val="center"/>
              <w:rPr>
                <w:rFonts w:ascii="PT Astra Serif" w:hAnsi="PT Astra Serif"/>
                <w:color w:val="000000"/>
                <w:sz w:val="16"/>
                <w:szCs w:val="16"/>
              </w:rPr>
            </w:pPr>
          </w:p>
        </w:tc>
        <w:tc>
          <w:tcPr>
            <w:tcW w:w="708" w:type="dxa"/>
            <w:vAlign w:val="center"/>
          </w:tcPr>
          <w:p w:rsidR="00CC0B69" w:rsidRPr="00007D24" w:rsidRDefault="00CC0B69" w:rsidP="00007D24">
            <w:pPr>
              <w:jc w:val="center"/>
              <w:rPr>
                <w:rFonts w:ascii="PT Astra Serif" w:hAnsi="PT Astra Serif"/>
                <w:color w:val="000000"/>
                <w:sz w:val="16"/>
                <w:szCs w:val="16"/>
              </w:rPr>
            </w:pP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r>
      <w:tr w:rsidR="00CC0B69" w:rsidRPr="00007D24" w:rsidTr="00E80A74">
        <w:tc>
          <w:tcPr>
            <w:tcW w:w="77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7</w:t>
            </w:r>
          </w:p>
        </w:tc>
        <w:tc>
          <w:tcPr>
            <w:tcW w:w="3733" w:type="dxa"/>
            <w:vAlign w:val="center"/>
          </w:tcPr>
          <w:p w:rsidR="00CC0B69" w:rsidRPr="00007D24" w:rsidRDefault="00CC0B69" w:rsidP="00007D24">
            <w:pPr>
              <w:jc w:val="both"/>
              <w:rPr>
                <w:rFonts w:ascii="PT Astra Serif" w:hAnsi="PT Astra Serif"/>
                <w:color w:val="000000"/>
                <w:sz w:val="16"/>
                <w:szCs w:val="16"/>
              </w:rPr>
            </w:pPr>
            <w:r w:rsidRPr="00007D24">
              <w:rPr>
                <w:rFonts w:ascii="PT Astra Serif" w:hAnsi="PT Astra Serif"/>
                <w:color w:val="000000"/>
                <w:sz w:val="16"/>
                <w:szCs w:val="16"/>
              </w:rPr>
              <w:t xml:space="preserve">Министерство агропромышленного комплекса </w:t>
            </w:r>
            <w:r w:rsidRPr="00007D24">
              <w:rPr>
                <w:rFonts w:ascii="PT Astra Serif" w:hAnsi="PT Astra Serif"/>
                <w:color w:val="000000"/>
                <w:sz w:val="16"/>
                <w:szCs w:val="16"/>
              </w:rPr>
              <w:br/>
              <w:t>и развития сельских территорий Ульяновской области</w:t>
            </w:r>
          </w:p>
        </w:tc>
        <w:tc>
          <w:tcPr>
            <w:tcW w:w="85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шт.</w:t>
            </w:r>
          </w:p>
        </w:tc>
        <w:tc>
          <w:tcPr>
            <w:tcW w:w="851" w:type="dxa"/>
            <w:vAlign w:val="center"/>
          </w:tcPr>
          <w:p w:rsidR="00CC0B69" w:rsidRPr="00007D24" w:rsidRDefault="00CC0B69" w:rsidP="00007D24">
            <w:pPr>
              <w:jc w:val="center"/>
              <w:rPr>
                <w:rFonts w:ascii="PT Astra Serif" w:hAnsi="PT Astra Serif"/>
                <w:bCs/>
                <w:color w:val="000000"/>
                <w:sz w:val="16"/>
                <w:szCs w:val="16"/>
              </w:rPr>
            </w:pPr>
          </w:p>
        </w:tc>
        <w:tc>
          <w:tcPr>
            <w:tcW w:w="708" w:type="dxa"/>
            <w:shd w:val="clear" w:color="auto" w:fill="D9D9D9"/>
            <w:vAlign w:val="center"/>
          </w:tcPr>
          <w:p w:rsidR="00CC0B69" w:rsidRPr="00007D24" w:rsidRDefault="00CC0B69" w:rsidP="00007D24">
            <w:pPr>
              <w:jc w:val="center"/>
              <w:rPr>
                <w:rFonts w:ascii="PT Astra Serif" w:hAnsi="PT Astra Serif"/>
                <w:color w:val="000000"/>
                <w:sz w:val="16"/>
                <w:szCs w:val="16"/>
              </w:rPr>
            </w:pPr>
          </w:p>
        </w:tc>
        <w:tc>
          <w:tcPr>
            <w:tcW w:w="709" w:type="dxa"/>
            <w:vAlign w:val="center"/>
          </w:tcPr>
          <w:p w:rsidR="00CC0B69" w:rsidRPr="00007D24" w:rsidRDefault="00CC0B69" w:rsidP="00007D24">
            <w:pPr>
              <w:jc w:val="center"/>
              <w:rPr>
                <w:rFonts w:ascii="PT Astra Serif" w:hAnsi="PT Astra Serif"/>
                <w:color w:val="000000"/>
                <w:sz w:val="16"/>
                <w:szCs w:val="16"/>
              </w:rPr>
            </w:pP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c>
          <w:tcPr>
            <w:tcW w:w="709" w:type="dxa"/>
            <w:vAlign w:val="center"/>
          </w:tcPr>
          <w:p w:rsidR="00CC0B69" w:rsidRPr="00007D24" w:rsidRDefault="00CC0B69" w:rsidP="00007D24">
            <w:pPr>
              <w:jc w:val="center"/>
              <w:rPr>
                <w:rFonts w:ascii="PT Astra Serif" w:hAnsi="PT Astra Serif"/>
                <w:color w:val="000000"/>
                <w:sz w:val="16"/>
                <w:szCs w:val="16"/>
              </w:rPr>
            </w:pPr>
          </w:p>
        </w:tc>
        <w:tc>
          <w:tcPr>
            <w:tcW w:w="708" w:type="dxa"/>
            <w:vAlign w:val="center"/>
          </w:tcPr>
          <w:p w:rsidR="00CC0B69" w:rsidRPr="00007D24" w:rsidRDefault="00CC0B69" w:rsidP="00007D24">
            <w:pPr>
              <w:jc w:val="center"/>
              <w:rPr>
                <w:rFonts w:ascii="PT Astra Serif" w:hAnsi="PT Astra Serif"/>
                <w:color w:val="000000"/>
                <w:sz w:val="16"/>
                <w:szCs w:val="16"/>
              </w:rPr>
            </w:pP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r>
      <w:tr w:rsidR="00CC0B69" w:rsidRPr="00007D24" w:rsidTr="00E80A74">
        <w:tc>
          <w:tcPr>
            <w:tcW w:w="77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8</w:t>
            </w:r>
          </w:p>
        </w:tc>
        <w:tc>
          <w:tcPr>
            <w:tcW w:w="3733" w:type="dxa"/>
            <w:vAlign w:val="center"/>
          </w:tcPr>
          <w:p w:rsidR="00CC0B69" w:rsidRPr="00007D24" w:rsidRDefault="00CC0B69" w:rsidP="00007D24">
            <w:pPr>
              <w:jc w:val="both"/>
              <w:rPr>
                <w:rFonts w:ascii="PT Astra Serif" w:hAnsi="PT Astra Serif"/>
                <w:color w:val="000000"/>
                <w:sz w:val="16"/>
                <w:szCs w:val="16"/>
              </w:rPr>
            </w:pPr>
            <w:r w:rsidRPr="00007D24">
              <w:rPr>
                <w:rFonts w:ascii="PT Astra Serif" w:hAnsi="PT Astra Serif"/>
                <w:color w:val="000000"/>
                <w:sz w:val="16"/>
                <w:szCs w:val="16"/>
              </w:rPr>
              <w:t>Министерство просвещения и воспитания Ульяновской области</w:t>
            </w:r>
          </w:p>
        </w:tc>
        <w:tc>
          <w:tcPr>
            <w:tcW w:w="85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шт.</w:t>
            </w:r>
          </w:p>
        </w:tc>
        <w:tc>
          <w:tcPr>
            <w:tcW w:w="851" w:type="dxa"/>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14</w:t>
            </w:r>
          </w:p>
        </w:tc>
        <w:tc>
          <w:tcPr>
            <w:tcW w:w="708" w:type="dxa"/>
            <w:shd w:val="clear" w:color="auto" w:fill="D9D9D9"/>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6,5</w:t>
            </w:r>
          </w:p>
        </w:tc>
        <w:tc>
          <w:tcPr>
            <w:tcW w:w="709"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w:t>
            </w: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0,5</w:t>
            </w:r>
          </w:p>
        </w:tc>
        <w:tc>
          <w:tcPr>
            <w:tcW w:w="709"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13</w:t>
            </w:r>
          </w:p>
        </w:tc>
        <w:tc>
          <w:tcPr>
            <w:tcW w:w="708"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w:t>
            </w: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15</w:t>
            </w:r>
          </w:p>
        </w:tc>
      </w:tr>
      <w:tr w:rsidR="00CC0B69" w:rsidRPr="00007D24" w:rsidTr="00E80A74">
        <w:tc>
          <w:tcPr>
            <w:tcW w:w="77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9</w:t>
            </w:r>
          </w:p>
        </w:tc>
        <w:tc>
          <w:tcPr>
            <w:tcW w:w="3733" w:type="dxa"/>
            <w:vAlign w:val="center"/>
          </w:tcPr>
          <w:p w:rsidR="00CC0B69" w:rsidRPr="00007D24" w:rsidRDefault="00CC0B69" w:rsidP="00007D24">
            <w:pPr>
              <w:jc w:val="both"/>
              <w:rPr>
                <w:rFonts w:ascii="PT Astra Serif" w:hAnsi="PT Astra Serif"/>
                <w:color w:val="000000"/>
                <w:sz w:val="16"/>
                <w:szCs w:val="16"/>
              </w:rPr>
            </w:pPr>
            <w:r w:rsidRPr="00007D24">
              <w:rPr>
                <w:rFonts w:ascii="PT Astra Serif" w:hAnsi="PT Astra Serif"/>
                <w:color w:val="000000"/>
                <w:sz w:val="16"/>
                <w:szCs w:val="16"/>
              </w:rPr>
              <w:t>Министерство искусства и культурной политики Ульяновской области</w:t>
            </w:r>
          </w:p>
        </w:tc>
        <w:tc>
          <w:tcPr>
            <w:tcW w:w="85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шт.</w:t>
            </w:r>
          </w:p>
        </w:tc>
        <w:tc>
          <w:tcPr>
            <w:tcW w:w="851" w:type="dxa"/>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2</w:t>
            </w:r>
          </w:p>
        </w:tc>
        <w:tc>
          <w:tcPr>
            <w:tcW w:w="708" w:type="dxa"/>
            <w:shd w:val="clear" w:color="auto" w:fill="D9D9D9"/>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w:t>
            </w:r>
          </w:p>
        </w:tc>
        <w:tc>
          <w:tcPr>
            <w:tcW w:w="709" w:type="dxa"/>
            <w:vAlign w:val="center"/>
          </w:tcPr>
          <w:p w:rsidR="00CC0B69" w:rsidRPr="00007D24" w:rsidRDefault="00CC0B69" w:rsidP="00007D24">
            <w:pPr>
              <w:jc w:val="center"/>
              <w:rPr>
                <w:rFonts w:ascii="PT Astra Serif" w:hAnsi="PT Astra Serif"/>
                <w:color w:val="000000"/>
                <w:sz w:val="16"/>
                <w:szCs w:val="16"/>
              </w:rPr>
            </w:pP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c>
          <w:tcPr>
            <w:tcW w:w="709"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w:t>
            </w:r>
          </w:p>
        </w:tc>
        <w:tc>
          <w:tcPr>
            <w:tcW w:w="708"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w:t>
            </w: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50</w:t>
            </w:r>
          </w:p>
        </w:tc>
      </w:tr>
      <w:tr w:rsidR="00CC0B69" w:rsidRPr="00007D24" w:rsidTr="00E80A74">
        <w:tc>
          <w:tcPr>
            <w:tcW w:w="77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10</w:t>
            </w:r>
          </w:p>
        </w:tc>
        <w:tc>
          <w:tcPr>
            <w:tcW w:w="3733" w:type="dxa"/>
            <w:vAlign w:val="center"/>
          </w:tcPr>
          <w:p w:rsidR="00CC0B69" w:rsidRPr="00007D24" w:rsidRDefault="00CC0B69" w:rsidP="00007D24">
            <w:pPr>
              <w:jc w:val="both"/>
              <w:rPr>
                <w:rFonts w:ascii="PT Astra Serif" w:hAnsi="PT Astra Serif"/>
                <w:color w:val="000000"/>
                <w:sz w:val="16"/>
                <w:szCs w:val="16"/>
              </w:rPr>
            </w:pPr>
            <w:r w:rsidRPr="00007D24">
              <w:rPr>
                <w:rFonts w:ascii="PT Astra Serif" w:hAnsi="PT Astra Serif"/>
                <w:color w:val="000000"/>
                <w:sz w:val="16"/>
                <w:szCs w:val="16"/>
              </w:rPr>
              <w:t xml:space="preserve">Министерство экономического развития </w:t>
            </w:r>
            <w:r w:rsidRPr="00007D24">
              <w:rPr>
                <w:rFonts w:ascii="PT Astra Serif" w:hAnsi="PT Astra Serif"/>
                <w:color w:val="000000"/>
                <w:sz w:val="16"/>
                <w:szCs w:val="16"/>
              </w:rPr>
              <w:br/>
              <w:t>и промышленности Ульяновской области</w:t>
            </w:r>
          </w:p>
        </w:tc>
        <w:tc>
          <w:tcPr>
            <w:tcW w:w="85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шт.</w:t>
            </w:r>
          </w:p>
        </w:tc>
        <w:tc>
          <w:tcPr>
            <w:tcW w:w="851" w:type="dxa"/>
            <w:vAlign w:val="center"/>
          </w:tcPr>
          <w:p w:rsidR="00CC0B69" w:rsidRPr="00007D24" w:rsidRDefault="00CC0B69" w:rsidP="00007D24">
            <w:pPr>
              <w:jc w:val="center"/>
              <w:rPr>
                <w:rFonts w:ascii="PT Astra Serif" w:hAnsi="PT Astra Serif"/>
                <w:bCs/>
                <w:color w:val="000000"/>
                <w:sz w:val="16"/>
                <w:szCs w:val="16"/>
              </w:rPr>
            </w:pPr>
          </w:p>
        </w:tc>
        <w:tc>
          <w:tcPr>
            <w:tcW w:w="708" w:type="dxa"/>
            <w:shd w:val="clear" w:color="auto" w:fill="D9D9D9"/>
            <w:vAlign w:val="center"/>
          </w:tcPr>
          <w:p w:rsidR="00CC0B69" w:rsidRPr="00007D24" w:rsidRDefault="00CC0B69" w:rsidP="00007D24">
            <w:pPr>
              <w:jc w:val="center"/>
              <w:rPr>
                <w:rFonts w:ascii="PT Astra Serif" w:hAnsi="PT Astra Serif"/>
                <w:color w:val="000000"/>
                <w:sz w:val="16"/>
                <w:szCs w:val="16"/>
              </w:rPr>
            </w:pPr>
          </w:p>
        </w:tc>
        <w:tc>
          <w:tcPr>
            <w:tcW w:w="709" w:type="dxa"/>
            <w:vAlign w:val="center"/>
          </w:tcPr>
          <w:p w:rsidR="00CC0B69" w:rsidRPr="00007D24" w:rsidRDefault="00CC0B69" w:rsidP="00007D24">
            <w:pPr>
              <w:jc w:val="center"/>
              <w:rPr>
                <w:rFonts w:ascii="PT Astra Serif" w:hAnsi="PT Astra Serif"/>
                <w:color w:val="000000"/>
                <w:sz w:val="16"/>
                <w:szCs w:val="16"/>
              </w:rPr>
            </w:pP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c>
          <w:tcPr>
            <w:tcW w:w="709" w:type="dxa"/>
            <w:vAlign w:val="center"/>
          </w:tcPr>
          <w:p w:rsidR="00CC0B69" w:rsidRPr="00007D24" w:rsidRDefault="00CC0B69" w:rsidP="00007D24">
            <w:pPr>
              <w:jc w:val="center"/>
              <w:rPr>
                <w:rFonts w:ascii="PT Astra Serif" w:hAnsi="PT Astra Serif"/>
                <w:color w:val="000000"/>
                <w:sz w:val="16"/>
                <w:szCs w:val="16"/>
              </w:rPr>
            </w:pPr>
          </w:p>
        </w:tc>
        <w:tc>
          <w:tcPr>
            <w:tcW w:w="708" w:type="dxa"/>
            <w:vAlign w:val="center"/>
          </w:tcPr>
          <w:p w:rsidR="00CC0B69" w:rsidRPr="00007D24" w:rsidRDefault="00CC0B69" w:rsidP="00007D24">
            <w:pPr>
              <w:jc w:val="center"/>
              <w:rPr>
                <w:rFonts w:ascii="PT Astra Serif" w:hAnsi="PT Astra Serif"/>
                <w:color w:val="000000"/>
                <w:sz w:val="16"/>
                <w:szCs w:val="16"/>
              </w:rPr>
            </w:pP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r>
      <w:tr w:rsidR="00CC0B69" w:rsidRPr="00007D24" w:rsidTr="00E80A74">
        <w:tc>
          <w:tcPr>
            <w:tcW w:w="77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11</w:t>
            </w:r>
          </w:p>
        </w:tc>
        <w:tc>
          <w:tcPr>
            <w:tcW w:w="3733" w:type="dxa"/>
            <w:vAlign w:val="center"/>
          </w:tcPr>
          <w:p w:rsidR="00CC0B69" w:rsidRPr="00007D24" w:rsidRDefault="00CC0B69" w:rsidP="00007D24">
            <w:pPr>
              <w:jc w:val="both"/>
              <w:rPr>
                <w:rFonts w:ascii="PT Astra Serif" w:hAnsi="PT Astra Serif"/>
                <w:color w:val="000000"/>
                <w:sz w:val="16"/>
                <w:szCs w:val="16"/>
              </w:rPr>
            </w:pPr>
            <w:r w:rsidRPr="00007D24">
              <w:rPr>
                <w:rFonts w:ascii="PT Astra Serif" w:hAnsi="PT Astra Serif"/>
                <w:color w:val="000000"/>
                <w:sz w:val="16"/>
                <w:szCs w:val="16"/>
              </w:rPr>
              <w:t>Министерство физической культуры и спорта Ульяновской области</w:t>
            </w:r>
          </w:p>
        </w:tc>
        <w:tc>
          <w:tcPr>
            <w:tcW w:w="850" w:type="dxa"/>
            <w:vAlign w:val="center"/>
          </w:tcPr>
          <w:p w:rsidR="00CC0B69" w:rsidRPr="00007D24" w:rsidRDefault="00CC0B69" w:rsidP="00007D24">
            <w:pPr>
              <w:ind w:left="-108"/>
              <w:jc w:val="center"/>
              <w:rPr>
                <w:rFonts w:ascii="PT Astra Serif" w:hAnsi="PT Astra Serif"/>
                <w:color w:val="000000"/>
                <w:sz w:val="16"/>
                <w:szCs w:val="16"/>
              </w:rPr>
            </w:pPr>
            <w:r w:rsidRPr="00007D24">
              <w:rPr>
                <w:rFonts w:ascii="PT Astra Serif" w:hAnsi="PT Astra Serif"/>
                <w:color w:val="000000"/>
                <w:sz w:val="16"/>
                <w:szCs w:val="16"/>
              </w:rPr>
              <w:t xml:space="preserve">  шт.</w:t>
            </w:r>
          </w:p>
        </w:tc>
        <w:tc>
          <w:tcPr>
            <w:tcW w:w="851" w:type="dxa"/>
            <w:vAlign w:val="center"/>
          </w:tcPr>
          <w:p w:rsidR="00CC0B69" w:rsidRPr="00007D24" w:rsidRDefault="00CC0B69" w:rsidP="00007D24">
            <w:pPr>
              <w:jc w:val="center"/>
              <w:rPr>
                <w:rFonts w:ascii="PT Astra Serif" w:hAnsi="PT Astra Serif"/>
                <w:bCs/>
                <w:color w:val="000000"/>
                <w:sz w:val="16"/>
                <w:szCs w:val="16"/>
              </w:rPr>
            </w:pPr>
          </w:p>
        </w:tc>
        <w:tc>
          <w:tcPr>
            <w:tcW w:w="708" w:type="dxa"/>
            <w:shd w:val="clear" w:color="auto" w:fill="D9D9D9"/>
            <w:vAlign w:val="center"/>
          </w:tcPr>
          <w:p w:rsidR="00CC0B69" w:rsidRPr="00007D24" w:rsidRDefault="00CC0B69" w:rsidP="00007D24">
            <w:pPr>
              <w:jc w:val="center"/>
              <w:rPr>
                <w:rFonts w:ascii="PT Astra Serif" w:hAnsi="PT Astra Serif"/>
                <w:color w:val="000000"/>
                <w:sz w:val="16"/>
                <w:szCs w:val="16"/>
              </w:rPr>
            </w:pPr>
          </w:p>
        </w:tc>
        <w:tc>
          <w:tcPr>
            <w:tcW w:w="709" w:type="dxa"/>
            <w:vAlign w:val="center"/>
          </w:tcPr>
          <w:p w:rsidR="00CC0B69" w:rsidRPr="00007D24" w:rsidRDefault="00CC0B69" w:rsidP="00007D24">
            <w:pPr>
              <w:jc w:val="center"/>
              <w:rPr>
                <w:rFonts w:ascii="PT Astra Serif" w:hAnsi="PT Astra Serif"/>
                <w:color w:val="000000"/>
                <w:sz w:val="16"/>
                <w:szCs w:val="16"/>
              </w:rPr>
            </w:pP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c>
          <w:tcPr>
            <w:tcW w:w="709" w:type="dxa"/>
            <w:vAlign w:val="center"/>
          </w:tcPr>
          <w:p w:rsidR="00CC0B69" w:rsidRPr="00007D24" w:rsidRDefault="00CC0B69" w:rsidP="00007D24">
            <w:pPr>
              <w:jc w:val="center"/>
              <w:rPr>
                <w:rFonts w:ascii="PT Astra Serif" w:hAnsi="PT Astra Serif"/>
                <w:color w:val="000000"/>
                <w:sz w:val="16"/>
                <w:szCs w:val="16"/>
              </w:rPr>
            </w:pPr>
          </w:p>
        </w:tc>
        <w:tc>
          <w:tcPr>
            <w:tcW w:w="708" w:type="dxa"/>
            <w:vAlign w:val="center"/>
          </w:tcPr>
          <w:p w:rsidR="00CC0B69" w:rsidRPr="00007D24" w:rsidRDefault="00CC0B69" w:rsidP="00007D24">
            <w:pPr>
              <w:jc w:val="center"/>
              <w:rPr>
                <w:rFonts w:ascii="PT Astra Serif" w:hAnsi="PT Astra Serif"/>
                <w:color w:val="000000"/>
                <w:sz w:val="16"/>
                <w:szCs w:val="16"/>
              </w:rPr>
            </w:pP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r>
      <w:tr w:rsidR="00CC0B69" w:rsidRPr="00007D24" w:rsidTr="00E80A74">
        <w:tc>
          <w:tcPr>
            <w:tcW w:w="77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12</w:t>
            </w:r>
          </w:p>
        </w:tc>
        <w:tc>
          <w:tcPr>
            <w:tcW w:w="3733" w:type="dxa"/>
            <w:vAlign w:val="center"/>
          </w:tcPr>
          <w:p w:rsidR="00CC0B69" w:rsidRPr="00007D24" w:rsidRDefault="00CC0B69" w:rsidP="00007D24">
            <w:pPr>
              <w:jc w:val="both"/>
              <w:rPr>
                <w:rFonts w:ascii="PT Astra Serif" w:hAnsi="PT Astra Serif"/>
                <w:color w:val="000000"/>
                <w:sz w:val="16"/>
                <w:szCs w:val="16"/>
              </w:rPr>
            </w:pPr>
            <w:r w:rsidRPr="00007D24">
              <w:rPr>
                <w:rFonts w:ascii="PT Astra Serif" w:hAnsi="PT Astra Serif"/>
                <w:color w:val="000000"/>
                <w:sz w:val="16"/>
                <w:szCs w:val="16"/>
              </w:rPr>
              <w:t xml:space="preserve">Министерство энергетики и жилищно-коммунального комплекса </w:t>
            </w:r>
            <w:hyperlink r:id="rId24" w:history="1">
              <w:r w:rsidRPr="00007D24">
                <w:rPr>
                  <w:rFonts w:ascii="PT Astra Serif" w:hAnsi="PT Astra Serif"/>
                  <w:color w:val="000000"/>
                  <w:sz w:val="16"/>
                  <w:szCs w:val="16"/>
                </w:rPr>
                <w:t xml:space="preserve">и городской среды </w:t>
              </w:r>
            </w:hyperlink>
            <w:r w:rsidRPr="00007D24">
              <w:rPr>
                <w:rFonts w:ascii="PT Astra Serif" w:hAnsi="PT Astra Serif"/>
                <w:color w:val="000000"/>
                <w:sz w:val="16"/>
                <w:szCs w:val="16"/>
              </w:rPr>
              <w:t>Ульяновской области</w:t>
            </w:r>
          </w:p>
        </w:tc>
        <w:tc>
          <w:tcPr>
            <w:tcW w:w="850" w:type="dxa"/>
            <w:vAlign w:val="center"/>
          </w:tcPr>
          <w:p w:rsidR="00CC0B69" w:rsidRPr="00007D24" w:rsidRDefault="00CC0B69" w:rsidP="00007D24">
            <w:pPr>
              <w:ind w:left="-108"/>
              <w:jc w:val="center"/>
              <w:rPr>
                <w:rFonts w:ascii="PT Astra Serif" w:hAnsi="PT Astra Serif"/>
                <w:color w:val="000000"/>
                <w:sz w:val="16"/>
                <w:szCs w:val="16"/>
              </w:rPr>
            </w:pPr>
            <w:r w:rsidRPr="00007D24">
              <w:rPr>
                <w:rFonts w:ascii="PT Astra Serif" w:hAnsi="PT Astra Serif"/>
                <w:color w:val="000000"/>
                <w:sz w:val="16"/>
                <w:szCs w:val="16"/>
              </w:rPr>
              <w:t xml:space="preserve">  шт.</w:t>
            </w:r>
          </w:p>
        </w:tc>
        <w:tc>
          <w:tcPr>
            <w:tcW w:w="851" w:type="dxa"/>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15</w:t>
            </w:r>
          </w:p>
        </w:tc>
        <w:tc>
          <w:tcPr>
            <w:tcW w:w="708" w:type="dxa"/>
            <w:shd w:val="clear" w:color="auto" w:fill="D9D9D9"/>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7</w:t>
            </w:r>
          </w:p>
        </w:tc>
        <w:tc>
          <w:tcPr>
            <w:tcW w:w="709" w:type="dxa"/>
            <w:vAlign w:val="center"/>
          </w:tcPr>
          <w:p w:rsidR="00CC0B69" w:rsidRPr="00007D24" w:rsidRDefault="00CC0B69" w:rsidP="00007D24">
            <w:pPr>
              <w:jc w:val="center"/>
              <w:rPr>
                <w:rFonts w:ascii="PT Astra Serif" w:hAnsi="PT Astra Serif"/>
                <w:color w:val="000000"/>
                <w:sz w:val="16"/>
                <w:szCs w:val="16"/>
              </w:rPr>
            </w:pP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c>
          <w:tcPr>
            <w:tcW w:w="709"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15</w:t>
            </w:r>
          </w:p>
        </w:tc>
        <w:tc>
          <w:tcPr>
            <w:tcW w:w="708"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0</w:t>
            </w: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r>
      <w:tr w:rsidR="00CC0B69" w:rsidRPr="00007D24" w:rsidTr="00E80A74">
        <w:tc>
          <w:tcPr>
            <w:tcW w:w="77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13</w:t>
            </w:r>
          </w:p>
        </w:tc>
        <w:tc>
          <w:tcPr>
            <w:tcW w:w="3733" w:type="dxa"/>
            <w:vAlign w:val="center"/>
          </w:tcPr>
          <w:p w:rsidR="00CC0B69" w:rsidRPr="00007D24" w:rsidRDefault="00CC0B69" w:rsidP="00007D24">
            <w:pPr>
              <w:jc w:val="both"/>
              <w:rPr>
                <w:rFonts w:ascii="PT Astra Serif" w:hAnsi="PT Astra Serif"/>
                <w:color w:val="000000"/>
                <w:sz w:val="16"/>
                <w:szCs w:val="16"/>
              </w:rPr>
            </w:pPr>
            <w:r w:rsidRPr="00007D24">
              <w:rPr>
                <w:rFonts w:ascii="PT Astra Serif" w:hAnsi="PT Astra Serif"/>
                <w:color w:val="000000"/>
                <w:sz w:val="16"/>
                <w:szCs w:val="16"/>
              </w:rPr>
              <w:t>Министерство природы и цикличной экономики Ульяновской области</w:t>
            </w:r>
          </w:p>
        </w:tc>
        <w:tc>
          <w:tcPr>
            <w:tcW w:w="850" w:type="dxa"/>
            <w:vAlign w:val="center"/>
          </w:tcPr>
          <w:p w:rsidR="00CC0B69" w:rsidRPr="00007D24" w:rsidRDefault="00CC0B69" w:rsidP="00007D24">
            <w:pPr>
              <w:ind w:left="-108"/>
              <w:jc w:val="center"/>
              <w:rPr>
                <w:rFonts w:ascii="PT Astra Serif" w:hAnsi="PT Astra Serif"/>
                <w:color w:val="000000"/>
                <w:sz w:val="16"/>
                <w:szCs w:val="16"/>
              </w:rPr>
            </w:pPr>
            <w:r w:rsidRPr="00007D24">
              <w:rPr>
                <w:rFonts w:ascii="PT Astra Serif" w:hAnsi="PT Astra Serif"/>
                <w:color w:val="000000"/>
                <w:sz w:val="16"/>
                <w:szCs w:val="16"/>
              </w:rPr>
              <w:t xml:space="preserve">  шт.</w:t>
            </w:r>
          </w:p>
        </w:tc>
        <w:tc>
          <w:tcPr>
            <w:tcW w:w="851" w:type="dxa"/>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2</w:t>
            </w:r>
          </w:p>
        </w:tc>
        <w:tc>
          <w:tcPr>
            <w:tcW w:w="708" w:type="dxa"/>
            <w:shd w:val="clear" w:color="auto" w:fill="D9D9D9"/>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1</w:t>
            </w:r>
          </w:p>
        </w:tc>
        <w:tc>
          <w:tcPr>
            <w:tcW w:w="709"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w:t>
            </w: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1</w:t>
            </w:r>
          </w:p>
        </w:tc>
        <w:tc>
          <w:tcPr>
            <w:tcW w:w="709"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0</w:t>
            </w:r>
          </w:p>
        </w:tc>
        <w:tc>
          <w:tcPr>
            <w:tcW w:w="708" w:type="dxa"/>
            <w:vAlign w:val="center"/>
          </w:tcPr>
          <w:p w:rsidR="00CC0B69" w:rsidRPr="00007D24" w:rsidRDefault="00CC0B69" w:rsidP="00007D24">
            <w:pPr>
              <w:jc w:val="center"/>
              <w:rPr>
                <w:rFonts w:ascii="PT Astra Serif" w:hAnsi="PT Astra Serif"/>
                <w:color w:val="000000"/>
                <w:sz w:val="16"/>
                <w:szCs w:val="16"/>
              </w:rPr>
            </w:pP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r>
      <w:tr w:rsidR="00CC0B69" w:rsidRPr="00007D24" w:rsidTr="00E80A74">
        <w:tc>
          <w:tcPr>
            <w:tcW w:w="77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14</w:t>
            </w:r>
          </w:p>
        </w:tc>
        <w:tc>
          <w:tcPr>
            <w:tcW w:w="3733" w:type="dxa"/>
            <w:vAlign w:val="center"/>
          </w:tcPr>
          <w:p w:rsidR="00CC0B69" w:rsidRPr="00007D24" w:rsidRDefault="00CC0B69" w:rsidP="00007D24">
            <w:pPr>
              <w:jc w:val="both"/>
              <w:rPr>
                <w:rFonts w:ascii="PT Astra Serif" w:hAnsi="PT Astra Serif"/>
                <w:color w:val="000000"/>
                <w:sz w:val="16"/>
                <w:szCs w:val="16"/>
              </w:rPr>
            </w:pPr>
            <w:r w:rsidRPr="00007D24">
              <w:rPr>
                <w:rFonts w:ascii="PT Astra Serif" w:hAnsi="PT Astra Serif"/>
                <w:color w:val="000000"/>
                <w:sz w:val="16"/>
                <w:szCs w:val="16"/>
              </w:rPr>
              <w:t>Прочие заказчики</w:t>
            </w:r>
          </w:p>
        </w:tc>
        <w:tc>
          <w:tcPr>
            <w:tcW w:w="85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шт.</w:t>
            </w:r>
          </w:p>
        </w:tc>
        <w:tc>
          <w:tcPr>
            <w:tcW w:w="851" w:type="dxa"/>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5</w:t>
            </w:r>
          </w:p>
        </w:tc>
        <w:tc>
          <w:tcPr>
            <w:tcW w:w="708" w:type="dxa"/>
            <w:shd w:val="clear" w:color="auto" w:fill="D9D9D9"/>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w:t>
            </w:r>
          </w:p>
        </w:tc>
        <w:tc>
          <w:tcPr>
            <w:tcW w:w="709" w:type="dxa"/>
            <w:vAlign w:val="center"/>
          </w:tcPr>
          <w:p w:rsidR="00CC0B69" w:rsidRPr="00007D24" w:rsidRDefault="00CC0B69" w:rsidP="00007D24">
            <w:pPr>
              <w:jc w:val="center"/>
              <w:rPr>
                <w:rFonts w:ascii="PT Astra Serif" w:hAnsi="PT Astra Serif"/>
                <w:color w:val="000000"/>
                <w:sz w:val="16"/>
                <w:szCs w:val="16"/>
              </w:rPr>
            </w:pP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p>
        </w:tc>
        <w:tc>
          <w:tcPr>
            <w:tcW w:w="709"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5</w:t>
            </w:r>
          </w:p>
        </w:tc>
        <w:tc>
          <w:tcPr>
            <w:tcW w:w="708"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w:t>
            </w: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40</w:t>
            </w:r>
          </w:p>
        </w:tc>
      </w:tr>
      <w:tr w:rsidR="00CC0B69" w:rsidRPr="00007D24" w:rsidTr="00E80A74">
        <w:tc>
          <w:tcPr>
            <w:tcW w:w="77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15</w:t>
            </w:r>
          </w:p>
        </w:tc>
        <w:tc>
          <w:tcPr>
            <w:tcW w:w="3733" w:type="dxa"/>
            <w:vAlign w:val="center"/>
          </w:tcPr>
          <w:p w:rsidR="00CC0B69" w:rsidRPr="00007D24" w:rsidRDefault="00CC0B69" w:rsidP="00007D24">
            <w:pPr>
              <w:jc w:val="both"/>
              <w:rPr>
                <w:rFonts w:ascii="PT Astra Serif" w:hAnsi="PT Astra Serif"/>
                <w:color w:val="000000"/>
                <w:sz w:val="16"/>
                <w:szCs w:val="16"/>
              </w:rPr>
            </w:pPr>
            <w:r w:rsidRPr="00007D24">
              <w:rPr>
                <w:rFonts w:ascii="PT Astra Serif" w:hAnsi="PT Astra Serif"/>
                <w:color w:val="000000"/>
                <w:sz w:val="16"/>
                <w:szCs w:val="16"/>
              </w:rPr>
              <w:t>Муниципальные образования</w:t>
            </w:r>
          </w:p>
        </w:tc>
        <w:tc>
          <w:tcPr>
            <w:tcW w:w="850"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шт.</w:t>
            </w:r>
          </w:p>
        </w:tc>
        <w:tc>
          <w:tcPr>
            <w:tcW w:w="851" w:type="dxa"/>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48</w:t>
            </w:r>
          </w:p>
        </w:tc>
        <w:tc>
          <w:tcPr>
            <w:tcW w:w="708" w:type="dxa"/>
            <w:shd w:val="clear" w:color="auto" w:fill="D9D9D9"/>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21</w:t>
            </w:r>
          </w:p>
        </w:tc>
        <w:tc>
          <w:tcPr>
            <w:tcW w:w="709"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1</w:t>
            </w: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0,5</w:t>
            </w:r>
          </w:p>
        </w:tc>
        <w:tc>
          <w:tcPr>
            <w:tcW w:w="709"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47</w:t>
            </w:r>
          </w:p>
        </w:tc>
        <w:tc>
          <w:tcPr>
            <w:tcW w:w="708" w:type="dxa"/>
            <w:vAlign w:val="center"/>
          </w:tcPr>
          <w:p w:rsidR="00CC0B69" w:rsidRPr="00007D24" w:rsidRDefault="00CC0B69" w:rsidP="00007D24">
            <w:pPr>
              <w:jc w:val="center"/>
              <w:rPr>
                <w:rFonts w:ascii="PT Astra Serif" w:hAnsi="PT Astra Serif"/>
                <w:color w:val="000000"/>
                <w:sz w:val="16"/>
                <w:szCs w:val="16"/>
              </w:rPr>
            </w:pPr>
            <w:r w:rsidRPr="00007D24">
              <w:rPr>
                <w:rFonts w:ascii="PT Astra Serif" w:hAnsi="PT Astra Serif"/>
                <w:color w:val="000000"/>
                <w:sz w:val="16"/>
                <w:szCs w:val="16"/>
              </w:rPr>
              <w:t>9</w:t>
            </w:r>
          </w:p>
        </w:tc>
        <w:tc>
          <w:tcPr>
            <w:tcW w:w="709" w:type="dxa"/>
            <w:shd w:val="clear" w:color="auto" w:fill="D9D9D9"/>
            <w:vAlign w:val="center"/>
          </w:tcPr>
          <w:p w:rsidR="00CC0B69" w:rsidRPr="00007D24" w:rsidRDefault="00CC0B69" w:rsidP="00007D24">
            <w:pPr>
              <w:jc w:val="center"/>
              <w:rPr>
                <w:rFonts w:ascii="PT Astra Serif" w:hAnsi="PT Astra Serif"/>
                <w:bCs/>
                <w:color w:val="000000"/>
                <w:sz w:val="16"/>
                <w:szCs w:val="16"/>
              </w:rPr>
            </w:pPr>
            <w:r w:rsidRPr="00007D24">
              <w:rPr>
                <w:rFonts w:ascii="PT Astra Serif" w:hAnsi="PT Astra Serif"/>
                <w:bCs/>
                <w:color w:val="000000"/>
                <w:sz w:val="16"/>
                <w:szCs w:val="16"/>
              </w:rPr>
              <w:t>9</w:t>
            </w:r>
          </w:p>
        </w:tc>
      </w:tr>
    </w:tbl>
    <w:p w:rsidR="00CC0B69" w:rsidRPr="00007D24" w:rsidRDefault="00CC0B69" w:rsidP="00007D24">
      <w:pPr>
        <w:jc w:val="center"/>
        <w:rPr>
          <w:rFonts w:ascii="PT Astra Serif" w:hAnsi="PT Astra Serif"/>
          <w:color w:val="FF0000"/>
        </w:rPr>
      </w:pPr>
      <w:r w:rsidRPr="00007D24">
        <w:rPr>
          <w:rFonts w:ascii="PT Astra Serif" w:hAnsi="PT Astra Serif"/>
          <w:color w:val="FF0000"/>
        </w:rPr>
        <w:t xml:space="preserve"> </w:t>
      </w: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olor w:val="000000"/>
          <w:sz w:val="28"/>
          <w:szCs w:val="28"/>
          <w:lang w:val="en-US"/>
        </w:rPr>
      </w:pPr>
    </w:p>
    <w:p w:rsidR="00CC0B69" w:rsidRPr="00007D24" w:rsidRDefault="00CC0B69" w:rsidP="00007D24">
      <w:pPr>
        <w:ind w:firstLine="709"/>
        <w:jc w:val="center"/>
        <w:rPr>
          <w:rFonts w:ascii="PT Astra Serif" w:hAnsi="PT Astra Serif"/>
          <w:b/>
          <w:caps/>
          <w:color w:val="000000"/>
          <w:sz w:val="28"/>
          <w:szCs w:val="28"/>
        </w:rPr>
      </w:pPr>
      <w:r w:rsidRPr="00007D24">
        <w:rPr>
          <w:rFonts w:ascii="PT Astra Serif" w:hAnsi="PT Astra Serif"/>
          <w:b/>
          <w:color w:val="000000"/>
          <w:sz w:val="28"/>
          <w:szCs w:val="28"/>
          <w:lang w:val="en-US"/>
        </w:rPr>
        <w:lastRenderedPageBreak/>
        <w:t>VII</w:t>
      </w:r>
      <w:r w:rsidRPr="00007D24">
        <w:rPr>
          <w:rFonts w:ascii="PT Astra Serif" w:hAnsi="PT Astra Serif"/>
          <w:b/>
          <w:color w:val="000000"/>
          <w:sz w:val="28"/>
          <w:szCs w:val="28"/>
        </w:rPr>
        <w:t xml:space="preserve">. </w:t>
      </w:r>
      <w:r w:rsidRPr="00007D24">
        <w:rPr>
          <w:rFonts w:ascii="PT Astra Serif" w:hAnsi="PT Astra Serif"/>
          <w:b/>
          <w:caps/>
          <w:color w:val="000000"/>
          <w:sz w:val="28"/>
          <w:szCs w:val="28"/>
        </w:rPr>
        <w:t>перспективы работы на 2022 год</w:t>
      </w:r>
    </w:p>
    <w:p w:rsidR="00CC0B69" w:rsidRPr="00007D24" w:rsidRDefault="00CC0B69" w:rsidP="00007D24">
      <w:pPr>
        <w:ind w:firstLine="709"/>
        <w:rPr>
          <w:rFonts w:ascii="PT Astra Serif" w:hAnsi="PT Astra Serif"/>
          <w:b/>
          <w:caps/>
          <w:color w:val="FF0000"/>
          <w:sz w:val="28"/>
          <w:szCs w:val="28"/>
        </w:rPr>
      </w:pPr>
    </w:p>
    <w:p w:rsidR="00CC0B69" w:rsidRPr="00007D24" w:rsidRDefault="00CC0B69" w:rsidP="00007D24">
      <w:pPr>
        <w:ind w:firstLine="709"/>
        <w:rPr>
          <w:rFonts w:ascii="PT Astra Serif" w:eastAsia="+mn-ea" w:hAnsi="PT Astra Serif"/>
          <w:bCs/>
          <w:color w:val="000000"/>
          <w:sz w:val="28"/>
          <w:szCs w:val="28"/>
        </w:rPr>
      </w:pPr>
      <w:r w:rsidRPr="00007D24">
        <w:rPr>
          <w:rFonts w:ascii="PT Astra Serif" w:eastAsia="+mn-ea" w:hAnsi="PT Astra Serif"/>
          <w:b/>
          <w:bCs/>
          <w:color w:val="000000"/>
          <w:sz w:val="28"/>
          <w:szCs w:val="28"/>
        </w:rPr>
        <w:t xml:space="preserve">1. Приоритетная цель </w:t>
      </w:r>
      <w:r w:rsidRPr="00007D24">
        <w:rPr>
          <w:rFonts w:ascii="PT Astra Serif" w:eastAsia="+mn-ea" w:hAnsi="PT Astra Serif"/>
          <w:bCs/>
          <w:color w:val="000000"/>
          <w:sz w:val="28"/>
          <w:szCs w:val="28"/>
        </w:rPr>
        <w:t xml:space="preserve">– оптимизация закупочной деятельности. </w:t>
      </w:r>
    </w:p>
    <w:p w:rsidR="00CC0B69" w:rsidRPr="00007D24" w:rsidRDefault="00CC0B69" w:rsidP="00007D24">
      <w:pPr>
        <w:kinsoku w:val="0"/>
        <w:overflowPunct w:val="0"/>
        <w:ind w:firstLine="709"/>
        <w:jc w:val="both"/>
        <w:textAlignment w:val="baseline"/>
        <w:rPr>
          <w:rFonts w:ascii="PT Astra Serif" w:eastAsia="+mn-ea" w:hAnsi="PT Astra Serif"/>
          <w:bCs/>
          <w:color w:val="000000"/>
          <w:sz w:val="28"/>
          <w:szCs w:val="28"/>
        </w:rPr>
      </w:pPr>
      <w:r w:rsidRPr="00007D24">
        <w:rPr>
          <w:rFonts w:ascii="PT Astra Serif" w:eastAsia="+mn-ea" w:hAnsi="PT Astra Serif"/>
          <w:b/>
          <w:bCs/>
          <w:color w:val="000000"/>
          <w:sz w:val="28"/>
          <w:szCs w:val="28"/>
        </w:rPr>
        <w:t>Задача</w:t>
      </w:r>
      <w:r w:rsidRPr="00007D24">
        <w:rPr>
          <w:rFonts w:ascii="PT Astra Serif" w:eastAsia="+mn-ea" w:hAnsi="PT Astra Serif"/>
          <w:bCs/>
          <w:color w:val="000000"/>
          <w:sz w:val="28"/>
          <w:szCs w:val="28"/>
        </w:rPr>
        <w:t xml:space="preserve"> - совершенствование форм, методов, процессов организации закупок </w:t>
      </w:r>
      <w:r w:rsidRPr="00007D24">
        <w:rPr>
          <w:rFonts w:ascii="PT Astra Serif" w:eastAsia="+mn-ea" w:hAnsi="PT Astra Serif"/>
          <w:bCs/>
          <w:color w:val="000000"/>
          <w:sz w:val="28"/>
          <w:szCs w:val="28"/>
        </w:rPr>
        <w:br/>
        <w:t>в рамках порядка взаимодействия заказчиков с уполномоченным органом, а также соглашений о передаче полномочий в сфере закупок муниципалитетами.</w:t>
      </w:r>
    </w:p>
    <w:p w:rsidR="00CC0B69" w:rsidRPr="00007D24" w:rsidRDefault="00CC0B69" w:rsidP="00007D24">
      <w:pPr>
        <w:kinsoku w:val="0"/>
        <w:overflowPunct w:val="0"/>
        <w:ind w:firstLine="709"/>
        <w:jc w:val="both"/>
        <w:textAlignment w:val="baseline"/>
        <w:rPr>
          <w:rFonts w:ascii="PT Astra Serif" w:eastAsia="+mn-ea" w:hAnsi="PT Astra Serif"/>
          <w:b/>
          <w:bCs/>
          <w:color w:val="000000"/>
          <w:sz w:val="28"/>
          <w:szCs w:val="28"/>
        </w:rPr>
      </w:pPr>
      <w:r w:rsidRPr="00007D24">
        <w:rPr>
          <w:rFonts w:ascii="PT Astra Serif" w:eastAsia="+mn-ea" w:hAnsi="PT Astra Serif"/>
          <w:b/>
          <w:bCs/>
          <w:color w:val="000000"/>
          <w:sz w:val="28"/>
          <w:szCs w:val="28"/>
        </w:rPr>
        <w:t>Ключевые показатели эффективности:</w:t>
      </w:r>
    </w:p>
    <w:p w:rsidR="00CC0B69" w:rsidRPr="00007D24" w:rsidRDefault="00CC0B69" w:rsidP="00007D24">
      <w:pPr>
        <w:numPr>
          <w:ilvl w:val="0"/>
          <w:numId w:val="30"/>
        </w:numPr>
        <w:kinsoku w:val="0"/>
        <w:overflowPunct w:val="0"/>
        <w:ind w:left="0" w:firstLine="709"/>
        <w:jc w:val="both"/>
        <w:textAlignment w:val="baseline"/>
        <w:rPr>
          <w:rFonts w:ascii="PT Astra Serif" w:eastAsia="+mn-ea" w:hAnsi="PT Astra Serif"/>
          <w:bCs/>
          <w:color w:val="000000"/>
          <w:sz w:val="28"/>
          <w:szCs w:val="28"/>
        </w:rPr>
      </w:pPr>
      <w:r w:rsidRPr="00007D24">
        <w:rPr>
          <w:rFonts w:ascii="PT Astra Serif" w:eastAsia="+mn-ea" w:hAnsi="PT Astra Serif"/>
          <w:bCs/>
          <w:color w:val="000000"/>
          <w:sz w:val="28"/>
          <w:szCs w:val="28"/>
        </w:rPr>
        <w:t>количество участников закупок (не менее 3,2);</w:t>
      </w:r>
    </w:p>
    <w:p w:rsidR="00CC0B69" w:rsidRPr="00007D24" w:rsidRDefault="00CC0B69" w:rsidP="00007D24">
      <w:pPr>
        <w:numPr>
          <w:ilvl w:val="0"/>
          <w:numId w:val="30"/>
        </w:numPr>
        <w:kinsoku w:val="0"/>
        <w:overflowPunct w:val="0"/>
        <w:ind w:left="0" w:firstLine="709"/>
        <w:jc w:val="both"/>
        <w:textAlignment w:val="baseline"/>
        <w:rPr>
          <w:rFonts w:ascii="PT Astra Serif" w:eastAsia="+mn-ea" w:hAnsi="PT Astra Serif"/>
          <w:bCs/>
          <w:color w:val="000000"/>
          <w:sz w:val="28"/>
          <w:szCs w:val="28"/>
        </w:rPr>
      </w:pPr>
      <w:r w:rsidRPr="00007D24">
        <w:rPr>
          <w:rFonts w:ascii="PT Astra Serif" w:eastAsia="+mn-ea" w:hAnsi="PT Astra Serif"/>
          <w:bCs/>
          <w:color w:val="000000"/>
          <w:sz w:val="28"/>
          <w:szCs w:val="28"/>
        </w:rPr>
        <w:t>осуществление закупок с преимуществом для субъектов малого предпринимательства и социально ориентированных некоммерческих организаций (более 30 %);</w:t>
      </w:r>
    </w:p>
    <w:p w:rsidR="00CC0B69" w:rsidRPr="00007D24" w:rsidRDefault="00CC0B69" w:rsidP="00007D24">
      <w:pPr>
        <w:numPr>
          <w:ilvl w:val="0"/>
          <w:numId w:val="30"/>
        </w:numPr>
        <w:kinsoku w:val="0"/>
        <w:overflowPunct w:val="0"/>
        <w:ind w:left="0" w:firstLine="709"/>
        <w:jc w:val="both"/>
        <w:textAlignment w:val="baseline"/>
        <w:rPr>
          <w:rFonts w:ascii="PT Astra Serif" w:eastAsia="+mn-ea" w:hAnsi="PT Astra Serif"/>
          <w:bCs/>
          <w:color w:val="000000"/>
          <w:sz w:val="28"/>
          <w:szCs w:val="28"/>
        </w:rPr>
      </w:pPr>
      <w:r w:rsidRPr="00007D24">
        <w:rPr>
          <w:rFonts w:ascii="PT Astra Serif" w:eastAsia="+mn-ea" w:hAnsi="PT Astra Serif"/>
          <w:bCs/>
          <w:color w:val="000000"/>
          <w:sz w:val="28"/>
          <w:szCs w:val="28"/>
        </w:rPr>
        <w:t>доля обоснованных жалоб (не более 3%);</w:t>
      </w:r>
    </w:p>
    <w:p w:rsidR="00CC0B69" w:rsidRPr="00007D24" w:rsidRDefault="00CC0B69" w:rsidP="00007D24">
      <w:pPr>
        <w:numPr>
          <w:ilvl w:val="0"/>
          <w:numId w:val="30"/>
        </w:numPr>
        <w:kinsoku w:val="0"/>
        <w:overflowPunct w:val="0"/>
        <w:ind w:left="0" w:firstLine="709"/>
        <w:jc w:val="both"/>
        <w:textAlignment w:val="baseline"/>
        <w:rPr>
          <w:rFonts w:ascii="PT Astra Serif" w:eastAsia="+mn-ea" w:hAnsi="PT Astra Serif"/>
          <w:bCs/>
          <w:color w:val="000000"/>
          <w:sz w:val="28"/>
          <w:szCs w:val="28"/>
        </w:rPr>
      </w:pPr>
      <w:r w:rsidRPr="00007D24">
        <w:rPr>
          <w:rFonts w:ascii="PT Astra Serif" w:eastAsia="+mn-ea" w:hAnsi="PT Astra Serif"/>
          <w:bCs/>
          <w:color w:val="000000"/>
          <w:sz w:val="28"/>
          <w:szCs w:val="28"/>
        </w:rPr>
        <w:t xml:space="preserve">выработка предложений по совершенствованию законодательства </w:t>
      </w:r>
      <w:r w:rsidRPr="00007D24">
        <w:rPr>
          <w:rFonts w:ascii="PT Astra Serif" w:eastAsia="+mn-ea" w:hAnsi="PT Astra Serif"/>
          <w:bCs/>
          <w:color w:val="000000"/>
          <w:sz w:val="28"/>
          <w:szCs w:val="28"/>
        </w:rPr>
        <w:br/>
        <w:t xml:space="preserve">о контрактной системе и внедрение лучших практик; </w:t>
      </w:r>
    </w:p>
    <w:p w:rsidR="00CC0B69" w:rsidRPr="00007D24" w:rsidRDefault="00CC0B69" w:rsidP="00007D24">
      <w:pPr>
        <w:numPr>
          <w:ilvl w:val="0"/>
          <w:numId w:val="30"/>
        </w:numPr>
        <w:kinsoku w:val="0"/>
        <w:overflowPunct w:val="0"/>
        <w:ind w:left="0" w:firstLine="709"/>
        <w:jc w:val="both"/>
        <w:textAlignment w:val="baseline"/>
        <w:rPr>
          <w:rFonts w:ascii="PT Astra Serif" w:eastAsia="+mn-ea" w:hAnsi="PT Astra Serif"/>
          <w:bCs/>
          <w:color w:val="000000"/>
          <w:sz w:val="28"/>
          <w:szCs w:val="28"/>
        </w:rPr>
      </w:pPr>
      <w:r w:rsidRPr="00007D24">
        <w:rPr>
          <w:rFonts w:ascii="PT Astra Serif" w:eastAsia="+mn-ea" w:hAnsi="PT Astra Serif"/>
          <w:bCs/>
          <w:color w:val="000000"/>
          <w:sz w:val="28"/>
          <w:szCs w:val="28"/>
        </w:rPr>
        <w:t>участие в профильных рейтингах.</w:t>
      </w:r>
    </w:p>
    <w:p w:rsidR="00CC0B69" w:rsidRPr="00007D24" w:rsidRDefault="00CC0B69" w:rsidP="00007D24">
      <w:pPr>
        <w:numPr>
          <w:ilvl w:val="0"/>
          <w:numId w:val="14"/>
        </w:numPr>
        <w:kinsoku w:val="0"/>
        <w:overflowPunct w:val="0"/>
        <w:ind w:left="0" w:firstLine="709"/>
        <w:jc w:val="both"/>
        <w:textAlignment w:val="baseline"/>
        <w:rPr>
          <w:rFonts w:ascii="PT Astra Serif" w:eastAsia="+mn-ea" w:hAnsi="PT Astra Serif"/>
          <w:b/>
          <w:bCs/>
          <w:color w:val="FF0000"/>
          <w:sz w:val="28"/>
          <w:szCs w:val="28"/>
        </w:rPr>
      </w:pPr>
      <w:r w:rsidRPr="00007D24">
        <w:rPr>
          <w:rFonts w:ascii="PT Astra Serif" w:eastAsia="+mn-ea" w:hAnsi="PT Astra Serif"/>
          <w:b/>
          <w:bCs/>
          <w:color w:val="000000"/>
          <w:sz w:val="28"/>
          <w:szCs w:val="28"/>
        </w:rPr>
        <w:t>Приоритетная цель</w:t>
      </w:r>
      <w:r w:rsidRPr="00007D24">
        <w:rPr>
          <w:rFonts w:ascii="PT Astra Serif" w:eastAsia="+mn-ea" w:hAnsi="PT Astra Serif"/>
          <w:bCs/>
          <w:color w:val="000000"/>
          <w:sz w:val="28"/>
          <w:szCs w:val="28"/>
        </w:rPr>
        <w:t xml:space="preserve"> – повышение эффективности регулирования контрактной системы в сфере закупок региона.</w:t>
      </w:r>
    </w:p>
    <w:p w:rsidR="00CC0B69" w:rsidRPr="00007D24" w:rsidRDefault="00CC0B69" w:rsidP="00007D24">
      <w:pPr>
        <w:kinsoku w:val="0"/>
        <w:overflowPunct w:val="0"/>
        <w:ind w:firstLine="709"/>
        <w:jc w:val="both"/>
        <w:textAlignment w:val="baseline"/>
        <w:rPr>
          <w:rFonts w:ascii="PT Astra Serif" w:eastAsia="+mn-ea" w:hAnsi="PT Astra Serif"/>
          <w:b/>
          <w:bCs/>
          <w:color w:val="000000"/>
          <w:sz w:val="28"/>
          <w:szCs w:val="28"/>
        </w:rPr>
      </w:pPr>
      <w:r w:rsidRPr="00007D24">
        <w:rPr>
          <w:rFonts w:ascii="PT Astra Serif" w:eastAsia="+mn-ea" w:hAnsi="PT Astra Serif"/>
          <w:b/>
          <w:bCs/>
          <w:color w:val="000000"/>
          <w:sz w:val="28"/>
          <w:szCs w:val="28"/>
        </w:rPr>
        <w:t xml:space="preserve">Задачи: </w:t>
      </w:r>
    </w:p>
    <w:p w:rsidR="00CC0B69" w:rsidRPr="00007D24" w:rsidRDefault="00CC0B69" w:rsidP="00007D24">
      <w:pPr>
        <w:numPr>
          <w:ilvl w:val="0"/>
          <w:numId w:val="31"/>
        </w:numPr>
        <w:kinsoku w:val="0"/>
        <w:overflowPunct w:val="0"/>
        <w:ind w:left="0" w:firstLine="709"/>
        <w:jc w:val="both"/>
        <w:textAlignment w:val="baseline"/>
        <w:rPr>
          <w:rFonts w:ascii="PT Astra Serif" w:eastAsia="+mn-ea" w:hAnsi="PT Astra Serif"/>
          <w:bCs/>
          <w:color w:val="000000"/>
          <w:sz w:val="28"/>
          <w:szCs w:val="28"/>
        </w:rPr>
      </w:pPr>
      <w:r w:rsidRPr="00007D24">
        <w:rPr>
          <w:rFonts w:ascii="PT Astra Serif" w:eastAsia="+mn-ea" w:hAnsi="PT Astra Serif"/>
          <w:bCs/>
          <w:color w:val="000000"/>
          <w:sz w:val="28"/>
          <w:szCs w:val="28"/>
        </w:rPr>
        <w:t>реализация государственной политики в сфере закупок на территории Ульяновской области;</w:t>
      </w:r>
    </w:p>
    <w:p w:rsidR="00CC0B69" w:rsidRPr="00007D24" w:rsidRDefault="00CC0B69" w:rsidP="00007D24">
      <w:pPr>
        <w:numPr>
          <w:ilvl w:val="0"/>
          <w:numId w:val="31"/>
        </w:numPr>
        <w:kinsoku w:val="0"/>
        <w:overflowPunct w:val="0"/>
        <w:ind w:left="0" w:firstLine="709"/>
        <w:jc w:val="both"/>
        <w:textAlignment w:val="baseline"/>
        <w:rPr>
          <w:rFonts w:ascii="PT Astra Serif" w:eastAsia="+mn-ea" w:hAnsi="PT Astra Serif"/>
          <w:bCs/>
          <w:color w:val="000000"/>
          <w:sz w:val="28"/>
          <w:szCs w:val="28"/>
        </w:rPr>
      </w:pPr>
      <w:r w:rsidRPr="00007D24">
        <w:rPr>
          <w:rFonts w:ascii="PT Astra Serif" w:eastAsia="+mn-ea" w:hAnsi="PT Astra Serif"/>
          <w:bCs/>
          <w:color w:val="000000"/>
          <w:sz w:val="28"/>
          <w:szCs w:val="28"/>
        </w:rPr>
        <w:t>мониторинг закупок товаров, работ, услуг;</w:t>
      </w:r>
    </w:p>
    <w:p w:rsidR="00CC0B69" w:rsidRPr="00007D24" w:rsidRDefault="00CC0B69" w:rsidP="00007D24">
      <w:pPr>
        <w:numPr>
          <w:ilvl w:val="0"/>
          <w:numId w:val="31"/>
        </w:numPr>
        <w:kinsoku w:val="0"/>
        <w:overflowPunct w:val="0"/>
        <w:ind w:left="0" w:firstLine="709"/>
        <w:jc w:val="both"/>
        <w:textAlignment w:val="baseline"/>
        <w:rPr>
          <w:rFonts w:ascii="PT Astra Serif" w:eastAsia="+mn-ea" w:hAnsi="PT Astra Serif"/>
          <w:bCs/>
          <w:color w:val="000000"/>
          <w:sz w:val="28"/>
          <w:szCs w:val="28"/>
        </w:rPr>
      </w:pPr>
      <w:r w:rsidRPr="00007D24">
        <w:rPr>
          <w:rFonts w:ascii="PT Astra Serif" w:eastAsia="+mn-ea" w:hAnsi="PT Astra Serif"/>
          <w:bCs/>
          <w:color w:val="000000"/>
          <w:sz w:val="28"/>
          <w:szCs w:val="28"/>
        </w:rPr>
        <w:t>проведение мероприятий обучающего и методического характера для заказчиков и уполномоченных органов муниципальных образований региона.</w:t>
      </w:r>
    </w:p>
    <w:p w:rsidR="00CC0B69" w:rsidRPr="00007D24" w:rsidRDefault="00CC0B69" w:rsidP="00007D24">
      <w:pPr>
        <w:kinsoku w:val="0"/>
        <w:overflowPunct w:val="0"/>
        <w:ind w:firstLine="709"/>
        <w:jc w:val="both"/>
        <w:textAlignment w:val="baseline"/>
        <w:rPr>
          <w:rFonts w:ascii="PT Astra Serif" w:eastAsia="+mn-ea" w:hAnsi="PT Astra Serif"/>
          <w:b/>
          <w:bCs/>
          <w:color w:val="000000"/>
          <w:sz w:val="28"/>
          <w:szCs w:val="28"/>
        </w:rPr>
      </w:pPr>
      <w:r w:rsidRPr="00007D24">
        <w:rPr>
          <w:rFonts w:ascii="PT Astra Serif" w:eastAsia="+mn-ea" w:hAnsi="PT Astra Serif"/>
          <w:b/>
          <w:bCs/>
          <w:color w:val="000000"/>
          <w:sz w:val="28"/>
          <w:szCs w:val="28"/>
        </w:rPr>
        <w:t>Ключевые показатели эффективности:</w:t>
      </w:r>
    </w:p>
    <w:p w:rsidR="00CC0B69" w:rsidRPr="00007D24" w:rsidRDefault="00CC0B69" w:rsidP="00007D24">
      <w:pPr>
        <w:numPr>
          <w:ilvl w:val="0"/>
          <w:numId w:val="32"/>
        </w:numPr>
        <w:kinsoku w:val="0"/>
        <w:overflowPunct w:val="0"/>
        <w:ind w:left="0" w:firstLine="709"/>
        <w:jc w:val="both"/>
        <w:textAlignment w:val="baseline"/>
        <w:rPr>
          <w:rFonts w:ascii="PT Astra Serif" w:eastAsia="+mn-ea" w:hAnsi="PT Astra Serif"/>
          <w:bCs/>
          <w:color w:val="000000"/>
          <w:sz w:val="28"/>
          <w:szCs w:val="28"/>
        </w:rPr>
      </w:pPr>
      <w:r w:rsidRPr="00007D24">
        <w:rPr>
          <w:rFonts w:ascii="PT Astra Serif" w:eastAsia="+mn-ea" w:hAnsi="PT Astra Serif"/>
          <w:bCs/>
          <w:color w:val="000000"/>
          <w:sz w:val="28"/>
          <w:szCs w:val="28"/>
        </w:rPr>
        <w:t>своевременность принятия и актуализации правовых актов в сфере закупок;</w:t>
      </w:r>
    </w:p>
    <w:p w:rsidR="00CC0B69" w:rsidRPr="00007D24" w:rsidRDefault="00CC0B69" w:rsidP="00007D24">
      <w:pPr>
        <w:numPr>
          <w:ilvl w:val="0"/>
          <w:numId w:val="32"/>
        </w:numPr>
        <w:kinsoku w:val="0"/>
        <w:overflowPunct w:val="0"/>
        <w:ind w:left="0" w:firstLine="709"/>
        <w:jc w:val="both"/>
        <w:textAlignment w:val="baseline"/>
        <w:rPr>
          <w:rFonts w:ascii="PT Astra Serif" w:eastAsia="+mn-ea" w:hAnsi="PT Astra Serif"/>
          <w:bCs/>
          <w:color w:val="000000"/>
          <w:sz w:val="28"/>
          <w:szCs w:val="28"/>
        </w:rPr>
      </w:pPr>
      <w:r w:rsidRPr="00007D24">
        <w:rPr>
          <w:rFonts w:ascii="PT Astra Serif" w:eastAsia="+mn-ea" w:hAnsi="PT Astra Serif"/>
          <w:bCs/>
          <w:color w:val="000000"/>
          <w:sz w:val="28"/>
          <w:szCs w:val="28"/>
        </w:rPr>
        <w:t>осуществление мониторинга закупок (ежеквартально);</w:t>
      </w:r>
    </w:p>
    <w:p w:rsidR="00CC0B69" w:rsidRPr="00007D24" w:rsidRDefault="00CC0B69" w:rsidP="00007D24">
      <w:pPr>
        <w:numPr>
          <w:ilvl w:val="0"/>
          <w:numId w:val="32"/>
        </w:numPr>
        <w:kinsoku w:val="0"/>
        <w:overflowPunct w:val="0"/>
        <w:ind w:left="0" w:firstLine="709"/>
        <w:jc w:val="both"/>
        <w:textAlignment w:val="baseline"/>
        <w:rPr>
          <w:rFonts w:ascii="PT Astra Serif" w:eastAsia="+mn-ea" w:hAnsi="PT Astra Serif"/>
          <w:bCs/>
          <w:color w:val="000000"/>
          <w:sz w:val="28"/>
          <w:szCs w:val="28"/>
        </w:rPr>
      </w:pPr>
      <w:r w:rsidRPr="00007D24">
        <w:rPr>
          <w:rFonts w:ascii="PT Astra Serif" w:eastAsia="+mn-ea" w:hAnsi="PT Astra Serif"/>
          <w:bCs/>
          <w:color w:val="000000"/>
          <w:sz w:val="28"/>
          <w:szCs w:val="28"/>
        </w:rPr>
        <w:t xml:space="preserve">проведение обучающего проекта «Школы заказчика» (не менее 12); </w:t>
      </w:r>
    </w:p>
    <w:p w:rsidR="00CC0B69" w:rsidRPr="00007D24" w:rsidRDefault="00CC0B69" w:rsidP="00007D24">
      <w:pPr>
        <w:numPr>
          <w:ilvl w:val="0"/>
          <w:numId w:val="32"/>
        </w:numPr>
        <w:kinsoku w:val="0"/>
        <w:overflowPunct w:val="0"/>
        <w:ind w:left="0" w:firstLine="709"/>
        <w:jc w:val="both"/>
        <w:textAlignment w:val="baseline"/>
        <w:rPr>
          <w:rFonts w:ascii="PT Astra Serif" w:eastAsia="+mn-ea" w:hAnsi="PT Astra Serif"/>
          <w:bCs/>
          <w:color w:val="000000"/>
          <w:sz w:val="28"/>
          <w:szCs w:val="28"/>
        </w:rPr>
      </w:pPr>
      <w:r w:rsidRPr="00007D24">
        <w:rPr>
          <w:rFonts w:ascii="PT Astra Serif" w:eastAsia="+mn-ea" w:hAnsi="PT Astra Serif"/>
          <w:bCs/>
          <w:color w:val="000000"/>
          <w:sz w:val="28"/>
          <w:szCs w:val="28"/>
        </w:rPr>
        <w:t>организация и проведение Недель контрактных отношений и закупок на территории Ульяновской области (не менее 2 раз в год);</w:t>
      </w:r>
    </w:p>
    <w:p w:rsidR="00CC0B69" w:rsidRPr="00007D24" w:rsidRDefault="00CC0B69" w:rsidP="00007D24">
      <w:pPr>
        <w:numPr>
          <w:ilvl w:val="0"/>
          <w:numId w:val="32"/>
        </w:numPr>
        <w:kinsoku w:val="0"/>
        <w:overflowPunct w:val="0"/>
        <w:ind w:left="0" w:firstLine="709"/>
        <w:jc w:val="both"/>
        <w:textAlignment w:val="baseline"/>
        <w:rPr>
          <w:rFonts w:ascii="PT Astra Serif" w:eastAsia="+mn-ea" w:hAnsi="PT Astra Serif"/>
          <w:bCs/>
          <w:color w:val="000000"/>
          <w:sz w:val="28"/>
          <w:szCs w:val="28"/>
        </w:rPr>
      </w:pPr>
      <w:r w:rsidRPr="00007D24">
        <w:rPr>
          <w:rFonts w:ascii="PT Astra Serif" w:eastAsia="+mn-ea" w:hAnsi="PT Astra Serif"/>
          <w:bCs/>
          <w:color w:val="000000"/>
          <w:sz w:val="28"/>
          <w:szCs w:val="28"/>
        </w:rPr>
        <w:t>ведение раздела официального сайта Агентства государственных закупок Ульяновской области «Библиотека по контрактной системе (постоянно);</w:t>
      </w:r>
    </w:p>
    <w:p w:rsidR="00CC0B69" w:rsidRPr="00007D24" w:rsidRDefault="00CC0B69" w:rsidP="00007D24">
      <w:pPr>
        <w:numPr>
          <w:ilvl w:val="0"/>
          <w:numId w:val="32"/>
        </w:numPr>
        <w:kinsoku w:val="0"/>
        <w:overflowPunct w:val="0"/>
        <w:ind w:left="0" w:firstLine="709"/>
        <w:jc w:val="both"/>
        <w:textAlignment w:val="baseline"/>
        <w:rPr>
          <w:rFonts w:ascii="PT Astra Serif" w:eastAsia="+mn-ea" w:hAnsi="PT Astra Serif"/>
          <w:bCs/>
          <w:color w:val="000000"/>
          <w:sz w:val="28"/>
          <w:szCs w:val="28"/>
        </w:rPr>
      </w:pPr>
      <w:r w:rsidRPr="00007D24">
        <w:rPr>
          <w:rFonts w:ascii="PT Astra Serif" w:eastAsia="+mn-ea" w:hAnsi="PT Astra Serif"/>
          <w:bCs/>
          <w:color w:val="000000"/>
          <w:sz w:val="28"/>
          <w:szCs w:val="28"/>
        </w:rPr>
        <w:t>повышение профессионализма специалистов, занятых в сфере закупок.</w:t>
      </w:r>
    </w:p>
    <w:p w:rsidR="00CC0B69" w:rsidRPr="00007D24" w:rsidRDefault="00CC0B69" w:rsidP="00007D24">
      <w:pPr>
        <w:numPr>
          <w:ilvl w:val="0"/>
          <w:numId w:val="14"/>
        </w:numPr>
        <w:kinsoku w:val="0"/>
        <w:overflowPunct w:val="0"/>
        <w:ind w:left="0" w:firstLine="709"/>
        <w:contextualSpacing/>
        <w:jc w:val="both"/>
        <w:textAlignment w:val="baseline"/>
        <w:rPr>
          <w:rFonts w:ascii="PT Astra Serif" w:hAnsi="PT Astra Serif"/>
          <w:color w:val="000000"/>
          <w:sz w:val="28"/>
          <w:szCs w:val="28"/>
        </w:rPr>
      </w:pPr>
      <w:r w:rsidRPr="00007D24">
        <w:rPr>
          <w:rFonts w:ascii="PT Astra Serif" w:hAnsi="PT Astra Serif"/>
          <w:b/>
          <w:bCs/>
          <w:color w:val="000000"/>
          <w:sz w:val="28"/>
          <w:szCs w:val="28"/>
        </w:rPr>
        <w:t xml:space="preserve">Приоритетная цель - </w:t>
      </w:r>
      <w:r w:rsidRPr="00007D24">
        <w:rPr>
          <w:rFonts w:ascii="PT Astra Serif" w:hAnsi="PT Astra Serif"/>
          <w:color w:val="000000"/>
          <w:sz w:val="28"/>
          <w:szCs w:val="28"/>
        </w:rPr>
        <w:t>обеспечение прозрачности, открытости и доступности закупок товаров, работ, услуг.</w:t>
      </w:r>
    </w:p>
    <w:p w:rsidR="00CC0B69" w:rsidRPr="00007D24" w:rsidRDefault="00CC0B69" w:rsidP="00007D24">
      <w:pPr>
        <w:kinsoku w:val="0"/>
        <w:overflowPunct w:val="0"/>
        <w:ind w:firstLine="709"/>
        <w:contextualSpacing/>
        <w:jc w:val="both"/>
        <w:textAlignment w:val="baseline"/>
        <w:rPr>
          <w:rFonts w:ascii="PT Astra Serif" w:hAnsi="PT Astra Serif"/>
          <w:color w:val="000000"/>
          <w:sz w:val="28"/>
          <w:szCs w:val="28"/>
        </w:rPr>
      </w:pPr>
      <w:r w:rsidRPr="00007D24">
        <w:rPr>
          <w:rFonts w:ascii="PT Astra Serif" w:hAnsi="PT Astra Serif"/>
          <w:b/>
          <w:bCs/>
          <w:color w:val="000000"/>
          <w:sz w:val="28"/>
          <w:szCs w:val="28"/>
        </w:rPr>
        <w:t>Задача</w:t>
      </w:r>
      <w:r w:rsidRPr="00007D24">
        <w:rPr>
          <w:rFonts w:ascii="PT Astra Serif" w:hAnsi="PT Astra Serif"/>
          <w:color w:val="000000"/>
          <w:sz w:val="28"/>
          <w:szCs w:val="28"/>
        </w:rPr>
        <w:t xml:space="preserve"> - цифровизация и электронизация закупочной деятельности.</w:t>
      </w:r>
    </w:p>
    <w:p w:rsidR="00CC0B69" w:rsidRPr="00007D24" w:rsidRDefault="00CC0B69" w:rsidP="00007D24">
      <w:pPr>
        <w:kinsoku w:val="0"/>
        <w:overflowPunct w:val="0"/>
        <w:ind w:firstLine="709"/>
        <w:contextualSpacing/>
        <w:jc w:val="both"/>
        <w:textAlignment w:val="baseline"/>
        <w:rPr>
          <w:rFonts w:ascii="PT Astra Serif" w:hAnsi="PT Astra Serif"/>
          <w:color w:val="000000"/>
          <w:sz w:val="28"/>
          <w:szCs w:val="28"/>
        </w:rPr>
      </w:pPr>
      <w:r w:rsidRPr="00007D24">
        <w:rPr>
          <w:rFonts w:ascii="PT Astra Serif" w:hAnsi="PT Astra Serif"/>
          <w:b/>
          <w:bCs/>
          <w:color w:val="000000"/>
          <w:sz w:val="28"/>
          <w:szCs w:val="28"/>
        </w:rPr>
        <w:t>Ключевые показатели эффективности:</w:t>
      </w:r>
    </w:p>
    <w:p w:rsidR="00CC0B69" w:rsidRPr="00007D24" w:rsidRDefault="00CC0B69" w:rsidP="00007D24">
      <w:pPr>
        <w:numPr>
          <w:ilvl w:val="0"/>
          <w:numId w:val="33"/>
        </w:numPr>
        <w:kinsoku w:val="0"/>
        <w:overflowPunct w:val="0"/>
        <w:ind w:left="0" w:firstLine="709"/>
        <w:contextualSpacing/>
        <w:jc w:val="both"/>
        <w:textAlignment w:val="baseline"/>
        <w:rPr>
          <w:rFonts w:ascii="PT Astra Serif" w:hAnsi="PT Astra Serif"/>
          <w:color w:val="000000"/>
          <w:sz w:val="28"/>
          <w:szCs w:val="28"/>
        </w:rPr>
      </w:pPr>
      <w:r w:rsidRPr="00007D24">
        <w:rPr>
          <w:rFonts w:ascii="PT Astra Serif" w:hAnsi="PT Astra Serif"/>
          <w:color w:val="000000"/>
          <w:sz w:val="28"/>
          <w:szCs w:val="28"/>
        </w:rPr>
        <w:t>автоматизация и унификация закупочного процесса, в том числе модернизация региональной информационной системы в сфере закупок АЦК-Госзаказ;</w:t>
      </w:r>
    </w:p>
    <w:p w:rsidR="00CC0B69" w:rsidRPr="00007D24" w:rsidRDefault="00CC0B69" w:rsidP="00007D24">
      <w:pPr>
        <w:numPr>
          <w:ilvl w:val="0"/>
          <w:numId w:val="33"/>
        </w:numPr>
        <w:kinsoku w:val="0"/>
        <w:overflowPunct w:val="0"/>
        <w:ind w:left="0" w:firstLine="709"/>
        <w:contextualSpacing/>
        <w:jc w:val="both"/>
        <w:textAlignment w:val="baseline"/>
        <w:rPr>
          <w:rFonts w:ascii="PT Astra Serif" w:hAnsi="PT Astra Serif"/>
          <w:color w:val="000000"/>
          <w:sz w:val="28"/>
          <w:szCs w:val="28"/>
        </w:rPr>
      </w:pPr>
      <w:r w:rsidRPr="00007D24">
        <w:rPr>
          <w:rFonts w:ascii="PT Astra Serif" w:hAnsi="PT Astra Serif"/>
          <w:color w:val="000000"/>
          <w:sz w:val="28"/>
          <w:szCs w:val="28"/>
        </w:rPr>
        <w:t>повышение прозрачности малых закупок за счет осуществления таких закупок через электронные магазины;</w:t>
      </w:r>
    </w:p>
    <w:p w:rsidR="00CC0B69" w:rsidRPr="00007D24" w:rsidRDefault="00CC0B69" w:rsidP="00007D24">
      <w:pPr>
        <w:numPr>
          <w:ilvl w:val="0"/>
          <w:numId w:val="33"/>
        </w:numPr>
        <w:kinsoku w:val="0"/>
        <w:overflowPunct w:val="0"/>
        <w:ind w:left="0" w:firstLine="709"/>
        <w:contextualSpacing/>
        <w:jc w:val="both"/>
        <w:textAlignment w:val="baseline"/>
        <w:rPr>
          <w:rFonts w:ascii="PT Astra Serif" w:hAnsi="PT Astra Serif"/>
          <w:color w:val="000000"/>
          <w:sz w:val="28"/>
          <w:szCs w:val="28"/>
        </w:rPr>
      </w:pPr>
      <w:r w:rsidRPr="00007D24">
        <w:rPr>
          <w:rFonts w:ascii="PT Astra Serif" w:hAnsi="PT Astra Serif"/>
          <w:color w:val="000000"/>
          <w:sz w:val="28"/>
          <w:szCs w:val="28"/>
        </w:rPr>
        <w:t>оптимизация трудовых и временных затрат, а также минимизация или исключение человеческого фактора.</w:t>
      </w:r>
    </w:p>
    <w:p w:rsidR="00CC0B69" w:rsidRPr="00007D24" w:rsidRDefault="00CC0B69" w:rsidP="00007D24">
      <w:pPr>
        <w:ind w:firstLine="709"/>
        <w:contextualSpacing/>
        <w:rPr>
          <w:rFonts w:ascii="PT Astra Serif" w:hAnsi="PT Astra Serif"/>
          <w:color w:val="000000"/>
          <w:sz w:val="28"/>
          <w:szCs w:val="28"/>
        </w:rPr>
      </w:pPr>
      <w:r w:rsidRPr="00007D24">
        <w:rPr>
          <w:rFonts w:ascii="PT Astra Serif" w:hAnsi="PT Astra Serif"/>
          <w:b/>
          <w:color w:val="000000"/>
          <w:sz w:val="28"/>
          <w:szCs w:val="28"/>
        </w:rPr>
        <w:lastRenderedPageBreak/>
        <w:t>4.</w:t>
      </w:r>
      <w:r w:rsidRPr="00007D24">
        <w:rPr>
          <w:rFonts w:ascii="PT Astra Serif" w:hAnsi="PT Astra Serif"/>
          <w:color w:val="000000"/>
          <w:sz w:val="28"/>
          <w:szCs w:val="28"/>
        </w:rPr>
        <w:t xml:space="preserve"> </w:t>
      </w:r>
      <w:r w:rsidRPr="00007D24">
        <w:rPr>
          <w:rFonts w:ascii="PT Astra Serif" w:hAnsi="PT Astra Serif"/>
          <w:b/>
          <w:bCs/>
          <w:color w:val="000000"/>
          <w:sz w:val="28"/>
          <w:szCs w:val="28"/>
        </w:rPr>
        <w:t>Приоритетная цель -</w:t>
      </w:r>
      <w:r w:rsidRPr="00007D24">
        <w:rPr>
          <w:rFonts w:ascii="PT Astra Serif" w:hAnsi="PT Astra Serif"/>
          <w:color w:val="000000"/>
          <w:sz w:val="28"/>
          <w:szCs w:val="28"/>
        </w:rPr>
        <w:t xml:space="preserve"> осуществление мониторинга цен на товары, работы, услуги. </w:t>
      </w:r>
    </w:p>
    <w:p w:rsidR="00CC0B69" w:rsidRPr="00007D24" w:rsidRDefault="00CC0B69" w:rsidP="00007D24">
      <w:pPr>
        <w:kinsoku w:val="0"/>
        <w:overflowPunct w:val="0"/>
        <w:ind w:firstLine="709"/>
        <w:contextualSpacing/>
        <w:jc w:val="both"/>
        <w:textAlignment w:val="baseline"/>
        <w:rPr>
          <w:rFonts w:ascii="PT Astra Serif" w:hAnsi="PT Astra Serif"/>
          <w:color w:val="000000"/>
          <w:sz w:val="28"/>
          <w:szCs w:val="28"/>
        </w:rPr>
      </w:pPr>
      <w:r w:rsidRPr="00007D24">
        <w:rPr>
          <w:rFonts w:ascii="PT Astra Serif" w:hAnsi="PT Astra Serif"/>
          <w:b/>
          <w:bCs/>
          <w:color w:val="000000"/>
          <w:sz w:val="28"/>
          <w:szCs w:val="28"/>
        </w:rPr>
        <w:t>Задачи:</w:t>
      </w:r>
    </w:p>
    <w:p w:rsidR="00CC0B69" w:rsidRPr="00007D24" w:rsidRDefault="00CC0B69" w:rsidP="00007D24">
      <w:pPr>
        <w:kinsoku w:val="0"/>
        <w:overflowPunct w:val="0"/>
        <w:ind w:firstLine="709"/>
        <w:contextualSpacing/>
        <w:jc w:val="both"/>
        <w:textAlignment w:val="baseline"/>
        <w:rPr>
          <w:rFonts w:ascii="PT Astra Serif" w:hAnsi="PT Astra Serif"/>
          <w:color w:val="000000"/>
          <w:sz w:val="28"/>
          <w:szCs w:val="28"/>
        </w:rPr>
      </w:pPr>
      <w:r w:rsidRPr="00007D24">
        <w:rPr>
          <w:rFonts w:ascii="PT Astra Serif" w:hAnsi="PT Astra Serif"/>
          <w:color w:val="000000"/>
          <w:sz w:val="28"/>
          <w:szCs w:val="28"/>
        </w:rPr>
        <w:t>- сбор, анализ, обобщение и оценка ценовой информации по товарам, работам, услугам, реализуемым на территории Ульяновской области;</w:t>
      </w:r>
    </w:p>
    <w:p w:rsidR="00CC0B69" w:rsidRPr="00007D24" w:rsidRDefault="00CC0B69" w:rsidP="00007D24">
      <w:pPr>
        <w:numPr>
          <w:ilvl w:val="0"/>
          <w:numId w:val="34"/>
        </w:numPr>
        <w:kinsoku w:val="0"/>
        <w:overflowPunct w:val="0"/>
        <w:ind w:left="0" w:firstLine="709"/>
        <w:contextualSpacing/>
        <w:jc w:val="both"/>
        <w:textAlignment w:val="baseline"/>
        <w:rPr>
          <w:rFonts w:ascii="PT Astra Serif" w:hAnsi="PT Astra Serif"/>
          <w:color w:val="000000"/>
          <w:sz w:val="28"/>
          <w:szCs w:val="28"/>
        </w:rPr>
      </w:pPr>
      <w:r w:rsidRPr="00007D24">
        <w:rPr>
          <w:rFonts w:ascii="PT Astra Serif" w:hAnsi="PT Astra Serif"/>
          <w:color w:val="000000"/>
          <w:sz w:val="28"/>
          <w:szCs w:val="28"/>
        </w:rPr>
        <w:t>ежемесячное рейтингование муниципальных образований области по ценам на отдельные виды товаров, услуг;</w:t>
      </w:r>
    </w:p>
    <w:p w:rsidR="00CC0B69" w:rsidRPr="00007D24" w:rsidRDefault="00CC0B69" w:rsidP="00007D24">
      <w:pPr>
        <w:numPr>
          <w:ilvl w:val="0"/>
          <w:numId w:val="34"/>
        </w:numPr>
        <w:kinsoku w:val="0"/>
        <w:overflowPunct w:val="0"/>
        <w:ind w:left="0" w:firstLine="709"/>
        <w:contextualSpacing/>
        <w:jc w:val="both"/>
        <w:textAlignment w:val="baseline"/>
        <w:rPr>
          <w:rFonts w:ascii="PT Astra Serif" w:hAnsi="PT Astra Serif"/>
          <w:color w:val="000000"/>
          <w:sz w:val="28"/>
          <w:szCs w:val="28"/>
        </w:rPr>
      </w:pPr>
      <w:r w:rsidRPr="00007D24">
        <w:rPr>
          <w:rFonts w:ascii="PT Astra Serif" w:hAnsi="PT Astra Serif"/>
          <w:color w:val="000000"/>
          <w:sz w:val="28"/>
          <w:szCs w:val="28"/>
        </w:rPr>
        <w:t>мониторинг цен на товары, работы, услуги, содержащихся в реестре контрактов, заключенных заказчиками;</w:t>
      </w:r>
    </w:p>
    <w:p w:rsidR="00CC0B69" w:rsidRPr="00007D24" w:rsidRDefault="00CC0B69" w:rsidP="00007D24">
      <w:pPr>
        <w:numPr>
          <w:ilvl w:val="0"/>
          <w:numId w:val="34"/>
        </w:numPr>
        <w:kinsoku w:val="0"/>
        <w:overflowPunct w:val="0"/>
        <w:ind w:left="0" w:firstLine="709"/>
        <w:contextualSpacing/>
        <w:jc w:val="both"/>
        <w:textAlignment w:val="baseline"/>
        <w:rPr>
          <w:rFonts w:ascii="PT Astra Serif" w:hAnsi="PT Astra Serif"/>
          <w:color w:val="000000"/>
          <w:sz w:val="28"/>
          <w:szCs w:val="28"/>
        </w:rPr>
      </w:pPr>
      <w:r w:rsidRPr="00007D24">
        <w:rPr>
          <w:rFonts w:ascii="PT Astra Serif" w:hAnsi="PT Astra Serif"/>
          <w:color w:val="000000"/>
          <w:sz w:val="28"/>
          <w:szCs w:val="28"/>
        </w:rPr>
        <w:t>взаимодействие с исполнительными органами государственной власти Ульяновской области и их подведомственными учреждениями в рамках мониторинга цен.</w:t>
      </w:r>
    </w:p>
    <w:p w:rsidR="00CC0B69" w:rsidRPr="00007D24" w:rsidRDefault="00CC0B69" w:rsidP="00007D24">
      <w:pPr>
        <w:kinsoku w:val="0"/>
        <w:overflowPunct w:val="0"/>
        <w:ind w:firstLine="709"/>
        <w:contextualSpacing/>
        <w:jc w:val="both"/>
        <w:textAlignment w:val="baseline"/>
        <w:rPr>
          <w:rFonts w:ascii="PT Astra Serif" w:hAnsi="PT Astra Serif"/>
          <w:color w:val="000000"/>
          <w:sz w:val="28"/>
          <w:szCs w:val="28"/>
        </w:rPr>
      </w:pPr>
      <w:r w:rsidRPr="00007D24">
        <w:rPr>
          <w:rFonts w:ascii="PT Astra Serif" w:hAnsi="PT Astra Serif"/>
          <w:b/>
          <w:bCs/>
          <w:color w:val="000000"/>
          <w:sz w:val="28"/>
          <w:szCs w:val="28"/>
        </w:rPr>
        <w:t>Ключевые показатели эффективности:</w:t>
      </w:r>
    </w:p>
    <w:p w:rsidR="00CC0B69" w:rsidRPr="00007D24" w:rsidRDefault="00CC0B69" w:rsidP="00007D24">
      <w:pPr>
        <w:numPr>
          <w:ilvl w:val="0"/>
          <w:numId w:val="35"/>
        </w:numPr>
        <w:kinsoku w:val="0"/>
        <w:overflowPunct w:val="0"/>
        <w:ind w:left="0" w:firstLine="709"/>
        <w:contextualSpacing/>
        <w:jc w:val="both"/>
        <w:textAlignment w:val="baseline"/>
        <w:rPr>
          <w:rFonts w:ascii="PT Astra Serif" w:hAnsi="PT Astra Serif"/>
          <w:color w:val="000000"/>
          <w:sz w:val="28"/>
          <w:szCs w:val="28"/>
        </w:rPr>
      </w:pPr>
      <w:r w:rsidRPr="00007D24">
        <w:rPr>
          <w:rFonts w:ascii="PT Astra Serif" w:hAnsi="PT Astra Serif"/>
          <w:color w:val="000000"/>
          <w:sz w:val="28"/>
          <w:szCs w:val="28"/>
        </w:rPr>
        <w:t>подготовка отчётов о динамике цен (не менее 12).</w:t>
      </w:r>
    </w:p>
    <w:p w:rsidR="00CC0B69" w:rsidRPr="00007D24" w:rsidRDefault="00CC0B69" w:rsidP="00007D24">
      <w:pPr>
        <w:kinsoku w:val="0"/>
        <w:overflowPunct w:val="0"/>
        <w:ind w:left="709"/>
        <w:contextualSpacing/>
        <w:jc w:val="both"/>
        <w:textAlignment w:val="baseline"/>
        <w:rPr>
          <w:rFonts w:ascii="PT Astra Serif" w:hAnsi="PT Astra Serif"/>
          <w:color w:val="000000"/>
          <w:sz w:val="28"/>
          <w:szCs w:val="28"/>
        </w:rPr>
      </w:pPr>
    </w:p>
    <w:p w:rsidR="00CC0B69" w:rsidRPr="00007D24" w:rsidRDefault="00CC0B69" w:rsidP="00007D24">
      <w:pPr>
        <w:ind w:firstLine="709"/>
        <w:jc w:val="both"/>
        <w:outlineLvl w:val="1"/>
        <w:rPr>
          <w:rFonts w:ascii="PT Astra Serif" w:eastAsia="SimSun" w:hAnsi="PT Astra Serif" w:cs="Mangal"/>
          <w:b/>
          <w:color w:val="000000"/>
          <w:kern w:val="2"/>
          <w:sz w:val="28"/>
          <w:szCs w:val="28"/>
          <w:lang w:eastAsia="hi-IN" w:bidi="hi-IN"/>
        </w:rPr>
      </w:pPr>
      <w:r w:rsidRPr="00007D24">
        <w:rPr>
          <w:rFonts w:ascii="PT Astra Serif" w:eastAsia="SimSun" w:hAnsi="PT Astra Serif" w:cs="Mangal"/>
          <w:b/>
          <w:color w:val="000000"/>
          <w:kern w:val="2"/>
          <w:sz w:val="28"/>
          <w:szCs w:val="28"/>
          <w:lang w:eastAsia="hi-IN" w:bidi="hi-IN"/>
        </w:rPr>
        <w:t xml:space="preserve">Ожидаемый результат: </w:t>
      </w:r>
    </w:p>
    <w:p w:rsidR="00CC0B69" w:rsidRPr="00007D24" w:rsidRDefault="00CC0B69" w:rsidP="00007D24">
      <w:pPr>
        <w:ind w:firstLine="709"/>
        <w:jc w:val="both"/>
        <w:outlineLvl w:val="1"/>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1. Повышение эффективности организации закупочной деятельности – создание благоприятных условий для бесперебойного и надлежащего обеспечения государственных нужд.</w:t>
      </w:r>
    </w:p>
    <w:p w:rsidR="00CC0B69" w:rsidRPr="00007D24" w:rsidRDefault="00CC0B69" w:rsidP="00007D24">
      <w:pPr>
        <w:ind w:firstLine="709"/>
        <w:jc w:val="both"/>
        <w:outlineLvl w:val="1"/>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2. Повышение финансовой привлекательности закупок для малого бизнеса, обеспечение соблюдения баланса интересов различных категорий участников закупок.</w:t>
      </w:r>
    </w:p>
    <w:p w:rsidR="00CC0B69" w:rsidRPr="00007D24" w:rsidRDefault="00CC0B69" w:rsidP="00007D24">
      <w:pPr>
        <w:ind w:firstLine="709"/>
        <w:jc w:val="both"/>
        <w:outlineLvl w:val="1"/>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3. Цифровизация и электронизация государственных закупок, автоматизация и унификация и закупочного процесса.</w:t>
      </w:r>
    </w:p>
    <w:p w:rsidR="00CC0B69" w:rsidRPr="00007D24" w:rsidRDefault="00CC0B69" w:rsidP="00007D24">
      <w:pPr>
        <w:ind w:firstLine="709"/>
        <w:jc w:val="both"/>
        <w:outlineLvl w:val="1"/>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4. Обеспечение открытости и прозрачности закупок, оптимизация трудовых и временных затрат, а также минимизация или исключение человеческого фактора.</w:t>
      </w:r>
    </w:p>
    <w:p w:rsidR="00CC0B69" w:rsidRPr="00007D24" w:rsidRDefault="00CC0B69" w:rsidP="00007D24">
      <w:pPr>
        <w:ind w:firstLine="709"/>
        <w:jc w:val="both"/>
        <w:outlineLvl w:val="1"/>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5. Обеспечение добросовестной конкуренции и предотвращение коррупции и других злоупотреблений в сфере закупок.</w:t>
      </w:r>
    </w:p>
    <w:p w:rsidR="00CC0B69" w:rsidRPr="00007D24" w:rsidRDefault="00CC0B69" w:rsidP="00007D24">
      <w:pPr>
        <w:ind w:firstLine="709"/>
        <w:jc w:val="both"/>
        <w:outlineLvl w:val="1"/>
        <w:rPr>
          <w:rFonts w:ascii="PT Astra Serif" w:eastAsia="SimSun" w:hAnsi="PT Astra Serif" w:cs="Mangal"/>
          <w:color w:val="000000"/>
          <w:kern w:val="2"/>
          <w:sz w:val="28"/>
          <w:szCs w:val="28"/>
          <w:lang w:eastAsia="hi-IN" w:bidi="hi-IN"/>
        </w:rPr>
      </w:pPr>
      <w:r w:rsidRPr="00007D24">
        <w:rPr>
          <w:rFonts w:ascii="PT Astra Serif" w:eastAsia="SimSun" w:hAnsi="PT Astra Serif" w:cs="Mangal"/>
          <w:color w:val="000000"/>
          <w:kern w:val="2"/>
          <w:sz w:val="28"/>
          <w:szCs w:val="28"/>
          <w:lang w:eastAsia="hi-IN" w:bidi="hi-IN"/>
        </w:rPr>
        <w:t>6. Повышение профессионализма заказчиков Ульяновской области в сфере законодательства о контрактной системе.</w:t>
      </w:r>
    </w:p>
    <w:p w:rsidR="00514960" w:rsidRPr="00C901E8" w:rsidRDefault="00514960" w:rsidP="00CC0B69">
      <w:pPr>
        <w:pStyle w:val="a4"/>
        <w:ind w:right="140"/>
        <w:rPr>
          <w:rFonts w:ascii="PT Astra Serif" w:hAnsi="PT Astra Serif"/>
          <w:b w:val="0"/>
          <w:lang w:val="ru-RU"/>
        </w:rPr>
      </w:pPr>
    </w:p>
    <w:sectPr w:rsidR="00514960" w:rsidRPr="00C901E8" w:rsidSect="00E80A74">
      <w:footerReference w:type="default" r:id="rId25"/>
      <w:footerReference w:type="first" r:id="rId26"/>
      <w:pgSz w:w="11906" w:h="16838" w:code="9"/>
      <w:pgMar w:top="568" w:right="567" w:bottom="1276" w:left="993"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A74" w:rsidRDefault="00E80A74">
      <w:r>
        <w:separator/>
      </w:r>
    </w:p>
  </w:endnote>
  <w:endnote w:type="continuationSeparator" w:id="0">
    <w:p w:rsidR="00E80A74" w:rsidRDefault="00E8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PT Astra Serif">
    <w:altName w:val="Times New Roman"/>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74" w:rsidRPr="00077B48" w:rsidRDefault="00E80A74">
    <w:pPr>
      <w:pStyle w:val="af8"/>
      <w:jc w:val="right"/>
      <w:rPr>
        <w:sz w:val="24"/>
        <w:szCs w:val="24"/>
      </w:rPr>
    </w:pPr>
    <w:r w:rsidRPr="00077B48">
      <w:rPr>
        <w:sz w:val="24"/>
        <w:szCs w:val="24"/>
      </w:rPr>
      <w:fldChar w:fldCharType="begin"/>
    </w:r>
    <w:r w:rsidRPr="00077B48">
      <w:rPr>
        <w:sz w:val="24"/>
        <w:szCs w:val="24"/>
      </w:rPr>
      <w:instrText xml:space="preserve"> PAGE   \* MERGEFORMAT </w:instrText>
    </w:r>
    <w:r w:rsidRPr="00077B48">
      <w:rPr>
        <w:sz w:val="24"/>
        <w:szCs w:val="24"/>
      </w:rPr>
      <w:fldChar w:fldCharType="separate"/>
    </w:r>
    <w:r w:rsidR="00267F40">
      <w:rPr>
        <w:noProof/>
        <w:sz w:val="24"/>
        <w:szCs w:val="24"/>
      </w:rPr>
      <w:t>5</w:t>
    </w:r>
    <w:r w:rsidRPr="00077B48">
      <w:rPr>
        <w:sz w:val="24"/>
        <w:szCs w:val="24"/>
      </w:rPr>
      <w:fldChar w:fldCharType="end"/>
    </w:r>
  </w:p>
  <w:p w:rsidR="00E80A74" w:rsidRDefault="00E80A74">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74" w:rsidRPr="00D74F9B" w:rsidRDefault="00E80A74">
    <w:pPr>
      <w:pStyle w:val="af8"/>
      <w:jc w:val="right"/>
      <w:rPr>
        <w:sz w:val="28"/>
        <w:szCs w:val="28"/>
      </w:rPr>
    </w:pPr>
  </w:p>
  <w:p w:rsidR="00E80A74" w:rsidRDefault="00E80A74">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74" w:rsidRPr="0048003C" w:rsidRDefault="00E80A74">
    <w:pPr>
      <w:pStyle w:val="af8"/>
      <w:jc w:val="right"/>
      <w:rPr>
        <w:sz w:val="28"/>
        <w:szCs w:val="28"/>
      </w:rPr>
    </w:pPr>
    <w:r w:rsidRPr="0048003C">
      <w:rPr>
        <w:sz w:val="28"/>
        <w:szCs w:val="28"/>
      </w:rPr>
      <w:fldChar w:fldCharType="begin"/>
    </w:r>
    <w:r w:rsidRPr="0048003C">
      <w:rPr>
        <w:sz w:val="28"/>
        <w:szCs w:val="28"/>
      </w:rPr>
      <w:instrText xml:space="preserve"> PAGE   \* MERGEFORMAT </w:instrText>
    </w:r>
    <w:r w:rsidRPr="0048003C">
      <w:rPr>
        <w:sz w:val="28"/>
        <w:szCs w:val="28"/>
      </w:rPr>
      <w:fldChar w:fldCharType="separate"/>
    </w:r>
    <w:r w:rsidR="00267F40">
      <w:rPr>
        <w:noProof/>
        <w:sz w:val="28"/>
        <w:szCs w:val="28"/>
      </w:rPr>
      <w:t>15</w:t>
    </w:r>
    <w:r w:rsidRPr="0048003C">
      <w:rPr>
        <w:sz w:val="28"/>
        <w:szCs w:val="28"/>
      </w:rPr>
      <w:fldChar w:fldCharType="end"/>
    </w:r>
  </w:p>
  <w:p w:rsidR="00E80A74" w:rsidRDefault="00E80A74">
    <w:pPr>
      <w:pStyle w:val="af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74" w:rsidRPr="00D74F9B" w:rsidRDefault="00E80A74">
    <w:pPr>
      <w:pStyle w:val="af8"/>
      <w:jc w:val="right"/>
      <w:rPr>
        <w:sz w:val="28"/>
        <w:szCs w:val="28"/>
      </w:rPr>
    </w:pPr>
    <w:r w:rsidRPr="00D74F9B">
      <w:rPr>
        <w:sz w:val="28"/>
        <w:szCs w:val="28"/>
      </w:rPr>
      <w:fldChar w:fldCharType="begin"/>
    </w:r>
    <w:r w:rsidRPr="00D74F9B">
      <w:rPr>
        <w:sz w:val="28"/>
        <w:szCs w:val="28"/>
      </w:rPr>
      <w:instrText>PAGE   \* MERGEFORMAT</w:instrText>
    </w:r>
    <w:r w:rsidRPr="00D74F9B">
      <w:rPr>
        <w:sz w:val="28"/>
        <w:szCs w:val="28"/>
      </w:rPr>
      <w:fldChar w:fldCharType="separate"/>
    </w:r>
    <w:r w:rsidR="00267F40">
      <w:rPr>
        <w:noProof/>
        <w:sz w:val="28"/>
        <w:szCs w:val="28"/>
      </w:rPr>
      <w:t>13</w:t>
    </w:r>
    <w:r w:rsidRPr="00D74F9B">
      <w:rPr>
        <w:sz w:val="28"/>
        <w:szCs w:val="28"/>
      </w:rPr>
      <w:fldChar w:fldCharType="end"/>
    </w:r>
  </w:p>
  <w:p w:rsidR="00E80A74" w:rsidRDefault="00E80A74">
    <w:pPr>
      <w:pStyle w:val="af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74" w:rsidRPr="0048003C" w:rsidRDefault="00E80A74">
    <w:pPr>
      <w:pStyle w:val="af8"/>
      <w:jc w:val="right"/>
      <w:rPr>
        <w:sz w:val="28"/>
        <w:szCs w:val="28"/>
      </w:rPr>
    </w:pPr>
    <w:r w:rsidRPr="0048003C">
      <w:rPr>
        <w:sz w:val="28"/>
        <w:szCs w:val="28"/>
      </w:rPr>
      <w:fldChar w:fldCharType="begin"/>
    </w:r>
    <w:r w:rsidRPr="0048003C">
      <w:rPr>
        <w:sz w:val="28"/>
        <w:szCs w:val="28"/>
      </w:rPr>
      <w:instrText xml:space="preserve"> PAGE   \* MERGEFORMAT </w:instrText>
    </w:r>
    <w:r w:rsidRPr="0048003C">
      <w:rPr>
        <w:sz w:val="28"/>
        <w:szCs w:val="28"/>
      </w:rPr>
      <w:fldChar w:fldCharType="separate"/>
    </w:r>
    <w:r w:rsidR="00267F40">
      <w:rPr>
        <w:noProof/>
        <w:sz w:val="28"/>
        <w:szCs w:val="28"/>
      </w:rPr>
      <w:t>18</w:t>
    </w:r>
    <w:r w:rsidRPr="0048003C">
      <w:rPr>
        <w:sz w:val="28"/>
        <w:szCs w:val="28"/>
      </w:rPr>
      <w:fldChar w:fldCharType="end"/>
    </w:r>
  </w:p>
  <w:p w:rsidR="00E80A74" w:rsidRDefault="00E80A74">
    <w:pPr>
      <w:pStyle w:val="af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74" w:rsidRPr="00D74F9B" w:rsidRDefault="00E80A74">
    <w:pPr>
      <w:pStyle w:val="af8"/>
      <w:jc w:val="right"/>
      <w:rPr>
        <w:sz w:val="28"/>
        <w:szCs w:val="28"/>
      </w:rPr>
    </w:pPr>
    <w:r w:rsidRPr="00D74F9B">
      <w:rPr>
        <w:sz w:val="28"/>
        <w:szCs w:val="28"/>
      </w:rPr>
      <w:fldChar w:fldCharType="begin"/>
    </w:r>
    <w:r w:rsidRPr="00D74F9B">
      <w:rPr>
        <w:sz w:val="28"/>
        <w:szCs w:val="28"/>
      </w:rPr>
      <w:instrText>PAGE   \* MERGEFORMAT</w:instrText>
    </w:r>
    <w:r w:rsidRPr="00D74F9B">
      <w:rPr>
        <w:sz w:val="28"/>
        <w:szCs w:val="28"/>
      </w:rPr>
      <w:fldChar w:fldCharType="separate"/>
    </w:r>
    <w:r>
      <w:rPr>
        <w:noProof/>
        <w:sz w:val="28"/>
        <w:szCs w:val="28"/>
      </w:rPr>
      <w:t>15</w:t>
    </w:r>
    <w:r w:rsidRPr="00D74F9B">
      <w:rPr>
        <w:sz w:val="28"/>
        <w:szCs w:val="28"/>
      </w:rPr>
      <w:fldChar w:fldCharType="end"/>
    </w:r>
  </w:p>
  <w:p w:rsidR="00E80A74" w:rsidRDefault="00E80A74">
    <w:pPr>
      <w:pStyle w:val="af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74" w:rsidRPr="0048003C" w:rsidRDefault="00E80A74">
    <w:pPr>
      <w:pStyle w:val="af8"/>
      <w:jc w:val="right"/>
      <w:rPr>
        <w:sz w:val="28"/>
        <w:szCs w:val="28"/>
      </w:rPr>
    </w:pPr>
    <w:r w:rsidRPr="0048003C">
      <w:rPr>
        <w:sz w:val="28"/>
        <w:szCs w:val="28"/>
      </w:rPr>
      <w:fldChar w:fldCharType="begin"/>
    </w:r>
    <w:r w:rsidRPr="0048003C">
      <w:rPr>
        <w:sz w:val="28"/>
        <w:szCs w:val="28"/>
      </w:rPr>
      <w:instrText xml:space="preserve"> PAGE   \* MERGEFORMAT </w:instrText>
    </w:r>
    <w:r w:rsidRPr="0048003C">
      <w:rPr>
        <w:sz w:val="28"/>
        <w:szCs w:val="28"/>
      </w:rPr>
      <w:fldChar w:fldCharType="separate"/>
    </w:r>
    <w:r w:rsidR="00CE6193">
      <w:rPr>
        <w:noProof/>
        <w:sz w:val="28"/>
        <w:szCs w:val="28"/>
      </w:rPr>
      <w:t>31</w:t>
    </w:r>
    <w:r w:rsidRPr="0048003C">
      <w:rPr>
        <w:sz w:val="28"/>
        <w:szCs w:val="28"/>
      </w:rPr>
      <w:fldChar w:fldCharType="end"/>
    </w:r>
  </w:p>
  <w:p w:rsidR="00E80A74" w:rsidRDefault="00E80A74">
    <w:pPr>
      <w:pStyle w:val="af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74" w:rsidRPr="00D74F9B" w:rsidRDefault="00E80A74">
    <w:pPr>
      <w:pStyle w:val="af8"/>
      <w:jc w:val="right"/>
      <w:rPr>
        <w:sz w:val="28"/>
        <w:szCs w:val="28"/>
      </w:rPr>
    </w:pPr>
    <w:r w:rsidRPr="00D74F9B">
      <w:rPr>
        <w:sz w:val="28"/>
        <w:szCs w:val="28"/>
      </w:rPr>
      <w:fldChar w:fldCharType="begin"/>
    </w:r>
    <w:r w:rsidRPr="00D74F9B">
      <w:rPr>
        <w:sz w:val="28"/>
        <w:szCs w:val="28"/>
      </w:rPr>
      <w:instrText>PAGE   \* MERGEFORMAT</w:instrText>
    </w:r>
    <w:r w:rsidRPr="00D74F9B">
      <w:rPr>
        <w:sz w:val="28"/>
        <w:szCs w:val="28"/>
      </w:rPr>
      <w:fldChar w:fldCharType="separate"/>
    </w:r>
    <w:r>
      <w:rPr>
        <w:noProof/>
        <w:sz w:val="28"/>
        <w:szCs w:val="28"/>
      </w:rPr>
      <w:t>15</w:t>
    </w:r>
    <w:r w:rsidRPr="00D74F9B">
      <w:rPr>
        <w:sz w:val="28"/>
        <w:szCs w:val="28"/>
      </w:rPr>
      <w:fldChar w:fldCharType="end"/>
    </w:r>
  </w:p>
  <w:p w:rsidR="00E80A74" w:rsidRDefault="00E80A74">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A74" w:rsidRDefault="00E80A74">
      <w:r>
        <w:separator/>
      </w:r>
    </w:p>
  </w:footnote>
  <w:footnote w:type="continuationSeparator" w:id="0">
    <w:p w:rsidR="00E80A74" w:rsidRDefault="00E80A74">
      <w:r>
        <w:continuationSeparator/>
      </w:r>
    </w:p>
  </w:footnote>
  <w:footnote w:id="1">
    <w:p w:rsidR="00E80A74" w:rsidRPr="00B371D4" w:rsidRDefault="00E80A74">
      <w:pPr>
        <w:pStyle w:val="ae"/>
      </w:pPr>
      <w:r w:rsidRPr="00B371D4">
        <w:rPr>
          <w:rStyle w:val="af0"/>
        </w:rPr>
        <w:footnoteRef/>
      </w:r>
      <w:r w:rsidRPr="00B371D4">
        <w:t xml:space="preserve"> за исключением закупок на предоставление кредита (на сумму 608 млн. руб.)</w:t>
      </w:r>
    </w:p>
  </w:footnote>
  <w:footnote w:id="2">
    <w:p w:rsidR="00E80A74" w:rsidRPr="00B371D4" w:rsidRDefault="00E80A74">
      <w:pPr>
        <w:pStyle w:val="ae"/>
      </w:pPr>
      <w:r w:rsidRPr="00B371D4">
        <w:rPr>
          <w:rStyle w:val="af0"/>
        </w:rPr>
        <w:footnoteRef/>
      </w:r>
      <w:r w:rsidRPr="00B371D4">
        <w:t xml:space="preserve"> в т.ч. несостоявшиеся процедуры</w:t>
      </w:r>
      <w:r>
        <w:t xml:space="preserve"> и «переходящие» закупки (объявленные в прошлых годах на бюджет 2021 года)</w:t>
      </w:r>
    </w:p>
  </w:footnote>
  <w:footnote w:id="3">
    <w:p w:rsidR="00E80A74" w:rsidRPr="00B371D4" w:rsidRDefault="00E80A74">
      <w:pPr>
        <w:pStyle w:val="ae"/>
      </w:pPr>
      <w:r w:rsidRPr="00B371D4">
        <w:rPr>
          <w:rStyle w:val="af0"/>
        </w:rPr>
        <w:footnoteRef/>
      </w:r>
      <w:r w:rsidRPr="00B371D4">
        <w:t xml:space="preserve"> экономия с вышеуказанными исключениями</w:t>
      </w:r>
    </w:p>
  </w:footnote>
  <w:footnote w:id="4">
    <w:p w:rsidR="00E80A74" w:rsidRDefault="00E80A74">
      <w:pPr>
        <w:pStyle w:val="ae"/>
      </w:pPr>
      <w:r w:rsidRPr="00B371D4">
        <w:rPr>
          <w:rStyle w:val="af0"/>
        </w:rPr>
        <w:footnoteRef/>
      </w:r>
      <w:r w:rsidRPr="00B371D4">
        <w:t xml:space="preserve"> доля закупок у СМП в объёме проведенных </w:t>
      </w:r>
      <w:r>
        <w:t xml:space="preserve">в 2021 году </w:t>
      </w:r>
      <w:r w:rsidRPr="00B371D4">
        <w:t>конкурентных процедур</w:t>
      </w:r>
    </w:p>
  </w:footnote>
  <w:footnote w:id="5">
    <w:p w:rsidR="00E80A74" w:rsidRPr="003F4A5C" w:rsidRDefault="00E80A74" w:rsidP="000B2BB3">
      <w:pPr>
        <w:pStyle w:val="ae"/>
        <w:contextualSpacing/>
        <w:rPr>
          <w:rFonts w:ascii="PT Astra Serif" w:hAnsi="PT Astra Serif"/>
          <w:sz w:val="16"/>
          <w:szCs w:val="16"/>
        </w:rPr>
      </w:pPr>
      <w:r w:rsidRPr="003F4A5C">
        <w:rPr>
          <w:rStyle w:val="af0"/>
          <w:rFonts w:ascii="PT Astra Serif" w:hAnsi="PT Astra Serif"/>
          <w:sz w:val="16"/>
          <w:szCs w:val="16"/>
        </w:rPr>
        <w:footnoteRef/>
      </w:r>
      <w:r w:rsidRPr="003F4A5C">
        <w:rPr>
          <w:rFonts w:ascii="PT Astra Serif" w:hAnsi="PT Astra Serif"/>
          <w:sz w:val="16"/>
          <w:szCs w:val="16"/>
        </w:rPr>
        <w:t xml:space="preserve"> за исключением закупок на предоставление кредита (на сумму 608 млн. руб.)</w:t>
      </w:r>
    </w:p>
  </w:footnote>
  <w:footnote w:id="6">
    <w:p w:rsidR="00E80A74" w:rsidRPr="003F4A5C" w:rsidRDefault="00E80A74" w:rsidP="000B2BB3">
      <w:pPr>
        <w:pStyle w:val="ae"/>
        <w:contextualSpacing/>
        <w:rPr>
          <w:rFonts w:ascii="PT Astra Serif" w:hAnsi="PT Astra Serif"/>
          <w:sz w:val="16"/>
          <w:szCs w:val="16"/>
        </w:rPr>
      </w:pPr>
      <w:r w:rsidRPr="003F4A5C">
        <w:rPr>
          <w:rStyle w:val="af0"/>
          <w:rFonts w:ascii="PT Astra Serif" w:hAnsi="PT Astra Serif"/>
          <w:sz w:val="16"/>
          <w:szCs w:val="16"/>
        </w:rPr>
        <w:footnoteRef/>
      </w:r>
      <w:r w:rsidRPr="003F4A5C">
        <w:rPr>
          <w:rFonts w:ascii="PT Astra Serif" w:hAnsi="PT Astra Serif"/>
          <w:sz w:val="16"/>
          <w:szCs w:val="16"/>
        </w:rPr>
        <w:t xml:space="preserve"> в т.ч. несостоявшиеся процедуры</w:t>
      </w:r>
    </w:p>
  </w:footnote>
  <w:footnote w:id="7">
    <w:p w:rsidR="00E80A74" w:rsidRPr="003F4A5C" w:rsidRDefault="00E80A74" w:rsidP="000B2BB3">
      <w:pPr>
        <w:pStyle w:val="ae"/>
        <w:rPr>
          <w:rFonts w:ascii="PT Astra Serif" w:hAnsi="PT Astra Serif"/>
          <w:sz w:val="16"/>
          <w:szCs w:val="16"/>
        </w:rPr>
      </w:pPr>
      <w:r w:rsidRPr="003F4A5C">
        <w:rPr>
          <w:rStyle w:val="af0"/>
          <w:rFonts w:ascii="PT Astra Serif" w:hAnsi="PT Astra Serif"/>
          <w:sz w:val="16"/>
          <w:szCs w:val="16"/>
        </w:rPr>
        <w:footnoteRef/>
      </w:r>
      <w:r w:rsidRPr="003F4A5C">
        <w:rPr>
          <w:rFonts w:ascii="PT Astra Serif" w:hAnsi="PT Astra Serif"/>
          <w:sz w:val="16"/>
          <w:szCs w:val="16"/>
        </w:rPr>
        <w:t xml:space="preserve"> с учётом «переходящих» закупок, объявленных в прошлых годах на бюджет 2021 года</w:t>
      </w:r>
    </w:p>
  </w:footnote>
  <w:footnote w:id="8">
    <w:p w:rsidR="00E80A74" w:rsidRPr="003F4A5C" w:rsidRDefault="00E80A74" w:rsidP="000B2BB3">
      <w:pPr>
        <w:pStyle w:val="ae"/>
        <w:rPr>
          <w:rFonts w:ascii="PT Astra Serif" w:hAnsi="PT Astra Serif"/>
          <w:sz w:val="16"/>
          <w:szCs w:val="16"/>
        </w:rPr>
      </w:pPr>
      <w:r w:rsidRPr="003F4A5C">
        <w:rPr>
          <w:rStyle w:val="af0"/>
          <w:rFonts w:ascii="PT Astra Serif" w:hAnsi="PT Astra Serif"/>
          <w:sz w:val="16"/>
          <w:szCs w:val="16"/>
        </w:rPr>
        <w:footnoteRef/>
      </w:r>
      <w:r w:rsidRPr="003F4A5C">
        <w:rPr>
          <w:rFonts w:ascii="PT Astra Serif" w:hAnsi="PT Astra Serif"/>
          <w:sz w:val="16"/>
          <w:szCs w:val="16"/>
        </w:rPr>
        <w:t xml:space="preserve"> экономия за исключением закупок на предоставление кредита</w:t>
      </w:r>
    </w:p>
  </w:footnote>
  <w:footnote w:id="9">
    <w:p w:rsidR="00E80A74" w:rsidRPr="003F4A5C" w:rsidRDefault="00E80A74" w:rsidP="000B2BB3">
      <w:pPr>
        <w:pStyle w:val="ae"/>
        <w:rPr>
          <w:rFonts w:ascii="PT Astra Serif" w:hAnsi="PT Astra Serif"/>
          <w:sz w:val="16"/>
          <w:szCs w:val="16"/>
        </w:rPr>
      </w:pPr>
      <w:r w:rsidRPr="003F4A5C">
        <w:rPr>
          <w:rStyle w:val="af0"/>
          <w:rFonts w:ascii="PT Astra Serif" w:hAnsi="PT Astra Serif"/>
          <w:sz w:val="16"/>
          <w:szCs w:val="16"/>
        </w:rPr>
        <w:footnoteRef/>
      </w:r>
      <w:r w:rsidRPr="003F4A5C">
        <w:rPr>
          <w:rFonts w:ascii="PT Astra Serif" w:hAnsi="PT Astra Serif"/>
          <w:sz w:val="16"/>
          <w:szCs w:val="16"/>
        </w:rPr>
        <w:t xml:space="preserve"> с учётом экономии по долгосрочным закупкам (на сумму 77 млн. руб.)</w:t>
      </w:r>
    </w:p>
  </w:footnote>
  <w:footnote w:id="10">
    <w:p w:rsidR="00E80A74" w:rsidRDefault="00E80A74" w:rsidP="000B2BB3">
      <w:pPr>
        <w:pStyle w:val="ae"/>
      </w:pPr>
      <w:r w:rsidRPr="003F4A5C">
        <w:rPr>
          <w:rStyle w:val="af0"/>
          <w:rFonts w:ascii="PT Astra Serif" w:hAnsi="PT Astra Serif"/>
          <w:sz w:val="16"/>
          <w:szCs w:val="16"/>
        </w:rPr>
        <w:footnoteRef/>
      </w:r>
      <w:r w:rsidRPr="003F4A5C">
        <w:rPr>
          <w:rFonts w:ascii="PT Astra Serif" w:hAnsi="PT Astra Serif"/>
          <w:sz w:val="16"/>
          <w:szCs w:val="16"/>
        </w:rPr>
        <w:t xml:space="preserve"> доля закупок у СМП</w:t>
      </w:r>
      <w:r>
        <w:rPr>
          <w:rFonts w:ascii="PT Astra Serif" w:hAnsi="PT Astra Serif"/>
          <w:sz w:val="16"/>
          <w:szCs w:val="16"/>
        </w:rPr>
        <w:t xml:space="preserve"> в объеме</w:t>
      </w:r>
      <w:r w:rsidRPr="003F4A5C">
        <w:rPr>
          <w:rFonts w:ascii="PT Astra Serif" w:hAnsi="PT Astra Serif"/>
          <w:sz w:val="16"/>
          <w:szCs w:val="16"/>
        </w:rPr>
        <w:t xml:space="preserve"> проведённых в </w:t>
      </w:r>
      <w:r>
        <w:rPr>
          <w:rFonts w:ascii="PT Astra Serif" w:hAnsi="PT Astra Serif"/>
          <w:sz w:val="16"/>
          <w:szCs w:val="16"/>
        </w:rPr>
        <w:t>2021 году конкурентных процедур</w:t>
      </w:r>
    </w:p>
  </w:footnote>
  <w:footnote w:id="11">
    <w:p w:rsidR="00E80A74" w:rsidRDefault="00E80A74">
      <w:pPr>
        <w:pStyle w:val="ae"/>
      </w:pPr>
      <w:r>
        <w:rPr>
          <w:rStyle w:val="af0"/>
        </w:rPr>
        <w:footnoteRef/>
      </w:r>
      <w:r>
        <w:t xml:space="preserve"> </w:t>
      </w:r>
      <w:r w:rsidRPr="007A62B8">
        <w:t xml:space="preserve">в т.ч. несостоявшиеся процедуры </w:t>
      </w:r>
    </w:p>
  </w:footnote>
  <w:footnote w:id="12">
    <w:p w:rsidR="00E80A74" w:rsidRDefault="00E80A74">
      <w:pPr>
        <w:pStyle w:val="ae"/>
      </w:pPr>
      <w:r>
        <w:rPr>
          <w:rStyle w:val="af0"/>
        </w:rPr>
        <w:footnoteRef/>
      </w:r>
      <w:r>
        <w:t xml:space="preserve"> с учетом</w:t>
      </w:r>
      <w:r w:rsidRPr="007A62B8">
        <w:t xml:space="preserve"> «переходящи</w:t>
      </w:r>
      <w:r>
        <w:t>х</w:t>
      </w:r>
      <w:r w:rsidRPr="007A62B8">
        <w:t>» закуп</w:t>
      </w:r>
      <w:r>
        <w:t>ок,</w:t>
      </w:r>
      <w:r w:rsidRPr="007A62B8">
        <w:t xml:space="preserve"> объявленны</w:t>
      </w:r>
      <w:r>
        <w:t>х</w:t>
      </w:r>
      <w:r w:rsidRPr="007A62B8">
        <w:t xml:space="preserve"> в прошлых годах на бюджет 2021 года</w:t>
      </w:r>
    </w:p>
  </w:footnote>
  <w:footnote w:id="13">
    <w:p w:rsidR="00E80A74" w:rsidRDefault="00E80A74">
      <w:pPr>
        <w:pStyle w:val="ae"/>
      </w:pPr>
      <w:r>
        <w:rPr>
          <w:rStyle w:val="af0"/>
        </w:rPr>
        <w:footnoteRef/>
      </w:r>
      <w:r>
        <w:t xml:space="preserve"> </w:t>
      </w:r>
      <w:r w:rsidRPr="007A62B8">
        <w:t>доля закупок у СМП в объёме проведенных</w:t>
      </w:r>
      <w:r>
        <w:t xml:space="preserve"> в</w:t>
      </w:r>
      <w:r w:rsidRPr="007A62B8">
        <w:t xml:space="preserve"> 2021 году конкурентных процедур</w:t>
      </w:r>
    </w:p>
  </w:footnote>
  <w:footnote w:id="14">
    <w:p w:rsidR="00E80A74" w:rsidRDefault="00E80A74">
      <w:pPr>
        <w:pStyle w:val="ae"/>
      </w:pPr>
      <w:r>
        <w:rPr>
          <w:rStyle w:val="af0"/>
        </w:rPr>
        <w:footnoteRef/>
      </w:r>
      <w:r>
        <w:t xml:space="preserve"> на основании представленных муниципальными образованиями данных</w:t>
      </w:r>
    </w:p>
  </w:footnote>
  <w:footnote w:id="15">
    <w:p w:rsidR="00E80A74" w:rsidRPr="00A1152D" w:rsidRDefault="00E80A74" w:rsidP="00D502DC">
      <w:pPr>
        <w:pStyle w:val="ae"/>
        <w:rPr>
          <w:rFonts w:ascii="PT Astra Serif" w:hAnsi="PT Astra Serif"/>
          <w:sz w:val="18"/>
          <w:szCs w:val="18"/>
        </w:rPr>
      </w:pPr>
      <w:r w:rsidRPr="00CE51B3">
        <w:rPr>
          <w:rStyle w:val="af0"/>
          <w:rFonts w:ascii="PT Astra Serif" w:hAnsi="PT Astra Serif"/>
        </w:rPr>
        <w:footnoteRef/>
      </w:r>
      <w:r w:rsidRPr="00A1152D">
        <w:rPr>
          <w:rFonts w:ascii="PT Astra Serif" w:hAnsi="PT Astra Serif"/>
          <w:sz w:val="18"/>
          <w:szCs w:val="18"/>
        </w:rPr>
        <w:t>учитываются в том числе контракты муниципальных образований Ульяновской области по закупкам, проведенным через Агентство госзакупок (в рамках соглашений)</w:t>
      </w:r>
    </w:p>
  </w:footnote>
  <w:footnote w:id="16">
    <w:p w:rsidR="00E80A74" w:rsidRPr="00A1152D" w:rsidRDefault="00E80A74" w:rsidP="00D502DC">
      <w:pPr>
        <w:pStyle w:val="ae"/>
        <w:rPr>
          <w:sz w:val="18"/>
          <w:szCs w:val="18"/>
        </w:rPr>
      </w:pPr>
      <w:r w:rsidRPr="00A1152D">
        <w:rPr>
          <w:rStyle w:val="af0"/>
          <w:sz w:val="18"/>
          <w:szCs w:val="18"/>
        </w:rPr>
        <w:footnoteRef/>
      </w:r>
      <w:r w:rsidRPr="00A1152D">
        <w:rPr>
          <w:sz w:val="18"/>
          <w:szCs w:val="18"/>
        </w:rPr>
        <w:t xml:space="preserve"> источниками финансирования закупок могут являться средства бюджетов 2021 года и планового периода</w:t>
      </w:r>
    </w:p>
  </w:footnote>
  <w:footnote w:id="17">
    <w:p w:rsidR="00E80A74" w:rsidRPr="00A1152D" w:rsidRDefault="00E80A74" w:rsidP="00D502DC">
      <w:pPr>
        <w:pStyle w:val="ae"/>
        <w:rPr>
          <w:sz w:val="18"/>
          <w:szCs w:val="18"/>
        </w:rPr>
      </w:pPr>
      <w:r w:rsidRPr="00A1152D">
        <w:rPr>
          <w:rStyle w:val="af0"/>
          <w:sz w:val="18"/>
          <w:szCs w:val="18"/>
        </w:rPr>
        <w:footnoteRef/>
      </w:r>
      <w:r w:rsidRPr="00A1152D">
        <w:rPr>
          <w:sz w:val="18"/>
          <w:szCs w:val="18"/>
        </w:rPr>
        <w:t xml:space="preserve"> без учёта объявленных закупок, по результатам которых контракт не заключен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B87"/>
    <w:multiLevelType w:val="hybridMultilevel"/>
    <w:tmpl w:val="8EA8510C"/>
    <w:lvl w:ilvl="0" w:tplc="0419000D">
      <w:start w:val="1"/>
      <w:numFmt w:val="bullet"/>
      <w:lvlText w:val=""/>
      <w:lvlJc w:val="left"/>
      <w:pPr>
        <w:ind w:left="2475" w:hanging="360"/>
      </w:pPr>
      <w:rPr>
        <w:rFonts w:ascii="Wingdings" w:hAnsi="Wingdings" w:hint="default"/>
      </w:rPr>
    </w:lvl>
    <w:lvl w:ilvl="1" w:tplc="04190003" w:tentative="1">
      <w:start w:val="1"/>
      <w:numFmt w:val="bullet"/>
      <w:lvlText w:val="o"/>
      <w:lvlJc w:val="left"/>
      <w:pPr>
        <w:ind w:left="3195" w:hanging="360"/>
      </w:pPr>
      <w:rPr>
        <w:rFonts w:ascii="Courier New" w:hAnsi="Courier New" w:cs="Courier New" w:hint="default"/>
      </w:rPr>
    </w:lvl>
    <w:lvl w:ilvl="2" w:tplc="04190005" w:tentative="1">
      <w:start w:val="1"/>
      <w:numFmt w:val="bullet"/>
      <w:lvlText w:val=""/>
      <w:lvlJc w:val="left"/>
      <w:pPr>
        <w:ind w:left="3915" w:hanging="360"/>
      </w:pPr>
      <w:rPr>
        <w:rFonts w:ascii="Wingdings" w:hAnsi="Wingdings" w:hint="default"/>
      </w:rPr>
    </w:lvl>
    <w:lvl w:ilvl="3" w:tplc="04190001" w:tentative="1">
      <w:start w:val="1"/>
      <w:numFmt w:val="bullet"/>
      <w:lvlText w:val=""/>
      <w:lvlJc w:val="left"/>
      <w:pPr>
        <w:ind w:left="4635" w:hanging="360"/>
      </w:pPr>
      <w:rPr>
        <w:rFonts w:ascii="Symbol" w:hAnsi="Symbol" w:hint="default"/>
      </w:rPr>
    </w:lvl>
    <w:lvl w:ilvl="4" w:tplc="04190003" w:tentative="1">
      <w:start w:val="1"/>
      <w:numFmt w:val="bullet"/>
      <w:lvlText w:val="o"/>
      <w:lvlJc w:val="left"/>
      <w:pPr>
        <w:ind w:left="5355" w:hanging="360"/>
      </w:pPr>
      <w:rPr>
        <w:rFonts w:ascii="Courier New" w:hAnsi="Courier New" w:cs="Courier New" w:hint="default"/>
      </w:rPr>
    </w:lvl>
    <w:lvl w:ilvl="5" w:tplc="04190005" w:tentative="1">
      <w:start w:val="1"/>
      <w:numFmt w:val="bullet"/>
      <w:lvlText w:val=""/>
      <w:lvlJc w:val="left"/>
      <w:pPr>
        <w:ind w:left="6075" w:hanging="360"/>
      </w:pPr>
      <w:rPr>
        <w:rFonts w:ascii="Wingdings" w:hAnsi="Wingdings" w:hint="default"/>
      </w:rPr>
    </w:lvl>
    <w:lvl w:ilvl="6" w:tplc="04190001" w:tentative="1">
      <w:start w:val="1"/>
      <w:numFmt w:val="bullet"/>
      <w:lvlText w:val=""/>
      <w:lvlJc w:val="left"/>
      <w:pPr>
        <w:ind w:left="6795" w:hanging="360"/>
      </w:pPr>
      <w:rPr>
        <w:rFonts w:ascii="Symbol" w:hAnsi="Symbol" w:hint="default"/>
      </w:rPr>
    </w:lvl>
    <w:lvl w:ilvl="7" w:tplc="04190003" w:tentative="1">
      <w:start w:val="1"/>
      <w:numFmt w:val="bullet"/>
      <w:lvlText w:val="o"/>
      <w:lvlJc w:val="left"/>
      <w:pPr>
        <w:ind w:left="7515" w:hanging="360"/>
      </w:pPr>
      <w:rPr>
        <w:rFonts w:ascii="Courier New" w:hAnsi="Courier New" w:cs="Courier New" w:hint="default"/>
      </w:rPr>
    </w:lvl>
    <w:lvl w:ilvl="8" w:tplc="04190005" w:tentative="1">
      <w:start w:val="1"/>
      <w:numFmt w:val="bullet"/>
      <w:lvlText w:val=""/>
      <w:lvlJc w:val="left"/>
      <w:pPr>
        <w:ind w:left="8235" w:hanging="360"/>
      </w:pPr>
      <w:rPr>
        <w:rFonts w:ascii="Wingdings" w:hAnsi="Wingdings" w:hint="default"/>
      </w:rPr>
    </w:lvl>
  </w:abstractNum>
  <w:abstractNum w:abstractNumId="1" w15:restartNumberingAfterBreak="0">
    <w:nsid w:val="07585E1D"/>
    <w:multiLevelType w:val="hybridMultilevel"/>
    <w:tmpl w:val="A2D6755A"/>
    <w:lvl w:ilvl="0" w:tplc="7D4E8C72">
      <w:start w:val="1"/>
      <w:numFmt w:val="bullet"/>
      <w:lvlText w:val=""/>
      <w:lvlJc w:val="left"/>
      <w:pPr>
        <w:tabs>
          <w:tab w:val="num" w:pos="720"/>
        </w:tabs>
        <w:ind w:left="720" w:hanging="360"/>
      </w:pPr>
      <w:rPr>
        <w:rFonts w:ascii="Wingdings" w:hAnsi="Wingdings" w:hint="default"/>
      </w:rPr>
    </w:lvl>
    <w:lvl w:ilvl="1" w:tplc="72583A18" w:tentative="1">
      <w:start w:val="1"/>
      <w:numFmt w:val="bullet"/>
      <w:lvlText w:val=""/>
      <w:lvlJc w:val="left"/>
      <w:pPr>
        <w:tabs>
          <w:tab w:val="num" w:pos="1440"/>
        </w:tabs>
        <w:ind w:left="1440" w:hanging="360"/>
      </w:pPr>
      <w:rPr>
        <w:rFonts w:ascii="Wingdings" w:hAnsi="Wingdings" w:hint="default"/>
      </w:rPr>
    </w:lvl>
    <w:lvl w:ilvl="2" w:tplc="2F0A0B8A" w:tentative="1">
      <w:start w:val="1"/>
      <w:numFmt w:val="bullet"/>
      <w:lvlText w:val=""/>
      <w:lvlJc w:val="left"/>
      <w:pPr>
        <w:tabs>
          <w:tab w:val="num" w:pos="2160"/>
        </w:tabs>
        <w:ind w:left="2160" w:hanging="360"/>
      </w:pPr>
      <w:rPr>
        <w:rFonts w:ascii="Wingdings" w:hAnsi="Wingdings" w:hint="default"/>
      </w:rPr>
    </w:lvl>
    <w:lvl w:ilvl="3" w:tplc="0EF42148" w:tentative="1">
      <w:start w:val="1"/>
      <w:numFmt w:val="bullet"/>
      <w:lvlText w:val=""/>
      <w:lvlJc w:val="left"/>
      <w:pPr>
        <w:tabs>
          <w:tab w:val="num" w:pos="2880"/>
        </w:tabs>
        <w:ind w:left="2880" w:hanging="360"/>
      </w:pPr>
      <w:rPr>
        <w:rFonts w:ascii="Wingdings" w:hAnsi="Wingdings" w:hint="default"/>
      </w:rPr>
    </w:lvl>
    <w:lvl w:ilvl="4" w:tplc="127220A4" w:tentative="1">
      <w:start w:val="1"/>
      <w:numFmt w:val="bullet"/>
      <w:lvlText w:val=""/>
      <w:lvlJc w:val="left"/>
      <w:pPr>
        <w:tabs>
          <w:tab w:val="num" w:pos="3600"/>
        </w:tabs>
        <w:ind w:left="3600" w:hanging="360"/>
      </w:pPr>
      <w:rPr>
        <w:rFonts w:ascii="Wingdings" w:hAnsi="Wingdings" w:hint="default"/>
      </w:rPr>
    </w:lvl>
    <w:lvl w:ilvl="5" w:tplc="9B6E535A" w:tentative="1">
      <w:start w:val="1"/>
      <w:numFmt w:val="bullet"/>
      <w:lvlText w:val=""/>
      <w:lvlJc w:val="left"/>
      <w:pPr>
        <w:tabs>
          <w:tab w:val="num" w:pos="4320"/>
        </w:tabs>
        <w:ind w:left="4320" w:hanging="360"/>
      </w:pPr>
      <w:rPr>
        <w:rFonts w:ascii="Wingdings" w:hAnsi="Wingdings" w:hint="default"/>
      </w:rPr>
    </w:lvl>
    <w:lvl w:ilvl="6" w:tplc="2666720E" w:tentative="1">
      <w:start w:val="1"/>
      <w:numFmt w:val="bullet"/>
      <w:lvlText w:val=""/>
      <w:lvlJc w:val="left"/>
      <w:pPr>
        <w:tabs>
          <w:tab w:val="num" w:pos="5040"/>
        </w:tabs>
        <w:ind w:left="5040" w:hanging="360"/>
      </w:pPr>
      <w:rPr>
        <w:rFonts w:ascii="Wingdings" w:hAnsi="Wingdings" w:hint="default"/>
      </w:rPr>
    </w:lvl>
    <w:lvl w:ilvl="7" w:tplc="E15C0FA0" w:tentative="1">
      <w:start w:val="1"/>
      <w:numFmt w:val="bullet"/>
      <w:lvlText w:val=""/>
      <w:lvlJc w:val="left"/>
      <w:pPr>
        <w:tabs>
          <w:tab w:val="num" w:pos="5760"/>
        </w:tabs>
        <w:ind w:left="5760" w:hanging="360"/>
      </w:pPr>
      <w:rPr>
        <w:rFonts w:ascii="Wingdings" w:hAnsi="Wingdings" w:hint="default"/>
      </w:rPr>
    </w:lvl>
    <w:lvl w:ilvl="8" w:tplc="CD7471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81B43"/>
    <w:multiLevelType w:val="hybridMultilevel"/>
    <w:tmpl w:val="2FF8C57A"/>
    <w:lvl w:ilvl="0" w:tplc="04190001">
      <w:start w:val="1"/>
      <w:numFmt w:val="bullet"/>
      <w:lvlText w:val=""/>
      <w:lvlJc w:val="left"/>
      <w:pPr>
        <w:tabs>
          <w:tab w:val="num" w:pos="720"/>
        </w:tabs>
        <w:ind w:left="720" w:hanging="360"/>
      </w:pPr>
      <w:rPr>
        <w:rFonts w:ascii="Symbol" w:hAnsi="Symbol" w:hint="default"/>
      </w:rPr>
    </w:lvl>
    <w:lvl w:ilvl="1" w:tplc="1998641C" w:tentative="1">
      <w:start w:val="1"/>
      <w:numFmt w:val="bullet"/>
      <w:lvlText w:val=""/>
      <w:lvlJc w:val="left"/>
      <w:pPr>
        <w:tabs>
          <w:tab w:val="num" w:pos="1440"/>
        </w:tabs>
        <w:ind w:left="1440" w:hanging="360"/>
      </w:pPr>
      <w:rPr>
        <w:rFonts w:ascii="Wingdings" w:hAnsi="Wingdings" w:hint="default"/>
      </w:rPr>
    </w:lvl>
    <w:lvl w:ilvl="2" w:tplc="21C4C2FE" w:tentative="1">
      <w:start w:val="1"/>
      <w:numFmt w:val="bullet"/>
      <w:lvlText w:val=""/>
      <w:lvlJc w:val="left"/>
      <w:pPr>
        <w:tabs>
          <w:tab w:val="num" w:pos="2160"/>
        </w:tabs>
        <w:ind w:left="2160" w:hanging="360"/>
      </w:pPr>
      <w:rPr>
        <w:rFonts w:ascii="Wingdings" w:hAnsi="Wingdings" w:hint="default"/>
      </w:rPr>
    </w:lvl>
    <w:lvl w:ilvl="3" w:tplc="327A0020" w:tentative="1">
      <w:start w:val="1"/>
      <w:numFmt w:val="bullet"/>
      <w:lvlText w:val=""/>
      <w:lvlJc w:val="left"/>
      <w:pPr>
        <w:tabs>
          <w:tab w:val="num" w:pos="2880"/>
        </w:tabs>
        <w:ind w:left="2880" w:hanging="360"/>
      </w:pPr>
      <w:rPr>
        <w:rFonts w:ascii="Wingdings" w:hAnsi="Wingdings" w:hint="default"/>
      </w:rPr>
    </w:lvl>
    <w:lvl w:ilvl="4" w:tplc="30023012" w:tentative="1">
      <w:start w:val="1"/>
      <w:numFmt w:val="bullet"/>
      <w:lvlText w:val=""/>
      <w:lvlJc w:val="left"/>
      <w:pPr>
        <w:tabs>
          <w:tab w:val="num" w:pos="3600"/>
        </w:tabs>
        <w:ind w:left="3600" w:hanging="360"/>
      </w:pPr>
      <w:rPr>
        <w:rFonts w:ascii="Wingdings" w:hAnsi="Wingdings" w:hint="default"/>
      </w:rPr>
    </w:lvl>
    <w:lvl w:ilvl="5" w:tplc="70B8C948" w:tentative="1">
      <w:start w:val="1"/>
      <w:numFmt w:val="bullet"/>
      <w:lvlText w:val=""/>
      <w:lvlJc w:val="left"/>
      <w:pPr>
        <w:tabs>
          <w:tab w:val="num" w:pos="4320"/>
        </w:tabs>
        <w:ind w:left="4320" w:hanging="360"/>
      </w:pPr>
      <w:rPr>
        <w:rFonts w:ascii="Wingdings" w:hAnsi="Wingdings" w:hint="default"/>
      </w:rPr>
    </w:lvl>
    <w:lvl w:ilvl="6" w:tplc="48E84AA6" w:tentative="1">
      <w:start w:val="1"/>
      <w:numFmt w:val="bullet"/>
      <w:lvlText w:val=""/>
      <w:lvlJc w:val="left"/>
      <w:pPr>
        <w:tabs>
          <w:tab w:val="num" w:pos="5040"/>
        </w:tabs>
        <w:ind w:left="5040" w:hanging="360"/>
      </w:pPr>
      <w:rPr>
        <w:rFonts w:ascii="Wingdings" w:hAnsi="Wingdings" w:hint="default"/>
      </w:rPr>
    </w:lvl>
    <w:lvl w:ilvl="7" w:tplc="2D3A97FC" w:tentative="1">
      <w:start w:val="1"/>
      <w:numFmt w:val="bullet"/>
      <w:lvlText w:val=""/>
      <w:lvlJc w:val="left"/>
      <w:pPr>
        <w:tabs>
          <w:tab w:val="num" w:pos="5760"/>
        </w:tabs>
        <w:ind w:left="5760" w:hanging="360"/>
      </w:pPr>
      <w:rPr>
        <w:rFonts w:ascii="Wingdings" w:hAnsi="Wingdings" w:hint="default"/>
      </w:rPr>
    </w:lvl>
    <w:lvl w:ilvl="8" w:tplc="39000B2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814C9"/>
    <w:multiLevelType w:val="hybridMultilevel"/>
    <w:tmpl w:val="30A239FA"/>
    <w:lvl w:ilvl="0" w:tplc="785E3280">
      <w:start w:val="1"/>
      <w:numFmt w:val="bullet"/>
      <w:lvlText w:val=""/>
      <w:lvlJc w:val="left"/>
      <w:pPr>
        <w:tabs>
          <w:tab w:val="num" w:pos="720"/>
        </w:tabs>
        <w:ind w:left="720" w:hanging="360"/>
      </w:pPr>
      <w:rPr>
        <w:rFonts w:ascii="Wingdings" w:hAnsi="Wingdings" w:hint="default"/>
      </w:rPr>
    </w:lvl>
    <w:lvl w:ilvl="1" w:tplc="EA1E15BE" w:tentative="1">
      <w:start w:val="1"/>
      <w:numFmt w:val="bullet"/>
      <w:lvlText w:val=""/>
      <w:lvlJc w:val="left"/>
      <w:pPr>
        <w:tabs>
          <w:tab w:val="num" w:pos="1440"/>
        </w:tabs>
        <w:ind w:left="1440" w:hanging="360"/>
      </w:pPr>
      <w:rPr>
        <w:rFonts w:ascii="Wingdings" w:hAnsi="Wingdings" w:hint="default"/>
      </w:rPr>
    </w:lvl>
    <w:lvl w:ilvl="2" w:tplc="A07AD114" w:tentative="1">
      <w:start w:val="1"/>
      <w:numFmt w:val="bullet"/>
      <w:lvlText w:val=""/>
      <w:lvlJc w:val="left"/>
      <w:pPr>
        <w:tabs>
          <w:tab w:val="num" w:pos="2160"/>
        </w:tabs>
        <w:ind w:left="2160" w:hanging="360"/>
      </w:pPr>
      <w:rPr>
        <w:rFonts w:ascii="Wingdings" w:hAnsi="Wingdings" w:hint="default"/>
      </w:rPr>
    </w:lvl>
    <w:lvl w:ilvl="3" w:tplc="77A0DBB4" w:tentative="1">
      <w:start w:val="1"/>
      <w:numFmt w:val="bullet"/>
      <w:lvlText w:val=""/>
      <w:lvlJc w:val="left"/>
      <w:pPr>
        <w:tabs>
          <w:tab w:val="num" w:pos="2880"/>
        </w:tabs>
        <w:ind w:left="2880" w:hanging="360"/>
      </w:pPr>
      <w:rPr>
        <w:rFonts w:ascii="Wingdings" w:hAnsi="Wingdings" w:hint="default"/>
      </w:rPr>
    </w:lvl>
    <w:lvl w:ilvl="4" w:tplc="35125CB6" w:tentative="1">
      <w:start w:val="1"/>
      <w:numFmt w:val="bullet"/>
      <w:lvlText w:val=""/>
      <w:lvlJc w:val="left"/>
      <w:pPr>
        <w:tabs>
          <w:tab w:val="num" w:pos="3600"/>
        </w:tabs>
        <w:ind w:left="3600" w:hanging="360"/>
      </w:pPr>
      <w:rPr>
        <w:rFonts w:ascii="Wingdings" w:hAnsi="Wingdings" w:hint="default"/>
      </w:rPr>
    </w:lvl>
    <w:lvl w:ilvl="5" w:tplc="4C829BFC" w:tentative="1">
      <w:start w:val="1"/>
      <w:numFmt w:val="bullet"/>
      <w:lvlText w:val=""/>
      <w:lvlJc w:val="left"/>
      <w:pPr>
        <w:tabs>
          <w:tab w:val="num" w:pos="4320"/>
        </w:tabs>
        <w:ind w:left="4320" w:hanging="360"/>
      </w:pPr>
      <w:rPr>
        <w:rFonts w:ascii="Wingdings" w:hAnsi="Wingdings" w:hint="default"/>
      </w:rPr>
    </w:lvl>
    <w:lvl w:ilvl="6" w:tplc="B17A263C" w:tentative="1">
      <w:start w:val="1"/>
      <w:numFmt w:val="bullet"/>
      <w:lvlText w:val=""/>
      <w:lvlJc w:val="left"/>
      <w:pPr>
        <w:tabs>
          <w:tab w:val="num" w:pos="5040"/>
        </w:tabs>
        <w:ind w:left="5040" w:hanging="360"/>
      </w:pPr>
      <w:rPr>
        <w:rFonts w:ascii="Wingdings" w:hAnsi="Wingdings" w:hint="default"/>
      </w:rPr>
    </w:lvl>
    <w:lvl w:ilvl="7" w:tplc="51AA5DFA" w:tentative="1">
      <w:start w:val="1"/>
      <w:numFmt w:val="bullet"/>
      <w:lvlText w:val=""/>
      <w:lvlJc w:val="left"/>
      <w:pPr>
        <w:tabs>
          <w:tab w:val="num" w:pos="5760"/>
        </w:tabs>
        <w:ind w:left="5760" w:hanging="360"/>
      </w:pPr>
      <w:rPr>
        <w:rFonts w:ascii="Wingdings" w:hAnsi="Wingdings" w:hint="default"/>
      </w:rPr>
    </w:lvl>
    <w:lvl w:ilvl="8" w:tplc="DE4E19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D50D3"/>
    <w:multiLevelType w:val="hybridMultilevel"/>
    <w:tmpl w:val="C54689BA"/>
    <w:lvl w:ilvl="0" w:tplc="33220DA2">
      <w:start w:val="1"/>
      <w:numFmt w:val="bullet"/>
      <w:lvlText w:val=""/>
      <w:lvlJc w:val="left"/>
      <w:pPr>
        <w:tabs>
          <w:tab w:val="num" w:pos="720"/>
        </w:tabs>
        <w:ind w:left="720" w:hanging="360"/>
      </w:pPr>
      <w:rPr>
        <w:rFonts w:ascii="Wingdings" w:hAnsi="Wingdings" w:hint="default"/>
      </w:rPr>
    </w:lvl>
    <w:lvl w:ilvl="1" w:tplc="71B806BE" w:tentative="1">
      <w:start w:val="1"/>
      <w:numFmt w:val="bullet"/>
      <w:lvlText w:val=""/>
      <w:lvlJc w:val="left"/>
      <w:pPr>
        <w:tabs>
          <w:tab w:val="num" w:pos="1440"/>
        </w:tabs>
        <w:ind w:left="1440" w:hanging="360"/>
      </w:pPr>
      <w:rPr>
        <w:rFonts w:ascii="Wingdings" w:hAnsi="Wingdings" w:hint="default"/>
      </w:rPr>
    </w:lvl>
    <w:lvl w:ilvl="2" w:tplc="F24A9C3E" w:tentative="1">
      <w:start w:val="1"/>
      <w:numFmt w:val="bullet"/>
      <w:lvlText w:val=""/>
      <w:lvlJc w:val="left"/>
      <w:pPr>
        <w:tabs>
          <w:tab w:val="num" w:pos="2160"/>
        </w:tabs>
        <w:ind w:left="2160" w:hanging="360"/>
      </w:pPr>
      <w:rPr>
        <w:rFonts w:ascii="Wingdings" w:hAnsi="Wingdings" w:hint="default"/>
      </w:rPr>
    </w:lvl>
    <w:lvl w:ilvl="3" w:tplc="787805AA" w:tentative="1">
      <w:start w:val="1"/>
      <w:numFmt w:val="bullet"/>
      <w:lvlText w:val=""/>
      <w:lvlJc w:val="left"/>
      <w:pPr>
        <w:tabs>
          <w:tab w:val="num" w:pos="2880"/>
        </w:tabs>
        <w:ind w:left="2880" w:hanging="360"/>
      </w:pPr>
      <w:rPr>
        <w:rFonts w:ascii="Wingdings" w:hAnsi="Wingdings" w:hint="default"/>
      </w:rPr>
    </w:lvl>
    <w:lvl w:ilvl="4" w:tplc="97F88636" w:tentative="1">
      <w:start w:val="1"/>
      <w:numFmt w:val="bullet"/>
      <w:lvlText w:val=""/>
      <w:lvlJc w:val="left"/>
      <w:pPr>
        <w:tabs>
          <w:tab w:val="num" w:pos="3600"/>
        </w:tabs>
        <w:ind w:left="3600" w:hanging="360"/>
      </w:pPr>
      <w:rPr>
        <w:rFonts w:ascii="Wingdings" w:hAnsi="Wingdings" w:hint="default"/>
      </w:rPr>
    </w:lvl>
    <w:lvl w:ilvl="5" w:tplc="565459D0" w:tentative="1">
      <w:start w:val="1"/>
      <w:numFmt w:val="bullet"/>
      <w:lvlText w:val=""/>
      <w:lvlJc w:val="left"/>
      <w:pPr>
        <w:tabs>
          <w:tab w:val="num" w:pos="4320"/>
        </w:tabs>
        <w:ind w:left="4320" w:hanging="360"/>
      </w:pPr>
      <w:rPr>
        <w:rFonts w:ascii="Wingdings" w:hAnsi="Wingdings" w:hint="default"/>
      </w:rPr>
    </w:lvl>
    <w:lvl w:ilvl="6" w:tplc="F8D4A976" w:tentative="1">
      <w:start w:val="1"/>
      <w:numFmt w:val="bullet"/>
      <w:lvlText w:val=""/>
      <w:lvlJc w:val="left"/>
      <w:pPr>
        <w:tabs>
          <w:tab w:val="num" w:pos="5040"/>
        </w:tabs>
        <w:ind w:left="5040" w:hanging="360"/>
      </w:pPr>
      <w:rPr>
        <w:rFonts w:ascii="Wingdings" w:hAnsi="Wingdings" w:hint="default"/>
      </w:rPr>
    </w:lvl>
    <w:lvl w:ilvl="7" w:tplc="C8A6418C" w:tentative="1">
      <w:start w:val="1"/>
      <w:numFmt w:val="bullet"/>
      <w:lvlText w:val=""/>
      <w:lvlJc w:val="left"/>
      <w:pPr>
        <w:tabs>
          <w:tab w:val="num" w:pos="5760"/>
        </w:tabs>
        <w:ind w:left="5760" w:hanging="360"/>
      </w:pPr>
      <w:rPr>
        <w:rFonts w:ascii="Wingdings" w:hAnsi="Wingdings" w:hint="default"/>
      </w:rPr>
    </w:lvl>
    <w:lvl w:ilvl="8" w:tplc="26165F4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FD6130"/>
    <w:multiLevelType w:val="hybridMultilevel"/>
    <w:tmpl w:val="63F2C330"/>
    <w:lvl w:ilvl="0" w:tplc="BEF2C950">
      <w:start w:val="1"/>
      <w:numFmt w:val="bullet"/>
      <w:lvlText w:val="-"/>
      <w:lvlJc w:val="left"/>
      <w:pPr>
        <w:tabs>
          <w:tab w:val="num" w:pos="720"/>
        </w:tabs>
        <w:ind w:left="720" w:hanging="360"/>
      </w:pPr>
      <w:rPr>
        <w:rFonts w:ascii="Times New Roman" w:hAnsi="Times New Roman" w:hint="default"/>
      </w:rPr>
    </w:lvl>
    <w:lvl w:ilvl="1" w:tplc="A2063EA8" w:tentative="1">
      <w:start w:val="1"/>
      <w:numFmt w:val="bullet"/>
      <w:lvlText w:val="-"/>
      <w:lvlJc w:val="left"/>
      <w:pPr>
        <w:tabs>
          <w:tab w:val="num" w:pos="1440"/>
        </w:tabs>
        <w:ind w:left="1440" w:hanging="360"/>
      </w:pPr>
      <w:rPr>
        <w:rFonts w:ascii="Times New Roman" w:hAnsi="Times New Roman" w:hint="default"/>
      </w:rPr>
    </w:lvl>
    <w:lvl w:ilvl="2" w:tplc="05C46DD4" w:tentative="1">
      <w:start w:val="1"/>
      <w:numFmt w:val="bullet"/>
      <w:lvlText w:val="-"/>
      <w:lvlJc w:val="left"/>
      <w:pPr>
        <w:tabs>
          <w:tab w:val="num" w:pos="2160"/>
        </w:tabs>
        <w:ind w:left="2160" w:hanging="360"/>
      </w:pPr>
      <w:rPr>
        <w:rFonts w:ascii="Times New Roman" w:hAnsi="Times New Roman" w:hint="default"/>
      </w:rPr>
    </w:lvl>
    <w:lvl w:ilvl="3" w:tplc="E4564778" w:tentative="1">
      <w:start w:val="1"/>
      <w:numFmt w:val="bullet"/>
      <w:lvlText w:val="-"/>
      <w:lvlJc w:val="left"/>
      <w:pPr>
        <w:tabs>
          <w:tab w:val="num" w:pos="2880"/>
        </w:tabs>
        <w:ind w:left="2880" w:hanging="360"/>
      </w:pPr>
      <w:rPr>
        <w:rFonts w:ascii="Times New Roman" w:hAnsi="Times New Roman" w:hint="default"/>
      </w:rPr>
    </w:lvl>
    <w:lvl w:ilvl="4" w:tplc="1234D1B8" w:tentative="1">
      <w:start w:val="1"/>
      <w:numFmt w:val="bullet"/>
      <w:lvlText w:val="-"/>
      <w:lvlJc w:val="left"/>
      <w:pPr>
        <w:tabs>
          <w:tab w:val="num" w:pos="3600"/>
        </w:tabs>
        <w:ind w:left="3600" w:hanging="360"/>
      </w:pPr>
      <w:rPr>
        <w:rFonts w:ascii="Times New Roman" w:hAnsi="Times New Roman" w:hint="default"/>
      </w:rPr>
    </w:lvl>
    <w:lvl w:ilvl="5" w:tplc="1E0625A4" w:tentative="1">
      <w:start w:val="1"/>
      <w:numFmt w:val="bullet"/>
      <w:lvlText w:val="-"/>
      <w:lvlJc w:val="left"/>
      <w:pPr>
        <w:tabs>
          <w:tab w:val="num" w:pos="4320"/>
        </w:tabs>
        <w:ind w:left="4320" w:hanging="360"/>
      </w:pPr>
      <w:rPr>
        <w:rFonts w:ascii="Times New Roman" w:hAnsi="Times New Roman" w:hint="default"/>
      </w:rPr>
    </w:lvl>
    <w:lvl w:ilvl="6" w:tplc="7C7C0938" w:tentative="1">
      <w:start w:val="1"/>
      <w:numFmt w:val="bullet"/>
      <w:lvlText w:val="-"/>
      <w:lvlJc w:val="left"/>
      <w:pPr>
        <w:tabs>
          <w:tab w:val="num" w:pos="5040"/>
        </w:tabs>
        <w:ind w:left="5040" w:hanging="360"/>
      </w:pPr>
      <w:rPr>
        <w:rFonts w:ascii="Times New Roman" w:hAnsi="Times New Roman" w:hint="default"/>
      </w:rPr>
    </w:lvl>
    <w:lvl w:ilvl="7" w:tplc="26A25CC8" w:tentative="1">
      <w:start w:val="1"/>
      <w:numFmt w:val="bullet"/>
      <w:lvlText w:val="-"/>
      <w:lvlJc w:val="left"/>
      <w:pPr>
        <w:tabs>
          <w:tab w:val="num" w:pos="5760"/>
        </w:tabs>
        <w:ind w:left="5760" w:hanging="360"/>
      </w:pPr>
      <w:rPr>
        <w:rFonts w:ascii="Times New Roman" w:hAnsi="Times New Roman" w:hint="default"/>
      </w:rPr>
    </w:lvl>
    <w:lvl w:ilvl="8" w:tplc="F63AC84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DE63410"/>
    <w:multiLevelType w:val="hybridMultilevel"/>
    <w:tmpl w:val="209A3CA8"/>
    <w:lvl w:ilvl="0" w:tplc="63CC28F8">
      <w:start w:val="2"/>
      <w:numFmt w:val="decimal"/>
      <w:lvlText w:val="%1."/>
      <w:lvlJc w:val="left"/>
      <w:pPr>
        <w:tabs>
          <w:tab w:val="num" w:pos="720"/>
        </w:tabs>
        <w:ind w:left="720" w:hanging="360"/>
      </w:pPr>
    </w:lvl>
    <w:lvl w:ilvl="1" w:tplc="38B257CA" w:tentative="1">
      <w:start w:val="1"/>
      <w:numFmt w:val="decimal"/>
      <w:lvlText w:val="%2."/>
      <w:lvlJc w:val="left"/>
      <w:pPr>
        <w:tabs>
          <w:tab w:val="num" w:pos="1440"/>
        </w:tabs>
        <w:ind w:left="1440" w:hanging="360"/>
      </w:pPr>
    </w:lvl>
    <w:lvl w:ilvl="2" w:tplc="542CB416" w:tentative="1">
      <w:start w:val="1"/>
      <w:numFmt w:val="decimal"/>
      <w:lvlText w:val="%3."/>
      <w:lvlJc w:val="left"/>
      <w:pPr>
        <w:tabs>
          <w:tab w:val="num" w:pos="2160"/>
        </w:tabs>
        <w:ind w:left="2160" w:hanging="360"/>
      </w:pPr>
    </w:lvl>
    <w:lvl w:ilvl="3" w:tplc="4218F1B4" w:tentative="1">
      <w:start w:val="1"/>
      <w:numFmt w:val="decimal"/>
      <w:lvlText w:val="%4."/>
      <w:lvlJc w:val="left"/>
      <w:pPr>
        <w:tabs>
          <w:tab w:val="num" w:pos="2880"/>
        </w:tabs>
        <w:ind w:left="2880" w:hanging="360"/>
      </w:pPr>
    </w:lvl>
    <w:lvl w:ilvl="4" w:tplc="25C43EC8" w:tentative="1">
      <w:start w:val="1"/>
      <w:numFmt w:val="decimal"/>
      <w:lvlText w:val="%5."/>
      <w:lvlJc w:val="left"/>
      <w:pPr>
        <w:tabs>
          <w:tab w:val="num" w:pos="3600"/>
        </w:tabs>
        <w:ind w:left="3600" w:hanging="360"/>
      </w:pPr>
    </w:lvl>
    <w:lvl w:ilvl="5" w:tplc="CC36BF42" w:tentative="1">
      <w:start w:val="1"/>
      <w:numFmt w:val="decimal"/>
      <w:lvlText w:val="%6."/>
      <w:lvlJc w:val="left"/>
      <w:pPr>
        <w:tabs>
          <w:tab w:val="num" w:pos="4320"/>
        </w:tabs>
        <w:ind w:left="4320" w:hanging="360"/>
      </w:pPr>
    </w:lvl>
    <w:lvl w:ilvl="6" w:tplc="D36C9268" w:tentative="1">
      <w:start w:val="1"/>
      <w:numFmt w:val="decimal"/>
      <w:lvlText w:val="%7."/>
      <w:lvlJc w:val="left"/>
      <w:pPr>
        <w:tabs>
          <w:tab w:val="num" w:pos="5040"/>
        </w:tabs>
        <w:ind w:left="5040" w:hanging="360"/>
      </w:pPr>
    </w:lvl>
    <w:lvl w:ilvl="7" w:tplc="4A9CC038" w:tentative="1">
      <w:start w:val="1"/>
      <w:numFmt w:val="decimal"/>
      <w:lvlText w:val="%8."/>
      <w:lvlJc w:val="left"/>
      <w:pPr>
        <w:tabs>
          <w:tab w:val="num" w:pos="5760"/>
        </w:tabs>
        <w:ind w:left="5760" w:hanging="360"/>
      </w:pPr>
    </w:lvl>
    <w:lvl w:ilvl="8" w:tplc="BCFCC5AE" w:tentative="1">
      <w:start w:val="1"/>
      <w:numFmt w:val="decimal"/>
      <w:lvlText w:val="%9."/>
      <w:lvlJc w:val="left"/>
      <w:pPr>
        <w:tabs>
          <w:tab w:val="num" w:pos="6480"/>
        </w:tabs>
        <w:ind w:left="6480" w:hanging="360"/>
      </w:pPr>
    </w:lvl>
  </w:abstractNum>
  <w:abstractNum w:abstractNumId="7" w15:restartNumberingAfterBreak="0">
    <w:nsid w:val="1E5022E2"/>
    <w:multiLevelType w:val="hybridMultilevel"/>
    <w:tmpl w:val="E9D65400"/>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8" w15:restartNumberingAfterBreak="0">
    <w:nsid w:val="1F4423B8"/>
    <w:multiLevelType w:val="hybridMultilevel"/>
    <w:tmpl w:val="016624A6"/>
    <w:lvl w:ilvl="0" w:tplc="75001130">
      <w:start w:val="1"/>
      <w:numFmt w:val="bullet"/>
      <w:lvlText w:val=""/>
      <w:lvlJc w:val="left"/>
      <w:pPr>
        <w:tabs>
          <w:tab w:val="num" w:pos="720"/>
        </w:tabs>
        <w:ind w:left="720" w:hanging="360"/>
      </w:pPr>
      <w:rPr>
        <w:rFonts w:ascii="Wingdings" w:hAnsi="Wingdings" w:hint="default"/>
      </w:rPr>
    </w:lvl>
    <w:lvl w:ilvl="1" w:tplc="A41A2C16" w:tentative="1">
      <w:start w:val="1"/>
      <w:numFmt w:val="bullet"/>
      <w:lvlText w:val=""/>
      <w:lvlJc w:val="left"/>
      <w:pPr>
        <w:tabs>
          <w:tab w:val="num" w:pos="1440"/>
        </w:tabs>
        <w:ind w:left="1440" w:hanging="360"/>
      </w:pPr>
      <w:rPr>
        <w:rFonts w:ascii="Wingdings" w:hAnsi="Wingdings" w:hint="default"/>
      </w:rPr>
    </w:lvl>
    <w:lvl w:ilvl="2" w:tplc="918C1DEE" w:tentative="1">
      <w:start w:val="1"/>
      <w:numFmt w:val="bullet"/>
      <w:lvlText w:val=""/>
      <w:lvlJc w:val="left"/>
      <w:pPr>
        <w:tabs>
          <w:tab w:val="num" w:pos="2160"/>
        </w:tabs>
        <w:ind w:left="2160" w:hanging="360"/>
      </w:pPr>
      <w:rPr>
        <w:rFonts w:ascii="Wingdings" w:hAnsi="Wingdings" w:hint="default"/>
      </w:rPr>
    </w:lvl>
    <w:lvl w:ilvl="3" w:tplc="A880CC4A" w:tentative="1">
      <w:start w:val="1"/>
      <w:numFmt w:val="bullet"/>
      <w:lvlText w:val=""/>
      <w:lvlJc w:val="left"/>
      <w:pPr>
        <w:tabs>
          <w:tab w:val="num" w:pos="2880"/>
        </w:tabs>
        <w:ind w:left="2880" w:hanging="360"/>
      </w:pPr>
      <w:rPr>
        <w:rFonts w:ascii="Wingdings" w:hAnsi="Wingdings" w:hint="default"/>
      </w:rPr>
    </w:lvl>
    <w:lvl w:ilvl="4" w:tplc="B32AE4AE" w:tentative="1">
      <w:start w:val="1"/>
      <w:numFmt w:val="bullet"/>
      <w:lvlText w:val=""/>
      <w:lvlJc w:val="left"/>
      <w:pPr>
        <w:tabs>
          <w:tab w:val="num" w:pos="3600"/>
        </w:tabs>
        <w:ind w:left="3600" w:hanging="360"/>
      </w:pPr>
      <w:rPr>
        <w:rFonts w:ascii="Wingdings" w:hAnsi="Wingdings" w:hint="default"/>
      </w:rPr>
    </w:lvl>
    <w:lvl w:ilvl="5" w:tplc="709692AE" w:tentative="1">
      <w:start w:val="1"/>
      <w:numFmt w:val="bullet"/>
      <w:lvlText w:val=""/>
      <w:lvlJc w:val="left"/>
      <w:pPr>
        <w:tabs>
          <w:tab w:val="num" w:pos="4320"/>
        </w:tabs>
        <w:ind w:left="4320" w:hanging="360"/>
      </w:pPr>
      <w:rPr>
        <w:rFonts w:ascii="Wingdings" w:hAnsi="Wingdings" w:hint="default"/>
      </w:rPr>
    </w:lvl>
    <w:lvl w:ilvl="6" w:tplc="8B20F3E4" w:tentative="1">
      <w:start w:val="1"/>
      <w:numFmt w:val="bullet"/>
      <w:lvlText w:val=""/>
      <w:lvlJc w:val="left"/>
      <w:pPr>
        <w:tabs>
          <w:tab w:val="num" w:pos="5040"/>
        </w:tabs>
        <w:ind w:left="5040" w:hanging="360"/>
      </w:pPr>
      <w:rPr>
        <w:rFonts w:ascii="Wingdings" w:hAnsi="Wingdings" w:hint="default"/>
      </w:rPr>
    </w:lvl>
    <w:lvl w:ilvl="7" w:tplc="257A4700" w:tentative="1">
      <w:start w:val="1"/>
      <w:numFmt w:val="bullet"/>
      <w:lvlText w:val=""/>
      <w:lvlJc w:val="left"/>
      <w:pPr>
        <w:tabs>
          <w:tab w:val="num" w:pos="5760"/>
        </w:tabs>
        <w:ind w:left="5760" w:hanging="360"/>
      </w:pPr>
      <w:rPr>
        <w:rFonts w:ascii="Wingdings" w:hAnsi="Wingdings" w:hint="default"/>
      </w:rPr>
    </w:lvl>
    <w:lvl w:ilvl="8" w:tplc="3C668E0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264C7F"/>
    <w:multiLevelType w:val="hybridMultilevel"/>
    <w:tmpl w:val="CF962B76"/>
    <w:lvl w:ilvl="0" w:tplc="04190001">
      <w:start w:val="1"/>
      <w:numFmt w:val="bullet"/>
      <w:lvlText w:val=""/>
      <w:lvlJc w:val="left"/>
      <w:pPr>
        <w:tabs>
          <w:tab w:val="num" w:pos="720"/>
        </w:tabs>
        <w:ind w:left="720" w:hanging="360"/>
      </w:pPr>
      <w:rPr>
        <w:rFonts w:ascii="Symbol" w:hAnsi="Symbol" w:hint="default"/>
      </w:rPr>
    </w:lvl>
    <w:lvl w:ilvl="1" w:tplc="67B8919A" w:tentative="1">
      <w:start w:val="1"/>
      <w:numFmt w:val="bullet"/>
      <w:lvlText w:val=""/>
      <w:lvlJc w:val="left"/>
      <w:pPr>
        <w:tabs>
          <w:tab w:val="num" w:pos="1440"/>
        </w:tabs>
        <w:ind w:left="1440" w:hanging="360"/>
      </w:pPr>
      <w:rPr>
        <w:rFonts w:ascii="Wingdings" w:hAnsi="Wingdings" w:hint="default"/>
      </w:rPr>
    </w:lvl>
    <w:lvl w:ilvl="2" w:tplc="5732865A" w:tentative="1">
      <w:start w:val="1"/>
      <w:numFmt w:val="bullet"/>
      <w:lvlText w:val=""/>
      <w:lvlJc w:val="left"/>
      <w:pPr>
        <w:tabs>
          <w:tab w:val="num" w:pos="2160"/>
        </w:tabs>
        <w:ind w:left="2160" w:hanging="360"/>
      </w:pPr>
      <w:rPr>
        <w:rFonts w:ascii="Wingdings" w:hAnsi="Wingdings" w:hint="default"/>
      </w:rPr>
    </w:lvl>
    <w:lvl w:ilvl="3" w:tplc="948644F6" w:tentative="1">
      <w:start w:val="1"/>
      <w:numFmt w:val="bullet"/>
      <w:lvlText w:val=""/>
      <w:lvlJc w:val="left"/>
      <w:pPr>
        <w:tabs>
          <w:tab w:val="num" w:pos="2880"/>
        </w:tabs>
        <w:ind w:left="2880" w:hanging="360"/>
      </w:pPr>
      <w:rPr>
        <w:rFonts w:ascii="Wingdings" w:hAnsi="Wingdings" w:hint="default"/>
      </w:rPr>
    </w:lvl>
    <w:lvl w:ilvl="4" w:tplc="EA4CEC66" w:tentative="1">
      <w:start w:val="1"/>
      <w:numFmt w:val="bullet"/>
      <w:lvlText w:val=""/>
      <w:lvlJc w:val="left"/>
      <w:pPr>
        <w:tabs>
          <w:tab w:val="num" w:pos="3600"/>
        </w:tabs>
        <w:ind w:left="3600" w:hanging="360"/>
      </w:pPr>
      <w:rPr>
        <w:rFonts w:ascii="Wingdings" w:hAnsi="Wingdings" w:hint="default"/>
      </w:rPr>
    </w:lvl>
    <w:lvl w:ilvl="5" w:tplc="82EE4DE0" w:tentative="1">
      <w:start w:val="1"/>
      <w:numFmt w:val="bullet"/>
      <w:lvlText w:val=""/>
      <w:lvlJc w:val="left"/>
      <w:pPr>
        <w:tabs>
          <w:tab w:val="num" w:pos="4320"/>
        </w:tabs>
        <w:ind w:left="4320" w:hanging="360"/>
      </w:pPr>
      <w:rPr>
        <w:rFonts w:ascii="Wingdings" w:hAnsi="Wingdings" w:hint="default"/>
      </w:rPr>
    </w:lvl>
    <w:lvl w:ilvl="6" w:tplc="0C6A8CF4" w:tentative="1">
      <w:start w:val="1"/>
      <w:numFmt w:val="bullet"/>
      <w:lvlText w:val=""/>
      <w:lvlJc w:val="left"/>
      <w:pPr>
        <w:tabs>
          <w:tab w:val="num" w:pos="5040"/>
        </w:tabs>
        <w:ind w:left="5040" w:hanging="360"/>
      </w:pPr>
      <w:rPr>
        <w:rFonts w:ascii="Wingdings" w:hAnsi="Wingdings" w:hint="default"/>
      </w:rPr>
    </w:lvl>
    <w:lvl w:ilvl="7" w:tplc="DD7A4168" w:tentative="1">
      <w:start w:val="1"/>
      <w:numFmt w:val="bullet"/>
      <w:lvlText w:val=""/>
      <w:lvlJc w:val="left"/>
      <w:pPr>
        <w:tabs>
          <w:tab w:val="num" w:pos="5760"/>
        </w:tabs>
        <w:ind w:left="5760" w:hanging="360"/>
      </w:pPr>
      <w:rPr>
        <w:rFonts w:ascii="Wingdings" w:hAnsi="Wingdings" w:hint="default"/>
      </w:rPr>
    </w:lvl>
    <w:lvl w:ilvl="8" w:tplc="B2981B7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32870"/>
    <w:multiLevelType w:val="hybridMultilevel"/>
    <w:tmpl w:val="1A7A1DEA"/>
    <w:lvl w:ilvl="0" w:tplc="1944AB78">
      <w:start w:val="1"/>
      <w:numFmt w:val="bullet"/>
      <w:lvlText w:val="-"/>
      <w:lvlJc w:val="left"/>
      <w:pPr>
        <w:tabs>
          <w:tab w:val="num" w:pos="720"/>
        </w:tabs>
        <w:ind w:left="720" w:hanging="360"/>
      </w:pPr>
      <w:rPr>
        <w:rFonts w:ascii="Times New Roman" w:hAnsi="Times New Roman" w:hint="default"/>
      </w:rPr>
    </w:lvl>
    <w:lvl w:ilvl="1" w:tplc="C92AF7EC" w:tentative="1">
      <w:start w:val="1"/>
      <w:numFmt w:val="bullet"/>
      <w:lvlText w:val="-"/>
      <w:lvlJc w:val="left"/>
      <w:pPr>
        <w:tabs>
          <w:tab w:val="num" w:pos="1440"/>
        </w:tabs>
        <w:ind w:left="1440" w:hanging="360"/>
      </w:pPr>
      <w:rPr>
        <w:rFonts w:ascii="Times New Roman" w:hAnsi="Times New Roman" w:hint="default"/>
      </w:rPr>
    </w:lvl>
    <w:lvl w:ilvl="2" w:tplc="ABB007FC" w:tentative="1">
      <w:start w:val="1"/>
      <w:numFmt w:val="bullet"/>
      <w:lvlText w:val="-"/>
      <w:lvlJc w:val="left"/>
      <w:pPr>
        <w:tabs>
          <w:tab w:val="num" w:pos="2160"/>
        </w:tabs>
        <w:ind w:left="2160" w:hanging="360"/>
      </w:pPr>
      <w:rPr>
        <w:rFonts w:ascii="Times New Roman" w:hAnsi="Times New Roman" w:hint="default"/>
      </w:rPr>
    </w:lvl>
    <w:lvl w:ilvl="3" w:tplc="87F07D10" w:tentative="1">
      <w:start w:val="1"/>
      <w:numFmt w:val="bullet"/>
      <w:lvlText w:val="-"/>
      <w:lvlJc w:val="left"/>
      <w:pPr>
        <w:tabs>
          <w:tab w:val="num" w:pos="2880"/>
        </w:tabs>
        <w:ind w:left="2880" w:hanging="360"/>
      </w:pPr>
      <w:rPr>
        <w:rFonts w:ascii="Times New Roman" w:hAnsi="Times New Roman" w:hint="default"/>
      </w:rPr>
    </w:lvl>
    <w:lvl w:ilvl="4" w:tplc="68641C0E" w:tentative="1">
      <w:start w:val="1"/>
      <w:numFmt w:val="bullet"/>
      <w:lvlText w:val="-"/>
      <w:lvlJc w:val="left"/>
      <w:pPr>
        <w:tabs>
          <w:tab w:val="num" w:pos="3600"/>
        </w:tabs>
        <w:ind w:left="3600" w:hanging="360"/>
      </w:pPr>
      <w:rPr>
        <w:rFonts w:ascii="Times New Roman" w:hAnsi="Times New Roman" w:hint="default"/>
      </w:rPr>
    </w:lvl>
    <w:lvl w:ilvl="5" w:tplc="98929D3C" w:tentative="1">
      <w:start w:val="1"/>
      <w:numFmt w:val="bullet"/>
      <w:lvlText w:val="-"/>
      <w:lvlJc w:val="left"/>
      <w:pPr>
        <w:tabs>
          <w:tab w:val="num" w:pos="4320"/>
        </w:tabs>
        <w:ind w:left="4320" w:hanging="360"/>
      </w:pPr>
      <w:rPr>
        <w:rFonts w:ascii="Times New Roman" w:hAnsi="Times New Roman" w:hint="default"/>
      </w:rPr>
    </w:lvl>
    <w:lvl w:ilvl="6" w:tplc="7768403A" w:tentative="1">
      <w:start w:val="1"/>
      <w:numFmt w:val="bullet"/>
      <w:lvlText w:val="-"/>
      <w:lvlJc w:val="left"/>
      <w:pPr>
        <w:tabs>
          <w:tab w:val="num" w:pos="5040"/>
        </w:tabs>
        <w:ind w:left="5040" w:hanging="360"/>
      </w:pPr>
      <w:rPr>
        <w:rFonts w:ascii="Times New Roman" w:hAnsi="Times New Roman" w:hint="default"/>
      </w:rPr>
    </w:lvl>
    <w:lvl w:ilvl="7" w:tplc="4B2439EC" w:tentative="1">
      <w:start w:val="1"/>
      <w:numFmt w:val="bullet"/>
      <w:lvlText w:val="-"/>
      <w:lvlJc w:val="left"/>
      <w:pPr>
        <w:tabs>
          <w:tab w:val="num" w:pos="5760"/>
        </w:tabs>
        <w:ind w:left="5760" w:hanging="360"/>
      </w:pPr>
      <w:rPr>
        <w:rFonts w:ascii="Times New Roman" w:hAnsi="Times New Roman" w:hint="default"/>
      </w:rPr>
    </w:lvl>
    <w:lvl w:ilvl="8" w:tplc="8A2AF57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142F1C"/>
    <w:multiLevelType w:val="hybridMultilevel"/>
    <w:tmpl w:val="F5601984"/>
    <w:lvl w:ilvl="0" w:tplc="1CB0CD66">
      <w:start w:val="1"/>
      <w:numFmt w:val="bullet"/>
      <w:lvlText w:val=""/>
      <w:lvlJc w:val="left"/>
      <w:pPr>
        <w:tabs>
          <w:tab w:val="num" w:pos="720"/>
        </w:tabs>
        <w:ind w:left="720" w:hanging="360"/>
      </w:pPr>
      <w:rPr>
        <w:rFonts w:ascii="Wingdings" w:hAnsi="Wingdings" w:hint="default"/>
      </w:rPr>
    </w:lvl>
    <w:lvl w:ilvl="1" w:tplc="7AF474AA" w:tentative="1">
      <w:start w:val="1"/>
      <w:numFmt w:val="bullet"/>
      <w:lvlText w:val=""/>
      <w:lvlJc w:val="left"/>
      <w:pPr>
        <w:tabs>
          <w:tab w:val="num" w:pos="1440"/>
        </w:tabs>
        <w:ind w:left="1440" w:hanging="360"/>
      </w:pPr>
      <w:rPr>
        <w:rFonts w:ascii="Wingdings" w:hAnsi="Wingdings" w:hint="default"/>
      </w:rPr>
    </w:lvl>
    <w:lvl w:ilvl="2" w:tplc="2E7EEBA4" w:tentative="1">
      <w:start w:val="1"/>
      <w:numFmt w:val="bullet"/>
      <w:lvlText w:val=""/>
      <w:lvlJc w:val="left"/>
      <w:pPr>
        <w:tabs>
          <w:tab w:val="num" w:pos="2160"/>
        </w:tabs>
        <w:ind w:left="2160" w:hanging="360"/>
      </w:pPr>
      <w:rPr>
        <w:rFonts w:ascii="Wingdings" w:hAnsi="Wingdings" w:hint="default"/>
      </w:rPr>
    </w:lvl>
    <w:lvl w:ilvl="3" w:tplc="A8E866F6" w:tentative="1">
      <w:start w:val="1"/>
      <w:numFmt w:val="bullet"/>
      <w:lvlText w:val=""/>
      <w:lvlJc w:val="left"/>
      <w:pPr>
        <w:tabs>
          <w:tab w:val="num" w:pos="2880"/>
        </w:tabs>
        <w:ind w:left="2880" w:hanging="360"/>
      </w:pPr>
      <w:rPr>
        <w:rFonts w:ascii="Wingdings" w:hAnsi="Wingdings" w:hint="default"/>
      </w:rPr>
    </w:lvl>
    <w:lvl w:ilvl="4" w:tplc="883855E2" w:tentative="1">
      <w:start w:val="1"/>
      <w:numFmt w:val="bullet"/>
      <w:lvlText w:val=""/>
      <w:lvlJc w:val="left"/>
      <w:pPr>
        <w:tabs>
          <w:tab w:val="num" w:pos="3600"/>
        </w:tabs>
        <w:ind w:left="3600" w:hanging="360"/>
      </w:pPr>
      <w:rPr>
        <w:rFonts w:ascii="Wingdings" w:hAnsi="Wingdings" w:hint="default"/>
      </w:rPr>
    </w:lvl>
    <w:lvl w:ilvl="5" w:tplc="5A804C9E" w:tentative="1">
      <w:start w:val="1"/>
      <w:numFmt w:val="bullet"/>
      <w:lvlText w:val=""/>
      <w:lvlJc w:val="left"/>
      <w:pPr>
        <w:tabs>
          <w:tab w:val="num" w:pos="4320"/>
        </w:tabs>
        <w:ind w:left="4320" w:hanging="360"/>
      </w:pPr>
      <w:rPr>
        <w:rFonts w:ascii="Wingdings" w:hAnsi="Wingdings" w:hint="default"/>
      </w:rPr>
    </w:lvl>
    <w:lvl w:ilvl="6" w:tplc="BA5E51DA" w:tentative="1">
      <w:start w:val="1"/>
      <w:numFmt w:val="bullet"/>
      <w:lvlText w:val=""/>
      <w:lvlJc w:val="left"/>
      <w:pPr>
        <w:tabs>
          <w:tab w:val="num" w:pos="5040"/>
        </w:tabs>
        <w:ind w:left="5040" w:hanging="360"/>
      </w:pPr>
      <w:rPr>
        <w:rFonts w:ascii="Wingdings" w:hAnsi="Wingdings" w:hint="default"/>
      </w:rPr>
    </w:lvl>
    <w:lvl w:ilvl="7" w:tplc="9BFA3A44" w:tentative="1">
      <w:start w:val="1"/>
      <w:numFmt w:val="bullet"/>
      <w:lvlText w:val=""/>
      <w:lvlJc w:val="left"/>
      <w:pPr>
        <w:tabs>
          <w:tab w:val="num" w:pos="5760"/>
        </w:tabs>
        <w:ind w:left="5760" w:hanging="360"/>
      </w:pPr>
      <w:rPr>
        <w:rFonts w:ascii="Wingdings" w:hAnsi="Wingdings" w:hint="default"/>
      </w:rPr>
    </w:lvl>
    <w:lvl w:ilvl="8" w:tplc="B368276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2C484D"/>
    <w:multiLevelType w:val="hybridMultilevel"/>
    <w:tmpl w:val="DB409F50"/>
    <w:lvl w:ilvl="0" w:tplc="5230777E">
      <w:start w:val="1"/>
      <w:numFmt w:val="bullet"/>
      <w:lvlText w:val=""/>
      <w:lvlJc w:val="left"/>
      <w:pPr>
        <w:tabs>
          <w:tab w:val="num" w:pos="720"/>
        </w:tabs>
        <w:ind w:left="720" w:hanging="360"/>
      </w:pPr>
      <w:rPr>
        <w:rFonts w:ascii="Wingdings" w:hAnsi="Wingdings" w:hint="default"/>
      </w:rPr>
    </w:lvl>
    <w:lvl w:ilvl="1" w:tplc="7C5411A2" w:tentative="1">
      <w:start w:val="1"/>
      <w:numFmt w:val="bullet"/>
      <w:lvlText w:val=""/>
      <w:lvlJc w:val="left"/>
      <w:pPr>
        <w:tabs>
          <w:tab w:val="num" w:pos="1440"/>
        </w:tabs>
        <w:ind w:left="1440" w:hanging="360"/>
      </w:pPr>
      <w:rPr>
        <w:rFonts w:ascii="Wingdings" w:hAnsi="Wingdings" w:hint="default"/>
      </w:rPr>
    </w:lvl>
    <w:lvl w:ilvl="2" w:tplc="F2C28212" w:tentative="1">
      <w:start w:val="1"/>
      <w:numFmt w:val="bullet"/>
      <w:lvlText w:val=""/>
      <w:lvlJc w:val="left"/>
      <w:pPr>
        <w:tabs>
          <w:tab w:val="num" w:pos="2160"/>
        </w:tabs>
        <w:ind w:left="2160" w:hanging="360"/>
      </w:pPr>
      <w:rPr>
        <w:rFonts w:ascii="Wingdings" w:hAnsi="Wingdings" w:hint="default"/>
      </w:rPr>
    </w:lvl>
    <w:lvl w:ilvl="3" w:tplc="5E0AFA68" w:tentative="1">
      <w:start w:val="1"/>
      <w:numFmt w:val="bullet"/>
      <w:lvlText w:val=""/>
      <w:lvlJc w:val="left"/>
      <w:pPr>
        <w:tabs>
          <w:tab w:val="num" w:pos="2880"/>
        </w:tabs>
        <w:ind w:left="2880" w:hanging="360"/>
      </w:pPr>
      <w:rPr>
        <w:rFonts w:ascii="Wingdings" w:hAnsi="Wingdings" w:hint="default"/>
      </w:rPr>
    </w:lvl>
    <w:lvl w:ilvl="4" w:tplc="F86E5F24" w:tentative="1">
      <w:start w:val="1"/>
      <w:numFmt w:val="bullet"/>
      <w:lvlText w:val=""/>
      <w:lvlJc w:val="left"/>
      <w:pPr>
        <w:tabs>
          <w:tab w:val="num" w:pos="3600"/>
        </w:tabs>
        <w:ind w:left="3600" w:hanging="360"/>
      </w:pPr>
      <w:rPr>
        <w:rFonts w:ascii="Wingdings" w:hAnsi="Wingdings" w:hint="default"/>
      </w:rPr>
    </w:lvl>
    <w:lvl w:ilvl="5" w:tplc="55B46A5C" w:tentative="1">
      <w:start w:val="1"/>
      <w:numFmt w:val="bullet"/>
      <w:lvlText w:val=""/>
      <w:lvlJc w:val="left"/>
      <w:pPr>
        <w:tabs>
          <w:tab w:val="num" w:pos="4320"/>
        </w:tabs>
        <w:ind w:left="4320" w:hanging="360"/>
      </w:pPr>
      <w:rPr>
        <w:rFonts w:ascii="Wingdings" w:hAnsi="Wingdings" w:hint="default"/>
      </w:rPr>
    </w:lvl>
    <w:lvl w:ilvl="6" w:tplc="B6A467B2" w:tentative="1">
      <w:start w:val="1"/>
      <w:numFmt w:val="bullet"/>
      <w:lvlText w:val=""/>
      <w:lvlJc w:val="left"/>
      <w:pPr>
        <w:tabs>
          <w:tab w:val="num" w:pos="5040"/>
        </w:tabs>
        <w:ind w:left="5040" w:hanging="360"/>
      </w:pPr>
      <w:rPr>
        <w:rFonts w:ascii="Wingdings" w:hAnsi="Wingdings" w:hint="default"/>
      </w:rPr>
    </w:lvl>
    <w:lvl w:ilvl="7" w:tplc="A91E8EE0" w:tentative="1">
      <w:start w:val="1"/>
      <w:numFmt w:val="bullet"/>
      <w:lvlText w:val=""/>
      <w:lvlJc w:val="left"/>
      <w:pPr>
        <w:tabs>
          <w:tab w:val="num" w:pos="5760"/>
        </w:tabs>
        <w:ind w:left="5760" w:hanging="360"/>
      </w:pPr>
      <w:rPr>
        <w:rFonts w:ascii="Wingdings" w:hAnsi="Wingdings" w:hint="default"/>
      </w:rPr>
    </w:lvl>
    <w:lvl w:ilvl="8" w:tplc="B7420E2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350E6C"/>
    <w:multiLevelType w:val="hybridMultilevel"/>
    <w:tmpl w:val="0AE8D510"/>
    <w:lvl w:ilvl="0" w:tplc="1944AB7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2D667D0"/>
    <w:multiLevelType w:val="hybridMultilevel"/>
    <w:tmpl w:val="DCC63E92"/>
    <w:lvl w:ilvl="0" w:tplc="BD701508">
      <w:start w:val="1"/>
      <w:numFmt w:val="bullet"/>
      <w:lvlText w:val="-"/>
      <w:lvlJc w:val="left"/>
      <w:pPr>
        <w:tabs>
          <w:tab w:val="num" w:pos="720"/>
        </w:tabs>
        <w:ind w:left="720" w:hanging="360"/>
      </w:pPr>
      <w:rPr>
        <w:rFonts w:ascii="Times New Roman" w:hAnsi="Times New Roman" w:hint="default"/>
      </w:rPr>
    </w:lvl>
    <w:lvl w:ilvl="1" w:tplc="4E56C45C" w:tentative="1">
      <w:start w:val="1"/>
      <w:numFmt w:val="bullet"/>
      <w:lvlText w:val="-"/>
      <w:lvlJc w:val="left"/>
      <w:pPr>
        <w:tabs>
          <w:tab w:val="num" w:pos="1440"/>
        </w:tabs>
        <w:ind w:left="1440" w:hanging="360"/>
      </w:pPr>
      <w:rPr>
        <w:rFonts w:ascii="Times New Roman" w:hAnsi="Times New Roman" w:hint="default"/>
      </w:rPr>
    </w:lvl>
    <w:lvl w:ilvl="2" w:tplc="7834F21C" w:tentative="1">
      <w:start w:val="1"/>
      <w:numFmt w:val="bullet"/>
      <w:lvlText w:val="-"/>
      <w:lvlJc w:val="left"/>
      <w:pPr>
        <w:tabs>
          <w:tab w:val="num" w:pos="2160"/>
        </w:tabs>
        <w:ind w:left="2160" w:hanging="360"/>
      </w:pPr>
      <w:rPr>
        <w:rFonts w:ascii="Times New Roman" w:hAnsi="Times New Roman" w:hint="default"/>
      </w:rPr>
    </w:lvl>
    <w:lvl w:ilvl="3" w:tplc="E2BE1A64" w:tentative="1">
      <w:start w:val="1"/>
      <w:numFmt w:val="bullet"/>
      <w:lvlText w:val="-"/>
      <w:lvlJc w:val="left"/>
      <w:pPr>
        <w:tabs>
          <w:tab w:val="num" w:pos="2880"/>
        </w:tabs>
        <w:ind w:left="2880" w:hanging="360"/>
      </w:pPr>
      <w:rPr>
        <w:rFonts w:ascii="Times New Roman" w:hAnsi="Times New Roman" w:hint="default"/>
      </w:rPr>
    </w:lvl>
    <w:lvl w:ilvl="4" w:tplc="EBBE576E" w:tentative="1">
      <w:start w:val="1"/>
      <w:numFmt w:val="bullet"/>
      <w:lvlText w:val="-"/>
      <w:lvlJc w:val="left"/>
      <w:pPr>
        <w:tabs>
          <w:tab w:val="num" w:pos="3600"/>
        </w:tabs>
        <w:ind w:left="3600" w:hanging="360"/>
      </w:pPr>
      <w:rPr>
        <w:rFonts w:ascii="Times New Roman" w:hAnsi="Times New Roman" w:hint="default"/>
      </w:rPr>
    </w:lvl>
    <w:lvl w:ilvl="5" w:tplc="B2FAB188" w:tentative="1">
      <w:start w:val="1"/>
      <w:numFmt w:val="bullet"/>
      <w:lvlText w:val="-"/>
      <w:lvlJc w:val="left"/>
      <w:pPr>
        <w:tabs>
          <w:tab w:val="num" w:pos="4320"/>
        </w:tabs>
        <w:ind w:left="4320" w:hanging="360"/>
      </w:pPr>
      <w:rPr>
        <w:rFonts w:ascii="Times New Roman" w:hAnsi="Times New Roman" w:hint="default"/>
      </w:rPr>
    </w:lvl>
    <w:lvl w:ilvl="6" w:tplc="2E968B3E" w:tentative="1">
      <w:start w:val="1"/>
      <w:numFmt w:val="bullet"/>
      <w:lvlText w:val="-"/>
      <w:lvlJc w:val="left"/>
      <w:pPr>
        <w:tabs>
          <w:tab w:val="num" w:pos="5040"/>
        </w:tabs>
        <w:ind w:left="5040" w:hanging="360"/>
      </w:pPr>
      <w:rPr>
        <w:rFonts w:ascii="Times New Roman" w:hAnsi="Times New Roman" w:hint="default"/>
      </w:rPr>
    </w:lvl>
    <w:lvl w:ilvl="7" w:tplc="318E5B9C" w:tentative="1">
      <w:start w:val="1"/>
      <w:numFmt w:val="bullet"/>
      <w:lvlText w:val="-"/>
      <w:lvlJc w:val="left"/>
      <w:pPr>
        <w:tabs>
          <w:tab w:val="num" w:pos="5760"/>
        </w:tabs>
        <w:ind w:left="5760" w:hanging="360"/>
      </w:pPr>
      <w:rPr>
        <w:rFonts w:ascii="Times New Roman" w:hAnsi="Times New Roman" w:hint="default"/>
      </w:rPr>
    </w:lvl>
    <w:lvl w:ilvl="8" w:tplc="EA8234A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5EB45BF"/>
    <w:multiLevelType w:val="hybridMultilevel"/>
    <w:tmpl w:val="03CC1108"/>
    <w:lvl w:ilvl="0" w:tplc="04190001">
      <w:start w:val="1"/>
      <w:numFmt w:val="bullet"/>
      <w:lvlText w:val=""/>
      <w:lvlJc w:val="left"/>
      <w:pPr>
        <w:tabs>
          <w:tab w:val="num" w:pos="720"/>
        </w:tabs>
        <w:ind w:left="720" w:hanging="360"/>
      </w:pPr>
      <w:rPr>
        <w:rFonts w:ascii="Symbol" w:hAnsi="Symbol" w:hint="default"/>
      </w:rPr>
    </w:lvl>
    <w:lvl w:ilvl="1" w:tplc="BE80BBCE" w:tentative="1">
      <w:start w:val="1"/>
      <w:numFmt w:val="bullet"/>
      <w:lvlText w:val=""/>
      <w:lvlJc w:val="left"/>
      <w:pPr>
        <w:tabs>
          <w:tab w:val="num" w:pos="1440"/>
        </w:tabs>
        <w:ind w:left="1440" w:hanging="360"/>
      </w:pPr>
      <w:rPr>
        <w:rFonts w:ascii="Wingdings" w:hAnsi="Wingdings" w:hint="default"/>
      </w:rPr>
    </w:lvl>
    <w:lvl w:ilvl="2" w:tplc="55A0304A" w:tentative="1">
      <w:start w:val="1"/>
      <w:numFmt w:val="bullet"/>
      <w:lvlText w:val=""/>
      <w:lvlJc w:val="left"/>
      <w:pPr>
        <w:tabs>
          <w:tab w:val="num" w:pos="2160"/>
        </w:tabs>
        <w:ind w:left="2160" w:hanging="360"/>
      </w:pPr>
      <w:rPr>
        <w:rFonts w:ascii="Wingdings" w:hAnsi="Wingdings" w:hint="default"/>
      </w:rPr>
    </w:lvl>
    <w:lvl w:ilvl="3" w:tplc="EF621C2E" w:tentative="1">
      <w:start w:val="1"/>
      <w:numFmt w:val="bullet"/>
      <w:lvlText w:val=""/>
      <w:lvlJc w:val="left"/>
      <w:pPr>
        <w:tabs>
          <w:tab w:val="num" w:pos="2880"/>
        </w:tabs>
        <w:ind w:left="2880" w:hanging="360"/>
      </w:pPr>
      <w:rPr>
        <w:rFonts w:ascii="Wingdings" w:hAnsi="Wingdings" w:hint="default"/>
      </w:rPr>
    </w:lvl>
    <w:lvl w:ilvl="4" w:tplc="6B94813C" w:tentative="1">
      <w:start w:val="1"/>
      <w:numFmt w:val="bullet"/>
      <w:lvlText w:val=""/>
      <w:lvlJc w:val="left"/>
      <w:pPr>
        <w:tabs>
          <w:tab w:val="num" w:pos="3600"/>
        </w:tabs>
        <w:ind w:left="3600" w:hanging="360"/>
      </w:pPr>
      <w:rPr>
        <w:rFonts w:ascii="Wingdings" w:hAnsi="Wingdings" w:hint="default"/>
      </w:rPr>
    </w:lvl>
    <w:lvl w:ilvl="5" w:tplc="44C0D26E" w:tentative="1">
      <w:start w:val="1"/>
      <w:numFmt w:val="bullet"/>
      <w:lvlText w:val=""/>
      <w:lvlJc w:val="left"/>
      <w:pPr>
        <w:tabs>
          <w:tab w:val="num" w:pos="4320"/>
        </w:tabs>
        <w:ind w:left="4320" w:hanging="360"/>
      </w:pPr>
      <w:rPr>
        <w:rFonts w:ascii="Wingdings" w:hAnsi="Wingdings" w:hint="default"/>
      </w:rPr>
    </w:lvl>
    <w:lvl w:ilvl="6" w:tplc="5498BA2A" w:tentative="1">
      <w:start w:val="1"/>
      <w:numFmt w:val="bullet"/>
      <w:lvlText w:val=""/>
      <w:lvlJc w:val="left"/>
      <w:pPr>
        <w:tabs>
          <w:tab w:val="num" w:pos="5040"/>
        </w:tabs>
        <w:ind w:left="5040" w:hanging="360"/>
      </w:pPr>
      <w:rPr>
        <w:rFonts w:ascii="Wingdings" w:hAnsi="Wingdings" w:hint="default"/>
      </w:rPr>
    </w:lvl>
    <w:lvl w:ilvl="7" w:tplc="54F6DE0E" w:tentative="1">
      <w:start w:val="1"/>
      <w:numFmt w:val="bullet"/>
      <w:lvlText w:val=""/>
      <w:lvlJc w:val="left"/>
      <w:pPr>
        <w:tabs>
          <w:tab w:val="num" w:pos="5760"/>
        </w:tabs>
        <w:ind w:left="5760" w:hanging="360"/>
      </w:pPr>
      <w:rPr>
        <w:rFonts w:ascii="Wingdings" w:hAnsi="Wingdings" w:hint="default"/>
      </w:rPr>
    </w:lvl>
    <w:lvl w:ilvl="8" w:tplc="48FA33A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A218EF"/>
    <w:multiLevelType w:val="hybridMultilevel"/>
    <w:tmpl w:val="806C3648"/>
    <w:lvl w:ilvl="0" w:tplc="DB62F722">
      <w:start w:val="1"/>
      <w:numFmt w:val="bullet"/>
      <w:lvlText w:val=""/>
      <w:lvlJc w:val="left"/>
      <w:pPr>
        <w:tabs>
          <w:tab w:val="num" w:pos="1070"/>
        </w:tabs>
        <w:ind w:left="1070" w:hanging="360"/>
      </w:pPr>
      <w:rPr>
        <w:rFonts w:ascii="Wingdings" w:hAnsi="Wingdings" w:hint="default"/>
      </w:rPr>
    </w:lvl>
    <w:lvl w:ilvl="1" w:tplc="857415E2" w:tentative="1">
      <w:start w:val="1"/>
      <w:numFmt w:val="bullet"/>
      <w:lvlText w:val=""/>
      <w:lvlJc w:val="left"/>
      <w:pPr>
        <w:tabs>
          <w:tab w:val="num" w:pos="1440"/>
        </w:tabs>
        <w:ind w:left="1440" w:hanging="360"/>
      </w:pPr>
      <w:rPr>
        <w:rFonts w:ascii="Wingdings" w:hAnsi="Wingdings" w:hint="default"/>
      </w:rPr>
    </w:lvl>
    <w:lvl w:ilvl="2" w:tplc="D0EA1C52" w:tentative="1">
      <w:start w:val="1"/>
      <w:numFmt w:val="bullet"/>
      <w:lvlText w:val=""/>
      <w:lvlJc w:val="left"/>
      <w:pPr>
        <w:tabs>
          <w:tab w:val="num" w:pos="2160"/>
        </w:tabs>
        <w:ind w:left="2160" w:hanging="360"/>
      </w:pPr>
      <w:rPr>
        <w:rFonts w:ascii="Wingdings" w:hAnsi="Wingdings" w:hint="default"/>
      </w:rPr>
    </w:lvl>
    <w:lvl w:ilvl="3" w:tplc="EB362726" w:tentative="1">
      <w:start w:val="1"/>
      <w:numFmt w:val="bullet"/>
      <w:lvlText w:val=""/>
      <w:lvlJc w:val="left"/>
      <w:pPr>
        <w:tabs>
          <w:tab w:val="num" w:pos="2880"/>
        </w:tabs>
        <w:ind w:left="2880" w:hanging="360"/>
      </w:pPr>
      <w:rPr>
        <w:rFonts w:ascii="Wingdings" w:hAnsi="Wingdings" w:hint="default"/>
      </w:rPr>
    </w:lvl>
    <w:lvl w:ilvl="4" w:tplc="294821A6" w:tentative="1">
      <w:start w:val="1"/>
      <w:numFmt w:val="bullet"/>
      <w:lvlText w:val=""/>
      <w:lvlJc w:val="left"/>
      <w:pPr>
        <w:tabs>
          <w:tab w:val="num" w:pos="3600"/>
        </w:tabs>
        <w:ind w:left="3600" w:hanging="360"/>
      </w:pPr>
      <w:rPr>
        <w:rFonts w:ascii="Wingdings" w:hAnsi="Wingdings" w:hint="default"/>
      </w:rPr>
    </w:lvl>
    <w:lvl w:ilvl="5" w:tplc="26DE9D9C" w:tentative="1">
      <w:start w:val="1"/>
      <w:numFmt w:val="bullet"/>
      <w:lvlText w:val=""/>
      <w:lvlJc w:val="left"/>
      <w:pPr>
        <w:tabs>
          <w:tab w:val="num" w:pos="4320"/>
        </w:tabs>
        <w:ind w:left="4320" w:hanging="360"/>
      </w:pPr>
      <w:rPr>
        <w:rFonts w:ascii="Wingdings" w:hAnsi="Wingdings" w:hint="default"/>
      </w:rPr>
    </w:lvl>
    <w:lvl w:ilvl="6" w:tplc="FFA03886" w:tentative="1">
      <w:start w:val="1"/>
      <w:numFmt w:val="bullet"/>
      <w:lvlText w:val=""/>
      <w:lvlJc w:val="left"/>
      <w:pPr>
        <w:tabs>
          <w:tab w:val="num" w:pos="5040"/>
        </w:tabs>
        <w:ind w:left="5040" w:hanging="360"/>
      </w:pPr>
      <w:rPr>
        <w:rFonts w:ascii="Wingdings" w:hAnsi="Wingdings" w:hint="default"/>
      </w:rPr>
    </w:lvl>
    <w:lvl w:ilvl="7" w:tplc="E3CCA0A2" w:tentative="1">
      <w:start w:val="1"/>
      <w:numFmt w:val="bullet"/>
      <w:lvlText w:val=""/>
      <w:lvlJc w:val="left"/>
      <w:pPr>
        <w:tabs>
          <w:tab w:val="num" w:pos="5760"/>
        </w:tabs>
        <w:ind w:left="5760" w:hanging="360"/>
      </w:pPr>
      <w:rPr>
        <w:rFonts w:ascii="Wingdings" w:hAnsi="Wingdings" w:hint="default"/>
      </w:rPr>
    </w:lvl>
    <w:lvl w:ilvl="8" w:tplc="F81AA8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8B6BB3"/>
    <w:multiLevelType w:val="hybridMultilevel"/>
    <w:tmpl w:val="1392376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693A6E"/>
    <w:multiLevelType w:val="hybridMultilevel"/>
    <w:tmpl w:val="02C818A8"/>
    <w:lvl w:ilvl="0" w:tplc="0419000D">
      <w:start w:val="1"/>
      <w:numFmt w:val="bullet"/>
      <w:lvlText w:val=""/>
      <w:lvlJc w:val="left"/>
      <w:pPr>
        <w:ind w:left="1296" w:hanging="360"/>
      </w:pPr>
      <w:rPr>
        <w:rFonts w:ascii="Wingdings" w:hAnsi="Wingdings"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9" w15:restartNumberingAfterBreak="0">
    <w:nsid w:val="47764384"/>
    <w:multiLevelType w:val="hybridMultilevel"/>
    <w:tmpl w:val="BACA6B02"/>
    <w:lvl w:ilvl="0" w:tplc="FFFFFFFF">
      <w:start w:val="1"/>
      <w:numFmt w:val="bullet"/>
      <w:pStyle w:val="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007072"/>
    <w:multiLevelType w:val="hybridMultilevel"/>
    <w:tmpl w:val="2C46003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427368F"/>
    <w:multiLevelType w:val="hybridMultilevel"/>
    <w:tmpl w:val="B21086F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231747"/>
    <w:multiLevelType w:val="hybridMultilevel"/>
    <w:tmpl w:val="504246DA"/>
    <w:lvl w:ilvl="0" w:tplc="F9442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04F033E"/>
    <w:multiLevelType w:val="hybridMultilevel"/>
    <w:tmpl w:val="FE161F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A86F12"/>
    <w:multiLevelType w:val="hybridMultilevel"/>
    <w:tmpl w:val="53C87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944DE2"/>
    <w:multiLevelType w:val="hybridMultilevel"/>
    <w:tmpl w:val="4C62A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C76B08"/>
    <w:multiLevelType w:val="hybridMultilevel"/>
    <w:tmpl w:val="0BCCE26C"/>
    <w:lvl w:ilvl="0" w:tplc="0419000D">
      <w:start w:val="1"/>
      <w:numFmt w:val="bullet"/>
      <w:lvlText w:val=""/>
      <w:lvlJc w:val="left"/>
      <w:pPr>
        <w:ind w:left="1296" w:hanging="360"/>
      </w:pPr>
      <w:rPr>
        <w:rFonts w:ascii="Wingdings" w:hAnsi="Wingdings"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27" w15:restartNumberingAfterBreak="0">
    <w:nsid w:val="65D5641C"/>
    <w:multiLevelType w:val="hybridMultilevel"/>
    <w:tmpl w:val="A664D15E"/>
    <w:lvl w:ilvl="0" w:tplc="1944AB7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2A506EC"/>
    <w:multiLevelType w:val="hybridMultilevel"/>
    <w:tmpl w:val="AD5E899E"/>
    <w:lvl w:ilvl="0" w:tplc="568481EE">
      <w:start w:val="1"/>
      <w:numFmt w:val="upperRoman"/>
      <w:lvlText w:val="%1."/>
      <w:lvlJc w:val="left"/>
      <w:pPr>
        <w:ind w:left="2422" w:hanging="72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9" w15:restartNumberingAfterBreak="0">
    <w:nsid w:val="72B01823"/>
    <w:multiLevelType w:val="hybridMultilevel"/>
    <w:tmpl w:val="45846880"/>
    <w:lvl w:ilvl="0" w:tplc="549407F2">
      <w:start w:val="3"/>
      <w:numFmt w:val="decimal"/>
      <w:lvlText w:val="%1."/>
      <w:lvlJc w:val="left"/>
      <w:pPr>
        <w:tabs>
          <w:tab w:val="num" w:pos="720"/>
        </w:tabs>
        <w:ind w:left="720" w:hanging="360"/>
      </w:pPr>
    </w:lvl>
    <w:lvl w:ilvl="1" w:tplc="3C7E217C" w:tentative="1">
      <w:start w:val="1"/>
      <w:numFmt w:val="decimal"/>
      <w:lvlText w:val="%2."/>
      <w:lvlJc w:val="left"/>
      <w:pPr>
        <w:tabs>
          <w:tab w:val="num" w:pos="1440"/>
        </w:tabs>
        <w:ind w:left="1440" w:hanging="360"/>
      </w:pPr>
    </w:lvl>
    <w:lvl w:ilvl="2" w:tplc="E97279D0" w:tentative="1">
      <w:start w:val="1"/>
      <w:numFmt w:val="decimal"/>
      <w:lvlText w:val="%3."/>
      <w:lvlJc w:val="left"/>
      <w:pPr>
        <w:tabs>
          <w:tab w:val="num" w:pos="2160"/>
        </w:tabs>
        <w:ind w:left="2160" w:hanging="360"/>
      </w:pPr>
    </w:lvl>
    <w:lvl w:ilvl="3" w:tplc="8354A42A" w:tentative="1">
      <w:start w:val="1"/>
      <w:numFmt w:val="decimal"/>
      <w:lvlText w:val="%4."/>
      <w:lvlJc w:val="left"/>
      <w:pPr>
        <w:tabs>
          <w:tab w:val="num" w:pos="2880"/>
        </w:tabs>
        <w:ind w:left="2880" w:hanging="360"/>
      </w:pPr>
    </w:lvl>
    <w:lvl w:ilvl="4" w:tplc="46E2CB1C" w:tentative="1">
      <w:start w:val="1"/>
      <w:numFmt w:val="decimal"/>
      <w:lvlText w:val="%5."/>
      <w:lvlJc w:val="left"/>
      <w:pPr>
        <w:tabs>
          <w:tab w:val="num" w:pos="3600"/>
        </w:tabs>
        <w:ind w:left="3600" w:hanging="360"/>
      </w:pPr>
    </w:lvl>
    <w:lvl w:ilvl="5" w:tplc="A4F60164" w:tentative="1">
      <w:start w:val="1"/>
      <w:numFmt w:val="decimal"/>
      <w:lvlText w:val="%6."/>
      <w:lvlJc w:val="left"/>
      <w:pPr>
        <w:tabs>
          <w:tab w:val="num" w:pos="4320"/>
        </w:tabs>
        <w:ind w:left="4320" w:hanging="360"/>
      </w:pPr>
    </w:lvl>
    <w:lvl w:ilvl="6" w:tplc="A4B4144A" w:tentative="1">
      <w:start w:val="1"/>
      <w:numFmt w:val="decimal"/>
      <w:lvlText w:val="%7."/>
      <w:lvlJc w:val="left"/>
      <w:pPr>
        <w:tabs>
          <w:tab w:val="num" w:pos="5040"/>
        </w:tabs>
        <w:ind w:left="5040" w:hanging="360"/>
      </w:pPr>
    </w:lvl>
    <w:lvl w:ilvl="7" w:tplc="9D4270C8" w:tentative="1">
      <w:start w:val="1"/>
      <w:numFmt w:val="decimal"/>
      <w:lvlText w:val="%8."/>
      <w:lvlJc w:val="left"/>
      <w:pPr>
        <w:tabs>
          <w:tab w:val="num" w:pos="5760"/>
        </w:tabs>
        <w:ind w:left="5760" w:hanging="360"/>
      </w:pPr>
    </w:lvl>
    <w:lvl w:ilvl="8" w:tplc="3AE84906" w:tentative="1">
      <w:start w:val="1"/>
      <w:numFmt w:val="decimal"/>
      <w:lvlText w:val="%9."/>
      <w:lvlJc w:val="left"/>
      <w:pPr>
        <w:tabs>
          <w:tab w:val="num" w:pos="6480"/>
        </w:tabs>
        <w:ind w:left="6480" w:hanging="360"/>
      </w:pPr>
    </w:lvl>
  </w:abstractNum>
  <w:abstractNum w:abstractNumId="30" w15:restartNumberingAfterBreak="0">
    <w:nsid w:val="7353754E"/>
    <w:multiLevelType w:val="hybridMultilevel"/>
    <w:tmpl w:val="E75C618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618509A"/>
    <w:multiLevelType w:val="hybridMultilevel"/>
    <w:tmpl w:val="4B2097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76BC5C43"/>
    <w:multiLevelType w:val="hybridMultilevel"/>
    <w:tmpl w:val="1C7C33BE"/>
    <w:lvl w:ilvl="0" w:tplc="7BC485A0">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B897C8A"/>
    <w:multiLevelType w:val="hybridMultilevel"/>
    <w:tmpl w:val="25C45AE0"/>
    <w:lvl w:ilvl="0" w:tplc="BBCE4E76">
      <w:start w:val="1"/>
      <w:numFmt w:val="bullet"/>
      <w:lvlText w:val=""/>
      <w:lvlJc w:val="left"/>
      <w:pPr>
        <w:tabs>
          <w:tab w:val="num" w:pos="720"/>
        </w:tabs>
        <w:ind w:left="720" w:hanging="360"/>
      </w:pPr>
      <w:rPr>
        <w:rFonts w:ascii="Wingdings" w:hAnsi="Wingdings" w:hint="default"/>
      </w:rPr>
    </w:lvl>
    <w:lvl w:ilvl="1" w:tplc="69DA42D0" w:tentative="1">
      <w:start w:val="1"/>
      <w:numFmt w:val="bullet"/>
      <w:lvlText w:val=""/>
      <w:lvlJc w:val="left"/>
      <w:pPr>
        <w:tabs>
          <w:tab w:val="num" w:pos="1440"/>
        </w:tabs>
        <w:ind w:left="1440" w:hanging="360"/>
      </w:pPr>
      <w:rPr>
        <w:rFonts w:ascii="Wingdings" w:hAnsi="Wingdings" w:hint="default"/>
      </w:rPr>
    </w:lvl>
    <w:lvl w:ilvl="2" w:tplc="8FB812CC" w:tentative="1">
      <w:start w:val="1"/>
      <w:numFmt w:val="bullet"/>
      <w:lvlText w:val=""/>
      <w:lvlJc w:val="left"/>
      <w:pPr>
        <w:tabs>
          <w:tab w:val="num" w:pos="2160"/>
        </w:tabs>
        <w:ind w:left="2160" w:hanging="360"/>
      </w:pPr>
      <w:rPr>
        <w:rFonts w:ascii="Wingdings" w:hAnsi="Wingdings" w:hint="default"/>
      </w:rPr>
    </w:lvl>
    <w:lvl w:ilvl="3" w:tplc="63A426C6" w:tentative="1">
      <w:start w:val="1"/>
      <w:numFmt w:val="bullet"/>
      <w:lvlText w:val=""/>
      <w:lvlJc w:val="left"/>
      <w:pPr>
        <w:tabs>
          <w:tab w:val="num" w:pos="2880"/>
        </w:tabs>
        <w:ind w:left="2880" w:hanging="360"/>
      </w:pPr>
      <w:rPr>
        <w:rFonts w:ascii="Wingdings" w:hAnsi="Wingdings" w:hint="default"/>
      </w:rPr>
    </w:lvl>
    <w:lvl w:ilvl="4" w:tplc="C2DE71F8" w:tentative="1">
      <w:start w:val="1"/>
      <w:numFmt w:val="bullet"/>
      <w:lvlText w:val=""/>
      <w:lvlJc w:val="left"/>
      <w:pPr>
        <w:tabs>
          <w:tab w:val="num" w:pos="3600"/>
        </w:tabs>
        <w:ind w:left="3600" w:hanging="360"/>
      </w:pPr>
      <w:rPr>
        <w:rFonts w:ascii="Wingdings" w:hAnsi="Wingdings" w:hint="default"/>
      </w:rPr>
    </w:lvl>
    <w:lvl w:ilvl="5" w:tplc="AA46E784" w:tentative="1">
      <w:start w:val="1"/>
      <w:numFmt w:val="bullet"/>
      <w:lvlText w:val=""/>
      <w:lvlJc w:val="left"/>
      <w:pPr>
        <w:tabs>
          <w:tab w:val="num" w:pos="4320"/>
        </w:tabs>
        <w:ind w:left="4320" w:hanging="360"/>
      </w:pPr>
      <w:rPr>
        <w:rFonts w:ascii="Wingdings" w:hAnsi="Wingdings" w:hint="default"/>
      </w:rPr>
    </w:lvl>
    <w:lvl w:ilvl="6" w:tplc="50068E14" w:tentative="1">
      <w:start w:val="1"/>
      <w:numFmt w:val="bullet"/>
      <w:lvlText w:val=""/>
      <w:lvlJc w:val="left"/>
      <w:pPr>
        <w:tabs>
          <w:tab w:val="num" w:pos="5040"/>
        </w:tabs>
        <w:ind w:left="5040" w:hanging="360"/>
      </w:pPr>
      <w:rPr>
        <w:rFonts w:ascii="Wingdings" w:hAnsi="Wingdings" w:hint="default"/>
      </w:rPr>
    </w:lvl>
    <w:lvl w:ilvl="7" w:tplc="FEBACAC2" w:tentative="1">
      <w:start w:val="1"/>
      <w:numFmt w:val="bullet"/>
      <w:lvlText w:val=""/>
      <w:lvlJc w:val="left"/>
      <w:pPr>
        <w:tabs>
          <w:tab w:val="num" w:pos="5760"/>
        </w:tabs>
        <w:ind w:left="5760" w:hanging="360"/>
      </w:pPr>
      <w:rPr>
        <w:rFonts w:ascii="Wingdings" w:hAnsi="Wingdings" w:hint="default"/>
      </w:rPr>
    </w:lvl>
    <w:lvl w:ilvl="8" w:tplc="FACACAA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AA2D29"/>
    <w:multiLevelType w:val="hybridMultilevel"/>
    <w:tmpl w:val="8876920A"/>
    <w:lvl w:ilvl="0" w:tplc="37062CBE">
      <w:start w:val="1"/>
      <w:numFmt w:val="decimal"/>
      <w:lvlText w:val="%1."/>
      <w:lvlJc w:val="left"/>
      <w:pPr>
        <w:tabs>
          <w:tab w:val="num" w:pos="720"/>
        </w:tabs>
        <w:ind w:left="720" w:hanging="360"/>
      </w:pPr>
    </w:lvl>
    <w:lvl w:ilvl="1" w:tplc="F0BE47A8" w:tentative="1">
      <w:start w:val="1"/>
      <w:numFmt w:val="decimal"/>
      <w:lvlText w:val="%2."/>
      <w:lvlJc w:val="left"/>
      <w:pPr>
        <w:tabs>
          <w:tab w:val="num" w:pos="1440"/>
        </w:tabs>
        <w:ind w:left="1440" w:hanging="360"/>
      </w:pPr>
    </w:lvl>
    <w:lvl w:ilvl="2" w:tplc="614E71A2" w:tentative="1">
      <w:start w:val="1"/>
      <w:numFmt w:val="decimal"/>
      <w:lvlText w:val="%3."/>
      <w:lvlJc w:val="left"/>
      <w:pPr>
        <w:tabs>
          <w:tab w:val="num" w:pos="2160"/>
        </w:tabs>
        <w:ind w:left="2160" w:hanging="360"/>
      </w:pPr>
    </w:lvl>
    <w:lvl w:ilvl="3" w:tplc="DD244DFE" w:tentative="1">
      <w:start w:val="1"/>
      <w:numFmt w:val="decimal"/>
      <w:lvlText w:val="%4."/>
      <w:lvlJc w:val="left"/>
      <w:pPr>
        <w:tabs>
          <w:tab w:val="num" w:pos="2880"/>
        </w:tabs>
        <w:ind w:left="2880" w:hanging="360"/>
      </w:pPr>
    </w:lvl>
    <w:lvl w:ilvl="4" w:tplc="92900CDE" w:tentative="1">
      <w:start w:val="1"/>
      <w:numFmt w:val="decimal"/>
      <w:lvlText w:val="%5."/>
      <w:lvlJc w:val="left"/>
      <w:pPr>
        <w:tabs>
          <w:tab w:val="num" w:pos="3600"/>
        </w:tabs>
        <w:ind w:left="3600" w:hanging="360"/>
      </w:pPr>
    </w:lvl>
    <w:lvl w:ilvl="5" w:tplc="1F3A5588" w:tentative="1">
      <w:start w:val="1"/>
      <w:numFmt w:val="decimal"/>
      <w:lvlText w:val="%6."/>
      <w:lvlJc w:val="left"/>
      <w:pPr>
        <w:tabs>
          <w:tab w:val="num" w:pos="4320"/>
        </w:tabs>
        <w:ind w:left="4320" w:hanging="360"/>
      </w:pPr>
    </w:lvl>
    <w:lvl w:ilvl="6" w:tplc="DE725E80" w:tentative="1">
      <w:start w:val="1"/>
      <w:numFmt w:val="decimal"/>
      <w:lvlText w:val="%7."/>
      <w:lvlJc w:val="left"/>
      <w:pPr>
        <w:tabs>
          <w:tab w:val="num" w:pos="5040"/>
        </w:tabs>
        <w:ind w:left="5040" w:hanging="360"/>
      </w:pPr>
    </w:lvl>
    <w:lvl w:ilvl="7" w:tplc="CDAAA33A" w:tentative="1">
      <w:start w:val="1"/>
      <w:numFmt w:val="decimal"/>
      <w:lvlText w:val="%8."/>
      <w:lvlJc w:val="left"/>
      <w:pPr>
        <w:tabs>
          <w:tab w:val="num" w:pos="5760"/>
        </w:tabs>
        <w:ind w:left="5760" w:hanging="360"/>
      </w:pPr>
    </w:lvl>
    <w:lvl w:ilvl="8" w:tplc="6476A3C0" w:tentative="1">
      <w:start w:val="1"/>
      <w:numFmt w:val="decimal"/>
      <w:lvlText w:val="%9."/>
      <w:lvlJc w:val="left"/>
      <w:pPr>
        <w:tabs>
          <w:tab w:val="num" w:pos="6480"/>
        </w:tabs>
        <w:ind w:left="6480" w:hanging="360"/>
      </w:pPr>
    </w:lvl>
  </w:abstractNum>
  <w:num w:numId="1">
    <w:abstractNumId w:val="19"/>
  </w:num>
  <w:num w:numId="2">
    <w:abstractNumId w:val="28"/>
  </w:num>
  <w:num w:numId="3">
    <w:abstractNumId w:val="7"/>
  </w:num>
  <w:num w:numId="4">
    <w:abstractNumId w:val="18"/>
  </w:num>
  <w:num w:numId="5">
    <w:abstractNumId w:val="26"/>
  </w:num>
  <w:num w:numId="6">
    <w:abstractNumId w:val="0"/>
  </w:num>
  <w:num w:numId="7">
    <w:abstractNumId w:val="34"/>
  </w:num>
  <w:num w:numId="8">
    <w:abstractNumId w:val="6"/>
  </w:num>
  <w:num w:numId="9">
    <w:abstractNumId w:val="29"/>
  </w:num>
  <w:num w:numId="10">
    <w:abstractNumId w:val="16"/>
  </w:num>
  <w:num w:numId="11">
    <w:abstractNumId w:val="12"/>
  </w:num>
  <w:num w:numId="12">
    <w:abstractNumId w:val="8"/>
  </w:num>
  <w:num w:numId="13">
    <w:abstractNumId w:val="31"/>
  </w:num>
  <w:num w:numId="14">
    <w:abstractNumId w:val="32"/>
  </w:num>
  <w:num w:numId="15">
    <w:abstractNumId w:val="3"/>
  </w:num>
  <w:num w:numId="16">
    <w:abstractNumId w:val="23"/>
  </w:num>
  <w:num w:numId="17">
    <w:abstractNumId w:val="10"/>
  </w:num>
  <w:num w:numId="18">
    <w:abstractNumId w:val="11"/>
  </w:num>
  <w:num w:numId="19">
    <w:abstractNumId w:val="1"/>
  </w:num>
  <w:num w:numId="20">
    <w:abstractNumId w:val="4"/>
  </w:num>
  <w:num w:numId="21">
    <w:abstractNumId w:val="20"/>
  </w:num>
  <w:num w:numId="22">
    <w:abstractNumId w:val="17"/>
  </w:num>
  <w:num w:numId="23">
    <w:abstractNumId w:val="13"/>
  </w:num>
  <w:num w:numId="24">
    <w:abstractNumId w:val="21"/>
  </w:num>
  <w:num w:numId="25">
    <w:abstractNumId w:val="27"/>
  </w:num>
  <w:num w:numId="26">
    <w:abstractNumId w:val="30"/>
  </w:num>
  <w:num w:numId="27">
    <w:abstractNumId w:val="33"/>
  </w:num>
  <w:num w:numId="28">
    <w:abstractNumId w:val="24"/>
  </w:num>
  <w:num w:numId="29">
    <w:abstractNumId w:val="22"/>
  </w:num>
  <w:num w:numId="30">
    <w:abstractNumId w:val="15"/>
  </w:num>
  <w:num w:numId="31">
    <w:abstractNumId w:val="5"/>
  </w:num>
  <w:num w:numId="32">
    <w:abstractNumId w:val="2"/>
  </w:num>
  <w:num w:numId="33">
    <w:abstractNumId w:val="9"/>
  </w:num>
  <w:num w:numId="34">
    <w:abstractNumId w:val="14"/>
  </w:num>
  <w:num w:numId="35">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98"/>
    <w:rsid w:val="00000059"/>
    <w:rsid w:val="000001FA"/>
    <w:rsid w:val="0000035E"/>
    <w:rsid w:val="00000595"/>
    <w:rsid w:val="00000691"/>
    <w:rsid w:val="00000797"/>
    <w:rsid w:val="000009D2"/>
    <w:rsid w:val="00001524"/>
    <w:rsid w:val="0000152B"/>
    <w:rsid w:val="00001575"/>
    <w:rsid w:val="00001EFC"/>
    <w:rsid w:val="00002092"/>
    <w:rsid w:val="000021DF"/>
    <w:rsid w:val="0000259D"/>
    <w:rsid w:val="0000265D"/>
    <w:rsid w:val="00002670"/>
    <w:rsid w:val="00002B14"/>
    <w:rsid w:val="00002C32"/>
    <w:rsid w:val="00002D94"/>
    <w:rsid w:val="00002F84"/>
    <w:rsid w:val="00003A4C"/>
    <w:rsid w:val="00003C6F"/>
    <w:rsid w:val="00003E90"/>
    <w:rsid w:val="00004323"/>
    <w:rsid w:val="000044D0"/>
    <w:rsid w:val="00004D9C"/>
    <w:rsid w:val="000054F1"/>
    <w:rsid w:val="00005849"/>
    <w:rsid w:val="00005B15"/>
    <w:rsid w:val="000066BD"/>
    <w:rsid w:val="00006A4D"/>
    <w:rsid w:val="00006E34"/>
    <w:rsid w:val="00007485"/>
    <w:rsid w:val="000075C3"/>
    <w:rsid w:val="0000762C"/>
    <w:rsid w:val="000079FD"/>
    <w:rsid w:val="00007D24"/>
    <w:rsid w:val="00007F5D"/>
    <w:rsid w:val="0001015C"/>
    <w:rsid w:val="000102B6"/>
    <w:rsid w:val="000103B0"/>
    <w:rsid w:val="000104C6"/>
    <w:rsid w:val="000104DE"/>
    <w:rsid w:val="000105AF"/>
    <w:rsid w:val="000105DF"/>
    <w:rsid w:val="00011A9A"/>
    <w:rsid w:val="000123B4"/>
    <w:rsid w:val="00012A00"/>
    <w:rsid w:val="000130CD"/>
    <w:rsid w:val="00013367"/>
    <w:rsid w:val="0001382A"/>
    <w:rsid w:val="00013B2C"/>
    <w:rsid w:val="0001485B"/>
    <w:rsid w:val="000148F7"/>
    <w:rsid w:val="00014AFD"/>
    <w:rsid w:val="00014DFD"/>
    <w:rsid w:val="0001504C"/>
    <w:rsid w:val="00015067"/>
    <w:rsid w:val="00015102"/>
    <w:rsid w:val="000151D5"/>
    <w:rsid w:val="0001548D"/>
    <w:rsid w:val="000154A0"/>
    <w:rsid w:val="0001563F"/>
    <w:rsid w:val="00015859"/>
    <w:rsid w:val="00015A14"/>
    <w:rsid w:val="00016015"/>
    <w:rsid w:val="00016040"/>
    <w:rsid w:val="00016481"/>
    <w:rsid w:val="00016615"/>
    <w:rsid w:val="000166AC"/>
    <w:rsid w:val="00016973"/>
    <w:rsid w:val="00017588"/>
    <w:rsid w:val="00017645"/>
    <w:rsid w:val="000176F1"/>
    <w:rsid w:val="00017A95"/>
    <w:rsid w:val="000200B0"/>
    <w:rsid w:val="0002017D"/>
    <w:rsid w:val="0002051A"/>
    <w:rsid w:val="000207B8"/>
    <w:rsid w:val="00020811"/>
    <w:rsid w:val="00020F60"/>
    <w:rsid w:val="000214AB"/>
    <w:rsid w:val="000214FA"/>
    <w:rsid w:val="0002190A"/>
    <w:rsid w:val="00021C1C"/>
    <w:rsid w:val="00021ED1"/>
    <w:rsid w:val="000225CC"/>
    <w:rsid w:val="000226CC"/>
    <w:rsid w:val="000228E9"/>
    <w:rsid w:val="00022BBE"/>
    <w:rsid w:val="00022C2B"/>
    <w:rsid w:val="00023965"/>
    <w:rsid w:val="000239F3"/>
    <w:rsid w:val="00023A8A"/>
    <w:rsid w:val="00024436"/>
    <w:rsid w:val="0002463C"/>
    <w:rsid w:val="00024985"/>
    <w:rsid w:val="00024B1D"/>
    <w:rsid w:val="00024CB5"/>
    <w:rsid w:val="00024D75"/>
    <w:rsid w:val="000254FC"/>
    <w:rsid w:val="000255F6"/>
    <w:rsid w:val="000257CB"/>
    <w:rsid w:val="00025E6B"/>
    <w:rsid w:val="00025F04"/>
    <w:rsid w:val="000261CA"/>
    <w:rsid w:val="000264BB"/>
    <w:rsid w:val="00026511"/>
    <w:rsid w:val="00026C57"/>
    <w:rsid w:val="00026F64"/>
    <w:rsid w:val="00027613"/>
    <w:rsid w:val="00027AE4"/>
    <w:rsid w:val="00027D05"/>
    <w:rsid w:val="00027E5C"/>
    <w:rsid w:val="000301F3"/>
    <w:rsid w:val="000302A4"/>
    <w:rsid w:val="0003057E"/>
    <w:rsid w:val="00030CA4"/>
    <w:rsid w:val="00031667"/>
    <w:rsid w:val="000318D2"/>
    <w:rsid w:val="00031AEE"/>
    <w:rsid w:val="00031FF9"/>
    <w:rsid w:val="00032139"/>
    <w:rsid w:val="00032600"/>
    <w:rsid w:val="00033347"/>
    <w:rsid w:val="0003351F"/>
    <w:rsid w:val="00033524"/>
    <w:rsid w:val="00033CC1"/>
    <w:rsid w:val="00033E68"/>
    <w:rsid w:val="00034840"/>
    <w:rsid w:val="00034E46"/>
    <w:rsid w:val="00034FF2"/>
    <w:rsid w:val="00035009"/>
    <w:rsid w:val="0003520B"/>
    <w:rsid w:val="00035278"/>
    <w:rsid w:val="000355C1"/>
    <w:rsid w:val="0003566F"/>
    <w:rsid w:val="00035891"/>
    <w:rsid w:val="000360AA"/>
    <w:rsid w:val="00036918"/>
    <w:rsid w:val="00036E0D"/>
    <w:rsid w:val="0003704E"/>
    <w:rsid w:val="000371FA"/>
    <w:rsid w:val="000373F0"/>
    <w:rsid w:val="000375B2"/>
    <w:rsid w:val="000379AC"/>
    <w:rsid w:val="00040445"/>
    <w:rsid w:val="0004054D"/>
    <w:rsid w:val="0004060B"/>
    <w:rsid w:val="000408C9"/>
    <w:rsid w:val="00040A2B"/>
    <w:rsid w:val="00040B58"/>
    <w:rsid w:val="00040B88"/>
    <w:rsid w:val="00040C81"/>
    <w:rsid w:val="00040CE6"/>
    <w:rsid w:val="00040DA3"/>
    <w:rsid w:val="00040F26"/>
    <w:rsid w:val="00041538"/>
    <w:rsid w:val="00041AE3"/>
    <w:rsid w:val="000421EA"/>
    <w:rsid w:val="00042574"/>
    <w:rsid w:val="00042AA6"/>
    <w:rsid w:val="00042E01"/>
    <w:rsid w:val="00042E92"/>
    <w:rsid w:val="000430FD"/>
    <w:rsid w:val="00043243"/>
    <w:rsid w:val="00043A82"/>
    <w:rsid w:val="00043B86"/>
    <w:rsid w:val="00043C41"/>
    <w:rsid w:val="00043FD0"/>
    <w:rsid w:val="000445B3"/>
    <w:rsid w:val="00044BA0"/>
    <w:rsid w:val="00044FC5"/>
    <w:rsid w:val="00045148"/>
    <w:rsid w:val="00045278"/>
    <w:rsid w:val="00045831"/>
    <w:rsid w:val="00045F59"/>
    <w:rsid w:val="0004667F"/>
    <w:rsid w:val="0004684A"/>
    <w:rsid w:val="00046CE0"/>
    <w:rsid w:val="0004733D"/>
    <w:rsid w:val="000473AA"/>
    <w:rsid w:val="0004752B"/>
    <w:rsid w:val="00050097"/>
    <w:rsid w:val="000501A3"/>
    <w:rsid w:val="000505D7"/>
    <w:rsid w:val="00050F71"/>
    <w:rsid w:val="00050FF8"/>
    <w:rsid w:val="00051270"/>
    <w:rsid w:val="000512D6"/>
    <w:rsid w:val="00051548"/>
    <w:rsid w:val="00051613"/>
    <w:rsid w:val="00051AE9"/>
    <w:rsid w:val="00051B16"/>
    <w:rsid w:val="00051C77"/>
    <w:rsid w:val="00052045"/>
    <w:rsid w:val="000521B6"/>
    <w:rsid w:val="00052241"/>
    <w:rsid w:val="00052BC6"/>
    <w:rsid w:val="00053095"/>
    <w:rsid w:val="0005359B"/>
    <w:rsid w:val="00053C00"/>
    <w:rsid w:val="000544BB"/>
    <w:rsid w:val="00054AEE"/>
    <w:rsid w:val="00054CB2"/>
    <w:rsid w:val="0005504C"/>
    <w:rsid w:val="0005588E"/>
    <w:rsid w:val="00055C45"/>
    <w:rsid w:val="00055E17"/>
    <w:rsid w:val="00055FB8"/>
    <w:rsid w:val="0005632C"/>
    <w:rsid w:val="000563C1"/>
    <w:rsid w:val="0005652F"/>
    <w:rsid w:val="0005692B"/>
    <w:rsid w:val="0005697F"/>
    <w:rsid w:val="00056BCC"/>
    <w:rsid w:val="00056C5A"/>
    <w:rsid w:val="00057151"/>
    <w:rsid w:val="00057188"/>
    <w:rsid w:val="00057C73"/>
    <w:rsid w:val="00060098"/>
    <w:rsid w:val="000600AD"/>
    <w:rsid w:val="00060907"/>
    <w:rsid w:val="00060CCA"/>
    <w:rsid w:val="0006132F"/>
    <w:rsid w:val="000617B6"/>
    <w:rsid w:val="0006189C"/>
    <w:rsid w:val="00061DAA"/>
    <w:rsid w:val="00061EF4"/>
    <w:rsid w:val="00062279"/>
    <w:rsid w:val="0006284B"/>
    <w:rsid w:val="00062864"/>
    <w:rsid w:val="00062AF6"/>
    <w:rsid w:val="00062D7C"/>
    <w:rsid w:val="00062D80"/>
    <w:rsid w:val="00062F63"/>
    <w:rsid w:val="0006309F"/>
    <w:rsid w:val="000630DC"/>
    <w:rsid w:val="000633EF"/>
    <w:rsid w:val="000636E0"/>
    <w:rsid w:val="00063AD9"/>
    <w:rsid w:val="00063BBC"/>
    <w:rsid w:val="00063CDF"/>
    <w:rsid w:val="00063F84"/>
    <w:rsid w:val="000640A4"/>
    <w:rsid w:val="00065812"/>
    <w:rsid w:val="00065CA4"/>
    <w:rsid w:val="00065E6F"/>
    <w:rsid w:val="00066164"/>
    <w:rsid w:val="000667CA"/>
    <w:rsid w:val="00066AC1"/>
    <w:rsid w:val="00066C3B"/>
    <w:rsid w:val="00066C70"/>
    <w:rsid w:val="00066C80"/>
    <w:rsid w:val="00067844"/>
    <w:rsid w:val="00070701"/>
    <w:rsid w:val="00070E32"/>
    <w:rsid w:val="00070EA0"/>
    <w:rsid w:val="000711B3"/>
    <w:rsid w:val="0007194C"/>
    <w:rsid w:val="00071EA5"/>
    <w:rsid w:val="00071ECA"/>
    <w:rsid w:val="00071F9E"/>
    <w:rsid w:val="00072238"/>
    <w:rsid w:val="000724CD"/>
    <w:rsid w:val="00072744"/>
    <w:rsid w:val="00072A93"/>
    <w:rsid w:val="00072AEC"/>
    <w:rsid w:val="00072E52"/>
    <w:rsid w:val="00072FFF"/>
    <w:rsid w:val="00073853"/>
    <w:rsid w:val="00073D56"/>
    <w:rsid w:val="0007422E"/>
    <w:rsid w:val="00074265"/>
    <w:rsid w:val="000745EA"/>
    <w:rsid w:val="000746AC"/>
    <w:rsid w:val="000749B3"/>
    <w:rsid w:val="000750C8"/>
    <w:rsid w:val="0007511F"/>
    <w:rsid w:val="000759E9"/>
    <w:rsid w:val="00075C16"/>
    <w:rsid w:val="00075F96"/>
    <w:rsid w:val="00075FBF"/>
    <w:rsid w:val="00076530"/>
    <w:rsid w:val="00076D8C"/>
    <w:rsid w:val="0007729C"/>
    <w:rsid w:val="00077B48"/>
    <w:rsid w:val="00080113"/>
    <w:rsid w:val="00080269"/>
    <w:rsid w:val="0008117D"/>
    <w:rsid w:val="000811F8"/>
    <w:rsid w:val="00081236"/>
    <w:rsid w:val="00081342"/>
    <w:rsid w:val="000822C6"/>
    <w:rsid w:val="000822D0"/>
    <w:rsid w:val="0008236E"/>
    <w:rsid w:val="00082881"/>
    <w:rsid w:val="00082934"/>
    <w:rsid w:val="00082CFD"/>
    <w:rsid w:val="00082E9A"/>
    <w:rsid w:val="00083066"/>
    <w:rsid w:val="00083096"/>
    <w:rsid w:val="0008323F"/>
    <w:rsid w:val="0008345F"/>
    <w:rsid w:val="00083D34"/>
    <w:rsid w:val="00083ED8"/>
    <w:rsid w:val="00084282"/>
    <w:rsid w:val="000842F1"/>
    <w:rsid w:val="0008444E"/>
    <w:rsid w:val="00084595"/>
    <w:rsid w:val="00084758"/>
    <w:rsid w:val="00084DD1"/>
    <w:rsid w:val="00084F72"/>
    <w:rsid w:val="000852C6"/>
    <w:rsid w:val="0008551C"/>
    <w:rsid w:val="00085687"/>
    <w:rsid w:val="000859E6"/>
    <w:rsid w:val="00085D1C"/>
    <w:rsid w:val="00085D63"/>
    <w:rsid w:val="00085EC5"/>
    <w:rsid w:val="00086286"/>
    <w:rsid w:val="000863A3"/>
    <w:rsid w:val="00086530"/>
    <w:rsid w:val="00086557"/>
    <w:rsid w:val="00086817"/>
    <w:rsid w:val="000869E0"/>
    <w:rsid w:val="00086E79"/>
    <w:rsid w:val="00086F62"/>
    <w:rsid w:val="00087348"/>
    <w:rsid w:val="00087469"/>
    <w:rsid w:val="00087808"/>
    <w:rsid w:val="000878ED"/>
    <w:rsid w:val="00087A32"/>
    <w:rsid w:val="00090388"/>
    <w:rsid w:val="0009048E"/>
    <w:rsid w:val="000907F2"/>
    <w:rsid w:val="00090969"/>
    <w:rsid w:val="00090B77"/>
    <w:rsid w:val="00090CB4"/>
    <w:rsid w:val="00090EEE"/>
    <w:rsid w:val="00091228"/>
    <w:rsid w:val="00091494"/>
    <w:rsid w:val="00091ACC"/>
    <w:rsid w:val="00091E0C"/>
    <w:rsid w:val="00091F54"/>
    <w:rsid w:val="0009203F"/>
    <w:rsid w:val="000921A8"/>
    <w:rsid w:val="000924FF"/>
    <w:rsid w:val="000926A4"/>
    <w:rsid w:val="00092B9B"/>
    <w:rsid w:val="00092C25"/>
    <w:rsid w:val="0009301F"/>
    <w:rsid w:val="0009305D"/>
    <w:rsid w:val="00093508"/>
    <w:rsid w:val="0009411E"/>
    <w:rsid w:val="00094262"/>
    <w:rsid w:val="000946E6"/>
    <w:rsid w:val="00094A9C"/>
    <w:rsid w:val="00094ADF"/>
    <w:rsid w:val="00095018"/>
    <w:rsid w:val="00095329"/>
    <w:rsid w:val="0009587E"/>
    <w:rsid w:val="000963E9"/>
    <w:rsid w:val="000969F9"/>
    <w:rsid w:val="00096F7A"/>
    <w:rsid w:val="00097017"/>
    <w:rsid w:val="000972A3"/>
    <w:rsid w:val="00097545"/>
    <w:rsid w:val="0009786B"/>
    <w:rsid w:val="000A02EF"/>
    <w:rsid w:val="000A032A"/>
    <w:rsid w:val="000A052F"/>
    <w:rsid w:val="000A0669"/>
    <w:rsid w:val="000A071F"/>
    <w:rsid w:val="000A0C18"/>
    <w:rsid w:val="000A0DE8"/>
    <w:rsid w:val="000A10D0"/>
    <w:rsid w:val="000A1106"/>
    <w:rsid w:val="000A12B2"/>
    <w:rsid w:val="000A1359"/>
    <w:rsid w:val="000A1426"/>
    <w:rsid w:val="000A14A6"/>
    <w:rsid w:val="000A16C5"/>
    <w:rsid w:val="000A217F"/>
    <w:rsid w:val="000A23CF"/>
    <w:rsid w:val="000A2A39"/>
    <w:rsid w:val="000A2A68"/>
    <w:rsid w:val="000A2E4D"/>
    <w:rsid w:val="000A2F58"/>
    <w:rsid w:val="000A2F7B"/>
    <w:rsid w:val="000A3178"/>
    <w:rsid w:val="000A34F9"/>
    <w:rsid w:val="000A3579"/>
    <w:rsid w:val="000A3584"/>
    <w:rsid w:val="000A3867"/>
    <w:rsid w:val="000A39D3"/>
    <w:rsid w:val="000A3C5A"/>
    <w:rsid w:val="000A3CFC"/>
    <w:rsid w:val="000A4246"/>
    <w:rsid w:val="000A4347"/>
    <w:rsid w:val="000A4385"/>
    <w:rsid w:val="000A4399"/>
    <w:rsid w:val="000A4491"/>
    <w:rsid w:val="000A46F5"/>
    <w:rsid w:val="000A478E"/>
    <w:rsid w:val="000A4CBB"/>
    <w:rsid w:val="000A4DFF"/>
    <w:rsid w:val="000A4E41"/>
    <w:rsid w:val="000A50DA"/>
    <w:rsid w:val="000A514F"/>
    <w:rsid w:val="000A51E8"/>
    <w:rsid w:val="000A529B"/>
    <w:rsid w:val="000A530E"/>
    <w:rsid w:val="000A547D"/>
    <w:rsid w:val="000A556B"/>
    <w:rsid w:val="000A5B21"/>
    <w:rsid w:val="000A5D79"/>
    <w:rsid w:val="000A5E3D"/>
    <w:rsid w:val="000A5F31"/>
    <w:rsid w:val="000A61E2"/>
    <w:rsid w:val="000A626F"/>
    <w:rsid w:val="000A6616"/>
    <w:rsid w:val="000A6C48"/>
    <w:rsid w:val="000A7273"/>
    <w:rsid w:val="000A7698"/>
    <w:rsid w:val="000A7B17"/>
    <w:rsid w:val="000A7D15"/>
    <w:rsid w:val="000A7E2C"/>
    <w:rsid w:val="000B0036"/>
    <w:rsid w:val="000B08CA"/>
    <w:rsid w:val="000B0D5C"/>
    <w:rsid w:val="000B0DA3"/>
    <w:rsid w:val="000B15F8"/>
    <w:rsid w:val="000B1AD1"/>
    <w:rsid w:val="000B224A"/>
    <w:rsid w:val="000B2760"/>
    <w:rsid w:val="000B27B0"/>
    <w:rsid w:val="000B27BC"/>
    <w:rsid w:val="000B2BB3"/>
    <w:rsid w:val="000B2DCE"/>
    <w:rsid w:val="000B2E77"/>
    <w:rsid w:val="000B2F6C"/>
    <w:rsid w:val="000B32C9"/>
    <w:rsid w:val="000B3768"/>
    <w:rsid w:val="000B3951"/>
    <w:rsid w:val="000B3A77"/>
    <w:rsid w:val="000B4733"/>
    <w:rsid w:val="000B49DD"/>
    <w:rsid w:val="000B49FA"/>
    <w:rsid w:val="000B4F4E"/>
    <w:rsid w:val="000B5614"/>
    <w:rsid w:val="000B56C2"/>
    <w:rsid w:val="000B5D0D"/>
    <w:rsid w:val="000B64DC"/>
    <w:rsid w:val="000B68FD"/>
    <w:rsid w:val="000B6A8F"/>
    <w:rsid w:val="000B6FD8"/>
    <w:rsid w:val="000B7271"/>
    <w:rsid w:val="000B7692"/>
    <w:rsid w:val="000C0378"/>
    <w:rsid w:val="000C0990"/>
    <w:rsid w:val="000C14B4"/>
    <w:rsid w:val="000C159F"/>
    <w:rsid w:val="000C172B"/>
    <w:rsid w:val="000C19FA"/>
    <w:rsid w:val="000C1C51"/>
    <w:rsid w:val="000C1D34"/>
    <w:rsid w:val="000C1F18"/>
    <w:rsid w:val="000C21FE"/>
    <w:rsid w:val="000C22FE"/>
    <w:rsid w:val="000C2F3F"/>
    <w:rsid w:val="000C2FB5"/>
    <w:rsid w:val="000C398A"/>
    <w:rsid w:val="000C3B40"/>
    <w:rsid w:val="000C3CA8"/>
    <w:rsid w:val="000C3D05"/>
    <w:rsid w:val="000C3D39"/>
    <w:rsid w:val="000C45BA"/>
    <w:rsid w:val="000C51F0"/>
    <w:rsid w:val="000C5491"/>
    <w:rsid w:val="000C55BC"/>
    <w:rsid w:val="000C55D4"/>
    <w:rsid w:val="000C5673"/>
    <w:rsid w:val="000C5686"/>
    <w:rsid w:val="000C56A1"/>
    <w:rsid w:val="000C60AD"/>
    <w:rsid w:val="000C62B5"/>
    <w:rsid w:val="000C6917"/>
    <w:rsid w:val="000C6A4C"/>
    <w:rsid w:val="000C6E1A"/>
    <w:rsid w:val="000C6EB5"/>
    <w:rsid w:val="000C7429"/>
    <w:rsid w:val="000C7579"/>
    <w:rsid w:val="000C76C0"/>
    <w:rsid w:val="000C7727"/>
    <w:rsid w:val="000C7895"/>
    <w:rsid w:val="000C78BA"/>
    <w:rsid w:val="000C7B24"/>
    <w:rsid w:val="000D001A"/>
    <w:rsid w:val="000D0136"/>
    <w:rsid w:val="000D023F"/>
    <w:rsid w:val="000D04C5"/>
    <w:rsid w:val="000D07F6"/>
    <w:rsid w:val="000D0C0E"/>
    <w:rsid w:val="000D0D69"/>
    <w:rsid w:val="000D0DF8"/>
    <w:rsid w:val="000D0EAE"/>
    <w:rsid w:val="000D1223"/>
    <w:rsid w:val="000D142A"/>
    <w:rsid w:val="000D1633"/>
    <w:rsid w:val="000D1A0E"/>
    <w:rsid w:val="000D1C66"/>
    <w:rsid w:val="000D1E56"/>
    <w:rsid w:val="000D1F69"/>
    <w:rsid w:val="000D23E1"/>
    <w:rsid w:val="000D2D27"/>
    <w:rsid w:val="000D3324"/>
    <w:rsid w:val="000D338E"/>
    <w:rsid w:val="000D3506"/>
    <w:rsid w:val="000D3698"/>
    <w:rsid w:val="000D3980"/>
    <w:rsid w:val="000D3E6D"/>
    <w:rsid w:val="000D41BC"/>
    <w:rsid w:val="000D421E"/>
    <w:rsid w:val="000D45DA"/>
    <w:rsid w:val="000D50D7"/>
    <w:rsid w:val="000D53F6"/>
    <w:rsid w:val="000D569A"/>
    <w:rsid w:val="000D58C2"/>
    <w:rsid w:val="000D58E0"/>
    <w:rsid w:val="000D5E3D"/>
    <w:rsid w:val="000D61EE"/>
    <w:rsid w:val="000D6720"/>
    <w:rsid w:val="000D68C0"/>
    <w:rsid w:val="000D6A97"/>
    <w:rsid w:val="000D6AE4"/>
    <w:rsid w:val="000D6E53"/>
    <w:rsid w:val="000D6ED4"/>
    <w:rsid w:val="000D715B"/>
    <w:rsid w:val="000D740B"/>
    <w:rsid w:val="000D7BA1"/>
    <w:rsid w:val="000D7BBB"/>
    <w:rsid w:val="000D7C29"/>
    <w:rsid w:val="000D7C49"/>
    <w:rsid w:val="000E0270"/>
    <w:rsid w:val="000E02D0"/>
    <w:rsid w:val="000E081E"/>
    <w:rsid w:val="000E0A90"/>
    <w:rsid w:val="000E0C32"/>
    <w:rsid w:val="000E0EE8"/>
    <w:rsid w:val="000E1400"/>
    <w:rsid w:val="000E261F"/>
    <w:rsid w:val="000E27B9"/>
    <w:rsid w:val="000E2D23"/>
    <w:rsid w:val="000E3313"/>
    <w:rsid w:val="000E3593"/>
    <w:rsid w:val="000E3618"/>
    <w:rsid w:val="000E385C"/>
    <w:rsid w:val="000E4517"/>
    <w:rsid w:val="000E49D4"/>
    <w:rsid w:val="000E4A9D"/>
    <w:rsid w:val="000E4B85"/>
    <w:rsid w:val="000E4C0D"/>
    <w:rsid w:val="000E4D5F"/>
    <w:rsid w:val="000E52D4"/>
    <w:rsid w:val="000E5304"/>
    <w:rsid w:val="000E5399"/>
    <w:rsid w:val="000E5536"/>
    <w:rsid w:val="000E5D4F"/>
    <w:rsid w:val="000E5D54"/>
    <w:rsid w:val="000E5D7D"/>
    <w:rsid w:val="000E5E76"/>
    <w:rsid w:val="000E5F7A"/>
    <w:rsid w:val="000E630C"/>
    <w:rsid w:val="000E632F"/>
    <w:rsid w:val="000E640B"/>
    <w:rsid w:val="000E6660"/>
    <w:rsid w:val="000E6965"/>
    <w:rsid w:val="000E6BE9"/>
    <w:rsid w:val="000E6ECC"/>
    <w:rsid w:val="000E6F56"/>
    <w:rsid w:val="000E76A2"/>
    <w:rsid w:val="000E7991"/>
    <w:rsid w:val="000E7A7D"/>
    <w:rsid w:val="000E7B02"/>
    <w:rsid w:val="000E7B75"/>
    <w:rsid w:val="000E7C93"/>
    <w:rsid w:val="000E7D7E"/>
    <w:rsid w:val="000E7DDF"/>
    <w:rsid w:val="000E7E3F"/>
    <w:rsid w:val="000E7E7D"/>
    <w:rsid w:val="000F0054"/>
    <w:rsid w:val="000F02CA"/>
    <w:rsid w:val="000F0335"/>
    <w:rsid w:val="000F048A"/>
    <w:rsid w:val="000F04EB"/>
    <w:rsid w:val="000F1416"/>
    <w:rsid w:val="000F148C"/>
    <w:rsid w:val="000F16D0"/>
    <w:rsid w:val="000F1A50"/>
    <w:rsid w:val="000F214E"/>
    <w:rsid w:val="000F22A3"/>
    <w:rsid w:val="000F2316"/>
    <w:rsid w:val="000F23F4"/>
    <w:rsid w:val="000F2571"/>
    <w:rsid w:val="000F2DA7"/>
    <w:rsid w:val="000F2DEF"/>
    <w:rsid w:val="000F318D"/>
    <w:rsid w:val="000F33DB"/>
    <w:rsid w:val="000F3504"/>
    <w:rsid w:val="000F3611"/>
    <w:rsid w:val="000F39DE"/>
    <w:rsid w:val="000F3D0B"/>
    <w:rsid w:val="000F41D1"/>
    <w:rsid w:val="000F44A3"/>
    <w:rsid w:val="000F4A24"/>
    <w:rsid w:val="000F4A31"/>
    <w:rsid w:val="000F4D45"/>
    <w:rsid w:val="000F4DAB"/>
    <w:rsid w:val="000F4EFC"/>
    <w:rsid w:val="000F4FC4"/>
    <w:rsid w:val="000F5648"/>
    <w:rsid w:val="000F589A"/>
    <w:rsid w:val="000F58FC"/>
    <w:rsid w:val="000F5B5A"/>
    <w:rsid w:val="000F5B8C"/>
    <w:rsid w:val="000F5E03"/>
    <w:rsid w:val="000F607E"/>
    <w:rsid w:val="000F615E"/>
    <w:rsid w:val="000F634D"/>
    <w:rsid w:val="000F652F"/>
    <w:rsid w:val="000F66DA"/>
    <w:rsid w:val="000F69D6"/>
    <w:rsid w:val="000F7553"/>
    <w:rsid w:val="000F76A4"/>
    <w:rsid w:val="000F76C3"/>
    <w:rsid w:val="000F77F7"/>
    <w:rsid w:val="000F7929"/>
    <w:rsid w:val="000F7D6F"/>
    <w:rsid w:val="000F7F0F"/>
    <w:rsid w:val="000F7F3D"/>
    <w:rsid w:val="001002A6"/>
    <w:rsid w:val="0010054D"/>
    <w:rsid w:val="0010079E"/>
    <w:rsid w:val="00100B2A"/>
    <w:rsid w:val="00100C65"/>
    <w:rsid w:val="00100CC6"/>
    <w:rsid w:val="00100EC7"/>
    <w:rsid w:val="00100FAC"/>
    <w:rsid w:val="0010109B"/>
    <w:rsid w:val="001010A5"/>
    <w:rsid w:val="001017F9"/>
    <w:rsid w:val="00101C04"/>
    <w:rsid w:val="00101D04"/>
    <w:rsid w:val="0010264A"/>
    <w:rsid w:val="00102702"/>
    <w:rsid w:val="0010275C"/>
    <w:rsid w:val="0010284E"/>
    <w:rsid w:val="001029A5"/>
    <w:rsid w:val="00103627"/>
    <w:rsid w:val="001039F9"/>
    <w:rsid w:val="00103C5A"/>
    <w:rsid w:val="00103E62"/>
    <w:rsid w:val="00103EEA"/>
    <w:rsid w:val="00104571"/>
    <w:rsid w:val="00104721"/>
    <w:rsid w:val="00105200"/>
    <w:rsid w:val="00105386"/>
    <w:rsid w:val="001053C4"/>
    <w:rsid w:val="001055E6"/>
    <w:rsid w:val="00105774"/>
    <w:rsid w:val="0010579F"/>
    <w:rsid w:val="001057DD"/>
    <w:rsid w:val="001061B1"/>
    <w:rsid w:val="001062AE"/>
    <w:rsid w:val="001064DF"/>
    <w:rsid w:val="001067E9"/>
    <w:rsid w:val="00106BA4"/>
    <w:rsid w:val="00106D4E"/>
    <w:rsid w:val="00106E40"/>
    <w:rsid w:val="00106F18"/>
    <w:rsid w:val="00107007"/>
    <w:rsid w:val="00107018"/>
    <w:rsid w:val="00107053"/>
    <w:rsid w:val="0010712C"/>
    <w:rsid w:val="0010735E"/>
    <w:rsid w:val="00107A58"/>
    <w:rsid w:val="00107DDF"/>
    <w:rsid w:val="001105E5"/>
    <w:rsid w:val="00110828"/>
    <w:rsid w:val="00110C71"/>
    <w:rsid w:val="00110D06"/>
    <w:rsid w:val="00110DDC"/>
    <w:rsid w:val="00111707"/>
    <w:rsid w:val="00111750"/>
    <w:rsid w:val="00111C87"/>
    <w:rsid w:val="00111D5B"/>
    <w:rsid w:val="00111FEC"/>
    <w:rsid w:val="00112136"/>
    <w:rsid w:val="00112486"/>
    <w:rsid w:val="0011249A"/>
    <w:rsid w:val="001124B6"/>
    <w:rsid w:val="00112B0B"/>
    <w:rsid w:val="00112D05"/>
    <w:rsid w:val="0011308D"/>
    <w:rsid w:val="0011322A"/>
    <w:rsid w:val="0011371E"/>
    <w:rsid w:val="00113930"/>
    <w:rsid w:val="00113CB0"/>
    <w:rsid w:val="00113D58"/>
    <w:rsid w:val="00113E48"/>
    <w:rsid w:val="001140E6"/>
    <w:rsid w:val="001142CA"/>
    <w:rsid w:val="001143C1"/>
    <w:rsid w:val="001143EA"/>
    <w:rsid w:val="0011446E"/>
    <w:rsid w:val="00114551"/>
    <w:rsid w:val="00114A40"/>
    <w:rsid w:val="00114D80"/>
    <w:rsid w:val="00115142"/>
    <w:rsid w:val="001153BE"/>
    <w:rsid w:val="001154DC"/>
    <w:rsid w:val="001157B2"/>
    <w:rsid w:val="00115851"/>
    <w:rsid w:val="00115EC1"/>
    <w:rsid w:val="00116021"/>
    <w:rsid w:val="001163D6"/>
    <w:rsid w:val="0011654C"/>
    <w:rsid w:val="0011661E"/>
    <w:rsid w:val="001166E1"/>
    <w:rsid w:val="00116925"/>
    <w:rsid w:val="00116C6B"/>
    <w:rsid w:val="001170B5"/>
    <w:rsid w:val="001170C2"/>
    <w:rsid w:val="0011769C"/>
    <w:rsid w:val="001176C2"/>
    <w:rsid w:val="0011778E"/>
    <w:rsid w:val="00117AF8"/>
    <w:rsid w:val="00117CDE"/>
    <w:rsid w:val="00117E66"/>
    <w:rsid w:val="001204CC"/>
    <w:rsid w:val="00120970"/>
    <w:rsid w:val="001210B2"/>
    <w:rsid w:val="0012122B"/>
    <w:rsid w:val="00121307"/>
    <w:rsid w:val="00121D6C"/>
    <w:rsid w:val="00121FB7"/>
    <w:rsid w:val="00122533"/>
    <w:rsid w:val="00122A4D"/>
    <w:rsid w:val="00123009"/>
    <w:rsid w:val="0012365E"/>
    <w:rsid w:val="001236E4"/>
    <w:rsid w:val="00123820"/>
    <w:rsid w:val="00123EDB"/>
    <w:rsid w:val="0012440A"/>
    <w:rsid w:val="0012450E"/>
    <w:rsid w:val="00124580"/>
    <w:rsid w:val="001248A3"/>
    <w:rsid w:val="00124DF9"/>
    <w:rsid w:val="00125119"/>
    <w:rsid w:val="00125413"/>
    <w:rsid w:val="001254D9"/>
    <w:rsid w:val="0012561D"/>
    <w:rsid w:val="001259F9"/>
    <w:rsid w:val="00125B2F"/>
    <w:rsid w:val="00125DAE"/>
    <w:rsid w:val="00125FD1"/>
    <w:rsid w:val="00125FDC"/>
    <w:rsid w:val="00126A05"/>
    <w:rsid w:val="00126A30"/>
    <w:rsid w:val="001271C4"/>
    <w:rsid w:val="001278F0"/>
    <w:rsid w:val="00127A52"/>
    <w:rsid w:val="00127B7C"/>
    <w:rsid w:val="001304B6"/>
    <w:rsid w:val="00130AA2"/>
    <w:rsid w:val="00131225"/>
    <w:rsid w:val="00131483"/>
    <w:rsid w:val="001314FD"/>
    <w:rsid w:val="001316FD"/>
    <w:rsid w:val="00131A34"/>
    <w:rsid w:val="00131A52"/>
    <w:rsid w:val="00131EB9"/>
    <w:rsid w:val="00132270"/>
    <w:rsid w:val="001325E4"/>
    <w:rsid w:val="001325E7"/>
    <w:rsid w:val="00133087"/>
    <w:rsid w:val="0013317D"/>
    <w:rsid w:val="00133511"/>
    <w:rsid w:val="0013361B"/>
    <w:rsid w:val="0013381F"/>
    <w:rsid w:val="001338B9"/>
    <w:rsid w:val="00134D2C"/>
    <w:rsid w:val="001353B0"/>
    <w:rsid w:val="0013575B"/>
    <w:rsid w:val="00135986"/>
    <w:rsid w:val="00135AF5"/>
    <w:rsid w:val="00136081"/>
    <w:rsid w:val="00136368"/>
    <w:rsid w:val="00137092"/>
    <w:rsid w:val="001370BD"/>
    <w:rsid w:val="00137228"/>
    <w:rsid w:val="0013773A"/>
    <w:rsid w:val="00137ACF"/>
    <w:rsid w:val="00137BC4"/>
    <w:rsid w:val="00137E4C"/>
    <w:rsid w:val="00140B91"/>
    <w:rsid w:val="00141424"/>
    <w:rsid w:val="001417C6"/>
    <w:rsid w:val="00141843"/>
    <w:rsid w:val="00141860"/>
    <w:rsid w:val="0014187E"/>
    <w:rsid w:val="00141950"/>
    <w:rsid w:val="001419AD"/>
    <w:rsid w:val="00141B5D"/>
    <w:rsid w:val="00141D5A"/>
    <w:rsid w:val="0014228F"/>
    <w:rsid w:val="00142463"/>
    <w:rsid w:val="00142C1E"/>
    <w:rsid w:val="00142D7D"/>
    <w:rsid w:val="001435C8"/>
    <w:rsid w:val="001437BF"/>
    <w:rsid w:val="00143E70"/>
    <w:rsid w:val="00143EFB"/>
    <w:rsid w:val="00144411"/>
    <w:rsid w:val="00144ABD"/>
    <w:rsid w:val="00144CA7"/>
    <w:rsid w:val="00145175"/>
    <w:rsid w:val="0014534E"/>
    <w:rsid w:val="0014551B"/>
    <w:rsid w:val="00145A69"/>
    <w:rsid w:val="00145B34"/>
    <w:rsid w:val="00146004"/>
    <w:rsid w:val="001460F8"/>
    <w:rsid w:val="00146335"/>
    <w:rsid w:val="001464A4"/>
    <w:rsid w:val="00146E47"/>
    <w:rsid w:val="00147100"/>
    <w:rsid w:val="001478E0"/>
    <w:rsid w:val="00147B48"/>
    <w:rsid w:val="00147C2C"/>
    <w:rsid w:val="00147C4E"/>
    <w:rsid w:val="00147F95"/>
    <w:rsid w:val="001503E7"/>
    <w:rsid w:val="001505A6"/>
    <w:rsid w:val="001506EB"/>
    <w:rsid w:val="00150993"/>
    <w:rsid w:val="00150A69"/>
    <w:rsid w:val="00150B11"/>
    <w:rsid w:val="00150D1C"/>
    <w:rsid w:val="00150F63"/>
    <w:rsid w:val="001516EB"/>
    <w:rsid w:val="00151AFD"/>
    <w:rsid w:val="001523AB"/>
    <w:rsid w:val="00152C27"/>
    <w:rsid w:val="0015304B"/>
    <w:rsid w:val="00153214"/>
    <w:rsid w:val="00153269"/>
    <w:rsid w:val="00153927"/>
    <w:rsid w:val="00153D27"/>
    <w:rsid w:val="00153F60"/>
    <w:rsid w:val="00153FC2"/>
    <w:rsid w:val="001544CB"/>
    <w:rsid w:val="00154875"/>
    <w:rsid w:val="00154BC7"/>
    <w:rsid w:val="00154DA1"/>
    <w:rsid w:val="00154FA8"/>
    <w:rsid w:val="001550FB"/>
    <w:rsid w:val="00155206"/>
    <w:rsid w:val="00155366"/>
    <w:rsid w:val="0015550B"/>
    <w:rsid w:val="001558EF"/>
    <w:rsid w:val="00155A48"/>
    <w:rsid w:val="0015627B"/>
    <w:rsid w:val="00156A2E"/>
    <w:rsid w:val="001573A1"/>
    <w:rsid w:val="001574B6"/>
    <w:rsid w:val="00157806"/>
    <w:rsid w:val="00157BD5"/>
    <w:rsid w:val="001600D7"/>
    <w:rsid w:val="001602E1"/>
    <w:rsid w:val="001604C5"/>
    <w:rsid w:val="001604C7"/>
    <w:rsid w:val="001604DC"/>
    <w:rsid w:val="0016085F"/>
    <w:rsid w:val="00160AC0"/>
    <w:rsid w:val="00160DBA"/>
    <w:rsid w:val="00161032"/>
    <w:rsid w:val="00161731"/>
    <w:rsid w:val="00162058"/>
    <w:rsid w:val="001628E7"/>
    <w:rsid w:val="0016293F"/>
    <w:rsid w:val="00162F33"/>
    <w:rsid w:val="0016304E"/>
    <w:rsid w:val="00163096"/>
    <w:rsid w:val="0016324F"/>
    <w:rsid w:val="0016331C"/>
    <w:rsid w:val="0016379E"/>
    <w:rsid w:val="00163DD3"/>
    <w:rsid w:val="00163E7E"/>
    <w:rsid w:val="00163F7F"/>
    <w:rsid w:val="001643B9"/>
    <w:rsid w:val="00164612"/>
    <w:rsid w:val="00164AB9"/>
    <w:rsid w:val="001652CE"/>
    <w:rsid w:val="00165460"/>
    <w:rsid w:val="00165715"/>
    <w:rsid w:val="00166A85"/>
    <w:rsid w:val="00166D5A"/>
    <w:rsid w:val="001673F2"/>
    <w:rsid w:val="001673FB"/>
    <w:rsid w:val="001677A8"/>
    <w:rsid w:val="00167BF0"/>
    <w:rsid w:val="00167EED"/>
    <w:rsid w:val="001700D6"/>
    <w:rsid w:val="001703DF"/>
    <w:rsid w:val="001707E8"/>
    <w:rsid w:val="00170806"/>
    <w:rsid w:val="00170EA2"/>
    <w:rsid w:val="001711FC"/>
    <w:rsid w:val="001713DE"/>
    <w:rsid w:val="00171784"/>
    <w:rsid w:val="00171982"/>
    <w:rsid w:val="00171C57"/>
    <w:rsid w:val="0017249F"/>
    <w:rsid w:val="00172C6A"/>
    <w:rsid w:val="00173744"/>
    <w:rsid w:val="001739BE"/>
    <w:rsid w:val="00173A07"/>
    <w:rsid w:val="00173E0D"/>
    <w:rsid w:val="001749D1"/>
    <w:rsid w:val="00174A49"/>
    <w:rsid w:val="00175104"/>
    <w:rsid w:val="001752A8"/>
    <w:rsid w:val="00175788"/>
    <w:rsid w:val="00175994"/>
    <w:rsid w:val="00176756"/>
    <w:rsid w:val="00176CB3"/>
    <w:rsid w:val="00176EE9"/>
    <w:rsid w:val="00177251"/>
    <w:rsid w:val="001775AD"/>
    <w:rsid w:val="001777FD"/>
    <w:rsid w:val="00177D66"/>
    <w:rsid w:val="00177DFE"/>
    <w:rsid w:val="00177E9F"/>
    <w:rsid w:val="00180294"/>
    <w:rsid w:val="001802C0"/>
    <w:rsid w:val="0018038D"/>
    <w:rsid w:val="00180AD9"/>
    <w:rsid w:val="00180B5C"/>
    <w:rsid w:val="00180D5D"/>
    <w:rsid w:val="00180D6F"/>
    <w:rsid w:val="0018139B"/>
    <w:rsid w:val="001813FE"/>
    <w:rsid w:val="00181440"/>
    <w:rsid w:val="0018155B"/>
    <w:rsid w:val="001819C0"/>
    <w:rsid w:val="00181ACE"/>
    <w:rsid w:val="00181FB5"/>
    <w:rsid w:val="001821CC"/>
    <w:rsid w:val="001822CC"/>
    <w:rsid w:val="001823F0"/>
    <w:rsid w:val="00182756"/>
    <w:rsid w:val="00182A26"/>
    <w:rsid w:val="00182A6C"/>
    <w:rsid w:val="001831DD"/>
    <w:rsid w:val="001835D4"/>
    <w:rsid w:val="0018385D"/>
    <w:rsid w:val="00183B0F"/>
    <w:rsid w:val="00183B42"/>
    <w:rsid w:val="00184024"/>
    <w:rsid w:val="0018402F"/>
    <w:rsid w:val="001842A8"/>
    <w:rsid w:val="001842FD"/>
    <w:rsid w:val="001843D3"/>
    <w:rsid w:val="00184658"/>
    <w:rsid w:val="001849F8"/>
    <w:rsid w:val="00184D4C"/>
    <w:rsid w:val="00185373"/>
    <w:rsid w:val="00185C4F"/>
    <w:rsid w:val="00185D7D"/>
    <w:rsid w:val="001866D2"/>
    <w:rsid w:val="00186D33"/>
    <w:rsid w:val="00186DB0"/>
    <w:rsid w:val="0018758C"/>
    <w:rsid w:val="00187984"/>
    <w:rsid w:val="00187A1E"/>
    <w:rsid w:val="00187AA6"/>
    <w:rsid w:val="00187D93"/>
    <w:rsid w:val="001901C2"/>
    <w:rsid w:val="00190255"/>
    <w:rsid w:val="00190258"/>
    <w:rsid w:val="00190327"/>
    <w:rsid w:val="00190507"/>
    <w:rsid w:val="00190BE5"/>
    <w:rsid w:val="001912C1"/>
    <w:rsid w:val="00191923"/>
    <w:rsid w:val="00191E0D"/>
    <w:rsid w:val="00191E65"/>
    <w:rsid w:val="00191FFE"/>
    <w:rsid w:val="00192401"/>
    <w:rsid w:val="00192946"/>
    <w:rsid w:val="00192B79"/>
    <w:rsid w:val="00193069"/>
    <w:rsid w:val="001930A1"/>
    <w:rsid w:val="001935A5"/>
    <w:rsid w:val="00193673"/>
    <w:rsid w:val="001936DE"/>
    <w:rsid w:val="00193B69"/>
    <w:rsid w:val="001943C9"/>
    <w:rsid w:val="00194DDA"/>
    <w:rsid w:val="00194EA0"/>
    <w:rsid w:val="001950C5"/>
    <w:rsid w:val="001954CD"/>
    <w:rsid w:val="0019551E"/>
    <w:rsid w:val="00195A74"/>
    <w:rsid w:val="00195AAE"/>
    <w:rsid w:val="00195B95"/>
    <w:rsid w:val="00195F77"/>
    <w:rsid w:val="001965C4"/>
    <w:rsid w:val="001967BA"/>
    <w:rsid w:val="0019688B"/>
    <w:rsid w:val="0019691C"/>
    <w:rsid w:val="00197110"/>
    <w:rsid w:val="0019773D"/>
    <w:rsid w:val="00197A4D"/>
    <w:rsid w:val="00197C60"/>
    <w:rsid w:val="001A0C8F"/>
    <w:rsid w:val="001A0C92"/>
    <w:rsid w:val="001A0FD1"/>
    <w:rsid w:val="001A111A"/>
    <w:rsid w:val="001A13F3"/>
    <w:rsid w:val="001A1A3D"/>
    <w:rsid w:val="001A1AE7"/>
    <w:rsid w:val="001A1E58"/>
    <w:rsid w:val="001A1F75"/>
    <w:rsid w:val="001A2432"/>
    <w:rsid w:val="001A24D0"/>
    <w:rsid w:val="001A2A29"/>
    <w:rsid w:val="001A2B99"/>
    <w:rsid w:val="001A3352"/>
    <w:rsid w:val="001A37E1"/>
    <w:rsid w:val="001A3A11"/>
    <w:rsid w:val="001A3A2B"/>
    <w:rsid w:val="001A45E9"/>
    <w:rsid w:val="001A4637"/>
    <w:rsid w:val="001A4804"/>
    <w:rsid w:val="001A4846"/>
    <w:rsid w:val="001A4965"/>
    <w:rsid w:val="001A4C9E"/>
    <w:rsid w:val="001A4E6C"/>
    <w:rsid w:val="001A5071"/>
    <w:rsid w:val="001A536E"/>
    <w:rsid w:val="001A5530"/>
    <w:rsid w:val="001A5B4F"/>
    <w:rsid w:val="001A5BED"/>
    <w:rsid w:val="001A5C68"/>
    <w:rsid w:val="001A5FB0"/>
    <w:rsid w:val="001A5FDC"/>
    <w:rsid w:val="001A64AA"/>
    <w:rsid w:val="001A650E"/>
    <w:rsid w:val="001A6643"/>
    <w:rsid w:val="001A6A56"/>
    <w:rsid w:val="001A6CBD"/>
    <w:rsid w:val="001A6D7B"/>
    <w:rsid w:val="001A7265"/>
    <w:rsid w:val="001A73D4"/>
    <w:rsid w:val="001A76D6"/>
    <w:rsid w:val="001A7A51"/>
    <w:rsid w:val="001A7B49"/>
    <w:rsid w:val="001A7B62"/>
    <w:rsid w:val="001B0659"/>
    <w:rsid w:val="001B0800"/>
    <w:rsid w:val="001B0A0E"/>
    <w:rsid w:val="001B0D1D"/>
    <w:rsid w:val="001B0E22"/>
    <w:rsid w:val="001B11BB"/>
    <w:rsid w:val="001B15DC"/>
    <w:rsid w:val="001B15FB"/>
    <w:rsid w:val="001B17C7"/>
    <w:rsid w:val="001B17EA"/>
    <w:rsid w:val="001B1C2C"/>
    <w:rsid w:val="001B1F70"/>
    <w:rsid w:val="001B2299"/>
    <w:rsid w:val="001B28AF"/>
    <w:rsid w:val="001B2A83"/>
    <w:rsid w:val="001B3549"/>
    <w:rsid w:val="001B38D9"/>
    <w:rsid w:val="001B3B9A"/>
    <w:rsid w:val="001B4E86"/>
    <w:rsid w:val="001B5228"/>
    <w:rsid w:val="001B522C"/>
    <w:rsid w:val="001B5839"/>
    <w:rsid w:val="001B5A04"/>
    <w:rsid w:val="001B64F4"/>
    <w:rsid w:val="001B65EB"/>
    <w:rsid w:val="001B670F"/>
    <w:rsid w:val="001B6809"/>
    <w:rsid w:val="001B6C68"/>
    <w:rsid w:val="001B6DDC"/>
    <w:rsid w:val="001B7020"/>
    <w:rsid w:val="001B71C3"/>
    <w:rsid w:val="001B7D8A"/>
    <w:rsid w:val="001B7F5D"/>
    <w:rsid w:val="001C0325"/>
    <w:rsid w:val="001C060B"/>
    <w:rsid w:val="001C0B1B"/>
    <w:rsid w:val="001C0FE8"/>
    <w:rsid w:val="001C0FFA"/>
    <w:rsid w:val="001C1415"/>
    <w:rsid w:val="001C1A28"/>
    <w:rsid w:val="001C1A34"/>
    <w:rsid w:val="001C1D1C"/>
    <w:rsid w:val="001C28A3"/>
    <w:rsid w:val="001C28F4"/>
    <w:rsid w:val="001C309C"/>
    <w:rsid w:val="001C3357"/>
    <w:rsid w:val="001C3617"/>
    <w:rsid w:val="001C37E4"/>
    <w:rsid w:val="001C3AE0"/>
    <w:rsid w:val="001C3D4B"/>
    <w:rsid w:val="001C42FB"/>
    <w:rsid w:val="001C473B"/>
    <w:rsid w:val="001C504F"/>
    <w:rsid w:val="001C5216"/>
    <w:rsid w:val="001C5974"/>
    <w:rsid w:val="001C6AC3"/>
    <w:rsid w:val="001C6B77"/>
    <w:rsid w:val="001C6F78"/>
    <w:rsid w:val="001C74D9"/>
    <w:rsid w:val="001C7630"/>
    <w:rsid w:val="001D01D3"/>
    <w:rsid w:val="001D0201"/>
    <w:rsid w:val="001D057C"/>
    <w:rsid w:val="001D062E"/>
    <w:rsid w:val="001D0648"/>
    <w:rsid w:val="001D0683"/>
    <w:rsid w:val="001D07A5"/>
    <w:rsid w:val="001D08B7"/>
    <w:rsid w:val="001D0E96"/>
    <w:rsid w:val="001D0FD2"/>
    <w:rsid w:val="001D143E"/>
    <w:rsid w:val="001D1C3C"/>
    <w:rsid w:val="001D21BC"/>
    <w:rsid w:val="001D2E76"/>
    <w:rsid w:val="001D3407"/>
    <w:rsid w:val="001D34DD"/>
    <w:rsid w:val="001D34E7"/>
    <w:rsid w:val="001D38B7"/>
    <w:rsid w:val="001D3996"/>
    <w:rsid w:val="001D3D4D"/>
    <w:rsid w:val="001D3D9B"/>
    <w:rsid w:val="001D3EC4"/>
    <w:rsid w:val="001D3EE7"/>
    <w:rsid w:val="001D40F9"/>
    <w:rsid w:val="001D4495"/>
    <w:rsid w:val="001D44E8"/>
    <w:rsid w:val="001D4BEE"/>
    <w:rsid w:val="001D50DB"/>
    <w:rsid w:val="001D51C4"/>
    <w:rsid w:val="001D5249"/>
    <w:rsid w:val="001D5403"/>
    <w:rsid w:val="001D5480"/>
    <w:rsid w:val="001D54DA"/>
    <w:rsid w:val="001D5657"/>
    <w:rsid w:val="001D5671"/>
    <w:rsid w:val="001D5680"/>
    <w:rsid w:val="001D5A01"/>
    <w:rsid w:val="001D5A97"/>
    <w:rsid w:val="001D5C3C"/>
    <w:rsid w:val="001D5C83"/>
    <w:rsid w:val="001D5D55"/>
    <w:rsid w:val="001D5D79"/>
    <w:rsid w:val="001D656F"/>
    <w:rsid w:val="001D65CA"/>
    <w:rsid w:val="001D6AF6"/>
    <w:rsid w:val="001D6BB5"/>
    <w:rsid w:val="001D6D8B"/>
    <w:rsid w:val="001D757D"/>
    <w:rsid w:val="001D7973"/>
    <w:rsid w:val="001D7D5B"/>
    <w:rsid w:val="001E03C2"/>
    <w:rsid w:val="001E0473"/>
    <w:rsid w:val="001E05A9"/>
    <w:rsid w:val="001E1020"/>
    <w:rsid w:val="001E139E"/>
    <w:rsid w:val="001E142B"/>
    <w:rsid w:val="001E18D6"/>
    <w:rsid w:val="001E19C0"/>
    <w:rsid w:val="001E1C4A"/>
    <w:rsid w:val="001E1F88"/>
    <w:rsid w:val="001E201C"/>
    <w:rsid w:val="001E2191"/>
    <w:rsid w:val="001E224C"/>
    <w:rsid w:val="001E2501"/>
    <w:rsid w:val="001E288A"/>
    <w:rsid w:val="001E28EE"/>
    <w:rsid w:val="001E2A71"/>
    <w:rsid w:val="001E2C9E"/>
    <w:rsid w:val="001E3136"/>
    <w:rsid w:val="001E46ED"/>
    <w:rsid w:val="001E49D2"/>
    <w:rsid w:val="001E4A3B"/>
    <w:rsid w:val="001E4AD1"/>
    <w:rsid w:val="001E4AD5"/>
    <w:rsid w:val="001E4C89"/>
    <w:rsid w:val="001E4F15"/>
    <w:rsid w:val="001E4FD5"/>
    <w:rsid w:val="001E562C"/>
    <w:rsid w:val="001E5826"/>
    <w:rsid w:val="001E5BCE"/>
    <w:rsid w:val="001E5E62"/>
    <w:rsid w:val="001E6329"/>
    <w:rsid w:val="001E6689"/>
    <w:rsid w:val="001E6738"/>
    <w:rsid w:val="001E6A61"/>
    <w:rsid w:val="001E6D2A"/>
    <w:rsid w:val="001E707E"/>
    <w:rsid w:val="001E7282"/>
    <w:rsid w:val="001E7671"/>
    <w:rsid w:val="001E7BC3"/>
    <w:rsid w:val="001E7D08"/>
    <w:rsid w:val="001E7F5D"/>
    <w:rsid w:val="001F01A8"/>
    <w:rsid w:val="001F02A9"/>
    <w:rsid w:val="001F0461"/>
    <w:rsid w:val="001F0DDF"/>
    <w:rsid w:val="001F1147"/>
    <w:rsid w:val="001F169C"/>
    <w:rsid w:val="001F18FD"/>
    <w:rsid w:val="001F253A"/>
    <w:rsid w:val="001F2659"/>
    <w:rsid w:val="001F2683"/>
    <w:rsid w:val="001F297E"/>
    <w:rsid w:val="001F354C"/>
    <w:rsid w:val="001F43D7"/>
    <w:rsid w:val="001F4445"/>
    <w:rsid w:val="001F44BF"/>
    <w:rsid w:val="001F4836"/>
    <w:rsid w:val="001F4ACB"/>
    <w:rsid w:val="001F4DCD"/>
    <w:rsid w:val="001F4FCF"/>
    <w:rsid w:val="001F5885"/>
    <w:rsid w:val="001F5A68"/>
    <w:rsid w:val="001F5F52"/>
    <w:rsid w:val="001F61DB"/>
    <w:rsid w:val="001F61FC"/>
    <w:rsid w:val="001F62EC"/>
    <w:rsid w:val="001F6D6A"/>
    <w:rsid w:val="001F71ED"/>
    <w:rsid w:val="001F72A7"/>
    <w:rsid w:val="001F7B5F"/>
    <w:rsid w:val="001F7D66"/>
    <w:rsid w:val="001F7F7C"/>
    <w:rsid w:val="00200007"/>
    <w:rsid w:val="00200040"/>
    <w:rsid w:val="0020010A"/>
    <w:rsid w:val="002001FC"/>
    <w:rsid w:val="00200245"/>
    <w:rsid w:val="002007FD"/>
    <w:rsid w:val="00201CEC"/>
    <w:rsid w:val="0020261D"/>
    <w:rsid w:val="00202BEA"/>
    <w:rsid w:val="00202D8A"/>
    <w:rsid w:val="00203198"/>
    <w:rsid w:val="00203288"/>
    <w:rsid w:val="0020351A"/>
    <w:rsid w:val="0020362C"/>
    <w:rsid w:val="00203683"/>
    <w:rsid w:val="002036FC"/>
    <w:rsid w:val="00203D3B"/>
    <w:rsid w:val="00204363"/>
    <w:rsid w:val="002045FD"/>
    <w:rsid w:val="00204706"/>
    <w:rsid w:val="00204FAC"/>
    <w:rsid w:val="0020540D"/>
    <w:rsid w:val="0020563F"/>
    <w:rsid w:val="00205A47"/>
    <w:rsid w:val="00205C42"/>
    <w:rsid w:val="00205CF3"/>
    <w:rsid w:val="00206855"/>
    <w:rsid w:val="00206D98"/>
    <w:rsid w:val="00206F1A"/>
    <w:rsid w:val="002072C5"/>
    <w:rsid w:val="00207391"/>
    <w:rsid w:val="00207634"/>
    <w:rsid w:val="0020769B"/>
    <w:rsid w:val="00207A41"/>
    <w:rsid w:val="00207A42"/>
    <w:rsid w:val="00207FCF"/>
    <w:rsid w:val="002100E0"/>
    <w:rsid w:val="002101BD"/>
    <w:rsid w:val="00210960"/>
    <w:rsid w:val="00211369"/>
    <w:rsid w:val="002119CB"/>
    <w:rsid w:val="00211A49"/>
    <w:rsid w:val="00211FA2"/>
    <w:rsid w:val="00212221"/>
    <w:rsid w:val="002124C3"/>
    <w:rsid w:val="00212544"/>
    <w:rsid w:val="00212641"/>
    <w:rsid w:val="00212B4B"/>
    <w:rsid w:val="00212C0C"/>
    <w:rsid w:val="00212E8E"/>
    <w:rsid w:val="002132F6"/>
    <w:rsid w:val="00213850"/>
    <w:rsid w:val="0021392A"/>
    <w:rsid w:val="002139A1"/>
    <w:rsid w:val="00213BB9"/>
    <w:rsid w:val="00213C6C"/>
    <w:rsid w:val="00213D13"/>
    <w:rsid w:val="00213F96"/>
    <w:rsid w:val="00214240"/>
    <w:rsid w:val="00214549"/>
    <w:rsid w:val="00214568"/>
    <w:rsid w:val="00214B61"/>
    <w:rsid w:val="00214D7F"/>
    <w:rsid w:val="00214E57"/>
    <w:rsid w:val="00214F7A"/>
    <w:rsid w:val="0021504E"/>
    <w:rsid w:val="002157E1"/>
    <w:rsid w:val="002163E0"/>
    <w:rsid w:val="0021691D"/>
    <w:rsid w:val="00216997"/>
    <w:rsid w:val="00216BC8"/>
    <w:rsid w:val="00216F64"/>
    <w:rsid w:val="0021764F"/>
    <w:rsid w:val="002176DE"/>
    <w:rsid w:val="00217ED5"/>
    <w:rsid w:val="0022003B"/>
    <w:rsid w:val="0022020C"/>
    <w:rsid w:val="00220708"/>
    <w:rsid w:val="00220740"/>
    <w:rsid w:val="00220865"/>
    <w:rsid w:val="00220BD2"/>
    <w:rsid w:val="00220D83"/>
    <w:rsid w:val="00220FFD"/>
    <w:rsid w:val="00221370"/>
    <w:rsid w:val="002213A2"/>
    <w:rsid w:val="00221E16"/>
    <w:rsid w:val="00222514"/>
    <w:rsid w:val="00222697"/>
    <w:rsid w:val="0022275F"/>
    <w:rsid w:val="002229CD"/>
    <w:rsid w:val="00222C03"/>
    <w:rsid w:val="00222DA0"/>
    <w:rsid w:val="0022335D"/>
    <w:rsid w:val="0022391E"/>
    <w:rsid w:val="00223C24"/>
    <w:rsid w:val="0022405D"/>
    <w:rsid w:val="0022408E"/>
    <w:rsid w:val="00224600"/>
    <w:rsid w:val="00224793"/>
    <w:rsid w:val="002247CF"/>
    <w:rsid w:val="00224DAF"/>
    <w:rsid w:val="0022578D"/>
    <w:rsid w:val="002258BB"/>
    <w:rsid w:val="00225C82"/>
    <w:rsid w:val="002264A7"/>
    <w:rsid w:val="00226BD6"/>
    <w:rsid w:val="00226DA0"/>
    <w:rsid w:val="00226DC1"/>
    <w:rsid w:val="002271A7"/>
    <w:rsid w:val="002272E8"/>
    <w:rsid w:val="002276B0"/>
    <w:rsid w:val="00227943"/>
    <w:rsid w:val="00227EFF"/>
    <w:rsid w:val="00230316"/>
    <w:rsid w:val="002303C9"/>
    <w:rsid w:val="002304CB"/>
    <w:rsid w:val="0023055F"/>
    <w:rsid w:val="0023074B"/>
    <w:rsid w:val="00230A7D"/>
    <w:rsid w:val="00230AC3"/>
    <w:rsid w:val="00230B7E"/>
    <w:rsid w:val="002316F0"/>
    <w:rsid w:val="00231920"/>
    <w:rsid w:val="002319B7"/>
    <w:rsid w:val="00231B56"/>
    <w:rsid w:val="00231DDC"/>
    <w:rsid w:val="00231F97"/>
    <w:rsid w:val="00232585"/>
    <w:rsid w:val="0023285F"/>
    <w:rsid w:val="00232BF5"/>
    <w:rsid w:val="00232BF7"/>
    <w:rsid w:val="002330CF"/>
    <w:rsid w:val="00233130"/>
    <w:rsid w:val="002343B7"/>
    <w:rsid w:val="00234C39"/>
    <w:rsid w:val="0023528A"/>
    <w:rsid w:val="00235456"/>
    <w:rsid w:val="0023567A"/>
    <w:rsid w:val="0023581D"/>
    <w:rsid w:val="002364D3"/>
    <w:rsid w:val="002369BD"/>
    <w:rsid w:val="002370AB"/>
    <w:rsid w:val="00237AF3"/>
    <w:rsid w:val="00237CB1"/>
    <w:rsid w:val="00240280"/>
    <w:rsid w:val="002402EF"/>
    <w:rsid w:val="002406D5"/>
    <w:rsid w:val="00240766"/>
    <w:rsid w:val="00240955"/>
    <w:rsid w:val="00240CDB"/>
    <w:rsid w:val="00241260"/>
    <w:rsid w:val="00241588"/>
    <w:rsid w:val="00241642"/>
    <w:rsid w:val="002416A8"/>
    <w:rsid w:val="00241846"/>
    <w:rsid w:val="00241B5C"/>
    <w:rsid w:val="00241B62"/>
    <w:rsid w:val="00241C05"/>
    <w:rsid w:val="0024227D"/>
    <w:rsid w:val="00242456"/>
    <w:rsid w:val="002426FE"/>
    <w:rsid w:val="00243214"/>
    <w:rsid w:val="00243AB9"/>
    <w:rsid w:val="00244157"/>
    <w:rsid w:val="00244D55"/>
    <w:rsid w:val="00244FF8"/>
    <w:rsid w:val="002453E3"/>
    <w:rsid w:val="002456B7"/>
    <w:rsid w:val="0024584D"/>
    <w:rsid w:val="00245B23"/>
    <w:rsid w:val="00245D19"/>
    <w:rsid w:val="002468A9"/>
    <w:rsid w:val="002469EC"/>
    <w:rsid w:val="00246E94"/>
    <w:rsid w:val="00247701"/>
    <w:rsid w:val="00247A5A"/>
    <w:rsid w:val="00247C95"/>
    <w:rsid w:val="0025039E"/>
    <w:rsid w:val="00250759"/>
    <w:rsid w:val="00250BEB"/>
    <w:rsid w:val="00250DC5"/>
    <w:rsid w:val="00251435"/>
    <w:rsid w:val="00251519"/>
    <w:rsid w:val="0025159C"/>
    <w:rsid w:val="00252036"/>
    <w:rsid w:val="00252038"/>
    <w:rsid w:val="00252456"/>
    <w:rsid w:val="00252489"/>
    <w:rsid w:val="00252701"/>
    <w:rsid w:val="002527BD"/>
    <w:rsid w:val="0025298F"/>
    <w:rsid w:val="00252AD3"/>
    <w:rsid w:val="00252C53"/>
    <w:rsid w:val="00252D27"/>
    <w:rsid w:val="00252F60"/>
    <w:rsid w:val="0025350C"/>
    <w:rsid w:val="002536F4"/>
    <w:rsid w:val="00253B90"/>
    <w:rsid w:val="002540FC"/>
    <w:rsid w:val="0025436A"/>
    <w:rsid w:val="00254649"/>
    <w:rsid w:val="002546B7"/>
    <w:rsid w:val="002546DF"/>
    <w:rsid w:val="002546EE"/>
    <w:rsid w:val="00255015"/>
    <w:rsid w:val="00255095"/>
    <w:rsid w:val="002555D9"/>
    <w:rsid w:val="00255F60"/>
    <w:rsid w:val="002561DC"/>
    <w:rsid w:val="00256489"/>
    <w:rsid w:val="0025663E"/>
    <w:rsid w:val="00256C14"/>
    <w:rsid w:val="00257477"/>
    <w:rsid w:val="002600FF"/>
    <w:rsid w:val="00260143"/>
    <w:rsid w:val="0026025A"/>
    <w:rsid w:val="002602E3"/>
    <w:rsid w:val="0026061A"/>
    <w:rsid w:val="00260773"/>
    <w:rsid w:val="00260791"/>
    <w:rsid w:val="00260873"/>
    <w:rsid w:val="002608C9"/>
    <w:rsid w:val="00261502"/>
    <w:rsid w:val="0026171A"/>
    <w:rsid w:val="002618EB"/>
    <w:rsid w:val="00261A40"/>
    <w:rsid w:val="00261A98"/>
    <w:rsid w:val="00261D8D"/>
    <w:rsid w:val="00262001"/>
    <w:rsid w:val="00262168"/>
    <w:rsid w:val="0026240F"/>
    <w:rsid w:val="00262493"/>
    <w:rsid w:val="0026257E"/>
    <w:rsid w:val="00262D02"/>
    <w:rsid w:val="0026310A"/>
    <w:rsid w:val="0026324A"/>
    <w:rsid w:val="00263B88"/>
    <w:rsid w:val="00263DB1"/>
    <w:rsid w:val="002644B9"/>
    <w:rsid w:val="00264741"/>
    <w:rsid w:val="0026475D"/>
    <w:rsid w:val="00264A24"/>
    <w:rsid w:val="00264AA7"/>
    <w:rsid w:val="00264CB4"/>
    <w:rsid w:val="00264F60"/>
    <w:rsid w:val="00264FB0"/>
    <w:rsid w:val="00264FCD"/>
    <w:rsid w:val="002654CC"/>
    <w:rsid w:val="00265CA6"/>
    <w:rsid w:val="00265E4C"/>
    <w:rsid w:val="00265F39"/>
    <w:rsid w:val="00266239"/>
    <w:rsid w:val="00266266"/>
    <w:rsid w:val="00267166"/>
    <w:rsid w:val="002671BA"/>
    <w:rsid w:val="002673CB"/>
    <w:rsid w:val="002677BF"/>
    <w:rsid w:val="00267F40"/>
    <w:rsid w:val="00267FB9"/>
    <w:rsid w:val="00270149"/>
    <w:rsid w:val="002701D9"/>
    <w:rsid w:val="002701EE"/>
    <w:rsid w:val="002705A7"/>
    <w:rsid w:val="00270A8D"/>
    <w:rsid w:val="00270CF6"/>
    <w:rsid w:val="00270D44"/>
    <w:rsid w:val="00270DEC"/>
    <w:rsid w:val="00270EFA"/>
    <w:rsid w:val="00270FDA"/>
    <w:rsid w:val="0027107C"/>
    <w:rsid w:val="00271B9B"/>
    <w:rsid w:val="00271D15"/>
    <w:rsid w:val="002724AE"/>
    <w:rsid w:val="002727F8"/>
    <w:rsid w:val="0027293C"/>
    <w:rsid w:val="00272A97"/>
    <w:rsid w:val="00272D87"/>
    <w:rsid w:val="00272E59"/>
    <w:rsid w:val="00273088"/>
    <w:rsid w:val="00273AC3"/>
    <w:rsid w:val="00273CEC"/>
    <w:rsid w:val="00273DE4"/>
    <w:rsid w:val="00273E60"/>
    <w:rsid w:val="002741AE"/>
    <w:rsid w:val="00274231"/>
    <w:rsid w:val="00274655"/>
    <w:rsid w:val="00274671"/>
    <w:rsid w:val="00274F69"/>
    <w:rsid w:val="00274F74"/>
    <w:rsid w:val="002752F2"/>
    <w:rsid w:val="00275322"/>
    <w:rsid w:val="00275348"/>
    <w:rsid w:val="002755A3"/>
    <w:rsid w:val="0027580C"/>
    <w:rsid w:val="002759F2"/>
    <w:rsid w:val="00275AB8"/>
    <w:rsid w:val="00275AF9"/>
    <w:rsid w:val="00275F91"/>
    <w:rsid w:val="00275FDA"/>
    <w:rsid w:val="002763A6"/>
    <w:rsid w:val="00276BA1"/>
    <w:rsid w:val="00276C3F"/>
    <w:rsid w:val="00276F5D"/>
    <w:rsid w:val="0027753D"/>
    <w:rsid w:val="0027764E"/>
    <w:rsid w:val="002777A3"/>
    <w:rsid w:val="002778CD"/>
    <w:rsid w:val="00277A1A"/>
    <w:rsid w:val="00280574"/>
    <w:rsid w:val="002807AD"/>
    <w:rsid w:val="002808A2"/>
    <w:rsid w:val="00280F33"/>
    <w:rsid w:val="002810A7"/>
    <w:rsid w:val="00281711"/>
    <w:rsid w:val="00281771"/>
    <w:rsid w:val="00281AD2"/>
    <w:rsid w:val="00281ECD"/>
    <w:rsid w:val="002820C2"/>
    <w:rsid w:val="002824AE"/>
    <w:rsid w:val="002824FB"/>
    <w:rsid w:val="00282617"/>
    <w:rsid w:val="00282725"/>
    <w:rsid w:val="00282EF4"/>
    <w:rsid w:val="00282F00"/>
    <w:rsid w:val="0028305B"/>
    <w:rsid w:val="0028313A"/>
    <w:rsid w:val="00283780"/>
    <w:rsid w:val="002839DF"/>
    <w:rsid w:val="00283E8D"/>
    <w:rsid w:val="00283F3B"/>
    <w:rsid w:val="002845FA"/>
    <w:rsid w:val="00284653"/>
    <w:rsid w:val="00284654"/>
    <w:rsid w:val="002849BD"/>
    <w:rsid w:val="00284B62"/>
    <w:rsid w:val="00284D70"/>
    <w:rsid w:val="00285606"/>
    <w:rsid w:val="002860A0"/>
    <w:rsid w:val="002864A7"/>
    <w:rsid w:val="00286579"/>
    <w:rsid w:val="00286883"/>
    <w:rsid w:val="002868B3"/>
    <w:rsid w:val="002868BB"/>
    <w:rsid w:val="00286A25"/>
    <w:rsid w:val="00286ECF"/>
    <w:rsid w:val="0028713A"/>
    <w:rsid w:val="002871F0"/>
    <w:rsid w:val="002873E4"/>
    <w:rsid w:val="00287586"/>
    <w:rsid w:val="00287C41"/>
    <w:rsid w:val="00287CAD"/>
    <w:rsid w:val="002907CB"/>
    <w:rsid w:val="00290DF1"/>
    <w:rsid w:val="00291571"/>
    <w:rsid w:val="00291B5B"/>
    <w:rsid w:val="00291CD7"/>
    <w:rsid w:val="00291E2C"/>
    <w:rsid w:val="00292031"/>
    <w:rsid w:val="002926A5"/>
    <w:rsid w:val="00292956"/>
    <w:rsid w:val="00292A81"/>
    <w:rsid w:val="00292C28"/>
    <w:rsid w:val="00292C32"/>
    <w:rsid w:val="00292C8B"/>
    <w:rsid w:val="00292D7C"/>
    <w:rsid w:val="00293001"/>
    <w:rsid w:val="002935DC"/>
    <w:rsid w:val="00293881"/>
    <w:rsid w:val="00293B27"/>
    <w:rsid w:val="00293E03"/>
    <w:rsid w:val="00293EC3"/>
    <w:rsid w:val="0029446C"/>
    <w:rsid w:val="00294A9E"/>
    <w:rsid w:val="00294CBA"/>
    <w:rsid w:val="00294E3C"/>
    <w:rsid w:val="00294F2C"/>
    <w:rsid w:val="002957E5"/>
    <w:rsid w:val="0029595B"/>
    <w:rsid w:val="00295C62"/>
    <w:rsid w:val="0029609F"/>
    <w:rsid w:val="00296122"/>
    <w:rsid w:val="002962F3"/>
    <w:rsid w:val="00296CB3"/>
    <w:rsid w:val="00296D5B"/>
    <w:rsid w:val="00297579"/>
    <w:rsid w:val="002975DD"/>
    <w:rsid w:val="002975EC"/>
    <w:rsid w:val="0029774A"/>
    <w:rsid w:val="002977DE"/>
    <w:rsid w:val="00297B17"/>
    <w:rsid w:val="002A00EA"/>
    <w:rsid w:val="002A0258"/>
    <w:rsid w:val="002A0667"/>
    <w:rsid w:val="002A06E1"/>
    <w:rsid w:val="002A0F2D"/>
    <w:rsid w:val="002A12F4"/>
    <w:rsid w:val="002A150C"/>
    <w:rsid w:val="002A1C25"/>
    <w:rsid w:val="002A2105"/>
    <w:rsid w:val="002A2376"/>
    <w:rsid w:val="002A25ED"/>
    <w:rsid w:val="002A31BB"/>
    <w:rsid w:val="002A33A1"/>
    <w:rsid w:val="002A33F7"/>
    <w:rsid w:val="002A39CB"/>
    <w:rsid w:val="002A39FB"/>
    <w:rsid w:val="002A490D"/>
    <w:rsid w:val="002A4DDF"/>
    <w:rsid w:val="002A4F40"/>
    <w:rsid w:val="002A5112"/>
    <w:rsid w:val="002A5131"/>
    <w:rsid w:val="002A5425"/>
    <w:rsid w:val="002A555F"/>
    <w:rsid w:val="002A5A81"/>
    <w:rsid w:val="002A5A8B"/>
    <w:rsid w:val="002A63B4"/>
    <w:rsid w:val="002A66D8"/>
    <w:rsid w:val="002A6D39"/>
    <w:rsid w:val="002A6E43"/>
    <w:rsid w:val="002A6E71"/>
    <w:rsid w:val="002A70C5"/>
    <w:rsid w:val="002A7477"/>
    <w:rsid w:val="002A7491"/>
    <w:rsid w:val="002A7864"/>
    <w:rsid w:val="002A7C82"/>
    <w:rsid w:val="002A7CA2"/>
    <w:rsid w:val="002A7F2D"/>
    <w:rsid w:val="002B0B05"/>
    <w:rsid w:val="002B0DCC"/>
    <w:rsid w:val="002B147E"/>
    <w:rsid w:val="002B16D6"/>
    <w:rsid w:val="002B1771"/>
    <w:rsid w:val="002B17B0"/>
    <w:rsid w:val="002B19F2"/>
    <w:rsid w:val="002B1D2A"/>
    <w:rsid w:val="002B1F4A"/>
    <w:rsid w:val="002B1F80"/>
    <w:rsid w:val="002B217A"/>
    <w:rsid w:val="002B2C2D"/>
    <w:rsid w:val="002B2C9F"/>
    <w:rsid w:val="002B2F34"/>
    <w:rsid w:val="002B32AB"/>
    <w:rsid w:val="002B3C20"/>
    <w:rsid w:val="002B53C2"/>
    <w:rsid w:val="002B5559"/>
    <w:rsid w:val="002B5657"/>
    <w:rsid w:val="002B57B6"/>
    <w:rsid w:val="002B595B"/>
    <w:rsid w:val="002B5FB7"/>
    <w:rsid w:val="002B6239"/>
    <w:rsid w:val="002B6313"/>
    <w:rsid w:val="002B6EB1"/>
    <w:rsid w:val="002B6F57"/>
    <w:rsid w:val="002B715C"/>
    <w:rsid w:val="002B7173"/>
    <w:rsid w:val="002B7693"/>
    <w:rsid w:val="002B787F"/>
    <w:rsid w:val="002B79E0"/>
    <w:rsid w:val="002B7BCA"/>
    <w:rsid w:val="002C010A"/>
    <w:rsid w:val="002C0164"/>
    <w:rsid w:val="002C0263"/>
    <w:rsid w:val="002C028C"/>
    <w:rsid w:val="002C0B9F"/>
    <w:rsid w:val="002C0E71"/>
    <w:rsid w:val="002C0EE2"/>
    <w:rsid w:val="002C13F3"/>
    <w:rsid w:val="002C1539"/>
    <w:rsid w:val="002C16EB"/>
    <w:rsid w:val="002C19FB"/>
    <w:rsid w:val="002C210C"/>
    <w:rsid w:val="002C258B"/>
    <w:rsid w:val="002C258C"/>
    <w:rsid w:val="002C2A9C"/>
    <w:rsid w:val="002C2B4A"/>
    <w:rsid w:val="002C2B62"/>
    <w:rsid w:val="002C2CA7"/>
    <w:rsid w:val="002C309E"/>
    <w:rsid w:val="002C3315"/>
    <w:rsid w:val="002C36A3"/>
    <w:rsid w:val="002C384D"/>
    <w:rsid w:val="002C4EDD"/>
    <w:rsid w:val="002C4FA6"/>
    <w:rsid w:val="002C5B05"/>
    <w:rsid w:val="002C615E"/>
    <w:rsid w:val="002C63AD"/>
    <w:rsid w:val="002C69A5"/>
    <w:rsid w:val="002C6AA1"/>
    <w:rsid w:val="002C6E71"/>
    <w:rsid w:val="002C71BA"/>
    <w:rsid w:val="002C7681"/>
    <w:rsid w:val="002C772D"/>
    <w:rsid w:val="002D0162"/>
    <w:rsid w:val="002D076E"/>
    <w:rsid w:val="002D08C9"/>
    <w:rsid w:val="002D0A07"/>
    <w:rsid w:val="002D0A69"/>
    <w:rsid w:val="002D0D2F"/>
    <w:rsid w:val="002D0E19"/>
    <w:rsid w:val="002D0FAC"/>
    <w:rsid w:val="002D12DB"/>
    <w:rsid w:val="002D12E7"/>
    <w:rsid w:val="002D14AF"/>
    <w:rsid w:val="002D15A1"/>
    <w:rsid w:val="002D180B"/>
    <w:rsid w:val="002D19BC"/>
    <w:rsid w:val="002D1CC5"/>
    <w:rsid w:val="002D2294"/>
    <w:rsid w:val="002D236B"/>
    <w:rsid w:val="002D2C3A"/>
    <w:rsid w:val="002D2CF3"/>
    <w:rsid w:val="002D2D15"/>
    <w:rsid w:val="002D2F01"/>
    <w:rsid w:val="002D2F57"/>
    <w:rsid w:val="002D3626"/>
    <w:rsid w:val="002D40EA"/>
    <w:rsid w:val="002D414C"/>
    <w:rsid w:val="002D4150"/>
    <w:rsid w:val="002D4435"/>
    <w:rsid w:val="002D4654"/>
    <w:rsid w:val="002D484B"/>
    <w:rsid w:val="002D49F1"/>
    <w:rsid w:val="002D4B20"/>
    <w:rsid w:val="002D4E5B"/>
    <w:rsid w:val="002D4EC5"/>
    <w:rsid w:val="002D4F10"/>
    <w:rsid w:val="002D4F98"/>
    <w:rsid w:val="002D50FD"/>
    <w:rsid w:val="002D5304"/>
    <w:rsid w:val="002D57F2"/>
    <w:rsid w:val="002D65EE"/>
    <w:rsid w:val="002D6858"/>
    <w:rsid w:val="002D7303"/>
    <w:rsid w:val="002D7953"/>
    <w:rsid w:val="002D7B78"/>
    <w:rsid w:val="002D7F15"/>
    <w:rsid w:val="002E0C41"/>
    <w:rsid w:val="002E0F09"/>
    <w:rsid w:val="002E10DF"/>
    <w:rsid w:val="002E134A"/>
    <w:rsid w:val="002E13D5"/>
    <w:rsid w:val="002E151D"/>
    <w:rsid w:val="002E1526"/>
    <w:rsid w:val="002E17A3"/>
    <w:rsid w:val="002E19F6"/>
    <w:rsid w:val="002E1CF1"/>
    <w:rsid w:val="002E1D7C"/>
    <w:rsid w:val="002E1D9F"/>
    <w:rsid w:val="002E208C"/>
    <w:rsid w:val="002E21BA"/>
    <w:rsid w:val="002E2AE3"/>
    <w:rsid w:val="002E2C23"/>
    <w:rsid w:val="002E2FC5"/>
    <w:rsid w:val="002E361F"/>
    <w:rsid w:val="002E39BC"/>
    <w:rsid w:val="002E3E83"/>
    <w:rsid w:val="002E428D"/>
    <w:rsid w:val="002E42EF"/>
    <w:rsid w:val="002E44EC"/>
    <w:rsid w:val="002E451C"/>
    <w:rsid w:val="002E4C9B"/>
    <w:rsid w:val="002E5446"/>
    <w:rsid w:val="002E5D78"/>
    <w:rsid w:val="002E5D80"/>
    <w:rsid w:val="002E61CC"/>
    <w:rsid w:val="002E6C21"/>
    <w:rsid w:val="002E6D8D"/>
    <w:rsid w:val="002E702C"/>
    <w:rsid w:val="002E728A"/>
    <w:rsid w:val="002E7532"/>
    <w:rsid w:val="002E7808"/>
    <w:rsid w:val="002E7969"/>
    <w:rsid w:val="002E7C58"/>
    <w:rsid w:val="002E7E3C"/>
    <w:rsid w:val="002F00C3"/>
    <w:rsid w:val="002F03E8"/>
    <w:rsid w:val="002F1243"/>
    <w:rsid w:val="002F12BE"/>
    <w:rsid w:val="002F15BB"/>
    <w:rsid w:val="002F1EE0"/>
    <w:rsid w:val="002F21A5"/>
    <w:rsid w:val="002F2AE4"/>
    <w:rsid w:val="002F3067"/>
    <w:rsid w:val="002F3386"/>
    <w:rsid w:val="002F35D6"/>
    <w:rsid w:val="002F3735"/>
    <w:rsid w:val="002F3897"/>
    <w:rsid w:val="002F3E6C"/>
    <w:rsid w:val="002F3E77"/>
    <w:rsid w:val="002F3F74"/>
    <w:rsid w:val="002F4311"/>
    <w:rsid w:val="002F43F9"/>
    <w:rsid w:val="002F552B"/>
    <w:rsid w:val="002F5621"/>
    <w:rsid w:val="002F5853"/>
    <w:rsid w:val="002F5AA4"/>
    <w:rsid w:val="002F6224"/>
    <w:rsid w:val="002F6584"/>
    <w:rsid w:val="002F691D"/>
    <w:rsid w:val="002F6AB3"/>
    <w:rsid w:val="002F6E6C"/>
    <w:rsid w:val="002F78A2"/>
    <w:rsid w:val="003000C2"/>
    <w:rsid w:val="003007D9"/>
    <w:rsid w:val="003008F1"/>
    <w:rsid w:val="00300E85"/>
    <w:rsid w:val="0030116A"/>
    <w:rsid w:val="00301223"/>
    <w:rsid w:val="003013F8"/>
    <w:rsid w:val="00301786"/>
    <w:rsid w:val="00301A9B"/>
    <w:rsid w:val="00301BD7"/>
    <w:rsid w:val="0030223C"/>
    <w:rsid w:val="003022C0"/>
    <w:rsid w:val="003024E0"/>
    <w:rsid w:val="00302EAB"/>
    <w:rsid w:val="00302F9F"/>
    <w:rsid w:val="00303160"/>
    <w:rsid w:val="003036FD"/>
    <w:rsid w:val="00303723"/>
    <w:rsid w:val="0030378F"/>
    <w:rsid w:val="00304131"/>
    <w:rsid w:val="0030432F"/>
    <w:rsid w:val="0030438F"/>
    <w:rsid w:val="00304B0C"/>
    <w:rsid w:val="00304BB4"/>
    <w:rsid w:val="003060C0"/>
    <w:rsid w:val="00306368"/>
    <w:rsid w:val="0030691E"/>
    <w:rsid w:val="00306F91"/>
    <w:rsid w:val="00307062"/>
    <w:rsid w:val="003071A0"/>
    <w:rsid w:val="00307453"/>
    <w:rsid w:val="003075CA"/>
    <w:rsid w:val="003078AD"/>
    <w:rsid w:val="00307DF7"/>
    <w:rsid w:val="003101FA"/>
    <w:rsid w:val="00310382"/>
    <w:rsid w:val="0031058E"/>
    <w:rsid w:val="00310C9E"/>
    <w:rsid w:val="00310F2E"/>
    <w:rsid w:val="0031105C"/>
    <w:rsid w:val="003110C5"/>
    <w:rsid w:val="00311ACE"/>
    <w:rsid w:val="00311BCD"/>
    <w:rsid w:val="00312212"/>
    <w:rsid w:val="0031264D"/>
    <w:rsid w:val="00312725"/>
    <w:rsid w:val="003127D2"/>
    <w:rsid w:val="00312F92"/>
    <w:rsid w:val="0031300A"/>
    <w:rsid w:val="00313296"/>
    <w:rsid w:val="0031339A"/>
    <w:rsid w:val="00313554"/>
    <w:rsid w:val="00313AB0"/>
    <w:rsid w:val="00313ACA"/>
    <w:rsid w:val="00313CC5"/>
    <w:rsid w:val="00314A71"/>
    <w:rsid w:val="00314CFF"/>
    <w:rsid w:val="00314E1B"/>
    <w:rsid w:val="00314FCB"/>
    <w:rsid w:val="0031526E"/>
    <w:rsid w:val="0031548A"/>
    <w:rsid w:val="003154F4"/>
    <w:rsid w:val="0031558E"/>
    <w:rsid w:val="00315770"/>
    <w:rsid w:val="00315D69"/>
    <w:rsid w:val="00316416"/>
    <w:rsid w:val="003164E6"/>
    <w:rsid w:val="00316666"/>
    <w:rsid w:val="003169CF"/>
    <w:rsid w:val="00316BD2"/>
    <w:rsid w:val="00316D28"/>
    <w:rsid w:val="00317184"/>
    <w:rsid w:val="00317277"/>
    <w:rsid w:val="003172C3"/>
    <w:rsid w:val="003174D4"/>
    <w:rsid w:val="00317518"/>
    <w:rsid w:val="0031767D"/>
    <w:rsid w:val="00317E30"/>
    <w:rsid w:val="00320008"/>
    <w:rsid w:val="003200B9"/>
    <w:rsid w:val="003200D6"/>
    <w:rsid w:val="003202AA"/>
    <w:rsid w:val="00320DE7"/>
    <w:rsid w:val="00320EBB"/>
    <w:rsid w:val="00320FDF"/>
    <w:rsid w:val="00321209"/>
    <w:rsid w:val="00321AA3"/>
    <w:rsid w:val="00321ACC"/>
    <w:rsid w:val="00321C8E"/>
    <w:rsid w:val="00321CF0"/>
    <w:rsid w:val="00321EB6"/>
    <w:rsid w:val="0032206F"/>
    <w:rsid w:val="00322501"/>
    <w:rsid w:val="00322938"/>
    <w:rsid w:val="00322B5B"/>
    <w:rsid w:val="00322EAF"/>
    <w:rsid w:val="00322EE7"/>
    <w:rsid w:val="00322F37"/>
    <w:rsid w:val="00322F83"/>
    <w:rsid w:val="003234B0"/>
    <w:rsid w:val="00323575"/>
    <w:rsid w:val="003237D1"/>
    <w:rsid w:val="00323A8B"/>
    <w:rsid w:val="00324098"/>
    <w:rsid w:val="00324AA1"/>
    <w:rsid w:val="00324C8E"/>
    <w:rsid w:val="00324EB9"/>
    <w:rsid w:val="00324F0A"/>
    <w:rsid w:val="00325175"/>
    <w:rsid w:val="0032564D"/>
    <w:rsid w:val="00325771"/>
    <w:rsid w:val="003265D2"/>
    <w:rsid w:val="003269D4"/>
    <w:rsid w:val="00327353"/>
    <w:rsid w:val="00327423"/>
    <w:rsid w:val="0032777E"/>
    <w:rsid w:val="00327AEF"/>
    <w:rsid w:val="00327CE1"/>
    <w:rsid w:val="0033001E"/>
    <w:rsid w:val="00330351"/>
    <w:rsid w:val="00330599"/>
    <w:rsid w:val="0033068C"/>
    <w:rsid w:val="003308D9"/>
    <w:rsid w:val="0033093B"/>
    <w:rsid w:val="00330ACE"/>
    <w:rsid w:val="003310F6"/>
    <w:rsid w:val="003313C1"/>
    <w:rsid w:val="003315FA"/>
    <w:rsid w:val="0033166B"/>
    <w:rsid w:val="00331818"/>
    <w:rsid w:val="00331C84"/>
    <w:rsid w:val="00331D29"/>
    <w:rsid w:val="0033210B"/>
    <w:rsid w:val="003323D7"/>
    <w:rsid w:val="00332720"/>
    <w:rsid w:val="003328BA"/>
    <w:rsid w:val="003328FE"/>
    <w:rsid w:val="00332A02"/>
    <w:rsid w:val="00332D10"/>
    <w:rsid w:val="0033313B"/>
    <w:rsid w:val="00333522"/>
    <w:rsid w:val="00333542"/>
    <w:rsid w:val="00333756"/>
    <w:rsid w:val="003337BD"/>
    <w:rsid w:val="0033384A"/>
    <w:rsid w:val="00333992"/>
    <w:rsid w:val="00333997"/>
    <w:rsid w:val="00333B1D"/>
    <w:rsid w:val="00333C5E"/>
    <w:rsid w:val="0033437D"/>
    <w:rsid w:val="003347A5"/>
    <w:rsid w:val="00334951"/>
    <w:rsid w:val="00334E53"/>
    <w:rsid w:val="00335066"/>
    <w:rsid w:val="003351AD"/>
    <w:rsid w:val="003352F0"/>
    <w:rsid w:val="00335814"/>
    <w:rsid w:val="00336A13"/>
    <w:rsid w:val="0033722D"/>
    <w:rsid w:val="003374C1"/>
    <w:rsid w:val="003374D8"/>
    <w:rsid w:val="0033766F"/>
    <w:rsid w:val="00337BB7"/>
    <w:rsid w:val="00337D0C"/>
    <w:rsid w:val="00337F6B"/>
    <w:rsid w:val="00340273"/>
    <w:rsid w:val="00340576"/>
    <w:rsid w:val="00340981"/>
    <w:rsid w:val="00340B74"/>
    <w:rsid w:val="00340F90"/>
    <w:rsid w:val="003410A6"/>
    <w:rsid w:val="00341180"/>
    <w:rsid w:val="0034133D"/>
    <w:rsid w:val="003413B2"/>
    <w:rsid w:val="003415DA"/>
    <w:rsid w:val="00341F16"/>
    <w:rsid w:val="003421D8"/>
    <w:rsid w:val="00342363"/>
    <w:rsid w:val="003424DC"/>
    <w:rsid w:val="0034253E"/>
    <w:rsid w:val="003427F5"/>
    <w:rsid w:val="00342A79"/>
    <w:rsid w:val="00342A7A"/>
    <w:rsid w:val="00342DAC"/>
    <w:rsid w:val="00343414"/>
    <w:rsid w:val="00343531"/>
    <w:rsid w:val="00343630"/>
    <w:rsid w:val="0034396E"/>
    <w:rsid w:val="00343D21"/>
    <w:rsid w:val="00343FAC"/>
    <w:rsid w:val="003442B3"/>
    <w:rsid w:val="003443BC"/>
    <w:rsid w:val="00344523"/>
    <w:rsid w:val="00344720"/>
    <w:rsid w:val="00344994"/>
    <w:rsid w:val="00344B98"/>
    <w:rsid w:val="003453DE"/>
    <w:rsid w:val="003457D7"/>
    <w:rsid w:val="00345911"/>
    <w:rsid w:val="00345942"/>
    <w:rsid w:val="00345B16"/>
    <w:rsid w:val="00345C31"/>
    <w:rsid w:val="00345F0A"/>
    <w:rsid w:val="003460AA"/>
    <w:rsid w:val="003461BF"/>
    <w:rsid w:val="00346354"/>
    <w:rsid w:val="0034671B"/>
    <w:rsid w:val="0034678E"/>
    <w:rsid w:val="003467DB"/>
    <w:rsid w:val="00346EDB"/>
    <w:rsid w:val="00347069"/>
    <w:rsid w:val="00347312"/>
    <w:rsid w:val="0034733D"/>
    <w:rsid w:val="0034766C"/>
    <w:rsid w:val="003477D1"/>
    <w:rsid w:val="003479BA"/>
    <w:rsid w:val="00347ED8"/>
    <w:rsid w:val="00347FBC"/>
    <w:rsid w:val="003502FB"/>
    <w:rsid w:val="003509AA"/>
    <w:rsid w:val="003509E8"/>
    <w:rsid w:val="00350DCC"/>
    <w:rsid w:val="003510CA"/>
    <w:rsid w:val="00351267"/>
    <w:rsid w:val="00351295"/>
    <w:rsid w:val="00351700"/>
    <w:rsid w:val="00351854"/>
    <w:rsid w:val="00351A0F"/>
    <w:rsid w:val="00351A67"/>
    <w:rsid w:val="00351A7E"/>
    <w:rsid w:val="00351AC1"/>
    <w:rsid w:val="00351CA3"/>
    <w:rsid w:val="003522C2"/>
    <w:rsid w:val="003524FC"/>
    <w:rsid w:val="003527C4"/>
    <w:rsid w:val="003529F5"/>
    <w:rsid w:val="00352EA8"/>
    <w:rsid w:val="0035351F"/>
    <w:rsid w:val="003536EC"/>
    <w:rsid w:val="00353AA1"/>
    <w:rsid w:val="00353C60"/>
    <w:rsid w:val="00353E70"/>
    <w:rsid w:val="003540AC"/>
    <w:rsid w:val="00354624"/>
    <w:rsid w:val="00354679"/>
    <w:rsid w:val="003548D1"/>
    <w:rsid w:val="00354CD3"/>
    <w:rsid w:val="00354CD9"/>
    <w:rsid w:val="003551E8"/>
    <w:rsid w:val="0035529E"/>
    <w:rsid w:val="00355347"/>
    <w:rsid w:val="00355605"/>
    <w:rsid w:val="0035564D"/>
    <w:rsid w:val="003557B2"/>
    <w:rsid w:val="00355916"/>
    <w:rsid w:val="00355C48"/>
    <w:rsid w:val="00355CD2"/>
    <w:rsid w:val="00355F4F"/>
    <w:rsid w:val="0035600C"/>
    <w:rsid w:val="0035601D"/>
    <w:rsid w:val="00356166"/>
    <w:rsid w:val="003561C4"/>
    <w:rsid w:val="00356726"/>
    <w:rsid w:val="0035722B"/>
    <w:rsid w:val="0035731D"/>
    <w:rsid w:val="0035750C"/>
    <w:rsid w:val="00357656"/>
    <w:rsid w:val="003577FB"/>
    <w:rsid w:val="00357A26"/>
    <w:rsid w:val="00357B53"/>
    <w:rsid w:val="00357B9C"/>
    <w:rsid w:val="00357D7D"/>
    <w:rsid w:val="00360668"/>
    <w:rsid w:val="0036068F"/>
    <w:rsid w:val="00360D31"/>
    <w:rsid w:val="003611A9"/>
    <w:rsid w:val="003613FF"/>
    <w:rsid w:val="003615EB"/>
    <w:rsid w:val="003618DC"/>
    <w:rsid w:val="003623BC"/>
    <w:rsid w:val="00362F64"/>
    <w:rsid w:val="00363010"/>
    <w:rsid w:val="0036315B"/>
    <w:rsid w:val="00363212"/>
    <w:rsid w:val="00363562"/>
    <w:rsid w:val="00363862"/>
    <w:rsid w:val="00364406"/>
    <w:rsid w:val="003644F4"/>
    <w:rsid w:val="00364566"/>
    <w:rsid w:val="0036472E"/>
    <w:rsid w:val="00364DBC"/>
    <w:rsid w:val="00364E63"/>
    <w:rsid w:val="00364FA3"/>
    <w:rsid w:val="00365961"/>
    <w:rsid w:val="00365C00"/>
    <w:rsid w:val="00365D63"/>
    <w:rsid w:val="00365F2F"/>
    <w:rsid w:val="00366212"/>
    <w:rsid w:val="0036677F"/>
    <w:rsid w:val="003669F2"/>
    <w:rsid w:val="00367022"/>
    <w:rsid w:val="00367580"/>
    <w:rsid w:val="00367B41"/>
    <w:rsid w:val="00367D0F"/>
    <w:rsid w:val="00367FE1"/>
    <w:rsid w:val="0037001E"/>
    <w:rsid w:val="00370365"/>
    <w:rsid w:val="00370BE7"/>
    <w:rsid w:val="00370E3B"/>
    <w:rsid w:val="00371683"/>
    <w:rsid w:val="00371E61"/>
    <w:rsid w:val="00371FCD"/>
    <w:rsid w:val="0037214B"/>
    <w:rsid w:val="00372493"/>
    <w:rsid w:val="0037274E"/>
    <w:rsid w:val="00372ABB"/>
    <w:rsid w:val="00373075"/>
    <w:rsid w:val="003738EA"/>
    <w:rsid w:val="00373D70"/>
    <w:rsid w:val="00374249"/>
    <w:rsid w:val="00374436"/>
    <w:rsid w:val="003745D1"/>
    <w:rsid w:val="00374764"/>
    <w:rsid w:val="00374BB7"/>
    <w:rsid w:val="003757C6"/>
    <w:rsid w:val="003757DE"/>
    <w:rsid w:val="00375DE0"/>
    <w:rsid w:val="00376046"/>
    <w:rsid w:val="00376AC8"/>
    <w:rsid w:val="00376E0F"/>
    <w:rsid w:val="00376E42"/>
    <w:rsid w:val="003777E5"/>
    <w:rsid w:val="00377D76"/>
    <w:rsid w:val="00377DE7"/>
    <w:rsid w:val="00380285"/>
    <w:rsid w:val="0038032C"/>
    <w:rsid w:val="0038098C"/>
    <w:rsid w:val="00380ADB"/>
    <w:rsid w:val="00380E0F"/>
    <w:rsid w:val="00380ED5"/>
    <w:rsid w:val="00380F19"/>
    <w:rsid w:val="003811BE"/>
    <w:rsid w:val="003812FA"/>
    <w:rsid w:val="00381417"/>
    <w:rsid w:val="003818F4"/>
    <w:rsid w:val="00381C40"/>
    <w:rsid w:val="00381C6C"/>
    <w:rsid w:val="00381E71"/>
    <w:rsid w:val="00381FB4"/>
    <w:rsid w:val="00382078"/>
    <w:rsid w:val="0038242F"/>
    <w:rsid w:val="00382BF8"/>
    <w:rsid w:val="00382E66"/>
    <w:rsid w:val="00383573"/>
    <w:rsid w:val="00383A51"/>
    <w:rsid w:val="00383A73"/>
    <w:rsid w:val="00383DC7"/>
    <w:rsid w:val="00384092"/>
    <w:rsid w:val="0038410D"/>
    <w:rsid w:val="00384456"/>
    <w:rsid w:val="003844D9"/>
    <w:rsid w:val="003846FA"/>
    <w:rsid w:val="003848BA"/>
    <w:rsid w:val="00384A64"/>
    <w:rsid w:val="00384BB7"/>
    <w:rsid w:val="00385001"/>
    <w:rsid w:val="003852AD"/>
    <w:rsid w:val="003852C2"/>
    <w:rsid w:val="00385666"/>
    <w:rsid w:val="0038594B"/>
    <w:rsid w:val="00385B49"/>
    <w:rsid w:val="00385DDB"/>
    <w:rsid w:val="00385FA1"/>
    <w:rsid w:val="00386487"/>
    <w:rsid w:val="00386630"/>
    <w:rsid w:val="003867AE"/>
    <w:rsid w:val="00386CB6"/>
    <w:rsid w:val="00386CC7"/>
    <w:rsid w:val="00387193"/>
    <w:rsid w:val="00387514"/>
    <w:rsid w:val="00387620"/>
    <w:rsid w:val="003878FF"/>
    <w:rsid w:val="00387CBF"/>
    <w:rsid w:val="00387D4F"/>
    <w:rsid w:val="0039012D"/>
    <w:rsid w:val="00390937"/>
    <w:rsid w:val="00391041"/>
    <w:rsid w:val="00391627"/>
    <w:rsid w:val="00391641"/>
    <w:rsid w:val="003919CB"/>
    <w:rsid w:val="00391BD8"/>
    <w:rsid w:val="00391C1C"/>
    <w:rsid w:val="00391C2C"/>
    <w:rsid w:val="00391C72"/>
    <w:rsid w:val="00391D9B"/>
    <w:rsid w:val="00392286"/>
    <w:rsid w:val="00392630"/>
    <w:rsid w:val="003929D1"/>
    <w:rsid w:val="00392C01"/>
    <w:rsid w:val="00392E6E"/>
    <w:rsid w:val="003932F0"/>
    <w:rsid w:val="0039330B"/>
    <w:rsid w:val="003935D3"/>
    <w:rsid w:val="0039404B"/>
    <w:rsid w:val="0039420A"/>
    <w:rsid w:val="003945C9"/>
    <w:rsid w:val="003948B2"/>
    <w:rsid w:val="00394990"/>
    <w:rsid w:val="0039544C"/>
    <w:rsid w:val="003959E2"/>
    <w:rsid w:val="00395F9A"/>
    <w:rsid w:val="0039607A"/>
    <w:rsid w:val="0039614A"/>
    <w:rsid w:val="00396568"/>
    <w:rsid w:val="00396B53"/>
    <w:rsid w:val="0039728E"/>
    <w:rsid w:val="00397AEE"/>
    <w:rsid w:val="00397F26"/>
    <w:rsid w:val="003A0253"/>
    <w:rsid w:val="003A0294"/>
    <w:rsid w:val="003A03D5"/>
    <w:rsid w:val="003A0D13"/>
    <w:rsid w:val="003A0DDD"/>
    <w:rsid w:val="003A0F0F"/>
    <w:rsid w:val="003A0F15"/>
    <w:rsid w:val="003A0FD2"/>
    <w:rsid w:val="003A1022"/>
    <w:rsid w:val="003A10EE"/>
    <w:rsid w:val="003A136C"/>
    <w:rsid w:val="003A13EB"/>
    <w:rsid w:val="003A14A0"/>
    <w:rsid w:val="003A1913"/>
    <w:rsid w:val="003A1B6C"/>
    <w:rsid w:val="003A1FA3"/>
    <w:rsid w:val="003A2098"/>
    <w:rsid w:val="003A20C2"/>
    <w:rsid w:val="003A2534"/>
    <w:rsid w:val="003A2AF0"/>
    <w:rsid w:val="003A2B77"/>
    <w:rsid w:val="003A2D21"/>
    <w:rsid w:val="003A2DBC"/>
    <w:rsid w:val="003A2F13"/>
    <w:rsid w:val="003A2FC1"/>
    <w:rsid w:val="003A329D"/>
    <w:rsid w:val="003A335A"/>
    <w:rsid w:val="003A337F"/>
    <w:rsid w:val="003A33F9"/>
    <w:rsid w:val="003A3540"/>
    <w:rsid w:val="003A368A"/>
    <w:rsid w:val="003A369F"/>
    <w:rsid w:val="003A3DBB"/>
    <w:rsid w:val="003A45F8"/>
    <w:rsid w:val="003A46C3"/>
    <w:rsid w:val="003A4B02"/>
    <w:rsid w:val="003A4DC3"/>
    <w:rsid w:val="003A5154"/>
    <w:rsid w:val="003A56A1"/>
    <w:rsid w:val="003A58EE"/>
    <w:rsid w:val="003A5A4A"/>
    <w:rsid w:val="003A5CD7"/>
    <w:rsid w:val="003A65A3"/>
    <w:rsid w:val="003A6A73"/>
    <w:rsid w:val="003A6BB2"/>
    <w:rsid w:val="003A6BD5"/>
    <w:rsid w:val="003A7C9E"/>
    <w:rsid w:val="003A7ECF"/>
    <w:rsid w:val="003B035F"/>
    <w:rsid w:val="003B1691"/>
    <w:rsid w:val="003B16EB"/>
    <w:rsid w:val="003B17B2"/>
    <w:rsid w:val="003B17E1"/>
    <w:rsid w:val="003B1ABC"/>
    <w:rsid w:val="003B207F"/>
    <w:rsid w:val="003B21C7"/>
    <w:rsid w:val="003B240C"/>
    <w:rsid w:val="003B2969"/>
    <w:rsid w:val="003B2B26"/>
    <w:rsid w:val="003B3129"/>
    <w:rsid w:val="003B320D"/>
    <w:rsid w:val="003B339E"/>
    <w:rsid w:val="003B343B"/>
    <w:rsid w:val="003B3454"/>
    <w:rsid w:val="003B3B90"/>
    <w:rsid w:val="003B3EB3"/>
    <w:rsid w:val="003B3FA8"/>
    <w:rsid w:val="003B485B"/>
    <w:rsid w:val="003B4C73"/>
    <w:rsid w:val="003B531E"/>
    <w:rsid w:val="003B54E9"/>
    <w:rsid w:val="003B58A8"/>
    <w:rsid w:val="003B5C03"/>
    <w:rsid w:val="003B5C18"/>
    <w:rsid w:val="003B5E4C"/>
    <w:rsid w:val="003B62B3"/>
    <w:rsid w:val="003B65EA"/>
    <w:rsid w:val="003B682F"/>
    <w:rsid w:val="003B6A6D"/>
    <w:rsid w:val="003B6DA4"/>
    <w:rsid w:val="003B7052"/>
    <w:rsid w:val="003B7177"/>
    <w:rsid w:val="003B71CF"/>
    <w:rsid w:val="003B72A9"/>
    <w:rsid w:val="003B7351"/>
    <w:rsid w:val="003B73F0"/>
    <w:rsid w:val="003B755B"/>
    <w:rsid w:val="003B7E3D"/>
    <w:rsid w:val="003C0091"/>
    <w:rsid w:val="003C028D"/>
    <w:rsid w:val="003C065F"/>
    <w:rsid w:val="003C0BF2"/>
    <w:rsid w:val="003C0CDE"/>
    <w:rsid w:val="003C105C"/>
    <w:rsid w:val="003C12BC"/>
    <w:rsid w:val="003C1393"/>
    <w:rsid w:val="003C146D"/>
    <w:rsid w:val="003C1E67"/>
    <w:rsid w:val="003C1FD1"/>
    <w:rsid w:val="003C200E"/>
    <w:rsid w:val="003C279D"/>
    <w:rsid w:val="003C2831"/>
    <w:rsid w:val="003C2905"/>
    <w:rsid w:val="003C29F8"/>
    <w:rsid w:val="003C2DE8"/>
    <w:rsid w:val="003C2E91"/>
    <w:rsid w:val="003C3162"/>
    <w:rsid w:val="003C3242"/>
    <w:rsid w:val="003C3540"/>
    <w:rsid w:val="003C39BE"/>
    <w:rsid w:val="003C3E83"/>
    <w:rsid w:val="003C42D8"/>
    <w:rsid w:val="003C44C9"/>
    <w:rsid w:val="003C4523"/>
    <w:rsid w:val="003C4570"/>
    <w:rsid w:val="003C493D"/>
    <w:rsid w:val="003C4A8E"/>
    <w:rsid w:val="003C4DAF"/>
    <w:rsid w:val="003C5406"/>
    <w:rsid w:val="003C552E"/>
    <w:rsid w:val="003C5BD3"/>
    <w:rsid w:val="003C63BE"/>
    <w:rsid w:val="003C63F0"/>
    <w:rsid w:val="003C6453"/>
    <w:rsid w:val="003C7400"/>
    <w:rsid w:val="003C74A3"/>
    <w:rsid w:val="003C781D"/>
    <w:rsid w:val="003C7F76"/>
    <w:rsid w:val="003C7FB7"/>
    <w:rsid w:val="003D0497"/>
    <w:rsid w:val="003D04F6"/>
    <w:rsid w:val="003D050A"/>
    <w:rsid w:val="003D0829"/>
    <w:rsid w:val="003D08EB"/>
    <w:rsid w:val="003D0C5C"/>
    <w:rsid w:val="003D0DB7"/>
    <w:rsid w:val="003D1581"/>
    <w:rsid w:val="003D1882"/>
    <w:rsid w:val="003D1BB0"/>
    <w:rsid w:val="003D1DA3"/>
    <w:rsid w:val="003D1F6B"/>
    <w:rsid w:val="003D26D7"/>
    <w:rsid w:val="003D2709"/>
    <w:rsid w:val="003D28D5"/>
    <w:rsid w:val="003D2A21"/>
    <w:rsid w:val="003D31D1"/>
    <w:rsid w:val="003D3423"/>
    <w:rsid w:val="003D342F"/>
    <w:rsid w:val="003D3C28"/>
    <w:rsid w:val="003D4296"/>
    <w:rsid w:val="003D45DE"/>
    <w:rsid w:val="003D4AC7"/>
    <w:rsid w:val="003D4B04"/>
    <w:rsid w:val="003D4C47"/>
    <w:rsid w:val="003D4E35"/>
    <w:rsid w:val="003D511A"/>
    <w:rsid w:val="003D53DC"/>
    <w:rsid w:val="003D57BD"/>
    <w:rsid w:val="003D5C2E"/>
    <w:rsid w:val="003D5C69"/>
    <w:rsid w:val="003D5E3C"/>
    <w:rsid w:val="003D6138"/>
    <w:rsid w:val="003D62B8"/>
    <w:rsid w:val="003D67F2"/>
    <w:rsid w:val="003D6FC2"/>
    <w:rsid w:val="003D7486"/>
    <w:rsid w:val="003D7BDB"/>
    <w:rsid w:val="003D7C3B"/>
    <w:rsid w:val="003D7D7C"/>
    <w:rsid w:val="003D7D98"/>
    <w:rsid w:val="003D7DDD"/>
    <w:rsid w:val="003E0006"/>
    <w:rsid w:val="003E0234"/>
    <w:rsid w:val="003E0442"/>
    <w:rsid w:val="003E04EF"/>
    <w:rsid w:val="003E08B4"/>
    <w:rsid w:val="003E107B"/>
    <w:rsid w:val="003E114E"/>
    <w:rsid w:val="003E1419"/>
    <w:rsid w:val="003E1816"/>
    <w:rsid w:val="003E1872"/>
    <w:rsid w:val="003E1A46"/>
    <w:rsid w:val="003E1C51"/>
    <w:rsid w:val="003E2074"/>
    <w:rsid w:val="003E2121"/>
    <w:rsid w:val="003E256F"/>
    <w:rsid w:val="003E2714"/>
    <w:rsid w:val="003E2B82"/>
    <w:rsid w:val="003E2F4C"/>
    <w:rsid w:val="003E31F1"/>
    <w:rsid w:val="003E3539"/>
    <w:rsid w:val="003E364A"/>
    <w:rsid w:val="003E36C5"/>
    <w:rsid w:val="003E3A03"/>
    <w:rsid w:val="003E3ABE"/>
    <w:rsid w:val="003E3BE3"/>
    <w:rsid w:val="003E3CBF"/>
    <w:rsid w:val="003E3F3A"/>
    <w:rsid w:val="003E4426"/>
    <w:rsid w:val="003E47F4"/>
    <w:rsid w:val="003E4A6C"/>
    <w:rsid w:val="003E50D3"/>
    <w:rsid w:val="003E5301"/>
    <w:rsid w:val="003E55AB"/>
    <w:rsid w:val="003E56BE"/>
    <w:rsid w:val="003E5710"/>
    <w:rsid w:val="003E57CC"/>
    <w:rsid w:val="003E5CB9"/>
    <w:rsid w:val="003E5FDA"/>
    <w:rsid w:val="003E6209"/>
    <w:rsid w:val="003E636E"/>
    <w:rsid w:val="003E63FB"/>
    <w:rsid w:val="003E6B76"/>
    <w:rsid w:val="003E6E1B"/>
    <w:rsid w:val="003E717E"/>
    <w:rsid w:val="003E71AA"/>
    <w:rsid w:val="003E72C4"/>
    <w:rsid w:val="003E7518"/>
    <w:rsid w:val="003E7A03"/>
    <w:rsid w:val="003E7E16"/>
    <w:rsid w:val="003F0102"/>
    <w:rsid w:val="003F0459"/>
    <w:rsid w:val="003F0A1C"/>
    <w:rsid w:val="003F125A"/>
    <w:rsid w:val="003F1412"/>
    <w:rsid w:val="003F1639"/>
    <w:rsid w:val="003F179F"/>
    <w:rsid w:val="003F203E"/>
    <w:rsid w:val="003F20EA"/>
    <w:rsid w:val="003F2DA8"/>
    <w:rsid w:val="003F2E93"/>
    <w:rsid w:val="003F31DA"/>
    <w:rsid w:val="003F32CC"/>
    <w:rsid w:val="003F342C"/>
    <w:rsid w:val="003F3C0E"/>
    <w:rsid w:val="003F3D69"/>
    <w:rsid w:val="003F3FC7"/>
    <w:rsid w:val="003F44C5"/>
    <w:rsid w:val="003F4C35"/>
    <w:rsid w:val="003F4DB1"/>
    <w:rsid w:val="003F4DD0"/>
    <w:rsid w:val="003F5149"/>
    <w:rsid w:val="003F53C6"/>
    <w:rsid w:val="003F53CB"/>
    <w:rsid w:val="003F5505"/>
    <w:rsid w:val="003F5553"/>
    <w:rsid w:val="003F5D38"/>
    <w:rsid w:val="003F63C8"/>
    <w:rsid w:val="003F6BE5"/>
    <w:rsid w:val="003F6EC3"/>
    <w:rsid w:val="003F7284"/>
    <w:rsid w:val="003F72B6"/>
    <w:rsid w:val="003F7A1A"/>
    <w:rsid w:val="003F7DB8"/>
    <w:rsid w:val="003F7E90"/>
    <w:rsid w:val="003F7ECF"/>
    <w:rsid w:val="003F7F1A"/>
    <w:rsid w:val="004000CF"/>
    <w:rsid w:val="00400145"/>
    <w:rsid w:val="004003CD"/>
    <w:rsid w:val="0040043B"/>
    <w:rsid w:val="00400581"/>
    <w:rsid w:val="004005FA"/>
    <w:rsid w:val="00400741"/>
    <w:rsid w:val="004007B6"/>
    <w:rsid w:val="004007D1"/>
    <w:rsid w:val="0040090D"/>
    <w:rsid w:val="00400C67"/>
    <w:rsid w:val="00400D96"/>
    <w:rsid w:val="00400F4A"/>
    <w:rsid w:val="004011D4"/>
    <w:rsid w:val="00401782"/>
    <w:rsid w:val="00401C9E"/>
    <w:rsid w:val="00401DAA"/>
    <w:rsid w:val="004021A9"/>
    <w:rsid w:val="004021F5"/>
    <w:rsid w:val="004022FA"/>
    <w:rsid w:val="00402A9B"/>
    <w:rsid w:val="00403EA5"/>
    <w:rsid w:val="0040466D"/>
    <w:rsid w:val="004048C8"/>
    <w:rsid w:val="00404AEE"/>
    <w:rsid w:val="00404D7C"/>
    <w:rsid w:val="00404DEC"/>
    <w:rsid w:val="00404F2E"/>
    <w:rsid w:val="00404FE1"/>
    <w:rsid w:val="0040532E"/>
    <w:rsid w:val="004053A7"/>
    <w:rsid w:val="004057EA"/>
    <w:rsid w:val="00405AB5"/>
    <w:rsid w:val="00405F3A"/>
    <w:rsid w:val="00406780"/>
    <w:rsid w:val="004067B1"/>
    <w:rsid w:val="00406840"/>
    <w:rsid w:val="00406BE0"/>
    <w:rsid w:val="00406E71"/>
    <w:rsid w:val="0040707C"/>
    <w:rsid w:val="00407186"/>
    <w:rsid w:val="004071ED"/>
    <w:rsid w:val="00407746"/>
    <w:rsid w:val="00407C0C"/>
    <w:rsid w:val="004103FB"/>
    <w:rsid w:val="0041049C"/>
    <w:rsid w:val="00410A1F"/>
    <w:rsid w:val="00410F2E"/>
    <w:rsid w:val="004113E1"/>
    <w:rsid w:val="00411CA2"/>
    <w:rsid w:val="00411EB7"/>
    <w:rsid w:val="0041233E"/>
    <w:rsid w:val="0041267E"/>
    <w:rsid w:val="0041286D"/>
    <w:rsid w:val="00412B3B"/>
    <w:rsid w:val="00413236"/>
    <w:rsid w:val="00413B56"/>
    <w:rsid w:val="00413E70"/>
    <w:rsid w:val="0041416E"/>
    <w:rsid w:val="00414171"/>
    <w:rsid w:val="00414199"/>
    <w:rsid w:val="004146C8"/>
    <w:rsid w:val="00414820"/>
    <w:rsid w:val="00414906"/>
    <w:rsid w:val="00414C86"/>
    <w:rsid w:val="004150EE"/>
    <w:rsid w:val="00415245"/>
    <w:rsid w:val="004154FE"/>
    <w:rsid w:val="00415509"/>
    <w:rsid w:val="004155BD"/>
    <w:rsid w:val="0041561A"/>
    <w:rsid w:val="00415833"/>
    <w:rsid w:val="00415B8A"/>
    <w:rsid w:val="004160AF"/>
    <w:rsid w:val="00416787"/>
    <w:rsid w:val="00416A49"/>
    <w:rsid w:val="00416B82"/>
    <w:rsid w:val="00416CDC"/>
    <w:rsid w:val="00416FF8"/>
    <w:rsid w:val="004170FC"/>
    <w:rsid w:val="00417570"/>
    <w:rsid w:val="00417EA9"/>
    <w:rsid w:val="00420375"/>
    <w:rsid w:val="004207B6"/>
    <w:rsid w:val="0042115F"/>
    <w:rsid w:val="00421538"/>
    <w:rsid w:val="00421562"/>
    <w:rsid w:val="004217A4"/>
    <w:rsid w:val="00421A9E"/>
    <w:rsid w:val="00421AF0"/>
    <w:rsid w:val="00421C3D"/>
    <w:rsid w:val="00421CCB"/>
    <w:rsid w:val="0042216E"/>
    <w:rsid w:val="004222EE"/>
    <w:rsid w:val="00422450"/>
    <w:rsid w:val="004229F2"/>
    <w:rsid w:val="00422DB4"/>
    <w:rsid w:val="004233BF"/>
    <w:rsid w:val="00423707"/>
    <w:rsid w:val="00423841"/>
    <w:rsid w:val="00423842"/>
    <w:rsid w:val="00423E4E"/>
    <w:rsid w:val="00423FFA"/>
    <w:rsid w:val="00424005"/>
    <w:rsid w:val="004246C1"/>
    <w:rsid w:val="004247F8"/>
    <w:rsid w:val="004249B3"/>
    <w:rsid w:val="00424CC7"/>
    <w:rsid w:val="00424F86"/>
    <w:rsid w:val="00425011"/>
    <w:rsid w:val="0042503F"/>
    <w:rsid w:val="0042514F"/>
    <w:rsid w:val="00425154"/>
    <w:rsid w:val="00425B49"/>
    <w:rsid w:val="00425CEA"/>
    <w:rsid w:val="00425DAC"/>
    <w:rsid w:val="00426349"/>
    <w:rsid w:val="004268C4"/>
    <w:rsid w:val="00426B99"/>
    <w:rsid w:val="00426C4E"/>
    <w:rsid w:val="004270F7"/>
    <w:rsid w:val="0042758F"/>
    <w:rsid w:val="004275AB"/>
    <w:rsid w:val="004276D8"/>
    <w:rsid w:val="00427710"/>
    <w:rsid w:val="004278D5"/>
    <w:rsid w:val="00427C56"/>
    <w:rsid w:val="00427FBB"/>
    <w:rsid w:val="00430103"/>
    <w:rsid w:val="00430D64"/>
    <w:rsid w:val="00431365"/>
    <w:rsid w:val="00431738"/>
    <w:rsid w:val="004317BF"/>
    <w:rsid w:val="00431DC6"/>
    <w:rsid w:val="00431E94"/>
    <w:rsid w:val="0043263E"/>
    <w:rsid w:val="004329A9"/>
    <w:rsid w:val="00432C52"/>
    <w:rsid w:val="00432F9D"/>
    <w:rsid w:val="0043337A"/>
    <w:rsid w:val="00433650"/>
    <w:rsid w:val="00433737"/>
    <w:rsid w:val="00433891"/>
    <w:rsid w:val="004340CC"/>
    <w:rsid w:val="00434114"/>
    <w:rsid w:val="0043412B"/>
    <w:rsid w:val="0043455D"/>
    <w:rsid w:val="0043469B"/>
    <w:rsid w:val="00434842"/>
    <w:rsid w:val="00434DCB"/>
    <w:rsid w:val="00435196"/>
    <w:rsid w:val="004354BD"/>
    <w:rsid w:val="004356C0"/>
    <w:rsid w:val="00435981"/>
    <w:rsid w:val="00435A86"/>
    <w:rsid w:val="00436071"/>
    <w:rsid w:val="00436A63"/>
    <w:rsid w:val="00436B16"/>
    <w:rsid w:val="00437520"/>
    <w:rsid w:val="00437557"/>
    <w:rsid w:val="00437B98"/>
    <w:rsid w:val="00437FCC"/>
    <w:rsid w:val="00437FCD"/>
    <w:rsid w:val="00440295"/>
    <w:rsid w:val="0044047D"/>
    <w:rsid w:val="004404F6"/>
    <w:rsid w:val="004407C5"/>
    <w:rsid w:val="0044091C"/>
    <w:rsid w:val="0044099B"/>
    <w:rsid w:val="00440A6C"/>
    <w:rsid w:val="0044185F"/>
    <w:rsid w:val="0044188B"/>
    <w:rsid w:val="00441BC3"/>
    <w:rsid w:val="00441CF7"/>
    <w:rsid w:val="00441EE8"/>
    <w:rsid w:val="00442042"/>
    <w:rsid w:val="004421DA"/>
    <w:rsid w:val="004422E0"/>
    <w:rsid w:val="0044237E"/>
    <w:rsid w:val="00442406"/>
    <w:rsid w:val="004424E4"/>
    <w:rsid w:val="004425B5"/>
    <w:rsid w:val="00442B5F"/>
    <w:rsid w:val="00442BDB"/>
    <w:rsid w:val="00443322"/>
    <w:rsid w:val="004437B4"/>
    <w:rsid w:val="00443CEA"/>
    <w:rsid w:val="00443E3E"/>
    <w:rsid w:val="00444092"/>
    <w:rsid w:val="004443B8"/>
    <w:rsid w:val="004444ED"/>
    <w:rsid w:val="004446D6"/>
    <w:rsid w:val="004450CA"/>
    <w:rsid w:val="004455A5"/>
    <w:rsid w:val="004456C9"/>
    <w:rsid w:val="00445CD0"/>
    <w:rsid w:val="00445D4E"/>
    <w:rsid w:val="00445ED4"/>
    <w:rsid w:val="00446304"/>
    <w:rsid w:val="004463EA"/>
    <w:rsid w:val="00446707"/>
    <w:rsid w:val="00446A25"/>
    <w:rsid w:val="00446C7C"/>
    <w:rsid w:val="00446E89"/>
    <w:rsid w:val="004472C0"/>
    <w:rsid w:val="00447540"/>
    <w:rsid w:val="004475AC"/>
    <w:rsid w:val="004502F3"/>
    <w:rsid w:val="00450488"/>
    <w:rsid w:val="00451147"/>
    <w:rsid w:val="004511B9"/>
    <w:rsid w:val="00451518"/>
    <w:rsid w:val="00451690"/>
    <w:rsid w:val="0045192B"/>
    <w:rsid w:val="00451A69"/>
    <w:rsid w:val="00451B98"/>
    <w:rsid w:val="00451BF6"/>
    <w:rsid w:val="00451C3A"/>
    <w:rsid w:val="00451EA9"/>
    <w:rsid w:val="00452280"/>
    <w:rsid w:val="00452882"/>
    <w:rsid w:val="00452B86"/>
    <w:rsid w:val="00452F97"/>
    <w:rsid w:val="0045300F"/>
    <w:rsid w:val="00454693"/>
    <w:rsid w:val="004547AF"/>
    <w:rsid w:val="00454CB5"/>
    <w:rsid w:val="00455194"/>
    <w:rsid w:val="00455A4F"/>
    <w:rsid w:val="00455E2B"/>
    <w:rsid w:val="004564B8"/>
    <w:rsid w:val="0045651A"/>
    <w:rsid w:val="004565D8"/>
    <w:rsid w:val="00456E14"/>
    <w:rsid w:val="004574FC"/>
    <w:rsid w:val="00457503"/>
    <w:rsid w:val="004577BA"/>
    <w:rsid w:val="004578FA"/>
    <w:rsid w:val="00457D0D"/>
    <w:rsid w:val="004602E5"/>
    <w:rsid w:val="00460CE7"/>
    <w:rsid w:val="0046102B"/>
    <w:rsid w:val="00461526"/>
    <w:rsid w:val="00461924"/>
    <w:rsid w:val="00461A22"/>
    <w:rsid w:val="00461A9F"/>
    <w:rsid w:val="00461E63"/>
    <w:rsid w:val="00462700"/>
    <w:rsid w:val="0046277A"/>
    <w:rsid w:val="004628F6"/>
    <w:rsid w:val="00462981"/>
    <w:rsid w:val="00462A6E"/>
    <w:rsid w:val="00462A7D"/>
    <w:rsid w:val="00462B78"/>
    <w:rsid w:val="00462C18"/>
    <w:rsid w:val="00462F63"/>
    <w:rsid w:val="00463577"/>
    <w:rsid w:val="00464864"/>
    <w:rsid w:val="004648C0"/>
    <w:rsid w:val="00464CC7"/>
    <w:rsid w:val="00464EA0"/>
    <w:rsid w:val="0046548F"/>
    <w:rsid w:val="00465541"/>
    <w:rsid w:val="004655C8"/>
    <w:rsid w:val="004655D9"/>
    <w:rsid w:val="00465D47"/>
    <w:rsid w:val="00465EF6"/>
    <w:rsid w:val="004663BF"/>
    <w:rsid w:val="004663F7"/>
    <w:rsid w:val="00466725"/>
    <w:rsid w:val="00466B03"/>
    <w:rsid w:val="00467117"/>
    <w:rsid w:val="00467121"/>
    <w:rsid w:val="004671A7"/>
    <w:rsid w:val="004676B1"/>
    <w:rsid w:val="0046771C"/>
    <w:rsid w:val="00467721"/>
    <w:rsid w:val="004677F0"/>
    <w:rsid w:val="00467AFD"/>
    <w:rsid w:val="00467CB4"/>
    <w:rsid w:val="00467CDD"/>
    <w:rsid w:val="00467DA7"/>
    <w:rsid w:val="0047005A"/>
    <w:rsid w:val="00470321"/>
    <w:rsid w:val="00470792"/>
    <w:rsid w:val="00470CD9"/>
    <w:rsid w:val="00470D74"/>
    <w:rsid w:val="00470DD8"/>
    <w:rsid w:val="0047104C"/>
    <w:rsid w:val="00471743"/>
    <w:rsid w:val="00471756"/>
    <w:rsid w:val="00471A50"/>
    <w:rsid w:val="00471B65"/>
    <w:rsid w:val="004722E8"/>
    <w:rsid w:val="004729D9"/>
    <w:rsid w:val="00472A2C"/>
    <w:rsid w:val="00472F40"/>
    <w:rsid w:val="00473182"/>
    <w:rsid w:val="004731EC"/>
    <w:rsid w:val="0047337D"/>
    <w:rsid w:val="004738A1"/>
    <w:rsid w:val="00473C19"/>
    <w:rsid w:val="004740C8"/>
    <w:rsid w:val="00474663"/>
    <w:rsid w:val="00474A4E"/>
    <w:rsid w:val="00474F2B"/>
    <w:rsid w:val="004750E6"/>
    <w:rsid w:val="0047516C"/>
    <w:rsid w:val="004755E9"/>
    <w:rsid w:val="00475636"/>
    <w:rsid w:val="00475D41"/>
    <w:rsid w:val="00476187"/>
    <w:rsid w:val="004764A3"/>
    <w:rsid w:val="004769F8"/>
    <w:rsid w:val="00476FCE"/>
    <w:rsid w:val="00476FD6"/>
    <w:rsid w:val="004773C0"/>
    <w:rsid w:val="004774B3"/>
    <w:rsid w:val="0047779F"/>
    <w:rsid w:val="004779A5"/>
    <w:rsid w:val="00477B00"/>
    <w:rsid w:val="00477E6D"/>
    <w:rsid w:val="0048003C"/>
    <w:rsid w:val="00480976"/>
    <w:rsid w:val="00480ACC"/>
    <w:rsid w:val="0048137A"/>
    <w:rsid w:val="0048159C"/>
    <w:rsid w:val="00481893"/>
    <w:rsid w:val="004822CC"/>
    <w:rsid w:val="00482455"/>
    <w:rsid w:val="00482752"/>
    <w:rsid w:val="0048277C"/>
    <w:rsid w:val="00482904"/>
    <w:rsid w:val="00482F36"/>
    <w:rsid w:val="00483804"/>
    <w:rsid w:val="00483A33"/>
    <w:rsid w:val="00483A82"/>
    <w:rsid w:val="00483ECD"/>
    <w:rsid w:val="00484118"/>
    <w:rsid w:val="004841EE"/>
    <w:rsid w:val="004841EF"/>
    <w:rsid w:val="004846C8"/>
    <w:rsid w:val="00484A22"/>
    <w:rsid w:val="004852BC"/>
    <w:rsid w:val="004852F0"/>
    <w:rsid w:val="00485685"/>
    <w:rsid w:val="00485885"/>
    <w:rsid w:val="004858CB"/>
    <w:rsid w:val="00485CD5"/>
    <w:rsid w:val="00485CE3"/>
    <w:rsid w:val="00486251"/>
    <w:rsid w:val="004864F4"/>
    <w:rsid w:val="004867C0"/>
    <w:rsid w:val="00486B57"/>
    <w:rsid w:val="00486C43"/>
    <w:rsid w:val="00486D31"/>
    <w:rsid w:val="00486EFE"/>
    <w:rsid w:val="00487726"/>
    <w:rsid w:val="00487745"/>
    <w:rsid w:val="004877AA"/>
    <w:rsid w:val="004877D6"/>
    <w:rsid w:val="00487BA9"/>
    <w:rsid w:val="00487DBE"/>
    <w:rsid w:val="00487F42"/>
    <w:rsid w:val="00487FFA"/>
    <w:rsid w:val="0049044F"/>
    <w:rsid w:val="00490902"/>
    <w:rsid w:val="00490C1A"/>
    <w:rsid w:val="00490CF3"/>
    <w:rsid w:val="00491050"/>
    <w:rsid w:val="004910D2"/>
    <w:rsid w:val="0049113C"/>
    <w:rsid w:val="004912F0"/>
    <w:rsid w:val="0049149C"/>
    <w:rsid w:val="00491F23"/>
    <w:rsid w:val="00491F3C"/>
    <w:rsid w:val="0049235C"/>
    <w:rsid w:val="00492413"/>
    <w:rsid w:val="0049242E"/>
    <w:rsid w:val="004926AE"/>
    <w:rsid w:val="004929B8"/>
    <w:rsid w:val="00492E2D"/>
    <w:rsid w:val="00492F11"/>
    <w:rsid w:val="004930AA"/>
    <w:rsid w:val="0049352B"/>
    <w:rsid w:val="0049373A"/>
    <w:rsid w:val="00493A36"/>
    <w:rsid w:val="00493A68"/>
    <w:rsid w:val="00493ABB"/>
    <w:rsid w:val="00493B55"/>
    <w:rsid w:val="00493BF9"/>
    <w:rsid w:val="00493E1C"/>
    <w:rsid w:val="00493F2B"/>
    <w:rsid w:val="00494135"/>
    <w:rsid w:val="004946F0"/>
    <w:rsid w:val="00494B9A"/>
    <w:rsid w:val="00494F03"/>
    <w:rsid w:val="004952A6"/>
    <w:rsid w:val="00495654"/>
    <w:rsid w:val="00495830"/>
    <w:rsid w:val="00495A36"/>
    <w:rsid w:val="00496380"/>
    <w:rsid w:val="00496A8D"/>
    <w:rsid w:val="00496F3A"/>
    <w:rsid w:val="00496F98"/>
    <w:rsid w:val="004971BF"/>
    <w:rsid w:val="00497664"/>
    <w:rsid w:val="00497A09"/>
    <w:rsid w:val="00497BBB"/>
    <w:rsid w:val="00497D57"/>
    <w:rsid w:val="00497D79"/>
    <w:rsid w:val="00497F27"/>
    <w:rsid w:val="004A0C40"/>
    <w:rsid w:val="004A1058"/>
    <w:rsid w:val="004A1161"/>
    <w:rsid w:val="004A13A9"/>
    <w:rsid w:val="004A14D0"/>
    <w:rsid w:val="004A193D"/>
    <w:rsid w:val="004A1EE9"/>
    <w:rsid w:val="004A1F06"/>
    <w:rsid w:val="004A26B5"/>
    <w:rsid w:val="004A2927"/>
    <w:rsid w:val="004A29C2"/>
    <w:rsid w:val="004A2CE6"/>
    <w:rsid w:val="004A2ED9"/>
    <w:rsid w:val="004A2EDA"/>
    <w:rsid w:val="004A35D3"/>
    <w:rsid w:val="004A3AFD"/>
    <w:rsid w:val="004A3B1D"/>
    <w:rsid w:val="004A3B58"/>
    <w:rsid w:val="004A3C52"/>
    <w:rsid w:val="004A3D36"/>
    <w:rsid w:val="004A4016"/>
    <w:rsid w:val="004A449A"/>
    <w:rsid w:val="004A4F86"/>
    <w:rsid w:val="004A4FDD"/>
    <w:rsid w:val="004A5EA0"/>
    <w:rsid w:val="004A5EC9"/>
    <w:rsid w:val="004A6061"/>
    <w:rsid w:val="004A6145"/>
    <w:rsid w:val="004A6247"/>
    <w:rsid w:val="004A6649"/>
    <w:rsid w:val="004A6651"/>
    <w:rsid w:val="004A6798"/>
    <w:rsid w:val="004A68F5"/>
    <w:rsid w:val="004A6A01"/>
    <w:rsid w:val="004A7511"/>
    <w:rsid w:val="004A7527"/>
    <w:rsid w:val="004A77D7"/>
    <w:rsid w:val="004A7AA9"/>
    <w:rsid w:val="004A7C69"/>
    <w:rsid w:val="004A7D6E"/>
    <w:rsid w:val="004A7E19"/>
    <w:rsid w:val="004A7FDD"/>
    <w:rsid w:val="004B024D"/>
    <w:rsid w:val="004B055E"/>
    <w:rsid w:val="004B0621"/>
    <w:rsid w:val="004B0734"/>
    <w:rsid w:val="004B0AD9"/>
    <w:rsid w:val="004B0C34"/>
    <w:rsid w:val="004B0C37"/>
    <w:rsid w:val="004B15AF"/>
    <w:rsid w:val="004B1643"/>
    <w:rsid w:val="004B1794"/>
    <w:rsid w:val="004B17DB"/>
    <w:rsid w:val="004B17F8"/>
    <w:rsid w:val="004B2706"/>
    <w:rsid w:val="004B272C"/>
    <w:rsid w:val="004B2FDA"/>
    <w:rsid w:val="004B3911"/>
    <w:rsid w:val="004B3BDB"/>
    <w:rsid w:val="004B45D1"/>
    <w:rsid w:val="004B4613"/>
    <w:rsid w:val="004B4677"/>
    <w:rsid w:val="004B4CD0"/>
    <w:rsid w:val="004B4E9F"/>
    <w:rsid w:val="004B4F1D"/>
    <w:rsid w:val="004B50AC"/>
    <w:rsid w:val="004B51D9"/>
    <w:rsid w:val="004B52A4"/>
    <w:rsid w:val="004B543C"/>
    <w:rsid w:val="004B57C3"/>
    <w:rsid w:val="004B5974"/>
    <w:rsid w:val="004B5E27"/>
    <w:rsid w:val="004B5EED"/>
    <w:rsid w:val="004B604F"/>
    <w:rsid w:val="004B634E"/>
    <w:rsid w:val="004B64C3"/>
    <w:rsid w:val="004B6721"/>
    <w:rsid w:val="004B6CCC"/>
    <w:rsid w:val="004B6D11"/>
    <w:rsid w:val="004B6F0E"/>
    <w:rsid w:val="004B7161"/>
    <w:rsid w:val="004B745E"/>
    <w:rsid w:val="004B7590"/>
    <w:rsid w:val="004B77A1"/>
    <w:rsid w:val="004B77F5"/>
    <w:rsid w:val="004B7A08"/>
    <w:rsid w:val="004C0089"/>
    <w:rsid w:val="004C0173"/>
    <w:rsid w:val="004C0F6D"/>
    <w:rsid w:val="004C132F"/>
    <w:rsid w:val="004C17C4"/>
    <w:rsid w:val="004C1E59"/>
    <w:rsid w:val="004C1E8F"/>
    <w:rsid w:val="004C2096"/>
    <w:rsid w:val="004C23A3"/>
    <w:rsid w:val="004C259E"/>
    <w:rsid w:val="004C273A"/>
    <w:rsid w:val="004C29A6"/>
    <w:rsid w:val="004C2C36"/>
    <w:rsid w:val="004C2C74"/>
    <w:rsid w:val="004C2D24"/>
    <w:rsid w:val="004C320E"/>
    <w:rsid w:val="004C35C8"/>
    <w:rsid w:val="004C36A1"/>
    <w:rsid w:val="004C3709"/>
    <w:rsid w:val="004C3A10"/>
    <w:rsid w:val="004C3E09"/>
    <w:rsid w:val="004C3F5A"/>
    <w:rsid w:val="004C415B"/>
    <w:rsid w:val="004C46E5"/>
    <w:rsid w:val="004C4866"/>
    <w:rsid w:val="004C4BC8"/>
    <w:rsid w:val="004C4D5F"/>
    <w:rsid w:val="004C4FC3"/>
    <w:rsid w:val="004C5171"/>
    <w:rsid w:val="004C56B9"/>
    <w:rsid w:val="004C5802"/>
    <w:rsid w:val="004C5BC6"/>
    <w:rsid w:val="004C62F7"/>
    <w:rsid w:val="004C6483"/>
    <w:rsid w:val="004C65E9"/>
    <w:rsid w:val="004C66FE"/>
    <w:rsid w:val="004C6CE8"/>
    <w:rsid w:val="004C6D16"/>
    <w:rsid w:val="004C7473"/>
    <w:rsid w:val="004C74BD"/>
    <w:rsid w:val="004C74DE"/>
    <w:rsid w:val="004C78E8"/>
    <w:rsid w:val="004C79C5"/>
    <w:rsid w:val="004C7BF0"/>
    <w:rsid w:val="004C7C68"/>
    <w:rsid w:val="004D0353"/>
    <w:rsid w:val="004D03DD"/>
    <w:rsid w:val="004D0572"/>
    <w:rsid w:val="004D0803"/>
    <w:rsid w:val="004D0EDD"/>
    <w:rsid w:val="004D12A9"/>
    <w:rsid w:val="004D17AE"/>
    <w:rsid w:val="004D189C"/>
    <w:rsid w:val="004D2398"/>
    <w:rsid w:val="004D2C05"/>
    <w:rsid w:val="004D31CD"/>
    <w:rsid w:val="004D3229"/>
    <w:rsid w:val="004D3566"/>
    <w:rsid w:val="004D3892"/>
    <w:rsid w:val="004D38AE"/>
    <w:rsid w:val="004D3ABE"/>
    <w:rsid w:val="004D3CF3"/>
    <w:rsid w:val="004D4508"/>
    <w:rsid w:val="004D4BE5"/>
    <w:rsid w:val="004D5240"/>
    <w:rsid w:val="004D53C3"/>
    <w:rsid w:val="004D5CE5"/>
    <w:rsid w:val="004D5D35"/>
    <w:rsid w:val="004D622D"/>
    <w:rsid w:val="004D6A50"/>
    <w:rsid w:val="004D7150"/>
    <w:rsid w:val="004D760F"/>
    <w:rsid w:val="004D79E6"/>
    <w:rsid w:val="004D7EA9"/>
    <w:rsid w:val="004D7F5C"/>
    <w:rsid w:val="004E031E"/>
    <w:rsid w:val="004E0A30"/>
    <w:rsid w:val="004E0C1E"/>
    <w:rsid w:val="004E0D27"/>
    <w:rsid w:val="004E0DC5"/>
    <w:rsid w:val="004E0F27"/>
    <w:rsid w:val="004E1785"/>
    <w:rsid w:val="004E1CB6"/>
    <w:rsid w:val="004E1FC4"/>
    <w:rsid w:val="004E1FD2"/>
    <w:rsid w:val="004E27B0"/>
    <w:rsid w:val="004E2B70"/>
    <w:rsid w:val="004E2DFF"/>
    <w:rsid w:val="004E2E54"/>
    <w:rsid w:val="004E2F78"/>
    <w:rsid w:val="004E304F"/>
    <w:rsid w:val="004E3119"/>
    <w:rsid w:val="004E3360"/>
    <w:rsid w:val="004E34B3"/>
    <w:rsid w:val="004E34B9"/>
    <w:rsid w:val="004E3850"/>
    <w:rsid w:val="004E38E2"/>
    <w:rsid w:val="004E3D2C"/>
    <w:rsid w:val="004E435F"/>
    <w:rsid w:val="004E44B2"/>
    <w:rsid w:val="004E4BA4"/>
    <w:rsid w:val="004E628F"/>
    <w:rsid w:val="004E6527"/>
    <w:rsid w:val="004E6BE0"/>
    <w:rsid w:val="004E6BFB"/>
    <w:rsid w:val="004E7111"/>
    <w:rsid w:val="004E7EA2"/>
    <w:rsid w:val="004F0558"/>
    <w:rsid w:val="004F0A22"/>
    <w:rsid w:val="004F0B34"/>
    <w:rsid w:val="004F0E51"/>
    <w:rsid w:val="004F0F21"/>
    <w:rsid w:val="004F0F3F"/>
    <w:rsid w:val="004F1318"/>
    <w:rsid w:val="004F164A"/>
    <w:rsid w:val="004F17FF"/>
    <w:rsid w:val="004F185C"/>
    <w:rsid w:val="004F188D"/>
    <w:rsid w:val="004F1B8B"/>
    <w:rsid w:val="004F2979"/>
    <w:rsid w:val="004F2BC3"/>
    <w:rsid w:val="004F2C5D"/>
    <w:rsid w:val="004F2E40"/>
    <w:rsid w:val="004F2EDC"/>
    <w:rsid w:val="004F364A"/>
    <w:rsid w:val="004F3B49"/>
    <w:rsid w:val="004F401A"/>
    <w:rsid w:val="004F450D"/>
    <w:rsid w:val="004F46AD"/>
    <w:rsid w:val="004F46D2"/>
    <w:rsid w:val="004F4824"/>
    <w:rsid w:val="004F4A5D"/>
    <w:rsid w:val="004F4C50"/>
    <w:rsid w:val="004F4CCF"/>
    <w:rsid w:val="004F4E6C"/>
    <w:rsid w:val="004F524C"/>
    <w:rsid w:val="004F5686"/>
    <w:rsid w:val="004F5CFB"/>
    <w:rsid w:val="004F5F55"/>
    <w:rsid w:val="004F5FC3"/>
    <w:rsid w:val="004F6081"/>
    <w:rsid w:val="004F6567"/>
    <w:rsid w:val="004F68A9"/>
    <w:rsid w:val="004F6D0F"/>
    <w:rsid w:val="004F7000"/>
    <w:rsid w:val="004F7402"/>
    <w:rsid w:val="004F748B"/>
    <w:rsid w:val="004F76D3"/>
    <w:rsid w:val="004F76E4"/>
    <w:rsid w:val="004F7798"/>
    <w:rsid w:val="004F7933"/>
    <w:rsid w:val="004F7B73"/>
    <w:rsid w:val="00500600"/>
    <w:rsid w:val="0050084D"/>
    <w:rsid w:val="00500C59"/>
    <w:rsid w:val="00501140"/>
    <w:rsid w:val="005023A3"/>
    <w:rsid w:val="00502576"/>
    <w:rsid w:val="005028FE"/>
    <w:rsid w:val="00502D16"/>
    <w:rsid w:val="00502E47"/>
    <w:rsid w:val="00503263"/>
    <w:rsid w:val="005034A1"/>
    <w:rsid w:val="00503816"/>
    <w:rsid w:val="00503FA4"/>
    <w:rsid w:val="005045CE"/>
    <w:rsid w:val="005048D8"/>
    <w:rsid w:val="00504C47"/>
    <w:rsid w:val="005051A0"/>
    <w:rsid w:val="00505930"/>
    <w:rsid w:val="00505ACD"/>
    <w:rsid w:val="005062B9"/>
    <w:rsid w:val="0050646A"/>
    <w:rsid w:val="005068D6"/>
    <w:rsid w:val="00506ABD"/>
    <w:rsid w:val="00506D7E"/>
    <w:rsid w:val="0050713A"/>
    <w:rsid w:val="005072C6"/>
    <w:rsid w:val="005078BB"/>
    <w:rsid w:val="00507BE4"/>
    <w:rsid w:val="00507C14"/>
    <w:rsid w:val="00510281"/>
    <w:rsid w:val="005104D4"/>
    <w:rsid w:val="005109BC"/>
    <w:rsid w:val="00511343"/>
    <w:rsid w:val="005113DC"/>
    <w:rsid w:val="005115EC"/>
    <w:rsid w:val="0051171D"/>
    <w:rsid w:val="00511F40"/>
    <w:rsid w:val="005120F9"/>
    <w:rsid w:val="00512B37"/>
    <w:rsid w:val="00512BC7"/>
    <w:rsid w:val="00512E15"/>
    <w:rsid w:val="005130DE"/>
    <w:rsid w:val="005133C9"/>
    <w:rsid w:val="005137B3"/>
    <w:rsid w:val="0051387B"/>
    <w:rsid w:val="005141D3"/>
    <w:rsid w:val="00514271"/>
    <w:rsid w:val="005142C0"/>
    <w:rsid w:val="005144AC"/>
    <w:rsid w:val="00514960"/>
    <w:rsid w:val="005156AC"/>
    <w:rsid w:val="005160D6"/>
    <w:rsid w:val="00516122"/>
    <w:rsid w:val="00516446"/>
    <w:rsid w:val="00516504"/>
    <w:rsid w:val="0051687C"/>
    <w:rsid w:val="005168A6"/>
    <w:rsid w:val="00516B20"/>
    <w:rsid w:val="00516D63"/>
    <w:rsid w:val="00516EC1"/>
    <w:rsid w:val="00517AD7"/>
    <w:rsid w:val="00517CF6"/>
    <w:rsid w:val="00520752"/>
    <w:rsid w:val="00520B80"/>
    <w:rsid w:val="005216CA"/>
    <w:rsid w:val="005217A5"/>
    <w:rsid w:val="00522015"/>
    <w:rsid w:val="0052254D"/>
    <w:rsid w:val="0052292D"/>
    <w:rsid w:val="00522F4D"/>
    <w:rsid w:val="00523355"/>
    <w:rsid w:val="005234B7"/>
    <w:rsid w:val="0052360F"/>
    <w:rsid w:val="00523B9C"/>
    <w:rsid w:val="00523D10"/>
    <w:rsid w:val="00523D8D"/>
    <w:rsid w:val="00524601"/>
    <w:rsid w:val="0052486A"/>
    <w:rsid w:val="00524956"/>
    <w:rsid w:val="00524A40"/>
    <w:rsid w:val="005254E4"/>
    <w:rsid w:val="005255FD"/>
    <w:rsid w:val="00525853"/>
    <w:rsid w:val="005258DB"/>
    <w:rsid w:val="00525B47"/>
    <w:rsid w:val="00525D57"/>
    <w:rsid w:val="0052615F"/>
    <w:rsid w:val="005261F8"/>
    <w:rsid w:val="0052635F"/>
    <w:rsid w:val="005267D1"/>
    <w:rsid w:val="0052687B"/>
    <w:rsid w:val="00526922"/>
    <w:rsid w:val="00526E9D"/>
    <w:rsid w:val="00526F6A"/>
    <w:rsid w:val="00527A8B"/>
    <w:rsid w:val="005302D7"/>
    <w:rsid w:val="005305A0"/>
    <w:rsid w:val="00530771"/>
    <w:rsid w:val="00530C58"/>
    <w:rsid w:val="00530E91"/>
    <w:rsid w:val="005313B3"/>
    <w:rsid w:val="005313F7"/>
    <w:rsid w:val="005316B5"/>
    <w:rsid w:val="00531A5D"/>
    <w:rsid w:val="00531CF0"/>
    <w:rsid w:val="0053227B"/>
    <w:rsid w:val="00532A8C"/>
    <w:rsid w:val="00532A9E"/>
    <w:rsid w:val="00532E98"/>
    <w:rsid w:val="00533973"/>
    <w:rsid w:val="00533A8A"/>
    <w:rsid w:val="00533D2E"/>
    <w:rsid w:val="00533E41"/>
    <w:rsid w:val="00533E53"/>
    <w:rsid w:val="00533FF7"/>
    <w:rsid w:val="00534623"/>
    <w:rsid w:val="005346F7"/>
    <w:rsid w:val="005347B8"/>
    <w:rsid w:val="00535228"/>
    <w:rsid w:val="005355A7"/>
    <w:rsid w:val="0053565A"/>
    <w:rsid w:val="0053594B"/>
    <w:rsid w:val="00535D2E"/>
    <w:rsid w:val="00536160"/>
    <w:rsid w:val="0053626E"/>
    <w:rsid w:val="00536898"/>
    <w:rsid w:val="00536B85"/>
    <w:rsid w:val="00537A8D"/>
    <w:rsid w:val="00537B21"/>
    <w:rsid w:val="00537B5B"/>
    <w:rsid w:val="005402D6"/>
    <w:rsid w:val="00540833"/>
    <w:rsid w:val="0054091D"/>
    <w:rsid w:val="00540B17"/>
    <w:rsid w:val="00540B61"/>
    <w:rsid w:val="00540DFF"/>
    <w:rsid w:val="0054104B"/>
    <w:rsid w:val="005412A2"/>
    <w:rsid w:val="0054131D"/>
    <w:rsid w:val="00541581"/>
    <w:rsid w:val="00541646"/>
    <w:rsid w:val="00541746"/>
    <w:rsid w:val="005419E0"/>
    <w:rsid w:val="00541A00"/>
    <w:rsid w:val="00541BF1"/>
    <w:rsid w:val="00541C06"/>
    <w:rsid w:val="00541C69"/>
    <w:rsid w:val="00541C6C"/>
    <w:rsid w:val="00541DED"/>
    <w:rsid w:val="0054200D"/>
    <w:rsid w:val="005424A3"/>
    <w:rsid w:val="0054270F"/>
    <w:rsid w:val="005427A0"/>
    <w:rsid w:val="00542A3D"/>
    <w:rsid w:val="00542D53"/>
    <w:rsid w:val="00542D60"/>
    <w:rsid w:val="00542E05"/>
    <w:rsid w:val="00542EE9"/>
    <w:rsid w:val="00542F50"/>
    <w:rsid w:val="005432B7"/>
    <w:rsid w:val="00543902"/>
    <w:rsid w:val="0054409A"/>
    <w:rsid w:val="00544210"/>
    <w:rsid w:val="00544439"/>
    <w:rsid w:val="00544466"/>
    <w:rsid w:val="00544589"/>
    <w:rsid w:val="00544616"/>
    <w:rsid w:val="005446A5"/>
    <w:rsid w:val="00544E1E"/>
    <w:rsid w:val="00544F43"/>
    <w:rsid w:val="005450E0"/>
    <w:rsid w:val="0054511D"/>
    <w:rsid w:val="005454BF"/>
    <w:rsid w:val="005455BA"/>
    <w:rsid w:val="00545F64"/>
    <w:rsid w:val="005462BE"/>
    <w:rsid w:val="00546899"/>
    <w:rsid w:val="00546AF2"/>
    <w:rsid w:val="00546B3A"/>
    <w:rsid w:val="005475FF"/>
    <w:rsid w:val="00547611"/>
    <w:rsid w:val="0054795F"/>
    <w:rsid w:val="005479B7"/>
    <w:rsid w:val="00547CBE"/>
    <w:rsid w:val="00547F0E"/>
    <w:rsid w:val="0055026C"/>
    <w:rsid w:val="005503E4"/>
    <w:rsid w:val="005509C2"/>
    <w:rsid w:val="00550A1A"/>
    <w:rsid w:val="00550DC1"/>
    <w:rsid w:val="005514B9"/>
    <w:rsid w:val="0055155D"/>
    <w:rsid w:val="0055194C"/>
    <w:rsid w:val="00551A60"/>
    <w:rsid w:val="00551AC5"/>
    <w:rsid w:val="00551BBD"/>
    <w:rsid w:val="0055212B"/>
    <w:rsid w:val="0055237E"/>
    <w:rsid w:val="00552610"/>
    <w:rsid w:val="00552704"/>
    <w:rsid w:val="00552D11"/>
    <w:rsid w:val="00552D55"/>
    <w:rsid w:val="005534F1"/>
    <w:rsid w:val="00553771"/>
    <w:rsid w:val="005537F9"/>
    <w:rsid w:val="005538D9"/>
    <w:rsid w:val="00553BA2"/>
    <w:rsid w:val="00553E9E"/>
    <w:rsid w:val="005542EC"/>
    <w:rsid w:val="0055439C"/>
    <w:rsid w:val="0055484F"/>
    <w:rsid w:val="00554CED"/>
    <w:rsid w:val="00554DEB"/>
    <w:rsid w:val="0055529E"/>
    <w:rsid w:val="0055610E"/>
    <w:rsid w:val="00556170"/>
    <w:rsid w:val="0055650F"/>
    <w:rsid w:val="005567B4"/>
    <w:rsid w:val="00556A1F"/>
    <w:rsid w:val="00556C66"/>
    <w:rsid w:val="00556DDA"/>
    <w:rsid w:val="00557875"/>
    <w:rsid w:val="00557A25"/>
    <w:rsid w:val="00557AF8"/>
    <w:rsid w:val="00557CC0"/>
    <w:rsid w:val="00557F7A"/>
    <w:rsid w:val="005606A9"/>
    <w:rsid w:val="005606E8"/>
    <w:rsid w:val="00560905"/>
    <w:rsid w:val="005609A5"/>
    <w:rsid w:val="00560CD1"/>
    <w:rsid w:val="00560D5F"/>
    <w:rsid w:val="00560F4F"/>
    <w:rsid w:val="00560FC8"/>
    <w:rsid w:val="0056113E"/>
    <w:rsid w:val="00561451"/>
    <w:rsid w:val="00561663"/>
    <w:rsid w:val="00561D92"/>
    <w:rsid w:val="00561E0C"/>
    <w:rsid w:val="005621F1"/>
    <w:rsid w:val="0056258D"/>
    <w:rsid w:val="005629E5"/>
    <w:rsid w:val="00562C89"/>
    <w:rsid w:val="00562C9E"/>
    <w:rsid w:val="00563041"/>
    <w:rsid w:val="005631F3"/>
    <w:rsid w:val="00563479"/>
    <w:rsid w:val="00563685"/>
    <w:rsid w:val="0056371E"/>
    <w:rsid w:val="00563A75"/>
    <w:rsid w:val="00563BFF"/>
    <w:rsid w:val="00563F88"/>
    <w:rsid w:val="00564127"/>
    <w:rsid w:val="00564513"/>
    <w:rsid w:val="00564FA8"/>
    <w:rsid w:val="005652DC"/>
    <w:rsid w:val="005654CD"/>
    <w:rsid w:val="00565509"/>
    <w:rsid w:val="005655F3"/>
    <w:rsid w:val="00565713"/>
    <w:rsid w:val="00565727"/>
    <w:rsid w:val="0056576B"/>
    <w:rsid w:val="00565858"/>
    <w:rsid w:val="00565939"/>
    <w:rsid w:val="00565AFD"/>
    <w:rsid w:val="00565ECF"/>
    <w:rsid w:val="00566262"/>
    <w:rsid w:val="00566315"/>
    <w:rsid w:val="005663A3"/>
    <w:rsid w:val="0056641D"/>
    <w:rsid w:val="0056654A"/>
    <w:rsid w:val="005665A1"/>
    <w:rsid w:val="00566969"/>
    <w:rsid w:val="00566BD8"/>
    <w:rsid w:val="00566CAA"/>
    <w:rsid w:val="00566D4C"/>
    <w:rsid w:val="00566F09"/>
    <w:rsid w:val="005670E5"/>
    <w:rsid w:val="005672C2"/>
    <w:rsid w:val="005676CB"/>
    <w:rsid w:val="00567AC9"/>
    <w:rsid w:val="00567CD0"/>
    <w:rsid w:val="00567D7D"/>
    <w:rsid w:val="00570082"/>
    <w:rsid w:val="00570173"/>
    <w:rsid w:val="00570187"/>
    <w:rsid w:val="00570420"/>
    <w:rsid w:val="00570651"/>
    <w:rsid w:val="00570879"/>
    <w:rsid w:val="005708CB"/>
    <w:rsid w:val="00570DA6"/>
    <w:rsid w:val="00571106"/>
    <w:rsid w:val="0057142F"/>
    <w:rsid w:val="0057203D"/>
    <w:rsid w:val="005729CD"/>
    <w:rsid w:val="00572B14"/>
    <w:rsid w:val="00572CFB"/>
    <w:rsid w:val="00572E62"/>
    <w:rsid w:val="0057356D"/>
    <w:rsid w:val="00573BB9"/>
    <w:rsid w:val="00573D87"/>
    <w:rsid w:val="00573E58"/>
    <w:rsid w:val="00574201"/>
    <w:rsid w:val="005746AB"/>
    <w:rsid w:val="00574A37"/>
    <w:rsid w:val="00574B2E"/>
    <w:rsid w:val="00574D03"/>
    <w:rsid w:val="00574EFF"/>
    <w:rsid w:val="00575392"/>
    <w:rsid w:val="005755C7"/>
    <w:rsid w:val="0057577D"/>
    <w:rsid w:val="0057582B"/>
    <w:rsid w:val="00575862"/>
    <w:rsid w:val="00575A0B"/>
    <w:rsid w:val="00575BC4"/>
    <w:rsid w:val="00575E68"/>
    <w:rsid w:val="005766CD"/>
    <w:rsid w:val="00576918"/>
    <w:rsid w:val="00576B66"/>
    <w:rsid w:val="00576C84"/>
    <w:rsid w:val="00576D9D"/>
    <w:rsid w:val="00576E29"/>
    <w:rsid w:val="00577228"/>
    <w:rsid w:val="0057735D"/>
    <w:rsid w:val="00577746"/>
    <w:rsid w:val="0057790C"/>
    <w:rsid w:val="00577AA9"/>
    <w:rsid w:val="00577B90"/>
    <w:rsid w:val="005802B3"/>
    <w:rsid w:val="005803D9"/>
    <w:rsid w:val="005812D1"/>
    <w:rsid w:val="00581B5F"/>
    <w:rsid w:val="0058201D"/>
    <w:rsid w:val="0058215F"/>
    <w:rsid w:val="00582232"/>
    <w:rsid w:val="00582490"/>
    <w:rsid w:val="0058277E"/>
    <w:rsid w:val="005827E7"/>
    <w:rsid w:val="00582AFA"/>
    <w:rsid w:val="00582C2F"/>
    <w:rsid w:val="005830E8"/>
    <w:rsid w:val="005838E3"/>
    <w:rsid w:val="00583C7F"/>
    <w:rsid w:val="00583D3C"/>
    <w:rsid w:val="00583DF5"/>
    <w:rsid w:val="00584441"/>
    <w:rsid w:val="005844BE"/>
    <w:rsid w:val="005847EF"/>
    <w:rsid w:val="00585366"/>
    <w:rsid w:val="00585875"/>
    <w:rsid w:val="00585C67"/>
    <w:rsid w:val="005861BE"/>
    <w:rsid w:val="00586435"/>
    <w:rsid w:val="0058650D"/>
    <w:rsid w:val="00586A64"/>
    <w:rsid w:val="00586C2B"/>
    <w:rsid w:val="00586CC6"/>
    <w:rsid w:val="00586CF2"/>
    <w:rsid w:val="005873B3"/>
    <w:rsid w:val="005877C2"/>
    <w:rsid w:val="00587D2D"/>
    <w:rsid w:val="00587D3F"/>
    <w:rsid w:val="00590050"/>
    <w:rsid w:val="00590479"/>
    <w:rsid w:val="00590811"/>
    <w:rsid w:val="0059105A"/>
    <w:rsid w:val="00591AC6"/>
    <w:rsid w:val="0059201C"/>
    <w:rsid w:val="005925C5"/>
    <w:rsid w:val="00593600"/>
    <w:rsid w:val="00593C81"/>
    <w:rsid w:val="00594047"/>
    <w:rsid w:val="005941A9"/>
    <w:rsid w:val="005944A6"/>
    <w:rsid w:val="005945B5"/>
    <w:rsid w:val="005945E3"/>
    <w:rsid w:val="00594636"/>
    <w:rsid w:val="005948DA"/>
    <w:rsid w:val="00594C69"/>
    <w:rsid w:val="00594D68"/>
    <w:rsid w:val="00594E09"/>
    <w:rsid w:val="005950E8"/>
    <w:rsid w:val="00595133"/>
    <w:rsid w:val="00595274"/>
    <w:rsid w:val="00595381"/>
    <w:rsid w:val="005955D5"/>
    <w:rsid w:val="005955FD"/>
    <w:rsid w:val="005957DE"/>
    <w:rsid w:val="00595881"/>
    <w:rsid w:val="00595994"/>
    <w:rsid w:val="00596077"/>
    <w:rsid w:val="00596B39"/>
    <w:rsid w:val="00596C15"/>
    <w:rsid w:val="00596C46"/>
    <w:rsid w:val="00596FCE"/>
    <w:rsid w:val="0059743B"/>
    <w:rsid w:val="005975BC"/>
    <w:rsid w:val="0059772C"/>
    <w:rsid w:val="00597904"/>
    <w:rsid w:val="00597F3C"/>
    <w:rsid w:val="005A008F"/>
    <w:rsid w:val="005A023B"/>
    <w:rsid w:val="005A05A2"/>
    <w:rsid w:val="005A05F4"/>
    <w:rsid w:val="005A0C6C"/>
    <w:rsid w:val="005A0DAB"/>
    <w:rsid w:val="005A0DF5"/>
    <w:rsid w:val="005A0FA5"/>
    <w:rsid w:val="005A1061"/>
    <w:rsid w:val="005A1B43"/>
    <w:rsid w:val="005A1DFF"/>
    <w:rsid w:val="005A23F8"/>
    <w:rsid w:val="005A2A05"/>
    <w:rsid w:val="005A2A9F"/>
    <w:rsid w:val="005A2B69"/>
    <w:rsid w:val="005A2C09"/>
    <w:rsid w:val="005A36C9"/>
    <w:rsid w:val="005A38F9"/>
    <w:rsid w:val="005A3D7D"/>
    <w:rsid w:val="005A43F3"/>
    <w:rsid w:val="005A44CB"/>
    <w:rsid w:val="005A46E1"/>
    <w:rsid w:val="005A53BA"/>
    <w:rsid w:val="005A53EE"/>
    <w:rsid w:val="005A54DC"/>
    <w:rsid w:val="005A5C0A"/>
    <w:rsid w:val="005A5E06"/>
    <w:rsid w:val="005A6173"/>
    <w:rsid w:val="005A6232"/>
    <w:rsid w:val="005A654C"/>
    <w:rsid w:val="005A65B1"/>
    <w:rsid w:val="005A6608"/>
    <w:rsid w:val="005A669F"/>
    <w:rsid w:val="005A7895"/>
    <w:rsid w:val="005A7C1F"/>
    <w:rsid w:val="005A7E9D"/>
    <w:rsid w:val="005A7F8D"/>
    <w:rsid w:val="005A7F91"/>
    <w:rsid w:val="005B0A44"/>
    <w:rsid w:val="005B0D2B"/>
    <w:rsid w:val="005B11DD"/>
    <w:rsid w:val="005B13EA"/>
    <w:rsid w:val="005B1573"/>
    <w:rsid w:val="005B15FB"/>
    <w:rsid w:val="005B1699"/>
    <w:rsid w:val="005B16CE"/>
    <w:rsid w:val="005B175A"/>
    <w:rsid w:val="005B1A55"/>
    <w:rsid w:val="005B1D81"/>
    <w:rsid w:val="005B217A"/>
    <w:rsid w:val="005B261F"/>
    <w:rsid w:val="005B2A1E"/>
    <w:rsid w:val="005B314B"/>
    <w:rsid w:val="005B3A89"/>
    <w:rsid w:val="005B3B58"/>
    <w:rsid w:val="005B3EB8"/>
    <w:rsid w:val="005B3FF8"/>
    <w:rsid w:val="005B4376"/>
    <w:rsid w:val="005B46CE"/>
    <w:rsid w:val="005B46FC"/>
    <w:rsid w:val="005B475F"/>
    <w:rsid w:val="005B4B38"/>
    <w:rsid w:val="005B50BF"/>
    <w:rsid w:val="005B5270"/>
    <w:rsid w:val="005B534F"/>
    <w:rsid w:val="005B5422"/>
    <w:rsid w:val="005B5520"/>
    <w:rsid w:val="005B57D1"/>
    <w:rsid w:val="005B5A33"/>
    <w:rsid w:val="005B5FFB"/>
    <w:rsid w:val="005B6645"/>
    <w:rsid w:val="005B66AA"/>
    <w:rsid w:val="005B69D2"/>
    <w:rsid w:val="005B6A7D"/>
    <w:rsid w:val="005B6C2C"/>
    <w:rsid w:val="005B6CC5"/>
    <w:rsid w:val="005B7716"/>
    <w:rsid w:val="005B7D00"/>
    <w:rsid w:val="005B7DE1"/>
    <w:rsid w:val="005B7E7D"/>
    <w:rsid w:val="005C00F2"/>
    <w:rsid w:val="005C07EC"/>
    <w:rsid w:val="005C09FC"/>
    <w:rsid w:val="005C0F97"/>
    <w:rsid w:val="005C0FB1"/>
    <w:rsid w:val="005C20EF"/>
    <w:rsid w:val="005C219F"/>
    <w:rsid w:val="005C22DF"/>
    <w:rsid w:val="005C28C2"/>
    <w:rsid w:val="005C2930"/>
    <w:rsid w:val="005C2F34"/>
    <w:rsid w:val="005C33F3"/>
    <w:rsid w:val="005C3515"/>
    <w:rsid w:val="005C3A00"/>
    <w:rsid w:val="005C3FC3"/>
    <w:rsid w:val="005C406C"/>
    <w:rsid w:val="005C4762"/>
    <w:rsid w:val="005C4B95"/>
    <w:rsid w:val="005C4C7D"/>
    <w:rsid w:val="005C4C8C"/>
    <w:rsid w:val="005C4E5D"/>
    <w:rsid w:val="005C5066"/>
    <w:rsid w:val="005C5070"/>
    <w:rsid w:val="005C5507"/>
    <w:rsid w:val="005C554A"/>
    <w:rsid w:val="005C560A"/>
    <w:rsid w:val="005C5779"/>
    <w:rsid w:val="005C5D4F"/>
    <w:rsid w:val="005C6912"/>
    <w:rsid w:val="005C693F"/>
    <w:rsid w:val="005C6B66"/>
    <w:rsid w:val="005C7242"/>
    <w:rsid w:val="005C7AF4"/>
    <w:rsid w:val="005C7D63"/>
    <w:rsid w:val="005C7F03"/>
    <w:rsid w:val="005D01BA"/>
    <w:rsid w:val="005D0348"/>
    <w:rsid w:val="005D0780"/>
    <w:rsid w:val="005D0A1D"/>
    <w:rsid w:val="005D0F5D"/>
    <w:rsid w:val="005D158C"/>
    <w:rsid w:val="005D19DF"/>
    <w:rsid w:val="005D2212"/>
    <w:rsid w:val="005D240E"/>
    <w:rsid w:val="005D259C"/>
    <w:rsid w:val="005D2900"/>
    <w:rsid w:val="005D2B01"/>
    <w:rsid w:val="005D3478"/>
    <w:rsid w:val="005D349A"/>
    <w:rsid w:val="005D3FD7"/>
    <w:rsid w:val="005D40EA"/>
    <w:rsid w:val="005D41EC"/>
    <w:rsid w:val="005D4201"/>
    <w:rsid w:val="005D4884"/>
    <w:rsid w:val="005D4938"/>
    <w:rsid w:val="005D4B21"/>
    <w:rsid w:val="005D4CAA"/>
    <w:rsid w:val="005D51A1"/>
    <w:rsid w:val="005D5408"/>
    <w:rsid w:val="005D565C"/>
    <w:rsid w:val="005D5995"/>
    <w:rsid w:val="005D5B03"/>
    <w:rsid w:val="005D5C43"/>
    <w:rsid w:val="005D5E9C"/>
    <w:rsid w:val="005D5F2F"/>
    <w:rsid w:val="005D62ED"/>
    <w:rsid w:val="005D6E00"/>
    <w:rsid w:val="005D71D4"/>
    <w:rsid w:val="005D7654"/>
    <w:rsid w:val="005D7724"/>
    <w:rsid w:val="005D78A2"/>
    <w:rsid w:val="005D78ED"/>
    <w:rsid w:val="005D7956"/>
    <w:rsid w:val="005D7B52"/>
    <w:rsid w:val="005D7F2F"/>
    <w:rsid w:val="005E00E4"/>
    <w:rsid w:val="005E012B"/>
    <w:rsid w:val="005E0294"/>
    <w:rsid w:val="005E0D41"/>
    <w:rsid w:val="005E1491"/>
    <w:rsid w:val="005E1A3A"/>
    <w:rsid w:val="005E1BCC"/>
    <w:rsid w:val="005E22C1"/>
    <w:rsid w:val="005E2637"/>
    <w:rsid w:val="005E26D2"/>
    <w:rsid w:val="005E3093"/>
    <w:rsid w:val="005E384F"/>
    <w:rsid w:val="005E38DC"/>
    <w:rsid w:val="005E3D84"/>
    <w:rsid w:val="005E3EA7"/>
    <w:rsid w:val="005E4137"/>
    <w:rsid w:val="005E4391"/>
    <w:rsid w:val="005E43CE"/>
    <w:rsid w:val="005E5249"/>
    <w:rsid w:val="005E54C0"/>
    <w:rsid w:val="005E569F"/>
    <w:rsid w:val="005E5767"/>
    <w:rsid w:val="005E5A35"/>
    <w:rsid w:val="005E5DF8"/>
    <w:rsid w:val="005E5FB9"/>
    <w:rsid w:val="005E5FC3"/>
    <w:rsid w:val="005E6015"/>
    <w:rsid w:val="005E6329"/>
    <w:rsid w:val="005E673A"/>
    <w:rsid w:val="005E6BFC"/>
    <w:rsid w:val="005E6D91"/>
    <w:rsid w:val="005E724A"/>
    <w:rsid w:val="005E7AEE"/>
    <w:rsid w:val="005E7D12"/>
    <w:rsid w:val="005F00C5"/>
    <w:rsid w:val="005F08A2"/>
    <w:rsid w:val="005F090B"/>
    <w:rsid w:val="005F1639"/>
    <w:rsid w:val="005F19BC"/>
    <w:rsid w:val="005F1BCA"/>
    <w:rsid w:val="005F1CA2"/>
    <w:rsid w:val="005F1CF5"/>
    <w:rsid w:val="005F1E9D"/>
    <w:rsid w:val="005F2183"/>
    <w:rsid w:val="005F266C"/>
    <w:rsid w:val="005F2AF6"/>
    <w:rsid w:val="005F370B"/>
    <w:rsid w:val="005F3B72"/>
    <w:rsid w:val="005F3E32"/>
    <w:rsid w:val="005F40F2"/>
    <w:rsid w:val="005F4175"/>
    <w:rsid w:val="005F4284"/>
    <w:rsid w:val="005F435B"/>
    <w:rsid w:val="005F43BE"/>
    <w:rsid w:val="005F4474"/>
    <w:rsid w:val="005F4DCA"/>
    <w:rsid w:val="005F5060"/>
    <w:rsid w:val="005F5144"/>
    <w:rsid w:val="005F51FC"/>
    <w:rsid w:val="005F5303"/>
    <w:rsid w:val="005F532B"/>
    <w:rsid w:val="005F5C16"/>
    <w:rsid w:val="005F5EEA"/>
    <w:rsid w:val="005F611E"/>
    <w:rsid w:val="005F629D"/>
    <w:rsid w:val="005F62E3"/>
    <w:rsid w:val="005F6804"/>
    <w:rsid w:val="005F6885"/>
    <w:rsid w:val="005F6B5B"/>
    <w:rsid w:val="005F6CFF"/>
    <w:rsid w:val="005F6F84"/>
    <w:rsid w:val="005F7058"/>
    <w:rsid w:val="005F79A5"/>
    <w:rsid w:val="005F7CE3"/>
    <w:rsid w:val="005F7D78"/>
    <w:rsid w:val="00600539"/>
    <w:rsid w:val="00600680"/>
    <w:rsid w:val="006007C2"/>
    <w:rsid w:val="00600898"/>
    <w:rsid w:val="00600982"/>
    <w:rsid w:val="006009CC"/>
    <w:rsid w:val="00601FEF"/>
    <w:rsid w:val="00602020"/>
    <w:rsid w:val="00602497"/>
    <w:rsid w:val="0060289A"/>
    <w:rsid w:val="00602A03"/>
    <w:rsid w:val="00602BD4"/>
    <w:rsid w:val="00603301"/>
    <w:rsid w:val="006036EE"/>
    <w:rsid w:val="0060374B"/>
    <w:rsid w:val="006037D7"/>
    <w:rsid w:val="00603B04"/>
    <w:rsid w:val="00603E7A"/>
    <w:rsid w:val="006042C4"/>
    <w:rsid w:val="00604506"/>
    <w:rsid w:val="006049DC"/>
    <w:rsid w:val="00604D09"/>
    <w:rsid w:val="0060595B"/>
    <w:rsid w:val="0060598B"/>
    <w:rsid w:val="00605B29"/>
    <w:rsid w:val="00606223"/>
    <w:rsid w:val="0060646A"/>
    <w:rsid w:val="0060646B"/>
    <w:rsid w:val="00606773"/>
    <w:rsid w:val="00606818"/>
    <w:rsid w:val="00606B4D"/>
    <w:rsid w:val="00607027"/>
    <w:rsid w:val="0060764B"/>
    <w:rsid w:val="00610809"/>
    <w:rsid w:val="006108DC"/>
    <w:rsid w:val="00610E7F"/>
    <w:rsid w:val="00611201"/>
    <w:rsid w:val="0061122F"/>
    <w:rsid w:val="006118E9"/>
    <w:rsid w:val="00611B0F"/>
    <w:rsid w:val="00611DE4"/>
    <w:rsid w:val="00611E6E"/>
    <w:rsid w:val="006121AD"/>
    <w:rsid w:val="006121EF"/>
    <w:rsid w:val="00612D1A"/>
    <w:rsid w:val="0061332B"/>
    <w:rsid w:val="00613348"/>
    <w:rsid w:val="006136B3"/>
    <w:rsid w:val="006137A1"/>
    <w:rsid w:val="006139D4"/>
    <w:rsid w:val="00613D45"/>
    <w:rsid w:val="00614213"/>
    <w:rsid w:val="006143F8"/>
    <w:rsid w:val="0061472F"/>
    <w:rsid w:val="00614860"/>
    <w:rsid w:val="00614BB5"/>
    <w:rsid w:val="00614F20"/>
    <w:rsid w:val="0061580B"/>
    <w:rsid w:val="006158DE"/>
    <w:rsid w:val="00615E5A"/>
    <w:rsid w:val="00615EF7"/>
    <w:rsid w:val="00615F31"/>
    <w:rsid w:val="006160B4"/>
    <w:rsid w:val="00616560"/>
    <w:rsid w:val="00616572"/>
    <w:rsid w:val="00616610"/>
    <w:rsid w:val="00616629"/>
    <w:rsid w:val="006168EF"/>
    <w:rsid w:val="00616930"/>
    <w:rsid w:val="00616B91"/>
    <w:rsid w:val="00616BE5"/>
    <w:rsid w:val="00616D29"/>
    <w:rsid w:val="006173B5"/>
    <w:rsid w:val="00617577"/>
    <w:rsid w:val="006175E3"/>
    <w:rsid w:val="00617902"/>
    <w:rsid w:val="00620043"/>
    <w:rsid w:val="00620053"/>
    <w:rsid w:val="00620227"/>
    <w:rsid w:val="006208B4"/>
    <w:rsid w:val="00620CA4"/>
    <w:rsid w:val="00620CA7"/>
    <w:rsid w:val="00621E4E"/>
    <w:rsid w:val="006220BD"/>
    <w:rsid w:val="006224AE"/>
    <w:rsid w:val="006224BE"/>
    <w:rsid w:val="00622FA2"/>
    <w:rsid w:val="00622FA7"/>
    <w:rsid w:val="006232DB"/>
    <w:rsid w:val="00623A32"/>
    <w:rsid w:val="00623D90"/>
    <w:rsid w:val="006241A7"/>
    <w:rsid w:val="006247D4"/>
    <w:rsid w:val="00624826"/>
    <w:rsid w:val="00624BA2"/>
    <w:rsid w:val="00624C63"/>
    <w:rsid w:val="00624CED"/>
    <w:rsid w:val="00624D4D"/>
    <w:rsid w:val="006254DD"/>
    <w:rsid w:val="0062552B"/>
    <w:rsid w:val="00626271"/>
    <w:rsid w:val="006264BA"/>
    <w:rsid w:val="0062691E"/>
    <w:rsid w:val="00626CC0"/>
    <w:rsid w:val="00626E11"/>
    <w:rsid w:val="0062717B"/>
    <w:rsid w:val="006272BA"/>
    <w:rsid w:val="006274E1"/>
    <w:rsid w:val="00627C9A"/>
    <w:rsid w:val="00627D06"/>
    <w:rsid w:val="00627DBE"/>
    <w:rsid w:val="00627EF0"/>
    <w:rsid w:val="0063004F"/>
    <w:rsid w:val="00630283"/>
    <w:rsid w:val="00630466"/>
    <w:rsid w:val="00630B70"/>
    <w:rsid w:val="00630DDA"/>
    <w:rsid w:val="00630EFA"/>
    <w:rsid w:val="00630FDF"/>
    <w:rsid w:val="0063124E"/>
    <w:rsid w:val="00631405"/>
    <w:rsid w:val="00631839"/>
    <w:rsid w:val="00631A0A"/>
    <w:rsid w:val="00631ACF"/>
    <w:rsid w:val="00631B12"/>
    <w:rsid w:val="006325F3"/>
    <w:rsid w:val="00632AD4"/>
    <w:rsid w:val="00632B77"/>
    <w:rsid w:val="00632BEE"/>
    <w:rsid w:val="00632CDD"/>
    <w:rsid w:val="00632E72"/>
    <w:rsid w:val="0063317F"/>
    <w:rsid w:val="0063320E"/>
    <w:rsid w:val="006333FA"/>
    <w:rsid w:val="00633483"/>
    <w:rsid w:val="00633A0F"/>
    <w:rsid w:val="00633C0F"/>
    <w:rsid w:val="00633D38"/>
    <w:rsid w:val="00633FCB"/>
    <w:rsid w:val="006343F2"/>
    <w:rsid w:val="0063483E"/>
    <w:rsid w:val="00634875"/>
    <w:rsid w:val="00634B84"/>
    <w:rsid w:val="00634C23"/>
    <w:rsid w:val="00634D14"/>
    <w:rsid w:val="00634E5F"/>
    <w:rsid w:val="00634FCB"/>
    <w:rsid w:val="00636450"/>
    <w:rsid w:val="00636591"/>
    <w:rsid w:val="00636821"/>
    <w:rsid w:val="00636AC4"/>
    <w:rsid w:val="00636D53"/>
    <w:rsid w:val="00636E12"/>
    <w:rsid w:val="0063700D"/>
    <w:rsid w:val="006375E5"/>
    <w:rsid w:val="006377EA"/>
    <w:rsid w:val="00637886"/>
    <w:rsid w:val="00637909"/>
    <w:rsid w:val="0064081B"/>
    <w:rsid w:val="00640A50"/>
    <w:rsid w:val="00640C9A"/>
    <w:rsid w:val="00640D94"/>
    <w:rsid w:val="00640DA1"/>
    <w:rsid w:val="00640F46"/>
    <w:rsid w:val="00640F91"/>
    <w:rsid w:val="0064119E"/>
    <w:rsid w:val="00641499"/>
    <w:rsid w:val="00641D50"/>
    <w:rsid w:val="00642464"/>
    <w:rsid w:val="00642981"/>
    <w:rsid w:val="006429A8"/>
    <w:rsid w:val="00642A82"/>
    <w:rsid w:val="00642ED9"/>
    <w:rsid w:val="00642FF7"/>
    <w:rsid w:val="0064304F"/>
    <w:rsid w:val="006432D6"/>
    <w:rsid w:val="006438F0"/>
    <w:rsid w:val="00643ACD"/>
    <w:rsid w:val="00643B8C"/>
    <w:rsid w:val="00643ECB"/>
    <w:rsid w:val="00643F2F"/>
    <w:rsid w:val="00644153"/>
    <w:rsid w:val="0064466A"/>
    <w:rsid w:val="0064466C"/>
    <w:rsid w:val="00644824"/>
    <w:rsid w:val="00644918"/>
    <w:rsid w:val="00644EFC"/>
    <w:rsid w:val="00645358"/>
    <w:rsid w:val="006457A2"/>
    <w:rsid w:val="00645A77"/>
    <w:rsid w:val="00645AF6"/>
    <w:rsid w:val="00645EAF"/>
    <w:rsid w:val="00646195"/>
    <w:rsid w:val="006461B9"/>
    <w:rsid w:val="00646213"/>
    <w:rsid w:val="0064636A"/>
    <w:rsid w:val="006463D0"/>
    <w:rsid w:val="006467BC"/>
    <w:rsid w:val="0064683C"/>
    <w:rsid w:val="00646AA9"/>
    <w:rsid w:val="00647653"/>
    <w:rsid w:val="0064799F"/>
    <w:rsid w:val="00647A7D"/>
    <w:rsid w:val="00647D89"/>
    <w:rsid w:val="00650500"/>
    <w:rsid w:val="0065059D"/>
    <w:rsid w:val="00650ED5"/>
    <w:rsid w:val="00650F29"/>
    <w:rsid w:val="0065122B"/>
    <w:rsid w:val="00651393"/>
    <w:rsid w:val="00651A79"/>
    <w:rsid w:val="006521B7"/>
    <w:rsid w:val="006521C6"/>
    <w:rsid w:val="0065247C"/>
    <w:rsid w:val="006530EA"/>
    <w:rsid w:val="006537AE"/>
    <w:rsid w:val="0065399C"/>
    <w:rsid w:val="0065399E"/>
    <w:rsid w:val="00653C3C"/>
    <w:rsid w:val="00653CE5"/>
    <w:rsid w:val="00653D5B"/>
    <w:rsid w:val="00653DEF"/>
    <w:rsid w:val="00653ED8"/>
    <w:rsid w:val="00654575"/>
    <w:rsid w:val="00654596"/>
    <w:rsid w:val="006546A4"/>
    <w:rsid w:val="00654AF7"/>
    <w:rsid w:val="006552D8"/>
    <w:rsid w:val="00655418"/>
    <w:rsid w:val="006554F1"/>
    <w:rsid w:val="0065576B"/>
    <w:rsid w:val="00655883"/>
    <w:rsid w:val="006558AA"/>
    <w:rsid w:val="006565A8"/>
    <w:rsid w:val="0065684C"/>
    <w:rsid w:val="00657026"/>
    <w:rsid w:val="00657212"/>
    <w:rsid w:val="006572E4"/>
    <w:rsid w:val="00657688"/>
    <w:rsid w:val="0066035D"/>
    <w:rsid w:val="00660766"/>
    <w:rsid w:val="00660CF1"/>
    <w:rsid w:val="00661046"/>
    <w:rsid w:val="006614E6"/>
    <w:rsid w:val="00661913"/>
    <w:rsid w:val="006619EC"/>
    <w:rsid w:val="00661B2C"/>
    <w:rsid w:val="00661B63"/>
    <w:rsid w:val="00661DD4"/>
    <w:rsid w:val="00662046"/>
    <w:rsid w:val="00662994"/>
    <w:rsid w:val="00662A43"/>
    <w:rsid w:val="00662D19"/>
    <w:rsid w:val="00662E03"/>
    <w:rsid w:val="00663338"/>
    <w:rsid w:val="006641F9"/>
    <w:rsid w:val="00664289"/>
    <w:rsid w:val="0066453B"/>
    <w:rsid w:val="0066483D"/>
    <w:rsid w:val="00664D9E"/>
    <w:rsid w:val="00664EAA"/>
    <w:rsid w:val="006653E8"/>
    <w:rsid w:val="00665837"/>
    <w:rsid w:val="00665A48"/>
    <w:rsid w:val="00665B4E"/>
    <w:rsid w:val="00665C23"/>
    <w:rsid w:val="00665C54"/>
    <w:rsid w:val="00665D26"/>
    <w:rsid w:val="00665F28"/>
    <w:rsid w:val="00665FB3"/>
    <w:rsid w:val="0066613D"/>
    <w:rsid w:val="0066625D"/>
    <w:rsid w:val="00666888"/>
    <w:rsid w:val="006668A7"/>
    <w:rsid w:val="00666AD3"/>
    <w:rsid w:val="00666EE1"/>
    <w:rsid w:val="00666FDA"/>
    <w:rsid w:val="00667502"/>
    <w:rsid w:val="0066785E"/>
    <w:rsid w:val="00667ABE"/>
    <w:rsid w:val="00667BC6"/>
    <w:rsid w:val="00667C9E"/>
    <w:rsid w:val="00667F13"/>
    <w:rsid w:val="006701CB"/>
    <w:rsid w:val="00670343"/>
    <w:rsid w:val="006709C3"/>
    <w:rsid w:val="00670B4D"/>
    <w:rsid w:val="006717A9"/>
    <w:rsid w:val="00671ACF"/>
    <w:rsid w:val="006721D0"/>
    <w:rsid w:val="006722DC"/>
    <w:rsid w:val="00672687"/>
    <w:rsid w:val="00672758"/>
    <w:rsid w:val="00672CE9"/>
    <w:rsid w:val="0067316F"/>
    <w:rsid w:val="006734C2"/>
    <w:rsid w:val="0067351E"/>
    <w:rsid w:val="006735AC"/>
    <w:rsid w:val="00673A50"/>
    <w:rsid w:val="00673FF5"/>
    <w:rsid w:val="006747AF"/>
    <w:rsid w:val="00674B00"/>
    <w:rsid w:val="00674BD7"/>
    <w:rsid w:val="00674BE1"/>
    <w:rsid w:val="00674BE5"/>
    <w:rsid w:val="00674F28"/>
    <w:rsid w:val="00675214"/>
    <w:rsid w:val="00675802"/>
    <w:rsid w:val="00675971"/>
    <w:rsid w:val="00676035"/>
    <w:rsid w:val="00676913"/>
    <w:rsid w:val="00676AA9"/>
    <w:rsid w:val="00676EFE"/>
    <w:rsid w:val="006770C9"/>
    <w:rsid w:val="006775D0"/>
    <w:rsid w:val="0067776B"/>
    <w:rsid w:val="006779BE"/>
    <w:rsid w:val="00677B46"/>
    <w:rsid w:val="00677C60"/>
    <w:rsid w:val="00677D67"/>
    <w:rsid w:val="00677EBF"/>
    <w:rsid w:val="00677EE9"/>
    <w:rsid w:val="00677FB6"/>
    <w:rsid w:val="006801B1"/>
    <w:rsid w:val="00680244"/>
    <w:rsid w:val="0068031F"/>
    <w:rsid w:val="00680B1F"/>
    <w:rsid w:val="00681015"/>
    <w:rsid w:val="006813AD"/>
    <w:rsid w:val="00681823"/>
    <w:rsid w:val="0068184F"/>
    <w:rsid w:val="0068193E"/>
    <w:rsid w:val="00681B91"/>
    <w:rsid w:val="00682312"/>
    <w:rsid w:val="0068267E"/>
    <w:rsid w:val="00682BC5"/>
    <w:rsid w:val="00682C0D"/>
    <w:rsid w:val="006830DC"/>
    <w:rsid w:val="00683112"/>
    <w:rsid w:val="00683AAD"/>
    <w:rsid w:val="00684CD2"/>
    <w:rsid w:val="006850C3"/>
    <w:rsid w:val="0068552E"/>
    <w:rsid w:val="00685946"/>
    <w:rsid w:val="006861EF"/>
    <w:rsid w:val="006864BF"/>
    <w:rsid w:val="00686531"/>
    <w:rsid w:val="00686A21"/>
    <w:rsid w:val="00686B27"/>
    <w:rsid w:val="00686E79"/>
    <w:rsid w:val="006870F0"/>
    <w:rsid w:val="006878A0"/>
    <w:rsid w:val="00687A0C"/>
    <w:rsid w:val="006903B1"/>
    <w:rsid w:val="0069061E"/>
    <w:rsid w:val="006906CB"/>
    <w:rsid w:val="00690966"/>
    <w:rsid w:val="00690F89"/>
    <w:rsid w:val="006911C9"/>
    <w:rsid w:val="0069128A"/>
    <w:rsid w:val="006912C3"/>
    <w:rsid w:val="00691397"/>
    <w:rsid w:val="006916CF"/>
    <w:rsid w:val="00691956"/>
    <w:rsid w:val="006919E0"/>
    <w:rsid w:val="00691B57"/>
    <w:rsid w:val="00691C72"/>
    <w:rsid w:val="0069252B"/>
    <w:rsid w:val="00692768"/>
    <w:rsid w:val="00692873"/>
    <w:rsid w:val="00692AA0"/>
    <w:rsid w:val="00692C9F"/>
    <w:rsid w:val="006930E6"/>
    <w:rsid w:val="00693339"/>
    <w:rsid w:val="006937BE"/>
    <w:rsid w:val="0069381D"/>
    <w:rsid w:val="006938CD"/>
    <w:rsid w:val="00694572"/>
    <w:rsid w:val="0069473A"/>
    <w:rsid w:val="006948C1"/>
    <w:rsid w:val="00694925"/>
    <w:rsid w:val="00694F16"/>
    <w:rsid w:val="00695496"/>
    <w:rsid w:val="00695D3C"/>
    <w:rsid w:val="006960EA"/>
    <w:rsid w:val="006968AD"/>
    <w:rsid w:val="00696EBB"/>
    <w:rsid w:val="006971CE"/>
    <w:rsid w:val="006975C8"/>
    <w:rsid w:val="0069766E"/>
    <w:rsid w:val="00697785"/>
    <w:rsid w:val="00697799"/>
    <w:rsid w:val="00697B54"/>
    <w:rsid w:val="00697E34"/>
    <w:rsid w:val="006A007B"/>
    <w:rsid w:val="006A06CE"/>
    <w:rsid w:val="006A0764"/>
    <w:rsid w:val="006A07C2"/>
    <w:rsid w:val="006A0A80"/>
    <w:rsid w:val="006A0F47"/>
    <w:rsid w:val="006A113F"/>
    <w:rsid w:val="006A136E"/>
    <w:rsid w:val="006A138F"/>
    <w:rsid w:val="006A1433"/>
    <w:rsid w:val="006A18E3"/>
    <w:rsid w:val="006A1CF6"/>
    <w:rsid w:val="006A20F0"/>
    <w:rsid w:val="006A248A"/>
    <w:rsid w:val="006A284E"/>
    <w:rsid w:val="006A28C4"/>
    <w:rsid w:val="006A2A3E"/>
    <w:rsid w:val="006A2CCB"/>
    <w:rsid w:val="006A30E7"/>
    <w:rsid w:val="006A340E"/>
    <w:rsid w:val="006A3447"/>
    <w:rsid w:val="006A3A55"/>
    <w:rsid w:val="006A40FC"/>
    <w:rsid w:val="006A433F"/>
    <w:rsid w:val="006A485E"/>
    <w:rsid w:val="006A48E5"/>
    <w:rsid w:val="006A49D6"/>
    <w:rsid w:val="006A4A6D"/>
    <w:rsid w:val="006A4EC1"/>
    <w:rsid w:val="006A5238"/>
    <w:rsid w:val="006A5314"/>
    <w:rsid w:val="006A54D9"/>
    <w:rsid w:val="006A55B1"/>
    <w:rsid w:val="006A6635"/>
    <w:rsid w:val="006A6A12"/>
    <w:rsid w:val="006A6B80"/>
    <w:rsid w:val="006A6D2D"/>
    <w:rsid w:val="006A6DA0"/>
    <w:rsid w:val="006A76BF"/>
    <w:rsid w:val="006A76F7"/>
    <w:rsid w:val="006A7A3D"/>
    <w:rsid w:val="006A7BCF"/>
    <w:rsid w:val="006A7D59"/>
    <w:rsid w:val="006B0284"/>
    <w:rsid w:val="006B0333"/>
    <w:rsid w:val="006B0E6F"/>
    <w:rsid w:val="006B0F0A"/>
    <w:rsid w:val="006B0F48"/>
    <w:rsid w:val="006B10F0"/>
    <w:rsid w:val="006B1171"/>
    <w:rsid w:val="006B1627"/>
    <w:rsid w:val="006B16A1"/>
    <w:rsid w:val="006B1757"/>
    <w:rsid w:val="006B18F2"/>
    <w:rsid w:val="006B224D"/>
    <w:rsid w:val="006B26BB"/>
    <w:rsid w:val="006B2A72"/>
    <w:rsid w:val="006B33D2"/>
    <w:rsid w:val="006B3AC5"/>
    <w:rsid w:val="006B3D18"/>
    <w:rsid w:val="006B428F"/>
    <w:rsid w:val="006B4836"/>
    <w:rsid w:val="006B4854"/>
    <w:rsid w:val="006B48C9"/>
    <w:rsid w:val="006B4EF6"/>
    <w:rsid w:val="006B546C"/>
    <w:rsid w:val="006B54DA"/>
    <w:rsid w:val="006B5519"/>
    <w:rsid w:val="006B558A"/>
    <w:rsid w:val="006B5911"/>
    <w:rsid w:val="006B5915"/>
    <w:rsid w:val="006B6408"/>
    <w:rsid w:val="006B66AD"/>
    <w:rsid w:val="006B6E58"/>
    <w:rsid w:val="006B6FE1"/>
    <w:rsid w:val="006B71B4"/>
    <w:rsid w:val="006B7683"/>
    <w:rsid w:val="006B79FB"/>
    <w:rsid w:val="006C0438"/>
    <w:rsid w:val="006C0ADA"/>
    <w:rsid w:val="006C1145"/>
    <w:rsid w:val="006C1206"/>
    <w:rsid w:val="006C1617"/>
    <w:rsid w:val="006C20DA"/>
    <w:rsid w:val="006C21B5"/>
    <w:rsid w:val="006C2513"/>
    <w:rsid w:val="006C259F"/>
    <w:rsid w:val="006C27AA"/>
    <w:rsid w:val="006C27FE"/>
    <w:rsid w:val="006C282D"/>
    <w:rsid w:val="006C35F6"/>
    <w:rsid w:val="006C3D86"/>
    <w:rsid w:val="006C3F47"/>
    <w:rsid w:val="006C44D7"/>
    <w:rsid w:val="006C4822"/>
    <w:rsid w:val="006C48D2"/>
    <w:rsid w:val="006C4A38"/>
    <w:rsid w:val="006C4C86"/>
    <w:rsid w:val="006C54FE"/>
    <w:rsid w:val="006C5637"/>
    <w:rsid w:val="006C587D"/>
    <w:rsid w:val="006C5C01"/>
    <w:rsid w:val="006C5C87"/>
    <w:rsid w:val="006C61DF"/>
    <w:rsid w:val="006C6392"/>
    <w:rsid w:val="006C734D"/>
    <w:rsid w:val="006C79FE"/>
    <w:rsid w:val="006D042D"/>
    <w:rsid w:val="006D0563"/>
    <w:rsid w:val="006D0585"/>
    <w:rsid w:val="006D05FD"/>
    <w:rsid w:val="006D0905"/>
    <w:rsid w:val="006D0E15"/>
    <w:rsid w:val="006D0F40"/>
    <w:rsid w:val="006D13BF"/>
    <w:rsid w:val="006D16C2"/>
    <w:rsid w:val="006D16F8"/>
    <w:rsid w:val="006D19D3"/>
    <w:rsid w:val="006D1DF5"/>
    <w:rsid w:val="006D250E"/>
    <w:rsid w:val="006D286D"/>
    <w:rsid w:val="006D2AFF"/>
    <w:rsid w:val="006D2C09"/>
    <w:rsid w:val="006D2FE8"/>
    <w:rsid w:val="006D3302"/>
    <w:rsid w:val="006D3742"/>
    <w:rsid w:val="006D3B4F"/>
    <w:rsid w:val="006D3D12"/>
    <w:rsid w:val="006D3E77"/>
    <w:rsid w:val="006D3EF0"/>
    <w:rsid w:val="006D3F24"/>
    <w:rsid w:val="006D412E"/>
    <w:rsid w:val="006D4160"/>
    <w:rsid w:val="006D4256"/>
    <w:rsid w:val="006D4839"/>
    <w:rsid w:val="006D4A62"/>
    <w:rsid w:val="006D5097"/>
    <w:rsid w:val="006D540C"/>
    <w:rsid w:val="006D54F9"/>
    <w:rsid w:val="006D5843"/>
    <w:rsid w:val="006D599E"/>
    <w:rsid w:val="006D5EED"/>
    <w:rsid w:val="006D5FF6"/>
    <w:rsid w:val="006D64F3"/>
    <w:rsid w:val="006D68A3"/>
    <w:rsid w:val="006D6963"/>
    <w:rsid w:val="006D6C9E"/>
    <w:rsid w:val="006D6CC3"/>
    <w:rsid w:val="006D71DE"/>
    <w:rsid w:val="006D72F9"/>
    <w:rsid w:val="006D7454"/>
    <w:rsid w:val="006D76D5"/>
    <w:rsid w:val="006D7CC6"/>
    <w:rsid w:val="006D7D3E"/>
    <w:rsid w:val="006D7F99"/>
    <w:rsid w:val="006E0130"/>
    <w:rsid w:val="006E0383"/>
    <w:rsid w:val="006E0C39"/>
    <w:rsid w:val="006E0E6D"/>
    <w:rsid w:val="006E134F"/>
    <w:rsid w:val="006E135C"/>
    <w:rsid w:val="006E14D8"/>
    <w:rsid w:val="006E16B2"/>
    <w:rsid w:val="006E1A9D"/>
    <w:rsid w:val="006E2151"/>
    <w:rsid w:val="006E2548"/>
    <w:rsid w:val="006E299D"/>
    <w:rsid w:val="006E2B1F"/>
    <w:rsid w:val="006E2CF2"/>
    <w:rsid w:val="006E38AA"/>
    <w:rsid w:val="006E409F"/>
    <w:rsid w:val="006E42BC"/>
    <w:rsid w:val="006E42F8"/>
    <w:rsid w:val="006E43A5"/>
    <w:rsid w:val="006E4437"/>
    <w:rsid w:val="006E4A95"/>
    <w:rsid w:val="006E4D43"/>
    <w:rsid w:val="006E4EEC"/>
    <w:rsid w:val="006E5A0C"/>
    <w:rsid w:val="006E5DDF"/>
    <w:rsid w:val="006E6A04"/>
    <w:rsid w:val="006E6DD7"/>
    <w:rsid w:val="006E7174"/>
    <w:rsid w:val="006E751E"/>
    <w:rsid w:val="006E799A"/>
    <w:rsid w:val="006E79E0"/>
    <w:rsid w:val="006E7B1B"/>
    <w:rsid w:val="006E7C8F"/>
    <w:rsid w:val="006F0125"/>
    <w:rsid w:val="006F05D6"/>
    <w:rsid w:val="006F067C"/>
    <w:rsid w:val="006F083D"/>
    <w:rsid w:val="006F08D8"/>
    <w:rsid w:val="006F0F4D"/>
    <w:rsid w:val="006F1269"/>
    <w:rsid w:val="006F18CE"/>
    <w:rsid w:val="006F221B"/>
    <w:rsid w:val="006F226C"/>
    <w:rsid w:val="006F29F1"/>
    <w:rsid w:val="006F35D1"/>
    <w:rsid w:val="006F3A0A"/>
    <w:rsid w:val="006F3AEC"/>
    <w:rsid w:val="006F3FA5"/>
    <w:rsid w:val="006F46A3"/>
    <w:rsid w:val="006F4B68"/>
    <w:rsid w:val="006F4DD1"/>
    <w:rsid w:val="006F4FCE"/>
    <w:rsid w:val="006F51CB"/>
    <w:rsid w:val="006F5379"/>
    <w:rsid w:val="006F5420"/>
    <w:rsid w:val="006F5861"/>
    <w:rsid w:val="006F5BEC"/>
    <w:rsid w:val="006F6232"/>
    <w:rsid w:val="006F630B"/>
    <w:rsid w:val="006F6374"/>
    <w:rsid w:val="006F6435"/>
    <w:rsid w:val="006F66FB"/>
    <w:rsid w:val="006F67BD"/>
    <w:rsid w:val="006F7250"/>
    <w:rsid w:val="006F7545"/>
    <w:rsid w:val="006F7808"/>
    <w:rsid w:val="006F7824"/>
    <w:rsid w:val="006F7857"/>
    <w:rsid w:val="006F7900"/>
    <w:rsid w:val="00700267"/>
    <w:rsid w:val="00700CAC"/>
    <w:rsid w:val="00700FCF"/>
    <w:rsid w:val="00701258"/>
    <w:rsid w:val="007012EA"/>
    <w:rsid w:val="00701470"/>
    <w:rsid w:val="00701AA1"/>
    <w:rsid w:val="00701FAA"/>
    <w:rsid w:val="007021F7"/>
    <w:rsid w:val="007024FA"/>
    <w:rsid w:val="007027C9"/>
    <w:rsid w:val="00702847"/>
    <w:rsid w:val="007028A5"/>
    <w:rsid w:val="00702B74"/>
    <w:rsid w:val="00702CE4"/>
    <w:rsid w:val="00703049"/>
    <w:rsid w:val="007030D6"/>
    <w:rsid w:val="00703233"/>
    <w:rsid w:val="00703269"/>
    <w:rsid w:val="00703552"/>
    <w:rsid w:val="007037A9"/>
    <w:rsid w:val="00703972"/>
    <w:rsid w:val="007041CB"/>
    <w:rsid w:val="0070452E"/>
    <w:rsid w:val="00704ADE"/>
    <w:rsid w:val="00704C71"/>
    <w:rsid w:val="00704F5A"/>
    <w:rsid w:val="007054B6"/>
    <w:rsid w:val="007054F7"/>
    <w:rsid w:val="0070576A"/>
    <w:rsid w:val="00705B74"/>
    <w:rsid w:val="00705E00"/>
    <w:rsid w:val="007065F0"/>
    <w:rsid w:val="00706845"/>
    <w:rsid w:val="007068C3"/>
    <w:rsid w:val="007069D6"/>
    <w:rsid w:val="00706A63"/>
    <w:rsid w:val="00706A98"/>
    <w:rsid w:val="00706B18"/>
    <w:rsid w:val="00706BB9"/>
    <w:rsid w:val="00706D5D"/>
    <w:rsid w:val="00707031"/>
    <w:rsid w:val="007071B9"/>
    <w:rsid w:val="00707429"/>
    <w:rsid w:val="00707575"/>
    <w:rsid w:val="007075AA"/>
    <w:rsid w:val="0070772C"/>
    <w:rsid w:val="007078B5"/>
    <w:rsid w:val="00707D92"/>
    <w:rsid w:val="00710A1E"/>
    <w:rsid w:val="00710B67"/>
    <w:rsid w:val="00710B7B"/>
    <w:rsid w:val="007110C7"/>
    <w:rsid w:val="0071159A"/>
    <w:rsid w:val="00711B0C"/>
    <w:rsid w:val="00711C47"/>
    <w:rsid w:val="00712ACD"/>
    <w:rsid w:val="00712D72"/>
    <w:rsid w:val="00712E18"/>
    <w:rsid w:val="00713830"/>
    <w:rsid w:val="00713945"/>
    <w:rsid w:val="00713A61"/>
    <w:rsid w:val="007149D8"/>
    <w:rsid w:val="00714C26"/>
    <w:rsid w:val="007153E9"/>
    <w:rsid w:val="007156EC"/>
    <w:rsid w:val="007157A6"/>
    <w:rsid w:val="0071588F"/>
    <w:rsid w:val="007159E4"/>
    <w:rsid w:val="0071651A"/>
    <w:rsid w:val="007166F6"/>
    <w:rsid w:val="00716814"/>
    <w:rsid w:val="0071741B"/>
    <w:rsid w:val="00717C59"/>
    <w:rsid w:val="00720230"/>
    <w:rsid w:val="007210BA"/>
    <w:rsid w:val="007214D6"/>
    <w:rsid w:val="00721758"/>
    <w:rsid w:val="00721F75"/>
    <w:rsid w:val="00722C79"/>
    <w:rsid w:val="00722E6A"/>
    <w:rsid w:val="0072345C"/>
    <w:rsid w:val="007236F4"/>
    <w:rsid w:val="00723BAA"/>
    <w:rsid w:val="00723DAE"/>
    <w:rsid w:val="00723E36"/>
    <w:rsid w:val="00724233"/>
    <w:rsid w:val="0072428D"/>
    <w:rsid w:val="0072435C"/>
    <w:rsid w:val="007243B8"/>
    <w:rsid w:val="00724593"/>
    <w:rsid w:val="00724876"/>
    <w:rsid w:val="00724E8E"/>
    <w:rsid w:val="00725116"/>
    <w:rsid w:val="0072573A"/>
    <w:rsid w:val="00725B09"/>
    <w:rsid w:val="0072649F"/>
    <w:rsid w:val="00726BB2"/>
    <w:rsid w:val="00726C07"/>
    <w:rsid w:val="00727279"/>
    <w:rsid w:val="0072755A"/>
    <w:rsid w:val="00727990"/>
    <w:rsid w:val="00727CD7"/>
    <w:rsid w:val="0073022E"/>
    <w:rsid w:val="007302C2"/>
    <w:rsid w:val="007302FB"/>
    <w:rsid w:val="0073035B"/>
    <w:rsid w:val="00730502"/>
    <w:rsid w:val="00730520"/>
    <w:rsid w:val="00730879"/>
    <w:rsid w:val="0073091D"/>
    <w:rsid w:val="00730E49"/>
    <w:rsid w:val="00730F74"/>
    <w:rsid w:val="007311ED"/>
    <w:rsid w:val="00731225"/>
    <w:rsid w:val="00731534"/>
    <w:rsid w:val="007316C6"/>
    <w:rsid w:val="007319FD"/>
    <w:rsid w:val="00732090"/>
    <w:rsid w:val="00732244"/>
    <w:rsid w:val="0073225A"/>
    <w:rsid w:val="00732330"/>
    <w:rsid w:val="0073272F"/>
    <w:rsid w:val="007328C5"/>
    <w:rsid w:val="00732A47"/>
    <w:rsid w:val="00732C23"/>
    <w:rsid w:val="007331AA"/>
    <w:rsid w:val="007334DE"/>
    <w:rsid w:val="00733ABD"/>
    <w:rsid w:val="00733EDE"/>
    <w:rsid w:val="0073428B"/>
    <w:rsid w:val="0073439B"/>
    <w:rsid w:val="007348E9"/>
    <w:rsid w:val="0073494F"/>
    <w:rsid w:val="00734A80"/>
    <w:rsid w:val="00734AF3"/>
    <w:rsid w:val="00734B69"/>
    <w:rsid w:val="00734E9D"/>
    <w:rsid w:val="00735125"/>
    <w:rsid w:val="00735BCE"/>
    <w:rsid w:val="00735BE7"/>
    <w:rsid w:val="00735DCD"/>
    <w:rsid w:val="007365B7"/>
    <w:rsid w:val="00736A57"/>
    <w:rsid w:val="00736D28"/>
    <w:rsid w:val="00736F3F"/>
    <w:rsid w:val="007372D3"/>
    <w:rsid w:val="007373E6"/>
    <w:rsid w:val="00737443"/>
    <w:rsid w:val="00737865"/>
    <w:rsid w:val="00737C66"/>
    <w:rsid w:val="007404B7"/>
    <w:rsid w:val="00740A59"/>
    <w:rsid w:val="00740AA2"/>
    <w:rsid w:val="00740DCB"/>
    <w:rsid w:val="00740FAB"/>
    <w:rsid w:val="00740FB0"/>
    <w:rsid w:val="0074120F"/>
    <w:rsid w:val="00741748"/>
    <w:rsid w:val="00741805"/>
    <w:rsid w:val="00741989"/>
    <w:rsid w:val="00741A98"/>
    <w:rsid w:val="00741DA4"/>
    <w:rsid w:val="007423D1"/>
    <w:rsid w:val="00742D5C"/>
    <w:rsid w:val="00742E9D"/>
    <w:rsid w:val="00743085"/>
    <w:rsid w:val="007431CD"/>
    <w:rsid w:val="00743284"/>
    <w:rsid w:val="0074336D"/>
    <w:rsid w:val="007433F5"/>
    <w:rsid w:val="00743D00"/>
    <w:rsid w:val="00743D0C"/>
    <w:rsid w:val="00744585"/>
    <w:rsid w:val="0074486C"/>
    <w:rsid w:val="00744996"/>
    <w:rsid w:val="00744AB1"/>
    <w:rsid w:val="0074530A"/>
    <w:rsid w:val="00745333"/>
    <w:rsid w:val="0074558F"/>
    <w:rsid w:val="00745AB1"/>
    <w:rsid w:val="00745E85"/>
    <w:rsid w:val="00745F2B"/>
    <w:rsid w:val="00745FA8"/>
    <w:rsid w:val="00746143"/>
    <w:rsid w:val="00746A10"/>
    <w:rsid w:val="00746EA0"/>
    <w:rsid w:val="00746F56"/>
    <w:rsid w:val="0074729B"/>
    <w:rsid w:val="0074768D"/>
    <w:rsid w:val="00747758"/>
    <w:rsid w:val="0074784F"/>
    <w:rsid w:val="007479B9"/>
    <w:rsid w:val="00747AA6"/>
    <w:rsid w:val="00747AD1"/>
    <w:rsid w:val="007501F0"/>
    <w:rsid w:val="00750287"/>
    <w:rsid w:val="00750397"/>
    <w:rsid w:val="00750E4F"/>
    <w:rsid w:val="00751152"/>
    <w:rsid w:val="0075121C"/>
    <w:rsid w:val="007512A6"/>
    <w:rsid w:val="00751721"/>
    <w:rsid w:val="00751818"/>
    <w:rsid w:val="0075187D"/>
    <w:rsid w:val="00751D49"/>
    <w:rsid w:val="00751F68"/>
    <w:rsid w:val="00751FB9"/>
    <w:rsid w:val="00751FD9"/>
    <w:rsid w:val="007521DE"/>
    <w:rsid w:val="00752951"/>
    <w:rsid w:val="0075299F"/>
    <w:rsid w:val="00752CB1"/>
    <w:rsid w:val="00753715"/>
    <w:rsid w:val="00753C1A"/>
    <w:rsid w:val="00753D8D"/>
    <w:rsid w:val="00753FCF"/>
    <w:rsid w:val="0075410A"/>
    <w:rsid w:val="00754240"/>
    <w:rsid w:val="0075431E"/>
    <w:rsid w:val="00754862"/>
    <w:rsid w:val="00754B41"/>
    <w:rsid w:val="00754CA5"/>
    <w:rsid w:val="007552A6"/>
    <w:rsid w:val="0075553F"/>
    <w:rsid w:val="007557D6"/>
    <w:rsid w:val="00755D0C"/>
    <w:rsid w:val="00755D22"/>
    <w:rsid w:val="00755E1F"/>
    <w:rsid w:val="00755EEC"/>
    <w:rsid w:val="0075686C"/>
    <w:rsid w:val="00756967"/>
    <w:rsid w:val="00756B66"/>
    <w:rsid w:val="00756CA6"/>
    <w:rsid w:val="00756ED3"/>
    <w:rsid w:val="00756F2C"/>
    <w:rsid w:val="00757121"/>
    <w:rsid w:val="00757650"/>
    <w:rsid w:val="00757A1F"/>
    <w:rsid w:val="00757D17"/>
    <w:rsid w:val="00757FDA"/>
    <w:rsid w:val="007603E1"/>
    <w:rsid w:val="00760961"/>
    <w:rsid w:val="00760FC4"/>
    <w:rsid w:val="00761267"/>
    <w:rsid w:val="007612A9"/>
    <w:rsid w:val="00761381"/>
    <w:rsid w:val="007614C5"/>
    <w:rsid w:val="007615A6"/>
    <w:rsid w:val="007615F1"/>
    <w:rsid w:val="00761604"/>
    <w:rsid w:val="007618DD"/>
    <w:rsid w:val="00761FD2"/>
    <w:rsid w:val="00762062"/>
    <w:rsid w:val="0076274B"/>
    <w:rsid w:val="00762BC2"/>
    <w:rsid w:val="00762CF0"/>
    <w:rsid w:val="00762DA7"/>
    <w:rsid w:val="00762DE7"/>
    <w:rsid w:val="00762EF4"/>
    <w:rsid w:val="00763D01"/>
    <w:rsid w:val="00763DCD"/>
    <w:rsid w:val="00763E11"/>
    <w:rsid w:val="00764398"/>
    <w:rsid w:val="007644A1"/>
    <w:rsid w:val="007646A5"/>
    <w:rsid w:val="007649BA"/>
    <w:rsid w:val="00764EA3"/>
    <w:rsid w:val="007650FC"/>
    <w:rsid w:val="00765114"/>
    <w:rsid w:val="007652F0"/>
    <w:rsid w:val="00765472"/>
    <w:rsid w:val="007656D8"/>
    <w:rsid w:val="00765BE2"/>
    <w:rsid w:val="00766317"/>
    <w:rsid w:val="007665C3"/>
    <w:rsid w:val="007665DA"/>
    <w:rsid w:val="00766AA0"/>
    <w:rsid w:val="00766C77"/>
    <w:rsid w:val="00766E3D"/>
    <w:rsid w:val="00766EB0"/>
    <w:rsid w:val="00766FDF"/>
    <w:rsid w:val="007671E5"/>
    <w:rsid w:val="00767434"/>
    <w:rsid w:val="007675EA"/>
    <w:rsid w:val="007676F2"/>
    <w:rsid w:val="00767B32"/>
    <w:rsid w:val="007702C9"/>
    <w:rsid w:val="00770385"/>
    <w:rsid w:val="0077043F"/>
    <w:rsid w:val="00770609"/>
    <w:rsid w:val="0077061C"/>
    <w:rsid w:val="007706FB"/>
    <w:rsid w:val="00770C3E"/>
    <w:rsid w:val="00770D82"/>
    <w:rsid w:val="00770E36"/>
    <w:rsid w:val="00771787"/>
    <w:rsid w:val="00771B0E"/>
    <w:rsid w:val="00771BCE"/>
    <w:rsid w:val="00771FB3"/>
    <w:rsid w:val="007720CF"/>
    <w:rsid w:val="007720DA"/>
    <w:rsid w:val="00772419"/>
    <w:rsid w:val="0077250A"/>
    <w:rsid w:val="007726AB"/>
    <w:rsid w:val="0077272B"/>
    <w:rsid w:val="00772B87"/>
    <w:rsid w:val="00772BF3"/>
    <w:rsid w:val="00773434"/>
    <w:rsid w:val="007734C7"/>
    <w:rsid w:val="0077350B"/>
    <w:rsid w:val="0077423D"/>
    <w:rsid w:val="007742A4"/>
    <w:rsid w:val="00774A34"/>
    <w:rsid w:val="00774D47"/>
    <w:rsid w:val="00774FC3"/>
    <w:rsid w:val="00775719"/>
    <w:rsid w:val="00775D02"/>
    <w:rsid w:val="0077615B"/>
    <w:rsid w:val="00776272"/>
    <w:rsid w:val="007762CD"/>
    <w:rsid w:val="00776482"/>
    <w:rsid w:val="00776486"/>
    <w:rsid w:val="007765B4"/>
    <w:rsid w:val="00776921"/>
    <w:rsid w:val="00776CB8"/>
    <w:rsid w:val="00776E45"/>
    <w:rsid w:val="0077725D"/>
    <w:rsid w:val="007772B5"/>
    <w:rsid w:val="007774A3"/>
    <w:rsid w:val="00777AC1"/>
    <w:rsid w:val="00777C22"/>
    <w:rsid w:val="00777CA7"/>
    <w:rsid w:val="00777EF2"/>
    <w:rsid w:val="00777FDB"/>
    <w:rsid w:val="007800AA"/>
    <w:rsid w:val="007801E6"/>
    <w:rsid w:val="007803C9"/>
    <w:rsid w:val="00780502"/>
    <w:rsid w:val="0078069E"/>
    <w:rsid w:val="00780C89"/>
    <w:rsid w:val="00780F8A"/>
    <w:rsid w:val="00781138"/>
    <w:rsid w:val="00781C43"/>
    <w:rsid w:val="00782469"/>
    <w:rsid w:val="00782611"/>
    <w:rsid w:val="00782668"/>
    <w:rsid w:val="00782BC1"/>
    <w:rsid w:val="00782F0D"/>
    <w:rsid w:val="0078373A"/>
    <w:rsid w:val="007837B6"/>
    <w:rsid w:val="00783B62"/>
    <w:rsid w:val="00784106"/>
    <w:rsid w:val="00784593"/>
    <w:rsid w:val="00784770"/>
    <w:rsid w:val="00784777"/>
    <w:rsid w:val="007849D7"/>
    <w:rsid w:val="00784A6C"/>
    <w:rsid w:val="00784BF9"/>
    <w:rsid w:val="00784CF0"/>
    <w:rsid w:val="00784D30"/>
    <w:rsid w:val="00784F99"/>
    <w:rsid w:val="00785086"/>
    <w:rsid w:val="00785832"/>
    <w:rsid w:val="007859A9"/>
    <w:rsid w:val="007859B7"/>
    <w:rsid w:val="00786040"/>
    <w:rsid w:val="007860B0"/>
    <w:rsid w:val="007861F5"/>
    <w:rsid w:val="0078694B"/>
    <w:rsid w:val="00786D38"/>
    <w:rsid w:val="00786D4C"/>
    <w:rsid w:val="0078739D"/>
    <w:rsid w:val="00787501"/>
    <w:rsid w:val="007877DF"/>
    <w:rsid w:val="00787B23"/>
    <w:rsid w:val="00787CB7"/>
    <w:rsid w:val="00787D8E"/>
    <w:rsid w:val="00787FDB"/>
    <w:rsid w:val="00790419"/>
    <w:rsid w:val="007904AC"/>
    <w:rsid w:val="007904E4"/>
    <w:rsid w:val="007905D5"/>
    <w:rsid w:val="00790AAD"/>
    <w:rsid w:val="00790E56"/>
    <w:rsid w:val="00791125"/>
    <w:rsid w:val="00791158"/>
    <w:rsid w:val="007912A3"/>
    <w:rsid w:val="00791796"/>
    <w:rsid w:val="00791A10"/>
    <w:rsid w:val="00791AAF"/>
    <w:rsid w:val="00792117"/>
    <w:rsid w:val="00792196"/>
    <w:rsid w:val="00792B68"/>
    <w:rsid w:val="0079337D"/>
    <w:rsid w:val="007934EF"/>
    <w:rsid w:val="00793730"/>
    <w:rsid w:val="0079389C"/>
    <w:rsid w:val="00793EBD"/>
    <w:rsid w:val="00794414"/>
    <w:rsid w:val="007944CE"/>
    <w:rsid w:val="00794CED"/>
    <w:rsid w:val="00794D05"/>
    <w:rsid w:val="00795144"/>
    <w:rsid w:val="0079531C"/>
    <w:rsid w:val="0079571E"/>
    <w:rsid w:val="00796055"/>
    <w:rsid w:val="007961DB"/>
    <w:rsid w:val="0079620A"/>
    <w:rsid w:val="007962E9"/>
    <w:rsid w:val="007964AC"/>
    <w:rsid w:val="007966CA"/>
    <w:rsid w:val="00796CCA"/>
    <w:rsid w:val="00796D0F"/>
    <w:rsid w:val="00796DBF"/>
    <w:rsid w:val="00796FBC"/>
    <w:rsid w:val="00797B2D"/>
    <w:rsid w:val="00797D5D"/>
    <w:rsid w:val="007A028C"/>
    <w:rsid w:val="007A0992"/>
    <w:rsid w:val="007A0CD2"/>
    <w:rsid w:val="007A1298"/>
    <w:rsid w:val="007A13FF"/>
    <w:rsid w:val="007A1698"/>
    <w:rsid w:val="007A17C5"/>
    <w:rsid w:val="007A1898"/>
    <w:rsid w:val="007A1BDA"/>
    <w:rsid w:val="007A1DFE"/>
    <w:rsid w:val="007A1E00"/>
    <w:rsid w:val="007A1FA3"/>
    <w:rsid w:val="007A2283"/>
    <w:rsid w:val="007A2398"/>
    <w:rsid w:val="007A26D7"/>
    <w:rsid w:val="007A281D"/>
    <w:rsid w:val="007A2C7F"/>
    <w:rsid w:val="007A2C8A"/>
    <w:rsid w:val="007A2CD0"/>
    <w:rsid w:val="007A2D32"/>
    <w:rsid w:val="007A2FA6"/>
    <w:rsid w:val="007A306C"/>
    <w:rsid w:val="007A3495"/>
    <w:rsid w:val="007A3678"/>
    <w:rsid w:val="007A3CDD"/>
    <w:rsid w:val="007A3D24"/>
    <w:rsid w:val="007A4D6B"/>
    <w:rsid w:val="007A55F5"/>
    <w:rsid w:val="007A5AEC"/>
    <w:rsid w:val="007A5EA6"/>
    <w:rsid w:val="007A62B8"/>
    <w:rsid w:val="007A64FD"/>
    <w:rsid w:val="007A7326"/>
    <w:rsid w:val="007A7BE2"/>
    <w:rsid w:val="007A7F0F"/>
    <w:rsid w:val="007B0293"/>
    <w:rsid w:val="007B02F5"/>
    <w:rsid w:val="007B04F9"/>
    <w:rsid w:val="007B0549"/>
    <w:rsid w:val="007B06D5"/>
    <w:rsid w:val="007B08F7"/>
    <w:rsid w:val="007B0B61"/>
    <w:rsid w:val="007B0E2D"/>
    <w:rsid w:val="007B0EC4"/>
    <w:rsid w:val="007B128A"/>
    <w:rsid w:val="007B16D1"/>
    <w:rsid w:val="007B194C"/>
    <w:rsid w:val="007B1A43"/>
    <w:rsid w:val="007B1B7C"/>
    <w:rsid w:val="007B1C82"/>
    <w:rsid w:val="007B1F35"/>
    <w:rsid w:val="007B21B5"/>
    <w:rsid w:val="007B22F9"/>
    <w:rsid w:val="007B2712"/>
    <w:rsid w:val="007B275C"/>
    <w:rsid w:val="007B288D"/>
    <w:rsid w:val="007B2B3E"/>
    <w:rsid w:val="007B33EA"/>
    <w:rsid w:val="007B34A5"/>
    <w:rsid w:val="007B38AD"/>
    <w:rsid w:val="007B3EF3"/>
    <w:rsid w:val="007B45D8"/>
    <w:rsid w:val="007B476D"/>
    <w:rsid w:val="007B48EC"/>
    <w:rsid w:val="007B4A79"/>
    <w:rsid w:val="007B4B24"/>
    <w:rsid w:val="007B4E01"/>
    <w:rsid w:val="007B4F11"/>
    <w:rsid w:val="007B501E"/>
    <w:rsid w:val="007B552F"/>
    <w:rsid w:val="007B5D82"/>
    <w:rsid w:val="007B5DC8"/>
    <w:rsid w:val="007B5E48"/>
    <w:rsid w:val="007B69D5"/>
    <w:rsid w:val="007B6B0B"/>
    <w:rsid w:val="007B6CB6"/>
    <w:rsid w:val="007B6FA6"/>
    <w:rsid w:val="007B70F0"/>
    <w:rsid w:val="007B7168"/>
    <w:rsid w:val="007B73FC"/>
    <w:rsid w:val="007B75CF"/>
    <w:rsid w:val="007B777E"/>
    <w:rsid w:val="007B7809"/>
    <w:rsid w:val="007B7A70"/>
    <w:rsid w:val="007B7F2C"/>
    <w:rsid w:val="007B7FD5"/>
    <w:rsid w:val="007C020E"/>
    <w:rsid w:val="007C054E"/>
    <w:rsid w:val="007C08FF"/>
    <w:rsid w:val="007C1194"/>
    <w:rsid w:val="007C1AB0"/>
    <w:rsid w:val="007C1CC6"/>
    <w:rsid w:val="007C1EF3"/>
    <w:rsid w:val="007C208F"/>
    <w:rsid w:val="007C2874"/>
    <w:rsid w:val="007C28E7"/>
    <w:rsid w:val="007C296F"/>
    <w:rsid w:val="007C2A60"/>
    <w:rsid w:val="007C3007"/>
    <w:rsid w:val="007C30CC"/>
    <w:rsid w:val="007C4560"/>
    <w:rsid w:val="007C4561"/>
    <w:rsid w:val="007C46BD"/>
    <w:rsid w:val="007C4C4C"/>
    <w:rsid w:val="007C4CBF"/>
    <w:rsid w:val="007C52D1"/>
    <w:rsid w:val="007C53BA"/>
    <w:rsid w:val="007C54EE"/>
    <w:rsid w:val="007C55E9"/>
    <w:rsid w:val="007C5B06"/>
    <w:rsid w:val="007C60D8"/>
    <w:rsid w:val="007C63A3"/>
    <w:rsid w:val="007C6566"/>
    <w:rsid w:val="007C6B43"/>
    <w:rsid w:val="007C6CD4"/>
    <w:rsid w:val="007C6CD5"/>
    <w:rsid w:val="007C6D38"/>
    <w:rsid w:val="007C6D41"/>
    <w:rsid w:val="007C6EBA"/>
    <w:rsid w:val="007C7067"/>
    <w:rsid w:val="007C72A9"/>
    <w:rsid w:val="007C73BD"/>
    <w:rsid w:val="007C755E"/>
    <w:rsid w:val="007C7684"/>
    <w:rsid w:val="007C7A7B"/>
    <w:rsid w:val="007D00E2"/>
    <w:rsid w:val="007D046F"/>
    <w:rsid w:val="007D063A"/>
    <w:rsid w:val="007D07F3"/>
    <w:rsid w:val="007D0857"/>
    <w:rsid w:val="007D0B5F"/>
    <w:rsid w:val="007D0BE3"/>
    <w:rsid w:val="007D1DDC"/>
    <w:rsid w:val="007D1F4A"/>
    <w:rsid w:val="007D21FF"/>
    <w:rsid w:val="007D22DB"/>
    <w:rsid w:val="007D23B8"/>
    <w:rsid w:val="007D2716"/>
    <w:rsid w:val="007D296B"/>
    <w:rsid w:val="007D300D"/>
    <w:rsid w:val="007D302F"/>
    <w:rsid w:val="007D31F0"/>
    <w:rsid w:val="007D3248"/>
    <w:rsid w:val="007D3B05"/>
    <w:rsid w:val="007D3B35"/>
    <w:rsid w:val="007D3BCD"/>
    <w:rsid w:val="007D4649"/>
    <w:rsid w:val="007D4CD4"/>
    <w:rsid w:val="007D50DA"/>
    <w:rsid w:val="007D5198"/>
    <w:rsid w:val="007D539E"/>
    <w:rsid w:val="007D553A"/>
    <w:rsid w:val="007D558E"/>
    <w:rsid w:val="007D599C"/>
    <w:rsid w:val="007D5D3C"/>
    <w:rsid w:val="007D6274"/>
    <w:rsid w:val="007D645D"/>
    <w:rsid w:val="007D6723"/>
    <w:rsid w:val="007D693D"/>
    <w:rsid w:val="007D699D"/>
    <w:rsid w:val="007D6C74"/>
    <w:rsid w:val="007D6E70"/>
    <w:rsid w:val="007D70ED"/>
    <w:rsid w:val="007D75F3"/>
    <w:rsid w:val="007D7797"/>
    <w:rsid w:val="007D7BBF"/>
    <w:rsid w:val="007D7E9C"/>
    <w:rsid w:val="007E05EA"/>
    <w:rsid w:val="007E09D2"/>
    <w:rsid w:val="007E0B20"/>
    <w:rsid w:val="007E1D32"/>
    <w:rsid w:val="007E1D97"/>
    <w:rsid w:val="007E20B5"/>
    <w:rsid w:val="007E2131"/>
    <w:rsid w:val="007E21FB"/>
    <w:rsid w:val="007E275D"/>
    <w:rsid w:val="007E29E1"/>
    <w:rsid w:val="007E2C2F"/>
    <w:rsid w:val="007E372E"/>
    <w:rsid w:val="007E41EE"/>
    <w:rsid w:val="007E44CA"/>
    <w:rsid w:val="007E456B"/>
    <w:rsid w:val="007E483D"/>
    <w:rsid w:val="007E4889"/>
    <w:rsid w:val="007E4F3E"/>
    <w:rsid w:val="007E5929"/>
    <w:rsid w:val="007E5C7B"/>
    <w:rsid w:val="007E5D10"/>
    <w:rsid w:val="007E5DAF"/>
    <w:rsid w:val="007E5F5E"/>
    <w:rsid w:val="007E6100"/>
    <w:rsid w:val="007E656C"/>
    <w:rsid w:val="007E667C"/>
    <w:rsid w:val="007E6A49"/>
    <w:rsid w:val="007E6A8E"/>
    <w:rsid w:val="007E6C43"/>
    <w:rsid w:val="007E7CCF"/>
    <w:rsid w:val="007E7FA7"/>
    <w:rsid w:val="007F0151"/>
    <w:rsid w:val="007F0B25"/>
    <w:rsid w:val="007F0F5C"/>
    <w:rsid w:val="007F132C"/>
    <w:rsid w:val="007F15BA"/>
    <w:rsid w:val="007F164B"/>
    <w:rsid w:val="007F16B6"/>
    <w:rsid w:val="007F1855"/>
    <w:rsid w:val="007F18A1"/>
    <w:rsid w:val="007F1904"/>
    <w:rsid w:val="007F1A1E"/>
    <w:rsid w:val="007F1B7F"/>
    <w:rsid w:val="007F2B0F"/>
    <w:rsid w:val="007F2E0F"/>
    <w:rsid w:val="007F2EA5"/>
    <w:rsid w:val="007F2F10"/>
    <w:rsid w:val="007F31CE"/>
    <w:rsid w:val="007F3686"/>
    <w:rsid w:val="007F3945"/>
    <w:rsid w:val="007F3C77"/>
    <w:rsid w:val="007F3FD9"/>
    <w:rsid w:val="007F441B"/>
    <w:rsid w:val="007F4721"/>
    <w:rsid w:val="007F4997"/>
    <w:rsid w:val="007F49A5"/>
    <w:rsid w:val="007F4A17"/>
    <w:rsid w:val="007F4D85"/>
    <w:rsid w:val="007F4FB1"/>
    <w:rsid w:val="007F501B"/>
    <w:rsid w:val="007F5127"/>
    <w:rsid w:val="007F5EE9"/>
    <w:rsid w:val="007F60BD"/>
    <w:rsid w:val="007F6241"/>
    <w:rsid w:val="007F6646"/>
    <w:rsid w:val="007F6AFC"/>
    <w:rsid w:val="007F6B04"/>
    <w:rsid w:val="007F6C3A"/>
    <w:rsid w:val="007F6CDC"/>
    <w:rsid w:val="007F72E6"/>
    <w:rsid w:val="007F7607"/>
    <w:rsid w:val="007F79B0"/>
    <w:rsid w:val="007F7B53"/>
    <w:rsid w:val="007F7CD8"/>
    <w:rsid w:val="007F7D80"/>
    <w:rsid w:val="007F7DD0"/>
    <w:rsid w:val="007F7DD9"/>
    <w:rsid w:val="007F7E18"/>
    <w:rsid w:val="00800D66"/>
    <w:rsid w:val="00801202"/>
    <w:rsid w:val="00801277"/>
    <w:rsid w:val="0080178B"/>
    <w:rsid w:val="00801E7C"/>
    <w:rsid w:val="00802039"/>
    <w:rsid w:val="008021D0"/>
    <w:rsid w:val="0080273A"/>
    <w:rsid w:val="00802903"/>
    <w:rsid w:val="00802B4A"/>
    <w:rsid w:val="008032C7"/>
    <w:rsid w:val="00803B8A"/>
    <w:rsid w:val="00803BAD"/>
    <w:rsid w:val="00804068"/>
    <w:rsid w:val="008040F6"/>
    <w:rsid w:val="0080444F"/>
    <w:rsid w:val="0080464B"/>
    <w:rsid w:val="008046F8"/>
    <w:rsid w:val="00804D63"/>
    <w:rsid w:val="008051E0"/>
    <w:rsid w:val="008056D1"/>
    <w:rsid w:val="008059FA"/>
    <w:rsid w:val="00805A67"/>
    <w:rsid w:val="00805EAF"/>
    <w:rsid w:val="00806A1C"/>
    <w:rsid w:val="00806AB6"/>
    <w:rsid w:val="00806C75"/>
    <w:rsid w:val="00806CFA"/>
    <w:rsid w:val="00806DEE"/>
    <w:rsid w:val="00806E7B"/>
    <w:rsid w:val="00807575"/>
    <w:rsid w:val="0080788F"/>
    <w:rsid w:val="00807906"/>
    <w:rsid w:val="00807A12"/>
    <w:rsid w:val="00807C7D"/>
    <w:rsid w:val="00807ECC"/>
    <w:rsid w:val="008103C6"/>
    <w:rsid w:val="00810957"/>
    <w:rsid w:val="00810B0E"/>
    <w:rsid w:val="00810CC1"/>
    <w:rsid w:val="00811023"/>
    <w:rsid w:val="0081109E"/>
    <w:rsid w:val="00811691"/>
    <w:rsid w:val="008117D9"/>
    <w:rsid w:val="00811AF0"/>
    <w:rsid w:val="00811CEF"/>
    <w:rsid w:val="00811D61"/>
    <w:rsid w:val="00811F9E"/>
    <w:rsid w:val="00812088"/>
    <w:rsid w:val="0081235E"/>
    <w:rsid w:val="00812681"/>
    <w:rsid w:val="008129DD"/>
    <w:rsid w:val="00813380"/>
    <w:rsid w:val="00813769"/>
    <w:rsid w:val="008137AF"/>
    <w:rsid w:val="00813D44"/>
    <w:rsid w:val="00813DA7"/>
    <w:rsid w:val="00814273"/>
    <w:rsid w:val="00814B2F"/>
    <w:rsid w:val="00814B84"/>
    <w:rsid w:val="00814DD5"/>
    <w:rsid w:val="00815287"/>
    <w:rsid w:val="008152BF"/>
    <w:rsid w:val="008158D3"/>
    <w:rsid w:val="00815A5F"/>
    <w:rsid w:val="00815AFC"/>
    <w:rsid w:val="00816183"/>
    <w:rsid w:val="00816246"/>
    <w:rsid w:val="0081626D"/>
    <w:rsid w:val="008162CF"/>
    <w:rsid w:val="00816C89"/>
    <w:rsid w:val="00816CAB"/>
    <w:rsid w:val="00816D0A"/>
    <w:rsid w:val="00816E3D"/>
    <w:rsid w:val="00816E55"/>
    <w:rsid w:val="0081714B"/>
    <w:rsid w:val="008171E1"/>
    <w:rsid w:val="0081744C"/>
    <w:rsid w:val="00817638"/>
    <w:rsid w:val="00817C6A"/>
    <w:rsid w:val="00817ED1"/>
    <w:rsid w:val="00817ED3"/>
    <w:rsid w:val="008200F4"/>
    <w:rsid w:val="008201C7"/>
    <w:rsid w:val="00820219"/>
    <w:rsid w:val="0082049A"/>
    <w:rsid w:val="00820BE7"/>
    <w:rsid w:val="00820C4A"/>
    <w:rsid w:val="00820FD3"/>
    <w:rsid w:val="00821034"/>
    <w:rsid w:val="0082122F"/>
    <w:rsid w:val="008212A4"/>
    <w:rsid w:val="008212D5"/>
    <w:rsid w:val="0082151A"/>
    <w:rsid w:val="008215AD"/>
    <w:rsid w:val="00821A03"/>
    <w:rsid w:val="00821FDC"/>
    <w:rsid w:val="00822572"/>
    <w:rsid w:val="00822FB4"/>
    <w:rsid w:val="008232B6"/>
    <w:rsid w:val="008232E3"/>
    <w:rsid w:val="00823C88"/>
    <w:rsid w:val="0082429D"/>
    <w:rsid w:val="008245F7"/>
    <w:rsid w:val="00825306"/>
    <w:rsid w:val="0082532F"/>
    <w:rsid w:val="0082579F"/>
    <w:rsid w:val="0082585D"/>
    <w:rsid w:val="008259A5"/>
    <w:rsid w:val="00825DF7"/>
    <w:rsid w:val="00825E1C"/>
    <w:rsid w:val="0082621C"/>
    <w:rsid w:val="0082626E"/>
    <w:rsid w:val="00826270"/>
    <w:rsid w:val="00826352"/>
    <w:rsid w:val="00826A6B"/>
    <w:rsid w:val="00826CBB"/>
    <w:rsid w:val="0082733B"/>
    <w:rsid w:val="0082753E"/>
    <w:rsid w:val="008277E0"/>
    <w:rsid w:val="00827C8D"/>
    <w:rsid w:val="008308F4"/>
    <w:rsid w:val="00830B92"/>
    <w:rsid w:val="00831209"/>
    <w:rsid w:val="0083124B"/>
    <w:rsid w:val="00831497"/>
    <w:rsid w:val="0083157B"/>
    <w:rsid w:val="008324F5"/>
    <w:rsid w:val="00832A07"/>
    <w:rsid w:val="00832A12"/>
    <w:rsid w:val="00832A8D"/>
    <w:rsid w:val="00832FFB"/>
    <w:rsid w:val="008330F4"/>
    <w:rsid w:val="00833173"/>
    <w:rsid w:val="00833A35"/>
    <w:rsid w:val="00833CD0"/>
    <w:rsid w:val="00833DE9"/>
    <w:rsid w:val="00833E5F"/>
    <w:rsid w:val="008346D6"/>
    <w:rsid w:val="00834904"/>
    <w:rsid w:val="00834A24"/>
    <w:rsid w:val="0083547C"/>
    <w:rsid w:val="00835572"/>
    <w:rsid w:val="00835B1F"/>
    <w:rsid w:val="008360A8"/>
    <w:rsid w:val="0083624C"/>
    <w:rsid w:val="0083692B"/>
    <w:rsid w:val="00836D0C"/>
    <w:rsid w:val="00836D15"/>
    <w:rsid w:val="00836E7E"/>
    <w:rsid w:val="00836F9F"/>
    <w:rsid w:val="00837936"/>
    <w:rsid w:val="00837B88"/>
    <w:rsid w:val="00837E9F"/>
    <w:rsid w:val="00840D5E"/>
    <w:rsid w:val="00841073"/>
    <w:rsid w:val="008411C2"/>
    <w:rsid w:val="008414F1"/>
    <w:rsid w:val="008416EC"/>
    <w:rsid w:val="00841D2F"/>
    <w:rsid w:val="00841F84"/>
    <w:rsid w:val="00842148"/>
    <w:rsid w:val="00842363"/>
    <w:rsid w:val="008424D7"/>
    <w:rsid w:val="00842E02"/>
    <w:rsid w:val="00842E68"/>
    <w:rsid w:val="008432B4"/>
    <w:rsid w:val="008438E5"/>
    <w:rsid w:val="008438E6"/>
    <w:rsid w:val="00843AD6"/>
    <w:rsid w:val="00843B55"/>
    <w:rsid w:val="00843DBA"/>
    <w:rsid w:val="008442D8"/>
    <w:rsid w:val="00844645"/>
    <w:rsid w:val="00844682"/>
    <w:rsid w:val="0084493D"/>
    <w:rsid w:val="00844F5C"/>
    <w:rsid w:val="0084527D"/>
    <w:rsid w:val="0084549B"/>
    <w:rsid w:val="008454C3"/>
    <w:rsid w:val="0084565D"/>
    <w:rsid w:val="0084574B"/>
    <w:rsid w:val="00845B17"/>
    <w:rsid w:val="00845E00"/>
    <w:rsid w:val="00846151"/>
    <w:rsid w:val="0084758C"/>
    <w:rsid w:val="00847DB0"/>
    <w:rsid w:val="008504D4"/>
    <w:rsid w:val="00850B14"/>
    <w:rsid w:val="0085102B"/>
    <w:rsid w:val="008510CD"/>
    <w:rsid w:val="00851149"/>
    <w:rsid w:val="00851275"/>
    <w:rsid w:val="00851278"/>
    <w:rsid w:val="00851486"/>
    <w:rsid w:val="0085179B"/>
    <w:rsid w:val="008517CF"/>
    <w:rsid w:val="008518D2"/>
    <w:rsid w:val="00851CDD"/>
    <w:rsid w:val="008527D2"/>
    <w:rsid w:val="0085292B"/>
    <w:rsid w:val="00852FE5"/>
    <w:rsid w:val="008532A9"/>
    <w:rsid w:val="0085336B"/>
    <w:rsid w:val="008536AF"/>
    <w:rsid w:val="00853799"/>
    <w:rsid w:val="008537E2"/>
    <w:rsid w:val="008539BA"/>
    <w:rsid w:val="008541CD"/>
    <w:rsid w:val="0085434A"/>
    <w:rsid w:val="00854383"/>
    <w:rsid w:val="008543A7"/>
    <w:rsid w:val="00854E69"/>
    <w:rsid w:val="00854E7B"/>
    <w:rsid w:val="00854F27"/>
    <w:rsid w:val="0085527C"/>
    <w:rsid w:val="008556C6"/>
    <w:rsid w:val="00855AC7"/>
    <w:rsid w:val="00855B1D"/>
    <w:rsid w:val="00855D29"/>
    <w:rsid w:val="008561BF"/>
    <w:rsid w:val="008569B5"/>
    <w:rsid w:val="00856B0D"/>
    <w:rsid w:val="00857A61"/>
    <w:rsid w:val="00857A64"/>
    <w:rsid w:val="00857AC9"/>
    <w:rsid w:val="00857BEC"/>
    <w:rsid w:val="0086022B"/>
    <w:rsid w:val="0086054C"/>
    <w:rsid w:val="008606E2"/>
    <w:rsid w:val="00861082"/>
    <w:rsid w:val="008611A6"/>
    <w:rsid w:val="00861907"/>
    <w:rsid w:val="00861935"/>
    <w:rsid w:val="00861A9B"/>
    <w:rsid w:val="00861D50"/>
    <w:rsid w:val="00862498"/>
    <w:rsid w:val="00862AA5"/>
    <w:rsid w:val="00862D5C"/>
    <w:rsid w:val="00862EF5"/>
    <w:rsid w:val="00862F74"/>
    <w:rsid w:val="008643E4"/>
    <w:rsid w:val="0086504A"/>
    <w:rsid w:val="00865B19"/>
    <w:rsid w:val="00865E6A"/>
    <w:rsid w:val="008666C0"/>
    <w:rsid w:val="00866874"/>
    <w:rsid w:val="00866923"/>
    <w:rsid w:val="00866928"/>
    <w:rsid w:val="00866BA9"/>
    <w:rsid w:val="0086746D"/>
    <w:rsid w:val="008701D4"/>
    <w:rsid w:val="00870319"/>
    <w:rsid w:val="00870EFF"/>
    <w:rsid w:val="00871000"/>
    <w:rsid w:val="0087108D"/>
    <w:rsid w:val="0087139D"/>
    <w:rsid w:val="00872144"/>
    <w:rsid w:val="00872345"/>
    <w:rsid w:val="00872453"/>
    <w:rsid w:val="008725E8"/>
    <w:rsid w:val="00872957"/>
    <w:rsid w:val="00872EC0"/>
    <w:rsid w:val="00872ED4"/>
    <w:rsid w:val="00872F3C"/>
    <w:rsid w:val="00873873"/>
    <w:rsid w:val="00873B46"/>
    <w:rsid w:val="00873B5D"/>
    <w:rsid w:val="00873B9D"/>
    <w:rsid w:val="00873DCF"/>
    <w:rsid w:val="0087529F"/>
    <w:rsid w:val="008752F5"/>
    <w:rsid w:val="0087544A"/>
    <w:rsid w:val="00875BC0"/>
    <w:rsid w:val="00875DBA"/>
    <w:rsid w:val="00876330"/>
    <w:rsid w:val="0087648B"/>
    <w:rsid w:val="008765B1"/>
    <w:rsid w:val="00876AEE"/>
    <w:rsid w:val="008770AC"/>
    <w:rsid w:val="008770CA"/>
    <w:rsid w:val="00877372"/>
    <w:rsid w:val="00877565"/>
    <w:rsid w:val="00877598"/>
    <w:rsid w:val="00877DD6"/>
    <w:rsid w:val="00877EC1"/>
    <w:rsid w:val="00880003"/>
    <w:rsid w:val="00880046"/>
    <w:rsid w:val="0088043F"/>
    <w:rsid w:val="00880984"/>
    <w:rsid w:val="00880B46"/>
    <w:rsid w:val="00880E8D"/>
    <w:rsid w:val="00880F61"/>
    <w:rsid w:val="00880FFE"/>
    <w:rsid w:val="00881020"/>
    <w:rsid w:val="008813CD"/>
    <w:rsid w:val="008815CE"/>
    <w:rsid w:val="008817A3"/>
    <w:rsid w:val="00881AA0"/>
    <w:rsid w:val="00881C8C"/>
    <w:rsid w:val="00881CE5"/>
    <w:rsid w:val="00881F5D"/>
    <w:rsid w:val="0088200B"/>
    <w:rsid w:val="008820AE"/>
    <w:rsid w:val="00882124"/>
    <w:rsid w:val="0088223B"/>
    <w:rsid w:val="0088234B"/>
    <w:rsid w:val="008826A5"/>
    <w:rsid w:val="0088274B"/>
    <w:rsid w:val="008829F1"/>
    <w:rsid w:val="008830D2"/>
    <w:rsid w:val="00883288"/>
    <w:rsid w:val="008842C5"/>
    <w:rsid w:val="00884383"/>
    <w:rsid w:val="00884791"/>
    <w:rsid w:val="0088485B"/>
    <w:rsid w:val="00884ABE"/>
    <w:rsid w:val="00884FE7"/>
    <w:rsid w:val="008852C4"/>
    <w:rsid w:val="00885400"/>
    <w:rsid w:val="00885649"/>
    <w:rsid w:val="0088585C"/>
    <w:rsid w:val="008858DA"/>
    <w:rsid w:val="0088596D"/>
    <w:rsid w:val="00886247"/>
    <w:rsid w:val="008868BA"/>
    <w:rsid w:val="0088695B"/>
    <w:rsid w:val="00886D76"/>
    <w:rsid w:val="00886FB7"/>
    <w:rsid w:val="008871C6"/>
    <w:rsid w:val="00887D22"/>
    <w:rsid w:val="00887FAF"/>
    <w:rsid w:val="0089016C"/>
    <w:rsid w:val="008904B4"/>
    <w:rsid w:val="0089110E"/>
    <w:rsid w:val="0089128F"/>
    <w:rsid w:val="00891AEC"/>
    <w:rsid w:val="00891DB3"/>
    <w:rsid w:val="00891F81"/>
    <w:rsid w:val="0089204C"/>
    <w:rsid w:val="00892625"/>
    <w:rsid w:val="008927E4"/>
    <w:rsid w:val="00892BE9"/>
    <w:rsid w:val="00892ED2"/>
    <w:rsid w:val="00893298"/>
    <w:rsid w:val="008940E2"/>
    <w:rsid w:val="008943D6"/>
    <w:rsid w:val="008943FB"/>
    <w:rsid w:val="00894F50"/>
    <w:rsid w:val="00895DD6"/>
    <w:rsid w:val="0089616C"/>
    <w:rsid w:val="00896195"/>
    <w:rsid w:val="00896442"/>
    <w:rsid w:val="008967B7"/>
    <w:rsid w:val="00896892"/>
    <w:rsid w:val="00896AB7"/>
    <w:rsid w:val="00897170"/>
    <w:rsid w:val="00897269"/>
    <w:rsid w:val="00897623"/>
    <w:rsid w:val="0089792C"/>
    <w:rsid w:val="0089798C"/>
    <w:rsid w:val="00897B23"/>
    <w:rsid w:val="00897D59"/>
    <w:rsid w:val="00897DEB"/>
    <w:rsid w:val="00897E31"/>
    <w:rsid w:val="008A054C"/>
    <w:rsid w:val="008A0B6E"/>
    <w:rsid w:val="008A0CC2"/>
    <w:rsid w:val="008A0D18"/>
    <w:rsid w:val="008A1333"/>
    <w:rsid w:val="008A152C"/>
    <w:rsid w:val="008A180C"/>
    <w:rsid w:val="008A1C66"/>
    <w:rsid w:val="008A1DE0"/>
    <w:rsid w:val="008A2196"/>
    <w:rsid w:val="008A251D"/>
    <w:rsid w:val="008A2643"/>
    <w:rsid w:val="008A2819"/>
    <w:rsid w:val="008A2A43"/>
    <w:rsid w:val="008A2CD6"/>
    <w:rsid w:val="008A2E79"/>
    <w:rsid w:val="008A332B"/>
    <w:rsid w:val="008A37D6"/>
    <w:rsid w:val="008A3EEF"/>
    <w:rsid w:val="008A43C1"/>
    <w:rsid w:val="008A44B4"/>
    <w:rsid w:val="008A49BD"/>
    <w:rsid w:val="008A4A9C"/>
    <w:rsid w:val="008A4DA5"/>
    <w:rsid w:val="008A5A2A"/>
    <w:rsid w:val="008A63AA"/>
    <w:rsid w:val="008A660C"/>
    <w:rsid w:val="008A66E8"/>
    <w:rsid w:val="008A676C"/>
    <w:rsid w:val="008A7035"/>
    <w:rsid w:val="008A7190"/>
    <w:rsid w:val="008A73AD"/>
    <w:rsid w:val="008A74D5"/>
    <w:rsid w:val="008A7CC9"/>
    <w:rsid w:val="008A7CE2"/>
    <w:rsid w:val="008B0247"/>
    <w:rsid w:val="008B0322"/>
    <w:rsid w:val="008B0584"/>
    <w:rsid w:val="008B067F"/>
    <w:rsid w:val="008B0840"/>
    <w:rsid w:val="008B0CAE"/>
    <w:rsid w:val="008B0D8F"/>
    <w:rsid w:val="008B1193"/>
    <w:rsid w:val="008B1357"/>
    <w:rsid w:val="008B1610"/>
    <w:rsid w:val="008B1D17"/>
    <w:rsid w:val="008B1D30"/>
    <w:rsid w:val="008B1DC3"/>
    <w:rsid w:val="008B1E66"/>
    <w:rsid w:val="008B225E"/>
    <w:rsid w:val="008B27CA"/>
    <w:rsid w:val="008B2D76"/>
    <w:rsid w:val="008B2E4D"/>
    <w:rsid w:val="008B2F0A"/>
    <w:rsid w:val="008B3074"/>
    <w:rsid w:val="008B33B4"/>
    <w:rsid w:val="008B35D1"/>
    <w:rsid w:val="008B3A60"/>
    <w:rsid w:val="008B4270"/>
    <w:rsid w:val="008B45E6"/>
    <w:rsid w:val="008B47F5"/>
    <w:rsid w:val="008B4972"/>
    <w:rsid w:val="008B4C50"/>
    <w:rsid w:val="008B4E8F"/>
    <w:rsid w:val="008B5222"/>
    <w:rsid w:val="008B5273"/>
    <w:rsid w:val="008B565C"/>
    <w:rsid w:val="008B5A16"/>
    <w:rsid w:val="008B5CD6"/>
    <w:rsid w:val="008B6C7A"/>
    <w:rsid w:val="008B7314"/>
    <w:rsid w:val="008B73DE"/>
    <w:rsid w:val="008B7ABC"/>
    <w:rsid w:val="008B7D60"/>
    <w:rsid w:val="008C0610"/>
    <w:rsid w:val="008C0A56"/>
    <w:rsid w:val="008C0A8D"/>
    <w:rsid w:val="008C0C0B"/>
    <w:rsid w:val="008C0EC1"/>
    <w:rsid w:val="008C16B1"/>
    <w:rsid w:val="008C1BBA"/>
    <w:rsid w:val="008C1BE3"/>
    <w:rsid w:val="008C21D8"/>
    <w:rsid w:val="008C255D"/>
    <w:rsid w:val="008C2C49"/>
    <w:rsid w:val="008C2E63"/>
    <w:rsid w:val="008C30AB"/>
    <w:rsid w:val="008C30E1"/>
    <w:rsid w:val="008C32C2"/>
    <w:rsid w:val="008C3477"/>
    <w:rsid w:val="008C40AF"/>
    <w:rsid w:val="008C43FA"/>
    <w:rsid w:val="008C4641"/>
    <w:rsid w:val="008C47FF"/>
    <w:rsid w:val="008C4E26"/>
    <w:rsid w:val="008C4EF7"/>
    <w:rsid w:val="008C509F"/>
    <w:rsid w:val="008C51D7"/>
    <w:rsid w:val="008C5694"/>
    <w:rsid w:val="008C585D"/>
    <w:rsid w:val="008C59FF"/>
    <w:rsid w:val="008C5F8A"/>
    <w:rsid w:val="008C60FA"/>
    <w:rsid w:val="008C64B1"/>
    <w:rsid w:val="008C6C71"/>
    <w:rsid w:val="008C7200"/>
    <w:rsid w:val="008C722A"/>
    <w:rsid w:val="008C756B"/>
    <w:rsid w:val="008C77CF"/>
    <w:rsid w:val="008C7B2B"/>
    <w:rsid w:val="008D04C1"/>
    <w:rsid w:val="008D06EF"/>
    <w:rsid w:val="008D0711"/>
    <w:rsid w:val="008D0BF6"/>
    <w:rsid w:val="008D0C5E"/>
    <w:rsid w:val="008D0D28"/>
    <w:rsid w:val="008D0F9B"/>
    <w:rsid w:val="008D1267"/>
    <w:rsid w:val="008D152D"/>
    <w:rsid w:val="008D19A5"/>
    <w:rsid w:val="008D19B7"/>
    <w:rsid w:val="008D2437"/>
    <w:rsid w:val="008D2834"/>
    <w:rsid w:val="008D2950"/>
    <w:rsid w:val="008D2C40"/>
    <w:rsid w:val="008D3667"/>
    <w:rsid w:val="008D37DA"/>
    <w:rsid w:val="008D39FC"/>
    <w:rsid w:val="008D3B13"/>
    <w:rsid w:val="008D4238"/>
    <w:rsid w:val="008D4505"/>
    <w:rsid w:val="008D46AB"/>
    <w:rsid w:val="008D4C11"/>
    <w:rsid w:val="008D4E4B"/>
    <w:rsid w:val="008D4F7C"/>
    <w:rsid w:val="008D5276"/>
    <w:rsid w:val="008D58F8"/>
    <w:rsid w:val="008D5999"/>
    <w:rsid w:val="008D6261"/>
    <w:rsid w:val="008D64F6"/>
    <w:rsid w:val="008D64F7"/>
    <w:rsid w:val="008D6759"/>
    <w:rsid w:val="008D675A"/>
    <w:rsid w:val="008D6956"/>
    <w:rsid w:val="008D6BAE"/>
    <w:rsid w:val="008D739A"/>
    <w:rsid w:val="008D75AD"/>
    <w:rsid w:val="008D786D"/>
    <w:rsid w:val="008D7C8C"/>
    <w:rsid w:val="008D7DD8"/>
    <w:rsid w:val="008D7E2F"/>
    <w:rsid w:val="008E023A"/>
    <w:rsid w:val="008E07FF"/>
    <w:rsid w:val="008E08D1"/>
    <w:rsid w:val="008E0C8F"/>
    <w:rsid w:val="008E1301"/>
    <w:rsid w:val="008E13EB"/>
    <w:rsid w:val="008E1E42"/>
    <w:rsid w:val="008E1F1E"/>
    <w:rsid w:val="008E203A"/>
    <w:rsid w:val="008E221B"/>
    <w:rsid w:val="008E234A"/>
    <w:rsid w:val="008E257B"/>
    <w:rsid w:val="008E2758"/>
    <w:rsid w:val="008E28AB"/>
    <w:rsid w:val="008E31E9"/>
    <w:rsid w:val="008E3221"/>
    <w:rsid w:val="008E34A5"/>
    <w:rsid w:val="008E3B85"/>
    <w:rsid w:val="008E4108"/>
    <w:rsid w:val="008E460D"/>
    <w:rsid w:val="008E4744"/>
    <w:rsid w:val="008E5110"/>
    <w:rsid w:val="008E520A"/>
    <w:rsid w:val="008E5843"/>
    <w:rsid w:val="008E59AD"/>
    <w:rsid w:val="008E59B1"/>
    <w:rsid w:val="008E5BD5"/>
    <w:rsid w:val="008E61B0"/>
    <w:rsid w:val="008E66EA"/>
    <w:rsid w:val="008E69E5"/>
    <w:rsid w:val="008E7402"/>
    <w:rsid w:val="008E7905"/>
    <w:rsid w:val="008E7AE5"/>
    <w:rsid w:val="008E7B5C"/>
    <w:rsid w:val="008E7C3A"/>
    <w:rsid w:val="008E7EA4"/>
    <w:rsid w:val="008F00C9"/>
    <w:rsid w:val="008F034F"/>
    <w:rsid w:val="008F0CB8"/>
    <w:rsid w:val="008F0CF3"/>
    <w:rsid w:val="008F0EB7"/>
    <w:rsid w:val="008F0F72"/>
    <w:rsid w:val="008F10D7"/>
    <w:rsid w:val="008F120F"/>
    <w:rsid w:val="008F18A6"/>
    <w:rsid w:val="008F19B2"/>
    <w:rsid w:val="008F1AA5"/>
    <w:rsid w:val="008F1B18"/>
    <w:rsid w:val="008F1BB1"/>
    <w:rsid w:val="008F1E15"/>
    <w:rsid w:val="008F24D0"/>
    <w:rsid w:val="008F34C7"/>
    <w:rsid w:val="008F3659"/>
    <w:rsid w:val="008F389A"/>
    <w:rsid w:val="008F3E88"/>
    <w:rsid w:val="008F4222"/>
    <w:rsid w:val="008F4365"/>
    <w:rsid w:val="008F4C12"/>
    <w:rsid w:val="008F4DA4"/>
    <w:rsid w:val="008F4DF5"/>
    <w:rsid w:val="008F55EA"/>
    <w:rsid w:val="008F56E9"/>
    <w:rsid w:val="008F576D"/>
    <w:rsid w:val="008F57E6"/>
    <w:rsid w:val="008F5C94"/>
    <w:rsid w:val="008F5CB1"/>
    <w:rsid w:val="008F5D0C"/>
    <w:rsid w:val="008F5D47"/>
    <w:rsid w:val="008F5DB4"/>
    <w:rsid w:val="008F606C"/>
    <w:rsid w:val="008F63F8"/>
    <w:rsid w:val="008F68D9"/>
    <w:rsid w:val="008F68F9"/>
    <w:rsid w:val="008F6ACB"/>
    <w:rsid w:val="008F6FCD"/>
    <w:rsid w:val="008F7433"/>
    <w:rsid w:val="008F7783"/>
    <w:rsid w:val="008F79F2"/>
    <w:rsid w:val="008F7AD0"/>
    <w:rsid w:val="008F7B17"/>
    <w:rsid w:val="00900040"/>
    <w:rsid w:val="009000D3"/>
    <w:rsid w:val="009007E0"/>
    <w:rsid w:val="00900B09"/>
    <w:rsid w:val="00900E3F"/>
    <w:rsid w:val="00900F63"/>
    <w:rsid w:val="0090120D"/>
    <w:rsid w:val="00901B37"/>
    <w:rsid w:val="0090206B"/>
    <w:rsid w:val="009020CB"/>
    <w:rsid w:val="00902133"/>
    <w:rsid w:val="009024C8"/>
    <w:rsid w:val="009026C0"/>
    <w:rsid w:val="009028B3"/>
    <w:rsid w:val="00902A35"/>
    <w:rsid w:val="00902A9B"/>
    <w:rsid w:val="00902B4C"/>
    <w:rsid w:val="00902D03"/>
    <w:rsid w:val="009033DB"/>
    <w:rsid w:val="00903974"/>
    <w:rsid w:val="009039C3"/>
    <w:rsid w:val="00903A8C"/>
    <w:rsid w:val="00903F18"/>
    <w:rsid w:val="0090413B"/>
    <w:rsid w:val="00904486"/>
    <w:rsid w:val="0090463F"/>
    <w:rsid w:val="00904927"/>
    <w:rsid w:val="009054AB"/>
    <w:rsid w:val="00905E1A"/>
    <w:rsid w:val="0090627A"/>
    <w:rsid w:val="0090635F"/>
    <w:rsid w:val="0090685A"/>
    <w:rsid w:val="009069D9"/>
    <w:rsid w:val="00906B07"/>
    <w:rsid w:val="00907288"/>
    <w:rsid w:val="0091005B"/>
    <w:rsid w:val="009108C6"/>
    <w:rsid w:val="00910EBE"/>
    <w:rsid w:val="009116C4"/>
    <w:rsid w:val="0091188C"/>
    <w:rsid w:val="00911FA5"/>
    <w:rsid w:val="00912017"/>
    <w:rsid w:val="00912090"/>
    <w:rsid w:val="00912196"/>
    <w:rsid w:val="009125DB"/>
    <w:rsid w:val="009125F0"/>
    <w:rsid w:val="00912904"/>
    <w:rsid w:val="00912EC3"/>
    <w:rsid w:val="00912EE7"/>
    <w:rsid w:val="00913101"/>
    <w:rsid w:val="009131BD"/>
    <w:rsid w:val="0091327B"/>
    <w:rsid w:val="009132A7"/>
    <w:rsid w:val="00913875"/>
    <w:rsid w:val="00913ACC"/>
    <w:rsid w:val="00913C5E"/>
    <w:rsid w:val="00913ECA"/>
    <w:rsid w:val="00913F2C"/>
    <w:rsid w:val="00913FA3"/>
    <w:rsid w:val="00914361"/>
    <w:rsid w:val="00914662"/>
    <w:rsid w:val="00914711"/>
    <w:rsid w:val="009148B1"/>
    <w:rsid w:val="00914D6A"/>
    <w:rsid w:val="00914EE8"/>
    <w:rsid w:val="0091504D"/>
    <w:rsid w:val="0091527A"/>
    <w:rsid w:val="0091596B"/>
    <w:rsid w:val="00915D3B"/>
    <w:rsid w:val="00915D5C"/>
    <w:rsid w:val="0091630D"/>
    <w:rsid w:val="0091641D"/>
    <w:rsid w:val="00916B02"/>
    <w:rsid w:val="00916DAE"/>
    <w:rsid w:val="00916F42"/>
    <w:rsid w:val="009171F3"/>
    <w:rsid w:val="009178A7"/>
    <w:rsid w:val="00917A08"/>
    <w:rsid w:val="0092021D"/>
    <w:rsid w:val="009202EE"/>
    <w:rsid w:val="0092036E"/>
    <w:rsid w:val="0092045D"/>
    <w:rsid w:val="00920477"/>
    <w:rsid w:val="009205DF"/>
    <w:rsid w:val="00920873"/>
    <w:rsid w:val="00920C07"/>
    <w:rsid w:val="00920FE8"/>
    <w:rsid w:val="009211EA"/>
    <w:rsid w:val="0092139D"/>
    <w:rsid w:val="0092144B"/>
    <w:rsid w:val="009217A5"/>
    <w:rsid w:val="009218E0"/>
    <w:rsid w:val="009219C0"/>
    <w:rsid w:val="00921A59"/>
    <w:rsid w:val="00921AAB"/>
    <w:rsid w:val="0092202A"/>
    <w:rsid w:val="009221A4"/>
    <w:rsid w:val="009224E9"/>
    <w:rsid w:val="00922594"/>
    <w:rsid w:val="009228BE"/>
    <w:rsid w:val="009231D3"/>
    <w:rsid w:val="00923445"/>
    <w:rsid w:val="00923605"/>
    <w:rsid w:val="00923895"/>
    <w:rsid w:val="00923933"/>
    <w:rsid w:val="00924228"/>
    <w:rsid w:val="00924287"/>
    <w:rsid w:val="00924568"/>
    <w:rsid w:val="00924862"/>
    <w:rsid w:val="00924BC6"/>
    <w:rsid w:val="0092517C"/>
    <w:rsid w:val="00925782"/>
    <w:rsid w:val="00925CB4"/>
    <w:rsid w:val="00925FA8"/>
    <w:rsid w:val="009260AA"/>
    <w:rsid w:val="009260DF"/>
    <w:rsid w:val="0092622B"/>
    <w:rsid w:val="00926616"/>
    <w:rsid w:val="009272B5"/>
    <w:rsid w:val="0092747C"/>
    <w:rsid w:val="009274BF"/>
    <w:rsid w:val="00927662"/>
    <w:rsid w:val="00927A3E"/>
    <w:rsid w:val="00927AB3"/>
    <w:rsid w:val="00927BBD"/>
    <w:rsid w:val="00927FE4"/>
    <w:rsid w:val="0093012E"/>
    <w:rsid w:val="00930252"/>
    <w:rsid w:val="009308DE"/>
    <w:rsid w:val="00931863"/>
    <w:rsid w:val="00931A33"/>
    <w:rsid w:val="009321BA"/>
    <w:rsid w:val="009324D3"/>
    <w:rsid w:val="009325ED"/>
    <w:rsid w:val="00932691"/>
    <w:rsid w:val="009327C0"/>
    <w:rsid w:val="00932A43"/>
    <w:rsid w:val="00932BA8"/>
    <w:rsid w:val="00932D12"/>
    <w:rsid w:val="00932D79"/>
    <w:rsid w:val="00933143"/>
    <w:rsid w:val="009331F7"/>
    <w:rsid w:val="00933493"/>
    <w:rsid w:val="0093367D"/>
    <w:rsid w:val="00933AD7"/>
    <w:rsid w:val="009342AB"/>
    <w:rsid w:val="009343DC"/>
    <w:rsid w:val="00934454"/>
    <w:rsid w:val="00934652"/>
    <w:rsid w:val="0093466C"/>
    <w:rsid w:val="009349AD"/>
    <w:rsid w:val="009353C0"/>
    <w:rsid w:val="00935463"/>
    <w:rsid w:val="00935E1A"/>
    <w:rsid w:val="00936482"/>
    <w:rsid w:val="00936867"/>
    <w:rsid w:val="00936AEE"/>
    <w:rsid w:val="00937150"/>
    <w:rsid w:val="0093774A"/>
    <w:rsid w:val="0093789B"/>
    <w:rsid w:val="009379C4"/>
    <w:rsid w:val="00937DE3"/>
    <w:rsid w:val="00937EDF"/>
    <w:rsid w:val="009407E7"/>
    <w:rsid w:val="00940900"/>
    <w:rsid w:val="00940AE7"/>
    <w:rsid w:val="00940D20"/>
    <w:rsid w:val="00940D28"/>
    <w:rsid w:val="00940E35"/>
    <w:rsid w:val="009410BE"/>
    <w:rsid w:val="009411AB"/>
    <w:rsid w:val="00941350"/>
    <w:rsid w:val="009417F4"/>
    <w:rsid w:val="009418D3"/>
    <w:rsid w:val="00941F67"/>
    <w:rsid w:val="009420BD"/>
    <w:rsid w:val="0094237C"/>
    <w:rsid w:val="009429AF"/>
    <w:rsid w:val="00942BF3"/>
    <w:rsid w:val="00942C58"/>
    <w:rsid w:val="00942E5C"/>
    <w:rsid w:val="00943550"/>
    <w:rsid w:val="00943930"/>
    <w:rsid w:val="0094397D"/>
    <w:rsid w:val="00943B1B"/>
    <w:rsid w:val="00943D37"/>
    <w:rsid w:val="00943D9B"/>
    <w:rsid w:val="00943EC3"/>
    <w:rsid w:val="00943F11"/>
    <w:rsid w:val="00944041"/>
    <w:rsid w:val="009443C1"/>
    <w:rsid w:val="009444E3"/>
    <w:rsid w:val="0094481A"/>
    <w:rsid w:val="00944ACB"/>
    <w:rsid w:val="00944B9A"/>
    <w:rsid w:val="00944C9C"/>
    <w:rsid w:val="00944F56"/>
    <w:rsid w:val="00945719"/>
    <w:rsid w:val="009457A8"/>
    <w:rsid w:val="009458DB"/>
    <w:rsid w:val="009459E2"/>
    <w:rsid w:val="00945E88"/>
    <w:rsid w:val="00946404"/>
    <w:rsid w:val="00946A28"/>
    <w:rsid w:val="00946E2F"/>
    <w:rsid w:val="0094706D"/>
    <w:rsid w:val="009475B4"/>
    <w:rsid w:val="0094769A"/>
    <w:rsid w:val="00947986"/>
    <w:rsid w:val="00947BAA"/>
    <w:rsid w:val="00947BC3"/>
    <w:rsid w:val="00947CA6"/>
    <w:rsid w:val="00947FD6"/>
    <w:rsid w:val="0095020B"/>
    <w:rsid w:val="00950479"/>
    <w:rsid w:val="00950F0C"/>
    <w:rsid w:val="00951BCF"/>
    <w:rsid w:val="009524C8"/>
    <w:rsid w:val="00952793"/>
    <w:rsid w:val="00952D9A"/>
    <w:rsid w:val="00953015"/>
    <w:rsid w:val="009535E1"/>
    <w:rsid w:val="00953688"/>
    <w:rsid w:val="00953A28"/>
    <w:rsid w:val="00953A34"/>
    <w:rsid w:val="00953CBE"/>
    <w:rsid w:val="00953D08"/>
    <w:rsid w:val="00954194"/>
    <w:rsid w:val="009542B7"/>
    <w:rsid w:val="00954718"/>
    <w:rsid w:val="00954750"/>
    <w:rsid w:val="00954A9F"/>
    <w:rsid w:val="00954B71"/>
    <w:rsid w:val="00954BFC"/>
    <w:rsid w:val="00954F75"/>
    <w:rsid w:val="00955463"/>
    <w:rsid w:val="009554A4"/>
    <w:rsid w:val="009555AA"/>
    <w:rsid w:val="00955A8C"/>
    <w:rsid w:val="009561F2"/>
    <w:rsid w:val="00956322"/>
    <w:rsid w:val="00956345"/>
    <w:rsid w:val="0095674E"/>
    <w:rsid w:val="00956921"/>
    <w:rsid w:val="00956CAC"/>
    <w:rsid w:val="00956D21"/>
    <w:rsid w:val="00956EFD"/>
    <w:rsid w:val="0095761C"/>
    <w:rsid w:val="00957920"/>
    <w:rsid w:val="00957A0C"/>
    <w:rsid w:val="00960345"/>
    <w:rsid w:val="009608D0"/>
    <w:rsid w:val="00960BA6"/>
    <w:rsid w:val="00960C88"/>
    <w:rsid w:val="00960F3C"/>
    <w:rsid w:val="009614F0"/>
    <w:rsid w:val="0096152C"/>
    <w:rsid w:val="00961ABE"/>
    <w:rsid w:val="009621E0"/>
    <w:rsid w:val="009626B3"/>
    <w:rsid w:val="00962FCF"/>
    <w:rsid w:val="00963097"/>
    <w:rsid w:val="00963199"/>
    <w:rsid w:val="00963A67"/>
    <w:rsid w:val="00963E77"/>
    <w:rsid w:val="00963EFF"/>
    <w:rsid w:val="0096425F"/>
    <w:rsid w:val="0096453F"/>
    <w:rsid w:val="009648CC"/>
    <w:rsid w:val="00964D26"/>
    <w:rsid w:val="00965451"/>
    <w:rsid w:val="00965584"/>
    <w:rsid w:val="00965590"/>
    <w:rsid w:val="009656B9"/>
    <w:rsid w:val="009658C5"/>
    <w:rsid w:val="00965CBC"/>
    <w:rsid w:val="00965EC4"/>
    <w:rsid w:val="00965FF3"/>
    <w:rsid w:val="009660E6"/>
    <w:rsid w:val="009667A3"/>
    <w:rsid w:val="00966C82"/>
    <w:rsid w:val="0096743A"/>
    <w:rsid w:val="0096754F"/>
    <w:rsid w:val="009676EA"/>
    <w:rsid w:val="00967F4F"/>
    <w:rsid w:val="00970ACB"/>
    <w:rsid w:val="00970C9B"/>
    <w:rsid w:val="009716B4"/>
    <w:rsid w:val="00971D2A"/>
    <w:rsid w:val="00971E2D"/>
    <w:rsid w:val="009720D5"/>
    <w:rsid w:val="009728B7"/>
    <w:rsid w:val="00972FEB"/>
    <w:rsid w:val="00972FFF"/>
    <w:rsid w:val="00973640"/>
    <w:rsid w:val="009738D8"/>
    <w:rsid w:val="00973ABB"/>
    <w:rsid w:val="00973E14"/>
    <w:rsid w:val="009740D6"/>
    <w:rsid w:val="00974156"/>
    <w:rsid w:val="00974199"/>
    <w:rsid w:val="009741FF"/>
    <w:rsid w:val="00974307"/>
    <w:rsid w:val="0097473D"/>
    <w:rsid w:val="00974754"/>
    <w:rsid w:val="00974898"/>
    <w:rsid w:val="00974CBB"/>
    <w:rsid w:val="00975108"/>
    <w:rsid w:val="009751D4"/>
    <w:rsid w:val="00975324"/>
    <w:rsid w:val="00975E50"/>
    <w:rsid w:val="00975E7D"/>
    <w:rsid w:val="00976266"/>
    <w:rsid w:val="0097661A"/>
    <w:rsid w:val="00976A20"/>
    <w:rsid w:val="00976C62"/>
    <w:rsid w:val="009775DF"/>
    <w:rsid w:val="00977810"/>
    <w:rsid w:val="00977CB6"/>
    <w:rsid w:val="00977E00"/>
    <w:rsid w:val="00977E29"/>
    <w:rsid w:val="00977EB5"/>
    <w:rsid w:val="0098051B"/>
    <w:rsid w:val="009805FA"/>
    <w:rsid w:val="00980CC6"/>
    <w:rsid w:val="00980E78"/>
    <w:rsid w:val="009811B3"/>
    <w:rsid w:val="00981344"/>
    <w:rsid w:val="00981720"/>
    <w:rsid w:val="009817DC"/>
    <w:rsid w:val="009821B7"/>
    <w:rsid w:val="00982839"/>
    <w:rsid w:val="00982B76"/>
    <w:rsid w:val="00982BA5"/>
    <w:rsid w:val="00982CB3"/>
    <w:rsid w:val="00982D36"/>
    <w:rsid w:val="00982D6D"/>
    <w:rsid w:val="0098306A"/>
    <w:rsid w:val="0098330E"/>
    <w:rsid w:val="00983A4D"/>
    <w:rsid w:val="00983A56"/>
    <w:rsid w:val="00984BF6"/>
    <w:rsid w:val="00984DAE"/>
    <w:rsid w:val="0098520D"/>
    <w:rsid w:val="009852F3"/>
    <w:rsid w:val="00985378"/>
    <w:rsid w:val="0098549E"/>
    <w:rsid w:val="00985ADB"/>
    <w:rsid w:val="00986022"/>
    <w:rsid w:val="00986133"/>
    <w:rsid w:val="0098678A"/>
    <w:rsid w:val="00986792"/>
    <w:rsid w:val="00986B39"/>
    <w:rsid w:val="00986BFD"/>
    <w:rsid w:val="00986DE3"/>
    <w:rsid w:val="00986ED4"/>
    <w:rsid w:val="00987023"/>
    <w:rsid w:val="00987139"/>
    <w:rsid w:val="00987395"/>
    <w:rsid w:val="00987B5C"/>
    <w:rsid w:val="00987B9E"/>
    <w:rsid w:val="0099009A"/>
    <w:rsid w:val="0099055E"/>
    <w:rsid w:val="009909C1"/>
    <w:rsid w:val="00990C9C"/>
    <w:rsid w:val="00990EF2"/>
    <w:rsid w:val="00991136"/>
    <w:rsid w:val="00991609"/>
    <w:rsid w:val="00991612"/>
    <w:rsid w:val="00991B91"/>
    <w:rsid w:val="00991D9E"/>
    <w:rsid w:val="009922FA"/>
    <w:rsid w:val="00992C6F"/>
    <w:rsid w:val="00993478"/>
    <w:rsid w:val="009939E4"/>
    <w:rsid w:val="00993A62"/>
    <w:rsid w:val="00993AD4"/>
    <w:rsid w:val="009941B0"/>
    <w:rsid w:val="009941BF"/>
    <w:rsid w:val="009945A9"/>
    <w:rsid w:val="00994676"/>
    <w:rsid w:val="009946A8"/>
    <w:rsid w:val="00994C8C"/>
    <w:rsid w:val="00995028"/>
    <w:rsid w:val="00995A41"/>
    <w:rsid w:val="00995E26"/>
    <w:rsid w:val="00996031"/>
    <w:rsid w:val="009962C4"/>
    <w:rsid w:val="00996500"/>
    <w:rsid w:val="00996972"/>
    <w:rsid w:val="00996ACA"/>
    <w:rsid w:val="00996ACE"/>
    <w:rsid w:val="00996BE7"/>
    <w:rsid w:val="00997292"/>
    <w:rsid w:val="0099775A"/>
    <w:rsid w:val="00997A20"/>
    <w:rsid w:val="009A0057"/>
    <w:rsid w:val="009A09BE"/>
    <w:rsid w:val="009A0EAE"/>
    <w:rsid w:val="009A10D9"/>
    <w:rsid w:val="009A1567"/>
    <w:rsid w:val="009A1967"/>
    <w:rsid w:val="009A1C97"/>
    <w:rsid w:val="009A1DE7"/>
    <w:rsid w:val="009A223A"/>
    <w:rsid w:val="009A23EF"/>
    <w:rsid w:val="009A242E"/>
    <w:rsid w:val="009A25CE"/>
    <w:rsid w:val="009A2667"/>
    <w:rsid w:val="009A27EE"/>
    <w:rsid w:val="009A28CC"/>
    <w:rsid w:val="009A29A3"/>
    <w:rsid w:val="009A2A17"/>
    <w:rsid w:val="009A2BEA"/>
    <w:rsid w:val="009A382E"/>
    <w:rsid w:val="009A39B1"/>
    <w:rsid w:val="009A39D6"/>
    <w:rsid w:val="009A3A97"/>
    <w:rsid w:val="009A43B1"/>
    <w:rsid w:val="009A4413"/>
    <w:rsid w:val="009A4533"/>
    <w:rsid w:val="009A4753"/>
    <w:rsid w:val="009A4F2A"/>
    <w:rsid w:val="009A4F44"/>
    <w:rsid w:val="009A4F47"/>
    <w:rsid w:val="009A5260"/>
    <w:rsid w:val="009A58BF"/>
    <w:rsid w:val="009A632F"/>
    <w:rsid w:val="009A6336"/>
    <w:rsid w:val="009A698A"/>
    <w:rsid w:val="009A70E0"/>
    <w:rsid w:val="009A7801"/>
    <w:rsid w:val="009A7959"/>
    <w:rsid w:val="009A79CF"/>
    <w:rsid w:val="009A7B8C"/>
    <w:rsid w:val="009A7D71"/>
    <w:rsid w:val="009A7DE4"/>
    <w:rsid w:val="009B030C"/>
    <w:rsid w:val="009B03B8"/>
    <w:rsid w:val="009B077D"/>
    <w:rsid w:val="009B0BCA"/>
    <w:rsid w:val="009B0C97"/>
    <w:rsid w:val="009B13F4"/>
    <w:rsid w:val="009B170F"/>
    <w:rsid w:val="009B1B92"/>
    <w:rsid w:val="009B1D35"/>
    <w:rsid w:val="009B1E66"/>
    <w:rsid w:val="009B1F4B"/>
    <w:rsid w:val="009B218B"/>
    <w:rsid w:val="009B2583"/>
    <w:rsid w:val="009B25B0"/>
    <w:rsid w:val="009B28DB"/>
    <w:rsid w:val="009B3894"/>
    <w:rsid w:val="009B399D"/>
    <w:rsid w:val="009B3E78"/>
    <w:rsid w:val="009B3F90"/>
    <w:rsid w:val="009B4087"/>
    <w:rsid w:val="009B5296"/>
    <w:rsid w:val="009B52FC"/>
    <w:rsid w:val="009B5A76"/>
    <w:rsid w:val="009B639A"/>
    <w:rsid w:val="009B6577"/>
    <w:rsid w:val="009B6738"/>
    <w:rsid w:val="009B6D96"/>
    <w:rsid w:val="009B6FBE"/>
    <w:rsid w:val="009B7092"/>
    <w:rsid w:val="009B70EA"/>
    <w:rsid w:val="009B78C1"/>
    <w:rsid w:val="009B7D19"/>
    <w:rsid w:val="009C0400"/>
    <w:rsid w:val="009C05EB"/>
    <w:rsid w:val="009C0F82"/>
    <w:rsid w:val="009C0FA5"/>
    <w:rsid w:val="009C10DA"/>
    <w:rsid w:val="009C1B74"/>
    <w:rsid w:val="009C1E83"/>
    <w:rsid w:val="009C204C"/>
    <w:rsid w:val="009C231A"/>
    <w:rsid w:val="009C2515"/>
    <w:rsid w:val="009C269B"/>
    <w:rsid w:val="009C28E0"/>
    <w:rsid w:val="009C2CC1"/>
    <w:rsid w:val="009C2ECE"/>
    <w:rsid w:val="009C3210"/>
    <w:rsid w:val="009C4005"/>
    <w:rsid w:val="009C4366"/>
    <w:rsid w:val="009C4883"/>
    <w:rsid w:val="009C50AF"/>
    <w:rsid w:val="009C514B"/>
    <w:rsid w:val="009C53CF"/>
    <w:rsid w:val="009C53D4"/>
    <w:rsid w:val="009C54D6"/>
    <w:rsid w:val="009C55DD"/>
    <w:rsid w:val="009C57E7"/>
    <w:rsid w:val="009C5879"/>
    <w:rsid w:val="009C59F6"/>
    <w:rsid w:val="009C5ECB"/>
    <w:rsid w:val="009C6072"/>
    <w:rsid w:val="009C60A9"/>
    <w:rsid w:val="009C61A6"/>
    <w:rsid w:val="009C6835"/>
    <w:rsid w:val="009C684C"/>
    <w:rsid w:val="009C6859"/>
    <w:rsid w:val="009C6887"/>
    <w:rsid w:val="009C6AF3"/>
    <w:rsid w:val="009C711E"/>
    <w:rsid w:val="009C765C"/>
    <w:rsid w:val="009D0033"/>
    <w:rsid w:val="009D00D7"/>
    <w:rsid w:val="009D090F"/>
    <w:rsid w:val="009D0AF0"/>
    <w:rsid w:val="009D0E3B"/>
    <w:rsid w:val="009D0E8D"/>
    <w:rsid w:val="009D1278"/>
    <w:rsid w:val="009D1291"/>
    <w:rsid w:val="009D1499"/>
    <w:rsid w:val="009D17DA"/>
    <w:rsid w:val="009D1961"/>
    <w:rsid w:val="009D1A41"/>
    <w:rsid w:val="009D1C61"/>
    <w:rsid w:val="009D1EA8"/>
    <w:rsid w:val="009D254B"/>
    <w:rsid w:val="009D2633"/>
    <w:rsid w:val="009D2880"/>
    <w:rsid w:val="009D28EE"/>
    <w:rsid w:val="009D2BC9"/>
    <w:rsid w:val="009D3194"/>
    <w:rsid w:val="009D31F7"/>
    <w:rsid w:val="009D38E9"/>
    <w:rsid w:val="009D39BD"/>
    <w:rsid w:val="009D3F05"/>
    <w:rsid w:val="009D40C2"/>
    <w:rsid w:val="009D424D"/>
    <w:rsid w:val="009D45B9"/>
    <w:rsid w:val="009D4729"/>
    <w:rsid w:val="009D4944"/>
    <w:rsid w:val="009D4C3F"/>
    <w:rsid w:val="009D4D91"/>
    <w:rsid w:val="009D53FB"/>
    <w:rsid w:val="009D5839"/>
    <w:rsid w:val="009D59DA"/>
    <w:rsid w:val="009D5BA0"/>
    <w:rsid w:val="009D5BC7"/>
    <w:rsid w:val="009D5C64"/>
    <w:rsid w:val="009D5EDE"/>
    <w:rsid w:val="009D6199"/>
    <w:rsid w:val="009D61A2"/>
    <w:rsid w:val="009D660F"/>
    <w:rsid w:val="009D69D3"/>
    <w:rsid w:val="009D6AEC"/>
    <w:rsid w:val="009D6C2E"/>
    <w:rsid w:val="009D6C92"/>
    <w:rsid w:val="009D6EC0"/>
    <w:rsid w:val="009D7006"/>
    <w:rsid w:val="009D70E7"/>
    <w:rsid w:val="009D7362"/>
    <w:rsid w:val="009D7566"/>
    <w:rsid w:val="009D75FF"/>
    <w:rsid w:val="009D7704"/>
    <w:rsid w:val="009D798E"/>
    <w:rsid w:val="009D7995"/>
    <w:rsid w:val="009D7BB5"/>
    <w:rsid w:val="009E000B"/>
    <w:rsid w:val="009E00F8"/>
    <w:rsid w:val="009E062D"/>
    <w:rsid w:val="009E0738"/>
    <w:rsid w:val="009E0DAD"/>
    <w:rsid w:val="009E0F72"/>
    <w:rsid w:val="009E0F80"/>
    <w:rsid w:val="009E121C"/>
    <w:rsid w:val="009E14C7"/>
    <w:rsid w:val="009E16B6"/>
    <w:rsid w:val="009E1736"/>
    <w:rsid w:val="009E1959"/>
    <w:rsid w:val="009E1F17"/>
    <w:rsid w:val="009E2082"/>
    <w:rsid w:val="009E2347"/>
    <w:rsid w:val="009E2BCD"/>
    <w:rsid w:val="009E2C6E"/>
    <w:rsid w:val="009E2E17"/>
    <w:rsid w:val="009E34E6"/>
    <w:rsid w:val="009E35FE"/>
    <w:rsid w:val="009E3710"/>
    <w:rsid w:val="009E4054"/>
    <w:rsid w:val="009E4093"/>
    <w:rsid w:val="009E445B"/>
    <w:rsid w:val="009E4535"/>
    <w:rsid w:val="009E4C6D"/>
    <w:rsid w:val="009E5350"/>
    <w:rsid w:val="009E5492"/>
    <w:rsid w:val="009E54AB"/>
    <w:rsid w:val="009E5817"/>
    <w:rsid w:val="009E5BAB"/>
    <w:rsid w:val="009E5C33"/>
    <w:rsid w:val="009E5C79"/>
    <w:rsid w:val="009E6234"/>
    <w:rsid w:val="009E692D"/>
    <w:rsid w:val="009E6CE0"/>
    <w:rsid w:val="009E6E77"/>
    <w:rsid w:val="009E6FF7"/>
    <w:rsid w:val="009E7010"/>
    <w:rsid w:val="009E7038"/>
    <w:rsid w:val="009E7142"/>
    <w:rsid w:val="009E7894"/>
    <w:rsid w:val="009E790A"/>
    <w:rsid w:val="009F0272"/>
    <w:rsid w:val="009F0B1A"/>
    <w:rsid w:val="009F110B"/>
    <w:rsid w:val="009F1141"/>
    <w:rsid w:val="009F13D5"/>
    <w:rsid w:val="009F17EB"/>
    <w:rsid w:val="009F1815"/>
    <w:rsid w:val="009F182E"/>
    <w:rsid w:val="009F184D"/>
    <w:rsid w:val="009F1BF1"/>
    <w:rsid w:val="009F22C0"/>
    <w:rsid w:val="009F28ED"/>
    <w:rsid w:val="009F2CAB"/>
    <w:rsid w:val="009F3363"/>
    <w:rsid w:val="009F36F6"/>
    <w:rsid w:val="009F386E"/>
    <w:rsid w:val="009F39F7"/>
    <w:rsid w:val="009F3AF2"/>
    <w:rsid w:val="009F3E1B"/>
    <w:rsid w:val="009F4552"/>
    <w:rsid w:val="009F4B8E"/>
    <w:rsid w:val="009F506E"/>
    <w:rsid w:val="009F5290"/>
    <w:rsid w:val="009F532F"/>
    <w:rsid w:val="009F57ED"/>
    <w:rsid w:val="009F602E"/>
    <w:rsid w:val="009F6447"/>
    <w:rsid w:val="009F648C"/>
    <w:rsid w:val="009F64CA"/>
    <w:rsid w:val="009F6548"/>
    <w:rsid w:val="009F68BD"/>
    <w:rsid w:val="009F698C"/>
    <w:rsid w:val="009F6D0A"/>
    <w:rsid w:val="009F6D19"/>
    <w:rsid w:val="009F6D8B"/>
    <w:rsid w:val="009F70DF"/>
    <w:rsid w:val="009F7654"/>
    <w:rsid w:val="009F7768"/>
    <w:rsid w:val="009F79F3"/>
    <w:rsid w:val="009F7A38"/>
    <w:rsid w:val="00A004CA"/>
    <w:rsid w:val="00A00B5B"/>
    <w:rsid w:val="00A00C80"/>
    <w:rsid w:val="00A00E3F"/>
    <w:rsid w:val="00A01D1A"/>
    <w:rsid w:val="00A01D53"/>
    <w:rsid w:val="00A027CB"/>
    <w:rsid w:val="00A02E96"/>
    <w:rsid w:val="00A02F8C"/>
    <w:rsid w:val="00A03006"/>
    <w:rsid w:val="00A0335E"/>
    <w:rsid w:val="00A034A8"/>
    <w:rsid w:val="00A039B6"/>
    <w:rsid w:val="00A03CE6"/>
    <w:rsid w:val="00A03DC8"/>
    <w:rsid w:val="00A042C2"/>
    <w:rsid w:val="00A046F9"/>
    <w:rsid w:val="00A04BAF"/>
    <w:rsid w:val="00A05290"/>
    <w:rsid w:val="00A05689"/>
    <w:rsid w:val="00A05A30"/>
    <w:rsid w:val="00A063B4"/>
    <w:rsid w:val="00A06632"/>
    <w:rsid w:val="00A07C95"/>
    <w:rsid w:val="00A07C99"/>
    <w:rsid w:val="00A105E2"/>
    <w:rsid w:val="00A1089F"/>
    <w:rsid w:val="00A10A1C"/>
    <w:rsid w:val="00A11192"/>
    <w:rsid w:val="00A1152D"/>
    <w:rsid w:val="00A11F9E"/>
    <w:rsid w:val="00A124AD"/>
    <w:rsid w:val="00A1280F"/>
    <w:rsid w:val="00A12A27"/>
    <w:rsid w:val="00A12AA4"/>
    <w:rsid w:val="00A135A7"/>
    <w:rsid w:val="00A1373D"/>
    <w:rsid w:val="00A137F9"/>
    <w:rsid w:val="00A13E0D"/>
    <w:rsid w:val="00A13E17"/>
    <w:rsid w:val="00A13FE9"/>
    <w:rsid w:val="00A141C8"/>
    <w:rsid w:val="00A149B6"/>
    <w:rsid w:val="00A14DB4"/>
    <w:rsid w:val="00A151A0"/>
    <w:rsid w:val="00A1587B"/>
    <w:rsid w:val="00A15880"/>
    <w:rsid w:val="00A15FE1"/>
    <w:rsid w:val="00A16447"/>
    <w:rsid w:val="00A16A82"/>
    <w:rsid w:val="00A16D5F"/>
    <w:rsid w:val="00A171A3"/>
    <w:rsid w:val="00A1737D"/>
    <w:rsid w:val="00A1780A"/>
    <w:rsid w:val="00A17F10"/>
    <w:rsid w:val="00A203ED"/>
    <w:rsid w:val="00A205BC"/>
    <w:rsid w:val="00A2187A"/>
    <w:rsid w:val="00A21A33"/>
    <w:rsid w:val="00A21A8D"/>
    <w:rsid w:val="00A21B1F"/>
    <w:rsid w:val="00A21FA8"/>
    <w:rsid w:val="00A223EC"/>
    <w:rsid w:val="00A23147"/>
    <w:rsid w:val="00A23432"/>
    <w:rsid w:val="00A23783"/>
    <w:rsid w:val="00A23BC9"/>
    <w:rsid w:val="00A23F0A"/>
    <w:rsid w:val="00A23F70"/>
    <w:rsid w:val="00A2427A"/>
    <w:rsid w:val="00A243AA"/>
    <w:rsid w:val="00A24442"/>
    <w:rsid w:val="00A24469"/>
    <w:rsid w:val="00A24763"/>
    <w:rsid w:val="00A2489F"/>
    <w:rsid w:val="00A24B1B"/>
    <w:rsid w:val="00A24C68"/>
    <w:rsid w:val="00A24FA5"/>
    <w:rsid w:val="00A24FA7"/>
    <w:rsid w:val="00A2595C"/>
    <w:rsid w:val="00A26660"/>
    <w:rsid w:val="00A26FDA"/>
    <w:rsid w:val="00A2735E"/>
    <w:rsid w:val="00A27882"/>
    <w:rsid w:val="00A278B5"/>
    <w:rsid w:val="00A27A61"/>
    <w:rsid w:val="00A27AB8"/>
    <w:rsid w:val="00A30106"/>
    <w:rsid w:val="00A301DC"/>
    <w:rsid w:val="00A30C53"/>
    <w:rsid w:val="00A31048"/>
    <w:rsid w:val="00A31149"/>
    <w:rsid w:val="00A31323"/>
    <w:rsid w:val="00A31C55"/>
    <w:rsid w:val="00A31FD0"/>
    <w:rsid w:val="00A320B5"/>
    <w:rsid w:val="00A321B5"/>
    <w:rsid w:val="00A321DE"/>
    <w:rsid w:val="00A32243"/>
    <w:rsid w:val="00A32A3C"/>
    <w:rsid w:val="00A32C50"/>
    <w:rsid w:val="00A32C99"/>
    <w:rsid w:val="00A331EB"/>
    <w:rsid w:val="00A33302"/>
    <w:rsid w:val="00A333C6"/>
    <w:rsid w:val="00A33573"/>
    <w:rsid w:val="00A338CC"/>
    <w:rsid w:val="00A341BE"/>
    <w:rsid w:val="00A34265"/>
    <w:rsid w:val="00A34684"/>
    <w:rsid w:val="00A347DE"/>
    <w:rsid w:val="00A347EC"/>
    <w:rsid w:val="00A34A7B"/>
    <w:rsid w:val="00A34CB4"/>
    <w:rsid w:val="00A3501B"/>
    <w:rsid w:val="00A35980"/>
    <w:rsid w:val="00A35AD9"/>
    <w:rsid w:val="00A35F1B"/>
    <w:rsid w:val="00A3639F"/>
    <w:rsid w:val="00A36C8C"/>
    <w:rsid w:val="00A36CA3"/>
    <w:rsid w:val="00A36DDE"/>
    <w:rsid w:val="00A373DC"/>
    <w:rsid w:val="00A3781F"/>
    <w:rsid w:val="00A37921"/>
    <w:rsid w:val="00A37F00"/>
    <w:rsid w:val="00A37F35"/>
    <w:rsid w:val="00A40497"/>
    <w:rsid w:val="00A4055F"/>
    <w:rsid w:val="00A409E1"/>
    <w:rsid w:val="00A40A1F"/>
    <w:rsid w:val="00A40BCA"/>
    <w:rsid w:val="00A40C38"/>
    <w:rsid w:val="00A40C97"/>
    <w:rsid w:val="00A418A9"/>
    <w:rsid w:val="00A41A94"/>
    <w:rsid w:val="00A41B34"/>
    <w:rsid w:val="00A4209E"/>
    <w:rsid w:val="00A420A3"/>
    <w:rsid w:val="00A42193"/>
    <w:rsid w:val="00A4241C"/>
    <w:rsid w:val="00A42473"/>
    <w:rsid w:val="00A42658"/>
    <w:rsid w:val="00A42D84"/>
    <w:rsid w:val="00A43067"/>
    <w:rsid w:val="00A43540"/>
    <w:rsid w:val="00A43A20"/>
    <w:rsid w:val="00A43B29"/>
    <w:rsid w:val="00A43C5A"/>
    <w:rsid w:val="00A43E87"/>
    <w:rsid w:val="00A4488B"/>
    <w:rsid w:val="00A44895"/>
    <w:rsid w:val="00A44BFF"/>
    <w:rsid w:val="00A44D45"/>
    <w:rsid w:val="00A44F3A"/>
    <w:rsid w:val="00A451A9"/>
    <w:rsid w:val="00A4547D"/>
    <w:rsid w:val="00A45628"/>
    <w:rsid w:val="00A45727"/>
    <w:rsid w:val="00A45C75"/>
    <w:rsid w:val="00A45D23"/>
    <w:rsid w:val="00A45ED2"/>
    <w:rsid w:val="00A4686C"/>
    <w:rsid w:val="00A46883"/>
    <w:rsid w:val="00A46942"/>
    <w:rsid w:val="00A47069"/>
    <w:rsid w:val="00A4710F"/>
    <w:rsid w:val="00A47354"/>
    <w:rsid w:val="00A47924"/>
    <w:rsid w:val="00A47A3B"/>
    <w:rsid w:val="00A47ACC"/>
    <w:rsid w:val="00A47E71"/>
    <w:rsid w:val="00A47F8A"/>
    <w:rsid w:val="00A50167"/>
    <w:rsid w:val="00A50AE7"/>
    <w:rsid w:val="00A50CF7"/>
    <w:rsid w:val="00A511C9"/>
    <w:rsid w:val="00A5186A"/>
    <w:rsid w:val="00A51D36"/>
    <w:rsid w:val="00A520D9"/>
    <w:rsid w:val="00A52216"/>
    <w:rsid w:val="00A5223B"/>
    <w:rsid w:val="00A522F7"/>
    <w:rsid w:val="00A5290D"/>
    <w:rsid w:val="00A5304A"/>
    <w:rsid w:val="00A533A5"/>
    <w:rsid w:val="00A533C8"/>
    <w:rsid w:val="00A5340A"/>
    <w:rsid w:val="00A53718"/>
    <w:rsid w:val="00A53893"/>
    <w:rsid w:val="00A53988"/>
    <w:rsid w:val="00A53ECF"/>
    <w:rsid w:val="00A53ED2"/>
    <w:rsid w:val="00A5420E"/>
    <w:rsid w:val="00A542C7"/>
    <w:rsid w:val="00A5446A"/>
    <w:rsid w:val="00A54589"/>
    <w:rsid w:val="00A54800"/>
    <w:rsid w:val="00A54D7F"/>
    <w:rsid w:val="00A550A5"/>
    <w:rsid w:val="00A551EB"/>
    <w:rsid w:val="00A5520D"/>
    <w:rsid w:val="00A55437"/>
    <w:rsid w:val="00A55836"/>
    <w:rsid w:val="00A558BD"/>
    <w:rsid w:val="00A55ED7"/>
    <w:rsid w:val="00A56301"/>
    <w:rsid w:val="00A5637E"/>
    <w:rsid w:val="00A563BB"/>
    <w:rsid w:val="00A56A58"/>
    <w:rsid w:val="00A56B18"/>
    <w:rsid w:val="00A57891"/>
    <w:rsid w:val="00A57BAF"/>
    <w:rsid w:val="00A57C98"/>
    <w:rsid w:val="00A57CCF"/>
    <w:rsid w:val="00A57D85"/>
    <w:rsid w:val="00A57E14"/>
    <w:rsid w:val="00A57F6A"/>
    <w:rsid w:val="00A60049"/>
    <w:rsid w:val="00A60344"/>
    <w:rsid w:val="00A60C90"/>
    <w:rsid w:val="00A612E8"/>
    <w:rsid w:val="00A617F0"/>
    <w:rsid w:val="00A61D9E"/>
    <w:rsid w:val="00A61F0C"/>
    <w:rsid w:val="00A6212D"/>
    <w:rsid w:val="00A6233A"/>
    <w:rsid w:val="00A62F7D"/>
    <w:rsid w:val="00A630AA"/>
    <w:rsid w:val="00A63346"/>
    <w:rsid w:val="00A633B7"/>
    <w:rsid w:val="00A63478"/>
    <w:rsid w:val="00A63545"/>
    <w:rsid w:val="00A63AEB"/>
    <w:rsid w:val="00A63DD0"/>
    <w:rsid w:val="00A63EA4"/>
    <w:rsid w:val="00A64654"/>
    <w:rsid w:val="00A64681"/>
    <w:rsid w:val="00A64B95"/>
    <w:rsid w:val="00A64E1D"/>
    <w:rsid w:val="00A652DD"/>
    <w:rsid w:val="00A657C2"/>
    <w:rsid w:val="00A65E9C"/>
    <w:rsid w:val="00A6632C"/>
    <w:rsid w:val="00A66372"/>
    <w:rsid w:val="00A664A2"/>
    <w:rsid w:val="00A669C5"/>
    <w:rsid w:val="00A66A4F"/>
    <w:rsid w:val="00A67165"/>
    <w:rsid w:val="00A673DE"/>
    <w:rsid w:val="00A70D9A"/>
    <w:rsid w:val="00A70E35"/>
    <w:rsid w:val="00A710DD"/>
    <w:rsid w:val="00A71452"/>
    <w:rsid w:val="00A71CEE"/>
    <w:rsid w:val="00A71ED3"/>
    <w:rsid w:val="00A7204F"/>
    <w:rsid w:val="00A723DB"/>
    <w:rsid w:val="00A72E18"/>
    <w:rsid w:val="00A72FE4"/>
    <w:rsid w:val="00A73206"/>
    <w:rsid w:val="00A732BC"/>
    <w:rsid w:val="00A7332D"/>
    <w:rsid w:val="00A73504"/>
    <w:rsid w:val="00A73738"/>
    <w:rsid w:val="00A73F31"/>
    <w:rsid w:val="00A7432F"/>
    <w:rsid w:val="00A74347"/>
    <w:rsid w:val="00A7445D"/>
    <w:rsid w:val="00A74548"/>
    <w:rsid w:val="00A747E5"/>
    <w:rsid w:val="00A74809"/>
    <w:rsid w:val="00A74BA3"/>
    <w:rsid w:val="00A74D71"/>
    <w:rsid w:val="00A74F40"/>
    <w:rsid w:val="00A7500E"/>
    <w:rsid w:val="00A75B8F"/>
    <w:rsid w:val="00A75D04"/>
    <w:rsid w:val="00A75E9F"/>
    <w:rsid w:val="00A75FD9"/>
    <w:rsid w:val="00A75FE5"/>
    <w:rsid w:val="00A760FF"/>
    <w:rsid w:val="00A764A4"/>
    <w:rsid w:val="00A7675D"/>
    <w:rsid w:val="00A76D6E"/>
    <w:rsid w:val="00A76E81"/>
    <w:rsid w:val="00A76F7A"/>
    <w:rsid w:val="00A770C0"/>
    <w:rsid w:val="00A7732E"/>
    <w:rsid w:val="00A777C8"/>
    <w:rsid w:val="00A7797F"/>
    <w:rsid w:val="00A77AC4"/>
    <w:rsid w:val="00A77CF1"/>
    <w:rsid w:val="00A80174"/>
    <w:rsid w:val="00A80465"/>
    <w:rsid w:val="00A80484"/>
    <w:rsid w:val="00A80635"/>
    <w:rsid w:val="00A80C6D"/>
    <w:rsid w:val="00A80F65"/>
    <w:rsid w:val="00A8111C"/>
    <w:rsid w:val="00A81223"/>
    <w:rsid w:val="00A81506"/>
    <w:rsid w:val="00A81656"/>
    <w:rsid w:val="00A817F5"/>
    <w:rsid w:val="00A81A4C"/>
    <w:rsid w:val="00A82126"/>
    <w:rsid w:val="00A82141"/>
    <w:rsid w:val="00A82245"/>
    <w:rsid w:val="00A822A7"/>
    <w:rsid w:val="00A824C8"/>
    <w:rsid w:val="00A827EA"/>
    <w:rsid w:val="00A828C0"/>
    <w:rsid w:val="00A82C11"/>
    <w:rsid w:val="00A82C18"/>
    <w:rsid w:val="00A83099"/>
    <w:rsid w:val="00A83146"/>
    <w:rsid w:val="00A835AF"/>
    <w:rsid w:val="00A83810"/>
    <w:rsid w:val="00A84295"/>
    <w:rsid w:val="00A84602"/>
    <w:rsid w:val="00A846DD"/>
    <w:rsid w:val="00A84A2D"/>
    <w:rsid w:val="00A84E93"/>
    <w:rsid w:val="00A858D3"/>
    <w:rsid w:val="00A85B5C"/>
    <w:rsid w:val="00A85C0A"/>
    <w:rsid w:val="00A85DD5"/>
    <w:rsid w:val="00A864F5"/>
    <w:rsid w:val="00A86F88"/>
    <w:rsid w:val="00A870AC"/>
    <w:rsid w:val="00A8712A"/>
    <w:rsid w:val="00A871A9"/>
    <w:rsid w:val="00A87225"/>
    <w:rsid w:val="00A87609"/>
    <w:rsid w:val="00A87D90"/>
    <w:rsid w:val="00A87E32"/>
    <w:rsid w:val="00A87E35"/>
    <w:rsid w:val="00A90070"/>
    <w:rsid w:val="00A9009D"/>
    <w:rsid w:val="00A9009E"/>
    <w:rsid w:val="00A9022D"/>
    <w:rsid w:val="00A9036E"/>
    <w:rsid w:val="00A90470"/>
    <w:rsid w:val="00A9055B"/>
    <w:rsid w:val="00A90C05"/>
    <w:rsid w:val="00A90F9F"/>
    <w:rsid w:val="00A9108A"/>
    <w:rsid w:val="00A910B0"/>
    <w:rsid w:val="00A912A2"/>
    <w:rsid w:val="00A913CA"/>
    <w:rsid w:val="00A91518"/>
    <w:rsid w:val="00A9169F"/>
    <w:rsid w:val="00A9179A"/>
    <w:rsid w:val="00A9212D"/>
    <w:rsid w:val="00A923BA"/>
    <w:rsid w:val="00A9276B"/>
    <w:rsid w:val="00A92842"/>
    <w:rsid w:val="00A929AF"/>
    <w:rsid w:val="00A92B5C"/>
    <w:rsid w:val="00A92BD8"/>
    <w:rsid w:val="00A92C14"/>
    <w:rsid w:val="00A92C3D"/>
    <w:rsid w:val="00A93D04"/>
    <w:rsid w:val="00A93FC7"/>
    <w:rsid w:val="00A9410E"/>
    <w:rsid w:val="00A9426A"/>
    <w:rsid w:val="00A942EB"/>
    <w:rsid w:val="00A949E7"/>
    <w:rsid w:val="00A9520C"/>
    <w:rsid w:val="00A95550"/>
    <w:rsid w:val="00A9586F"/>
    <w:rsid w:val="00A959FF"/>
    <w:rsid w:val="00A95B0C"/>
    <w:rsid w:val="00A95B8E"/>
    <w:rsid w:val="00A96525"/>
    <w:rsid w:val="00A9662A"/>
    <w:rsid w:val="00A96769"/>
    <w:rsid w:val="00A96939"/>
    <w:rsid w:val="00A96E1B"/>
    <w:rsid w:val="00A9705F"/>
    <w:rsid w:val="00A9758B"/>
    <w:rsid w:val="00AA022C"/>
    <w:rsid w:val="00AA0A61"/>
    <w:rsid w:val="00AA0A9D"/>
    <w:rsid w:val="00AA0C18"/>
    <w:rsid w:val="00AA0CE8"/>
    <w:rsid w:val="00AA0CF0"/>
    <w:rsid w:val="00AA1517"/>
    <w:rsid w:val="00AA1992"/>
    <w:rsid w:val="00AA1CF3"/>
    <w:rsid w:val="00AA1D11"/>
    <w:rsid w:val="00AA2692"/>
    <w:rsid w:val="00AA2E0D"/>
    <w:rsid w:val="00AA3407"/>
    <w:rsid w:val="00AA3533"/>
    <w:rsid w:val="00AA369B"/>
    <w:rsid w:val="00AA3772"/>
    <w:rsid w:val="00AA3BB0"/>
    <w:rsid w:val="00AA3D67"/>
    <w:rsid w:val="00AA3DDB"/>
    <w:rsid w:val="00AA4078"/>
    <w:rsid w:val="00AA40BC"/>
    <w:rsid w:val="00AA4BCE"/>
    <w:rsid w:val="00AA4E1A"/>
    <w:rsid w:val="00AA50B7"/>
    <w:rsid w:val="00AA52EB"/>
    <w:rsid w:val="00AA55A0"/>
    <w:rsid w:val="00AA5CB4"/>
    <w:rsid w:val="00AA5CBB"/>
    <w:rsid w:val="00AA5EBB"/>
    <w:rsid w:val="00AA6241"/>
    <w:rsid w:val="00AA652A"/>
    <w:rsid w:val="00AA671A"/>
    <w:rsid w:val="00AA6A79"/>
    <w:rsid w:val="00AA6CD3"/>
    <w:rsid w:val="00AA6D6C"/>
    <w:rsid w:val="00AA6F46"/>
    <w:rsid w:val="00AA7620"/>
    <w:rsid w:val="00AA767A"/>
    <w:rsid w:val="00AA76C7"/>
    <w:rsid w:val="00AA7A8B"/>
    <w:rsid w:val="00AB08F3"/>
    <w:rsid w:val="00AB0A39"/>
    <w:rsid w:val="00AB124F"/>
    <w:rsid w:val="00AB1A2B"/>
    <w:rsid w:val="00AB1A80"/>
    <w:rsid w:val="00AB1A8B"/>
    <w:rsid w:val="00AB1B8F"/>
    <w:rsid w:val="00AB1E07"/>
    <w:rsid w:val="00AB1F70"/>
    <w:rsid w:val="00AB20AB"/>
    <w:rsid w:val="00AB26CB"/>
    <w:rsid w:val="00AB2DD6"/>
    <w:rsid w:val="00AB3261"/>
    <w:rsid w:val="00AB33B0"/>
    <w:rsid w:val="00AB3696"/>
    <w:rsid w:val="00AB37D7"/>
    <w:rsid w:val="00AB382F"/>
    <w:rsid w:val="00AB3945"/>
    <w:rsid w:val="00AB3B98"/>
    <w:rsid w:val="00AB3BEF"/>
    <w:rsid w:val="00AB3CB3"/>
    <w:rsid w:val="00AB3E0C"/>
    <w:rsid w:val="00AB47C7"/>
    <w:rsid w:val="00AB49F1"/>
    <w:rsid w:val="00AB4A86"/>
    <w:rsid w:val="00AB4B40"/>
    <w:rsid w:val="00AB4C92"/>
    <w:rsid w:val="00AB53B9"/>
    <w:rsid w:val="00AB549B"/>
    <w:rsid w:val="00AB568C"/>
    <w:rsid w:val="00AB593C"/>
    <w:rsid w:val="00AB5AEE"/>
    <w:rsid w:val="00AB5DC6"/>
    <w:rsid w:val="00AB6056"/>
    <w:rsid w:val="00AB629D"/>
    <w:rsid w:val="00AB65EB"/>
    <w:rsid w:val="00AB6BF7"/>
    <w:rsid w:val="00AB6D31"/>
    <w:rsid w:val="00AB78BA"/>
    <w:rsid w:val="00AB78C0"/>
    <w:rsid w:val="00AB7CE8"/>
    <w:rsid w:val="00AC02A1"/>
    <w:rsid w:val="00AC0557"/>
    <w:rsid w:val="00AC074A"/>
    <w:rsid w:val="00AC0E11"/>
    <w:rsid w:val="00AC0E85"/>
    <w:rsid w:val="00AC1159"/>
    <w:rsid w:val="00AC17E5"/>
    <w:rsid w:val="00AC1AC6"/>
    <w:rsid w:val="00AC2087"/>
    <w:rsid w:val="00AC20F9"/>
    <w:rsid w:val="00AC26C9"/>
    <w:rsid w:val="00AC29A2"/>
    <w:rsid w:val="00AC2A12"/>
    <w:rsid w:val="00AC2B36"/>
    <w:rsid w:val="00AC2B7A"/>
    <w:rsid w:val="00AC3242"/>
    <w:rsid w:val="00AC33D1"/>
    <w:rsid w:val="00AC34AA"/>
    <w:rsid w:val="00AC3F56"/>
    <w:rsid w:val="00AC429C"/>
    <w:rsid w:val="00AC48AC"/>
    <w:rsid w:val="00AC49C1"/>
    <w:rsid w:val="00AC49C2"/>
    <w:rsid w:val="00AC4BDA"/>
    <w:rsid w:val="00AC4DC1"/>
    <w:rsid w:val="00AC4EAA"/>
    <w:rsid w:val="00AC508B"/>
    <w:rsid w:val="00AC5489"/>
    <w:rsid w:val="00AC55BA"/>
    <w:rsid w:val="00AC5767"/>
    <w:rsid w:val="00AC5861"/>
    <w:rsid w:val="00AC59AA"/>
    <w:rsid w:val="00AC59BF"/>
    <w:rsid w:val="00AC5C43"/>
    <w:rsid w:val="00AC603E"/>
    <w:rsid w:val="00AC6166"/>
    <w:rsid w:val="00AC617F"/>
    <w:rsid w:val="00AC61B0"/>
    <w:rsid w:val="00AC6294"/>
    <w:rsid w:val="00AC62E3"/>
    <w:rsid w:val="00AC6638"/>
    <w:rsid w:val="00AC6640"/>
    <w:rsid w:val="00AC6741"/>
    <w:rsid w:val="00AC6819"/>
    <w:rsid w:val="00AC6F59"/>
    <w:rsid w:val="00AC701C"/>
    <w:rsid w:val="00AC727B"/>
    <w:rsid w:val="00AC79CA"/>
    <w:rsid w:val="00AD0876"/>
    <w:rsid w:val="00AD0D10"/>
    <w:rsid w:val="00AD0EBA"/>
    <w:rsid w:val="00AD11B7"/>
    <w:rsid w:val="00AD1548"/>
    <w:rsid w:val="00AD1EA3"/>
    <w:rsid w:val="00AD2054"/>
    <w:rsid w:val="00AD27CF"/>
    <w:rsid w:val="00AD2A49"/>
    <w:rsid w:val="00AD3182"/>
    <w:rsid w:val="00AD3367"/>
    <w:rsid w:val="00AD39AC"/>
    <w:rsid w:val="00AD3A90"/>
    <w:rsid w:val="00AD40D2"/>
    <w:rsid w:val="00AD445F"/>
    <w:rsid w:val="00AD47EC"/>
    <w:rsid w:val="00AD53B2"/>
    <w:rsid w:val="00AD5418"/>
    <w:rsid w:val="00AD5682"/>
    <w:rsid w:val="00AD5AA8"/>
    <w:rsid w:val="00AD5AF7"/>
    <w:rsid w:val="00AD6171"/>
    <w:rsid w:val="00AD72CC"/>
    <w:rsid w:val="00AD7435"/>
    <w:rsid w:val="00AD778B"/>
    <w:rsid w:val="00AE0170"/>
    <w:rsid w:val="00AE031F"/>
    <w:rsid w:val="00AE05F9"/>
    <w:rsid w:val="00AE07BF"/>
    <w:rsid w:val="00AE0CA8"/>
    <w:rsid w:val="00AE10BB"/>
    <w:rsid w:val="00AE1415"/>
    <w:rsid w:val="00AE15CC"/>
    <w:rsid w:val="00AE1A07"/>
    <w:rsid w:val="00AE1B2C"/>
    <w:rsid w:val="00AE1FA8"/>
    <w:rsid w:val="00AE1FF1"/>
    <w:rsid w:val="00AE232B"/>
    <w:rsid w:val="00AE27E1"/>
    <w:rsid w:val="00AE27FD"/>
    <w:rsid w:val="00AE2F9C"/>
    <w:rsid w:val="00AE2FCC"/>
    <w:rsid w:val="00AE31BA"/>
    <w:rsid w:val="00AE3309"/>
    <w:rsid w:val="00AE3627"/>
    <w:rsid w:val="00AE3D50"/>
    <w:rsid w:val="00AE403A"/>
    <w:rsid w:val="00AE41A9"/>
    <w:rsid w:val="00AE46FE"/>
    <w:rsid w:val="00AE4EAA"/>
    <w:rsid w:val="00AE4EAB"/>
    <w:rsid w:val="00AE4ECE"/>
    <w:rsid w:val="00AE4F1F"/>
    <w:rsid w:val="00AE5615"/>
    <w:rsid w:val="00AE5A73"/>
    <w:rsid w:val="00AE5E33"/>
    <w:rsid w:val="00AE6544"/>
    <w:rsid w:val="00AE65AE"/>
    <w:rsid w:val="00AE671C"/>
    <w:rsid w:val="00AE68F2"/>
    <w:rsid w:val="00AE6BE7"/>
    <w:rsid w:val="00AE6C34"/>
    <w:rsid w:val="00AE6CF6"/>
    <w:rsid w:val="00AE7014"/>
    <w:rsid w:val="00AE724C"/>
    <w:rsid w:val="00AE77F0"/>
    <w:rsid w:val="00AE7804"/>
    <w:rsid w:val="00AE7CBA"/>
    <w:rsid w:val="00AE7D46"/>
    <w:rsid w:val="00AE7F45"/>
    <w:rsid w:val="00AF00BF"/>
    <w:rsid w:val="00AF0783"/>
    <w:rsid w:val="00AF0C10"/>
    <w:rsid w:val="00AF0D12"/>
    <w:rsid w:val="00AF13C7"/>
    <w:rsid w:val="00AF15D5"/>
    <w:rsid w:val="00AF1674"/>
    <w:rsid w:val="00AF1AEA"/>
    <w:rsid w:val="00AF1C5E"/>
    <w:rsid w:val="00AF1D55"/>
    <w:rsid w:val="00AF1EF6"/>
    <w:rsid w:val="00AF1F27"/>
    <w:rsid w:val="00AF20D9"/>
    <w:rsid w:val="00AF20E9"/>
    <w:rsid w:val="00AF2565"/>
    <w:rsid w:val="00AF25EB"/>
    <w:rsid w:val="00AF29DA"/>
    <w:rsid w:val="00AF2D1D"/>
    <w:rsid w:val="00AF3264"/>
    <w:rsid w:val="00AF32AA"/>
    <w:rsid w:val="00AF3418"/>
    <w:rsid w:val="00AF3658"/>
    <w:rsid w:val="00AF3C3D"/>
    <w:rsid w:val="00AF3DA4"/>
    <w:rsid w:val="00AF3F6E"/>
    <w:rsid w:val="00AF48E2"/>
    <w:rsid w:val="00AF4C65"/>
    <w:rsid w:val="00AF4FB3"/>
    <w:rsid w:val="00AF5145"/>
    <w:rsid w:val="00AF592E"/>
    <w:rsid w:val="00AF65E4"/>
    <w:rsid w:val="00AF6618"/>
    <w:rsid w:val="00AF6679"/>
    <w:rsid w:val="00AF67BA"/>
    <w:rsid w:val="00AF7296"/>
    <w:rsid w:val="00AF7928"/>
    <w:rsid w:val="00AF7A74"/>
    <w:rsid w:val="00AF7DDC"/>
    <w:rsid w:val="00AF7EF0"/>
    <w:rsid w:val="00AF7F2D"/>
    <w:rsid w:val="00AF7F7A"/>
    <w:rsid w:val="00B003D6"/>
    <w:rsid w:val="00B00795"/>
    <w:rsid w:val="00B00A53"/>
    <w:rsid w:val="00B00B1D"/>
    <w:rsid w:val="00B00E59"/>
    <w:rsid w:val="00B00FCC"/>
    <w:rsid w:val="00B01027"/>
    <w:rsid w:val="00B011C4"/>
    <w:rsid w:val="00B0124F"/>
    <w:rsid w:val="00B015D7"/>
    <w:rsid w:val="00B01A77"/>
    <w:rsid w:val="00B01FC9"/>
    <w:rsid w:val="00B0207A"/>
    <w:rsid w:val="00B0257F"/>
    <w:rsid w:val="00B027C2"/>
    <w:rsid w:val="00B02ACD"/>
    <w:rsid w:val="00B034A2"/>
    <w:rsid w:val="00B03ABF"/>
    <w:rsid w:val="00B03FB5"/>
    <w:rsid w:val="00B04076"/>
    <w:rsid w:val="00B04143"/>
    <w:rsid w:val="00B042E9"/>
    <w:rsid w:val="00B04458"/>
    <w:rsid w:val="00B0447A"/>
    <w:rsid w:val="00B045ED"/>
    <w:rsid w:val="00B04679"/>
    <w:rsid w:val="00B04985"/>
    <w:rsid w:val="00B04C91"/>
    <w:rsid w:val="00B04E31"/>
    <w:rsid w:val="00B04EA0"/>
    <w:rsid w:val="00B04F17"/>
    <w:rsid w:val="00B050A7"/>
    <w:rsid w:val="00B05356"/>
    <w:rsid w:val="00B05680"/>
    <w:rsid w:val="00B0596D"/>
    <w:rsid w:val="00B05C60"/>
    <w:rsid w:val="00B06C3E"/>
    <w:rsid w:val="00B06C8A"/>
    <w:rsid w:val="00B06EF6"/>
    <w:rsid w:val="00B07172"/>
    <w:rsid w:val="00B073CB"/>
    <w:rsid w:val="00B0752B"/>
    <w:rsid w:val="00B075E2"/>
    <w:rsid w:val="00B07B94"/>
    <w:rsid w:val="00B07E82"/>
    <w:rsid w:val="00B07F3B"/>
    <w:rsid w:val="00B07F7E"/>
    <w:rsid w:val="00B10CCF"/>
    <w:rsid w:val="00B10E45"/>
    <w:rsid w:val="00B11690"/>
    <w:rsid w:val="00B117AC"/>
    <w:rsid w:val="00B119D3"/>
    <w:rsid w:val="00B119DC"/>
    <w:rsid w:val="00B11A55"/>
    <w:rsid w:val="00B11EE8"/>
    <w:rsid w:val="00B12137"/>
    <w:rsid w:val="00B1249A"/>
    <w:rsid w:val="00B126D0"/>
    <w:rsid w:val="00B1293E"/>
    <w:rsid w:val="00B12D71"/>
    <w:rsid w:val="00B1372F"/>
    <w:rsid w:val="00B13A02"/>
    <w:rsid w:val="00B13B1F"/>
    <w:rsid w:val="00B140F7"/>
    <w:rsid w:val="00B149D1"/>
    <w:rsid w:val="00B15213"/>
    <w:rsid w:val="00B1564A"/>
    <w:rsid w:val="00B157F1"/>
    <w:rsid w:val="00B159BC"/>
    <w:rsid w:val="00B15A83"/>
    <w:rsid w:val="00B15B9B"/>
    <w:rsid w:val="00B15E24"/>
    <w:rsid w:val="00B15E3A"/>
    <w:rsid w:val="00B15F2E"/>
    <w:rsid w:val="00B1625E"/>
    <w:rsid w:val="00B16698"/>
    <w:rsid w:val="00B167FB"/>
    <w:rsid w:val="00B16C28"/>
    <w:rsid w:val="00B17268"/>
    <w:rsid w:val="00B17291"/>
    <w:rsid w:val="00B174B5"/>
    <w:rsid w:val="00B176B0"/>
    <w:rsid w:val="00B17751"/>
    <w:rsid w:val="00B17D52"/>
    <w:rsid w:val="00B200F2"/>
    <w:rsid w:val="00B20182"/>
    <w:rsid w:val="00B20381"/>
    <w:rsid w:val="00B203DE"/>
    <w:rsid w:val="00B2070C"/>
    <w:rsid w:val="00B2093D"/>
    <w:rsid w:val="00B20B87"/>
    <w:rsid w:val="00B20E38"/>
    <w:rsid w:val="00B20FB5"/>
    <w:rsid w:val="00B2150D"/>
    <w:rsid w:val="00B21746"/>
    <w:rsid w:val="00B21784"/>
    <w:rsid w:val="00B21934"/>
    <w:rsid w:val="00B21B17"/>
    <w:rsid w:val="00B21F16"/>
    <w:rsid w:val="00B2202E"/>
    <w:rsid w:val="00B220F4"/>
    <w:rsid w:val="00B2232B"/>
    <w:rsid w:val="00B22910"/>
    <w:rsid w:val="00B22A22"/>
    <w:rsid w:val="00B22DB2"/>
    <w:rsid w:val="00B232BF"/>
    <w:rsid w:val="00B2336C"/>
    <w:rsid w:val="00B234FC"/>
    <w:rsid w:val="00B2359B"/>
    <w:rsid w:val="00B238F5"/>
    <w:rsid w:val="00B239D1"/>
    <w:rsid w:val="00B23CA3"/>
    <w:rsid w:val="00B24079"/>
    <w:rsid w:val="00B24083"/>
    <w:rsid w:val="00B244A5"/>
    <w:rsid w:val="00B24627"/>
    <w:rsid w:val="00B2482C"/>
    <w:rsid w:val="00B249A8"/>
    <w:rsid w:val="00B24BCB"/>
    <w:rsid w:val="00B2528A"/>
    <w:rsid w:val="00B252B5"/>
    <w:rsid w:val="00B2531F"/>
    <w:rsid w:val="00B25471"/>
    <w:rsid w:val="00B25740"/>
    <w:rsid w:val="00B2588E"/>
    <w:rsid w:val="00B259EE"/>
    <w:rsid w:val="00B25E98"/>
    <w:rsid w:val="00B260CA"/>
    <w:rsid w:val="00B26818"/>
    <w:rsid w:val="00B26E16"/>
    <w:rsid w:val="00B2729B"/>
    <w:rsid w:val="00B27344"/>
    <w:rsid w:val="00B27550"/>
    <w:rsid w:val="00B2760D"/>
    <w:rsid w:val="00B27634"/>
    <w:rsid w:val="00B278EB"/>
    <w:rsid w:val="00B27D44"/>
    <w:rsid w:val="00B300DC"/>
    <w:rsid w:val="00B303C1"/>
    <w:rsid w:val="00B304CB"/>
    <w:rsid w:val="00B30625"/>
    <w:rsid w:val="00B30992"/>
    <w:rsid w:val="00B30BAB"/>
    <w:rsid w:val="00B30C61"/>
    <w:rsid w:val="00B313A0"/>
    <w:rsid w:val="00B31521"/>
    <w:rsid w:val="00B3152E"/>
    <w:rsid w:val="00B321C6"/>
    <w:rsid w:val="00B3238F"/>
    <w:rsid w:val="00B32696"/>
    <w:rsid w:val="00B329C1"/>
    <w:rsid w:val="00B32AC1"/>
    <w:rsid w:val="00B33383"/>
    <w:rsid w:val="00B33A6A"/>
    <w:rsid w:val="00B33BD5"/>
    <w:rsid w:val="00B3413B"/>
    <w:rsid w:val="00B342C3"/>
    <w:rsid w:val="00B34331"/>
    <w:rsid w:val="00B3512D"/>
    <w:rsid w:val="00B3527E"/>
    <w:rsid w:val="00B35762"/>
    <w:rsid w:val="00B35E46"/>
    <w:rsid w:val="00B35E86"/>
    <w:rsid w:val="00B3633E"/>
    <w:rsid w:val="00B36353"/>
    <w:rsid w:val="00B36355"/>
    <w:rsid w:val="00B36580"/>
    <w:rsid w:val="00B36584"/>
    <w:rsid w:val="00B36C94"/>
    <w:rsid w:val="00B36DBA"/>
    <w:rsid w:val="00B36FF7"/>
    <w:rsid w:val="00B371D4"/>
    <w:rsid w:val="00B37C1B"/>
    <w:rsid w:val="00B37CD1"/>
    <w:rsid w:val="00B37FB1"/>
    <w:rsid w:val="00B405D0"/>
    <w:rsid w:val="00B407F7"/>
    <w:rsid w:val="00B409BE"/>
    <w:rsid w:val="00B41324"/>
    <w:rsid w:val="00B41BE0"/>
    <w:rsid w:val="00B41C45"/>
    <w:rsid w:val="00B4234D"/>
    <w:rsid w:val="00B42385"/>
    <w:rsid w:val="00B42A04"/>
    <w:rsid w:val="00B42E8F"/>
    <w:rsid w:val="00B43500"/>
    <w:rsid w:val="00B438C5"/>
    <w:rsid w:val="00B4411C"/>
    <w:rsid w:val="00B4415E"/>
    <w:rsid w:val="00B4499B"/>
    <w:rsid w:val="00B44A6A"/>
    <w:rsid w:val="00B44B7E"/>
    <w:rsid w:val="00B44D3D"/>
    <w:rsid w:val="00B44E34"/>
    <w:rsid w:val="00B44E72"/>
    <w:rsid w:val="00B45C7D"/>
    <w:rsid w:val="00B46BCC"/>
    <w:rsid w:val="00B46F72"/>
    <w:rsid w:val="00B46FF5"/>
    <w:rsid w:val="00B476C0"/>
    <w:rsid w:val="00B47735"/>
    <w:rsid w:val="00B477C0"/>
    <w:rsid w:val="00B479E8"/>
    <w:rsid w:val="00B50258"/>
    <w:rsid w:val="00B502AE"/>
    <w:rsid w:val="00B5089C"/>
    <w:rsid w:val="00B50984"/>
    <w:rsid w:val="00B5099C"/>
    <w:rsid w:val="00B50B0A"/>
    <w:rsid w:val="00B50EFB"/>
    <w:rsid w:val="00B50F58"/>
    <w:rsid w:val="00B51169"/>
    <w:rsid w:val="00B513CA"/>
    <w:rsid w:val="00B5157A"/>
    <w:rsid w:val="00B5177C"/>
    <w:rsid w:val="00B51C65"/>
    <w:rsid w:val="00B51CD4"/>
    <w:rsid w:val="00B52699"/>
    <w:rsid w:val="00B527B0"/>
    <w:rsid w:val="00B5291F"/>
    <w:rsid w:val="00B52CB2"/>
    <w:rsid w:val="00B52E9A"/>
    <w:rsid w:val="00B53AA3"/>
    <w:rsid w:val="00B53B33"/>
    <w:rsid w:val="00B5401D"/>
    <w:rsid w:val="00B543EC"/>
    <w:rsid w:val="00B5444F"/>
    <w:rsid w:val="00B549AD"/>
    <w:rsid w:val="00B54B1B"/>
    <w:rsid w:val="00B54CB7"/>
    <w:rsid w:val="00B54CD0"/>
    <w:rsid w:val="00B54D49"/>
    <w:rsid w:val="00B54E31"/>
    <w:rsid w:val="00B5504C"/>
    <w:rsid w:val="00B55520"/>
    <w:rsid w:val="00B5565C"/>
    <w:rsid w:val="00B559F6"/>
    <w:rsid w:val="00B55A40"/>
    <w:rsid w:val="00B55DB3"/>
    <w:rsid w:val="00B55DD0"/>
    <w:rsid w:val="00B56327"/>
    <w:rsid w:val="00B5672E"/>
    <w:rsid w:val="00B5683A"/>
    <w:rsid w:val="00B56CE2"/>
    <w:rsid w:val="00B56F29"/>
    <w:rsid w:val="00B571A4"/>
    <w:rsid w:val="00B57333"/>
    <w:rsid w:val="00B57360"/>
    <w:rsid w:val="00B57618"/>
    <w:rsid w:val="00B57EF0"/>
    <w:rsid w:val="00B60BF7"/>
    <w:rsid w:val="00B60ED2"/>
    <w:rsid w:val="00B612EE"/>
    <w:rsid w:val="00B6162A"/>
    <w:rsid w:val="00B61BA3"/>
    <w:rsid w:val="00B61DE0"/>
    <w:rsid w:val="00B625D5"/>
    <w:rsid w:val="00B62ACB"/>
    <w:rsid w:val="00B63009"/>
    <w:rsid w:val="00B6349E"/>
    <w:rsid w:val="00B64186"/>
    <w:rsid w:val="00B64386"/>
    <w:rsid w:val="00B64894"/>
    <w:rsid w:val="00B649A5"/>
    <w:rsid w:val="00B649FB"/>
    <w:rsid w:val="00B64EA2"/>
    <w:rsid w:val="00B6533C"/>
    <w:rsid w:val="00B653A4"/>
    <w:rsid w:val="00B655F4"/>
    <w:rsid w:val="00B660B3"/>
    <w:rsid w:val="00B66205"/>
    <w:rsid w:val="00B664F3"/>
    <w:rsid w:val="00B66803"/>
    <w:rsid w:val="00B6686A"/>
    <w:rsid w:val="00B6704B"/>
    <w:rsid w:val="00B6737A"/>
    <w:rsid w:val="00B67457"/>
    <w:rsid w:val="00B6777D"/>
    <w:rsid w:val="00B67CB9"/>
    <w:rsid w:val="00B70312"/>
    <w:rsid w:val="00B7037C"/>
    <w:rsid w:val="00B70790"/>
    <w:rsid w:val="00B7083D"/>
    <w:rsid w:val="00B70984"/>
    <w:rsid w:val="00B70DBC"/>
    <w:rsid w:val="00B70E64"/>
    <w:rsid w:val="00B70EB3"/>
    <w:rsid w:val="00B71337"/>
    <w:rsid w:val="00B71485"/>
    <w:rsid w:val="00B717CC"/>
    <w:rsid w:val="00B71826"/>
    <w:rsid w:val="00B71B76"/>
    <w:rsid w:val="00B71DFD"/>
    <w:rsid w:val="00B71E98"/>
    <w:rsid w:val="00B721E1"/>
    <w:rsid w:val="00B726CD"/>
    <w:rsid w:val="00B728F0"/>
    <w:rsid w:val="00B7293E"/>
    <w:rsid w:val="00B72E2F"/>
    <w:rsid w:val="00B7305E"/>
    <w:rsid w:val="00B734B1"/>
    <w:rsid w:val="00B73954"/>
    <w:rsid w:val="00B73FE4"/>
    <w:rsid w:val="00B7427D"/>
    <w:rsid w:val="00B74411"/>
    <w:rsid w:val="00B74764"/>
    <w:rsid w:val="00B74B7C"/>
    <w:rsid w:val="00B74CC9"/>
    <w:rsid w:val="00B74DDA"/>
    <w:rsid w:val="00B751B1"/>
    <w:rsid w:val="00B756B7"/>
    <w:rsid w:val="00B757A4"/>
    <w:rsid w:val="00B75AE3"/>
    <w:rsid w:val="00B75B13"/>
    <w:rsid w:val="00B75C44"/>
    <w:rsid w:val="00B760BE"/>
    <w:rsid w:val="00B762B4"/>
    <w:rsid w:val="00B76710"/>
    <w:rsid w:val="00B76BC5"/>
    <w:rsid w:val="00B76C06"/>
    <w:rsid w:val="00B76C18"/>
    <w:rsid w:val="00B76DB2"/>
    <w:rsid w:val="00B77166"/>
    <w:rsid w:val="00B7792F"/>
    <w:rsid w:val="00B77CDB"/>
    <w:rsid w:val="00B800F5"/>
    <w:rsid w:val="00B806D2"/>
    <w:rsid w:val="00B806EC"/>
    <w:rsid w:val="00B809FA"/>
    <w:rsid w:val="00B81223"/>
    <w:rsid w:val="00B8139E"/>
    <w:rsid w:val="00B816F5"/>
    <w:rsid w:val="00B818AC"/>
    <w:rsid w:val="00B81A97"/>
    <w:rsid w:val="00B8224B"/>
    <w:rsid w:val="00B82408"/>
    <w:rsid w:val="00B82532"/>
    <w:rsid w:val="00B833A5"/>
    <w:rsid w:val="00B833CE"/>
    <w:rsid w:val="00B834CA"/>
    <w:rsid w:val="00B83548"/>
    <w:rsid w:val="00B8357C"/>
    <w:rsid w:val="00B83665"/>
    <w:rsid w:val="00B83D3F"/>
    <w:rsid w:val="00B83F16"/>
    <w:rsid w:val="00B83FE5"/>
    <w:rsid w:val="00B8402B"/>
    <w:rsid w:val="00B840A0"/>
    <w:rsid w:val="00B84690"/>
    <w:rsid w:val="00B84AF0"/>
    <w:rsid w:val="00B84E7B"/>
    <w:rsid w:val="00B84F54"/>
    <w:rsid w:val="00B8553A"/>
    <w:rsid w:val="00B8560B"/>
    <w:rsid w:val="00B8590E"/>
    <w:rsid w:val="00B85B1E"/>
    <w:rsid w:val="00B85DE6"/>
    <w:rsid w:val="00B86119"/>
    <w:rsid w:val="00B86472"/>
    <w:rsid w:val="00B865CE"/>
    <w:rsid w:val="00B86862"/>
    <w:rsid w:val="00B86C25"/>
    <w:rsid w:val="00B86EF9"/>
    <w:rsid w:val="00B877AE"/>
    <w:rsid w:val="00B87ABD"/>
    <w:rsid w:val="00B87F2E"/>
    <w:rsid w:val="00B87F53"/>
    <w:rsid w:val="00B90161"/>
    <w:rsid w:val="00B90351"/>
    <w:rsid w:val="00B903F3"/>
    <w:rsid w:val="00B90711"/>
    <w:rsid w:val="00B9073F"/>
    <w:rsid w:val="00B90989"/>
    <w:rsid w:val="00B90A1D"/>
    <w:rsid w:val="00B90A94"/>
    <w:rsid w:val="00B90B71"/>
    <w:rsid w:val="00B90F72"/>
    <w:rsid w:val="00B90FAB"/>
    <w:rsid w:val="00B90FB0"/>
    <w:rsid w:val="00B91710"/>
    <w:rsid w:val="00B919D4"/>
    <w:rsid w:val="00B91F1F"/>
    <w:rsid w:val="00B92109"/>
    <w:rsid w:val="00B921B6"/>
    <w:rsid w:val="00B92763"/>
    <w:rsid w:val="00B92782"/>
    <w:rsid w:val="00B92900"/>
    <w:rsid w:val="00B92CD5"/>
    <w:rsid w:val="00B92D67"/>
    <w:rsid w:val="00B930D3"/>
    <w:rsid w:val="00B93197"/>
    <w:rsid w:val="00B936E0"/>
    <w:rsid w:val="00B93BEF"/>
    <w:rsid w:val="00B93F7B"/>
    <w:rsid w:val="00B93F8C"/>
    <w:rsid w:val="00B9442A"/>
    <w:rsid w:val="00B94778"/>
    <w:rsid w:val="00B947DE"/>
    <w:rsid w:val="00B94DA8"/>
    <w:rsid w:val="00B94E94"/>
    <w:rsid w:val="00B954D5"/>
    <w:rsid w:val="00B9583C"/>
    <w:rsid w:val="00B95C76"/>
    <w:rsid w:val="00B96229"/>
    <w:rsid w:val="00B963C8"/>
    <w:rsid w:val="00B9641C"/>
    <w:rsid w:val="00B96438"/>
    <w:rsid w:val="00B9670F"/>
    <w:rsid w:val="00B96D3E"/>
    <w:rsid w:val="00B96F2E"/>
    <w:rsid w:val="00B973C0"/>
    <w:rsid w:val="00B9761B"/>
    <w:rsid w:val="00B9765F"/>
    <w:rsid w:val="00B976E5"/>
    <w:rsid w:val="00B977FE"/>
    <w:rsid w:val="00B97C5A"/>
    <w:rsid w:val="00B97D96"/>
    <w:rsid w:val="00B97DC4"/>
    <w:rsid w:val="00B97F32"/>
    <w:rsid w:val="00BA04A0"/>
    <w:rsid w:val="00BA0D02"/>
    <w:rsid w:val="00BA0E05"/>
    <w:rsid w:val="00BA0E3F"/>
    <w:rsid w:val="00BA1139"/>
    <w:rsid w:val="00BA1748"/>
    <w:rsid w:val="00BA17C2"/>
    <w:rsid w:val="00BA184A"/>
    <w:rsid w:val="00BA1EBD"/>
    <w:rsid w:val="00BA2449"/>
    <w:rsid w:val="00BA24D6"/>
    <w:rsid w:val="00BA3010"/>
    <w:rsid w:val="00BA31BF"/>
    <w:rsid w:val="00BA3751"/>
    <w:rsid w:val="00BA37F8"/>
    <w:rsid w:val="00BA4737"/>
    <w:rsid w:val="00BA48F3"/>
    <w:rsid w:val="00BA4982"/>
    <w:rsid w:val="00BA5107"/>
    <w:rsid w:val="00BA530F"/>
    <w:rsid w:val="00BA5DBD"/>
    <w:rsid w:val="00BA5E3D"/>
    <w:rsid w:val="00BA63B8"/>
    <w:rsid w:val="00BA64BD"/>
    <w:rsid w:val="00BA64CC"/>
    <w:rsid w:val="00BA69EA"/>
    <w:rsid w:val="00BA6F47"/>
    <w:rsid w:val="00BA70BA"/>
    <w:rsid w:val="00BA7176"/>
    <w:rsid w:val="00BA7322"/>
    <w:rsid w:val="00BA7834"/>
    <w:rsid w:val="00BA790A"/>
    <w:rsid w:val="00BB01B9"/>
    <w:rsid w:val="00BB0CD4"/>
    <w:rsid w:val="00BB0D35"/>
    <w:rsid w:val="00BB11B2"/>
    <w:rsid w:val="00BB120E"/>
    <w:rsid w:val="00BB14C8"/>
    <w:rsid w:val="00BB1974"/>
    <w:rsid w:val="00BB1EAB"/>
    <w:rsid w:val="00BB20D4"/>
    <w:rsid w:val="00BB23CD"/>
    <w:rsid w:val="00BB2C1D"/>
    <w:rsid w:val="00BB2F85"/>
    <w:rsid w:val="00BB30AC"/>
    <w:rsid w:val="00BB3484"/>
    <w:rsid w:val="00BB349E"/>
    <w:rsid w:val="00BB3795"/>
    <w:rsid w:val="00BB38A7"/>
    <w:rsid w:val="00BB3ADF"/>
    <w:rsid w:val="00BB3B81"/>
    <w:rsid w:val="00BB4337"/>
    <w:rsid w:val="00BB488C"/>
    <w:rsid w:val="00BB4ADC"/>
    <w:rsid w:val="00BB4D82"/>
    <w:rsid w:val="00BB4FBE"/>
    <w:rsid w:val="00BB573F"/>
    <w:rsid w:val="00BB68DA"/>
    <w:rsid w:val="00BB6C19"/>
    <w:rsid w:val="00BB7A61"/>
    <w:rsid w:val="00BB7BA5"/>
    <w:rsid w:val="00BB7FF5"/>
    <w:rsid w:val="00BC0368"/>
    <w:rsid w:val="00BC0B59"/>
    <w:rsid w:val="00BC14F7"/>
    <w:rsid w:val="00BC21C9"/>
    <w:rsid w:val="00BC2602"/>
    <w:rsid w:val="00BC2611"/>
    <w:rsid w:val="00BC376D"/>
    <w:rsid w:val="00BC40B3"/>
    <w:rsid w:val="00BC4233"/>
    <w:rsid w:val="00BC43FF"/>
    <w:rsid w:val="00BC4974"/>
    <w:rsid w:val="00BC4D2B"/>
    <w:rsid w:val="00BC518A"/>
    <w:rsid w:val="00BC51F5"/>
    <w:rsid w:val="00BC55A2"/>
    <w:rsid w:val="00BC5AAE"/>
    <w:rsid w:val="00BC6987"/>
    <w:rsid w:val="00BC69AC"/>
    <w:rsid w:val="00BC72BA"/>
    <w:rsid w:val="00BC72C0"/>
    <w:rsid w:val="00BC761A"/>
    <w:rsid w:val="00BC7F38"/>
    <w:rsid w:val="00BD0128"/>
    <w:rsid w:val="00BD01DC"/>
    <w:rsid w:val="00BD030E"/>
    <w:rsid w:val="00BD034C"/>
    <w:rsid w:val="00BD05BF"/>
    <w:rsid w:val="00BD08B0"/>
    <w:rsid w:val="00BD0C0F"/>
    <w:rsid w:val="00BD0E18"/>
    <w:rsid w:val="00BD1329"/>
    <w:rsid w:val="00BD1416"/>
    <w:rsid w:val="00BD1AC2"/>
    <w:rsid w:val="00BD1D8F"/>
    <w:rsid w:val="00BD200F"/>
    <w:rsid w:val="00BD206B"/>
    <w:rsid w:val="00BD2143"/>
    <w:rsid w:val="00BD26B7"/>
    <w:rsid w:val="00BD2FD0"/>
    <w:rsid w:val="00BD3060"/>
    <w:rsid w:val="00BD326A"/>
    <w:rsid w:val="00BD3AA4"/>
    <w:rsid w:val="00BD401F"/>
    <w:rsid w:val="00BD4163"/>
    <w:rsid w:val="00BD4472"/>
    <w:rsid w:val="00BD45C8"/>
    <w:rsid w:val="00BD4C12"/>
    <w:rsid w:val="00BD4C43"/>
    <w:rsid w:val="00BD4C4D"/>
    <w:rsid w:val="00BD502D"/>
    <w:rsid w:val="00BD5417"/>
    <w:rsid w:val="00BD5522"/>
    <w:rsid w:val="00BD55A3"/>
    <w:rsid w:val="00BD57DA"/>
    <w:rsid w:val="00BD584C"/>
    <w:rsid w:val="00BD637F"/>
    <w:rsid w:val="00BD681E"/>
    <w:rsid w:val="00BD710C"/>
    <w:rsid w:val="00BD77B2"/>
    <w:rsid w:val="00BD7AB8"/>
    <w:rsid w:val="00BD7CB8"/>
    <w:rsid w:val="00BD7EBE"/>
    <w:rsid w:val="00BE017B"/>
    <w:rsid w:val="00BE018E"/>
    <w:rsid w:val="00BE0349"/>
    <w:rsid w:val="00BE08E4"/>
    <w:rsid w:val="00BE0C1A"/>
    <w:rsid w:val="00BE0FC7"/>
    <w:rsid w:val="00BE13F7"/>
    <w:rsid w:val="00BE14E3"/>
    <w:rsid w:val="00BE15EE"/>
    <w:rsid w:val="00BE1AF8"/>
    <w:rsid w:val="00BE1AF9"/>
    <w:rsid w:val="00BE1CBC"/>
    <w:rsid w:val="00BE1D5E"/>
    <w:rsid w:val="00BE2059"/>
    <w:rsid w:val="00BE231C"/>
    <w:rsid w:val="00BE24C4"/>
    <w:rsid w:val="00BE2591"/>
    <w:rsid w:val="00BE2707"/>
    <w:rsid w:val="00BE27BA"/>
    <w:rsid w:val="00BE31F4"/>
    <w:rsid w:val="00BE3798"/>
    <w:rsid w:val="00BE3B24"/>
    <w:rsid w:val="00BE40B9"/>
    <w:rsid w:val="00BE40E3"/>
    <w:rsid w:val="00BE4F1C"/>
    <w:rsid w:val="00BE53DF"/>
    <w:rsid w:val="00BE5988"/>
    <w:rsid w:val="00BE5C7D"/>
    <w:rsid w:val="00BE6084"/>
    <w:rsid w:val="00BE6092"/>
    <w:rsid w:val="00BE6394"/>
    <w:rsid w:val="00BE645D"/>
    <w:rsid w:val="00BE679D"/>
    <w:rsid w:val="00BE6813"/>
    <w:rsid w:val="00BE68B2"/>
    <w:rsid w:val="00BE6CAB"/>
    <w:rsid w:val="00BE6E1D"/>
    <w:rsid w:val="00BE6F40"/>
    <w:rsid w:val="00BE6F49"/>
    <w:rsid w:val="00BE6FCB"/>
    <w:rsid w:val="00BE724C"/>
    <w:rsid w:val="00BE7335"/>
    <w:rsid w:val="00BE7428"/>
    <w:rsid w:val="00BE74E3"/>
    <w:rsid w:val="00BE754E"/>
    <w:rsid w:val="00BE772D"/>
    <w:rsid w:val="00BE7890"/>
    <w:rsid w:val="00BE7B00"/>
    <w:rsid w:val="00BE7F33"/>
    <w:rsid w:val="00BE7F60"/>
    <w:rsid w:val="00BF0321"/>
    <w:rsid w:val="00BF041A"/>
    <w:rsid w:val="00BF0991"/>
    <w:rsid w:val="00BF09FB"/>
    <w:rsid w:val="00BF0ADA"/>
    <w:rsid w:val="00BF0B97"/>
    <w:rsid w:val="00BF0CBB"/>
    <w:rsid w:val="00BF0EAA"/>
    <w:rsid w:val="00BF184B"/>
    <w:rsid w:val="00BF1A15"/>
    <w:rsid w:val="00BF1A49"/>
    <w:rsid w:val="00BF1B72"/>
    <w:rsid w:val="00BF1C7B"/>
    <w:rsid w:val="00BF2065"/>
    <w:rsid w:val="00BF20D1"/>
    <w:rsid w:val="00BF2114"/>
    <w:rsid w:val="00BF241B"/>
    <w:rsid w:val="00BF293F"/>
    <w:rsid w:val="00BF296A"/>
    <w:rsid w:val="00BF2A51"/>
    <w:rsid w:val="00BF2D15"/>
    <w:rsid w:val="00BF3638"/>
    <w:rsid w:val="00BF36A5"/>
    <w:rsid w:val="00BF3719"/>
    <w:rsid w:val="00BF3FAD"/>
    <w:rsid w:val="00BF4148"/>
    <w:rsid w:val="00BF454B"/>
    <w:rsid w:val="00BF4760"/>
    <w:rsid w:val="00BF59D4"/>
    <w:rsid w:val="00BF6037"/>
    <w:rsid w:val="00BF673C"/>
    <w:rsid w:val="00BF6B6D"/>
    <w:rsid w:val="00BF6E86"/>
    <w:rsid w:val="00BF7650"/>
    <w:rsid w:val="00BF77BA"/>
    <w:rsid w:val="00BF79C2"/>
    <w:rsid w:val="00BF7B2C"/>
    <w:rsid w:val="00C004BA"/>
    <w:rsid w:val="00C00834"/>
    <w:rsid w:val="00C00EB2"/>
    <w:rsid w:val="00C012CA"/>
    <w:rsid w:val="00C019CA"/>
    <w:rsid w:val="00C01ADE"/>
    <w:rsid w:val="00C01C78"/>
    <w:rsid w:val="00C01EEC"/>
    <w:rsid w:val="00C02212"/>
    <w:rsid w:val="00C0222F"/>
    <w:rsid w:val="00C02384"/>
    <w:rsid w:val="00C02633"/>
    <w:rsid w:val="00C02763"/>
    <w:rsid w:val="00C02AF0"/>
    <w:rsid w:val="00C02B63"/>
    <w:rsid w:val="00C02D7D"/>
    <w:rsid w:val="00C02E79"/>
    <w:rsid w:val="00C03035"/>
    <w:rsid w:val="00C037BC"/>
    <w:rsid w:val="00C03D85"/>
    <w:rsid w:val="00C041BF"/>
    <w:rsid w:val="00C04522"/>
    <w:rsid w:val="00C04729"/>
    <w:rsid w:val="00C04AAE"/>
    <w:rsid w:val="00C04E4C"/>
    <w:rsid w:val="00C05388"/>
    <w:rsid w:val="00C0587D"/>
    <w:rsid w:val="00C05E1D"/>
    <w:rsid w:val="00C05FAC"/>
    <w:rsid w:val="00C063A1"/>
    <w:rsid w:val="00C065A7"/>
    <w:rsid w:val="00C0695E"/>
    <w:rsid w:val="00C06B4C"/>
    <w:rsid w:val="00C06E6D"/>
    <w:rsid w:val="00C072D0"/>
    <w:rsid w:val="00C072FA"/>
    <w:rsid w:val="00C07333"/>
    <w:rsid w:val="00C07877"/>
    <w:rsid w:val="00C07BAE"/>
    <w:rsid w:val="00C07BF1"/>
    <w:rsid w:val="00C07DAC"/>
    <w:rsid w:val="00C101A7"/>
    <w:rsid w:val="00C1046D"/>
    <w:rsid w:val="00C1074E"/>
    <w:rsid w:val="00C107C0"/>
    <w:rsid w:val="00C1084E"/>
    <w:rsid w:val="00C11037"/>
    <w:rsid w:val="00C1108E"/>
    <w:rsid w:val="00C110BA"/>
    <w:rsid w:val="00C1146B"/>
    <w:rsid w:val="00C11586"/>
    <w:rsid w:val="00C11DBD"/>
    <w:rsid w:val="00C122EB"/>
    <w:rsid w:val="00C1271C"/>
    <w:rsid w:val="00C12AB1"/>
    <w:rsid w:val="00C12C79"/>
    <w:rsid w:val="00C133A3"/>
    <w:rsid w:val="00C1343B"/>
    <w:rsid w:val="00C1371B"/>
    <w:rsid w:val="00C1387D"/>
    <w:rsid w:val="00C13B49"/>
    <w:rsid w:val="00C13C57"/>
    <w:rsid w:val="00C13F3B"/>
    <w:rsid w:val="00C13F5E"/>
    <w:rsid w:val="00C14130"/>
    <w:rsid w:val="00C1413C"/>
    <w:rsid w:val="00C145BB"/>
    <w:rsid w:val="00C14CBC"/>
    <w:rsid w:val="00C14D2E"/>
    <w:rsid w:val="00C14D55"/>
    <w:rsid w:val="00C15796"/>
    <w:rsid w:val="00C15AF2"/>
    <w:rsid w:val="00C15BC2"/>
    <w:rsid w:val="00C15C43"/>
    <w:rsid w:val="00C15C63"/>
    <w:rsid w:val="00C15EFD"/>
    <w:rsid w:val="00C16083"/>
    <w:rsid w:val="00C166AE"/>
    <w:rsid w:val="00C16D01"/>
    <w:rsid w:val="00C16EBE"/>
    <w:rsid w:val="00C16FA0"/>
    <w:rsid w:val="00C172E6"/>
    <w:rsid w:val="00C1751B"/>
    <w:rsid w:val="00C17556"/>
    <w:rsid w:val="00C17AA6"/>
    <w:rsid w:val="00C17B22"/>
    <w:rsid w:val="00C20229"/>
    <w:rsid w:val="00C20311"/>
    <w:rsid w:val="00C20379"/>
    <w:rsid w:val="00C2076E"/>
    <w:rsid w:val="00C2079C"/>
    <w:rsid w:val="00C20853"/>
    <w:rsid w:val="00C208E3"/>
    <w:rsid w:val="00C20EE8"/>
    <w:rsid w:val="00C20F55"/>
    <w:rsid w:val="00C2124C"/>
    <w:rsid w:val="00C21279"/>
    <w:rsid w:val="00C216DF"/>
    <w:rsid w:val="00C2192B"/>
    <w:rsid w:val="00C21AF4"/>
    <w:rsid w:val="00C21BAD"/>
    <w:rsid w:val="00C21F50"/>
    <w:rsid w:val="00C221DC"/>
    <w:rsid w:val="00C2290D"/>
    <w:rsid w:val="00C22A38"/>
    <w:rsid w:val="00C23107"/>
    <w:rsid w:val="00C2310F"/>
    <w:rsid w:val="00C231CB"/>
    <w:rsid w:val="00C234FF"/>
    <w:rsid w:val="00C242AE"/>
    <w:rsid w:val="00C24549"/>
    <w:rsid w:val="00C247CA"/>
    <w:rsid w:val="00C247F9"/>
    <w:rsid w:val="00C24AD8"/>
    <w:rsid w:val="00C24DE8"/>
    <w:rsid w:val="00C24F5A"/>
    <w:rsid w:val="00C2508C"/>
    <w:rsid w:val="00C251EB"/>
    <w:rsid w:val="00C2592A"/>
    <w:rsid w:val="00C25A73"/>
    <w:rsid w:val="00C25A9A"/>
    <w:rsid w:val="00C263DE"/>
    <w:rsid w:val="00C264F5"/>
    <w:rsid w:val="00C268F9"/>
    <w:rsid w:val="00C27032"/>
    <w:rsid w:val="00C270F5"/>
    <w:rsid w:val="00C27175"/>
    <w:rsid w:val="00C272F7"/>
    <w:rsid w:val="00C273DD"/>
    <w:rsid w:val="00C2755F"/>
    <w:rsid w:val="00C279AB"/>
    <w:rsid w:val="00C27BD0"/>
    <w:rsid w:val="00C27CBE"/>
    <w:rsid w:val="00C30289"/>
    <w:rsid w:val="00C3047E"/>
    <w:rsid w:val="00C30E6B"/>
    <w:rsid w:val="00C325BC"/>
    <w:rsid w:val="00C3261F"/>
    <w:rsid w:val="00C32C6F"/>
    <w:rsid w:val="00C32E72"/>
    <w:rsid w:val="00C32F3C"/>
    <w:rsid w:val="00C331E2"/>
    <w:rsid w:val="00C33283"/>
    <w:rsid w:val="00C332F6"/>
    <w:rsid w:val="00C346FD"/>
    <w:rsid w:val="00C34876"/>
    <w:rsid w:val="00C34DFE"/>
    <w:rsid w:val="00C34F66"/>
    <w:rsid w:val="00C3513C"/>
    <w:rsid w:val="00C35237"/>
    <w:rsid w:val="00C35BCF"/>
    <w:rsid w:val="00C36624"/>
    <w:rsid w:val="00C36739"/>
    <w:rsid w:val="00C369F1"/>
    <w:rsid w:val="00C36C79"/>
    <w:rsid w:val="00C36C7F"/>
    <w:rsid w:val="00C37593"/>
    <w:rsid w:val="00C37642"/>
    <w:rsid w:val="00C37AD2"/>
    <w:rsid w:val="00C37C6B"/>
    <w:rsid w:val="00C37EA7"/>
    <w:rsid w:val="00C40240"/>
    <w:rsid w:val="00C4028C"/>
    <w:rsid w:val="00C408A6"/>
    <w:rsid w:val="00C40944"/>
    <w:rsid w:val="00C40A42"/>
    <w:rsid w:val="00C40B35"/>
    <w:rsid w:val="00C40F38"/>
    <w:rsid w:val="00C4137F"/>
    <w:rsid w:val="00C4142B"/>
    <w:rsid w:val="00C414B8"/>
    <w:rsid w:val="00C41BD8"/>
    <w:rsid w:val="00C41C98"/>
    <w:rsid w:val="00C41CA0"/>
    <w:rsid w:val="00C41D99"/>
    <w:rsid w:val="00C420CE"/>
    <w:rsid w:val="00C42450"/>
    <w:rsid w:val="00C429E8"/>
    <w:rsid w:val="00C42F1D"/>
    <w:rsid w:val="00C434FD"/>
    <w:rsid w:val="00C43899"/>
    <w:rsid w:val="00C43CFB"/>
    <w:rsid w:val="00C43ED6"/>
    <w:rsid w:val="00C441DB"/>
    <w:rsid w:val="00C44660"/>
    <w:rsid w:val="00C44688"/>
    <w:rsid w:val="00C44764"/>
    <w:rsid w:val="00C44D69"/>
    <w:rsid w:val="00C4547F"/>
    <w:rsid w:val="00C4583B"/>
    <w:rsid w:val="00C458AF"/>
    <w:rsid w:val="00C45A35"/>
    <w:rsid w:val="00C45B34"/>
    <w:rsid w:val="00C45DEC"/>
    <w:rsid w:val="00C463D2"/>
    <w:rsid w:val="00C4655B"/>
    <w:rsid w:val="00C46764"/>
    <w:rsid w:val="00C467ED"/>
    <w:rsid w:val="00C46C16"/>
    <w:rsid w:val="00C46DC6"/>
    <w:rsid w:val="00C46F24"/>
    <w:rsid w:val="00C47064"/>
    <w:rsid w:val="00C4744B"/>
    <w:rsid w:val="00C47AFA"/>
    <w:rsid w:val="00C47B72"/>
    <w:rsid w:val="00C47CED"/>
    <w:rsid w:val="00C47D18"/>
    <w:rsid w:val="00C47EFB"/>
    <w:rsid w:val="00C502D6"/>
    <w:rsid w:val="00C506D4"/>
    <w:rsid w:val="00C50953"/>
    <w:rsid w:val="00C50963"/>
    <w:rsid w:val="00C50D50"/>
    <w:rsid w:val="00C51767"/>
    <w:rsid w:val="00C51DAC"/>
    <w:rsid w:val="00C523C0"/>
    <w:rsid w:val="00C523E4"/>
    <w:rsid w:val="00C5253E"/>
    <w:rsid w:val="00C52655"/>
    <w:rsid w:val="00C52939"/>
    <w:rsid w:val="00C52F72"/>
    <w:rsid w:val="00C52FE1"/>
    <w:rsid w:val="00C53527"/>
    <w:rsid w:val="00C536BB"/>
    <w:rsid w:val="00C53873"/>
    <w:rsid w:val="00C53887"/>
    <w:rsid w:val="00C53965"/>
    <w:rsid w:val="00C53AB6"/>
    <w:rsid w:val="00C53CE2"/>
    <w:rsid w:val="00C54454"/>
    <w:rsid w:val="00C547E6"/>
    <w:rsid w:val="00C54B6B"/>
    <w:rsid w:val="00C54DE2"/>
    <w:rsid w:val="00C54EBA"/>
    <w:rsid w:val="00C551EB"/>
    <w:rsid w:val="00C553F2"/>
    <w:rsid w:val="00C5546E"/>
    <w:rsid w:val="00C554E0"/>
    <w:rsid w:val="00C556EA"/>
    <w:rsid w:val="00C5583F"/>
    <w:rsid w:val="00C55864"/>
    <w:rsid w:val="00C559DC"/>
    <w:rsid w:val="00C56B00"/>
    <w:rsid w:val="00C56EB1"/>
    <w:rsid w:val="00C60B7D"/>
    <w:rsid w:val="00C60F9B"/>
    <w:rsid w:val="00C60FEA"/>
    <w:rsid w:val="00C610FA"/>
    <w:rsid w:val="00C6128A"/>
    <w:rsid w:val="00C61380"/>
    <w:rsid w:val="00C614B5"/>
    <w:rsid w:val="00C6183E"/>
    <w:rsid w:val="00C61999"/>
    <w:rsid w:val="00C61A30"/>
    <w:rsid w:val="00C61A74"/>
    <w:rsid w:val="00C61B2E"/>
    <w:rsid w:val="00C61E3B"/>
    <w:rsid w:val="00C62236"/>
    <w:rsid w:val="00C6227F"/>
    <w:rsid w:val="00C626E2"/>
    <w:rsid w:val="00C6326C"/>
    <w:rsid w:val="00C632E4"/>
    <w:rsid w:val="00C6332B"/>
    <w:rsid w:val="00C6341A"/>
    <w:rsid w:val="00C634F7"/>
    <w:rsid w:val="00C637C3"/>
    <w:rsid w:val="00C638F2"/>
    <w:rsid w:val="00C63F70"/>
    <w:rsid w:val="00C6475F"/>
    <w:rsid w:val="00C64833"/>
    <w:rsid w:val="00C64B70"/>
    <w:rsid w:val="00C64BD7"/>
    <w:rsid w:val="00C64BFE"/>
    <w:rsid w:val="00C64F24"/>
    <w:rsid w:val="00C65C84"/>
    <w:rsid w:val="00C65EBD"/>
    <w:rsid w:val="00C660B9"/>
    <w:rsid w:val="00C662CB"/>
    <w:rsid w:val="00C66602"/>
    <w:rsid w:val="00C66ABA"/>
    <w:rsid w:val="00C66BF7"/>
    <w:rsid w:val="00C66ECF"/>
    <w:rsid w:val="00C673EC"/>
    <w:rsid w:val="00C6752B"/>
    <w:rsid w:val="00C676D8"/>
    <w:rsid w:val="00C67E56"/>
    <w:rsid w:val="00C70340"/>
    <w:rsid w:val="00C70468"/>
    <w:rsid w:val="00C70609"/>
    <w:rsid w:val="00C70AE0"/>
    <w:rsid w:val="00C711B2"/>
    <w:rsid w:val="00C71EA3"/>
    <w:rsid w:val="00C72300"/>
    <w:rsid w:val="00C7235C"/>
    <w:rsid w:val="00C72640"/>
    <w:rsid w:val="00C72BC7"/>
    <w:rsid w:val="00C72BF6"/>
    <w:rsid w:val="00C72F03"/>
    <w:rsid w:val="00C73A40"/>
    <w:rsid w:val="00C73F41"/>
    <w:rsid w:val="00C7400E"/>
    <w:rsid w:val="00C744F3"/>
    <w:rsid w:val="00C74D10"/>
    <w:rsid w:val="00C74D7B"/>
    <w:rsid w:val="00C75077"/>
    <w:rsid w:val="00C7519F"/>
    <w:rsid w:val="00C751D2"/>
    <w:rsid w:val="00C7561C"/>
    <w:rsid w:val="00C7571B"/>
    <w:rsid w:val="00C75B93"/>
    <w:rsid w:val="00C75BB9"/>
    <w:rsid w:val="00C75C9C"/>
    <w:rsid w:val="00C76C3D"/>
    <w:rsid w:val="00C76CBA"/>
    <w:rsid w:val="00C76EBC"/>
    <w:rsid w:val="00C77045"/>
    <w:rsid w:val="00C773FF"/>
    <w:rsid w:val="00C77DE5"/>
    <w:rsid w:val="00C77E21"/>
    <w:rsid w:val="00C77E74"/>
    <w:rsid w:val="00C77FD0"/>
    <w:rsid w:val="00C800C4"/>
    <w:rsid w:val="00C80278"/>
    <w:rsid w:val="00C80461"/>
    <w:rsid w:val="00C80859"/>
    <w:rsid w:val="00C80A01"/>
    <w:rsid w:val="00C80BE2"/>
    <w:rsid w:val="00C80E4B"/>
    <w:rsid w:val="00C8131B"/>
    <w:rsid w:val="00C81503"/>
    <w:rsid w:val="00C816B9"/>
    <w:rsid w:val="00C8177A"/>
    <w:rsid w:val="00C81AAC"/>
    <w:rsid w:val="00C81BFE"/>
    <w:rsid w:val="00C81D8D"/>
    <w:rsid w:val="00C82589"/>
    <w:rsid w:val="00C82657"/>
    <w:rsid w:val="00C82942"/>
    <w:rsid w:val="00C82A79"/>
    <w:rsid w:val="00C82B9A"/>
    <w:rsid w:val="00C82C80"/>
    <w:rsid w:val="00C82DE4"/>
    <w:rsid w:val="00C835BE"/>
    <w:rsid w:val="00C838E2"/>
    <w:rsid w:val="00C83B48"/>
    <w:rsid w:val="00C83BC2"/>
    <w:rsid w:val="00C83C9B"/>
    <w:rsid w:val="00C83CEB"/>
    <w:rsid w:val="00C8408E"/>
    <w:rsid w:val="00C841E6"/>
    <w:rsid w:val="00C84750"/>
    <w:rsid w:val="00C84BA7"/>
    <w:rsid w:val="00C84BD1"/>
    <w:rsid w:val="00C84DB4"/>
    <w:rsid w:val="00C84F5C"/>
    <w:rsid w:val="00C85201"/>
    <w:rsid w:val="00C85560"/>
    <w:rsid w:val="00C856F1"/>
    <w:rsid w:val="00C85B35"/>
    <w:rsid w:val="00C85D21"/>
    <w:rsid w:val="00C85EEA"/>
    <w:rsid w:val="00C860C7"/>
    <w:rsid w:val="00C8649C"/>
    <w:rsid w:val="00C86515"/>
    <w:rsid w:val="00C871BD"/>
    <w:rsid w:val="00C877DC"/>
    <w:rsid w:val="00C87E9E"/>
    <w:rsid w:val="00C87EFB"/>
    <w:rsid w:val="00C87FE5"/>
    <w:rsid w:val="00C90023"/>
    <w:rsid w:val="00C9014C"/>
    <w:rsid w:val="00C901A1"/>
    <w:rsid w:val="00C901E8"/>
    <w:rsid w:val="00C903E3"/>
    <w:rsid w:val="00C90A35"/>
    <w:rsid w:val="00C90C73"/>
    <w:rsid w:val="00C90E3B"/>
    <w:rsid w:val="00C90F59"/>
    <w:rsid w:val="00C913C4"/>
    <w:rsid w:val="00C9144E"/>
    <w:rsid w:val="00C91F01"/>
    <w:rsid w:val="00C9287C"/>
    <w:rsid w:val="00C92A05"/>
    <w:rsid w:val="00C92DCE"/>
    <w:rsid w:val="00C93297"/>
    <w:rsid w:val="00C936D9"/>
    <w:rsid w:val="00C93A6B"/>
    <w:rsid w:val="00C93BCF"/>
    <w:rsid w:val="00C93BF0"/>
    <w:rsid w:val="00C93DB1"/>
    <w:rsid w:val="00C943B2"/>
    <w:rsid w:val="00C947CF"/>
    <w:rsid w:val="00C94931"/>
    <w:rsid w:val="00C94A21"/>
    <w:rsid w:val="00C94B27"/>
    <w:rsid w:val="00C94F96"/>
    <w:rsid w:val="00C9546E"/>
    <w:rsid w:val="00C95555"/>
    <w:rsid w:val="00C95557"/>
    <w:rsid w:val="00C9579C"/>
    <w:rsid w:val="00C96082"/>
    <w:rsid w:val="00C9616F"/>
    <w:rsid w:val="00C9639B"/>
    <w:rsid w:val="00C964C6"/>
    <w:rsid w:val="00C967BC"/>
    <w:rsid w:val="00C967FE"/>
    <w:rsid w:val="00C96889"/>
    <w:rsid w:val="00C96B96"/>
    <w:rsid w:val="00C978BF"/>
    <w:rsid w:val="00CA033C"/>
    <w:rsid w:val="00CA11A4"/>
    <w:rsid w:val="00CA12C1"/>
    <w:rsid w:val="00CA1466"/>
    <w:rsid w:val="00CA14C9"/>
    <w:rsid w:val="00CA1B47"/>
    <w:rsid w:val="00CA1D79"/>
    <w:rsid w:val="00CA214A"/>
    <w:rsid w:val="00CA21FD"/>
    <w:rsid w:val="00CA23BA"/>
    <w:rsid w:val="00CA26A8"/>
    <w:rsid w:val="00CA279C"/>
    <w:rsid w:val="00CA2AE8"/>
    <w:rsid w:val="00CA2E68"/>
    <w:rsid w:val="00CA2EFE"/>
    <w:rsid w:val="00CA3340"/>
    <w:rsid w:val="00CA33AD"/>
    <w:rsid w:val="00CA3624"/>
    <w:rsid w:val="00CA39C8"/>
    <w:rsid w:val="00CA3C68"/>
    <w:rsid w:val="00CA3CA8"/>
    <w:rsid w:val="00CA3FF3"/>
    <w:rsid w:val="00CA43A4"/>
    <w:rsid w:val="00CA4424"/>
    <w:rsid w:val="00CA4C30"/>
    <w:rsid w:val="00CA4DA8"/>
    <w:rsid w:val="00CA5C8B"/>
    <w:rsid w:val="00CA5FE6"/>
    <w:rsid w:val="00CA6BBA"/>
    <w:rsid w:val="00CA6DD0"/>
    <w:rsid w:val="00CA6E10"/>
    <w:rsid w:val="00CA6F8F"/>
    <w:rsid w:val="00CA6FF6"/>
    <w:rsid w:val="00CA7126"/>
    <w:rsid w:val="00CA741D"/>
    <w:rsid w:val="00CA7682"/>
    <w:rsid w:val="00CA769E"/>
    <w:rsid w:val="00CA7797"/>
    <w:rsid w:val="00CA7CC7"/>
    <w:rsid w:val="00CA7D10"/>
    <w:rsid w:val="00CA7D36"/>
    <w:rsid w:val="00CA7F01"/>
    <w:rsid w:val="00CB0507"/>
    <w:rsid w:val="00CB05CB"/>
    <w:rsid w:val="00CB0823"/>
    <w:rsid w:val="00CB086A"/>
    <w:rsid w:val="00CB0CC2"/>
    <w:rsid w:val="00CB1159"/>
    <w:rsid w:val="00CB11C3"/>
    <w:rsid w:val="00CB13E4"/>
    <w:rsid w:val="00CB1976"/>
    <w:rsid w:val="00CB1CB5"/>
    <w:rsid w:val="00CB1D89"/>
    <w:rsid w:val="00CB215D"/>
    <w:rsid w:val="00CB22AD"/>
    <w:rsid w:val="00CB230F"/>
    <w:rsid w:val="00CB24F0"/>
    <w:rsid w:val="00CB2759"/>
    <w:rsid w:val="00CB28EC"/>
    <w:rsid w:val="00CB2DBE"/>
    <w:rsid w:val="00CB3141"/>
    <w:rsid w:val="00CB333A"/>
    <w:rsid w:val="00CB35F6"/>
    <w:rsid w:val="00CB3C87"/>
    <w:rsid w:val="00CB3F32"/>
    <w:rsid w:val="00CB4041"/>
    <w:rsid w:val="00CB4091"/>
    <w:rsid w:val="00CB43AA"/>
    <w:rsid w:val="00CB43D4"/>
    <w:rsid w:val="00CB4933"/>
    <w:rsid w:val="00CB4CEA"/>
    <w:rsid w:val="00CB4F34"/>
    <w:rsid w:val="00CB50EE"/>
    <w:rsid w:val="00CB52EE"/>
    <w:rsid w:val="00CB567A"/>
    <w:rsid w:val="00CB5820"/>
    <w:rsid w:val="00CB5AB3"/>
    <w:rsid w:val="00CB5BA5"/>
    <w:rsid w:val="00CB6297"/>
    <w:rsid w:val="00CB6363"/>
    <w:rsid w:val="00CB64BA"/>
    <w:rsid w:val="00CB694D"/>
    <w:rsid w:val="00CB6B4A"/>
    <w:rsid w:val="00CB6C80"/>
    <w:rsid w:val="00CB6FA2"/>
    <w:rsid w:val="00CC05AE"/>
    <w:rsid w:val="00CC0B69"/>
    <w:rsid w:val="00CC0D11"/>
    <w:rsid w:val="00CC1C5D"/>
    <w:rsid w:val="00CC1CA5"/>
    <w:rsid w:val="00CC1FAE"/>
    <w:rsid w:val="00CC1FBB"/>
    <w:rsid w:val="00CC25C4"/>
    <w:rsid w:val="00CC25E8"/>
    <w:rsid w:val="00CC295E"/>
    <w:rsid w:val="00CC29AE"/>
    <w:rsid w:val="00CC31A7"/>
    <w:rsid w:val="00CC3259"/>
    <w:rsid w:val="00CC37A8"/>
    <w:rsid w:val="00CC3989"/>
    <w:rsid w:val="00CC3A66"/>
    <w:rsid w:val="00CC4006"/>
    <w:rsid w:val="00CC4201"/>
    <w:rsid w:val="00CC420D"/>
    <w:rsid w:val="00CC49CE"/>
    <w:rsid w:val="00CC4EF9"/>
    <w:rsid w:val="00CC506C"/>
    <w:rsid w:val="00CC510C"/>
    <w:rsid w:val="00CC52DB"/>
    <w:rsid w:val="00CC55E4"/>
    <w:rsid w:val="00CC5A9E"/>
    <w:rsid w:val="00CC5AD4"/>
    <w:rsid w:val="00CC5DBC"/>
    <w:rsid w:val="00CC5E37"/>
    <w:rsid w:val="00CC5E55"/>
    <w:rsid w:val="00CC64AA"/>
    <w:rsid w:val="00CC69DE"/>
    <w:rsid w:val="00CC6C2B"/>
    <w:rsid w:val="00CC6D00"/>
    <w:rsid w:val="00CC6DD9"/>
    <w:rsid w:val="00CC6F8F"/>
    <w:rsid w:val="00CC7094"/>
    <w:rsid w:val="00CC7182"/>
    <w:rsid w:val="00CC7540"/>
    <w:rsid w:val="00CC76B2"/>
    <w:rsid w:val="00CC7966"/>
    <w:rsid w:val="00CC79EF"/>
    <w:rsid w:val="00CC7D6F"/>
    <w:rsid w:val="00CD0112"/>
    <w:rsid w:val="00CD0339"/>
    <w:rsid w:val="00CD05E7"/>
    <w:rsid w:val="00CD0750"/>
    <w:rsid w:val="00CD0A85"/>
    <w:rsid w:val="00CD0E07"/>
    <w:rsid w:val="00CD10AB"/>
    <w:rsid w:val="00CD157C"/>
    <w:rsid w:val="00CD1B8D"/>
    <w:rsid w:val="00CD296E"/>
    <w:rsid w:val="00CD29B1"/>
    <w:rsid w:val="00CD2D25"/>
    <w:rsid w:val="00CD2FC8"/>
    <w:rsid w:val="00CD331D"/>
    <w:rsid w:val="00CD34F4"/>
    <w:rsid w:val="00CD3AD6"/>
    <w:rsid w:val="00CD3BF0"/>
    <w:rsid w:val="00CD3FBD"/>
    <w:rsid w:val="00CD4460"/>
    <w:rsid w:val="00CD4A2F"/>
    <w:rsid w:val="00CD4B9B"/>
    <w:rsid w:val="00CD4CF4"/>
    <w:rsid w:val="00CD4DEE"/>
    <w:rsid w:val="00CD59B6"/>
    <w:rsid w:val="00CD5A22"/>
    <w:rsid w:val="00CD5B3F"/>
    <w:rsid w:val="00CD5D44"/>
    <w:rsid w:val="00CD5E5F"/>
    <w:rsid w:val="00CD60B5"/>
    <w:rsid w:val="00CD6223"/>
    <w:rsid w:val="00CD6870"/>
    <w:rsid w:val="00CD6A06"/>
    <w:rsid w:val="00CD6F5F"/>
    <w:rsid w:val="00CD7680"/>
    <w:rsid w:val="00CD77E8"/>
    <w:rsid w:val="00CD7C64"/>
    <w:rsid w:val="00CD7C73"/>
    <w:rsid w:val="00CD7D82"/>
    <w:rsid w:val="00CD7DB8"/>
    <w:rsid w:val="00CD7F47"/>
    <w:rsid w:val="00CD7F4D"/>
    <w:rsid w:val="00CE08B7"/>
    <w:rsid w:val="00CE0BA0"/>
    <w:rsid w:val="00CE0C45"/>
    <w:rsid w:val="00CE0EF5"/>
    <w:rsid w:val="00CE10FC"/>
    <w:rsid w:val="00CE124D"/>
    <w:rsid w:val="00CE12E3"/>
    <w:rsid w:val="00CE13D2"/>
    <w:rsid w:val="00CE1413"/>
    <w:rsid w:val="00CE1572"/>
    <w:rsid w:val="00CE157B"/>
    <w:rsid w:val="00CE19FF"/>
    <w:rsid w:val="00CE1CB6"/>
    <w:rsid w:val="00CE20D5"/>
    <w:rsid w:val="00CE2183"/>
    <w:rsid w:val="00CE2493"/>
    <w:rsid w:val="00CE271E"/>
    <w:rsid w:val="00CE2C2F"/>
    <w:rsid w:val="00CE2D87"/>
    <w:rsid w:val="00CE302D"/>
    <w:rsid w:val="00CE3464"/>
    <w:rsid w:val="00CE35ED"/>
    <w:rsid w:val="00CE3825"/>
    <w:rsid w:val="00CE437A"/>
    <w:rsid w:val="00CE43E7"/>
    <w:rsid w:val="00CE461F"/>
    <w:rsid w:val="00CE478A"/>
    <w:rsid w:val="00CE47FA"/>
    <w:rsid w:val="00CE4B35"/>
    <w:rsid w:val="00CE4C9F"/>
    <w:rsid w:val="00CE5001"/>
    <w:rsid w:val="00CE50C8"/>
    <w:rsid w:val="00CE516A"/>
    <w:rsid w:val="00CE554A"/>
    <w:rsid w:val="00CE5690"/>
    <w:rsid w:val="00CE56F8"/>
    <w:rsid w:val="00CE580B"/>
    <w:rsid w:val="00CE5A93"/>
    <w:rsid w:val="00CE5A9A"/>
    <w:rsid w:val="00CE5CEC"/>
    <w:rsid w:val="00CE5F2B"/>
    <w:rsid w:val="00CE6193"/>
    <w:rsid w:val="00CE65EE"/>
    <w:rsid w:val="00CE6812"/>
    <w:rsid w:val="00CE6867"/>
    <w:rsid w:val="00CE71FB"/>
    <w:rsid w:val="00CE724D"/>
    <w:rsid w:val="00CE739A"/>
    <w:rsid w:val="00CE77A1"/>
    <w:rsid w:val="00CE787F"/>
    <w:rsid w:val="00CE7C4C"/>
    <w:rsid w:val="00CE7C6B"/>
    <w:rsid w:val="00CF033E"/>
    <w:rsid w:val="00CF0373"/>
    <w:rsid w:val="00CF0452"/>
    <w:rsid w:val="00CF139E"/>
    <w:rsid w:val="00CF167D"/>
    <w:rsid w:val="00CF1810"/>
    <w:rsid w:val="00CF1E96"/>
    <w:rsid w:val="00CF202C"/>
    <w:rsid w:val="00CF21B8"/>
    <w:rsid w:val="00CF23E3"/>
    <w:rsid w:val="00CF2411"/>
    <w:rsid w:val="00CF2577"/>
    <w:rsid w:val="00CF283D"/>
    <w:rsid w:val="00CF303C"/>
    <w:rsid w:val="00CF3147"/>
    <w:rsid w:val="00CF31C1"/>
    <w:rsid w:val="00CF3266"/>
    <w:rsid w:val="00CF3386"/>
    <w:rsid w:val="00CF360E"/>
    <w:rsid w:val="00CF44F7"/>
    <w:rsid w:val="00CF4628"/>
    <w:rsid w:val="00CF4788"/>
    <w:rsid w:val="00CF4A9C"/>
    <w:rsid w:val="00CF4AE1"/>
    <w:rsid w:val="00CF4C2F"/>
    <w:rsid w:val="00CF4DF2"/>
    <w:rsid w:val="00CF51B4"/>
    <w:rsid w:val="00CF5BB2"/>
    <w:rsid w:val="00CF5E70"/>
    <w:rsid w:val="00CF5EF2"/>
    <w:rsid w:val="00CF6483"/>
    <w:rsid w:val="00CF6BAF"/>
    <w:rsid w:val="00CF6C74"/>
    <w:rsid w:val="00CF6E30"/>
    <w:rsid w:val="00CF6E4B"/>
    <w:rsid w:val="00CF7100"/>
    <w:rsid w:val="00CF7370"/>
    <w:rsid w:val="00CF7A1F"/>
    <w:rsid w:val="00CF7C51"/>
    <w:rsid w:val="00D0006D"/>
    <w:rsid w:val="00D0014E"/>
    <w:rsid w:val="00D00383"/>
    <w:rsid w:val="00D007E7"/>
    <w:rsid w:val="00D00A00"/>
    <w:rsid w:val="00D00C10"/>
    <w:rsid w:val="00D00CAB"/>
    <w:rsid w:val="00D00E6C"/>
    <w:rsid w:val="00D01025"/>
    <w:rsid w:val="00D01062"/>
    <w:rsid w:val="00D013EB"/>
    <w:rsid w:val="00D015A8"/>
    <w:rsid w:val="00D017E1"/>
    <w:rsid w:val="00D01ACA"/>
    <w:rsid w:val="00D02D9F"/>
    <w:rsid w:val="00D02DCB"/>
    <w:rsid w:val="00D02ECF"/>
    <w:rsid w:val="00D03072"/>
    <w:rsid w:val="00D03084"/>
    <w:rsid w:val="00D0311F"/>
    <w:rsid w:val="00D035C6"/>
    <w:rsid w:val="00D0369B"/>
    <w:rsid w:val="00D038EB"/>
    <w:rsid w:val="00D03C2D"/>
    <w:rsid w:val="00D04621"/>
    <w:rsid w:val="00D04C96"/>
    <w:rsid w:val="00D04D49"/>
    <w:rsid w:val="00D04EB2"/>
    <w:rsid w:val="00D04F36"/>
    <w:rsid w:val="00D05481"/>
    <w:rsid w:val="00D05AAC"/>
    <w:rsid w:val="00D05D66"/>
    <w:rsid w:val="00D06067"/>
    <w:rsid w:val="00D06211"/>
    <w:rsid w:val="00D06472"/>
    <w:rsid w:val="00D0684C"/>
    <w:rsid w:val="00D06966"/>
    <w:rsid w:val="00D06A6D"/>
    <w:rsid w:val="00D06B8B"/>
    <w:rsid w:val="00D06DC5"/>
    <w:rsid w:val="00D07193"/>
    <w:rsid w:val="00D0725A"/>
    <w:rsid w:val="00D072C4"/>
    <w:rsid w:val="00D074F3"/>
    <w:rsid w:val="00D07582"/>
    <w:rsid w:val="00D07883"/>
    <w:rsid w:val="00D103DA"/>
    <w:rsid w:val="00D1058E"/>
    <w:rsid w:val="00D10B86"/>
    <w:rsid w:val="00D10BF1"/>
    <w:rsid w:val="00D10C70"/>
    <w:rsid w:val="00D10D2B"/>
    <w:rsid w:val="00D11334"/>
    <w:rsid w:val="00D115DE"/>
    <w:rsid w:val="00D11AE7"/>
    <w:rsid w:val="00D11D99"/>
    <w:rsid w:val="00D11E21"/>
    <w:rsid w:val="00D120FF"/>
    <w:rsid w:val="00D1210B"/>
    <w:rsid w:val="00D121E1"/>
    <w:rsid w:val="00D12296"/>
    <w:rsid w:val="00D1282A"/>
    <w:rsid w:val="00D12A47"/>
    <w:rsid w:val="00D12C7F"/>
    <w:rsid w:val="00D12E70"/>
    <w:rsid w:val="00D13020"/>
    <w:rsid w:val="00D1312B"/>
    <w:rsid w:val="00D133B3"/>
    <w:rsid w:val="00D134F7"/>
    <w:rsid w:val="00D13820"/>
    <w:rsid w:val="00D13B4E"/>
    <w:rsid w:val="00D13D19"/>
    <w:rsid w:val="00D14181"/>
    <w:rsid w:val="00D14190"/>
    <w:rsid w:val="00D1455B"/>
    <w:rsid w:val="00D145B7"/>
    <w:rsid w:val="00D1493D"/>
    <w:rsid w:val="00D14E42"/>
    <w:rsid w:val="00D14FFA"/>
    <w:rsid w:val="00D15212"/>
    <w:rsid w:val="00D154FE"/>
    <w:rsid w:val="00D15708"/>
    <w:rsid w:val="00D1577C"/>
    <w:rsid w:val="00D15CF8"/>
    <w:rsid w:val="00D16190"/>
    <w:rsid w:val="00D1641C"/>
    <w:rsid w:val="00D16465"/>
    <w:rsid w:val="00D168C4"/>
    <w:rsid w:val="00D16A74"/>
    <w:rsid w:val="00D16D5E"/>
    <w:rsid w:val="00D1784B"/>
    <w:rsid w:val="00D17A1F"/>
    <w:rsid w:val="00D17AAB"/>
    <w:rsid w:val="00D2010B"/>
    <w:rsid w:val="00D20219"/>
    <w:rsid w:val="00D2029C"/>
    <w:rsid w:val="00D202DD"/>
    <w:rsid w:val="00D204D2"/>
    <w:rsid w:val="00D2074D"/>
    <w:rsid w:val="00D2085D"/>
    <w:rsid w:val="00D20987"/>
    <w:rsid w:val="00D20D67"/>
    <w:rsid w:val="00D213AF"/>
    <w:rsid w:val="00D2171C"/>
    <w:rsid w:val="00D217C6"/>
    <w:rsid w:val="00D2183A"/>
    <w:rsid w:val="00D21BF3"/>
    <w:rsid w:val="00D21FBA"/>
    <w:rsid w:val="00D228F3"/>
    <w:rsid w:val="00D22FE8"/>
    <w:rsid w:val="00D232BA"/>
    <w:rsid w:val="00D2332A"/>
    <w:rsid w:val="00D233D8"/>
    <w:rsid w:val="00D23E26"/>
    <w:rsid w:val="00D23F6A"/>
    <w:rsid w:val="00D23F88"/>
    <w:rsid w:val="00D23F8B"/>
    <w:rsid w:val="00D24792"/>
    <w:rsid w:val="00D24D73"/>
    <w:rsid w:val="00D25061"/>
    <w:rsid w:val="00D25211"/>
    <w:rsid w:val="00D2539C"/>
    <w:rsid w:val="00D2592A"/>
    <w:rsid w:val="00D25CFC"/>
    <w:rsid w:val="00D267F7"/>
    <w:rsid w:val="00D26AAF"/>
    <w:rsid w:val="00D26CF0"/>
    <w:rsid w:val="00D26D15"/>
    <w:rsid w:val="00D27001"/>
    <w:rsid w:val="00D2756E"/>
    <w:rsid w:val="00D279A1"/>
    <w:rsid w:val="00D27E3A"/>
    <w:rsid w:val="00D30130"/>
    <w:rsid w:val="00D30176"/>
    <w:rsid w:val="00D301A3"/>
    <w:rsid w:val="00D30253"/>
    <w:rsid w:val="00D30BBB"/>
    <w:rsid w:val="00D30C23"/>
    <w:rsid w:val="00D30D64"/>
    <w:rsid w:val="00D30E1A"/>
    <w:rsid w:val="00D313F7"/>
    <w:rsid w:val="00D3145B"/>
    <w:rsid w:val="00D31F28"/>
    <w:rsid w:val="00D31F2F"/>
    <w:rsid w:val="00D3274E"/>
    <w:rsid w:val="00D32943"/>
    <w:rsid w:val="00D33079"/>
    <w:rsid w:val="00D33871"/>
    <w:rsid w:val="00D33BAC"/>
    <w:rsid w:val="00D33BF3"/>
    <w:rsid w:val="00D33CB0"/>
    <w:rsid w:val="00D33F48"/>
    <w:rsid w:val="00D34226"/>
    <w:rsid w:val="00D342AC"/>
    <w:rsid w:val="00D3452B"/>
    <w:rsid w:val="00D34919"/>
    <w:rsid w:val="00D34B55"/>
    <w:rsid w:val="00D34F1E"/>
    <w:rsid w:val="00D35290"/>
    <w:rsid w:val="00D356F7"/>
    <w:rsid w:val="00D35B3F"/>
    <w:rsid w:val="00D3609E"/>
    <w:rsid w:val="00D367CB"/>
    <w:rsid w:val="00D368DF"/>
    <w:rsid w:val="00D36B44"/>
    <w:rsid w:val="00D37502"/>
    <w:rsid w:val="00D377D1"/>
    <w:rsid w:val="00D37E17"/>
    <w:rsid w:val="00D37EB7"/>
    <w:rsid w:val="00D40204"/>
    <w:rsid w:val="00D40475"/>
    <w:rsid w:val="00D404E8"/>
    <w:rsid w:val="00D40510"/>
    <w:rsid w:val="00D40669"/>
    <w:rsid w:val="00D40ACA"/>
    <w:rsid w:val="00D40F7E"/>
    <w:rsid w:val="00D410DD"/>
    <w:rsid w:val="00D412B0"/>
    <w:rsid w:val="00D41321"/>
    <w:rsid w:val="00D415C6"/>
    <w:rsid w:val="00D41620"/>
    <w:rsid w:val="00D41F20"/>
    <w:rsid w:val="00D4210D"/>
    <w:rsid w:val="00D4211E"/>
    <w:rsid w:val="00D42299"/>
    <w:rsid w:val="00D42392"/>
    <w:rsid w:val="00D429BD"/>
    <w:rsid w:val="00D42ABF"/>
    <w:rsid w:val="00D43184"/>
    <w:rsid w:val="00D43325"/>
    <w:rsid w:val="00D433FD"/>
    <w:rsid w:val="00D43638"/>
    <w:rsid w:val="00D43B6B"/>
    <w:rsid w:val="00D43C8C"/>
    <w:rsid w:val="00D4400C"/>
    <w:rsid w:val="00D4475B"/>
    <w:rsid w:val="00D44A01"/>
    <w:rsid w:val="00D450BD"/>
    <w:rsid w:val="00D451BE"/>
    <w:rsid w:val="00D451C4"/>
    <w:rsid w:val="00D453A0"/>
    <w:rsid w:val="00D45436"/>
    <w:rsid w:val="00D45915"/>
    <w:rsid w:val="00D45BF8"/>
    <w:rsid w:val="00D45E63"/>
    <w:rsid w:val="00D45F3E"/>
    <w:rsid w:val="00D461C7"/>
    <w:rsid w:val="00D46315"/>
    <w:rsid w:val="00D46896"/>
    <w:rsid w:val="00D46A6C"/>
    <w:rsid w:val="00D46C25"/>
    <w:rsid w:val="00D46C2A"/>
    <w:rsid w:val="00D47023"/>
    <w:rsid w:val="00D47458"/>
    <w:rsid w:val="00D47647"/>
    <w:rsid w:val="00D4768F"/>
    <w:rsid w:val="00D47BD0"/>
    <w:rsid w:val="00D47CBA"/>
    <w:rsid w:val="00D501C0"/>
    <w:rsid w:val="00D5026F"/>
    <w:rsid w:val="00D502DC"/>
    <w:rsid w:val="00D5038B"/>
    <w:rsid w:val="00D503B2"/>
    <w:rsid w:val="00D503F3"/>
    <w:rsid w:val="00D5053D"/>
    <w:rsid w:val="00D50556"/>
    <w:rsid w:val="00D50626"/>
    <w:rsid w:val="00D506E6"/>
    <w:rsid w:val="00D50E5E"/>
    <w:rsid w:val="00D51275"/>
    <w:rsid w:val="00D5141D"/>
    <w:rsid w:val="00D518A1"/>
    <w:rsid w:val="00D51ABF"/>
    <w:rsid w:val="00D51B75"/>
    <w:rsid w:val="00D51CF6"/>
    <w:rsid w:val="00D51F13"/>
    <w:rsid w:val="00D5200F"/>
    <w:rsid w:val="00D52681"/>
    <w:rsid w:val="00D527AE"/>
    <w:rsid w:val="00D533D6"/>
    <w:rsid w:val="00D53998"/>
    <w:rsid w:val="00D54849"/>
    <w:rsid w:val="00D54F20"/>
    <w:rsid w:val="00D5503A"/>
    <w:rsid w:val="00D55138"/>
    <w:rsid w:val="00D55BD2"/>
    <w:rsid w:val="00D5658F"/>
    <w:rsid w:val="00D5660C"/>
    <w:rsid w:val="00D5664A"/>
    <w:rsid w:val="00D566FC"/>
    <w:rsid w:val="00D568F5"/>
    <w:rsid w:val="00D56CA0"/>
    <w:rsid w:val="00D57534"/>
    <w:rsid w:val="00D57673"/>
    <w:rsid w:val="00D57A64"/>
    <w:rsid w:val="00D57B71"/>
    <w:rsid w:val="00D6017E"/>
    <w:rsid w:val="00D6017F"/>
    <w:rsid w:val="00D6069C"/>
    <w:rsid w:val="00D60E52"/>
    <w:rsid w:val="00D611C7"/>
    <w:rsid w:val="00D61884"/>
    <w:rsid w:val="00D619B5"/>
    <w:rsid w:val="00D61B2C"/>
    <w:rsid w:val="00D61B66"/>
    <w:rsid w:val="00D61CDA"/>
    <w:rsid w:val="00D61F2D"/>
    <w:rsid w:val="00D6263A"/>
    <w:rsid w:val="00D628D1"/>
    <w:rsid w:val="00D6301D"/>
    <w:rsid w:val="00D63149"/>
    <w:rsid w:val="00D636D8"/>
    <w:rsid w:val="00D636E4"/>
    <w:rsid w:val="00D638BF"/>
    <w:rsid w:val="00D6395C"/>
    <w:rsid w:val="00D63A95"/>
    <w:rsid w:val="00D63AD5"/>
    <w:rsid w:val="00D63CD4"/>
    <w:rsid w:val="00D63D35"/>
    <w:rsid w:val="00D63E26"/>
    <w:rsid w:val="00D64096"/>
    <w:rsid w:val="00D6439F"/>
    <w:rsid w:val="00D6469C"/>
    <w:rsid w:val="00D6472E"/>
    <w:rsid w:val="00D647E7"/>
    <w:rsid w:val="00D64927"/>
    <w:rsid w:val="00D64AD3"/>
    <w:rsid w:val="00D64D2A"/>
    <w:rsid w:val="00D65042"/>
    <w:rsid w:val="00D6519E"/>
    <w:rsid w:val="00D65E38"/>
    <w:rsid w:val="00D66619"/>
    <w:rsid w:val="00D666EF"/>
    <w:rsid w:val="00D6688E"/>
    <w:rsid w:val="00D67579"/>
    <w:rsid w:val="00D675B4"/>
    <w:rsid w:val="00D700F7"/>
    <w:rsid w:val="00D70BFF"/>
    <w:rsid w:val="00D71618"/>
    <w:rsid w:val="00D71851"/>
    <w:rsid w:val="00D71D3A"/>
    <w:rsid w:val="00D7208A"/>
    <w:rsid w:val="00D724DE"/>
    <w:rsid w:val="00D72D2E"/>
    <w:rsid w:val="00D72DED"/>
    <w:rsid w:val="00D72FFD"/>
    <w:rsid w:val="00D73279"/>
    <w:rsid w:val="00D73283"/>
    <w:rsid w:val="00D732AA"/>
    <w:rsid w:val="00D734C4"/>
    <w:rsid w:val="00D74349"/>
    <w:rsid w:val="00D7439A"/>
    <w:rsid w:val="00D74636"/>
    <w:rsid w:val="00D747C5"/>
    <w:rsid w:val="00D749E9"/>
    <w:rsid w:val="00D74A1B"/>
    <w:rsid w:val="00D74F9B"/>
    <w:rsid w:val="00D754E2"/>
    <w:rsid w:val="00D756A6"/>
    <w:rsid w:val="00D75BC6"/>
    <w:rsid w:val="00D75C11"/>
    <w:rsid w:val="00D75C50"/>
    <w:rsid w:val="00D75EAA"/>
    <w:rsid w:val="00D7613A"/>
    <w:rsid w:val="00D761F6"/>
    <w:rsid w:val="00D76665"/>
    <w:rsid w:val="00D76701"/>
    <w:rsid w:val="00D76840"/>
    <w:rsid w:val="00D768C0"/>
    <w:rsid w:val="00D76A1E"/>
    <w:rsid w:val="00D76BB3"/>
    <w:rsid w:val="00D76D6D"/>
    <w:rsid w:val="00D76F1D"/>
    <w:rsid w:val="00D76FA4"/>
    <w:rsid w:val="00D7723B"/>
    <w:rsid w:val="00D77BFC"/>
    <w:rsid w:val="00D8023A"/>
    <w:rsid w:val="00D804A3"/>
    <w:rsid w:val="00D80619"/>
    <w:rsid w:val="00D80A8D"/>
    <w:rsid w:val="00D80C25"/>
    <w:rsid w:val="00D80C85"/>
    <w:rsid w:val="00D8179E"/>
    <w:rsid w:val="00D81EE7"/>
    <w:rsid w:val="00D82FC4"/>
    <w:rsid w:val="00D832CE"/>
    <w:rsid w:val="00D83342"/>
    <w:rsid w:val="00D8348C"/>
    <w:rsid w:val="00D83600"/>
    <w:rsid w:val="00D83B0B"/>
    <w:rsid w:val="00D83B84"/>
    <w:rsid w:val="00D83F17"/>
    <w:rsid w:val="00D84006"/>
    <w:rsid w:val="00D84606"/>
    <w:rsid w:val="00D848C1"/>
    <w:rsid w:val="00D84DBC"/>
    <w:rsid w:val="00D8533E"/>
    <w:rsid w:val="00D85765"/>
    <w:rsid w:val="00D85B34"/>
    <w:rsid w:val="00D85BF5"/>
    <w:rsid w:val="00D874E8"/>
    <w:rsid w:val="00D87524"/>
    <w:rsid w:val="00D87669"/>
    <w:rsid w:val="00D87A3F"/>
    <w:rsid w:val="00D87D4C"/>
    <w:rsid w:val="00D87DA1"/>
    <w:rsid w:val="00D87F12"/>
    <w:rsid w:val="00D9024C"/>
    <w:rsid w:val="00D909D0"/>
    <w:rsid w:val="00D909DF"/>
    <w:rsid w:val="00D90CCD"/>
    <w:rsid w:val="00D910D7"/>
    <w:rsid w:val="00D91260"/>
    <w:rsid w:val="00D9183B"/>
    <w:rsid w:val="00D919EE"/>
    <w:rsid w:val="00D91A5F"/>
    <w:rsid w:val="00D91FDD"/>
    <w:rsid w:val="00D9277A"/>
    <w:rsid w:val="00D92D89"/>
    <w:rsid w:val="00D935A2"/>
    <w:rsid w:val="00D9371B"/>
    <w:rsid w:val="00D93B23"/>
    <w:rsid w:val="00D942FD"/>
    <w:rsid w:val="00D94B71"/>
    <w:rsid w:val="00D94EBB"/>
    <w:rsid w:val="00D950C3"/>
    <w:rsid w:val="00D95B0D"/>
    <w:rsid w:val="00D95BA4"/>
    <w:rsid w:val="00D95F02"/>
    <w:rsid w:val="00D963EA"/>
    <w:rsid w:val="00D9649B"/>
    <w:rsid w:val="00D965DE"/>
    <w:rsid w:val="00D968EC"/>
    <w:rsid w:val="00D96B6C"/>
    <w:rsid w:val="00D96F2E"/>
    <w:rsid w:val="00D97443"/>
    <w:rsid w:val="00D975FD"/>
    <w:rsid w:val="00D97A41"/>
    <w:rsid w:val="00D97DAD"/>
    <w:rsid w:val="00DA001F"/>
    <w:rsid w:val="00DA01D1"/>
    <w:rsid w:val="00DA02AD"/>
    <w:rsid w:val="00DA02E6"/>
    <w:rsid w:val="00DA032D"/>
    <w:rsid w:val="00DA0580"/>
    <w:rsid w:val="00DA0772"/>
    <w:rsid w:val="00DA0921"/>
    <w:rsid w:val="00DA0A73"/>
    <w:rsid w:val="00DA0A9C"/>
    <w:rsid w:val="00DA0AC3"/>
    <w:rsid w:val="00DA0B12"/>
    <w:rsid w:val="00DA0F37"/>
    <w:rsid w:val="00DA0FB8"/>
    <w:rsid w:val="00DA1878"/>
    <w:rsid w:val="00DA1A4B"/>
    <w:rsid w:val="00DA1F02"/>
    <w:rsid w:val="00DA20C9"/>
    <w:rsid w:val="00DA249A"/>
    <w:rsid w:val="00DA2C22"/>
    <w:rsid w:val="00DA2E22"/>
    <w:rsid w:val="00DA2E4D"/>
    <w:rsid w:val="00DA30EF"/>
    <w:rsid w:val="00DA3104"/>
    <w:rsid w:val="00DA3137"/>
    <w:rsid w:val="00DA32B9"/>
    <w:rsid w:val="00DA32D0"/>
    <w:rsid w:val="00DA32FE"/>
    <w:rsid w:val="00DA373E"/>
    <w:rsid w:val="00DA3869"/>
    <w:rsid w:val="00DA3CB8"/>
    <w:rsid w:val="00DA3D5C"/>
    <w:rsid w:val="00DA3EB3"/>
    <w:rsid w:val="00DA3FDE"/>
    <w:rsid w:val="00DA4122"/>
    <w:rsid w:val="00DA4176"/>
    <w:rsid w:val="00DA42A9"/>
    <w:rsid w:val="00DA4AB2"/>
    <w:rsid w:val="00DA4E71"/>
    <w:rsid w:val="00DA4E7E"/>
    <w:rsid w:val="00DA5063"/>
    <w:rsid w:val="00DA5162"/>
    <w:rsid w:val="00DA5620"/>
    <w:rsid w:val="00DA58A9"/>
    <w:rsid w:val="00DA5A8C"/>
    <w:rsid w:val="00DA60F2"/>
    <w:rsid w:val="00DA633D"/>
    <w:rsid w:val="00DA6405"/>
    <w:rsid w:val="00DA6BE5"/>
    <w:rsid w:val="00DA6D1F"/>
    <w:rsid w:val="00DA6EAE"/>
    <w:rsid w:val="00DA6F6F"/>
    <w:rsid w:val="00DA72E6"/>
    <w:rsid w:val="00DA7531"/>
    <w:rsid w:val="00DA7888"/>
    <w:rsid w:val="00DA7E39"/>
    <w:rsid w:val="00DB06BC"/>
    <w:rsid w:val="00DB06C3"/>
    <w:rsid w:val="00DB0858"/>
    <w:rsid w:val="00DB09BC"/>
    <w:rsid w:val="00DB0C76"/>
    <w:rsid w:val="00DB0E10"/>
    <w:rsid w:val="00DB0E81"/>
    <w:rsid w:val="00DB1392"/>
    <w:rsid w:val="00DB1E9E"/>
    <w:rsid w:val="00DB2640"/>
    <w:rsid w:val="00DB26B8"/>
    <w:rsid w:val="00DB39A2"/>
    <w:rsid w:val="00DB39CA"/>
    <w:rsid w:val="00DB3E3C"/>
    <w:rsid w:val="00DB3EAC"/>
    <w:rsid w:val="00DB3F35"/>
    <w:rsid w:val="00DB4374"/>
    <w:rsid w:val="00DB4534"/>
    <w:rsid w:val="00DB4A13"/>
    <w:rsid w:val="00DB4C6F"/>
    <w:rsid w:val="00DB4D22"/>
    <w:rsid w:val="00DB4DD3"/>
    <w:rsid w:val="00DB5139"/>
    <w:rsid w:val="00DB55BA"/>
    <w:rsid w:val="00DB5616"/>
    <w:rsid w:val="00DB5C42"/>
    <w:rsid w:val="00DB6289"/>
    <w:rsid w:val="00DB673C"/>
    <w:rsid w:val="00DB6ABC"/>
    <w:rsid w:val="00DB6D99"/>
    <w:rsid w:val="00DB71A9"/>
    <w:rsid w:val="00DB7248"/>
    <w:rsid w:val="00DB74B9"/>
    <w:rsid w:val="00DB78C8"/>
    <w:rsid w:val="00DC0077"/>
    <w:rsid w:val="00DC073B"/>
    <w:rsid w:val="00DC0826"/>
    <w:rsid w:val="00DC09B0"/>
    <w:rsid w:val="00DC09C6"/>
    <w:rsid w:val="00DC09EE"/>
    <w:rsid w:val="00DC0F4E"/>
    <w:rsid w:val="00DC11CB"/>
    <w:rsid w:val="00DC128F"/>
    <w:rsid w:val="00DC1735"/>
    <w:rsid w:val="00DC21BD"/>
    <w:rsid w:val="00DC27A0"/>
    <w:rsid w:val="00DC27A9"/>
    <w:rsid w:val="00DC2845"/>
    <w:rsid w:val="00DC2C10"/>
    <w:rsid w:val="00DC2C99"/>
    <w:rsid w:val="00DC3D04"/>
    <w:rsid w:val="00DC3E20"/>
    <w:rsid w:val="00DC3FE1"/>
    <w:rsid w:val="00DC4029"/>
    <w:rsid w:val="00DC4443"/>
    <w:rsid w:val="00DC4AD8"/>
    <w:rsid w:val="00DC512B"/>
    <w:rsid w:val="00DC5859"/>
    <w:rsid w:val="00DC5C22"/>
    <w:rsid w:val="00DC5C8D"/>
    <w:rsid w:val="00DC5DC1"/>
    <w:rsid w:val="00DC6117"/>
    <w:rsid w:val="00DC6B13"/>
    <w:rsid w:val="00DC7185"/>
    <w:rsid w:val="00DC748C"/>
    <w:rsid w:val="00DC76D3"/>
    <w:rsid w:val="00DC7E12"/>
    <w:rsid w:val="00DC7F81"/>
    <w:rsid w:val="00DD0663"/>
    <w:rsid w:val="00DD0A39"/>
    <w:rsid w:val="00DD12B7"/>
    <w:rsid w:val="00DD16F8"/>
    <w:rsid w:val="00DD2065"/>
    <w:rsid w:val="00DD2204"/>
    <w:rsid w:val="00DD2C24"/>
    <w:rsid w:val="00DD2CBA"/>
    <w:rsid w:val="00DD2D66"/>
    <w:rsid w:val="00DD3004"/>
    <w:rsid w:val="00DD30EE"/>
    <w:rsid w:val="00DD3204"/>
    <w:rsid w:val="00DD38E9"/>
    <w:rsid w:val="00DD3B38"/>
    <w:rsid w:val="00DD3BDF"/>
    <w:rsid w:val="00DD3D8C"/>
    <w:rsid w:val="00DD4112"/>
    <w:rsid w:val="00DD42A1"/>
    <w:rsid w:val="00DD43B8"/>
    <w:rsid w:val="00DD45AD"/>
    <w:rsid w:val="00DD4608"/>
    <w:rsid w:val="00DD462E"/>
    <w:rsid w:val="00DD4B80"/>
    <w:rsid w:val="00DD53A8"/>
    <w:rsid w:val="00DD541D"/>
    <w:rsid w:val="00DD54DC"/>
    <w:rsid w:val="00DD58E7"/>
    <w:rsid w:val="00DD5B92"/>
    <w:rsid w:val="00DD613A"/>
    <w:rsid w:val="00DD6334"/>
    <w:rsid w:val="00DE01D9"/>
    <w:rsid w:val="00DE0520"/>
    <w:rsid w:val="00DE06D7"/>
    <w:rsid w:val="00DE089C"/>
    <w:rsid w:val="00DE0AAC"/>
    <w:rsid w:val="00DE1161"/>
    <w:rsid w:val="00DE13B3"/>
    <w:rsid w:val="00DE1494"/>
    <w:rsid w:val="00DE153F"/>
    <w:rsid w:val="00DE176B"/>
    <w:rsid w:val="00DE20C2"/>
    <w:rsid w:val="00DE2347"/>
    <w:rsid w:val="00DE2745"/>
    <w:rsid w:val="00DE2957"/>
    <w:rsid w:val="00DE2E2F"/>
    <w:rsid w:val="00DE2E96"/>
    <w:rsid w:val="00DE3276"/>
    <w:rsid w:val="00DE328F"/>
    <w:rsid w:val="00DE358E"/>
    <w:rsid w:val="00DE35E2"/>
    <w:rsid w:val="00DE3886"/>
    <w:rsid w:val="00DE435B"/>
    <w:rsid w:val="00DE4510"/>
    <w:rsid w:val="00DE45B6"/>
    <w:rsid w:val="00DE4641"/>
    <w:rsid w:val="00DE466E"/>
    <w:rsid w:val="00DE4D6D"/>
    <w:rsid w:val="00DE4DC7"/>
    <w:rsid w:val="00DE4EA9"/>
    <w:rsid w:val="00DE51D5"/>
    <w:rsid w:val="00DE5313"/>
    <w:rsid w:val="00DE5414"/>
    <w:rsid w:val="00DE5581"/>
    <w:rsid w:val="00DE5689"/>
    <w:rsid w:val="00DE59A0"/>
    <w:rsid w:val="00DE59F7"/>
    <w:rsid w:val="00DE5B73"/>
    <w:rsid w:val="00DE5BB1"/>
    <w:rsid w:val="00DE5F9F"/>
    <w:rsid w:val="00DE6020"/>
    <w:rsid w:val="00DE6314"/>
    <w:rsid w:val="00DE65DF"/>
    <w:rsid w:val="00DE6A9A"/>
    <w:rsid w:val="00DE6AB1"/>
    <w:rsid w:val="00DE7263"/>
    <w:rsid w:val="00DE7BF9"/>
    <w:rsid w:val="00DE7D9A"/>
    <w:rsid w:val="00DE7FC7"/>
    <w:rsid w:val="00DF00AF"/>
    <w:rsid w:val="00DF0540"/>
    <w:rsid w:val="00DF05DA"/>
    <w:rsid w:val="00DF074D"/>
    <w:rsid w:val="00DF0916"/>
    <w:rsid w:val="00DF0BDA"/>
    <w:rsid w:val="00DF0C75"/>
    <w:rsid w:val="00DF0E43"/>
    <w:rsid w:val="00DF1120"/>
    <w:rsid w:val="00DF12F5"/>
    <w:rsid w:val="00DF1A21"/>
    <w:rsid w:val="00DF1F33"/>
    <w:rsid w:val="00DF2596"/>
    <w:rsid w:val="00DF2E11"/>
    <w:rsid w:val="00DF3A25"/>
    <w:rsid w:val="00DF40AB"/>
    <w:rsid w:val="00DF421E"/>
    <w:rsid w:val="00DF49F9"/>
    <w:rsid w:val="00DF4DE6"/>
    <w:rsid w:val="00DF4EA7"/>
    <w:rsid w:val="00DF52E4"/>
    <w:rsid w:val="00DF5702"/>
    <w:rsid w:val="00DF5A6F"/>
    <w:rsid w:val="00DF5A99"/>
    <w:rsid w:val="00DF6108"/>
    <w:rsid w:val="00DF61ED"/>
    <w:rsid w:val="00DF68CC"/>
    <w:rsid w:val="00DF6921"/>
    <w:rsid w:val="00DF6BEA"/>
    <w:rsid w:val="00DF6C5E"/>
    <w:rsid w:val="00DF6E10"/>
    <w:rsid w:val="00DF7044"/>
    <w:rsid w:val="00DF7215"/>
    <w:rsid w:val="00DF7476"/>
    <w:rsid w:val="00DF75B9"/>
    <w:rsid w:val="00DF76CF"/>
    <w:rsid w:val="00DF76E5"/>
    <w:rsid w:val="00DF7C04"/>
    <w:rsid w:val="00DF7DD6"/>
    <w:rsid w:val="00E00733"/>
    <w:rsid w:val="00E00D06"/>
    <w:rsid w:val="00E00EDB"/>
    <w:rsid w:val="00E01020"/>
    <w:rsid w:val="00E011C2"/>
    <w:rsid w:val="00E01277"/>
    <w:rsid w:val="00E016D1"/>
    <w:rsid w:val="00E02077"/>
    <w:rsid w:val="00E02952"/>
    <w:rsid w:val="00E02A54"/>
    <w:rsid w:val="00E03032"/>
    <w:rsid w:val="00E03088"/>
    <w:rsid w:val="00E034FB"/>
    <w:rsid w:val="00E036B6"/>
    <w:rsid w:val="00E040CE"/>
    <w:rsid w:val="00E041A7"/>
    <w:rsid w:val="00E045AB"/>
    <w:rsid w:val="00E04CFF"/>
    <w:rsid w:val="00E0502E"/>
    <w:rsid w:val="00E055B8"/>
    <w:rsid w:val="00E05653"/>
    <w:rsid w:val="00E05DC3"/>
    <w:rsid w:val="00E05F8A"/>
    <w:rsid w:val="00E0610A"/>
    <w:rsid w:val="00E06281"/>
    <w:rsid w:val="00E068F9"/>
    <w:rsid w:val="00E06E96"/>
    <w:rsid w:val="00E07719"/>
    <w:rsid w:val="00E07864"/>
    <w:rsid w:val="00E101DF"/>
    <w:rsid w:val="00E113EF"/>
    <w:rsid w:val="00E1145A"/>
    <w:rsid w:val="00E11859"/>
    <w:rsid w:val="00E124BE"/>
    <w:rsid w:val="00E12780"/>
    <w:rsid w:val="00E12B0B"/>
    <w:rsid w:val="00E12B64"/>
    <w:rsid w:val="00E12C08"/>
    <w:rsid w:val="00E12F46"/>
    <w:rsid w:val="00E13156"/>
    <w:rsid w:val="00E13C16"/>
    <w:rsid w:val="00E13D03"/>
    <w:rsid w:val="00E14069"/>
    <w:rsid w:val="00E14197"/>
    <w:rsid w:val="00E141CB"/>
    <w:rsid w:val="00E147FE"/>
    <w:rsid w:val="00E1499D"/>
    <w:rsid w:val="00E154FE"/>
    <w:rsid w:val="00E157AF"/>
    <w:rsid w:val="00E1590E"/>
    <w:rsid w:val="00E15D76"/>
    <w:rsid w:val="00E15E5A"/>
    <w:rsid w:val="00E160AD"/>
    <w:rsid w:val="00E16944"/>
    <w:rsid w:val="00E16B87"/>
    <w:rsid w:val="00E16C13"/>
    <w:rsid w:val="00E16C72"/>
    <w:rsid w:val="00E16DAB"/>
    <w:rsid w:val="00E171C6"/>
    <w:rsid w:val="00E177A9"/>
    <w:rsid w:val="00E177BE"/>
    <w:rsid w:val="00E17B4E"/>
    <w:rsid w:val="00E17BEB"/>
    <w:rsid w:val="00E200D0"/>
    <w:rsid w:val="00E203C0"/>
    <w:rsid w:val="00E205D5"/>
    <w:rsid w:val="00E20620"/>
    <w:rsid w:val="00E20898"/>
    <w:rsid w:val="00E20AFF"/>
    <w:rsid w:val="00E20E1E"/>
    <w:rsid w:val="00E21000"/>
    <w:rsid w:val="00E2144A"/>
    <w:rsid w:val="00E217EF"/>
    <w:rsid w:val="00E21BE0"/>
    <w:rsid w:val="00E22CA3"/>
    <w:rsid w:val="00E22E8A"/>
    <w:rsid w:val="00E230AE"/>
    <w:rsid w:val="00E2312F"/>
    <w:rsid w:val="00E23E00"/>
    <w:rsid w:val="00E23F65"/>
    <w:rsid w:val="00E240DC"/>
    <w:rsid w:val="00E24330"/>
    <w:rsid w:val="00E246B3"/>
    <w:rsid w:val="00E25463"/>
    <w:rsid w:val="00E25623"/>
    <w:rsid w:val="00E25C41"/>
    <w:rsid w:val="00E25CB3"/>
    <w:rsid w:val="00E26099"/>
    <w:rsid w:val="00E2613F"/>
    <w:rsid w:val="00E269CF"/>
    <w:rsid w:val="00E26E87"/>
    <w:rsid w:val="00E27108"/>
    <w:rsid w:val="00E2734A"/>
    <w:rsid w:val="00E27476"/>
    <w:rsid w:val="00E27860"/>
    <w:rsid w:val="00E27E28"/>
    <w:rsid w:val="00E300D7"/>
    <w:rsid w:val="00E30B7C"/>
    <w:rsid w:val="00E30E96"/>
    <w:rsid w:val="00E312E1"/>
    <w:rsid w:val="00E314A1"/>
    <w:rsid w:val="00E31581"/>
    <w:rsid w:val="00E31A8C"/>
    <w:rsid w:val="00E31C04"/>
    <w:rsid w:val="00E322A5"/>
    <w:rsid w:val="00E33143"/>
    <w:rsid w:val="00E335CE"/>
    <w:rsid w:val="00E33B05"/>
    <w:rsid w:val="00E33BC1"/>
    <w:rsid w:val="00E33D01"/>
    <w:rsid w:val="00E346D1"/>
    <w:rsid w:val="00E34A38"/>
    <w:rsid w:val="00E34BF4"/>
    <w:rsid w:val="00E34DF5"/>
    <w:rsid w:val="00E3502A"/>
    <w:rsid w:val="00E35246"/>
    <w:rsid w:val="00E354B1"/>
    <w:rsid w:val="00E35734"/>
    <w:rsid w:val="00E3580D"/>
    <w:rsid w:val="00E35BBC"/>
    <w:rsid w:val="00E35D61"/>
    <w:rsid w:val="00E36066"/>
    <w:rsid w:val="00E36318"/>
    <w:rsid w:val="00E36374"/>
    <w:rsid w:val="00E363FC"/>
    <w:rsid w:val="00E36509"/>
    <w:rsid w:val="00E36A3C"/>
    <w:rsid w:val="00E36A3F"/>
    <w:rsid w:val="00E36A80"/>
    <w:rsid w:val="00E36E1F"/>
    <w:rsid w:val="00E3704B"/>
    <w:rsid w:val="00E370FE"/>
    <w:rsid w:val="00E37304"/>
    <w:rsid w:val="00E37757"/>
    <w:rsid w:val="00E37C48"/>
    <w:rsid w:val="00E37CEF"/>
    <w:rsid w:val="00E40143"/>
    <w:rsid w:val="00E403D0"/>
    <w:rsid w:val="00E4064A"/>
    <w:rsid w:val="00E40844"/>
    <w:rsid w:val="00E40900"/>
    <w:rsid w:val="00E40E44"/>
    <w:rsid w:val="00E40F5B"/>
    <w:rsid w:val="00E41290"/>
    <w:rsid w:val="00E41523"/>
    <w:rsid w:val="00E41752"/>
    <w:rsid w:val="00E419E6"/>
    <w:rsid w:val="00E41A1E"/>
    <w:rsid w:val="00E41C45"/>
    <w:rsid w:val="00E41F15"/>
    <w:rsid w:val="00E42058"/>
    <w:rsid w:val="00E420A7"/>
    <w:rsid w:val="00E4231D"/>
    <w:rsid w:val="00E4267E"/>
    <w:rsid w:val="00E42B9A"/>
    <w:rsid w:val="00E4337C"/>
    <w:rsid w:val="00E43D08"/>
    <w:rsid w:val="00E43EC5"/>
    <w:rsid w:val="00E44016"/>
    <w:rsid w:val="00E441D2"/>
    <w:rsid w:val="00E44323"/>
    <w:rsid w:val="00E4467C"/>
    <w:rsid w:val="00E44D54"/>
    <w:rsid w:val="00E44E3F"/>
    <w:rsid w:val="00E45554"/>
    <w:rsid w:val="00E45594"/>
    <w:rsid w:val="00E45849"/>
    <w:rsid w:val="00E458EE"/>
    <w:rsid w:val="00E459C9"/>
    <w:rsid w:val="00E45C8D"/>
    <w:rsid w:val="00E45D06"/>
    <w:rsid w:val="00E464C8"/>
    <w:rsid w:val="00E46B72"/>
    <w:rsid w:val="00E46FD6"/>
    <w:rsid w:val="00E507B7"/>
    <w:rsid w:val="00E50CA2"/>
    <w:rsid w:val="00E50CC9"/>
    <w:rsid w:val="00E50D28"/>
    <w:rsid w:val="00E50FF4"/>
    <w:rsid w:val="00E51140"/>
    <w:rsid w:val="00E51801"/>
    <w:rsid w:val="00E52442"/>
    <w:rsid w:val="00E52A3D"/>
    <w:rsid w:val="00E52CA5"/>
    <w:rsid w:val="00E530CA"/>
    <w:rsid w:val="00E531C4"/>
    <w:rsid w:val="00E5332D"/>
    <w:rsid w:val="00E53527"/>
    <w:rsid w:val="00E53748"/>
    <w:rsid w:val="00E53F78"/>
    <w:rsid w:val="00E54030"/>
    <w:rsid w:val="00E5407C"/>
    <w:rsid w:val="00E54238"/>
    <w:rsid w:val="00E543E8"/>
    <w:rsid w:val="00E54416"/>
    <w:rsid w:val="00E54F04"/>
    <w:rsid w:val="00E54FB8"/>
    <w:rsid w:val="00E558BA"/>
    <w:rsid w:val="00E55B8F"/>
    <w:rsid w:val="00E560DF"/>
    <w:rsid w:val="00E56246"/>
    <w:rsid w:val="00E5637D"/>
    <w:rsid w:val="00E563FB"/>
    <w:rsid w:val="00E569C4"/>
    <w:rsid w:val="00E56C57"/>
    <w:rsid w:val="00E57220"/>
    <w:rsid w:val="00E572A8"/>
    <w:rsid w:val="00E574A5"/>
    <w:rsid w:val="00E57615"/>
    <w:rsid w:val="00E578A6"/>
    <w:rsid w:val="00E57998"/>
    <w:rsid w:val="00E57B32"/>
    <w:rsid w:val="00E57CD2"/>
    <w:rsid w:val="00E57ED7"/>
    <w:rsid w:val="00E57F2A"/>
    <w:rsid w:val="00E6010B"/>
    <w:rsid w:val="00E601C6"/>
    <w:rsid w:val="00E6045C"/>
    <w:rsid w:val="00E604C9"/>
    <w:rsid w:val="00E60571"/>
    <w:rsid w:val="00E611FE"/>
    <w:rsid w:val="00E614D8"/>
    <w:rsid w:val="00E61535"/>
    <w:rsid w:val="00E61801"/>
    <w:rsid w:val="00E61AAC"/>
    <w:rsid w:val="00E62B55"/>
    <w:rsid w:val="00E62BDE"/>
    <w:rsid w:val="00E6399E"/>
    <w:rsid w:val="00E6399F"/>
    <w:rsid w:val="00E63C3B"/>
    <w:rsid w:val="00E64096"/>
    <w:rsid w:val="00E64692"/>
    <w:rsid w:val="00E64925"/>
    <w:rsid w:val="00E64BEC"/>
    <w:rsid w:val="00E64D93"/>
    <w:rsid w:val="00E64DF5"/>
    <w:rsid w:val="00E652CD"/>
    <w:rsid w:val="00E653B9"/>
    <w:rsid w:val="00E655BD"/>
    <w:rsid w:val="00E65752"/>
    <w:rsid w:val="00E65867"/>
    <w:rsid w:val="00E65D58"/>
    <w:rsid w:val="00E6612C"/>
    <w:rsid w:val="00E66AD3"/>
    <w:rsid w:val="00E66B74"/>
    <w:rsid w:val="00E6714C"/>
    <w:rsid w:val="00E6716E"/>
    <w:rsid w:val="00E672D4"/>
    <w:rsid w:val="00E677E0"/>
    <w:rsid w:val="00E67FC1"/>
    <w:rsid w:val="00E701DD"/>
    <w:rsid w:val="00E70340"/>
    <w:rsid w:val="00E7066D"/>
    <w:rsid w:val="00E70F2F"/>
    <w:rsid w:val="00E71683"/>
    <w:rsid w:val="00E71A6E"/>
    <w:rsid w:val="00E71DB9"/>
    <w:rsid w:val="00E721CD"/>
    <w:rsid w:val="00E72400"/>
    <w:rsid w:val="00E726BB"/>
    <w:rsid w:val="00E7279C"/>
    <w:rsid w:val="00E7326F"/>
    <w:rsid w:val="00E733CE"/>
    <w:rsid w:val="00E73494"/>
    <w:rsid w:val="00E73BB0"/>
    <w:rsid w:val="00E73D09"/>
    <w:rsid w:val="00E73D14"/>
    <w:rsid w:val="00E73F27"/>
    <w:rsid w:val="00E74255"/>
    <w:rsid w:val="00E74E78"/>
    <w:rsid w:val="00E74F77"/>
    <w:rsid w:val="00E75976"/>
    <w:rsid w:val="00E76164"/>
    <w:rsid w:val="00E761BA"/>
    <w:rsid w:val="00E76358"/>
    <w:rsid w:val="00E767AF"/>
    <w:rsid w:val="00E7697B"/>
    <w:rsid w:val="00E76D23"/>
    <w:rsid w:val="00E76DA2"/>
    <w:rsid w:val="00E77733"/>
    <w:rsid w:val="00E777EE"/>
    <w:rsid w:val="00E77802"/>
    <w:rsid w:val="00E77A14"/>
    <w:rsid w:val="00E77D26"/>
    <w:rsid w:val="00E77FE0"/>
    <w:rsid w:val="00E8037B"/>
    <w:rsid w:val="00E80790"/>
    <w:rsid w:val="00E80897"/>
    <w:rsid w:val="00E80A74"/>
    <w:rsid w:val="00E80F14"/>
    <w:rsid w:val="00E81351"/>
    <w:rsid w:val="00E8156F"/>
    <w:rsid w:val="00E81D4B"/>
    <w:rsid w:val="00E82067"/>
    <w:rsid w:val="00E821DC"/>
    <w:rsid w:val="00E82280"/>
    <w:rsid w:val="00E82785"/>
    <w:rsid w:val="00E82DDC"/>
    <w:rsid w:val="00E82F95"/>
    <w:rsid w:val="00E8359C"/>
    <w:rsid w:val="00E83AA5"/>
    <w:rsid w:val="00E83C6F"/>
    <w:rsid w:val="00E8405E"/>
    <w:rsid w:val="00E84347"/>
    <w:rsid w:val="00E8467C"/>
    <w:rsid w:val="00E84759"/>
    <w:rsid w:val="00E84F16"/>
    <w:rsid w:val="00E84F7A"/>
    <w:rsid w:val="00E85053"/>
    <w:rsid w:val="00E85383"/>
    <w:rsid w:val="00E853D9"/>
    <w:rsid w:val="00E85A21"/>
    <w:rsid w:val="00E85B63"/>
    <w:rsid w:val="00E85C14"/>
    <w:rsid w:val="00E86508"/>
    <w:rsid w:val="00E8653D"/>
    <w:rsid w:val="00E866F5"/>
    <w:rsid w:val="00E869F5"/>
    <w:rsid w:val="00E86E83"/>
    <w:rsid w:val="00E87066"/>
    <w:rsid w:val="00E87851"/>
    <w:rsid w:val="00E87D77"/>
    <w:rsid w:val="00E900A8"/>
    <w:rsid w:val="00E9013A"/>
    <w:rsid w:val="00E901B3"/>
    <w:rsid w:val="00E90245"/>
    <w:rsid w:val="00E906D9"/>
    <w:rsid w:val="00E908FC"/>
    <w:rsid w:val="00E90A1E"/>
    <w:rsid w:val="00E90C0B"/>
    <w:rsid w:val="00E910BB"/>
    <w:rsid w:val="00E91258"/>
    <w:rsid w:val="00E91403"/>
    <w:rsid w:val="00E915BE"/>
    <w:rsid w:val="00E91F81"/>
    <w:rsid w:val="00E922A9"/>
    <w:rsid w:val="00E92500"/>
    <w:rsid w:val="00E92717"/>
    <w:rsid w:val="00E927DB"/>
    <w:rsid w:val="00E92E57"/>
    <w:rsid w:val="00E92E8C"/>
    <w:rsid w:val="00E92E90"/>
    <w:rsid w:val="00E92EE3"/>
    <w:rsid w:val="00E9330E"/>
    <w:rsid w:val="00E933D3"/>
    <w:rsid w:val="00E93659"/>
    <w:rsid w:val="00E9373A"/>
    <w:rsid w:val="00E938E0"/>
    <w:rsid w:val="00E93B1F"/>
    <w:rsid w:val="00E93E96"/>
    <w:rsid w:val="00E9438E"/>
    <w:rsid w:val="00E944F1"/>
    <w:rsid w:val="00E946ED"/>
    <w:rsid w:val="00E9474C"/>
    <w:rsid w:val="00E947CE"/>
    <w:rsid w:val="00E94A77"/>
    <w:rsid w:val="00E94BD5"/>
    <w:rsid w:val="00E94D81"/>
    <w:rsid w:val="00E94D84"/>
    <w:rsid w:val="00E9534D"/>
    <w:rsid w:val="00E95498"/>
    <w:rsid w:val="00E954E8"/>
    <w:rsid w:val="00E958AF"/>
    <w:rsid w:val="00E95A58"/>
    <w:rsid w:val="00E95B3B"/>
    <w:rsid w:val="00E96370"/>
    <w:rsid w:val="00E96799"/>
    <w:rsid w:val="00E96E14"/>
    <w:rsid w:val="00E97625"/>
    <w:rsid w:val="00E97756"/>
    <w:rsid w:val="00EA013B"/>
    <w:rsid w:val="00EA04EE"/>
    <w:rsid w:val="00EA05A2"/>
    <w:rsid w:val="00EA0661"/>
    <w:rsid w:val="00EA09A6"/>
    <w:rsid w:val="00EA0BBE"/>
    <w:rsid w:val="00EA10E0"/>
    <w:rsid w:val="00EA20E1"/>
    <w:rsid w:val="00EA2279"/>
    <w:rsid w:val="00EA22EE"/>
    <w:rsid w:val="00EA2591"/>
    <w:rsid w:val="00EA267B"/>
    <w:rsid w:val="00EA391C"/>
    <w:rsid w:val="00EA3B0E"/>
    <w:rsid w:val="00EA3E4F"/>
    <w:rsid w:val="00EA40F4"/>
    <w:rsid w:val="00EA47FB"/>
    <w:rsid w:val="00EA484C"/>
    <w:rsid w:val="00EA4A28"/>
    <w:rsid w:val="00EA4A87"/>
    <w:rsid w:val="00EA4B32"/>
    <w:rsid w:val="00EA4D68"/>
    <w:rsid w:val="00EA4D77"/>
    <w:rsid w:val="00EA4F54"/>
    <w:rsid w:val="00EA50CB"/>
    <w:rsid w:val="00EA5981"/>
    <w:rsid w:val="00EA5B08"/>
    <w:rsid w:val="00EA5C18"/>
    <w:rsid w:val="00EA647C"/>
    <w:rsid w:val="00EA6DE3"/>
    <w:rsid w:val="00EA6F6B"/>
    <w:rsid w:val="00EA7208"/>
    <w:rsid w:val="00EA7267"/>
    <w:rsid w:val="00EA74C1"/>
    <w:rsid w:val="00EA7758"/>
    <w:rsid w:val="00EA7F86"/>
    <w:rsid w:val="00EB0013"/>
    <w:rsid w:val="00EB061B"/>
    <w:rsid w:val="00EB117A"/>
    <w:rsid w:val="00EB122F"/>
    <w:rsid w:val="00EB159A"/>
    <w:rsid w:val="00EB190F"/>
    <w:rsid w:val="00EB1DA8"/>
    <w:rsid w:val="00EB1EA0"/>
    <w:rsid w:val="00EB2199"/>
    <w:rsid w:val="00EB21DB"/>
    <w:rsid w:val="00EB2283"/>
    <w:rsid w:val="00EB299D"/>
    <w:rsid w:val="00EB29CA"/>
    <w:rsid w:val="00EB2F04"/>
    <w:rsid w:val="00EB2F2B"/>
    <w:rsid w:val="00EB3165"/>
    <w:rsid w:val="00EB3399"/>
    <w:rsid w:val="00EB3420"/>
    <w:rsid w:val="00EB34DF"/>
    <w:rsid w:val="00EB36C2"/>
    <w:rsid w:val="00EB3750"/>
    <w:rsid w:val="00EB4065"/>
    <w:rsid w:val="00EB42EC"/>
    <w:rsid w:val="00EB4347"/>
    <w:rsid w:val="00EB43EF"/>
    <w:rsid w:val="00EB44C2"/>
    <w:rsid w:val="00EB478F"/>
    <w:rsid w:val="00EB479D"/>
    <w:rsid w:val="00EB4B46"/>
    <w:rsid w:val="00EB50F0"/>
    <w:rsid w:val="00EB56DD"/>
    <w:rsid w:val="00EB59B3"/>
    <w:rsid w:val="00EB5AF8"/>
    <w:rsid w:val="00EB5CDC"/>
    <w:rsid w:val="00EB64A9"/>
    <w:rsid w:val="00EB6CC3"/>
    <w:rsid w:val="00EB6E14"/>
    <w:rsid w:val="00EB6E1C"/>
    <w:rsid w:val="00EB6FB2"/>
    <w:rsid w:val="00EB703A"/>
    <w:rsid w:val="00EB73B8"/>
    <w:rsid w:val="00EB784A"/>
    <w:rsid w:val="00EB7F4F"/>
    <w:rsid w:val="00EB7FDA"/>
    <w:rsid w:val="00EC0020"/>
    <w:rsid w:val="00EC0058"/>
    <w:rsid w:val="00EC0371"/>
    <w:rsid w:val="00EC047A"/>
    <w:rsid w:val="00EC0808"/>
    <w:rsid w:val="00EC0E30"/>
    <w:rsid w:val="00EC0F39"/>
    <w:rsid w:val="00EC1483"/>
    <w:rsid w:val="00EC1717"/>
    <w:rsid w:val="00EC1EA0"/>
    <w:rsid w:val="00EC1FAD"/>
    <w:rsid w:val="00EC387D"/>
    <w:rsid w:val="00EC3A19"/>
    <w:rsid w:val="00EC4357"/>
    <w:rsid w:val="00EC4C14"/>
    <w:rsid w:val="00EC4FF7"/>
    <w:rsid w:val="00EC503E"/>
    <w:rsid w:val="00EC538A"/>
    <w:rsid w:val="00EC5471"/>
    <w:rsid w:val="00EC59A2"/>
    <w:rsid w:val="00EC5ADE"/>
    <w:rsid w:val="00EC5B6F"/>
    <w:rsid w:val="00EC5D93"/>
    <w:rsid w:val="00EC5F7C"/>
    <w:rsid w:val="00EC60E3"/>
    <w:rsid w:val="00EC6115"/>
    <w:rsid w:val="00EC6148"/>
    <w:rsid w:val="00EC624E"/>
    <w:rsid w:val="00EC6AD0"/>
    <w:rsid w:val="00EC6E0A"/>
    <w:rsid w:val="00EC70D8"/>
    <w:rsid w:val="00EC75BF"/>
    <w:rsid w:val="00EC75E3"/>
    <w:rsid w:val="00EC7A51"/>
    <w:rsid w:val="00EC7C4A"/>
    <w:rsid w:val="00EC7DBD"/>
    <w:rsid w:val="00EC7E81"/>
    <w:rsid w:val="00EC7EE6"/>
    <w:rsid w:val="00ED0414"/>
    <w:rsid w:val="00ED0995"/>
    <w:rsid w:val="00ED0D2B"/>
    <w:rsid w:val="00ED0E8F"/>
    <w:rsid w:val="00ED1E99"/>
    <w:rsid w:val="00ED20CD"/>
    <w:rsid w:val="00ED25F6"/>
    <w:rsid w:val="00ED275A"/>
    <w:rsid w:val="00ED27CD"/>
    <w:rsid w:val="00ED28EE"/>
    <w:rsid w:val="00ED2B2E"/>
    <w:rsid w:val="00ED2EF2"/>
    <w:rsid w:val="00ED3303"/>
    <w:rsid w:val="00ED35F1"/>
    <w:rsid w:val="00ED3948"/>
    <w:rsid w:val="00ED39FA"/>
    <w:rsid w:val="00ED3CBC"/>
    <w:rsid w:val="00ED3E07"/>
    <w:rsid w:val="00ED4910"/>
    <w:rsid w:val="00ED51F6"/>
    <w:rsid w:val="00ED5249"/>
    <w:rsid w:val="00ED530C"/>
    <w:rsid w:val="00ED5860"/>
    <w:rsid w:val="00ED58E1"/>
    <w:rsid w:val="00ED5C8D"/>
    <w:rsid w:val="00ED5DD3"/>
    <w:rsid w:val="00ED60C8"/>
    <w:rsid w:val="00ED6301"/>
    <w:rsid w:val="00ED6EBC"/>
    <w:rsid w:val="00ED71AE"/>
    <w:rsid w:val="00ED71DC"/>
    <w:rsid w:val="00ED7382"/>
    <w:rsid w:val="00ED7653"/>
    <w:rsid w:val="00ED7734"/>
    <w:rsid w:val="00ED79FB"/>
    <w:rsid w:val="00EE0216"/>
    <w:rsid w:val="00EE04AC"/>
    <w:rsid w:val="00EE0722"/>
    <w:rsid w:val="00EE0761"/>
    <w:rsid w:val="00EE07D3"/>
    <w:rsid w:val="00EE0B1C"/>
    <w:rsid w:val="00EE0C7C"/>
    <w:rsid w:val="00EE1341"/>
    <w:rsid w:val="00EE17D9"/>
    <w:rsid w:val="00EE17DF"/>
    <w:rsid w:val="00EE19EC"/>
    <w:rsid w:val="00EE1E1A"/>
    <w:rsid w:val="00EE1FFA"/>
    <w:rsid w:val="00EE2288"/>
    <w:rsid w:val="00EE2B8A"/>
    <w:rsid w:val="00EE368D"/>
    <w:rsid w:val="00EE3DA1"/>
    <w:rsid w:val="00EE45F1"/>
    <w:rsid w:val="00EE4752"/>
    <w:rsid w:val="00EE4A3C"/>
    <w:rsid w:val="00EE4A3D"/>
    <w:rsid w:val="00EE4AE8"/>
    <w:rsid w:val="00EE4C3A"/>
    <w:rsid w:val="00EE4EA4"/>
    <w:rsid w:val="00EE5190"/>
    <w:rsid w:val="00EE51BB"/>
    <w:rsid w:val="00EE51E6"/>
    <w:rsid w:val="00EE5319"/>
    <w:rsid w:val="00EE550E"/>
    <w:rsid w:val="00EE5512"/>
    <w:rsid w:val="00EE582E"/>
    <w:rsid w:val="00EE5FAA"/>
    <w:rsid w:val="00EE617B"/>
    <w:rsid w:val="00EE647D"/>
    <w:rsid w:val="00EE6723"/>
    <w:rsid w:val="00EE6778"/>
    <w:rsid w:val="00EE6CB9"/>
    <w:rsid w:val="00EE6FA4"/>
    <w:rsid w:val="00EE7A5F"/>
    <w:rsid w:val="00EE7C72"/>
    <w:rsid w:val="00EE7FFC"/>
    <w:rsid w:val="00EF0622"/>
    <w:rsid w:val="00EF0AD5"/>
    <w:rsid w:val="00EF0EC3"/>
    <w:rsid w:val="00EF16A6"/>
    <w:rsid w:val="00EF17B3"/>
    <w:rsid w:val="00EF1C06"/>
    <w:rsid w:val="00EF1C66"/>
    <w:rsid w:val="00EF2655"/>
    <w:rsid w:val="00EF2798"/>
    <w:rsid w:val="00EF2C53"/>
    <w:rsid w:val="00EF2E1F"/>
    <w:rsid w:val="00EF2EE3"/>
    <w:rsid w:val="00EF33E4"/>
    <w:rsid w:val="00EF368D"/>
    <w:rsid w:val="00EF36B9"/>
    <w:rsid w:val="00EF36DD"/>
    <w:rsid w:val="00EF36E6"/>
    <w:rsid w:val="00EF38DA"/>
    <w:rsid w:val="00EF3A09"/>
    <w:rsid w:val="00EF3D66"/>
    <w:rsid w:val="00EF3F40"/>
    <w:rsid w:val="00EF43E8"/>
    <w:rsid w:val="00EF4A62"/>
    <w:rsid w:val="00EF4D41"/>
    <w:rsid w:val="00EF4E25"/>
    <w:rsid w:val="00EF53C0"/>
    <w:rsid w:val="00EF5406"/>
    <w:rsid w:val="00EF571C"/>
    <w:rsid w:val="00EF57F0"/>
    <w:rsid w:val="00EF5972"/>
    <w:rsid w:val="00EF5AF8"/>
    <w:rsid w:val="00EF5C85"/>
    <w:rsid w:val="00EF608D"/>
    <w:rsid w:val="00EF6263"/>
    <w:rsid w:val="00EF6353"/>
    <w:rsid w:val="00EF6677"/>
    <w:rsid w:val="00EF6BEC"/>
    <w:rsid w:val="00EF717B"/>
    <w:rsid w:val="00EF79BA"/>
    <w:rsid w:val="00EF7CF5"/>
    <w:rsid w:val="00EF7EC0"/>
    <w:rsid w:val="00F00096"/>
    <w:rsid w:val="00F001BC"/>
    <w:rsid w:val="00F0045E"/>
    <w:rsid w:val="00F004C9"/>
    <w:rsid w:val="00F008DA"/>
    <w:rsid w:val="00F00B21"/>
    <w:rsid w:val="00F00B50"/>
    <w:rsid w:val="00F00B52"/>
    <w:rsid w:val="00F00D9C"/>
    <w:rsid w:val="00F00EB8"/>
    <w:rsid w:val="00F01015"/>
    <w:rsid w:val="00F0138C"/>
    <w:rsid w:val="00F015B3"/>
    <w:rsid w:val="00F01CE9"/>
    <w:rsid w:val="00F01D2C"/>
    <w:rsid w:val="00F020EC"/>
    <w:rsid w:val="00F0257E"/>
    <w:rsid w:val="00F030AB"/>
    <w:rsid w:val="00F032A1"/>
    <w:rsid w:val="00F03332"/>
    <w:rsid w:val="00F0365E"/>
    <w:rsid w:val="00F03B20"/>
    <w:rsid w:val="00F04943"/>
    <w:rsid w:val="00F04DC8"/>
    <w:rsid w:val="00F050E4"/>
    <w:rsid w:val="00F05276"/>
    <w:rsid w:val="00F05470"/>
    <w:rsid w:val="00F0548A"/>
    <w:rsid w:val="00F054B0"/>
    <w:rsid w:val="00F058B4"/>
    <w:rsid w:val="00F0594A"/>
    <w:rsid w:val="00F05D4C"/>
    <w:rsid w:val="00F0614A"/>
    <w:rsid w:val="00F062BF"/>
    <w:rsid w:val="00F0671E"/>
    <w:rsid w:val="00F06BCD"/>
    <w:rsid w:val="00F06E07"/>
    <w:rsid w:val="00F07106"/>
    <w:rsid w:val="00F0760D"/>
    <w:rsid w:val="00F07AE3"/>
    <w:rsid w:val="00F07E95"/>
    <w:rsid w:val="00F07ED2"/>
    <w:rsid w:val="00F106D1"/>
    <w:rsid w:val="00F10A2A"/>
    <w:rsid w:val="00F10E54"/>
    <w:rsid w:val="00F10EC7"/>
    <w:rsid w:val="00F11219"/>
    <w:rsid w:val="00F11498"/>
    <w:rsid w:val="00F114BE"/>
    <w:rsid w:val="00F114C4"/>
    <w:rsid w:val="00F11563"/>
    <w:rsid w:val="00F1160A"/>
    <w:rsid w:val="00F11623"/>
    <w:rsid w:val="00F1167F"/>
    <w:rsid w:val="00F11F08"/>
    <w:rsid w:val="00F121C5"/>
    <w:rsid w:val="00F124D6"/>
    <w:rsid w:val="00F1266B"/>
    <w:rsid w:val="00F12B87"/>
    <w:rsid w:val="00F133AE"/>
    <w:rsid w:val="00F133E7"/>
    <w:rsid w:val="00F133F9"/>
    <w:rsid w:val="00F1371A"/>
    <w:rsid w:val="00F13A11"/>
    <w:rsid w:val="00F13B37"/>
    <w:rsid w:val="00F13B66"/>
    <w:rsid w:val="00F14111"/>
    <w:rsid w:val="00F142CE"/>
    <w:rsid w:val="00F14515"/>
    <w:rsid w:val="00F14549"/>
    <w:rsid w:val="00F146BA"/>
    <w:rsid w:val="00F14F4E"/>
    <w:rsid w:val="00F14F7D"/>
    <w:rsid w:val="00F15028"/>
    <w:rsid w:val="00F158D7"/>
    <w:rsid w:val="00F15AF6"/>
    <w:rsid w:val="00F16482"/>
    <w:rsid w:val="00F16630"/>
    <w:rsid w:val="00F17081"/>
    <w:rsid w:val="00F177B4"/>
    <w:rsid w:val="00F178EE"/>
    <w:rsid w:val="00F20396"/>
    <w:rsid w:val="00F20B0B"/>
    <w:rsid w:val="00F20D31"/>
    <w:rsid w:val="00F20ECD"/>
    <w:rsid w:val="00F21083"/>
    <w:rsid w:val="00F211D0"/>
    <w:rsid w:val="00F21303"/>
    <w:rsid w:val="00F217E9"/>
    <w:rsid w:val="00F21951"/>
    <w:rsid w:val="00F21F5A"/>
    <w:rsid w:val="00F2226E"/>
    <w:rsid w:val="00F225C5"/>
    <w:rsid w:val="00F22A60"/>
    <w:rsid w:val="00F22A9C"/>
    <w:rsid w:val="00F22B6B"/>
    <w:rsid w:val="00F22C69"/>
    <w:rsid w:val="00F2352A"/>
    <w:rsid w:val="00F23655"/>
    <w:rsid w:val="00F236E5"/>
    <w:rsid w:val="00F23753"/>
    <w:rsid w:val="00F23936"/>
    <w:rsid w:val="00F249EE"/>
    <w:rsid w:val="00F24A0B"/>
    <w:rsid w:val="00F24B24"/>
    <w:rsid w:val="00F24BA3"/>
    <w:rsid w:val="00F25017"/>
    <w:rsid w:val="00F2520A"/>
    <w:rsid w:val="00F25538"/>
    <w:rsid w:val="00F255C5"/>
    <w:rsid w:val="00F257C8"/>
    <w:rsid w:val="00F25A42"/>
    <w:rsid w:val="00F25C32"/>
    <w:rsid w:val="00F25E7C"/>
    <w:rsid w:val="00F25E88"/>
    <w:rsid w:val="00F25F64"/>
    <w:rsid w:val="00F26191"/>
    <w:rsid w:val="00F26576"/>
    <w:rsid w:val="00F26590"/>
    <w:rsid w:val="00F26B7C"/>
    <w:rsid w:val="00F26EE1"/>
    <w:rsid w:val="00F274AC"/>
    <w:rsid w:val="00F27D06"/>
    <w:rsid w:val="00F27E3F"/>
    <w:rsid w:val="00F27F5F"/>
    <w:rsid w:val="00F3064D"/>
    <w:rsid w:val="00F3082F"/>
    <w:rsid w:val="00F30956"/>
    <w:rsid w:val="00F3119B"/>
    <w:rsid w:val="00F3139F"/>
    <w:rsid w:val="00F313B8"/>
    <w:rsid w:val="00F31406"/>
    <w:rsid w:val="00F31B20"/>
    <w:rsid w:val="00F31DBA"/>
    <w:rsid w:val="00F31DDB"/>
    <w:rsid w:val="00F31FA0"/>
    <w:rsid w:val="00F324A4"/>
    <w:rsid w:val="00F32AFB"/>
    <w:rsid w:val="00F32DC0"/>
    <w:rsid w:val="00F33473"/>
    <w:rsid w:val="00F336E7"/>
    <w:rsid w:val="00F3394F"/>
    <w:rsid w:val="00F33A12"/>
    <w:rsid w:val="00F3442E"/>
    <w:rsid w:val="00F34B58"/>
    <w:rsid w:val="00F34DCF"/>
    <w:rsid w:val="00F34DFA"/>
    <w:rsid w:val="00F34E8A"/>
    <w:rsid w:val="00F352BB"/>
    <w:rsid w:val="00F354F1"/>
    <w:rsid w:val="00F354FD"/>
    <w:rsid w:val="00F359AB"/>
    <w:rsid w:val="00F359C0"/>
    <w:rsid w:val="00F35B92"/>
    <w:rsid w:val="00F35DF0"/>
    <w:rsid w:val="00F35EC6"/>
    <w:rsid w:val="00F36016"/>
    <w:rsid w:val="00F3604F"/>
    <w:rsid w:val="00F36076"/>
    <w:rsid w:val="00F360E0"/>
    <w:rsid w:val="00F366D9"/>
    <w:rsid w:val="00F369D1"/>
    <w:rsid w:val="00F36BD3"/>
    <w:rsid w:val="00F371F8"/>
    <w:rsid w:val="00F375EC"/>
    <w:rsid w:val="00F376E2"/>
    <w:rsid w:val="00F3778C"/>
    <w:rsid w:val="00F40039"/>
    <w:rsid w:val="00F4070B"/>
    <w:rsid w:val="00F4080B"/>
    <w:rsid w:val="00F41077"/>
    <w:rsid w:val="00F413B8"/>
    <w:rsid w:val="00F418DE"/>
    <w:rsid w:val="00F419A2"/>
    <w:rsid w:val="00F419C3"/>
    <w:rsid w:val="00F419E3"/>
    <w:rsid w:val="00F41B87"/>
    <w:rsid w:val="00F41BC9"/>
    <w:rsid w:val="00F41EE4"/>
    <w:rsid w:val="00F420D7"/>
    <w:rsid w:val="00F4230A"/>
    <w:rsid w:val="00F427CC"/>
    <w:rsid w:val="00F42A36"/>
    <w:rsid w:val="00F43136"/>
    <w:rsid w:val="00F4333A"/>
    <w:rsid w:val="00F434EF"/>
    <w:rsid w:val="00F43513"/>
    <w:rsid w:val="00F436F9"/>
    <w:rsid w:val="00F43915"/>
    <w:rsid w:val="00F43AFF"/>
    <w:rsid w:val="00F43C43"/>
    <w:rsid w:val="00F4410F"/>
    <w:rsid w:val="00F44469"/>
    <w:rsid w:val="00F44559"/>
    <w:rsid w:val="00F447EA"/>
    <w:rsid w:val="00F449BC"/>
    <w:rsid w:val="00F44D0A"/>
    <w:rsid w:val="00F44DD5"/>
    <w:rsid w:val="00F45179"/>
    <w:rsid w:val="00F451E8"/>
    <w:rsid w:val="00F45249"/>
    <w:rsid w:val="00F45407"/>
    <w:rsid w:val="00F456D9"/>
    <w:rsid w:val="00F4586B"/>
    <w:rsid w:val="00F45D06"/>
    <w:rsid w:val="00F46155"/>
    <w:rsid w:val="00F465A5"/>
    <w:rsid w:val="00F467AD"/>
    <w:rsid w:val="00F46949"/>
    <w:rsid w:val="00F46B02"/>
    <w:rsid w:val="00F46B90"/>
    <w:rsid w:val="00F46BAF"/>
    <w:rsid w:val="00F46D7D"/>
    <w:rsid w:val="00F46DCC"/>
    <w:rsid w:val="00F46EB5"/>
    <w:rsid w:val="00F47788"/>
    <w:rsid w:val="00F47B72"/>
    <w:rsid w:val="00F47FFA"/>
    <w:rsid w:val="00F5064B"/>
    <w:rsid w:val="00F50947"/>
    <w:rsid w:val="00F50D45"/>
    <w:rsid w:val="00F517FD"/>
    <w:rsid w:val="00F518C5"/>
    <w:rsid w:val="00F51938"/>
    <w:rsid w:val="00F51995"/>
    <w:rsid w:val="00F51A85"/>
    <w:rsid w:val="00F523A8"/>
    <w:rsid w:val="00F523B9"/>
    <w:rsid w:val="00F523CB"/>
    <w:rsid w:val="00F5262A"/>
    <w:rsid w:val="00F528DE"/>
    <w:rsid w:val="00F52DFE"/>
    <w:rsid w:val="00F536B3"/>
    <w:rsid w:val="00F53FCB"/>
    <w:rsid w:val="00F54D5B"/>
    <w:rsid w:val="00F5538B"/>
    <w:rsid w:val="00F553D2"/>
    <w:rsid w:val="00F559D7"/>
    <w:rsid w:val="00F55A27"/>
    <w:rsid w:val="00F55A79"/>
    <w:rsid w:val="00F55B05"/>
    <w:rsid w:val="00F562AE"/>
    <w:rsid w:val="00F562EC"/>
    <w:rsid w:val="00F563D9"/>
    <w:rsid w:val="00F5690B"/>
    <w:rsid w:val="00F570EC"/>
    <w:rsid w:val="00F571AF"/>
    <w:rsid w:val="00F57C6C"/>
    <w:rsid w:val="00F57DCD"/>
    <w:rsid w:val="00F57E63"/>
    <w:rsid w:val="00F57E94"/>
    <w:rsid w:val="00F57EA9"/>
    <w:rsid w:val="00F60049"/>
    <w:rsid w:val="00F6014E"/>
    <w:rsid w:val="00F60160"/>
    <w:rsid w:val="00F60605"/>
    <w:rsid w:val="00F60704"/>
    <w:rsid w:val="00F60AC0"/>
    <w:rsid w:val="00F60D8A"/>
    <w:rsid w:val="00F6129B"/>
    <w:rsid w:val="00F61464"/>
    <w:rsid w:val="00F61548"/>
    <w:rsid w:val="00F61F22"/>
    <w:rsid w:val="00F62822"/>
    <w:rsid w:val="00F6284D"/>
    <w:rsid w:val="00F62D39"/>
    <w:rsid w:val="00F63A4B"/>
    <w:rsid w:val="00F63F31"/>
    <w:rsid w:val="00F647F2"/>
    <w:rsid w:val="00F64CFE"/>
    <w:rsid w:val="00F64E19"/>
    <w:rsid w:val="00F64E4C"/>
    <w:rsid w:val="00F64EDD"/>
    <w:rsid w:val="00F6502F"/>
    <w:rsid w:val="00F6514C"/>
    <w:rsid w:val="00F654BA"/>
    <w:rsid w:val="00F65688"/>
    <w:rsid w:val="00F65816"/>
    <w:rsid w:val="00F6628B"/>
    <w:rsid w:val="00F66819"/>
    <w:rsid w:val="00F66886"/>
    <w:rsid w:val="00F66D26"/>
    <w:rsid w:val="00F6751C"/>
    <w:rsid w:val="00F67523"/>
    <w:rsid w:val="00F678BA"/>
    <w:rsid w:val="00F67D12"/>
    <w:rsid w:val="00F67EC8"/>
    <w:rsid w:val="00F70B34"/>
    <w:rsid w:val="00F70C56"/>
    <w:rsid w:val="00F70CA9"/>
    <w:rsid w:val="00F70D45"/>
    <w:rsid w:val="00F70E42"/>
    <w:rsid w:val="00F70E4A"/>
    <w:rsid w:val="00F70F27"/>
    <w:rsid w:val="00F712AA"/>
    <w:rsid w:val="00F713DC"/>
    <w:rsid w:val="00F71549"/>
    <w:rsid w:val="00F715A4"/>
    <w:rsid w:val="00F715A8"/>
    <w:rsid w:val="00F71C50"/>
    <w:rsid w:val="00F72072"/>
    <w:rsid w:val="00F721ED"/>
    <w:rsid w:val="00F72320"/>
    <w:rsid w:val="00F72456"/>
    <w:rsid w:val="00F72681"/>
    <w:rsid w:val="00F72750"/>
    <w:rsid w:val="00F727F9"/>
    <w:rsid w:val="00F72D47"/>
    <w:rsid w:val="00F72F25"/>
    <w:rsid w:val="00F72F97"/>
    <w:rsid w:val="00F730D7"/>
    <w:rsid w:val="00F7378D"/>
    <w:rsid w:val="00F73965"/>
    <w:rsid w:val="00F73ACD"/>
    <w:rsid w:val="00F73DFD"/>
    <w:rsid w:val="00F744E3"/>
    <w:rsid w:val="00F745C1"/>
    <w:rsid w:val="00F74915"/>
    <w:rsid w:val="00F75372"/>
    <w:rsid w:val="00F7603A"/>
    <w:rsid w:val="00F760B2"/>
    <w:rsid w:val="00F762A6"/>
    <w:rsid w:val="00F76394"/>
    <w:rsid w:val="00F76611"/>
    <w:rsid w:val="00F76BAB"/>
    <w:rsid w:val="00F77756"/>
    <w:rsid w:val="00F800B2"/>
    <w:rsid w:val="00F804BA"/>
    <w:rsid w:val="00F80553"/>
    <w:rsid w:val="00F807A5"/>
    <w:rsid w:val="00F8089A"/>
    <w:rsid w:val="00F80AB9"/>
    <w:rsid w:val="00F80F68"/>
    <w:rsid w:val="00F814DA"/>
    <w:rsid w:val="00F82435"/>
    <w:rsid w:val="00F825E8"/>
    <w:rsid w:val="00F825F8"/>
    <w:rsid w:val="00F82E0A"/>
    <w:rsid w:val="00F82E6B"/>
    <w:rsid w:val="00F82E90"/>
    <w:rsid w:val="00F832D8"/>
    <w:rsid w:val="00F83844"/>
    <w:rsid w:val="00F83C97"/>
    <w:rsid w:val="00F83F06"/>
    <w:rsid w:val="00F841CF"/>
    <w:rsid w:val="00F844EE"/>
    <w:rsid w:val="00F8460F"/>
    <w:rsid w:val="00F84804"/>
    <w:rsid w:val="00F848C8"/>
    <w:rsid w:val="00F84C07"/>
    <w:rsid w:val="00F85474"/>
    <w:rsid w:val="00F855C0"/>
    <w:rsid w:val="00F85B7E"/>
    <w:rsid w:val="00F861F5"/>
    <w:rsid w:val="00F862C1"/>
    <w:rsid w:val="00F865E2"/>
    <w:rsid w:val="00F86727"/>
    <w:rsid w:val="00F86D4E"/>
    <w:rsid w:val="00F86EBC"/>
    <w:rsid w:val="00F87059"/>
    <w:rsid w:val="00F87B34"/>
    <w:rsid w:val="00F902A7"/>
    <w:rsid w:val="00F903D0"/>
    <w:rsid w:val="00F9079C"/>
    <w:rsid w:val="00F90AE1"/>
    <w:rsid w:val="00F90F31"/>
    <w:rsid w:val="00F90F86"/>
    <w:rsid w:val="00F918E0"/>
    <w:rsid w:val="00F91C0B"/>
    <w:rsid w:val="00F92153"/>
    <w:rsid w:val="00F92843"/>
    <w:rsid w:val="00F92913"/>
    <w:rsid w:val="00F92B38"/>
    <w:rsid w:val="00F93617"/>
    <w:rsid w:val="00F936DF"/>
    <w:rsid w:val="00F93A77"/>
    <w:rsid w:val="00F93C6D"/>
    <w:rsid w:val="00F94017"/>
    <w:rsid w:val="00F94106"/>
    <w:rsid w:val="00F942E7"/>
    <w:rsid w:val="00F94ED7"/>
    <w:rsid w:val="00F95097"/>
    <w:rsid w:val="00F9526D"/>
    <w:rsid w:val="00F9572C"/>
    <w:rsid w:val="00F95A68"/>
    <w:rsid w:val="00F95A72"/>
    <w:rsid w:val="00F95BE5"/>
    <w:rsid w:val="00F95C46"/>
    <w:rsid w:val="00F95DCC"/>
    <w:rsid w:val="00F968A2"/>
    <w:rsid w:val="00F9696E"/>
    <w:rsid w:val="00F974CA"/>
    <w:rsid w:val="00F97738"/>
    <w:rsid w:val="00F9780B"/>
    <w:rsid w:val="00F9792E"/>
    <w:rsid w:val="00F9794A"/>
    <w:rsid w:val="00F97A95"/>
    <w:rsid w:val="00F97C1E"/>
    <w:rsid w:val="00F97D6D"/>
    <w:rsid w:val="00F97EB6"/>
    <w:rsid w:val="00F97EE4"/>
    <w:rsid w:val="00FA02F9"/>
    <w:rsid w:val="00FA0303"/>
    <w:rsid w:val="00FA07AA"/>
    <w:rsid w:val="00FA1069"/>
    <w:rsid w:val="00FA151E"/>
    <w:rsid w:val="00FA1AF5"/>
    <w:rsid w:val="00FA1B7B"/>
    <w:rsid w:val="00FA2200"/>
    <w:rsid w:val="00FA2860"/>
    <w:rsid w:val="00FA28C6"/>
    <w:rsid w:val="00FA28FF"/>
    <w:rsid w:val="00FA2C66"/>
    <w:rsid w:val="00FA3944"/>
    <w:rsid w:val="00FA3BDD"/>
    <w:rsid w:val="00FA4047"/>
    <w:rsid w:val="00FA46D7"/>
    <w:rsid w:val="00FA4CDE"/>
    <w:rsid w:val="00FA4D77"/>
    <w:rsid w:val="00FA52C7"/>
    <w:rsid w:val="00FA5A16"/>
    <w:rsid w:val="00FA5DD6"/>
    <w:rsid w:val="00FA66E5"/>
    <w:rsid w:val="00FA72C2"/>
    <w:rsid w:val="00FA751F"/>
    <w:rsid w:val="00FA76F4"/>
    <w:rsid w:val="00FA799F"/>
    <w:rsid w:val="00FA7C7A"/>
    <w:rsid w:val="00FB031A"/>
    <w:rsid w:val="00FB08C2"/>
    <w:rsid w:val="00FB09B4"/>
    <w:rsid w:val="00FB119E"/>
    <w:rsid w:val="00FB1492"/>
    <w:rsid w:val="00FB163A"/>
    <w:rsid w:val="00FB172D"/>
    <w:rsid w:val="00FB1C12"/>
    <w:rsid w:val="00FB1CF3"/>
    <w:rsid w:val="00FB1D06"/>
    <w:rsid w:val="00FB248F"/>
    <w:rsid w:val="00FB2C1B"/>
    <w:rsid w:val="00FB2DC3"/>
    <w:rsid w:val="00FB2F52"/>
    <w:rsid w:val="00FB30E9"/>
    <w:rsid w:val="00FB3626"/>
    <w:rsid w:val="00FB3998"/>
    <w:rsid w:val="00FB39B0"/>
    <w:rsid w:val="00FB39B5"/>
    <w:rsid w:val="00FB3C51"/>
    <w:rsid w:val="00FB3DC0"/>
    <w:rsid w:val="00FB3E0A"/>
    <w:rsid w:val="00FB3F45"/>
    <w:rsid w:val="00FB4095"/>
    <w:rsid w:val="00FB40EF"/>
    <w:rsid w:val="00FB4434"/>
    <w:rsid w:val="00FB44BC"/>
    <w:rsid w:val="00FB44F8"/>
    <w:rsid w:val="00FB45A0"/>
    <w:rsid w:val="00FB515C"/>
    <w:rsid w:val="00FB5868"/>
    <w:rsid w:val="00FB5E0B"/>
    <w:rsid w:val="00FB5EBD"/>
    <w:rsid w:val="00FB600E"/>
    <w:rsid w:val="00FB6077"/>
    <w:rsid w:val="00FB6259"/>
    <w:rsid w:val="00FB629F"/>
    <w:rsid w:val="00FB66CC"/>
    <w:rsid w:val="00FB67D3"/>
    <w:rsid w:val="00FB6A45"/>
    <w:rsid w:val="00FB6B4D"/>
    <w:rsid w:val="00FB70A0"/>
    <w:rsid w:val="00FB72E0"/>
    <w:rsid w:val="00FB7420"/>
    <w:rsid w:val="00FB7478"/>
    <w:rsid w:val="00FB75B0"/>
    <w:rsid w:val="00FB75E0"/>
    <w:rsid w:val="00FB7673"/>
    <w:rsid w:val="00FB76EC"/>
    <w:rsid w:val="00FB7CA6"/>
    <w:rsid w:val="00FB7D79"/>
    <w:rsid w:val="00FB7D9B"/>
    <w:rsid w:val="00FC0095"/>
    <w:rsid w:val="00FC0481"/>
    <w:rsid w:val="00FC08C2"/>
    <w:rsid w:val="00FC0926"/>
    <w:rsid w:val="00FC0A20"/>
    <w:rsid w:val="00FC0BF5"/>
    <w:rsid w:val="00FC0D0C"/>
    <w:rsid w:val="00FC146D"/>
    <w:rsid w:val="00FC1735"/>
    <w:rsid w:val="00FC1C9E"/>
    <w:rsid w:val="00FC207C"/>
    <w:rsid w:val="00FC2313"/>
    <w:rsid w:val="00FC2C17"/>
    <w:rsid w:val="00FC3004"/>
    <w:rsid w:val="00FC36C6"/>
    <w:rsid w:val="00FC39F5"/>
    <w:rsid w:val="00FC3AAC"/>
    <w:rsid w:val="00FC3FFF"/>
    <w:rsid w:val="00FC4019"/>
    <w:rsid w:val="00FC45CF"/>
    <w:rsid w:val="00FC4622"/>
    <w:rsid w:val="00FC49E1"/>
    <w:rsid w:val="00FC4DF0"/>
    <w:rsid w:val="00FC52FD"/>
    <w:rsid w:val="00FC537A"/>
    <w:rsid w:val="00FC53D1"/>
    <w:rsid w:val="00FC553E"/>
    <w:rsid w:val="00FC589C"/>
    <w:rsid w:val="00FC596D"/>
    <w:rsid w:val="00FC59D0"/>
    <w:rsid w:val="00FC5D40"/>
    <w:rsid w:val="00FC5E25"/>
    <w:rsid w:val="00FC6787"/>
    <w:rsid w:val="00FC68E4"/>
    <w:rsid w:val="00FC6A9C"/>
    <w:rsid w:val="00FC6B0B"/>
    <w:rsid w:val="00FC6CEA"/>
    <w:rsid w:val="00FC6F3D"/>
    <w:rsid w:val="00FC6F8C"/>
    <w:rsid w:val="00FC6FAA"/>
    <w:rsid w:val="00FC7082"/>
    <w:rsid w:val="00FC7224"/>
    <w:rsid w:val="00FC729C"/>
    <w:rsid w:val="00FC778B"/>
    <w:rsid w:val="00FC7AA9"/>
    <w:rsid w:val="00FC7CF1"/>
    <w:rsid w:val="00FD001C"/>
    <w:rsid w:val="00FD0494"/>
    <w:rsid w:val="00FD0788"/>
    <w:rsid w:val="00FD0B62"/>
    <w:rsid w:val="00FD143E"/>
    <w:rsid w:val="00FD149E"/>
    <w:rsid w:val="00FD1ACA"/>
    <w:rsid w:val="00FD1EA6"/>
    <w:rsid w:val="00FD298A"/>
    <w:rsid w:val="00FD2FB1"/>
    <w:rsid w:val="00FD33EE"/>
    <w:rsid w:val="00FD344A"/>
    <w:rsid w:val="00FD35E2"/>
    <w:rsid w:val="00FD35F3"/>
    <w:rsid w:val="00FD3934"/>
    <w:rsid w:val="00FD41D2"/>
    <w:rsid w:val="00FD4781"/>
    <w:rsid w:val="00FD478A"/>
    <w:rsid w:val="00FD483F"/>
    <w:rsid w:val="00FD4A1E"/>
    <w:rsid w:val="00FD4B69"/>
    <w:rsid w:val="00FD4BD5"/>
    <w:rsid w:val="00FD4C50"/>
    <w:rsid w:val="00FD4D3A"/>
    <w:rsid w:val="00FD4D48"/>
    <w:rsid w:val="00FD4DC7"/>
    <w:rsid w:val="00FD4DE7"/>
    <w:rsid w:val="00FD4E78"/>
    <w:rsid w:val="00FD50DF"/>
    <w:rsid w:val="00FD5100"/>
    <w:rsid w:val="00FD510D"/>
    <w:rsid w:val="00FD5174"/>
    <w:rsid w:val="00FD532E"/>
    <w:rsid w:val="00FD542B"/>
    <w:rsid w:val="00FD5764"/>
    <w:rsid w:val="00FD59B6"/>
    <w:rsid w:val="00FD61C5"/>
    <w:rsid w:val="00FD6690"/>
    <w:rsid w:val="00FD66EA"/>
    <w:rsid w:val="00FD686B"/>
    <w:rsid w:val="00FD6C71"/>
    <w:rsid w:val="00FD6D42"/>
    <w:rsid w:val="00FD6E09"/>
    <w:rsid w:val="00FD6E50"/>
    <w:rsid w:val="00FD743E"/>
    <w:rsid w:val="00FD7497"/>
    <w:rsid w:val="00FD7839"/>
    <w:rsid w:val="00FD7B64"/>
    <w:rsid w:val="00FD7FF7"/>
    <w:rsid w:val="00FE03F9"/>
    <w:rsid w:val="00FE04D1"/>
    <w:rsid w:val="00FE085B"/>
    <w:rsid w:val="00FE0C22"/>
    <w:rsid w:val="00FE0CDA"/>
    <w:rsid w:val="00FE1158"/>
    <w:rsid w:val="00FE1187"/>
    <w:rsid w:val="00FE1648"/>
    <w:rsid w:val="00FE1985"/>
    <w:rsid w:val="00FE201F"/>
    <w:rsid w:val="00FE203F"/>
    <w:rsid w:val="00FE2248"/>
    <w:rsid w:val="00FE22EF"/>
    <w:rsid w:val="00FE23F9"/>
    <w:rsid w:val="00FE27B5"/>
    <w:rsid w:val="00FE2947"/>
    <w:rsid w:val="00FE2C93"/>
    <w:rsid w:val="00FE2E78"/>
    <w:rsid w:val="00FE2F8F"/>
    <w:rsid w:val="00FE36F9"/>
    <w:rsid w:val="00FE39DC"/>
    <w:rsid w:val="00FE3E8F"/>
    <w:rsid w:val="00FE3FDC"/>
    <w:rsid w:val="00FE406C"/>
    <w:rsid w:val="00FE42CF"/>
    <w:rsid w:val="00FE47CF"/>
    <w:rsid w:val="00FE4913"/>
    <w:rsid w:val="00FE4B89"/>
    <w:rsid w:val="00FE4DAA"/>
    <w:rsid w:val="00FE4E32"/>
    <w:rsid w:val="00FE4FD1"/>
    <w:rsid w:val="00FE5481"/>
    <w:rsid w:val="00FE54CC"/>
    <w:rsid w:val="00FE5D55"/>
    <w:rsid w:val="00FE6693"/>
    <w:rsid w:val="00FE67CC"/>
    <w:rsid w:val="00FE6C65"/>
    <w:rsid w:val="00FE7386"/>
    <w:rsid w:val="00FE73A1"/>
    <w:rsid w:val="00FE76E9"/>
    <w:rsid w:val="00FE7A11"/>
    <w:rsid w:val="00FE7D73"/>
    <w:rsid w:val="00FE7E59"/>
    <w:rsid w:val="00FE7E7B"/>
    <w:rsid w:val="00FF07C3"/>
    <w:rsid w:val="00FF1115"/>
    <w:rsid w:val="00FF12BF"/>
    <w:rsid w:val="00FF1A3F"/>
    <w:rsid w:val="00FF2042"/>
    <w:rsid w:val="00FF219F"/>
    <w:rsid w:val="00FF2F1A"/>
    <w:rsid w:val="00FF30F1"/>
    <w:rsid w:val="00FF3A68"/>
    <w:rsid w:val="00FF3ACC"/>
    <w:rsid w:val="00FF4854"/>
    <w:rsid w:val="00FF5984"/>
    <w:rsid w:val="00FF5A2C"/>
    <w:rsid w:val="00FF5DB8"/>
    <w:rsid w:val="00FF6134"/>
    <w:rsid w:val="00FF6227"/>
    <w:rsid w:val="00FF65AD"/>
    <w:rsid w:val="00FF66B9"/>
    <w:rsid w:val="00FF6820"/>
    <w:rsid w:val="00FF6DC9"/>
    <w:rsid w:val="00FF718E"/>
    <w:rsid w:val="00FF72DA"/>
    <w:rsid w:val="00FF75F7"/>
    <w:rsid w:val="00FF75F8"/>
    <w:rsid w:val="00FF797E"/>
    <w:rsid w:val="00FF7D13"/>
    <w:rsid w:val="00FF7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942E38-9664-422D-99B2-DA359C09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054B6"/>
  </w:style>
  <w:style w:type="paragraph" w:styleId="1">
    <w:name w:val="heading 1"/>
    <w:basedOn w:val="a0"/>
    <w:next w:val="a0"/>
    <w:qFormat/>
    <w:rsid w:val="005B5520"/>
    <w:pPr>
      <w:keepNext/>
      <w:jc w:val="both"/>
      <w:outlineLvl w:val="0"/>
    </w:pPr>
    <w:rPr>
      <w:b/>
      <w:sz w:val="24"/>
    </w:rPr>
  </w:style>
  <w:style w:type="paragraph" w:styleId="2">
    <w:name w:val="heading 2"/>
    <w:basedOn w:val="a0"/>
    <w:next w:val="a0"/>
    <w:link w:val="20"/>
    <w:qFormat/>
    <w:rsid w:val="005B5520"/>
    <w:pPr>
      <w:keepNext/>
      <w:jc w:val="both"/>
      <w:outlineLvl w:val="1"/>
    </w:pPr>
    <w:rPr>
      <w:sz w:val="24"/>
    </w:rPr>
  </w:style>
  <w:style w:type="paragraph" w:styleId="3">
    <w:name w:val="heading 3"/>
    <w:basedOn w:val="a0"/>
    <w:next w:val="a0"/>
    <w:qFormat/>
    <w:rsid w:val="005B5520"/>
    <w:pPr>
      <w:keepNext/>
      <w:outlineLvl w:val="2"/>
    </w:pPr>
    <w:rPr>
      <w:b/>
      <w:sz w:val="24"/>
    </w:rPr>
  </w:style>
  <w:style w:type="paragraph" w:styleId="4">
    <w:name w:val="heading 4"/>
    <w:basedOn w:val="a0"/>
    <w:next w:val="a0"/>
    <w:qFormat/>
    <w:rsid w:val="005B5520"/>
    <w:pPr>
      <w:keepNext/>
      <w:jc w:val="center"/>
      <w:outlineLvl w:val="3"/>
    </w:pPr>
    <w:rPr>
      <w:bCs/>
      <w:sz w:val="24"/>
    </w:rPr>
  </w:style>
  <w:style w:type="paragraph" w:styleId="5">
    <w:name w:val="heading 5"/>
    <w:basedOn w:val="a0"/>
    <w:next w:val="a0"/>
    <w:qFormat/>
    <w:rsid w:val="005B5520"/>
    <w:pPr>
      <w:keepNext/>
      <w:jc w:val="center"/>
      <w:outlineLvl w:val="4"/>
    </w:pPr>
    <w:rPr>
      <w:b/>
      <w:sz w:val="24"/>
    </w:rPr>
  </w:style>
  <w:style w:type="paragraph" w:styleId="6">
    <w:name w:val="heading 6"/>
    <w:basedOn w:val="a0"/>
    <w:next w:val="a0"/>
    <w:qFormat/>
    <w:rsid w:val="005B5520"/>
    <w:pPr>
      <w:keepNext/>
      <w:outlineLvl w:val="5"/>
    </w:pPr>
    <w:rPr>
      <w:bCs/>
      <w:sz w:val="24"/>
    </w:rPr>
  </w:style>
  <w:style w:type="paragraph" w:styleId="7">
    <w:name w:val="heading 7"/>
    <w:basedOn w:val="a0"/>
    <w:next w:val="a0"/>
    <w:qFormat/>
    <w:rsid w:val="005B5520"/>
    <w:pPr>
      <w:keepNext/>
      <w:jc w:val="right"/>
      <w:outlineLvl w:val="6"/>
    </w:pPr>
    <w:rPr>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2A2376"/>
    <w:rPr>
      <w:sz w:val="24"/>
      <w:lang w:val="ru-RU" w:eastAsia="ru-RU" w:bidi="ar-SA"/>
    </w:rPr>
  </w:style>
  <w:style w:type="paragraph" w:styleId="a4">
    <w:name w:val="Body Text"/>
    <w:basedOn w:val="a0"/>
    <w:link w:val="a5"/>
    <w:rsid w:val="005B5520"/>
    <w:pPr>
      <w:jc w:val="both"/>
    </w:pPr>
    <w:rPr>
      <w:b/>
      <w:lang w:val="x-none" w:eastAsia="x-none"/>
    </w:rPr>
  </w:style>
  <w:style w:type="character" w:customStyle="1" w:styleId="a5">
    <w:name w:val="Основной текст Знак"/>
    <w:link w:val="a4"/>
    <w:rsid w:val="00CE0EF5"/>
    <w:rPr>
      <w:b/>
    </w:rPr>
  </w:style>
  <w:style w:type="paragraph" w:styleId="21">
    <w:name w:val="Body Text 2"/>
    <w:basedOn w:val="a0"/>
    <w:link w:val="22"/>
    <w:rsid w:val="005B5520"/>
    <w:pPr>
      <w:jc w:val="both"/>
    </w:pPr>
  </w:style>
  <w:style w:type="character" w:customStyle="1" w:styleId="22">
    <w:name w:val="Основной текст 2 Знак"/>
    <w:basedOn w:val="a1"/>
    <w:link w:val="21"/>
    <w:rsid w:val="00CE0EF5"/>
  </w:style>
  <w:style w:type="paragraph" w:styleId="30">
    <w:name w:val="Body Text 3"/>
    <w:basedOn w:val="a0"/>
    <w:rsid w:val="005B5520"/>
    <w:pPr>
      <w:jc w:val="both"/>
    </w:pPr>
    <w:rPr>
      <w:sz w:val="24"/>
    </w:rPr>
  </w:style>
  <w:style w:type="paragraph" w:styleId="a6">
    <w:name w:val="header"/>
    <w:basedOn w:val="a0"/>
    <w:link w:val="a7"/>
    <w:rsid w:val="005B5520"/>
    <w:pPr>
      <w:tabs>
        <w:tab w:val="center" w:pos="4153"/>
        <w:tab w:val="right" w:pos="8306"/>
      </w:tabs>
    </w:pPr>
  </w:style>
  <w:style w:type="character" w:customStyle="1" w:styleId="a7">
    <w:name w:val="Верхний колонтитул Знак"/>
    <w:basedOn w:val="a1"/>
    <w:link w:val="a6"/>
    <w:uiPriority w:val="99"/>
    <w:rsid w:val="006463D0"/>
  </w:style>
  <w:style w:type="character" w:styleId="a8">
    <w:name w:val="page number"/>
    <w:basedOn w:val="a1"/>
    <w:rsid w:val="005B5520"/>
  </w:style>
  <w:style w:type="paragraph" w:styleId="a9">
    <w:name w:val="Title"/>
    <w:basedOn w:val="a0"/>
    <w:link w:val="aa"/>
    <w:qFormat/>
    <w:rsid w:val="005B5520"/>
    <w:pPr>
      <w:jc w:val="center"/>
    </w:pPr>
    <w:rPr>
      <w:b/>
      <w:lang w:val="x-none" w:eastAsia="x-none"/>
    </w:rPr>
  </w:style>
  <w:style w:type="character" w:customStyle="1" w:styleId="aa">
    <w:name w:val="Название Знак"/>
    <w:link w:val="a9"/>
    <w:rsid w:val="00CE0EF5"/>
    <w:rPr>
      <w:b/>
    </w:rPr>
  </w:style>
  <w:style w:type="paragraph" w:styleId="ab">
    <w:name w:val="Body Text Indent"/>
    <w:basedOn w:val="a0"/>
    <w:link w:val="ac"/>
    <w:rsid w:val="005B5520"/>
    <w:pPr>
      <w:ind w:firstLine="720"/>
      <w:jc w:val="both"/>
    </w:pPr>
    <w:rPr>
      <w:sz w:val="28"/>
    </w:rPr>
  </w:style>
  <w:style w:type="character" w:customStyle="1" w:styleId="ac">
    <w:name w:val="Основной текст с отступом Знак"/>
    <w:link w:val="ab"/>
    <w:rsid w:val="002A2376"/>
    <w:rPr>
      <w:sz w:val="28"/>
      <w:lang w:val="ru-RU" w:eastAsia="ru-RU" w:bidi="ar-SA"/>
    </w:rPr>
  </w:style>
  <w:style w:type="paragraph" w:customStyle="1" w:styleId="10">
    <w:name w:val="Обычный1"/>
    <w:rsid w:val="005B5520"/>
  </w:style>
  <w:style w:type="paragraph" w:customStyle="1" w:styleId="11">
    <w:name w:val="Название1"/>
    <w:basedOn w:val="10"/>
    <w:rsid w:val="005B5520"/>
    <w:pPr>
      <w:jc w:val="center"/>
    </w:pPr>
    <w:rPr>
      <w:b/>
    </w:rPr>
  </w:style>
  <w:style w:type="paragraph" w:customStyle="1" w:styleId="12">
    <w:name w:val="Основной текст1"/>
    <w:basedOn w:val="10"/>
    <w:rsid w:val="005B5520"/>
    <w:pPr>
      <w:jc w:val="both"/>
    </w:pPr>
    <w:rPr>
      <w:sz w:val="28"/>
    </w:rPr>
  </w:style>
  <w:style w:type="table" w:styleId="ad">
    <w:name w:val="Table Grid"/>
    <w:basedOn w:val="a2"/>
    <w:rsid w:val="00D3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0"/>
    <w:rsid w:val="00E7066D"/>
    <w:pPr>
      <w:spacing w:after="120" w:line="480" w:lineRule="auto"/>
      <w:ind w:left="283"/>
    </w:pPr>
  </w:style>
  <w:style w:type="paragraph" w:styleId="31">
    <w:name w:val="Body Text Indent 3"/>
    <w:basedOn w:val="a0"/>
    <w:rsid w:val="00E7066D"/>
    <w:pPr>
      <w:spacing w:after="120"/>
      <w:ind w:left="283"/>
    </w:pPr>
    <w:rPr>
      <w:sz w:val="16"/>
      <w:szCs w:val="16"/>
    </w:rPr>
  </w:style>
  <w:style w:type="paragraph" w:styleId="ae">
    <w:name w:val="footnote text"/>
    <w:basedOn w:val="a0"/>
    <w:link w:val="af"/>
    <w:semiHidden/>
    <w:rsid w:val="000F5B8C"/>
  </w:style>
  <w:style w:type="character" w:customStyle="1" w:styleId="af">
    <w:name w:val="Текст сноски Знак"/>
    <w:link w:val="ae"/>
    <w:semiHidden/>
    <w:locked/>
    <w:rsid w:val="00E230AE"/>
    <w:rPr>
      <w:lang w:val="ru-RU" w:eastAsia="ru-RU" w:bidi="ar-SA"/>
    </w:rPr>
  </w:style>
  <w:style w:type="character" w:styleId="af0">
    <w:name w:val="footnote reference"/>
    <w:semiHidden/>
    <w:rsid w:val="000F5B8C"/>
    <w:rPr>
      <w:vertAlign w:val="superscript"/>
    </w:rPr>
  </w:style>
  <w:style w:type="paragraph" w:styleId="af1">
    <w:name w:val="Balloon Text"/>
    <w:basedOn w:val="a0"/>
    <w:semiHidden/>
    <w:rsid w:val="00286883"/>
    <w:rPr>
      <w:rFonts w:ascii="Tahoma" w:hAnsi="Tahoma" w:cs="Tahoma"/>
      <w:sz w:val="16"/>
      <w:szCs w:val="16"/>
    </w:rPr>
  </w:style>
  <w:style w:type="paragraph" w:customStyle="1" w:styleId="ConsPlusNormal">
    <w:name w:val="ConsPlusNormal"/>
    <w:rsid w:val="00D367CB"/>
    <w:pPr>
      <w:widowControl w:val="0"/>
      <w:autoSpaceDE w:val="0"/>
      <w:autoSpaceDN w:val="0"/>
      <w:adjustRightInd w:val="0"/>
      <w:ind w:firstLine="720"/>
    </w:pPr>
    <w:rPr>
      <w:rFonts w:ascii="Arial" w:hAnsi="Arial" w:cs="Arial"/>
    </w:rPr>
  </w:style>
  <w:style w:type="character" w:styleId="af2">
    <w:name w:val="Hyperlink"/>
    <w:rsid w:val="00D367CB"/>
    <w:rPr>
      <w:color w:val="0000FF"/>
      <w:u w:val="single"/>
    </w:rPr>
  </w:style>
  <w:style w:type="paragraph" w:customStyle="1" w:styleId="ConsNormal">
    <w:name w:val="ConsNormal"/>
    <w:rsid w:val="004B055E"/>
    <w:pPr>
      <w:autoSpaceDE w:val="0"/>
      <w:autoSpaceDN w:val="0"/>
      <w:adjustRightInd w:val="0"/>
      <w:ind w:right="19772" w:firstLine="720"/>
    </w:pPr>
    <w:rPr>
      <w:rFonts w:ascii="Arial" w:hAnsi="Arial" w:cs="Arial"/>
    </w:rPr>
  </w:style>
  <w:style w:type="paragraph" w:customStyle="1" w:styleId="13">
    <w:name w:val="Абзац списка1"/>
    <w:basedOn w:val="a0"/>
    <w:rsid w:val="002701EE"/>
    <w:pPr>
      <w:ind w:left="720"/>
    </w:pPr>
    <w:rPr>
      <w:rFonts w:eastAsia="Calibri"/>
      <w:sz w:val="24"/>
      <w:szCs w:val="24"/>
    </w:rPr>
  </w:style>
  <w:style w:type="paragraph" w:customStyle="1" w:styleId="a">
    <w:name w:val="Маркированный"/>
    <w:basedOn w:val="a0"/>
    <w:rsid w:val="00E230AE"/>
    <w:pPr>
      <w:numPr>
        <w:numId w:val="1"/>
      </w:numPr>
      <w:spacing w:before="120" w:after="120"/>
      <w:jc w:val="both"/>
    </w:pPr>
    <w:rPr>
      <w:rFonts w:eastAsia="Calibri"/>
      <w:sz w:val="24"/>
    </w:rPr>
  </w:style>
  <w:style w:type="paragraph" w:customStyle="1" w:styleId="32">
    <w:name w:val="Стиль3 Знак Знак"/>
    <w:basedOn w:val="23"/>
    <w:rsid w:val="00F61464"/>
    <w:pPr>
      <w:widowControl w:val="0"/>
      <w:tabs>
        <w:tab w:val="num" w:pos="360"/>
      </w:tabs>
      <w:adjustRightInd w:val="0"/>
      <w:spacing w:after="0" w:line="240" w:lineRule="auto"/>
      <w:jc w:val="both"/>
    </w:pPr>
    <w:rPr>
      <w:sz w:val="24"/>
    </w:rPr>
  </w:style>
  <w:style w:type="character" w:customStyle="1" w:styleId="110">
    <w:name w:val="Знак Знак11"/>
    <w:rsid w:val="009E5C33"/>
    <w:rPr>
      <w:rFonts w:ascii="Times New Roman" w:eastAsia="Times New Roman" w:hAnsi="Times New Roman" w:cs="Times New Roman"/>
      <w:sz w:val="24"/>
      <w:szCs w:val="20"/>
      <w:lang w:eastAsia="ru-RU"/>
    </w:rPr>
  </w:style>
  <w:style w:type="character" w:customStyle="1" w:styleId="50">
    <w:name w:val="Знак Знак5"/>
    <w:rsid w:val="009E5C33"/>
    <w:rPr>
      <w:rFonts w:ascii="Times New Roman" w:eastAsia="Times New Roman" w:hAnsi="Times New Roman" w:cs="Times New Roman"/>
      <w:sz w:val="28"/>
      <w:szCs w:val="20"/>
      <w:lang w:eastAsia="ru-RU"/>
    </w:rPr>
  </w:style>
  <w:style w:type="paragraph" w:customStyle="1" w:styleId="af3">
    <w:name w:val="Знак"/>
    <w:basedOn w:val="a0"/>
    <w:rsid w:val="00C2508C"/>
    <w:pPr>
      <w:spacing w:after="160" w:line="240" w:lineRule="exact"/>
    </w:pPr>
    <w:rPr>
      <w:rFonts w:ascii="Verdana" w:hAnsi="Verdana"/>
      <w:lang w:val="en-US" w:eastAsia="en-US"/>
    </w:rPr>
  </w:style>
  <w:style w:type="paragraph" w:customStyle="1" w:styleId="ConsPlusNonformat">
    <w:name w:val="ConsPlusNonformat"/>
    <w:uiPriority w:val="99"/>
    <w:rsid w:val="00C369F1"/>
    <w:pPr>
      <w:widowControl w:val="0"/>
      <w:autoSpaceDE w:val="0"/>
      <w:autoSpaceDN w:val="0"/>
      <w:adjustRightInd w:val="0"/>
    </w:pPr>
    <w:rPr>
      <w:rFonts w:ascii="Courier New" w:hAnsi="Courier New" w:cs="Courier New"/>
    </w:rPr>
  </w:style>
  <w:style w:type="paragraph" w:customStyle="1" w:styleId="ConsPlusTitle">
    <w:name w:val="ConsPlusTitle"/>
    <w:rsid w:val="00C369F1"/>
    <w:pPr>
      <w:widowControl w:val="0"/>
      <w:autoSpaceDE w:val="0"/>
      <w:autoSpaceDN w:val="0"/>
      <w:adjustRightInd w:val="0"/>
    </w:pPr>
    <w:rPr>
      <w:b/>
      <w:bCs/>
    </w:rPr>
  </w:style>
  <w:style w:type="paragraph" w:styleId="af4">
    <w:name w:val="List Paragraph"/>
    <w:basedOn w:val="a0"/>
    <w:uiPriority w:val="34"/>
    <w:qFormat/>
    <w:rsid w:val="00CE0EF5"/>
    <w:pPr>
      <w:ind w:left="720"/>
      <w:contextualSpacing/>
    </w:pPr>
  </w:style>
  <w:style w:type="character" w:customStyle="1" w:styleId="A40">
    <w:name w:val="A4"/>
    <w:uiPriority w:val="99"/>
    <w:rsid w:val="004A2CE6"/>
    <w:rPr>
      <w:color w:val="221E1F"/>
      <w:sz w:val="16"/>
      <w:szCs w:val="16"/>
    </w:rPr>
  </w:style>
  <w:style w:type="paragraph" w:customStyle="1" w:styleId="Pa4">
    <w:name w:val="Pa4"/>
    <w:basedOn w:val="a0"/>
    <w:next w:val="a0"/>
    <w:uiPriority w:val="99"/>
    <w:rsid w:val="004A2CE6"/>
    <w:pPr>
      <w:autoSpaceDE w:val="0"/>
      <w:autoSpaceDN w:val="0"/>
      <w:adjustRightInd w:val="0"/>
      <w:spacing w:line="241" w:lineRule="atLeast"/>
    </w:pPr>
    <w:rPr>
      <w:rFonts w:ascii="Arial" w:eastAsia="Calibri" w:hAnsi="Arial" w:cs="Arial"/>
      <w:sz w:val="24"/>
      <w:szCs w:val="24"/>
      <w:lang w:eastAsia="en-US"/>
    </w:rPr>
  </w:style>
  <w:style w:type="paragraph" w:styleId="af5">
    <w:name w:val="endnote text"/>
    <w:basedOn w:val="a0"/>
    <w:link w:val="af6"/>
    <w:uiPriority w:val="99"/>
    <w:semiHidden/>
    <w:unhideWhenUsed/>
    <w:rsid w:val="00903F18"/>
  </w:style>
  <w:style w:type="character" w:customStyle="1" w:styleId="af6">
    <w:name w:val="Текст концевой сноски Знак"/>
    <w:basedOn w:val="a1"/>
    <w:link w:val="af5"/>
    <w:uiPriority w:val="99"/>
    <w:semiHidden/>
    <w:rsid w:val="00903F18"/>
  </w:style>
  <w:style w:type="character" w:styleId="af7">
    <w:name w:val="endnote reference"/>
    <w:uiPriority w:val="99"/>
    <w:semiHidden/>
    <w:unhideWhenUsed/>
    <w:rsid w:val="00903F18"/>
    <w:rPr>
      <w:vertAlign w:val="superscript"/>
    </w:rPr>
  </w:style>
  <w:style w:type="paragraph" w:styleId="af8">
    <w:name w:val="footer"/>
    <w:basedOn w:val="a0"/>
    <w:link w:val="af9"/>
    <w:uiPriority w:val="99"/>
    <w:unhideWhenUsed/>
    <w:rsid w:val="006463D0"/>
    <w:pPr>
      <w:tabs>
        <w:tab w:val="center" w:pos="4677"/>
        <w:tab w:val="right" w:pos="9355"/>
      </w:tabs>
    </w:pPr>
  </w:style>
  <w:style w:type="character" w:customStyle="1" w:styleId="af9">
    <w:name w:val="Нижний колонтитул Знак"/>
    <w:basedOn w:val="a1"/>
    <w:link w:val="af8"/>
    <w:uiPriority w:val="99"/>
    <w:rsid w:val="006463D0"/>
  </w:style>
  <w:style w:type="paragraph" w:customStyle="1" w:styleId="14">
    <w:name w:val="Обычный1"/>
    <w:rsid w:val="00C346FD"/>
  </w:style>
  <w:style w:type="paragraph" w:customStyle="1" w:styleId="15">
    <w:name w:val="Название1"/>
    <w:basedOn w:val="14"/>
    <w:rsid w:val="00C346FD"/>
    <w:pPr>
      <w:jc w:val="center"/>
    </w:pPr>
    <w:rPr>
      <w:b/>
    </w:rPr>
  </w:style>
  <w:style w:type="paragraph" w:customStyle="1" w:styleId="16">
    <w:name w:val="Основной текст1"/>
    <w:basedOn w:val="14"/>
    <w:rsid w:val="00C346FD"/>
    <w:pPr>
      <w:jc w:val="both"/>
    </w:pPr>
    <w:rPr>
      <w:sz w:val="28"/>
    </w:rPr>
  </w:style>
  <w:style w:type="paragraph" w:customStyle="1" w:styleId="17">
    <w:name w:val="Абзац списка1"/>
    <w:basedOn w:val="a0"/>
    <w:rsid w:val="00C346FD"/>
    <w:pPr>
      <w:ind w:left="720"/>
    </w:pPr>
    <w:rPr>
      <w:rFonts w:eastAsia="Calibri"/>
      <w:sz w:val="24"/>
      <w:szCs w:val="24"/>
    </w:rPr>
  </w:style>
  <w:style w:type="character" w:customStyle="1" w:styleId="111">
    <w:name w:val="Знак Знак11"/>
    <w:rsid w:val="00C346FD"/>
    <w:rPr>
      <w:rFonts w:ascii="Times New Roman" w:eastAsia="Times New Roman" w:hAnsi="Times New Roman" w:cs="Times New Roman"/>
      <w:sz w:val="24"/>
      <w:szCs w:val="20"/>
      <w:lang w:eastAsia="ru-RU"/>
    </w:rPr>
  </w:style>
  <w:style w:type="character" w:customStyle="1" w:styleId="51">
    <w:name w:val="Знак Знак5"/>
    <w:rsid w:val="00C346FD"/>
    <w:rPr>
      <w:rFonts w:ascii="Times New Roman" w:eastAsia="Times New Roman" w:hAnsi="Times New Roman" w:cs="Times New Roman"/>
      <w:sz w:val="28"/>
      <w:szCs w:val="20"/>
      <w:lang w:eastAsia="ru-RU"/>
    </w:rPr>
  </w:style>
  <w:style w:type="paragraph" w:customStyle="1" w:styleId="afa">
    <w:name w:val="Знак"/>
    <w:basedOn w:val="a0"/>
    <w:rsid w:val="00C346FD"/>
    <w:pPr>
      <w:spacing w:after="160" w:line="240" w:lineRule="exact"/>
    </w:pPr>
    <w:rPr>
      <w:rFonts w:ascii="Verdana" w:hAnsi="Verdana"/>
      <w:lang w:val="en-US" w:eastAsia="en-US"/>
    </w:rPr>
  </w:style>
  <w:style w:type="paragraph" w:customStyle="1" w:styleId="Pa9">
    <w:name w:val="Pa9"/>
    <w:basedOn w:val="a0"/>
    <w:next w:val="a0"/>
    <w:uiPriority w:val="99"/>
    <w:rsid w:val="00327423"/>
    <w:pPr>
      <w:autoSpaceDE w:val="0"/>
      <w:autoSpaceDN w:val="0"/>
      <w:adjustRightInd w:val="0"/>
      <w:spacing w:line="241" w:lineRule="atLeast"/>
    </w:pPr>
    <w:rPr>
      <w:rFonts w:ascii="Arial" w:eastAsia="Calibri" w:hAnsi="Arial" w:cs="Arial"/>
      <w:sz w:val="24"/>
      <w:szCs w:val="24"/>
      <w:lang w:eastAsia="en-US"/>
    </w:rPr>
  </w:style>
  <w:style w:type="character" w:customStyle="1" w:styleId="33">
    <w:name w:val="Заголовок 3 Знак"/>
    <w:rsid w:val="00381C40"/>
    <w:rPr>
      <w:rFonts w:ascii="Times New Roman" w:eastAsia="Times New Roman" w:hAnsi="Times New Roman" w:cs="Times New Roman"/>
      <w:sz w:val="24"/>
      <w:szCs w:val="20"/>
      <w:lang w:eastAsia="ru-RU"/>
    </w:rPr>
  </w:style>
  <w:style w:type="character" w:customStyle="1" w:styleId="40">
    <w:name w:val="Заголовок 4 Знак"/>
    <w:rsid w:val="00381C40"/>
    <w:rPr>
      <w:rFonts w:ascii="Times New Roman" w:eastAsia="Times New Roman" w:hAnsi="Times New Roman" w:cs="Times New Roman"/>
      <w:sz w:val="28"/>
      <w:szCs w:val="20"/>
      <w:lang w:eastAsia="ru-RU"/>
    </w:rPr>
  </w:style>
  <w:style w:type="character" w:customStyle="1" w:styleId="52">
    <w:name w:val="Заголовок 5 Знак"/>
    <w:rsid w:val="00381C40"/>
    <w:rPr>
      <w:rFonts w:ascii="Times New Roman" w:eastAsia="Times New Roman" w:hAnsi="Times New Roman" w:cs="Times New Roman"/>
      <w:sz w:val="28"/>
      <w:szCs w:val="20"/>
      <w:lang w:eastAsia="ru-RU"/>
    </w:rPr>
  </w:style>
  <w:style w:type="character" w:customStyle="1" w:styleId="60">
    <w:name w:val="Заголовок 6 Знак"/>
    <w:rsid w:val="00381C40"/>
    <w:rPr>
      <w:rFonts w:ascii="Times New Roman" w:eastAsia="Times New Roman" w:hAnsi="Times New Roman" w:cs="Times New Roman"/>
      <w:sz w:val="28"/>
      <w:szCs w:val="20"/>
      <w:lang w:eastAsia="ru-RU"/>
    </w:rPr>
  </w:style>
  <w:style w:type="character" w:customStyle="1" w:styleId="70">
    <w:name w:val="Заголовок 7 Знак"/>
    <w:rsid w:val="00381C40"/>
    <w:rPr>
      <w:rFonts w:ascii="Times New Roman" w:eastAsia="Times New Roman" w:hAnsi="Times New Roman" w:cs="Times New Roman"/>
      <w:sz w:val="28"/>
      <w:szCs w:val="20"/>
      <w:lang w:eastAsia="ru-RU"/>
    </w:rPr>
  </w:style>
  <w:style w:type="character" w:customStyle="1" w:styleId="34">
    <w:name w:val="Основной текст 3 Знак"/>
    <w:rsid w:val="00381C40"/>
    <w:rPr>
      <w:rFonts w:ascii="Times New Roman" w:eastAsia="Times New Roman" w:hAnsi="Times New Roman" w:cs="Times New Roman"/>
      <w:sz w:val="20"/>
      <w:szCs w:val="20"/>
      <w:lang w:eastAsia="ru-RU"/>
    </w:rPr>
  </w:style>
  <w:style w:type="paragraph" w:styleId="afb">
    <w:name w:val="Normal (Web)"/>
    <w:basedOn w:val="a0"/>
    <w:uiPriority w:val="99"/>
    <w:unhideWhenUsed/>
    <w:rsid w:val="00F2352A"/>
    <w:pPr>
      <w:spacing w:before="100" w:beforeAutospacing="1" w:after="100" w:afterAutospacing="1"/>
    </w:pPr>
    <w:rPr>
      <w:sz w:val="24"/>
      <w:szCs w:val="24"/>
    </w:rPr>
  </w:style>
  <w:style w:type="paragraph" w:customStyle="1" w:styleId="xl65">
    <w:name w:val="xl65"/>
    <w:basedOn w:val="a0"/>
    <w:rsid w:val="007F4A17"/>
    <w:pPr>
      <w:spacing w:before="100" w:beforeAutospacing="1" w:after="100" w:afterAutospacing="1"/>
      <w:jc w:val="center"/>
      <w:textAlignment w:val="center"/>
    </w:pPr>
    <w:rPr>
      <w:sz w:val="16"/>
      <w:szCs w:val="16"/>
    </w:rPr>
  </w:style>
  <w:style w:type="paragraph" w:customStyle="1" w:styleId="xl66">
    <w:name w:val="xl66"/>
    <w:basedOn w:val="a0"/>
    <w:rsid w:val="007F4A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0"/>
    <w:rsid w:val="007F4A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0"/>
    <w:rsid w:val="007F4A1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rPr>
  </w:style>
  <w:style w:type="paragraph" w:customStyle="1" w:styleId="xl69">
    <w:name w:val="xl69"/>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70">
    <w:name w:val="xl70"/>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1">
    <w:name w:val="xl71"/>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2">
    <w:name w:val="xl72"/>
    <w:basedOn w:val="a0"/>
    <w:rsid w:val="007F4A1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rPr>
  </w:style>
  <w:style w:type="paragraph" w:customStyle="1" w:styleId="xl73">
    <w:name w:val="xl73"/>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5">
    <w:name w:val="xl75"/>
    <w:basedOn w:val="a0"/>
    <w:rsid w:val="007F4A1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6"/>
      <w:szCs w:val="16"/>
    </w:rPr>
  </w:style>
  <w:style w:type="paragraph" w:customStyle="1" w:styleId="xl76">
    <w:name w:val="xl76"/>
    <w:basedOn w:val="a0"/>
    <w:rsid w:val="007F4A17"/>
    <w:pPr>
      <w:pBdr>
        <w:top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rPr>
  </w:style>
  <w:style w:type="paragraph" w:customStyle="1" w:styleId="xl77">
    <w:name w:val="xl77"/>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B0F0"/>
      <w:sz w:val="16"/>
      <w:szCs w:val="16"/>
    </w:rPr>
  </w:style>
  <w:style w:type="paragraph" w:customStyle="1" w:styleId="xl78">
    <w:name w:val="xl78"/>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B0F0"/>
      <w:sz w:val="16"/>
      <w:szCs w:val="16"/>
    </w:rPr>
  </w:style>
  <w:style w:type="paragraph" w:customStyle="1" w:styleId="xl79">
    <w:name w:val="xl79"/>
    <w:basedOn w:val="a0"/>
    <w:rsid w:val="007F4A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F0"/>
      <w:sz w:val="16"/>
      <w:szCs w:val="16"/>
    </w:rPr>
  </w:style>
  <w:style w:type="paragraph" w:customStyle="1" w:styleId="xl80">
    <w:name w:val="xl80"/>
    <w:basedOn w:val="a0"/>
    <w:rsid w:val="007F4A17"/>
    <w:pPr>
      <w:shd w:val="clear" w:color="000000" w:fill="FF0000"/>
      <w:spacing w:before="100" w:beforeAutospacing="1" w:after="100" w:afterAutospacing="1"/>
      <w:jc w:val="center"/>
      <w:textAlignment w:val="center"/>
    </w:pPr>
    <w:rPr>
      <w:sz w:val="16"/>
      <w:szCs w:val="16"/>
    </w:rPr>
  </w:style>
  <w:style w:type="table" w:customStyle="1" w:styleId="18">
    <w:name w:val="Сетка таблицы1"/>
    <w:basedOn w:val="a2"/>
    <w:next w:val="ad"/>
    <w:uiPriority w:val="59"/>
    <w:rsid w:val="00E068F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Strong"/>
    <w:uiPriority w:val="22"/>
    <w:qFormat/>
    <w:rsid w:val="003527C4"/>
    <w:rPr>
      <w:b/>
      <w:bCs/>
    </w:rPr>
  </w:style>
  <w:style w:type="paragraph" w:styleId="afd">
    <w:name w:val="No Spacing"/>
    <w:uiPriority w:val="1"/>
    <w:qFormat/>
    <w:rsid w:val="00DD613A"/>
    <w:rPr>
      <w:rFonts w:ascii="Calibri" w:eastAsia="Calibri" w:hAnsi="Calibri"/>
      <w:sz w:val="22"/>
      <w:szCs w:val="22"/>
      <w:lang w:eastAsia="en-US"/>
    </w:rPr>
  </w:style>
  <w:style w:type="character" w:customStyle="1" w:styleId="fontstyle01">
    <w:name w:val="fontstyle01"/>
    <w:rsid w:val="00FB5868"/>
    <w:rPr>
      <w:rFonts w:ascii="TimesNewRomanPSMT" w:hAnsi="TimesNewRomanPSMT" w:hint="default"/>
      <w:b w:val="0"/>
      <w:bCs w:val="0"/>
      <w:i w:val="0"/>
      <w:iCs w:val="0"/>
      <w:color w:val="000000"/>
      <w:sz w:val="24"/>
      <w:szCs w:val="24"/>
    </w:rPr>
  </w:style>
  <w:style w:type="paragraph" w:customStyle="1" w:styleId="afe">
    <w:basedOn w:val="a0"/>
    <w:next w:val="afb"/>
    <w:uiPriority w:val="99"/>
    <w:unhideWhenUsed/>
    <w:rsid w:val="00FB5868"/>
    <w:pPr>
      <w:spacing w:before="100" w:beforeAutospacing="1" w:after="100" w:afterAutospacing="1"/>
    </w:pPr>
    <w:rPr>
      <w:sz w:val="24"/>
      <w:szCs w:val="24"/>
    </w:rPr>
  </w:style>
  <w:style w:type="paragraph" w:customStyle="1" w:styleId="formattext">
    <w:name w:val="formattext"/>
    <w:basedOn w:val="a0"/>
    <w:rsid w:val="00E040C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51">
      <w:bodyDiv w:val="1"/>
      <w:marLeft w:val="0"/>
      <w:marRight w:val="0"/>
      <w:marTop w:val="0"/>
      <w:marBottom w:val="0"/>
      <w:divBdr>
        <w:top w:val="none" w:sz="0" w:space="0" w:color="auto"/>
        <w:left w:val="none" w:sz="0" w:space="0" w:color="auto"/>
        <w:bottom w:val="none" w:sz="0" w:space="0" w:color="auto"/>
        <w:right w:val="none" w:sz="0" w:space="0" w:color="auto"/>
      </w:divBdr>
    </w:div>
    <w:div w:id="1665310">
      <w:bodyDiv w:val="1"/>
      <w:marLeft w:val="0"/>
      <w:marRight w:val="0"/>
      <w:marTop w:val="0"/>
      <w:marBottom w:val="0"/>
      <w:divBdr>
        <w:top w:val="none" w:sz="0" w:space="0" w:color="auto"/>
        <w:left w:val="none" w:sz="0" w:space="0" w:color="auto"/>
        <w:bottom w:val="none" w:sz="0" w:space="0" w:color="auto"/>
        <w:right w:val="none" w:sz="0" w:space="0" w:color="auto"/>
      </w:divBdr>
    </w:div>
    <w:div w:id="2704909">
      <w:bodyDiv w:val="1"/>
      <w:marLeft w:val="0"/>
      <w:marRight w:val="0"/>
      <w:marTop w:val="0"/>
      <w:marBottom w:val="0"/>
      <w:divBdr>
        <w:top w:val="none" w:sz="0" w:space="0" w:color="auto"/>
        <w:left w:val="none" w:sz="0" w:space="0" w:color="auto"/>
        <w:bottom w:val="none" w:sz="0" w:space="0" w:color="auto"/>
        <w:right w:val="none" w:sz="0" w:space="0" w:color="auto"/>
      </w:divBdr>
    </w:div>
    <w:div w:id="3019298">
      <w:bodyDiv w:val="1"/>
      <w:marLeft w:val="0"/>
      <w:marRight w:val="0"/>
      <w:marTop w:val="0"/>
      <w:marBottom w:val="0"/>
      <w:divBdr>
        <w:top w:val="none" w:sz="0" w:space="0" w:color="auto"/>
        <w:left w:val="none" w:sz="0" w:space="0" w:color="auto"/>
        <w:bottom w:val="none" w:sz="0" w:space="0" w:color="auto"/>
        <w:right w:val="none" w:sz="0" w:space="0" w:color="auto"/>
      </w:divBdr>
    </w:div>
    <w:div w:id="4946933">
      <w:bodyDiv w:val="1"/>
      <w:marLeft w:val="0"/>
      <w:marRight w:val="0"/>
      <w:marTop w:val="0"/>
      <w:marBottom w:val="0"/>
      <w:divBdr>
        <w:top w:val="none" w:sz="0" w:space="0" w:color="auto"/>
        <w:left w:val="none" w:sz="0" w:space="0" w:color="auto"/>
        <w:bottom w:val="none" w:sz="0" w:space="0" w:color="auto"/>
        <w:right w:val="none" w:sz="0" w:space="0" w:color="auto"/>
      </w:divBdr>
    </w:div>
    <w:div w:id="6832156">
      <w:bodyDiv w:val="1"/>
      <w:marLeft w:val="0"/>
      <w:marRight w:val="0"/>
      <w:marTop w:val="0"/>
      <w:marBottom w:val="0"/>
      <w:divBdr>
        <w:top w:val="none" w:sz="0" w:space="0" w:color="auto"/>
        <w:left w:val="none" w:sz="0" w:space="0" w:color="auto"/>
        <w:bottom w:val="none" w:sz="0" w:space="0" w:color="auto"/>
        <w:right w:val="none" w:sz="0" w:space="0" w:color="auto"/>
      </w:divBdr>
    </w:div>
    <w:div w:id="7298296">
      <w:bodyDiv w:val="1"/>
      <w:marLeft w:val="0"/>
      <w:marRight w:val="0"/>
      <w:marTop w:val="0"/>
      <w:marBottom w:val="0"/>
      <w:divBdr>
        <w:top w:val="none" w:sz="0" w:space="0" w:color="auto"/>
        <w:left w:val="none" w:sz="0" w:space="0" w:color="auto"/>
        <w:bottom w:val="none" w:sz="0" w:space="0" w:color="auto"/>
        <w:right w:val="none" w:sz="0" w:space="0" w:color="auto"/>
      </w:divBdr>
    </w:div>
    <w:div w:id="7829291">
      <w:bodyDiv w:val="1"/>
      <w:marLeft w:val="0"/>
      <w:marRight w:val="0"/>
      <w:marTop w:val="0"/>
      <w:marBottom w:val="0"/>
      <w:divBdr>
        <w:top w:val="none" w:sz="0" w:space="0" w:color="auto"/>
        <w:left w:val="none" w:sz="0" w:space="0" w:color="auto"/>
        <w:bottom w:val="none" w:sz="0" w:space="0" w:color="auto"/>
        <w:right w:val="none" w:sz="0" w:space="0" w:color="auto"/>
      </w:divBdr>
    </w:div>
    <w:div w:id="9063907">
      <w:bodyDiv w:val="1"/>
      <w:marLeft w:val="0"/>
      <w:marRight w:val="0"/>
      <w:marTop w:val="0"/>
      <w:marBottom w:val="0"/>
      <w:divBdr>
        <w:top w:val="none" w:sz="0" w:space="0" w:color="auto"/>
        <w:left w:val="none" w:sz="0" w:space="0" w:color="auto"/>
        <w:bottom w:val="none" w:sz="0" w:space="0" w:color="auto"/>
        <w:right w:val="none" w:sz="0" w:space="0" w:color="auto"/>
      </w:divBdr>
    </w:div>
    <w:div w:id="10231563">
      <w:bodyDiv w:val="1"/>
      <w:marLeft w:val="0"/>
      <w:marRight w:val="0"/>
      <w:marTop w:val="0"/>
      <w:marBottom w:val="0"/>
      <w:divBdr>
        <w:top w:val="none" w:sz="0" w:space="0" w:color="auto"/>
        <w:left w:val="none" w:sz="0" w:space="0" w:color="auto"/>
        <w:bottom w:val="none" w:sz="0" w:space="0" w:color="auto"/>
        <w:right w:val="none" w:sz="0" w:space="0" w:color="auto"/>
      </w:divBdr>
    </w:div>
    <w:div w:id="13269053">
      <w:bodyDiv w:val="1"/>
      <w:marLeft w:val="0"/>
      <w:marRight w:val="0"/>
      <w:marTop w:val="0"/>
      <w:marBottom w:val="0"/>
      <w:divBdr>
        <w:top w:val="none" w:sz="0" w:space="0" w:color="auto"/>
        <w:left w:val="none" w:sz="0" w:space="0" w:color="auto"/>
        <w:bottom w:val="none" w:sz="0" w:space="0" w:color="auto"/>
        <w:right w:val="none" w:sz="0" w:space="0" w:color="auto"/>
      </w:divBdr>
    </w:div>
    <w:div w:id="13961135">
      <w:bodyDiv w:val="1"/>
      <w:marLeft w:val="0"/>
      <w:marRight w:val="0"/>
      <w:marTop w:val="0"/>
      <w:marBottom w:val="0"/>
      <w:divBdr>
        <w:top w:val="none" w:sz="0" w:space="0" w:color="auto"/>
        <w:left w:val="none" w:sz="0" w:space="0" w:color="auto"/>
        <w:bottom w:val="none" w:sz="0" w:space="0" w:color="auto"/>
        <w:right w:val="none" w:sz="0" w:space="0" w:color="auto"/>
      </w:divBdr>
    </w:div>
    <w:div w:id="15622719">
      <w:bodyDiv w:val="1"/>
      <w:marLeft w:val="0"/>
      <w:marRight w:val="0"/>
      <w:marTop w:val="0"/>
      <w:marBottom w:val="0"/>
      <w:divBdr>
        <w:top w:val="none" w:sz="0" w:space="0" w:color="auto"/>
        <w:left w:val="none" w:sz="0" w:space="0" w:color="auto"/>
        <w:bottom w:val="none" w:sz="0" w:space="0" w:color="auto"/>
        <w:right w:val="none" w:sz="0" w:space="0" w:color="auto"/>
      </w:divBdr>
    </w:div>
    <w:div w:id="21592874">
      <w:bodyDiv w:val="1"/>
      <w:marLeft w:val="0"/>
      <w:marRight w:val="0"/>
      <w:marTop w:val="0"/>
      <w:marBottom w:val="0"/>
      <w:divBdr>
        <w:top w:val="none" w:sz="0" w:space="0" w:color="auto"/>
        <w:left w:val="none" w:sz="0" w:space="0" w:color="auto"/>
        <w:bottom w:val="none" w:sz="0" w:space="0" w:color="auto"/>
        <w:right w:val="none" w:sz="0" w:space="0" w:color="auto"/>
      </w:divBdr>
    </w:div>
    <w:div w:id="22751647">
      <w:bodyDiv w:val="1"/>
      <w:marLeft w:val="0"/>
      <w:marRight w:val="0"/>
      <w:marTop w:val="0"/>
      <w:marBottom w:val="0"/>
      <w:divBdr>
        <w:top w:val="none" w:sz="0" w:space="0" w:color="auto"/>
        <w:left w:val="none" w:sz="0" w:space="0" w:color="auto"/>
        <w:bottom w:val="none" w:sz="0" w:space="0" w:color="auto"/>
        <w:right w:val="none" w:sz="0" w:space="0" w:color="auto"/>
      </w:divBdr>
    </w:div>
    <w:div w:id="23797695">
      <w:bodyDiv w:val="1"/>
      <w:marLeft w:val="0"/>
      <w:marRight w:val="0"/>
      <w:marTop w:val="0"/>
      <w:marBottom w:val="0"/>
      <w:divBdr>
        <w:top w:val="none" w:sz="0" w:space="0" w:color="auto"/>
        <w:left w:val="none" w:sz="0" w:space="0" w:color="auto"/>
        <w:bottom w:val="none" w:sz="0" w:space="0" w:color="auto"/>
        <w:right w:val="none" w:sz="0" w:space="0" w:color="auto"/>
      </w:divBdr>
    </w:div>
    <w:div w:id="27604747">
      <w:bodyDiv w:val="1"/>
      <w:marLeft w:val="0"/>
      <w:marRight w:val="0"/>
      <w:marTop w:val="0"/>
      <w:marBottom w:val="0"/>
      <w:divBdr>
        <w:top w:val="none" w:sz="0" w:space="0" w:color="auto"/>
        <w:left w:val="none" w:sz="0" w:space="0" w:color="auto"/>
        <w:bottom w:val="none" w:sz="0" w:space="0" w:color="auto"/>
        <w:right w:val="none" w:sz="0" w:space="0" w:color="auto"/>
      </w:divBdr>
    </w:div>
    <w:div w:id="28074068">
      <w:bodyDiv w:val="1"/>
      <w:marLeft w:val="0"/>
      <w:marRight w:val="0"/>
      <w:marTop w:val="0"/>
      <w:marBottom w:val="0"/>
      <w:divBdr>
        <w:top w:val="none" w:sz="0" w:space="0" w:color="auto"/>
        <w:left w:val="none" w:sz="0" w:space="0" w:color="auto"/>
        <w:bottom w:val="none" w:sz="0" w:space="0" w:color="auto"/>
        <w:right w:val="none" w:sz="0" w:space="0" w:color="auto"/>
      </w:divBdr>
    </w:div>
    <w:div w:id="29111008">
      <w:bodyDiv w:val="1"/>
      <w:marLeft w:val="0"/>
      <w:marRight w:val="0"/>
      <w:marTop w:val="0"/>
      <w:marBottom w:val="0"/>
      <w:divBdr>
        <w:top w:val="none" w:sz="0" w:space="0" w:color="auto"/>
        <w:left w:val="none" w:sz="0" w:space="0" w:color="auto"/>
        <w:bottom w:val="none" w:sz="0" w:space="0" w:color="auto"/>
        <w:right w:val="none" w:sz="0" w:space="0" w:color="auto"/>
      </w:divBdr>
    </w:div>
    <w:div w:id="34165172">
      <w:bodyDiv w:val="1"/>
      <w:marLeft w:val="0"/>
      <w:marRight w:val="0"/>
      <w:marTop w:val="0"/>
      <w:marBottom w:val="0"/>
      <w:divBdr>
        <w:top w:val="none" w:sz="0" w:space="0" w:color="auto"/>
        <w:left w:val="none" w:sz="0" w:space="0" w:color="auto"/>
        <w:bottom w:val="none" w:sz="0" w:space="0" w:color="auto"/>
        <w:right w:val="none" w:sz="0" w:space="0" w:color="auto"/>
      </w:divBdr>
    </w:div>
    <w:div w:id="34235888">
      <w:bodyDiv w:val="1"/>
      <w:marLeft w:val="0"/>
      <w:marRight w:val="0"/>
      <w:marTop w:val="0"/>
      <w:marBottom w:val="0"/>
      <w:divBdr>
        <w:top w:val="none" w:sz="0" w:space="0" w:color="auto"/>
        <w:left w:val="none" w:sz="0" w:space="0" w:color="auto"/>
        <w:bottom w:val="none" w:sz="0" w:space="0" w:color="auto"/>
        <w:right w:val="none" w:sz="0" w:space="0" w:color="auto"/>
      </w:divBdr>
    </w:div>
    <w:div w:id="34278266">
      <w:bodyDiv w:val="1"/>
      <w:marLeft w:val="0"/>
      <w:marRight w:val="0"/>
      <w:marTop w:val="0"/>
      <w:marBottom w:val="0"/>
      <w:divBdr>
        <w:top w:val="none" w:sz="0" w:space="0" w:color="auto"/>
        <w:left w:val="none" w:sz="0" w:space="0" w:color="auto"/>
        <w:bottom w:val="none" w:sz="0" w:space="0" w:color="auto"/>
        <w:right w:val="none" w:sz="0" w:space="0" w:color="auto"/>
      </w:divBdr>
    </w:div>
    <w:div w:id="34475436">
      <w:bodyDiv w:val="1"/>
      <w:marLeft w:val="0"/>
      <w:marRight w:val="0"/>
      <w:marTop w:val="0"/>
      <w:marBottom w:val="0"/>
      <w:divBdr>
        <w:top w:val="none" w:sz="0" w:space="0" w:color="auto"/>
        <w:left w:val="none" w:sz="0" w:space="0" w:color="auto"/>
        <w:bottom w:val="none" w:sz="0" w:space="0" w:color="auto"/>
        <w:right w:val="none" w:sz="0" w:space="0" w:color="auto"/>
      </w:divBdr>
    </w:div>
    <w:div w:id="35548273">
      <w:bodyDiv w:val="1"/>
      <w:marLeft w:val="0"/>
      <w:marRight w:val="0"/>
      <w:marTop w:val="0"/>
      <w:marBottom w:val="0"/>
      <w:divBdr>
        <w:top w:val="none" w:sz="0" w:space="0" w:color="auto"/>
        <w:left w:val="none" w:sz="0" w:space="0" w:color="auto"/>
        <w:bottom w:val="none" w:sz="0" w:space="0" w:color="auto"/>
        <w:right w:val="none" w:sz="0" w:space="0" w:color="auto"/>
      </w:divBdr>
    </w:div>
    <w:div w:id="36979298">
      <w:bodyDiv w:val="1"/>
      <w:marLeft w:val="0"/>
      <w:marRight w:val="0"/>
      <w:marTop w:val="0"/>
      <w:marBottom w:val="0"/>
      <w:divBdr>
        <w:top w:val="none" w:sz="0" w:space="0" w:color="auto"/>
        <w:left w:val="none" w:sz="0" w:space="0" w:color="auto"/>
        <w:bottom w:val="none" w:sz="0" w:space="0" w:color="auto"/>
        <w:right w:val="none" w:sz="0" w:space="0" w:color="auto"/>
      </w:divBdr>
    </w:div>
    <w:div w:id="38172177">
      <w:bodyDiv w:val="1"/>
      <w:marLeft w:val="0"/>
      <w:marRight w:val="0"/>
      <w:marTop w:val="0"/>
      <w:marBottom w:val="0"/>
      <w:divBdr>
        <w:top w:val="none" w:sz="0" w:space="0" w:color="auto"/>
        <w:left w:val="none" w:sz="0" w:space="0" w:color="auto"/>
        <w:bottom w:val="none" w:sz="0" w:space="0" w:color="auto"/>
        <w:right w:val="none" w:sz="0" w:space="0" w:color="auto"/>
      </w:divBdr>
    </w:div>
    <w:div w:id="38869954">
      <w:bodyDiv w:val="1"/>
      <w:marLeft w:val="0"/>
      <w:marRight w:val="0"/>
      <w:marTop w:val="0"/>
      <w:marBottom w:val="0"/>
      <w:divBdr>
        <w:top w:val="none" w:sz="0" w:space="0" w:color="auto"/>
        <w:left w:val="none" w:sz="0" w:space="0" w:color="auto"/>
        <w:bottom w:val="none" w:sz="0" w:space="0" w:color="auto"/>
        <w:right w:val="none" w:sz="0" w:space="0" w:color="auto"/>
      </w:divBdr>
    </w:div>
    <w:div w:id="39062379">
      <w:bodyDiv w:val="1"/>
      <w:marLeft w:val="0"/>
      <w:marRight w:val="0"/>
      <w:marTop w:val="0"/>
      <w:marBottom w:val="0"/>
      <w:divBdr>
        <w:top w:val="none" w:sz="0" w:space="0" w:color="auto"/>
        <w:left w:val="none" w:sz="0" w:space="0" w:color="auto"/>
        <w:bottom w:val="none" w:sz="0" w:space="0" w:color="auto"/>
        <w:right w:val="none" w:sz="0" w:space="0" w:color="auto"/>
      </w:divBdr>
    </w:div>
    <w:div w:id="39062429">
      <w:bodyDiv w:val="1"/>
      <w:marLeft w:val="0"/>
      <w:marRight w:val="0"/>
      <w:marTop w:val="0"/>
      <w:marBottom w:val="0"/>
      <w:divBdr>
        <w:top w:val="none" w:sz="0" w:space="0" w:color="auto"/>
        <w:left w:val="none" w:sz="0" w:space="0" w:color="auto"/>
        <w:bottom w:val="none" w:sz="0" w:space="0" w:color="auto"/>
        <w:right w:val="none" w:sz="0" w:space="0" w:color="auto"/>
      </w:divBdr>
    </w:div>
    <w:div w:id="41098785">
      <w:bodyDiv w:val="1"/>
      <w:marLeft w:val="0"/>
      <w:marRight w:val="0"/>
      <w:marTop w:val="0"/>
      <w:marBottom w:val="0"/>
      <w:divBdr>
        <w:top w:val="none" w:sz="0" w:space="0" w:color="auto"/>
        <w:left w:val="none" w:sz="0" w:space="0" w:color="auto"/>
        <w:bottom w:val="none" w:sz="0" w:space="0" w:color="auto"/>
        <w:right w:val="none" w:sz="0" w:space="0" w:color="auto"/>
      </w:divBdr>
    </w:div>
    <w:div w:id="45108997">
      <w:bodyDiv w:val="1"/>
      <w:marLeft w:val="0"/>
      <w:marRight w:val="0"/>
      <w:marTop w:val="0"/>
      <w:marBottom w:val="0"/>
      <w:divBdr>
        <w:top w:val="none" w:sz="0" w:space="0" w:color="auto"/>
        <w:left w:val="none" w:sz="0" w:space="0" w:color="auto"/>
        <w:bottom w:val="none" w:sz="0" w:space="0" w:color="auto"/>
        <w:right w:val="none" w:sz="0" w:space="0" w:color="auto"/>
      </w:divBdr>
    </w:div>
    <w:div w:id="45379670">
      <w:bodyDiv w:val="1"/>
      <w:marLeft w:val="0"/>
      <w:marRight w:val="0"/>
      <w:marTop w:val="0"/>
      <w:marBottom w:val="0"/>
      <w:divBdr>
        <w:top w:val="none" w:sz="0" w:space="0" w:color="auto"/>
        <w:left w:val="none" w:sz="0" w:space="0" w:color="auto"/>
        <w:bottom w:val="none" w:sz="0" w:space="0" w:color="auto"/>
        <w:right w:val="none" w:sz="0" w:space="0" w:color="auto"/>
      </w:divBdr>
    </w:div>
    <w:div w:id="48459212">
      <w:bodyDiv w:val="1"/>
      <w:marLeft w:val="0"/>
      <w:marRight w:val="0"/>
      <w:marTop w:val="0"/>
      <w:marBottom w:val="0"/>
      <w:divBdr>
        <w:top w:val="none" w:sz="0" w:space="0" w:color="auto"/>
        <w:left w:val="none" w:sz="0" w:space="0" w:color="auto"/>
        <w:bottom w:val="none" w:sz="0" w:space="0" w:color="auto"/>
        <w:right w:val="none" w:sz="0" w:space="0" w:color="auto"/>
      </w:divBdr>
    </w:div>
    <w:div w:id="50420795">
      <w:bodyDiv w:val="1"/>
      <w:marLeft w:val="0"/>
      <w:marRight w:val="0"/>
      <w:marTop w:val="0"/>
      <w:marBottom w:val="0"/>
      <w:divBdr>
        <w:top w:val="none" w:sz="0" w:space="0" w:color="auto"/>
        <w:left w:val="none" w:sz="0" w:space="0" w:color="auto"/>
        <w:bottom w:val="none" w:sz="0" w:space="0" w:color="auto"/>
        <w:right w:val="none" w:sz="0" w:space="0" w:color="auto"/>
      </w:divBdr>
    </w:div>
    <w:div w:id="50808090">
      <w:bodyDiv w:val="1"/>
      <w:marLeft w:val="0"/>
      <w:marRight w:val="0"/>
      <w:marTop w:val="0"/>
      <w:marBottom w:val="0"/>
      <w:divBdr>
        <w:top w:val="none" w:sz="0" w:space="0" w:color="auto"/>
        <w:left w:val="none" w:sz="0" w:space="0" w:color="auto"/>
        <w:bottom w:val="none" w:sz="0" w:space="0" w:color="auto"/>
        <w:right w:val="none" w:sz="0" w:space="0" w:color="auto"/>
      </w:divBdr>
    </w:div>
    <w:div w:id="51271557">
      <w:bodyDiv w:val="1"/>
      <w:marLeft w:val="0"/>
      <w:marRight w:val="0"/>
      <w:marTop w:val="0"/>
      <w:marBottom w:val="0"/>
      <w:divBdr>
        <w:top w:val="none" w:sz="0" w:space="0" w:color="auto"/>
        <w:left w:val="none" w:sz="0" w:space="0" w:color="auto"/>
        <w:bottom w:val="none" w:sz="0" w:space="0" w:color="auto"/>
        <w:right w:val="none" w:sz="0" w:space="0" w:color="auto"/>
      </w:divBdr>
    </w:div>
    <w:div w:id="55398537">
      <w:bodyDiv w:val="1"/>
      <w:marLeft w:val="0"/>
      <w:marRight w:val="0"/>
      <w:marTop w:val="0"/>
      <w:marBottom w:val="0"/>
      <w:divBdr>
        <w:top w:val="none" w:sz="0" w:space="0" w:color="auto"/>
        <w:left w:val="none" w:sz="0" w:space="0" w:color="auto"/>
        <w:bottom w:val="none" w:sz="0" w:space="0" w:color="auto"/>
        <w:right w:val="none" w:sz="0" w:space="0" w:color="auto"/>
      </w:divBdr>
    </w:div>
    <w:div w:id="59137344">
      <w:bodyDiv w:val="1"/>
      <w:marLeft w:val="0"/>
      <w:marRight w:val="0"/>
      <w:marTop w:val="0"/>
      <w:marBottom w:val="0"/>
      <w:divBdr>
        <w:top w:val="none" w:sz="0" w:space="0" w:color="auto"/>
        <w:left w:val="none" w:sz="0" w:space="0" w:color="auto"/>
        <w:bottom w:val="none" w:sz="0" w:space="0" w:color="auto"/>
        <w:right w:val="none" w:sz="0" w:space="0" w:color="auto"/>
      </w:divBdr>
    </w:div>
    <w:div w:id="61416926">
      <w:bodyDiv w:val="1"/>
      <w:marLeft w:val="0"/>
      <w:marRight w:val="0"/>
      <w:marTop w:val="0"/>
      <w:marBottom w:val="0"/>
      <w:divBdr>
        <w:top w:val="none" w:sz="0" w:space="0" w:color="auto"/>
        <w:left w:val="none" w:sz="0" w:space="0" w:color="auto"/>
        <w:bottom w:val="none" w:sz="0" w:space="0" w:color="auto"/>
        <w:right w:val="none" w:sz="0" w:space="0" w:color="auto"/>
      </w:divBdr>
    </w:div>
    <w:div w:id="62068342">
      <w:bodyDiv w:val="1"/>
      <w:marLeft w:val="0"/>
      <w:marRight w:val="0"/>
      <w:marTop w:val="0"/>
      <w:marBottom w:val="0"/>
      <w:divBdr>
        <w:top w:val="none" w:sz="0" w:space="0" w:color="auto"/>
        <w:left w:val="none" w:sz="0" w:space="0" w:color="auto"/>
        <w:bottom w:val="none" w:sz="0" w:space="0" w:color="auto"/>
        <w:right w:val="none" w:sz="0" w:space="0" w:color="auto"/>
      </w:divBdr>
    </w:div>
    <w:div w:id="62486002">
      <w:bodyDiv w:val="1"/>
      <w:marLeft w:val="0"/>
      <w:marRight w:val="0"/>
      <w:marTop w:val="0"/>
      <w:marBottom w:val="0"/>
      <w:divBdr>
        <w:top w:val="none" w:sz="0" w:space="0" w:color="auto"/>
        <w:left w:val="none" w:sz="0" w:space="0" w:color="auto"/>
        <w:bottom w:val="none" w:sz="0" w:space="0" w:color="auto"/>
        <w:right w:val="none" w:sz="0" w:space="0" w:color="auto"/>
      </w:divBdr>
    </w:div>
    <w:div w:id="63308372">
      <w:bodyDiv w:val="1"/>
      <w:marLeft w:val="0"/>
      <w:marRight w:val="0"/>
      <w:marTop w:val="0"/>
      <w:marBottom w:val="0"/>
      <w:divBdr>
        <w:top w:val="none" w:sz="0" w:space="0" w:color="auto"/>
        <w:left w:val="none" w:sz="0" w:space="0" w:color="auto"/>
        <w:bottom w:val="none" w:sz="0" w:space="0" w:color="auto"/>
        <w:right w:val="none" w:sz="0" w:space="0" w:color="auto"/>
      </w:divBdr>
    </w:div>
    <w:div w:id="66416650">
      <w:bodyDiv w:val="1"/>
      <w:marLeft w:val="0"/>
      <w:marRight w:val="0"/>
      <w:marTop w:val="0"/>
      <w:marBottom w:val="0"/>
      <w:divBdr>
        <w:top w:val="none" w:sz="0" w:space="0" w:color="auto"/>
        <w:left w:val="none" w:sz="0" w:space="0" w:color="auto"/>
        <w:bottom w:val="none" w:sz="0" w:space="0" w:color="auto"/>
        <w:right w:val="none" w:sz="0" w:space="0" w:color="auto"/>
      </w:divBdr>
    </w:div>
    <w:div w:id="66926662">
      <w:bodyDiv w:val="1"/>
      <w:marLeft w:val="0"/>
      <w:marRight w:val="0"/>
      <w:marTop w:val="0"/>
      <w:marBottom w:val="0"/>
      <w:divBdr>
        <w:top w:val="none" w:sz="0" w:space="0" w:color="auto"/>
        <w:left w:val="none" w:sz="0" w:space="0" w:color="auto"/>
        <w:bottom w:val="none" w:sz="0" w:space="0" w:color="auto"/>
        <w:right w:val="none" w:sz="0" w:space="0" w:color="auto"/>
      </w:divBdr>
    </w:div>
    <w:div w:id="68769466">
      <w:bodyDiv w:val="1"/>
      <w:marLeft w:val="0"/>
      <w:marRight w:val="0"/>
      <w:marTop w:val="0"/>
      <w:marBottom w:val="0"/>
      <w:divBdr>
        <w:top w:val="none" w:sz="0" w:space="0" w:color="auto"/>
        <w:left w:val="none" w:sz="0" w:space="0" w:color="auto"/>
        <w:bottom w:val="none" w:sz="0" w:space="0" w:color="auto"/>
        <w:right w:val="none" w:sz="0" w:space="0" w:color="auto"/>
      </w:divBdr>
    </w:div>
    <w:div w:id="71856527">
      <w:bodyDiv w:val="1"/>
      <w:marLeft w:val="0"/>
      <w:marRight w:val="0"/>
      <w:marTop w:val="0"/>
      <w:marBottom w:val="0"/>
      <w:divBdr>
        <w:top w:val="none" w:sz="0" w:space="0" w:color="auto"/>
        <w:left w:val="none" w:sz="0" w:space="0" w:color="auto"/>
        <w:bottom w:val="none" w:sz="0" w:space="0" w:color="auto"/>
        <w:right w:val="none" w:sz="0" w:space="0" w:color="auto"/>
      </w:divBdr>
    </w:div>
    <w:div w:id="72629660">
      <w:bodyDiv w:val="1"/>
      <w:marLeft w:val="0"/>
      <w:marRight w:val="0"/>
      <w:marTop w:val="0"/>
      <w:marBottom w:val="0"/>
      <w:divBdr>
        <w:top w:val="none" w:sz="0" w:space="0" w:color="auto"/>
        <w:left w:val="none" w:sz="0" w:space="0" w:color="auto"/>
        <w:bottom w:val="none" w:sz="0" w:space="0" w:color="auto"/>
        <w:right w:val="none" w:sz="0" w:space="0" w:color="auto"/>
      </w:divBdr>
    </w:div>
    <w:div w:id="79643687">
      <w:bodyDiv w:val="1"/>
      <w:marLeft w:val="0"/>
      <w:marRight w:val="0"/>
      <w:marTop w:val="0"/>
      <w:marBottom w:val="0"/>
      <w:divBdr>
        <w:top w:val="none" w:sz="0" w:space="0" w:color="auto"/>
        <w:left w:val="none" w:sz="0" w:space="0" w:color="auto"/>
        <w:bottom w:val="none" w:sz="0" w:space="0" w:color="auto"/>
        <w:right w:val="none" w:sz="0" w:space="0" w:color="auto"/>
      </w:divBdr>
    </w:div>
    <w:div w:id="81534580">
      <w:bodyDiv w:val="1"/>
      <w:marLeft w:val="0"/>
      <w:marRight w:val="0"/>
      <w:marTop w:val="0"/>
      <w:marBottom w:val="0"/>
      <w:divBdr>
        <w:top w:val="none" w:sz="0" w:space="0" w:color="auto"/>
        <w:left w:val="none" w:sz="0" w:space="0" w:color="auto"/>
        <w:bottom w:val="none" w:sz="0" w:space="0" w:color="auto"/>
        <w:right w:val="none" w:sz="0" w:space="0" w:color="auto"/>
      </w:divBdr>
    </w:div>
    <w:div w:id="81605112">
      <w:bodyDiv w:val="1"/>
      <w:marLeft w:val="0"/>
      <w:marRight w:val="0"/>
      <w:marTop w:val="0"/>
      <w:marBottom w:val="0"/>
      <w:divBdr>
        <w:top w:val="none" w:sz="0" w:space="0" w:color="auto"/>
        <w:left w:val="none" w:sz="0" w:space="0" w:color="auto"/>
        <w:bottom w:val="none" w:sz="0" w:space="0" w:color="auto"/>
        <w:right w:val="none" w:sz="0" w:space="0" w:color="auto"/>
      </w:divBdr>
    </w:div>
    <w:div w:id="83917179">
      <w:bodyDiv w:val="1"/>
      <w:marLeft w:val="0"/>
      <w:marRight w:val="0"/>
      <w:marTop w:val="0"/>
      <w:marBottom w:val="0"/>
      <w:divBdr>
        <w:top w:val="none" w:sz="0" w:space="0" w:color="auto"/>
        <w:left w:val="none" w:sz="0" w:space="0" w:color="auto"/>
        <w:bottom w:val="none" w:sz="0" w:space="0" w:color="auto"/>
        <w:right w:val="none" w:sz="0" w:space="0" w:color="auto"/>
      </w:divBdr>
    </w:div>
    <w:div w:id="85729400">
      <w:bodyDiv w:val="1"/>
      <w:marLeft w:val="0"/>
      <w:marRight w:val="0"/>
      <w:marTop w:val="0"/>
      <w:marBottom w:val="0"/>
      <w:divBdr>
        <w:top w:val="none" w:sz="0" w:space="0" w:color="auto"/>
        <w:left w:val="none" w:sz="0" w:space="0" w:color="auto"/>
        <w:bottom w:val="none" w:sz="0" w:space="0" w:color="auto"/>
        <w:right w:val="none" w:sz="0" w:space="0" w:color="auto"/>
      </w:divBdr>
    </w:div>
    <w:div w:id="85880927">
      <w:bodyDiv w:val="1"/>
      <w:marLeft w:val="0"/>
      <w:marRight w:val="0"/>
      <w:marTop w:val="0"/>
      <w:marBottom w:val="0"/>
      <w:divBdr>
        <w:top w:val="none" w:sz="0" w:space="0" w:color="auto"/>
        <w:left w:val="none" w:sz="0" w:space="0" w:color="auto"/>
        <w:bottom w:val="none" w:sz="0" w:space="0" w:color="auto"/>
        <w:right w:val="none" w:sz="0" w:space="0" w:color="auto"/>
      </w:divBdr>
    </w:div>
    <w:div w:id="90205517">
      <w:bodyDiv w:val="1"/>
      <w:marLeft w:val="0"/>
      <w:marRight w:val="0"/>
      <w:marTop w:val="0"/>
      <w:marBottom w:val="0"/>
      <w:divBdr>
        <w:top w:val="none" w:sz="0" w:space="0" w:color="auto"/>
        <w:left w:val="none" w:sz="0" w:space="0" w:color="auto"/>
        <w:bottom w:val="none" w:sz="0" w:space="0" w:color="auto"/>
        <w:right w:val="none" w:sz="0" w:space="0" w:color="auto"/>
      </w:divBdr>
    </w:div>
    <w:div w:id="92096157">
      <w:bodyDiv w:val="1"/>
      <w:marLeft w:val="0"/>
      <w:marRight w:val="0"/>
      <w:marTop w:val="0"/>
      <w:marBottom w:val="0"/>
      <w:divBdr>
        <w:top w:val="none" w:sz="0" w:space="0" w:color="auto"/>
        <w:left w:val="none" w:sz="0" w:space="0" w:color="auto"/>
        <w:bottom w:val="none" w:sz="0" w:space="0" w:color="auto"/>
        <w:right w:val="none" w:sz="0" w:space="0" w:color="auto"/>
      </w:divBdr>
    </w:div>
    <w:div w:id="94594534">
      <w:bodyDiv w:val="1"/>
      <w:marLeft w:val="0"/>
      <w:marRight w:val="0"/>
      <w:marTop w:val="0"/>
      <w:marBottom w:val="0"/>
      <w:divBdr>
        <w:top w:val="none" w:sz="0" w:space="0" w:color="auto"/>
        <w:left w:val="none" w:sz="0" w:space="0" w:color="auto"/>
        <w:bottom w:val="none" w:sz="0" w:space="0" w:color="auto"/>
        <w:right w:val="none" w:sz="0" w:space="0" w:color="auto"/>
      </w:divBdr>
    </w:div>
    <w:div w:id="96754551">
      <w:bodyDiv w:val="1"/>
      <w:marLeft w:val="0"/>
      <w:marRight w:val="0"/>
      <w:marTop w:val="0"/>
      <w:marBottom w:val="0"/>
      <w:divBdr>
        <w:top w:val="none" w:sz="0" w:space="0" w:color="auto"/>
        <w:left w:val="none" w:sz="0" w:space="0" w:color="auto"/>
        <w:bottom w:val="none" w:sz="0" w:space="0" w:color="auto"/>
        <w:right w:val="none" w:sz="0" w:space="0" w:color="auto"/>
      </w:divBdr>
    </w:div>
    <w:div w:id="98063755">
      <w:bodyDiv w:val="1"/>
      <w:marLeft w:val="0"/>
      <w:marRight w:val="0"/>
      <w:marTop w:val="0"/>
      <w:marBottom w:val="0"/>
      <w:divBdr>
        <w:top w:val="none" w:sz="0" w:space="0" w:color="auto"/>
        <w:left w:val="none" w:sz="0" w:space="0" w:color="auto"/>
        <w:bottom w:val="none" w:sz="0" w:space="0" w:color="auto"/>
        <w:right w:val="none" w:sz="0" w:space="0" w:color="auto"/>
      </w:divBdr>
    </w:div>
    <w:div w:id="99447535">
      <w:bodyDiv w:val="1"/>
      <w:marLeft w:val="0"/>
      <w:marRight w:val="0"/>
      <w:marTop w:val="0"/>
      <w:marBottom w:val="0"/>
      <w:divBdr>
        <w:top w:val="none" w:sz="0" w:space="0" w:color="auto"/>
        <w:left w:val="none" w:sz="0" w:space="0" w:color="auto"/>
        <w:bottom w:val="none" w:sz="0" w:space="0" w:color="auto"/>
        <w:right w:val="none" w:sz="0" w:space="0" w:color="auto"/>
      </w:divBdr>
    </w:div>
    <w:div w:id="99647462">
      <w:bodyDiv w:val="1"/>
      <w:marLeft w:val="0"/>
      <w:marRight w:val="0"/>
      <w:marTop w:val="0"/>
      <w:marBottom w:val="0"/>
      <w:divBdr>
        <w:top w:val="none" w:sz="0" w:space="0" w:color="auto"/>
        <w:left w:val="none" w:sz="0" w:space="0" w:color="auto"/>
        <w:bottom w:val="none" w:sz="0" w:space="0" w:color="auto"/>
        <w:right w:val="none" w:sz="0" w:space="0" w:color="auto"/>
      </w:divBdr>
    </w:div>
    <w:div w:id="100339849">
      <w:bodyDiv w:val="1"/>
      <w:marLeft w:val="0"/>
      <w:marRight w:val="0"/>
      <w:marTop w:val="0"/>
      <w:marBottom w:val="0"/>
      <w:divBdr>
        <w:top w:val="none" w:sz="0" w:space="0" w:color="auto"/>
        <w:left w:val="none" w:sz="0" w:space="0" w:color="auto"/>
        <w:bottom w:val="none" w:sz="0" w:space="0" w:color="auto"/>
        <w:right w:val="none" w:sz="0" w:space="0" w:color="auto"/>
      </w:divBdr>
    </w:div>
    <w:div w:id="102111556">
      <w:bodyDiv w:val="1"/>
      <w:marLeft w:val="0"/>
      <w:marRight w:val="0"/>
      <w:marTop w:val="0"/>
      <w:marBottom w:val="0"/>
      <w:divBdr>
        <w:top w:val="none" w:sz="0" w:space="0" w:color="auto"/>
        <w:left w:val="none" w:sz="0" w:space="0" w:color="auto"/>
        <w:bottom w:val="none" w:sz="0" w:space="0" w:color="auto"/>
        <w:right w:val="none" w:sz="0" w:space="0" w:color="auto"/>
      </w:divBdr>
    </w:div>
    <w:div w:id="105657627">
      <w:bodyDiv w:val="1"/>
      <w:marLeft w:val="0"/>
      <w:marRight w:val="0"/>
      <w:marTop w:val="0"/>
      <w:marBottom w:val="0"/>
      <w:divBdr>
        <w:top w:val="none" w:sz="0" w:space="0" w:color="auto"/>
        <w:left w:val="none" w:sz="0" w:space="0" w:color="auto"/>
        <w:bottom w:val="none" w:sz="0" w:space="0" w:color="auto"/>
        <w:right w:val="none" w:sz="0" w:space="0" w:color="auto"/>
      </w:divBdr>
    </w:div>
    <w:div w:id="107623162">
      <w:bodyDiv w:val="1"/>
      <w:marLeft w:val="0"/>
      <w:marRight w:val="0"/>
      <w:marTop w:val="0"/>
      <w:marBottom w:val="0"/>
      <w:divBdr>
        <w:top w:val="none" w:sz="0" w:space="0" w:color="auto"/>
        <w:left w:val="none" w:sz="0" w:space="0" w:color="auto"/>
        <w:bottom w:val="none" w:sz="0" w:space="0" w:color="auto"/>
        <w:right w:val="none" w:sz="0" w:space="0" w:color="auto"/>
      </w:divBdr>
    </w:div>
    <w:div w:id="110247667">
      <w:bodyDiv w:val="1"/>
      <w:marLeft w:val="0"/>
      <w:marRight w:val="0"/>
      <w:marTop w:val="0"/>
      <w:marBottom w:val="0"/>
      <w:divBdr>
        <w:top w:val="none" w:sz="0" w:space="0" w:color="auto"/>
        <w:left w:val="none" w:sz="0" w:space="0" w:color="auto"/>
        <w:bottom w:val="none" w:sz="0" w:space="0" w:color="auto"/>
        <w:right w:val="none" w:sz="0" w:space="0" w:color="auto"/>
      </w:divBdr>
    </w:div>
    <w:div w:id="112485019">
      <w:bodyDiv w:val="1"/>
      <w:marLeft w:val="0"/>
      <w:marRight w:val="0"/>
      <w:marTop w:val="0"/>
      <w:marBottom w:val="0"/>
      <w:divBdr>
        <w:top w:val="none" w:sz="0" w:space="0" w:color="auto"/>
        <w:left w:val="none" w:sz="0" w:space="0" w:color="auto"/>
        <w:bottom w:val="none" w:sz="0" w:space="0" w:color="auto"/>
        <w:right w:val="none" w:sz="0" w:space="0" w:color="auto"/>
      </w:divBdr>
    </w:div>
    <w:div w:id="115293268">
      <w:bodyDiv w:val="1"/>
      <w:marLeft w:val="0"/>
      <w:marRight w:val="0"/>
      <w:marTop w:val="0"/>
      <w:marBottom w:val="0"/>
      <w:divBdr>
        <w:top w:val="none" w:sz="0" w:space="0" w:color="auto"/>
        <w:left w:val="none" w:sz="0" w:space="0" w:color="auto"/>
        <w:bottom w:val="none" w:sz="0" w:space="0" w:color="auto"/>
        <w:right w:val="none" w:sz="0" w:space="0" w:color="auto"/>
      </w:divBdr>
    </w:div>
    <w:div w:id="119303575">
      <w:bodyDiv w:val="1"/>
      <w:marLeft w:val="0"/>
      <w:marRight w:val="0"/>
      <w:marTop w:val="0"/>
      <w:marBottom w:val="0"/>
      <w:divBdr>
        <w:top w:val="none" w:sz="0" w:space="0" w:color="auto"/>
        <w:left w:val="none" w:sz="0" w:space="0" w:color="auto"/>
        <w:bottom w:val="none" w:sz="0" w:space="0" w:color="auto"/>
        <w:right w:val="none" w:sz="0" w:space="0" w:color="auto"/>
      </w:divBdr>
    </w:div>
    <w:div w:id="120392211">
      <w:bodyDiv w:val="1"/>
      <w:marLeft w:val="0"/>
      <w:marRight w:val="0"/>
      <w:marTop w:val="0"/>
      <w:marBottom w:val="0"/>
      <w:divBdr>
        <w:top w:val="none" w:sz="0" w:space="0" w:color="auto"/>
        <w:left w:val="none" w:sz="0" w:space="0" w:color="auto"/>
        <w:bottom w:val="none" w:sz="0" w:space="0" w:color="auto"/>
        <w:right w:val="none" w:sz="0" w:space="0" w:color="auto"/>
      </w:divBdr>
    </w:div>
    <w:div w:id="120539001">
      <w:bodyDiv w:val="1"/>
      <w:marLeft w:val="0"/>
      <w:marRight w:val="0"/>
      <w:marTop w:val="0"/>
      <w:marBottom w:val="0"/>
      <w:divBdr>
        <w:top w:val="none" w:sz="0" w:space="0" w:color="auto"/>
        <w:left w:val="none" w:sz="0" w:space="0" w:color="auto"/>
        <w:bottom w:val="none" w:sz="0" w:space="0" w:color="auto"/>
        <w:right w:val="none" w:sz="0" w:space="0" w:color="auto"/>
      </w:divBdr>
    </w:div>
    <w:div w:id="121774584">
      <w:bodyDiv w:val="1"/>
      <w:marLeft w:val="0"/>
      <w:marRight w:val="0"/>
      <w:marTop w:val="0"/>
      <w:marBottom w:val="0"/>
      <w:divBdr>
        <w:top w:val="none" w:sz="0" w:space="0" w:color="auto"/>
        <w:left w:val="none" w:sz="0" w:space="0" w:color="auto"/>
        <w:bottom w:val="none" w:sz="0" w:space="0" w:color="auto"/>
        <w:right w:val="none" w:sz="0" w:space="0" w:color="auto"/>
      </w:divBdr>
    </w:div>
    <w:div w:id="126437472">
      <w:bodyDiv w:val="1"/>
      <w:marLeft w:val="0"/>
      <w:marRight w:val="0"/>
      <w:marTop w:val="0"/>
      <w:marBottom w:val="0"/>
      <w:divBdr>
        <w:top w:val="none" w:sz="0" w:space="0" w:color="auto"/>
        <w:left w:val="none" w:sz="0" w:space="0" w:color="auto"/>
        <w:bottom w:val="none" w:sz="0" w:space="0" w:color="auto"/>
        <w:right w:val="none" w:sz="0" w:space="0" w:color="auto"/>
      </w:divBdr>
    </w:div>
    <w:div w:id="129400680">
      <w:bodyDiv w:val="1"/>
      <w:marLeft w:val="0"/>
      <w:marRight w:val="0"/>
      <w:marTop w:val="0"/>
      <w:marBottom w:val="0"/>
      <w:divBdr>
        <w:top w:val="none" w:sz="0" w:space="0" w:color="auto"/>
        <w:left w:val="none" w:sz="0" w:space="0" w:color="auto"/>
        <w:bottom w:val="none" w:sz="0" w:space="0" w:color="auto"/>
        <w:right w:val="none" w:sz="0" w:space="0" w:color="auto"/>
      </w:divBdr>
    </w:div>
    <w:div w:id="129636628">
      <w:bodyDiv w:val="1"/>
      <w:marLeft w:val="0"/>
      <w:marRight w:val="0"/>
      <w:marTop w:val="0"/>
      <w:marBottom w:val="0"/>
      <w:divBdr>
        <w:top w:val="none" w:sz="0" w:space="0" w:color="auto"/>
        <w:left w:val="none" w:sz="0" w:space="0" w:color="auto"/>
        <w:bottom w:val="none" w:sz="0" w:space="0" w:color="auto"/>
        <w:right w:val="none" w:sz="0" w:space="0" w:color="auto"/>
      </w:divBdr>
    </w:div>
    <w:div w:id="133062717">
      <w:bodyDiv w:val="1"/>
      <w:marLeft w:val="0"/>
      <w:marRight w:val="0"/>
      <w:marTop w:val="0"/>
      <w:marBottom w:val="0"/>
      <w:divBdr>
        <w:top w:val="none" w:sz="0" w:space="0" w:color="auto"/>
        <w:left w:val="none" w:sz="0" w:space="0" w:color="auto"/>
        <w:bottom w:val="none" w:sz="0" w:space="0" w:color="auto"/>
        <w:right w:val="none" w:sz="0" w:space="0" w:color="auto"/>
      </w:divBdr>
    </w:div>
    <w:div w:id="134683839">
      <w:bodyDiv w:val="1"/>
      <w:marLeft w:val="0"/>
      <w:marRight w:val="0"/>
      <w:marTop w:val="0"/>
      <w:marBottom w:val="0"/>
      <w:divBdr>
        <w:top w:val="none" w:sz="0" w:space="0" w:color="auto"/>
        <w:left w:val="none" w:sz="0" w:space="0" w:color="auto"/>
        <w:bottom w:val="none" w:sz="0" w:space="0" w:color="auto"/>
        <w:right w:val="none" w:sz="0" w:space="0" w:color="auto"/>
      </w:divBdr>
    </w:div>
    <w:div w:id="136148940">
      <w:bodyDiv w:val="1"/>
      <w:marLeft w:val="0"/>
      <w:marRight w:val="0"/>
      <w:marTop w:val="0"/>
      <w:marBottom w:val="0"/>
      <w:divBdr>
        <w:top w:val="none" w:sz="0" w:space="0" w:color="auto"/>
        <w:left w:val="none" w:sz="0" w:space="0" w:color="auto"/>
        <w:bottom w:val="none" w:sz="0" w:space="0" w:color="auto"/>
        <w:right w:val="none" w:sz="0" w:space="0" w:color="auto"/>
      </w:divBdr>
    </w:div>
    <w:div w:id="136268775">
      <w:bodyDiv w:val="1"/>
      <w:marLeft w:val="0"/>
      <w:marRight w:val="0"/>
      <w:marTop w:val="0"/>
      <w:marBottom w:val="0"/>
      <w:divBdr>
        <w:top w:val="none" w:sz="0" w:space="0" w:color="auto"/>
        <w:left w:val="none" w:sz="0" w:space="0" w:color="auto"/>
        <w:bottom w:val="none" w:sz="0" w:space="0" w:color="auto"/>
        <w:right w:val="none" w:sz="0" w:space="0" w:color="auto"/>
      </w:divBdr>
    </w:div>
    <w:div w:id="136655323">
      <w:bodyDiv w:val="1"/>
      <w:marLeft w:val="0"/>
      <w:marRight w:val="0"/>
      <w:marTop w:val="0"/>
      <w:marBottom w:val="0"/>
      <w:divBdr>
        <w:top w:val="none" w:sz="0" w:space="0" w:color="auto"/>
        <w:left w:val="none" w:sz="0" w:space="0" w:color="auto"/>
        <w:bottom w:val="none" w:sz="0" w:space="0" w:color="auto"/>
        <w:right w:val="none" w:sz="0" w:space="0" w:color="auto"/>
      </w:divBdr>
    </w:div>
    <w:div w:id="136723355">
      <w:bodyDiv w:val="1"/>
      <w:marLeft w:val="0"/>
      <w:marRight w:val="0"/>
      <w:marTop w:val="0"/>
      <w:marBottom w:val="0"/>
      <w:divBdr>
        <w:top w:val="none" w:sz="0" w:space="0" w:color="auto"/>
        <w:left w:val="none" w:sz="0" w:space="0" w:color="auto"/>
        <w:bottom w:val="none" w:sz="0" w:space="0" w:color="auto"/>
        <w:right w:val="none" w:sz="0" w:space="0" w:color="auto"/>
      </w:divBdr>
    </w:div>
    <w:div w:id="137844835">
      <w:bodyDiv w:val="1"/>
      <w:marLeft w:val="0"/>
      <w:marRight w:val="0"/>
      <w:marTop w:val="0"/>
      <w:marBottom w:val="0"/>
      <w:divBdr>
        <w:top w:val="none" w:sz="0" w:space="0" w:color="auto"/>
        <w:left w:val="none" w:sz="0" w:space="0" w:color="auto"/>
        <w:bottom w:val="none" w:sz="0" w:space="0" w:color="auto"/>
        <w:right w:val="none" w:sz="0" w:space="0" w:color="auto"/>
      </w:divBdr>
    </w:div>
    <w:div w:id="138696773">
      <w:bodyDiv w:val="1"/>
      <w:marLeft w:val="0"/>
      <w:marRight w:val="0"/>
      <w:marTop w:val="0"/>
      <w:marBottom w:val="0"/>
      <w:divBdr>
        <w:top w:val="none" w:sz="0" w:space="0" w:color="auto"/>
        <w:left w:val="none" w:sz="0" w:space="0" w:color="auto"/>
        <w:bottom w:val="none" w:sz="0" w:space="0" w:color="auto"/>
        <w:right w:val="none" w:sz="0" w:space="0" w:color="auto"/>
      </w:divBdr>
    </w:div>
    <w:div w:id="139541465">
      <w:bodyDiv w:val="1"/>
      <w:marLeft w:val="0"/>
      <w:marRight w:val="0"/>
      <w:marTop w:val="0"/>
      <w:marBottom w:val="0"/>
      <w:divBdr>
        <w:top w:val="none" w:sz="0" w:space="0" w:color="auto"/>
        <w:left w:val="none" w:sz="0" w:space="0" w:color="auto"/>
        <w:bottom w:val="none" w:sz="0" w:space="0" w:color="auto"/>
        <w:right w:val="none" w:sz="0" w:space="0" w:color="auto"/>
      </w:divBdr>
    </w:div>
    <w:div w:id="142089984">
      <w:bodyDiv w:val="1"/>
      <w:marLeft w:val="0"/>
      <w:marRight w:val="0"/>
      <w:marTop w:val="0"/>
      <w:marBottom w:val="0"/>
      <w:divBdr>
        <w:top w:val="none" w:sz="0" w:space="0" w:color="auto"/>
        <w:left w:val="none" w:sz="0" w:space="0" w:color="auto"/>
        <w:bottom w:val="none" w:sz="0" w:space="0" w:color="auto"/>
        <w:right w:val="none" w:sz="0" w:space="0" w:color="auto"/>
      </w:divBdr>
    </w:div>
    <w:div w:id="144132745">
      <w:bodyDiv w:val="1"/>
      <w:marLeft w:val="0"/>
      <w:marRight w:val="0"/>
      <w:marTop w:val="0"/>
      <w:marBottom w:val="0"/>
      <w:divBdr>
        <w:top w:val="none" w:sz="0" w:space="0" w:color="auto"/>
        <w:left w:val="none" w:sz="0" w:space="0" w:color="auto"/>
        <w:bottom w:val="none" w:sz="0" w:space="0" w:color="auto"/>
        <w:right w:val="none" w:sz="0" w:space="0" w:color="auto"/>
      </w:divBdr>
    </w:div>
    <w:div w:id="146559729">
      <w:bodyDiv w:val="1"/>
      <w:marLeft w:val="0"/>
      <w:marRight w:val="0"/>
      <w:marTop w:val="0"/>
      <w:marBottom w:val="0"/>
      <w:divBdr>
        <w:top w:val="none" w:sz="0" w:space="0" w:color="auto"/>
        <w:left w:val="none" w:sz="0" w:space="0" w:color="auto"/>
        <w:bottom w:val="none" w:sz="0" w:space="0" w:color="auto"/>
        <w:right w:val="none" w:sz="0" w:space="0" w:color="auto"/>
      </w:divBdr>
    </w:div>
    <w:div w:id="147331106">
      <w:bodyDiv w:val="1"/>
      <w:marLeft w:val="0"/>
      <w:marRight w:val="0"/>
      <w:marTop w:val="0"/>
      <w:marBottom w:val="0"/>
      <w:divBdr>
        <w:top w:val="none" w:sz="0" w:space="0" w:color="auto"/>
        <w:left w:val="none" w:sz="0" w:space="0" w:color="auto"/>
        <w:bottom w:val="none" w:sz="0" w:space="0" w:color="auto"/>
        <w:right w:val="none" w:sz="0" w:space="0" w:color="auto"/>
      </w:divBdr>
    </w:div>
    <w:div w:id="147981294">
      <w:bodyDiv w:val="1"/>
      <w:marLeft w:val="0"/>
      <w:marRight w:val="0"/>
      <w:marTop w:val="0"/>
      <w:marBottom w:val="0"/>
      <w:divBdr>
        <w:top w:val="none" w:sz="0" w:space="0" w:color="auto"/>
        <w:left w:val="none" w:sz="0" w:space="0" w:color="auto"/>
        <w:bottom w:val="none" w:sz="0" w:space="0" w:color="auto"/>
        <w:right w:val="none" w:sz="0" w:space="0" w:color="auto"/>
      </w:divBdr>
    </w:div>
    <w:div w:id="148331588">
      <w:bodyDiv w:val="1"/>
      <w:marLeft w:val="0"/>
      <w:marRight w:val="0"/>
      <w:marTop w:val="0"/>
      <w:marBottom w:val="0"/>
      <w:divBdr>
        <w:top w:val="none" w:sz="0" w:space="0" w:color="auto"/>
        <w:left w:val="none" w:sz="0" w:space="0" w:color="auto"/>
        <w:bottom w:val="none" w:sz="0" w:space="0" w:color="auto"/>
        <w:right w:val="none" w:sz="0" w:space="0" w:color="auto"/>
      </w:divBdr>
    </w:div>
    <w:div w:id="151484821">
      <w:bodyDiv w:val="1"/>
      <w:marLeft w:val="0"/>
      <w:marRight w:val="0"/>
      <w:marTop w:val="0"/>
      <w:marBottom w:val="0"/>
      <w:divBdr>
        <w:top w:val="none" w:sz="0" w:space="0" w:color="auto"/>
        <w:left w:val="none" w:sz="0" w:space="0" w:color="auto"/>
        <w:bottom w:val="none" w:sz="0" w:space="0" w:color="auto"/>
        <w:right w:val="none" w:sz="0" w:space="0" w:color="auto"/>
      </w:divBdr>
    </w:div>
    <w:div w:id="151726919">
      <w:bodyDiv w:val="1"/>
      <w:marLeft w:val="0"/>
      <w:marRight w:val="0"/>
      <w:marTop w:val="0"/>
      <w:marBottom w:val="0"/>
      <w:divBdr>
        <w:top w:val="none" w:sz="0" w:space="0" w:color="auto"/>
        <w:left w:val="none" w:sz="0" w:space="0" w:color="auto"/>
        <w:bottom w:val="none" w:sz="0" w:space="0" w:color="auto"/>
        <w:right w:val="none" w:sz="0" w:space="0" w:color="auto"/>
      </w:divBdr>
    </w:div>
    <w:div w:id="155264495">
      <w:bodyDiv w:val="1"/>
      <w:marLeft w:val="0"/>
      <w:marRight w:val="0"/>
      <w:marTop w:val="0"/>
      <w:marBottom w:val="0"/>
      <w:divBdr>
        <w:top w:val="none" w:sz="0" w:space="0" w:color="auto"/>
        <w:left w:val="none" w:sz="0" w:space="0" w:color="auto"/>
        <w:bottom w:val="none" w:sz="0" w:space="0" w:color="auto"/>
        <w:right w:val="none" w:sz="0" w:space="0" w:color="auto"/>
      </w:divBdr>
    </w:div>
    <w:div w:id="155997172">
      <w:bodyDiv w:val="1"/>
      <w:marLeft w:val="0"/>
      <w:marRight w:val="0"/>
      <w:marTop w:val="0"/>
      <w:marBottom w:val="0"/>
      <w:divBdr>
        <w:top w:val="none" w:sz="0" w:space="0" w:color="auto"/>
        <w:left w:val="none" w:sz="0" w:space="0" w:color="auto"/>
        <w:bottom w:val="none" w:sz="0" w:space="0" w:color="auto"/>
        <w:right w:val="none" w:sz="0" w:space="0" w:color="auto"/>
      </w:divBdr>
    </w:div>
    <w:div w:id="156264478">
      <w:bodyDiv w:val="1"/>
      <w:marLeft w:val="0"/>
      <w:marRight w:val="0"/>
      <w:marTop w:val="0"/>
      <w:marBottom w:val="0"/>
      <w:divBdr>
        <w:top w:val="none" w:sz="0" w:space="0" w:color="auto"/>
        <w:left w:val="none" w:sz="0" w:space="0" w:color="auto"/>
        <w:bottom w:val="none" w:sz="0" w:space="0" w:color="auto"/>
        <w:right w:val="none" w:sz="0" w:space="0" w:color="auto"/>
      </w:divBdr>
    </w:div>
    <w:div w:id="156582047">
      <w:bodyDiv w:val="1"/>
      <w:marLeft w:val="0"/>
      <w:marRight w:val="0"/>
      <w:marTop w:val="0"/>
      <w:marBottom w:val="0"/>
      <w:divBdr>
        <w:top w:val="none" w:sz="0" w:space="0" w:color="auto"/>
        <w:left w:val="none" w:sz="0" w:space="0" w:color="auto"/>
        <w:bottom w:val="none" w:sz="0" w:space="0" w:color="auto"/>
        <w:right w:val="none" w:sz="0" w:space="0" w:color="auto"/>
      </w:divBdr>
    </w:div>
    <w:div w:id="160582540">
      <w:bodyDiv w:val="1"/>
      <w:marLeft w:val="0"/>
      <w:marRight w:val="0"/>
      <w:marTop w:val="0"/>
      <w:marBottom w:val="0"/>
      <w:divBdr>
        <w:top w:val="none" w:sz="0" w:space="0" w:color="auto"/>
        <w:left w:val="none" w:sz="0" w:space="0" w:color="auto"/>
        <w:bottom w:val="none" w:sz="0" w:space="0" w:color="auto"/>
        <w:right w:val="none" w:sz="0" w:space="0" w:color="auto"/>
      </w:divBdr>
    </w:div>
    <w:div w:id="162092835">
      <w:bodyDiv w:val="1"/>
      <w:marLeft w:val="0"/>
      <w:marRight w:val="0"/>
      <w:marTop w:val="0"/>
      <w:marBottom w:val="0"/>
      <w:divBdr>
        <w:top w:val="none" w:sz="0" w:space="0" w:color="auto"/>
        <w:left w:val="none" w:sz="0" w:space="0" w:color="auto"/>
        <w:bottom w:val="none" w:sz="0" w:space="0" w:color="auto"/>
        <w:right w:val="none" w:sz="0" w:space="0" w:color="auto"/>
      </w:divBdr>
    </w:div>
    <w:div w:id="164902118">
      <w:bodyDiv w:val="1"/>
      <w:marLeft w:val="0"/>
      <w:marRight w:val="0"/>
      <w:marTop w:val="0"/>
      <w:marBottom w:val="0"/>
      <w:divBdr>
        <w:top w:val="none" w:sz="0" w:space="0" w:color="auto"/>
        <w:left w:val="none" w:sz="0" w:space="0" w:color="auto"/>
        <w:bottom w:val="none" w:sz="0" w:space="0" w:color="auto"/>
        <w:right w:val="none" w:sz="0" w:space="0" w:color="auto"/>
      </w:divBdr>
    </w:div>
    <w:div w:id="168957563">
      <w:bodyDiv w:val="1"/>
      <w:marLeft w:val="0"/>
      <w:marRight w:val="0"/>
      <w:marTop w:val="0"/>
      <w:marBottom w:val="0"/>
      <w:divBdr>
        <w:top w:val="none" w:sz="0" w:space="0" w:color="auto"/>
        <w:left w:val="none" w:sz="0" w:space="0" w:color="auto"/>
        <w:bottom w:val="none" w:sz="0" w:space="0" w:color="auto"/>
        <w:right w:val="none" w:sz="0" w:space="0" w:color="auto"/>
      </w:divBdr>
    </w:div>
    <w:div w:id="170219420">
      <w:bodyDiv w:val="1"/>
      <w:marLeft w:val="0"/>
      <w:marRight w:val="0"/>
      <w:marTop w:val="0"/>
      <w:marBottom w:val="0"/>
      <w:divBdr>
        <w:top w:val="none" w:sz="0" w:space="0" w:color="auto"/>
        <w:left w:val="none" w:sz="0" w:space="0" w:color="auto"/>
        <w:bottom w:val="none" w:sz="0" w:space="0" w:color="auto"/>
        <w:right w:val="none" w:sz="0" w:space="0" w:color="auto"/>
      </w:divBdr>
    </w:div>
    <w:div w:id="172115929">
      <w:bodyDiv w:val="1"/>
      <w:marLeft w:val="0"/>
      <w:marRight w:val="0"/>
      <w:marTop w:val="0"/>
      <w:marBottom w:val="0"/>
      <w:divBdr>
        <w:top w:val="none" w:sz="0" w:space="0" w:color="auto"/>
        <w:left w:val="none" w:sz="0" w:space="0" w:color="auto"/>
        <w:bottom w:val="none" w:sz="0" w:space="0" w:color="auto"/>
        <w:right w:val="none" w:sz="0" w:space="0" w:color="auto"/>
      </w:divBdr>
    </w:div>
    <w:div w:id="178082539">
      <w:bodyDiv w:val="1"/>
      <w:marLeft w:val="0"/>
      <w:marRight w:val="0"/>
      <w:marTop w:val="0"/>
      <w:marBottom w:val="0"/>
      <w:divBdr>
        <w:top w:val="none" w:sz="0" w:space="0" w:color="auto"/>
        <w:left w:val="none" w:sz="0" w:space="0" w:color="auto"/>
        <w:bottom w:val="none" w:sz="0" w:space="0" w:color="auto"/>
        <w:right w:val="none" w:sz="0" w:space="0" w:color="auto"/>
      </w:divBdr>
    </w:div>
    <w:div w:id="180434662">
      <w:bodyDiv w:val="1"/>
      <w:marLeft w:val="0"/>
      <w:marRight w:val="0"/>
      <w:marTop w:val="0"/>
      <w:marBottom w:val="0"/>
      <w:divBdr>
        <w:top w:val="none" w:sz="0" w:space="0" w:color="auto"/>
        <w:left w:val="none" w:sz="0" w:space="0" w:color="auto"/>
        <w:bottom w:val="none" w:sz="0" w:space="0" w:color="auto"/>
        <w:right w:val="none" w:sz="0" w:space="0" w:color="auto"/>
      </w:divBdr>
    </w:div>
    <w:div w:id="180440165">
      <w:bodyDiv w:val="1"/>
      <w:marLeft w:val="0"/>
      <w:marRight w:val="0"/>
      <w:marTop w:val="0"/>
      <w:marBottom w:val="0"/>
      <w:divBdr>
        <w:top w:val="none" w:sz="0" w:space="0" w:color="auto"/>
        <w:left w:val="none" w:sz="0" w:space="0" w:color="auto"/>
        <w:bottom w:val="none" w:sz="0" w:space="0" w:color="auto"/>
        <w:right w:val="none" w:sz="0" w:space="0" w:color="auto"/>
      </w:divBdr>
    </w:div>
    <w:div w:id="181751590">
      <w:bodyDiv w:val="1"/>
      <w:marLeft w:val="0"/>
      <w:marRight w:val="0"/>
      <w:marTop w:val="0"/>
      <w:marBottom w:val="0"/>
      <w:divBdr>
        <w:top w:val="none" w:sz="0" w:space="0" w:color="auto"/>
        <w:left w:val="none" w:sz="0" w:space="0" w:color="auto"/>
        <w:bottom w:val="none" w:sz="0" w:space="0" w:color="auto"/>
        <w:right w:val="none" w:sz="0" w:space="0" w:color="auto"/>
      </w:divBdr>
    </w:div>
    <w:div w:id="182402511">
      <w:bodyDiv w:val="1"/>
      <w:marLeft w:val="0"/>
      <w:marRight w:val="0"/>
      <w:marTop w:val="0"/>
      <w:marBottom w:val="0"/>
      <w:divBdr>
        <w:top w:val="none" w:sz="0" w:space="0" w:color="auto"/>
        <w:left w:val="none" w:sz="0" w:space="0" w:color="auto"/>
        <w:bottom w:val="none" w:sz="0" w:space="0" w:color="auto"/>
        <w:right w:val="none" w:sz="0" w:space="0" w:color="auto"/>
      </w:divBdr>
    </w:div>
    <w:div w:id="183591328">
      <w:bodyDiv w:val="1"/>
      <w:marLeft w:val="0"/>
      <w:marRight w:val="0"/>
      <w:marTop w:val="0"/>
      <w:marBottom w:val="0"/>
      <w:divBdr>
        <w:top w:val="none" w:sz="0" w:space="0" w:color="auto"/>
        <w:left w:val="none" w:sz="0" w:space="0" w:color="auto"/>
        <w:bottom w:val="none" w:sz="0" w:space="0" w:color="auto"/>
        <w:right w:val="none" w:sz="0" w:space="0" w:color="auto"/>
      </w:divBdr>
    </w:div>
    <w:div w:id="185412619">
      <w:bodyDiv w:val="1"/>
      <w:marLeft w:val="0"/>
      <w:marRight w:val="0"/>
      <w:marTop w:val="0"/>
      <w:marBottom w:val="0"/>
      <w:divBdr>
        <w:top w:val="none" w:sz="0" w:space="0" w:color="auto"/>
        <w:left w:val="none" w:sz="0" w:space="0" w:color="auto"/>
        <w:bottom w:val="none" w:sz="0" w:space="0" w:color="auto"/>
        <w:right w:val="none" w:sz="0" w:space="0" w:color="auto"/>
      </w:divBdr>
    </w:div>
    <w:div w:id="188186034">
      <w:bodyDiv w:val="1"/>
      <w:marLeft w:val="0"/>
      <w:marRight w:val="0"/>
      <w:marTop w:val="0"/>
      <w:marBottom w:val="0"/>
      <w:divBdr>
        <w:top w:val="none" w:sz="0" w:space="0" w:color="auto"/>
        <w:left w:val="none" w:sz="0" w:space="0" w:color="auto"/>
        <w:bottom w:val="none" w:sz="0" w:space="0" w:color="auto"/>
        <w:right w:val="none" w:sz="0" w:space="0" w:color="auto"/>
      </w:divBdr>
    </w:div>
    <w:div w:id="188639402">
      <w:bodyDiv w:val="1"/>
      <w:marLeft w:val="0"/>
      <w:marRight w:val="0"/>
      <w:marTop w:val="0"/>
      <w:marBottom w:val="0"/>
      <w:divBdr>
        <w:top w:val="none" w:sz="0" w:space="0" w:color="auto"/>
        <w:left w:val="none" w:sz="0" w:space="0" w:color="auto"/>
        <w:bottom w:val="none" w:sz="0" w:space="0" w:color="auto"/>
        <w:right w:val="none" w:sz="0" w:space="0" w:color="auto"/>
      </w:divBdr>
    </w:div>
    <w:div w:id="189998845">
      <w:bodyDiv w:val="1"/>
      <w:marLeft w:val="0"/>
      <w:marRight w:val="0"/>
      <w:marTop w:val="0"/>
      <w:marBottom w:val="0"/>
      <w:divBdr>
        <w:top w:val="none" w:sz="0" w:space="0" w:color="auto"/>
        <w:left w:val="none" w:sz="0" w:space="0" w:color="auto"/>
        <w:bottom w:val="none" w:sz="0" w:space="0" w:color="auto"/>
        <w:right w:val="none" w:sz="0" w:space="0" w:color="auto"/>
      </w:divBdr>
    </w:div>
    <w:div w:id="191500972">
      <w:bodyDiv w:val="1"/>
      <w:marLeft w:val="0"/>
      <w:marRight w:val="0"/>
      <w:marTop w:val="0"/>
      <w:marBottom w:val="0"/>
      <w:divBdr>
        <w:top w:val="none" w:sz="0" w:space="0" w:color="auto"/>
        <w:left w:val="none" w:sz="0" w:space="0" w:color="auto"/>
        <w:bottom w:val="none" w:sz="0" w:space="0" w:color="auto"/>
        <w:right w:val="none" w:sz="0" w:space="0" w:color="auto"/>
      </w:divBdr>
    </w:div>
    <w:div w:id="192691357">
      <w:bodyDiv w:val="1"/>
      <w:marLeft w:val="0"/>
      <w:marRight w:val="0"/>
      <w:marTop w:val="0"/>
      <w:marBottom w:val="0"/>
      <w:divBdr>
        <w:top w:val="none" w:sz="0" w:space="0" w:color="auto"/>
        <w:left w:val="none" w:sz="0" w:space="0" w:color="auto"/>
        <w:bottom w:val="none" w:sz="0" w:space="0" w:color="auto"/>
        <w:right w:val="none" w:sz="0" w:space="0" w:color="auto"/>
      </w:divBdr>
    </w:div>
    <w:div w:id="194192788">
      <w:bodyDiv w:val="1"/>
      <w:marLeft w:val="0"/>
      <w:marRight w:val="0"/>
      <w:marTop w:val="0"/>
      <w:marBottom w:val="0"/>
      <w:divBdr>
        <w:top w:val="none" w:sz="0" w:space="0" w:color="auto"/>
        <w:left w:val="none" w:sz="0" w:space="0" w:color="auto"/>
        <w:bottom w:val="none" w:sz="0" w:space="0" w:color="auto"/>
        <w:right w:val="none" w:sz="0" w:space="0" w:color="auto"/>
      </w:divBdr>
    </w:div>
    <w:div w:id="194393570">
      <w:bodyDiv w:val="1"/>
      <w:marLeft w:val="0"/>
      <w:marRight w:val="0"/>
      <w:marTop w:val="0"/>
      <w:marBottom w:val="0"/>
      <w:divBdr>
        <w:top w:val="none" w:sz="0" w:space="0" w:color="auto"/>
        <w:left w:val="none" w:sz="0" w:space="0" w:color="auto"/>
        <w:bottom w:val="none" w:sz="0" w:space="0" w:color="auto"/>
        <w:right w:val="none" w:sz="0" w:space="0" w:color="auto"/>
      </w:divBdr>
    </w:div>
    <w:div w:id="195318621">
      <w:bodyDiv w:val="1"/>
      <w:marLeft w:val="0"/>
      <w:marRight w:val="0"/>
      <w:marTop w:val="0"/>
      <w:marBottom w:val="0"/>
      <w:divBdr>
        <w:top w:val="none" w:sz="0" w:space="0" w:color="auto"/>
        <w:left w:val="none" w:sz="0" w:space="0" w:color="auto"/>
        <w:bottom w:val="none" w:sz="0" w:space="0" w:color="auto"/>
        <w:right w:val="none" w:sz="0" w:space="0" w:color="auto"/>
      </w:divBdr>
    </w:div>
    <w:div w:id="195654681">
      <w:bodyDiv w:val="1"/>
      <w:marLeft w:val="0"/>
      <w:marRight w:val="0"/>
      <w:marTop w:val="0"/>
      <w:marBottom w:val="0"/>
      <w:divBdr>
        <w:top w:val="none" w:sz="0" w:space="0" w:color="auto"/>
        <w:left w:val="none" w:sz="0" w:space="0" w:color="auto"/>
        <w:bottom w:val="none" w:sz="0" w:space="0" w:color="auto"/>
        <w:right w:val="none" w:sz="0" w:space="0" w:color="auto"/>
      </w:divBdr>
    </w:div>
    <w:div w:id="196168174">
      <w:bodyDiv w:val="1"/>
      <w:marLeft w:val="0"/>
      <w:marRight w:val="0"/>
      <w:marTop w:val="0"/>
      <w:marBottom w:val="0"/>
      <w:divBdr>
        <w:top w:val="none" w:sz="0" w:space="0" w:color="auto"/>
        <w:left w:val="none" w:sz="0" w:space="0" w:color="auto"/>
        <w:bottom w:val="none" w:sz="0" w:space="0" w:color="auto"/>
        <w:right w:val="none" w:sz="0" w:space="0" w:color="auto"/>
      </w:divBdr>
    </w:div>
    <w:div w:id="196352649">
      <w:bodyDiv w:val="1"/>
      <w:marLeft w:val="0"/>
      <w:marRight w:val="0"/>
      <w:marTop w:val="0"/>
      <w:marBottom w:val="0"/>
      <w:divBdr>
        <w:top w:val="none" w:sz="0" w:space="0" w:color="auto"/>
        <w:left w:val="none" w:sz="0" w:space="0" w:color="auto"/>
        <w:bottom w:val="none" w:sz="0" w:space="0" w:color="auto"/>
        <w:right w:val="none" w:sz="0" w:space="0" w:color="auto"/>
      </w:divBdr>
    </w:div>
    <w:div w:id="197473112">
      <w:bodyDiv w:val="1"/>
      <w:marLeft w:val="0"/>
      <w:marRight w:val="0"/>
      <w:marTop w:val="0"/>
      <w:marBottom w:val="0"/>
      <w:divBdr>
        <w:top w:val="none" w:sz="0" w:space="0" w:color="auto"/>
        <w:left w:val="none" w:sz="0" w:space="0" w:color="auto"/>
        <w:bottom w:val="none" w:sz="0" w:space="0" w:color="auto"/>
        <w:right w:val="none" w:sz="0" w:space="0" w:color="auto"/>
      </w:divBdr>
    </w:div>
    <w:div w:id="197745032">
      <w:bodyDiv w:val="1"/>
      <w:marLeft w:val="0"/>
      <w:marRight w:val="0"/>
      <w:marTop w:val="0"/>
      <w:marBottom w:val="0"/>
      <w:divBdr>
        <w:top w:val="none" w:sz="0" w:space="0" w:color="auto"/>
        <w:left w:val="none" w:sz="0" w:space="0" w:color="auto"/>
        <w:bottom w:val="none" w:sz="0" w:space="0" w:color="auto"/>
        <w:right w:val="none" w:sz="0" w:space="0" w:color="auto"/>
      </w:divBdr>
    </w:div>
    <w:div w:id="198055416">
      <w:bodyDiv w:val="1"/>
      <w:marLeft w:val="0"/>
      <w:marRight w:val="0"/>
      <w:marTop w:val="0"/>
      <w:marBottom w:val="0"/>
      <w:divBdr>
        <w:top w:val="none" w:sz="0" w:space="0" w:color="auto"/>
        <w:left w:val="none" w:sz="0" w:space="0" w:color="auto"/>
        <w:bottom w:val="none" w:sz="0" w:space="0" w:color="auto"/>
        <w:right w:val="none" w:sz="0" w:space="0" w:color="auto"/>
      </w:divBdr>
    </w:div>
    <w:div w:id="198903744">
      <w:bodyDiv w:val="1"/>
      <w:marLeft w:val="0"/>
      <w:marRight w:val="0"/>
      <w:marTop w:val="0"/>
      <w:marBottom w:val="0"/>
      <w:divBdr>
        <w:top w:val="none" w:sz="0" w:space="0" w:color="auto"/>
        <w:left w:val="none" w:sz="0" w:space="0" w:color="auto"/>
        <w:bottom w:val="none" w:sz="0" w:space="0" w:color="auto"/>
        <w:right w:val="none" w:sz="0" w:space="0" w:color="auto"/>
      </w:divBdr>
    </w:div>
    <w:div w:id="200480581">
      <w:bodyDiv w:val="1"/>
      <w:marLeft w:val="0"/>
      <w:marRight w:val="0"/>
      <w:marTop w:val="0"/>
      <w:marBottom w:val="0"/>
      <w:divBdr>
        <w:top w:val="none" w:sz="0" w:space="0" w:color="auto"/>
        <w:left w:val="none" w:sz="0" w:space="0" w:color="auto"/>
        <w:bottom w:val="none" w:sz="0" w:space="0" w:color="auto"/>
        <w:right w:val="none" w:sz="0" w:space="0" w:color="auto"/>
      </w:divBdr>
    </w:div>
    <w:div w:id="204758848">
      <w:bodyDiv w:val="1"/>
      <w:marLeft w:val="0"/>
      <w:marRight w:val="0"/>
      <w:marTop w:val="0"/>
      <w:marBottom w:val="0"/>
      <w:divBdr>
        <w:top w:val="none" w:sz="0" w:space="0" w:color="auto"/>
        <w:left w:val="none" w:sz="0" w:space="0" w:color="auto"/>
        <w:bottom w:val="none" w:sz="0" w:space="0" w:color="auto"/>
        <w:right w:val="none" w:sz="0" w:space="0" w:color="auto"/>
      </w:divBdr>
    </w:div>
    <w:div w:id="205261042">
      <w:bodyDiv w:val="1"/>
      <w:marLeft w:val="0"/>
      <w:marRight w:val="0"/>
      <w:marTop w:val="0"/>
      <w:marBottom w:val="0"/>
      <w:divBdr>
        <w:top w:val="none" w:sz="0" w:space="0" w:color="auto"/>
        <w:left w:val="none" w:sz="0" w:space="0" w:color="auto"/>
        <w:bottom w:val="none" w:sz="0" w:space="0" w:color="auto"/>
        <w:right w:val="none" w:sz="0" w:space="0" w:color="auto"/>
      </w:divBdr>
    </w:div>
    <w:div w:id="210002102">
      <w:bodyDiv w:val="1"/>
      <w:marLeft w:val="0"/>
      <w:marRight w:val="0"/>
      <w:marTop w:val="0"/>
      <w:marBottom w:val="0"/>
      <w:divBdr>
        <w:top w:val="none" w:sz="0" w:space="0" w:color="auto"/>
        <w:left w:val="none" w:sz="0" w:space="0" w:color="auto"/>
        <w:bottom w:val="none" w:sz="0" w:space="0" w:color="auto"/>
        <w:right w:val="none" w:sz="0" w:space="0" w:color="auto"/>
      </w:divBdr>
    </w:div>
    <w:div w:id="211432051">
      <w:bodyDiv w:val="1"/>
      <w:marLeft w:val="0"/>
      <w:marRight w:val="0"/>
      <w:marTop w:val="0"/>
      <w:marBottom w:val="0"/>
      <w:divBdr>
        <w:top w:val="none" w:sz="0" w:space="0" w:color="auto"/>
        <w:left w:val="none" w:sz="0" w:space="0" w:color="auto"/>
        <w:bottom w:val="none" w:sz="0" w:space="0" w:color="auto"/>
        <w:right w:val="none" w:sz="0" w:space="0" w:color="auto"/>
      </w:divBdr>
    </w:div>
    <w:div w:id="215556584">
      <w:bodyDiv w:val="1"/>
      <w:marLeft w:val="0"/>
      <w:marRight w:val="0"/>
      <w:marTop w:val="0"/>
      <w:marBottom w:val="0"/>
      <w:divBdr>
        <w:top w:val="none" w:sz="0" w:space="0" w:color="auto"/>
        <w:left w:val="none" w:sz="0" w:space="0" w:color="auto"/>
        <w:bottom w:val="none" w:sz="0" w:space="0" w:color="auto"/>
        <w:right w:val="none" w:sz="0" w:space="0" w:color="auto"/>
      </w:divBdr>
    </w:div>
    <w:div w:id="223684431">
      <w:bodyDiv w:val="1"/>
      <w:marLeft w:val="0"/>
      <w:marRight w:val="0"/>
      <w:marTop w:val="0"/>
      <w:marBottom w:val="0"/>
      <w:divBdr>
        <w:top w:val="none" w:sz="0" w:space="0" w:color="auto"/>
        <w:left w:val="none" w:sz="0" w:space="0" w:color="auto"/>
        <w:bottom w:val="none" w:sz="0" w:space="0" w:color="auto"/>
        <w:right w:val="none" w:sz="0" w:space="0" w:color="auto"/>
      </w:divBdr>
    </w:div>
    <w:div w:id="224218007">
      <w:bodyDiv w:val="1"/>
      <w:marLeft w:val="0"/>
      <w:marRight w:val="0"/>
      <w:marTop w:val="0"/>
      <w:marBottom w:val="0"/>
      <w:divBdr>
        <w:top w:val="none" w:sz="0" w:space="0" w:color="auto"/>
        <w:left w:val="none" w:sz="0" w:space="0" w:color="auto"/>
        <w:bottom w:val="none" w:sz="0" w:space="0" w:color="auto"/>
        <w:right w:val="none" w:sz="0" w:space="0" w:color="auto"/>
      </w:divBdr>
    </w:div>
    <w:div w:id="224997841">
      <w:bodyDiv w:val="1"/>
      <w:marLeft w:val="0"/>
      <w:marRight w:val="0"/>
      <w:marTop w:val="0"/>
      <w:marBottom w:val="0"/>
      <w:divBdr>
        <w:top w:val="none" w:sz="0" w:space="0" w:color="auto"/>
        <w:left w:val="none" w:sz="0" w:space="0" w:color="auto"/>
        <w:bottom w:val="none" w:sz="0" w:space="0" w:color="auto"/>
        <w:right w:val="none" w:sz="0" w:space="0" w:color="auto"/>
      </w:divBdr>
    </w:div>
    <w:div w:id="226188882">
      <w:bodyDiv w:val="1"/>
      <w:marLeft w:val="0"/>
      <w:marRight w:val="0"/>
      <w:marTop w:val="0"/>
      <w:marBottom w:val="0"/>
      <w:divBdr>
        <w:top w:val="none" w:sz="0" w:space="0" w:color="auto"/>
        <w:left w:val="none" w:sz="0" w:space="0" w:color="auto"/>
        <w:bottom w:val="none" w:sz="0" w:space="0" w:color="auto"/>
        <w:right w:val="none" w:sz="0" w:space="0" w:color="auto"/>
      </w:divBdr>
    </w:div>
    <w:div w:id="230386736">
      <w:bodyDiv w:val="1"/>
      <w:marLeft w:val="0"/>
      <w:marRight w:val="0"/>
      <w:marTop w:val="0"/>
      <w:marBottom w:val="0"/>
      <w:divBdr>
        <w:top w:val="none" w:sz="0" w:space="0" w:color="auto"/>
        <w:left w:val="none" w:sz="0" w:space="0" w:color="auto"/>
        <w:bottom w:val="none" w:sz="0" w:space="0" w:color="auto"/>
        <w:right w:val="none" w:sz="0" w:space="0" w:color="auto"/>
      </w:divBdr>
    </w:div>
    <w:div w:id="230699290">
      <w:bodyDiv w:val="1"/>
      <w:marLeft w:val="0"/>
      <w:marRight w:val="0"/>
      <w:marTop w:val="0"/>
      <w:marBottom w:val="0"/>
      <w:divBdr>
        <w:top w:val="none" w:sz="0" w:space="0" w:color="auto"/>
        <w:left w:val="none" w:sz="0" w:space="0" w:color="auto"/>
        <w:bottom w:val="none" w:sz="0" w:space="0" w:color="auto"/>
        <w:right w:val="none" w:sz="0" w:space="0" w:color="auto"/>
      </w:divBdr>
    </w:div>
    <w:div w:id="231279422">
      <w:bodyDiv w:val="1"/>
      <w:marLeft w:val="0"/>
      <w:marRight w:val="0"/>
      <w:marTop w:val="0"/>
      <w:marBottom w:val="0"/>
      <w:divBdr>
        <w:top w:val="none" w:sz="0" w:space="0" w:color="auto"/>
        <w:left w:val="none" w:sz="0" w:space="0" w:color="auto"/>
        <w:bottom w:val="none" w:sz="0" w:space="0" w:color="auto"/>
        <w:right w:val="none" w:sz="0" w:space="0" w:color="auto"/>
      </w:divBdr>
    </w:div>
    <w:div w:id="232205595">
      <w:bodyDiv w:val="1"/>
      <w:marLeft w:val="0"/>
      <w:marRight w:val="0"/>
      <w:marTop w:val="0"/>
      <w:marBottom w:val="0"/>
      <w:divBdr>
        <w:top w:val="none" w:sz="0" w:space="0" w:color="auto"/>
        <w:left w:val="none" w:sz="0" w:space="0" w:color="auto"/>
        <w:bottom w:val="none" w:sz="0" w:space="0" w:color="auto"/>
        <w:right w:val="none" w:sz="0" w:space="0" w:color="auto"/>
      </w:divBdr>
    </w:div>
    <w:div w:id="233007430">
      <w:bodyDiv w:val="1"/>
      <w:marLeft w:val="0"/>
      <w:marRight w:val="0"/>
      <w:marTop w:val="0"/>
      <w:marBottom w:val="0"/>
      <w:divBdr>
        <w:top w:val="none" w:sz="0" w:space="0" w:color="auto"/>
        <w:left w:val="none" w:sz="0" w:space="0" w:color="auto"/>
        <w:bottom w:val="none" w:sz="0" w:space="0" w:color="auto"/>
        <w:right w:val="none" w:sz="0" w:space="0" w:color="auto"/>
      </w:divBdr>
    </w:div>
    <w:div w:id="233663874">
      <w:bodyDiv w:val="1"/>
      <w:marLeft w:val="0"/>
      <w:marRight w:val="0"/>
      <w:marTop w:val="0"/>
      <w:marBottom w:val="0"/>
      <w:divBdr>
        <w:top w:val="none" w:sz="0" w:space="0" w:color="auto"/>
        <w:left w:val="none" w:sz="0" w:space="0" w:color="auto"/>
        <w:bottom w:val="none" w:sz="0" w:space="0" w:color="auto"/>
        <w:right w:val="none" w:sz="0" w:space="0" w:color="auto"/>
      </w:divBdr>
    </w:div>
    <w:div w:id="233702124">
      <w:bodyDiv w:val="1"/>
      <w:marLeft w:val="0"/>
      <w:marRight w:val="0"/>
      <w:marTop w:val="0"/>
      <w:marBottom w:val="0"/>
      <w:divBdr>
        <w:top w:val="none" w:sz="0" w:space="0" w:color="auto"/>
        <w:left w:val="none" w:sz="0" w:space="0" w:color="auto"/>
        <w:bottom w:val="none" w:sz="0" w:space="0" w:color="auto"/>
        <w:right w:val="none" w:sz="0" w:space="0" w:color="auto"/>
      </w:divBdr>
    </w:div>
    <w:div w:id="233711507">
      <w:bodyDiv w:val="1"/>
      <w:marLeft w:val="0"/>
      <w:marRight w:val="0"/>
      <w:marTop w:val="0"/>
      <w:marBottom w:val="0"/>
      <w:divBdr>
        <w:top w:val="none" w:sz="0" w:space="0" w:color="auto"/>
        <w:left w:val="none" w:sz="0" w:space="0" w:color="auto"/>
        <w:bottom w:val="none" w:sz="0" w:space="0" w:color="auto"/>
        <w:right w:val="none" w:sz="0" w:space="0" w:color="auto"/>
      </w:divBdr>
    </w:div>
    <w:div w:id="236868818">
      <w:bodyDiv w:val="1"/>
      <w:marLeft w:val="0"/>
      <w:marRight w:val="0"/>
      <w:marTop w:val="0"/>
      <w:marBottom w:val="0"/>
      <w:divBdr>
        <w:top w:val="none" w:sz="0" w:space="0" w:color="auto"/>
        <w:left w:val="none" w:sz="0" w:space="0" w:color="auto"/>
        <w:bottom w:val="none" w:sz="0" w:space="0" w:color="auto"/>
        <w:right w:val="none" w:sz="0" w:space="0" w:color="auto"/>
      </w:divBdr>
    </w:div>
    <w:div w:id="239146706">
      <w:bodyDiv w:val="1"/>
      <w:marLeft w:val="0"/>
      <w:marRight w:val="0"/>
      <w:marTop w:val="0"/>
      <w:marBottom w:val="0"/>
      <w:divBdr>
        <w:top w:val="none" w:sz="0" w:space="0" w:color="auto"/>
        <w:left w:val="none" w:sz="0" w:space="0" w:color="auto"/>
        <w:bottom w:val="none" w:sz="0" w:space="0" w:color="auto"/>
        <w:right w:val="none" w:sz="0" w:space="0" w:color="auto"/>
      </w:divBdr>
    </w:div>
    <w:div w:id="242497706">
      <w:bodyDiv w:val="1"/>
      <w:marLeft w:val="0"/>
      <w:marRight w:val="0"/>
      <w:marTop w:val="0"/>
      <w:marBottom w:val="0"/>
      <w:divBdr>
        <w:top w:val="none" w:sz="0" w:space="0" w:color="auto"/>
        <w:left w:val="none" w:sz="0" w:space="0" w:color="auto"/>
        <w:bottom w:val="none" w:sz="0" w:space="0" w:color="auto"/>
        <w:right w:val="none" w:sz="0" w:space="0" w:color="auto"/>
      </w:divBdr>
    </w:div>
    <w:div w:id="243032596">
      <w:bodyDiv w:val="1"/>
      <w:marLeft w:val="0"/>
      <w:marRight w:val="0"/>
      <w:marTop w:val="0"/>
      <w:marBottom w:val="0"/>
      <w:divBdr>
        <w:top w:val="none" w:sz="0" w:space="0" w:color="auto"/>
        <w:left w:val="none" w:sz="0" w:space="0" w:color="auto"/>
        <w:bottom w:val="none" w:sz="0" w:space="0" w:color="auto"/>
        <w:right w:val="none" w:sz="0" w:space="0" w:color="auto"/>
      </w:divBdr>
    </w:div>
    <w:div w:id="243224551">
      <w:bodyDiv w:val="1"/>
      <w:marLeft w:val="0"/>
      <w:marRight w:val="0"/>
      <w:marTop w:val="0"/>
      <w:marBottom w:val="0"/>
      <w:divBdr>
        <w:top w:val="none" w:sz="0" w:space="0" w:color="auto"/>
        <w:left w:val="none" w:sz="0" w:space="0" w:color="auto"/>
        <w:bottom w:val="none" w:sz="0" w:space="0" w:color="auto"/>
        <w:right w:val="none" w:sz="0" w:space="0" w:color="auto"/>
      </w:divBdr>
    </w:div>
    <w:div w:id="244264986">
      <w:bodyDiv w:val="1"/>
      <w:marLeft w:val="0"/>
      <w:marRight w:val="0"/>
      <w:marTop w:val="0"/>
      <w:marBottom w:val="0"/>
      <w:divBdr>
        <w:top w:val="none" w:sz="0" w:space="0" w:color="auto"/>
        <w:left w:val="none" w:sz="0" w:space="0" w:color="auto"/>
        <w:bottom w:val="none" w:sz="0" w:space="0" w:color="auto"/>
        <w:right w:val="none" w:sz="0" w:space="0" w:color="auto"/>
      </w:divBdr>
    </w:div>
    <w:div w:id="244726018">
      <w:bodyDiv w:val="1"/>
      <w:marLeft w:val="0"/>
      <w:marRight w:val="0"/>
      <w:marTop w:val="0"/>
      <w:marBottom w:val="0"/>
      <w:divBdr>
        <w:top w:val="none" w:sz="0" w:space="0" w:color="auto"/>
        <w:left w:val="none" w:sz="0" w:space="0" w:color="auto"/>
        <w:bottom w:val="none" w:sz="0" w:space="0" w:color="auto"/>
        <w:right w:val="none" w:sz="0" w:space="0" w:color="auto"/>
      </w:divBdr>
    </w:div>
    <w:div w:id="248589693">
      <w:bodyDiv w:val="1"/>
      <w:marLeft w:val="0"/>
      <w:marRight w:val="0"/>
      <w:marTop w:val="0"/>
      <w:marBottom w:val="0"/>
      <w:divBdr>
        <w:top w:val="none" w:sz="0" w:space="0" w:color="auto"/>
        <w:left w:val="none" w:sz="0" w:space="0" w:color="auto"/>
        <w:bottom w:val="none" w:sz="0" w:space="0" w:color="auto"/>
        <w:right w:val="none" w:sz="0" w:space="0" w:color="auto"/>
      </w:divBdr>
    </w:div>
    <w:div w:id="249003945">
      <w:bodyDiv w:val="1"/>
      <w:marLeft w:val="0"/>
      <w:marRight w:val="0"/>
      <w:marTop w:val="0"/>
      <w:marBottom w:val="0"/>
      <w:divBdr>
        <w:top w:val="none" w:sz="0" w:space="0" w:color="auto"/>
        <w:left w:val="none" w:sz="0" w:space="0" w:color="auto"/>
        <w:bottom w:val="none" w:sz="0" w:space="0" w:color="auto"/>
        <w:right w:val="none" w:sz="0" w:space="0" w:color="auto"/>
      </w:divBdr>
    </w:div>
    <w:div w:id="252521255">
      <w:bodyDiv w:val="1"/>
      <w:marLeft w:val="0"/>
      <w:marRight w:val="0"/>
      <w:marTop w:val="0"/>
      <w:marBottom w:val="0"/>
      <w:divBdr>
        <w:top w:val="none" w:sz="0" w:space="0" w:color="auto"/>
        <w:left w:val="none" w:sz="0" w:space="0" w:color="auto"/>
        <w:bottom w:val="none" w:sz="0" w:space="0" w:color="auto"/>
        <w:right w:val="none" w:sz="0" w:space="0" w:color="auto"/>
      </w:divBdr>
    </w:div>
    <w:div w:id="252862259">
      <w:bodyDiv w:val="1"/>
      <w:marLeft w:val="0"/>
      <w:marRight w:val="0"/>
      <w:marTop w:val="0"/>
      <w:marBottom w:val="0"/>
      <w:divBdr>
        <w:top w:val="none" w:sz="0" w:space="0" w:color="auto"/>
        <w:left w:val="none" w:sz="0" w:space="0" w:color="auto"/>
        <w:bottom w:val="none" w:sz="0" w:space="0" w:color="auto"/>
        <w:right w:val="none" w:sz="0" w:space="0" w:color="auto"/>
      </w:divBdr>
    </w:div>
    <w:div w:id="253518687">
      <w:bodyDiv w:val="1"/>
      <w:marLeft w:val="0"/>
      <w:marRight w:val="0"/>
      <w:marTop w:val="0"/>
      <w:marBottom w:val="0"/>
      <w:divBdr>
        <w:top w:val="none" w:sz="0" w:space="0" w:color="auto"/>
        <w:left w:val="none" w:sz="0" w:space="0" w:color="auto"/>
        <w:bottom w:val="none" w:sz="0" w:space="0" w:color="auto"/>
        <w:right w:val="none" w:sz="0" w:space="0" w:color="auto"/>
      </w:divBdr>
    </w:div>
    <w:div w:id="255746691">
      <w:bodyDiv w:val="1"/>
      <w:marLeft w:val="0"/>
      <w:marRight w:val="0"/>
      <w:marTop w:val="0"/>
      <w:marBottom w:val="0"/>
      <w:divBdr>
        <w:top w:val="none" w:sz="0" w:space="0" w:color="auto"/>
        <w:left w:val="none" w:sz="0" w:space="0" w:color="auto"/>
        <w:bottom w:val="none" w:sz="0" w:space="0" w:color="auto"/>
        <w:right w:val="none" w:sz="0" w:space="0" w:color="auto"/>
      </w:divBdr>
    </w:div>
    <w:div w:id="258369161">
      <w:bodyDiv w:val="1"/>
      <w:marLeft w:val="0"/>
      <w:marRight w:val="0"/>
      <w:marTop w:val="0"/>
      <w:marBottom w:val="0"/>
      <w:divBdr>
        <w:top w:val="none" w:sz="0" w:space="0" w:color="auto"/>
        <w:left w:val="none" w:sz="0" w:space="0" w:color="auto"/>
        <w:bottom w:val="none" w:sz="0" w:space="0" w:color="auto"/>
        <w:right w:val="none" w:sz="0" w:space="0" w:color="auto"/>
      </w:divBdr>
    </w:div>
    <w:div w:id="259919216">
      <w:bodyDiv w:val="1"/>
      <w:marLeft w:val="0"/>
      <w:marRight w:val="0"/>
      <w:marTop w:val="0"/>
      <w:marBottom w:val="0"/>
      <w:divBdr>
        <w:top w:val="none" w:sz="0" w:space="0" w:color="auto"/>
        <w:left w:val="none" w:sz="0" w:space="0" w:color="auto"/>
        <w:bottom w:val="none" w:sz="0" w:space="0" w:color="auto"/>
        <w:right w:val="none" w:sz="0" w:space="0" w:color="auto"/>
      </w:divBdr>
    </w:div>
    <w:div w:id="260644092">
      <w:bodyDiv w:val="1"/>
      <w:marLeft w:val="0"/>
      <w:marRight w:val="0"/>
      <w:marTop w:val="0"/>
      <w:marBottom w:val="0"/>
      <w:divBdr>
        <w:top w:val="none" w:sz="0" w:space="0" w:color="auto"/>
        <w:left w:val="none" w:sz="0" w:space="0" w:color="auto"/>
        <w:bottom w:val="none" w:sz="0" w:space="0" w:color="auto"/>
        <w:right w:val="none" w:sz="0" w:space="0" w:color="auto"/>
      </w:divBdr>
    </w:div>
    <w:div w:id="262492852">
      <w:bodyDiv w:val="1"/>
      <w:marLeft w:val="0"/>
      <w:marRight w:val="0"/>
      <w:marTop w:val="0"/>
      <w:marBottom w:val="0"/>
      <w:divBdr>
        <w:top w:val="none" w:sz="0" w:space="0" w:color="auto"/>
        <w:left w:val="none" w:sz="0" w:space="0" w:color="auto"/>
        <w:bottom w:val="none" w:sz="0" w:space="0" w:color="auto"/>
        <w:right w:val="none" w:sz="0" w:space="0" w:color="auto"/>
      </w:divBdr>
    </w:div>
    <w:div w:id="262537484">
      <w:bodyDiv w:val="1"/>
      <w:marLeft w:val="0"/>
      <w:marRight w:val="0"/>
      <w:marTop w:val="0"/>
      <w:marBottom w:val="0"/>
      <w:divBdr>
        <w:top w:val="none" w:sz="0" w:space="0" w:color="auto"/>
        <w:left w:val="none" w:sz="0" w:space="0" w:color="auto"/>
        <w:bottom w:val="none" w:sz="0" w:space="0" w:color="auto"/>
        <w:right w:val="none" w:sz="0" w:space="0" w:color="auto"/>
      </w:divBdr>
    </w:div>
    <w:div w:id="267395941">
      <w:bodyDiv w:val="1"/>
      <w:marLeft w:val="0"/>
      <w:marRight w:val="0"/>
      <w:marTop w:val="0"/>
      <w:marBottom w:val="0"/>
      <w:divBdr>
        <w:top w:val="none" w:sz="0" w:space="0" w:color="auto"/>
        <w:left w:val="none" w:sz="0" w:space="0" w:color="auto"/>
        <w:bottom w:val="none" w:sz="0" w:space="0" w:color="auto"/>
        <w:right w:val="none" w:sz="0" w:space="0" w:color="auto"/>
      </w:divBdr>
    </w:div>
    <w:div w:id="267545261">
      <w:bodyDiv w:val="1"/>
      <w:marLeft w:val="0"/>
      <w:marRight w:val="0"/>
      <w:marTop w:val="0"/>
      <w:marBottom w:val="0"/>
      <w:divBdr>
        <w:top w:val="none" w:sz="0" w:space="0" w:color="auto"/>
        <w:left w:val="none" w:sz="0" w:space="0" w:color="auto"/>
        <w:bottom w:val="none" w:sz="0" w:space="0" w:color="auto"/>
        <w:right w:val="none" w:sz="0" w:space="0" w:color="auto"/>
      </w:divBdr>
    </w:div>
    <w:div w:id="267856609">
      <w:bodyDiv w:val="1"/>
      <w:marLeft w:val="0"/>
      <w:marRight w:val="0"/>
      <w:marTop w:val="0"/>
      <w:marBottom w:val="0"/>
      <w:divBdr>
        <w:top w:val="none" w:sz="0" w:space="0" w:color="auto"/>
        <w:left w:val="none" w:sz="0" w:space="0" w:color="auto"/>
        <w:bottom w:val="none" w:sz="0" w:space="0" w:color="auto"/>
        <w:right w:val="none" w:sz="0" w:space="0" w:color="auto"/>
      </w:divBdr>
    </w:div>
    <w:div w:id="267858675">
      <w:bodyDiv w:val="1"/>
      <w:marLeft w:val="0"/>
      <w:marRight w:val="0"/>
      <w:marTop w:val="0"/>
      <w:marBottom w:val="0"/>
      <w:divBdr>
        <w:top w:val="none" w:sz="0" w:space="0" w:color="auto"/>
        <w:left w:val="none" w:sz="0" w:space="0" w:color="auto"/>
        <w:bottom w:val="none" w:sz="0" w:space="0" w:color="auto"/>
        <w:right w:val="none" w:sz="0" w:space="0" w:color="auto"/>
      </w:divBdr>
    </w:div>
    <w:div w:id="268120593">
      <w:bodyDiv w:val="1"/>
      <w:marLeft w:val="0"/>
      <w:marRight w:val="0"/>
      <w:marTop w:val="0"/>
      <w:marBottom w:val="0"/>
      <w:divBdr>
        <w:top w:val="none" w:sz="0" w:space="0" w:color="auto"/>
        <w:left w:val="none" w:sz="0" w:space="0" w:color="auto"/>
        <w:bottom w:val="none" w:sz="0" w:space="0" w:color="auto"/>
        <w:right w:val="none" w:sz="0" w:space="0" w:color="auto"/>
      </w:divBdr>
    </w:div>
    <w:div w:id="270206677">
      <w:bodyDiv w:val="1"/>
      <w:marLeft w:val="0"/>
      <w:marRight w:val="0"/>
      <w:marTop w:val="0"/>
      <w:marBottom w:val="0"/>
      <w:divBdr>
        <w:top w:val="none" w:sz="0" w:space="0" w:color="auto"/>
        <w:left w:val="none" w:sz="0" w:space="0" w:color="auto"/>
        <w:bottom w:val="none" w:sz="0" w:space="0" w:color="auto"/>
        <w:right w:val="none" w:sz="0" w:space="0" w:color="auto"/>
      </w:divBdr>
    </w:div>
    <w:div w:id="270861635">
      <w:bodyDiv w:val="1"/>
      <w:marLeft w:val="0"/>
      <w:marRight w:val="0"/>
      <w:marTop w:val="0"/>
      <w:marBottom w:val="0"/>
      <w:divBdr>
        <w:top w:val="none" w:sz="0" w:space="0" w:color="auto"/>
        <w:left w:val="none" w:sz="0" w:space="0" w:color="auto"/>
        <w:bottom w:val="none" w:sz="0" w:space="0" w:color="auto"/>
        <w:right w:val="none" w:sz="0" w:space="0" w:color="auto"/>
      </w:divBdr>
    </w:div>
    <w:div w:id="271674456">
      <w:bodyDiv w:val="1"/>
      <w:marLeft w:val="0"/>
      <w:marRight w:val="0"/>
      <w:marTop w:val="0"/>
      <w:marBottom w:val="0"/>
      <w:divBdr>
        <w:top w:val="none" w:sz="0" w:space="0" w:color="auto"/>
        <w:left w:val="none" w:sz="0" w:space="0" w:color="auto"/>
        <w:bottom w:val="none" w:sz="0" w:space="0" w:color="auto"/>
        <w:right w:val="none" w:sz="0" w:space="0" w:color="auto"/>
      </w:divBdr>
    </w:div>
    <w:div w:id="285551516">
      <w:bodyDiv w:val="1"/>
      <w:marLeft w:val="0"/>
      <w:marRight w:val="0"/>
      <w:marTop w:val="0"/>
      <w:marBottom w:val="0"/>
      <w:divBdr>
        <w:top w:val="none" w:sz="0" w:space="0" w:color="auto"/>
        <w:left w:val="none" w:sz="0" w:space="0" w:color="auto"/>
        <w:bottom w:val="none" w:sz="0" w:space="0" w:color="auto"/>
        <w:right w:val="none" w:sz="0" w:space="0" w:color="auto"/>
      </w:divBdr>
    </w:div>
    <w:div w:id="286353366">
      <w:bodyDiv w:val="1"/>
      <w:marLeft w:val="0"/>
      <w:marRight w:val="0"/>
      <w:marTop w:val="0"/>
      <w:marBottom w:val="0"/>
      <w:divBdr>
        <w:top w:val="none" w:sz="0" w:space="0" w:color="auto"/>
        <w:left w:val="none" w:sz="0" w:space="0" w:color="auto"/>
        <w:bottom w:val="none" w:sz="0" w:space="0" w:color="auto"/>
        <w:right w:val="none" w:sz="0" w:space="0" w:color="auto"/>
      </w:divBdr>
    </w:div>
    <w:div w:id="287780126">
      <w:bodyDiv w:val="1"/>
      <w:marLeft w:val="0"/>
      <w:marRight w:val="0"/>
      <w:marTop w:val="0"/>
      <w:marBottom w:val="0"/>
      <w:divBdr>
        <w:top w:val="none" w:sz="0" w:space="0" w:color="auto"/>
        <w:left w:val="none" w:sz="0" w:space="0" w:color="auto"/>
        <w:bottom w:val="none" w:sz="0" w:space="0" w:color="auto"/>
        <w:right w:val="none" w:sz="0" w:space="0" w:color="auto"/>
      </w:divBdr>
    </w:div>
    <w:div w:id="288244733">
      <w:bodyDiv w:val="1"/>
      <w:marLeft w:val="0"/>
      <w:marRight w:val="0"/>
      <w:marTop w:val="0"/>
      <w:marBottom w:val="0"/>
      <w:divBdr>
        <w:top w:val="none" w:sz="0" w:space="0" w:color="auto"/>
        <w:left w:val="none" w:sz="0" w:space="0" w:color="auto"/>
        <w:bottom w:val="none" w:sz="0" w:space="0" w:color="auto"/>
        <w:right w:val="none" w:sz="0" w:space="0" w:color="auto"/>
      </w:divBdr>
    </w:div>
    <w:div w:id="290939776">
      <w:bodyDiv w:val="1"/>
      <w:marLeft w:val="0"/>
      <w:marRight w:val="0"/>
      <w:marTop w:val="0"/>
      <w:marBottom w:val="0"/>
      <w:divBdr>
        <w:top w:val="none" w:sz="0" w:space="0" w:color="auto"/>
        <w:left w:val="none" w:sz="0" w:space="0" w:color="auto"/>
        <w:bottom w:val="none" w:sz="0" w:space="0" w:color="auto"/>
        <w:right w:val="none" w:sz="0" w:space="0" w:color="auto"/>
      </w:divBdr>
    </w:div>
    <w:div w:id="304968461">
      <w:bodyDiv w:val="1"/>
      <w:marLeft w:val="0"/>
      <w:marRight w:val="0"/>
      <w:marTop w:val="0"/>
      <w:marBottom w:val="0"/>
      <w:divBdr>
        <w:top w:val="none" w:sz="0" w:space="0" w:color="auto"/>
        <w:left w:val="none" w:sz="0" w:space="0" w:color="auto"/>
        <w:bottom w:val="none" w:sz="0" w:space="0" w:color="auto"/>
        <w:right w:val="none" w:sz="0" w:space="0" w:color="auto"/>
      </w:divBdr>
    </w:div>
    <w:div w:id="305821092">
      <w:bodyDiv w:val="1"/>
      <w:marLeft w:val="0"/>
      <w:marRight w:val="0"/>
      <w:marTop w:val="0"/>
      <w:marBottom w:val="0"/>
      <w:divBdr>
        <w:top w:val="none" w:sz="0" w:space="0" w:color="auto"/>
        <w:left w:val="none" w:sz="0" w:space="0" w:color="auto"/>
        <w:bottom w:val="none" w:sz="0" w:space="0" w:color="auto"/>
        <w:right w:val="none" w:sz="0" w:space="0" w:color="auto"/>
      </w:divBdr>
    </w:div>
    <w:div w:id="308366688">
      <w:bodyDiv w:val="1"/>
      <w:marLeft w:val="0"/>
      <w:marRight w:val="0"/>
      <w:marTop w:val="0"/>
      <w:marBottom w:val="0"/>
      <w:divBdr>
        <w:top w:val="none" w:sz="0" w:space="0" w:color="auto"/>
        <w:left w:val="none" w:sz="0" w:space="0" w:color="auto"/>
        <w:bottom w:val="none" w:sz="0" w:space="0" w:color="auto"/>
        <w:right w:val="none" w:sz="0" w:space="0" w:color="auto"/>
      </w:divBdr>
    </w:div>
    <w:div w:id="309331722">
      <w:bodyDiv w:val="1"/>
      <w:marLeft w:val="0"/>
      <w:marRight w:val="0"/>
      <w:marTop w:val="0"/>
      <w:marBottom w:val="0"/>
      <w:divBdr>
        <w:top w:val="none" w:sz="0" w:space="0" w:color="auto"/>
        <w:left w:val="none" w:sz="0" w:space="0" w:color="auto"/>
        <w:bottom w:val="none" w:sz="0" w:space="0" w:color="auto"/>
        <w:right w:val="none" w:sz="0" w:space="0" w:color="auto"/>
      </w:divBdr>
    </w:div>
    <w:div w:id="309407716">
      <w:bodyDiv w:val="1"/>
      <w:marLeft w:val="0"/>
      <w:marRight w:val="0"/>
      <w:marTop w:val="0"/>
      <w:marBottom w:val="0"/>
      <w:divBdr>
        <w:top w:val="none" w:sz="0" w:space="0" w:color="auto"/>
        <w:left w:val="none" w:sz="0" w:space="0" w:color="auto"/>
        <w:bottom w:val="none" w:sz="0" w:space="0" w:color="auto"/>
        <w:right w:val="none" w:sz="0" w:space="0" w:color="auto"/>
      </w:divBdr>
    </w:div>
    <w:div w:id="312148426">
      <w:bodyDiv w:val="1"/>
      <w:marLeft w:val="0"/>
      <w:marRight w:val="0"/>
      <w:marTop w:val="0"/>
      <w:marBottom w:val="0"/>
      <w:divBdr>
        <w:top w:val="none" w:sz="0" w:space="0" w:color="auto"/>
        <w:left w:val="none" w:sz="0" w:space="0" w:color="auto"/>
        <w:bottom w:val="none" w:sz="0" w:space="0" w:color="auto"/>
        <w:right w:val="none" w:sz="0" w:space="0" w:color="auto"/>
      </w:divBdr>
    </w:div>
    <w:div w:id="313800311">
      <w:bodyDiv w:val="1"/>
      <w:marLeft w:val="0"/>
      <w:marRight w:val="0"/>
      <w:marTop w:val="0"/>
      <w:marBottom w:val="0"/>
      <w:divBdr>
        <w:top w:val="none" w:sz="0" w:space="0" w:color="auto"/>
        <w:left w:val="none" w:sz="0" w:space="0" w:color="auto"/>
        <w:bottom w:val="none" w:sz="0" w:space="0" w:color="auto"/>
        <w:right w:val="none" w:sz="0" w:space="0" w:color="auto"/>
      </w:divBdr>
    </w:div>
    <w:div w:id="322902203">
      <w:bodyDiv w:val="1"/>
      <w:marLeft w:val="0"/>
      <w:marRight w:val="0"/>
      <w:marTop w:val="0"/>
      <w:marBottom w:val="0"/>
      <w:divBdr>
        <w:top w:val="none" w:sz="0" w:space="0" w:color="auto"/>
        <w:left w:val="none" w:sz="0" w:space="0" w:color="auto"/>
        <w:bottom w:val="none" w:sz="0" w:space="0" w:color="auto"/>
        <w:right w:val="none" w:sz="0" w:space="0" w:color="auto"/>
      </w:divBdr>
    </w:div>
    <w:div w:id="324822167">
      <w:bodyDiv w:val="1"/>
      <w:marLeft w:val="0"/>
      <w:marRight w:val="0"/>
      <w:marTop w:val="0"/>
      <w:marBottom w:val="0"/>
      <w:divBdr>
        <w:top w:val="none" w:sz="0" w:space="0" w:color="auto"/>
        <w:left w:val="none" w:sz="0" w:space="0" w:color="auto"/>
        <w:bottom w:val="none" w:sz="0" w:space="0" w:color="auto"/>
        <w:right w:val="none" w:sz="0" w:space="0" w:color="auto"/>
      </w:divBdr>
    </w:div>
    <w:div w:id="326440697">
      <w:bodyDiv w:val="1"/>
      <w:marLeft w:val="0"/>
      <w:marRight w:val="0"/>
      <w:marTop w:val="0"/>
      <w:marBottom w:val="0"/>
      <w:divBdr>
        <w:top w:val="none" w:sz="0" w:space="0" w:color="auto"/>
        <w:left w:val="none" w:sz="0" w:space="0" w:color="auto"/>
        <w:bottom w:val="none" w:sz="0" w:space="0" w:color="auto"/>
        <w:right w:val="none" w:sz="0" w:space="0" w:color="auto"/>
      </w:divBdr>
    </w:div>
    <w:div w:id="327289078">
      <w:bodyDiv w:val="1"/>
      <w:marLeft w:val="0"/>
      <w:marRight w:val="0"/>
      <w:marTop w:val="0"/>
      <w:marBottom w:val="0"/>
      <w:divBdr>
        <w:top w:val="none" w:sz="0" w:space="0" w:color="auto"/>
        <w:left w:val="none" w:sz="0" w:space="0" w:color="auto"/>
        <w:bottom w:val="none" w:sz="0" w:space="0" w:color="auto"/>
        <w:right w:val="none" w:sz="0" w:space="0" w:color="auto"/>
      </w:divBdr>
    </w:div>
    <w:div w:id="329790886">
      <w:bodyDiv w:val="1"/>
      <w:marLeft w:val="0"/>
      <w:marRight w:val="0"/>
      <w:marTop w:val="0"/>
      <w:marBottom w:val="0"/>
      <w:divBdr>
        <w:top w:val="none" w:sz="0" w:space="0" w:color="auto"/>
        <w:left w:val="none" w:sz="0" w:space="0" w:color="auto"/>
        <w:bottom w:val="none" w:sz="0" w:space="0" w:color="auto"/>
        <w:right w:val="none" w:sz="0" w:space="0" w:color="auto"/>
      </w:divBdr>
    </w:div>
    <w:div w:id="329796696">
      <w:bodyDiv w:val="1"/>
      <w:marLeft w:val="0"/>
      <w:marRight w:val="0"/>
      <w:marTop w:val="0"/>
      <w:marBottom w:val="0"/>
      <w:divBdr>
        <w:top w:val="none" w:sz="0" w:space="0" w:color="auto"/>
        <w:left w:val="none" w:sz="0" w:space="0" w:color="auto"/>
        <w:bottom w:val="none" w:sz="0" w:space="0" w:color="auto"/>
        <w:right w:val="none" w:sz="0" w:space="0" w:color="auto"/>
      </w:divBdr>
    </w:div>
    <w:div w:id="330063597">
      <w:bodyDiv w:val="1"/>
      <w:marLeft w:val="0"/>
      <w:marRight w:val="0"/>
      <w:marTop w:val="0"/>
      <w:marBottom w:val="0"/>
      <w:divBdr>
        <w:top w:val="none" w:sz="0" w:space="0" w:color="auto"/>
        <w:left w:val="none" w:sz="0" w:space="0" w:color="auto"/>
        <w:bottom w:val="none" w:sz="0" w:space="0" w:color="auto"/>
        <w:right w:val="none" w:sz="0" w:space="0" w:color="auto"/>
      </w:divBdr>
    </w:div>
    <w:div w:id="330257126">
      <w:bodyDiv w:val="1"/>
      <w:marLeft w:val="0"/>
      <w:marRight w:val="0"/>
      <w:marTop w:val="0"/>
      <w:marBottom w:val="0"/>
      <w:divBdr>
        <w:top w:val="none" w:sz="0" w:space="0" w:color="auto"/>
        <w:left w:val="none" w:sz="0" w:space="0" w:color="auto"/>
        <w:bottom w:val="none" w:sz="0" w:space="0" w:color="auto"/>
        <w:right w:val="none" w:sz="0" w:space="0" w:color="auto"/>
      </w:divBdr>
    </w:div>
    <w:div w:id="332226986">
      <w:bodyDiv w:val="1"/>
      <w:marLeft w:val="0"/>
      <w:marRight w:val="0"/>
      <w:marTop w:val="0"/>
      <w:marBottom w:val="0"/>
      <w:divBdr>
        <w:top w:val="none" w:sz="0" w:space="0" w:color="auto"/>
        <w:left w:val="none" w:sz="0" w:space="0" w:color="auto"/>
        <w:bottom w:val="none" w:sz="0" w:space="0" w:color="auto"/>
        <w:right w:val="none" w:sz="0" w:space="0" w:color="auto"/>
      </w:divBdr>
    </w:div>
    <w:div w:id="332801572">
      <w:bodyDiv w:val="1"/>
      <w:marLeft w:val="0"/>
      <w:marRight w:val="0"/>
      <w:marTop w:val="0"/>
      <w:marBottom w:val="0"/>
      <w:divBdr>
        <w:top w:val="none" w:sz="0" w:space="0" w:color="auto"/>
        <w:left w:val="none" w:sz="0" w:space="0" w:color="auto"/>
        <w:bottom w:val="none" w:sz="0" w:space="0" w:color="auto"/>
        <w:right w:val="none" w:sz="0" w:space="0" w:color="auto"/>
      </w:divBdr>
    </w:div>
    <w:div w:id="333841399">
      <w:bodyDiv w:val="1"/>
      <w:marLeft w:val="0"/>
      <w:marRight w:val="0"/>
      <w:marTop w:val="0"/>
      <w:marBottom w:val="0"/>
      <w:divBdr>
        <w:top w:val="none" w:sz="0" w:space="0" w:color="auto"/>
        <w:left w:val="none" w:sz="0" w:space="0" w:color="auto"/>
        <w:bottom w:val="none" w:sz="0" w:space="0" w:color="auto"/>
        <w:right w:val="none" w:sz="0" w:space="0" w:color="auto"/>
      </w:divBdr>
    </w:div>
    <w:div w:id="335108484">
      <w:bodyDiv w:val="1"/>
      <w:marLeft w:val="0"/>
      <w:marRight w:val="0"/>
      <w:marTop w:val="0"/>
      <w:marBottom w:val="0"/>
      <w:divBdr>
        <w:top w:val="none" w:sz="0" w:space="0" w:color="auto"/>
        <w:left w:val="none" w:sz="0" w:space="0" w:color="auto"/>
        <w:bottom w:val="none" w:sz="0" w:space="0" w:color="auto"/>
        <w:right w:val="none" w:sz="0" w:space="0" w:color="auto"/>
      </w:divBdr>
    </w:div>
    <w:div w:id="336998916">
      <w:bodyDiv w:val="1"/>
      <w:marLeft w:val="0"/>
      <w:marRight w:val="0"/>
      <w:marTop w:val="0"/>
      <w:marBottom w:val="0"/>
      <w:divBdr>
        <w:top w:val="none" w:sz="0" w:space="0" w:color="auto"/>
        <w:left w:val="none" w:sz="0" w:space="0" w:color="auto"/>
        <w:bottom w:val="none" w:sz="0" w:space="0" w:color="auto"/>
        <w:right w:val="none" w:sz="0" w:space="0" w:color="auto"/>
      </w:divBdr>
    </w:div>
    <w:div w:id="337467980">
      <w:bodyDiv w:val="1"/>
      <w:marLeft w:val="0"/>
      <w:marRight w:val="0"/>
      <w:marTop w:val="0"/>
      <w:marBottom w:val="0"/>
      <w:divBdr>
        <w:top w:val="none" w:sz="0" w:space="0" w:color="auto"/>
        <w:left w:val="none" w:sz="0" w:space="0" w:color="auto"/>
        <w:bottom w:val="none" w:sz="0" w:space="0" w:color="auto"/>
        <w:right w:val="none" w:sz="0" w:space="0" w:color="auto"/>
      </w:divBdr>
    </w:div>
    <w:div w:id="340091211">
      <w:bodyDiv w:val="1"/>
      <w:marLeft w:val="0"/>
      <w:marRight w:val="0"/>
      <w:marTop w:val="0"/>
      <w:marBottom w:val="0"/>
      <w:divBdr>
        <w:top w:val="none" w:sz="0" w:space="0" w:color="auto"/>
        <w:left w:val="none" w:sz="0" w:space="0" w:color="auto"/>
        <w:bottom w:val="none" w:sz="0" w:space="0" w:color="auto"/>
        <w:right w:val="none" w:sz="0" w:space="0" w:color="auto"/>
      </w:divBdr>
    </w:div>
    <w:div w:id="340595266">
      <w:bodyDiv w:val="1"/>
      <w:marLeft w:val="0"/>
      <w:marRight w:val="0"/>
      <w:marTop w:val="0"/>
      <w:marBottom w:val="0"/>
      <w:divBdr>
        <w:top w:val="none" w:sz="0" w:space="0" w:color="auto"/>
        <w:left w:val="none" w:sz="0" w:space="0" w:color="auto"/>
        <w:bottom w:val="none" w:sz="0" w:space="0" w:color="auto"/>
        <w:right w:val="none" w:sz="0" w:space="0" w:color="auto"/>
      </w:divBdr>
    </w:div>
    <w:div w:id="341207760">
      <w:bodyDiv w:val="1"/>
      <w:marLeft w:val="0"/>
      <w:marRight w:val="0"/>
      <w:marTop w:val="0"/>
      <w:marBottom w:val="0"/>
      <w:divBdr>
        <w:top w:val="none" w:sz="0" w:space="0" w:color="auto"/>
        <w:left w:val="none" w:sz="0" w:space="0" w:color="auto"/>
        <w:bottom w:val="none" w:sz="0" w:space="0" w:color="auto"/>
        <w:right w:val="none" w:sz="0" w:space="0" w:color="auto"/>
      </w:divBdr>
    </w:div>
    <w:div w:id="346636358">
      <w:bodyDiv w:val="1"/>
      <w:marLeft w:val="0"/>
      <w:marRight w:val="0"/>
      <w:marTop w:val="0"/>
      <w:marBottom w:val="0"/>
      <w:divBdr>
        <w:top w:val="none" w:sz="0" w:space="0" w:color="auto"/>
        <w:left w:val="none" w:sz="0" w:space="0" w:color="auto"/>
        <w:bottom w:val="none" w:sz="0" w:space="0" w:color="auto"/>
        <w:right w:val="none" w:sz="0" w:space="0" w:color="auto"/>
      </w:divBdr>
    </w:div>
    <w:div w:id="347101238">
      <w:bodyDiv w:val="1"/>
      <w:marLeft w:val="0"/>
      <w:marRight w:val="0"/>
      <w:marTop w:val="0"/>
      <w:marBottom w:val="0"/>
      <w:divBdr>
        <w:top w:val="none" w:sz="0" w:space="0" w:color="auto"/>
        <w:left w:val="none" w:sz="0" w:space="0" w:color="auto"/>
        <w:bottom w:val="none" w:sz="0" w:space="0" w:color="auto"/>
        <w:right w:val="none" w:sz="0" w:space="0" w:color="auto"/>
      </w:divBdr>
    </w:div>
    <w:div w:id="350035022">
      <w:bodyDiv w:val="1"/>
      <w:marLeft w:val="0"/>
      <w:marRight w:val="0"/>
      <w:marTop w:val="0"/>
      <w:marBottom w:val="0"/>
      <w:divBdr>
        <w:top w:val="none" w:sz="0" w:space="0" w:color="auto"/>
        <w:left w:val="none" w:sz="0" w:space="0" w:color="auto"/>
        <w:bottom w:val="none" w:sz="0" w:space="0" w:color="auto"/>
        <w:right w:val="none" w:sz="0" w:space="0" w:color="auto"/>
      </w:divBdr>
    </w:div>
    <w:div w:id="352222567">
      <w:bodyDiv w:val="1"/>
      <w:marLeft w:val="0"/>
      <w:marRight w:val="0"/>
      <w:marTop w:val="0"/>
      <w:marBottom w:val="0"/>
      <w:divBdr>
        <w:top w:val="none" w:sz="0" w:space="0" w:color="auto"/>
        <w:left w:val="none" w:sz="0" w:space="0" w:color="auto"/>
        <w:bottom w:val="none" w:sz="0" w:space="0" w:color="auto"/>
        <w:right w:val="none" w:sz="0" w:space="0" w:color="auto"/>
      </w:divBdr>
    </w:div>
    <w:div w:id="354775559">
      <w:bodyDiv w:val="1"/>
      <w:marLeft w:val="0"/>
      <w:marRight w:val="0"/>
      <w:marTop w:val="0"/>
      <w:marBottom w:val="0"/>
      <w:divBdr>
        <w:top w:val="none" w:sz="0" w:space="0" w:color="auto"/>
        <w:left w:val="none" w:sz="0" w:space="0" w:color="auto"/>
        <w:bottom w:val="none" w:sz="0" w:space="0" w:color="auto"/>
        <w:right w:val="none" w:sz="0" w:space="0" w:color="auto"/>
      </w:divBdr>
    </w:div>
    <w:div w:id="356657426">
      <w:bodyDiv w:val="1"/>
      <w:marLeft w:val="0"/>
      <w:marRight w:val="0"/>
      <w:marTop w:val="0"/>
      <w:marBottom w:val="0"/>
      <w:divBdr>
        <w:top w:val="none" w:sz="0" w:space="0" w:color="auto"/>
        <w:left w:val="none" w:sz="0" w:space="0" w:color="auto"/>
        <w:bottom w:val="none" w:sz="0" w:space="0" w:color="auto"/>
        <w:right w:val="none" w:sz="0" w:space="0" w:color="auto"/>
      </w:divBdr>
    </w:div>
    <w:div w:id="358356960">
      <w:bodyDiv w:val="1"/>
      <w:marLeft w:val="0"/>
      <w:marRight w:val="0"/>
      <w:marTop w:val="0"/>
      <w:marBottom w:val="0"/>
      <w:divBdr>
        <w:top w:val="none" w:sz="0" w:space="0" w:color="auto"/>
        <w:left w:val="none" w:sz="0" w:space="0" w:color="auto"/>
        <w:bottom w:val="none" w:sz="0" w:space="0" w:color="auto"/>
        <w:right w:val="none" w:sz="0" w:space="0" w:color="auto"/>
      </w:divBdr>
    </w:div>
    <w:div w:id="359748731">
      <w:bodyDiv w:val="1"/>
      <w:marLeft w:val="0"/>
      <w:marRight w:val="0"/>
      <w:marTop w:val="0"/>
      <w:marBottom w:val="0"/>
      <w:divBdr>
        <w:top w:val="none" w:sz="0" w:space="0" w:color="auto"/>
        <w:left w:val="none" w:sz="0" w:space="0" w:color="auto"/>
        <w:bottom w:val="none" w:sz="0" w:space="0" w:color="auto"/>
        <w:right w:val="none" w:sz="0" w:space="0" w:color="auto"/>
      </w:divBdr>
    </w:div>
    <w:div w:id="363362794">
      <w:bodyDiv w:val="1"/>
      <w:marLeft w:val="0"/>
      <w:marRight w:val="0"/>
      <w:marTop w:val="0"/>
      <w:marBottom w:val="0"/>
      <w:divBdr>
        <w:top w:val="none" w:sz="0" w:space="0" w:color="auto"/>
        <w:left w:val="none" w:sz="0" w:space="0" w:color="auto"/>
        <w:bottom w:val="none" w:sz="0" w:space="0" w:color="auto"/>
        <w:right w:val="none" w:sz="0" w:space="0" w:color="auto"/>
      </w:divBdr>
    </w:div>
    <w:div w:id="366873610">
      <w:bodyDiv w:val="1"/>
      <w:marLeft w:val="0"/>
      <w:marRight w:val="0"/>
      <w:marTop w:val="0"/>
      <w:marBottom w:val="0"/>
      <w:divBdr>
        <w:top w:val="none" w:sz="0" w:space="0" w:color="auto"/>
        <w:left w:val="none" w:sz="0" w:space="0" w:color="auto"/>
        <w:bottom w:val="none" w:sz="0" w:space="0" w:color="auto"/>
        <w:right w:val="none" w:sz="0" w:space="0" w:color="auto"/>
      </w:divBdr>
    </w:div>
    <w:div w:id="368989301">
      <w:bodyDiv w:val="1"/>
      <w:marLeft w:val="0"/>
      <w:marRight w:val="0"/>
      <w:marTop w:val="0"/>
      <w:marBottom w:val="0"/>
      <w:divBdr>
        <w:top w:val="none" w:sz="0" w:space="0" w:color="auto"/>
        <w:left w:val="none" w:sz="0" w:space="0" w:color="auto"/>
        <w:bottom w:val="none" w:sz="0" w:space="0" w:color="auto"/>
        <w:right w:val="none" w:sz="0" w:space="0" w:color="auto"/>
      </w:divBdr>
    </w:div>
    <w:div w:id="369384790">
      <w:bodyDiv w:val="1"/>
      <w:marLeft w:val="0"/>
      <w:marRight w:val="0"/>
      <w:marTop w:val="0"/>
      <w:marBottom w:val="0"/>
      <w:divBdr>
        <w:top w:val="none" w:sz="0" w:space="0" w:color="auto"/>
        <w:left w:val="none" w:sz="0" w:space="0" w:color="auto"/>
        <w:bottom w:val="none" w:sz="0" w:space="0" w:color="auto"/>
        <w:right w:val="none" w:sz="0" w:space="0" w:color="auto"/>
      </w:divBdr>
    </w:div>
    <w:div w:id="370303826">
      <w:bodyDiv w:val="1"/>
      <w:marLeft w:val="0"/>
      <w:marRight w:val="0"/>
      <w:marTop w:val="0"/>
      <w:marBottom w:val="0"/>
      <w:divBdr>
        <w:top w:val="none" w:sz="0" w:space="0" w:color="auto"/>
        <w:left w:val="none" w:sz="0" w:space="0" w:color="auto"/>
        <w:bottom w:val="none" w:sz="0" w:space="0" w:color="auto"/>
        <w:right w:val="none" w:sz="0" w:space="0" w:color="auto"/>
      </w:divBdr>
    </w:div>
    <w:div w:id="370495182">
      <w:bodyDiv w:val="1"/>
      <w:marLeft w:val="0"/>
      <w:marRight w:val="0"/>
      <w:marTop w:val="0"/>
      <w:marBottom w:val="0"/>
      <w:divBdr>
        <w:top w:val="none" w:sz="0" w:space="0" w:color="auto"/>
        <w:left w:val="none" w:sz="0" w:space="0" w:color="auto"/>
        <w:bottom w:val="none" w:sz="0" w:space="0" w:color="auto"/>
        <w:right w:val="none" w:sz="0" w:space="0" w:color="auto"/>
      </w:divBdr>
      <w:divsChild>
        <w:div w:id="14238993">
          <w:marLeft w:val="994"/>
          <w:marRight w:val="0"/>
          <w:marTop w:val="0"/>
          <w:marBottom w:val="0"/>
          <w:divBdr>
            <w:top w:val="none" w:sz="0" w:space="0" w:color="auto"/>
            <w:left w:val="none" w:sz="0" w:space="0" w:color="auto"/>
            <w:bottom w:val="none" w:sz="0" w:space="0" w:color="auto"/>
            <w:right w:val="none" w:sz="0" w:space="0" w:color="auto"/>
          </w:divBdr>
        </w:div>
        <w:div w:id="862668714">
          <w:marLeft w:val="994"/>
          <w:marRight w:val="0"/>
          <w:marTop w:val="0"/>
          <w:marBottom w:val="0"/>
          <w:divBdr>
            <w:top w:val="none" w:sz="0" w:space="0" w:color="auto"/>
            <w:left w:val="none" w:sz="0" w:space="0" w:color="auto"/>
            <w:bottom w:val="none" w:sz="0" w:space="0" w:color="auto"/>
            <w:right w:val="none" w:sz="0" w:space="0" w:color="auto"/>
          </w:divBdr>
        </w:div>
        <w:div w:id="905728076">
          <w:marLeft w:val="994"/>
          <w:marRight w:val="0"/>
          <w:marTop w:val="0"/>
          <w:marBottom w:val="0"/>
          <w:divBdr>
            <w:top w:val="none" w:sz="0" w:space="0" w:color="auto"/>
            <w:left w:val="none" w:sz="0" w:space="0" w:color="auto"/>
            <w:bottom w:val="none" w:sz="0" w:space="0" w:color="auto"/>
            <w:right w:val="none" w:sz="0" w:space="0" w:color="auto"/>
          </w:divBdr>
        </w:div>
        <w:div w:id="964776949">
          <w:marLeft w:val="994"/>
          <w:marRight w:val="0"/>
          <w:marTop w:val="0"/>
          <w:marBottom w:val="0"/>
          <w:divBdr>
            <w:top w:val="none" w:sz="0" w:space="0" w:color="auto"/>
            <w:left w:val="none" w:sz="0" w:space="0" w:color="auto"/>
            <w:bottom w:val="none" w:sz="0" w:space="0" w:color="auto"/>
            <w:right w:val="none" w:sz="0" w:space="0" w:color="auto"/>
          </w:divBdr>
        </w:div>
        <w:div w:id="1092775839">
          <w:marLeft w:val="994"/>
          <w:marRight w:val="0"/>
          <w:marTop w:val="0"/>
          <w:marBottom w:val="0"/>
          <w:divBdr>
            <w:top w:val="none" w:sz="0" w:space="0" w:color="auto"/>
            <w:left w:val="none" w:sz="0" w:space="0" w:color="auto"/>
            <w:bottom w:val="none" w:sz="0" w:space="0" w:color="auto"/>
            <w:right w:val="none" w:sz="0" w:space="0" w:color="auto"/>
          </w:divBdr>
        </w:div>
        <w:div w:id="1349721530">
          <w:marLeft w:val="994"/>
          <w:marRight w:val="0"/>
          <w:marTop w:val="0"/>
          <w:marBottom w:val="0"/>
          <w:divBdr>
            <w:top w:val="none" w:sz="0" w:space="0" w:color="auto"/>
            <w:left w:val="none" w:sz="0" w:space="0" w:color="auto"/>
            <w:bottom w:val="none" w:sz="0" w:space="0" w:color="auto"/>
            <w:right w:val="none" w:sz="0" w:space="0" w:color="auto"/>
          </w:divBdr>
        </w:div>
        <w:div w:id="2090230266">
          <w:marLeft w:val="994"/>
          <w:marRight w:val="0"/>
          <w:marTop w:val="0"/>
          <w:marBottom w:val="0"/>
          <w:divBdr>
            <w:top w:val="none" w:sz="0" w:space="0" w:color="auto"/>
            <w:left w:val="none" w:sz="0" w:space="0" w:color="auto"/>
            <w:bottom w:val="none" w:sz="0" w:space="0" w:color="auto"/>
            <w:right w:val="none" w:sz="0" w:space="0" w:color="auto"/>
          </w:divBdr>
        </w:div>
      </w:divsChild>
    </w:div>
    <w:div w:id="371540434">
      <w:bodyDiv w:val="1"/>
      <w:marLeft w:val="0"/>
      <w:marRight w:val="0"/>
      <w:marTop w:val="0"/>
      <w:marBottom w:val="0"/>
      <w:divBdr>
        <w:top w:val="none" w:sz="0" w:space="0" w:color="auto"/>
        <w:left w:val="none" w:sz="0" w:space="0" w:color="auto"/>
        <w:bottom w:val="none" w:sz="0" w:space="0" w:color="auto"/>
        <w:right w:val="none" w:sz="0" w:space="0" w:color="auto"/>
      </w:divBdr>
    </w:div>
    <w:div w:id="377054629">
      <w:bodyDiv w:val="1"/>
      <w:marLeft w:val="0"/>
      <w:marRight w:val="0"/>
      <w:marTop w:val="0"/>
      <w:marBottom w:val="0"/>
      <w:divBdr>
        <w:top w:val="none" w:sz="0" w:space="0" w:color="auto"/>
        <w:left w:val="none" w:sz="0" w:space="0" w:color="auto"/>
        <w:bottom w:val="none" w:sz="0" w:space="0" w:color="auto"/>
        <w:right w:val="none" w:sz="0" w:space="0" w:color="auto"/>
      </w:divBdr>
    </w:div>
    <w:div w:id="380327497">
      <w:bodyDiv w:val="1"/>
      <w:marLeft w:val="0"/>
      <w:marRight w:val="0"/>
      <w:marTop w:val="0"/>
      <w:marBottom w:val="0"/>
      <w:divBdr>
        <w:top w:val="none" w:sz="0" w:space="0" w:color="auto"/>
        <w:left w:val="none" w:sz="0" w:space="0" w:color="auto"/>
        <w:bottom w:val="none" w:sz="0" w:space="0" w:color="auto"/>
        <w:right w:val="none" w:sz="0" w:space="0" w:color="auto"/>
      </w:divBdr>
    </w:div>
    <w:div w:id="380403410">
      <w:bodyDiv w:val="1"/>
      <w:marLeft w:val="0"/>
      <w:marRight w:val="0"/>
      <w:marTop w:val="0"/>
      <w:marBottom w:val="0"/>
      <w:divBdr>
        <w:top w:val="none" w:sz="0" w:space="0" w:color="auto"/>
        <w:left w:val="none" w:sz="0" w:space="0" w:color="auto"/>
        <w:bottom w:val="none" w:sz="0" w:space="0" w:color="auto"/>
        <w:right w:val="none" w:sz="0" w:space="0" w:color="auto"/>
      </w:divBdr>
    </w:div>
    <w:div w:id="385684938">
      <w:bodyDiv w:val="1"/>
      <w:marLeft w:val="0"/>
      <w:marRight w:val="0"/>
      <w:marTop w:val="0"/>
      <w:marBottom w:val="0"/>
      <w:divBdr>
        <w:top w:val="none" w:sz="0" w:space="0" w:color="auto"/>
        <w:left w:val="none" w:sz="0" w:space="0" w:color="auto"/>
        <w:bottom w:val="none" w:sz="0" w:space="0" w:color="auto"/>
        <w:right w:val="none" w:sz="0" w:space="0" w:color="auto"/>
      </w:divBdr>
    </w:div>
    <w:div w:id="386073816">
      <w:bodyDiv w:val="1"/>
      <w:marLeft w:val="0"/>
      <w:marRight w:val="0"/>
      <w:marTop w:val="0"/>
      <w:marBottom w:val="0"/>
      <w:divBdr>
        <w:top w:val="none" w:sz="0" w:space="0" w:color="auto"/>
        <w:left w:val="none" w:sz="0" w:space="0" w:color="auto"/>
        <w:bottom w:val="none" w:sz="0" w:space="0" w:color="auto"/>
        <w:right w:val="none" w:sz="0" w:space="0" w:color="auto"/>
      </w:divBdr>
    </w:div>
    <w:div w:id="386690475">
      <w:bodyDiv w:val="1"/>
      <w:marLeft w:val="0"/>
      <w:marRight w:val="0"/>
      <w:marTop w:val="0"/>
      <w:marBottom w:val="0"/>
      <w:divBdr>
        <w:top w:val="none" w:sz="0" w:space="0" w:color="auto"/>
        <w:left w:val="none" w:sz="0" w:space="0" w:color="auto"/>
        <w:bottom w:val="none" w:sz="0" w:space="0" w:color="auto"/>
        <w:right w:val="none" w:sz="0" w:space="0" w:color="auto"/>
      </w:divBdr>
    </w:div>
    <w:div w:id="387535889">
      <w:bodyDiv w:val="1"/>
      <w:marLeft w:val="0"/>
      <w:marRight w:val="0"/>
      <w:marTop w:val="0"/>
      <w:marBottom w:val="0"/>
      <w:divBdr>
        <w:top w:val="none" w:sz="0" w:space="0" w:color="auto"/>
        <w:left w:val="none" w:sz="0" w:space="0" w:color="auto"/>
        <w:bottom w:val="none" w:sz="0" w:space="0" w:color="auto"/>
        <w:right w:val="none" w:sz="0" w:space="0" w:color="auto"/>
      </w:divBdr>
    </w:div>
    <w:div w:id="387998735">
      <w:bodyDiv w:val="1"/>
      <w:marLeft w:val="0"/>
      <w:marRight w:val="0"/>
      <w:marTop w:val="0"/>
      <w:marBottom w:val="0"/>
      <w:divBdr>
        <w:top w:val="none" w:sz="0" w:space="0" w:color="auto"/>
        <w:left w:val="none" w:sz="0" w:space="0" w:color="auto"/>
        <w:bottom w:val="none" w:sz="0" w:space="0" w:color="auto"/>
        <w:right w:val="none" w:sz="0" w:space="0" w:color="auto"/>
      </w:divBdr>
    </w:div>
    <w:div w:id="388841442">
      <w:bodyDiv w:val="1"/>
      <w:marLeft w:val="0"/>
      <w:marRight w:val="0"/>
      <w:marTop w:val="0"/>
      <w:marBottom w:val="0"/>
      <w:divBdr>
        <w:top w:val="none" w:sz="0" w:space="0" w:color="auto"/>
        <w:left w:val="none" w:sz="0" w:space="0" w:color="auto"/>
        <w:bottom w:val="none" w:sz="0" w:space="0" w:color="auto"/>
        <w:right w:val="none" w:sz="0" w:space="0" w:color="auto"/>
      </w:divBdr>
    </w:div>
    <w:div w:id="389309254">
      <w:bodyDiv w:val="1"/>
      <w:marLeft w:val="0"/>
      <w:marRight w:val="0"/>
      <w:marTop w:val="0"/>
      <w:marBottom w:val="0"/>
      <w:divBdr>
        <w:top w:val="none" w:sz="0" w:space="0" w:color="auto"/>
        <w:left w:val="none" w:sz="0" w:space="0" w:color="auto"/>
        <w:bottom w:val="none" w:sz="0" w:space="0" w:color="auto"/>
        <w:right w:val="none" w:sz="0" w:space="0" w:color="auto"/>
      </w:divBdr>
    </w:div>
    <w:div w:id="390350271">
      <w:bodyDiv w:val="1"/>
      <w:marLeft w:val="0"/>
      <w:marRight w:val="0"/>
      <w:marTop w:val="0"/>
      <w:marBottom w:val="0"/>
      <w:divBdr>
        <w:top w:val="none" w:sz="0" w:space="0" w:color="auto"/>
        <w:left w:val="none" w:sz="0" w:space="0" w:color="auto"/>
        <w:bottom w:val="none" w:sz="0" w:space="0" w:color="auto"/>
        <w:right w:val="none" w:sz="0" w:space="0" w:color="auto"/>
      </w:divBdr>
    </w:div>
    <w:div w:id="392460995">
      <w:bodyDiv w:val="1"/>
      <w:marLeft w:val="0"/>
      <w:marRight w:val="0"/>
      <w:marTop w:val="0"/>
      <w:marBottom w:val="0"/>
      <w:divBdr>
        <w:top w:val="none" w:sz="0" w:space="0" w:color="auto"/>
        <w:left w:val="none" w:sz="0" w:space="0" w:color="auto"/>
        <w:bottom w:val="none" w:sz="0" w:space="0" w:color="auto"/>
        <w:right w:val="none" w:sz="0" w:space="0" w:color="auto"/>
      </w:divBdr>
    </w:div>
    <w:div w:id="400323990">
      <w:bodyDiv w:val="1"/>
      <w:marLeft w:val="0"/>
      <w:marRight w:val="0"/>
      <w:marTop w:val="0"/>
      <w:marBottom w:val="0"/>
      <w:divBdr>
        <w:top w:val="none" w:sz="0" w:space="0" w:color="auto"/>
        <w:left w:val="none" w:sz="0" w:space="0" w:color="auto"/>
        <w:bottom w:val="none" w:sz="0" w:space="0" w:color="auto"/>
        <w:right w:val="none" w:sz="0" w:space="0" w:color="auto"/>
      </w:divBdr>
    </w:div>
    <w:div w:id="403722814">
      <w:bodyDiv w:val="1"/>
      <w:marLeft w:val="0"/>
      <w:marRight w:val="0"/>
      <w:marTop w:val="0"/>
      <w:marBottom w:val="0"/>
      <w:divBdr>
        <w:top w:val="none" w:sz="0" w:space="0" w:color="auto"/>
        <w:left w:val="none" w:sz="0" w:space="0" w:color="auto"/>
        <w:bottom w:val="none" w:sz="0" w:space="0" w:color="auto"/>
        <w:right w:val="none" w:sz="0" w:space="0" w:color="auto"/>
      </w:divBdr>
    </w:div>
    <w:div w:id="404568885">
      <w:bodyDiv w:val="1"/>
      <w:marLeft w:val="0"/>
      <w:marRight w:val="0"/>
      <w:marTop w:val="0"/>
      <w:marBottom w:val="0"/>
      <w:divBdr>
        <w:top w:val="none" w:sz="0" w:space="0" w:color="auto"/>
        <w:left w:val="none" w:sz="0" w:space="0" w:color="auto"/>
        <w:bottom w:val="none" w:sz="0" w:space="0" w:color="auto"/>
        <w:right w:val="none" w:sz="0" w:space="0" w:color="auto"/>
      </w:divBdr>
    </w:div>
    <w:div w:id="411901135">
      <w:bodyDiv w:val="1"/>
      <w:marLeft w:val="0"/>
      <w:marRight w:val="0"/>
      <w:marTop w:val="0"/>
      <w:marBottom w:val="0"/>
      <w:divBdr>
        <w:top w:val="none" w:sz="0" w:space="0" w:color="auto"/>
        <w:left w:val="none" w:sz="0" w:space="0" w:color="auto"/>
        <w:bottom w:val="none" w:sz="0" w:space="0" w:color="auto"/>
        <w:right w:val="none" w:sz="0" w:space="0" w:color="auto"/>
      </w:divBdr>
    </w:div>
    <w:div w:id="411973258">
      <w:bodyDiv w:val="1"/>
      <w:marLeft w:val="0"/>
      <w:marRight w:val="0"/>
      <w:marTop w:val="0"/>
      <w:marBottom w:val="0"/>
      <w:divBdr>
        <w:top w:val="none" w:sz="0" w:space="0" w:color="auto"/>
        <w:left w:val="none" w:sz="0" w:space="0" w:color="auto"/>
        <w:bottom w:val="none" w:sz="0" w:space="0" w:color="auto"/>
        <w:right w:val="none" w:sz="0" w:space="0" w:color="auto"/>
      </w:divBdr>
    </w:div>
    <w:div w:id="413477515">
      <w:bodyDiv w:val="1"/>
      <w:marLeft w:val="0"/>
      <w:marRight w:val="0"/>
      <w:marTop w:val="0"/>
      <w:marBottom w:val="0"/>
      <w:divBdr>
        <w:top w:val="none" w:sz="0" w:space="0" w:color="auto"/>
        <w:left w:val="none" w:sz="0" w:space="0" w:color="auto"/>
        <w:bottom w:val="none" w:sz="0" w:space="0" w:color="auto"/>
        <w:right w:val="none" w:sz="0" w:space="0" w:color="auto"/>
      </w:divBdr>
    </w:div>
    <w:div w:id="413626279">
      <w:bodyDiv w:val="1"/>
      <w:marLeft w:val="0"/>
      <w:marRight w:val="0"/>
      <w:marTop w:val="0"/>
      <w:marBottom w:val="0"/>
      <w:divBdr>
        <w:top w:val="none" w:sz="0" w:space="0" w:color="auto"/>
        <w:left w:val="none" w:sz="0" w:space="0" w:color="auto"/>
        <w:bottom w:val="none" w:sz="0" w:space="0" w:color="auto"/>
        <w:right w:val="none" w:sz="0" w:space="0" w:color="auto"/>
      </w:divBdr>
    </w:div>
    <w:div w:id="418988154">
      <w:bodyDiv w:val="1"/>
      <w:marLeft w:val="0"/>
      <w:marRight w:val="0"/>
      <w:marTop w:val="0"/>
      <w:marBottom w:val="0"/>
      <w:divBdr>
        <w:top w:val="none" w:sz="0" w:space="0" w:color="auto"/>
        <w:left w:val="none" w:sz="0" w:space="0" w:color="auto"/>
        <w:bottom w:val="none" w:sz="0" w:space="0" w:color="auto"/>
        <w:right w:val="none" w:sz="0" w:space="0" w:color="auto"/>
      </w:divBdr>
    </w:div>
    <w:div w:id="420226730">
      <w:bodyDiv w:val="1"/>
      <w:marLeft w:val="0"/>
      <w:marRight w:val="0"/>
      <w:marTop w:val="0"/>
      <w:marBottom w:val="0"/>
      <w:divBdr>
        <w:top w:val="none" w:sz="0" w:space="0" w:color="auto"/>
        <w:left w:val="none" w:sz="0" w:space="0" w:color="auto"/>
        <w:bottom w:val="none" w:sz="0" w:space="0" w:color="auto"/>
        <w:right w:val="none" w:sz="0" w:space="0" w:color="auto"/>
      </w:divBdr>
    </w:div>
    <w:div w:id="421343272">
      <w:bodyDiv w:val="1"/>
      <w:marLeft w:val="0"/>
      <w:marRight w:val="0"/>
      <w:marTop w:val="0"/>
      <w:marBottom w:val="0"/>
      <w:divBdr>
        <w:top w:val="none" w:sz="0" w:space="0" w:color="auto"/>
        <w:left w:val="none" w:sz="0" w:space="0" w:color="auto"/>
        <w:bottom w:val="none" w:sz="0" w:space="0" w:color="auto"/>
        <w:right w:val="none" w:sz="0" w:space="0" w:color="auto"/>
      </w:divBdr>
    </w:div>
    <w:div w:id="426968668">
      <w:bodyDiv w:val="1"/>
      <w:marLeft w:val="0"/>
      <w:marRight w:val="0"/>
      <w:marTop w:val="0"/>
      <w:marBottom w:val="0"/>
      <w:divBdr>
        <w:top w:val="none" w:sz="0" w:space="0" w:color="auto"/>
        <w:left w:val="none" w:sz="0" w:space="0" w:color="auto"/>
        <w:bottom w:val="none" w:sz="0" w:space="0" w:color="auto"/>
        <w:right w:val="none" w:sz="0" w:space="0" w:color="auto"/>
      </w:divBdr>
    </w:div>
    <w:div w:id="428622319">
      <w:bodyDiv w:val="1"/>
      <w:marLeft w:val="0"/>
      <w:marRight w:val="0"/>
      <w:marTop w:val="0"/>
      <w:marBottom w:val="0"/>
      <w:divBdr>
        <w:top w:val="none" w:sz="0" w:space="0" w:color="auto"/>
        <w:left w:val="none" w:sz="0" w:space="0" w:color="auto"/>
        <w:bottom w:val="none" w:sz="0" w:space="0" w:color="auto"/>
        <w:right w:val="none" w:sz="0" w:space="0" w:color="auto"/>
      </w:divBdr>
    </w:div>
    <w:div w:id="428702000">
      <w:bodyDiv w:val="1"/>
      <w:marLeft w:val="0"/>
      <w:marRight w:val="0"/>
      <w:marTop w:val="0"/>
      <w:marBottom w:val="0"/>
      <w:divBdr>
        <w:top w:val="none" w:sz="0" w:space="0" w:color="auto"/>
        <w:left w:val="none" w:sz="0" w:space="0" w:color="auto"/>
        <w:bottom w:val="none" w:sz="0" w:space="0" w:color="auto"/>
        <w:right w:val="none" w:sz="0" w:space="0" w:color="auto"/>
      </w:divBdr>
    </w:div>
    <w:div w:id="430323389">
      <w:bodyDiv w:val="1"/>
      <w:marLeft w:val="0"/>
      <w:marRight w:val="0"/>
      <w:marTop w:val="0"/>
      <w:marBottom w:val="0"/>
      <w:divBdr>
        <w:top w:val="none" w:sz="0" w:space="0" w:color="auto"/>
        <w:left w:val="none" w:sz="0" w:space="0" w:color="auto"/>
        <w:bottom w:val="none" w:sz="0" w:space="0" w:color="auto"/>
        <w:right w:val="none" w:sz="0" w:space="0" w:color="auto"/>
      </w:divBdr>
    </w:div>
    <w:div w:id="432018728">
      <w:bodyDiv w:val="1"/>
      <w:marLeft w:val="0"/>
      <w:marRight w:val="0"/>
      <w:marTop w:val="0"/>
      <w:marBottom w:val="0"/>
      <w:divBdr>
        <w:top w:val="none" w:sz="0" w:space="0" w:color="auto"/>
        <w:left w:val="none" w:sz="0" w:space="0" w:color="auto"/>
        <w:bottom w:val="none" w:sz="0" w:space="0" w:color="auto"/>
        <w:right w:val="none" w:sz="0" w:space="0" w:color="auto"/>
      </w:divBdr>
    </w:div>
    <w:div w:id="437995073">
      <w:bodyDiv w:val="1"/>
      <w:marLeft w:val="0"/>
      <w:marRight w:val="0"/>
      <w:marTop w:val="0"/>
      <w:marBottom w:val="0"/>
      <w:divBdr>
        <w:top w:val="none" w:sz="0" w:space="0" w:color="auto"/>
        <w:left w:val="none" w:sz="0" w:space="0" w:color="auto"/>
        <w:bottom w:val="none" w:sz="0" w:space="0" w:color="auto"/>
        <w:right w:val="none" w:sz="0" w:space="0" w:color="auto"/>
      </w:divBdr>
    </w:div>
    <w:div w:id="438645293">
      <w:bodyDiv w:val="1"/>
      <w:marLeft w:val="0"/>
      <w:marRight w:val="0"/>
      <w:marTop w:val="0"/>
      <w:marBottom w:val="0"/>
      <w:divBdr>
        <w:top w:val="none" w:sz="0" w:space="0" w:color="auto"/>
        <w:left w:val="none" w:sz="0" w:space="0" w:color="auto"/>
        <w:bottom w:val="none" w:sz="0" w:space="0" w:color="auto"/>
        <w:right w:val="none" w:sz="0" w:space="0" w:color="auto"/>
      </w:divBdr>
    </w:div>
    <w:div w:id="440033768">
      <w:bodyDiv w:val="1"/>
      <w:marLeft w:val="0"/>
      <w:marRight w:val="0"/>
      <w:marTop w:val="0"/>
      <w:marBottom w:val="0"/>
      <w:divBdr>
        <w:top w:val="none" w:sz="0" w:space="0" w:color="auto"/>
        <w:left w:val="none" w:sz="0" w:space="0" w:color="auto"/>
        <w:bottom w:val="none" w:sz="0" w:space="0" w:color="auto"/>
        <w:right w:val="none" w:sz="0" w:space="0" w:color="auto"/>
      </w:divBdr>
    </w:div>
    <w:div w:id="451948097">
      <w:bodyDiv w:val="1"/>
      <w:marLeft w:val="0"/>
      <w:marRight w:val="0"/>
      <w:marTop w:val="0"/>
      <w:marBottom w:val="0"/>
      <w:divBdr>
        <w:top w:val="none" w:sz="0" w:space="0" w:color="auto"/>
        <w:left w:val="none" w:sz="0" w:space="0" w:color="auto"/>
        <w:bottom w:val="none" w:sz="0" w:space="0" w:color="auto"/>
        <w:right w:val="none" w:sz="0" w:space="0" w:color="auto"/>
      </w:divBdr>
    </w:div>
    <w:div w:id="456334472">
      <w:bodyDiv w:val="1"/>
      <w:marLeft w:val="0"/>
      <w:marRight w:val="0"/>
      <w:marTop w:val="0"/>
      <w:marBottom w:val="0"/>
      <w:divBdr>
        <w:top w:val="none" w:sz="0" w:space="0" w:color="auto"/>
        <w:left w:val="none" w:sz="0" w:space="0" w:color="auto"/>
        <w:bottom w:val="none" w:sz="0" w:space="0" w:color="auto"/>
        <w:right w:val="none" w:sz="0" w:space="0" w:color="auto"/>
      </w:divBdr>
    </w:div>
    <w:div w:id="460995349">
      <w:bodyDiv w:val="1"/>
      <w:marLeft w:val="0"/>
      <w:marRight w:val="0"/>
      <w:marTop w:val="0"/>
      <w:marBottom w:val="0"/>
      <w:divBdr>
        <w:top w:val="none" w:sz="0" w:space="0" w:color="auto"/>
        <w:left w:val="none" w:sz="0" w:space="0" w:color="auto"/>
        <w:bottom w:val="none" w:sz="0" w:space="0" w:color="auto"/>
        <w:right w:val="none" w:sz="0" w:space="0" w:color="auto"/>
      </w:divBdr>
    </w:div>
    <w:div w:id="461309044">
      <w:bodyDiv w:val="1"/>
      <w:marLeft w:val="0"/>
      <w:marRight w:val="0"/>
      <w:marTop w:val="0"/>
      <w:marBottom w:val="0"/>
      <w:divBdr>
        <w:top w:val="none" w:sz="0" w:space="0" w:color="auto"/>
        <w:left w:val="none" w:sz="0" w:space="0" w:color="auto"/>
        <w:bottom w:val="none" w:sz="0" w:space="0" w:color="auto"/>
        <w:right w:val="none" w:sz="0" w:space="0" w:color="auto"/>
      </w:divBdr>
    </w:div>
    <w:div w:id="464087567">
      <w:bodyDiv w:val="1"/>
      <w:marLeft w:val="0"/>
      <w:marRight w:val="0"/>
      <w:marTop w:val="0"/>
      <w:marBottom w:val="0"/>
      <w:divBdr>
        <w:top w:val="none" w:sz="0" w:space="0" w:color="auto"/>
        <w:left w:val="none" w:sz="0" w:space="0" w:color="auto"/>
        <w:bottom w:val="none" w:sz="0" w:space="0" w:color="auto"/>
        <w:right w:val="none" w:sz="0" w:space="0" w:color="auto"/>
      </w:divBdr>
    </w:div>
    <w:div w:id="465196783">
      <w:bodyDiv w:val="1"/>
      <w:marLeft w:val="0"/>
      <w:marRight w:val="0"/>
      <w:marTop w:val="0"/>
      <w:marBottom w:val="0"/>
      <w:divBdr>
        <w:top w:val="none" w:sz="0" w:space="0" w:color="auto"/>
        <w:left w:val="none" w:sz="0" w:space="0" w:color="auto"/>
        <w:bottom w:val="none" w:sz="0" w:space="0" w:color="auto"/>
        <w:right w:val="none" w:sz="0" w:space="0" w:color="auto"/>
      </w:divBdr>
    </w:div>
    <w:div w:id="465585139">
      <w:bodyDiv w:val="1"/>
      <w:marLeft w:val="0"/>
      <w:marRight w:val="0"/>
      <w:marTop w:val="0"/>
      <w:marBottom w:val="0"/>
      <w:divBdr>
        <w:top w:val="none" w:sz="0" w:space="0" w:color="auto"/>
        <w:left w:val="none" w:sz="0" w:space="0" w:color="auto"/>
        <w:bottom w:val="none" w:sz="0" w:space="0" w:color="auto"/>
        <w:right w:val="none" w:sz="0" w:space="0" w:color="auto"/>
      </w:divBdr>
    </w:div>
    <w:div w:id="465782213">
      <w:bodyDiv w:val="1"/>
      <w:marLeft w:val="0"/>
      <w:marRight w:val="0"/>
      <w:marTop w:val="0"/>
      <w:marBottom w:val="0"/>
      <w:divBdr>
        <w:top w:val="none" w:sz="0" w:space="0" w:color="auto"/>
        <w:left w:val="none" w:sz="0" w:space="0" w:color="auto"/>
        <w:bottom w:val="none" w:sz="0" w:space="0" w:color="auto"/>
        <w:right w:val="none" w:sz="0" w:space="0" w:color="auto"/>
      </w:divBdr>
    </w:div>
    <w:div w:id="468594115">
      <w:bodyDiv w:val="1"/>
      <w:marLeft w:val="0"/>
      <w:marRight w:val="0"/>
      <w:marTop w:val="0"/>
      <w:marBottom w:val="0"/>
      <w:divBdr>
        <w:top w:val="none" w:sz="0" w:space="0" w:color="auto"/>
        <w:left w:val="none" w:sz="0" w:space="0" w:color="auto"/>
        <w:bottom w:val="none" w:sz="0" w:space="0" w:color="auto"/>
        <w:right w:val="none" w:sz="0" w:space="0" w:color="auto"/>
      </w:divBdr>
    </w:div>
    <w:div w:id="469791214">
      <w:bodyDiv w:val="1"/>
      <w:marLeft w:val="0"/>
      <w:marRight w:val="0"/>
      <w:marTop w:val="0"/>
      <w:marBottom w:val="0"/>
      <w:divBdr>
        <w:top w:val="none" w:sz="0" w:space="0" w:color="auto"/>
        <w:left w:val="none" w:sz="0" w:space="0" w:color="auto"/>
        <w:bottom w:val="none" w:sz="0" w:space="0" w:color="auto"/>
        <w:right w:val="none" w:sz="0" w:space="0" w:color="auto"/>
      </w:divBdr>
    </w:div>
    <w:div w:id="470287736">
      <w:bodyDiv w:val="1"/>
      <w:marLeft w:val="0"/>
      <w:marRight w:val="0"/>
      <w:marTop w:val="0"/>
      <w:marBottom w:val="0"/>
      <w:divBdr>
        <w:top w:val="none" w:sz="0" w:space="0" w:color="auto"/>
        <w:left w:val="none" w:sz="0" w:space="0" w:color="auto"/>
        <w:bottom w:val="none" w:sz="0" w:space="0" w:color="auto"/>
        <w:right w:val="none" w:sz="0" w:space="0" w:color="auto"/>
      </w:divBdr>
    </w:div>
    <w:div w:id="470829488">
      <w:bodyDiv w:val="1"/>
      <w:marLeft w:val="0"/>
      <w:marRight w:val="0"/>
      <w:marTop w:val="0"/>
      <w:marBottom w:val="0"/>
      <w:divBdr>
        <w:top w:val="none" w:sz="0" w:space="0" w:color="auto"/>
        <w:left w:val="none" w:sz="0" w:space="0" w:color="auto"/>
        <w:bottom w:val="none" w:sz="0" w:space="0" w:color="auto"/>
        <w:right w:val="none" w:sz="0" w:space="0" w:color="auto"/>
      </w:divBdr>
    </w:div>
    <w:div w:id="473253728">
      <w:bodyDiv w:val="1"/>
      <w:marLeft w:val="0"/>
      <w:marRight w:val="0"/>
      <w:marTop w:val="0"/>
      <w:marBottom w:val="0"/>
      <w:divBdr>
        <w:top w:val="none" w:sz="0" w:space="0" w:color="auto"/>
        <w:left w:val="none" w:sz="0" w:space="0" w:color="auto"/>
        <w:bottom w:val="none" w:sz="0" w:space="0" w:color="auto"/>
        <w:right w:val="none" w:sz="0" w:space="0" w:color="auto"/>
      </w:divBdr>
    </w:div>
    <w:div w:id="477575273">
      <w:bodyDiv w:val="1"/>
      <w:marLeft w:val="0"/>
      <w:marRight w:val="0"/>
      <w:marTop w:val="0"/>
      <w:marBottom w:val="0"/>
      <w:divBdr>
        <w:top w:val="none" w:sz="0" w:space="0" w:color="auto"/>
        <w:left w:val="none" w:sz="0" w:space="0" w:color="auto"/>
        <w:bottom w:val="none" w:sz="0" w:space="0" w:color="auto"/>
        <w:right w:val="none" w:sz="0" w:space="0" w:color="auto"/>
      </w:divBdr>
    </w:div>
    <w:div w:id="478813634">
      <w:bodyDiv w:val="1"/>
      <w:marLeft w:val="0"/>
      <w:marRight w:val="0"/>
      <w:marTop w:val="0"/>
      <w:marBottom w:val="0"/>
      <w:divBdr>
        <w:top w:val="none" w:sz="0" w:space="0" w:color="auto"/>
        <w:left w:val="none" w:sz="0" w:space="0" w:color="auto"/>
        <w:bottom w:val="none" w:sz="0" w:space="0" w:color="auto"/>
        <w:right w:val="none" w:sz="0" w:space="0" w:color="auto"/>
      </w:divBdr>
    </w:div>
    <w:div w:id="480737350">
      <w:bodyDiv w:val="1"/>
      <w:marLeft w:val="0"/>
      <w:marRight w:val="0"/>
      <w:marTop w:val="0"/>
      <w:marBottom w:val="0"/>
      <w:divBdr>
        <w:top w:val="none" w:sz="0" w:space="0" w:color="auto"/>
        <w:left w:val="none" w:sz="0" w:space="0" w:color="auto"/>
        <w:bottom w:val="none" w:sz="0" w:space="0" w:color="auto"/>
        <w:right w:val="none" w:sz="0" w:space="0" w:color="auto"/>
      </w:divBdr>
    </w:div>
    <w:div w:id="482431666">
      <w:bodyDiv w:val="1"/>
      <w:marLeft w:val="0"/>
      <w:marRight w:val="0"/>
      <w:marTop w:val="0"/>
      <w:marBottom w:val="0"/>
      <w:divBdr>
        <w:top w:val="none" w:sz="0" w:space="0" w:color="auto"/>
        <w:left w:val="none" w:sz="0" w:space="0" w:color="auto"/>
        <w:bottom w:val="none" w:sz="0" w:space="0" w:color="auto"/>
        <w:right w:val="none" w:sz="0" w:space="0" w:color="auto"/>
      </w:divBdr>
    </w:div>
    <w:div w:id="490370148">
      <w:bodyDiv w:val="1"/>
      <w:marLeft w:val="0"/>
      <w:marRight w:val="0"/>
      <w:marTop w:val="0"/>
      <w:marBottom w:val="0"/>
      <w:divBdr>
        <w:top w:val="none" w:sz="0" w:space="0" w:color="auto"/>
        <w:left w:val="none" w:sz="0" w:space="0" w:color="auto"/>
        <w:bottom w:val="none" w:sz="0" w:space="0" w:color="auto"/>
        <w:right w:val="none" w:sz="0" w:space="0" w:color="auto"/>
      </w:divBdr>
    </w:div>
    <w:div w:id="492449720">
      <w:bodyDiv w:val="1"/>
      <w:marLeft w:val="0"/>
      <w:marRight w:val="0"/>
      <w:marTop w:val="0"/>
      <w:marBottom w:val="0"/>
      <w:divBdr>
        <w:top w:val="none" w:sz="0" w:space="0" w:color="auto"/>
        <w:left w:val="none" w:sz="0" w:space="0" w:color="auto"/>
        <w:bottom w:val="none" w:sz="0" w:space="0" w:color="auto"/>
        <w:right w:val="none" w:sz="0" w:space="0" w:color="auto"/>
      </w:divBdr>
    </w:div>
    <w:div w:id="492526229">
      <w:bodyDiv w:val="1"/>
      <w:marLeft w:val="0"/>
      <w:marRight w:val="0"/>
      <w:marTop w:val="0"/>
      <w:marBottom w:val="0"/>
      <w:divBdr>
        <w:top w:val="none" w:sz="0" w:space="0" w:color="auto"/>
        <w:left w:val="none" w:sz="0" w:space="0" w:color="auto"/>
        <w:bottom w:val="none" w:sz="0" w:space="0" w:color="auto"/>
        <w:right w:val="none" w:sz="0" w:space="0" w:color="auto"/>
      </w:divBdr>
    </w:div>
    <w:div w:id="494103132">
      <w:bodyDiv w:val="1"/>
      <w:marLeft w:val="0"/>
      <w:marRight w:val="0"/>
      <w:marTop w:val="0"/>
      <w:marBottom w:val="0"/>
      <w:divBdr>
        <w:top w:val="none" w:sz="0" w:space="0" w:color="auto"/>
        <w:left w:val="none" w:sz="0" w:space="0" w:color="auto"/>
        <w:bottom w:val="none" w:sz="0" w:space="0" w:color="auto"/>
        <w:right w:val="none" w:sz="0" w:space="0" w:color="auto"/>
      </w:divBdr>
    </w:div>
    <w:div w:id="494422531">
      <w:bodyDiv w:val="1"/>
      <w:marLeft w:val="0"/>
      <w:marRight w:val="0"/>
      <w:marTop w:val="0"/>
      <w:marBottom w:val="0"/>
      <w:divBdr>
        <w:top w:val="none" w:sz="0" w:space="0" w:color="auto"/>
        <w:left w:val="none" w:sz="0" w:space="0" w:color="auto"/>
        <w:bottom w:val="none" w:sz="0" w:space="0" w:color="auto"/>
        <w:right w:val="none" w:sz="0" w:space="0" w:color="auto"/>
      </w:divBdr>
    </w:div>
    <w:div w:id="496000985">
      <w:bodyDiv w:val="1"/>
      <w:marLeft w:val="0"/>
      <w:marRight w:val="0"/>
      <w:marTop w:val="0"/>
      <w:marBottom w:val="0"/>
      <w:divBdr>
        <w:top w:val="none" w:sz="0" w:space="0" w:color="auto"/>
        <w:left w:val="none" w:sz="0" w:space="0" w:color="auto"/>
        <w:bottom w:val="none" w:sz="0" w:space="0" w:color="auto"/>
        <w:right w:val="none" w:sz="0" w:space="0" w:color="auto"/>
      </w:divBdr>
    </w:div>
    <w:div w:id="498428147">
      <w:bodyDiv w:val="1"/>
      <w:marLeft w:val="0"/>
      <w:marRight w:val="0"/>
      <w:marTop w:val="0"/>
      <w:marBottom w:val="0"/>
      <w:divBdr>
        <w:top w:val="none" w:sz="0" w:space="0" w:color="auto"/>
        <w:left w:val="none" w:sz="0" w:space="0" w:color="auto"/>
        <w:bottom w:val="none" w:sz="0" w:space="0" w:color="auto"/>
        <w:right w:val="none" w:sz="0" w:space="0" w:color="auto"/>
      </w:divBdr>
    </w:div>
    <w:div w:id="499780092">
      <w:bodyDiv w:val="1"/>
      <w:marLeft w:val="0"/>
      <w:marRight w:val="0"/>
      <w:marTop w:val="0"/>
      <w:marBottom w:val="0"/>
      <w:divBdr>
        <w:top w:val="none" w:sz="0" w:space="0" w:color="auto"/>
        <w:left w:val="none" w:sz="0" w:space="0" w:color="auto"/>
        <w:bottom w:val="none" w:sz="0" w:space="0" w:color="auto"/>
        <w:right w:val="none" w:sz="0" w:space="0" w:color="auto"/>
      </w:divBdr>
    </w:div>
    <w:div w:id="504366820">
      <w:bodyDiv w:val="1"/>
      <w:marLeft w:val="0"/>
      <w:marRight w:val="0"/>
      <w:marTop w:val="0"/>
      <w:marBottom w:val="0"/>
      <w:divBdr>
        <w:top w:val="none" w:sz="0" w:space="0" w:color="auto"/>
        <w:left w:val="none" w:sz="0" w:space="0" w:color="auto"/>
        <w:bottom w:val="none" w:sz="0" w:space="0" w:color="auto"/>
        <w:right w:val="none" w:sz="0" w:space="0" w:color="auto"/>
      </w:divBdr>
    </w:div>
    <w:div w:id="505704682">
      <w:bodyDiv w:val="1"/>
      <w:marLeft w:val="0"/>
      <w:marRight w:val="0"/>
      <w:marTop w:val="0"/>
      <w:marBottom w:val="0"/>
      <w:divBdr>
        <w:top w:val="none" w:sz="0" w:space="0" w:color="auto"/>
        <w:left w:val="none" w:sz="0" w:space="0" w:color="auto"/>
        <w:bottom w:val="none" w:sz="0" w:space="0" w:color="auto"/>
        <w:right w:val="none" w:sz="0" w:space="0" w:color="auto"/>
      </w:divBdr>
    </w:div>
    <w:div w:id="506166611">
      <w:bodyDiv w:val="1"/>
      <w:marLeft w:val="0"/>
      <w:marRight w:val="0"/>
      <w:marTop w:val="0"/>
      <w:marBottom w:val="0"/>
      <w:divBdr>
        <w:top w:val="none" w:sz="0" w:space="0" w:color="auto"/>
        <w:left w:val="none" w:sz="0" w:space="0" w:color="auto"/>
        <w:bottom w:val="none" w:sz="0" w:space="0" w:color="auto"/>
        <w:right w:val="none" w:sz="0" w:space="0" w:color="auto"/>
      </w:divBdr>
    </w:div>
    <w:div w:id="506559960">
      <w:bodyDiv w:val="1"/>
      <w:marLeft w:val="0"/>
      <w:marRight w:val="0"/>
      <w:marTop w:val="0"/>
      <w:marBottom w:val="0"/>
      <w:divBdr>
        <w:top w:val="none" w:sz="0" w:space="0" w:color="auto"/>
        <w:left w:val="none" w:sz="0" w:space="0" w:color="auto"/>
        <w:bottom w:val="none" w:sz="0" w:space="0" w:color="auto"/>
        <w:right w:val="none" w:sz="0" w:space="0" w:color="auto"/>
      </w:divBdr>
    </w:div>
    <w:div w:id="507214277">
      <w:bodyDiv w:val="1"/>
      <w:marLeft w:val="0"/>
      <w:marRight w:val="0"/>
      <w:marTop w:val="0"/>
      <w:marBottom w:val="0"/>
      <w:divBdr>
        <w:top w:val="none" w:sz="0" w:space="0" w:color="auto"/>
        <w:left w:val="none" w:sz="0" w:space="0" w:color="auto"/>
        <w:bottom w:val="none" w:sz="0" w:space="0" w:color="auto"/>
        <w:right w:val="none" w:sz="0" w:space="0" w:color="auto"/>
      </w:divBdr>
    </w:div>
    <w:div w:id="509489178">
      <w:bodyDiv w:val="1"/>
      <w:marLeft w:val="0"/>
      <w:marRight w:val="0"/>
      <w:marTop w:val="0"/>
      <w:marBottom w:val="0"/>
      <w:divBdr>
        <w:top w:val="none" w:sz="0" w:space="0" w:color="auto"/>
        <w:left w:val="none" w:sz="0" w:space="0" w:color="auto"/>
        <w:bottom w:val="none" w:sz="0" w:space="0" w:color="auto"/>
        <w:right w:val="none" w:sz="0" w:space="0" w:color="auto"/>
      </w:divBdr>
    </w:div>
    <w:div w:id="510412254">
      <w:bodyDiv w:val="1"/>
      <w:marLeft w:val="0"/>
      <w:marRight w:val="0"/>
      <w:marTop w:val="0"/>
      <w:marBottom w:val="0"/>
      <w:divBdr>
        <w:top w:val="none" w:sz="0" w:space="0" w:color="auto"/>
        <w:left w:val="none" w:sz="0" w:space="0" w:color="auto"/>
        <w:bottom w:val="none" w:sz="0" w:space="0" w:color="auto"/>
        <w:right w:val="none" w:sz="0" w:space="0" w:color="auto"/>
      </w:divBdr>
    </w:div>
    <w:div w:id="510990178">
      <w:bodyDiv w:val="1"/>
      <w:marLeft w:val="0"/>
      <w:marRight w:val="0"/>
      <w:marTop w:val="0"/>
      <w:marBottom w:val="0"/>
      <w:divBdr>
        <w:top w:val="none" w:sz="0" w:space="0" w:color="auto"/>
        <w:left w:val="none" w:sz="0" w:space="0" w:color="auto"/>
        <w:bottom w:val="none" w:sz="0" w:space="0" w:color="auto"/>
        <w:right w:val="none" w:sz="0" w:space="0" w:color="auto"/>
      </w:divBdr>
    </w:div>
    <w:div w:id="512494682">
      <w:bodyDiv w:val="1"/>
      <w:marLeft w:val="0"/>
      <w:marRight w:val="0"/>
      <w:marTop w:val="0"/>
      <w:marBottom w:val="0"/>
      <w:divBdr>
        <w:top w:val="none" w:sz="0" w:space="0" w:color="auto"/>
        <w:left w:val="none" w:sz="0" w:space="0" w:color="auto"/>
        <w:bottom w:val="none" w:sz="0" w:space="0" w:color="auto"/>
        <w:right w:val="none" w:sz="0" w:space="0" w:color="auto"/>
      </w:divBdr>
    </w:div>
    <w:div w:id="517281989">
      <w:bodyDiv w:val="1"/>
      <w:marLeft w:val="0"/>
      <w:marRight w:val="0"/>
      <w:marTop w:val="0"/>
      <w:marBottom w:val="0"/>
      <w:divBdr>
        <w:top w:val="none" w:sz="0" w:space="0" w:color="auto"/>
        <w:left w:val="none" w:sz="0" w:space="0" w:color="auto"/>
        <w:bottom w:val="none" w:sz="0" w:space="0" w:color="auto"/>
        <w:right w:val="none" w:sz="0" w:space="0" w:color="auto"/>
      </w:divBdr>
    </w:div>
    <w:div w:id="518130022">
      <w:bodyDiv w:val="1"/>
      <w:marLeft w:val="0"/>
      <w:marRight w:val="0"/>
      <w:marTop w:val="0"/>
      <w:marBottom w:val="0"/>
      <w:divBdr>
        <w:top w:val="none" w:sz="0" w:space="0" w:color="auto"/>
        <w:left w:val="none" w:sz="0" w:space="0" w:color="auto"/>
        <w:bottom w:val="none" w:sz="0" w:space="0" w:color="auto"/>
        <w:right w:val="none" w:sz="0" w:space="0" w:color="auto"/>
      </w:divBdr>
    </w:div>
    <w:div w:id="518324266">
      <w:bodyDiv w:val="1"/>
      <w:marLeft w:val="0"/>
      <w:marRight w:val="0"/>
      <w:marTop w:val="0"/>
      <w:marBottom w:val="0"/>
      <w:divBdr>
        <w:top w:val="none" w:sz="0" w:space="0" w:color="auto"/>
        <w:left w:val="none" w:sz="0" w:space="0" w:color="auto"/>
        <w:bottom w:val="none" w:sz="0" w:space="0" w:color="auto"/>
        <w:right w:val="none" w:sz="0" w:space="0" w:color="auto"/>
      </w:divBdr>
    </w:div>
    <w:div w:id="518549937">
      <w:bodyDiv w:val="1"/>
      <w:marLeft w:val="0"/>
      <w:marRight w:val="0"/>
      <w:marTop w:val="0"/>
      <w:marBottom w:val="0"/>
      <w:divBdr>
        <w:top w:val="none" w:sz="0" w:space="0" w:color="auto"/>
        <w:left w:val="none" w:sz="0" w:space="0" w:color="auto"/>
        <w:bottom w:val="none" w:sz="0" w:space="0" w:color="auto"/>
        <w:right w:val="none" w:sz="0" w:space="0" w:color="auto"/>
      </w:divBdr>
    </w:div>
    <w:div w:id="518589679">
      <w:bodyDiv w:val="1"/>
      <w:marLeft w:val="0"/>
      <w:marRight w:val="0"/>
      <w:marTop w:val="0"/>
      <w:marBottom w:val="0"/>
      <w:divBdr>
        <w:top w:val="none" w:sz="0" w:space="0" w:color="auto"/>
        <w:left w:val="none" w:sz="0" w:space="0" w:color="auto"/>
        <w:bottom w:val="none" w:sz="0" w:space="0" w:color="auto"/>
        <w:right w:val="none" w:sz="0" w:space="0" w:color="auto"/>
      </w:divBdr>
    </w:div>
    <w:div w:id="522204151">
      <w:bodyDiv w:val="1"/>
      <w:marLeft w:val="0"/>
      <w:marRight w:val="0"/>
      <w:marTop w:val="0"/>
      <w:marBottom w:val="0"/>
      <w:divBdr>
        <w:top w:val="none" w:sz="0" w:space="0" w:color="auto"/>
        <w:left w:val="none" w:sz="0" w:space="0" w:color="auto"/>
        <w:bottom w:val="none" w:sz="0" w:space="0" w:color="auto"/>
        <w:right w:val="none" w:sz="0" w:space="0" w:color="auto"/>
      </w:divBdr>
    </w:div>
    <w:div w:id="526021656">
      <w:bodyDiv w:val="1"/>
      <w:marLeft w:val="0"/>
      <w:marRight w:val="0"/>
      <w:marTop w:val="0"/>
      <w:marBottom w:val="0"/>
      <w:divBdr>
        <w:top w:val="none" w:sz="0" w:space="0" w:color="auto"/>
        <w:left w:val="none" w:sz="0" w:space="0" w:color="auto"/>
        <w:bottom w:val="none" w:sz="0" w:space="0" w:color="auto"/>
        <w:right w:val="none" w:sz="0" w:space="0" w:color="auto"/>
      </w:divBdr>
    </w:div>
    <w:div w:id="526259820">
      <w:bodyDiv w:val="1"/>
      <w:marLeft w:val="0"/>
      <w:marRight w:val="0"/>
      <w:marTop w:val="0"/>
      <w:marBottom w:val="0"/>
      <w:divBdr>
        <w:top w:val="none" w:sz="0" w:space="0" w:color="auto"/>
        <w:left w:val="none" w:sz="0" w:space="0" w:color="auto"/>
        <w:bottom w:val="none" w:sz="0" w:space="0" w:color="auto"/>
        <w:right w:val="none" w:sz="0" w:space="0" w:color="auto"/>
      </w:divBdr>
    </w:div>
    <w:div w:id="530802252">
      <w:bodyDiv w:val="1"/>
      <w:marLeft w:val="0"/>
      <w:marRight w:val="0"/>
      <w:marTop w:val="0"/>
      <w:marBottom w:val="0"/>
      <w:divBdr>
        <w:top w:val="none" w:sz="0" w:space="0" w:color="auto"/>
        <w:left w:val="none" w:sz="0" w:space="0" w:color="auto"/>
        <w:bottom w:val="none" w:sz="0" w:space="0" w:color="auto"/>
        <w:right w:val="none" w:sz="0" w:space="0" w:color="auto"/>
      </w:divBdr>
    </w:div>
    <w:div w:id="531575994">
      <w:bodyDiv w:val="1"/>
      <w:marLeft w:val="0"/>
      <w:marRight w:val="0"/>
      <w:marTop w:val="0"/>
      <w:marBottom w:val="0"/>
      <w:divBdr>
        <w:top w:val="none" w:sz="0" w:space="0" w:color="auto"/>
        <w:left w:val="none" w:sz="0" w:space="0" w:color="auto"/>
        <w:bottom w:val="none" w:sz="0" w:space="0" w:color="auto"/>
        <w:right w:val="none" w:sz="0" w:space="0" w:color="auto"/>
      </w:divBdr>
    </w:div>
    <w:div w:id="543253273">
      <w:bodyDiv w:val="1"/>
      <w:marLeft w:val="0"/>
      <w:marRight w:val="0"/>
      <w:marTop w:val="0"/>
      <w:marBottom w:val="0"/>
      <w:divBdr>
        <w:top w:val="none" w:sz="0" w:space="0" w:color="auto"/>
        <w:left w:val="none" w:sz="0" w:space="0" w:color="auto"/>
        <w:bottom w:val="none" w:sz="0" w:space="0" w:color="auto"/>
        <w:right w:val="none" w:sz="0" w:space="0" w:color="auto"/>
      </w:divBdr>
    </w:div>
    <w:div w:id="547500103">
      <w:bodyDiv w:val="1"/>
      <w:marLeft w:val="0"/>
      <w:marRight w:val="0"/>
      <w:marTop w:val="0"/>
      <w:marBottom w:val="0"/>
      <w:divBdr>
        <w:top w:val="none" w:sz="0" w:space="0" w:color="auto"/>
        <w:left w:val="none" w:sz="0" w:space="0" w:color="auto"/>
        <w:bottom w:val="none" w:sz="0" w:space="0" w:color="auto"/>
        <w:right w:val="none" w:sz="0" w:space="0" w:color="auto"/>
      </w:divBdr>
    </w:div>
    <w:div w:id="548108503">
      <w:bodyDiv w:val="1"/>
      <w:marLeft w:val="0"/>
      <w:marRight w:val="0"/>
      <w:marTop w:val="0"/>
      <w:marBottom w:val="0"/>
      <w:divBdr>
        <w:top w:val="none" w:sz="0" w:space="0" w:color="auto"/>
        <w:left w:val="none" w:sz="0" w:space="0" w:color="auto"/>
        <w:bottom w:val="none" w:sz="0" w:space="0" w:color="auto"/>
        <w:right w:val="none" w:sz="0" w:space="0" w:color="auto"/>
      </w:divBdr>
    </w:div>
    <w:div w:id="549341840">
      <w:bodyDiv w:val="1"/>
      <w:marLeft w:val="0"/>
      <w:marRight w:val="0"/>
      <w:marTop w:val="0"/>
      <w:marBottom w:val="0"/>
      <w:divBdr>
        <w:top w:val="none" w:sz="0" w:space="0" w:color="auto"/>
        <w:left w:val="none" w:sz="0" w:space="0" w:color="auto"/>
        <w:bottom w:val="none" w:sz="0" w:space="0" w:color="auto"/>
        <w:right w:val="none" w:sz="0" w:space="0" w:color="auto"/>
      </w:divBdr>
    </w:div>
    <w:div w:id="551232510">
      <w:bodyDiv w:val="1"/>
      <w:marLeft w:val="0"/>
      <w:marRight w:val="0"/>
      <w:marTop w:val="0"/>
      <w:marBottom w:val="0"/>
      <w:divBdr>
        <w:top w:val="none" w:sz="0" w:space="0" w:color="auto"/>
        <w:left w:val="none" w:sz="0" w:space="0" w:color="auto"/>
        <w:bottom w:val="none" w:sz="0" w:space="0" w:color="auto"/>
        <w:right w:val="none" w:sz="0" w:space="0" w:color="auto"/>
      </w:divBdr>
    </w:div>
    <w:div w:id="551818700">
      <w:bodyDiv w:val="1"/>
      <w:marLeft w:val="0"/>
      <w:marRight w:val="0"/>
      <w:marTop w:val="0"/>
      <w:marBottom w:val="0"/>
      <w:divBdr>
        <w:top w:val="none" w:sz="0" w:space="0" w:color="auto"/>
        <w:left w:val="none" w:sz="0" w:space="0" w:color="auto"/>
        <w:bottom w:val="none" w:sz="0" w:space="0" w:color="auto"/>
        <w:right w:val="none" w:sz="0" w:space="0" w:color="auto"/>
      </w:divBdr>
    </w:div>
    <w:div w:id="563835687">
      <w:bodyDiv w:val="1"/>
      <w:marLeft w:val="0"/>
      <w:marRight w:val="0"/>
      <w:marTop w:val="0"/>
      <w:marBottom w:val="0"/>
      <w:divBdr>
        <w:top w:val="none" w:sz="0" w:space="0" w:color="auto"/>
        <w:left w:val="none" w:sz="0" w:space="0" w:color="auto"/>
        <w:bottom w:val="none" w:sz="0" w:space="0" w:color="auto"/>
        <w:right w:val="none" w:sz="0" w:space="0" w:color="auto"/>
      </w:divBdr>
    </w:div>
    <w:div w:id="565725396">
      <w:bodyDiv w:val="1"/>
      <w:marLeft w:val="0"/>
      <w:marRight w:val="0"/>
      <w:marTop w:val="0"/>
      <w:marBottom w:val="0"/>
      <w:divBdr>
        <w:top w:val="none" w:sz="0" w:space="0" w:color="auto"/>
        <w:left w:val="none" w:sz="0" w:space="0" w:color="auto"/>
        <w:bottom w:val="none" w:sz="0" w:space="0" w:color="auto"/>
        <w:right w:val="none" w:sz="0" w:space="0" w:color="auto"/>
      </w:divBdr>
    </w:div>
    <w:div w:id="566035376">
      <w:bodyDiv w:val="1"/>
      <w:marLeft w:val="0"/>
      <w:marRight w:val="0"/>
      <w:marTop w:val="0"/>
      <w:marBottom w:val="0"/>
      <w:divBdr>
        <w:top w:val="none" w:sz="0" w:space="0" w:color="auto"/>
        <w:left w:val="none" w:sz="0" w:space="0" w:color="auto"/>
        <w:bottom w:val="none" w:sz="0" w:space="0" w:color="auto"/>
        <w:right w:val="none" w:sz="0" w:space="0" w:color="auto"/>
      </w:divBdr>
    </w:div>
    <w:div w:id="567689971">
      <w:bodyDiv w:val="1"/>
      <w:marLeft w:val="0"/>
      <w:marRight w:val="0"/>
      <w:marTop w:val="0"/>
      <w:marBottom w:val="0"/>
      <w:divBdr>
        <w:top w:val="none" w:sz="0" w:space="0" w:color="auto"/>
        <w:left w:val="none" w:sz="0" w:space="0" w:color="auto"/>
        <w:bottom w:val="none" w:sz="0" w:space="0" w:color="auto"/>
        <w:right w:val="none" w:sz="0" w:space="0" w:color="auto"/>
      </w:divBdr>
    </w:div>
    <w:div w:id="570888830">
      <w:bodyDiv w:val="1"/>
      <w:marLeft w:val="0"/>
      <w:marRight w:val="0"/>
      <w:marTop w:val="0"/>
      <w:marBottom w:val="0"/>
      <w:divBdr>
        <w:top w:val="none" w:sz="0" w:space="0" w:color="auto"/>
        <w:left w:val="none" w:sz="0" w:space="0" w:color="auto"/>
        <w:bottom w:val="none" w:sz="0" w:space="0" w:color="auto"/>
        <w:right w:val="none" w:sz="0" w:space="0" w:color="auto"/>
      </w:divBdr>
    </w:div>
    <w:div w:id="573204812">
      <w:bodyDiv w:val="1"/>
      <w:marLeft w:val="0"/>
      <w:marRight w:val="0"/>
      <w:marTop w:val="0"/>
      <w:marBottom w:val="0"/>
      <w:divBdr>
        <w:top w:val="none" w:sz="0" w:space="0" w:color="auto"/>
        <w:left w:val="none" w:sz="0" w:space="0" w:color="auto"/>
        <w:bottom w:val="none" w:sz="0" w:space="0" w:color="auto"/>
        <w:right w:val="none" w:sz="0" w:space="0" w:color="auto"/>
      </w:divBdr>
    </w:div>
    <w:div w:id="573664373">
      <w:bodyDiv w:val="1"/>
      <w:marLeft w:val="0"/>
      <w:marRight w:val="0"/>
      <w:marTop w:val="0"/>
      <w:marBottom w:val="0"/>
      <w:divBdr>
        <w:top w:val="none" w:sz="0" w:space="0" w:color="auto"/>
        <w:left w:val="none" w:sz="0" w:space="0" w:color="auto"/>
        <w:bottom w:val="none" w:sz="0" w:space="0" w:color="auto"/>
        <w:right w:val="none" w:sz="0" w:space="0" w:color="auto"/>
      </w:divBdr>
    </w:div>
    <w:div w:id="577710302">
      <w:bodyDiv w:val="1"/>
      <w:marLeft w:val="0"/>
      <w:marRight w:val="0"/>
      <w:marTop w:val="0"/>
      <w:marBottom w:val="0"/>
      <w:divBdr>
        <w:top w:val="none" w:sz="0" w:space="0" w:color="auto"/>
        <w:left w:val="none" w:sz="0" w:space="0" w:color="auto"/>
        <w:bottom w:val="none" w:sz="0" w:space="0" w:color="auto"/>
        <w:right w:val="none" w:sz="0" w:space="0" w:color="auto"/>
      </w:divBdr>
    </w:div>
    <w:div w:id="579215156">
      <w:bodyDiv w:val="1"/>
      <w:marLeft w:val="0"/>
      <w:marRight w:val="0"/>
      <w:marTop w:val="0"/>
      <w:marBottom w:val="0"/>
      <w:divBdr>
        <w:top w:val="none" w:sz="0" w:space="0" w:color="auto"/>
        <w:left w:val="none" w:sz="0" w:space="0" w:color="auto"/>
        <w:bottom w:val="none" w:sz="0" w:space="0" w:color="auto"/>
        <w:right w:val="none" w:sz="0" w:space="0" w:color="auto"/>
      </w:divBdr>
    </w:div>
    <w:div w:id="581110251">
      <w:bodyDiv w:val="1"/>
      <w:marLeft w:val="0"/>
      <w:marRight w:val="0"/>
      <w:marTop w:val="0"/>
      <w:marBottom w:val="0"/>
      <w:divBdr>
        <w:top w:val="none" w:sz="0" w:space="0" w:color="auto"/>
        <w:left w:val="none" w:sz="0" w:space="0" w:color="auto"/>
        <w:bottom w:val="none" w:sz="0" w:space="0" w:color="auto"/>
        <w:right w:val="none" w:sz="0" w:space="0" w:color="auto"/>
      </w:divBdr>
    </w:div>
    <w:div w:id="583535271">
      <w:bodyDiv w:val="1"/>
      <w:marLeft w:val="0"/>
      <w:marRight w:val="0"/>
      <w:marTop w:val="0"/>
      <w:marBottom w:val="0"/>
      <w:divBdr>
        <w:top w:val="none" w:sz="0" w:space="0" w:color="auto"/>
        <w:left w:val="none" w:sz="0" w:space="0" w:color="auto"/>
        <w:bottom w:val="none" w:sz="0" w:space="0" w:color="auto"/>
        <w:right w:val="none" w:sz="0" w:space="0" w:color="auto"/>
      </w:divBdr>
    </w:div>
    <w:div w:id="586042594">
      <w:bodyDiv w:val="1"/>
      <w:marLeft w:val="0"/>
      <w:marRight w:val="0"/>
      <w:marTop w:val="0"/>
      <w:marBottom w:val="0"/>
      <w:divBdr>
        <w:top w:val="none" w:sz="0" w:space="0" w:color="auto"/>
        <w:left w:val="none" w:sz="0" w:space="0" w:color="auto"/>
        <w:bottom w:val="none" w:sz="0" w:space="0" w:color="auto"/>
        <w:right w:val="none" w:sz="0" w:space="0" w:color="auto"/>
      </w:divBdr>
    </w:div>
    <w:div w:id="586840894">
      <w:bodyDiv w:val="1"/>
      <w:marLeft w:val="0"/>
      <w:marRight w:val="0"/>
      <w:marTop w:val="0"/>
      <w:marBottom w:val="0"/>
      <w:divBdr>
        <w:top w:val="none" w:sz="0" w:space="0" w:color="auto"/>
        <w:left w:val="none" w:sz="0" w:space="0" w:color="auto"/>
        <w:bottom w:val="none" w:sz="0" w:space="0" w:color="auto"/>
        <w:right w:val="none" w:sz="0" w:space="0" w:color="auto"/>
      </w:divBdr>
    </w:div>
    <w:div w:id="588150616">
      <w:bodyDiv w:val="1"/>
      <w:marLeft w:val="0"/>
      <w:marRight w:val="0"/>
      <w:marTop w:val="0"/>
      <w:marBottom w:val="0"/>
      <w:divBdr>
        <w:top w:val="none" w:sz="0" w:space="0" w:color="auto"/>
        <w:left w:val="none" w:sz="0" w:space="0" w:color="auto"/>
        <w:bottom w:val="none" w:sz="0" w:space="0" w:color="auto"/>
        <w:right w:val="none" w:sz="0" w:space="0" w:color="auto"/>
      </w:divBdr>
    </w:div>
    <w:div w:id="592789003">
      <w:bodyDiv w:val="1"/>
      <w:marLeft w:val="0"/>
      <w:marRight w:val="0"/>
      <w:marTop w:val="0"/>
      <w:marBottom w:val="0"/>
      <w:divBdr>
        <w:top w:val="none" w:sz="0" w:space="0" w:color="auto"/>
        <w:left w:val="none" w:sz="0" w:space="0" w:color="auto"/>
        <w:bottom w:val="none" w:sz="0" w:space="0" w:color="auto"/>
        <w:right w:val="none" w:sz="0" w:space="0" w:color="auto"/>
      </w:divBdr>
    </w:div>
    <w:div w:id="593787244">
      <w:bodyDiv w:val="1"/>
      <w:marLeft w:val="0"/>
      <w:marRight w:val="0"/>
      <w:marTop w:val="0"/>
      <w:marBottom w:val="0"/>
      <w:divBdr>
        <w:top w:val="none" w:sz="0" w:space="0" w:color="auto"/>
        <w:left w:val="none" w:sz="0" w:space="0" w:color="auto"/>
        <w:bottom w:val="none" w:sz="0" w:space="0" w:color="auto"/>
        <w:right w:val="none" w:sz="0" w:space="0" w:color="auto"/>
      </w:divBdr>
    </w:div>
    <w:div w:id="602761082">
      <w:bodyDiv w:val="1"/>
      <w:marLeft w:val="0"/>
      <w:marRight w:val="0"/>
      <w:marTop w:val="0"/>
      <w:marBottom w:val="0"/>
      <w:divBdr>
        <w:top w:val="none" w:sz="0" w:space="0" w:color="auto"/>
        <w:left w:val="none" w:sz="0" w:space="0" w:color="auto"/>
        <w:bottom w:val="none" w:sz="0" w:space="0" w:color="auto"/>
        <w:right w:val="none" w:sz="0" w:space="0" w:color="auto"/>
      </w:divBdr>
    </w:div>
    <w:div w:id="603616191">
      <w:bodyDiv w:val="1"/>
      <w:marLeft w:val="0"/>
      <w:marRight w:val="0"/>
      <w:marTop w:val="0"/>
      <w:marBottom w:val="0"/>
      <w:divBdr>
        <w:top w:val="none" w:sz="0" w:space="0" w:color="auto"/>
        <w:left w:val="none" w:sz="0" w:space="0" w:color="auto"/>
        <w:bottom w:val="none" w:sz="0" w:space="0" w:color="auto"/>
        <w:right w:val="none" w:sz="0" w:space="0" w:color="auto"/>
      </w:divBdr>
    </w:div>
    <w:div w:id="605383188">
      <w:bodyDiv w:val="1"/>
      <w:marLeft w:val="0"/>
      <w:marRight w:val="0"/>
      <w:marTop w:val="0"/>
      <w:marBottom w:val="0"/>
      <w:divBdr>
        <w:top w:val="none" w:sz="0" w:space="0" w:color="auto"/>
        <w:left w:val="none" w:sz="0" w:space="0" w:color="auto"/>
        <w:bottom w:val="none" w:sz="0" w:space="0" w:color="auto"/>
        <w:right w:val="none" w:sz="0" w:space="0" w:color="auto"/>
      </w:divBdr>
    </w:div>
    <w:div w:id="610361151">
      <w:bodyDiv w:val="1"/>
      <w:marLeft w:val="0"/>
      <w:marRight w:val="0"/>
      <w:marTop w:val="0"/>
      <w:marBottom w:val="0"/>
      <w:divBdr>
        <w:top w:val="none" w:sz="0" w:space="0" w:color="auto"/>
        <w:left w:val="none" w:sz="0" w:space="0" w:color="auto"/>
        <w:bottom w:val="none" w:sz="0" w:space="0" w:color="auto"/>
        <w:right w:val="none" w:sz="0" w:space="0" w:color="auto"/>
      </w:divBdr>
    </w:div>
    <w:div w:id="611594424">
      <w:bodyDiv w:val="1"/>
      <w:marLeft w:val="0"/>
      <w:marRight w:val="0"/>
      <w:marTop w:val="0"/>
      <w:marBottom w:val="0"/>
      <w:divBdr>
        <w:top w:val="none" w:sz="0" w:space="0" w:color="auto"/>
        <w:left w:val="none" w:sz="0" w:space="0" w:color="auto"/>
        <w:bottom w:val="none" w:sz="0" w:space="0" w:color="auto"/>
        <w:right w:val="none" w:sz="0" w:space="0" w:color="auto"/>
      </w:divBdr>
    </w:div>
    <w:div w:id="613096709">
      <w:bodyDiv w:val="1"/>
      <w:marLeft w:val="0"/>
      <w:marRight w:val="0"/>
      <w:marTop w:val="0"/>
      <w:marBottom w:val="0"/>
      <w:divBdr>
        <w:top w:val="none" w:sz="0" w:space="0" w:color="auto"/>
        <w:left w:val="none" w:sz="0" w:space="0" w:color="auto"/>
        <w:bottom w:val="none" w:sz="0" w:space="0" w:color="auto"/>
        <w:right w:val="none" w:sz="0" w:space="0" w:color="auto"/>
      </w:divBdr>
    </w:div>
    <w:div w:id="615867317">
      <w:bodyDiv w:val="1"/>
      <w:marLeft w:val="0"/>
      <w:marRight w:val="0"/>
      <w:marTop w:val="0"/>
      <w:marBottom w:val="0"/>
      <w:divBdr>
        <w:top w:val="none" w:sz="0" w:space="0" w:color="auto"/>
        <w:left w:val="none" w:sz="0" w:space="0" w:color="auto"/>
        <w:bottom w:val="none" w:sz="0" w:space="0" w:color="auto"/>
        <w:right w:val="none" w:sz="0" w:space="0" w:color="auto"/>
      </w:divBdr>
    </w:div>
    <w:div w:id="616840737">
      <w:bodyDiv w:val="1"/>
      <w:marLeft w:val="0"/>
      <w:marRight w:val="0"/>
      <w:marTop w:val="0"/>
      <w:marBottom w:val="0"/>
      <w:divBdr>
        <w:top w:val="none" w:sz="0" w:space="0" w:color="auto"/>
        <w:left w:val="none" w:sz="0" w:space="0" w:color="auto"/>
        <w:bottom w:val="none" w:sz="0" w:space="0" w:color="auto"/>
        <w:right w:val="none" w:sz="0" w:space="0" w:color="auto"/>
      </w:divBdr>
    </w:div>
    <w:div w:id="617180460">
      <w:bodyDiv w:val="1"/>
      <w:marLeft w:val="0"/>
      <w:marRight w:val="0"/>
      <w:marTop w:val="0"/>
      <w:marBottom w:val="0"/>
      <w:divBdr>
        <w:top w:val="none" w:sz="0" w:space="0" w:color="auto"/>
        <w:left w:val="none" w:sz="0" w:space="0" w:color="auto"/>
        <w:bottom w:val="none" w:sz="0" w:space="0" w:color="auto"/>
        <w:right w:val="none" w:sz="0" w:space="0" w:color="auto"/>
      </w:divBdr>
    </w:div>
    <w:div w:id="618805410">
      <w:bodyDiv w:val="1"/>
      <w:marLeft w:val="0"/>
      <w:marRight w:val="0"/>
      <w:marTop w:val="0"/>
      <w:marBottom w:val="0"/>
      <w:divBdr>
        <w:top w:val="none" w:sz="0" w:space="0" w:color="auto"/>
        <w:left w:val="none" w:sz="0" w:space="0" w:color="auto"/>
        <w:bottom w:val="none" w:sz="0" w:space="0" w:color="auto"/>
        <w:right w:val="none" w:sz="0" w:space="0" w:color="auto"/>
      </w:divBdr>
    </w:div>
    <w:div w:id="620765683">
      <w:bodyDiv w:val="1"/>
      <w:marLeft w:val="0"/>
      <w:marRight w:val="0"/>
      <w:marTop w:val="0"/>
      <w:marBottom w:val="0"/>
      <w:divBdr>
        <w:top w:val="none" w:sz="0" w:space="0" w:color="auto"/>
        <w:left w:val="none" w:sz="0" w:space="0" w:color="auto"/>
        <w:bottom w:val="none" w:sz="0" w:space="0" w:color="auto"/>
        <w:right w:val="none" w:sz="0" w:space="0" w:color="auto"/>
      </w:divBdr>
    </w:div>
    <w:div w:id="623776062">
      <w:bodyDiv w:val="1"/>
      <w:marLeft w:val="0"/>
      <w:marRight w:val="0"/>
      <w:marTop w:val="0"/>
      <w:marBottom w:val="0"/>
      <w:divBdr>
        <w:top w:val="none" w:sz="0" w:space="0" w:color="auto"/>
        <w:left w:val="none" w:sz="0" w:space="0" w:color="auto"/>
        <w:bottom w:val="none" w:sz="0" w:space="0" w:color="auto"/>
        <w:right w:val="none" w:sz="0" w:space="0" w:color="auto"/>
      </w:divBdr>
    </w:div>
    <w:div w:id="623922663">
      <w:bodyDiv w:val="1"/>
      <w:marLeft w:val="0"/>
      <w:marRight w:val="0"/>
      <w:marTop w:val="0"/>
      <w:marBottom w:val="0"/>
      <w:divBdr>
        <w:top w:val="none" w:sz="0" w:space="0" w:color="auto"/>
        <w:left w:val="none" w:sz="0" w:space="0" w:color="auto"/>
        <w:bottom w:val="none" w:sz="0" w:space="0" w:color="auto"/>
        <w:right w:val="none" w:sz="0" w:space="0" w:color="auto"/>
      </w:divBdr>
    </w:div>
    <w:div w:id="624964975">
      <w:bodyDiv w:val="1"/>
      <w:marLeft w:val="0"/>
      <w:marRight w:val="0"/>
      <w:marTop w:val="0"/>
      <w:marBottom w:val="0"/>
      <w:divBdr>
        <w:top w:val="none" w:sz="0" w:space="0" w:color="auto"/>
        <w:left w:val="none" w:sz="0" w:space="0" w:color="auto"/>
        <w:bottom w:val="none" w:sz="0" w:space="0" w:color="auto"/>
        <w:right w:val="none" w:sz="0" w:space="0" w:color="auto"/>
      </w:divBdr>
    </w:div>
    <w:div w:id="635570663">
      <w:bodyDiv w:val="1"/>
      <w:marLeft w:val="0"/>
      <w:marRight w:val="0"/>
      <w:marTop w:val="0"/>
      <w:marBottom w:val="0"/>
      <w:divBdr>
        <w:top w:val="none" w:sz="0" w:space="0" w:color="auto"/>
        <w:left w:val="none" w:sz="0" w:space="0" w:color="auto"/>
        <w:bottom w:val="none" w:sz="0" w:space="0" w:color="auto"/>
        <w:right w:val="none" w:sz="0" w:space="0" w:color="auto"/>
      </w:divBdr>
    </w:div>
    <w:div w:id="638610430">
      <w:bodyDiv w:val="1"/>
      <w:marLeft w:val="0"/>
      <w:marRight w:val="0"/>
      <w:marTop w:val="0"/>
      <w:marBottom w:val="0"/>
      <w:divBdr>
        <w:top w:val="none" w:sz="0" w:space="0" w:color="auto"/>
        <w:left w:val="none" w:sz="0" w:space="0" w:color="auto"/>
        <w:bottom w:val="none" w:sz="0" w:space="0" w:color="auto"/>
        <w:right w:val="none" w:sz="0" w:space="0" w:color="auto"/>
      </w:divBdr>
    </w:div>
    <w:div w:id="638654214">
      <w:bodyDiv w:val="1"/>
      <w:marLeft w:val="0"/>
      <w:marRight w:val="0"/>
      <w:marTop w:val="0"/>
      <w:marBottom w:val="0"/>
      <w:divBdr>
        <w:top w:val="none" w:sz="0" w:space="0" w:color="auto"/>
        <w:left w:val="none" w:sz="0" w:space="0" w:color="auto"/>
        <w:bottom w:val="none" w:sz="0" w:space="0" w:color="auto"/>
        <w:right w:val="none" w:sz="0" w:space="0" w:color="auto"/>
      </w:divBdr>
    </w:div>
    <w:div w:id="639917352">
      <w:bodyDiv w:val="1"/>
      <w:marLeft w:val="0"/>
      <w:marRight w:val="0"/>
      <w:marTop w:val="0"/>
      <w:marBottom w:val="0"/>
      <w:divBdr>
        <w:top w:val="none" w:sz="0" w:space="0" w:color="auto"/>
        <w:left w:val="none" w:sz="0" w:space="0" w:color="auto"/>
        <w:bottom w:val="none" w:sz="0" w:space="0" w:color="auto"/>
        <w:right w:val="none" w:sz="0" w:space="0" w:color="auto"/>
      </w:divBdr>
    </w:div>
    <w:div w:id="643966400">
      <w:bodyDiv w:val="1"/>
      <w:marLeft w:val="0"/>
      <w:marRight w:val="0"/>
      <w:marTop w:val="0"/>
      <w:marBottom w:val="0"/>
      <w:divBdr>
        <w:top w:val="none" w:sz="0" w:space="0" w:color="auto"/>
        <w:left w:val="none" w:sz="0" w:space="0" w:color="auto"/>
        <w:bottom w:val="none" w:sz="0" w:space="0" w:color="auto"/>
        <w:right w:val="none" w:sz="0" w:space="0" w:color="auto"/>
      </w:divBdr>
    </w:div>
    <w:div w:id="644550262">
      <w:bodyDiv w:val="1"/>
      <w:marLeft w:val="0"/>
      <w:marRight w:val="0"/>
      <w:marTop w:val="0"/>
      <w:marBottom w:val="0"/>
      <w:divBdr>
        <w:top w:val="none" w:sz="0" w:space="0" w:color="auto"/>
        <w:left w:val="none" w:sz="0" w:space="0" w:color="auto"/>
        <w:bottom w:val="none" w:sz="0" w:space="0" w:color="auto"/>
        <w:right w:val="none" w:sz="0" w:space="0" w:color="auto"/>
      </w:divBdr>
    </w:div>
    <w:div w:id="644775745">
      <w:bodyDiv w:val="1"/>
      <w:marLeft w:val="0"/>
      <w:marRight w:val="0"/>
      <w:marTop w:val="0"/>
      <w:marBottom w:val="0"/>
      <w:divBdr>
        <w:top w:val="none" w:sz="0" w:space="0" w:color="auto"/>
        <w:left w:val="none" w:sz="0" w:space="0" w:color="auto"/>
        <w:bottom w:val="none" w:sz="0" w:space="0" w:color="auto"/>
        <w:right w:val="none" w:sz="0" w:space="0" w:color="auto"/>
      </w:divBdr>
    </w:div>
    <w:div w:id="646932445">
      <w:bodyDiv w:val="1"/>
      <w:marLeft w:val="0"/>
      <w:marRight w:val="0"/>
      <w:marTop w:val="0"/>
      <w:marBottom w:val="0"/>
      <w:divBdr>
        <w:top w:val="none" w:sz="0" w:space="0" w:color="auto"/>
        <w:left w:val="none" w:sz="0" w:space="0" w:color="auto"/>
        <w:bottom w:val="none" w:sz="0" w:space="0" w:color="auto"/>
        <w:right w:val="none" w:sz="0" w:space="0" w:color="auto"/>
      </w:divBdr>
    </w:div>
    <w:div w:id="649748063">
      <w:bodyDiv w:val="1"/>
      <w:marLeft w:val="0"/>
      <w:marRight w:val="0"/>
      <w:marTop w:val="0"/>
      <w:marBottom w:val="0"/>
      <w:divBdr>
        <w:top w:val="none" w:sz="0" w:space="0" w:color="auto"/>
        <w:left w:val="none" w:sz="0" w:space="0" w:color="auto"/>
        <w:bottom w:val="none" w:sz="0" w:space="0" w:color="auto"/>
        <w:right w:val="none" w:sz="0" w:space="0" w:color="auto"/>
      </w:divBdr>
    </w:div>
    <w:div w:id="650136021">
      <w:bodyDiv w:val="1"/>
      <w:marLeft w:val="0"/>
      <w:marRight w:val="0"/>
      <w:marTop w:val="0"/>
      <w:marBottom w:val="0"/>
      <w:divBdr>
        <w:top w:val="none" w:sz="0" w:space="0" w:color="auto"/>
        <w:left w:val="none" w:sz="0" w:space="0" w:color="auto"/>
        <w:bottom w:val="none" w:sz="0" w:space="0" w:color="auto"/>
        <w:right w:val="none" w:sz="0" w:space="0" w:color="auto"/>
      </w:divBdr>
    </w:div>
    <w:div w:id="653880111">
      <w:bodyDiv w:val="1"/>
      <w:marLeft w:val="0"/>
      <w:marRight w:val="0"/>
      <w:marTop w:val="0"/>
      <w:marBottom w:val="0"/>
      <w:divBdr>
        <w:top w:val="none" w:sz="0" w:space="0" w:color="auto"/>
        <w:left w:val="none" w:sz="0" w:space="0" w:color="auto"/>
        <w:bottom w:val="none" w:sz="0" w:space="0" w:color="auto"/>
        <w:right w:val="none" w:sz="0" w:space="0" w:color="auto"/>
      </w:divBdr>
    </w:div>
    <w:div w:id="655694176">
      <w:bodyDiv w:val="1"/>
      <w:marLeft w:val="0"/>
      <w:marRight w:val="0"/>
      <w:marTop w:val="0"/>
      <w:marBottom w:val="0"/>
      <w:divBdr>
        <w:top w:val="none" w:sz="0" w:space="0" w:color="auto"/>
        <w:left w:val="none" w:sz="0" w:space="0" w:color="auto"/>
        <w:bottom w:val="none" w:sz="0" w:space="0" w:color="auto"/>
        <w:right w:val="none" w:sz="0" w:space="0" w:color="auto"/>
      </w:divBdr>
    </w:div>
    <w:div w:id="655767279">
      <w:bodyDiv w:val="1"/>
      <w:marLeft w:val="0"/>
      <w:marRight w:val="0"/>
      <w:marTop w:val="0"/>
      <w:marBottom w:val="0"/>
      <w:divBdr>
        <w:top w:val="none" w:sz="0" w:space="0" w:color="auto"/>
        <w:left w:val="none" w:sz="0" w:space="0" w:color="auto"/>
        <w:bottom w:val="none" w:sz="0" w:space="0" w:color="auto"/>
        <w:right w:val="none" w:sz="0" w:space="0" w:color="auto"/>
      </w:divBdr>
    </w:div>
    <w:div w:id="656810001">
      <w:bodyDiv w:val="1"/>
      <w:marLeft w:val="0"/>
      <w:marRight w:val="0"/>
      <w:marTop w:val="0"/>
      <w:marBottom w:val="0"/>
      <w:divBdr>
        <w:top w:val="none" w:sz="0" w:space="0" w:color="auto"/>
        <w:left w:val="none" w:sz="0" w:space="0" w:color="auto"/>
        <w:bottom w:val="none" w:sz="0" w:space="0" w:color="auto"/>
        <w:right w:val="none" w:sz="0" w:space="0" w:color="auto"/>
      </w:divBdr>
    </w:div>
    <w:div w:id="656959893">
      <w:bodyDiv w:val="1"/>
      <w:marLeft w:val="0"/>
      <w:marRight w:val="0"/>
      <w:marTop w:val="0"/>
      <w:marBottom w:val="0"/>
      <w:divBdr>
        <w:top w:val="none" w:sz="0" w:space="0" w:color="auto"/>
        <w:left w:val="none" w:sz="0" w:space="0" w:color="auto"/>
        <w:bottom w:val="none" w:sz="0" w:space="0" w:color="auto"/>
        <w:right w:val="none" w:sz="0" w:space="0" w:color="auto"/>
      </w:divBdr>
    </w:div>
    <w:div w:id="658584159">
      <w:bodyDiv w:val="1"/>
      <w:marLeft w:val="0"/>
      <w:marRight w:val="0"/>
      <w:marTop w:val="0"/>
      <w:marBottom w:val="0"/>
      <w:divBdr>
        <w:top w:val="none" w:sz="0" w:space="0" w:color="auto"/>
        <w:left w:val="none" w:sz="0" w:space="0" w:color="auto"/>
        <w:bottom w:val="none" w:sz="0" w:space="0" w:color="auto"/>
        <w:right w:val="none" w:sz="0" w:space="0" w:color="auto"/>
      </w:divBdr>
    </w:div>
    <w:div w:id="658925261">
      <w:bodyDiv w:val="1"/>
      <w:marLeft w:val="0"/>
      <w:marRight w:val="0"/>
      <w:marTop w:val="0"/>
      <w:marBottom w:val="0"/>
      <w:divBdr>
        <w:top w:val="none" w:sz="0" w:space="0" w:color="auto"/>
        <w:left w:val="none" w:sz="0" w:space="0" w:color="auto"/>
        <w:bottom w:val="none" w:sz="0" w:space="0" w:color="auto"/>
        <w:right w:val="none" w:sz="0" w:space="0" w:color="auto"/>
      </w:divBdr>
    </w:div>
    <w:div w:id="665667672">
      <w:bodyDiv w:val="1"/>
      <w:marLeft w:val="0"/>
      <w:marRight w:val="0"/>
      <w:marTop w:val="0"/>
      <w:marBottom w:val="0"/>
      <w:divBdr>
        <w:top w:val="none" w:sz="0" w:space="0" w:color="auto"/>
        <w:left w:val="none" w:sz="0" w:space="0" w:color="auto"/>
        <w:bottom w:val="none" w:sz="0" w:space="0" w:color="auto"/>
        <w:right w:val="none" w:sz="0" w:space="0" w:color="auto"/>
      </w:divBdr>
    </w:div>
    <w:div w:id="665865586">
      <w:bodyDiv w:val="1"/>
      <w:marLeft w:val="0"/>
      <w:marRight w:val="0"/>
      <w:marTop w:val="0"/>
      <w:marBottom w:val="0"/>
      <w:divBdr>
        <w:top w:val="none" w:sz="0" w:space="0" w:color="auto"/>
        <w:left w:val="none" w:sz="0" w:space="0" w:color="auto"/>
        <w:bottom w:val="none" w:sz="0" w:space="0" w:color="auto"/>
        <w:right w:val="none" w:sz="0" w:space="0" w:color="auto"/>
      </w:divBdr>
    </w:div>
    <w:div w:id="666709275">
      <w:bodyDiv w:val="1"/>
      <w:marLeft w:val="0"/>
      <w:marRight w:val="0"/>
      <w:marTop w:val="0"/>
      <w:marBottom w:val="0"/>
      <w:divBdr>
        <w:top w:val="none" w:sz="0" w:space="0" w:color="auto"/>
        <w:left w:val="none" w:sz="0" w:space="0" w:color="auto"/>
        <w:bottom w:val="none" w:sz="0" w:space="0" w:color="auto"/>
        <w:right w:val="none" w:sz="0" w:space="0" w:color="auto"/>
      </w:divBdr>
    </w:div>
    <w:div w:id="668943781">
      <w:bodyDiv w:val="1"/>
      <w:marLeft w:val="0"/>
      <w:marRight w:val="0"/>
      <w:marTop w:val="0"/>
      <w:marBottom w:val="0"/>
      <w:divBdr>
        <w:top w:val="none" w:sz="0" w:space="0" w:color="auto"/>
        <w:left w:val="none" w:sz="0" w:space="0" w:color="auto"/>
        <w:bottom w:val="none" w:sz="0" w:space="0" w:color="auto"/>
        <w:right w:val="none" w:sz="0" w:space="0" w:color="auto"/>
      </w:divBdr>
    </w:div>
    <w:div w:id="671565153">
      <w:bodyDiv w:val="1"/>
      <w:marLeft w:val="0"/>
      <w:marRight w:val="0"/>
      <w:marTop w:val="0"/>
      <w:marBottom w:val="0"/>
      <w:divBdr>
        <w:top w:val="none" w:sz="0" w:space="0" w:color="auto"/>
        <w:left w:val="none" w:sz="0" w:space="0" w:color="auto"/>
        <w:bottom w:val="none" w:sz="0" w:space="0" w:color="auto"/>
        <w:right w:val="none" w:sz="0" w:space="0" w:color="auto"/>
      </w:divBdr>
    </w:div>
    <w:div w:id="673143600">
      <w:bodyDiv w:val="1"/>
      <w:marLeft w:val="0"/>
      <w:marRight w:val="0"/>
      <w:marTop w:val="0"/>
      <w:marBottom w:val="0"/>
      <w:divBdr>
        <w:top w:val="none" w:sz="0" w:space="0" w:color="auto"/>
        <w:left w:val="none" w:sz="0" w:space="0" w:color="auto"/>
        <w:bottom w:val="none" w:sz="0" w:space="0" w:color="auto"/>
        <w:right w:val="none" w:sz="0" w:space="0" w:color="auto"/>
      </w:divBdr>
    </w:div>
    <w:div w:id="676422135">
      <w:bodyDiv w:val="1"/>
      <w:marLeft w:val="0"/>
      <w:marRight w:val="0"/>
      <w:marTop w:val="0"/>
      <w:marBottom w:val="0"/>
      <w:divBdr>
        <w:top w:val="none" w:sz="0" w:space="0" w:color="auto"/>
        <w:left w:val="none" w:sz="0" w:space="0" w:color="auto"/>
        <w:bottom w:val="none" w:sz="0" w:space="0" w:color="auto"/>
        <w:right w:val="none" w:sz="0" w:space="0" w:color="auto"/>
      </w:divBdr>
    </w:div>
    <w:div w:id="681395458">
      <w:bodyDiv w:val="1"/>
      <w:marLeft w:val="0"/>
      <w:marRight w:val="0"/>
      <w:marTop w:val="0"/>
      <w:marBottom w:val="0"/>
      <w:divBdr>
        <w:top w:val="none" w:sz="0" w:space="0" w:color="auto"/>
        <w:left w:val="none" w:sz="0" w:space="0" w:color="auto"/>
        <w:bottom w:val="none" w:sz="0" w:space="0" w:color="auto"/>
        <w:right w:val="none" w:sz="0" w:space="0" w:color="auto"/>
      </w:divBdr>
    </w:div>
    <w:div w:id="683628404">
      <w:bodyDiv w:val="1"/>
      <w:marLeft w:val="0"/>
      <w:marRight w:val="0"/>
      <w:marTop w:val="0"/>
      <w:marBottom w:val="0"/>
      <w:divBdr>
        <w:top w:val="none" w:sz="0" w:space="0" w:color="auto"/>
        <w:left w:val="none" w:sz="0" w:space="0" w:color="auto"/>
        <w:bottom w:val="none" w:sz="0" w:space="0" w:color="auto"/>
        <w:right w:val="none" w:sz="0" w:space="0" w:color="auto"/>
      </w:divBdr>
    </w:div>
    <w:div w:id="683819506">
      <w:bodyDiv w:val="1"/>
      <w:marLeft w:val="0"/>
      <w:marRight w:val="0"/>
      <w:marTop w:val="0"/>
      <w:marBottom w:val="0"/>
      <w:divBdr>
        <w:top w:val="none" w:sz="0" w:space="0" w:color="auto"/>
        <w:left w:val="none" w:sz="0" w:space="0" w:color="auto"/>
        <w:bottom w:val="none" w:sz="0" w:space="0" w:color="auto"/>
        <w:right w:val="none" w:sz="0" w:space="0" w:color="auto"/>
      </w:divBdr>
    </w:div>
    <w:div w:id="685014632">
      <w:bodyDiv w:val="1"/>
      <w:marLeft w:val="0"/>
      <w:marRight w:val="0"/>
      <w:marTop w:val="0"/>
      <w:marBottom w:val="0"/>
      <w:divBdr>
        <w:top w:val="none" w:sz="0" w:space="0" w:color="auto"/>
        <w:left w:val="none" w:sz="0" w:space="0" w:color="auto"/>
        <w:bottom w:val="none" w:sz="0" w:space="0" w:color="auto"/>
        <w:right w:val="none" w:sz="0" w:space="0" w:color="auto"/>
      </w:divBdr>
    </w:div>
    <w:div w:id="686298398">
      <w:bodyDiv w:val="1"/>
      <w:marLeft w:val="0"/>
      <w:marRight w:val="0"/>
      <w:marTop w:val="0"/>
      <w:marBottom w:val="0"/>
      <w:divBdr>
        <w:top w:val="none" w:sz="0" w:space="0" w:color="auto"/>
        <w:left w:val="none" w:sz="0" w:space="0" w:color="auto"/>
        <w:bottom w:val="none" w:sz="0" w:space="0" w:color="auto"/>
        <w:right w:val="none" w:sz="0" w:space="0" w:color="auto"/>
      </w:divBdr>
    </w:div>
    <w:div w:id="686563049">
      <w:bodyDiv w:val="1"/>
      <w:marLeft w:val="0"/>
      <w:marRight w:val="0"/>
      <w:marTop w:val="0"/>
      <w:marBottom w:val="0"/>
      <w:divBdr>
        <w:top w:val="none" w:sz="0" w:space="0" w:color="auto"/>
        <w:left w:val="none" w:sz="0" w:space="0" w:color="auto"/>
        <w:bottom w:val="none" w:sz="0" w:space="0" w:color="auto"/>
        <w:right w:val="none" w:sz="0" w:space="0" w:color="auto"/>
      </w:divBdr>
    </w:div>
    <w:div w:id="689650870">
      <w:bodyDiv w:val="1"/>
      <w:marLeft w:val="0"/>
      <w:marRight w:val="0"/>
      <w:marTop w:val="0"/>
      <w:marBottom w:val="0"/>
      <w:divBdr>
        <w:top w:val="none" w:sz="0" w:space="0" w:color="auto"/>
        <w:left w:val="none" w:sz="0" w:space="0" w:color="auto"/>
        <w:bottom w:val="none" w:sz="0" w:space="0" w:color="auto"/>
        <w:right w:val="none" w:sz="0" w:space="0" w:color="auto"/>
      </w:divBdr>
    </w:div>
    <w:div w:id="694816120">
      <w:bodyDiv w:val="1"/>
      <w:marLeft w:val="0"/>
      <w:marRight w:val="0"/>
      <w:marTop w:val="0"/>
      <w:marBottom w:val="0"/>
      <w:divBdr>
        <w:top w:val="none" w:sz="0" w:space="0" w:color="auto"/>
        <w:left w:val="none" w:sz="0" w:space="0" w:color="auto"/>
        <w:bottom w:val="none" w:sz="0" w:space="0" w:color="auto"/>
        <w:right w:val="none" w:sz="0" w:space="0" w:color="auto"/>
      </w:divBdr>
    </w:div>
    <w:div w:id="696734107">
      <w:bodyDiv w:val="1"/>
      <w:marLeft w:val="0"/>
      <w:marRight w:val="0"/>
      <w:marTop w:val="0"/>
      <w:marBottom w:val="0"/>
      <w:divBdr>
        <w:top w:val="none" w:sz="0" w:space="0" w:color="auto"/>
        <w:left w:val="none" w:sz="0" w:space="0" w:color="auto"/>
        <w:bottom w:val="none" w:sz="0" w:space="0" w:color="auto"/>
        <w:right w:val="none" w:sz="0" w:space="0" w:color="auto"/>
      </w:divBdr>
    </w:div>
    <w:div w:id="697701070">
      <w:bodyDiv w:val="1"/>
      <w:marLeft w:val="0"/>
      <w:marRight w:val="0"/>
      <w:marTop w:val="0"/>
      <w:marBottom w:val="0"/>
      <w:divBdr>
        <w:top w:val="none" w:sz="0" w:space="0" w:color="auto"/>
        <w:left w:val="none" w:sz="0" w:space="0" w:color="auto"/>
        <w:bottom w:val="none" w:sz="0" w:space="0" w:color="auto"/>
        <w:right w:val="none" w:sz="0" w:space="0" w:color="auto"/>
      </w:divBdr>
    </w:div>
    <w:div w:id="698361495">
      <w:bodyDiv w:val="1"/>
      <w:marLeft w:val="0"/>
      <w:marRight w:val="0"/>
      <w:marTop w:val="0"/>
      <w:marBottom w:val="0"/>
      <w:divBdr>
        <w:top w:val="none" w:sz="0" w:space="0" w:color="auto"/>
        <w:left w:val="none" w:sz="0" w:space="0" w:color="auto"/>
        <w:bottom w:val="none" w:sz="0" w:space="0" w:color="auto"/>
        <w:right w:val="none" w:sz="0" w:space="0" w:color="auto"/>
      </w:divBdr>
    </w:div>
    <w:div w:id="700590363">
      <w:bodyDiv w:val="1"/>
      <w:marLeft w:val="0"/>
      <w:marRight w:val="0"/>
      <w:marTop w:val="0"/>
      <w:marBottom w:val="0"/>
      <w:divBdr>
        <w:top w:val="none" w:sz="0" w:space="0" w:color="auto"/>
        <w:left w:val="none" w:sz="0" w:space="0" w:color="auto"/>
        <w:bottom w:val="none" w:sz="0" w:space="0" w:color="auto"/>
        <w:right w:val="none" w:sz="0" w:space="0" w:color="auto"/>
      </w:divBdr>
    </w:div>
    <w:div w:id="705300521">
      <w:bodyDiv w:val="1"/>
      <w:marLeft w:val="0"/>
      <w:marRight w:val="0"/>
      <w:marTop w:val="0"/>
      <w:marBottom w:val="0"/>
      <w:divBdr>
        <w:top w:val="none" w:sz="0" w:space="0" w:color="auto"/>
        <w:left w:val="none" w:sz="0" w:space="0" w:color="auto"/>
        <w:bottom w:val="none" w:sz="0" w:space="0" w:color="auto"/>
        <w:right w:val="none" w:sz="0" w:space="0" w:color="auto"/>
      </w:divBdr>
    </w:div>
    <w:div w:id="705985299">
      <w:bodyDiv w:val="1"/>
      <w:marLeft w:val="0"/>
      <w:marRight w:val="0"/>
      <w:marTop w:val="0"/>
      <w:marBottom w:val="0"/>
      <w:divBdr>
        <w:top w:val="none" w:sz="0" w:space="0" w:color="auto"/>
        <w:left w:val="none" w:sz="0" w:space="0" w:color="auto"/>
        <w:bottom w:val="none" w:sz="0" w:space="0" w:color="auto"/>
        <w:right w:val="none" w:sz="0" w:space="0" w:color="auto"/>
      </w:divBdr>
    </w:div>
    <w:div w:id="710306101">
      <w:bodyDiv w:val="1"/>
      <w:marLeft w:val="0"/>
      <w:marRight w:val="0"/>
      <w:marTop w:val="0"/>
      <w:marBottom w:val="0"/>
      <w:divBdr>
        <w:top w:val="none" w:sz="0" w:space="0" w:color="auto"/>
        <w:left w:val="none" w:sz="0" w:space="0" w:color="auto"/>
        <w:bottom w:val="none" w:sz="0" w:space="0" w:color="auto"/>
        <w:right w:val="none" w:sz="0" w:space="0" w:color="auto"/>
      </w:divBdr>
    </w:div>
    <w:div w:id="712997028">
      <w:bodyDiv w:val="1"/>
      <w:marLeft w:val="0"/>
      <w:marRight w:val="0"/>
      <w:marTop w:val="0"/>
      <w:marBottom w:val="0"/>
      <w:divBdr>
        <w:top w:val="none" w:sz="0" w:space="0" w:color="auto"/>
        <w:left w:val="none" w:sz="0" w:space="0" w:color="auto"/>
        <w:bottom w:val="none" w:sz="0" w:space="0" w:color="auto"/>
        <w:right w:val="none" w:sz="0" w:space="0" w:color="auto"/>
      </w:divBdr>
    </w:div>
    <w:div w:id="717049530">
      <w:bodyDiv w:val="1"/>
      <w:marLeft w:val="0"/>
      <w:marRight w:val="0"/>
      <w:marTop w:val="0"/>
      <w:marBottom w:val="0"/>
      <w:divBdr>
        <w:top w:val="none" w:sz="0" w:space="0" w:color="auto"/>
        <w:left w:val="none" w:sz="0" w:space="0" w:color="auto"/>
        <w:bottom w:val="none" w:sz="0" w:space="0" w:color="auto"/>
        <w:right w:val="none" w:sz="0" w:space="0" w:color="auto"/>
      </w:divBdr>
    </w:div>
    <w:div w:id="717121409">
      <w:bodyDiv w:val="1"/>
      <w:marLeft w:val="0"/>
      <w:marRight w:val="0"/>
      <w:marTop w:val="0"/>
      <w:marBottom w:val="0"/>
      <w:divBdr>
        <w:top w:val="none" w:sz="0" w:space="0" w:color="auto"/>
        <w:left w:val="none" w:sz="0" w:space="0" w:color="auto"/>
        <w:bottom w:val="none" w:sz="0" w:space="0" w:color="auto"/>
        <w:right w:val="none" w:sz="0" w:space="0" w:color="auto"/>
      </w:divBdr>
    </w:div>
    <w:div w:id="717319804">
      <w:bodyDiv w:val="1"/>
      <w:marLeft w:val="0"/>
      <w:marRight w:val="0"/>
      <w:marTop w:val="0"/>
      <w:marBottom w:val="0"/>
      <w:divBdr>
        <w:top w:val="none" w:sz="0" w:space="0" w:color="auto"/>
        <w:left w:val="none" w:sz="0" w:space="0" w:color="auto"/>
        <w:bottom w:val="none" w:sz="0" w:space="0" w:color="auto"/>
        <w:right w:val="none" w:sz="0" w:space="0" w:color="auto"/>
      </w:divBdr>
    </w:div>
    <w:div w:id="717973625">
      <w:bodyDiv w:val="1"/>
      <w:marLeft w:val="0"/>
      <w:marRight w:val="0"/>
      <w:marTop w:val="0"/>
      <w:marBottom w:val="0"/>
      <w:divBdr>
        <w:top w:val="none" w:sz="0" w:space="0" w:color="auto"/>
        <w:left w:val="none" w:sz="0" w:space="0" w:color="auto"/>
        <w:bottom w:val="none" w:sz="0" w:space="0" w:color="auto"/>
        <w:right w:val="none" w:sz="0" w:space="0" w:color="auto"/>
      </w:divBdr>
    </w:div>
    <w:div w:id="724790410">
      <w:bodyDiv w:val="1"/>
      <w:marLeft w:val="0"/>
      <w:marRight w:val="0"/>
      <w:marTop w:val="0"/>
      <w:marBottom w:val="0"/>
      <w:divBdr>
        <w:top w:val="none" w:sz="0" w:space="0" w:color="auto"/>
        <w:left w:val="none" w:sz="0" w:space="0" w:color="auto"/>
        <w:bottom w:val="none" w:sz="0" w:space="0" w:color="auto"/>
        <w:right w:val="none" w:sz="0" w:space="0" w:color="auto"/>
      </w:divBdr>
    </w:div>
    <w:div w:id="727269635">
      <w:bodyDiv w:val="1"/>
      <w:marLeft w:val="0"/>
      <w:marRight w:val="0"/>
      <w:marTop w:val="0"/>
      <w:marBottom w:val="0"/>
      <w:divBdr>
        <w:top w:val="none" w:sz="0" w:space="0" w:color="auto"/>
        <w:left w:val="none" w:sz="0" w:space="0" w:color="auto"/>
        <w:bottom w:val="none" w:sz="0" w:space="0" w:color="auto"/>
        <w:right w:val="none" w:sz="0" w:space="0" w:color="auto"/>
      </w:divBdr>
    </w:div>
    <w:div w:id="727462274">
      <w:bodyDiv w:val="1"/>
      <w:marLeft w:val="0"/>
      <w:marRight w:val="0"/>
      <w:marTop w:val="0"/>
      <w:marBottom w:val="0"/>
      <w:divBdr>
        <w:top w:val="none" w:sz="0" w:space="0" w:color="auto"/>
        <w:left w:val="none" w:sz="0" w:space="0" w:color="auto"/>
        <w:bottom w:val="none" w:sz="0" w:space="0" w:color="auto"/>
        <w:right w:val="none" w:sz="0" w:space="0" w:color="auto"/>
      </w:divBdr>
    </w:div>
    <w:div w:id="734737302">
      <w:bodyDiv w:val="1"/>
      <w:marLeft w:val="0"/>
      <w:marRight w:val="0"/>
      <w:marTop w:val="0"/>
      <w:marBottom w:val="0"/>
      <w:divBdr>
        <w:top w:val="none" w:sz="0" w:space="0" w:color="auto"/>
        <w:left w:val="none" w:sz="0" w:space="0" w:color="auto"/>
        <w:bottom w:val="none" w:sz="0" w:space="0" w:color="auto"/>
        <w:right w:val="none" w:sz="0" w:space="0" w:color="auto"/>
      </w:divBdr>
    </w:div>
    <w:div w:id="735787909">
      <w:bodyDiv w:val="1"/>
      <w:marLeft w:val="0"/>
      <w:marRight w:val="0"/>
      <w:marTop w:val="0"/>
      <w:marBottom w:val="0"/>
      <w:divBdr>
        <w:top w:val="none" w:sz="0" w:space="0" w:color="auto"/>
        <w:left w:val="none" w:sz="0" w:space="0" w:color="auto"/>
        <w:bottom w:val="none" w:sz="0" w:space="0" w:color="auto"/>
        <w:right w:val="none" w:sz="0" w:space="0" w:color="auto"/>
      </w:divBdr>
    </w:div>
    <w:div w:id="740758461">
      <w:bodyDiv w:val="1"/>
      <w:marLeft w:val="0"/>
      <w:marRight w:val="0"/>
      <w:marTop w:val="0"/>
      <w:marBottom w:val="0"/>
      <w:divBdr>
        <w:top w:val="none" w:sz="0" w:space="0" w:color="auto"/>
        <w:left w:val="none" w:sz="0" w:space="0" w:color="auto"/>
        <w:bottom w:val="none" w:sz="0" w:space="0" w:color="auto"/>
        <w:right w:val="none" w:sz="0" w:space="0" w:color="auto"/>
      </w:divBdr>
    </w:div>
    <w:div w:id="741637088">
      <w:bodyDiv w:val="1"/>
      <w:marLeft w:val="0"/>
      <w:marRight w:val="0"/>
      <w:marTop w:val="0"/>
      <w:marBottom w:val="0"/>
      <w:divBdr>
        <w:top w:val="none" w:sz="0" w:space="0" w:color="auto"/>
        <w:left w:val="none" w:sz="0" w:space="0" w:color="auto"/>
        <w:bottom w:val="none" w:sz="0" w:space="0" w:color="auto"/>
        <w:right w:val="none" w:sz="0" w:space="0" w:color="auto"/>
      </w:divBdr>
      <w:divsChild>
        <w:div w:id="345407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9121">
              <w:blockQuote w:val="1"/>
              <w:marLeft w:val="167"/>
              <w:marRight w:val="167"/>
              <w:marTop w:val="167"/>
              <w:marBottom w:val="167"/>
              <w:divBdr>
                <w:top w:val="none" w:sz="0" w:space="0" w:color="auto"/>
                <w:left w:val="single" w:sz="6" w:space="8" w:color="0857A6"/>
                <w:bottom w:val="none" w:sz="0" w:space="0" w:color="auto"/>
                <w:right w:val="none" w:sz="0" w:space="0" w:color="auto"/>
              </w:divBdr>
              <w:divsChild>
                <w:div w:id="1446117877">
                  <w:marLeft w:val="0"/>
                  <w:marRight w:val="0"/>
                  <w:marTop w:val="0"/>
                  <w:marBottom w:val="0"/>
                  <w:divBdr>
                    <w:top w:val="none" w:sz="0" w:space="0" w:color="auto"/>
                    <w:left w:val="none" w:sz="0" w:space="0" w:color="auto"/>
                    <w:bottom w:val="none" w:sz="0" w:space="0" w:color="auto"/>
                    <w:right w:val="none" w:sz="0" w:space="0" w:color="auto"/>
                  </w:divBdr>
                  <w:divsChild>
                    <w:div w:id="1908953820">
                      <w:marLeft w:val="0"/>
                      <w:marRight w:val="0"/>
                      <w:marTop w:val="0"/>
                      <w:marBottom w:val="0"/>
                      <w:divBdr>
                        <w:top w:val="none" w:sz="0" w:space="0" w:color="auto"/>
                        <w:left w:val="none" w:sz="0" w:space="0" w:color="auto"/>
                        <w:bottom w:val="none" w:sz="0" w:space="0" w:color="auto"/>
                        <w:right w:val="none" w:sz="0" w:space="0" w:color="auto"/>
                      </w:divBdr>
                      <w:divsChild>
                        <w:div w:id="939609760">
                          <w:marLeft w:val="0"/>
                          <w:marRight w:val="0"/>
                          <w:marTop w:val="0"/>
                          <w:marBottom w:val="0"/>
                          <w:divBdr>
                            <w:top w:val="none" w:sz="0" w:space="0" w:color="auto"/>
                            <w:left w:val="none" w:sz="0" w:space="0" w:color="auto"/>
                            <w:bottom w:val="none" w:sz="0" w:space="0" w:color="auto"/>
                            <w:right w:val="none" w:sz="0" w:space="0" w:color="auto"/>
                          </w:divBdr>
                          <w:divsChild>
                            <w:div w:id="1735619530">
                              <w:marLeft w:val="0"/>
                              <w:marRight w:val="0"/>
                              <w:marTop w:val="0"/>
                              <w:marBottom w:val="0"/>
                              <w:divBdr>
                                <w:top w:val="none" w:sz="0" w:space="0" w:color="auto"/>
                                <w:left w:val="none" w:sz="0" w:space="0" w:color="auto"/>
                                <w:bottom w:val="none" w:sz="0" w:space="0" w:color="auto"/>
                                <w:right w:val="none" w:sz="0" w:space="0" w:color="auto"/>
                              </w:divBdr>
                              <w:divsChild>
                                <w:div w:id="11273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681771">
      <w:bodyDiv w:val="1"/>
      <w:marLeft w:val="0"/>
      <w:marRight w:val="0"/>
      <w:marTop w:val="0"/>
      <w:marBottom w:val="0"/>
      <w:divBdr>
        <w:top w:val="none" w:sz="0" w:space="0" w:color="auto"/>
        <w:left w:val="none" w:sz="0" w:space="0" w:color="auto"/>
        <w:bottom w:val="none" w:sz="0" w:space="0" w:color="auto"/>
        <w:right w:val="none" w:sz="0" w:space="0" w:color="auto"/>
      </w:divBdr>
    </w:div>
    <w:div w:id="742526223">
      <w:bodyDiv w:val="1"/>
      <w:marLeft w:val="0"/>
      <w:marRight w:val="0"/>
      <w:marTop w:val="0"/>
      <w:marBottom w:val="0"/>
      <w:divBdr>
        <w:top w:val="none" w:sz="0" w:space="0" w:color="auto"/>
        <w:left w:val="none" w:sz="0" w:space="0" w:color="auto"/>
        <w:bottom w:val="none" w:sz="0" w:space="0" w:color="auto"/>
        <w:right w:val="none" w:sz="0" w:space="0" w:color="auto"/>
      </w:divBdr>
    </w:div>
    <w:div w:id="743986926">
      <w:bodyDiv w:val="1"/>
      <w:marLeft w:val="0"/>
      <w:marRight w:val="0"/>
      <w:marTop w:val="0"/>
      <w:marBottom w:val="0"/>
      <w:divBdr>
        <w:top w:val="none" w:sz="0" w:space="0" w:color="auto"/>
        <w:left w:val="none" w:sz="0" w:space="0" w:color="auto"/>
        <w:bottom w:val="none" w:sz="0" w:space="0" w:color="auto"/>
        <w:right w:val="none" w:sz="0" w:space="0" w:color="auto"/>
      </w:divBdr>
    </w:div>
    <w:div w:id="751899025">
      <w:bodyDiv w:val="1"/>
      <w:marLeft w:val="0"/>
      <w:marRight w:val="0"/>
      <w:marTop w:val="0"/>
      <w:marBottom w:val="0"/>
      <w:divBdr>
        <w:top w:val="none" w:sz="0" w:space="0" w:color="auto"/>
        <w:left w:val="none" w:sz="0" w:space="0" w:color="auto"/>
        <w:bottom w:val="none" w:sz="0" w:space="0" w:color="auto"/>
        <w:right w:val="none" w:sz="0" w:space="0" w:color="auto"/>
      </w:divBdr>
    </w:div>
    <w:div w:id="752704416">
      <w:bodyDiv w:val="1"/>
      <w:marLeft w:val="0"/>
      <w:marRight w:val="0"/>
      <w:marTop w:val="0"/>
      <w:marBottom w:val="0"/>
      <w:divBdr>
        <w:top w:val="none" w:sz="0" w:space="0" w:color="auto"/>
        <w:left w:val="none" w:sz="0" w:space="0" w:color="auto"/>
        <w:bottom w:val="none" w:sz="0" w:space="0" w:color="auto"/>
        <w:right w:val="none" w:sz="0" w:space="0" w:color="auto"/>
      </w:divBdr>
    </w:div>
    <w:div w:id="752775683">
      <w:bodyDiv w:val="1"/>
      <w:marLeft w:val="0"/>
      <w:marRight w:val="0"/>
      <w:marTop w:val="0"/>
      <w:marBottom w:val="0"/>
      <w:divBdr>
        <w:top w:val="none" w:sz="0" w:space="0" w:color="auto"/>
        <w:left w:val="none" w:sz="0" w:space="0" w:color="auto"/>
        <w:bottom w:val="none" w:sz="0" w:space="0" w:color="auto"/>
        <w:right w:val="none" w:sz="0" w:space="0" w:color="auto"/>
      </w:divBdr>
    </w:div>
    <w:div w:id="752972772">
      <w:bodyDiv w:val="1"/>
      <w:marLeft w:val="0"/>
      <w:marRight w:val="0"/>
      <w:marTop w:val="0"/>
      <w:marBottom w:val="0"/>
      <w:divBdr>
        <w:top w:val="none" w:sz="0" w:space="0" w:color="auto"/>
        <w:left w:val="none" w:sz="0" w:space="0" w:color="auto"/>
        <w:bottom w:val="none" w:sz="0" w:space="0" w:color="auto"/>
        <w:right w:val="none" w:sz="0" w:space="0" w:color="auto"/>
      </w:divBdr>
    </w:div>
    <w:div w:id="753284145">
      <w:bodyDiv w:val="1"/>
      <w:marLeft w:val="0"/>
      <w:marRight w:val="0"/>
      <w:marTop w:val="0"/>
      <w:marBottom w:val="0"/>
      <w:divBdr>
        <w:top w:val="none" w:sz="0" w:space="0" w:color="auto"/>
        <w:left w:val="none" w:sz="0" w:space="0" w:color="auto"/>
        <w:bottom w:val="none" w:sz="0" w:space="0" w:color="auto"/>
        <w:right w:val="none" w:sz="0" w:space="0" w:color="auto"/>
      </w:divBdr>
    </w:div>
    <w:div w:id="754739986">
      <w:bodyDiv w:val="1"/>
      <w:marLeft w:val="0"/>
      <w:marRight w:val="0"/>
      <w:marTop w:val="0"/>
      <w:marBottom w:val="0"/>
      <w:divBdr>
        <w:top w:val="none" w:sz="0" w:space="0" w:color="auto"/>
        <w:left w:val="none" w:sz="0" w:space="0" w:color="auto"/>
        <w:bottom w:val="none" w:sz="0" w:space="0" w:color="auto"/>
        <w:right w:val="none" w:sz="0" w:space="0" w:color="auto"/>
      </w:divBdr>
    </w:div>
    <w:div w:id="756365311">
      <w:bodyDiv w:val="1"/>
      <w:marLeft w:val="0"/>
      <w:marRight w:val="0"/>
      <w:marTop w:val="0"/>
      <w:marBottom w:val="0"/>
      <w:divBdr>
        <w:top w:val="none" w:sz="0" w:space="0" w:color="auto"/>
        <w:left w:val="none" w:sz="0" w:space="0" w:color="auto"/>
        <w:bottom w:val="none" w:sz="0" w:space="0" w:color="auto"/>
        <w:right w:val="none" w:sz="0" w:space="0" w:color="auto"/>
      </w:divBdr>
    </w:div>
    <w:div w:id="762148468">
      <w:bodyDiv w:val="1"/>
      <w:marLeft w:val="0"/>
      <w:marRight w:val="0"/>
      <w:marTop w:val="0"/>
      <w:marBottom w:val="0"/>
      <w:divBdr>
        <w:top w:val="none" w:sz="0" w:space="0" w:color="auto"/>
        <w:left w:val="none" w:sz="0" w:space="0" w:color="auto"/>
        <w:bottom w:val="none" w:sz="0" w:space="0" w:color="auto"/>
        <w:right w:val="none" w:sz="0" w:space="0" w:color="auto"/>
      </w:divBdr>
    </w:div>
    <w:div w:id="763845614">
      <w:bodyDiv w:val="1"/>
      <w:marLeft w:val="0"/>
      <w:marRight w:val="0"/>
      <w:marTop w:val="0"/>
      <w:marBottom w:val="0"/>
      <w:divBdr>
        <w:top w:val="none" w:sz="0" w:space="0" w:color="auto"/>
        <w:left w:val="none" w:sz="0" w:space="0" w:color="auto"/>
        <w:bottom w:val="none" w:sz="0" w:space="0" w:color="auto"/>
        <w:right w:val="none" w:sz="0" w:space="0" w:color="auto"/>
      </w:divBdr>
    </w:div>
    <w:div w:id="764155446">
      <w:bodyDiv w:val="1"/>
      <w:marLeft w:val="0"/>
      <w:marRight w:val="0"/>
      <w:marTop w:val="0"/>
      <w:marBottom w:val="0"/>
      <w:divBdr>
        <w:top w:val="none" w:sz="0" w:space="0" w:color="auto"/>
        <w:left w:val="none" w:sz="0" w:space="0" w:color="auto"/>
        <w:bottom w:val="none" w:sz="0" w:space="0" w:color="auto"/>
        <w:right w:val="none" w:sz="0" w:space="0" w:color="auto"/>
      </w:divBdr>
    </w:div>
    <w:div w:id="764234035">
      <w:bodyDiv w:val="1"/>
      <w:marLeft w:val="0"/>
      <w:marRight w:val="0"/>
      <w:marTop w:val="0"/>
      <w:marBottom w:val="0"/>
      <w:divBdr>
        <w:top w:val="none" w:sz="0" w:space="0" w:color="auto"/>
        <w:left w:val="none" w:sz="0" w:space="0" w:color="auto"/>
        <w:bottom w:val="none" w:sz="0" w:space="0" w:color="auto"/>
        <w:right w:val="none" w:sz="0" w:space="0" w:color="auto"/>
      </w:divBdr>
    </w:div>
    <w:div w:id="765271114">
      <w:bodyDiv w:val="1"/>
      <w:marLeft w:val="0"/>
      <w:marRight w:val="0"/>
      <w:marTop w:val="0"/>
      <w:marBottom w:val="0"/>
      <w:divBdr>
        <w:top w:val="none" w:sz="0" w:space="0" w:color="auto"/>
        <w:left w:val="none" w:sz="0" w:space="0" w:color="auto"/>
        <w:bottom w:val="none" w:sz="0" w:space="0" w:color="auto"/>
        <w:right w:val="none" w:sz="0" w:space="0" w:color="auto"/>
      </w:divBdr>
    </w:div>
    <w:div w:id="768966039">
      <w:bodyDiv w:val="1"/>
      <w:marLeft w:val="0"/>
      <w:marRight w:val="0"/>
      <w:marTop w:val="0"/>
      <w:marBottom w:val="0"/>
      <w:divBdr>
        <w:top w:val="none" w:sz="0" w:space="0" w:color="auto"/>
        <w:left w:val="none" w:sz="0" w:space="0" w:color="auto"/>
        <w:bottom w:val="none" w:sz="0" w:space="0" w:color="auto"/>
        <w:right w:val="none" w:sz="0" w:space="0" w:color="auto"/>
      </w:divBdr>
    </w:div>
    <w:div w:id="770972586">
      <w:bodyDiv w:val="1"/>
      <w:marLeft w:val="0"/>
      <w:marRight w:val="0"/>
      <w:marTop w:val="0"/>
      <w:marBottom w:val="0"/>
      <w:divBdr>
        <w:top w:val="none" w:sz="0" w:space="0" w:color="auto"/>
        <w:left w:val="none" w:sz="0" w:space="0" w:color="auto"/>
        <w:bottom w:val="none" w:sz="0" w:space="0" w:color="auto"/>
        <w:right w:val="none" w:sz="0" w:space="0" w:color="auto"/>
      </w:divBdr>
    </w:div>
    <w:div w:id="772365541">
      <w:bodyDiv w:val="1"/>
      <w:marLeft w:val="0"/>
      <w:marRight w:val="0"/>
      <w:marTop w:val="0"/>
      <w:marBottom w:val="0"/>
      <w:divBdr>
        <w:top w:val="none" w:sz="0" w:space="0" w:color="auto"/>
        <w:left w:val="none" w:sz="0" w:space="0" w:color="auto"/>
        <w:bottom w:val="none" w:sz="0" w:space="0" w:color="auto"/>
        <w:right w:val="none" w:sz="0" w:space="0" w:color="auto"/>
      </w:divBdr>
    </w:div>
    <w:div w:id="775760082">
      <w:bodyDiv w:val="1"/>
      <w:marLeft w:val="0"/>
      <w:marRight w:val="0"/>
      <w:marTop w:val="0"/>
      <w:marBottom w:val="0"/>
      <w:divBdr>
        <w:top w:val="none" w:sz="0" w:space="0" w:color="auto"/>
        <w:left w:val="none" w:sz="0" w:space="0" w:color="auto"/>
        <w:bottom w:val="none" w:sz="0" w:space="0" w:color="auto"/>
        <w:right w:val="none" w:sz="0" w:space="0" w:color="auto"/>
      </w:divBdr>
    </w:div>
    <w:div w:id="778111823">
      <w:bodyDiv w:val="1"/>
      <w:marLeft w:val="0"/>
      <w:marRight w:val="0"/>
      <w:marTop w:val="0"/>
      <w:marBottom w:val="0"/>
      <w:divBdr>
        <w:top w:val="none" w:sz="0" w:space="0" w:color="auto"/>
        <w:left w:val="none" w:sz="0" w:space="0" w:color="auto"/>
        <w:bottom w:val="none" w:sz="0" w:space="0" w:color="auto"/>
        <w:right w:val="none" w:sz="0" w:space="0" w:color="auto"/>
      </w:divBdr>
    </w:div>
    <w:div w:id="779181250">
      <w:bodyDiv w:val="1"/>
      <w:marLeft w:val="0"/>
      <w:marRight w:val="0"/>
      <w:marTop w:val="0"/>
      <w:marBottom w:val="0"/>
      <w:divBdr>
        <w:top w:val="none" w:sz="0" w:space="0" w:color="auto"/>
        <w:left w:val="none" w:sz="0" w:space="0" w:color="auto"/>
        <w:bottom w:val="none" w:sz="0" w:space="0" w:color="auto"/>
        <w:right w:val="none" w:sz="0" w:space="0" w:color="auto"/>
      </w:divBdr>
    </w:div>
    <w:div w:id="780611255">
      <w:bodyDiv w:val="1"/>
      <w:marLeft w:val="0"/>
      <w:marRight w:val="0"/>
      <w:marTop w:val="0"/>
      <w:marBottom w:val="0"/>
      <w:divBdr>
        <w:top w:val="none" w:sz="0" w:space="0" w:color="auto"/>
        <w:left w:val="none" w:sz="0" w:space="0" w:color="auto"/>
        <w:bottom w:val="none" w:sz="0" w:space="0" w:color="auto"/>
        <w:right w:val="none" w:sz="0" w:space="0" w:color="auto"/>
      </w:divBdr>
    </w:div>
    <w:div w:id="786894196">
      <w:bodyDiv w:val="1"/>
      <w:marLeft w:val="0"/>
      <w:marRight w:val="0"/>
      <w:marTop w:val="0"/>
      <w:marBottom w:val="0"/>
      <w:divBdr>
        <w:top w:val="none" w:sz="0" w:space="0" w:color="auto"/>
        <w:left w:val="none" w:sz="0" w:space="0" w:color="auto"/>
        <w:bottom w:val="none" w:sz="0" w:space="0" w:color="auto"/>
        <w:right w:val="none" w:sz="0" w:space="0" w:color="auto"/>
      </w:divBdr>
    </w:div>
    <w:div w:id="788359712">
      <w:bodyDiv w:val="1"/>
      <w:marLeft w:val="0"/>
      <w:marRight w:val="0"/>
      <w:marTop w:val="0"/>
      <w:marBottom w:val="0"/>
      <w:divBdr>
        <w:top w:val="none" w:sz="0" w:space="0" w:color="auto"/>
        <w:left w:val="none" w:sz="0" w:space="0" w:color="auto"/>
        <w:bottom w:val="none" w:sz="0" w:space="0" w:color="auto"/>
        <w:right w:val="none" w:sz="0" w:space="0" w:color="auto"/>
      </w:divBdr>
    </w:div>
    <w:div w:id="789591045">
      <w:bodyDiv w:val="1"/>
      <w:marLeft w:val="0"/>
      <w:marRight w:val="0"/>
      <w:marTop w:val="0"/>
      <w:marBottom w:val="0"/>
      <w:divBdr>
        <w:top w:val="none" w:sz="0" w:space="0" w:color="auto"/>
        <w:left w:val="none" w:sz="0" w:space="0" w:color="auto"/>
        <w:bottom w:val="none" w:sz="0" w:space="0" w:color="auto"/>
        <w:right w:val="none" w:sz="0" w:space="0" w:color="auto"/>
      </w:divBdr>
    </w:div>
    <w:div w:id="789980700">
      <w:bodyDiv w:val="1"/>
      <w:marLeft w:val="0"/>
      <w:marRight w:val="0"/>
      <w:marTop w:val="0"/>
      <w:marBottom w:val="0"/>
      <w:divBdr>
        <w:top w:val="none" w:sz="0" w:space="0" w:color="auto"/>
        <w:left w:val="none" w:sz="0" w:space="0" w:color="auto"/>
        <w:bottom w:val="none" w:sz="0" w:space="0" w:color="auto"/>
        <w:right w:val="none" w:sz="0" w:space="0" w:color="auto"/>
      </w:divBdr>
    </w:div>
    <w:div w:id="790435481">
      <w:bodyDiv w:val="1"/>
      <w:marLeft w:val="0"/>
      <w:marRight w:val="0"/>
      <w:marTop w:val="0"/>
      <w:marBottom w:val="0"/>
      <w:divBdr>
        <w:top w:val="none" w:sz="0" w:space="0" w:color="auto"/>
        <w:left w:val="none" w:sz="0" w:space="0" w:color="auto"/>
        <w:bottom w:val="none" w:sz="0" w:space="0" w:color="auto"/>
        <w:right w:val="none" w:sz="0" w:space="0" w:color="auto"/>
      </w:divBdr>
    </w:div>
    <w:div w:id="790709875">
      <w:bodyDiv w:val="1"/>
      <w:marLeft w:val="0"/>
      <w:marRight w:val="0"/>
      <w:marTop w:val="0"/>
      <w:marBottom w:val="0"/>
      <w:divBdr>
        <w:top w:val="none" w:sz="0" w:space="0" w:color="auto"/>
        <w:left w:val="none" w:sz="0" w:space="0" w:color="auto"/>
        <w:bottom w:val="none" w:sz="0" w:space="0" w:color="auto"/>
        <w:right w:val="none" w:sz="0" w:space="0" w:color="auto"/>
      </w:divBdr>
    </w:div>
    <w:div w:id="791024058">
      <w:bodyDiv w:val="1"/>
      <w:marLeft w:val="0"/>
      <w:marRight w:val="0"/>
      <w:marTop w:val="0"/>
      <w:marBottom w:val="0"/>
      <w:divBdr>
        <w:top w:val="none" w:sz="0" w:space="0" w:color="auto"/>
        <w:left w:val="none" w:sz="0" w:space="0" w:color="auto"/>
        <w:bottom w:val="none" w:sz="0" w:space="0" w:color="auto"/>
        <w:right w:val="none" w:sz="0" w:space="0" w:color="auto"/>
      </w:divBdr>
    </w:div>
    <w:div w:id="791367597">
      <w:bodyDiv w:val="1"/>
      <w:marLeft w:val="0"/>
      <w:marRight w:val="0"/>
      <w:marTop w:val="0"/>
      <w:marBottom w:val="0"/>
      <w:divBdr>
        <w:top w:val="none" w:sz="0" w:space="0" w:color="auto"/>
        <w:left w:val="none" w:sz="0" w:space="0" w:color="auto"/>
        <w:bottom w:val="none" w:sz="0" w:space="0" w:color="auto"/>
        <w:right w:val="none" w:sz="0" w:space="0" w:color="auto"/>
      </w:divBdr>
    </w:div>
    <w:div w:id="791707421">
      <w:bodyDiv w:val="1"/>
      <w:marLeft w:val="0"/>
      <w:marRight w:val="0"/>
      <w:marTop w:val="0"/>
      <w:marBottom w:val="0"/>
      <w:divBdr>
        <w:top w:val="none" w:sz="0" w:space="0" w:color="auto"/>
        <w:left w:val="none" w:sz="0" w:space="0" w:color="auto"/>
        <w:bottom w:val="none" w:sz="0" w:space="0" w:color="auto"/>
        <w:right w:val="none" w:sz="0" w:space="0" w:color="auto"/>
      </w:divBdr>
    </w:div>
    <w:div w:id="794829562">
      <w:bodyDiv w:val="1"/>
      <w:marLeft w:val="0"/>
      <w:marRight w:val="0"/>
      <w:marTop w:val="0"/>
      <w:marBottom w:val="0"/>
      <w:divBdr>
        <w:top w:val="none" w:sz="0" w:space="0" w:color="auto"/>
        <w:left w:val="none" w:sz="0" w:space="0" w:color="auto"/>
        <w:bottom w:val="none" w:sz="0" w:space="0" w:color="auto"/>
        <w:right w:val="none" w:sz="0" w:space="0" w:color="auto"/>
      </w:divBdr>
    </w:div>
    <w:div w:id="799690693">
      <w:bodyDiv w:val="1"/>
      <w:marLeft w:val="0"/>
      <w:marRight w:val="0"/>
      <w:marTop w:val="0"/>
      <w:marBottom w:val="0"/>
      <w:divBdr>
        <w:top w:val="none" w:sz="0" w:space="0" w:color="auto"/>
        <w:left w:val="none" w:sz="0" w:space="0" w:color="auto"/>
        <w:bottom w:val="none" w:sz="0" w:space="0" w:color="auto"/>
        <w:right w:val="none" w:sz="0" w:space="0" w:color="auto"/>
      </w:divBdr>
    </w:div>
    <w:div w:id="802042714">
      <w:bodyDiv w:val="1"/>
      <w:marLeft w:val="0"/>
      <w:marRight w:val="0"/>
      <w:marTop w:val="0"/>
      <w:marBottom w:val="0"/>
      <w:divBdr>
        <w:top w:val="none" w:sz="0" w:space="0" w:color="auto"/>
        <w:left w:val="none" w:sz="0" w:space="0" w:color="auto"/>
        <w:bottom w:val="none" w:sz="0" w:space="0" w:color="auto"/>
        <w:right w:val="none" w:sz="0" w:space="0" w:color="auto"/>
      </w:divBdr>
    </w:div>
    <w:div w:id="802969710">
      <w:bodyDiv w:val="1"/>
      <w:marLeft w:val="0"/>
      <w:marRight w:val="0"/>
      <w:marTop w:val="0"/>
      <w:marBottom w:val="0"/>
      <w:divBdr>
        <w:top w:val="none" w:sz="0" w:space="0" w:color="auto"/>
        <w:left w:val="none" w:sz="0" w:space="0" w:color="auto"/>
        <w:bottom w:val="none" w:sz="0" w:space="0" w:color="auto"/>
        <w:right w:val="none" w:sz="0" w:space="0" w:color="auto"/>
      </w:divBdr>
    </w:div>
    <w:div w:id="804389283">
      <w:bodyDiv w:val="1"/>
      <w:marLeft w:val="0"/>
      <w:marRight w:val="0"/>
      <w:marTop w:val="0"/>
      <w:marBottom w:val="0"/>
      <w:divBdr>
        <w:top w:val="none" w:sz="0" w:space="0" w:color="auto"/>
        <w:left w:val="none" w:sz="0" w:space="0" w:color="auto"/>
        <w:bottom w:val="none" w:sz="0" w:space="0" w:color="auto"/>
        <w:right w:val="none" w:sz="0" w:space="0" w:color="auto"/>
      </w:divBdr>
    </w:div>
    <w:div w:id="808328023">
      <w:bodyDiv w:val="1"/>
      <w:marLeft w:val="0"/>
      <w:marRight w:val="0"/>
      <w:marTop w:val="0"/>
      <w:marBottom w:val="0"/>
      <w:divBdr>
        <w:top w:val="none" w:sz="0" w:space="0" w:color="auto"/>
        <w:left w:val="none" w:sz="0" w:space="0" w:color="auto"/>
        <w:bottom w:val="none" w:sz="0" w:space="0" w:color="auto"/>
        <w:right w:val="none" w:sz="0" w:space="0" w:color="auto"/>
      </w:divBdr>
    </w:div>
    <w:div w:id="809791129">
      <w:bodyDiv w:val="1"/>
      <w:marLeft w:val="0"/>
      <w:marRight w:val="0"/>
      <w:marTop w:val="0"/>
      <w:marBottom w:val="0"/>
      <w:divBdr>
        <w:top w:val="none" w:sz="0" w:space="0" w:color="auto"/>
        <w:left w:val="none" w:sz="0" w:space="0" w:color="auto"/>
        <w:bottom w:val="none" w:sz="0" w:space="0" w:color="auto"/>
        <w:right w:val="none" w:sz="0" w:space="0" w:color="auto"/>
      </w:divBdr>
    </w:div>
    <w:div w:id="812647719">
      <w:bodyDiv w:val="1"/>
      <w:marLeft w:val="0"/>
      <w:marRight w:val="0"/>
      <w:marTop w:val="0"/>
      <w:marBottom w:val="0"/>
      <w:divBdr>
        <w:top w:val="none" w:sz="0" w:space="0" w:color="auto"/>
        <w:left w:val="none" w:sz="0" w:space="0" w:color="auto"/>
        <w:bottom w:val="none" w:sz="0" w:space="0" w:color="auto"/>
        <w:right w:val="none" w:sz="0" w:space="0" w:color="auto"/>
      </w:divBdr>
    </w:div>
    <w:div w:id="812718662">
      <w:bodyDiv w:val="1"/>
      <w:marLeft w:val="0"/>
      <w:marRight w:val="0"/>
      <w:marTop w:val="0"/>
      <w:marBottom w:val="0"/>
      <w:divBdr>
        <w:top w:val="none" w:sz="0" w:space="0" w:color="auto"/>
        <w:left w:val="none" w:sz="0" w:space="0" w:color="auto"/>
        <w:bottom w:val="none" w:sz="0" w:space="0" w:color="auto"/>
        <w:right w:val="none" w:sz="0" w:space="0" w:color="auto"/>
      </w:divBdr>
    </w:div>
    <w:div w:id="814836350">
      <w:bodyDiv w:val="1"/>
      <w:marLeft w:val="0"/>
      <w:marRight w:val="0"/>
      <w:marTop w:val="0"/>
      <w:marBottom w:val="0"/>
      <w:divBdr>
        <w:top w:val="none" w:sz="0" w:space="0" w:color="auto"/>
        <w:left w:val="none" w:sz="0" w:space="0" w:color="auto"/>
        <w:bottom w:val="none" w:sz="0" w:space="0" w:color="auto"/>
        <w:right w:val="none" w:sz="0" w:space="0" w:color="auto"/>
      </w:divBdr>
    </w:div>
    <w:div w:id="817845038">
      <w:bodyDiv w:val="1"/>
      <w:marLeft w:val="0"/>
      <w:marRight w:val="0"/>
      <w:marTop w:val="0"/>
      <w:marBottom w:val="0"/>
      <w:divBdr>
        <w:top w:val="none" w:sz="0" w:space="0" w:color="auto"/>
        <w:left w:val="none" w:sz="0" w:space="0" w:color="auto"/>
        <w:bottom w:val="none" w:sz="0" w:space="0" w:color="auto"/>
        <w:right w:val="none" w:sz="0" w:space="0" w:color="auto"/>
      </w:divBdr>
    </w:div>
    <w:div w:id="818158180">
      <w:bodyDiv w:val="1"/>
      <w:marLeft w:val="0"/>
      <w:marRight w:val="0"/>
      <w:marTop w:val="0"/>
      <w:marBottom w:val="0"/>
      <w:divBdr>
        <w:top w:val="none" w:sz="0" w:space="0" w:color="auto"/>
        <w:left w:val="none" w:sz="0" w:space="0" w:color="auto"/>
        <w:bottom w:val="none" w:sz="0" w:space="0" w:color="auto"/>
        <w:right w:val="none" w:sz="0" w:space="0" w:color="auto"/>
      </w:divBdr>
    </w:div>
    <w:div w:id="818232590">
      <w:bodyDiv w:val="1"/>
      <w:marLeft w:val="0"/>
      <w:marRight w:val="0"/>
      <w:marTop w:val="0"/>
      <w:marBottom w:val="0"/>
      <w:divBdr>
        <w:top w:val="none" w:sz="0" w:space="0" w:color="auto"/>
        <w:left w:val="none" w:sz="0" w:space="0" w:color="auto"/>
        <w:bottom w:val="none" w:sz="0" w:space="0" w:color="auto"/>
        <w:right w:val="none" w:sz="0" w:space="0" w:color="auto"/>
      </w:divBdr>
    </w:div>
    <w:div w:id="823281411">
      <w:bodyDiv w:val="1"/>
      <w:marLeft w:val="0"/>
      <w:marRight w:val="0"/>
      <w:marTop w:val="0"/>
      <w:marBottom w:val="0"/>
      <w:divBdr>
        <w:top w:val="none" w:sz="0" w:space="0" w:color="auto"/>
        <w:left w:val="none" w:sz="0" w:space="0" w:color="auto"/>
        <w:bottom w:val="none" w:sz="0" w:space="0" w:color="auto"/>
        <w:right w:val="none" w:sz="0" w:space="0" w:color="auto"/>
      </w:divBdr>
    </w:div>
    <w:div w:id="824012810">
      <w:bodyDiv w:val="1"/>
      <w:marLeft w:val="0"/>
      <w:marRight w:val="0"/>
      <w:marTop w:val="0"/>
      <w:marBottom w:val="0"/>
      <w:divBdr>
        <w:top w:val="none" w:sz="0" w:space="0" w:color="auto"/>
        <w:left w:val="none" w:sz="0" w:space="0" w:color="auto"/>
        <w:bottom w:val="none" w:sz="0" w:space="0" w:color="auto"/>
        <w:right w:val="none" w:sz="0" w:space="0" w:color="auto"/>
      </w:divBdr>
    </w:div>
    <w:div w:id="824052912">
      <w:bodyDiv w:val="1"/>
      <w:marLeft w:val="0"/>
      <w:marRight w:val="0"/>
      <w:marTop w:val="0"/>
      <w:marBottom w:val="0"/>
      <w:divBdr>
        <w:top w:val="none" w:sz="0" w:space="0" w:color="auto"/>
        <w:left w:val="none" w:sz="0" w:space="0" w:color="auto"/>
        <w:bottom w:val="none" w:sz="0" w:space="0" w:color="auto"/>
        <w:right w:val="none" w:sz="0" w:space="0" w:color="auto"/>
      </w:divBdr>
    </w:div>
    <w:div w:id="825826223">
      <w:bodyDiv w:val="1"/>
      <w:marLeft w:val="0"/>
      <w:marRight w:val="0"/>
      <w:marTop w:val="0"/>
      <w:marBottom w:val="0"/>
      <w:divBdr>
        <w:top w:val="none" w:sz="0" w:space="0" w:color="auto"/>
        <w:left w:val="none" w:sz="0" w:space="0" w:color="auto"/>
        <w:bottom w:val="none" w:sz="0" w:space="0" w:color="auto"/>
        <w:right w:val="none" w:sz="0" w:space="0" w:color="auto"/>
      </w:divBdr>
    </w:div>
    <w:div w:id="827021197">
      <w:bodyDiv w:val="1"/>
      <w:marLeft w:val="0"/>
      <w:marRight w:val="0"/>
      <w:marTop w:val="0"/>
      <w:marBottom w:val="0"/>
      <w:divBdr>
        <w:top w:val="none" w:sz="0" w:space="0" w:color="auto"/>
        <w:left w:val="none" w:sz="0" w:space="0" w:color="auto"/>
        <w:bottom w:val="none" w:sz="0" w:space="0" w:color="auto"/>
        <w:right w:val="none" w:sz="0" w:space="0" w:color="auto"/>
      </w:divBdr>
    </w:div>
    <w:div w:id="829753890">
      <w:bodyDiv w:val="1"/>
      <w:marLeft w:val="0"/>
      <w:marRight w:val="0"/>
      <w:marTop w:val="0"/>
      <w:marBottom w:val="0"/>
      <w:divBdr>
        <w:top w:val="none" w:sz="0" w:space="0" w:color="auto"/>
        <w:left w:val="none" w:sz="0" w:space="0" w:color="auto"/>
        <w:bottom w:val="none" w:sz="0" w:space="0" w:color="auto"/>
        <w:right w:val="none" w:sz="0" w:space="0" w:color="auto"/>
      </w:divBdr>
    </w:div>
    <w:div w:id="834684398">
      <w:bodyDiv w:val="1"/>
      <w:marLeft w:val="0"/>
      <w:marRight w:val="0"/>
      <w:marTop w:val="0"/>
      <w:marBottom w:val="0"/>
      <w:divBdr>
        <w:top w:val="none" w:sz="0" w:space="0" w:color="auto"/>
        <w:left w:val="none" w:sz="0" w:space="0" w:color="auto"/>
        <w:bottom w:val="none" w:sz="0" w:space="0" w:color="auto"/>
        <w:right w:val="none" w:sz="0" w:space="0" w:color="auto"/>
      </w:divBdr>
    </w:div>
    <w:div w:id="835192826">
      <w:bodyDiv w:val="1"/>
      <w:marLeft w:val="0"/>
      <w:marRight w:val="0"/>
      <w:marTop w:val="0"/>
      <w:marBottom w:val="0"/>
      <w:divBdr>
        <w:top w:val="none" w:sz="0" w:space="0" w:color="auto"/>
        <w:left w:val="none" w:sz="0" w:space="0" w:color="auto"/>
        <w:bottom w:val="none" w:sz="0" w:space="0" w:color="auto"/>
        <w:right w:val="none" w:sz="0" w:space="0" w:color="auto"/>
      </w:divBdr>
    </w:div>
    <w:div w:id="838736234">
      <w:bodyDiv w:val="1"/>
      <w:marLeft w:val="0"/>
      <w:marRight w:val="0"/>
      <w:marTop w:val="0"/>
      <w:marBottom w:val="0"/>
      <w:divBdr>
        <w:top w:val="none" w:sz="0" w:space="0" w:color="auto"/>
        <w:left w:val="none" w:sz="0" w:space="0" w:color="auto"/>
        <w:bottom w:val="none" w:sz="0" w:space="0" w:color="auto"/>
        <w:right w:val="none" w:sz="0" w:space="0" w:color="auto"/>
      </w:divBdr>
    </w:div>
    <w:div w:id="839855226">
      <w:bodyDiv w:val="1"/>
      <w:marLeft w:val="0"/>
      <w:marRight w:val="0"/>
      <w:marTop w:val="0"/>
      <w:marBottom w:val="0"/>
      <w:divBdr>
        <w:top w:val="none" w:sz="0" w:space="0" w:color="auto"/>
        <w:left w:val="none" w:sz="0" w:space="0" w:color="auto"/>
        <w:bottom w:val="none" w:sz="0" w:space="0" w:color="auto"/>
        <w:right w:val="none" w:sz="0" w:space="0" w:color="auto"/>
      </w:divBdr>
    </w:div>
    <w:div w:id="839933974">
      <w:bodyDiv w:val="1"/>
      <w:marLeft w:val="0"/>
      <w:marRight w:val="0"/>
      <w:marTop w:val="0"/>
      <w:marBottom w:val="0"/>
      <w:divBdr>
        <w:top w:val="none" w:sz="0" w:space="0" w:color="auto"/>
        <w:left w:val="none" w:sz="0" w:space="0" w:color="auto"/>
        <w:bottom w:val="none" w:sz="0" w:space="0" w:color="auto"/>
        <w:right w:val="none" w:sz="0" w:space="0" w:color="auto"/>
      </w:divBdr>
    </w:div>
    <w:div w:id="841165104">
      <w:bodyDiv w:val="1"/>
      <w:marLeft w:val="0"/>
      <w:marRight w:val="0"/>
      <w:marTop w:val="0"/>
      <w:marBottom w:val="0"/>
      <w:divBdr>
        <w:top w:val="none" w:sz="0" w:space="0" w:color="auto"/>
        <w:left w:val="none" w:sz="0" w:space="0" w:color="auto"/>
        <w:bottom w:val="none" w:sz="0" w:space="0" w:color="auto"/>
        <w:right w:val="none" w:sz="0" w:space="0" w:color="auto"/>
      </w:divBdr>
    </w:div>
    <w:div w:id="841626675">
      <w:bodyDiv w:val="1"/>
      <w:marLeft w:val="0"/>
      <w:marRight w:val="0"/>
      <w:marTop w:val="0"/>
      <w:marBottom w:val="0"/>
      <w:divBdr>
        <w:top w:val="none" w:sz="0" w:space="0" w:color="auto"/>
        <w:left w:val="none" w:sz="0" w:space="0" w:color="auto"/>
        <w:bottom w:val="none" w:sz="0" w:space="0" w:color="auto"/>
        <w:right w:val="none" w:sz="0" w:space="0" w:color="auto"/>
      </w:divBdr>
    </w:div>
    <w:div w:id="842666357">
      <w:bodyDiv w:val="1"/>
      <w:marLeft w:val="0"/>
      <w:marRight w:val="0"/>
      <w:marTop w:val="0"/>
      <w:marBottom w:val="0"/>
      <w:divBdr>
        <w:top w:val="none" w:sz="0" w:space="0" w:color="auto"/>
        <w:left w:val="none" w:sz="0" w:space="0" w:color="auto"/>
        <w:bottom w:val="none" w:sz="0" w:space="0" w:color="auto"/>
        <w:right w:val="none" w:sz="0" w:space="0" w:color="auto"/>
      </w:divBdr>
    </w:div>
    <w:div w:id="848446913">
      <w:bodyDiv w:val="1"/>
      <w:marLeft w:val="0"/>
      <w:marRight w:val="0"/>
      <w:marTop w:val="0"/>
      <w:marBottom w:val="0"/>
      <w:divBdr>
        <w:top w:val="none" w:sz="0" w:space="0" w:color="auto"/>
        <w:left w:val="none" w:sz="0" w:space="0" w:color="auto"/>
        <w:bottom w:val="none" w:sz="0" w:space="0" w:color="auto"/>
        <w:right w:val="none" w:sz="0" w:space="0" w:color="auto"/>
      </w:divBdr>
    </w:div>
    <w:div w:id="854731822">
      <w:bodyDiv w:val="1"/>
      <w:marLeft w:val="0"/>
      <w:marRight w:val="0"/>
      <w:marTop w:val="0"/>
      <w:marBottom w:val="0"/>
      <w:divBdr>
        <w:top w:val="none" w:sz="0" w:space="0" w:color="auto"/>
        <w:left w:val="none" w:sz="0" w:space="0" w:color="auto"/>
        <w:bottom w:val="none" w:sz="0" w:space="0" w:color="auto"/>
        <w:right w:val="none" w:sz="0" w:space="0" w:color="auto"/>
      </w:divBdr>
    </w:div>
    <w:div w:id="855459428">
      <w:bodyDiv w:val="1"/>
      <w:marLeft w:val="0"/>
      <w:marRight w:val="0"/>
      <w:marTop w:val="0"/>
      <w:marBottom w:val="0"/>
      <w:divBdr>
        <w:top w:val="none" w:sz="0" w:space="0" w:color="auto"/>
        <w:left w:val="none" w:sz="0" w:space="0" w:color="auto"/>
        <w:bottom w:val="none" w:sz="0" w:space="0" w:color="auto"/>
        <w:right w:val="none" w:sz="0" w:space="0" w:color="auto"/>
      </w:divBdr>
    </w:div>
    <w:div w:id="855849461">
      <w:bodyDiv w:val="1"/>
      <w:marLeft w:val="0"/>
      <w:marRight w:val="0"/>
      <w:marTop w:val="0"/>
      <w:marBottom w:val="0"/>
      <w:divBdr>
        <w:top w:val="none" w:sz="0" w:space="0" w:color="auto"/>
        <w:left w:val="none" w:sz="0" w:space="0" w:color="auto"/>
        <w:bottom w:val="none" w:sz="0" w:space="0" w:color="auto"/>
        <w:right w:val="none" w:sz="0" w:space="0" w:color="auto"/>
      </w:divBdr>
    </w:div>
    <w:div w:id="857432772">
      <w:bodyDiv w:val="1"/>
      <w:marLeft w:val="0"/>
      <w:marRight w:val="0"/>
      <w:marTop w:val="0"/>
      <w:marBottom w:val="0"/>
      <w:divBdr>
        <w:top w:val="none" w:sz="0" w:space="0" w:color="auto"/>
        <w:left w:val="none" w:sz="0" w:space="0" w:color="auto"/>
        <w:bottom w:val="none" w:sz="0" w:space="0" w:color="auto"/>
        <w:right w:val="none" w:sz="0" w:space="0" w:color="auto"/>
      </w:divBdr>
    </w:div>
    <w:div w:id="860777000">
      <w:bodyDiv w:val="1"/>
      <w:marLeft w:val="0"/>
      <w:marRight w:val="0"/>
      <w:marTop w:val="0"/>
      <w:marBottom w:val="0"/>
      <w:divBdr>
        <w:top w:val="none" w:sz="0" w:space="0" w:color="auto"/>
        <w:left w:val="none" w:sz="0" w:space="0" w:color="auto"/>
        <w:bottom w:val="none" w:sz="0" w:space="0" w:color="auto"/>
        <w:right w:val="none" w:sz="0" w:space="0" w:color="auto"/>
      </w:divBdr>
    </w:div>
    <w:div w:id="863447668">
      <w:bodyDiv w:val="1"/>
      <w:marLeft w:val="0"/>
      <w:marRight w:val="0"/>
      <w:marTop w:val="0"/>
      <w:marBottom w:val="0"/>
      <w:divBdr>
        <w:top w:val="none" w:sz="0" w:space="0" w:color="auto"/>
        <w:left w:val="none" w:sz="0" w:space="0" w:color="auto"/>
        <w:bottom w:val="none" w:sz="0" w:space="0" w:color="auto"/>
        <w:right w:val="none" w:sz="0" w:space="0" w:color="auto"/>
      </w:divBdr>
    </w:div>
    <w:div w:id="865369676">
      <w:bodyDiv w:val="1"/>
      <w:marLeft w:val="0"/>
      <w:marRight w:val="0"/>
      <w:marTop w:val="0"/>
      <w:marBottom w:val="0"/>
      <w:divBdr>
        <w:top w:val="none" w:sz="0" w:space="0" w:color="auto"/>
        <w:left w:val="none" w:sz="0" w:space="0" w:color="auto"/>
        <w:bottom w:val="none" w:sz="0" w:space="0" w:color="auto"/>
        <w:right w:val="none" w:sz="0" w:space="0" w:color="auto"/>
      </w:divBdr>
    </w:div>
    <w:div w:id="866405023">
      <w:bodyDiv w:val="1"/>
      <w:marLeft w:val="0"/>
      <w:marRight w:val="0"/>
      <w:marTop w:val="0"/>
      <w:marBottom w:val="0"/>
      <w:divBdr>
        <w:top w:val="none" w:sz="0" w:space="0" w:color="auto"/>
        <w:left w:val="none" w:sz="0" w:space="0" w:color="auto"/>
        <w:bottom w:val="none" w:sz="0" w:space="0" w:color="auto"/>
        <w:right w:val="none" w:sz="0" w:space="0" w:color="auto"/>
      </w:divBdr>
    </w:div>
    <w:div w:id="868372853">
      <w:bodyDiv w:val="1"/>
      <w:marLeft w:val="0"/>
      <w:marRight w:val="0"/>
      <w:marTop w:val="0"/>
      <w:marBottom w:val="0"/>
      <w:divBdr>
        <w:top w:val="none" w:sz="0" w:space="0" w:color="auto"/>
        <w:left w:val="none" w:sz="0" w:space="0" w:color="auto"/>
        <w:bottom w:val="none" w:sz="0" w:space="0" w:color="auto"/>
        <w:right w:val="none" w:sz="0" w:space="0" w:color="auto"/>
      </w:divBdr>
    </w:div>
    <w:div w:id="868445672">
      <w:bodyDiv w:val="1"/>
      <w:marLeft w:val="0"/>
      <w:marRight w:val="0"/>
      <w:marTop w:val="0"/>
      <w:marBottom w:val="0"/>
      <w:divBdr>
        <w:top w:val="none" w:sz="0" w:space="0" w:color="auto"/>
        <w:left w:val="none" w:sz="0" w:space="0" w:color="auto"/>
        <w:bottom w:val="none" w:sz="0" w:space="0" w:color="auto"/>
        <w:right w:val="none" w:sz="0" w:space="0" w:color="auto"/>
      </w:divBdr>
    </w:div>
    <w:div w:id="870604968">
      <w:bodyDiv w:val="1"/>
      <w:marLeft w:val="0"/>
      <w:marRight w:val="0"/>
      <w:marTop w:val="0"/>
      <w:marBottom w:val="0"/>
      <w:divBdr>
        <w:top w:val="none" w:sz="0" w:space="0" w:color="auto"/>
        <w:left w:val="none" w:sz="0" w:space="0" w:color="auto"/>
        <w:bottom w:val="none" w:sz="0" w:space="0" w:color="auto"/>
        <w:right w:val="none" w:sz="0" w:space="0" w:color="auto"/>
      </w:divBdr>
    </w:div>
    <w:div w:id="872427063">
      <w:bodyDiv w:val="1"/>
      <w:marLeft w:val="0"/>
      <w:marRight w:val="0"/>
      <w:marTop w:val="0"/>
      <w:marBottom w:val="0"/>
      <w:divBdr>
        <w:top w:val="none" w:sz="0" w:space="0" w:color="auto"/>
        <w:left w:val="none" w:sz="0" w:space="0" w:color="auto"/>
        <w:bottom w:val="none" w:sz="0" w:space="0" w:color="auto"/>
        <w:right w:val="none" w:sz="0" w:space="0" w:color="auto"/>
      </w:divBdr>
    </w:div>
    <w:div w:id="878132213">
      <w:bodyDiv w:val="1"/>
      <w:marLeft w:val="0"/>
      <w:marRight w:val="0"/>
      <w:marTop w:val="0"/>
      <w:marBottom w:val="0"/>
      <w:divBdr>
        <w:top w:val="none" w:sz="0" w:space="0" w:color="auto"/>
        <w:left w:val="none" w:sz="0" w:space="0" w:color="auto"/>
        <w:bottom w:val="none" w:sz="0" w:space="0" w:color="auto"/>
        <w:right w:val="none" w:sz="0" w:space="0" w:color="auto"/>
      </w:divBdr>
    </w:div>
    <w:div w:id="879825940">
      <w:bodyDiv w:val="1"/>
      <w:marLeft w:val="0"/>
      <w:marRight w:val="0"/>
      <w:marTop w:val="0"/>
      <w:marBottom w:val="0"/>
      <w:divBdr>
        <w:top w:val="none" w:sz="0" w:space="0" w:color="auto"/>
        <w:left w:val="none" w:sz="0" w:space="0" w:color="auto"/>
        <w:bottom w:val="none" w:sz="0" w:space="0" w:color="auto"/>
        <w:right w:val="none" w:sz="0" w:space="0" w:color="auto"/>
      </w:divBdr>
    </w:div>
    <w:div w:id="884413973">
      <w:bodyDiv w:val="1"/>
      <w:marLeft w:val="0"/>
      <w:marRight w:val="0"/>
      <w:marTop w:val="0"/>
      <w:marBottom w:val="0"/>
      <w:divBdr>
        <w:top w:val="none" w:sz="0" w:space="0" w:color="auto"/>
        <w:left w:val="none" w:sz="0" w:space="0" w:color="auto"/>
        <w:bottom w:val="none" w:sz="0" w:space="0" w:color="auto"/>
        <w:right w:val="none" w:sz="0" w:space="0" w:color="auto"/>
      </w:divBdr>
    </w:div>
    <w:div w:id="886182861">
      <w:bodyDiv w:val="1"/>
      <w:marLeft w:val="0"/>
      <w:marRight w:val="0"/>
      <w:marTop w:val="0"/>
      <w:marBottom w:val="0"/>
      <w:divBdr>
        <w:top w:val="none" w:sz="0" w:space="0" w:color="auto"/>
        <w:left w:val="none" w:sz="0" w:space="0" w:color="auto"/>
        <w:bottom w:val="none" w:sz="0" w:space="0" w:color="auto"/>
        <w:right w:val="none" w:sz="0" w:space="0" w:color="auto"/>
      </w:divBdr>
    </w:div>
    <w:div w:id="887839718">
      <w:bodyDiv w:val="1"/>
      <w:marLeft w:val="0"/>
      <w:marRight w:val="0"/>
      <w:marTop w:val="0"/>
      <w:marBottom w:val="0"/>
      <w:divBdr>
        <w:top w:val="none" w:sz="0" w:space="0" w:color="auto"/>
        <w:left w:val="none" w:sz="0" w:space="0" w:color="auto"/>
        <w:bottom w:val="none" w:sz="0" w:space="0" w:color="auto"/>
        <w:right w:val="none" w:sz="0" w:space="0" w:color="auto"/>
      </w:divBdr>
    </w:div>
    <w:div w:id="888106414">
      <w:bodyDiv w:val="1"/>
      <w:marLeft w:val="0"/>
      <w:marRight w:val="0"/>
      <w:marTop w:val="0"/>
      <w:marBottom w:val="0"/>
      <w:divBdr>
        <w:top w:val="none" w:sz="0" w:space="0" w:color="auto"/>
        <w:left w:val="none" w:sz="0" w:space="0" w:color="auto"/>
        <w:bottom w:val="none" w:sz="0" w:space="0" w:color="auto"/>
        <w:right w:val="none" w:sz="0" w:space="0" w:color="auto"/>
      </w:divBdr>
    </w:div>
    <w:div w:id="891039892">
      <w:bodyDiv w:val="1"/>
      <w:marLeft w:val="0"/>
      <w:marRight w:val="0"/>
      <w:marTop w:val="0"/>
      <w:marBottom w:val="0"/>
      <w:divBdr>
        <w:top w:val="none" w:sz="0" w:space="0" w:color="auto"/>
        <w:left w:val="none" w:sz="0" w:space="0" w:color="auto"/>
        <w:bottom w:val="none" w:sz="0" w:space="0" w:color="auto"/>
        <w:right w:val="none" w:sz="0" w:space="0" w:color="auto"/>
      </w:divBdr>
    </w:div>
    <w:div w:id="893733344">
      <w:bodyDiv w:val="1"/>
      <w:marLeft w:val="0"/>
      <w:marRight w:val="0"/>
      <w:marTop w:val="0"/>
      <w:marBottom w:val="0"/>
      <w:divBdr>
        <w:top w:val="none" w:sz="0" w:space="0" w:color="auto"/>
        <w:left w:val="none" w:sz="0" w:space="0" w:color="auto"/>
        <w:bottom w:val="none" w:sz="0" w:space="0" w:color="auto"/>
        <w:right w:val="none" w:sz="0" w:space="0" w:color="auto"/>
      </w:divBdr>
    </w:div>
    <w:div w:id="894702621">
      <w:bodyDiv w:val="1"/>
      <w:marLeft w:val="0"/>
      <w:marRight w:val="0"/>
      <w:marTop w:val="0"/>
      <w:marBottom w:val="0"/>
      <w:divBdr>
        <w:top w:val="none" w:sz="0" w:space="0" w:color="auto"/>
        <w:left w:val="none" w:sz="0" w:space="0" w:color="auto"/>
        <w:bottom w:val="none" w:sz="0" w:space="0" w:color="auto"/>
        <w:right w:val="none" w:sz="0" w:space="0" w:color="auto"/>
      </w:divBdr>
    </w:div>
    <w:div w:id="896428518">
      <w:bodyDiv w:val="1"/>
      <w:marLeft w:val="0"/>
      <w:marRight w:val="0"/>
      <w:marTop w:val="0"/>
      <w:marBottom w:val="0"/>
      <w:divBdr>
        <w:top w:val="none" w:sz="0" w:space="0" w:color="auto"/>
        <w:left w:val="none" w:sz="0" w:space="0" w:color="auto"/>
        <w:bottom w:val="none" w:sz="0" w:space="0" w:color="auto"/>
        <w:right w:val="none" w:sz="0" w:space="0" w:color="auto"/>
      </w:divBdr>
    </w:div>
    <w:div w:id="902134039">
      <w:bodyDiv w:val="1"/>
      <w:marLeft w:val="0"/>
      <w:marRight w:val="0"/>
      <w:marTop w:val="0"/>
      <w:marBottom w:val="0"/>
      <w:divBdr>
        <w:top w:val="none" w:sz="0" w:space="0" w:color="auto"/>
        <w:left w:val="none" w:sz="0" w:space="0" w:color="auto"/>
        <w:bottom w:val="none" w:sz="0" w:space="0" w:color="auto"/>
        <w:right w:val="none" w:sz="0" w:space="0" w:color="auto"/>
      </w:divBdr>
    </w:div>
    <w:div w:id="904414557">
      <w:bodyDiv w:val="1"/>
      <w:marLeft w:val="0"/>
      <w:marRight w:val="0"/>
      <w:marTop w:val="0"/>
      <w:marBottom w:val="0"/>
      <w:divBdr>
        <w:top w:val="none" w:sz="0" w:space="0" w:color="auto"/>
        <w:left w:val="none" w:sz="0" w:space="0" w:color="auto"/>
        <w:bottom w:val="none" w:sz="0" w:space="0" w:color="auto"/>
        <w:right w:val="none" w:sz="0" w:space="0" w:color="auto"/>
      </w:divBdr>
    </w:div>
    <w:div w:id="905652710">
      <w:bodyDiv w:val="1"/>
      <w:marLeft w:val="0"/>
      <w:marRight w:val="0"/>
      <w:marTop w:val="0"/>
      <w:marBottom w:val="0"/>
      <w:divBdr>
        <w:top w:val="none" w:sz="0" w:space="0" w:color="auto"/>
        <w:left w:val="none" w:sz="0" w:space="0" w:color="auto"/>
        <w:bottom w:val="none" w:sz="0" w:space="0" w:color="auto"/>
        <w:right w:val="none" w:sz="0" w:space="0" w:color="auto"/>
      </w:divBdr>
    </w:div>
    <w:div w:id="908808321">
      <w:bodyDiv w:val="1"/>
      <w:marLeft w:val="0"/>
      <w:marRight w:val="0"/>
      <w:marTop w:val="0"/>
      <w:marBottom w:val="0"/>
      <w:divBdr>
        <w:top w:val="none" w:sz="0" w:space="0" w:color="auto"/>
        <w:left w:val="none" w:sz="0" w:space="0" w:color="auto"/>
        <w:bottom w:val="none" w:sz="0" w:space="0" w:color="auto"/>
        <w:right w:val="none" w:sz="0" w:space="0" w:color="auto"/>
      </w:divBdr>
    </w:div>
    <w:div w:id="911164425">
      <w:bodyDiv w:val="1"/>
      <w:marLeft w:val="0"/>
      <w:marRight w:val="0"/>
      <w:marTop w:val="0"/>
      <w:marBottom w:val="0"/>
      <w:divBdr>
        <w:top w:val="none" w:sz="0" w:space="0" w:color="auto"/>
        <w:left w:val="none" w:sz="0" w:space="0" w:color="auto"/>
        <w:bottom w:val="none" w:sz="0" w:space="0" w:color="auto"/>
        <w:right w:val="none" w:sz="0" w:space="0" w:color="auto"/>
      </w:divBdr>
    </w:div>
    <w:div w:id="912162251">
      <w:bodyDiv w:val="1"/>
      <w:marLeft w:val="0"/>
      <w:marRight w:val="0"/>
      <w:marTop w:val="0"/>
      <w:marBottom w:val="0"/>
      <w:divBdr>
        <w:top w:val="none" w:sz="0" w:space="0" w:color="auto"/>
        <w:left w:val="none" w:sz="0" w:space="0" w:color="auto"/>
        <w:bottom w:val="none" w:sz="0" w:space="0" w:color="auto"/>
        <w:right w:val="none" w:sz="0" w:space="0" w:color="auto"/>
      </w:divBdr>
    </w:div>
    <w:div w:id="914121205">
      <w:bodyDiv w:val="1"/>
      <w:marLeft w:val="0"/>
      <w:marRight w:val="0"/>
      <w:marTop w:val="0"/>
      <w:marBottom w:val="0"/>
      <w:divBdr>
        <w:top w:val="none" w:sz="0" w:space="0" w:color="auto"/>
        <w:left w:val="none" w:sz="0" w:space="0" w:color="auto"/>
        <w:bottom w:val="none" w:sz="0" w:space="0" w:color="auto"/>
        <w:right w:val="none" w:sz="0" w:space="0" w:color="auto"/>
      </w:divBdr>
    </w:div>
    <w:div w:id="914358930">
      <w:bodyDiv w:val="1"/>
      <w:marLeft w:val="0"/>
      <w:marRight w:val="0"/>
      <w:marTop w:val="0"/>
      <w:marBottom w:val="0"/>
      <w:divBdr>
        <w:top w:val="none" w:sz="0" w:space="0" w:color="auto"/>
        <w:left w:val="none" w:sz="0" w:space="0" w:color="auto"/>
        <w:bottom w:val="none" w:sz="0" w:space="0" w:color="auto"/>
        <w:right w:val="none" w:sz="0" w:space="0" w:color="auto"/>
      </w:divBdr>
    </w:div>
    <w:div w:id="918947729">
      <w:bodyDiv w:val="1"/>
      <w:marLeft w:val="0"/>
      <w:marRight w:val="0"/>
      <w:marTop w:val="0"/>
      <w:marBottom w:val="0"/>
      <w:divBdr>
        <w:top w:val="none" w:sz="0" w:space="0" w:color="auto"/>
        <w:left w:val="none" w:sz="0" w:space="0" w:color="auto"/>
        <w:bottom w:val="none" w:sz="0" w:space="0" w:color="auto"/>
        <w:right w:val="none" w:sz="0" w:space="0" w:color="auto"/>
      </w:divBdr>
    </w:div>
    <w:div w:id="919557108">
      <w:bodyDiv w:val="1"/>
      <w:marLeft w:val="0"/>
      <w:marRight w:val="0"/>
      <w:marTop w:val="0"/>
      <w:marBottom w:val="0"/>
      <w:divBdr>
        <w:top w:val="none" w:sz="0" w:space="0" w:color="auto"/>
        <w:left w:val="none" w:sz="0" w:space="0" w:color="auto"/>
        <w:bottom w:val="none" w:sz="0" w:space="0" w:color="auto"/>
        <w:right w:val="none" w:sz="0" w:space="0" w:color="auto"/>
      </w:divBdr>
    </w:div>
    <w:div w:id="920330126">
      <w:bodyDiv w:val="1"/>
      <w:marLeft w:val="0"/>
      <w:marRight w:val="0"/>
      <w:marTop w:val="0"/>
      <w:marBottom w:val="0"/>
      <w:divBdr>
        <w:top w:val="none" w:sz="0" w:space="0" w:color="auto"/>
        <w:left w:val="none" w:sz="0" w:space="0" w:color="auto"/>
        <w:bottom w:val="none" w:sz="0" w:space="0" w:color="auto"/>
        <w:right w:val="none" w:sz="0" w:space="0" w:color="auto"/>
      </w:divBdr>
    </w:div>
    <w:div w:id="920454290">
      <w:bodyDiv w:val="1"/>
      <w:marLeft w:val="0"/>
      <w:marRight w:val="0"/>
      <w:marTop w:val="0"/>
      <w:marBottom w:val="0"/>
      <w:divBdr>
        <w:top w:val="none" w:sz="0" w:space="0" w:color="auto"/>
        <w:left w:val="none" w:sz="0" w:space="0" w:color="auto"/>
        <w:bottom w:val="none" w:sz="0" w:space="0" w:color="auto"/>
        <w:right w:val="none" w:sz="0" w:space="0" w:color="auto"/>
      </w:divBdr>
    </w:div>
    <w:div w:id="920796188">
      <w:bodyDiv w:val="1"/>
      <w:marLeft w:val="0"/>
      <w:marRight w:val="0"/>
      <w:marTop w:val="0"/>
      <w:marBottom w:val="0"/>
      <w:divBdr>
        <w:top w:val="none" w:sz="0" w:space="0" w:color="auto"/>
        <w:left w:val="none" w:sz="0" w:space="0" w:color="auto"/>
        <w:bottom w:val="none" w:sz="0" w:space="0" w:color="auto"/>
        <w:right w:val="none" w:sz="0" w:space="0" w:color="auto"/>
      </w:divBdr>
    </w:div>
    <w:div w:id="921181188">
      <w:bodyDiv w:val="1"/>
      <w:marLeft w:val="0"/>
      <w:marRight w:val="0"/>
      <w:marTop w:val="0"/>
      <w:marBottom w:val="0"/>
      <w:divBdr>
        <w:top w:val="none" w:sz="0" w:space="0" w:color="auto"/>
        <w:left w:val="none" w:sz="0" w:space="0" w:color="auto"/>
        <w:bottom w:val="none" w:sz="0" w:space="0" w:color="auto"/>
        <w:right w:val="none" w:sz="0" w:space="0" w:color="auto"/>
      </w:divBdr>
    </w:div>
    <w:div w:id="922224426">
      <w:bodyDiv w:val="1"/>
      <w:marLeft w:val="0"/>
      <w:marRight w:val="0"/>
      <w:marTop w:val="0"/>
      <w:marBottom w:val="0"/>
      <w:divBdr>
        <w:top w:val="none" w:sz="0" w:space="0" w:color="auto"/>
        <w:left w:val="none" w:sz="0" w:space="0" w:color="auto"/>
        <w:bottom w:val="none" w:sz="0" w:space="0" w:color="auto"/>
        <w:right w:val="none" w:sz="0" w:space="0" w:color="auto"/>
      </w:divBdr>
    </w:div>
    <w:div w:id="923034849">
      <w:bodyDiv w:val="1"/>
      <w:marLeft w:val="0"/>
      <w:marRight w:val="0"/>
      <w:marTop w:val="0"/>
      <w:marBottom w:val="0"/>
      <w:divBdr>
        <w:top w:val="none" w:sz="0" w:space="0" w:color="auto"/>
        <w:left w:val="none" w:sz="0" w:space="0" w:color="auto"/>
        <w:bottom w:val="none" w:sz="0" w:space="0" w:color="auto"/>
        <w:right w:val="none" w:sz="0" w:space="0" w:color="auto"/>
      </w:divBdr>
    </w:div>
    <w:div w:id="926579839">
      <w:bodyDiv w:val="1"/>
      <w:marLeft w:val="0"/>
      <w:marRight w:val="0"/>
      <w:marTop w:val="0"/>
      <w:marBottom w:val="0"/>
      <w:divBdr>
        <w:top w:val="none" w:sz="0" w:space="0" w:color="auto"/>
        <w:left w:val="none" w:sz="0" w:space="0" w:color="auto"/>
        <w:bottom w:val="none" w:sz="0" w:space="0" w:color="auto"/>
        <w:right w:val="none" w:sz="0" w:space="0" w:color="auto"/>
      </w:divBdr>
      <w:divsChild>
        <w:div w:id="562253380">
          <w:marLeft w:val="547"/>
          <w:marRight w:val="0"/>
          <w:marTop w:val="86"/>
          <w:marBottom w:val="0"/>
          <w:divBdr>
            <w:top w:val="none" w:sz="0" w:space="0" w:color="auto"/>
            <w:left w:val="none" w:sz="0" w:space="0" w:color="auto"/>
            <w:bottom w:val="none" w:sz="0" w:space="0" w:color="auto"/>
            <w:right w:val="none" w:sz="0" w:space="0" w:color="auto"/>
          </w:divBdr>
        </w:div>
        <w:div w:id="685375631">
          <w:marLeft w:val="547"/>
          <w:marRight w:val="0"/>
          <w:marTop w:val="86"/>
          <w:marBottom w:val="0"/>
          <w:divBdr>
            <w:top w:val="none" w:sz="0" w:space="0" w:color="auto"/>
            <w:left w:val="none" w:sz="0" w:space="0" w:color="auto"/>
            <w:bottom w:val="none" w:sz="0" w:space="0" w:color="auto"/>
            <w:right w:val="none" w:sz="0" w:space="0" w:color="auto"/>
          </w:divBdr>
        </w:div>
      </w:divsChild>
    </w:div>
    <w:div w:id="928004328">
      <w:bodyDiv w:val="1"/>
      <w:marLeft w:val="0"/>
      <w:marRight w:val="0"/>
      <w:marTop w:val="0"/>
      <w:marBottom w:val="0"/>
      <w:divBdr>
        <w:top w:val="none" w:sz="0" w:space="0" w:color="auto"/>
        <w:left w:val="none" w:sz="0" w:space="0" w:color="auto"/>
        <w:bottom w:val="none" w:sz="0" w:space="0" w:color="auto"/>
        <w:right w:val="none" w:sz="0" w:space="0" w:color="auto"/>
      </w:divBdr>
    </w:div>
    <w:div w:id="928582347">
      <w:bodyDiv w:val="1"/>
      <w:marLeft w:val="0"/>
      <w:marRight w:val="0"/>
      <w:marTop w:val="0"/>
      <w:marBottom w:val="0"/>
      <w:divBdr>
        <w:top w:val="none" w:sz="0" w:space="0" w:color="auto"/>
        <w:left w:val="none" w:sz="0" w:space="0" w:color="auto"/>
        <w:bottom w:val="none" w:sz="0" w:space="0" w:color="auto"/>
        <w:right w:val="none" w:sz="0" w:space="0" w:color="auto"/>
      </w:divBdr>
    </w:div>
    <w:div w:id="930315749">
      <w:bodyDiv w:val="1"/>
      <w:marLeft w:val="0"/>
      <w:marRight w:val="0"/>
      <w:marTop w:val="0"/>
      <w:marBottom w:val="0"/>
      <w:divBdr>
        <w:top w:val="none" w:sz="0" w:space="0" w:color="auto"/>
        <w:left w:val="none" w:sz="0" w:space="0" w:color="auto"/>
        <w:bottom w:val="none" w:sz="0" w:space="0" w:color="auto"/>
        <w:right w:val="none" w:sz="0" w:space="0" w:color="auto"/>
      </w:divBdr>
    </w:div>
    <w:div w:id="930431488">
      <w:bodyDiv w:val="1"/>
      <w:marLeft w:val="0"/>
      <w:marRight w:val="0"/>
      <w:marTop w:val="0"/>
      <w:marBottom w:val="0"/>
      <w:divBdr>
        <w:top w:val="none" w:sz="0" w:space="0" w:color="auto"/>
        <w:left w:val="none" w:sz="0" w:space="0" w:color="auto"/>
        <w:bottom w:val="none" w:sz="0" w:space="0" w:color="auto"/>
        <w:right w:val="none" w:sz="0" w:space="0" w:color="auto"/>
      </w:divBdr>
    </w:div>
    <w:div w:id="931934395">
      <w:bodyDiv w:val="1"/>
      <w:marLeft w:val="0"/>
      <w:marRight w:val="0"/>
      <w:marTop w:val="0"/>
      <w:marBottom w:val="0"/>
      <w:divBdr>
        <w:top w:val="none" w:sz="0" w:space="0" w:color="auto"/>
        <w:left w:val="none" w:sz="0" w:space="0" w:color="auto"/>
        <w:bottom w:val="none" w:sz="0" w:space="0" w:color="auto"/>
        <w:right w:val="none" w:sz="0" w:space="0" w:color="auto"/>
      </w:divBdr>
    </w:div>
    <w:div w:id="932130220">
      <w:bodyDiv w:val="1"/>
      <w:marLeft w:val="0"/>
      <w:marRight w:val="0"/>
      <w:marTop w:val="0"/>
      <w:marBottom w:val="0"/>
      <w:divBdr>
        <w:top w:val="none" w:sz="0" w:space="0" w:color="auto"/>
        <w:left w:val="none" w:sz="0" w:space="0" w:color="auto"/>
        <w:bottom w:val="none" w:sz="0" w:space="0" w:color="auto"/>
        <w:right w:val="none" w:sz="0" w:space="0" w:color="auto"/>
      </w:divBdr>
    </w:div>
    <w:div w:id="932978016">
      <w:bodyDiv w:val="1"/>
      <w:marLeft w:val="0"/>
      <w:marRight w:val="0"/>
      <w:marTop w:val="0"/>
      <w:marBottom w:val="0"/>
      <w:divBdr>
        <w:top w:val="none" w:sz="0" w:space="0" w:color="auto"/>
        <w:left w:val="none" w:sz="0" w:space="0" w:color="auto"/>
        <w:bottom w:val="none" w:sz="0" w:space="0" w:color="auto"/>
        <w:right w:val="none" w:sz="0" w:space="0" w:color="auto"/>
      </w:divBdr>
    </w:div>
    <w:div w:id="934365728">
      <w:bodyDiv w:val="1"/>
      <w:marLeft w:val="0"/>
      <w:marRight w:val="0"/>
      <w:marTop w:val="0"/>
      <w:marBottom w:val="0"/>
      <w:divBdr>
        <w:top w:val="none" w:sz="0" w:space="0" w:color="auto"/>
        <w:left w:val="none" w:sz="0" w:space="0" w:color="auto"/>
        <w:bottom w:val="none" w:sz="0" w:space="0" w:color="auto"/>
        <w:right w:val="none" w:sz="0" w:space="0" w:color="auto"/>
      </w:divBdr>
    </w:div>
    <w:div w:id="936329721">
      <w:bodyDiv w:val="1"/>
      <w:marLeft w:val="0"/>
      <w:marRight w:val="0"/>
      <w:marTop w:val="0"/>
      <w:marBottom w:val="0"/>
      <w:divBdr>
        <w:top w:val="none" w:sz="0" w:space="0" w:color="auto"/>
        <w:left w:val="none" w:sz="0" w:space="0" w:color="auto"/>
        <w:bottom w:val="none" w:sz="0" w:space="0" w:color="auto"/>
        <w:right w:val="none" w:sz="0" w:space="0" w:color="auto"/>
      </w:divBdr>
    </w:div>
    <w:div w:id="944849391">
      <w:bodyDiv w:val="1"/>
      <w:marLeft w:val="0"/>
      <w:marRight w:val="0"/>
      <w:marTop w:val="0"/>
      <w:marBottom w:val="0"/>
      <w:divBdr>
        <w:top w:val="none" w:sz="0" w:space="0" w:color="auto"/>
        <w:left w:val="none" w:sz="0" w:space="0" w:color="auto"/>
        <w:bottom w:val="none" w:sz="0" w:space="0" w:color="auto"/>
        <w:right w:val="none" w:sz="0" w:space="0" w:color="auto"/>
      </w:divBdr>
    </w:div>
    <w:div w:id="946429670">
      <w:bodyDiv w:val="1"/>
      <w:marLeft w:val="0"/>
      <w:marRight w:val="0"/>
      <w:marTop w:val="0"/>
      <w:marBottom w:val="0"/>
      <w:divBdr>
        <w:top w:val="none" w:sz="0" w:space="0" w:color="auto"/>
        <w:left w:val="none" w:sz="0" w:space="0" w:color="auto"/>
        <w:bottom w:val="none" w:sz="0" w:space="0" w:color="auto"/>
        <w:right w:val="none" w:sz="0" w:space="0" w:color="auto"/>
      </w:divBdr>
    </w:div>
    <w:div w:id="947810746">
      <w:bodyDiv w:val="1"/>
      <w:marLeft w:val="0"/>
      <w:marRight w:val="0"/>
      <w:marTop w:val="0"/>
      <w:marBottom w:val="0"/>
      <w:divBdr>
        <w:top w:val="none" w:sz="0" w:space="0" w:color="auto"/>
        <w:left w:val="none" w:sz="0" w:space="0" w:color="auto"/>
        <w:bottom w:val="none" w:sz="0" w:space="0" w:color="auto"/>
        <w:right w:val="none" w:sz="0" w:space="0" w:color="auto"/>
      </w:divBdr>
    </w:div>
    <w:div w:id="952782972">
      <w:bodyDiv w:val="1"/>
      <w:marLeft w:val="0"/>
      <w:marRight w:val="0"/>
      <w:marTop w:val="0"/>
      <w:marBottom w:val="0"/>
      <w:divBdr>
        <w:top w:val="none" w:sz="0" w:space="0" w:color="auto"/>
        <w:left w:val="none" w:sz="0" w:space="0" w:color="auto"/>
        <w:bottom w:val="none" w:sz="0" w:space="0" w:color="auto"/>
        <w:right w:val="none" w:sz="0" w:space="0" w:color="auto"/>
      </w:divBdr>
    </w:div>
    <w:div w:id="954098275">
      <w:bodyDiv w:val="1"/>
      <w:marLeft w:val="0"/>
      <w:marRight w:val="0"/>
      <w:marTop w:val="0"/>
      <w:marBottom w:val="0"/>
      <w:divBdr>
        <w:top w:val="none" w:sz="0" w:space="0" w:color="auto"/>
        <w:left w:val="none" w:sz="0" w:space="0" w:color="auto"/>
        <w:bottom w:val="none" w:sz="0" w:space="0" w:color="auto"/>
        <w:right w:val="none" w:sz="0" w:space="0" w:color="auto"/>
      </w:divBdr>
    </w:div>
    <w:div w:id="955334013">
      <w:bodyDiv w:val="1"/>
      <w:marLeft w:val="0"/>
      <w:marRight w:val="0"/>
      <w:marTop w:val="0"/>
      <w:marBottom w:val="0"/>
      <w:divBdr>
        <w:top w:val="none" w:sz="0" w:space="0" w:color="auto"/>
        <w:left w:val="none" w:sz="0" w:space="0" w:color="auto"/>
        <w:bottom w:val="none" w:sz="0" w:space="0" w:color="auto"/>
        <w:right w:val="none" w:sz="0" w:space="0" w:color="auto"/>
      </w:divBdr>
    </w:div>
    <w:div w:id="955789671">
      <w:bodyDiv w:val="1"/>
      <w:marLeft w:val="0"/>
      <w:marRight w:val="0"/>
      <w:marTop w:val="0"/>
      <w:marBottom w:val="0"/>
      <w:divBdr>
        <w:top w:val="none" w:sz="0" w:space="0" w:color="auto"/>
        <w:left w:val="none" w:sz="0" w:space="0" w:color="auto"/>
        <w:bottom w:val="none" w:sz="0" w:space="0" w:color="auto"/>
        <w:right w:val="none" w:sz="0" w:space="0" w:color="auto"/>
      </w:divBdr>
    </w:div>
    <w:div w:id="956645124">
      <w:bodyDiv w:val="1"/>
      <w:marLeft w:val="0"/>
      <w:marRight w:val="0"/>
      <w:marTop w:val="0"/>
      <w:marBottom w:val="0"/>
      <w:divBdr>
        <w:top w:val="none" w:sz="0" w:space="0" w:color="auto"/>
        <w:left w:val="none" w:sz="0" w:space="0" w:color="auto"/>
        <w:bottom w:val="none" w:sz="0" w:space="0" w:color="auto"/>
        <w:right w:val="none" w:sz="0" w:space="0" w:color="auto"/>
      </w:divBdr>
    </w:div>
    <w:div w:id="956764421">
      <w:bodyDiv w:val="1"/>
      <w:marLeft w:val="0"/>
      <w:marRight w:val="0"/>
      <w:marTop w:val="0"/>
      <w:marBottom w:val="0"/>
      <w:divBdr>
        <w:top w:val="none" w:sz="0" w:space="0" w:color="auto"/>
        <w:left w:val="none" w:sz="0" w:space="0" w:color="auto"/>
        <w:bottom w:val="none" w:sz="0" w:space="0" w:color="auto"/>
        <w:right w:val="none" w:sz="0" w:space="0" w:color="auto"/>
      </w:divBdr>
    </w:div>
    <w:div w:id="962465099">
      <w:bodyDiv w:val="1"/>
      <w:marLeft w:val="0"/>
      <w:marRight w:val="0"/>
      <w:marTop w:val="0"/>
      <w:marBottom w:val="0"/>
      <w:divBdr>
        <w:top w:val="none" w:sz="0" w:space="0" w:color="auto"/>
        <w:left w:val="none" w:sz="0" w:space="0" w:color="auto"/>
        <w:bottom w:val="none" w:sz="0" w:space="0" w:color="auto"/>
        <w:right w:val="none" w:sz="0" w:space="0" w:color="auto"/>
      </w:divBdr>
    </w:div>
    <w:div w:id="964120130">
      <w:bodyDiv w:val="1"/>
      <w:marLeft w:val="0"/>
      <w:marRight w:val="0"/>
      <w:marTop w:val="0"/>
      <w:marBottom w:val="0"/>
      <w:divBdr>
        <w:top w:val="none" w:sz="0" w:space="0" w:color="auto"/>
        <w:left w:val="none" w:sz="0" w:space="0" w:color="auto"/>
        <w:bottom w:val="none" w:sz="0" w:space="0" w:color="auto"/>
        <w:right w:val="none" w:sz="0" w:space="0" w:color="auto"/>
      </w:divBdr>
    </w:div>
    <w:div w:id="966618095">
      <w:bodyDiv w:val="1"/>
      <w:marLeft w:val="0"/>
      <w:marRight w:val="0"/>
      <w:marTop w:val="0"/>
      <w:marBottom w:val="0"/>
      <w:divBdr>
        <w:top w:val="none" w:sz="0" w:space="0" w:color="auto"/>
        <w:left w:val="none" w:sz="0" w:space="0" w:color="auto"/>
        <w:bottom w:val="none" w:sz="0" w:space="0" w:color="auto"/>
        <w:right w:val="none" w:sz="0" w:space="0" w:color="auto"/>
      </w:divBdr>
    </w:div>
    <w:div w:id="967976662">
      <w:bodyDiv w:val="1"/>
      <w:marLeft w:val="0"/>
      <w:marRight w:val="0"/>
      <w:marTop w:val="0"/>
      <w:marBottom w:val="0"/>
      <w:divBdr>
        <w:top w:val="none" w:sz="0" w:space="0" w:color="auto"/>
        <w:left w:val="none" w:sz="0" w:space="0" w:color="auto"/>
        <w:bottom w:val="none" w:sz="0" w:space="0" w:color="auto"/>
        <w:right w:val="none" w:sz="0" w:space="0" w:color="auto"/>
      </w:divBdr>
    </w:div>
    <w:div w:id="968360593">
      <w:bodyDiv w:val="1"/>
      <w:marLeft w:val="0"/>
      <w:marRight w:val="0"/>
      <w:marTop w:val="0"/>
      <w:marBottom w:val="0"/>
      <w:divBdr>
        <w:top w:val="none" w:sz="0" w:space="0" w:color="auto"/>
        <w:left w:val="none" w:sz="0" w:space="0" w:color="auto"/>
        <w:bottom w:val="none" w:sz="0" w:space="0" w:color="auto"/>
        <w:right w:val="none" w:sz="0" w:space="0" w:color="auto"/>
      </w:divBdr>
    </w:div>
    <w:div w:id="969750659">
      <w:bodyDiv w:val="1"/>
      <w:marLeft w:val="0"/>
      <w:marRight w:val="0"/>
      <w:marTop w:val="0"/>
      <w:marBottom w:val="0"/>
      <w:divBdr>
        <w:top w:val="none" w:sz="0" w:space="0" w:color="auto"/>
        <w:left w:val="none" w:sz="0" w:space="0" w:color="auto"/>
        <w:bottom w:val="none" w:sz="0" w:space="0" w:color="auto"/>
        <w:right w:val="none" w:sz="0" w:space="0" w:color="auto"/>
      </w:divBdr>
    </w:div>
    <w:div w:id="970936488">
      <w:bodyDiv w:val="1"/>
      <w:marLeft w:val="0"/>
      <w:marRight w:val="0"/>
      <w:marTop w:val="0"/>
      <w:marBottom w:val="0"/>
      <w:divBdr>
        <w:top w:val="none" w:sz="0" w:space="0" w:color="auto"/>
        <w:left w:val="none" w:sz="0" w:space="0" w:color="auto"/>
        <w:bottom w:val="none" w:sz="0" w:space="0" w:color="auto"/>
        <w:right w:val="none" w:sz="0" w:space="0" w:color="auto"/>
      </w:divBdr>
    </w:div>
    <w:div w:id="971059665">
      <w:bodyDiv w:val="1"/>
      <w:marLeft w:val="0"/>
      <w:marRight w:val="0"/>
      <w:marTop w:val="0"/>
      <w:marBottom w:val="0"/>
      <w:divBdr>
        <w:top w:val="none" w:sz="0" w:space="0" w:color="auto"/>
        <w:left w:val="none" w:sz="0" w:space="0" w:color="auto"/>
        <w:bottom w:val="none" w:sz="0" w:space="0" w:color="auto"/>
        <w:right w:val="none" w:sz="0" w:space="0" w:color="auto"/>
      </w:divBdr>
    </w:div>
    <w:div w:id="972445693">
      <w:bodyDiv w:val="1"/>
      <w:marLeft w:val="0"/>
      <w:marRight w:val="0"/>
      <w:marTop w:val="0"/>
      <w:marBottom w:val="0"/>
      <w:divBdr>
        <w:top w:val="none" w:sz="0" w:space="0" w:color="auto"/>
        <w:left w:val="none" w:sz="0" w:space="0" w:color="auto"/>
        <w:bottom w:val="none" w:sz="0" w:space="0" w:color="auto"/>
        <w:right w:val="none" w:sz="0" w:space="0" w:color="auto"/>
      </w:divBdr>
    </w:div>
    <w:div w:id="973830471">
      <w:bodyDiv w:val="1"/>
      <w:marLeft w:val="0"/>
      <w:marRight w:val="0"/>
      <w:marTop w:val="0"/>
      <w:marBottom w:val="0"/>
      <w:divBdr>
        <w:top w:val="none" w:sz="0" w:space="0" w:color="auto"/>
        <w:left w:val="none" w:sz="0" w:space="0" w:color="auto"/>
        <w:bottom w:val="none" w:sz="0" w:space="0" w:color="auto"/>
        <w:right w:val="none" w:sz="0" w:space="0" w:color="auto"/>
      </w:divBdr>
    </w:div>
    <w:div w:id="974719084">
      <w:bodyDiv w:val="1"/>
      <w:marLeft w:val="0"/>
      <w:marRight w:val="0"/>
      <w:marTop w:val="0"/>
      <w:marBottom w:val="0"/>
      <w:divBdr>
        <w:top w:val="none" w:sz="0" w:space="0" w:color="auto"/>
        <w:left w:val="none" w:sz="0" w:space="0" w:color="auto"/>
        <w:bottom w:val="none" w:sz="0" w:space="0" w:color="auto"/>
        <w:right w:val="none" w:sz="0" w:space="0" w:color="auto"/>
      </w:divBdr>
    </w:div>
    <w:div w:id="981236170">
      <w:bodyDiv w:val="1"/>
      <w:marLeft w:val="0"/>
      <w:marRight w:val="0"/>
      <w:marTop w:val="0"/>
      <w:marBottom w:val="0"/>
      <w:divBdr>
        <w:top w:val="none" w:sz="0" w:space="0" w:color="auto"/>
        <w:left w:val="none" w:sz="0" w:space="0" w:color="auto"/>
        <w:bottom w:val="none" w:sz="0" w:space="0" w:color="auto"/>
        <w:right w:val="none" w:sz="0" w:space="0" w:color="auto"/>
      </w:divBdr>
    </w:div>
    <w:div w:id="982925743">
      <w:bodyDiv w:val="1"/>
      <w:marLeft w:val="0"/>
      <w:marRight w:val="0"/>
      <w:marTop w:val="0"/>
      <w:marBottom w:val="0"/>
      <w:divBdr>
        <w:top w:val="none" w:sz="0" w:space="0" w:color="auto"/>
        <w:left w:val="none" w:sz="0" w:space="0" w:color="auto"/>
        <w:bottom w:val="none" w:sz="0" w:space="0" w:color="auto"/>
        <w:right w:val="none" w:sz="0" w:space="0" w:color="auto"/>
      </w:divBdr>
    </w:div>
    <w:div w:id="983462971">
      <w:bodyDiv w:val="1"/>
      <w:marLeft w:val="0"/>
      <w:marRight w:val="0"/>
      <w:marTop w:val="0"/>
      <w:marBottom w:val="0"/>
      <w:divBdr>
        <w:top w:val="none" w:sz="0" w:space="0" w:color="auto"/>
        <w:left w:val="none" w:sz="0" w:space="0" w:color="auto"/>
        <w:bottom w:val="none" w:sz="0" w:space="0" w:color="auto"/>
        <w:right w:val="none" w:sz="0" w:space="0" w:color="auto"/>
      </w:divBdr>
    </w:div>
    <w:div w:id="985281246">
      <w:bodyDiv w:val="1"/>
      <w:marLeft w:val="0"/>
      <w:marRight w:val="0"/>
      <w:marTop w:val="0"/>
      <w:marBottom w:val="0"/>
      <w:divBdr>
        <w:top w:val="none" w:sz="0" w:space="0" w:color="auto"/>
        <w:left w:val="none" w:sz="0" w:space="0" w:color="auto"/>
        <w:bottom w:val="none" w:sz="0" w:space="0" w:color="auto"/>
        <w:right w:val="none" w:sz="0" w:space="0" w:color="auto"/>
      </w:divBdr>
    </w:div>
    <w:div w:id="987368001">
      <w:bodyDiv w:val="1"/>
      <w:marLeft w:val="0"/>
      <w:marRight w:val="0"/>
      <w:marTop w:val="0"/>
      <w:marBottom w:val="0"/>
      <w:divBdr>
        <w:top w:val="none" w:sz="0" w:space="0" w:color="auto"/>
        <w:left w:val="none" w:sz="0" w:space="0" w:color="auto"/>
        <w:bottom w:val="none" w:sz="0" w:space="0" w:color="auto"/>
        <w:right w:val="none" w:sz="0" w:space="0" w:color="auto"/>
      </w:divBdr>
    </w:div>
    <w:div w:id="990017324">
      <w:bodyDiv w:val="1"/>
      <w:marLeft w:val="0"/>
      <w:marRight w:val="0"/>
      <w:marTop w:val="0"/>
      <w:marBottom w:val="0"/>
      <w:divBdr>
        <w:top w:val="none" w:sz="0" w:space="0" w:color="auto"/>
        <w:left w:val="none" w:sz="0" w:space="0" w:color="auto"/>
        <w:bottom w:val="none" w:sz="0" w:space="0" w:color="auto"/>
        <w:right w:val="none" w:sz="0" w:space="0" w:color="auto"/>
      </w:divBdr>
    </w:div>
    <w:div w:id="990595265">
      <w:bodyDiv w:val="1"/>
      <w:marLeft w:val="0"/>
      <w:marRight w:val="0"/>
      <w:marTop w:val="0"/>
      <w:marBottom w:val="0"/>
      <w:divBdr>
        <w:top w:val="none" w:sz="0" w:space="0" w:color="auto"/>
        <w:left w:val="none" w:sz="0" w:space="0" w:color="auto"/>
        <w:bottom w:val="none" w:sz="0" w:space="0" w:color="auto"/>
        <w:right w:val="none" w:sz="0" w:space="0" w:color="auto"/>
      </w:divBdr>
    </w:div>
    <w:div w:id="991446255">
      <w:bodyDiv w:val="1"/>
      <w:marLeft w:val="0"/>
      <w:marRight w:val="0"/>
      <w:marTop w:val="0"/>
      <w:marBottom w:val="0"/>
      <w:divBdr>
        <w:top w:val="none" w:sz="0" w:space="0" w:color="auto"/>
        <w:left w:val="none" w:sz="0" w:space="0" w:color="auto"/>
        <w:bottom w:val="none" w:sz="0" w:space="0" w:color="auto"/>
        <w:right w:val="none" w:sz="0" w:space="0" w:color="auto"/>
      </w:divBdr>
    </w:div>
    <w:div w:id="993140071">
      <w:bodyDiv w:val="1"/>
      <w:marLeft w:val="0"/>
      <w:marRight w:val="0"/>
      <w:marTop w:val="0"/>
      <w:marBottom w:val="0"/>
      <w:divBdr>
        <w:top w:val="none" w:sz="0" w:space="0" w:color="auto"/>
        <w:left w:val="none" w:sz="0" w:space="0" w:color="auto"/>
        <w:bottom w:val="none" w:sz="0" w:space="0" w:color="auto"/>
        <w:right w:val="none" w:sz="0" w:space="0" w:color="auto"/>
      </w:divBdr>
    </w:div>
    <w:div w:id="996571703">
      <w:bodyDiv w:val="1"/>
      <w:marLeft w:val="0"/>
      <w:marRight w:val="0"/>
      <w:marTop w:val="0"/>
      <w:marBottom w:val="0"/>
      <w:divBdr>
        <w:top w:val="none" w:sz="0" w:space="0" w:color="auto"/>
        <w:left w:val="none" w:sz="0" w:space="0" w:color="auto"/>
        <w:bottom w:val="none" w:sz="0" w:space="0" w:color="auto"/>
        <w:right w:val="none" w:sz="0" w:space="0" w:color="auto"/>
      </w:divBdr>
    </w:div>
    <w:div w:id="998119598">
      <w:bodyDiv w:val="1"/>
      <w:marLeft w:val="0"/>
      <w:marRight w:val="0"/>
      <w:marTop w:val="0"/>
      <w:marBottom w:val="0"/>
      <w:divBdr>
        <w:top w:val="none" w:sz="0" w:space="0" w:color="auto"/>
        <w:left w:val="none" w:sz="0" w:space="0" w:color="auto"/>
        <w:bottom w:val="none" w:sz="0" w:space="0" w:color="auto"/>
        <w:right w:val="none" w:sz="0" w:space="0" w:color="auto"/>
      </w:divBdr>
    </w:div>
    <w:div w:id="998389351">
      <w:bodyDiv w:val="1"/>
      <w:marLeft w:val="0"/>
      <w:marRight w:val="0"/>
      <w:marTop w:val="0"/>
      <w:marBottom w:val="0"/>
      <w:divBdr>
        <w:top w:val="none" w:sz="0" w:space="0" w:color="auto"/>
        <w:left w:val="none" w:sz="0" w:space="0" w:color="auto"/>
        <w:bottom w:val="none" w:sz="0" w:space="0" w:color="auto"/>
        <w:right w:val="none" w:sz="0" w:space="0" w:color="auto"/>
      </w:divBdr>
    </w:div>
    <w:div w:id="1000233602">
      <w:bodyDiv w:val="1"/>
      <w:marLeft w:val="0"/>
      <w:marRight w:val="0"/>
      <w:marTop w:val="0"/>
      <w:marBottom w:val="0"/>
      <w:divBdr>
        <w:top w:val="none" w:sz="0" w:space="0" w:color="auto"/>
        <w:left w:val="none" w:sz="0" w:space="0" w:color="auto"/>
        <w:bottom w:val="none" w:sz="0" w:space="0" w:color="auto"/>
        <w:right w:val="none" w:sz="0" w:space="0" w:color="auto"/>
      </w:divBdr>
    </w:div>
    <w:div w:id="1004476106">
      <w:bodyDiv w:val="1"/>
      <w:marLeft w:val="0"/>
      <w:marRight w:val="0"/>
      <w:marTop w:val="0"/>
      <w:marBottom w:val="0"/>
      <w:divBdr>
        <w:top w:val="none" w:sz="0" w:space="0" w:color="auto"/>
        <w:left w:val="none" w:sz="0" w:space="0" w:color="auto"/>
        <w:bottom w:val="none" w:sz="0" w:space="0" w:color="auto"/>
        <w:right w:val="none" w:sz="0" w:space="0" w:color="auto"/>
      </w:divBdr>
    </w:div>
    <w:div w:id="1005788689">
      <w:bodyDiv w:val="1"/>
      <w:marLeft w:val="0"/>
      <w:marRight w:val="0"/>
      <w:marTop w:val="0"/>
      <w:marBottom w:val="0"/>
      <w:divBdr>
        <w:top w:val="none" w:sz="0" w:space="0" w:color="auto"/>
        <w:left w:val="none" w:sz="0" w:space="0" w:color="auto"/>
        <w:bottom w:val="none" w:sz="0" w:space="0" w:color="auto"/>
        <w:right w:val="none" w:sz="0" w:space="0" w:color="auto"/>
      </w:divBdr>
    </w:div>
    <w:div w:id="1007749707">
      <w:bodyDiv w:val="1"/>
      <w:marLeft w:val="0"/>
      <w:marRight w:val="0"/>
      <w:marTop w:val="0"/>
      <w:marBottom w:val="0"/>
      <w:divBdr>
        <w:top w:val="none" w:sz="0" w:space="0" w:color="auto"/>
        <w:left w:val="none" w:sz="0" w:space="0" w:color="auto"/>
        <w:bottom w:val="none" w:sz="0" w:space="0" w:color="auto"/>
        <w:right w:val="none" w:sz="0" w:space="0" w:color="auto"/>
      </w:divBdr>
    </w:div>
    <w:div w:id="1008141769">
      <w:bodyDiv w:val="1"/>
      <w:marLeft w:val="0"/>
      <w:marRight w:val="0"/>
      <w:marTop w:val="0"/>
      <w:marBottom w:val="0"/>
      <w:divBdr>
        <w:top w:val="none" w:sz="0" w:space="0" w:color="auto"/>
        <w:left w:val="none" w:sz="0" w:space="0" w:color="auto"/>
        <w:bottom w:val="none" w:sz="0" w:space="0" w:color="auto"/>
        <w:right w:val="none" w:sz="0" w:space="0" w:color="auto"/>
      </w:divBdr>
    </w:div>
    <w:div w:id="1008557332">
      <w:bodyDiv w:val="1"/>
      <w:marLeft w:val="0"/>
      <w:marRight w:val="0"/>
      <w:marTop w:val="0"/>
      <w:marBottom w:val="0"/>
      <w:divBdr>
        <w:top w:val="none" w:sz="0" w:space="0" w:color="auto"/>
        <w:left w:val="none" w:sz="0" w:space="0" w:color="auto"/>
        <w:bottom w:val="none" w:sz="0" w:space="0" w:color="auto"/>
        <w:right w:val="none" w:sz="0" w:space="0" w:color="auto"/>
      </w:divBdr>
    </w:div>
    <w:div w:id="1009723864">
      <w:bodyDiv w:val="1"/>
      <w:marLeft w:val="0"/>
      <w:marRight w:val="0"/>
      <w:marTop w:val="0"/>
      <w:marBottom w:val="0"/>
      <w:divBdr>
        <w:top w:val="none" w:sz="0" w:space="0" w:color="auto"/>
        <w:left w:val="none" w:sz="0" w:space="0" w:color="auto"/>
        <w:bottom w:val="none" w:sz="0" w:space="0" w:color="auto"/>
        <w:right w:val="none" w:sz="0" w:space="0" w:color="auto"/>
      </w:divBdr>
    </w:div>
    <w:div w:id="1011646452">
      <w:bodyDiv w:val="1"/>
      <w:marLeft w:val="0"/>
      <w:marRight w:val="0"/>
      <w:marTop w:val="0"/>
      <w:marBottom w:val="0"/>
      <w:divBdr>
        <w:top w:val="none" w:sz="0" w:space="0" w:color="auto"/>
        <w:left w:val="none" w:sz="0" w:space="0" w:color="auto"/>
        <w:bottom w:val="none" w:sz="0" w:space="0" w:color="auto"/>
        <w:right w:val="none" w:sz="0" w:space="0" w:color="auto"/>
      </w:divBdr>
    </w:div>
    <w:div w:id="1015421419">
      <w:bodyDiv w:val="1"/>
      <w:marLeft w:val="0"/>
      <w:marRight w:val="0"/>
      <w:marTop w:val="0"/>
      <w:marBottom w:val="0"/>
      <w:divBdr>
        <w:top w:val="none" w:sz="0" w:space="0" w:color="auto"/>
        <w:left w:val="none" w:sz="0" w:space="0" w:color="auto"/>
        <w:bottom w:val="none" w:sz="0" w:space="0" w:color="auto"/>
        <w:right w:val="none" w:sz="0" w:space="0" w:color="auto"/>
      </w:divBdr>
    </w:div>
    <w:div w:id="1017853187">
      <w:bodyDiv w:val="1"/>
      <w:marLeft w:val="0"/>
      <w:marRight w:val="0"/>
      <w:marTop w:val="0"/>
      <w:marBottom w:val="0"/>
      <w:divBdr>
        <w:top w:val="none" w:sz="0" w:space="0" w:color="auto"/>
        <w:left w:val="none" w:sz="0" w:space="0" w:color="auto"/>
        <w:bottom w:val="none" w:sz="0" w:space="0" w:color="auto"/>
        <w:right w:val="none" w:sz="0" w:space="0" w:color="auto"/>
      </w:divBdr>
    </w:div>
    <w:div w:id="1025247800">
      <w:bodyDiv w:val="1"/>
      <w:marLeft w:val="0"/>
      <w:marRight w:val="0"/>
      <w:marTop w:val="0"/>
      <w:marBottom w:val="0"/>
      <w:divBdr>
        <w:top w:val="none" w:sz="0" w:space="0" w:color="auto"/>
        <w:left w:val="none" w:sz="0" w:space="0" w:color="auto"/>
        <w:bottom w:val="none" w:sz="0" w:space="0" w:color="auto"/>
        <w:right w:val="none" w:sz="0" w:space="0" w:color="auto"/>
      </w:divBdr>
    </w:div>
    <w:div w:id="1026950068">
      <w:bodyDiv w:val="1"/>
      <w:marLeft w:val="0"/>
      <w:marRight w:val="0"/>
      <w:marTop w:val="0"/>
      <w:marBottom w:val="0"/>
      <w:divBdr>
        <w:top w:val="none" w:sz="0" w:space="0" w:color="auto"/>
        <w:left w:val="none" w:sz="0" w:space="0" w:color="auto"/>
        <w:bottom w:val="none" w:sz="0" w:space="0" w:color="auto"/>
        <w:right w:val="none" w:sz="0" w:space="0" w:color="auto"/>
      </w:divBdr>
    </w:div>
    <w:div w:id="1028410734">
      <w:bodyDiv w:val="1"/>
      <w:marLeft w:val="0"/>
      <w:marRight w:val="0"/>
      <w:marTop w:val="0"/>
      <w:marBottom w:val="0"/>
      <w:divBdr>
        <w:top w:val="none" w:sz="0" w:space="0" w:color="auto"/>
        <w:left w:val="none" w:sz="0" w:space="0" w:color="auto"/>
        <w:bottom w:val="none" w:sz="0" w:space="0" w:color="auto"/>
        <w:right w:val="none" w:sz="0" w:space="0" w:color="auto"/>
      </w:divBdr>
    </w:div>
    <w:div w:id="1028793255">
      <w:bodyDiv w:val="1"/>
      <w:marLeft w:val="0"/>
      <w:marRight w:val="0"/>
      <w:marTop w:val="0"/>
      <w:marBottom w:val="0"/>
      <w:divBdr>
        <w:top w:val="none" w:sz="0" w:space="0" w:color="auto"/>
        <w:left w:val="none" w:sz="0" w:space="0" w:color="auto"/>
        <w:bottom w:val="none" w:sz="0" w:space="0" w:color="auto"/>
        <w:right w:val="none" w:sz="0" w:space="0" w:color="auto"/>
      </w:divBdr>
    </w:div>
    <w:div w:id="1030373097">
      <w:bodyDiv w:val="1"/>
      <w:marLeft w:val="0"/>
      <w:marRight w:val="0"/>
      <w:marTop w:val="0"/>
      <w:marBottom w:val="0"/>
      <w:divBdr>
        <w:top w:val="none" w:sz="0" w:space="0" w:color="auto"/>
        <w:left w:val="none" w:sz="0" w:space="0" w:color="auto"/>
        <w:bottom w:val="none" w:sz="0" w:space="0" w:color="auto"/>
        <w:right w:val="none" w:sz="0" w:space="0" w:color="auto"/>
      </w:divBdr>
    </w:div>
    <w:div w:id="1031688022">
      <w:bodyDiv w:val="1"/>
      <w:marLeft w:val="0"/>
      <w:marRight w:val="0"/>
      <w:marTop w:val="0"/>
      <w:marBottom w:val="0"/>
      <w:divBdr>
        <w:top w:val="none" w:sz="0" w:space="0" w:color="auto"/>
        <w:left w:val="none" w:sz="0" w:space="0" w:color="auto"/>
        <w:bottom w:val="none" w:sz="0" w:space="0" w:color="auto"/>
        <w:right w:val="none" w:sz="0" w:space="0" w:color="auto"/>
      </w:divBdr>
    </w:div>
    <w:div w:id="1032415472">
      <w:bodyDiv w:val="1"/>
      <w:marLeft w:val="0"/>
      <w:marRight w:val="0"/>
      <w:marTop w:val="0"/>
      <w:marBottom w:val="0"/>
      <w:divBdr>
        <w:top w:val="none" w:sz="0" w:space="0" w:color="auto"/>
        <w:left w:val="none" w:sz="0" w:space="0" w:color="auto"/>
        <w:bottom w:val="none" w:sz="0" w:space="0" w:color="auto"/>
        <w:right w:val="none" w:sz="0" w:space="0" w:color="auto"/>
      </w:divBdr>
    </w:div>
    <w:div w:id="1034043031">
      <w:bodyDiv w:val="1"/>
      <w:marLeft w:val="0"/>
      <w:marRight w:val="0"/>
      <w:marTop w:val="0"/>
      <w:marBottom w:val="0"/>
      <w:divBdr>
        <w:top w:val="none" w:sz="0" w:space="0" w:color="auto"/>
        <w:left w:val="none" w:sz="0" w:space="0" w:color="auto"/>
        <w:bottom w:val="none" w:sz="0" w:space="0" w:color="auto"/>
        <w:right w:val="none" w:sz="0" w:space="0" w:color="auto"/>
      </w:divBdr>
    </w:div>
    <w:div w:id="1034237388">
      <w:bodyDiv w:val="1"/>
      <w:marLeft w:val="0"/>
      <w:marRight w:val="0"/>
      <w:marTop w:val="0"/>
      <w:marBottom w:val="0"/>
      <w:divBdr>
        <w:top w:val="none" w:sz="0" w:space="0" w:color="auto"/>
        <w:left w:val="none" w:sz="0" w:space="0" w:color="auto"/>
        <w:bottom w:val="none" w:sz="0" w:space="0" w:color="auto"/>
        <w:right w:val="none" w:sz="0" w:space="0" w:color="auto"/>
      </w:divBdr>
    </w:div>
    <w:div w:id="1034430675">
      <w:bodyDiv w:val="1"/>
      <w:marLeft w:val="0"/>
      <w:marRight w:val="0"/>
      <w:marTop w:val="0"/>
      <w:marBottom w:val="0"/>
      <w:divBdr>
        <w:top w:val="none" w:sz="0" w:space="0" w:color="auto"/>
        <w:left w:val="none" w:sz="0" w:space="0" w:color="auto"/>
        <w:bottom w:val="none" w:sz="0" w:space="0" w:color="auto"/>
        <w:right w:val="none" w:sz="0" w:space="0" w:color="auto"/>
      </w:divBdr>
    </w:div>
    <w:div w:id="1037655201">
      <w:bodyDiv w:val="1"/>
      <w:marLeft w:val="0"/>
      <w:marRight w:val="0"/>
      <w:marTop w:val="0"/>
      <w:marBottom w:val="0"/>
      <w:divBdr>
        <w:top w:val="none" w:sz="0" w:space="0" w:color="auto"/>
        <w:left w:val="none" w:sz="0" w:space="0" w:color="auto"/>
        <w:bottom w:val="none" w:sz="0" w:space="0" w:color="auto"/>
        <w:right w:val="none" w:sz="0" w:space="0" w:color="auto"/>
      </w:divBdr>
    </w:div>
    <w:div w:id="1037659137">
      <w:bodyDiv w:val="1"/>
      <w:marLeft w:val="0"/>
      <w:marRight w:val="0"/>
      <w:marTop w:val="0"/>
      <w:marBottom w:val="0"/>
      <w:divBdr>
        <w:top w:val="none" w:sz="0" w:space="0" w:color="auto"/>
        <w:left w:val="none" w:sz="0" w:space="0" w:color="auto"/>
        <w:bottom w:val="none" w:sz="0" w:space="0" w:color="auto"/>
        <w:right w:val="none" w:sz="0" w:space="0" w:color="auto"/>
      </w:divBdr>
    </w:div>
    <w:div w:id="1038168000">
      <w:bodyDiv w:val="1"/>
      <w:marLeft w:val="0"/>
      <w:marRight w:val="0"/>
      <w:marTop w:val="0"/>
      <w:marBottom w:val="0"/>
      <w:divBdr>
        <w:top w:val="none" w:sz="0" w:space="0" w:color="auto"/>
        <w:left w:val="none" w:sz="0" w:space="0" w:color="auto"/>
        <w:bottom w:val="none" w:sz="0" w:space="0" w:color="auto"/>
        <w:right w:val="none" w:sz="0" w:space="0" w:color="auto"/>
      </w:divBdr>
    </w:div>
    <w:div w:id="1041131514">
      <w:bodyDiv w:val="1"/>
      <w:marLeft w:val="0"/>
      <w:marRight w:val="0"/>
      <w:marTop w:val="0"/>
      <w:marBottom w:val="0"/>
      <w:divBdr>
        <w:top w:val="none" w:sz="0" w:space="0" w:color="auto"/>
        <w:left w:val="none" w:sz="0" w:space="0" w:color="auto"/>
        <w:bottom w:val="none" w:sz="0" w:space="0" w:color="auto"/>
        <w:right w:val="none" w:sz="0" w:space="0" w:color="auto"/>
      </w:divBdr>
    </w:div>
    <w:div w:id="1041170627">
      <w:bodyDiv w:val="1"/>
      <w:marLeft w:val="0"/>
      <w:marRight w:val="0"/>
      <w:marTop w:val="0"/>
      <w:marBottom w:val="0"/>
      <w:divBdr>
        <w:top w:val="none" w:sz="0" w:space="0" w:color="auto"/>
        <w:left w:val="none" w:sz="0" w:space="0" w:color="auto"/>
        <w:bottom w:val="none" w:sz="0" w:space="0" w:color="auto"/>
        <w:right w:val="none" w:sz="0" w:space="0" w:color="auto"/>
      </w:divBdr>
    </w:div>
    <w:div w:id="1044869683">
      <w:bodyDiv w:val="1"/>
      <w:marLeft w:val="0"/>
      <w:marRight w:val="0"/>
      <w:marTop w:val="0"/>
      <w:marBottom w:val="0"/>
      <w:divBdr>
        <w:top w:val="none" w:sz="0" w:space="0" w:color="auto"/>
        <w:left w:val="none" w:sz="0" w:space="0" w:color="auto"/>
        <w:bottom w:val="none" w:sz="0" w:space="0" w:color="auto"/>
        <w:right w:val="none" w:sz="0" w:space="0" w:color="auto"/>
      </w:divBdr>
    </w:div>
    <w:div w:id="1046678866">
      <w:bodyDiv w:val="1"/>
      <w:marLeft w:val="0"/>
      <w:marRight w:val="0"/>
      <w:marTop w:val="0"/>
      <w:marBottom w:val="0"/>
      <w:divBdr>
        <w:top w:val="none" w:sz="0" w:space="0" w:color="auto"/>
        <w:left w:val="none" w:sz="0" w:space="0" w:color="auto"/>
        <w:bottom w:val="none" w:sz="0" w:space="0" w:color="auto"/>
        <w:right w:val="none" w:sz="0" w:space="0" w:color="auto"/>
      </w:divBdr>
    </w:div>
    <w:div w:id="1047336071">
      <w:bodyDiv w:val="1"/>
      <w:marLeft w:val="0"/>
      <w:marRight w:val="0"/>
      <w:marTop w:val="0"/>
      <w:marBottom w:val="0"/>
      <w:divBdr>
        <w:top w:val="none" w:sz="0" w:space="0" w:color="auto"/>
        <w:left w:val="none" w:sz="0" w:space="0" w:color="auto"/>
        <w:bottom w:val="none" w:sz="0" w:space="0" w:color="auto"/>
        <w:right w:val="none" w:sz="0" w:space="0" w:color="auto"/>
      </w:divBdr>
      <w:divsChild>
        <w:div w:id="238633620">
          <w:marLeft w:val="547"/>
          <w:marRight w:val="0"/>
          <w:marTop w:val="86"/>
          <w:marBottom w:val="0"/>
          <w:divBdr>
            <w:top w:val="none" w:sz="0" w:space="0" w:color="auto"/>
            <w:left w:val="none" w:sz="0" w:space="0" w:color="auto"/>
            <w:bottom w:val="none" w:sz="0" w:space="0" w:color="auto"/>
            <w:right w:val="none" w:sz="0" w:space="0" w:color="auto"/>
          </w:divBdr>
        </w:div>
        <w:div w:id="398989294">
          <w:marLeft w:val="547"/>
          <w:marRight w:val="0"/>
          <w:marTop w:val="86"/>
          <w:marBottom w:val="0"/>
          <w:divBdr>
            <w:top w:val="none" w:sz="0" w:space="0" w:color="auto"/>
            <w:left w:val="none" w:sz="0" w:space="0" w:color="auto"/>
            <w:bottom w:val="none" w:sz="0" w:space="0" w:color="auto"/>
            <w:right w:val="none" w:sz="0" w:space="0" w:color="auto"/>
          </w:divBdr>
        </w:div>
        <w:div w:id="477306866">
          <w:marLeft w:val="547"/>
          <w:marRight w:val="0"/>
          <w:marTop w:val="86"/>
          <w:marBottom w:val="0"/>
          <w:divBdr>
            <w:top w:val="none" w:sz="0" w:space="0" w:color="auto"/>
            <w:left w:val="none" w:sz="0" w:space="0" w:color="auto"/>
            <w:bottom w:val="none" w:sz="0" w:space="0" w:color="auto"/>
            <w:right w:val="none" w:sz="0" w:space="0" w:color="auto"/>
          </w:divBdr>
        </w:div>
        <w:div w:id="532690694">
          <w:marLeft w:val="547"/>
          <w:marRight w:val="0"/>
          <w:marTop w:val="86"/>
          <w:marBottom w:val="0"/>
          <w:divBdr>
            <w:top w:val="none" w:sz="0" w:space="0" w:color="auto"/>
            <w:left w:val="none" w:sz="0" w:space="0" w:color="auto"/>
            <w:bottom w:val="none" w:sz="0" w:space="0" w:color="auto"/>
            <w:right w:val="none" w:sz="0" w:space="0" w:color="auto"/>
          </w:divBdr>
        </w:div>
        <w:div w:id="1377898685">
          <w:marLeft w:val="547"/>
          <w:marRight w:val="0"/>
          <w:marTop w:val="86"/>
          <w:marBottom w:val="0"/>
          <w:divBdr>
            <w:top w:val="none" w:sz="0" w:space="0" w:color="auto"/>
            <w:left w:val="none" w:sz="0" w:space="0" w:color="auto"/>
            <w:bottom w:val="none" w:sz="0" w:space="0" w:color="auto"/>
            <w:right w:val="none" w:sz="0" w:space="0" w:color="auto"/>
          </w:divBdr>
        </w:div>
        <w:div w:id="1388725342">
          <w:marLeft w:val="547"/>
          <w:marRight w:val="0"/>
          <w:marTop w:val="86"/>
          <w:marBottom w:val="0"/>
          <w:divBdr>
            <w:top w:val="none" w:sz="0" w:space="0" w:color="auto"/>
            <w:left w:val="none" w:sz="0" w:space="0" w:color="auto"/>
            <w:bottom w:val="none" w:sz="0" w:space="0" w:color="auto"/>
            <w:right w:val="none" w:sz="0" w:space="0" w:color="auto"/>
          </w:divBdr>
        </w:div>
        <w:div w:id="1920091780">
          <w:marLeft w:val="547"/>
          <w:marRight w:val="0"/>
          <w:marTop w:val="86"/>
          <w:marBottom w:val="0"/>
          <w:divBdr>
            <w:top w:val="none" w:sz="0" w:space="0" w:color="auto"/>
            <w:left w:val="none" w:sz="0" w:space="0" w:color="auto"/>
            <w:bottom w:val="none" w:sz="0" w:space="0" w:color="auto"/>
            <w:right w:val="none" w:sz="0" w:space="0" w:color="auto"/>
          </w:divBdr>
        </w:div>
        <w:div w:id="2108571994">
          <w:marLeft w:val="547"/>
          <w:marRight w:val="0"/>
          <w:marTop w:val="86"/>
          <w:marBottom w:val="0"/>
          <w:divBdr>
            <w:top w:val="none" w:sz="0" w:space="0" w:color="auto"/>
            <w:left w:val="none" w:sz="0" w:space="0" w:color="auto"/>
            <w:bottom w:val="none" w:sz="0" w:space="0" w:color="auto"/>
            <w:right w:val="none" w:sz="0" w:space="0" w:color="auto"/>
          </w:divBdr>
        </w:div>
        <w:div w:id="2141485390">
          <w:marLeft w:val="547"/>
          <w:marRight w:val="0"/>
          <w:marTop w:val="86"/>
          <w:marBottom w:val="0"/>
          <w:divBdr>
            <w:top w:val="none" w:sz="0" w:space="0" w:color="auto"/>
            <w:left w:val="none" w:sz="0" w:space="0" w:color="auto"/>
            <w:bottom w:val="none" w:sz="0" w:space="0" w:color="auto"/>
            <w:right w:val="none" w:sz="0" w:space="0" w:color="auto"/>
          </w:divBdr>
        </w:div>
      </w:divsChild>
    </w:div>
    <w:div w:id="1050225267">
      <w:bodyDiv w:val="1"/>
      <w:marLeft w:val="0"/>
      <w:marRight w:val="0"/>
      <w:marTop w:val="0"/>
      <w:marBottom w:val="0"/>
      <w:divBdr>
        <w:top w:val="none" w:sz="0" w:space="0" w:color="auto"/>
        <w:left w:val="none" w:sz="0" w:space="0" w:color="auto"/>
        <w:bottom w:val="none" w:sz="0" w:space="0" w:color="auto"/>
        <w:right w:val="none" w:sz="0" w:space="0" w:color="auto"/>
      </w:divBdr>
    </w:div>
    <w:div w:id="1050810671">
      <w:bodyDiv w:val="1"/>
      <w:marLeft w:val="0"/>
      <w:marRight w:val="0"/>
      <w:marTop w:val="0"/>
      <w:marBottom w:val="0"/>
      <w:divBdr>
        <w:top w:val="none" w:sz="0" w:space="0" w:color="auto"/>
        <w:left w:val="none" w:sz="0" w:space="0" w:color="auto"/>
        <w:bottom w:val="none" w:sz="0" w:space="0" w:color="auto"/>
        <w:right w:val="none" w:sz="0" w:space="0" w:color="auto"/>
      </w:divBdr>
    </w:div>
    <w:div w:id="1053819504">
      <w:bodyDiv w:val="1"/>
      <w:marLeft w:val="0"/>
      <w:marRight w:val="0"/>
      <w:marTop w:val="0"/>
      <w:marBottom w:val="0"/>
      <w:divBdr>
        <w:top w:val="none" w:sz="0" w:space="0" w:color="auto"/>
        <w:left w:val="none" w:sz="0" w:space="0" w:color="auto"/>
        <w:bottom w:val="none" w:sz="0" w:space="0" w:color="auto"/>
        <w:right w:val="none" w:sz="0" w:space="0" w:color="auto"/>
      </w:divBdr>
    </w:div>
    <w:div w:id="1053845904">
      <w:bodyDiv w:val="1"/>
      <w:marLeft w:val="0"/>
      <w:marRight w:val="0"/>
      <w:marTop w:val="0"/>
      <w:marBottom w:val="0"/>
      <w:divBdr>
        <w:top w:val="none" w:sz="0" w:space="0" w:color="auto"/>
        <w:left w:val="none" w:sz="0" w:space="0" w:color="auto"/>
        <w:bottom w:val="none" w:sz="0" w:space="0" w:color="auto"/>
        <w:right w:val="none" w:sz="0" w:space="0" w:color="auto"/>
      </w:divBdr>
    </w:div>
    <w:div w:id="1054086844">
      <w:bodyDiv w:val="1"/>
      <w:marLeft w:val="0"/>
      <w:marRight w:val="0"/>
      <w:marTop w:val="0"/>
      <w:marBottom w:val="0"/>
      <w:divBdr>
        <w:top w:val="none" w:sz="0" w:space="0" w:color="auto"/>
        <w:left w:val="none" w:sz="0" w:space="0" w:color="auto"/>
        <w:bottom w:val="none" w:sz="0" w:space="0" w:color="auto"/>
        <w:right w:val="none" w:sz="0" w:space="0" w:color="auto"/>
      </w:divBdr>
    </w:div>
    <w:div w:id="1055816448">
      <w:bodyDiv w:val="1"/>
      <w:marLeft w:val="0"/>
      <w:marRight w:val="0"/>
      <w:marTop w:val="0"/>
      <w:marBottom w:val="0"/>
      <w:divBdr>
        <w:top w:val="none" w:sz="0" w:space="0" w:color="auto"/>
        <w:left w:val="none" w:sz="0" w:space="0" w:color="auto"/>
        <w:bottom w:val="none" w:sz="0" w:space="0" w:color="auto"/>
        <w:right w:val="none" w:sz="0" w:space="0" w:color="auto"/>
      </w:divBdr>
    </w:div>
    <w:div w:id="1056781117">
      <w:bodyDiv w:val="1"/>
      <w:marLeft w:val="0"/>
      <w:marRight w:val="0"/>
      <w:marTop w:val="0"/>
      <w:marBottom w:val="0"/>
      <w:divBdr>
        <w:top w:val="none" w:sz="0" w:space="0" w:color="auto"/>
        <w:left w:val="none" w:sz="0" w:space="0" w:color="auto"/>
        <w:bottom w:val="none" w:sz="0" w:space="0" w:color="auto"/>
        <w:right w:val="none" w:sz="0" w:space="0" w:color="auto"/>
      </w:divBdr>
    </w:div>
    <w:div w:id="1057584621">
      <w:bodyDiv w:val="1"/>
      <w:marLeft w:val="0"/>
      <w:marRight w:val="0"/>
      <w:marTop w:val="0"/>
      <w:marBottom w:val="0"/>
      <w:divBdr>
        <w:top w:val="none" w:sz="0" w:space="0" w:color="auto"/>
        <w:left w:val="none" w:sz="0" w:space="0" w:color="auto"/>
        <w:bottom w:val="none" w:sz="0" w:space="0" w:color="auto"/>
        <w:right w:val="none" w:sz="0" w:space="0" w:color="auto"/>
      </w:divBdr>
    </w:div>
    <w:div w:id="1060523288">
      <w:bodyDiv w:val="1"/>
      <w:marLeft w:val="0"/>
      <w:marRight w:val="0"/>
      <w:marTop w:val="0"/>
      <w:marBottom w:val="0"/>
      <w:divBdr>
        <w:top w:val="none" w:sz="0" w:space="0" w:color="auto"/>
        <w:left w:val="none" w:sz="0" w:space="0" w:color="auto"/>
        <w:bottom w:val="none" w:sz="0" w:space="0" w:color="auto"/>
        <w:right w:val="none" w:sz="0" w:space="0" w:color="auto"/>
      </w:divBdr>
    </w:div>
    <w:div w:id="1061710663">
      <w:bodyDiv w:val="1"/>
      <w:marLeft w:val="0"/>
      <w:marRight w:val="0"/>
      <w:marTop w:val="0"/>
      <w:marBottom w:val="0"/>
      <w:divBdr>
        <w:top w:val="none" w:sz="0" w:space="0" w:color="auto"/>
        <w:left w:val="none" w:sz="0" w:space="0" w:color="auto"/>
        <w:bottom w:val="none" w:sz="0" w:space="0" w:color="auto"/>
        <w:right w:val="none" w:sz="0" w:space="0" w:color="auto"/>
      </w:divBdr>
    </w:div>
    <w:div w:id="1066533592">
      <w:bodyDiv w:val="1"/>
      <w:marLeft w:val="0"/>
      <w:marRight w:val="0"/>
      <w:marTop w:val="0"/>
      <w:marBottom w:val="0"/>
      <w:divBdr>
        <w:top w:val="none" w:sz="0" w:space="0" w:color="auto"/>
        <w:left w:val="none" w:sz="0" w:space="0" w:color="auto"/>
        <w:bottom w:val="none" w:sz="0" w:space="0" w:color="auto"/>
        <w:right w:val="none" w:sz="0" w:space="0" w:color="auto"/>
      </w:divBdr>
    </w:div>
    <w:div w:id="1068917295">
      <w:bodyDiv w:val="1"/>
      <w:marLeft w:val="0"/>
      <w:marRight w:val="0"/>
      <w:marTop w:val="0"/>
      <w:marBottom w:val="0"/>
      <w:divBdr>
        <w:top w:val="none" w:sz="0" w:space="0" w:color="auto"/>
        <w:left w:val="none" w:sz="0" w:space="0" w:color="auto"/>
        <w:bottom w:val="none" w:sz="0" w:space="0" w:color="auto"/>
        <w:right w:val="none" w:sz="0" w:space="0" w:color="auto"/>
      </w:divBdr>
    </w:div>
    <w:div w:id="1076174353">
      <w:bodyDiv w:val="1"/>
      <w:marLeft w:val="0"/>
      <w:marRight w:val="0"/>
      <w:marTop w:val="0"/>
      <w:marBottom w:val="0"/>
      <w:divBdr>
        <w:top w:val="none" w:sz="0" w:space="0" w:color="auto"/>
        <w:left w:val="none" w:sz="0" w:space="0" w:color="auto"/>
        <w:bottom w:val="none" w:sz="0" w:space="0" w:color="auto"/>
        <w:right w:val="none" w:sz="0" w:space="0" w:color="auto"/>
      </w:divBdr>
    </w:div>
    <w:div w:id="1076590191">
      <w:bodyDiv w:val="1"/>
      <w:marLeft w:val="0"/>
      <w:marRight w:val="0"/>
      <w:marTop w:val="0"/>
      <w:marBottom w:val="0"/>
      <w:divBdr>
        <w:top w:val="none" w:sz="0" w:space="0" w:color="auto"/>
        <w:left w:val="none" w:sz="0" w:space="0" w:color="auto"/>
        <w:bottom w:val="none" w:sz="0" w:space="0" w:color="auto"/>
        <w:right w:val="none" w:sz="0" w:space="0" w:color="auto"/>
      </w:divBdr>
    </w:div>
    <w:div w:id="1080251828">
      <w:bodyDiv w:val="1"/>
      <w:marLeft w:val="0"/>
      <w:marRight w:val="0"/>
      <w:marTop w:val="0"/>
      <w:marBottom w:val="0"/>
      <w:divBdr>
        <w:top w:val="none" w:sz="0" w:space="0" w:color="auto"/>
        <w:left w:val="none" w:sz="0" w:space="0" w:color="auto"/>
        <w:bottom w:val="none" w:sz="0" w:space="0" w:color="auto"/>
        <w:right w:val="none" w:sz="0" w:space="0" w:color="auto"/>
      </w:divBdr>
    </w:div>
    <w:div w:id="1081487963">
      <w:bodyDiv w:val="1"/>
      <w:marLeft w:val="0"/>
      <w:marRight w:val="0"/>
      <w:marTop w:val="0"/>
      <w:marBottom w:val="0"/>
      <w:divBdr>
        <w:top w:val="none" w:sz="0" w:space="0" w:color="auto"/>
        <w:left w:val="none" w:sz="0" w:space="0" w:color="auto"/>
        <w:bottom w:val="none" w:sz="0" w:space="0" w:color="auto"/>
        <w:right w:val="none" w:sz="0" w:space="0" w:color="auto"/>
      </w:divBdr>
    </w:div>
    <w:div w:id="1084106189">
      <w:bodyDiv w:val="1"/>
      <w:marLeft w:val="0"/>
      <w:marRight w:val="0"/>
      <w:marTop w:val="0"/>
      <w:marBottom w:val="0"/>
      <w:divBdr>
        <w:top w:val="none" w:sz="0" w:space="0" w:color="auto"/>
        <w:left w:val="none" w:sz="0" w:space="0" w:color="auto"/>
        <w:bottom w:val="none" w:sz="0" w:space="0" w:color="auto"/>
        <w:right w:val="none" w:sz="0" w:space="0" w:color="auto"/>
      </w:divBdr>
    </w:div>
    <w:div w:id="1084455332">
      <w:bodyDiv w:val="1"/>
      <w:marLeft w:val="0"/>
      <w:marRight w:val="0"/>
      <w:marTop w:val="0"/>
      <w:marBottom w:val="0"/>
      <w:divBdr>
        <w:top w:val="none" w:sz="0" w:space="0" w:color="auto"/>
        <w:left w:val="none" w:sz="0" w:space="0" w:color="auto"/>
        <w:bottom w:val="none" w:sz="0" w:space="0" w:color="auto"/>
        <w:right w:val="none" w:sz="0" w:space="0" w:color="auto"/>
      </w:divBdr>
    </w:div>
    <w:div w:id="1084686957">
      <w:bodyDiv w:val="1"/>
      <w:marLeft w:val="0"/>
      <w:marRight w:val="0"/>
      <w:marTop w:val="0"/>
      <w:marBottom w:val="0"/>
      <w:divBdr>
        <w:top w:val="none" w:sz="0" w:space="0" w:color="auto"/>
        <w:left w:val="none" w:sz="0" w:space="0" w:color="auto"/>
        <w:bottom w:val="none" w:sz="0" w:space="0" w:color="auto"/>
        <w:right w:val="none" w:sz="0" w:space="0" w:color="auto"/>
      </w:divBdr>
    </w:div>
    <w:div w:id="1085345550">
      <w:bodyDiv w:val="1"/>
      <w:marLeft w:val="0"/>
      <w:marRight w:val="0"/>
      <w:marTop w:val="0"/>
      <w:marBottom w:val="0"/>
      <w:divBdr>
        <w:top w:val="none" w:sz="0" w:space="0" w:color="auto"/>
        <w:left w:val="none" w:sz="0" w:space="0" w:color="auto"/>
        <w:bottom w:val="none" w:sz="0" w:space="0" w:color="auto"/>
        <w:right w:val="none" w:sz="0" w:space="0" w:color="auto"/>
      </w:divBdr>
    </w:div>
    <w:div w:id="1091194479">
      <w:bodyDiv w:val="1"/>
      <w:marLeft w:val="0"/>
      <w:marRight w:val="0"/>
      <w:marTop w:val="0"/>
      <w:marBottom w:val="0"/>
      <w:divBdr>
        <w:top w:val="none" w:sz="0" w:space="0" w:color="auto"/>
        <w:left w:val="none" w:sz="0" w:space="0" w:color="auto"/>
        <w:bottom w:val="none" w:sz="0" w:space="0" w:color="auto"/>
        <w:right w:val="none" w:sz="0" w:space="0" w:color="auto"/>
      </w:divBdr>
    </w:div>
    <w:div w:id="1091780521">
      <w:bodyDiv w:val="1"/>
      <w:marLeft w:val="0"/>
      <w:marRight w:val="0"/>
      <w:marTop w:val="0"/>
      <w:marBottom w:val="0"/>
      <w:divBdr>
        <w:top w:val="none" w:sz="0" w:space="0" w:color="auto"/>
        <w:left w:val="none" w:sz="0" w:space="0" w:color="auto"/>
        <w:bottom w:val="none" w:sz="0" w:space="0" w:color="auto"/>
        <w:right w:val="none" w:sz="0" w:space="0" w:color="auto"/>
      </w:divBdr>
    </w:div>
    <w:div w:id="1091855843">
      <w:bodyDiv w:val="1"/>
      <w:marLeft w:val="0"/>
      <w:marRight w:val="0"/>
      <w:marTop w:val="0"/>
      <w:marBottom w:val="0"/>
      <w:divBdr>
        <w:top w:val="none" w:sz="0" w:space="0" w:color="auto"/>
        <w:left w:val="none" w:sz="0" w:space="0" w:color="auto"/>
        <w:bottom w:val="none" w:sz="0" w:space="0" w:color="auto"/>
        <w:right w:val="none" w:sz="0" w:space="0" w:color="auto"/>
      </w:divBdr>
    </w:div>
    <w:div w:id="1092429423">
      <w:bodyDiv w:val="1"/>
      <w:marLeft w:val="0"/>
      <w:marRight w:val="0"/>
      <w:marTop w:val="0"/>
      <w:marBottom w:val="0"/>
      <w:divBdr>
        <w:top w:val="none" w:sz="0" w:space="0" w:color="auto"/>
        <w:left w:val="none" w:sz="0" w:space="0" w:color="auto"/>
        <w:bottom w:val="none" w:sz="0" w:space="0" w:color="auto"/>
        <w:right w:val="none" w:sz="0" w:space="0" w:color="auto"/>
      </w:divBdr>
    </w:div>
    <w:div w:id="1094013345">
      <w:bodyDiv w:val="1"/>
      <w:marLeft w:val="0"/>
      <w:marRight w:val="0"/>
      <w:marTop w:val="0"/>
      <w:marBottom w:val="0"/>
      <w:divBdr>
        <w:top w:val="none" w:sz="0" w:space="0" w:color="auto"/>
        <w:left w:val="none" w:sz="0" w:space="0" w:color="auto"/>
        <w:bottom w:val="none" w:sz="0" w:space="0" w:color="auto"/>
        <w:right w:val="none" w:sz="0" w:space="0" w:color="auto"/>
      </w:divBdr>
    </w:div>
    <w:div w:id="1094933239">
      <w:bodyDiv w:val="1"/>
      <w:marLeft w:val="0"/>
      <w:marRight w:val="0"/>
      <w:marTop w:val="0"/>
      <w:marBottom w:val="0"/>
      <w:divBdr>
        <w:top w:val="none" w:sz="0" w:space="0" w:color="auto"/>
        <w:left w:val="none" w:sz="0" w:space="0" w:color="auto"/>
        <w:bottom w:val="none" w:sz="0" w:space="0" w:color="auto"/>
        <w:right w:val="none" w:sz="0" w:space="0" w:color="auto"/>
      </w:divBdr>
    </w:div>
    <w:div w:id="1096710548">
      <w:bodyDiv w:val="1"/>
      <w:marLeft w:val="0"/>
      <w:marRight w:val="0"/>
      <w:marTop w:val="0"/>
      <w:marBottom w:val="0"/>
      <w:divBdr>
        <w:top w:val="none" w:sz="0" w:space="0" w:color="auto"/>
        <w:left w:val="none" w:sz="0" w:space="0" w:color="auto"/>
        <w:bottom w:val="none" w:sz="0" w:space="0" w:color="auto"/>
        <w:right w:val="none" w:sz="0" w:space="0" w:color="auto"/>
      </w:divBdr>
    </w:div>
    <w:div w:id="1097166512">
      <w:bodyDiv w:val="1"/>
      <w:marLeft w:val="0"/>
      <w:marRight w:val="0"/>
      <w:marTop w:val="0"/>
      <w:marBottom w:val="0"/>
      <w:divBdr>
        <w:top w:val="none" w:sz="0" w:space="0" w:color="auto"/>
        <w:left w:val="none" w:sz="0" w:space="0" w:color="auto"/>
        <w:bottom w:val="none" w:sz="0" w:space="0" w:color="auto"/>
        <w:right w:val="none" w:sz="0" w:space="0" w:color="auto"/>
      </w:divBdr>
    </w:div>
    <w:div w:id="1097289357">
      <w:bodyDiv w:val="1"/>
      <w:marLeft w:val="0"/>
      <w:marRight w:val="0"/>
      <w:marTop w:val="0"/>
      <w:marBottom w:val="0"/>
      <w:divBdr>
        <w:top w:val="none" w:sz="0" w:space="0" w:color="auto"/>
        <w:left w:val="none" w:sz="0" w:space="0" w:color="auto"/>
        <w:bottom w:val="none" w:sz="0" w:space="0" w:color="auto"/>
        <w:right w:val="none" w:sz="0" w:space="0" w:color="auto"/>
      </w:divBdr>
    </w:div>
    <w:div w:id="1097478805">
      <w:bodyDiv w:val="1"/>
      <w:marLeft w:val="0"/>
      <w:marRight w:val="0"/>
      <w:marTop w:val="0"/>
      <w:marBottom w:val="0"/>
      <w:divBdr>
        <w:top w:val="none" w:sz="0" w:space="0" w:color="auto"/>
        <w:left w:val="none" w:sz="0" w:space="0" w:color="auto"/>
        <w:bottom w:val="none" w:sz="0" w:space="0" w:color="auto"/>
        <w:right w:val="none" w:sz="0" w:space="0" w:color="auto"/>
      </w:divBdr>
    </w:div>
    <w:div w:id="1098870720">
      <w:bodyDiv w:val="1"/>
      <w:marLeft w:val="0"/>
      <w:marRight w:val="0"/>
      <w:marTop w:val="0"/>
      <w:marBottom w:val="0"/>
      <w:divBdr>
        <w:top w:val="none" w:sz="0" w:space="0" w:color="auto"/>
        <w:left w:val="none" w:sz="0" w:space="0" w:color="auto"/>
        <w:bottom w:val="none" w:sz="0" w:space="0" w:color="auto"/>
        <w:right w:val="none" w:sz="0" w:space="0" w:color="auto"/>
      </w:divBdr>
    </w:div>
    <w:div w:id="1101414129">
      <w:bodyDiv w:val="1"/>
      <w:marLeft w:val="0"/>
      <w:marRight w:val="0"/>
      <w:marTop w:val="0"/>
      <w:marBottom w:val="0"/>
      <w:divBdr>
        <w:top w:val="none" w:sz="0" w:space="0" w:color="auto"/>
        <w:left w:val="none" w:sz="0" w:space="0" w:color="auto"/>
        <w:bottom w:val="none" w:sz="0" w:space="0" w:color="auto"/>
        <w:right w:val="none" w:sz="0" w:space="0" w:color="auto"/>
      </w:divBdr>
    </w:div>
    <w:div w:id="1105812294">
      <w:bodyDiv w:val="1"/>
      <w:marLeft w:val="0"/>
      <w:marRight w:val="0"/>
      <w:marTop w:val="0"/>
      <w:marBottom w:val="0"/>
      <w:divBdr>
        <w:top w:val="none" w:sz="0" w:space="0" w:color="auto"/>
        <w:left w:val="none" w:sz="0" w:space="0" w:color="auto"/>
        <w:bottom w:val="none" w:sz="0" w:space="0" w:color="auto"/>
        <w:right w:val="none" w:sz="0" w:space="0" w:color="auto"/>
      </w:divBdr>
    </w:div>
    <w:div w:id="1107892540">
      <w:bodyDiv w:val="1"/>
      <w:marLeft w:val="0"/>
      <w:marRight w:val="0"/>
      <w:marTop w:val="0"/>
      <w:marBottom w:val="0"/>
      <w:divBdr>
        <w:top w:val="none" w:sz="0" w:space="0" w:color="auto"/>
        <w:left w:val="none" w:sz="0" w:space="0" w:color="auto"/>
        <w:bottom w:val="none" w:sz="0" w:space="0" w:color="auto"/>
        <w:right w:val="none" w:sz="0" w:space="0" w:color="auto"/>
      </w:divBdr>
    </w:div>
    <w:div w:id="1108769599">
      <w:bodyDiv w:val="1"/>
      <w:marLeft w:val="0"/>
      <w:marRight w:val="0"/>
      <w:marTop w:val="0"/>
      <w:marBottom w:val="0"/>
      <w:divBdr>
        <w:top w:val="none" w:sz="0" w:space="0" w:color="auto"/>
        <w:left w:val="none" w:sz="0" w:space="0" w:color="auto"/>
        <w:bottom w:val="none" w:sz="0" w:space="0" w:color="auto"/>
        <w:right w:val="none" w:sz="0" w:space="0" w:color="auto"/>
      </w:divBdr>
    </w:div>
    <w:div w:id="1112940645">
      <w:bodyDiv w:val="1"/>
      <w:marLeft w:val="0"/>
      <w:marRight w:val="0"/>
      <w:marTop w:val="0"/>
      <w:marBottom w:val="0"/>
      <w:divBdr>
        <w:top w:val="none" w:sz="0" w:space="0" w:color="auto"/>
        <w:left w:val="none" w:sz="0" w:space="0" w:color="auto"/>
        <w:bottom w:val="none" w:sz="0" w:space="0" w:color="auto"/>
        <w:right w:val="none" w:sz="0" w:space="0" w:color="auto"/>
      </w:divBdr>
      <w:divsChild>
        <w:div w:id="2123257950">
          <w:marLeft w:val="0"/>
          <w:marRight w:val="0"/>
          <w:marTop w:val="0"/>
          <w:marBottom w:val="0"/>
          <w:divBdr>
            <w:top w:val="none" w:sz="0" w:space="0" w:color="auto"/>
            <w:left w:val="none" w:sz="0" w:space="0" w:color="auto"/>
            <w:bottom w:val="none" w:sz="0" w:space="0" w:color="auto"/>
            <w:right w:val="none" w:sz="0" w:space="0" w:color="auto"/>
          </w:divBdr>
          <w:divsChild>
            <w:div w:id="15960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2884">
      <w:bodyDiv w:val="1"/>
      <w:marLeft w:val="0"/>
      <w:marRight w:val="0"/>
      <w:marTop w:val="0"/>
      <w:marBottom w:val="0"/>
      <w:divBdr>
        <w:top w:val="none" w:sz="0" w:space="0" w:color="auto"/>
        <w:left w:val="none" w:sz="0" w:space="0" w:color="auto"/>
        <w:bottom w:val="none" w:sz="0" w:space="0" w:color="auto"/>
        <w:right w:val="none" w:sz="0" w:space="0" w:color="auto"/>
      </w:divBdr>
    </w:div>
    <w:div w:id="1114207469">
      <w:bodyDiv w:val="1"/>
      <w:marLeft w:val="0"/>
      <w:marRight w:val="0"/>
      <w:marTop w:val="0"/>
      <w:marBottom w:val="0"/>
      <w:divBdr>
        <w:top w:val="none" w:sz="0" w:space="0" w:color="auto"/>
        <w:left w:val="none" w:sz="0" w:space="0" w:color="auto"/>
        <w:bottom w:val="none" w:sz="0" w:space="0" w:color="auto"/>
        <w:right w:val="none" w:sz="0" w:space="0" w:color="auto"/>
      </w:divBdr>
    </w:div>
    <w:div w:id="1117869172">
      <w:bodyDiv w:val="1"/>
      <w:marLeft w:val="0"/>
      <w:marRight w:val="0"/>
      <w:marTop w:val="0"/>
      <w:marBottom w:val="0"/>
      <w:divBdr>
        <w:top w:val="none" w:sz="0" w:space="0" w:color="auto"/>
        <w:left w:val="none" w:sz="0" w:space="0" w:color="auto"/>
        <w:bottom w:val="none" w:sz="0" w:space="0" w:color="auto"/>
        <w:right w:val="none" w:sz="0" w:space="0" w:color="auto"/>
      </w:divBdr>
    </w:div>
    <w:div w:id="1117987664">
      <w:bodyDiv w:val="1"/>
      <w:marLeft w:val="0"/>
      <w:marRight w:val="0"/>
      <w:marTop w:val="0"/>
      <w:marBottom w:val="0"/>
      <w:divBdr>
        <w:top w:val="none" w:sz="0" w:space="0" w:color="auto"/>
        <w:left w:val="none" w:sz="0" w:space="0" w:color="auto"/>
        <w:bottom w:val="none" w:sz="0" w:space="0" w:color="auto"/>
        <w:right w:val="none" w:sz="0" w:space="0" w:color="auto"/>
      </w:divBdr>
    </w:div>
    <w:div w:id="1119569668">
      <w:bodyDiv w:val="1"/>
      <w:marLeft w:val="0"/>
      <w:marRight w:val="0"/>
      <w:marTop w:val="0"/>
      <w:marBottom w:val="0"/>
      <w:divBdr>
        <w:top w:val="none" w:sz="0" w:space="0" w:color="auto"/>
        <w:left w:val="none" w:sz="0" w:space="0" w:color="auto"/>
        <w:bottom w:val="none" w:sz="0" w:space="0" w:color="auto"/>
        <w:right w:val="none" w:sz="0" w:space="0" w:color="auto"/>
      </w:divBdr>
    </w:div>
    <w:div w:id="1120686303">
      <w:bodyDiv w:val="1"/>
      <w:marLeft w:val="0"/>
      <w:marRight w:val="0"/>
      <w:marTop w:val="0"/>
      <w:marBottom w:val="0"/>
      <w:divBdr>
        <w:top w:val="none" w:sz="0" w:space="0" w:color="auto"/>
        <w:left w:val="none" w:sz="0" w:space="0" w:color="auto"/>
        <w:bottom w:val="none" w:sz="0" w:space="0" w:color="auto"/>
        <w:right w:val="none" w:sz="0" w:space="0" w:color="auto"/>
      </w:divBdr>
    </w:div>
    <w:div w:id="1122000038">
      <w:bodyDiv w:val="1"/>
      <w:marLeft w:val="0"/>
      <w:marRight w:val="0"/>
      <w:marTop w:val="0"/>
      <w:marBottom w:val="0"/>
      <w:divBdr>
        <w:top w:val="none" w:sz="0" w:space="0" w:color="auto"/>
        <w:left w:val="none" w:sz="0" w:space="0" w:color="auto"/>
        <w:bottom w:val="none" w:sz="0" w:space="0" w:color="auto"/>
        <w:right w:val="none" w:sz="0" w:space="0" w:color="auto"/>
      </w:divBdr>
    </w:div>
    <w:div w:id="1122651993">
      <w:bodyDiv w:val="1"/>
      <w:marLeft w:val="0"/>
      <w:marRight w:val="0"/>
      <w:marTop w:val="0"/>
      <w:marBottom w:val="0"/>
      <w:divBdr>
        <w:top w:val="none" w:sz="0" w:space="0" w:color="auto"/>
        <w:left w:val="none" w:sz="0" w:space="0" w:color="auto"/>
        <w:bottom w:val="none" w:sz="0" w:space="0" w:color="auto"/>
        <w:right w:val="none" w:sz="0" w:space="0" w:color="auto"/>
      </w:divBdr>
    </w:div>
    <w:div w:id="1124807995">
      <w:bodyDiv w:val="1"/>
      <w:marLeft w:val="0"/>
      <w:marRight w:val="0"/>
      <w:marTop w:val="0"/>
      <w:marBottom w:val="0"/>
      <w:divBdr>
        <w:top w:val="none" w:sz="0" w:space="0" w:color="auto"/>
        <w:left w:val="none" w:sz="0" w:space="0" w:color="auto"/>
        <w:bottom w:val="none" w:sz="0" w:space="0" w:color="auto"/>
        <w:right w:val="none" w:sz="0" w:space="0" w:color="auto"/>
      </w:divBdr>
    </w:div>
    <w:div w:id="1125389057">
      <w:bodyDiv w:val="1"/>
      <w:marLeft w:val="0"/>
      <w:marRight w:val="0"/>
      <w:marTop w:val="0"/>
      <w:marBottom w:val="0"/>
      <w:divBdr>
        <w:top w:val="none" w:sz="0" w:space="0" w:color="auto"/>
        <w:left w:val="none" w:sz="0" w:space="0" w:color="auto"/>
        <w:bottom w:val="none" w:sz="0" w:space="0" w:color="auto"/>
        <w:right w:val="none" w:sz="0" w:space="0" w:color="auto"/>
      </w:divBdr>
    </w:div>
    <w:div w:id="1127695621">
      <w:bodyDiv w:val="1"/>
      <w:marLeft w:val="0"/>
      <w:marRight w:val="0"/>
      <w:marTop w:val="0"/>
      <w:marBottom w:val="0"/>
      <w:divBdr>
        <w:top w:val="none" w:sz="0" w:space="0" w:color="auto"/>
        <w:left w:val="none" w:sz="0" w:space="0" w:color="auto"/>
        <w:bottom w:val="none" w:sz="0" w:space="0" w:color="auto"/>
        <w:right w:val="none" w:sz="0" w:space="0" w:color="auto"/>
      </w:divBdr>
    </w:div>
    <w:div w:id="1130829481">
      <w:bodyDiv w:val="1"/>
      <w:marLeft w:val="0"/>
      <w:marRight w:val="0"/>
      <w:marTop w:val="0"/>
      <w:marBottom w:val="0"/>
      <w:divBdr>
        <w:top w:val="none" w:sz="0" w:space="0" w:color="auto"/>
        <w:left w:val="none" w:sz="0" w:space="0" w:color="auto"/>
        <w:bottom w:val="none" w:sz="0" w:space="0" w:color="auto"/>
        <w:right w:val="none" w:sz="0" w:space="0" w:color="auto"/>
      </w:divBdr>
    </w:div>
    <w:div w:id="1131896372">
      <w:bodyDiv w:val="1"/>
      <w:marLeft w:val="0"/>
      <w:marRight w:val="0"/>
      <w:marTop w:val="0"/>
      <w:marBottom w:val="0"/>
      <w:divBdr>
        <w:top w:val="none" w:sz="0" w:space="0" w:color="auto"/>
        <w:left w:val="none" w:sz="0" w:space="0" w:color="auto"/>
        <w:bottom w:val="none" w:sz="0" w:space="0" w:color="auto"/>
        <w:right w:val="none" w:sz="0" w:space="0" w:color="auto"/>
      </w:divBdr>
    </w:div>
    <w:div w:id="1132551320">
      <w:bodyDiv w:val="1"/>
      <w:marLeft w:val="0"/>
      <w:marRight w:val="0"/>
      <w:marTop w:val="0"/>
      <w:marBottom w:val="0"/>
      <w:divBdr>
        <w:top w:val="none" w:sz="0" w:space="0" w:color="auto"/>
        <w:left w:val="none" w:sz="0" w:space="0" w:color="auto"/>
        <w:bottom w:val="none" w:sz="0" w:space="0" w:color="auto"/>
        <w:right w:val="none" w:sz="0" w:space="0" w:color="auto"/>
      </w:divBdr>
    </w:div>
    <w:div w:id="1132674977">
      <w:bodyDiv w:val="1"/>
      <w:marLeft w:val="0"/>
      <w:marRight w:val="0"/>
      <w:marTop w:val="0"/>
      <w:marBottom w:val="0"/>
      <w:divBdr>
        <w:top w:val="none" w:sz="0" w:space="0" w:color="auto"/>
        <w:left w:val="none" w:sz="0" w:space="0" w:color="auto"/>
        <w:bottom w:val="none" w:sz="0" w:space="0" w:color="auto"/>
        <w:right w:val="none" w:sz="0" w:space="0" w:color="auto"/>
      </w:divBdr>
    </w:div>
    <w:div w:id="1133715465">
      <w:bodyDiv w:val="1"/>
      <w:marLeft w:val="0"/>
      <w:marRight w:val="0"/>
      <w:marTop w:val="0"/>
      <w:marBottom w:val="0"/>
      <w:divBdr>
        <w:top w:val="none" w:sz="0" w:space="0" w:color="auto"/>
        <w:left w:val="none" w:sz="0" w:space="0" w:color="auto"/>
        <w:bottom w:val="none" w:sz="0" w:space="0" w:color="auto"/>
        <w:right w:val="none" w:sz="0" w:space="0" w:color="auto"/>
      </w:divBdr>
    </w:div>
    <w:div w:id="1135294485">
      <w:bodyDiv w:val="1"/>
      <w:marLeft w:val="0"/>
      <w:marRight w:val="0"/>
      <w:marTop w:val="0"/>
      <w:marBottom w:val="0"/>
      <w:divBdr>
        <w:top w:val="none" w:sz="0" w:space="0" w:color="auto"/>
        <w:left w:val="none" w:sz="0" w:space="0" w:color="auto"/>
        <w:bottom w:val="none" w:sz="0" w:space="0" w:color="auto"/>
        <w:right w:val="none" w:sz="0" w:space="0" w:color="auto"/>
      </w:divBdr>
    </w:div>
    <w:div w:id="1136604404">
      <w:bodyDiv w:val="1"/>
      <w:marLeft w:val="0"/>
      <w:marRight w:val="0"/>
      <w:marTop w:val="0"/>
      <w:marBottom w:val="0"/>
      <w:divBdr>
        <w:top w:val="none" w:sz="0" w:space="0" w:color="auto"/>
        <w:left w:val="none" w:sz="0" w:space="0" w:color="auto"/>
        <w:bottom w:val="none" w:sz="0" w:space="0" w:color="auto"/>
        <w:right w:val="none" w:sz="0" w:space="0" w:color="auto"/>
      </w:divBdr>
    </w:div>
    <w:div w:id="1139150309">
      <w:bodyDiv w:val="1"/>
      <w:marLeft w:val="0"/>
      <w:marRight w:val="0"/>
      <w:marTop w:val="0"/>
      <w:marBottom w:val="0"/>
      <w:divBdr>
        <w:top w:val="none" w:sz="0" w:space="0" w:color="auto"/>
        <w:left w:val="none" w:sz="0" w:space="0" w:color="auto"/>
        <w:bottom w:val="none" w:sz="0" w:space="0" w:color="auto"/>
        <w:right w:val="none" w:sz="0" w:space="0" w:color="auto"/>
      </w:divBdr>
    </w:div>
    <w:div w:id="1141458779">
      <w:bodyDiv w:val="1"/>
      <w:marLeft w:val="0"/>
      <w:marRight w:val="0"/>
      <w:marTop w:val="0"/>
      <w:marBottom w:val="0"/>
      <w:divBdr>
        <w:top w:val="none" w:sz="0" w:space="0" w:color="auto"/>
        <w:left w:val="none" w:sz="0" w:space="0" w:color="auto"/>
        <w:bottom w:val="none" w:sz="0" w:space="0" w:color="auto"/>
        <w:right w:val="none" w:sz="0" w:space="0" w:color="auto"/>
      </w:divBdr>
    </w:div>
    <w:div w:id="1141656615">
      <w:bodyDiv w:val="1"/>
      <w:marLeft w:val="0"/>
      <w:marRight w:val="0"/>
      <w:marTop w:val="0"/>
      <w:marBottom w:val="0"/>
      <w:divBdr>
        <w:top w:val="none" w:sz="0" w:space="0" w:color="auto"/>
        <w:left w:val="none" w:sz="0" w:space="0" w:color="auto"/>
        <w:bottom w:val="none" w:sz="0" w:space="0" w:color="auto"/>
        <w:right w:val="none" w:sz="0" w:space="0" w:color="auto"/>
      </w:divBdr>
    </w:div>
    <w:div w:id="1143238120">
      <w:bodyDiv w:val="1"/>
      <w:marLeft w:val="0"/>
      <w:marRight w:val="0"/>
      <w:marTop w:val="0"/>
      <w:marBottom w:val="0"/>
      <w:divBdr>
        <w:top w:val="none" w:sz="0" w:space="0" w:color="auto"/>
        <w:left w:val="none" w:sz="0" w:space="0" w:color="auto"/>
        <w:bottom w:val="none" w:sz="0" w:space="0" w:color="auto"/>
        <w:right w:val="none" w:sz="0" w:space="0" w:color="auto"/>
      </w:divBdr>
    </w:div>
    <w:div w:id="1144856342">
      <w:bodyDiv w:val="1"/>
      <w:marLeft w:val="0"/>
      <w:marRight w:val="0"/>
      <w:marTop w:val="0"/>
      <w:marBottom w:val="0"/>
      <w:divBdr>
        <w:top w:val="none" w:sz="0" w:space="0" w:color="auto"/>
        <w:left w:val="none" w:sz="0" w:space="0" w:color="auto"/>
        <w:bottom w:val="none" w:sz="0" w:space="0" w:color="auto"/>
        <w:right w:val="none" w:sz="0" w:space="0" w:color="auto"/>
      </w:divBdr>
    </w:div>
    <w:div w:id="1148935309">
      <w:bodyDiv w:val="1"/>
      <w:marLeft w:val="0"/>
      <w:marRight w:val="0"/>
      <w:marTop w:val="0"/>
      <w:marBottom w:val="0"/>
      <w:divBdr>
        <w:top w:val="none" w:sz="0" w:space="0" w:color="auto"/>
        <w:left w:val="none" w:sz="0" w:space="0" w:color="auto"/>
        <w:bottom w:val="none" w:sz="0" w:space="0" w:color="auto"/>
        <w:right w:val="none" w:sz="0" w:space="0" w:color="auto"/>
      </w:divBdr>
    </w:div>
    <w:div w:id="1152330452">
      <w:bodyDiv w:val="1"/>
      <w:marLeft w:val="0"/>
      <w:marRight w:val="0"/>
      <w:marTop w:val="0"/>
      <w:marBottom w:val="0"/>
      <w:divBdr>
        <w:top w:val="none" w:sz="0" w:space="0" w:color="auto"/>
        <w:left w:val="none" w:sz="0" w:space="0" w:color="auto"/>
        <w:bottom w:val="none" w:sz="0" w:space="0" w:color="auto"/>
        <w:right w:val="none" w:sz="0" w:space="0" w:color="auto"/>
      </w:divBdr>
    </w:div>
    <w:div w:id="1157771385">
      <w:bodyDiv w:val="1"/>
      <w:marLeft w:val="0"/>
      <w:marRight w:val="0"/>
      <w:marTop w:val="0"/>
      <w:marBottom w:val="0"/>
      <w:divBdr>
        <w:top w:val="none" w:sz="0" w:space="0" w:color="auto"/>
        <w:left w:val="none" w:sz="0" w:space="0" w:color="auto"/>
        <w:bottom w:val="none" w:sz="0" w:space="0" w:color="auto"/>
        <w:right w:val="none" w:sz="0" w:space="0" w:color="auto"/>
      </w:divBdr>
    </w:div>
    <w:div w:id="1158690812">
      <w:bodyDiv w:val="1"/>
      <w:marLeft w:val="0"/>
      <w:marRight w:val="0"/>
      <w:marTop w:val="0"/>
      <w:marBottom w:val="0"/>
      <w:divBdr>
        <w:top w:val="none" w:sz="0" w:space="0" w:color="auto"/>
        <w:left w:val="none" w:sz="0" w:space="0" w:color="auto"/>
        <w:bottom w:val="none" w:sz="0" w:space="0" w:color="auto"/>
        <w:right w:val="none" w:sz="0" w:space="0" w:color="auto"/>
      </w:divBdr>
    </w:div>
    <w:div w:id="1159417837">
      <w:bodyDiv w:val="1"/>
      <w:marLeft w:val="0"/>
      <w:marRight w:val="0"/>
      <w:marTop w:val="0"/>
      <w:marBottom w:val="0"/>
      <w:divBdr>
        <w:top w:val="none" w:sz="0" w:space="0" w:color="auto"/>
        <w:left w:val="none" w:sz="0" w:space="0" w:color="auto"/>
        <w:bottom w:val="none" w:sz="0" w:space="0" w:color="auto"/>
        <w:right w:val="none" w:sz="0" w:space="0" w:color="auto"/>
      </w:divBdr>
    </w:div>
    <w:div w:id="1159544327">
      <w:bodyDiv w:val="1"/>
      <w:marLeft w:val="0"/>
      <w:marRight w:val="0"/>
      <w:marTop w:val="0"/>
      <w:marBottom w:val="0"/>
      <w:divBdr>
        <w:top w:val="none" w:sz="0" w:space="0" w:color="auto"/>
        <w:left w:val="none" w:sz="0" w:space="0" w:color="auto"/>
        <w:bottom w:val="none" w:sz="0" w:space="0" w:color="auto"/>
        <w:right w:val="none" w:sz="0" w:space="0" w:color="auto"/>
      </w:divBdr>
    </w:div>
    <w:div w:id="1164395122">
      <w:bodyDiv w:val="1"/>
      <w:marLeft w:val="0"/>
      <w:marRight w:val="0"/>
      <w:marTop w:val="0"/>
      <w:marBottom w:val="0"/>
      <w:divBdr>
        <w:top w:val="none" w:sz="0" w:space="0" w:color="auto"/>
        <w:left w:val="none" w:sz="0" w:space="0" w:color="auto"/>
        <w:bottom w:val="none" w:sz="0" w:space="0" w:color="auto"/>
        <w:right w:val="none" w:sz="0" w:space="0" w:color="auto"/>
      </w:divBdr>
    </w:div>
    <w:div w:id="1165244391">
      <w:bodyDiv w:val="1"/>
      <w:marLeft w:val="0"/>
      <w:marRight w:val="0"/>
      <w:marTop w:val="0"/>
      <w:marBottom w:val="0"/>
      <w:divBdr>
        <w:top w:val="none" w:sz="0" w:space="0" w:color="auto"/>
        <w:left w:val="none" w:sz="0" w:space="0" w:color="auto"/>
        <w:bottom w:val="none" w:sz="0" w:space="0" w:color="auto"/>
        <w:right w:val="none" w:sz="0" w:space="0" w:color="auto"/>
      </w:divBdr>
    </w:div>
    <w:div w:id="1166632147">
      <w:bodyDiv w:val="1"/>
      <w:marLeft w:val="0"/>
      <w:marRight w:val="0"/>
      <w:marTop w:val="0"/>
      <w:marBottom w:val="0"/>
      <w:divBdr>
        <w:top w:val="none" w:sz="0" w:space="0" w:color="auto"/>
        <w:left w:val="none" w:sz="0" w:space="0" w:color="auto"/>
        <w:bottom w:val="none" w:sz="0" w:space="0" w:color="auto"/>
        <w:right w:val="none" w:sz="0" w:space="0" w:color="auto"/>
      </w:divBdr>
    </w:div>
    <w:div w:id="1171722473">
      <w:bodyDiv w:val="1"/>
      <w:marLeft w:val="0"/>
      <w:marRight w:val="0"/>
      <w:marTop w:val="0"/>
      <w:marBottom w:val="0"/>
      <w:divBdr>
        <w:top w:val="none" w:sz="0" w:space="0" w:color="auto"/>
        <w:left w:val="none" w:sz="0" w:space="0" w:color="auto"/>
        <w:bottom w:val="none" w:sz="0" w:space="0" w:color="auto"/>
        <w:right w:val="none" w:sz="0" w:space="0" w:color="auto"/>
      </w:divBdr>
    </w:div>
    <w:div w:id="1171873214">
      <w:bodyDiv w:val="1"/>
      <w:marLeft w:val="0"/>
      <w:marRight w:val="0"/>
      <w:marTop w:val="0"/>
      <w:marBottom w:val="0"/>
      <w:divBdr>
        <w:top w:val="none" w:sz="0" w:space="0" w:color="auto"/>
        <w:left w:val="none" w:sz="0" w:space="0" w:color="auto"/>
        <w:bottom w:val="none" w:sz="0" w:space="0" w:color="auto"/>
        <w:right w:val="none" w:sz="0" w:space="0" w:color="auto"/>
      </w:divBdr>
    </w:div>
    <w:div w:id="1172840789">
      <w:bodyDiv w:val="1"/>
      <w:marLeft w:val="0"/>
      <w:marRight w:val="0"/>
      <w:marTop w:val="0"/>
      <w:marBottom w:val="0"/>
      <w:divBdr>
        <w:top w:val="none" w:sz="0" w:space="0" w:color="auto"/>
        <w:left w:val="none" w:sz="0" w:space="0" w:color="auto"/>
        <w:bottom w:val="none" w:sz="0" w:space="0" w:color="auto"/>
        <w:right w:val="none" w:sz="0" w:space="0" w:color="auto"/>
      </w:divBdr>
    </w:div>
    <w:div w:id="1176069553">
      <w:bodyDiv w:val="1"/>
      <w:marLeft w:val="0"/>
      <w:marRight w:val="0"/>
      <w:marTop w:val="0"/>
      <w:marBottom w:val="0"/>
      <w:divBdr>
        <w:top w:val="none" w:sz="0" w:space="0" w:color="auto"/>
        <w:left w:val="none" w:sz="0" w:space="0" w:color="auto"/>
        <w:bottom w:val="none" w:sz="0" w:space="0" w:color="auto"/>
        <w:right w:val="none" w:sz="0" w:space="0" w:color="auto"/>
      </w:divBdr>
    </w:div>
    <w:div w:id="1179079769">
      <w:bodyDiv w:val="1"/>
      <w:marLeft w:val="0"/>
      <w:marRight w:val="0"/>
      <w:marTop w:val="0"/>
      <w:marBottom w:val="0"/>
      <w:divBdr>
        <w:top w:val="none" w:sz="0" w:space="0" w:color="auto"/>
        <w:left w:val="none" w:sz="0" w:space="0" w:color="auto"/>
        <w:bottom w:val="none" w:sz="0" w:space="0" w:color="auto"/>
        <w:right w:val="none" w:sz="0" w:space="0" w:color="auto"/>
      </w:divBdr>
    </w:div>
    <w:div w:id="1183595629">
      <w:bodyDiv w:val="1"/>
      <w:marLeft w:val="0"/>
      <w:marRight w:val="0"/>
      <w:marTop w:val="0"/>
      <w:marBottom w:val="0"/>
      <w:divBdr>
        <w:top w:val="none" w:sz="0" w:space="0" w:color="auto"/>
        <w:left w:val="none" w:sz="0" w:space="0" w:color="auto"/>
        <w:bottom w:val="none" w:sz="0" w:space="0" w:color="auto"/>
        <w:right w:val="none" w:sz="0" w:space="0" w:color="auto"/>
      </w:divBdr>
    </w:div>
    <w:div w:id="1188638727">
      <w:bodyDiv w:val="1"/>
      <w:marLeft w:val="0"/>
      <w:marRight w:val="0"/>
      <w:marTop w:val="0"/>
      <w:marBottom w:val="0"/>
      <w:divBdr>
        <w:top w:val="none" w:sz="0" w:space="0" w:color="auto"/>
        <w:left w:val="none" w:sz="0" w:space="0" w:color="auto"/>
        <w:bottom w:val="none" w:sz="0" w:space="0" w:color="auto"/>
        <w:right w:val="none" w:sz="0" w:space="0" w:color="auto"/>
      </w:divBdr>
    </w:div>
    <w:div w:id="1191458739">
      <w:bodyDiv w:val="1"/>
      <w:marLeft w:val="0"/>
      <w:marRight w:val="0"/>
      <w:marTop w:val="0"/>
      <w:marBottom w:val="0"/>
      <w:divBdr>
        <w:top w:val="none" w:sz="0" w:space="0" w:color="auto"/>
        <w:left w:val="none" w:sz="0" w:space="0" w:color="auto"/>
        <w:bottom w:val="none" w:sz="0" w:space="0" w:color="auto"/>
        <w:right w:val="none" w:sz="0" w:space="0" w:color="auto"/>
      </w:divBdr>
    </w:div>
    <w:div w:id="1193616255">
      <w:bodyDiv w:val="1"/>
      <w:marLeft w:val="0"/>
      <w:marRight w:val="0"/>
      <w:marTop w:val="0"/>
      <w:marBottom w:val="0"/>
      <w:divBdr>
        <w:top w:val="none" w:sz="0" w:space="0" w:color="auto"/>
        <w:left w:val="none" w:sz="0" w:space="0" w:color="auto"/>
        <w:bottom w:val="none" w:sz="0" w:space="0" w:color="auto"/>
        <w:right w:val="none" w:sz="0" w:space="0" w:color="auto"/>
      </w:divBdr>
    </w:div>
    <w:div w:id="1197694145">
      <w:bodyDiv w:val="1"/>
      <w:marLeft w:val="0"/>
      <w:marRight w:val="0"/>
      <w:marTop w:val="0"/>
      <w:marBottom w:val="0"/>
      <w:divBdr>
        <w:top w:val="none" w:sz="0" w:space="0" w:color="auto"/>
        <w:left w:val="none" w:sz="0" w:space="0" w:color="auto"/>
        <w:bottom w:val="none" w:sz="0" w:space="0" w:color="auto"/>
        <w:right w:val="none" w:sz="0" w:space="0" w:color="auto"/>
      </w:divBdr>
    </w:div>
    <w:div w:id="1198733298">
      <w:bodyDiv w:val="1"/>
      <w:marLeft w:val="0"/>
      <w:marRight w:val="0"/>
      <w:marTop w:val="0"/>
      <w:marBottom w:val="0"/>
      <w:divBdr>
        <w:top w:val="none" w:sz="0" w:space="0" w:color="auto"/>
        <w:left w:val="none" w:sz="0" w:space="0" w:color="auto"/>
        <w:bottom w:val="none" w:sz="0" w:space="0" w:color="auto"/>
        <w:right w:val="none" w:sz="0" w:space="0" w:color="auto"/>
      </w:divBdr>
    </w:div>
    <w:div w:id="1199047084">
      <w:bodyDiv w:val="1"/>
      <w:marLeft w:val="0"/>
      <w:marRight w:val="0"/>
      <w:marTop w:val="0"/>
      <w:marBottom w:val="0"/>
      <w:divBdr>
        <w:top w:val="none" w:sz="0" w:space="0" w:color="auto"/>
        <w:left w:val="none" w:sz="0" w:space="0" w:color="auto"/>
        <w:bottom w:val="none" w:sz="0" w:space="0" w:color="auto"/>
        <w:right w:val="none" w:sz="0" w:space="0" w:color="auto"/>
      </w:divBdr>
    </w:div>
    <w:div w:id="1201746038">
      <w:bodyDiv w:val="1"/>
      <w:marLeft w:val="0"/>
      <w:marRight w:val="0"/>
      <w:marTop w:val="0"/>
      <w:marBottom w:val="0"/>
      <w:divBdr>
        <w:top w:val="none" w:sz="0" w:space="0" w:color="auto"/>
        <w:left w:val="none" w:sz="0" w:space="0" w:color="auto"/>
        <w:bottom w:val="none" w:sz="0" w:space="0" w:color="auto"/>
        <w:right w:val="none" w:sz="0" w:space="0" w:color="auto"/>
      </w:divBdr>
    </w:div>
    <w:div w:id="1202397679">
      <w:bodyDiv w:val="1"/>
      <w:marLeft w:val="0"/>
      <w:marRight w:val="0"/>
      <w:marTop w:val="0"/>
      <w:marBottom w:val="0"/>
      <w:divBdr>
        <w:top w:val="none" w:sz="0" w:space="0" w:color="auto"/>
        <w:left w:val="none" w:sz="0" w:space="0" w:color="auto"/>
        <w:bottom w:val="none" w:sz="0" w:space="0" w:color="auto"/>
        <w:right w:val="none" w:sz="0" w:space="0" w:color="auto"/>
      </w:divBdr>
    </w:div>
    <w:div w:id="1202864366">
      <w:bodyDiv w:val="1"/>
      <w:marLeft w:val="0"/>
      <w:marRight w:val="0"/>
      <w:marTop w:val="0"/>
      <w:marBottom w:val="0"/>
      <w:divBdr>
        <w:top w:val="none" w:sz="0" w:space="0" w:color="auto"/>
        <w:left w:val="none" w:sz="0" w:space="0" w:color="auto"/>
        <w:bottom w:val="none" w:sz="0" w:space="0" w:color="auto"/>
        <w:right w:val="none" w:sz="0" w:space="0" w:color="auto"/>
      </w:divBdr>
    </w:div>
    <w:div w:id="1203246828">
      <w:bodyDiv w:val="1"/>
      <w:marLeft w:val="0"/>
      <w:marRight w:val="0"/>
      <w:marTop w:val="0"/>
      <w:marBottom w:val="0"/>
      <w:divBdr>
        <w:top w:val="none" w:sz="0" w:space="0" w:color="auto"/>
        <w:left w:val="none" w:sz="0" w:space="0" w:color="auto"/>
        <w:bottom w:val="none" w:sz="0" w:space="0" w:color="auto"/>
        <w:right w:val="none" w:sz="0" w:space="0" w:color="auto"/>
      </w:divBdr>
    </w:div>
    <w:div w:id="1205096415">
      <w:bodyDiv w:val="1"/>
      <w:marLeft w:val="0"/>
      <w:marRight w:val="0"/>
      <w:marTop w:val="0"/>
      <w:marBottom w:val="0"/>
      <w:divBdr>
        <w:top w:val="none" w:sz="0" w:space="0" w:color="auto"/>
        <w:left w:val="none" w:sz="0" w:space="0" w:color="auto"/>
        <w:bottom w:val="none" w:sz="0" w:space="0" w:color="auto"/>
        <w:right w:val="none" w:sz="0" w:space="0" w:color="auto"/>
      </w:divBdr>
    </w:div>
    <w:div w:id="1205142516">
      <w:bodyDiv w:val="1"/>
      <w:marLeft w:val="0"/>
      <w:marRight w:val="0"/>
      <w:marTop w:val="0"/>
      <w:marBottom w:val="0"/>
      <w:divBdr>
        <w:top w:val="none" w:sz="0" w:space="0" w:color="auto"/>
        <w:left w:val="none" w:sz="0" w:space="0" w:color="auto"/>
        <w:bottom w:val="none" w:sz="0" w:space="0" w:color="auto"/>
        <w:right w:val="none" w:sz="0" w:space="0" w:color="auto"/>
      </w:divBdr>
    </w:div>
    <w:div w:id="1208102209">
      <w:bodyDiv w:val="1"/>
      <w:marLeft w:val="0"/>
      <w:marRight w:val="0"/>
      <w:marTop w:val="0"/>
      <w:marBottom w:val="0"/>
      <w:divBdr>
        <w:top w:val="none" w:sz="0" w:space="0" w:color="auto"/>
        <w:left w:val="none" w:sz="0" w:space="0" w:color="auto"/>
        <w:bottom w:val="none" w:sz="0" w:space="0" w:color="auto"/>
        <w:right w:val="none" w:sz="0" w:space="0" w:color="auto"/>
      </w:divBdr>
    </w:div>
    <w:div w:id="1209956053">
      <w:bodyDiv w:val="1"/>
      <w:marLeft w:val="0"/>
      <w:marRight w:val="0"/>
      <w:marTop w:val="0"/>
      <w:marBottom w:val="0"/>
      <w:divBdr>
        <w:top w:val="none" w:sz="0" w:space="0" w:color="auto"/>
        <w:left w:val="none" w:sz="0" w:space="0" w:color="auto"/>
        <w:bottom w:val="none" w:sz="0" w:space="0" w:color="auto"/>
        <w:right w:val="none" w:sz="0" w:space="0" w:color="auto"/>
      </w:divBdr>
    </w:div>
    <w:div w:id="1210916990">
      <w:bodyDiv w:val="1"/>
      <w:marLeft w:val="0"/>
      <w:marRight w:val="0"/>
      <w:marTop w:val="0"/>
      <w:marBottom w:val="0"/>
      <w:divBdr>
        <w:top w:val="none" w:sz="0" w:space="0" w:color="auto"/>
        <w:left w:val="none" w:sz="0" w:space="0" w:color="auto"/>
        <w:bottom w:val="none" w:sz="0" w:space="0" w:color="auto"/>
        <w:right w:val="none" w:sz="0" w:space="0" w:color="auto"/>
      </w:divBdr>
    </w:div>
    <w:div w:id="1212184916">
      <w:bodyDiv w:val="1"/>
      <w:marLeft w:val="0"/>
      <w:marRight w:val="0"/>
      <w:marTop w:val="0"/>
      <w:marBottom w:val="0"/>
      <w:divBdr>
        <w:top w:val="none" w:sz="0" w:space="0" w:color="auto"/>
        <w:left w:val="none" w:sz="0" w:space="0" w:color="auto"/>
        <w:bottom w:val="none" w:sz="0" w:space="0" w:color="auto"/>
        <w:right w:val="none" w:sz="0" w:space="0" w:color="auto"/>
      </w:divBdr>
    </w:div>
    <w:div w:id="1215701895">
      <w:bodyDiv w:val="1"/>
      <w:marLeft w:val="0"/>
      <w:marRight w:val="0"/>
      <w:marTop w:val="0"/>
      <w:marBottom w:val="0"/>
      <w:divBdr>
        <w:top w:val="none" w:sz="0" w:space="0" w:color="auto"/>
        <w:left w:val="none" w:sz="0" w:space="0" w:color="auto"/>
        <w:bottom w:val="none" w:sz="0" w:space="0" w:color="auto"/>
        <w:right w:val="none" w:sz="0" w:space="0" w:color="auto"/>
      </w:divBdr>
    </w:div>
    <w:div w:id="1217206659">
      <w:bodyDiv w:val="1"/>
      <w:marLeft w:val="0"/>
      <w:marRight w:val="0"/>
      <w:marTop w:val="0"/>
      <w:marBottom w:val="0"/>
      <w:divBdr>
        <w:top w:val="none" w:sz="0" w:space="0" w:color="auto"/>
        <w:left w:val="none" w:sz="0" w:space="0" w:color="auto"/>
        <w:bottom w:val="none" w:sz="0" w:space="0" w:color="auto"/>
        <w:right w:val="none" w:sz="0" w:space="0" w:color="auto"/>
      </w:divBdr>
    </w:div>
    <w:div w:id="1219324679">
      <w:bodyDiv w:val="1"/>
      <w:marLeft w:val="0"/>
      <w:marRight w:val="0"/>
      <w:marTop w:val="0"/>
      <w:marBottom w:val="0"/>
      <w:divBdr>
        <w:top w:val="none" w:sz="0" w:space="0" w:color="auto"/>
        <w:left w:val="none" w:sz="0" w:space="0" w:color="auto"/>
        <w:bottom w:val="none" w:sz="0" w:space="0" w:color="auto"/>
        <w:right w:val="none" w:sz="0" w:space="0" w:color="auto"/>
      </w:divBdr>
    </w:div>
    <w:div w:id="1219395195">
      <w:bodyDiv w:val="1"/>
      <w:marLeft w:val="0"/>
      <w:marRight w:val="0"/>
      <w:marTop w:val="0"/>
      <w:marBottom w:val="0"/>
      <w:divBdr>
        <w:top w:val="none" w:sz="0" w:space="0" w:color="auto"/>
        <w:left w:val="none" w:sz="0" w:space="0" w:color="auto"/>
        <w:bottom w:val="none" w:sz="0" w:space="0" w:color="auto"/>
        <w:right w:val="none" w:sz="0" w:space="0" w:color="auto"/>
      </w:divBdr>
    </w:div>
    <w:div w:id="1220479735">
      <w:bodyDiv w:val="1"/>
      <w:marLeft w:val="0"/>
      <w:marRight w:val="0"/>
      <w:marTop w:val="0"/>
      <w:marBottom w:val="0"/>
      <w:divBdr>
        <w:top w:val="none" w:sz="0" w:space="0" w:color="auto"/>
        <w:left w:val="none" w:sz="0" w:space="0" w:color="auto"/>
        <w:bottom w:val="none" w:sz="0" w:space="0" w:color="auto"/>
        <w:right w:val="none" w:sz="0" w:space="0" w:color="auto"/>
      </w:divBdr>
    </w:div>
    <w:div w:id="1226254797">
      <w:bodyDiv w:val="1"/>
      <w:marLeft w:val="0"/>
      <w:marRight w:val="0"/>
      <w:marTop w:val="0"/>
      <w:marBottom w:val="0"/>
      <w:divBdr>
        <w:top w:val="none" w:sz="0" w:space="0" w:color="auto"/>
        <w:left w:val="none" w:sz="0" w:space="0" w:color="auto"/>
        <w:bottom w:val="none" w:sz="0" w:space="0" w:color="auto"/>
        <w:right w:val="none" w:sz="0" w:space="0" w:color="auto"/>
      </w:divBdr>
    </w:div>
    <w:div w:id="1227451282">
      <w:bodyDiv w:val="1"/>
      <w:marLeft w:val="0"/>
      <w:marRight w:val="0"/>
      <w:marTop w:val="0"/>
      <w:marBottom w:val="0"/>
      <w:divBdr>
        <w:top w:val="none" w:sz="0" w:space="0" w:color="auto"/>
        <w:left w:val="none" w:sz="0" w:space="0" w:color="auto"/>
        <w:bottom w:val="none" w:sz="0" w:space="0" w:color="auto"/>
        <w:right w:val="none" w:sz="0" w:space="0" w:color="auto"/>
      </w:divBdr>
    </w:div>
    <w:div w:id="1228800468">
      <w:bodyDiv w:val="1"/>
      <w:marLeft w:val="0"/>
      <w:marRight w:val="0"/>
      <w:marTop w:val="0"/>
      <w:marBottom w:val="0"/>
      <w:divBdr>
        <w:top w:val="none" w:sz="0" w:space="0" w:color="auto"/>
        <w:left w:val="none" w:sz="0" w:space="0" w:color="auto"/>
        <w:bottom w:val="none" w:sz="0" w:space="0" w:color="auto"/>
        <w:right w:val="none" w:sz="0" w:space="0" w:color="auto"/>
      </w:divBdr>
    </w:div>
    <w:div w:id="1230845085">
      <w:bodyDiv w:val="1"/>
      <w:marLeft w:val="0"/>
      <w:marRight w:val="0"/>
      <w:marTop w:val="0"/>
      <w:marBottom w:val="0"/>
      <w:divBdr>
        <w:top w:val="none" w:sz="0" w:space="0" w:color="auto"/>
        <w:left w:val="none" w:sz="0" w:space="0" w:color="auto"/>
        <w:bottom w:val="none" w:sz="0" w:space="0" w:color="auto"/>
        <w:right w:val="none" w:sz="0" w:space="0" w:color="auto"/>
      </w:divBdr>
    </w:div>
    <w:div w:id="1231236710">
      <w:bodyDiv w:val="1"/>
      <w:marLeft w:val="0"/>
      <w:marRight w:val="0"/>
      <w:marTop w:val="0"/>
      <w:marBottom w:val="0"/>
      <w:divBdr>
        <w:top w:val="none" w:sz="0" w:space="0" w:color="auto"/>
        <w:left w:val="none" w:sz="0" w:space="0" w:color="auto"/>
        <w:bottom w:val="none" w:sz="0" w:space="0" w:color="auto"/>
        <w:right w:val="none" w:sz="0" w:space="0" w:color="auto"/>
      </w:divBdr>
    </w:div>
    <w:div w:id="1232084354">
      <w:bodyDiv w:val="1"/>
      <w:marLeft w:val="0"/>
      <w:marRight w:val="0"/>
      <w:marTop w:val="0"/>
      <w:marBottom w:val="0"/>
      <w:divBdr>
        <w:top w:val="none" w:sz="0" w:space="0" w:color="auto"/>
        <w:left w:val="none" w:sz="0" w:space="0" w:color="auto"/>
        <w:bottom w:val="none" w:sz="0" w:space="0" w:color="auto"/>
        <w:right w:val="none" w:sz="0" w:space="0" w:color="auto"/>
      </w:divBdr>
    </w:div>
    <w:div w:id="1233464704">
      <w:bodyDiv w:val="1"/>
      <w:marLeft w:val="0"/>
      <w:marRight w:val="0"/>
      <w:marTop w:val="0"/>
      <w:marBottom w:val="0"/>
      <w:divBdr>
        <w:top w:val="none" w:sz="0" w:space="0" w:color="auto"/>
        <w:left w:val="none" w:sz="0" w:space="0" w:color="auto"/>
        <w:bottom w:val="none" w:sz="0" w:space="0" w:color="auto"/>
        <w:right w:val="none" w:sz="0" w:space="0" w:color="auto"/>
      </w:divBdr>
    </w:div>
    <w:div w:id="1235092823">
      <w:bodyDiv w:val="1"/>
      <w:marLeft w:val="0"/>
      <w:marRight w:val="0"/>
      <w:marTop w:val="0"/>
      <w:marBottom w:val="0"/>
      <w:divBdr>
        <w:top w:val="none" w:sz="0" w:space="0" w:color="auto"/>
        <w:left w:val="none" w:sz="0" w:space="0" w:color="auto"/>
        <w:bottom w:val="none" w:sz="0" w:space="0" w:color="auto"/>
        <w:right w:val="none" w:sz="0" w:space="0" w:color="auto"/>
      </w:divBdr>
    </w:div>
    <w:div w:id="1238782649">
      <w:bodyDiv w:val="1"/>
      <w:marLeft w:val="0"/>
      <w:marRight w:val="0"/>
      <w:marTop w:val="0"/>
      <w:marBottom w:val="0"/>
      <w:divBdr>
        <w:top w:val="none" w:sz="0" w:space="0" w:color="auto"/>
        <w:left w:val="none" w:sz="0" w:space="0" w:color="auto"/>
        <w:bottom w:val="none" w:sz="0" w:space="0" w:color="auto"/>
        <w:right w:val="none" w:sz="0" w:space="0" w:color="auto"/>
      </w:divBdr>
    </w:div>
    <w:div w:id="1240095337">
      <w:bodyDiv w:val="1"/>
      <w:marLeft w:val="0"/>
      <w:marRight w:val="0"/>
      <w:marTop w:val="0"/>
      <w:marBottom w:val="0"/>
      <w:divBdr>
        <w:top w:val="none" w:sz="0" w:space="0" w:color="auto"/>
        <w:left w:val="none" w:sz="0" w:space="0" w:color="auto"/>
        <w:bottom w:val="none" w:sz="0" w:space="0" w:color="auto"/>
        <w:right w:val="none" w:sz="0" w:space="0" w:color="auto"/>
      </w:divBdr>
    </w:div>
    <w:div w:id="1245409004">
      <w:bodyDiv w:val="1"/>
      <w:marLeft w:val="0"/>
      <w:marRight w:val="0"/>
      <w:marTop w:val="0"/>
      <w:marBottom w:val="0"/>
      <w:divBdr>
        <w:top w:val="none" w:sz="0" w:space="0" w:color="auto"/>
        <w:left w:val="none" w:sz="0" w:space="0" w:color="auto"/>
        <w:bottom w:val="none" w:sz="0" w:space="0" w:color="auto"/>
        <w:right w:val="none" w:sz="0" w:space="0" w:color="auto"/>
      </w:divBdr>
    </w:div>
    <w:div w:id="1246189347">
      <w:bodyDiv w:val="1"/>
      <w:marLeft w:val="0"/>
      <w:marRight w:val="0"/>
      <w:marTop w:val="0"/>
      <w:marBottom w:val="0"/>
      <w:divBdr>
        <w:top w:val="none" w:sz="0" w:space="0" w:color="auto"/>
        <w:left w:val="none" w:sz="0" w:space="0" w:color="auto"/>
        <w:bottom w:val="none" w:sz="0" w:space="0" w:color="auto"/>
        <w:right w:val="none" w:sz="0" w:space="0" w:color="auto"/>
      </w:divBdr>
    </w:div>
    <w:div w:id="1248461325">
      <w:bodyDiv w:val="1"/>
      <w:marLeft w:val="0"/>
      <w:marRight w:val="0"/>
      <w:marTop w:val="0"/>
      <w:marBottom w:val="0"/>
      <w:divBdr>
        <w:top w:val="none" w:sz="0" w:space="0" w:color="auto"/>
        <w:left w:val="none" w:sz="0" w:space="0" w:color="auto"/>
        <w:bottom w:val="none" w:sz="0" w:space="0" w:color="auto"/>
        <w:right w:val="none" w:sz="0" w:space="0" w:color="auto"/>
      </w:divBdr>
    </w:div>
    <w:div w:id="1252423053">
      <w:bodyDiv w:val="1"/>
      <w:marLeft w:val="0"/>
      <w:marRight w:val="0"/>
      <w:marTop w:val="0"/>
      <w:marBottom w:val="0"/>
      <w:divBdr>
        <w:top w:val="none" w:sz="0" w:space="0" w:color="auto"/>
        <w:left w:val="none" w:sz="0" w:space="0" w:color="auto"/>
        <w:bottom w:val="none" w:sz="0" w:space="0" w:color="auto"/>
        <w:right w:val="none" w:sz="0" w:space="0" w:color="auto"/>
      </w:divBdr>
    </w:div>
    <w:div w:id="1255093699">
      <w:bodyDiv w:val="1"/>
      <w:marLeft w:val="0"/>
      <w:marRight w:val="0"/>
      <w:marTop w:val="0"/>
      <w:marBottom w:val="0"/>
      <w:divBdr>
        <w:top w:val="none" w:sz="0" w:space="0" w:color="auto"/>
        <w:left w:val="none" w:sz="0" w:space="0" w:color="auto"/>
        <w:bottom w:val="none" w:sz="0" w:space="0" w:color="auto"/>
        <w:right w:val="none" w:sz="0" w:space="0" w:color="auto"/>
      </w:divBdr>
    </w:div>
    <w:div w:id="1262253594">
      <w:bodyDiv w:val="1"/>
      <w:marLeft w:val="0"/>
      <w:marRight w:val="0"/>
      <w:marTop w:val="0"/>
      <w:marBottom w:val="0"/>
      <w:divBdr>
        <w:top w:val="none" w:sz="0" w:space="0" w:color="auto"/>
        <w:left w:val="none" w:sz="0" w:space="0" w:color="auto"/>
        <w:bottom w:val="none" w:sz="0" w:space="0" w:color="auto"/>
        <w:right w:val="none" w:sz="0" w:space="0" w:color="auto"/>
      </w:divBdr>
    </w:div>
    <w:div w:id="1262764429">
      <w:bodyDiv w:val="1"/>
      <w:marLeft w:val="0"/>
      <w:marRight w:val="0"/>
      <w:marTop w:val="0"/>
      <w:marBottom w:val="0"/>
      <w:divBdr>
        <w:top w:val="none" w:sz="0" w:space="0" w:color="auto"/>
        <w:left w:val="none" w:sz="0" w:space="0" w:color="auto"/>
        <w:bottom w:val="none" w:sz="0" w:space="0" w:color="auto"/>
        <w:right w:val="none" w:sz="0" w:space="0" w:color="auto"/>
      </w:divBdr>
    </w:div>
    <w:div w:id="1265189814">
      <w:bodyDiv w:val="1"/>
      <w:marLeft w:val="0"/>
      <w:marRight w:val="0"/>
      <w:marTop w:val="0"/>
      <w:marBottom w:val="0"/>
      <w:divBdr>
        <w:top w:val="none" w:sz="0" w:space="0" w:color="auto"/>
        <w:left w:val="none" w:sz="0" w:space="0" w:color="auto"/>
        <w:bottom w:val="none" w:sz="0" w:space="0" w:color="auto"/>
        <w:right w:val="none" w:sz="0" w:space="0" w:color="auto"/>
      </w:divBdr>
    </w:div>
    <w:div w:id="1269239044">
      <w:bodyDiv w:val="1"/>
      <w:marLeft w:val="0"/>
      <w:marRight w:val="0"/>
      <w:marTop w:val="0"/>
      <w:marBottom w:val="0"/>
      <w:divBdr>
        <w:top w:val="none" w:sz="0" w:space="0" w:color="auto"/>
        <w:left w:val="none" w:sz="0" w:space="0" w:color="auto"/>
        <w:bottom w:val="none" w:sz="0" w:space="0" w:color="auto"/>
        <w:right w:val="none" w:sz="0" w:space="0" w:color="auto"/>
      </w:divBdr>
    </w:div>
    <w:div w:id="1274823257">
      <w:bodyDiv w:val="1"/>
      <w:marLeft w:val="0"/>
      <w:marRight w:val="0"/>
      <w:marTop w:val="0"/>
      <w:marBottom w:val="0"/>
      <w:divBdr>
        <w:top w:val="none" w:sz="0" w:space="0" w:color="auto"/>
        <w:left w:val="none" w:sz="0" w:space="0" w:color="auto"/>
        <w:bottom w:val="none" w:sz="0" w:space="0" w:color="auto"/>
        <w:right w:val="none" w:sz="0" w:space="0" w:color="auto"/>
      </w:divBdr>
    </w:div>
    <w:div w:id="1274946125">
      <w:bodyDiv w:val="1"/>
      <w:marLeft w:val="0"/>
      <w:marRight w:val="0"/>
      <w:marTop w:val="0"/>
      <w:marBottom w:val="0"/>
      <w:divBdr>
        <w:top w:val="none" w:sz="0" w:space="0" w:color="auto"/>
        <w:left w:val="none" w:sz="0" w:space="0" w:color="auto"/>
        <w:bottom w:val="none" w:sz="0" w:space="0" w:color="auto"/>
        <w:right w:val="none" w:sz="0" w:space="0" w:color="auto"/>
      </w:divBdr>
    </w:div>
    <w:div w:id="1276131058">
      <w:bodyDiv w:val="1"/>
      <w:marLeft w:val="0"/>
      <w:marRight w:val="0"/>
      <w:marTop w:val="0"/>
      <w:marBottom w:val="0"/>
      <w:divBdr>
        <w:top w:val="none" w:sz="0" w:space="0" w:color="auto"/>
        <w:left w:val="none" w:sz="0" w:space="0" w:color="auto"/>
        <w:bottom w:val="none" w:sz="0" w:space="0" w:color="auto"/>
        <w:right w:val="none" w:sz="0" w:space="0" w:color="auto"/>
      </w:divBdr>
    </w:div>
    <w:div w:id="1277101399">
      <w:bodyDiv w:val="1"/>
      <w:marLeft w:val="0"/>
      <w:marRight w:val="0"/>
      <w:marTop w:val="0"/>
      <w:marBottom w:val="0"/>
      <w:divBdr>
        <w:top w:val="none" w:sz="0" w:space="0" w:color="auto"/>
        <w:left w:val="none" w:sz="0" w:space="0" w:color="auto"/>
        <w:bottom w:val="none" w:sz="0" w:space="0" w:color="auto"/>
        <w:right w:val="none" w:sz="0" w:space="0" w:color="auto"/>
      </w:divBdr>
    </w:div>
    <w:div w:id="1279530600">
      <w:bodyDiv w:val="1"/>
      <w:marLeft w:val="0"/>
      <w:marRight w:val="0"/>
      <w:marTop w:val="0"/>
      <w:marBottom w:val="0"/>
      <w:divBdr>
        <w:top w:val="none" w:sz="0" w:space="0" w:color="auto"/>
        <w:left w:val="none" w:sz="0" w:space="0" w:color="auto"/>
        <w:bottom w:val="none" w:sz="0" w:space="0" w:color="auto"/>
        <w:right w:val="none" w:sz="0" w:space="0" w:color="auto"/>
      </w:divBdr>
    </w:div>
    <w:div w:id="1279989551">
      <w:bodyDiv w:val="1"/>
      <w:marLeft w:val="0"/>
      <w:marRight w:val="0"/>
      <w:marTop w:val="0"/>
      <w:marBottom w:val="0"/>
      <w:divBdr>
        <w:top w:val="none" w:sz="0" w:space="0" w:color="auto"/>
        <w:left w:val="none" w:sz="0" w:space="0" w:color="auto"/>
        <w:bottom w:val="none" w:sz="0" w:space="0" w:color="auto"/>
        <w:right w:val="none" w:sz="0" w:space="0" w:color="auto"/>
      </w:divBdr>
    </w:div>
    <w:div w:id="1285622821">
      <w:bodyDiv w:val="1"/>
      <w:marLeft w:val="0"/>
      <w:marRight w:val="0"/>
      <w:marTop w:val="0"/>
      <w:marBottom w:val="0"/>
      <w:divBdr>
        <w:top w:val="none" w:sz="0" w:space="0" w:color="auto"/>
        <w:left w:val="none" w:sz="0" w:space="0" w:color="auto"/>
        <w:bottom w:val="none" w:sz="0" w:space="0" w:color="auto"/>
        <w:right w:val="none" w:sz="0" w:space="0" w:color="auto"/>
      </w:divBdr>
    </w:div>
    <w:div w:id="1286547964">
      <w:bodyDiv w:val="1"/>
      <w:marLeft w:val="0"/>
      <w:marRight w:val="0"/>
      <w:marTop w:val="0"/>
      <w:marBottom w:val="0"/>
      <w:divBdr>
        <w:top w:val="none" w:sz="0" w:space="0" w:color="auto"/>
        <w:left w:val="none" w:sz="0" w:space="0" w:color="auto"/>
        <w:bottom w:val="none" w:sz="0" w:space="0" w:color="auto"/>
        <w:right w:val="none" w:sz="0" w:space="0" w:color="auto"/>
      </w:divBdr>
    </w:div>
    <w:div w:id="1287081255">
      <w:bodyDiv w:val="1"/>
      <w:marLeft w:val="0"/>
      <w:marRight w:val="0"/>
      <w:marTop w:val="0"/>
      <w:marBottom w:val="0"/>
      <w:divBdr>
        <w:top w:val="none" w:sz="0" w:space="0" w:color="auto"/>
        <w:left w:val="none" w:sz="0" w:space="0" w:color="auto"/>
        <w:bottom w:val="none" w:sz="0" w:space="0" w:color="auto"/>
        <w:right w:val="none" w:sz="0" w:space="0" w:color="auto"/>
      </w:divBdr>
    </w:div>
    <w:div w:id="1287933293">
      <w:bodyDiv w:val="1"/>
      <w:marLeft w:val="0"/>
      <w:marRight w:val="0"/>
      <w:marTop w:val="0"/>
      <w:marBottom w:val="0"/>
      <w:divBdr>
        <w:top w:val="none" w:sz="0" w:space="0" w:color="auto"/>
        <w:left w:val="none" w:sz="0" w:space="0" w:color="auto"/>
        <w:bottom w:val="none" w:sz="0" w:space="0" w:color="auto"/>
        <w:right w:val="none" w:sz="0" w:space="0" w:color="auto"/>
      </w:divBdr>
    </w:div>
    <w:div w:id="1288003048">
      <w:bodyDiv w:val="1"/>
      <w:marLeft w:val="0"/>
      <w:marRight w:val="0"/>
      <w:marTop w:val="0"/>
      <w:marBottom w:val="0"/>
      <w:divBdr>
        <w:top w:val="none" w:sz="0" w:space="0" w:color="auto"/>
        <w:left w:val="none" w:sz="0" w:space="0" w:color="auto"/>
        <w:bottom w:val="none" w:sz="0" w:space="0" w:color="auto"/>
        <w:right w:val="none" w:sz="0" w:space="0" w:color="auto"/>
      </w:divBdr>
    </w:div>
    <w:div w:id="1288241999">
      <w:bodyDiv w:val="1"/>
      <w:marLeft w:val="0"/>
      <w:marRight w:val="0"/>
      <w:marTop w:val="0"/>
      <w:marBottom w:val="0"/>
      <w:divBdr>
        <w:top w:val="none" w:sz="0" w:space="0" w:color="auto"/>
        <w:left w:val="none" w:sz="0" w:space="0" w:color="auto"/>
        <w:bottom w:val="none" w:sz="0" w:space="0" w:color="auto"/>
        <w:right w:val="none" w:sz="0" w:space="0" w:color="auto"/>
      </w:divBdr>
    </w:div>
    <w:div w:id="1288706123">
      <w:bodyDiv w:val="1"/>
      <w:marLeft w:val="0"/>
      <w:marRight w:val="0"/>
      <w:marTop w:val="0"/>
      <w:marBottom w:val="0"/>
      <w:divBdr>
        <w:top w:val="none" w:sz="0" w:space="0" w:color="auto"/>
        <w:left w:val="none" w:sz="0" w:space="0" w:color="auto"/>
        <w:bottom w:val="none" w:sz="0" w:space="0" w:color="auto"/>
        <w:right w:val="none" w:sz="0" w:space="0" w:color="auto"/>
      </w:divBdr>
    </w:div>
    <w:div w:id="1288854882">
      <w:bodyDiv w:val="1"/>
      <w:marLeft w:val="0"/>
      <w:marRight w:val="0"/>
      <w:marTop w:val="0"/>
      <w:marBottom w:val="0"/>
      <w:divBdr>
        <w:top w:val="none" w:sz="0" w:space="0" w:color="auto"/>
        <w:left w:val="none" w:sz="0" w:space="0" w:color="auto"/>
        <w:bottom w:val="none" w:sz="0" w:space="0" w:color="auto"/>
        <w:right w:val="none" w:sz="0" w:space="0" w:color="auto"/>
      </w:divBdr>
    </w:div>
    <w:div w:id="1289240077">
      <w:bodyDiv w:val="1"/>
      <w:marLeft w:val="0"/>
      <w:marRight w:val="0"/>
      <w:marTop w:val="0"/>
      <w:marBottom w:val="0"/>
      <w:divBdr>
        <w:top w:val="none" w:sz="0" w:space="0" w:color="auto"/>
        <w:left w:val="none" w:sz="0" w:space="0" w:color="auto"/>
        <w:bottom w:val="none" w:sz="0" w:space="0" w:color="auto"/>
        <w:right w:val="none" w:sz="0" w:space="0" w:color="auto"/>
      </w:divBdr>
    </w:div>
    <w:div w:id="1292981412">
      <w:bodyDiv w:val="1"/>
      <w:marLeft w:val="0"/>
      <w:marRight w:val="0"/>
      <w:marTop w:val="0"/>
      <w:marBottom w:val="0"/>
      <w:divBdr>
        <w:top w:val="none" w:sz="0" w:space="0" w:color="auto"/>
        <w:left w:val="none" w:sz="0" w:space="0" w:color="auto"/>
        <w:bottom w:val="none" w:sz="0" w:space="0" w:color="auto"/>
        <w:right w:val="none" w:sz="0" w:space="0" w:color="auto"/>
      </w:divBdr>
    </w:div>
    <w:div w:id="1293556347">
      <w:bodyDiv w:val="1"/>
      <w:marLeft w:val="0"/>
      <w:marRight w:val="0"/>
      <w:marTop w:val="0"/>
      <w:marBottom w:val="0"/>
      <w:divBdr>
        <w:top w:val="none" w:sz="0" w:space="0" w:color="auto"/>
        <w:left w:val="none" w:sz="0" w:space="0" w:color="auto"/>
        <w:bottom w:val="none" w:sz="0" w:space="0" w:color="auto"/>
        <w:right w:val="none" w:sz="0" w:space="0" w:color="auto"/>
      </w:divBdr>
    </w:div>
    <w:div w:id="1298880883">
      <w:bodyDiv w:val="1"/>
      <w:marLeft w:val="0"/>
      <w:marRight w:val="0"/>
      <w:marTop w:val="0"/>
      <w:marBottom w:val="0"/>
      <w:divBdr>
        <w:top w:val="none" w:sz="0" w:space="0" w:color="auto"/>
        <w:left w:val="none" w:sz="0" w:space="0" w:color="auto"/>
        <w:bottom w:val="none" w:sz="0" w:space="0" w:color="auto"/>
        <w:right w:val="none" w:sz="0" w:space="0" w:color="auto"/>
      </w:divBdr>
    </w:div>
    <w:div w:id="1304694167">
      <w:bodyDiv w:val="1"/>
      <w:marLeft w:val="0"/>
      <w:marRight w:val="0"/>
      <w:marTop w:val="0"/>
      <w:marBottom w:val="0"/>
      <w:divBdr>
        <w:top w:val="none" w:sz="0" w:space="0" w:color="auto"/>
        <w:left w:val="none" w:sz="0" w:space="0" w:color="auto"/>
        <w:bottom w:val="none" w:sz="0" w:space="0" w:color="auto"/>
        <w:right w:val="none" w:sz="0" w:space="0" w:color="auto"/>
      </w:divBdr>
    </w:div>
    <w:div w:id="1307467866">
      <w:bodyDiv w:val="1"/>
      <w:marLeft w:val="0"/>
      <w:marRight w:val="0"/>
      <w:marTop w:val="0"/>
      <w:marBottom w:val="0"/>
      <w:divBdr>
        <w:top w:val="none" w:sz="0" w:space="0" w:color="auto"/>
        <w:left w:val="none" w:sz="0" w:space="0" w:color="auto"/>
        <w:bottom w:val="none" w:sz="0" w:space="0" w:color="auto"/>
        <w:right w:val="none" w:sz="0" w:space="0" w:color="auto"/>
      </w:divBdr>
    </w:div>
    <w:div w:id="1308513490">
      <w:bodyDiv w:val="1"/>
      <w:marLeft w:val="0"/>
      <w:marRight w:val="0"/>
      <w:marTop w:val="0"/>
      <w:marBottom w:val="0"/>
      <w:divBdr>
        <w:top w:val="none" w:sz="0" w:space="0" w:color="auto"/>
        <w:left w:val="none" w:sz="0" w:space="0" w:color="auto"/>
        <w:bottom w:val="none" w:sz="0" w:space="0" w:color="auto"/>
        <w:right w:val="none" w:sz="0" w:space="0" w:color="auto"/>
      </w:divBdr>
    </w:div>
    <w:div w:id="1309627279">
      <w:bodyDiv w:val="1"/>
      <w:marLeft w:val="0"/>
      <w:marRight w:val="0"/>
      <w:marTop w:val="0"/>
      <w:marBottom w:val="0"/>
      <w:divBdr>
        <w:top w:val="none" w:sz="0" w:space="0" w:color="auto"/>
        <w:left w:val="none" w:sz="0" w:space="0" w:color="auto"/>
        <w:bottom w:val="none" w:sz="0" w:space="0" w:color="auto"/>
        <w:right w:val="none" w:sz="0" w:space="0" w:color="auto"/>
      </w:divBdr>
    </w:div>
    <w:div w:id="1310983348">
      <w:bodyDiv w:val="1"/>
      <w:marLeft w:val="0"/>
      <w:marRight w:val="0"/>
      <w:marTop w:val="0"/>
      <w:marBottom w:val="0"/>
      <w:divBdr>
        <w:top w:val="none" w:sz="0" w:space="0" w:color="auto"/>
        <w:left w:val="none" w:sz="0" w:space="0" w:color="auto"/>
        <w:bottom w:val="none" w:sz="0" w:space="0" w:color="auto"/>
        <w:right w:val="none" w:sz="0" w:space="0" w:color="auto"/>
      </w:divBdr>
    </w:div>
    <w:div w:id="1318339898">
      <w:bodyDiv w:val="1"/>
      <w:marLeft w:val="0"/>
      <w:marRight w:val="0"/>
      <w:marTop w:val="0"/>
      <w:marBottom w:val="0"/>
      <w:divBdr>
        <w:top w:val="none" w:sz="0" w:space="0" w:color="auto"/>
        <w:left w:val="none" w:sz="0" w:space="0" w:color="auto"/>
        <w:bottom w:val="none" w:sz="0" w:space="0" w:color="auto"/>
        <w:right w:val="none" w:sz="0" w:space="0" w:color="auto"/>
      </w:divBdr>
    </w:div>
    <w:div w:id="1318847773">
      <w:bodyDiv w:val="1"/>
      <w:marLeft w:val="0"/>
      <w:marRight w:val="0"/>
      <w:marTop w:val="0"/>
      <w:marBottom w:val="0"/>
      <w:divBdr>
        <w:top w:val="none" w:sz="0" w:space="0" w:color="auto"/>
        <w:left w:val="none" w:sz="0" w:space="0" w:color="auto"/>
        <w:bottom w:val="none" w:sz="0" w:space="0" w:color="auto"/>
        <w:right w:val="none" w:sz="0" w:space="0" w:color="auto"/>
      </w:divBdr>
    </w:div>
    <w:div w:id="1319117299">
      <w:bodyDiv w:val="1"/>
      <w:marLeft w:val="0"/>
      <w:marRight w:val="0"/>
      <w:marTop w:val="0"/>
      <w:marBottom w:val="0"/>
      <w:divBdr>
        <w:top w:val="none" w:sz="0" w:space="0" w:color="auto"/>
        <w:left w:val="none" w:sz="0" w:space="0" w:color="auto"/>
        <w:bottom w:val="none" w:sz="0" w:space="0" w:color="auto"/>
        <w:right w:val="none" w:sz="0" w:space="0" w:color="auto"/>
      </w:divBdr>
    </w:div>
    <w:div w:id="1322007022">
      <w:bodyDiv w:val="1"/>
      <w:marLeft w:val="0"/>
      <w:marRight w:val="0"/>
      <w:marTop w:val="0"/>
      <w:marBottom w:val="0"/>
      <w:divBdr>
        <w:top w:val="none" w:sz="0" w:space="0" w:color="auto"/>
        <w:left w:val="none" w:sz="0" w:space="0" w:color="auto"/>
        <w:bottom w:val="none" w:sz="0" w:space="0" w:color="auto"/>
        <w:right w:val="none" w:sz="0" w:space="0" w:color="auto"/>
      </w:divBdr>
    </w:div>
    <w:div w:id="1322467179">
      <w:bodyDiv w:val="1"/>
      <w:marLeft w:val="0"/>
      <w:marRight w:val="0"/>
      <w:marTop w:val="0"/>
      <w:marBottom w:val="0"/>
      <w:divBdr>
        <w:top w:val="none" w:sz="0" w:space="0" w:color="auto"/>
        <w:left w:val="none" w:sz="0" w:space="0" w:color="auto"/>
        <w:bottom w:val="none" w:sz="0" w:space="0" w:color="auto"/>
        <w:right w:val="none" w:sz="0" w:space="0" w:color="auto"/>
      </w:divBdr>
    </w:div>
    <w:div w:id="1328752055">
      <w:bodyDiv w:val="1"/>
      <w:marLeft w:val="0"/>
      <w:marRight w:val="0"/>
      <w:marTop w:val="0"/>
      <w:marBottom w:val="0"/>
      <w:divBdr>
        <w:top w:val="none" w:sz="0" w:space="0" w:color="auto"/>
        <w:left w:val="none" w:sz="0" w:space="0" w:color="auto"/>
        <w:bottom w:val="none" w:sz="0" w:space="0" w:color="auto"/>
        <w:right w:val="none" w:sz="0" w:space="0" w:color="auto"/>
      </w:divBdr>
    </w:div>
    <w:div w:id="1333293793">
      <w:bodyDiv w:val="1"/>
      <w:marLeft w:val="0"/>
      <w:marRight w:val="0"/>
      <w:marTop w:val="0"/>
      <w:marBottom w:val="0"/>
      <w:divBdr>
        <w:top w:val="none" w:sz="0" w:space="0" w:color="auto"/>
        <w:left w:val="none" w:sz="0" w:space="0" w:color="auto"/>
        <w:bottom w:val="none" w:sz="0" w:space="0" w:color="auto"/>
        <w:right w:val="none" w:sz="0" w:space="0" w:color="auto"/>
      </w:divBdr>
    </w:div>
    <w:div w:id="1336568451">
      <w:bodyDiv w:val="1"/>
      <w:marLeft w:val="0"/>
      <w:marRight w:val="0"/>
      <w:marTop w:val="0"/>
      <w:marBottom w:val="0"/>
      <w:divBdr>
        <w:top w:val="none" w:sz="0" w:space="0" w:color="auto"/>
        <w:left w:val="none" w:sz="0" w:space="0" w:color="auto"/>
        <w:bottom w:val="none" w:sz="0" w:space="0" w:color="auto"/>
        <w:right w:val="none" w:sz="0" w:space="0" w:color="auto"/>
      </w:divBdr>
    </w:div>
    <w:div w:id="1340767582">
      <w:bodyDiv w:val="1"/>
      <w:marLeft w:val="0"/>
      <w:marRight w:val="0"/>
      <w:marTop w:val="0"/>
      <w:marBottom w:val="0"/>
      <w:divBdr>
        <w:top w:val="none" w:sz="0" w:space="0" w:color="auto"/>
        <w:left w:val="none" w:sz="0" w:space="0" w:color="auto"/>
        <w:bottom w:val="none" w:sz="0" w:space="0" w:color="auto"/>
        <w:right w:val="none" w:sz="0" w:space="0" w:color="auto"/>
      </w:divBdr>
    </w:div>
    <w:div w:id="1340818197">
      <w:bodyDiv w:val="1"/>
      <w:marLeft w:val="0"/>
      <w:marRight w:val="0"/>
      <w:marTop w:val="0"/>
      <w:marBottom w:val="0"/>
      <w:divBdr>
        <w:top w:val="none" w:sz="0" w:space="0" w:color="auto"/>
        <w:left w:val="none" w:sz="0" w:space="0" w:color="auto"/>
        <w:bottom w:val="none" w:sz="0" w:space="0" w:color="auto"/>
        <w:right w:val="none" w:sz="0" w:space="0" w:color="auto"/>
      </w:divBdr>
    </w:div>
    <w:div w:id="1344092542">
      <w:bodyDiv w:val="1"/>
      <w:marLeft w:val="0"/>
      <w:marRight w:val="0"/>
      <w:marTop w:val="0"/>
      <w:marBottom w:val="0"/>
      <w:divBdr>
        <w:top w:val="none" w:sz="0" w:space="0" w:color="auto"/>
        <w:left w:val="none" w:sz="0" w:space="0" w:color="auto"/>
        <w:bottom w:val="none" w:sz="0" w:space="0" w:color="auto"/>
        <w:right w:val="none" w:sz="0" w:space="0" w:color="auto"/>
      </w:divBdr>
    </w:div>
    <w:div w:id="1347632044">
      <w:bodyDiv w:val="1"/>
      <w:marLeft w:val="0"/>
      <w:marRight w:val="0"/>
      <w:marTop w:val="0"/>
      <w:marBottom w:val="0"/>
      <w:divBdr>
        <w:top w:val="none" w:sz="0" w:space="0" w:color="auto"/>
        <w:left w:val="none" w:sz="0" w:space="0" w:color="auto"/>
        <w:bottom w:val="none" w:sz="0" w:space="0" w:color="auto"/>
        <w:right w:val="none" w:sz="0" w:space="0" w:color="auto"/>
      </w:divBdr>
    </w:div>
    <w:div w:id="1348098682">
      <w:bodyDiv w:val="1"/>
      <w:marLeft w:val="0"/>
      <w:marRight w:val="0"/>
      <w:marTop w:val="0"/>
      <w:marBottom w:val="0"/>
      <w:divBdr>
        <w:top w:val="none" w:sz="0" w:space="0" w:color="auto"/>
        <w:left w:val="none" w:sz="0" w:space="0" w:color="auto"/>
        <w:bottom w:val="none" w:sz="0" w:space="0" w:color="auto"/>
        <w:right w:val="none" w:sz="0" w:space="0" w:color="auto"/>
      </w:divBdr>
    </w:div>
    <w:div w:id="1350453715">
      <w:bodyDiv w:val="1"/>
      <w:marLeft w:val="0"/>
      <w:marRight w:val="0"/>
      <w:marTop w:val="0"/>
      <w:marBottom w:val="0"/>
      <w:divBdr>
        <w:top w:val="none" w:sz="0" w:space="0" w:color="auto"/>
        <w:left w:val="none" w:sz="0" w:space="0" w:color="auto"/>
        <w:bottom w:val="none" w:sz="0" w:space="0" w:color="auto"/>
        <w:right w:val="none" w:sz="0" w:space="0" w:color="auto"/>
      </w:divBdr>
    </w:div>
    <w:div w:id="1350908358">
      <w:bodyDiv w:val="1"/>
      <w:marLeft w:val="0"/>
      <w:marRight w:val="0"/>
      <w:marTop w:val="0"/>
      <w:marBottom w:val="0"/>
      <w:divBdr>
        <w:top w:val="none" w:sz="0" w:space="0" w:color="auto"/>
        <w:left w:val="none" w:sz="0" w:space="0" w:color="auto"/>
        <w:bottom w:val="none" w:sz="0" w:space="0" w:color="auto"/>
        <w:right w:val="none" w:sz="0" w:space="0" w:color="auto"/>
      </w:divBdr>
    </w:div>
    <w:div w:id="1352607050">
      <w:bodyDiv w:val="1"/>
      <w:marLeft w:val="0"/>
      <w:marRight w:val="0"/>
      <w:marTop w:val="0"/>
      <w:marBottom w:val="0"/>
      <w:divBdr>
        <w:top w:val="none" w:sz="0" w:space="0" w:color="auto"/>
        <w:left w:val="none" w:sz="0" w:space="0" w:color="auto"/>
        <w:bottom w:val="none" w:sz="0" w:space="0" w:color="auto"/>
        <w:right w:val="none" w:sz="0" w:space="0" w:color="auto"/>
      </w:divBdr>
    </w:div>
    <w:div w:id="1360545696">
      <w:bodyDiv w:val="1"/>
      <w:marLeft w:val="0"/>
      <w:marRight w:val="0"/>
      <w:marTop w:val="0"/>
      <w:marBottom w:val="0"/>
      <w:divBdr>
        <w:top w:val="none" w:sz="0" w:space="0" w:color="auto"/>
        <w:left w:val="none" w:sz="0" w:space="0" w:color="auto"/>
        <w:bottom w:val="none" w:sz="0" w:space="0" w:color="auto"/>
        <w:right w:val="none" w:sz="0" w:space="0" w:color="auto"/>
      </w:divBdr>
    </w:div>
    <w:div w:id="1361784916">
      <w:bodyDiv w:val="1"/>
      <w:marLeft w:val="0"/>
      <w:marRight w:val="0"/>
      <w:marTop w:val="0"/>
      <w:marBottom w:val="0"/>
      <w:divBdr>
        <w:top w:val="none" w:sz="0" w:space="0" w:color="auto"/>
        <w:left w:val="none" w:sz="0" w:space="0" w:color="auto"/>
        <w:bottom w:val="none" w:sz="0" w:space="0" w:color="auto"/>
        <w:right w:val="none" w:sz="0" w:space="0" w:color="auto"/>
      </w:divBdr>
    </w:div>
    <w:div w:id="1363361334">
      <w:bodyDiv w:val="1"/>
      <w:marLeft w:val="0"/>
      <w:marRight w:val="0"/>
      <w:marTop w:val="0"/>
      <w:marBottom w:val="0"/>
      <w:divBdr>
        <w:top w:val="none" w:sz="0" w:space="0" w:color="auto"/>
        <w:left w:val="none" w:sz="0" w:space="0" w:color="auto"/>
        <w:bottom w:val="none" w:sz="0" w:space="0" w:color="auto"/>
        <w:right w:val="none" w:sz="0" w:space="0" w:color="auto"/>
      </w:divBdr>
    </w:div>
    <w:div w:id="1366370306">
      <w:bodyDiv w:val="1"/>
      <w:marLeft w:val="0"/>
      <w:marRight w:val="0"/>
      <w:marTop w:val="0"/>
      <w:marBottom w:val="0"/>
      <w:divBdr>
        <w:top w:val="none" w:sz="0" w:space="0" w:color="auto"/>
        <w:left w:val="none" w:sz="0" w:space="0" w:color="auto"/>
        <w:bottom w:val="none" w:sz="0" w:space="0" w:color="auto"/>
        <w:right w:val="none" w:sz="0" w:space="0" w:color="auto"/>
      </w:divBdr>
    </w:div>
    <w:div w:id="1366520884">
      <w:bodyDiv w:val="1"/>
      <w:marLeft w:val="0"/>
      <w:marRight w:val="0"/>
      <w:marTop w:val="0"/>
      <w:marBottom w:val="0"/>
      <w:divBdr>
        <w:top w:val="none" w:sz="0" w:space="0" w:color="auto"/>
        <w:left w:val="none" w:sz="0" w:space="0" w:color="auto"/>
        <w:bottom w:val="none" w:sz="0" w:space="0" w:color="auto"/>
        <w:right w:val="none" w:sz="0" w:space="0" w:color="auto"/>
      </w:divBdr>
    </w:div>
    <w:div w:id="1369912821">
      <w:bodyDiv w:val="1"/>
      <w:marLeft w:val="0"/>
      <w:marRight w:val="0"/>
      <w:marTop w:val="0"/>
      <w:marBottom w:val="0"/>
      <w:divBdr>
        <w:top w:val="none" w:sz="0" w:space="0" w:color="auto"/>
        <w:left w:val="none" w:sz="0" w:space="0" w:color="auto"/>
        <w:bottom w:val="none" w:sz="0" w:space="0" w:color="auto"/>
        <w:right w:val="none" w:sz="0" w:space="0" w:color="auto"/>
      </w:divBdr>
    </w:div>
    <w:div w:id="1369914332">
      <w:bodyDiv w:val="1"/>
      <w:marLeft w:val="0"/>
      <w:marRight w:val="0"/>
      <w:marTop w:val="0"/>
      <w:marBottom w:val="0"/>
      <w:divBdr>
        <w:top w:val="none" w:sz="0" w:space="0" w:color="auto"/>
        <w:left w:val="none" w:sz="0" w:space="0" w:color="auto"/>
        <w:bottom w:val="none" w:sz="0" w:space="0" w:color="auto"/>
        <w:right w:val="none" w:sz="0" w:space="0" w:color="auto"/>
      </w:divBdr>
    </w:div>
    <w:div w:id="1371111132">
      <w:bodyDiv w:val="1"/>
      <w:marLeft w:val="0"/>
      <w:marRight w:val="0"/>
      <w:marTop w:val="0"/>
      <w:marBottom w:val="0"/>
      <w:divBdr>
        <w:top w:val="none" w:sz="0" w:space="0" w:color="auto"/>
        <w:left w:val="none" w:sz="0" w:space="0" w:color="auto"/>
        <w:bottom w:val="none" w:sz="0" w:space="0" w:color="auto"/>
        <w:right w:val="none" w:sz="0" w:space="0" w:color="auto"/>
      </w:divBdr>
    </w:div>
    <w:div w:id="1372682943">
      <w:bodyDiv w:val="1"/>
      <w:marLeft w:val="0"/>
      <w:marRight w:val="0"/>
      <w:marTop w:val="0"/>
      <w:marBottom w:val="0"/>
      <w:divBdr>
        <w:top w:val="none" w:sz="0" w:space="0" w:color="auto"/>
        <w:left w:val="none" w:sz="0" w:space="0" w:color="auto"/>
        <w:bottom w:val="none" w:sz="0" w:space="0" w:color="auto"/>
        <w:right w:val="none" w:sz="0" w:space="0" w:color="auto"/>
      </w:divBdr>
    </w:div>
    <w:div w:id="1373771502">
      <w:bodyDiv w:val="1"/>
      <w:marLeft w:val="0"/>
      <w:marRight w:val="0"/>
      <w:marTop w:val="0"/>
      <w:marBottom w:val="0"/>
      <w:divBdr>
        <w:top w:val="none" w:sz="0" w:space="0" w:color="auto"/>
        <w:left w:val="none" w:sz="0" w:space="0" w:color="auto"/>
        <w:bottom w:val="none" w:sz="0" w:space="0" w:color="auto"/>
        <w:right w:val="none" w:sz="0" w:space="0" w:color="auto"/>
      </w:divBdr>
    </w:div>
    <w:div w:id="1373842229">
      <w:bodyDiv w:val="1"/>
      <w:marLeft w:val="0"/>
      <w:marRight w:val="0"/>
      <w:marTop w:val="0"/>
      <w:marBottom w:val="0"/>
      <w:divBdr>
        <w:top w:val="none" w:sz="0" w:space="0" w:color="auto"/>
        <w:left w:val="none" w:sz="0" w:space="0" w:color="auto"/>
        <w:bottom w:val="none" w:sz="0" w:space="0" w:color="auto"/>
        <w:right w:val="none" w:sz="0" w:space="0" w:color="auto"/>
      </w:divBdr>
    </w:div>
    <w:div w:id="1373923547">
      <w:bodyDiv w:val="1"/>
      <w:marLeft w:val="0"/>
      <w:marRight w:val="0"/>
      <w:marTop w:val="0"/>
      <w:marBottom w:val="0"/>
      <w:divBdr>
        <w:top w:val="none" w:sz="0" w:space="0" w:color="auto"/>
        <w:left w:val="none" w:sz="0" w:space="0" w:color="auto"/>
        <w:bottom w:val="none" w:sz="0" w:space="0" w:color="auto"/>
        <w:right w:val="none" w:sz="0" w:space="0" w:color="auto"/>
      </w:divBdr>
    </w:div>
    <w:div w:id="1377663338">
      <w:bodyDiv w:val="1"/>
      <w:marLeft w:val="0"/>
      <w:marRight w:val="0"/>
      <w:marTop w:val="0"/>
      <w:marBottom w:val="0"/>
      <w:divBdr>
        <w:top w:val="none" w:sz="0" w:space="0" w:color="auto"/>
        <w:left w:val="none" w:sz="0" w:space="0" w:color="auto"/>
        <w:bottom w:val="none" w:sz="0" w:space="0" w:color="auto"/>
        <w:right w:val="none" w:sz="0" w:space="0" w:color="auto"/>
      </w:divBdr>
    </w:div>
    <w:div w:id="1377967519">
      <w:bodyDiv w:val="1"/>
      <w:marLeft w:val="0"/>
      <w:marRight w:val="0"/>
      <w:marTop w:val="0"/>
      <w:marBottom w:val="0"/>
      <w:divBdr>
        <w:top w:val="none" w:sz="0" w:space="0" w:color="auto"/>
        <w:left w:val="none" w:sz="0" w:space="0" w:color="auto"/>
        <w:bottom w:val="none" w:sz="0" w:space="0" w:color="auto"/>
        <w:right w:val="none" w:sz="0" w:space="0" w:color="auto"/>
      </w:divBdr>
    </w:div>
    <w:div w:id="1379434384">
      <w:bodyDiv w:val="1"/>
      <w:marLeft w:val="0"/>
      <w:marRight w:val="0"/>
      <w:marTop w:val="0"/>
      <w:marBottom w:val="0"/>
      <w:divBdr>
        <w:top w:val="none" w:sz="0" w:space="0" w:color="auto"/>
        <w:left w:val="none" w:sz="0" w:space="0" w:color="auto"/>
        <w:bottom w:val="none" w:sz="0" w:space="0" w:color="auto"/>
        <w:right w:val="none" w:sz="0" w:space="0" w:color="auto"/>
      </w:divBdr>
    </w:div>
    <w:div w:id="1379629308">
      <w:bodyDiv w:val="1"/>
      <w:marLeft w:val="0"/>
      <w:marRight w:val="0"/>
      <w:marTop w:val="0"/>
      <w:marBottom w:val="0"/>
      <w:divBdr>
        <w:top w:val="none" w:sz="0" w:space="0" w:color="auto"/>
        <w:left w:val="none" w:sz="0" w:space="0" w:color="auto"/>
        <w:bottom w:val="none" w:sz="0" w:space="0" w:color="auto"/>
        <w:right w:val="none" w:sz="0" w:space="0" w:color="auto"/>
      </w:divBdr>
    </w:div>
    <w:div w:id="1381051941">
      <w:bodyDiv w:val="1"/>
      <w:marLeft w:val="0"/>
      <w:marRight w:val="0"/>
      <w:marTop w:val="0"/>
      <w:marBottom w:val="0"/>
      <w:divBdr>
        <w:top w:val="none" w:sz="0" w:space="0" w:color="auto"/>
        <w:left w:val="none" w:sz="0" w:space="0" w:color="auto"/>
        <w:bottom w:val="none" w:sz="0" w:space="0" w:color="auto"/>
        <w:right w:val="none" w:sz="0" w:space="0" w:color="auto"/>
      </w:divBdr>
    </w:div>
    <w:div w:id="1381319813">
      <w:bodyDiv w:val="1"/>
      <w:marLeft w:val="0"/>
      <w:marRight w:val="0"/>
      <w:marTop w:val="0"/>
      <w:marBottom w:val="0"/>
      <w:divBdr>
        <w:top w:val="none" w:sz="0" w:space="0" w:color="auto"/>
        <w:left w:val="none" w:sz="0" w:space="0" w:color="auto"/>
        <w:bottom w:val="none" w:sz="0" w:space="0" w:color="auto"/>
        <w:right w:val="none" w:sz="0" w:space="0" w:color="auto"/>
      </w:divBdr>
    </w:div>
    <w:div w:id="1381320771">
      <w:bodyDiv w:val="1"/>
      <w:marLeft w:val="0"/>
      <w:marRight w:val="0"/>
      <w:marTop w:val="0"/>
      <w:marBottom w:val="0"/>
      <w:divBdr>
        <w:top w:val="none" w:sz="0" w:space="0" w:color="auto"/>
        <w:left w:val="none" w:sz="0" w:space="0" w:color="auto"/>
        <w:bottom w:val="none" w:sz="0" w:space="0" w:color="auto"/>
        <w:right w:val="none" w:sz="0" w:space="0" w:color="auto"/>
      </w:divBdr>
    </w:div>
    <w:div w:id="1381827374">
      <w:bodyDiv w:val="1"/>
      <w:marLeft w:val="0"/>
      <w:marRight w:val="0"/>
      <w:marTop w:val="0"/>
      <w:marBottom w:val="0"/>
      <w:divBdr>
        <w:top w:val="none" w:sz="0" w:space="0" w:color="auto"/>
        <w:left w:val="none" w:sz="0" w:space="0" w:color="auto"/>
        <w:bottom w:val="none" w:sz="0" w:space="0" w:color="auto"/>
        <w:right w:val="none" w:sz="0" w:space="0" w:color="auto"/>
      </w:divBdr>
    </w:div>
    <w:div w:id="1387754543">
      <w:bodyDiv w:val="1"/>
      <w:marLeft w:val="0"/>
      <w:marRight w:val="0"/>
      <w:marTop w:val="0"/>
      <w:marBottom w:val="0"/>
      <w:divBdr>
        <w:top w:val="none" w:sz="0" w:space="0" w:color="auto"/>
        <w:left w:val="none" w:sz="0" w:space="0" w:color="auto"/>
        <w:bottom w:val="none" w:sz="0" w:space="0" w:color="auto"/>
        <w:right w:val="none" w:sz="0" w:space="0" w:color="auto"/>
      </w:divBdr>
    </w:div>
    <w:div w:id="1390030076">
      <w:bodyDiv w:val="1"/>
      <w:marLeft w:val="0"/>
      <w:marRight w:val="0"/>
      <w:marTop w:val="0"/>
      <w:marBottom w:val="0"/>
      <w:divBdr>
        <w:top w:val="none" w:sz="0" w:space="0" w:color="auto"/>
        <w:left w:val="none" w:sz="0" w:space="0" w:color="auto"/>
        <w:bottom w:val="none" w:sz="0" w:space="0" w:color="auto"/>
        <w:right w:val="none" w:sz="0" w:space="0" w:color="auto"/>
      </w:divBdr>
    </w:div>
    <w:div w:id="1391029623">
      <w:bodyDiv w:val="1"/>
      <w:marLeft w:val="0"/>
      <w:marRight w:val="0"/>
      <w:marTop w:val="0"/>
      <w:marBottom w:val="0"/>
      <w:divBdr>
        <w:top w:val="none" w:sz="0" w:space="0" w:color="auto"/>
        <w:left w:val="none" w:sz="0" w:space="0" w:color="auto"/>
        <w:bottom w:val="none" w:sz="0" w:space="0" w:color="auto"/>
        <w:right w:val="none" w:sz="0" w:space="0" w:color="auto"/>
      </w:divBdr>
    </w:div>
    <w:div w:id="1391343821">
      <w:bodyDiv w:val="1"/>
      <w:marLeft w:val="0"/>
      <w:marRight w:val="0"/>
      <w:marTop w:val="0"/>
      <w:marBottom w:val="0"/>
      <w:divBdr>
        <w:top w:val="none" w:sz="0" w:space="0" w:color="auto"/>
        <w:left w:val="none" w:sz="0" w:space="0" w:color="auto"/>
        <w:bottom w:val="none" w:sz="0" w:space="0" w:color="auto"/>
        <w:right w:val="none" w:sz="0" w:space="0" w:color="auto"/>
      </w:divBdr>
    </w:div>
    <w:div w:id="1392340580">
      <w:bodyDiv w:val="1"/>
      <w:marLeft w:val="0"/>
      <w:marRight w:val="0"/>
      <w:marTop w:val="0"/>
      <w:marBottom w:val="0"/>
      <w:divBdr>
        <w:top w:val="none" w:sz="0" w:space="0" w:color="auto"/>
        <w:left w:val="none" w:sz="0" w:space="0" w:color="auto"/>
        <w:bottom w:val="none" w:sz="0" w:space="0" w:color="auto"/>
        <w:right w:val="none" w:sz="0" w:space="0" w:color="auto"/>
      </w:divBdr>
    </w:div>
    <w:div w:id="1392801159">
      <w:bodyDiv w:val="1"/>
      <w:marLeft w:val="0"/>
      <w:marRight w:val="0"/>
      <w:marTop w:val="0"/>
      <w:marBottom w:val="0"/>
      <w:divBdr>
        <w:top w:val="none" w:sz="0" w:space="0" w:color="auto"/>
        <w:left w:val="none" w:sz="0" w:space="0" w:color="auto"/>
        <w:bottom w:val="none" w:sz="0" w:space="0" w:color="auto"/>
        <w:right w:val="none" w:sz="0" w:space="0" w:color="auto"/>
      </w:divBdr>
    </w:div>
    <w:div w:id="1392999205">
      <w:bodyDiv w:val="1"/>
      <w:marLeft w:val="0"/>
      <w:marRight w:val="0"/>
      <w:marTop w:val="0"/>
      <w:marBottom w:val="0"/>
      <w:divBdr>
        <w:top w:val="none" w:sz="0" w:space="0" w:color="auto"/>
        <w:left w:val="none" w:sz="0" w:space="0" w:color="auto"/>
        <w:bottom w:val="none" w:sz="0" w:space="0" w:color="auto"/>
        <w:right w:val="none" w:sz="0" w:space="0" w:color="auto"/>
      </w:divBdr>
    </w:div>
    <w:div w:id="1395928724">
      <w:bodyDiv w:val="1"/>
      <w:marLeft w:val="0"/>
      <w:marRight w:val="0"/>
      <w:marTop w:val="0"/>
      <w:marBottom w:val="0"/>
      <w:divBdr>
        <w:top w:val="none" w:sz="0" w:space="0" w:color="auto"/>
        <w:left w:val="none" w:sz="0" w:space="0" w:color="auto"/>
        <w:bottom w:val="none" w:sz="0" w:space="0" w:color="auto"/>
        <w:right w:val="none" w:sz="0" w:space="0" w:color="auto"/>
      </w:divBdr>
    </w:div>
    <w:div w:id="1397438467">
      <w:bodyDiv w:val="1"/>
      <w:marLeft w:val="0"/>
      <w:marRight w:val="0"/>
      <w:marTop w:val="0"/>
      <w:marBottom w:val="0"/>
      <w:divBdr>
        <w:top w:val="none" w:sz="0" w:space="0" w:color="auto"/>
        <w:left w:val="none" w:sz="0" w:space="0" w:color="auto"/>
        <w:bottom w:val="none" w:sz="0" w:space="0" w:color="auto"/>
        <w:right w:val="none" w:sz="0" w:space="0" w:color="auto"/>
      </w:divBdr>
    </w:div>
    <w:div w:id="1398284240">
      <w:bodyDiv w:val="1"/>
      <w:marLeft w:val="0"/>
      <w:marRight w:val="0"/>
      <w:marTop w:val="0"/>
      <w:marBottom w:val="0"/>
      <w:divBdr>
        <w:top w:val="none" w:sz="0" w:space="0" w:color="auto"/>
        <w:left w:val="none" w:sz="0" w:space="0" w:color="auto"/>
        <w:bottom w:val="none" w:sz="0" w:space="0" w:color="auto"/>
        <w:right w:val="none" w:sz="0" w:space="0" w:color="auto"/>
      </w:divBdr>
    </w:div>
    <w:div w:id="1400051827">
      <w:bodyDiv w:val="1"/>
      <w:marLeft w:val="0"/>
      <w:marRight w:val="0"/>
      <w:marTop w:val="0"/>
      <w:marBottom w:val="0"/>
      <w:divBdr>
        <w:top w:val="none" w:sz="0" w:space="0" w:color="auto"/>
        <w:left w:val="none" w:sz="0" w:space="0" w:color="auto"/>
        <w:bottom w:val="none" w:sz="0" w:space="0" w:color="auto"/>
        <w:right w:val="none" w:sz="0" w:space="0" w:color="auto"/>
      </w:divBdr>
    </w:div>
    <w:div w:id="1401752922">
      <w:bodyDiv w:val="1"/>
      <w:marLeft w:val="0"/>
      <w:marRight w:val="0"/>
      <w:marTop w:val="0"/>
      <w:marBottom w:val="0"/>
      <w:divBdr>
        <w:top w:val="none" w:sz="0" w:space="0" w:color="auto"/>
        <w:left w:val="none" w:sz="0" w:space="0" w:color="auto"/>
        <w:bottom w:val="none" w:sz="0" w:space="0" w:color="auto"/>
        <w:right w:val="none" w:sz="0" w:space="0" w:color="auto"/>
      </w:divBdr>
    </w:div>
    <w:div w:id="1402824245">
      <w:bodyDiv w:val="1"/>
      <w:marLeft w:val="0"/>
      <w:marRight w:val="0"/>
      <w:marTop w:val="0"/>
      <w:marBottom w:val="0"/>
      <w:divBdr>
        <w:top w:val="none" w:sz="0" w:space="0" w:color="auto"/>
        <w:left w:val="none" w:sz="0" w:space="0" w:color="auto"/>
        <w:bottom w:val="none" w:sz="0" w:space="0" w:color="auto"/>
        <w:right w:val="none" w:sz="0" w:space="0" w:color="auto"/>
      </w:divBdr>
    </w:div>
    <w:div w:id="1405879193">
      <w:bodyDiv w:val="1"/>
      <w:marLeft w:val="0"/>
      <w:marRight w:val="0"/>
      <w:marTop w:val="0"/>
      <w:marBottom w:val="0"/>
      <w:divBdr>
        <w:top w:val="none" w:sz="0" w:space="0" w:color="auto"/>
        <w:left w:val="none" w:sz="0" w:space="0" w:color="auto"/>
        <w:bottom w:val="none" w:sz="0" w:space="0" w:color="auto"/>
        <w:right w:val="none" w:sz="0" w:space="0" w:color="auto"/>
      </w:divBdr>
    </w:div>
    <w:div w:id="1407461763">
      <w:bodyDiv w:val="1"/>
      <w:marLeft w:val="0"/>
      <w:marRight w:val="0"/>
      <w:marTop w:val="0"/>
      <w:marBottom w:val="0"/>
      <w:divBdr>
        <w:top w:val="none" w:sz="0" w:space="0" w:color="auto"/>
        <w:left w:val="none" w:sz="0" w:space="0" w:color="auto"/>
        <w:bottom w:val="none" w:sz="0" w:space="0" w:color="auto"/>
        <w:right w:val="none" w:sz="0" w:space="0" w:color="auto"/>
      </w:divBdr>
    </w:div>
    <w:div w:id="1410470103">
      <w:bodyDiv w:val="1"/>
      <w:marLeft w:val="0"/>
      <w:marRight w:val="0"/>
      <w:marTop w:val="0"/>
      <w:marBottom w:val="0"/>
      <w:divBdr>
        <w:top w:val="none" w:sz="0" w:space="0" w:color="auto"/>
        <w:left w:val="none" w:sz="0" w:space="0" w:color="auto"/>
        <w:bottom w:val="none" w:sz="0" w:space="0" w:color="auto"/>
        <w:right w:val="none" w:sz="0" w:space="0" w:color="auto"/>
      </w:divBdr>
    </w:div>
    <w:div w:id="1410620364">
      <w:bodyDiv w:val="1"/>
      <w:marLeft w:val="0"/>
      <w:marRight w:val="0"/>
      <w:marTop w:val="0"/>
      <w:marBottom w:val="0"/>
      <w:divBdr>
        <w:top w:val="none" w:sz="0" w:space="0" w:color="auto"/>
        <w:left w:val="none" w:sz="0" w:space="0" w:color="auto"/>
        <w:bottom w:val="none" w:sz="0" w:space="0" w:color="auto"/>
        <w:right w:val="none" w:sz="0" w:space="0" w:color="auto"/>
      </w:divBdr>
    </w:div>
    <w:div w:id="1413165049">
      <w:bodyDiv w:val="1"/>
      <w:marLeft w:val="0"/>
      <w:marRight w:val="0"/>
      <w:marTop w:val="0"/>
      <w:marBottom w:val="0"/>
      <w:divBdr>
        <w:top w:val="none" w:sz="0" w:space="0" w:color="auto"/>
        <w:left w:val="none" w:sz="0" w:space="0" w:color="auto"/>
        <w:bottom w:val="none" w:sz="0" w:space="0" w:color="auto"/>
        <w:right w:val="none" w:sz="0" w:space="0" w:color="auto"/>
      </w:divBdr>
    </w:div>
    <w:div w:id="1414087196">
      <w:bodyDiv w:val="1"/>
      <w:marLeft w:val="0"/>
      <w:marRight w:val="0"/>
      <w:marTop w:val="0"/>
      <w:marBottom w:val="0"/>
      <w:divBdr>
        <w:top w:val="none" w:sz="0" w:space="0" w:color="auto"/>
        <w:left w:val="none" w:sz="0" w:space="0" w:color="auto"/>
        <w:bottom w:val="none" w:sz="0" w:space="0" w:color="auto"/>
        <w:right w:val="none" w:sz="0" w:space="0" w:color="auto"/>
      </w:divBdr>
    </w:div>
    <w:div w:id="1418357836">
      <w:bodyDiv w:val="1"/>
      <w:marLeft w:val="0"/>
      <w:marRight w:val="0"/>
      <w:marTop w:val="0"/>
      <w:marBottom w:val="0"/>
      <w:divBdr>
        <w:top w:val="none" w:sz="0" w:space="0" w:color="auto"/>
        <w:left w:val="none" w:sz="0" w:space="0" w:color="auto"/>
        <w:bottom w:val="none" w:sz="0" w:space="0" w:color="auto"/>
        <w:right w:val="none" w:sz="0" w:space="0" w:color="auto"/>
      </w:divBdr>
    </w:div>
    <w:div w:id="1418673158">
      <w:bodyDiv w:val="1"/>
      <w:marLeft w:val="0"/>
      <w:marRight w:val="0"/>
      <w:marTop w:val="0"/>
      <w:marBottom w:val="0"/>
      <w:divBdr>
        <w:top w:val="none" w:sz="0" w:space="0" w:color="auto"/>
        <w:left w:val="none" w:sz="0" w:space="0" w:color="auto"/>
        <w:bottom w:val="none" w:sz="0" w:space="0" w:color="auto"/>
        <w:right w:val="none" w:sz="0" w:space="0" w:color="auto"/>
      </w:divBdr>
    </w:div>
    <w:div w:id="1418790039">
      <w:bodyDiv w:val="1"/>
      <w:marLeft w:val="0"/>
      <w:marRight w:val="0"/>
      <w:marTop w:val="0"/>
      <w:marBottom w:val="0"/>
      <w:divBdr>
        <w:top w:val="none" w:sz="0" w:space="0" w:color="auto"/>
        <w:left w:val="none" w:sz="0" w:space="0" w:color="auto"/>
        <w:bottom w:val="none" w:sz="0" w:space="0" w:color="auto"/>
        <w:right w:val="none" w:sz="0" w:space="0" w:color="auto"/>
      </w:divBdr>
      <w:divsChild>
        <w:div w:id="40833811">
          <w:marLeft w:val="547"/>
          <w:marRight w:val="0"/>
          <w:marTop w:val="86"/>
          <w:marBottom w:val="0"/>
          <w:divBdr>
            <w:top w:val="none" w:sz="0" w:space="0" w:color="auto"/>
            <w:left w:val="none" w:sz="0" w:space="0" w:color="auto"/>
            <w:bottom w:val="none" w:sz="0" w:space="0" w:color="auto"/>
            <w:right w:val="none" w:sz="0" w:space="0" w:color="auto"/>
          </w:divBdr>
        </w:div>
        <w:div w:id="160706835">
          <w:marLeft w:val="547"/>
          <w:marRight w:val="0"/>
          <w:marTop w:val="86"/>
          <w:marBottom w:val="0"/>
          <w:divBdr>
            <w:top w:val="none" w:sz="0" w:space="0" w:color="auto"/>
            <w:left w:val="none" w:sz="0" w:space="0" w:color="auto"/>
            <w:bottom w:val="none" w:sz="0" w:space="0" w:color="auto"/>
            <w:right w:val="none" w:sz="0" w:space="0" w:color="auto"/>
          </w:divBdr>
        </w:div>
        <w:div w:id="166334382">
          <w:marLeft w:val="547"/>
          <w:marRight w:val="0"/>
          <w:marTop w:val="86"/>
          <w:marBottom w:val="0"/>
          <w:divBdr>
            <w:top w:val="none" w:sz="0" w:space="0" w:color="auto"/>
            <w:left w:val="none" w:sz="0" w:space="0" w:color="auto"/>
            <w:bottom w:val="none" w:sz="0" w:space="0" w:color="auto"/>
            <w:right w:val="none" w:sz="0" w:space="0" w:color="auto"/>
          </w:divBdr>
        </w:div>
        <w:div w:id="180710347">
          <w:marLeft w:val="547"/>
          <w:marRight w:val="0"/>
          <w:marTop w:val="86"/>
          <w:marBottom w:val="0"/>
          <w:divBdr>
            <w:top w:val="none" w:sz="0" w:space="0" w:color="auto"/>
            <w:left w:val="none" w:sz="0" w:space="0" w:color="auto"/>
            <w:bottom w:val="none" w:sz="0" w:space="0" w:color="auto"/>
            <w:right w:val="none" w:sz="0" w:space="0" w:color="auto"/>
          </w:divBdr>
        </w:div>
      </w:divsChild>
    </w:div>
    <w:div w:id="1422330599">
      <w:bodyDiv w:val="1"/>
      <w:marLeft w:val="0"/>
      <w:marRight w:val="0"/>
      <w:marTop w:val="0"/>
      <w:marBottom w:val="0"/>
      <w:divBdr>
        <w:top w:val="none" w:sz="0" w:space="0" w:color="auto"/>
        <w:left w:val="none" w:sz="0" w:space="0" w:color="auto"/>
        <w:bottom w:val="none" w:sz="0" w:space="0" w:color="auto"/>
        <w:right w:val="none" w:sz="0" w:space="0" w:color="auto"/>
      </w:divBdr>
    </w:div>
    <w:div w:id="1429888507">
      <w:bodyDiv w:val="1"/>
      <w:marLeft w:val="0"/>
      <w:marRight w:val="0"/>
      <w:marTop w:val="0"/>
      <w:marBottom w:val="0"/>
      <w:divBdr>
        <w:top w:val="none" w:sz="0" w:space="0" w:color="auto"/>
        <w:left w:val="none" w:sz="0" w:space="0" w:color="auto"/>
        <w:bottom w:val="none" w:sz="0" w:space="0" w:color="auto"/>
        <w:right w:val="none" w:sz="0" w:space="0" w:color="auto"/>
      </w:divBdr>
    </w:div>
    <w:div w:id="1430200881">
      <w:bodyDiv w:val="1"/>
      <w:marLeft w:val="0"/>
      <w:marRight w:val="0"/>
      <w:marTop w:val="0"/>
      <w:marBottom w:val="0"/>
      <w:divBdr>
        <w:top w:val="none" w:sz="0" w:space="0" w:color="auto"/>
        <w:left w:val="none" w:sz="0" w:space="0" w:color="auto"/>
        <w:bottom w:val="none" w:sz="0" w:space="0" w:color="auto"/>
        <w:right w:val="none" w:sz="0" w:space="0" w:color="auto"/>
      </w:divBdr>
    </w:div>
    <w:div w:id="1432621940">
      <w:bodyDiv w:val="1"/>
      <w:marLeft w:val="0"/>
      <w:marRight w:val="0"/>
      <w:marTop w:val="0"/>
      <w:marBottom w:val="0"/>
      <w:divBdr>
        <w:top w:val="none" w:sz="0" w:space="0" w:color="auto"/>
        <w:left w:val="none" w:sz="0" w:space="0" w:color="auto"/>
        <w:bottom w:val="none" w:sz="0" w:space="0" w:color="auto"/>
        <w:right w:val="none" w:sz="0" w:space="0" w:color="auto"/>
      </w:divBdr>
    </w:div>
    <w:div w:id="1433553704">
      <w:bodyDiv w:val="1"/>
      <w:marLeft w:val="0"/>
      <w:marRight w:val="0"/>
      <w:marTop w:val="0"/>
      <w:marBottom w:val="0"/>
      <w:divBdr>
        <w:top w:val="none" w:sz="0" w:space="0" w:color="auto"/>
        <w:left w:val="none" w:sz="0" w:space="0" w:color="auto"/>
        <w:bottom w:val="none" w:sz="0" w:space="0" w:color="auto"/>
        <w:right w:val="none" w:sz="0" w:space="0" w:color="auto"/>
      </w:divBdr>
    </w:div>
    <w:div w:id="1434591698">
      <w:bodyDiv w:val="1"/>
      <w:marLeft w:val="0"/>
      <w:marRight w:val="0"/>
      <w:marTop w:val="0"/>
      <w:marBottom w:val="0"/>
      <w:divBdr>
        <w:top w:val="none" w:sz="0" w:space="0" w:color="auto"/>
        <w:left w:val="none" w:sz="0" w:space="0" w:color="auto"/>
        <w:bottom w:val="none" w:sz="0" w:space="0" w:color="auto"/>
        <w:right w:val="none" w:sz="0" w:space="0" w:color="auto"/>
      </w:divBdr>
    </w:div>
    <w:div w:id="1434744691">
      <w:bodyDiv w:val="1"/>
      <w:marLeft w:val="0"/>
      <w:marRight w:val="0"/>
      <w:marTop w:val="0"/>
      <w:marBottom w:val="0"/>
      <w:divBdr>
        <w:top w:val="none" w:sz="0" w:space="0" w:color="auto"/>
        <w:left w:val="none" w:sz="0" w:space="0" w:color="auto"/>
        <w:bottom w:val="none" w:sz="0" w:space="0" w:color="auto"/>
        <w:right w:val="none" w:sz="0" w:space="0" w:color="auto"/>
      </w:divBdr>
    </w:div>
    <w:div w:id="1439374983">
      <w:bodyDiv w:val="1"/>
      <w:marLeft w:val="0"/>
      <w:marRight w:val="0"/>
      <w:marTop w:val="0"/>
      <w:marBottom w:val="0"/>
      <w:divBdr>
        <w:top w:val="none" w:sz="0" w:space="0" w:color="auto"/>
        <w:left w:val="none" w:sz="0" w:space="0" w:color="auto"/>
        <w:bottom w:val="none" w:sz="0" w:space="0" w:color="auto"/>
        <w:right w:val="none" w:sz="0" w:space="0" w:color="auto"/>
      </w:divBdr>
    </w:div>
    <w:div w:id="1439567962">
      <w:bodyDiv w:val="1"/>
      <w:marLeft w:val="0"/>
      <w:marRight w:val="0"/>
      <w:marTop w:val="0"/>
      <w:marBottom w:val="0"/>
      <w:divBdr>
        <w:top w:val="none" w:sz="0" w:space="0" w:color="auto"/>
        <w:left w:val="none" w:sz="0" w:space="0" w:color="auto"/>
        <w:bottom w:val="none" w:sz="0" w:space="0" w:color="auto"/>
        <w:right w:val="none" w:sz="0" w:space="0" w:color="auto"/>
      </w:divBdr>
    </w:div>
    <w:div w:id="1440758203">
      <w:bodyDiv w:val="1"/>
      <w:marLeft w:val="0"/>
      <w:marRight w:val="0"/>
      <w:marTop w:val="0"/>
      <w:marBottom w:val="0"/>
      <w:divBdr>
        <w:top w:val="none" w:sz="0" w:space="0" w:color="auto"/>
        <w:left w:val="none" w:sz="0" w:space="0" w:color="auto"/>
        <w:bottom w:val="none" w:sz="0" w:space="0" w:color="auto"/>
        <w:right w:val="none" w:sz="0" w:space="0" w:color="auto"/>
      </w:divBdr>
    </w:div>
    <w:div w:id="1442647456">
      <w:bodyDiv w:val="1"/>
      <w:marLeft w:val="0"/>
      <w:marRight w:val="0"/>
      <w:marTop w:val="0"/>
      <w:marBottom w:val="0"/>
      <w:divBdr>
        <w:top w:val="none" w:sz="0" w:space="0" w:color="auto"/>
        <w:left w:val="none" w:sz="0" w:space="0" w:color="auto"/>
        <w:bottom w:val="none" w:sz="0" w:space="0" w:color="auto"/>
        <w:right w:val="none" w:sz="0" w:space="0" w:color="auto"/>
      </w:divBdr>
    </w:div>
    <w:div w:id="1442722568">
      <w:bodyDiv w:val="1"/>
      <w:marLeft w:val="0"/>
      <w:marRight w:val="0"/>
      <w:marTop w:val="0"/>
      <w:marBottom w:val="0"/>
      <w:divBdr>
        <w:top w:val="none" w:sz="0" w:space="0" w:color="auto"/>
        <w:left w:val="none" w:sz="0" w:space="0" w:color="auto"/>
        <w:bottom w:val="none" w:sz="0" w:space="0" w:color="auto"/>
        <w:right w:val="none" w:sz="0" w:space="0" w:color="auto"/>
      </w:divBdr>
    </w:div>
    <w:div w:id="1443573683">
      <w:bodyDiv w:val="1"/>
      <w:marLeft w:val="0"/>
      <w:marRight w:val="0"/>
      <w:marTop w:val="0"/>
      <w:marBottom w:val="0"/>
      <w:divBdr>
        <w:top w:val="none" w:sz="0" w:space="0" w:color="auto"/>
        <w:left w:val="none" w:sz="0" w:space="0" w:color="auto"/>
        <w:bottom w:val="none" w:sz="0" w:space="0" w:color="auto"/>
        <w:right w:val="none" w:sz="0" w:space="0" w:color="auto"/>
      </w:divBdr>
    </w:div>
    <w:div w:id="1444955504">
      <w:bodyDiv w:val="1"/>
      <w:marLeft w:val="0"/>
      <w:marRight w:val="0"/>
      <w:marTop w:val="0"/>
      <w:marBottom w:val="0"/>
      <w:divBdr>
        <w:top w:val="none" w:sz="0" w:space="0" w:color="auto"/>
        <w:left w:val="none" w:sz="0" w:space="0" w:color="auto"/>
        <w:bottom w:val="none" w:sz="0" w:space="0" w:color="auto"/>
        <w:right w:val="none" w:sz="0" w:space="0" w:color="auto"/>
      </w:divBdr>
    </w:div>
    <w:div w:id="1449546839">
      <w:bodyDiv w:val="1"/>
      <w:marLeft w:val="0"/>
      <w:marRight w:val="0"/>
      <w:marTop w:val="0"/>
      <w:marBottom w:val="0"/>
      <w:divBdr>
        <w:top w:val="none" w:sz="0" w:space="0" w:color="auto"/>
        <w:left w:val="none" w:sz="0" w:space="0" w:color="auto"/>
        <w:bottom w:val="none" w:sz="0" w:space="0" w:color="auto"/>
        <w:right w:val="none" w:sz="0" w:space="0" w:color="auto"/>
      </w:divBdr>
    </w:div>
    <w:div w:id="1450052720">
      <w:bodyDiv w:val="1"/>
      <w:marLeft w:val="0"/>
      <w:marRight w:val="0"/>
      <w:marTop w:val="0"/>
      <w:marBottom w:val="0"/>
      <w:divBdr>
        <w:top w:val="none" w:sz="0" w:space="0" w:color="auto"/>
        <w:left w:val="none" w:sz="0" w:space="0" w:color="auto"/>
        <w:bottom w:val="none" w:sz="0" w:space="0" w:color="auto"/>
        <w:right w:val="none" w:sz="0" w:space="0" w:color="auto"/>
      </w:divBdr>
    </w:div>
    <w:div w:id="1454061731">
      <w:bodyDiv w:val="1"/>
      <w:marLeft w:val="0"/>
      <w:marRight w:val="0"/>
      <w:marTop w:val="0"/>
      <w:marBottom w:val="0"/>
      <w:divBdr>
        <w:top w:val="none" w:sz="0" w:space="0" w:color="auto"/>
        <w:left w:val="none" w:sz="0" w:space="0" w:color="auto"/>
        <w:bottom w:val="none" w:sz="0" w:space="0" w:color="auto"/>
        <w:right w:val="none" w:sz="0" w:space="0" w:color="auto"/>
      </w:divBdr>
    </w:div>
    <w:div w:id="1457672900">
      <w:bodyDiv w:val="1"/>
      <w:marLeft w:val="0"/>
      <w:marRight w:val="0"/>
      <w:marTop w:val="0"/>
      <w:marBottom w:val="0"/>
      <w:divBdr>
        <w:top w:val="none" w:sz="0" w:space="0" w:color="auto"/>
        <w:left w:val="none" w:sz="0" w:space="0" w:color="auto"/>
        <w:bottom w:val="none" w:sz="0" w:space="0" w:color="auto"/>
        <w:right w:val="none" w:sz="0" w:space="0" w:color="auto"/>
      </w:divBdr>
    </w:div>
    <w:div w:id="1457680546">
      <w:bodyDiv w:val="1"/>
      <w:marLeft w:val="0"/>
      <w:marRight w:val="0"/>
      <w:marTop w:val="0"/>
      <w:marBottom w:val="0"/>
      <w:divBdr>
        <w:top w:val="none" w:sz="0" w:space="0" w:color="auto"/>
        <w:left w:val="none" w:sz="0" w:space="0" w:color="auto"/>
        <w:bottom w:val="none" w:sz="0" w:space="0" w:color="auto"/>
        <w:right w:val="none" w:sz="0" w:space="0" w:color="auto"/>
      </w:divBdr>
    </w:div>
    <w:div w:id="1458446888">
      <w:bodyDiv w:val="1"/>
      <w:marLeft w:val="0"/>
      <w:marRight w:val="0"/>
      <w:marTop w:val="0"/>
      <w:marBottom w:val="0"/>
      <w:divBdr>
        <w:top w:val="none" w:sz="0" w:space="0" w:color="auto"/>
        <w:left w:val="none" w:sz="0" w:space="0" w:color="auto"/>
        <w:bottom w:val="none" w:sz="0" w:space="0" w:color="auto"/>
        <w:right w:val="none" w:sz="0" w:space="0" w:color="auto"/>
      </w:divBdr>
    </w:div>
    <w:div w:id="1459227973">
      <w:bodyDiv w:val="1"/>
      <w:marLeft w:val="0"/>
      <w:marRight w:val="0"/>
      <w:marTop w:val="0"/>
      <w:marBottom w:val="0"/>
      <w:divBdr>
        <w:top w:val="none" w:sz="0" w:space="0" w:color="auto"/>
        <w:left w:val="none" w:sz="0" w:space="0" w:color="auto"/>
        <w:bottom w:val="none" w:sz="0" w:space="0" w:color="auto"/>
        <w:right w:val="none" w:sz="0" w:space="0" w:color="auto"/>
      </w:divBdr>
    </w:div>
    <w:div w:id="1464347217">
      <w:bodyDiv w:val="1"/>
      <w:marLeft w:val="0"/>
      <w:marRight w:val="0"/>
      <w:marTop w:val="0"/>
      <w:marBottom w:val="0"/>
      <w:divBdr>
        <w:top w:val="none" w:sz="0" w:space="0" w:color="auto"/>
        <w:left w:val="none" w:sz="0" w:space="0" w:color="auto"/>
        <w:bottom w:val="none" w:sz="0" w:space="0" w:color="auto"/>
        <w:right w:val="none" w:sz="0" w:space="0" w:color="auto"/>
      </w:divBdr>
    </w:div>
    <w:div w:id="1464499574">
      <w:bodyDiv w:val="1"/>
      <w:marLeft w:val="0"/>
      <w:marRight w:val="0"/>
      <w:marTop w:val="0"/>
      <w:marBottom w:val="0"/>
      <w:divBdr>
        <w:top w:val="none" w:sz="0" w:space="0" w:color="auto"/>
        <w:left w:val="none" w:sz="0" w:space="0" w:color="auto"/>
        <w:bottom w:val="none" w:sz="0" w:space="0" w:color="auto"/>
        <w:right w:val="none" w:sz="0" w:space="0" w:color="auto"/>
      </w:divBdr>
    </w:div>
    <w:div w:id="1465083392">
      <w:bodyDiv w:val="1"/>
      <w:marLeft w:val="0"/>
      <w:marRight w:val="0"/>
      <w:marTop w:val="0"/>
      <w:marBottom w:val="0"/>
      <w:divBdr>
        <w:top w:val="none" w:sz="0" w:space="0" w:color="auto"/>
        <w:left w:val="none" w:sz="0" w:space="0" w:color="auto"/>
        <w:bottom w:val="none" w:sz="0" w:space="0" w:color="auto"/>
        <w:right w:val="none" w:sz="0" w:space="0" w:color="auto"/>
      </w:divBdr>
    </w:div>
    <w:div w:id="1466311340">
      <w:bodyDiv w:val="1"/>
      <w:marLeft w:val="0"/>
      <w:marRight w:val="0"/>
      <w:marTop w:val="0"/>
      <w:marBottom w:val="0"/>
      <w:divBdr>
        <w:top w:val="none" w:sz="0" w:space="0" w:color="auto"/>
        <w:left w:val="none" w:sz="0" w:space="0" w:color="auto"/>
        <w:bottom w:val="none" w:sz="0" w:space="0" w:color="auto"/>
        <w:right w:val="none" w:sz="0" w:space="0" w:color="auto"/>
      </w:divBdr>
    </w:div>
    <w:div w:id="1468939428">
      <w:bodyDiv w:val="1"/>
      <w:marLeft w:val="0"/>
      <w:marRight w:val="0"/>
      <w:marTop w:val="0"/>
      <w:marBottom w:val="0"/>
      <w:divBdr>
        <w:top w:val="none" w:sz="0" w:space="0" w:color="auto"/>
        <w:left w:val="none" w:sz="0" w:space="0" w:color="auto"/>
        <w:bottom w:val="none" w:sz="0" w:space="0" w:color="auto"/>
        <w:right w:val="none" w:sz="0" w:space="0" w:color="auto"/>
      </w:divBdr>
    </w:div>
    <w:div w:id="1470903184">
      <w:bodyDiv w:val="1"/>
      <w:marLeft w:val="0"/>
      <w:marRight w:val="0"/>
      <w:marTop w:val="0"/>
      <w:marBottom w:val="0"/>
      <w:divBdr>
        <w:top w:val="none" w:sz="0" w:space="0" w:color="auto"/>
        <w:left w:val="none" w:sz="0" w:space="0" w:color="auto"/>
        <w:bottom w:val="none" w:sz="0" w:space="0" w:color="auto"/>
        <w:right w:val="none" w:sz="0" w:space="0" w:color="auto"/>
      </w:divBdr>
    </w:div>
    <w:div w:id="1473983240">
      <w:bodyDiv w:val="1"/>
      <w:marLeft w:val="0"/>
      <w:marRight w:val="0"/>
      <w:marTop w:val="0"/>
      <w:marBottom w:val="0"/>
      <w:divBdr>
        <w:top w:val="none" w:sz="0" w:space="0" w:color="auto"/>
        <w:left w:val="none" w:sz="0" w:space="0" w:color="auto"/>
        <w:bottom w:val="none" w:sz="0" w:space="0" w:color="auto"/>
        <w:right w:val="none" w:sz="0" w:space="0" w:color="auto"/>
      </w:divBdr>
    </w:div>
    <w:div w:id="1477451751">
      <w:bodyDiv w:val="1"/>
      <w:marLeft w:val="0"/>
      <w:marRight w:val="0"/>
      <w:marTop w:val="0"/>
      <w:marBottom w:val="0"/>
      <w:divBdr>
        <w:top w:val="none" w:sz="0" w:space="0" w:color="auto"/>
        <w:left w:val="none" w:sz="0" w:space="0" w:color="auto"/>
        <w:bottom w:val="none" w:sz="0" w:space="0" w:color="auto"/>
        <w:right w:val="none" w:sz="0" w:space="0" w:color="auto"/>
      </w:divBdr>
    </w:div>
    <w:div w:id="1477457418">
      <w:bodyDiv w:val="1"/>
      <w:marLeft w:val="0"/>
      <w:marRight w:val="0"/>
      <w:marTop w:val="0"/>
      <w:marBottom w:val="0"/>
      <w:divBdr>
        <w:top w:val="none" w:sz="0" w:space="0" w:color="auto"/>
        <w:left w:val="none" w:sz="0" w:space="0" w:color="auto"/>
        <w:bottom w:val="none" w:sz="0" w:space="0" w:color="auto"/>
        <w:right w:val="none" w:sz="0" w:space="0" w:color="auto"/>
      </w:divBdr>
    </w:div>
    <w:div w:id="1479029281">
      <w:bodyDiv w:val="1"/>
      <w:marLeft w:val="0"/>
      <w:marRight w:val="0"/>
      <w:marTop w:val="0"/>
      <w:marBottom w:val="0"/>
      <w:divBdr>
        <w:top w:val="none" w:sz="0" w:space="0" w:color="auto"/>
        <w:left w:val="none" w:sz="0" w:space="0" w:color="auto"/>
        <w:bottom w:val="none" w:sz="0" w:space="0" w:color="auto"/>
        <w:right w:val="none" w:sz="0" w:space="0" w:color="auto"/>
      </w:divBdr>
    </w:div>
    <w:div w:id="1481264266">
      <w:bodyDiv w:val="1"/>
      <w:marLeft w:val="0"/>
      <w:marRight w:val="0"/>
      <w:marTop w:val="0"/>
      <w:marBottom w:val="0"/>
      <w:divBdr>
        <w:top w:val="none" w:sz="0" w:space="0" w:color="auto"/>
        <w:left w:val="none" w:sz="0" w:space="0" w:color="auto"/>
        <w:bottom w:val="none" w:sz="0" w:space="0" w:color="auto"/>
        <w:right w:val="none" w:sz="0" w:space="0" w:color="auto"/>
      </w:divBdr>
    </w:div>
    <w:div w:id="1482425971">
      <w:bodyDiv w:val="1"/>
      <w:marLeft w:val="0"/>
      <w:marRight w:val="0"/>
      <w:marTop w:val="0"/>
      <w:marBottom w:val="0"/>
      <w:divBdr>
        <w:top w:val="none" w:sz="0" w:space="0" w:color="auto"/>
        <w:left w:val="none" w:sz="0" w:space="0" w:color="auto"/>
        <w:bottom w:val="none" w:sz="0" w:space="0" w:color="auto"/>
        <w:right w:val="none" w:sz="0" w:space="0" w:color="auto"/>
      </w:divBdr>
    </w:div>
    <w:div w:id="1484658227">
      <w:bodyDiv w:val="1"/>
      <w:marLeft w:val="0"/>
      <w:marRight w:val="0"/>
      <w:marTop w:val="0"/>
      <w:marBottom w:val="0"/>
      <w:divBdr>
        <w:top w:val="none" w:sz="0" w:space="0" w:color="auto"/>
        <w:left w:val="none" w:sz="0" w:space="0" w:color="auto"/>
        <w:bottom w:val="none" w:sz="0" w:space="0" w:color="auto"/>
        <w:right w:val="none" w:sz="0" w:space="0" w:color="auto"/>
      </w:divBdr>
    </w:div>
    <w:div w:id="1487552793">
      <w:bodyDiv w:val="1"/>
      <w:marLeft w:val="0"/>
      <w:marRight w:val="0"/>
      <w:marTop w:val="0"/>
      <w:marBottom w:val="0"/>
      <w:divBdr>
        <w:top w:val="none" w:sz="0" w:space="0" w:color="auto"/>
        <w:left w:val="none" w:sz="0" w:space="0" w:color="auto"/>
        <w:bottom w:val="none" w:sz="0" w:space="0" w:color="auto"/>
        <w:right w:val="none" w:sz="0" w:space="0" w:color="auto"/>
      </w:divBdr>
    </w:div>
    <w:div w:id="1488353826">
      <w:bodyDiv w:val="1"/>
      <w:marLeft w:val="0"/>
      <w:marRight w:val="0"/>
      <w:marTop w:val="0"/>
      <w:marBottom w:val="0"/>
      <w:divBdr>
        <w:top w:val="none" w:sz="0" w:space="0" w:color="auto"/>
        <w:left w:val="none" w:sz="0" w:space="0" w:color="auto"/>
        <w:bottom w:val="none" w:sz="0" w:space="0" w:color="auto"/>
        <w:right w:val="none" w:sz="0" w:space="0" w:color="auto"/>
      </w:divBdr>
    </w:div>
    <w:div w:id="1492214743">
      <w:bodyDiv w:val="1"/>
      <w:marLeft w:val="0"/>
      <w:marRight w:val="0"/>
      <w:marTop w:val="0"/>
      <w:marBottom w:val="0"/>
      <w:divBdr>
        <w:top w:val="none" w:sz="0" w:space="0" w:color="auto"/>
        <w:left w:val="none" w:sz="0" w:space="0" w:color="auto"/>
        <w:bottom w:val="none" w:sz="0" w:space="0" w:color="auto"/>
        <w:right w:val="none" w:sz="0" w:space="0" w:color="auto"/>
      </w:divBdr>
    </w:div>
    <w:div w:id="1492987209">
      <w:bodyDiv w:val="1"/>
      <w:marLeft w:val="0"/>
      <w:marRight w:val="0"/>
      <w:marTop w:val="0"/>
      <w:marBottom w:val="0"/>
      <w:divBdr>
        <w:top w:val="none" w:sz="0" w:space="0" w:color="auto"/>
        <w:left w:val="none" w:sz="0" w:space="0" w:color="auto"/>
        <w:bottom w:val="none" w:sz="0" w:space="0" w:color="auto"/>
        <w:right w:val="none" w:sz="0" w:space="0" w:color="auto"/>
      </w:divBdr>
    </w:div>
    <w:div w:id="1495603968">
      <w:bodyDiv w:val="1"/>
      <w:marLeft w:val="0"/>
      <w:marRight w:val="0"/>
      <w:marTop w:val="0"/>
      <w:marBottom w:val="0"/>
      <w:divBdr>
        <w:top w:val="none" w:sz="0" w:space="0" w:color="auto"/>
        <w:left w:val="none" w:sz="0" w:space="0" w:color="auto"/>
        <w:bottom w:val="none" w:sz="0" w:space="0" w:color="auto"/>
        <w:right w:val="none" w:sz="0" w:space="0" w:color="auto"/>
      </w:divBdr>
    </w:div>
    <w:div w:id="1496989508">
      <w:bodyDiv w:val="1"/>
      <w:marLeft w:val="0"/>
      <w:marRight w:val="0"/>
      <w:marTop w:val="0"/>
      <w:marBottom w:val="0"/>
      <w:divBdr>
        <w:top w:val="none" w:sz="0" w:space="0" w:color="auto"/>
        <w:left w:val="none" w:sz="0" w:space="0" w:color="auto"/>
        <w:bottom w:val="none" w:sz="0" w:space="0" w:color="auto"/>
        <w:right w:val="none" w:sz="0" w:space="0" w:color="auto"/>
      </w:divBdr>
    </w:div>
    <w:div w:id="1498299479">
      <w:bodyDiv w:val="1"/>
      <w:marLeft w:val="0"/>
      <w:marRight w:val="0"/>
      <w:marTop w:val="0"/>
      <w:marBottom w:val="0"/>
      <w:divBdr>
        <w:top w:val="none" w:sz="0" w:space="0" w:color="auto"/>
        <w:left w:val="none" w:sz="0" w:space="0" w:color="auto"/>
        <w:bottom w:val="none" w:sz="0" w:space="0" w:color="auto"/>
        <w:right w:val="none" w:sz="0" w:space="0" w:color="auto"/>
      </w:divBdr>
    </w:div>
    <w:div w:id="1498377503">
      <w:bodyDiv w:val="1"/>
      <w:marLeft w:val="0"/>
      <w:marRight w:val="0"/>
      <w:marTop w:val="0"/>
      <w:marBottom w:val="0"/>
      <w:divBdr>
        <w:top w:val="none" w:sz="0" w:space="0" w:color="auto"/>
        <w:left w:val="none" w:sz="0" w:space="0" w:color="auto"/>
        <w:bottom w:val="none" w:sz="0" w:space="0" w:color="auto"/>
        <w:right w:val="none" w:sz="0" w:space="0" w:color="auto"/>
      </w:divBdr>
    </w:div>
    <w:div w:id="1499887615">
      <w:bodyDiv w:val="1"/>
      <w:marLeft w:val="0"/>
      <w:marRight w:val="0"/>
      <w:marTop w:val="0"/>
      <w:marBottom w:val="0"/>
      <w:divBdr>
        <w:top w:val="none" w:sz="0" w:space="0" w:color="auto"/>
        <w:left w:val="none" w:sz="0" w:space="0" w:color="auto"/>
        <w:bottom w:val="none" w:sz="0" w:space="0" w:color="auto"/>
        <w:right w:val="none" w:sz="0" w:space="0" w:color="auto"/>
      </w:divBdr>
    </w:div>
    <w:div w:id="1503353844">
      <w:bodyDiv w:val="1"/>
      <w:marLeft w:val="0"/>
      <w:marRight w:val="0"/>
      <w:marTop w:val="0"/>
      <w:marBottom w:val="0"/>
      <w:divBdr>
        <w:top w:val="none" w:sz="0" w:space="0" w:color="auto"/>
        <w:left w:val="none" w:sz="0" w:space="0" w:color="auto"/>
        <w:bottom w:val="none" w:sz="0" w:space="0" w:color="auto"/>
        <w:right w:val="none" w:sz="0" w:space="0" w:color="auto"/>
      </w:divBdr>
    </w:div>
    <w:div w:id="1504278113">
      <w:bodyDiv w:val="1"/>
      <w:marLeft w:val="0"/>
      <w:marRight w:val="0"/>
      <w:marTop w:val="0"/>
      <w:marBottom w:val="0"/>
      <w:divBdr>
        <w:top w:val="none" w:sz="0" w:space="0" w:color="auto"/>
        <w:left w:val="none" w:sz="0" w:space="0" w:color="auto"/>
        <w:bottom w:val="none" w:sz="0" w:space="0" w:color="auto"/>
        <w:right w:val="none" w:sz="0" w:space="0" w:color="auto"/>
      </w:divBdr>
    </w:div>
    <w:div w:id="1510019017">
      <w:bodyDiv w:val="1"/>
      <w:marLeft w:val="0"/>
      <w:marRight w:val="0"/>
      <w:marTop w:val="0"/>
      <w:marBottom w:val="0"/>
      <w:divBdr>
        <w:top w:val="none" w:sz="0" w:space="0" w:color="auto"/>
        <w:left w:val="none" w:sz="0" w:space="0" w:color="auto"/>
        <w:bottom w:val="none" w:sz="0" w:space="0" w:color="auto"/>
        <w:right w:val="none" w:sz="0" w:space="0" w:color="auto"/>
      </w:divBdr>
    </w:div>
    <w:div w:id="1510556951">
      <w:bodyDiv w:val="1"/>
      <w:marLeft w:val="0"/>
      <w:marRight w:val="0"/>
      <w:marTop w:val="0"/>
      <w:marBottom w:val="0"/>
      <w:divBdr>
        <w:top w:val="none" w:sz="0" w:space="0" w:color="auto"/>
        <w:left w:val="none" w:sz="0" w:space="0" w:color="auto"/>
        <w:bottom w:val="none" w:sz="0" w:space="0" w:color="auto"/>
        <w:right w:val="none" w:sz="0" w:space="0" w:color="auto"/>
      </w:divBdr>
    </w:div>
    <w:div w:id="1511600508">
      <w:bodyDiv w:val="1"/>
      <w:marLeft w:val="0"/>
      <w:marRight w:val="0"/>
      <w:marTop w:val="0"/>
      <w:marBottom w:val="0"/>
      <w:divBdr>
        <w:top w:val="none" w:sz="0" w:space="0" w:color="auto"/>
        <w:left w:val="none" w:sz="0" w:space="0" w:color="auto"/>
        <w:bottom w:val="none" w:sz="0" w:space="0" w:color="auto"/>
        <w:right w:val="none" w:sz="0" w:space="0" w:color="auto"/>
      </w:divBdr>
    </w:div>
    <w:div w:id="1514762835">
      <w:bodyDiv w:val="1"/>
      <w:marLeft w:val="0"/>
      <w:marRight w:val="0"/>
      <w:marTop w:val="0"/>
      <w:marBottom w:val="0"/>
      <w:divBdr>
        <w:top w:val="none" w:sz="0" w:space="0" w:color="auto"/>
        <w:left w:val="none" w:sz="0" w:space="0" w:color="auto"/>
        <w:bottom w:val="none" w:sz="0" w:space="0" w:color="auto"/>
        <w:right w:val="none" w:sz="0" w:space="0" w:color="auto"/>
      </w:divBdr>
    </w:div>
    <w:div w:id="1515260992">
      <w:bodyDiv w:val="1"/>
      <w:marLeft w:val="0"/>
      <w:marRight w:val="0"/>
      <w:marTop w:val="0"/>
      <w:marBottom w:val="0"/>
      <w:divBdr>
        <w:top w:val="none" w:sz="0" w:space="0" w:color="auto"/>
        <w:left w:val="none" w:sz="0" w:space="0" w:color="auto"/>
        <w:bottom w:val="none" w:sz="0" w:space="0" w:color="auto"/>
        <w:right w:val="none" w:sz="0" w:space="0" w:color="auto"/>
      </w:divBdr>
    </w:div>
    <w:div w:id="1516068084">
      <w:bodyDiv w:val="1"/>
      <w:marLeft w:val="0"/>
      <w:marRight w:val="0"/>
      <w:marTop w:val="0"/>
      <w:marBottom w:val="0"/>
      <w:divBdr>
        <w:top w:val="none" w:sz="0" w:space="0" w:color="auto"/>
        <w:left w:val="none" w:sz="0" w:space="0" w:color="auto"/>
        <w:bottom w:val="none" w:sz="0" w:space="0" w:color="auto"/>
        <w:right w:val="none" w:sz="0" w:space="0" w:color="auto"/>
      </w:divBdr>
    </w:div>
    <w:div w:id="1516112096">
      <w:bodyDiv w:val="1"/>
      <w:marLeft w:val="0"/>
      <w:marRight w:val="0"/>
      <w:marTop w:val="0"/>
      <w:marBottom w:val="0"/>
      <w:divBdr>
        <w:top w:val="none" w:sz="0" w:space="0" w:color="auto"/>
        <w:left w:val="none" w:sz="0" w:space="0" w:color="auto"/>
        <w:bottom w:val="none" w:sz="0" w:space="0" w:color="auto"/>
        <w:right w:val="none" w:sz="0" w:space="0" w:color="auto"/>
      </w:divBdr>
    </w:div>
    <w:div w:id="1516460064">
      <w:bodyDiv w:val="1"/>
      <w:marLeft w:val="0"/>
      <w:marRight w:val="0"/>
      <w:marTop w:val="0"/>
      <w:marBottom w:val="0"/>
      <w:divBdr>
        <w:top w:val="none" w:sz="0" w:space="0" w:color="auto"/>
        <w:left w:val="none" w:sz="0" w:space="0" w:color="auto"/>
        <w:bottom w:val="none" w:sz="0" w:space="0" w:color="auto"/>
        <w:right w:val="none" w:sz="0" w:space="0" w:color="auto"/>
      </w:divBdr>
    </w:div>
    <w:div w:id="1517843876">
      <w:bodyDiv w:val="1"/>
      <w:marLeft w:val="0"/>
      <w:marRight w:val="0"/>
      <w:marTop w:val="0"/>
      <w:marBottom w:val="0"/>
      <w:divBdr>
        <w:top w:val="none" w:sz="0" w:space="0" w:color="auto"/>
        <w:left w:val="none" w:sz="0" w:space="0" w:color="auto"/>
        <w:bottom w:val="none" w:sz="0" w:space="0" w:color="auto"/>
        <w:right w:val="none" w:sz="0" w:space="0" w:color="auto"/>
      </w:divBdr>
    </w:div>
    <w:div w:id="1519739406">
      <w:bodyDiv w:val="1"/>
      <w:marLeft w:val="0"/>
      <w:marRight w:val="0"/>
      <w:marTop w:val="0"/>
      <w:marBottom w:val="0"/>
      <w:divBdr>
        <w:top w:val="none" w:sz="0" w:space="0" w:color="auto"/>
        <w:left w:val="none" w:sz="0" w:space="0" w:color="auto"/>
        <w:bottom w:val="none" w:sz="0" w:space="0" w:color="auto"/>
        <w:right w:val="none" w:sz="0" w:space="0" w:color="auto"/>
      </w:divBdr>
    </w:div>
    <w:div w:id="1520778810">
      <w:bodyDiv w:val="1"/>
      <w:marLeft w:val="0"/>
      <w:marRight w:val="0"/>
      <w:marTop w:val="0"/>
      <w:marBottom w:val="0"/>
      <w:divBdr>
        <w:top w:val="none" w:sz="0" w:space="0" w:color="auto"/>
        <w:left w:val="none" w:sz="0" w:space="0" w:color="auto"/>
        <w:bottom w:val="none" w:sz="0" w:space="0" w:color="auto"/>
        <w:right w:val="none" w:sz="0" w:space="0" w:color="auto"/>
      </w:divBdr>
    </w:div>
    <w:div w:id="1524636868">
      <w:bodyDiv w:val="1"/>
      <w:marLeft w:val="0"/>
      <w:marRight w:val="0"/>
      <w:marTop w:val="0"/>
      <w:marBottom w:val="0"/>
      <w:divBdr>
        <w:top w:val="none" w:sz="0" w:space="0" w:color="auto"/>
        <w:left w:val="none" w:sz="0" w:space="0" w:color="auto"/>
        <w:bottom w:val="none" w:sz="0" w:space="0" w:color="auto"/>
        <w:right w:val="none" w:sz="0" w:space="0" w:color="auto"/>
      </w:divBdr>
    </w:div>
    <w:div w:id="1527451670">
      <w:bodyDiv w:val="1"/>
      <w:marLeft w:val="0"/>
      <w:marRight w:val="0"/>
      <w:marTop w:val="0"/>
      <w:marBottom w:val="0"/>
      <w:divBdr>
        <w:top w:val="none" w:sz="0" w:space="0" w:color="auto"/>
        <w:left w:val="none" w:sz="0" w:space="0" w:color="auto"/>
        <w:bottom w:val="none" w:sz="0" w:space="0" w:color="auto"/>
        <w:right w:val="none" w:sz="0" w:space="0" w:color="auto"/>
      </w:divBdr>
    </w:div>
    <w:div w:id="1530756221">
      <w:bodyDiv w:val="1"/>
      <w:marLeft w:val="0"/>
      <w:marRight w:val="0"/>
      <w:marTop w:val="0"/>
      <w:marBottom w:val="0"/>
      <w:divBdr>
        <w:top w:val="none" w:sz="0" w:space="0" w:color="auto"/>
        <w:left w:val="none" w:sz="0" w:space="0" w:color="auto"/>
        <w:bottom w:val="none" w:sz="0" w:space="0" w:color="auto"/>
        <w:right w:val="none" w:sz="0" w:space="0" w:color="auto"/>
      </w:divBdr>
    </w:div>
    <w:div w:id="1532452184">
      <w:bodyDiv w:val="1"/>
      <w:marLeft w:val="0"/>
      <w:marRight w:val="0"/>
      <w:marTop w:val="0"/>
      <w:marBottom w:val="0"/>
      <w:divBdr>
        <w:top w:val="none" w:sz="0" w:space="0" w:color="auto"/>
        <w:left w:val="none" w:sz="0" w:space="0" w:color="auto"/>
        <w:bottom w:val="none" w:sz="0" w:space="0" w:color="auto"/>
        <w:right w:val="none" w:sz="0" w:space="0" w:color="auto"/>
      </w:divBdr>
    </w:div>
    <w:div w:id="1533418725">
      <w:bodyDiv w:val="1"/>
      <w:marLeft w:val="0"/>
      <w:marRight w:val="0"/>
      <w:marTop w:val="0"/>
      <w:marBottom w:val="0"/>
      <w:divBdr>
        <w:top w:val="none" w:sz="0" w:space="0" w:color="auto"/>
        <w:left w:val="none" w:sz="0" w:space="0" w:color="auto"/>
        <w:bottom w:val="none" w:sz="0" w:space="0" w:color="auto"/>
        <w:right w:val="none" w:sz="0" w:space="0" w:color="auto"/>
      </w:divBdr>
    </w:div>
    <w:div w:id="1535384150">
      <w:bodyDiv w:val="1"/>
      <w:marLeft w:val="0"/>
      <w:marRight w:val="0"/>
      <w:marTop w:val="0"/>
      <w:marBottom w:val="0"/>
      <w:divBdr>
        <w:top w:val="none" w:sz="0" w:space="0" w:color="auto"/>
        <w:left w:val="none" w:sz="0" w:space="0" w:color="auto"/>
        <w:bottom w:val="none" w:sz="0" w:space="0" w:color="auto"/>
        <w:right w:val="none" w:sz="0" w:space="0" w:color="auto"/>
      </w:divBdr>
    </w:div>
    <w:div w:id="1536770386">
      <w:bodyDiv w:val="1"/>
      <w:marLeft w:val="0"/>
      <w:marRight w:val="0"/>
      <w:marTop w:val="0"/>
      <w:marBottom w:val="0"/>
      <w:divBdr>
        <w:top w:val="none" w:sz="0" w:space="0" w:color="auto"/>
        <w:left w:val="none" w:sz="0" w:space="0" w:color="auto"/>
        <w:bottom w:val="none" w:sz="0" w:space="0" w:color="auto"/>
        <w:right w:val="none" w:sz="0" w:space="0" w:color="auto"/>
      </w:divBdr>
    </w:div>
    <w:div w:id="1542939284">
      <w:bodyDiv w:val="1"/>
      <w:marLeft w:val="0"/>
      <w:marRight w:val="0"/>
      <w:marTop w:val="0"/>
      <w:marBottom w:val="0"/>
      <w:divBdr>
        <w:top w:val="none" w:sz="0" w:space="0" w:color="auto"/>
        <w:left w:val="none" w:sz="0" w:space="0" w:color="auto"/>
        <w:bottom w:val="none" w:sz="0" w:space="0" w:color="auto"/>
        <w:right w:val="none" w:sz="0" w:space="0" w:color="auto"/>
      </w:divBdr>
    </w:div>
    <w:div w:id="1545677833">
      <w:bodyDiv w:val="1"/>
      <w:marLeft w:val="0"/>
      <w:marRight w:val="0"/>
      <w:marTop w:val="0"/>
      <w:marBottom w:val="0"/>
      <w:divBdr>
        <w:top w:val="none" w:sz="0" w:space="0" w:color="auto"/>
        <w:left w:val="none" w:sz="0" w:space="0" w:color="auto"/>
        <w:bottom w:val="none" w:sz="0" w:space="0" w:color="auto"/>
        <w:right w:val="none" w:sz="0" w:space="0" w:color="auto"/>
      </w:divBdr>
    </w:div>
    <w:div w:id="1546328571">
      <w:bodyDiv w:val="1"/>
      <w:marLeft w:val="0"/>
      <w:marRight w:val="0"/>
      <w:marTop w:val="0"/>
      <w:marBottom w:val="0"/>
      <w:divBdr>
        <w:top w:val="none" w:sz="0" w:space="0" w:color="auto"/>
        <w:left w:val="none" w:sz="0" w:space="0" w:color="auto"/>
        <w:bottom w:val="none" w:sz="0" w:space="0" w:color="auto"/>
        <w:right w:val="none" w:sz="0" w:space="0" w:color="auto"/>
      </w:divBdr>
    </w:div>
    <w:div w:id="1549031152">
      <w:bodyDiv w:val="1"/>
      <w:marLeft w:val="0"/>
      <w:marRight w:val="0"/>
      <w:marTop w:val="0"/>
      <w:marBottom w:val="0"/>
      <w:divBdr>
        <w:top w:val="none" w:sz="0" w:space="0" w:color="auto"/>
        <w:left w:val="none" w:sz="0" w:space="0" w:color="auto"/>
        <w:bottom w:val="none" w:sz="0" w:space="0" w:color="auto"/>
        <w:right w:val="none" w:sz="0" w:space="0" w:color="auto"/>
      </w:divBdr>
    </w:div>
    <w:div w:id="1549101245">
      <w:bodyDiv w:val="1"/>
      <w:marLeft w:val="0"/>
      <w:marRight w:val="0"/>
      <w:marTop w:val="0"/>
      <w:marBottom w:val="0"/>
      <w:divBdr>
        <w:top w:val="none" w:sz="0" w:space="0" w:color="auto"/>
        <w:left w:val="none" w:sz="0" w:space="0" w:color="auto"/>
        <w:bottom w:val="none" w:sz="0" w:space="0" w:color="auto"/>
        <w:right w:val="none" w:sz="0" w:space="0" w:color="auto"/>
      </w:divBdr>
    </w:div>
    <w:div w:id="1556619589">
      <w:bodyDiv w:val="1"/>
      <w:marLeft w:val="0"/>
      <w:marRight w:val="0"/>
      <w:marTop w:val="0"/>
      <w:marBottom w:val="0"/>
      <w:divBdr>
        <w:top w:val="none" w:sz="0" w:space="0" w:color="auto"/>
        <w:left w:val="none" w:sz="0" w:space="0" w:color="auto"/>
        <w:bottom w:val="none" w:sz="0" w:space="0" w:color="auto"/>
        <w:right w:val="none" w:sz="0" w:space="0" w:color="auto"/>
      </w:divBdr>
    </w:div>
    <w:div w:id="1556962861">
      <w:bodyDiv w:val="1"/>
      <w:marLeft w:val="0"/>
      <w:marRight w:val="0"/>
      <w:marTop w:val="0"/>
      <w:marBottom w:val="0"/>
      <w:divBdr>
        <w:top w:val="none" w:sz="0" w:space="0" w:color="auto"/>
        <w:left w:val="none" w:sz="0" w:space="0" w:color="auto"/>
        <w:bottom w:val="none" w:sz="0" w:space="0" w:color="auto"/>
        <w:right w:val="none" w:sz="0" w:space="0" w:color="auto"/>
      </w:divBdr>
    </w:div>
    <w:div w:id="1560751920">
      <w:bodyDiv w:val="1"/>
      <w:marLeft w:val="0"/>
      <w:marRight w:val="0"/>
      <w:marTop w:val="0"/>
      <w:marBottom w:val="0"/>
      <w:divBdr>
        <w:top w:val="none" w:sz="0" w:space="0" w:color="auto"/>
        <w:left w:val="none" w:sz="0" w:space="0" w:color="auto"/>
        <w:bottom w:val="none" w:sz="0" w:space="0" w:color="auto"/>
        <w:right w:val="none" w:sz="0" w:space="0" w:color="auto"/>
      </w:divBdr>
    </w:div>
    <w:div w:id="1561555129">
      <w:bodyDiv w:val="1"/>
      <w:marLeft w:val="0"/>
      <w:marRight w:val="0"/>
      <w:marTop w:val="0"/>
      <w:marBottom w:val="0"/>
      <w:divBdr>
        <w:top w:val="none" w:sz="0" w:space="0" w:color="auto"/>
        <w:left w:val="none" w:sz="0" w:space="0" w:color="auto"/>
        <w:bottom w:val="none" w:sz="0" w:space="0" w:color="auto"/>
        <w:right w:val="none" w:sz="0" w:space="0" w:color="auto"/>
      </w:divBdr>
    </w:div>
    <w:div w:id="1561789577">
      <w:bodyDiv w:val="1"/>
      <w:marLeft w:val="0"/>
      <w:marRight w:val="0"/>
      <w:marTop w:val="0"/>
      <w:marBottom w:val="0"/>
      <w:divBdr>
        <w:top w:val="none" w:sz="0" w:space="0" w:color="auto"/>
        <w:left w:val="none" w:sz="0" w:space="0" w:color="auto"/>
        <w:bottom w:val="none" w:sz="0" w:space="0" w:color="auto"/>
        <w:right w:val="none" w:sz="0" w:space="0" w:color="auto"/>
      </w:divBdr>
    </w:div>
    <w:div w:id="1562406620">
      <w:bodyDiv w:val="1"/>
      <w:marLeft w:val="0"/>
      <w:marRight w:val="0"/>
      <w:marTop w:val="0"/>
      <w:marBottom w:val="0"/>
      <w:divBdr>
        <w:top w:val="none" w:sz="0" w:space="0" w:color="auto"/>
        <w:left w:val="none" w:sz="0" w:space="0" w:color="auto"/>
        <w:bottom w:val="none" w:sz="0" w:space="0" w:color="auto"/>
        <w:right w:val="none" w:sz="0" w:space="0" w:color="auto"/>
      </w:divBdr>
    </w:div>
    <w:div w:id="1562595156">
      <w:bodyDiv w:val="1"/>
      <w:marLeft w:val="0"/>
      <w:marRight w:val="0"/>
      <w:marTop w:val="0"/>
      <w:marBottom w:val="0"/>
      <w:divBdr>
        <w:top w:val="none" w:sz="0" w:space="0" w:color="auto"/>
        <w:left w:val="none" w:sz="0" w:space="0" w:color="auto"/>
        <w:bottom w:val="none" w:sz="0" w:space="0" w:color="auto"/>
        <w:right w:val="none" w:sz="0" w:space="0" w:color="auto"/>
      </w:divBdr>
    </w:div>
    <w:div w:id="1565750628">
      <w:bodyDiv w:val="1"/>
      <w:marLeft w:val="0"/>
      <w:marRight w:val="0"/>
      <w:marTop w:val="0"/>
      <w:marBottom w:val="0"/>
      <w:divBdr>
        <w:top w:val="none" w:sz="0" w:space="0" w:color="auto"/>
        <w:left w:val="none" w:sz="0" w:space="0" w:color="auto"/>
        <w:bottom w:val="none" w:sz="0" w:space="0" w:color="auto"/>
        <w:right w:val="none" w:sz="0" w:space="0" w:color="auto"/>
      </w:divBdr>
    </w:div>
    <w:div w:id="1566182888">
      <w:bodyDiv w:val="1"/>
      <w:marLeft w:val="0"/>
      <w:marRight w:val="0"/>
      <w:marTop w:val="0"/>
      <w:marBottom w:val="0"/>
      <w:divBdr>
        <w:top w:val="none" w:sz="0" w:space="0" w:color="auto"/>
        <w:left w:val="none" w:sz="0" w:space="0" w:color="auto"/>
        <w:bottom w:val="none" w:sz="0" w:space="0" w:color="auto"/>
        <w:right w:val="none" w:sz="0" w:space="0" w:color="auto"/>
      </w:divBdr>
    </w:div>
    <w:div w:id="1566792634">
      <w:bodyDiv w:val="1"/>
      <w:marLeft w:val="0"/>
      <w:marRight w:val="0"/>
      <w:marTop w:val="0"/>
      <w:marBottom w:val="0"/>
      <w:divBdr>
        <w:top w:val="none" w:sz="0" w:space="0" w:color="auto"/>
        <w:left w:val="none" w:sz="0" w:space="0" w:color="auto"/>
        <w:bottom w:val="none" w:sz="0" w:space="0" w:color="auto"/>
        <w:right w:val="none" w:sz="0" w:space="0" w:color="auto"/>
      </w:divBdr>
    </w:div>
    <w:div w:id="1568416075">
      <w:bodyDiv w:val="1"/>
      <w:marLeft w:val="0"/>
      <w:marRight w:val="0"/>
      <w:marTop w:val="0"/>
      <w:marBottom w:val="0"/>
      <w:divBdr>
        <w:top w:val="none" w:sz="0" w:space="0" w:color="auto"/>
        <w:left w:val="none" w:sz="0" w:space="0" w:color="auto"/>
        <w:bottom w:val="none" w:sz="0" w:space="0" w:color="auto"/>
        <w:right w:val="none" w:sz="0" w:space="0" w:color="auto"/>
      </w:divBdr>
    </w:div>
    <w:div w:id="1569488035">
      <w:bodyDiv w:val="1"/>
      <w:marLeft w:val="0"/>
      <w:marRight w:val="0"/>
      <w:marTop w:val="0"/>
      <w:marBottom w:val="0"/>
      <w:divBdr>
        <w:top w:val="none" w:sz="0" w:space="0" w:color="auto"/>
        <w:left w:val="none" w:sz="0" w:space="0" w:color="auto"/>
        <w:bottom w:val="none" w:sz="0" w:space="0" w:color="auto"/>
        <w:right w:val="none" w:sz="0" w:space="0" w:color="auto"/>
      </w:divBdr>
    </w:div>
    <w:div w:id="1569993731">
      <w:bodyDiv w:val="1"/>
      <w:marLeft w:val="0"/>
      <w:marRight w:val="0"/>
      <w:marTop w:val="0"/>
      <w:marBottom w:val="0"/>
      <w:divBdr>
        <w:top w:val="none" w:sz="0" w:space="0" w:color="auto"/>
        <w:left w:val="none" w:sz="0" w:space="0" w:color="auto"/>
        <w:bottom w:val="none" w:sz="0" w:space="0" w:color="auto"/>
        <w:right w:val="none" w:sz="0" w:space="0" w:color="auto"/>
      </w:divBdr>
    </w:div>
    <w:div w:id="1570573741">
      <w:bodyDiv w:val="1"/>
      <w:marLeft w:val="0"/>
      <w:marRight w:val="0"/>
      <w:marTop w:val="0"/>
      <w:marBottom w:val="0"/>
      <w:divBdr>
        <w:top w:val="none" w:sz="0" w:space="0" w:color="auto"/>
        <w:left w:val="none" w:sz="0" w:space="0" w:color="auto"/>
        <w:bottom w:val="none" w:sz="0" w:space="0" w:color="auto"/>
        <w:right w:val="none" w:sz="0" w:space="0" w:color="auto"/>
      </w:divBdr>
    </w:div>
    <w:div w:id="1570967029">
      <w:bodyDiv w:val="1"/>
      <w:marLeft w:val="0"/>
      <w:marRight w:val="0"/>
      <w:marTop w:val="0"/>
      <w:marBottom w:val="0"/>
      <w:divBdr>
        <w:top w:val="none" w:sz="0" w:space="0" w:color="auto"/>
        <w:left w:val="none" w:sz="0" w:space="0" w:color="auto"/>
        <w:bottom w:val="none" w:sz="0" w:space="0" w:color="auto"/>
        <w:right w:val="none" w:sz="0" w:space="0" w:color="auto"/>
      </w:divBdr>
    </w:div>
    <w:div w:id="1573005930">
      <w:bodyDiv w:val="1"/>
      <w:marLeft w:val="0"/>
      <w:marRight w:val="0"/>
      <w:marTop w:val="0"/>
      <w:marBottom w:val="0"/>
      <w:divBdr>
        <w:top w:val="none" w:sz="0" w:space="0" w:color="auto"/>
        <w:left w:val="none" w:sz="0" w:space="0" w:color="auto"/>
        <w:bottom w:val="none" w:sz="0" w:space="0" w:color="auto"/>
        <w:right w:val="none" w:sz="0" w:space="0" w:color="auto"/>
      </w:divBdr>
    </w:div>
    <w:div w:id="1573393951">
      <w:bodyDiv w:val="1"/>
      <w:marLeft w:val="0"/>
      <w:marRight w:val="0"/>
      <w:marTop w:val="0"/>
      <w:marBottom w:val="0"/>
      <w:divBdr>
        <w:top w:val="none" w:sz="0" w:space="0" w:color="auto"/>
        <w:left w:val="none" w:sz="0" w:space="0" w:color="auto"/>
        <w:bottom w:val="none" w:sz="0" w:space="0" w:color="auto"/>
        <w:right w:val="none" w:sz="0" w:space="0" w:color="auto"/>
      </w:divBdr>
    </w:div>
    <w:div w:id="1575974135">
      <w:bodyDiv w:val="1"/>
      <w:marLeft w:val="0"/>
      <w:marRight w:val="0"/>
      <w:marTop w:val="0"/>
      <w:marBottom w:val="0"/>
      <w:divBdr>
        <w:top w:val="none" w:sz="0" w:space="0" w:color="auto"/>
        <w:left w:val="none" w:sz="0" w:space="0" w:color="auto"/>
        <w:bottom w:val="none" w:sz="0" w:space="0" w:color="auto"/>
        <w:right w:val="none" w:sz="0" w:space="0" w:color="auto"/>
      </w:divBdr>
    </w:div>
    <w:div w:id="1576668120">
      <w:bodyDiv w:val="1"/>
      <w:marLeft w:val="0"/>
      <w:marRight w:val="0"/>
      <w:marTop w:val="0"/>
      <w:marBottom w:val="0"/>
      <w:divBdr>
        <w:top w:val="none" w:sz="0" w:space="0" w:color="auto"/>
        <w:left w:val="none" w:sz="0" w:space="0" w:color="auto"/>
        <w:bottom w:val="none" w:sz="0" w:space="0" w:color="auto"/>
        <w:right w:val="none" w:sz="0" w:space="0" w:color="auto"/>
      </w:divBdr>
    </w:div>
    <w:div w:id="1580864534">
      <w:bodyDiv w:val="1"/>
      <w:marLeft w:val="0"/>
      <w:marRight w:val="0"/>
      <w:marTop w:val="0"/>
      <w:marBottom w:val="0"/>
      <w:divBdr>
        <w:top w:val="none" w:sz="0" w:space="0" w:color="auto"/>
        <w:left w:val="none" w:sz="0" w:space="0" w:color="auto"/>
        <w:bottom w:val="none" w:sz="0" w:space="0" w:color="auto"/>
        <w:right w:val="none" w:sz="0" w:space="0" w:color="auto"/>
      </w:divBdr>
    </w:div>
    <w:div w:id="1581796701">
      <w:bodyDiv w:val="1"/>
      <w:marLeft w:val="0"/>
      <w:marRight w:val="0"/>
      <w:marTop w:val="0"/>
      <w:marBottom w:val="0"/>
      <w:divBdr>
        <w:top w:val="none" w:sz="0" w:space="0" w:color="auto"/>
        <w:left w:val="none" w:sz="0" w:space="0" w:color="auto"/>
        <w:bottom w:val="none" w:sz="0" w:space="0" w:color="auto"/>
        <w:right w:val="none" w:sz="0" w:space="0" w:color="auto"/>
      </w:divBdr>
    </w:div>
    <w:div w:id="1582061411">
      <w:bodyDiv w:val="1"/>
      <w:marLeft w:val="0"/>
      <w:marRight w:val="0"/>
      <w:marTop w:val="0"/>
      <w:marBottom w:val="0"/>
      <w:divBdr>
        <w:top w:val="none" w:sz="0" w:space="0" w:color="auto"/>
        <w:left w:val="none" w:sz="0" w:space="0" w:color="auto"/>
        <w:bottom w:val="none" w:sz="0" w:space="0" w:color="auto"/>
        <w:right w:val="none" w:sz="0" w:space="0" w:color="auto"/>
      </w:divBdr>
    </w:div>
    <w:div w:id="1582639772">
      <w:bodyDiv w:val="1"/>
      <w:marLeft w:val="0"/>
      <w:marRight w:val="0"/>
      <w:marTop w:val="0"/>
      <w:marBottom w:val="0"/>
      <w:divBdr>
        <w:top w:val="none" w:sz="0" w:space="0" w:color="auto"/>
        <w:left w:val="none" w:sz="0" w:space="0" w:color="auto"/>
        <w:bottom w:val="none" w:sz="0" w:space="0" w:color="auto"/>
        <w:right w:val="none" w:sz="0" w:space="0" w:color="auto"/>
      </w:divBdr>
    </w:div>
    <w:div w:id="1589121689">
      <w:bodyDiv w:val="1"/>
      <w:marLeft w:val="0"/>
      <w:marRight w:val="0"/>
      <w:marTop w:val="0"/>
      <w:marBottom w:val="0"/>
      <w:divBdr>
        <w:top w:val="none" w:sz="0" w:space="0" w:color="auto"/>
        <w:left w:val="none" w:sz="0" w:space="0" w:color="auto"/>
        <w:bottom w:val="none" w:sz="0" w:space="0" w:color="auto"/>
        <w:right w:val="none" w:sz="0" w:space="0" w:color="auto"/>
      </w:divBdr>
    </w:div>
    <w:div w:id="1589190016">
      <w:bodyDiv w:val="1"/>
      <w:marLeft w:val="0"/>
      <w:marRight w:val="0"/>
      <w:marTop w:val="0"/>
      <w:marBottom w:val="0"/>
      <w:divBdr>
        <w:top w:val="none" w:sz="0" w:space="0" w:color="auto"/>
        <w:left w:val="none" w:sz="0" w:space="0" w:color="auto"/>
        <w:bottom w:val="none" w:sz="0" w:space="0" w:color="auto"/>
        <w:right w:val="none" w:sz="0" w:space="0" w:color="auto"/>
      </w:divBdr>
    </w:div>
    <w:div w:id="1589727220">
      <w:bodyDiv w:val="1"/>
      <w:marLeft w:val="0"/>
      <w:marRight w:val="0"/>
      <w:marTop w:val="0"/>
      <w:marBottom w:val="0"/>
      <w:divBdr>
        <w:top w:val="none" w:sz="0" w:space="0" w:color="auto"/>
        <w:left w:val="none" w:sz="0" w:space="0" w:color="auto"/>
        <w:bottom w:val="none" w:sz="0" w:space="0" w:color="auto"/>
        <w:right w:val="none" w:sz="0" w:space="0" w:color="auto"/>
      </w:divBdr>
    </w:div>
    <w:div w:id="1589995456">
      <w:bodyDiv w:val="1"/>
      <w:marLeft w:val="0"/>
      <w:marRight w:val="0"/>
      <w:marTop w:val="0"/>
      <w:marBottom w:val="0"/>
      <w:divBdr>
        <w:top w:val="none" w:sz="0" w:space="0" w:color="auto"/>
        <w:left w:val="none" w:sz="0" w:space="0" w:color="auto"/>
        <w:bottom w:val="none" w:sz="0" w:space="0" w:color="auto"/>
        <w:right w:val="none" w:sz="0" w:space="0" w:color="auto"/>
      </w:divBdr>
    </w:div>
    <w:div w:id="1591935400">
      <w:bodyDiv w:val="1"/>
      <w:marLeft w:val="0"/>
      <w:marRight w:val="0"/>
      <w:marTop w:val="0"/>
      <w:marBottom w:val="0"/>
      <w:divBdr>
        <w:top w:val="none" w:sz="0" w:space="0" w:color="auto"/>
        <w:left w:val="none" w:sz="0" w:space="0" w:color="auto"/>
        <w:bottom w:val="none" w:sz="0" w:space="0" w:color="auto"/>
        <w:right w:val="none" w:sz="0" w:space="0" w:color="auto"/>
      </w:divBdr>
    </w:div>
    <w:div w:id="1594850820">
      <w:bodyDiv w:val="1"/>
      <w:marLeft w:val="0"/>
      <w:marRight w:val="0"/>
      <w:marTop w:val="0"/>
      <w:marBottom w:val="0"/>
      <w:divBdr>
        <w:top w:val="none" w:sz="0" w:space="0" w:color="auto"/>
        <w:left w:val="none" w:sz="0" w:space="0" w:color="auto"/>
        <w:bottom w:val="none" w:sz="0" w:space="0" w:color="auto"/>
        <w:right w:val="none" w:sz="0" w:space="0" w:color="auto"/>
      </w:divBdr>
    </w:div>
    <w:div w:id="1596860989">
      <w:bodyDiv w:val="1"/>
      <w:marLeft w:val="0"/>
      <w:marRight w:val="0"/>
      <w:marTop w:val="0"/>
      <w:marBottom w:val="0"/>
      <w:divBdr>
        <w:top w:val="none" w:sz="0" w:space="0" w:color="auto"/>
        <w:left w:val="none" w:sz="0" w:space="0" w:color="auto"/>
        <w:bottom w:val="none" w:sz="0" w:space="0" w:color="auto"/>
        <w:right w:val="none" w:sz="0" w:space="0" w:color="auto"/>
      </w:divBdr>
    </w:div>
    <w:div w:id="1597056978">
      <w:bodyDiv w:val="1"/>
      <w:marLeft w:val="0"/>
      <w:marRight w:val="0"/>
      <w:marTop w:val="0"/>
      <w:marBottom w:val="0"/>
      <w:divBdr>
        <w:top w:val="none" w:sz="0" w:space="0" w:color="auto"/>
        <w:left w:val="none" w:sz="0" w:space="0" w:color="auto"/>
        <w:bottom w:val="none" w:sz="0" w:space="0" w:color="auto"/>
        <w:right w:val="none" w:sz="0" w:space="0" w:color="auto"/>
      </w:divBdr>
    </w:div>
    <w:div w:id="1599487416">
      <w:bodyDiv w:val="1"/>
      <w:marLeft w:val="0"/>
      <w:marRight w:val="0"/>
      <w:marTop w:val="0"/>
      <w:marBottom w:val="0"/>
      <w:divBdr>
        <w:top w:val="none" w:sz="0" w:space="0" w:color="auto"/>
        <w:left w:val="none" w:sz="0" w:space="0" w:color="auto"/>
        <w:bottom w:val="none" w:sz="0" w:space="0" w:color="auto"/>
        <w:right w:val="none" w:sz="0" w:space="0" w:color="auto"/>
      </w:divBdr>
    </w:div>
    <w:div w:id="1599823360">
      <w:bodyDiv w:val="1"/>
      <w:marLeft w:val="0"/>
      <w:marRight w:val="0"/>
      <w:marTop w:val="0"/>
      <w:marBottom w:val="0"/>
      <w:divBdr>
        <w:top w:val="none" w:sz="0" w:space="0" w:color="auto"/>
        <w:left w:val="none" w:sz="0" w:space="0" w:color="auto"/>
        <w:bottom w:val="none" w:sz="0" w:space="0" w:color="auto"/>
        <w:right w:val="none" w:sz="0" w:space="0" w:color="auto"/>
      </w:divBdr>
    </w:div>
    <w:div w:id="1602448838">
      <w:bodyDiv w:val="1"/>
      <w:marLeft w:val="0"/>
      <w:marRight w:val="0"/>
      <w:marTop w:val="0"/>
      <w:marBottom w:val="0"/>
      <w:divBdr>
        <w:top w:val="none" w:sz="0" w:space="0" w:color="auto"/>
        <w:left w:val="none" w:sz="0" w:space="0" w:color="auto"/>
        <w:bottom w:val="none" w:sz="0" w:space="0" w:color="auto"/>
        <w:right w:val="none" w:sz="0" w:space="0" w:color="auto"/>
      </w:divBdr>
    </w:div>
    <w:div w:id="1603490930">
      <w:bodyDiv w:val="1"/>
      <w:marLeft w:val="0"/>
      <w:marRight w:val="0"/>
      <w:marTop w:val="0"/>
      <w:marBottom w:val="0"/>
      <w:divBdr>
        <w:top w:val="none" w:sz="0" w:space="0" w:color="auto"/>
        <w:left w:val="none" w:sz="0" w:space="0" w:color="auto"/>
        <w:bottom w:val="none" w:sz="0" w:space="0" w:color="auto"/>
        <w:right w:val="none" w:sz="0" w:space="0" w:color="auto"/>
      </w:divBdr>
    </w:div>
    <w:div w:id="1605110532">
      <w:bodyDiv w:val="1"/>
      <w:marLeft w:val="0"/>
      <w:marRight w:val="0"/>
      <w:marTop w:val="0"/>
      <w:marBottom w:val="0"/>
      <w:divBdr>
        <w:top w:val="none" w:sz="0" w:space="0" w:color="auto"/>
        <w:left w:val="none" w:sz="0" w:space="0" w:color="auto"/>
        <w:bottom w:val="none" w:sz="0" w:space="0" w:color="auto"/>
        <w:right w:val="none" w:sz="0" w:space="0" w:color="auto"/>
      </w:divBdr>
    </w:div>
    <w:div w:id="1605990253">
      <w:bodyDiv w:val="1"/>
      <w:marLeft w:val="0"/>
      <w:marRight w:val="0"/>
      <w:marTop w:val="0"/>
      <w:marBottom w:val="0"/>
      <w:divBdr>
        <w:top w:val="none" w:sz="0" w:space="0" w:color="auto"/>
        <w:left w:val="none" w:sz="0" w:space="0" w:color="auto"/>
        <w:bottom w:val="none" w:sz="0" w:space="0" w:color="auto"/>
        <w:right w:val="none" w:sz="0" w:space="0" w:color="auto"/>
      </w:divBdr>
    </w:div>
    <w:div w:id="1607033608">
      <w:bodyDiv w:val="1"/>
      <w:marLeft w:val="0"/>
      <w:marRight w:val="0"/>
      <w:marTop w:val="0"/>
      <w:marBottom w:val="0"/>
      <w:divBdr>
        <w:top w:val="none" w:sz="0" w:space="0" w:color="auto"/>
        <w:left w:val="none" w:sz="0" w:space="0" w:color="auto"/>
        <w:bottom w:val="none" w:sz="0" w:space="0" w:color="auto"/>
        <w:right w:val="none" w:sz="0" w:space="0" w:color="auto"/>
      </w:divBdr>
    </w:div>
    <w:div w:id="1607077248">
      <w:bodyDiv w:val="1"/>
      <w:marLeft w:val="0"/>
      <w:marRight w:val="0"/>
      <w:marTop w:val="0"/>
      <w:marBottom w:val="0"/>
      <w:divBdr>
        <w:top w:val="none" w:sz="0" w:space="0" w:color="auto"/>
        <w:left w:val="none" w:sz="0" w:space="0" w:color="auto"/>
        <w:bottom w:val="none" w:sz="0" w:space="0" w:color="auto"/>
        <w:right w:val="none" w:sz="0" w:space="0" w:color="auto"/>
      </w:divBdr>
    </w:div>
    <w:div w:id="1609317153">
      <w:bodyDiv w:val="1"/>
      <w:marLeft w:val="0"/>
      <w:marRight w:val="0"/>
      <w:marTop w:val="0"/>
      <w:marBottom w:val="0"/>
      <w:divBdr>
        <w:top w:val="none" w:sz="0" w:space="0" w:color="auto"/>
        <w:left w:val="none" w:sz="0" w:space="0" w:color="auto"/>
        <w:bottom w:val="none" w:sz="0" w:space="0" w:color="auto"/>
        <w:right w:val="none" w:sz="0" w:space="0" w:color="auto"/>
      </w:divBdr>
    </w:div>
    <w:div w:id="1610428098">
      <w:bodyDiv w:val="1"/>
      <w:marLeft w:val="0"/>
      <w:marRight w:val="0"/>
      <w:marTop w:val="0"/>
      <w:marBottom w:val="0"/>
      <w:divBdr>
        <w:top w:val="none" w:sz="0" w:space="0" w:color="auto"/>
        <w:left w:val="none" w:sz="0" w:space="0" w:color="auto"/>
        <w:bottom w:val="none" w:sz="0" w:space="0" w:color="auto"/>
        <w:right w:val="none" w:sz="0" w:space="0" w:color="auto"/>
      </w:divBdr>
    </w:div>
    <w:div w:id="1610576654">
      <w:bodyDiv w:val="1"/>
      <w:marLeft w:val="0"/>
      <w:marRight w:val="0"/>
      <w:marTop w:val="0"/>
      <w:marBottom w:val="0"/>
      <w:divBdr>
        <w:top w:val="none" w:sz="0" w:space="0" w:color="auto"/>
        <w:left w:val="none" w:sz="0" w:space="0" w:color="auto"/>
        <w:bottom w:val="none" w:sz="0" w:space="0" w:color="auto"/>
        <w:right w:val="none" w:sz="0" w:space="0" w:color="auto"/>
      </w:divBdr>
    </w:div>
    <w:div w:id="1610893964">
      <w:bodyDiv w:val="1"/>
      <w:marLeft w:val="0"/>
      <w:marRight w:val="0"/>
      <w:marTop w:val="0"/>
      <w:marBottom w:val="0"/>
      <w:divBdr>
        <w:top w:val="none" w:sz="0" w:space="0" w:color="auto"/>
        <w:left w:val="none" w:sz="0" w:space="0" w:color="auto"/>
        <w:bottom w:val="none" w:sz="0" w:space="0" w:color="auto"/>
        <w:right w:val="none" w:sz="0" w:space="0" w:color="auto"/>
      </w:divBdr>
    </w:div>
    <w:div w:id="1612588472">
      <w:bodyDiv w:val="1"/>
      <w:marLeft w:val="0"/>
      <w:marRight w:val="0"/>
      <w:marTop w:val="0"/>
      <w:marBottom w:val="0"/>
      <w:divBdr>
        <w:top w:val="none" w:sz="0" w:space="0" w:color="auto"/>
        <w:left w:val="none" w:sz="0" w:space="0" w:color="auto"/>
        <w:bottom w:val="none" w:sz="0" w:space="0" w:color="auto"/>
        <w:right w:val="none" w:sz="0" w:space="0" w:color="auto"/>
      </w:divBdr>
    </w:div>
    <w:div w:id="1616867587">
      <w:bodyDiv w:val="1"/>
      <w:marLeft w:val="0"/>
      <w:marRight w:val="0"/>
      <w:marTop w:val="0"/>
      <w:marBottom w:val="0"/>
      <w:divBdr>
        <w:top w:val="none" w:sz="0" w:space="0" w:color="auto"/>
        <w:left w:val="none" w:sz="0" w:space="0" w:color="auto"/>
        <w:bottom w:val="none" w:sz="0" w:space="0" w:color="auto"/>
        <w:right w:val="none" w:sz="0" w:space="0" w:color="auto"/>
      </w:divBdr>
    </w:div>
    <w:div w:id="1617519307">
      <w:bodyDiv w:val="1"/>
      <w:marLeft w:val="0"/>
      <w:marRight w:val="0"/>
      <w:marTop w:val="0"/>
      <w:marBottom w:val="0"/>
      <w:divBdr>
        <w:top w:val="none" w:sz="0" w:space="0" w:color="auto"/>
        <w:left w:val="none" w:sz="0" w:space="0" w:color="auto"/>
        <w:bottom w:val="none" w:sz="0" w:space="0" w:color="auto"/>
        <w:right w:val="none" w:sz="0" w:space="0" w:color="auto"/>
      </w:divBdr>
    </w:div>
    <w:div w:id="1617710113">
      <w:bodyDiv w:val="1"/>
      <w:marLeft w:val="0"/>
      <w:marRight w:val="0"/>
      <w:marTop w:val="0"/>
      <w:marBottom w:val="0"/>
      <w:divBdr>
        <w:top w:val="none" w:sz="0" w:space="0" w:color="auto"/>
        <w:left w:val="none" w:sz="0" w:space="0" w:color="auto"/>
        <w:bottom w:val="none" w:sz="0" w:space="0" w:color="auto"/>
        <w:right w:val="none" w:sz="0" w:space="0" w:color="auto"/>
      </w:divBdr>
    </w:div>
    <w:div w:id="1618947988">
      <w:bodyDiv w:val="1"/>
      <w:marLeft w:val="0"/>
      <w:marRight w:val="0"/>
      <w:marTop w:val="0"/>
      <w:marBottom w:val="0"/>
      <w:divBdr>
        <w:top w:val="none" w:sz="0" w:space="0" w:color="auto"/>
        <w:left w:val="none" w:sz="0" w:space="0" w:color="auto"/>
        <w:bottom w:val="none" w:sz="0" w:space="0" w:color="auto"/>
        <w:right w:val="none" w:sz="0" w:space="0" w:color="auto"/>
      </w:divBdr>
    </w:div>
    <w:div w:id="1619028009">
      <w:bodyDiv w:val="1"/>
      <w:marLeft w:val="0"/>
      <w:marRight w:val="0"/>
      <w:marTop w:val="0"/>
      <w:marBottom w:val="0"/>
      <w:divBdr>
        <w:top w:val="none" w:sz="0" w:space="0" w:color="auto"/>
        <w:left w:val="none" w:sz="0" w:space="0" w:color="auto"/>
        <w:bottom w:val="none" w:sz="0" w:space="0" w:color="auto"/>
        <w:right w:val="none" w:sz="0" w:space="0" w:color="auto"/>
      </w:divBdr>
    </w:div>
    <w:div w:id="1619680565">
      <w:bodyDiv w:val="1"/>
      <w:marLeft w:val="0"/>
      <w:marRight w:val="0"/>
      <w:marTop w:val="0"/>
      <w:marBottom w:val="0"/>
      <w:divBdr>
        <w:top w:val="none" w:sz="0" w:space="0" w:color="auto"/>
        <w:left w:val="none" w:sz="0" w:space="0" w:color="auto"/>
        <w:bottom w:val="none" w:sz="0" w:space="0" w:color="auto"/>
        <w:right w:val="none" w:sz="0" w:space="0" w:color="auto"/>
      </w:divBdr>
    </w:div>
    <w:div w:id="1622222447">
      <w:bodyDiv w:val="1"/>
      <w:marLeft w:val="0"/>
      <w:marRight w:val="0"/>
      <w:marTop w:val="0"/>
      <w:marBottom w:val="0"/>
      <w:divBdr>
        <w:top w:val="none" w:sz="0" w:space="0" w:color="auto"/>
        <w:left w:val="none" w:sz="0" w:space="0" w:color="auto"/>
        <w:bottom w:val="none" w:sz="0" w:space="0" w:color="auto"/>
        <w:right w:val="none" w:sz="0" w:space="0" w:color="auto"/>
      </w:divBdr>
    </w:div>
    <w:div w:id="1623220276">
      <w:bodyDiv w:val="1"/>
      <w:marLeft w:val="0"/>
      <w:marRight w:val="0"/>
      <w:marTop w:val="0"/>
      <w:marBottom w:val="0"/>
      <w:divBdr>
        <w:top w:val="none" w:sz="0" w:space="0" w:color="auto"/>
        <w:left w:val="none" w:sz="0" w:space="0" w:color="auto"/>
        <w:bottom w:val="none" w:sz="0" w:space="0" w:color="auto"/>
        <w:right w:val="none" w:sz="0" w:space="0" w:color="auto"/>
      </w:divBdr>
    </w:div>
    <w:div w:id="1626350036">
      <w:bodyDiv w:val="1"/>
      <w:marLeft w:val="0"/>
      <w:marRight w:val="0"/>
      <w:marTop w:val="0"/>
      <w:marBottom w:val="0"/>
      <w:divBdr>
        <w:top w:val="none" w:sz="0" w:space="0" w:color="auto"/>
        <w:left w:val="none" w:sz="0" w:space="0" w:color="auto"/>
        <w:bottom w:val="none" w:sz="0" w:space="0" w:color="auto"/>
        <w:right w:val="none" w:sz="0" w:space="0" w:color="auto"/>
      </w:divBdr>
    </w:div>
    <w:div w:id="1627932816">
      <w:bodyDiv w:val="1"/>
      <w:marLeft w:val="0"/>
      <w:marRight w:val="0"/>
      <w:marTop w:val="0"/>
      <w:marBottom w:val="0"/>
      <w:divBdr>
        <w:top w:val="none" w:sz="0" w:space="0" w:color="auto"/>
        <w:left w:val="none" w:sz="0" w:space="0" w:color="auto"/>
        <w:bottom w:val="none" w:sz="0" w:space="0" w:color="auto"/>
        <w:right w:val="none" w:sz="0" w:space="0" w:color="auto"/>
      </w:divBdr>
    </w:div>
    <w:div w:id="1635603946">
      <w:bodyDiv w:val="1"/>
      <w:marLeft w:val="0"/>
      <w:marRight w:val="0"/>
      <w:marTop w:val="0"/>
      <w:marBottom w:val="0"/>
      <w:divBdr>
        <w:top w:val="none" w:sz="0" w:space="0" w:color="auto"/>
        <w:left w:val="none" w:sz="0" w:space="0" w:color="auto"/>
        <w:bottom w:val="none" w:sz="0" w:space="0" w:color="auto"/>
        <w:right w:val="none" w:sz="0" w:space="0" w:color="auto"/>
      </w:divBdr>
    </w:div>
    <w:div w:id="1636106693">
      <w:bodyDiv w:val="1"/>
      <w:marLeft w:val="0"/>
      <w:marRight w:val="0"/>
      <w:marTop w:val="0"/>
      <w:marBottom w:val="0"/>
      <w:divBdr>
        <w:top w:val="none" w:sz="0" w:space="0" w:color="auto"/>
        <w:left w:val="none" w:sz="0" w:space="0" w:color="auto"/>
        <w:bottom w:val="none" w:sz="0" w:space="0" w:color="auto"/>
        <w:right w:val="none" w:sz="0" w:space="0" w:color="auto"/>
      </w:divBdr>
    </w:div>
    <w:div w:id="1639144728">
      <w:bodyDiv w:val="1"/>
      <w:marLeft w:val="0"/>
      <w:marRight w:val="0"/>
      <w:marTop w:val="0"/>
      <w:marBottom w:val="0"/>
      <w:divBdr>
        <w:top w:val="none" w:sz="0" w:space="0" w:color="auto"/>
        <w:left w:val="none" w:sz="0" w:space="0" w:color="auto"/>
        <w:bottom w:val="none" w:sz="0" w:space="0" w:color="auto"/>
        <w:right w:val="none" w:sz="0" w:space="0" w:color="auto"/>
      </w:divBdr>
    </w:div>
    <w:div w:id="1639261332">
      <w:bodyDiv w:val="1"/>
      <w:marLeft w:val="0"/>
      <w:marRight w:val="0"/>
      <w:marTop w:val="0"/>
      <w:marBottom w:val="0"/>
      <w:divBdr>
        <w:top w:val="none" w:sz="0" w:space="0" w:color="auto"/>
        <w:left w:val="none" w:sz="0" w:space="0" w:color="auto"/>
        <w:bottom w:val="none" w:sz="0" w:space="0" w:color="auto"/>
        <w:right w:val="none" w:sz="0" w:space="0" w:color="auto"/>
      </w:divBdr>
    </w:div>
    <w:div w:id="1642423052">
      <w:bodyDiv w:val="1"/>
      <w:marLeft w:val="0"/>
      <w:marRight w:val="0"/>
      <w:marTop w:val="0"/>
      <w:marBottom w:val="0"/>
      <w:divBdr>
        <w:top w:val="none" w:sz="0" w:space="0" w:color="auto"/>
        <w:left w:val="none" w:sz="0" w:space="0" w:color="auto"/>
        <w:bottom w:val="none" w:sz="0" w:space="0" w:color="auto"/>
        <w:right w:val="none" w:sz="0" w:space="0" w:color="auto"/>
      </w:divBdr>
    </w:div>
    <w:div w:id="1643076018">
      <w:bodyDiv w:val="1"/>
      <w:marLeft w:val="0"/>
      <w:marRight w:val="0"/>
      <w:marTop w:val="0"/>
      <w:marBottom w:val="0"/>
      <w:divBdr>
        <w:top w:val="none" w:sz="0" w:space="0" w:color="auto"/>
        <w:left w:val="none" w:sz="0" w:space="0" w:color="auto"/>
        <w:bottom w:val="none" w:sz="0" w:space="0" w:color="auto"/>
        <w:right w:val="none" w:sz="0" w:space="0" w:color="auto"/>
      </w:divBdr>
    </w:div>
    <w:div w:id="1644580388">
      <w:bodyDiv w:val="1"/>
      <w:marLeft w:val="0"/>
      <w:marRight w:val="0"/>
      <w:marTop w:val="0"/>
      <w:marBottom w:val="0"/>
      <w:divBdr>
        <w:top w:val="none" w:sz="0" w:space="0" w:color="auto"/>
        <w:left w:val="none" w:sz="0" w:space="0" w:color="auto"/>
        <w:bottom w:val="none" w:sz="0" w:space="0" w:color="auto"/>
        <w:right w:val="none" w:sz="0" w:space="0" w:color="auto"/>
      </w:divBdr>
    </w:div>
    <w:div w:id="1650481965">
      <w:bodyDiv w:val="1"/>
      <w:marLeft w:val="0"/>
      <w:marRight w:val="0"/>
      <w:marTop w:val="0"/>
      <w:marBottom w:val="0"/>
      <w:divBdr>
        <w:top w:val="none" w:sz="0" w:space="0" w:color="auto"/>
        <w:left w:val="none" w:sz="0" w:space="0" w:color="auto"/>
        <w:bottom w:val="none" w:sz="0" w:space="0" w:color="auto"/>
        <w:right w:val="none" w:sz="0" w:space="0" w:color="auto"/>
      </w:divBdr>
    </w:div>
    <w:div w:id="1651401856">
      <w:bodyDiv w:val="1"/>
      <w:marLeft w:val="0"/>
      <w:marRight w:val="0"/>
      <w:marTop w:val="0"/>
      <w:marBottom w:val="0"/>
      <w:divBdr>
        <w:top w:val="none" w:sz="0" w:space="0" w:color="auto"/>
        <w:left w:val="none" w:sz="0" w:space="0" w:color="auto"/>
        <w:bottom w:val="none" w:sz="0" w:space="0" w:color="auto"/>
        <w:right w:val="none" w:sz="0" w:space="0" w:color="auto"/>
      </w:divBdr>
    </w:div>
    <w:div w:id="1651713777">
      <w:bodyDiv w:val="1"/>
      <w:marLeft w:val="0"/>
      <w:marRight w:val="0"/>
      <w:marTop w:val="0"/>
      <w:marBottom w:val="0"/>
      <w:divBdr>
        <w:top w:val="none" w:sz="0" w:space="0" w:color="auto"/>
        <w:left w:val="none" w:sz="0" w:space="0" w:color="auto"/>
        <w:bottom w:val="none" w:sz="0" w:space="0" w:color="auto"/>
        <w:right w:val="none" w:sz="0" w:space="0" w:color="auto"/>
      </w:divBdr>
    </w:div>
    <w:div w:id="1652519897">
      <w:bodyDiv w:val="1"/>
      <w:marLeft w:val="0"/>
      <w:marRight w:val="0"/>
      <w:marTop w:val="0"/>
      <w:marBottom w:val="0"/>
      <w:divBdr>
        <w:top w:val="none" w:sz="0" w:space="0" w:color="auto"/>
        <w:left w:val="none" w:sz="0" w:space="0" w:color="auto"/>
        <w:bottom w:val="none" w:sz="0" w:space="0" w:color="auto"/>
        <w:right w:val="none" w:sz="0" w:space="0" w:color="auto"/>
      </w:divBdr>
    </w:div>
    <w:div w:id="1653831642">
      <w:bodyDiv w:val="1"/>
      <w:marLeft w:val="0"/>
      <w:marRight w:val="0"/>
      <w:marTop w:val="0"/>
      <w:marBottom w:val="0"/>
      <w:divBdr>
        <w:top w:val="none" w:sz="0" w:space="0" w:color="auto"/>
        <w:left w:val="none" w:sz="0" w:space="0" w:color="auto"/>
        <w:bottom w:val="none" w:sz="0" w:space="0" w:color="auto"/>
        <w:right w:val="none" w:sz="0" w:space="0" w:color="auto"/>
      </w:divBdr>
    </w:div>
    <w:div w:id="1654681570">
      <w:bodyDiv w:val="1"/>
      <w:marLeft w:val="0"/>
      <w:marRight w:val="0"/>
      <w:marTop w:val="0"/>
      <w:marBottom w:val="0"/>
      <w:divBdr>
        <w:top w:val="none" w:sz="0" w:space="0" w:color="auto"/>
        <w:left w:val="none" w:sz="0" w:space="0" w:color="auto"/>
        <w:bottom w:val="none" w:sz="0" w:space="0" w:color="auto"/>
        <w:right w:val="none" w:sz="0" w:space="0" w:color="auto"/>
      </w:divBdr>
    </w:div>
    <w:div w:id="1658727493">
      <w:bodyDiv w:val="1"/>
      <w:marLeft w:val="0"/>
      <w:marRight w:val="0"/>
      <w:marTop w:val="0"/>
      <w:marBottom w:val="0"/>
      <w:divBdr>
        <w:top w:val="none" w:sz="0" w:space="0" w:color="auto"/>
        <w:left w:val="none" w:sz="0" w:space="0" w:color="auto"/>
        <w:bottom w:val="none" w:sz="0" w:space="0" w:color="auto"/>
        <w:right w:val="none" w:sz="0" w:space="0" w:color="auto"/>
      </w:divBdr>
    </w:div>
    <w:div w:id="1658847938">
      <w:bodyDiv w:val="1"/>
      <w:marLeft w:val="0"/>
      <w:marRight w:val="0"/>
      <w:marTop w:val="0"/>
      <w:marBottom w:val="0"/>
      <w:divBdr>
        <w:top w:val="none" w:sz="0" w:space="0" w:color="auto"/>
        <w:left w:val="none" w:sz="0" w:space="0" w:color="auto"/>
        <w:bottom w:val="none" w:sz="0" w:space="0" w:color="auto"/>
        <w:right w:val="none" w:sz="0" w:space="0" w:color="auto"/>
      </w:divBdr>
    </w:div>
    <w:div w:id="1659454281">
      <w:bodyDiv w:val="1"/>
      <w:marLeft w:val="0"/>
      <w:marRight w:val="0"/>
      <w:marTop w:val="0"/>
      <w:marBottom w:val="0"/>
      <w:divBdr>
        <w:top w:val="none" w:sz="0" w:space="0" w:color="auto"/>
        <w:left w:val="none" w:sz="0" w:space="0" w:color="auto"/>
        <w:bottom w:val="none" w:sz="0" w:space="0" w:color="auto"/>
        <w:right w:val="none" w:sz="0" w:space="0" w:color="auto"/>
      </w:divBdr>
    </w:div>
    <w:div w:id="1660159653">
      <w:bodyDiv w:val="1"/>
      <w:marLeft w:val="0"/>
      <w:marRight w:val="0"/>
      <w:marTop w:val="0"/>
      <w:marBottom w:val="0"/>
      <w:divBdr>
        <w:top w:val="none" w:sz="0" w:space="0" w:color="auto"/>
        <w:left w:val="none" w:sz="0" w:space="0" w:color="auto"/>
        <w:bottom w:val="none" w:sz="0" w:space="0" w:color="auto"/>
        <w:right w:val="none" w:sz="0" w:space="0" w:color="auto"/>
      </w:divBdr>
    </w:div>
    <w:div w:id="1661158395">
      <w:bodyDiv w:val="1"/>
      <w:marLeft w:val="0"/>
      <w:marRight w:val="0"/>
      <w:marTop w:val="0"/>
      <w:marBottom w:val="0"/>
      <w:divBdr>
        <w:top w:val="none" w:sz="0" w:space="0" w:color="auto"/>
        <w:left w:val="none" w:sz="0" w:space="0" w:color="auto"/>
        <w:bottom w:val="none" w:sz="0" w:space="0" w:color="auto"/>
        <w:right w:val="none" w:sz="0" w:space="0" w:color="auto"/>
      </w:divBdr>
    </w:div>
    <w:div w:id="1661695102">
      <w:bodyDiv w:val="1"/>
      <w:marLeft w:val="0"/>
      <w:marRight w:val="0"/>
      <w:marTop w:val="0"/>
      <w:marBottom w:val="0"/>
      <w:divBdr>
        <w:top w:val="none" w:sz="0" w:space="0" w:color="auto"/>
        <w:left w:val="none" w:sz="0" w:space="0" w:color="auto"/>
        <w:bottom w:val="none" w:sz="0" w:space="0" w:color="auto"/>
        <w:right w:val="none" w:sz="0" w:space="0" w:color="auto"/>
      </w:divBdr>
    </w:div>
    <w:div w:id="1664695833">
      <w:bodyDiv w:val="1"/>
      <w:marLeft w:val="0"/>
      <w:marRight w:val="0"/>
      <w:marTop w:val="0"/>
      <w:marBottom w:val="0"/>
      <w:divBdr>
        <w:top w:val="none" w:sz="0" w:space="0" w:color="auto"/>
        <w:left w:val="none" w:sz="0" w:space="0" w:color="auto"/>
        <w:bottom w:val="none" w:sz="0" w:space="0" w:color="auto"/>
        <w:right w:val="none" w:sz="0" w:space="0" w:color="auto"/>
      </w:divBdr>
    </w:div>
    <w:div w:id="1664770521">
      <w:bodyDiv w:val="1"/>
      <w:marLeft w:val="0"/>
      <w:marRight w:val="0"/>
      <w:marTop w:val="0"/>
      <w:marBottom w:val="0"/>
      <w:divBdr>
        <w:top w:val="none" w:sz="0" w:space="0" w:color="auto"/>
        <w:left w:val="none" w:sz="0" w:space="0" w:color="auto"/>
        <w:bottom w:val="none" w:sz="0" w:space="0" w:color="auto"/>
        <w:right w:val="none" w:sz="0" w:space="0" w:color="auto"/>
      </w:divBdr>
    </w:div>
    <w:div w:id="1666980779">
      <w:bodyDiv w:val="1"/>
      <w:marLeft w:val="0"/>
      <w:marRight w:val="0"/>
      <w:marTop w:val="0"/>
      <w:marBottom w:val="0"/>
      <w:divBdr>
        <w:top w:val="none" w:sz="0" w:space="0" w:color="auto"/>
        <w:left w:val="none" w:sz="0" w:space="0" w:color="auto"/>
        <w:bottom w:val="none" w:sz="0" w:space="0" w:color="auto"/>
        <w:right w:val="none" w:sz="0" w:space="0" w:color="auto"/>
      </w:divBdr>
    </w:div>
    <w:div w:id="1667006305">
      <w:bodyDiv w:val="1"/>
      <w:marLeft w:val="0"/>
      <w:marRight w:val="0"/>
      <w:marTop w:val="0"/>
      <w:marBottom w:val="0"/>
      <w:divBdr>
        <w:top w:val="none" w:sz="0" w:space="0" w:color="auto"/>
        <w:left w:val="none" w:sz="0" w:space="0" w:color="auto"/>
        <w:bottom w:val="none" w:sz="0" w:space="0" w:color="auto"/>
        <w:right w:val="none" w:sz="0" w:space="0" w:color="auto"/>
      </w:divBdr>
    </w:div>
    <w:div w:id="1668483189">
      <w:bodyDiv w:val="1"/>
      <w:marLeft w:val="0"/>
      <w:marRight w:val="0"/>
      <w:marTop w:val="0"/>
      <w:marBottom w:val="0"/>
      <w:divBdr>
        <w:top w:val="none" w:sz="0" w:space="0" w:color="auto"/>
        <w:left w:val="none" w:sz="0" w:space="0" w:color="auto"/>
        <w:bottom w:val="none" w:sz="0" w:space="0" w:color="auto"/>
        <w:right w:val="none" w:sz="0" w:space="0" w:color="auto"/>
      </w:divBdr>
    </w:div>
    <w:div w:id="1670714605">
      <w:bodyDiv w:val="1"/>
      <w:marLeft w:val="0"/>
      <w:marRight w:val="0"/>
      <w:marTop w:val="0"/>
      <w:marBottom w:val="0"/>
      <w:divBdr>
        <w:top w:val="none" w:sz="0" w:space="0" w:color="auto"/>
        <w:left w:val="none" w:sz="0" w:space="0" w:color="auto"/>
        <w:bottom w:val="none" w:sz="0" w:space="0" w:color="auto"/>
        <w:right w:val="none" w:sz="0" w:space="0" w:color="auto"/>
      </w:divBdr>
    </w:div>
    <w:div w:id="1670794754">
      <w:bodyDiv w:val="1"/>
      <w:marLeft w:val="0"/>
      <w:marRight w:val="0"/>
      <w:marTop w:val="0"/>
      <w:marBottom w:val="0"/>
      <w:divBdr>
        <w:top w:val="none" w:sz="0" w:space="0" w:color="auto"/>
        <w:left w:val="none" w:sz="0" w:space="0" w:color="auto"/>
        <w:bottom w:val="none" w:sz="0" w:space="0" w:color="auto"/>
        <w:right w:val="none" w:sz="0" w:space="0" w:color="auto"/>
      </w:divBdr>
    </w:div>
    <w:div w:id="1672366220">
      <w:bodyDiv w:val="1"/>
      <w:marLeft w:val="0"/>
      <w:marRight w:val="0"/>
      <w:marTop w:val="0"/>
      <w:marBottom w:val="0"/>
      <w:divBdr>
        <w:top w:val="none" w:sz="0" w:space="0" w:color="auto"/>
        <w:left w:val="none" w:sz="0" w:space="0" w:color="auto"/>
        <w:bottom w:val="none" w:sz="0" w:space="0" w:color="auto"/>
        <w:right w:val="none" w:sz="0" w:space="0" w:color="auto"/>
      </w:divBdr>
    </w:div>
    <w:div w:id="1676229765">
      <w:bodyDiv w:val="1"/>
      <w:marLeft w:val="0"/>
      <w:marRight w:val="0"/>
      <w:marTop w:val="0"/>
      <w:marBottom w:val="0"/>
      <w:divBdr>
        <w:top w:val="none" w:sz="0" w:space="0" w:color="auto"/>
        <w:left w:val="none" w:sz="0" w:space="0" w:color="auto"/>
        <w:bottom w:val="none" w:sz="0" w:space="0" w:color="auto"/>
        <w:right w:val="none" w:sz="0" w:space="0" w:color="auto"/>
      </w:divBdr>
    </w:div>
    <w:div w:id="1676761817">
      <w:bodyDiv w:val="1"/>
      <w:marLeft w:val="0"/>
      <w:marRight w:val="0"/>
      <w:marTop w:val="0"/>
      <w:marBottom w:val="0"/>
      <w:divBdr>
        <w:top w:val="none" w:sz="0" w:space="0" w:color="auto"/>
        <w:left w:val="none" w:sz="0" w:space="0" w:color="auto"/>
        <w:bottom w:val="none" w:sz="0" w:space="0" w:color="auto"/>
        <w:right w:val="none" w:sz="0" w:space="0" w:color="auto"/>
      </w:divBdr>
    </w:div>
    <w:div w:id="1684168939">
      <w:bodyDiv w:val="1"/>
      <w:marLeft w:val="0"/>
      <w:marRight w:val="0"/>
      <w:marTop w:val="0"/>
      <w:marBottom w:val="0"/>
      <w:divBdr>
        <w:top w:val="none" w:sz="0" w:space="0" w:color="auto"/>
        <w:left w:val="none" w:sz="0" w:space="0" w:color="auto"/>
        <w:bottom w:val="none" w:sz="0" w:space="0" w:color="auto"/>
        <w:right w:val="none" w:sz="0" w:space="0" w:color="auto"/>
      </w:divBdr>
    </w:div>
    <w:div w:id="1685085161">
      <w:bodyDiv w:val="1"/>
      <w:marLeft w:val="0"/>
      <w:marRight w:val="0"/>
      <w:marTop w:val="0"/>
      <w:marBottom w:val="0"/>
      <w:divBdr>
        <w:top w:val="none" w:sz="0" w:space="0" w:color="auto"/>
        <w:left w:val="none" w:sz="0" w:space="0" w:color="auto"/>
        <w:bottom w:val="none" w:sz="0" w:space="0" w:color="auto"/>
        <w:right w:val="none" w:sz="0" w:space="0" w:color="auto"/>
      </w:divBdr>
    </w:div>
    <w:div w:id="1686977004">
      <w:bodyDiv w:val="1"/>
      <w:marLeft w:val="0"/>
      <w:marRight w:val="0"/>
      <w:marTop w:val="0"/>
      <w:marBottom w:val="0"/>
      <w:divBdr>
        <w:top w:val="none" w:sz="0" w:space="0" w:color="auto"/>
        <w:left w:val="none" w:sz="0" w:space="0" w:color="auto"/>
        <w:bottom w:val="none" w:sz="0" w:space="0" w:color="auto"/>
        <w:right w:val="none" w:sz="0" w:space="0" w:color="auto"/>
      </w:divBdr>
    </w:div>
    <w:div w:id="1688825655">
      <w:bodyDiv w:val="1"/>
      <w:marLeft w:val="0"/>
      <w:marRight w:val="0"/>
      <w:marTop w:val="0"/>
      <w:marBottom w:val="0"/>
      <w:divBdr>
        <w:top w:val="none" w:sz="0" w:space="0" w:color="auto"/>
        <w:left w:val="none" w:sz="0" w:space="0" w:color="auto"/>
        <w:bottom w:val="none" w:sz="0" w:space="0" w:color="auto"/>
        <w:right w:val="none" w:sz="0" w:space="0" w:color="auto"/>
      </w:divBdr>
    </w:div>
    <w:div w:id="1689061508">
      <w:bodyDiv w:val="1"/>
      <w:marLeft w:val="0"/>
      <w:marRight w:val="0"/>
      <w:marTop w:val="0"/>
      <w:marBottom w:val="0"/>
      <w:divBdr>
        <w:top w:val="none" w:sz="0" w:space="0" w:color="auto"/>
        <w:left w:val="none" w:sz="0" w:space="0" w:color="auto"/>
        <w:bottom w:val="none" w:sz="0" w:space="0" w:color="auto"/>
        <w:right w:val="none" w:sz="0" w:space="0" w:color="auto"/>
      </w:divBdr>
    </w:div>
    <w:div w:id="1689256934">
      <w:bodyDiv w:val="1"/>
      <w:marLeft w:val="0"/>
      <w:marRight w:val="0"/>
      <w:marTop w:val="0"/>
      <w:marBottom w:val="0"/>
      <w:divBdr>
        <w:top w:val="none" w:sz="0" w:space="0" w:color="auto"/>
        <w:left w:val="none" w:sz="0" w:space="0" w:color="auto"/>
        <w:bottom w:val="none" w:sz="0" w:space="0" w:color="auto"/>
        <w:right w:val="none" w:sz="0" w:space="0" w:color="auto"/>
      </w:divBdr>
    </w:div>
    <w:div w:id="1696686012">
      <w:bodyDiv w:val="1"/>
      <w:marLeft w:val="0"/>
      <w:marRight w:val="0"/>
      <w:marTop w:val="0"/>
      <w:marBottom w:val="0"/>
      <w:divBdr>
        <w:top w:val="none" w:sz="0" w:space="0" w:color="auto"/>
        <w:left w:val="none" w:sz="0" w:space="0" w:color="auto"/>
        <w:bottom w:val="none" w:sz="0" w:space="0" w:color="auto"/>
        <w:right w:val="none" w:sz="0" w:space="0" w:color="auto"/>
      </w:divBdr>
    </w:div>
    <w:div w:id="1703247325">
      <w:bodyDiv w:val="1"/>
      <w:marLeft w:val="0"/>
      <w:marRight w:val="0"/>
      <w:marTop w:val="0"/>
      <w:marBottom w:val="0"/>
      <w:divBdr>
        <w:top w:val="none" w:sz="0" w:space="0" w:color="auto"/>
        <w:left w:val="none" w:sz="0" w:space="0" w:color="auto"/>
        <w:bottom w:val="none" w:sz="0" w:space="0" w:color="auto"/>
        <w:right w:val="none" w:sz="0" w:space="0" w:color="auto"/>
      </w:divBdr>
    </w:div>
    <w:div w:id="1704555140">
      <w:bodyDiv w:val="1"/>
      <w:marLeft w:val="0"/>
      <w:marRight w:val="0"/>
      <w:marTop w:val="0"/>
      <w:marBottom w:val="0"/>
      <w:divBdr>
        <w:top w:val="none" w:sz="0" w:space="0" w:color="auto"/>
        <w:left w:val="none" w:sz="0" w:space="0" w:color="auto"/>
        <w:bottom w:val="none" w:sz="0" w:space="0" w:color="auto"/>
        <w:right w:val="none" w:sz="0" w:space="0" w:color="auto"/>
      </w:divBdr>
    </w:div>
    <w:div w:id="1708942528">
      <w:bodyDiv w:val="1"/>
      <w:marLeft w:val="0"/>
      <w:marRight w:val="0"/>
      <w:marTop w:val="0"/>
      <w:marBottom w:val="0"/>
      <w:divBdr>
        <w:top w:val="none" w:sz="0" w:space="0" w:color="auto"/>
        <w:left w:val="none" w:sz="0" w:space="0" w:color="auto"/>
        <w:bottom w:val="none" w:sz="0" w:space="0" w:color="auto"/>
        <w:right w:val="none" w:sz="0" w:space="0" w:color="auto"/>
      </w:divBdr>
    </w:div>
    <w:div w:id="1710060299">
      <w:bodyDiv w:val="1"/>
      <w:marLeft w:val="0"/>
      <w:marRight w:val="0"/>
      <w:marTop w:val="0"/>
      <w:marBottom w:val="0"/>
      <w:divBdr>
        <w:top w:val="none" w:sz="0" w:space="0" w:color="auto"/>
        <w:left w:val="none" w:sz="0" w:space="0" w:color="auto"/>
        <w:bottom w:val="none" w:sz="0" w:space="0" w:color="auto"/>
        <w:right w:val="none" w:sz="0" w:space="0" w:color="auto"/>
      </w:divBdr>
    </w:div>
    <w:div w:id="1710757380">
      <w:bodyDiv w:val="1"/>
      <w:marLeft w:val="0"/>
      <w:marRight w:val="0"/>
      <w:marTop w:val="0"/>
      <w:marBottom w:val="0"/>
      <w:divBdr>
        <w:top w:val="none" w:sz="0" w:space="0" w:color="auto"/>
        <w:left w:val="none" w:sz="0" w:space="0" w:color="auto"/>
        <w:bottom w:val="none" w:sz="0" w:space="0" w:color="auto"/>
        <w:right w:val="none" w:sz="0" w:space="0" w:color="auto"/>
      </w:divBdr>
    </w:div>
    <w:div w:id="1711765273">
      <w:bodyDiv w:val="1"/>
      <w:marLeft w:val="0"/>
      <w:marRight w:val="0"/>
      <w:marTop w:val="0"/>
      <w:marBottom w:val="0"/>
      <w:divBdr>
        <w:top w:val="none" w:sz="0" w:space="0" w:color="auto"/>
        <w:left w:val="none" w:sz="0" w:space="0" w:color="auto"/>
        <w:bottom w:val="none" w:sz="0" w:space="0" w:color="auto"/>
        <w:right w:val="none" w:sz="0" w:space="0" w:color="auto"/>
      </w:divBdr>
    </w:div>
    <w:div w:id="1714228757">
      <w:bodyDiv w:val="1"/>
      <w:marLeft w:val="0"/>
      <w:marRight w:val="0"/>
      <w:marTop w:val="0"/>
      <w:marBottom w:val="0"/>
      <w:divBdr>
        <w:top w:val="none" w:sz="0" w:space="0" w:color="auto"/>
        <w:left w:val="none" w:sz="0" w:space="0" w:color="auto"/>
        <w:bottom w:val="none" w:sz="0" w:space="0" w:color="auto"/>
        <w:right w:val="none" w:sz="0" w:space="0" w:color="auto"/>
      </w:divBdr>
    </w:div>
    <w:div w:id="1719627818">
      <w:bodyDiv w:val="1"/>
      <w:marLeft w:val="0"/>
      <w:marRight w:val="0"/>
      <w:marTop w:val="0"/>
      <w:marBottom w:val="0"/>
      <w:divBdr>
        <w:top w:val="none" w:sz="0" w:space="0" w:color="auto"/>
        <w:left w:val="none" w:sz="0" w:space="0" w:color="auto"/>
        <w:bottom w:val="none" w:sz="0" w:space="0" w:color="auto"/>
        <w:right w:val="none" w:sz="0" w:space="0" w:color="auto"/>
      </w:divBdr>
    </w:div>
    <w:div w:id="1720394852">
      <w:bodyDiv w:val="1"/>
      <w:marLeft w:val="0"/>
      <w:marRight w:val="0"/>
      <w:marTop w:val="0"/>
      <w:marBottom w:val="0"/>
      <w:divBdr>
        <w:top w:val="none" w:sz="0" w:space="0" w:color="auto"/>
        <w:left w:val="none" w:sz="0" w:space="0" w:color="auto"/>
        <w:bottom w:val="none" w:sz="0" w:space="0" w:color="auto"/>
        <w:right w:val="none" w:sz="0" w:space="0" w:color="auto"/>
      </w:divBdr>
    </w:div>
    <w:div w:id="1720862216">
      <w:bodyDiv w:val="1"/>
      <w:marLeft w:val="0"/>
      <w:marRight w:val="0"/>
      <w:marTop w:val="0"/>
      <w:marBottom w:val="0"/>
      <w:divBdr>
        <w:top w:val="none" w:sz="0" w:space="0" w:color="auto"/>
        <w:left w:val="none" w:sz="0" w:space="0" w:color="auto"/>
        <w:bottom w:val="none" w:sz="0" w:space="0" w:color="auto"/>
        <w:right w:val="none" w:sz="0" w:space="0" w:color="auto"/>
      </w:divBdr>
    </w:div>
    <w:div w:id="1724407178">
      <w:bodyDiv w:val="1"/>
      <w:marLeft w:val="0"/>
      <w:marRight w:val="0"/>
      <w:marTop w:val="0"/>
      <w:marBottom w:val="0"/>
      <w:divBdr>
        <w:top w:val="none" w:sz="0" w:space="0" w:color="auto"/>
        <w:left w:val="none" w:sz="0" w:space="0" w:color="auto"/>
        <w:bottom w:val="none" w:sz="0" w:space="0" w:color="auto"/>
        <w:right w:val="none" w:sz="0" w:space="0" w:color="auto"/>
      </w:divBdr>
    </w:div>
    <w:div w:id="1727139205">
      <w:bodyDiv w:val="1"/>
      <w:marLeft w:val="0"/>
      <w:marRight w:val="0"/>
      <w:marTop w:val="0"/>
      <w:marBottom w:val="0"/>
      <w:divBdr>
        <w:top w:val="none" w:sz="0" w:space="0" w:color="auto"/>
        <w:left w:val="none" w:sz="0" w:space="0" w:color="auto"/>
        <w:bottom w:val="none" w:sz="0" w:space="0" w:color="auto"/>
        <w:right w:val="none" w:sz="0" w:space="0" w:color="auto"/>
      </w:divBdr>
    </w:div>
    <w:div w:id="1727291565">
      <w:bodyDiv w:val="1"/>
      <w:marLeft w:val="0"/>
      <w:marRight w:val="0"/>
      <w:marTop w:val="0"/>
      <w:marBottom w:val="0"/>
      <w:divBdr>
        <w:top w:val="none" w:sz="0" w:space="0" w:color="auto"/>
        <w:left w:val="none" w:sz="0" w:space="0" w:color="auto"/>
        <w:bottom w:val="none" w:sz="0" w:space="0" w:color="auto"/>
        <w:right w:val="none" w:sz="0" w:space="0" w:color="auto"/>
      </w:divBdr>
    </w:div>
    <w:div w:id="1729111171">
      <w:bodyDiv w:val="1"/>
      <w:marLeft w:val="0"/>
      <w:marRight w:val="0"/>
      <w:marTop w:val="0"/>
      <w:marBottom w:val="0"/>
      <w:divBdr>
        <w:top w:val="none" w:sz="0" w:space="0" w:color="auto"/>
        <w:left w:val="none" w:sz="0" w:space="0" w:color="auto"/>
        <w:bottom w:val="none" w:sz="0" w:space="0" w:color="auto"/>
        <w:right w:val="none" w:sz="0" w:space="0" w:color="auto"/>
      </w:divBdr>
    </w:div>
    <w:div w:id="1729916904">
      <w:bodyDiv w:val="1"/>
      <w:marLeft w:val="0"/>
      <w:marRight w:val="0"/>
      <w:marTop w:val="0"/>
      <w:marBottom w:val="0"/>
      <w:divBdr>
        <w:top w:val="none" w:sz="0" w:space="0" w:color="auto"/>
        <w:left w:val="none" w:sz="0" w:space="0" w:color="auto"/>
        <w:bottom w:val="none" w:sz="0" w:space="0" w:color="auto"/>
        <w:right w:val="none" w:sz="0" w:space="0" w:color="auto"/>
      </w:divBdr>
    </w:div>
    <w:div w:id="1730492613">
      <w:bodyDiv w:val="1"/>
      <w:marLeft w:val="0"/>
      <w:marRight w:val="0"/>
      <w:marTop w:val="0"/>
      <w:marBottom w:val="0"/>
      <w:divBdr>
        <w:top w:val="none" w:sz="0" w:space="0" w:color="auto"/>
        <w:left w:val="none" w:sz="0" w:space="0" w:color="auto"/>
        <w:bottom w:val="none" w:sz="0" w:space="0" w:color="auto"/>
        <w:right w:val="none" w:sz="0" w:space="0" w:color="auto"/>
      </w:divBdr>
    </w:div>
    <w:div w:id="1732734619">
      <w:bodyDiv w:val="1"/>
      <w:marLeft w:val="0"/>
      <w:marRight w:val="0"/>
      <w:marTop w:val="0"/>
      <w:marBottom w:val="0"/>
      <w:divBdr>
        <w:top w:val="none" w:sz="0" w:space="0" w:color="auto"/>
        <w:left w:val="none" w:sz="0" w:space="0" w:color="auto"/>
        <w:bottom w:val="none" w:sz="0" w:space="0" w:color="auto"/>
        <w:right w:val="none" w:sz="0" w:space="0" w:color="auto"/>
      </w:divBdr>
    </w:div>
    <w:div w:id="1737582650">
      <w:bodyDiv w:val="1"/>
      <w:marLeft w:val="0"/>
      <w:marRight w:val="0"/>
      <w:marTop w:val="0"/>
      <w:marBottom w:val="0"/>
      <w:divBdr>
        <w:top w:val="none" w:sz="0" w:space="0" w:color="auto"/>
        <w:left w:val="none" w:sz="0" w:space="0" w:color="auto"/>
        <w:bottom w:val="none" w:sz="0" w:space="0" w:color="auto"/>
        <w:right w:val="none" w:sz="0" w:space="0" w:color="auto"/>
      </w:divBdr>
    </w:div>
    <w:div w:id="1737776451">
      <w:bodyDiv w:val="1"/>
      <w:marLeft w:val="0"/>
      <w:marRight w:val="0"/>
      <w:marTop w:val="0"/>
      <w:marBottom w:val="0"/>
      <w:divBdr>
        <w:top w:val="none" w:sz="0" w:space="0" w:color="auto"/>
        <w:left w:val="none" w:sz="0" w:space="0" w:color="auto"/>
        <w:bottom w:val="none" w:sz="0" w:space="0" w:color="auto"/>
        <w:right w:val="none" w:sz="0" w:space="0" w:color="auto"/>
      </w:divBdr>
    </w:div>
    <w:div w:id="1738867109">
      <w:bodyDiv w:val="1"/>
      <w:marLeft w:val="0"/>
      <w:marRight w:val="0"/>
      <w:marTop w:val="0"/>
      <w:marBottom w:val="0"/>
      <w:divBdr>
        <w:top w:val="none" w:sz="0" w:space="0" w:color="auto"/>
        <w:left w:val="none" w:sz="0" w:space="0" w:color="auto"/>
        <w:bottom w:val="none" w:sz="0" w:space="0" w:color="auto"/>
        <w:right w:val="none" w:sz="0" w:space="0" w:color="auto"/>
      </w:divBdr>
    </w:div>
    <w:div w:id="1742561390">
      <w:bodyDiv w:val="1"/>
      <w:marLeft w:val="0"/>
      <w:marRight w:val="0"/>
      <w:marTop w:val="0"/>
      <w:marBottom w:val="0"/>
      <w:divBdr>
        <w:top w:val="none" w:sz="0" w:space="0" w:color="auto"/>
        <w:left w:val="none" w:sz="0" w:space="0" w:color="auto"/>
        <w:bottom w:val="none" w:sz="0" w:space="0" w:color="auto"/>
        <w:right w:val="none" w:sz="0" w:space="0" w:color="auto"/>
      </w:divBdr>
    </w:div>
    <w:div w:id="1752265430">
      <w:bodyDiv w:val="1"/>
      <w:marLeft w:val="0"/>
      <w:marRight w:val="0"/>
      <w:marTop w:val="0"/>
      <w:marBottom w:val="0"/>
      <w:divBdr>
        <w:top w:val="none" w:sz="0" w:space="0" w:color="auto"/>
        <w:left w:val="none" w:sz="0" w:space="0" w:color="auto"/>
        <w:bottom w:val="none" w:sz="0" w:space="0" w:color="auto"/>
        <w:right w:val="none" w:sz="0" w:space="0" w:color="auto"/>
      </w:divBdr>
    </w:div>
    <w:div w:id="1753699798">
      <w:bodyDiv w:val="1"/>
      <w:marLeft w:val="0"/>
      <w:marRight w:val="0"/>
      <w:marTop w:val="0"/>
      <w:marBottom w:val="0"/>
      <w:divBdr>
        <w:top w:val="none" w:sz="0" w:space="0" w:color="auto"/>
        <w:left w:val="none" w:sz="0" w:space="0" w:color="auto"/>
        <w:bottom w:val="none" w:sz="0" w:space="0" w:color="auto"/>
        <w:right w:val="none" w:sz="0" w:space="0" w:color="auto"/>
      </w:divBdr>
    </w:div>
    <w:div w:id="1754663505">
      <w:bodyDiv w:val="1"/>
      <w:marLeft w:val="0"/>
      <w:marRight w:val="0"/>
      <w:marTop w:val="0"/>
      <w:marBottom w:val="0"/>
      <w:divBdr>
        <w:top w:val="none" w:sz="0" w:space="0" w:color="auto"/>
        <w:left w:val="none" w:sz="0" w:space="0" w:color="auto"/>
        <w:bottom w:val="none" w:sz="0" w:space="0" w:color="auto"/>
        <w:right w:val="none" w:sz="0" w:space="0" w:color="auto"/>
      </w:divBdr>
    </w:div>
    <w:div w:id="1756777602">
      <w:bodyDiv w:val="1"/>
      <w:marLeft w:val="0"/>
      <w:marRight w:val="0"/>
      <w:marTop w:val="0"/>
      <w:marBottom w:val="0"/>
      <w:divBdr>
        <w:top w:val="none" w:sz="0" w:space="0" w:color="auto"/>
        <w:left w:val="none" w:sz="0" w:space="0" w:color="auto"/>
        <w:bottom w:val="none" w:sz="0" w:space="0" w:color="auto"/>
        <w:right w:val="none" w:sz="0" w:space="0" w:color="auto"/>
      </w:divBdr>
    </w:div>
    <w:div w:id="1757706255">
      <w:bodyDiv w:val="1"/>
      <w:marLeft w:val="0"/>
      <w:marRight w:val="0"/>
      <w:marTop w:val="0"/>
      <w:marBottom w:val="0"/>
      <w:divBdr>
        <w:top w:val="none" w:sz="0" w:space="0" w:color="auto"/>
        <w:left w:val="none" w:sz="0" w:space="0" w:color="auto"/>
        <w:bottom w:val="none" w:sz="0" w:space="0" w:color="auto"/>
        <w:right w:val="none" w:sz="0" w:space="0" w:color="auto"/>
      </w:divBdr>
    </w:div>
    <w:div w:id="1758015724">
      <w:bodyDiv w:val="1"/>
      <w:marLeft w:val="0"/>
      <w:marRight w:val="0"/>
      <w:marTop w:val="0"/>
      <w:marBottom w:val="0"/>
      <w:divBdr>
        <w:top w:val="none" w:sz="0" w:space="0" w:color="auto"/>
        <w:left w:val="none" w:sz="0" w:space="0" w:color="auto"/>
        <w:bottom w:val="none" w:sz="0" w:space="0" w:color="auto"/>
        <w:right w:val="none" w:sz="0" w:space="0" w:color="auto"/>
      </w:divBdr>
    </w:div>
    <w:div w:id="1758208340">
      <w:bodyDiv w:val="1"/>
      <w:marLeft w:val="0"/>
      <w:marRight w:val="0"/>
      <w:marTop w:val="0"/>
      <w:marBottom w:val="0"/>
      <w:divBdr>
        <w:top w:val="none" w:sz="0" w:space="0" w:color="auto"/>
        <w:left w:val="none" w:sz="0" w:space="0" w:color="auto"/>
        <w:bottom w:val="none" w:sz="0" w:space="0" w:color="auto"/>
        <w:right w:val="none" w:sz="0" w:space="0" w:color="auto"/>
      </w:divBdr>
    </w:div>
    <w:div w:id="1758406120">
      <w:bodyDiv w:val="1"/>
      <w:marLeft w:val="0"/>
      <w:marRight w:val="0"/>
      <w:marTop w:val="0"/>
      <w:marBottom w:val="0"/>
      <w:divBdr>
        <w:top w:val="none" w:sz="0" w:space="0" w:color="auto"/>
        <w:left w:val="none" w:sz="0" w:space="0" w:color="auto"/>
        <w:bottom w:val="none" w:sz="0" w:space="0" w:color="auto"/>
        <w:right w:val="none" w:sz="0" w:space="0" w:color="auto"/>
      </w:divBdr>
    </w:div>
    <w:div w:id="1758818692">
      <w:bodyDiv w:val="1"/>
      <w:marLeft w:val="0"/>
      <w:marRight w:val="0"/>
      <w:marTop w:val="0"/>
      <w:marBottom w:val="0"/>
      <w:divBdr>
        <w:top w:val="none" w:sz="0" w:space="0" w:color="auto"/>
        <w:left w:val="none" w:sz="0" w:space="0" w:color="auto"/>
        <w:bottom w:val="none" w:sz="0" w:space="0" w:color="auto"/>
        <w:right w:val="none" w:sz="0" w:space="0" w:color="auto"/>
      </w:divBdr>
    </w:div>
    <w:div w:id="1759784670">
      <w:bodyDiv w:val="1"/>
      <w:marLeft w:val="0"/>
      <w:marRight w:val="0"/>
      <w:marTop w:val="0"/>
      <w:marBottom w:val="0"/>
      <w:divBdr>
        <w:top w:val="none" w:sz="0" w:space="0" w:color="auto"/>
        <w:left w:val="none" w:sz="0" w:space="0" w:color="auto"/>
        <w:bottom w:val="none" w:sz="0" w:space="0" w:color="auto"/>
        <w:right w:val="none" w:sz="0" w:space="0" w:color="auto"/>
      </w:divBdr>
    </w:div>
    <w:div w:id="1761027309">
      <w:bodyDiv w:val="1"/>
      <w:marLeft w:val="0"/>
      <w:marRight w:val="0"/>
      <w:marTop w:val="0"/>
      <w:marBottom w:val="0"/>
      <w:divBdr>
        <w:top w:val="none" w:sz="0" w:space="0" w:color="auto"/>
        <w:left w:val="none" w:sz="0" w:space="0" w:color="auto"/>
        <w:bottom w:val="none" w:sz="0" w:space="0" w:color="auto"/>
        <w:right w:val="none" w:sz="0" w:space="0" w:color="auto"/>
      </w:divBdr>
    </w:div>
    <w:div w:id="1766606935">
      <w:bodyDiv w:val="1"/>
      <w:marLeft w:val="0"/>
      <w:marRight w:val="0"/>
      <w:marTop w:val="0"/>
      <w:marBottom w:val="0"/>
      <w:divBdr>
        <w:top w:val="none" w:sz="0" w:space="0" w:color="auto"/>
        <w:left w:val="none" w:sz="0" w:space="0" w:color="auto"/>
        <w:bottom w:val="none" w:sz="0" w:space="0" w:color="auto"/>
        <w:right w:val="none" w:sz="0" w:space="0" w:color="auto"/>
      </w:divBdr>
    </w:div>
    <w:div w:id="1766611159">
      <w:bodyDiv w:val="1"/>
      <w:marLeft w:val="0"/>
      <w:marRight w:val="0"/>
      <w:marTop w:val="0"/>
      <w:marBottom w:val="0"/>
      <w:divBdr>
        <w:top w:val="none" w:sz="0" w:space="0" w:color="auto"/>
        <w:left w:val="none" w:sz="0" w:space="0" w:color="auto"/>
        <w:bottom w:val="none" w:sz="0" w:space="0" w:color="auto"/>
        <w:right w:val="none" w:sz="0" w:space="0" w:color="auto"/>
      </w:divBdr>
    </w:div>
    <w:div w:id="1767070421">
      <w:bodyDiv w:val="1"/>
      <w:marLeft w:val="0"/>
      <w:marRight w:val="0"/>
      <w:marTop w:val="0"/>
      <w:marBottom w:val="0"/>
      <w:divBdr>
        <w:top w:val="none" w:sz="0" w:space="0" w:color="auto"/>
        <w:left w:val="none" w:sz="0" w:space="0" w:color="auto"/>
        <w:bottom w:val="none" w:sz="0" w:space="0" w:color="auto"/>
        <w:right w:val="none" w:sz="0" w:space="0" w:color="auto"/>
      </w:divBdr>
    </w:div>
    <w:div w:id="1767538470">
      <w:bodyDiv w:val="1"/>
      <w:marLeft w:val="0"/>
      <w:marRight w:val="0"/>
      <w:marTop w:val="0"/>
      <w:marBottom w:val="0"/>
      <w:divBdr>
        <w:top w:val="none" w:sz="0" w:space="0" w:color="auto"/>
        <w:left w:val="none" w:sz="0" w:space="0" w:color="auto"/>
        <w:bottom w:val="none" w:sz="0" w:space="0" w:color="auto"/>
        <w:right w:val="none" w:sz="0" w:space="0" w:color="auto"/>
      </w:divBdr>
    </w:div>
    <w:div w:id="1770929490">
      <w:bodyDiv w:val="1"/>
      <w:marLeft w:val="0"/>
      <w:marRight w:val="0"/>
      <w:marTop w:val="0"/>
      <w:marBottom w:val="0"/>
      <w:divBdr>
        <w:top w:val="none" w:sz="0" w:space="0" w:color="auto"/>
        <w:left w:val="none" w:sz="0" w:space="0" w:color="auto"/>
        <w:bottom w:val="none" w:sz="0" w:space="0" w:color="auto"/>
        <w:right w:val="none" w:sz="0" w:space="0" w:color="auto"/>
      </w:divBdr>
    </w:div>
    <w:div w:id="1771969315">
      <w:bodyDiv w:val="1"/>
      <w:marLeft w:val="0"/>
      <w:marRight w:val="0"/>
      <w:marTop w:val="0"/>
      <w:marBottom w:val="0"/>
      <w:divBdr>
        <w:top w:val="none" w:sz="0" w:space="0" w:color="auto"/>
        <w:left w:val="none" w:sz="0" w:space="0" w:color="auto"/>
        <w:bottom w:val="none" w:sz="0" w:space="0" w:color="auto"/>
        <w:right w:val="none" w:sz="0" w:space="0" w:color="auto"/>
      </w:divBdr>
    </w:div>
    <w:div w:id="1779711816">
      <w:bodyDiv w:val="1"/>
      <w:marLeft w:val="0"/>
      <w:marRight w:val="0"/>
      <w:marTop w:val="0"/>
      <w:marBottom w:val="0"/>
      <w:divBdr>
        <w:top w:val="none" w:sz="0" w:space="0" w:color="auto"/>
        <w:left w:val="none" w:sz="0" w:space="0" w:color="auto"/>
        <w:bottom w:val="none" w:sz="0" w:space="0" w:color="auto"/>
        <w:right w:val="none" w:sz="0" w:space="0" w:color="auto"/>
      </w:divBdr>
    </w:div>
    <w:div w:id="1780561445">
      <w:bodyDiv w:val="1"/>
      <w:marLeft w:val="0"/>
      <w:marRight w:val="0"/>
      <w:marTop w:val="0"/>
      <w:marBottom w:val="0"/>
      <w:divBdr>
        <w:top w:val="none" w:sz="0" w:space="0" w:color="auto"/>
        <w:left w:val="none" w:sz="0" w:space="0" w:color="auto"/>
        <w:bottom w:val="none" w:sz="0" w:space="0" w:color="auto"/>
        <w:right w:val="none" w:sz="0" w:space="0" w:color="auto"/>
      </w:divBdr>
    </w:div>
    <w:div w:id="1781948790">
      <w:bodyDiv w:val="1"/>
      <w:marLeft w:val="0"/>
      <w:marRight w:val="0"/>
      <w:marTop w:val="0"/>
      <w:marBottom w:val="0"/>
      <w:divBdr>
        <w:top w:val="none" w:sz="0" w:space="0" w:color="auto"/>
        <w:left w:val="none" w:sz="0" w:space="0" w:color="auto"/>
        <w:bottom w:val="none" w:sz="0" w:space="0" w:color="auto"/>
        <w:right w:val="none" w:sz="0" w:space="0" w:color="auto"/>
      </w:divBdr>
    </w:div>
    <w:div w:id="1782918769">
      <w:bodyDiv w:val="1"/>
      <w:marLeft w:val="0"/>
      <w:marRight w:val="0"/>
      <w:marTop w:val="0"/>
      <w:marBottom w:val="0"/>
      <w:divBdr>
        <w:top w:val="none" w:sz="0" w:space="0" w:color="auto"/>
        <w:left w:val="none" w:sz="0" w:space="0" w:color="auto"/>
        <w:bottom w:val="none" w:sz="0" w:space="0" w:color="auto"/>
        <w:right w:val="none" w:sz="0" w:space="0" w:color="auto"/>
      </w:divBdr>
    </w:div>
    <w:div w:id="1784765831">
      <w:bodyDiv w:val="1"/>
      <w:marLeft w:val="0"/>
      <w:marRight w:val="0"/>
      <w:marTop w:val="0"/>
      <w:marBottom w:val="0"/>
      <w:divBdr>
        <w:top w:val="none" w:sz="0" w:space="0" w:color="auto"/>
        <w:left w:val="none" w:sz="0" w:space="0" w:color="auto"/>
        <w:bottom w:val="none" w:sz="0" w:space="0" w:color="auto"/>
        <w:right w:val="none" w:sz="0" w:space="0" w:color="auto"/>
      </w:divBdr>
    </w:div>
    <w:div w:id="1786268638">
      <w:bodyDiv w:val="1"/>
      <w:marLeft w:val="0"/>
      <w:marRight w:val="0"/>
      <w:marTop w:val="0"/>
      <w:marBottom w:val="0"/>
      <w:divBdr>
        <w:top w:val="none" w:sz="0" w:space="0" w:color="auto"/>
        <w:left w:val="none" w:sz="0" w:space="0" w:color="auto"/>
        <w:bottom w:val="none" w:sz="0" w:space="0" w:color="auto"/>
        <w:right w:val="none" w:sz="0" w:space="0" w:color="auto"/>
      </w:divBdr>
    </w:div>
    <w:div w:id="1786727806">
      <w:bodyDiv w:val="1"/>
      <w:marLeft w:val="0"/>
      <w:marRight w:val="0"/>
      <w:marTop w:val="0"/>
      <w:marBottom w:val="0"/>
      <w:divBdr>
        <w:top w:val="none" w:sz="0" w:space="0" w:color="auto"/>
        <w:left w:val="none" w:sz="0" w:space="0" w:color="auto"/>
        <w:bottom w:val="none" w:sz="0" w:space="0" w:color="auto"/>
        <w:right w:val="none" w:sz="0" w:space="0" w:color="auto"/>
      </w:divBdr>
    </w:div>
    <w:div w:id="1788352559">
      <w:bodyDiv w:val="1"/>
      <w:marLeft w:val="0"/>
      <w:marRight w:val="0"/>
      <w:marTop w:val="0"/>
      <w:marBottom w:val="0"/>
      <w:divBdr>
        <w:top w:val="none" w:sz="0" w:space="0" w:color="auto"/>
        <w:left w:val="none" w:sz="0" w:space="0" w:color="auto"/>
        <w:bottom w:val="none" w:sz="0" w:space="0" w:color="auto"/>
        <w:right w:val="none" w:sz="0" w:space="0" w:color="auto"/>
      </w:divBdr>
    </w:div>
    <w:div w:id="1789545033">
      <w:bodyDiv w:val="1"/>
      <w:marLeft w:val="0"/>
      <w:marRight w:val="0"/>
      <w:marTop w:val="0"/>
      <w:marBottom w:val="0"/>
      <w:divBdr>
        <w:top w:val="none" w:sz="0" w:space="0" w:color="auto"/>
        <w:left w:val="none" w:sz="0" w:space="0" w:color="auto"/>
        <w:bottom w:val="none" w:sz="0" w:space="0" w:color="auto"/>
        <w:right w:val="none" w:sz="0" w:space="0" w:color="auto"/>
      </w:divBdr>
    </w:div>
    <w:div w:id="1793550441">
      <w:bodyDiv w:val="1"/>
      <w:marLeft w:val="0"/>
      <w:marRight w:val="0"/>
      <w:marTop w:val="0"/>
      <w:marBottom w:val="0"/>
      <w:divBdr>
        <w:top w:val="none" w:sz="0" w:space="0" w:color="auto"/>
        <w:left w:val="none" w:sz="0" w:space="0" w:color="auto"/>
        <w:bottom w:val="none" w:sz="0" w:space="0" w:color="auto"/>
        <w:right w:val="none" w:sz="0" w:space="0" w:color="auto"/>
      </w:divBdr>
    </w:div>
    <w:div w:id="1794205090">
      <w:bodyDiv w:val="1"/>
      <w:marLeft w:val="0"/>
      <w:marRight w:val="0"/>
      <w:marTop w:val="0"/>
      <w:marBottom w:val="0"/>
      <w:divBdr>
        <w:top w:val="none" w:sz="0" w:space="0" w:color="auto"/>
        <w:left w:val="none" w:sz="0" w:space="0" w:color="auto"/>
        <w:bottom w:val="none" w:sz="0" w:space="0" w:color="auto"/>
        <w:right w:val="none" w:sz="0" w:space="0" w:color="auto"/>
      </w:divBdr>
    </w:div>
    <w:div w:id="1798142801">
      <w:bodyDiv w:val="1"/>
      <w:marLeft w:val="0"/>
      <w:marRight w:val="0"/>
      <w:marTop w:val="0"/>
      <w:marBottom w:val="0"/>
      <w:divBdr>
        <w:top w:val="none" w:sz="0" w:space="0" w:color="auto"/>
        <w:left w:val="none" w:sz="0" w:space="0" w:color="auto"/>
        <w:bottom w:val="none" w:sz="0" w:space="0" w:color="auto"/>
        <w:right w:val="none" w:sz="0" w:space="0" w:color="auto"/>
      </w:divBdr>
      <w:divsChild>
        <w:div w:id="456801375">
          <w:marLeft w:val="994"/>
          <w:marRight w:val="0"/>
          <w:marTop w:val="0"/>
          <w:marBottom w:val="0"/>
          <w:divBdr>
            <w:top w:val="none" w:sz="0" w:space="0" w:color="auto"/>
            <w:left w:val="none" w:sz="0" w:space="0" w:color="auto"/>
            <w:bottom w:val="none" w:sz="0" w:space="0" w:color="auto"/>
            <w:right w:val="none" w:sz="0" w:space="0" w:color="auto"/>
          </w:divBdr>
        </w:div>
        <w:div w:id="734625638">
          <w:marLeft w:val="994"/>
          <w:marRight w:val="0"/>
          <w:marTop w:val="0"/>
          <w:marBottom w:val="0"/>
          <w:divBdr>
            <w:top w:val="none" w:sz="0" w:space="0" w:color="auto"/>
            <w:left w:val="none" w:sz="0" w:space="0" w:color="auto"/>
            <w:bottom w:val="none" w:sz="0" w:space="0" w:color="auto"/>
            <w:right w:val="none" w:sz="0" w:space="0" w:color="auto"/>
          </w:divBdr>
        </w:div>
        <w:div w:id="1348601600">
          <w:marLeft w:val="994"/>
          <w:marRight w:val="0"/>
          <w:marTop w:val="0"/>
          <w:marBottom w:val="0"/>
          <w:divBdr>
            <w:top w:val="none" w:sz="0" w:space="0" w:color="auto"/>
            <w:left w:val="none" w:sz="0" w:space="0" w:color="auto"/>
            <w:bottom w:val="none" w:sz="0" w:space="0" w:color="auto"/>
            <w:right w:val="none" w:sz="0" w:space="0" w:color="auto"/>
          </w:divBdr>
        </w:div>
        <w:div w:id="1418863368">
          <w:marLeft w:val="994"/>
          <w:marRight w:val="0"/>
          <w:marTop w:val="0"/>
          <w:marBottom w:val="0"/>
          <w:divBdr>
            <w:top w:val="none" w:sz="0" w:space="0" w:color="auto"/>
            <w:left w:val="none" w:sz="0" w:space="0" w:color="auto"/>
            <w:bottom w:val="none" w:sz="0" w:space="0" w:color="auto"/>
            <w:right w:val="none" w:sz="0" w:space="0" w:color="auto"/>
          </w:divBdr>
        </w:div>
        <w:div w:id="1462842031">
          <w:marLeft w:val="994"/>
          <w:marRight w:val="0"/>
          <w:marTop w:val="0"/>
          <w:marBottom w:val="0"/>
          <w:divBdr>
            <w:top w:val="none" w:sz="0" w:space="0" w:color="auto"/>
            <w:left w:val="none" w:sz="0" w:space="0" w:color="auto"/>
            <w:bottom w:val="none" w:sz="0" w:space="0" w:color="auto"/>
            <w:right w:val="none" w:sz="0" w:space="0" w:color="auto"/>
          </w:divBdr>
        </w:div>
        <w:div w:id="1877809479">
          <w:marLeft w:val="994"/>
          <w:marRight w:val="0"/>
          <w:marTop w:val="0"/>
          <w:marBottom w:val="0"/>
          <w:divBdr>
            <w:top w:val="none" w:sz="0" w:space="0" w:color="auto"/>
            <w:left w:val="none" w:sz="0" w:space="0" w:color="auto"/>
            <w:bottom w:val="none" w:sz="0" w:space="0" w:color="auto"/>
            <w:right w:val="none" w:sz="0" w:space="0" w:color="auto"/>
          </w:divBdr>
        </w:div>
        <w:div w:id="1897351925">
          <w:marLeft w:val="994"/>
          <w:marRight w:val="0"/>
          <w:marTop w:val="0"/>
          <w:marBottom w:val="0"/>
          <w:divBdr>
            <w:top w:val="none" w:sz="0" w:space="0" w:color="auto"/>
            <w:left w:val="none" w:sz="0" w:space="0" w:color="auto"/>
            <w:bottom w:val="none" w:sz="0" w:space="0" w:color="auto"/>
            <w:right w:val="none" w:sz="0" w:space="0" w:color="auto"/>
          </w:divBdr>
        </w:div>
      </w:divsChild>
    </w:div>
    <w:div w:id="1799185186">
      <w:bodyDiv w:val="1"/>
      <w:marLeft w:val="0"/>
      <w:marRight w:val="0"/>
      <w:marTop w:val="0"/>
      <w:marBottom w:val="0"/>
      <w:divBdr>
        <w:top w:val="none" w:sz="0" w:space="0" w:color="auto"/>
        <w:left w:val="none" w:sz="0" w:space="0" w:color="auto"/>
        <w:bottom w:val="none" w:sz="0" w:space="0" w:color="auto"/>
        <w:right w:val="none" w:sz="0" w:space="0" w:color="auto"/>
      </w:divBdr>
    </w:div>
    <w:div w:id="1800680031">
      <w:bodyDiv w:val="1"/>
      <w:marLeft w:val="0"/>
      <w:marRight w:val="0"/>
      <w:marTop w:val="0"/>
      <w:marBottom w:val="0"/>
      <w:divBdr>
        <w:top w:val="none" w:sz="0" w:space="0" w:color="auto"/>
        <w:left w:val="none" w:sz="0" w:space="0" w:color="auto"/>
        <w:bottom w:val="none" w:sz="0" w:space="0" w:color="auto"/>
        <w:right w:val="none" w:sz="0" w:space="0" w:color="auto"/>
      </w:divBdr>
    </w:div>
    <w:div w:id="1801534642">
      <w:bodyDiv w:val="1"/>
      <w:marLeft w:val="0"/>
      <w:marRight w:val="0"/>
      <w:marTop w:val="0"/>
      <w:marBottom w:val="0"/>
      <w:divBdr>
        <w:top w:val="none" w:sz="0" w:space="0" w:color="auto"/>
        <w:left w:val="none" w:sz="0" w:space="0" w:color="auto"/>
        <w:bottom w:val="none" w:sz="0" w:space="0" w:color="auto"/>
        <w:right w:val="none" w:sz="0" w:space="0" w:color="auto"/>
      </w:divBdr>
    </w:div>
    <w:div w:id="1802915893">
      <w:bodyDiv w:val="1"/>
      <w:marLeft w:val="0"/>
      <w:marRight w:val="0"/>
      <w:marTop w:val="0"/>
      <w:marBottom w:val="0"/>
      <w:divBdr>
        <w:top w:val="none" w:sz="0" w:space="0" w:color="auto"/>
        <w:left w:val="none" w:sz="0" w:space="0" w:color="auto"/>
        <w:bottom w:val="none" w:sz="0" w:space="0" w:color="auto"/>
        <w:right w:val="none" w:sz="0" w:space="0" w:color="auto"/>
      </w:divBdr>
    </w:div>
    <w:div w:id="1804932289">
      <w:bodyDiv w:val="1"/>
      <w:marLeft w:val="0"/>
      <w:marRight w:val="0"/>
      <w:marTop w:val="0"/>
      <w:marBottom w:val="0"/>
      <w:divBdr>
        <w:top w:val="none" w:sz="0" w:space="0" w:color="auto"/>
        <w:left w:val="none" w:sz="0" w:space="0" w:color="auto"/>
        <w:bottom w:val="none" w:sz="0" w:space="0" w:color="auto"/>
        <w:right w:val="none" w:sz="0" w:space="0" w:color="auto"/>
      </w:divBdr>
    </w:div>
    <w:div w:id="1805927239">
      <w:bodyDiv w:val="1"/>
      <w:marLeft w:val="0"/>
      <w:marRight w:val="0"/>
      <w:marTop w:val="0"/>
      <w:marBottom w:val="0"/>
      <w:divBdr>
        <w:top w:val="none" w:sz="0" w:space="0" w:color="auto"/>
        <w:left w:val="none" w:sz="0" w:space="0" w:color="auto"/>
        <w:bottom w:val="none" w:sz="0" w:space="0" w:color="auto"/>
        <w:right w:val="none" w:sz="0" w:space="0" w:color="auto"/>
      </w:divBdr>
    </w:div>
    <w:div w:id="1805928752">
      <w:bodyDiv w:val="1"/>
      <w:marLeft w:val="0"/>
      <w:marRight w:val="0"/>
      <w:marTop w:val="0"/>
      <w:marBottom w:val="0"/>
      <w:divBdr>
        <w:top w:val="none" w:sz="0" w:space="0" w:color="auto"/>
        <w:left w:val="none" w:sz="0" w:space="0" w:color="auto"/>
        <w:bottom w:val="none" w:sz="0" w:space="0" w:color="auto"/>
        <w:right w:val="none" w:sz="0" w:space="0" w:color="auto"/>
      </w:divBdr>
    </w:div>
    <w:div w:id="1806269231">
      <w:bodyDiv w:val="1"/>
      <w:marLeft w:val="0"/>
      <w:marRight w:val="0"/>
      <w:marTop w:val="0"/>
      <w:marBottom w:val="0"/>
      <w:divBdr>
        <w:top w:val="none" w:sz="0" w:space="0" w:color="auto"/>
        <w:left w:val="none" w:sz="0" w:space="0" w:color="auto"/>
        <w:bottom w:val="none" w:sz="0" w:space="0" w:color="auto"/>
        <w:right w:val="none" w:sz="0" w:space="0" w:color="auto"/>
      </w:divBdr>
    </w:div>
    <w:div w:id="1808236464">
      <w:bodyDiv w:val="1"/>
      <w:marLeft w:val="0"/>
      <w:marRight w:val="0"/>
      <w:marTop w:val="0"/>
      <w:marBottom w:val="0"/>
      <w:divBdr>
        <w:top w:val="none" w:sz="0" w:space="0" w:color="auto"/>
        <w:left w:val="none" w:sz="0" w:space="0" w:color="auto"/>
        <w:bottom w:val="none" w:sz="0" w:space="0" w:color="auto"/>
        <w:right w:val="none" w:sz="0" w:space="0" w:color="auto"/>
      </w:divBdr>
    </w:div>
    <w:div w:id="1811089344">
      <w:bodyDiv w:val="1"/>
      <w:marLeft w:val="0"/>
      <w:marRight w:val="0"/>
      <w:marTop w:val="0"/>
      <w:marBottom w:val="0"/>
      <w:divBdr>
        <w:top w:val="none" w:sz="0" w:space="0" w:color="auto"/>
        <w:left w:val="none" w:sz="0" w:space="0" w:color="auto"/>
        <w:bottom w:val="none" w:sz="0" w:space="0" w:color="auto"/>
        <w:right w:val="none" w:sz="0" w:space="0" w:color="auto"/>
      </w:divBdr>
    </w:div>
    <w:div w:id="1811630952">
      <w:bodyDiv w:val="1"/>
      <w:marLeft w:val="0"/>
      <w:marRight w:val="0"/>
      <w:marTop w:val="0"/>
      <w:marBottom w:val="0"/>
      <w:divBdr>
        <w:top w:val="none" w:sz="0" w:space="0" w:color="auto"/>
        <w:left w:val="none" w:sz="0" w:space="0" w:color="auto"/>
        <w:bottom w:val="none" w:sz="0" w:space="0" w:color="auto"/>
        <w:right w:val="none" w:sz="0" w:space="0" w:color="auto"/>
      </w:divBdr>
    </w:div>
    <w:div w:id="1812401706">
      <w:bodyDiv w:val="1"/>
      <w:marLeft w:val="0"/>
      <w:marRight w:val="0"/>
      <w:marTop w:val="0"/>
      <w:marBottom w:val="0"/>
      <w:divBdr>
        <w:top w:val="none" w:sz="0" w:space="0" w:color="auto"/>
        <w:left w:val="none" w:sz="0" w:space="0" w:color="auto"/>
        <w:bottom w:val="none" w:sz="0" w:space="0" w:color="auto"/>
        <w:right w:val="none" w:sz="0" w:space="0" w:color="auto"/>
      </w:divBdr>
    </w:div>
    <w:div w:id="1814633642">
      <w:bodyDiv w:val="1"/>
      <w:marLeft w:val="0"/>
      <w:marRight w:val="0"/>
      <w:marTop w:val="0"/>
      <w:marBottom w:val="0"/>
      <w:divBdr>
        <w:top w:val="none" w:sz="0" w:space="0" w:color="auto"/>
        <w:left w:val="none" w:sz="0" w:space="0" w:color="auto"/>
        <w:bottom w:val="none" w:sz="0" w:space="0" w:color="auto"/>
        <w:right w:val="none" w:sz="0" w:space="0" w:color="auto"/>
      </w:divBdr>
    </w:div>
    <w:div w:id="1814784355">
      <w:bodyDiv w:val="1"/>
      <w:marLeft w:val="0"/>
      <w:marRight w:val="0"/>
      <w:marTop w:val="0"/>
      <w:marBottom w:val="0"/>
      <w:divBdr>
        <w:top w:val="none" w:sz="0" w:space="0" w:color="auto"/>
        <w:left w:val="none" w:sz="0" w:space="0" w:color="auto"/>
        <w:bottom w:val="none" w:sz="0" w:space="0" w:color="auto"/>
        <w:right w:val="none" w:sz="0" w:space="0" w:color="auto"/>
      </w:divBdr>
    </w:div>
    <w:div w:id="1816335590">
      <w:bodyDiv w:val="1"/>
      <w:marLeft w:val="0"/>
      <w:marRight w:val="0"/>
      <w:marTop w:val="0"/>
      <w:marBottom w:val="0"/>
      <w:divBdr>
        <w:top w:val="none" w:sz="0" w:space="0" w:color="auto"/>
        <w:left w:val="none" w:sz="0" w:space="0" w:color="auto"/>
        <w:bottom w:val="none" w:sz="0" w:space="0" w:color="auto"/>
        <w:right w:val="none" w:sz="0" w:space="0" w:color="auto"/>
      </w:divBdr>
    </w:div>
    <w:div w:id="1817454845">
      <w:bodyDiv w:val="1"/>
      <w:marLeft w:val="0"/>
      <w:marRight w:val="0"/>
      <w:marTop w:val="0"/>
      <w:marBottom w:val="0"/>
      <w:divBdr>
        <w:top w:val="none" w:sz="0" w:space="0" w:color="auto"/>
        <w:left w:val="none" w:sz="0" w:space="0" w:color="auto"/>
        <w:bottom w:val="none" w:sz="0" w:space="0" w:color="auto"/>
        <w:right w:val="none" w:sz="0" w:space="0" w:color="auto"/>
      </w:divBdr>
    </w:div>
    <w:div w:id="1817525678">
      <w:bodyDiv w:val="1"/>
      <w:marLeft w:val="0"/>
      <w:marRight w:val="0"/>
      <w:marTop w:val="0"/>
      <w:marBottom w:val="0"/>
      <w:divBdr>
        <w:top w:val="none" w:sz="0" w:space="0" w:color="auto"/>
        <w:left w:val="none" w:sz="0" w:space="0" w:color="auto"/>
        <w:bottom w:val="none" w:sz="0" w:space="0" w:color="auto"/>
        <w:right w:val="none" w:sz="0" w:space="0" w:color="auto"/>
      </w:divBdr>
    </w:div>
    <w:div w:id="1820000406">
      <w:bodyDiv w:val="1"/>
      <w:marLeft w:val="0"/>
      <w:marRight w:val="0"/>
      <w:marTop w:val="0"/>
      <w:marBottom w:val="0"/>
      <w:divBdr>
        <w:top w:val="none" w:sz="0" w:space="0" w:color="auto"/>
        <w:left w:val="none" w:sz="0" w:space="0" w:color="auto"/>
        <w:bottom w:val="none" w:sz="0" w:space="0" w:color="auto"/>
        <w:right w:val="none" w:sz="0" w:space="0" w:color="auto"/>
      </w:divBdr>
    </w:div>
    <w:div w:id="1821772302">
      <w:bodyDiv w:val="1"/>
      <w:marLeft w:val="0"/>
      <w:marRight w:val="0"/>
      <w:marTop w:val="0"/>
      <w:marBottom w:val="0"/>
      <w:divBdr>
        <w:top w:val="none" w:sz="0" w:space="0" w:color="auto"/>
        <w:left w:val="none" w:sz="0" w:space="0" w:color="auto"/>
        <w:bottom w:val="none" w:sz="0" w:space="0" w:color="auto"/>
        <w:right w:val="none" w:sz="0" w:space="0" w:color="auto"/>
      </w:divBdr>
    </w:div>
    <w:div w:id="1821801578">
      <w:bodyDiv w:val="1"/>
      <w:marLeft w:val="0"/>
      <w:marRight w:val="0"/>
      <w:marTop w:val="0"/>
      <w:marBottom w:val="0"/>
      <w:divBdr>
        <w:top w:val="none" w:sz="0" w:space="0" w:color="auto"/>
        <w:left w:val="none" w:sz="0" w:space="0" w:color="auto"/>
        <w:bottom w:val="none" w:sz="0" w:space="0" w:color="auto"/>
        <w:right w:val="none" w:sz="0" w:space="0" w:color="auto"/>
      </w:divBdr>
    </w:div>
    <w:div w:id="1822652274">
      <w:bodyDiv w:val="1"/>
      <w:marLeft w:val="0"/>
      <w:marRight w:val="0"/>
      <w:marTop w:val="0"/>
      <w:marBottom w:val="0"/>
      <w:divBdr>
        <w:top w:val="none" w:sz="0" w:space="0" w:color="auto"/>
        <w:left w:val="none" w:sz="0" w:space="0" w:color="auto"/>
        <w:bottom w:val="none" w:sz="0" w:space="0" w:color="auto"/>
        <w:right w:val="none" w:sz="0" w:space="0" w:color="auto"/>
      </w:divBdr>
    </w:div>
    <w:div w:id="1824199064">
      <w:bodyDiv w:val="1"/>
      <w:marLeft w:val="0"/>
      <w:marRight w:val="0"/>
      <w:marTop w:val="0"/>
      <w:marBottom w:val="0"/>
      <w:divBdr>
        <w:top w:val="none" w:sz="0" w:space="0" w:color="auto"/>
        <w:left w:val="none" w:sz="0" w:space="0" w:color="auto"/>
        <w:bottom w:val="none" w:sz="0" w:space="0" w:color="auto"/>
        <w:right w:val="none" w:sz="0" w:space="0" w:color="auto"/>
      </w:divBdr>
    </w:div>
    <w:div w:id="1824619397">
      <w:bodyDiv w:val="1"/>
      <w:marLeft w:val="0"/>
      <w:marRight w:val="0"/>
      <w:marTop w:val="0"/>
      <w:marBottom w:val="0"/>
      <w:divBdr>
        <w:top w:val="none" w:sz="0" w:space="0" w:color="auto"/>
        <w:left w:val="none" w:sz="0" w:space="0" w:color="auto"/>
        <w:bottom w:val="none" w:sz="0" w:space="0" w:color="auto"/>
        <w:right w:val="none" w:sz="0" w:space="0" w:color="auto"/>
      </w:divBdr>
    </w:div>
    <w:div w:id="1824809028">
      <w:bodyDiv w:val="1"/>
      <w:marLeft w:val="0"/>
      <w:marRight w:val="0"/>
      <w:marTop w:val="0"/>
      <w:marBottom w:val="0"/>
      <w:divBdr>
        <w:top w:val="none" w:sz="0" w:space="0" w:color="auto"/>
        <w:left w:val="none" w:sz="0" w:space="0" w:color="auto"/>
        <w:bottom w:val="none" w:sz="0" w:space="0" w:color="auto"/>
        <w:right w:val="none" w:sz="0" w:space="0" w:color="auto"/>
      </w:divBdr>
    </w:div>
    <w:div w:id="1826629633">
      <w:bodyDiv w:val="1"/>
      <w:marLeft w:val="0"/>
      <w:marRight w:val="0"/>
      <w:marTop w:val="0"/>
      <w:marBottom w:val="0"/>
      <w:divBdr>
        <w:top w:val="none" w:sz="0" w:space="0" w:color="auto"/>
        <w:left w:val="none" w:sz="0" w:space="0" w:color="auto"/>
        <w:bottom w:val="none" w:sz="0" w:space="0" w:color="auto"/>
        <w:right w:val="none" w:sz="0" w:space="0" w:color="auto"/>
      </w:divBdr>
    </w:div>
    <w:div w:id="1829248793">
      <w:bodyDiv w:val="1"/>
      <w:marLeft w:val="0"/>
      <w:marRight w:val="0"/>
      <w:marTop w:val="0"/>
      <w:marBottom w:val="0"/>
      <w:divBdr>
        <w:top w:val="none" w:sz="0" w:space="0" w:color="auto"/>
        <w:left w:val="none" w:sz="0" w:space="0" w:color="auto"/>
        <w:bottom w:val="none" w:sz="0" w:space="0" w:color="auto"/>
        <w:right w:val="none" w:sz="0" w:space="0" w:color="auto"/>
      </w:divBdr>
    </w:div>
    <w:div w:id="1829327442">
      <w:bodyDiv w:val="1"/>
      <w:marLeft w:val="0"/>
      <w:marRight w:val="0"/>
      <w:marTop w:val="0"/>
      <w:marBottom w:val="0"/>
      <w:divBdr>
        <w:top w:val="none" w:sz="0" w:space="0" w:color="auto"/>
        <w:left w:val="none" w:sz="0" w:space="0" w:color="auto"/>
        <w:bottom w:val="none" w:sz="0" w:space="0" w:color="auto"/>
        <w:right w:val="none" w:sz="0" w:space="0" w:color="auto"/>
      </w:divBdr>
    </w:div>
    <w:div w:id="1829976072">
      <w:bodyDiv w:val="1"/>
      <w:marLeft w:val="0"/>
      <w:marRight w:val="0"/>
      <w:marTop w:val="0"/>
      <w:marBottom w:val="0"/>
      <w:divBdr>
        <w:top w:val="none" w:sz="0" w:space="0" w:color="auto"/>
        <w:left w:val="none" w:sz="0" w:space="0" w:color="auto"/>
        <w:bottom w:val="none" w:sz="0" w:space="0" w:color="auto"/>
        <w:right w:val="none" w:sz="0" w:space="0" w:color="auto"/>
      </w:divBdr>
    </w:div>
    <w:div w:id="1833445242">
      <w:bodyDiv w:val="1"/>
      <w:marLeft w:val="0"/>
      <w:marRight w:val="0"/>
      <w:marTop w:val="0"/>
      <w:marBottom w:val="0"/>
      <w:divBdr>
        <w:top w:val="none" w:sz="0" w:space="0" w:color="auto"/>
        <w:left w:val="none" w:sz="0" w:space="0" w:color="auto"/>
        <w:bottom w:val="none" w:sz="0" w:space="0" w:color="auto"/>
        <w:right w:val="none" w:sz="0" w:space="0" w:color="auto"/>
      </w:divBdr>
    </w:div>
    <w:div w:id="1836147050">
      <w:bodyDiv w:val="1"/>
      <w:marLeft w:val="0"/>
      <w:marRight w:val="0"/>
      <w:marTop w:val="0"/>
      <w:marBottom w:val="0"/>
      <w:divBdr>
        <w:top w:val="none" w:sz="0" w:space="0" w:color="auto"/>
        <w:left w:val="none" w:sz="0" w:space="0" w:color="auto"/>
        <w:bottom w:val="none" w:sz="0" w:space="0" w:color="auto"/>
        <w:right w:val="none" w:sz="0" w:space="0" w:color="auto"/>
      </w:divBdr>
    </w:div>
    <w:div w:id="1842038065">
      <w:bodyDiv w:val="1"/>
      <w:marLeft w:val="0"/>
      <w:marRight w:val="0"/>
      <w:marTop w:val="0"/>
      <w:marBottom w:val="0"/>
      <w:divBdr>
        <w:top w:val="none" w:sz="0" w:space="0" w:color="auto"/>
        <w:left w:val="none" w:sz="0" w:space="0" w:color="auto"/>
        <w:bottom w:val="none" w:sz="0" w:space="0" w:color="auto"/>
        <w:right w:val="none" w:sz="0" w:space="0" w:color="auto"/>
      </w:divBdr>
    </w:div>
    <w:div w:id="1847402917">
      <w:bodyDiv w:val="1"/>
      <w:marLeft w:val="0"/>
      <w:marRight w:val="0"/>
      <w:marTop w:val="0"/>
      <w:marBottom w:val="0"/>
      <w:divBdr>
        <w:top w:val="none" w:sz="0" w:space="0" w:color="auto"/>
        <w:left w:val="none" w:sz="0" w:space="0" w:color="auto"/>
        <w:bottom w:val="none" w:sz="0" w:space="0" w:color="auto"/>
        <w:right w:val="none" w:sz="0" w:space="0" w:color="auto"/>
      </w:divBdr>
    </w:div>
    <w:div w:id="1848016753">
      <w:bodyDiv w:val="1"/>
      <w:marLeft w:val="0"/>
      <w:marRight w:val="0"/>
      <w:marTop w:val="0"/>
      <w:marBottom w:val="0"/>
      <w:divBdr>
        <w:top w:val="none" w:sz="0" w:space="0" w:color="auto"/>
        <w:left w:val="none" w:sz="0" w:space="0" w:color="auto"/>
        <w:bottom w:val="none" w:sz="0" w:space="0" w:color="auto"/>
        <w:right w:val="none" w:sz="0" w:space="0" w:color="auto"/>
      </w:divBdr>
    </w:div>
    <w:div w:id="1848404359">
      <w:bodyDiv w:val="1"/>
      <w:marLeft w:val="0"/>
      <w:marRight w:val="0"/>
      <w:marTop w:val="0"/>
      <w:marBottom w:val="0"/>
      <w:divBdr>
        <w:top w:val="none" w:sz="0" w:space="0" w:color="auto"/>
        <w:left w:val="none" w:sz="0" w:space="0" w:color="auto"/>
        <w:bottom w:val="none" w:sz="0" w:space="0" w:color="auto"/>
        <w:right w:val="none" w:sz="0" w:space="0" w:color="auto"/>
      </w:divBdr>
    </w:div>
    <w:div w:id="1850563065">
      <w:bodyDiv w:val="1"/>
      <w:marLeft w:val="0"/>
      <w:marRight w:val="0"/>
      <w:marTop w:val="0"/>
      <w:marBottom w:val="0"/>
      <w:divBdr>
        <w:top w:val="none" w:sz="0" w:space="0" w:color="auto"/>
        <w:left w:val="none" w:sz="0" w:space="0" w:color="auto"/>
        <w:bottom w:val="none" w:sz="0" w:space="0" w:color="auto"/>
        <w:right w:val="none" w:sz="0" w:space="0" w:color="auto"/>
      </w:divBdr>
    </w:div>
    <w:div w:id="1855849346">
      <w:bodyDiv w:val="1"/>
      <w:marLeft w:val="0"/>
      <w:marRight w:val="0"/>
      <w:marTop w:val="0"/>
      <w:marBottom w:val="0"/>
      <w:divBdr>
        <w:top w:val="none" w:sz="0" w:space="0" w:color="auto"/>
        <w:left w:val="none" w:sz="0" w:space="0" w:color="auto"/>
        <w:bottom w:val="none" w:sz="0" w:space="0" w:color="auto"/>
        <w:right w:val="none" w:sz="0" w:space="0" w:color="auto"/>
      </w:divBdr>
    </w:div>
    <w:div w:id="1856113521">
      <w:bodyDiv w:val="1"/>
      <w:marLeft w:val="0"/>
      <w:marRight w:val="0"/>
      <w:marTop w:val="0"/>
      <w:marBottom w:val="0"/>
      <w:divBdr>
        <w:top w:val="none" w:sz="0" w:space="0" w:color="auto"/>
        <w:left w:val="none" w:sz="0" w:space="0" w:color="auto"/>
        <w:bottom w:val="none" w:sz="0" w:space="0" w:color="auto"/>
        <w:right w:val="none" w:sz="0" w:space="0" w:color="auto"/>
      </w:divBdr>
    </w:div>
    <w:div w:id="1856383171">
      <w:bodyDiv w:val="1"/>
      <w:marLeft w:val="0"/>
      <w:marRight w:val="0"/>
      <w:marTop w:val="0"/>
      <w:marBottom w:val="0"/>
      <w:divBdr>
        <w:top w:val="none" w:sz="0" w:space="0" w:color="auto"/>
        <w:left w:val="none" w:sz="0" w:space="0" w:color="auto"/>
        <w:bottom w:val="none" w:sz="0" w:space="0" w:color="auto"/>
        <w:right w:val="none" w:sz="0" w:space="0" w:color="auto"/>
      </w:divBdr>
    </w:div>
    <w:div w:id="1857379182">
      <w:bodyDiv w:val="1"/>
      <w:marLeft w:val="0"/>
      <w:marRight w:val="0"/>
      <w:marTop w:val="0"/>
      <w:marBottom w:val="0"/>
      <w:divBdr>
        <w:top w:val="none" w:sz="0" w:space="0" w:color="auto"/>
        <w:left w:val="none" w:sz="0" w:space="0" w:color="auto"/>
        <w:bottom w:val="none" w:sz="0" w:space="0" w:color="auto"/>
        <w:right w:val="none" w:sz="0" w:space="0" w:color="auto"/>
      </w:divBdr>
    </w:div>
    <w:div w:id="1859075551">
      <w:bodyDiv w:val="1"/>
      <w:marLeft w:val="0"/>
      <w:marRight w:val="0"/>
      <w:marTop w:val="0"/>
      <w:marBottom w:val="0"/>
      <w:divBdr>
        <w:top w:val="none" w:sz="0" w:space="0" w:color="auto"/>
        <w:left w:val="none" w:sz="0" w:space="0" w:color="auto"/>
        <w:bottom w:val="none" w:sz="0" w:space="0" w:color="auto"/>
        <w:right w:val="none" w:sz="0" w:space="0" w:color="auto"/>
      </w:divBdr>
    </w:div>
    <w:div w:id="1859198528">
      <w:bodyDiv w:val="1"/>
      <w:marLeft w:val="0"/>
      <w:marRight w:val="0"/>
      <w:marTop w:val="0"/>
      <w:marBottom w:val="0"/>
      <w:divBdr>
        <w:top w:val="none" w:sz="0" w:space="0" w:color="auto"/>
        <w:left w:val="none" w:sz="0" w:space="0" w:color="auto"/>
        <w:bottom w:val="none" w:sz="0" w:space="0" w:color="auto"/>
        <w:right w:val="none" w:sz="0" w:space="0" w:color="auto"/>
      </w:divBdr>
    </w:div>
    <w:div w:id="1860192134">
      <w:bodyDiv w:val="1"/>
      <w:marLeft w:val="0"/>
      <w:marRight w:val="0"/>
      <w:marTop w:val="0"/>
      <w:marBottom w:val="0"/>
      <w:divBdr>
        <w:top w:val="none" w:sz="0" w:space="0" w:color="auto"/>
        <w:left w:val="none" w:sz="0" w:space="0" w:color="auto"/>
        <w:bottom w:val="none" w:sz="0" w:space="0" w:color="auto"/>
        <w:right w:val="none" w:sz="0" w:space="0" w:color="auto"/>
      </w:divBdr>
    </w:div>
    <w:div w:id="1860512207">
      <w:bodyDiv w:val="1"/>
      <w:marLeft w:val="0"/>
      <w:marRight w:val="0"/>
      <w:marTop w:val="0"/>
      <w:marBottom w:val="0"/>
      <w:divBdr>
        <w:top w:val="none" w:sz="0" w:space="0" w:color="auto"/>
        <w:left w:val="none" w:sz="0" w:space="0" w:color="auto"/>
        <w:bottom w:val="none" w:sz="0" w:space="0" w:color="auto"/>
        <w:right w:val="none" w:sz="0" w:space="0" w:color="auto"/>
      </w:divBdr>
    </w:div>
    <w:div w:id="1863280117">
      <w:bodyDiv w:val="1"/>
      <w:marLeft w:val="0"/>
      <w:marRight w:val="0"/>
      <w:marTop w:val="0"/>
      <w:marBottom w:val="0"/>
      <w:divBdr>
        <w:top w:val="none" w:sz="0" w:space="0" w:color="auto"/>
        <w:left w:val="none" w:sz="0" w:space="0" w:color="auto"/>
        <w:bottom w:val="none" w:sz="0" w:space="0" w:color="auto"/>
        <w:right w:val="none" w:sz="0" w:space="0" w:color="auto"/>
      </w:divBdr>
    </w:div>
    <w:div w:id="1864594168">
      <w:bodyDiv w:val="1"/>
      <w:marLeft w:val="0"/>
      <w:marRight w:val="0"/>
      <w:marTop w:val="0"/>
      <w:marBottom w:val="0"/>
      <w:divBdr>
        <w:top w:val="none" w:sz="0" w:space="0" w:color="auto"/>
        <w:left w:val="none" w:sz="0" w:space="0" w:color="auto"/>
        <w:bottom w:val="none" w:sz="0" w:space="0" w:color="auto"/>
        <w:right w:val="none" w:sz="0" w:space="0" w:color="auto"/>
      </w:divBdr>
    </w:div>
    <w:div w:id="1865627006">
      <w:bodyDiv w:val="1"/>
      <w:marLeft w:val="0"/>
      <w:marRight w:val="0"/>
      <w:marTop w:val="0"/>
      <w:marBottom w:val="0"/>
      <w:divBdr>
        <w:top w:val="none" w:sz="0" w:space="0" w:color="auto"/>
        <w:left w:val="none" w:sz="0" w:space="0" w:color="auto"/>
        <w:bottom w:val="none" w:sz="0" w:space="0" w:color="auto"/>
        <w:right w:val="none" w:sz="0" w:space="0" w:color="auto"/>
      </w:divBdr>
    </w:div>
    <w:div w:id="1866482851">
      <w:bodyDiv w:val="1"/>
      <w:marLeft w:val="0"/>
      <w:marRight w:val="0"/>
      <w:marTop w:val="0"/>
      <w:marBottom w:val="0"/>
      <w:divBdr>
        <w:top w:val="none" w:sz="0" w:space="0" w:color="auto"/>
        <w:left w:val="none" w:sz="0" w:space="0" w:color="auto"/>
        <w:bottom w:val="none" w:sz="0" w:space="0" w:color="auto"/>
        <w:right w:val="none" w:sz="0" w:space="0" w:color="auto"/>
      </w:divBdr>
    </w:div>
    <w:div w:id="1867208353">
      <w:bodyDiv w:val="1"/>
      <w:marLeft w:val="0"/>
      <w:marRight w:val="0"/>
      <w:marTop w:val="0"/>
      <w:marBottom w:val="0"/>
      <w:divBdr>
        <w:top w:val="none" w:sz="0" w:space="0" w:color="auto"/>
        <w:left w:val="none" w:sz="0" w:space="0" w:color="auto"/>
        <w:bottom w:val="none" w:sz="0" w:space="0" w:color="auto"/>
        <w:right w:val="none" w:sz="0" w:space="0" w:color="auto"/>
      </w:divBdr>
    </w:div>
    <w:div w:id="1870411398">
      <w:bodyDiv w:val="1"/>
      <w:marLeft w:val="0"/>
      <w:marRight w:val="0"/>
      <w:marTop w:val="0"/>
      <w:marBottom w:val="0"/>
      <w:divBdr>
        <w:top w:val="none" w:sz="0" w:space="0" w:color="auto"/>
        <w:left w:val="none" w:sz="0" w:space="0" w:color="auto"/>
        <w:bottom w:val="none" w:sz="0" w:space="0" w:color="auto"/>
        <w:right w:val="none" w:sz="0" w:space="0" w:color="auto"/>
      </w:divBdr>
    </w:div>
    <w:div w:id="1870796431">
      <w:bodyDiv w:val="1"/>
      <w:marLeft w:val="0"/>
      <w:marRight w:val="0"/>
      <w:marTop w:val="0"/>
      <w:marBottom w:val="0"/>
      <w:divBdr>
        <w:top w:val="none" w:sz="0" w:space="0" w:color="auto"/>
        <w:left w:val="none" w:sz="0" w:space="0" w:color="auto"/>
        <w:bottom w:val="none" w:sz="0" w:space="0" w:color="auto"/>
        <w:right w:val="none" w:sz="0" w:space="0" w:color="auto"/>
      </w:divBdr>
    </w:div>
    <w:div w:id="1875192477">
      <w:bodyDiv w:val="1"/>
      <w:marLeft w:val="0"/>
      <w:marRight w:val="0"/>
      <w:marTop w:val="0"/>
      <w:marBottom w:val="0"/>
      <w:divBdr>
        <w:top w:val="none" w:sz="0" w:space="0" w:color="auto"/>
        <w:left w:val="none" w:sz="0" w:space="0" w:color="auto"/>
        <w:bottom w:val="none" w:sz="0" w:space="0" w:color="auto"/>
        <w:right w:val="none" w:sz="0" w:space="0" w:color="auto"/>
      </w:divBdr>
    </w:div>
    <w:div w:id="1878664486">
      <w:bodyDiv w:val="1"/>
      <w:marLeft w:val="0"/>
      <w:marRight w:val="0"/>
      <w:marTop w:val="0"/>
      <w:marBottom w:val="0"/>
      <w:divBdr>
        <w:top w:val="none" w:sz="0" w:space="0" w:color="auto"/>
        <w:left w:val="none" w:sz="0" w:space="0" w:color="auto"/>
        <w:bottom w:val="none" w:sz="0" w:space="0" w:color="auto"/>
        <w:right w:val="none" w:sz="0" w:space="0" w:color="auto"/>
      </w:divBdr>
    </w:div>
    <w:div w:id="1883471571">
      <w:bodyDiv w:val="1"/>
      <w:marLeft w:val="0"/>
      <w:marRight w:val="0"/>
      <w:marTop w:val="0"/>
      <w:marBottom w:val="0"/>
      <w:divBdr>
        <w:top w:val="none" w:sz="0" w:space="0" w:color="auto"/>
        <w:left w:val="none" w:sz="0" w:space="0" w:color="auto"/>
        <w:bottom w:val="none" w:sz="0" w:space="0" w:color="auto"/>
        <w:right w:val="none" w:sz="0" w:space="0" w:color="auto"/>
      </w:divBdr>
    </w:div>
    <w:div w:id="1885829462">
      <w:bodyDiv w:val="1"/>
      <w:marLeft w:val="0"/>
      <w:marRight w:val="0"/>
      <w:marTop w:val="0"/>
      <w:marBottom w:val="0"/>
      <w:divBdr>
        <w:top w:val="none" w:sz="0" w:space="0" w:color="auto"/>
        <w:left w:val="none" w:sz="0" w:space="0" w:color="auto"/>
        <w:bottom w:val="none" w:sz="0" w:space="0" w:color="auto"/>
        <w:right w:val="none" w:sz="0" w:space="0" w:color="auto"/>
      </w:divBdr>
    </w:div>
    <w:div w:id="1889418691">
      <w:bodyDiv w:val="1"/>
      <w:marLeft w:val="0"/>
      <w:marRight w:val="0"/>
      <w:marTop w:val="0"/>
      <w:marBottom w:val="0"/>
      <w:divBdr>
        <w:top w:val="none" w:sz="0" w:space="0" w:color="auto"/>
        <w:left w:val="none" w:sz="0" w:space="0" w:color="auto"/>
        <w:bottom w:val="none" w:sz="0" w:space="0" w:color="auto"/>
        <w:right w:val="none" w:sz="0" w:space="0" w:color="auto"/>
      </w:divBdr>
    </w:div>
    <w:div w:id="1890845262">
      <w:bodyDiv w:val="1"/>
      <w:marLeft w:val="0"/>
      <w:marRight w:val="0"/>
      <w:marTop w:val="0"/>
      <w:marBottom w:val="0"/>
      <w:divBdr>
        <w:top w:val="none" w:sz="0" w:space="0" w:color="auto"/>
        <w:left w:val="none" w:sz="0" w:space="0" w:color="auto"/>
        <w:bottom w:val="none" w:sz="0" w:space="0" w:color="auto"/>
        <w:right w:val="none" w:sz="0" w:space="0" w:color="auto"/>
      </w:divBdr>
    </w:div>
    <w:div w:id="1894384400">
      <w:bodyDiv w:val="1"/>
      <w:marLeft w:val="0"/>
      <w:marRight w:val="0"/>
      <w:marTop w:val="0"/>
      <w:marBottom w:val="0"/>
      <w:divBdr>
        <w:top w:val="none" w:sz="0" w:space="0" w:color="auto"/>
        <w:left w:val="none" w:sz="0" w:space="0" w:color="auto"/>
        <w:bottom w:val="none" w:sz="0" w:space="0" w:color="auto"/>
        <w:right w:val="none" w:sz="0" w:space="0" w:color="auto"/>
      </w:divBdr>
    </w:div>
    <w:div w:id="1896428168">
      <w:bodyDiv w:val="1"/>
      <w:marLeft w:val="0"/>
      <w:marRight w:val="0"/>
      <w:marTop w:val="0"/>
      <w:marBottom w:val="0"/>
      <w:divBdr>
        <w:top w:val="none" w:sz="0" w:space="0" w:color="auto"/>
        <w:left w:val="none" w:sz="0" w:space="0" w:color="auto"/>
        <w:bottom w:val="none" w:sz="0" w:space="0" w:color="auto"/>
        <w:right w:val="none" w:sz="0" w:space="0" w:color="auto"/>
      </w:divBdr>
    </w:div>
    <w:div w:id="1899129024">
      <w:bodyDiv w:val="1"/>
      <w:marLeft w:val="0"/>
      <w:marRight w:val="0"/>
      <w:marTop w:val="0"/>
      <w:marBottom w:val="0"/>
      <w:divBdr>
        <w:top w:val="none" w:sz="0" w:space="0" w:color="auto"/>
        <w:left w:val="none" w:sz="0" w:space="0" w:color="auto"/>
        <w:bottom w:val="none" w:sz="0" w:space="0" w:color="auto"/>
        <w:right w:val="none" w:sz="0" w:space="0" w:color="auto"/>
      </w:divBdr>
    </w:div>
    <w:div w:id="1899634260">
      <w:bodyDiv w:val="1"/>
      <w:marLeft w:val="0"/>
      <w:marRight w:val="0"/>
      <w:marTop w:val="0"/>
      <w:marBottom w:val="0"/>
      <w:divBdr>
        <w:top w:val="none" w:sz="0" w:space="0" w:color="auto"/>
        <w:left w:val="none" w:sz="0" w:space="0" w:color="auto"/>
        <w:bottom w:val="none" w:sz="0" w:space="0" w:color="auto"/>
        <w:right w:val="none" w:sz="0" w:space="0" w:color="auto"/>
      </w:divBdr>
    </w:div>
    <w:div w:id="1899777199">
      <w:bodyDiv w:val="1"/>
      <w:marLeft w:val="0"/>
      <w:marRight w:val="0"/>
      <w:marTop w:val="0"/>
      <w:marBottom w:val="0"/>
      <w:divBdr>
        <w:top w:val="none" w:sz="0" w:space="0" w:color="auto"/>
        <w:left w:val="none" w:sz="0" w:space="0" w:color="auto"/>
        <w:bottom w:val="none" w:sz="0" w:space="0" w:color="auto"/>
        <w:right w:val="none" w:sz="0" w:space="0" w:color="auto"/>
      </w:divBdr>
    </w:div>
    <w:div w:id="1900095217">
      <w:bodyDiv w:val="1"/>
      <w:marLeft w:val="0"/>
      <w:marRight w:val="0"/>
      <w:marTop w:val="0"/>
      <w:marBottom w:val="0"/>
      <w:divBdr>
        <w:top w:val="none" w:sz="0" w:space="0" w:color="auto"/>
        <w:left w:val="none" w:sz="0" w:space="0" w:color="auto"/>
        <w:bottom w:val="none" w:sz="0" w:space="0" w:color="auto"/>
        <w:right w:val="none" w:sz="0" w:space="0" w:color="auto"/>
      </w:divBdr>
    </w:div>
    <w:div w:id="1904214767">
      <w:bodyDiv w:val="1"/>
      <w:marLeft w:val="0"/>
      <w:marRight w:val="0"/>
      <w:marTop w:val="0"/>
      <w:marBottom w:val="0"/>
      <w:divBdr>
        <w:top w:val="none" w:sz="0" w:space="0" w:color="auto"/>
        <w:left w:val="none" w:sz="0" w:space="0" w:color="auto"/>
        <w:bottom w:val="none" w:sz="0" w:space="0" w:color="auto"/>
        <w:right w:val="none" w:sz="0" w:space="0" w:color="auto"/>
      </w:divBdr>
    </w:div>
    <w:div w:id="1905022746">
      <w:bodyDiv w:val="1"/>
      <w:marLeft w:val="0"/>
      <w:marRight w:val="0"/>
      <w:marTop w:val="0"/>
      <w:marBottom w:val="0"/>
      <w:divBdr>
        <w:top w:val="none" w:sz="0" w:space="0" w:color="auto"/>
        <w:left w:val="none" w:sz="0" w:space="0" w:color="auto"/>
        <w:bottom w:val="none" w:sz="0" w:space="0" w:color="auto"/>
        <w:right w:val="none" w:sz="0" w:space="0" w:color="auto"/>
      </w:divBdr>
    </w:div>
    <w:div w:id="1905291074">
      <w:bodyDiv w:val="1"/>
      <w:marLeft w:val="0"/>
      <w:marRight w:val="0"/>
      <w:marTop w:val="0"/>
      <w:marBottom w:val="0"/>
      <w:divBdr>
        <w:top w:val="none" w:sz="0" w:space="0" w:color="auto"/>
        <w:left w:val="none" w:sz="0" w:space="0" w:color="auto"/>
        <w:bottom w:val="none" w:sz="0" w:space="0" w:color="auto"/>
        <w:right w:val="none" w:sz="0" w:space="0" w:color="auto"/>
      </w:divBdr>
    </w:div>
    <w:div w:id="1911118235">
      <w:bodyDiv w:val="1"/>
      <w:marLeft w:val="0"/>
      <w:marRight w:val="0"/>
      <w:marTop w:val="0"/>
      <w:marBottom w:val="0"/>
      <w:divBdr>
        <w:top w:val="none" w:sz="0" w:space="0" w:color="auto"/>
        <w:left w:val="none" w:sz="0" w:space="0" w:color="auto"/>
        <w:bottom w:val="none" w:sz="0" w:space="0" w:color="auto"/>
        <w:right w:val="none" w:sz="0" w:space="0" w:color="auto"/>
      </w:divBdr>
    </w:div>
    <w:div w:id="1913932906">
      <w:bodyDiv w:val="1"/>
      <w:marLeft w:val="0"/>
      <w:marRight w:val="0"/>
      <w:marTop w:val="0"/>
      <w:marBottom w:val="0"/>
      <w:divBdr>
        <w:top w:val="none" w:sz="0" w:space="0" w:color="auto"/>
        <w:left w:val="none" w:sz="0" w:space="0" w:color="auto"/>
        <w:bottom w:val="none" w:sz="0" w:space="0" w:color="auto"/>
        <w:right w:val="none" w:sz="0" w:space="0" w:color="auto"/>
      </w:divBdr>
    </w:div>
    <w:div w:id="1915123318">
      <w:bodyDiv w:val="1"/>
      <w:marLeft w:val="0"/>
      <w:marRight w:val="0"/>
      <w:marTop w:val="0"/>
      <w:marBottom w:val="0"/>
      <w:divBdr>
        <w:top w:val="none" w:sz="0" w:space="0" w:color="auto"/>
        <w:left w:val="none" w:sz="0" w:space="0" w:color="auto"/>
        <w:bottom w:val="none" w:sz="0" w:space="0" w:color="auto"/>
        <w:right w:val="none" w:sz="0" w:space="0" w:color="auto"/>
      </w:divBdr>
    </w:div>
    <w:div w:id="1917203634">
      <w:bodyDiv w:val="1"/>
      <w:marLeft w:val="0"/>
      <w:marRight w:val="0"/>
      <w:marTop w:val="0"/>
      <w:marBottom w:val="0"/>
      <w:divBdr>
        <w:top w:val="none" w:sz="0" w:space="0" w:color="auto"/>
        <w:left w:val="none" w:sz="0" w:space="0" w:color="auto"/>
        <w:bottom w:val="none" w:sz="0" w:space="0" w:color="auto"/>
        <w:right w:val="none" w:sz="0" w:space="0" w:color="auto"/>
      </w:divBdr>
    </w:div>
    <w:div w:id="1921939044">
      <w:bodyDiv w:val="1"/>
      <w:marLeft w:val="0"/>
      <w:marRight w:val="0"/>
      <w:marTop w:val="0"/>
      <w:marBottom w:val="0"/>
      <w:divBdr>
        <w:top w:val="none" w:sz="0" w:space="0" w:color="auto"/>
        <w:left w:val="none" w:sz="0" w:space="0" w:color="auto"/>
        <w:bottom w:val="none" w:sz="0" w:space="0" w:color="auto"/>
        <w:right w:val="none" w:sz="0" w:space="0" w:color="auto"/>
      </w:divBdr>
    </w:div>
    <w:div w:id="1925870275">
      <w:bodyDiv w:val="1"/>
      <w:marLeft w:val="0"/>
      <w:marRight w:val="0"/>
      <w:marTop w:val="0"/>
      <w:marBottom w:val="0"/>
      <w:divBdr>
        <w:top w:val="none" w:sz="0" w:space="0" w:color="auto"/>
        <w:left w:val="none" w:sz="0" w:space="0" w:color="auto"/>
        <w:bottom w:val="none" w:sz="0" w:space="0" w:color="auto"/>
        <w:right w:val="none" w:sz="0" w:space="0" w:color="auto"/>
      </w:divBdr>
    </w:div>
    <w:div w:id="1926962115">
      <w:bodyDiv w:val="1"/>
      <w:marLeft w:val="0"/>
      <w:marRight w:val="0"/>
      <w:marTop w:val="0"/>
      <w:marBottom w:val="0"/>
      <w:divBdr>
        <w:top w:val="none" w:sz="0" w:space="0" w:color="auto"/>
        <w:left w:val="none" w:sz="0" w:space="0" w:color="auto"/>
        <w:bottom w:val="none" w:sz="0" w:space="0" w:color="auto"/>
        <w:right w:val="none" w:sz="0" w:space="0" w:color="auto"/>
      </w:divBdr>
    </w:div>
    <w:div w:id="1930389325">
      <w:bodyDiv w:val="1"/>
      <w:marLeft w:val="0"/>
      <w:marRight w:val="0"/>
      <w:marTop w:val="0"/>
      <w:marBottom w:val="0"/>
      <w:divBdr>
        <w:top w:val="none" w:sz="0" w:space="0" w:color="auto"/>
        <w:left w:val="none" w:sz="0" w:space="0" w:color="auto"/>
        <w:bottom w:val="none" w:sz="0" w:space="0" w:color="auto"/>
        <w:right w:val="none" w:sz="0" w:space="0" w:color="auto"/>
      </w:divBdr>
    </w:div>
    <w:div w:id="1932154703">
      <w:bodyDiv w:val="1"/>
      <w:marLeft w:val="0"/>
      <w:marRight w:val="0"/>
      <w:marTop w:val="0"/>
      <w:marBottom w:val="0"/>
      <w:divBdr>
        <w:top w:val="none" w:sz="0" w:space="0" w:color="auto"/>
        <w:left w:val="none" w:sz="0" w:space="0" w:color="auto"/>
        <w:bottom w:val="none" w:sz="0" w:space="0" w:color="auto"/>
        <w:right w:val="none" w:sz="0" w:space="0" w:color="auto"/>
      </w:divBdr>
    </w:div>
    <w:div w:id="1932621488">
      <w:bodyDiv w:val="1"/>
      <w:marLeft w:val="0"/>
      <w:marRight w:val="0"/>
      <w:marTop w:val="0"/>
      <w:marBottom w:val="0"/>
      <w:divBdr>
        <w:top w:val="none" w:sz="0" w:space="0" w:color="auto"/>
        <w:left w:val="none" w:sz="0" w:space="0" w:color="auto"/>
        <w:bottom w:val="none" w:sz="0" w:space="0" w:color="auto"/>
        <w:right w:val="none" w:sz="0" w:space="0" w:color="auto"/>
      </w:divBdr>
    </w:div>
    <w:div w:id="1940522875">
      <w:bodyDiv w:val="1"/>
      <w:marLeft w:val="0"/>
      <w:marRight w:val="0"/>
      <w:marTop w:val="0"/>
      <w:marBottom w:val="0"/>
      <w:divBdr>
        <w:top w:val="none" w:sz="0" w:space="0" w:color="auto"/>
        <w:left w:val="none" w:sz="0" w:space="0" w:color="auto"/>
        <w:bottom w:val="none" w:sz="0" w:space="0" w:color="auto"/>
        <w:right w:val="none" w:sz="0" w:space="0" w:color="auto"/>
      </w:divBdr>
    </w:div>
    <w:div w:id="1941134339">
      <w:bodyDiv w:val="1"/>
      <w:marLeft w:val="0"/>
      <w:marRight w:val="0"/>
      <w:marTop w:val="0"/>
      <w:marBottom w:val="0"/>
      <w:divBdr>
        <w:top w:val="none" w:sz="0" w:space="0" w:color="auto"/>
        <w:left w:val="none" w:sz="0" w:space="0" w:color="auto"/>
        <w:bottom w:val="none" w:sz="0" w:space="0" w:color="auto"/>
        <w:right w:val="none" w:sz="0" w:space="0" w:color="auto"/>
      </w:divBdr>
    </w:div>
    <w:div w:id="1943224181">
      <w:bodyDiv w:val="1"/>
      <w:marLeft w:val="0"/>
      <w:marRight w:val="0"/>
      <w:marTop w:val="0"/>
      <w:marBottom w:val="0"/>
      <w:divBdr>
        <w:top w:val="none" w:sz="0" w:space="0" w:color="auto"/>
        <w:left w:val="none" w:sz="0" w:space="0" w:color="auto"/>
        <w:bottom w:val="none" w:sz="0" w:space="0" w:color="auto"/>
        <w:right w:val="none" w:sz="0" w:space="0" w:color="auto"/>
      </w:divBdr>
    </w:div>
    <w:div w:id="1943798095">
      <w:bodyDiv w:val="1"/>
      <w:marLeft w:val="0"/>
      <w:marRight w:val="0"/>
      <w:marTop w:val="0"/>
      <w:marBottom w:val="0"/>
      <w:divBdr>
        <w:top w:val="none" w:sz="0" w:space="0" w:color="auto"/>
        <w:left w:val="none" w:sz="0" w:space="0" w:color="auto"/>
        <w:bottom w:val="none" w:sz="0" w:space="0" w:color="auto"/>
        <w:right w:val="none" w:sz="0" w:space="0" w:color="auto"/>
      </w:divBdr>
    </w:div>
    <w:div w:id="1944335652">
      <w:bodyDiv w:val="1"/>
      <w:marLeft w:val="0"/>
      <w:marRight w:val="0"/>
      <w:marTop w:val="0"/>
      <w:marBottom w:val="0"/>
      <w:divBdr>
        <w:top w:val="none" w:sz="0" w:space="0" w:color="auto"/>
        <w:left w:val="none" w:sz="0" w:space="0" w:color="auto"/>
        <w:bottom w:val="none" w:sz="0" w:space="0" w:color="auto"/>
        <w:right w:val="none" w:sz="0" w:space="0" w:color="auto"/>
      </w:divBdr>
    </w:div>
    <w:div w:id="1945306455">
      <w:bodyDiv w:val="1"/>
      <w:marLeft w:val="0"/>
      <w:marRight w:val="0"/>
      <w:marTop w:val="0"/>
      <w:marBottom w:val="0"/>
      <w:divBdr>
        <w:top w:val="none" w:sz="0" w:space="0" w:color="auto"/>
        <w:left w:val="none" w:sz="0" w:space="0" w:color="auto"/>
        <w:bottom w:val="none" w:sz="0" w:space="0" w:color="auto"/>
        <w:right w:val="none" w:sz="0" w:space="0" w:color="auto"/>
      </w:divBdr>
    </w:div>
    <w:div w:id="1946378623">
      <w:bodyDiv w:val="1"/>
      <w:marLeft w:val="0"/>
      <w:marRight w:val="0"/>
      <w:marTop w:val="0"/>
      <w:marBottom w:val="0"/>
      <w:divBdr>
        <w:top w:val="none" w:sz="0" w:space="0" w:color="auto"/>
        <w:left w:val="none" w:sz="0" w:space="0" w:color="auto"/>
        <w:bottom w:val="none" w:sz="0" w:space="0" w:color="auto"/>
        <w:right w:val="none" w:sz="0" w:space="0" w:color="auto"/>
      </w:divBdr>
    </w:div>
    <w:div w:id="1948652826">
      <w:bodyDiv w:val="1"/>
      <w:marLeft w:val="0"/>
      <w:marRight w:val="0"/>
      <w:marTop w:val="0"/>
      <w:marBottom w:val="0"/>
      <w:divBdr>
        <w:top w:val="none" w:sz="0" w:space="0" w:color="auto"/>
        <w:left w:val="none" w:sz="0" w:space="0" w:color="auto"/>
        <w:bottom w:val="none" w:sz="0" w:space="0" w:color="auto"/>
        <w:right w:val="none" w:sz="0" w:space="0" w:color="auto"/>
      </w:divBdr>
    </w:div>
    <w:div w:id="1948806000">
      <w:bodyDiv w:val="1"/>
      <w:marLeft w:val="0"/>
      <w:marRight w:val="0"/>
      <w:marTop w:val="0"/>
      <w:marBottom w:val="0"/>
      <w:divBdr>
        <w:top w:val="none" w:sz="0" w:space="0" w:color="auto"/>
        <w:left w:val="none" w:sz="0" w:space="0" w:color="auto"/>
        <w:bottom w:val="none" w:sz="0" w:space="0" w:color="auto"/>
        <w:right w:val="none" w:sz="0" w:space="0" w:color="auto"/>
      </w:divBdr>
    </w:div>
    <w:div w:id="1950503253">
      <w:bodyDiv w:val="1"/>
      <w:marLeft w:val="0"/>
      <w:marRight w:val="0"/>
      <w:marTop w:val="0"/>
      <w:marBottom w:val="0"/>
      <w:divBdr>
        <w:top w:val="none" w:sz="0" w:space="0" w:color="auto"/>
        <w:left w:val="none" w:sz="0" w:space="0" w:color="auto"/>
        <w:bottom w:val="none" w:sz="0" w:space="0" w:color="auto"/>
        <w:right w:val="none" w:sz="0" w:space="0" w:color="auto"/>
      </w:divBdr>
    </w:div>
    <w:div w:id="1954677419">
      <w:bodyDiv w:val="1"/>
      <w:marLeft w:val="0"/>
      <w:marRight w:val="0"/>
      <w:marTop w:val="0"/>
      <w:marBottom w:val="0"/>
      <w:divBdr>
        <w:top w:val="none" w:sz="0" w:space="0" w:color="auto"/>
        <w:left w:val="none" w:sz="0" w:space="0" w:color="auto"/>
        <w:bottom w:val="none" w:sz="0" w:space="0" w:color="auto"/>
        <w:right w:val="none" w:sz="0" w:space="0" w:color="auto"/>
      </w:divBdr>
    </w:div>
    <w:div w:id="1954823140">
      <w:bodyDiv w:val="1"/>
      <w:marLeft w:val="0"/>
      <w:marRight w:val="0"/>
      <w:marTop w:val="0"/>
      <w:marBottom w:val="0"/>
      <w:divBdr>
        <w:top w:val="none" w:sz="0" w:space="0" w:color="auto"/>
        <w:left w:val="none" w:sz="0" w:space="0" w:color="auto"/>
        <w:bottom w:val="none" w:sz="0" w:space="0" w:color="auto"/>
        <w:right w:val="none" w:sz="0" w:space="0" w:color="auto"/>
      </w:divBdr>
    </w:div>
    <w:div w:id="1957254391">
      <w:bodyDiv w:val="1"/>
      <w:marLeft w:val="0"/>
      <w:marRight w:val="0"/>
      <w:marTop w:val="0"/>
      <w:marBottom w:val="0"/>
      <w:divBdr>
        <w:top w:val="none" w:sz="0" w:space="0" w:color="auto"/>
        <w:left w:val="none" w:sz="0" w:space="0" w:color="auto"/>
        <w:bottom w:val="none" w:sz="0" w:space="0" w:color="auto"/>
        <w:right w:val="none" w:sz="0" w:space="0" w:color="auto"/>
      </w:divBdr>
    </w:div>
    <w:div w:id="1958487324">
      <w:bodyDiv w:val="1"/>
      <w:marLeft w:val="0"/>
      <w:marRight w:val="0"/>
      <w:marTop w:val="0"/>
      <w:marBottom w:val="0"/>
      <w:divBdr>
        <w:top w:val="none" w:sz="0" w:space="0" w:color="auto"/>
        <w:left w:val="none" w:sz="0" w:space="0" w:color="auto"/>
        <w:bottom w:val="none" w:sz="0" w:space="0" w:color="auto"/>
        <w:right w:val="none" w:sz="0" w:space="0" w:color="auto"/>
      </w:divBdr>
    </w:div>
    <w:div w:id="1958829203">
      <w:bodyDiv w:val="1"/>
      <w:marLeft w:val="0"/>
      <w:marRight w:val="0"/>
      <w:marTop w:val="0"/>
      <w:marBottom w:val="0"/>
      <w:divBdr>
        <w:top w:val="none" w:sz="0" w:space="0" w:color="auto"/>
        <w:left w:val="none" w:sz="0" w:space="0" w:color="auto"/>
        <w:bottom w:val="none" w:sz="0" w:space="0" w:color="auto"/>
        <w:right w:val="none" w:sz="0" w:space="0" w:color="auto"/>
      </w:divBdr>
    </w:div>
    <w:div w:id="1959486604">
      <w:bodyDiv w:val="1"/>
      <w:marLeft w:val="0"/>
      <w:marRight w:val="0"/>
      <w:marTop w:val="0"/>
      <w:marBottom w:val="0"/>
      <w:divBdr>
        <w:top w:val="none" w:sz="0" w:space="0" w:color="auto"/>
        <w:left w:val="none" w:sz="0" w:space="0" w:color="auto"/>
        <w:bottom w:val="none" w:sz="0" w:space="0" w:color="auto"/>
        <w:right w:val="none" w:sz="0" w:space="0" w:color="auto"/>
      </w:divBdr>
    </w:div>
    <w:div w:id="1960335239">
      <w:bodyDiv w:val="1"/>
      <w:marLeft w:val="0"/>
      <w:marRight w:val="0"/>
      <w:marTop w:val="0"/>
      <w:marBottom w:val="0"/>
      <w:divBdr>
        <w:top w:val="none" w:sz="0" w:space="0" w:color="auto"/>
        <w:left w:val="none" w:sz="0" w:space="0" w:color="auto"/>
        <w:bottom w:val="none" w:sz="0" w:space="0" w:color="auto"/>
        <w:right w:val="none" w:sz="0" w:space="0" w:color="auto"/>
      </w:divBdr>
    </w:div>
    <w:div w:id="1965425619">
      <w:bodyDiv w:val="1"/>
      <w:marLeft w:val="0"/>
      <w:marRight w:val="0"/>
      <w:marTop w:val="0"/>
      <w:marBottom w:val="0"/>
      <w:divBdr>
        <w:top w:val="none" w:sz="0" w:space="0" w:color="auto"/>
        <w:left w:val="none" w:sz="0" w:space="0" w:color="auto"/>
        <w:bottom w:val="none" w:sz="0" w:space="0" w:color="auto"/>
        <w:right w:val="none" w:sz="0" w:space="0" w:color="auto"/>
      </w:divBdr>
    </w:div>
    <w:div w:id="1965766436">
      <w:bodyDiv w:val="1"/>
      <w:marLeft w:val="0"/>
      <w:marRight w:val="0"/>
      <w:marTop w:val="0"/>
      <w:marBottom w:val="0"/>
      <w:divBdr>
        <w:top w:val="none" w:sz="0" w:space="0" w:color="auto"/>
        <w:left w:val="none" w:sz="0" w:space="0" w:color="auto"/>
        <w:bottom w:val="none" w:sz="0" w:space="0" w:color="auto"/>
        <w:right w:val="none" w:sz="0" w:space="0" w:color="auto"/>
      </w:divBdr>
    </w:div>
    <w:div w:id="1971132024">
      <w:bodyDiv w:val="1"/>
      <w:marLeft w:val="0"/>
      <w:marRight w:val="0"/>
      <w:marTop w:val="0"/>
      <w:marBottom w:val="0"/>
      <w:divBdr>
        <w:top w:val="none" w:sz="0" w:space="0" w:color="auto"/>
        <w:left w:val="none" w:sz="0" w:space="0" w:color="auto"/>
        <w:bottom w:val="none" w:sz="0" w:space="0" w:color="auto"/>
        <w:right w:val="none" w:sz="0" w:space="0" w:color="auto"/>
      </w:divBdr>
    </w:div>
    <w:div w:id="1973436257">
      <w:bodyDiv w:val="1"/>
      <w:marLeft w:val="0"/>
      <w:marRight w:val="0"/>
      <w:marTop w:val="0"/>
      <w:marBottom w:val="0"/>
      <w:divBdr>
        <w:top w:val="none" w:sz="0" w:space="0" w:color="auto"/>
        <w:left w:val="none" w:sz="0" w:space="0" w:color="auto"/>
        <w:bottom w:val="none" w:sz="0" w:space="0" w:color="auto"/>
        <w:right w:val="none" w:sz="0" w:space="0" w:color="auto"/>
      </w:divBdr>
    </w:div>
    <w:div w:id="1973438759">
      <w:bodyDiv w:val="1"/>
      <w:marLeft w:val="0"/>
      <w:marRight w:val="0"/>
      <w:marTop w:val="0"/>
      <w:marBottom w:val="0"/>
      <w:divBdr>
        <w:top w:val="none" w:sz="0" w:space="0" w:color="auto"/>
        <w:left w:val="none" w:sz="0" w:space="0" w:color="auto"/>
        <w:bottom w:val="none" w:sz="0" w:space="0" w:color="auto"/>
        <w:right w:val="none" w:sz="0" w:space="0" w:color="auto"/>
      </w:divBdr>
    </w:div>
    <w:div w:id="1974825059">
      <w:bodyDiv w:val="1"/>
      <w:marLeft w:val="0"/>
      <w:marRight w:val="0"/>
      <w:marTop w:val="0"/>
      <w:marBottom w:val="0"/>
      <w:divBdr>
        <w:top w:val="none" w:sz="0" w:space="0" w:color="auto"/>
        <w:left w:val="none" w:sz="0" w:space="0" w:color="auto"/>
        <w:bottom w:val="none" w:sz="0" w:space="0" w:color="auto"/>
        <w:right w:val="none" w:sz="0" w:space="0" w:color="auto"/>
      </w:divBdr>
    </w:div>
    <w:div w:id="1977055652">
      <w:bodyDiv w:val="1"/>
      <w:marLeft w:val="0"/>
      <w:marRight w:val="0"/>
      <w:marTop w:val="0"/>
      <w:marBottom w:val="0"/>
      <w:divBdr>
        <w:top w:val="none" w:sz="0" w:space="0" w:color="auto"/>
        <w:left w:val="none" w:sz="0" w:space="0" w:color="auto"/>
        <w:bottom w:val="none" w:sz="0" w:space="0" w:color="auto"/>
        <w:right w:val="none" w:sz="0" w:space="0" w:color="auto"/>
      </w:divBdr>
    </w:div>
    <w:div w:id="1977488112">
      <w:bodyDiv w:val="1"/>
      <w:marLeft w:val="0"/>
      <w:marRight w:val="0"/>
      <w:marTop w:val="0"/>
      <w:marBottom w:val="0"/>
      <w:divBdr>
        <w:top w:val="none" w:sz="0" w:space="0" w:color="auto"/>
        <w:left w:val="none" w:sz="0" w:space="0" w:color="auto"/>
        <w:bottom w:val="none" w:sz="0" w:space="0" w:color="auto"/>
        <w:right w:val="none" w:sz="0" w:space="0" w:color="auto"/>
      </w:divBdr>
    </w:div>
    <w:div w:id="1979803615">
      <w:bodyDiv w:val="1"/>
      <w:marLeft w:val="0"/>
      <w:marRight w:val="0"/>
      <w:marTop w:val="0"/>
      <w:marBottom w:val="0"/>
      <w:divBdr>
        <w:top w:val="none" w:sz="0" w:space="0" w:color="auto"/>
        <w:left w:val="none" w:sz="0" w:space="0" w:color="auto"/>
        <w:bottom w:val="none" w:sz="0" w:space="0" w:color="auto"/>
        <w:right w:val="none" w:sz="0" w:space="0" w:color="auto"/>
      </w:divBdr>
    </w:div>
    <w:div w:id="1983339201">
      <w:bodyDiv w:val="1"/>
      <w:marLeft w:val="0"/>
      <w:marRight w:val="0"/>
      <w:marTop w:val="0"/>
      <w:marBottom w:val="0"/>
      <w:divBdr>
        <w:top w:val="none" w:sz="0" w:space="0" w:color="auto"/>
        <w:left w:val="none" w:sz="0" w:space="0" w:color="auto"/>
        <w:bottom w:val="none" w:sz="0" w:space="0" w:color="auto"/>
        <w:right w:val="none" w:sz="0" w:space="0" w:color="auto"/>
      </w:divBdr>
    </w:div>
    <w:div w:id="1985890925">
      <w:bodyDiv w:val="1"/>
      <w:marLeft w:val="0"/>
      <w:marRight w:val="0"/>
      <w:marTop w:val="0"/>
      <w:marBottom w:val="0"/>
      <w:divBdr>
        <w:top w:val="none" w:sz="0" w:space="0" w:color="auto"/>
        <w:left w:val="none" w:sz="0" w:space="0" w:color="auto"/>
        <w:bottom w:val="none" w:sz="0" w:space="0" w:color="auto"/>
        <w:right w:val="none" w:sz="0" w:space="0" w:color="auto"/>
      </w:divBdr>
    </w:div>
    <w:div w:id="1989360230">
      <w:bodyDiv w:val="1"/>
      <w:marLeft w:val="0"/>
      <w:marRight w:val="0"/>
      <w:marTop w:val="0"/>
      <w:marBottom w:val="0"/>
      <w:divBdr>
        <w:top w:val="none" w:sz="0" w:space="0" w:color="auto"/>
        <w:left w:val="none" w:sz="0" w:space="0" w:color="auto"/>
        <w:bottom w:val="none" w:sz="0" w:space="0" w:color="auto"/>
        <w:right w:val="none" w:sz="0" w:space="0" w:color="auto"/>
      </w:divBdr>
    </w:div>
    <w:div w:id="1991321940">
      <w:bodyDiv w:val="1"/>
      <w:marLeft w:val="0"/>
      <w:marRight w:val="0"/>
      <w:marTop w:val="0"/>
      <w:marBottom w:val="0"/>
      <w:divBdr>
        <w:top w:val="none" w:sz="0" w:space="0" w:color="auto"/>
        <w:left w:val="none" w:sz="0" w:space="0" w:color="auto"/>
        <w:bottom w:val="none" w:sz="0" w:space="0" w:color="auto"/>
        <w:right w:val="none" w:sz="0" w:space="0" w:color="auto"/>
      </w:divBdr>
    </w:div>
    <w:div w:id="1991902352">
      <w:bodyDiv w:val="1"/>
      <w:marLeft w:val="0"/>
      <w:marRight w:val="0"/>
      <w:marTop w:val="0"/>
      <w:marBottom w:val="0"/>
      <w:divBdr>
        <w:top w:val="none" w:sz="0" w:space="0" w:color="auto"/>
        <w:left w:val="none" w:sz="0" w:space="0" w:color="auto"/>
        <w:bottom w:val="none" w:sz="0" w:space="0" w:color="auto"/>
        <w:right w:val="none" w:sz="0" w:space="0" w:color="auto"/>
      </w:divBdr>
    </w:div>
    <w:div w:id="1992636195">
      <w:bodyDiv w:val="1"/>
      <w:marLeft w:val="0"/>
      <w:marRight w:val="0"/>
      <w:marTop w:val="0"/>
      <w:marBottom w:val="0"/>
      <w:divBdr>
        <w:top w:val="none" w:sz="0" w:space="0" w:color="auto"/>
        <w:left w:val="none" w:sz="0" w:space="0" w:color="auto"/>
        <w:bottom w:val="none" w:sz="0" w:space="0" w:color="auto"/>
        <w:right w:val="none" w:sz="0" w:space="0" w:color="auto"/>
      </w:divBdr>
    </w:div>
    <w:div w:id="1993899565">
      <w:bodyDiv w:val="1"/>
      <w:marLeft w:val="0"/>
      <w:marRight w:val="0"/>
      <w:marTop w:val="0"/>
      <w:marBottom w:val="0"/>
      <w:divBdr>
        <w:top w:val="none" w:sz="0" w:space="0" w:color="auto"/>
        <w:left w:val="none" w:sz="0" w:space="0" w:color="auto"/>
        <w:bottom w:val="none" w:sz="0" w:space="0" w:color="auto"/>
        <w:right w:val="none" w:sz="0" w:space="0" w:color="auto"/>
      </w:divBdr>
    </w:div>
    <w:div w:id="1995332169">
      <w:bodyDiv w:val="1"/>
      <w:marLeft w:val="0"/>
      <w:marRight w:val="0"/>
      <w:marTop w:val="0"/>
      <w:marBottom w:val="0"/>
      <w:divBdr>
        <w:top w:val="none" w:sz="0" w:space="0" w:color="auto"/>
        <w:left w:val="none" w:sz="0" w:space="0" w:color="auto"/>
        <w:bottom w:val="none" w:sz="0" w:space="0" w:color="auto"/>
        <w:right w:val="none" w:sz="0" w:space="0" w:color="auto"/>
      </w:divBdr>
    </w:div>
    <w:div w:id="1997763410">
      <w:bodyDiv w:val="1"/>
      <w:marLeft w:val="0"/>
      <w:marRight w:val="0"/>
      <w:marTop w:val="0"/>
      <w:marBottom w:val="0"/>
      <w:divBdr>
        <w:top w:val="none" w:sz="0" w:space="0" w:color="auto"/>
        <w:left w:val="none" w:sz="0" w:space="0" w:color="auto"/>
        <w:bottom w:val="none" w:sz="0" w:space="0" w:color="auto"/>
        <w:right w:val="none" w:sz="0" w:space="0" w:color="auto"/>
      </w:divBdr>
    </w:div>
    <w:div w:id="1998730954">
      <w:bodyDiv w:val="1"/>
      <w:marLeft w:val="0"/>
      <w:marRight w:val="0"/>
      <w:marTop w:val="0"/>
      <w:marBottom w:val="0"/>
      <w:divBdr>
        <w:top w:val="none" w:sz="0" w:space="0" w:color="auto"/>
        <w:left w:val="none" w:sz="0" w:space="0" w:color="auto"/>
        <w:bottom w:val="none" w:sz="0" w:space="0" w:color="auto"/>
        <w:right w:val="none" w:sz="0" w:space="0" w:color="auto"/>
      </w:divBdr>
    </w:div>
    <w:div w:id="2001035650">
      <w:bodyDiv w:val="1"/>
      <w:marLeft w:val="0"/>
      <w:marRight w:val="0"/>
      <w:marTop w:val="0"/>
      <w:marBottom w:val="0"/>
      <w:divBdr>
        <w:top w:val="none" w:sz="0" w:space="0" w:color="auto"/>
        <w:left w:val="none" w:sz="0" w:space="0" w:color="auto"/>
        <w:bottom w:val="none" w:sz="0" w:space="0" w:color="auto"/>
        <w:right w:val="none" w:sz="0" w:space="0" w:color="auto"/>
      </w:divBdr>
    </w:div>
    <w:div w:id="2004895688">
      <w:bodyDiv w:val="1"/>
      <w:marLeft w:val="0"/>
      <w:marRight w:val="0"/>
      <w:marTop w:val="0"/>
      <w:marBottom w:val="0"/>
      <w:divBdr>
        <w:top w:val="none" w:sz="0" w:space="0" w:color="auto"/>
        <w:left w:val="none" w:sz="0" w:space="0" w:color="auto"/>
        <w:bottom w:val="none" w:sz="0" w:space="0" w:color="auto"/>
        <w:right w:val="none" w:sz="0" w:space="0" w:color="auto"/>
      </w:divBdr>
    </w:div>
    <w:div w:id="2008165454">
      <w:bodyDiv w:val="1"/>
      <w:marLeft w:val="0"/>
      <w:marRight w:val="0"/>
      <w:marTop w:val="0"/>
      <w:marBottom w:val="0"/>
      <w:divBdr>
        <w:top w:val="none" w:sz="0" w:space="0" w:color="auto"/>
        <w:left w:val="none" w:sz="0" w:space="0" w:color="auto"/>
        <w:bottom w:val="none" w:sz="0" w:space="0" w:color="auto"/>
        <w:right w:val="none" w:sz="0" w:space="0" w:color="auto"/>
      </w:divBdr>
    </w:div>
    <w:div w:id="2008710352">
      <w:bodyDiv w:val="1"/>
      <w:marLeft w:val="0"/>
      <w:marRight w:val="0"/>
      <w:marTop w:val="0"/>
      <w:marBottom w:val="0"/>
      <w:divBdr>
        <w:top w:val="none" w:sz="0" w:space="0" w:color="auto"/>
        <w:left w:val="none" w:sz="0" w:space="0" w:color="auto"/>
        <w:bottom w:val="none" w:sz="0" w:space="0" w:color="auto"/>
        <w:right w:val="none" w:sz="0" w:space="0" w:color="auto"/>
      </w:divBdr>
    </w:div>
    <w:div w:id="2013949396">
      <w:bodyDiv w:val="1"/>
      <w:marLeft w:val="0"/>
      <w:marRight w:val="0"/>
      <w:marTop w:val="0"/>
      <w:marBottom w:val="0"/>
      <w:divBdr>
        <w:top w:val="none" w:sz="0" w:space="0" w:color="auto"/>
        <w:left w:val="none" w:sz="0" w:space="0" w:color="auto"/>
        <w:bottom w:val="none" w:sz="0" w:space="0" w:color="auto"/>
        <w:right w:val="none" w:sz="0" w:space="0" w:color="auto"/>
      </w:divBdr>
    </w:div>
    <w:div w:id="2019305643">
      <w:bodyDiv w:val="1"/>
      <w:marLeft w:val="0"/>
      <w:marRight w:val="0"/>
      <w:marTop w:val="0"/>
      <w:marBottom w:val="0"/>
      <w:divBdr>
        <w:top w:val="none" w:sz="0" w:space="0" w:color="auto"/>
        <w:left w:val="none" w:sz="0" w:space="0" w:color="auto"/>
        <w:bottom w:val="none" w:sz="0" w:space="0" w:color="auto"/>
        <w:right w:val="none" w:sz="0" w:space="0" w:color="auto"/>
      </w:divBdr>
    </w:div>
    <w:div w:id="2020426188">
      <w:bodyDiv w:val="1"/>
      <w:marLeft w:val="0"/>
      <w:marRight w:val="0"/>
      <w:marTop w:val="0"/>
      <w:marBottom w:val="0"/>
      <w:divBdr>
        <w:top w:val="none" w:sz="0" w:space="0" w:color="auto"/>
        <w:left w:val="none" w:sz="0" w:space="0" w:color="auto"/>
        <w:bottom w:val="none" w:sz="0" w:space="0" w:color="auto"/>
        <w:right w:val="none" w:sz="0" w:space="0" w:color="auto"/>
      </w:divBdr>
    </w:div>
    <w:div w:id="2023772567">
      <w:bodyDiv w:val="1"/>
      <w:marLeft w:val="0"/>
      <w:marRight w:val="0"/>
      <w:marTop w:val="0"/>
      <w:marBottom w:val="0"/>
      <w:divBdr>
        <w:top w:val="none" w:sz="0" w:space="0" w:color="auto"/>
        <w:left w:val="none" w:sz="0" w:space="0" w:color="auto"/>
        <w:bottom w:val="none" w:sz="0" w:space="0" w:color="auto"/>
        <w:right w:val="none" w:sz="0" w:space="0" w:color="auto"/>
      </w:divBdr>
    </w:div>
    <w:div w:id="2025857568">
      <w:bodyDiv w:val="1"/>
      <w:marLeft w:val="0"/>
      <w:marRight w:val="0"/>
      <w:marTop w:val="0"/>
      <w:marBottom w:val="0"/>
      <w:divBdr>
        <w:top w:val="none" w:sz="0" w:space="0" w:color="auto"/>
        <w:left w:val="none" w:sz="0" w:space="0" w:color="auto"/>
        <w:bottom w:val="none" w:sz="0" w:space="0" w:color="auto"/>
        <w:right w:val="none" w:sz="0" w:space="0" w:color="auto"/>
      </w:divBdr>
    </w:div>
    <w:div w:id="2029677360">
      <w:bodyDiv w:val="1"/>
      <w:marLeft w:val="0"/>
      <w:marRight w:val="0"/>
      <w:marTop w:val="0"/>
      <w:marBottom w:val="0"/>
      <w:divBdr>
        <w:top w:val="none" w:sz="0" w:space="0" w:color="auto"/>
        <w:left w:val="none" w:sz="0" w:space="0" w:color="auto"/>
        <w:bottom w:val="none" w:sz="0" w:space="0" w:color="auto"/>
        <w:right w:val="none" w:sz="0" w:space="0" w:color="auto"/>
      </w:divBdr>
    </w:div>
    <w:div w:id="2030795164">
      <w:bodyDiv w:val="1"/>
      <w:marLeft w:val="0"/>
      <w:marRight w:val="0"/>
      <w:marTop w:val="0"/>
      <w:marBottom w:val="0"/>
      <w:divBdr>
        <w:top w:val="none" w:sz="0" w:space="0" w:color="auto"/>
        <w:left w:val="none" w:sz="0" w:space="0" w:color="auto"/>
        <w:bottom w:val="none" w:sz="0" w:space="0" w:color="auto"/>
        <w:right w:val="none" w:sz="0" w:space="0" w:color="auto"/>
      </w:divBdr>
    </w:div>
    <w:div w:id="2031562695">
      <w:bodyDiv w:val="1"/>
      <w:marLeft w:val="0"/>
      <w:marRight w:val="0"/>
      <w:marTop w:val="0"/>
      <w:marBottom w:val="0"/>
      <w:divBdr>
        <w:top w:val="none" w:sz="0" w:space="0" w:color="auto"/>
        <w:left w:val="none" w:sz="0" w:space="0" w:color="auto"/>
        <w:bottom w:val="none" w:sz="0" w:space="0" w:color="auto"/>
        <w:right w:val="none" w:sz="0" w:space="0" w:color="auto"/>
      </w:divBdr>
    </w:div>
    <w:div w:id="2036349093">
      <w:bodyDiv w:val="1"/>
      <w:marLeft w:val="0"/>
      <w:marRight w:val="0"/>
      <w:marTop w:val="0"/>
      <w:marBottom w:val="0"/>
      <w:divBdr>
        <w:top w:val="none" w:sz="0" w:space="0" w:color="auto"/>
        <w:left w:val="none" w:sz="0" w:space="0" w:color="auto"/>
        <w:bottom w:val="none" w:sz="0" w:space="0" w:color="auto"/>
        <w:right w:val="none" w:sz="0" w:space="0" w:color="auto"/>
      </w:divBdr>
    </w:div>
    <w:div w:id="2037415256">
      <w:bodyDiv w:val="1"/>
      <w:marLeft w:val="0"/>
      <w:marRight w:val="0"/>
      <w:marTop w:val="0"/>
      <w:marBottom w:val="0"/>
      <w:divBdr>
        <w:top w:val="none" w:sz="0" w:space="0" w:color="auto"/>
        <w:left w:val="none" w:sz="0" w:space="0" w:color="auto"/>
        <w:bottom w:val="none" w:sz="0" w:space="0" w:color="auto"/>
        <w:right w:val="none" w:sz="0" w:space="0" w:color="auto"/>
      </w:divBdr>
    </w:div>
    <w:div w:id="2039156291">
      <w:bodyDiv w:val="1"/>
      <w:marLeft w:val="0"/>
      <w:marRight w:val="0"/>
      <w:marTop w:val="0"/>
      <w:marBottom w:val="0"/>
      <w:divBdr>
        <w:top w:val="none" w:sz="0" w:space="0" w:color="auto"/>
        <w:left w:val="none" w:sz="0" w:space="0" w:color="auto"/>
        <w:bottom w:val="none" w:sz="0" w:space="0" w:color="auto"/>
        <w:right w:val="none" w:sz="0" w:space="0" w:color="auto"/>
      </w:divBdr>
    </w:div>
    <w:div w:id="2043246695">
      <w:bodyDiv w:val="1"/>
      <w:marLeft w:val="0"/>
      <w:marRight w:val="0"/>
      <w:marTop w:val="0"/>
      <w:marBottom w:val="0"/>
      <w:divBdr>
        <w:top w:val="none" w:sz="0" w:space="0" w:color="auto"/>
        <w:left w:val="none" w:sz="0" w:space="0" w:color="auto"/>
        <w:bottom w:val="none" w:sz="0" w:space="0" w:color="auto"/>
        <w:right w:val="none" w:sz="0" w:space="0" w:color="auto"/>
      </w:divBdr>
    </w:div>
    <w:div w:id="2044287770">
      <w:bodyDiv w:val="1"/>
      <w:marLeft w:val="0"/>
      <w:marRight w:val="0"/>
      <w:marTop w:val="0"/>
      <w:marBottom w:val="0"/>
      <w:divBdr>
        <w:top w:val="none" w:sz="0" w:space="0" w:color="auto"/>
        <w:left w:val="none" w:sz="0" w:space="0" w:color="auto"/>
        <w:bottom w:val="none" w:sz="0" w:space="0" w:color="auto"/>
        <w:right w:val="none" w:sz="0" w:space="0" w:color="auto"/>
      </w:divBdr>
    </w:div>
    <w:div w:id="2044936891">
      <w:bodyDiv w:val="1"/>
      <w:marLeft w:val="0"/>
      <w:marRight w:val="0"/>
      <w:marTop w:val="0"/>
      <w:marBottom w:val="0"/>
      <w:divBdr>
        <w:top w:val="none" w:sz="0" w:space="0" w:color="auto"/>
        <w:left w:val="none" w:sz="0" w:space="0" w:color="auto"/>
        <w:bottom w:val="none" w:sz="0" w:space="0" w:color="auto"/>
        <w:right w:val="none" w:sz="0" w:space="0" w:color="auto"/>
      </w:divBdr>
    </w:div>
    <w:div w:id="2045248724">
      <w:bodyDiv w:val="1"/>
      <w:marLeft w:val="0"/>
      <w:marRight w:val="0"/>
      <w:marTop w:val="0"/>
      <w:marBottom w:val="0"/>
      <w:divBdr>
        <w:top w:val="none" w:sz="0" w:space="0" w:color="auto"/>
        <w:left w:val="none" w:sz="0" w:space="0" w:color="auto"/>
        <w:bottom w:val="none" w:sz="0" w:space="0" w:color="auto"/>
        <w:right w:val="none" w:sz="0" w:space="0" w:color="auto"/>
      </w:divBdr>
    </w:div>
    <w:div w:id="2047442185">
      <w:bodyDiv w:val="1"/>
      <w:marLeft w:val="0"/>
      <w:marRight w:val="0"/>
      <w:marTop w:val="0"/>
      <w:marBottom w:val="0"/>
      <w:divBdr>
        <w:top w:val="none" w:sz="0" w:space="0" w:color="auto"/>
        <w:left w:val="none" w:sz="0" w:space="0" w:color="auto"/>
        <w:bottom w:val="none" w:sz="0" w:space="0" w:color="auto"/>
        <w:right w:val="none" w:sz="0" w:space="0" w:color="auto"/>
      </w:divBdr>
    </w:div>
    <w:div w:id="2048917589">
      <w:bodyDiv w:val="1"/>
      <w:marLeft w:val="0"/>
      <w:marRight w:val="0"/>
      <w:marTop w:val="0"/>
      <w:marBottom w:val="0"/>
      <w:divBdr>
        <w:top w:val="none" w:sz="0" w:space="0" w:color="auto"/>
        <w:left w:val="none" w:sz="0" w:space="0" w:color="auto"/>
        <w:bottom w:val="none" w:sz="0" w:space="0" w:color="auto"/>
        <w:right w:val="none" w:sz="0" w:space="0" w:color="auto"/>
      </w:divBdr>
    </w:div>
    <w:div w:id="2051568896">
      <w:bodyDiv w:val="1"/>
      <w:marLeft w:val="0"/>
      <w:marRight w:val="0"/>
      <w:marTop w:val="0"/>
      <w:marBottom w:val="0"/>
      <w:divBdr>
        <w:top w:val="none" w:sz="0" w:space="0" w:color="auto"/>
        <w:left w:val="none" w:sz="0" w:space="0" w:color="auto"/>
        <w:bottom w:val="none" w:sz="0" w:space="0" w:color="auto"/>
        <w:right w:val="none" w:sz="0" w:space="0" w:color="auto"/>
      </w:divBdr>
    </w:div>
    <w:div w:id="2055150247">
      <w:bodyDiv w:val="1"/>
      <w:marLeft w:val="0"/>
      <w:marRight w:val="0"/>
      <w:marTop w:val="0"/>
      <w:marBottom w:val="0"/>
      <w:divBdr>
        <w:top w:val="none" w:sz="0" w:space="0" w:color="auto"/>
        <w:left w:val="none" w:sz="0" w:space="0" w:color="auto"/>
        <w:bottom w:val="none" w:sz="0" w:space="0" w:color="auto"/>
        <w:right w:val="none" w:sz="0" w:space="0" w:color="auto"/>
      </w:divBdr>
    </w:div>
    <w:div w:id="2056152023">
      <w:bodyDiv w:val="1"/>
      <w:marLeft w:val="0"/>
      <w:marRight w:val="0"/>
      <w:marTop w:val="0"/>
      <w:marBottom w:val="0"/>
      <w:divBdr>
        <w:top w:val="none" w:sz="0" w:space="0" w:color="auto"/>
        <w:left w:val="none" w:sz="0" w:space="0" w:color="auto"/>
        <w:bottom w:val="none" w:sz="0" w:space="0" w:color="auto"/>
        <w:right w:val="none" w:sz="0" w:space="0" w:color="auto"/>
      </w:divBdr>
    </w:div>
    <w:div w:id="2063019639">
      <w:bodyDiv w:val="1"/>
      <w:marLeft w:val="0"/>
      <w:marRight w:val="0"/>
      <w:marTop w:val="0"/>
      <w:marBottom w:val="0"/>
      <w:divBdr>
        <w:top w:val="none" w:sz="0" w:space="0" w:color="auto"/>
        <w:left w:val="none" w:sz="0" w:space="0" w:color="auto"/>
        <w:bottom w:val="none" w:sz="0" w:space="0" w:color="auto"/>
        <w:right w:val="none" w:sz="0" w:space="0" w:color="auto"/>
      </w:divBdr>
    </w:div>
    <w:div w:id="2065524312">
      <w:bodyDiv w:val="1"/>
      <w:marLeft w:val="0"/>
      <w:marRight w:val="0"/>
      <w:marTop w:val="0"/>
      <w:marBottom w:val="0"/>
      <w:divBdr>
        <w:top w:val="none" w:sz="0" w:space="0" w:color="auto"/>
        <w:left w:val="none" w:sz="0" w:space="0" w:color="auto"/>
        <w:bottom w:val="none" w:sz="0" w:space="0" w:color="auto"/>
        <w:right w:val="none" w:sz="0" w:space="0" w:color="auto"/>
      </w:divBdr>
    </w:div>
    <w:div w:id="2071537628">
      <w:bodyDiv w:val="1"/>
      <w:marLeft w:val="0"/>
      <w:marRight w:val="0"/>
      <w:marTop w:val="0"/>
      <w:marBottom w:val="0"/>
      <w:divBdr>
        <w:top w:val="none" w:sz="0" w:space="0" w:color="auto"/>
        <w:left w:val="none" w:sz="0" w:space="0" w:color="auto"/>
        <w:bottom w:val="none" w:sz="0" w:space="0" w:color="auto"/>
        <w:right w:val="none" w:sz="0" w:space="0" w:color="auto"/>
      </w:divBdr>
    </w:div>
    <w:div w:id="2072456325">
      <w:bodyDiv w:val="1"/>
      <w:marLeft w:val="0"/>
      <w:marRight w:val="0"/>
      <w:marTop w:val="0"/>
      <w:marBottom w:val="0"/>
      <w:divBdr>
        <w:top w:val="none" w:sz="0" w:space="0" w:color="auto"/>
        <w:left w:val="none" w:sz="0" w:space="0" w:color="auto"/>
        <w:bottom w:val="none" w:sz="0" w:space="0" w:color="auto"/>
        <w:right w:val="none" w:sz="0" w:space="0" w:color="auto"/>
      </w:divBdr>
    </w:div>
    <w:div w:id="2076126463">
      <w:bodyDiv w:val="1"/>
      <w:marLeft w:val="0"/>
      <w:marRight w:val="0"/>
      <w:marTop w:val="0"/>
      <w:marBottom w:val="0"/>
      <w:divBdr>
        <w:top w:val="none" w:sz="0" w:space="0" w:color="auto"/>
        <w:left w:val="none" w:sz="0" w:space="0" w:color="auto"/>
        <w:bottom w:val="none" w:sz="0" w:space="0" w:color="auto"/>
        <w:right w:val="none" w:sz="0" w:space="0" w:color="auto"/>
      </w:divBdr>
    </w:div>
    <w:div w:id="2076395611">
      <w:bodyDiv w:val="1"/>
      <w:marLeft w:val="0"/>
      <w:marRight w:val="0"/>
      <w:marTop w:val="0"/>
      <w:marBottom w:val="0"/>
      <w:divBdr>
        <w:top w:val="none" w:sz="0" w:space="0" w:color="auto"/>
        <w:left w:val="none" w:sz="0" w:space="0" w:color="auto"/>
        <w:bottom w:val="none" w:sz="0" w:space="0" w:color="auto"/>
        <w:right w:val="none" w:sz="0" w:space="0" w:color="auto"/>
      </w:divBdr>
      <w:divsChild>
        <w:div w:id="1780905228">
          <w:marLeft w:val="0"/>
          <w:marRight w:val="0"/>
          <w:marTop w:val="0"/>
          <w:marBottom w:val="0"/>
          <w:divBdr>
            <w:top w:val="none" w:sz="0" w:space="0" w:color="auto"/>
            <w:left w:val="none" w:sz="0" w:space="0" w:color="auto"/>
            <w:bottom w:val="none" w:sz="0" w:space="0" w:color="auto"/>
            <w:right w:val="none" w:sz="0" w:space="0" w:color="auto"/>
          </w:divBdr>
        </w:div>
      </w:divsChild>
    </w:div>
    <w:div w:id="2076969894">
      <w:bodyDiv w:val="1"/>
      <w:marLeft w:val="0"/>
      <w:marRight w:val="0"/>
      <w:marTop w:val="0"/>
      <w:marBottom w:val="0"/>
      <w:divBdr>
        <w:top w:val="none" w:sz="0" w:space="0" w:color="auto"/>
        <w:left w:val="none" w:sz="0" w:space="0" w:color="auto"/>
        <w:bottom w:val="none" w:sz="0" w:space="0" w:color="auto"/>
        <w:right w:val="none" w:sz="0" w:space="0" w:color="auto"/>
      </w:divBdr>
    </w:div>
    <w:div w:id="2080471631">
      <w:bodyDiv w:val="1"/>
      <w:marLeft w:val="0"/>
      <w:marRight w:val="0"/>
      <w:marTop w:val="0"/>
      <w:marBottom w:val="0"/>
      <w:divBdr>
        <w:top w:val="none" w:sz="0" w:space="0" w:color="auto"/>
        <w:left w:val="none" w:sz="0" w:space="0" w:color="auto"/>
        <w:bottom w:val="none" w:sz="0" w:space="0" w:color="auto"/>
        <w:right w:val="none" w:sz="0" w:space="0" w:color="auto"/>
      </w:divBdr>
    </w:div>
    <w:div w:id="2081904291">
      <w:bodyDiv w:val="1"/>
      <w:marLeft w:val="0"/>
      <w:marRight w:val="0"/>
      <w:marTop w:val="0"/>
      <w:marBottom w:val="0"/>
      <w:divBdr>
        <w:top w:val="none" w:sz="0" w:space="0" w:color="auto"/>
        <w:left w:val="none" w:sz="0" w:space="0" w:color="auto"/>
        <w:bottom w:val="none" w:sz="0" w:space="0" w:color="auto"/>
        <w:right w:val="none" w:sz="0" w:space="0" w:color="auto"/>
      </w:divBdr>
    </w:div>
    <w:div w:id="2087072485">
      <w:bodyDiv w:val="1"/>
      <w:marLeft w:val="0"/>
      <w:marRight w:val="0"/>
      <w:marTop w:val="0"/>
      <w:marBottom w:val="0"/>
      <w:divBdr>
        <w:top w:val="none" w:sz="0" w:space="0" w:color="auto"/>
        <w:left w:val="none" w:sz="0" w:space="0" w:color="auto"/>
        <w:bottom w:val="none" w:sz="0" w:space="0" w:color="auto"/>
        <w:right w:val="none" w:sz="0" w:space="0" w:color="auto"/>
      </w:divBdr>
    </w:div>
    <w:div w:id="2091389319">
      <w:bodyDiv w:val="1"/>
      <w:marLeft w:val="0"/>
      <w:marRight w:val="0"/>
      <w:marTop w:val="0"/>
      <w:marBottom w:val="0"/>
      <w:divBdr>
        <w:top w:val="none" w:sz="0" w:space="0" w:color="auto"/>
        <w:left w:val="none" w:sz="0" w:space="0" w:color="auto"/>
        <w:bottom w:val="none" w:sz="0" w:space="0" w:color="auto"/>
        <w:right w:val="none" w:sz="0" w:space="0" w:color="auto"/>
      </w:divBdr>
    </w:div>
    <w:div w:id="2093046917">
      <w:bodyDiv w:val="1"/>
      <w:marLeft w:val="0"/>
      <w:marRight w:val="0"/>
      <w:marTop w:val="0"/>
      <w:marBottom w:val="0"/>
      <w:divBdr>
        <w:top w:val="none" w:sz="0" w:space="0" w:color="auto"/>
        <w:left w:val="none" w:sz="0" w:space="0" w:color="auto"/>
        <w:bottom w:val="none" w:sz="0" w:space="0" w:color="auto"/>
        <w:right w:val="none" w:sz="0" w:space="0" w:color="auto"/>
      </w:divBdr>
    </w:div>
    <w:div w:id="2095589938">
      <w:bodyDiv w:val="1"/>
      <w:marLeft w:val="0"/>
      <w:marRight w:val="0"/>
      <w:marTop w:val="0"/>
      <w:marBottom w:val="0"/>
      <w:divBdr>
        <w:top w:val="none" w:sz="0" w:space="0" w:color="auto"/>
        <w:left w:val="none" w:sz="0" w:space="0" w:color="auto"/>
        <w:bottom w:val="none" w:sz="0" w:space="0" w:color="auto"/>
        <w:right w:val="none" w:sz="0" w:space="0" w:color="auto"/>
      </w:divBdr>
    </w:div>
    <w:div w:id="2097511238">
      <w:bodyDiv w:val="1"/>
      <w:marLeft w:val="0"/>
      <w:marRight w:val="0"/>
      <w:marTop w:val="0"/>
      <w:marBottom w:val="0"/>
      <w:divBdr>
        <w:top w:val="none" w:sz="0" w:space="0" w:color="auto"/>
        <w:left w:val="none" w:sz="0" w:space="0" w:color="auto"/>
        <w:bottom w:val="none" w:sz="0" w:space="0" w:color="auto"/>
        <w:right w:val="none" w:sz="0" w:space="0" w:color="auto"/>
      </w:divBdr>
    </w:div>
    <w:div w:id="2100367696">
      <w:bodyDiv w:val="1"/>
      <w:marLeft w:val="0"/>
      <w:marRight w:val="0"/>
      <w:marTop w:val="0"/>
      <w:marBottom w:val="0"/>
      <w:divBdr>
        <w:top w:val="none" w:sz="0" w:space="0" w:color="auto"/>
        <w:left w:val="none" w:sz="0" w:space="0" w:color="auto"/>
        <w:bottom w:val="none" w:sz="0" w:space="0" w:color="auto"/>
        <w:right w:val="none" w:sz="0" w:space="0" w:color="auto"/>
      </w:divBdr>
    </w:div>
    <w:div w:id="2101949961">
      <w:bodyDiv w:val="1"/>
      <w:marLeft w:val="0"/>
      <w:marRight w:val="0"/>
      <w:marTop w:val="0"/>
      <w:marBottom w:val="0"/>
      <w:divBdr>
        <w:top w:val="none" w:sz="0" w:space="0" w:color="auto"/>
        <w:left w:val="none" w:sz="0" w:space="0" w:color="auto"/>
        <w:bottom w:val="none" w:sz="0" w:space="0" w:color="auto"/>
        <w:right w:val="none" w:sz="0" w:space="0" w:color="auto"/>
      </w:divBdr>
    </w:div>
    <w:div w:id="2102094032">
      <w:bodyDiv w:val="1"/>
      <w:marLeft w:val="0"/>
      <w:marRight w:val="0"/>
      <w:marTop w:val="0"/>
      <w:marBottom w:val="0"/>
      <w:divBdr>
        <w:top w:val="none" w:sz="0" w:space="0" w:color="auto"/>
        <w:left w:val="none" w:sz="0" w:space="0" w:color="auto"/>
        <w:bottom w:val="none" w:sz="0" w:space="0" w:color="auto"/>
        <w:right w:val="none" w:sz="0" w:space="0" w:color="auto"/>
      </w:divBdr>
    </w:div>
    <w:div w:id="2102871611">
      <w:bodyDiv w:val="1"/>
      <w:marLeft w:val="0"/>
      <w:marRight w:val="0"/>
      <w:marTop w:val="0"/>
      <w:marBottom w:val="0"/>
      <w:divBdr>
        <w:top w:val="none" w:sz="0" w:space="0" w:color="auto"/>
        <w:left w:val="none" w:sz="0" w:space="0" w:color="auto"/>
        <w:bottom w:val="none" w:sz="0" w:space="0" w:color="auto"/>
        <w:right w:val="none" w:sz="0" w:space="0" w:color="auto"/>
      </w:divBdr>
    </w:div>
    <w:div w:id="2110273247">
      <w:bodyDiv w:val="1"/>
      <w:marLeft w:val="0"/>
      <w:marRight w:val="0"/>
      <w:marTop w:val="0"/>
      <w:marBottom w:val="0"/>
      <w:divBdr>
        <w:top w:val="none" w:sz="0" w:space="0" w:color="auto"/>
        <w:left w:val="none" w:sz="0" w:space="0" w:color="auto"/>
        <w:bottom w:val="none" w:sz="0" w:space="0" w:color="auto"/>
        <w:right w:val="none" w:sz="0" w:space="0" w:color="auto"/>
      </w:divBdr>
    </w:div>
    <w:div w:id="2112554431">
      <w:bodyDiv w:val="1"/>
      <w:marLeft w:val="0"/>
      <w:marRight w:val="0"/>
      <w:marTop w:val="0"/>
      <w:marBottom w:val="0"/>
      <w:divBdr>
        <w:top w:val="none" w:sz="0" w:space="0" w:color="auto"/>
        <w:left w:val="none" w:sz="0" w:space="0" w:color="auto"/>
        <w:bottom w:val="none" w:sz="0" w:space="0" w:color="auto"/>
        <w:right w:val="none" w:sz="0" w:space="0" w:color="auto"/>
      </w:divBdr>
    </w:div>
    <w:div w:id="2116944708">
      <w:bodyDiv w:val="1"/>
      <w:marLeft w:val="0"/>
      <w:marRight w:val="0"/>
      <w:marTop w:val="0"/>
      <w:marBottom w:val="0"/>
      <w:divBdr>
        <w:top w:val="none" w:sz="0" w:space="0" w:color="auto"/>
        <w:left w:val="none" w:sz="0" w:space="0" w:color="auto"/>
        <w:bottom w:val="none" w:sz="0" w:space="0" w:color="auto"/>
        <w:right w:val="none" w:sz="0" w:space="0" w:color="auto"/>
      </w:divBdr>
    </w:div>
    <w:div w:id="2117631212">
      <w:bodyDiv w:val="1"/>
      <w:marLeft w:val="0"/>
      <w:marRight w:val="0"/>
      <w:marTop w:val="0"/>
      <w:marBottom w:val="0"/>
      <w:divBdr>
        <w:top w:val="none" w:sz="0" w:space="0" w:color="auto"/>
        <w:left w:val="none" w:sz="0" w:space="0" w:color="auto"/>
        <w:bottom w:val="none" w:sz="0" w:space="0" w:color="auto"/>
        <w:right w:val="none" w:sz="0" w:space="0" w:color="auto"/>
      </w:divBdr>
    </w:div>
    <w:div w:id="2121608465">
      <w:bodyDiv w:val="1"/>
      <w:marLeft w:val="0"/>
      <w:marRight w:val="0"/>
      <w:marTop w:val="0"/>
      <w:marBottom w:val="0"/>
      <w:divBdr>
        <w:top w:val="none" w:sz="0" w:space="0" w:color="auto"/>
        <w:left w:val="none" w:sz="0" w:space="0" w:color="auto"/>
        <w:bottom w:val="none" w:sz="0" w:space="0" w:color="auto"/>
        <w:right w:val="none" w:sz="0" w:space="0" w:color="auto"/>
      </w:divBdr>
    </w:div>
    <w:div w:id="2121994405">
      <w:bodyDiv w:val="1"/>
      <w:marLeft w:val="0"/>
      <w:marRight w:val="0"/>
      <w:marTop w:val="0"/>
      <w:marBottom w:val="0"/>
      <w:divBdr>
        <w:top w:val="none" w:sz="0" w:space="0" w:color="auto"/>
        <w:left w:val="none" w:sz="0" w:space="0" w:color="auto"/>
        <w:bottom w:val="none" w:sz="0" w:space="0" w:color="auto"/>
        <w:right w:val="none" w:sz="0" w:space="0" w:color="auto"/>
      </w:divBdr>
    </w:div>
    <w:div w:id="2122256958">
      <w:bodyDiv w:val="1"/>
      <w:marLeft w:val="0"/>
      <w:marRight w:val="0"/>
      <w:marTop w:val="0"/>
      <w:marBottom w:val="0"/>
      <w:divBdr>
        <w:top w:val="none" w:sz="0" w:space="0" w:color="auto"/>
        <w:left w:val="none" w:sz="0" w:space="0" w:color="auto"/>
        <w:bottom w:val="none" w:sz="0" w:space="0" w:color="auto"/>
        <w:right w:val="none" w:sz="0" w:space="0" w:color="auto"/>
      </w:divBdr>
    </w:div>
    <w:div w:id="2125030811">
      <w:bodyDiv w:val="1"/>
      <w:marLeft w:val="0"/>
      <w:marRight w:val="0"/>
      <w:marTop w:val="0"/>
      <w:marBottom w:val="0"/>
      <w:divBdr>
        <w:top w:val="none" w:sz="0" w:space="0" w:color="auto"/>
        <w:left w:val="none" w:sz="0" w:space="0" w:color="auto"/>
        <w:bottom w:val="none" w:sz="0" w:space="0" w:color="auto"/>
        <w:right w:val="none" w:sz="0" w:space="0" w:color="auto"/>
      </w:divBdr>
    </w:div>
    <w:div w:id="2125077907">
      <w:bodyDiv w:val="1"/>
      <w:marLeft w:val="0"/>
      <w:marRight w:val="0"/>
      <w:marTop w:val="0"/>
      <w:marBottom w:val="0"/>
      <w:divBdr>
        <w:top w:val="none" w:sz="0" w:space="0" w:color="auto"/>
        <w:left w:val="none" w:sz="0" w:space="0" w:color="auto"/>
        <w:bottom w:val="none" w:sz="0" w:space="0" w:color="auto"/>
        <w:right w:val="none" w:sz="0" w:space="0" w:color="auto"/>
      </w:divBdr>
    </w:div>
    <w:div w:id="2125150821">
      <w:bodyDiv w:val="1"/>
      <w:marLeft w:val="0"/>
      <w:marRight w:val="0"/>
      <w:marTop w:val="0"/>
      <w:marBottom w:val="0"/>
      <w:divBdr>
        <w:top w:val="none" w:sz="0" w:space="0" w:color="auto"/>
        <w:left w:val="none" w:sz="0" w:space="0" w:color="auto"/>
        <w:bottom w:val="none" w:sz="0" w:space="0" w:color="auto"/>
        <w:right w:val="none" w:sz="0" w:space="0" w:color="auto"/>
      </w:divBdr>
    </w:div>
    <w:div w:id="2127234804">
      <w:bodyDiv w:val="1"/>
      <w:marLeft w:val="0"/>
      <w:marRight w:val="0"/>
      <w:marTop w:val="0"/>
      <w:marBottom w:val="0"/>
      <w:divBdr>
        <w:top w:val="none" w:sz="0" w:space="0" w:color="auto"/>
        <w:left w:val="none" w:sz="0" w:space="0" w:color="auto"/>
        <w:bottom w:val="none" w:sz="0" w:space="0" w:color="auto"/>
        <w:right w:val="none" w:sz="0" w:space="0" w:color="auto"/>
      </w:divBdr>
    </w:div>
    <w:div w:id="2127581494">
      <w:bodyDiv w:val="1"/>
      <w:marLeft w:val="0"/>
      <w:marRight w:val="0"/>
      <w:marTop w:val="0"/>
      <w:marBottom w:val="0"/>
      <w:divBdr>
        <w:top w:val="none" w:sz="0" w:space="0" w:color="auto"/>
        <w:left w:val="none" w:sz="0" w:space="0" w:color="auto"/>
        <w:bottom w:val="none" w:sz="0" w:space="0" w:color="auto"/>
        <w:right w:val="none" w:sz="0" w:space="0" w:color="auto"/>
      </w:divBdr>
    </w:div>
    <w:div w:id="2128428015">
      <w:bodyDiv w:val="1"/>
      <w:marLeft w:val="0"/>
      <w:marRight w:val="0"/>
      <w:marTop w:val="0"/>
      <w:marBottom w:val="0"/>
      <w:divBdr>
        <w:top w:val="none" w:sz="0" w:space="0" w:color="auto"/>
        <w:left w:val="none" w:sz="0" w:space="0" w:color="auto"/>
        <w:bottom w:val="none" w:sz="0" w:space="0" w:color="auto"/>
        <w:right w:val="none" w:sz="0" w:space="0" w:color="auto"/>
      </w:divBdr>
    </w:div>
    <w:div w:id="2137285205">
      <w:bodyDiv w:val="1"/>
      <w:marLeft w:val="0"/>
      <w:marRight w:val="0"/>
      <w:marTop w:val="0"/>
      <w:marBottom w:val="0"/>
      <w:divBdr>
        <w:top w:val="none" w:sz="0" w:space="0" w:color="auto"/>
        <w:left w:val="none" w:sz="0" w:space="0" w:color="auto"/>
        <w:bottom w:val="none" w:sz="0" w:space="0" w:color="auto"/>
        <w:right w:val="none" w:sz="0" w:space="0" w:color="auto"/>
      </w:divBdr>
    </w:div>
    <w:div w:id="2137483404">
      <w:bodyDiv w:val="1"/>
      <w:marLeft w:val="0"/>
      <w:marRight w:val="0"/>
      <w:marTop w:val="0"/>
      <w:marBottom w:val="0"/>
      <w:divBdr>
        <w:top w:val="none" w:sz="0" w:space="0" w:color="auto"/>
        <w:left w:val="none" w:sz="0" w:space="0" w:color="auto"/>
        <w:bottom w:val="none" w:sz="0" w:space="0" w:color="auto"/>
        <w:right w:val="none" w:sz="0" w:space="0" w:color="auto"/>
      </w:divBdr>
    </w:div>
    <w:div w:id="2138794044">
      <w:bodyDiv w:val="1"/>
      <w:marLeft w:val="0"/>
      <w:marRight w:val="0"/>
      <w:marTop w:val="0"/>
      <w:marBottom w:val="0"/>
      <w:divBdr>
        <w:top w:val="none" w:sz="0" w:space="0" w:color="auto"/>
        <w:left w:val="none" w:sz="0" w:space="0" w:color="auto"/>
        <w:bottom w:val="none" w:sz="0" w:space="0" w:color="auto"/>
        <w:right w:val="none" w:sz="0" w:space="0" w:color="auto"/>
      </w:divBdr>
    </w:div>
    <w:div w:id="2139255080">
      <w:bodyDiv w:val="1"/>
      <w:marLeft w:val="0"/>
      <w:marRight w:val="0"/>
      <w:marTop w:val="0"/>
      <w:marBottom w:val="0"/>
      <w:divBdr>
        <w:top w:val="none" w:sz="0" w:space="0" w:color="auto"/>
        <w:left w:val="none" w:sz="0" w:space="0" w:color="auto"/>
        <w:bottom w:val="none" w:sz="0" w:space="0" w:color="auto"/>
        <w:right w:val="none" w:sz="0" w:space="0" w:color="auto"/>
      </w:divBdr>
    </w:div>
    <w:div w:id="2141265297">
      <w:bodyDiv w:val="1"/>
      <w:marLeft w:val="0"/>
      <w:marRight w:val="0"/>
      <w:marTop w:val="0"/>
      <w:marBottom w:val="0"/>
      <w:divBdr>
        <w:top w:val="none" w:sz="0" w:space="0" w:color="auto"/>
        <w:left w:val="none" w:sz="0" w:space="0" w:color="auto"/>
        <w:bottom w:val="none" w:sz="0" w:space="0" w:color="auto"/>
        <w:right w:val="none" w:sz="0" w:space="0" w:color="auto"/>
      </w:divBdr>
    </w:div>
    <w:div w:id="2141879379">
      <w:bodyDiv w:val="1"/>
      <w:marLeft w:val="0"/>
      <w:marRight w:val="0"/>
      <w:marTop w:val="0"/>
      <w:marBottom w:val="0"/>
      <w:divBdr>
        <w:top w:val="none" w:sz="0" w:space="0" w:color="auto"/>
        <w:left w:val="none" w:sz="0" w:space="0" w:color="auto"/>
        <w:bottom w:val="none" w:sz="0" w:space="0" w:color="auto"/>
        <w:right w:val="none" w:sz="0" w:space="0" w:color="auto"/>
      </w:divBdr>
    </w:div>
    <w:div w:id="2143114530">
      <w:bodyDiv w:val="1"/>
      <w:marLeft w:val="0"/>
      <w:marRight w:val="0"/>
      <w:marTop w:val="0"/>
      <w:marBottom w:val="0"/>
      <w:divBdr>
        <w:top w:val="none" w:sz="0" w:space="0" w:color="auto"/>
        <w:left w:val="none" w:sz="0" w:space="0" w:color="auto"/>
        <w:bottom w:val="none" w:sz="0" w:space="0" w:color="auto"/>
        <w:right w:val="none" w:sz="0" w:space="0" w:color="auto"/>
      </w:divBdr>
    </w:div>
    <w:div w:id="2143577483">
      <w:bodyDiv w:val="1"/>
      <w:marLeft w:val="0"/>
      <w:marRight w:val="0"/>
      <w:marTop w:val="0"/>
      <w:marBottom w:val="0"/>
      <w:divBdr>
        <w:top w:val="none" w:sz="0" w:space="0" w:color="auto"/>
        <w:left w:val="none" w:sz="0" w:space="0" w:color="auto"/>
        <w:bottom w:val="none" w:sz="0" w:space="0" w:color="auto"/>
        <w:right w:val="none" w:sz="0" w:space="0" w:color="auto"/>
      </w:divBdr>
    </w:div>
    <w:div w:id="2143617743">
      <w:bodyDiv w:val="1"/>
      <w:marLeft w:val="0"/>
      <w:marRight w:val="0"/>
      <w:marTop w:val="0"/>
      <w:marBottom w:val="0"/>
      <w:divBdr>
        <w:top w:val="none" w:sz="0" w:space="0" w:color="auto"/>
        <w:left w:val="none" w:sz="0" w:space="0" w:color="auto"/>
        <w:bottom w:val="none" w:sz="0" w:space="0" w:color="auto"/>
        <w:right w:val="none" w:sz="0" w:space="0" w:color="auto"/>
      </w:divBdr>
    </w:div>
    <w:div w:id="2143771113">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 w:id="214441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link.mail.schoolgzakypki-mail.ru/actionmedia/16362176,=0h6zGCoa3r87kvZcgj7ijLg/4517965,1545660670,45846032,?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ulgov.ru/%D0%BF%D1%80%D0%B0%D0%B2%D0%B8%D1%82%D0%B5%D0%BB%D1%8C%D1%81%D1%82%D0%B2%D0%BE/%D0%B8%D0%BE%D0%B3%D0%B2/%D0%BC%D0%B8%D0%BD%D0%B8%D1%81%D1%82%D0%B5%D1%80%D1%81%D1%82%D0%B2%D0%BE-%D1%8D%D0%BD%D0%B5%D1%80%D0%B3%D0%B5%D1%82%D0%B8%D0%BA%D0%B8-%D0%B6%D0%B8%D0%BB%D0%B8%D1%89%D0%BD%D0%BE-%D0%BA%D0%BE%D0%BC%D0%BC%D1%83%D0%BD%D0%B0%D0%BB%D1%8C%D0%BD%D0%BE%D0%B3%D0%BE--%D0%BA%D0%BE%D0%BC%D0%BF%D0%BB%D0%B5%D0%BA%D1%81%D0%B0/"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s://ulgov.ru/%D0%BF%D1%80%D0%B0%D0%B2%D0%B8%D1%82%D0%B5%D0%BB%D1%8C%D1%81%D1%82%D0%B2%D0%BE/%D0%B8%D0%BE%D0%B3%D0%B2/%D0%BC%D0%B8%D0%BD%D0%B8%D1%81%D1%82%D0%B5%D1%80%D1%81%D1%82%D0%B2%D0%BE-%D1%81%D1%82%D1%80%D0%BE%D0%B8%D1%82%D0%B5%D0%BB%D1%8C%D1%81%D1%82%D0%B2%D0%B0-%D0%B8-%D0%B0%D1%80%D1%85%D0%B8%D1%82%D0%B5%D0%BA%D1%82%D1%83%D1%80%D1%8B-%D1%83%D0%BB%D1%8C%D1%8F%D0%BD%D0%BE%D0%B2%D1%81%D0%BA%D0%BE%D0%B9/"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 Id="rId22" Type="http://schemas.openxmlformats.org/officeDocument/2006/relationships/image" Target="media/image1.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aynutdinov\Desktop\&#1080;&#1102;&#1083;&#1100;\&#1085;&#1086;&#1074;&#1099;&#1081;%20&#1086;&#1090;&#1095;&#1077;&#1090;%20&#1080;&#1102;&#1083;&#1100;%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vzyutov\Desktop\&#1044;&#1077;&#1082;&#1072;&#1073;&#1088;&#1100;%202021\&#1085;&#1086;&#1074;&#1099;&#1081;%20&#1086;&#1090;&#1095;&#1077;&#1090;%20&#1076;&#1077;&#1082;&#1072;&#1073;&#1088;&#1100;%202021.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Gaynutdinov\Desktop\&#1080;&#1102;&#1083;&#1100;\&#1085;&#1086;&#1074;&#1099;&#1081;%20&#1086;&#1090;&#1095;&#1077;&#1090;%20&#1080;&#1102;&#1083;&#1100;%202021.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Gaynutdinov\Desktop\&#1080;&#1102;&#1083;&#1100;\&#1085;&#1086;&#1074;&#1099;&#1081;%20&#1086;&#1090;&#1095;&#1077;&#1090;%20&#1080;&#1102;&#1083;&#1100;%202021.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Gaynutdinov\Desktop\&#1080;&#1102;&#1083;&#1100;\&#1076;&#1083;&#1103;%20&#1086;&#1090;&#1095;&#1077;&#1090;&#1072;%201%20&#1080;%200%20&#1079;&#1072;&#1103;&#1074;&#1086;&#1082;%20&#1048;&#1070;&#1051;&#1068;%20&#1085;&#1086;&#1074;&#1086;&#1077;.xlsx"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Gaynutdinov\Desktop\&#1080;&#1102;&#1083;&#1100;\&#1076;&#1083;&#1103;%20&#1086;&#1090;&#1095;&#1077;&#1090;&#1072;%201%20&#1080;%200%20&#1079;&#1072;&#1103;&#1074;&#1086;&#1082;%20&#1048;&#1070;&#1051;&#1068;%20&#1085;&#1086;&#1074;&#1086;&#1077;.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ru-RU" sz="1400">
                <a:latin typeface="PT Astra Serif" panose="020A0603040505020204" pitchFamily="18" charset="-52"/>
                <a:ea typeface="PT Astra Serif" panose="020A0603040505020204" pitchFamily="18" charset="-52"/>
              </a:rPr>
              <a:t>Структура объёма закупок на средства 2021 года</a:t>
            </a:r>
          </a:p>
        </c:rich>
      </c:tx>
      <c:layout>
        <c:manualLayout>
          <c:xMode val="edge"/>
          <c:yMode val="edge"/>
          <c:x val="0.19565063499482666"/>
          <c:y val="7.6127046619172606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ru-RU"/>
        </a:p>
      </c:txPr>
    </c:title>
    <c:autoTitleDeleted val="0"/>
    <c:view3D>
      <c:rotX val="30"/>
      <c:rotY val="10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816137842364089"/>
          <c:y val="0.18317054118235221"/>
          <c:w val="0.54678983379807633"/>
          <c:h val="0.71358465666652005"/>
        </c:manualLayout>
      </c:layout>
      <c:pie3DChart>
        <c:varyColors val="1"/>
        <c:ser>
          <c:idx val="0"/>
          <c:order val="0"/>
          <c:dPt>
            <c:idx val="0"/>
            <c:bubble3D val="0"/>
            <c:spPr>
              <a:solidFill>
                <a:schemeClr val="accent5"/>
              </a:solidFill>
              <a:ln>
                <a:noFill/>
              </a:ln>
              <a:effectLst>
                <a:outerShdw blurRad="57150" dist="19050" dir="5400000" algn="ctr" rotWithShape="0">
                  <a:srgbClr val="000000">
                    <a:alpha val="63000"/>
                  </a:srgbClr>
                </a:outerShdw>
              </a:effectLst>
              <a:sp3d/>
            </c:spPr>
          </c:dPt>
          <c:dPt>
            <c:idx val="1"/>
            <c:bubble3D val="0"/>
            <c:spPr>
              <a:solidFill>
                <a:srgbClr val="C00000"/>
              </a:solidFill>
              <a:ln>
                <a:noFill/>
              </a:ln>
              <a:effectLst>
                <a:outerShdw blurRad="57150" dist="19050" dir="5400000" algn="ctr" rotWithShape="0">
                  <a:srgbClr val="000000">
                    <a:alpha val="63000"/>
                  </a:srgbClr>
                </a:outerShdw>
              </a:effectLst>
              <a:sp3d/>
            </c:spPr>
          </c:dPt>
          <c:dPt>
            <c:idx val="2"/>
            <c:bubble3D val="0"/>
            <c:spPr>
              <a:solidFill>
                <a:srgbClr val="00B050"/>
              </a:solidFill>
              <a:ln>
                <a:noFill/>
              </a:ln>
              <a:effectLst>
                <a:outerShdw blurRad="57150" dist="19050" dir="5400000" algn="ctr" rotWithShape="0">
                  <a:srgbClr val="000000">
                    <a:alpha val="63000"/>
                  </a:srgbClr>
                </a:outerShdw>
              </a:effectLst>
              <a:sp3d/>
            </c:spPr>
          </c:dPt>
          <c:dLbls>
            <c:dLbl>
              <c:idx val="0"/>
              <c:layout>
                <c:manualLayout>
                  <c:x val="-4.1634567368576673E-2"/>
                  <c:y val="0.14306649168853894"/>
                </c:manualLayout>
              </c:layout>
              <c:tx>
                <c:rich>
                  <a:bodyPr/>
                  <a:lstStyle/>
                  <a:p>
                    <a:r>
                      <a:rPr lang="en-US"/>
                      <a:t>75%</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8041394825646866E-2"/>
                  <c:y val="-4.6351344286441713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4.0019347581552275E-2"/>
                  <c:y val="2.3520750745562969E-2"/>
                </c:manualLayout>
              </c:layout>
              <c:tx>
                <c:rich>
                  <a:bodyPr/>
                  <a:lstStyle/>
                  <a:p>
                    <a:r>
                      <a:rPr lang="en-US"/>
                      <a:t>21%</a:t>
                    </a:r>
                  </a:p>
                </c:rich>
              </c:tx>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PT Astra Serif" panose="020A0603040505020204" pitchFamily="18" charset="-52"/>
                    <a:ea typeface="PT Astra Serif" panose="020A0603040505020204" pitchFamily="18" charset="-52"/>
                    <a:cs typeface="+mn-cs"/>
                  </a:defRPr>
                </a:pPr>
                <a:endParaRPr lang="ru-RU"/>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графики!$B$13:$D$13</c:f>
              <c:strCache>
                <c:ptCount val="3"/>
                <c:pt idx="0">
                  <c:v> Процедуры через Уполномоченный орган </c:v>
                </c:pt>
                <c:pt idx="1">
                  <c:v>Процедуры самостоятельно заказчиками  </c:v>
                </c:pt>
                <c:pt idx="2">
                  <c:v> Единственный поставщик</c:v>
                </c:pt>
              </c:strCache>
            </c:strRef>
          </c:cat>
          <c:val>
            <c:numRef>
              <c:f>графики!$B$15:$D$15</c:f>
              <c:numCache>
                <c:formatCode>0%</c:formatCode>
                <c:ptCount val="3"/>
                <c:pt idx="0">
                  <c:v>0.80753768391525482</c:v>
                </c:pt>
                <c:pt idx="1">
                  <c:v>4.4755057858155672E-2</c:v>
                </c:pt>
                <c:pt idx="2">
                  <c:v>0.14770725822658889</c:v>
                </c:pt>
              </c:numCache>
            </c:numRef>
          </c:val>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2483668480597487"/>
          <c:y val="0.68357277965952579"/>
          <c:w val="0.35839784457520035"/>
          <c:h val="0.29230252643000632"/>
        </c:manualLayout>
      </c:layout>
      <c:overlay val="0"/>
      <c:spPr>
        <a:noFill/>
        <a:ln>
          <a:noFill/>
        </a:ln>
        <a:effectLst/>
      </c:spPr>
      <c:txPr>
        <a:bodyPr rot="0" spcFirstLastPara="1" vertOverflow="ellipsis" vert="horz" wrap="square" anchor="ctr" anchorCtr="1"/>
        <a:lstStyle/>
        <a:p>
          <a:pPr algn="just">
            <a:defRPr sz="1000" b="0" i="0" u="none" strike="noStrike" kern="1200" baseline="0">
              <a:solidFill>
                <a:schemeClr val="tx1"/>
              </a:solidFill>
              <a:latin typeface="PT Astra Serif" panose="020A0603040505020204" pitchFamily="18" charset="-52"/>
              <a:ea typeface="PT Astra Serif" panose="020A0603040505020204" pitchFamily="18" charset="-52"/>
              <a:cs typeface="+mn-cs"/>
            </a:defRPr>
          </a:pPr>
          <a:endParaRPr lang="ru-RU"/>
        </a:p>
      </c:txPr>
    </c:legend>
    <c:plotVisOnly val="1"/>
    <c:dispBlanksAs val="zero"/>
    <c:showDLblsOverMax val="0"/>
  </c:chart>
  <c:spPr>
    <a:solidFill>
      <a:schemeClr val="bg1"/>
    </a:solidFill>
    <a:ln w="6350" cap="flat" cmpd="sng" algn="ctr">
      <a:noFill/>
      <a:prstDash val="solid"/>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ru-RU" sz="1400"/>
              <a:t>Структура объема закупок через </a:t>
            </a:r>
          </a:p>
          <a:p>
            <a:pPr>
              <a:defRPr sz="1400"/>
            </a:pPr>
            <a:r>
              <a:rPr lang="ru-RU" sz="1400"/>
              <a:t>государственных заказчиков</a:t>
            </a:r>
          </a:p>
        </c:rich>
      </c:tx>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5216852422349988"/>
          <c:y val="0.2887751482768206"/>
          <c:w val="0.64498068256522323"/>
          <c:h val="0.57144138121365318"/>
        </c:manualLayout>
      </c:layout>
      <c:pie3DChart>
        <c:varyColors val="1"/>
        <c:ser>
          <c:idx val="0"/>
          <c:order val="0"/>
          <c:dPt>
            <c:idx val="0"/>
            <c:bubble3D val="0"/>
            <c:spPr>
              <a:solidFill>
                <a:schemeClr val="accent5"/>
              </a:solidFill>
            </c:spPr>
          </c:dPt>
          <c:dPt>
            <c:idx val="1"/>
            <c:bubble3D val="0"/>
            <c:spPr>
              <a:solidFill>
                <a:srgbClr val="C00000"/>
              </a:solidFill>
            </c:spPr>
          </c:dPt>
          <c:dPt>
            <c:idx val="2"/>
            <c:bubble3D val="0"/>
            <c:spPr>
              <a:solidFill>
                <a:schemeClr val="accent6"/>
              </a:solidFill>
            </c:spPr>
          </c:dPt>
          <c:dPt>
            <c:idx val="3"/>
            <c:bubble3D val="0"/>
            <c:spPr>
              <a:solidFill>
                <a:srgbClr val="7030A0"/>
              </a:solidFill>
              <a:ln>
                <a:solidFill>
                  <a:srgbClr val="7030A0"/>
                </a:solidFill>
              </a:ln>
            </c:spPr>
          </c:dPt>
          <c:dPt>
            <c:idx val="4"/>
            <c:bubble3D val="0"/>
            <c:spPr>
              <a:solidFill>
                <a:srgbClr val="00B0F0"/>
              </a:solidFill>
            </c:spPr>
          </c:dPt>
          <c:dLbls>
            <c:dLbl>
              <c:idx val="0"/>
              <c:layout>
                <c:manualLayout>
                  <c:x val="0.10168602196221442"/>
                  <c:y val="-1.9481227900452047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7.3566572050555182E-2"/>
                  <c:y val="-1.5718638194594584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7.5048744462670475E-3"/>
                  <c:y val="0.19744479658701802"/>
                </c:manualLayout>
              </c:layou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7.3127822002397799E-2"/>
                  <c:y val="-2.9761969996921381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1.9181826707468329E-2"/>
                  <c:y val="-1.1636479933685186E-2"/>
                </c:manualLayout>
              </c:layou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200" b="1"/>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графики!$F$45:$J$45</c:f>
              <c:strCache>
                <c:ptCount val="5"/>
                <c:pt idx="0">
                  <c:v>Малые закупки</c:v>
                </c:pt>
                <c:pt idx="1">
                  <c:v>Монополии</c:v>
                </c:pt>
                <c:pt idx="2">
                  <c:v>Конкурентные процедуры</c:v>
                </c:pt>
                <c:pt idx="3">
                  <c:v>Закупки по ЧС</c:v>
                </c:pt>
                <c:pt idx="4">
                  <c:v>Прочие</c:v>
                </c:pt>
              </c:strCache>
            </c:strRef>
          </c:cat>
          <c:val>
            <c:numRef>
              <c:f>графики!$F$47:$J$47</c:f>
              <c:numCache>
                <c:formatCode>0%</c:formatCode>
                <c:ptCount val="5"/>
                <c:pt idx="0">
                  <c:v>0.25316616086782157</c:v>
                </c:pt>
                <c:pt idx="1">
                  <c:v>0.23689097259779157</c:v>
                </c:pt>
                <c:pt idx="2">
                  <c:v>0.16190713389183711</c:v>
                </c:pt>
                <c:pt idx="3">
                  <c:v>0.27530860675232355</c:v>
                </c:pt>
                <c:pt idx="4">
                  <c:v>7.2727125890226202E-2</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txPr>
    <a:bodyPr/>
    <a:lstStyle/>
    <a:p>
      <a:pPr>
        <a:defRPr>
          <a:latin typeface="PT Astra Serif" panose="020A0603040505020204" pitchFamily="18" charset="-52"/>
          <a:ea typeface="PT Astra Serif" panose="020A0603040505020204" pitchFamily="18" charset="-52"/>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a:pPr>
            <a:r>
              <a:rPr lang="ru-RU"/>
              <a:t>По количеству</a:t>
            </a:r>
          </a:p>
        </c:rich>
      </c:tx>
      <c:overlay val="0"/>
    </c:title>
    <c:autoTitleDeleted val="0"/>
    <c:view3D>
      <c:rotX val="30"/>
      <c:rotY val="20"/>
      <c:rAngAx val="0"/>
    </c:view3D>
    <c:floor>
      <c:thickness val="0"/>
    </c:floor>
    <c:sideWall>
      <c:thickness val="0"/>
    </c:sideWall>
    <c:backWall>
      <c:thickness val="0"/>
    </c:backWall>
    <c:plotArea>
      <c:layout>
        <c:manualLayout>
          <c:layoutTarget val="inner"/>
          <c:xMode val="edge"/>
          <c:yMode val="edge"/>
          <c:x val="0.12699825898731382"/>
          <c:y val="0.27554085572239034"/>
          <c:w val="0.77463951696158784"/>
          <c:h val="0.54124910997103859"/>
        </c:manualLayout>
      </c:layout>
      <c:pie3DChart>
        <c:varyColors val="1"/>
        <c:ser>
          <c:idx val="0"/>
          <c:order val="0"/>
          <c:dLbls>
            <c:dLbl>
              <c:idx val="0"/>
              <c:tx>
                <c:rich>
                  <a:bodyPr/>
                  <a:lstStyle/>
                  <a:p>
                    <a:r>
                      <a:rPr lang="en-US"/>
                      <a:t>47%</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53%</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sz="1100" b="1"/>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графики!$V$18:$V$19</c:f>
              <c:strCache>
                <c:ptCount val="2"/>
                <c:pt idx="0">
                  <c:v>·         местные</c:v>
                </c:pt>
                <c:pt idx="1">
                  <c:v>·         другие регионы</c:v>
                </c:pt>
              </c:strCache>
            </c:strRef>
          </c:cat>
          <c:val>
            <c:numRef>
              <c:f>графики!$W$18:$W$19</c:f>
              <c:numCache>
                <c:formatCode>0%</c:formatCode>
                <c:ptCount val="2"/>
                <c:pt idx="0">
                  <c:v>0.45218379607079084</c:v>
                </c:pt>
                <c:pt idx="1">
                  <c:v>0.54781620392920927</c:v>
                </c:pt>
              </c:numCache>
            </c:numRef>
          </c:val>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графики!$V$18:$V$19</c:f>
              <c:strCache>
                <c:ptCount val="2"/>
                <c:pt idx="0">
                  <c:v>·         местные</c:v>
                </c:pt>
                <c:pt idx="1">
                  <c:v>·         другие регионы</c:v>
                </c:pt>
              </c:strCache>
            </c:strRef>
          </c:cat>
          <c:val>
            <c:numRef>
              <c:f>графики!$W$13</c:f>
              <c:numCache>
                <c:formatCode>General</c:formatCode>
                <c:ptCount val="1"/>
                <c:pt idx="0">
                  <c:v>0</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zero"/>
    <c:showDLblsOverMax val="0"/>
  </c:chart>
  <c:spPr>
    <a:ln>
      <a:solidFill>
        <a:schemeClr val="bg1"/>
      </a:solidFill>
    </a:ln>
  </c:spPr>
  <c:txPr>
    <a:bodyPr/>
    <a:lstStyle/>
    <a:p>
      <a:pPr>
        <a:defRPr sz="1000">
          <a:latin typeface="PT Astra Serif" panose="020A0603040505020204" pitchFamily="18" charset="-52"/>
          <a:ea typeface="PT Astra Serif" panose="020A0603040505020204" pitchFamily="18" charset="-52"/>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По сумме</a:t>
            </a:r>
          </a:p>
        </c:rich>
      </c:tx>
      <c:overlay val="0"/>
    </c:title>
    <c:autoTitleDeleted val="0"/>
    <c:view3D>
      <c:rotX val="30"/>
      <c:rotY val="20"/>
      <c:rAngAx val="0"/>
    </c:view3D>
    <c:floor>
      <c:thickness val="0"/>
    </c:floor>
    <c:sideWall>
      <c:thickness val="0"/>
    </c:sideWall>
    <c:backWall>
      <c:thickness val="0"/>
    </c:backWall>
    <c:plotArea>
      <c:layout>
        <c:manualLayout>
          <c:layoutTarget val="inner"/>
          <c:xMode val="edge"/>
          <c:yMode val="edge"/>
          <c:x val="0.14916536727075097"/>
          <c:y val="0.25435707301680882"/>
          <c:w val="0.74281860001682265"/>
          <c:h val="0.52522695142938403"/>
        </c:manualLayout>
      </c:layout>
      <c:pie3DChart>
        <c:varyColors val="1"/>
        <c:ser>
          <c:idx val="0"/>
          <c:order val="0"/>
          <c:dLbls>
            <c:dLbl>
              <c:idx val="0"/>
              <c:tx>
                <c:rich>
                  <a:bodyPr/>
                  <a:lstStyle/>
                  <a:p>
                    <a:r>
                      <a:rPr lang="en-US"/>
                      <a:t>53%</a:t>
                    </a:r>
                  </a:p>
                </c:rich>
              </c:tx>
              <c:showLegendKey val="0"/>
              <c:showVal val="0"/>
              <c:showCatName val="0"/>
              <c:showSerName val="0"/>
              <c:showPercent val="1"/>
              <c:showBubbleSize val="0"/>
              <c:extLst>
                <c:ext xmlns:c15="http://schemas.microsoft.com/office/drawing/2012/chart" uri="{CE6537A1-D6FC-4f65-9D91-7224C49458BB}"/>
              </c:extLst>
            </c:dLbl>
            <c:dLbl>
              <c:idx val="1"/>
              <c:tx>
                <c:rich>
                  <a:bodyPr wrap="square" lIns="38100" tIns="19050" rIns="38100" bIns="19050" anchor="ctr">
                    <a:spAutoFit/>
                  </a:bodyPr>
                  <a:lstStyle/>
                  <a:p>
                    <a:pPr>
                      <a:defRPr sz="1100" b="1"/>
                    </a:pPr>
                    <a:r>
                      <a:rPr lang="en-US"/>
                      <a:t>47%</a:t>
                    </a:r>
                  </a:p>
                </c:rich>
              </c:tx>
              <c:spPr>
                <a:noFill/>
                <a:ln>
                  <a:noFill/>
                </a:ln>
                <a:effectLst/>
              </c:spPr>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графики!$V$18:$V$19</c:f>
              <c:strCache>
                <c:ptCount val="2"/>
                <c:pt idx="0">
                  <c:v>·         местные</c:v>
                </c:pt>
                <c:pt idx="1">
                  <c:v>·         другие регионы</c:v>
                </c:pt>
              </c:strCache>
            </c:strRef>
          </c:cat>
          <c:val>
            <c:numRef>
              <c:f>графики!$X$18:$X$19</c:f>
              <c:numCache>
                <c:formatCode>0%</c:formatCode>
                <c:ptCount val="2"/>
                <c:pt idx="0">
                  <c:v>0.55083563110216083</c:v>
                </c:pt>
                <c:pt idx="1">
                  <c:v>0.44916436889783956</c:v>
                </c:pt>
              </c:numCache>
            </c:numRef>
          </c:val>
        </c:ser>
        <c:dLbls>
          <c:showLegendKey val="0"/>
          <c:showVal val="0"/>
          <c:showCatName val="0"/>
          <c:showSerName val="0"/>
          <c:showPercent val="1"/>
          <c:showBubbleSize val="0"/>
          <c:showLeaderLines val="1"/>
        </c:dLbls>
      </c:pie3DChart>
    </c:plotArea>
    <c:legend>
      <c:legendPos val="t"/>
      <c:overlay val="0"/>
      <c:txPr>
        <a:bodyPr/>
        <a:lstStyle/>
        <a:p>
          <a:pPr>
            <a:defRPr sz="900"/>
          </a:pPr>
          <a:endParaRPr lang="ru-RU"/>
        </a:p>
      </c:txPr>
    </c:legend>
    <c:plotVisOnly val="1"/>
    <c:dispBlanksAs val="zero"/>
    <c:showDLblsOverMax val="0"/>
  </c:chart>
  <c:spPr>
    <a:ln>
      <a:solidFill>
        <a:schemeClr val="bg1"/>
      </a:solidFill>
    </a:ln>
  </c:spPr>
  <c:txPr>
    <a:bodyPr/>
    <a:lstStyle/>
    <a:p>
      <a:pPr>
        <a:defRPr>
          <a:latin typeface="PT Astra Serif" panose="020A0603040505020204" pitchFamily="18" charset="-52"/>
          <a:ea typeface="PT Astra Serif" panose="020A0603040505020204" pitchFamily="18" charset="-52"/>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latin typeface="PT Astra Serif" panose="020A0603040505020204" pitchFamily="18" charset="-52"/>
                <a:ea typeface="PT Astra Serif" panose="020A0603040505020204" pitchFamily="18" charset="-52"/>
              </a:defRPr>
            </a:pPr>
            <a:r>
              <a:rPr lang="ru-RU">
                <a:latin typeface="PT Astra Serif" panose="020A0603040505020204" pitchFamily="18" charset="-52"/>
                <a:ea typeface="PT Astra Serif" panose="020A0603040505020204" pitchFamily="18" charset="-52"/>
              </a:rPr>
              <a:t>По</a:t>
            </a:r>
            <a:r>
              <a:rPr lang="ru-RU" baseline="0">
                <a:latin typeface="PT Astra Serif" panose="020A0603040505020204" pitchFamily="18" charset="-52"/>
                <a:ea typeface="PT Astra Serif" panose="020A0603040505020204" pitchFamily="18" charset="-52"/>
              </a:rPr>
              <a:t> сумме</a:t>
            </a:r>
            <a:endParaRPr lang="ru-RU">
              <a:latin typeface="PT Astra Serif" panose="020A0603040505020204" pitchFamily="18" charset="-52"/>
              <a:ea typeface="PT Astra Serif" panose="020A0603040505020204" pitchFamily="18" charset="-52"/>
            </a:endParaRPr>
          </a:p>
        </c:rich>
      </c:tx>
      <c:overlay val="0"/>
    </c:title>
    <c:autoTitleDeleted val="0"/>
    <c:view3D>
      <c:rotX val="30"/>
      <c:rotY val="190"/>
      <c:rAngAx val="0"/>
    </c:view3D>
    <c:floor>
      <c:thickness val="0"/>
    </c:floor>
    <c:sideWall>
      <c:thickness val="0"/>
    </c:sideWall>
    <c:backWall>
      <c:thickness val="0"/>
    </c:backWall>
    <c:plotArea>
      <c:layout>
        <c:manualLayout>
          <c:layoutTarget val="inner"/>
          <c:xMode val="edge"/>
          <c:yMode val="edge"/>
          <c:x val="0.1007108127877458"/>
          <c:y val="0.30852578398798486"/>
          <c:w val="0.54656340088636368"/>
          <c:h val="0.69007752643636311"/>
        </c:manualLayout>
      </c:layout>
      <c:pie3DChart>
        <c:varyColors val="1"/>
        <c:ser>
          <c:idx val="0"/>
          <c:order val="0"/>
          <c:dLbls>
            <c:dLbl>
              <c:idx val="0"/>
              <c:layout>
                <c:manualLayout>
                  <c:x val="-3.0543972138879209E-2"/>
                  <c:y val="-3.754725954916574E-2"/>
                </c:manualLayout>
              </c:layout>
              <c:tx>
                <c:rich>
                  <a:bodyPr/>
                  <a:lstStyle/>
                  <a:p>
                    <a:r>
                      <a:rPr lang="en-US"/>
                      <a:t>78%</a:t>
                    </a:r>
                  </a:p>
                </c:rich>
              </c:tx>
              <c:showLegendKey val="0"/>
              <c:showVal val="0"/>
              <c:showCatName val="0"/>
              <c:showSerName val="0"/>
              <c:showPercent val="1"/>
              <c:showBubbleSize val="0"/>
              <c:extLst>
                <c:ext xmlns:c15="http://schemas.microsoft.com/office/drawing/2012/chart" uri="{CE6537A1-D6FC-4f65-9D91-7224C49458BB}"/>
              </c:extLst>
            </c:dLbl>
            <c:dLbl>
              <c:idx val="1"/>
              <c:layout>
                <c:manualLayout>
                  <c:x val="7.8566837752631125E-2"/>
                  <c:y val="1.2248054727995897E-2"/>
                </c:manualLayout>
              </c:layout>
              <c:tx>
                <c:rich>
                  <a:bodyPr/>
                  <a:lstStyle/>
                  <a:p>
                    <a:r>
                      <a:rPr lang="en-US"/>
                      <a:t>21%</a:t>
                    </a:r>
                  </a:p>
                </c:rich>
              </c:tx>
              <c:showLegendKey val="0"/>
              <c:showVal val="0"/>
              <c:showCatName val="0"/>
              <c:showSerName val="0"/>
              <c:showPercent val="1"/>
              <c:showBubbleSize val="0"/>
              <c:extLst>
                <c:ext xmlns:c15="http://schemas.microsoft.com/office/drawing/2012/chart" uri="{CE6537A1-D6FC-4f65-9D91-7224C49458BB}"/>
              </c:extLst>
            </c:dLbl>
            <c:dLbl>
              <c:idx val="2"/>
              <c:layout>
                <c:manualLayout>
                  <c:x val="4.6675500185300772E-4"/>
                  <c:y val="7.0312127946048963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sz="1400" b="1">
                    <a:latin typeface="PT Astra Serif" panose="020A0603040505020204" pitchFamily="18" charset="-52"/>
                    <a:ea typeface="PT Astra Serif" panose="020A0603040505020204" pitchFamily="18" charset="-52"/>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графики!$D$5:$F$5</c:f>
              <c:strCache>
                <c:ptCount val="3"/>
                <c:pt idx="0">
                  <c:v>изначально 1 заявка</c:v>
                </c:pt>
                <c:pt idx="1">
                  <c:v>изначально 0 заявок</c:v>
                </c:pt>
                <c:pt idx="2">
                  <c:v>изначально 2 и более заявки</c:v>
                </c:pt>
              </c:strCache>
            </c:strRef>
          </c:cat>
          <c:val>
            <c:numRef>
              <c:f>графики!$D$7:$F$7</c:f>
              <c:numCache>
                <c:formatCode>0%</c:formatCode>
                <c:ptCount val="3"/>
                <c:pt idx="0">
                  <c:v>0.76019697888019588</c:v>
                </c:pt>
                <c:pt idx="1">
                  <c:v>0.22887955728723164</c:v>
                </c:pt>
                <c:pt idx="2">
                  <c:v>1.0923463832573201E-2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0196134574087332"/>
          <c:y val="0.38311730882341138"/>
          <c:w val="0.28256476644481388"/>
          <c:h val="0.3789787546177214"/>
        </c:manualLayout>
      </c:layout>
      <c:overlay val="0"/>
      <c:txPr>
        <a:bodyPr/>
        <a:lstStyle/>
        <a:p>
          <a:pPr>
            <a:defRPr>
              <a:latin typeface="PT Astra Serif" panose="020A0603040505020204" pitchFamily="18" charset="-52"/>
              <a:ea typeface="PT Astra Serif" panose="020A0603040505020204" pitchFamily="18" charset="-52"/>
            </a:defRPr>
          </a:pPr>
          <a:endParaRPr lang="ru-RU"/>
        </a:p>
      </c:txPr>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latin typeface="PT Astra Serif" panose="020A0603040505020204" pitchFamily="18" charset="-52"/>
                <a:ea typeface="PT Astra Serif" panose="020A0603040505020204" pitchFamily="18" charset="-52"/>
              </a:defRPr>
            </a:pPr>
            <a:r>
              <a:rPr lang="ru-RU">
                <a:latin typeface="PT Astra Serif" panose="020A0603040505020204" pitchFamily="18" charset="-52"/>
                <a:ea typeface="PT Astra Serif" panose="020A0603040505020204" pitchFamily="18" charset="-52"/>
              </a:rPr>
              <a:t>По количеству</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dLbl>
              <c:idx val="0"/>
              <c:layout>
                <c:manualLayout>
                  <c:x val="5.089884076990376E-2"/>
                  <c:y val="4.8823636628754739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1.0613298337707787E-2"/>
                  <c:y val="-0.1214238845144357"/>
                </c:manualLayout>
              </c:layout>
              <c:tx>
                <c:rich>
                  <a:bodyPr/>
                  <a:lstStyle/>
                  <a:p>
                    <a:r>
                      <a:rPr lang="en-US"/>
                      <a:t>27%</a:t>
                    </a:r>
                  </a:p>
                </c:rich>
              </c:tx>
              <c:showLegendKey val="0"/>
              <c:showVal val="0"/>
              <c:showCatName val="0"/>
              <c:showSerName val="0"/>
              <c:showPercent val="1"/>
              <c:showBubbleSize val="0"/>
              <c:extLst>
                <c:ext xmlns:c15="http://schemas.microsoft.com/office/drawing/2012/chart" uri="{CE6537A1-D6FC-4f65-9D91-7224C49458BB}"/>
              </c:extLst>
            </c:dLbl>
            <c:dLbl>
              <c:idx val="2"/>
              <c:layout>
                <c:manualLayout>
                  <c:x val="3.4934383202099763E-3"/>
                  <c:y val="-7.910979877515309E-2"/>
                </c:manualLayout>
              </c:layout>
              <c:tx>
                <c:rich>
                  <a:bodyPr/>
                  <a:lstStyle/>
                  <a:p>
                    <a:r>
                      <a:rPr lang="en-US"/>
                      <a:t>3%</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sz="1400" b="1">
                    <a:latin typeface="PT Astra Serif" panose="020A0603040505020204" pitchFamily="18" charset="-52"/>
                    <a:ea typeface="PT Astra Serif" panose="020A0603040505020204" pitchFamily="18" charset="-52"/>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графики!$O$5:$Q$5</c:f>
              <c:strCache>
                <c:ptCount val="3"/>
                <c:pt idx="0">
                  <c:v>изначально 1 заявка</c:v>
                </c:pt>
                <c:pt idx="1">
                  <c:v>изначально 0 заявок</c:v>
                </c:pt>
                <c:pt idx="2">
                  <c:v>изначально 2 и более заявки</c:v>
                </c:pt>
              </c:strCache>
            </c:strRef>
          </c:cat>
          <c:val>
            <c:numRef>
              <c:f>графики!$O$7:$Q$7</c:f>
              <c:numCache>
                <c:formatCode>0%</c:formatCode>
                <c:ptCount val="3"/>
                <c:pt idx="0">
                  <c:v>0.7040719696969695</c:v>
                </c:pt>
                <c:pt idx="1">
                  <c:v>0.25568181818181818</c:v>
                </c:pt>
                <c:pt idx="2">
                  <c:v>4.0246212121212106E-2</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a:latin typeface="PT Astra Serif" panose="020A0603040505020204" pitchFamily="18" charset="-52"/>
              <a:ea typeface="PT Astra Serif" panose="020A0603040505020204" pitchFamily="18" charset="-52"/>
            </a:defRPr>
          </a:pPr>
          <a:endParaRPr lang="ru-RU"/>
        </a:p>
      </c:txPr>
    </c:legend>
    <c:plotVisOnly val="1"/>
    <c:dispBlanksAs val="zero"/>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26">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3">
      <a:schemeClr val="dk1"/>
    </cs:effectRef>
    <cs:fontRef idx="minor">
      <a:schemeClr val="tx1"/>
    </cs:fontRef>
  </cs:dataPoint>
  <cs:dataPoint3D>
    <cs:lnRef idx="0"/>
    <cs:fillRef idx="3">
      <cs:styleClr val="auto"/>
    </cs:fillRef>
    <cs:effectRef idx="3">
      <a:schemeClr val="dk1"/>
    </cs:effectRef>
    <cs:fontRef idx="minor">
      <a:schemeClr val="tx1"/>
    </cs:fontRef>
  </cs:dataPoint3D>
  <cs:dataPointLine>
    <cs:lnRef idx="1">
      <cs:styleClr val="auto"/>
    </cs:lnRef>
    <cs:lineWidthScale>7</cs:lineWidthScale>
    <cs:fillRef idx="0"/>
    <cs:effectRef idx="0"/>
    <cs:fontRef idx="minor">
      <a:schemeClr val="tx1"/>
    </cs:fontRef>
    <cs:spPr>
      <a:ln cap="rnd">
        <a:round/>
      </a:ln>
    </cs:spPr>
  </cs:dataPointLine>
  <cs:dataPointMarker>
    <cs:lnRef idx="1">
      <cs:styleClr val="auto"/>
    </cs:lnRef>
    <cs:fillRef idx="3">
      <cs:styleClr val="auto"/>
    </cs:fillRef>
    <cs:effectRef idx="3">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a:schemeClr val="dk1">
        <a:tint val="95000"/>
      </a:schemeClr>
    </cs:fillRef>
    <cs:effectRef idx="3">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a:schemeClr val="dk1">
        <a:tint val="5000"/>
      </a:schemeClr>
    </cs:fillRef>
    <cs:effectRef idx="3">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02E1B-A8CC-42BE-A376-AE0260B7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11893</Words>
  <Characters>67792</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Постановлением Губернатора Ульяновской области от 07</vt:lpstr>
    </vt:vector>
  </TitlesOfParts>
  <Company>UralSOFT</Company>
  <LinksUpToDate>false</LinksUpToDate>
  <CharactersWithSpaces>79526</CharactersWithSpaces>
  <SharedDoc>false</SharedDoc>
  <HLinks>
    <vt:vector size="24" baseType="variant">
      <vt:variant>
        <vt:i4>3145767</vt:i4>
      </vt:variant>
      <vt:variant>
        <vt:i4>9</vt:i4>
      </vt:variant>
      <vt:variant>
        <vt:i4>0</vt:i4>
      </vt:variant>
      <vt:variant>
        <vt:i4>5</vt:i4>
      </vt:variant>
      <vt:variant>
        <vt:lpwstr>https://ulgov.ru/%D0%BF%D1%80%D0%B0%D0%B2%D0%B8%D1%82%D0%B5%D0%BB%D1%8C%D1%81%D1%82%D0%B2%D0%BE/%D0%B8%D0%BE%D0%B3%D0%B2/%D0%BC%D0%B8%D0%BD%D0%B8%D1%81%D1%82%D0%B5%D1%80%D1%81%D1%82%D0%B2%D0%BE-%D1%8D%D0%BD%D0%B5%D1%80%D0%B3%D0%B5%D1%82%D0%B8%D0%BA%D0%B8-%D0%B6%D0%B8%D0%BB%D0%B8%D1%89%D0%BD%D0%BE-%D0%BA%D0%BE%D0%BC%D0%BC%D1%83%D0%BD%D0%B0%D0%BB%D1%8C%D0%BD%D0%BE%D0%B3%D0%BE--%D0%BA%D0%BE%D0%BC%D0%BF%D0%BB%D0%B5%D0%BA%D1%81%D0%B0/</vt:lpwstr>
      </vt:variant>
      <vt:variant>
        <vt:lpwstr/>
      </vt:variant>
      <vt:variant>
        <vt:i4>3735676</vt:i4>
      </vt:variant>
      <vt:variant>
        <vt:i4>6</vt:i4>
      </vt:variant>
      <vt:variant>
        <vt:i4>0</vt:i4>
      </vt:variant>
      <vt:variant>
        <vt:i4>5</vt:i4>
      </vt:variant>
      <vt:variant>
        <vt:lpwstr>https://ulgov.ru/%D0%BF%D1%80%D0%B0%D0%B2%D0%B8%D1%82%D0%B5%D0%BB%D1%8C%D1%81%D1%82%D0%B2%D0%BE/%D0%B8%D0%BE%D0%B3%D0%B2/%D0%BC%D0%B8%D0%BD%D0%B8%D1%81%D1%82%D0%B5%D1%80%D1%81%D1%82%D0%B2%D0%BE-%D1%81%D1%82%D1%80%D0%BE%D0%B8%D1%82%D0%B5%D0%BB%D1%8C%D1%81%D1%82%D0%B2%D0%B0-%D0%B8-%D0%B0%D1%80%D1%85%D0%B8%D1%82%D0%B5%D0%BA%D1%82%D1%83%D1%80%D1%8B-%D1%83%D0%BB%D1%8C%D1%8F%D0%BD%D0%BE%D0%B2%D1%81%D0%BA%D0%BE%D0%B9/</vt:lpwstr>
      </vt:variant>
      <vt:variant>
        <vt:lpwstr/>
      </vt:variant>
      <vt:variant>
        <vt:i4>7274549</vt:i4>
      </vt:variant>
      <vt:variant>
        <vt:i4>3</vt:i4>
      </vt:variant>
      <vt:variant>
        <vt:i4>0</vt:i4>
      </vt:variant>
      <vt:variant>
        <vt:i4>5</vt:i4>
      </vt:variant>
      <vt:variant>
        <vt:lpwstr>http://www.zakupki.gov.ru/</vt:lpwstr>
      </vt:variant>
      <vt:variant>
        <vt:lpwstr/>
      </vt:variant>
      <vt:variant>
        <vt:i4>786447</vt:i4>
      </vt:variant>
      <vt:variant>
        <vt:i4>0</vt:i4>
      </vt:variant>
      <vt:variant>
        <vt:i4>0</vt:i4>
      </vt:variant>
      <vt:variant>
        <vt:i4>5</vt:i4>
      </vt:variant>
      <vt:variant>
        <vt:lpwstr>https://univer.sberbank-ast.ru/mkc-sber/s/NRkMJO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Постановлением Губернатора Ульяновской области от 07</dc:title>
  <dc:subject/>
  <dc:creator>НАТАША</dc:creator>
  <cp:keywords/>
  <cp:lastModifiedBy>Ульянова Ксения Игоревна</cp:lastModifiedBy>
  <cp:revision>2</cp:revision>
  <cp:lastPrinted>2022-01-17T10:47:00Z</cp:lastPrinted>
  <dcterms:created xsi:type="dcterms:W3CDTF">2022-01-19T10:21:00Z</dcterms:created>
  <dcterms:modified xsi:type="dcterms:W3CDTF">2022-01-19T10:21:00Z</dcterms:modified>
</cp:coreProperties>
</file>