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A7B62" w:rsidRPr="0068184F" w:rsidTr="00331C84">
        <w:tc>
          <w:tcPr>
            <w:tcW w:w="10598" w:type="dxa"/>
          </w:tcPr>
          <w:p w:rsidR="00C52655" w:rsidRPr="00077B48" w:rsidRDefault="00C52655" w:rsidP="008A152C">
            <w:pPr>
              <w:pStyle w:val="a4"/>
              <w:jc w:val="left"/>
              <w:rPr>
                <w:rFonts w:ascii="PT Astra Serif" w:hAnsi="PT Astra Serif"/>
                <w:b w:val="0"/>
                <w:caps/>
                <w:sz w:val="28"/>
                <w:lang w:val="ru-RU" w:eastAsia="ru-RU"/>
              </w:rPr>
            </w:pPr>
            <w:r w:rsidRPr="00077B48">
              <w:rPr>
                <w:rFonts w:ascii="PT Astra Serif" w:hAnsi="PT Astra Serif"/>
                <w:b w:val="0"/>
                <w:caps/>
                <w:sz w:val="28"/>
                <w:lang w:val="ru-RU" w:eastAsia="ru-RU"/>
              </w:rPr>
              <w:t xml:space="preserve">                                                                                   </w:t>
            </w: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CC64AA" w:rsidP="008A152C">
            <w:pPr>
              <w:pStyle w:val="a4"/>
              <w:jc w:val="left"/>
              <w:rPr>
                <w:rFonts w:ascii="PT Astra Serif" w:hAnsi="PT Astra Serif"/>
                <w:b w:val="0"/>
                <w:sz w:val="28"/>
                <w:lang w:val="ru-RU" w:eastAsia="ru-RU"/>
              </w:rPr>
            </w:pPr>
            <w:r w:rsidRPr="00077B48">
              <w:rPr>
                <w:rFonts w:ascii="PT Astra Serif" w:hAnsi="PT Astra Serif"/>
                <w:b w:val="0"/>
                <w:sz w:val="28"/>
                <w:lang w:val="ru-RU" w:eastAsia="ru-RU"/>
              </w:rPr>
              <w:t xml:space="preserve">  </w:t>
            </w:r>
          </w:p>
          <w:p w:rsidR="00C52655" w:rsidRPr="00077B48" w:rsidRDefault="00C52655" w:rsidP="00C52655">
            <w:pPr>
              <w:pStyle w:val="a4"/>
              <w:jc w:val="center"/>
              <w:rPr>
                <w:rFonts w:ascii="PT Astra Serif" w:hAnsi="PT Astra Serif"/>
                <w:caps/>
                <w:sz w:val="28"/>
                <w:lang w:val="ru-RU" w:eastAsia="ru-RU"/>
              </w:rPr>
            </w:pPr>
          </w:p>
          <w:p w:rsidR="001A7B62" w:rsidRPr="00077B48" w:rsidRDefault="001A7B62">
            <w:pPr>
              <w:pStyle w:val="a4"/>
              <w:jc w:val="center"/>
              <w:rPr>
                <w:rFonts w:ascii="PT Astra Serif" w:hAnsi="PT Astra Serif"/>
                <w:caps/>
                <w:sz w:val="28"/>
                <w:lang w:val="ru-RU" w:eastAsia="ru-RU"/>
              </w:rPr>
            </w:pPr>
          </w:p>
          <w:p w:rsidR="001A7B62" w:rsidRPr="00077B48" w:rsidRDefault="001A7B62">
            <w:pPr>
              <w:pStyle w:val="a4"/>
              <w:jc w:val="center"/>
              <w:rPr>
                <w:rFonts w:ascii="PT Astra Serif" w:hAnsi="PT Astra Serif"/>
                <w:caps/>
                <w:sz w:val="28"/>
                <w:lang w:val="ru-RU" w:eastAsia="ru-RU"/>
              </w:rPr>
            </w:pPr>
          </w:p>
          <w:p w:rsidR="00D848C1" w:rsidRPr="00077B48" w:rsidRDefault="00D848C1">
            <w:pPr>
              <w:pStyle w:val="a4"/>
              <w:jc w:val="center"/>
              <w:rPr>
                <w:rFonts w:ascii="PT Astra Serif" w:hAnsi="PT Astra Serif"/>
                <w:caps/>
                <w:sz w:val="28"/>
                <w:lang w:val="ru-RU" w:eastAsia="ru-RU"/>
              </w:rPr>
            </w:pPr>
          </w:p>
          <w:p w:rsidR="00D848C1" w:rsidRPr="00077B48" w:rsidRDefault="00D848C1">
            <w:pPr>
              <w:pStyle w:val="a4"/>
              <w:jc w:val="center"/>
              <w:rPr>
                <w:rFonts w:ascii="PT Astra Serif" w:hAnsi="PT Astra Serif"/>
                <w:caps/>
                <w:sz w:val="28"/>
                <w:lang w:val="ru-RU" w:eastAsia="ru-RU"/>
              </w:rPr>
            </w:pPr>
          </w:p>
          <w:p w:rsidR="001A7B62" w:rsidRPr="00077B48" w:rsidRDefault="001A7B62">
            <w:pPr>
              <w:pStyle w:val="a4"/>
              <w:jc w:val="center"/>
              <w:rPr>
                <w:rFonts w:ascii="PT Astra Serif" w:hAnsi="PT Astra Serif"/>
                <w:caps/>
                <w:sz w:val="28"/>
                <w:lang w:val="ru-RU" w:eastAsia="ru-RU"/>
              </w:rPr>
            </w:pPr>
          </w:p>
          <w:p w:rsidR="001A7B62" w:rsidRPr="00077B48" w:rsidRDefault="001A7B62">
            <w:pPr>
              <w:pStyle w:val="a4"/>
              <w:jc w:val="center"/>
              <w:rPr>
                <w:rFonts w:ascii="PT Astra Serif" w:hAnsi="PT Astra Serif"/>
                <w:caps/>
                <w:sz w:val="28"/>
                <w:lang w:val="ru-RU" w:eastAsia="ru-RU"/>
              </w:rPr>
            </w:pPr>
          </w:p>
          <w:p w:rsidR="00792117" w:rsidRPr="00792117" w:rsidRDefault="00792117" w:rsidP="00792117">
            <w:pPr>
              <w:jc w:val="center"/>
              <w:rPr>
                <w:rFonts w:ascii="PT Astra Serif" w:hAnsi="PT Astra Serif"/>
                <w:b/>
                <w:caps/>
                <w:sz w:val="56"/>
              </w:rPr>
            </w:pPr>
            <w:r w:rsidRPr="00792117">
              <w:rPr>
                <w:rFonts w:ascii="PT Astra Serif" w:hAnsi="PT Astra Serif"/>
                <w:b/>
                <w:caps/>
                <w:sz w:val="56"/>
              </w:rPr>
              <w:t>Отчёт</w:t>
            </w:r>
          </w:p>
          <w:p w:rsidR="00792117" w:rsidRPr="00792117" w:rsidRDefault="00792117" w:rsidP="00792117">
            <w:pPr>
              <w:jc w:val="center"/>
              <w:rPr>
                <w:rFonts w:ascii="PT Astra Serif" w:hAnsi="PT Astra Serif"/>
                <w:b/>
                <w:caps/>
                <w:sz w:val="40"/>
              </w:rPr>
            </w:pPr>
          </w:p>
          <w:p w:rsidR="00792117" w:rsidRPr="00792117" w:rsidRDefault="00792117" w:rsidP="00792117">
            <w:pPr>
              <w:jc w:val="center"/>
              <w:rPr>
                <w:rFonts w:ascii="PT Astra Serif" w:hAnsi="PT Astra Serif"/>
                <w:b/>
                <w:caps/>
                <w:sz w:val="40"/>
              </w:rPr>
            </w:pPr>
            <w:r w:rsidRPr="00792117">
              <w:rPr>
                <w:rFonts w:ascii="PT Astra Serif" w:hAnsi="PT Astra Serif"/>
                <w:b/>
                <w:caps/>
                <w:sz w:val="40"/>
              </w:rPr>
              <w:t xml:space="preserve">агентства </w:t>
            </w:r>
          </w:p>
          <w:p w:rsidR="00792117" w:rsidRPr="00792117" w:rsidRDefault="00792117" w:rsidP="00792117">
            <w:pPr>
              <w:jc w:val="center"/>
              <w:rPr>
                <w:rFonts w:ascii="PT Astra Serif" w:hAnsi="PT Astra Serif"/>
                <w:b/>
                <w:caps/>
                <w:sz w:val="40"/>
              </w:rPr>
            </w:pPr>
            <w:r w:rsidRPr="00792117">
              <w:rPr>
                <w:rFonts w:ascii="PT Astra Serif" w:hAnsi="PT Astra Serif"/>
                <w:b/>
                <w:caps/>
                <w:sz w:val="40"/>
              </w:rPr>
              <w:t xml:space="preserve">государственных закупок </w:t>
            </w:r>
          </w:p>
          <w:p w:rsidR="00792117" w:rsidRPr="00792117" w:rsidRDefault="00792117" w:rsidP="00792117">
            <w:pPr>
              <w:jc w:val="center"/>
              <w:rPr>
                <w:rFonts w:ascii="PT Astra Serif" w:hAnsi="PT Astra Serif"/>
                <w:b/>
                <w:caps/>
                <w:sz w:val="40"/>
              </w:rPr>
            </w:pPr>
            <w:r w:rsidRPr="00792117">
              <w:rPr>
                <w:rFonts w:ascii="PT Astra Serif" w:hAnsi="PT Astra Serif"/>
                <w:b/>
                <w:caps/>
                <w:sz w:val="40"/>
              </w:rPr>
              <w:t>Ульяновской области</w:t>
            </w:r>
          </w:p>
          <w:p w:rsidR="00792117" w:rsidRPr="00792117" w:rsidRDefault="00792117" w:rsidP="00792117">
            <w:pPr>
              <w:jc w:val="center"/>
              <w:rPr>
                <w:rFonts w:ascii="PT Astra Serif" w:hAnsi="PT Astra Serif"/>
                <w:b/>
                <w:sz w:val="40"/>
              </w:rPr>
            </w:pPr>
          </w:p>
          <w:p w:rsidR="00792117" w:rsidRPr="00792117" w:rsidRDefault="00792117" w:rsidP="00792117">
            <w:pPr>
              <w:jc w:val="center"/>
              <w:rPr>
                <w:rFonts w:ascii="PT Astra Serif" w:hAnsi="PT Astra Serif"/>
                <w:b/>
                <w:sz w:val="44"/>
              </w:rPr>
            </w:pPr>
            <w:r w:rsidRPr="00792117">
              <w:rPr>
                <w:rFonts w:ascii="PT Astra Serif" w:hAnsi="PT Astra Serif"/>
                <w:b/>
                <w:sz w:val="44"/>
              </w:rPr>
              <w:t>за 202</w:t>
            </w:r>
            <w:r w:rsidR="00CD7D82">
              <w:rPr>
                <w:rFonts w:ascii="PT Astra Serif" w:hAnsi="PT Astra Serif"/>
                <w:b/>
                <w:sz w:val="44"/>
              </w:rPr>
              <w:t>1</w:t>
            </w:r>
            <w:r w:rsidRPr="00792117">
              <w:rPr>
                <w:rFonts w:ascii="PT Astra Serif" w:hAnsi="PT Astra Serif"/>
                <w:b/>
                <w:sz w:val="44"/>
              </w:rPr>
              <w:t xml:space="preserve"> год</w:t>
            </w:r>
          </w:p>
          <w:p w:rsidR="00792117" w:rsidRPr="00792117" w:rsidRDefault="00792117" w:rsidP="00792117">
            <w:pPr>
              <w:jc w:val="center"/>
              <w:rPr>
                <w:rFonts w:ascii="PT Astra Serif" w:hAnsi="PT Astra Serif"/>
                <w:b/>
                <w:sz w:val="40"/>
              </w:rPr>
            </w:pPr>
          </w:p>
          <w:p w:rsidR="00D71851" w:rsidRPr="0068184F" w:rsidRDefault="00D71851">
            <w:pPr>
              <w:pStyle w:val="a4"/>
              <w:jc w:val="center"/>
              <w:rPr>
                <w:rFonts w:ascii="PT Astra Serif" w:hAnsi="PT Astra Serif"/>
                <w:sz w:val="40"/>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9B077D" w:rsidRPr="0068184F" w:rsidRDefault="009B077D">
            <w:pPr>
              <w:pStyle w:val="a4"/>
              <w:jc w:val="center"/>
              <w:rPr>
                <w:rFonts w:ascii="PT Astra Serif" w:hAnsi="PT Astra Serif"/>
                <w:b w:val="0"/>
                <w:sz w:val="28"/>
                <w:lang w:val="ru-RU" w:eastAsia="ru-RU"/>
              </w:rPr>
            </w:pPr>
          </w:p>
          <w:p w:rsidR="001A7B62" w:rsidRPr="0068184F" w:rsidRDefault="001A7B62">
            <w:pPr>
              <w:pStyle w:val="a4"/>
              <w:jc w:val="center"/>
              <w:rPr>
                <w:rFonts w:ascii="PT Astra Serif" w:hAnsi="PT Astra Serif"/>
                <w:b w:val="0"/>
                <w:sz w:val="28"/>
                <w:lang w:val="ru-RU" w:eastAsia="ru-RU"/>
              </w:rPr>
            </w:pPr>
            <w:r w:rsidRPr="0068184F">
              <w:rPr>
                <w:rFonts w:ascii="PT Astra Serif" w:hAnsi="PT Astra Serif"/>
                <w:b w:val="0"/>
                <w:sz w:val="28"/>
                <w:lang w:val="ru-RU" w:eastAsia="ru-RU"/>
              </w:rPr>
              <w:t>г.</w:t>
            </w:r>
            <w:r w:rsidR="008A0D18" w:rsidRPr="0068184F">
              <w:rPr>
                <w:rFonts w:ascii="PT Astra Serif" w:hAnsi="PT Astra Serif"/>
                <w:b w:val="0"/>
                <w:sz w:val="28"/>
                <w:lang w:val="ru-RU" w:eastAsia="ru-RU"/>
              </w:rPr>
              <w:t xml:space="preserve"> </w:t>
            </w:r>
            <w:r w:rsidRPr="0068184F">
              <w:rPr>
                <w:rFonts w:ascii="PT Astra Serif" w:hAnsi="PT Astra Serif"/>
                <w:b w:val="0"/>
                <w:sz w:val="28"/>
                <w:lang w:val="ru-RU" w:eastAsia="ru-RU"/>
              </w:rPr>
              <w:t>Ульяновск</w:t>
            </w:r>
          </w:p>
          <w:p w:rsidR="001A7B62" w:rsidRPr="0068184F" w:rsidRDefault="001A7B62">
            <w:pPr>
              <w:pStyle w:val="a4"/>
              <w:jc w:val="center"/>
              <w:rPr>
                <w:rFonts w:ascii="PT Astra Serif" w:hAnsi="PT Astra Serif"/>
                <w:caps/>
                <w:sz w:val="28"/>
                <w:lang w:val="ru-RU" w:eastAsia="ru-RU"/>
              </w:rPr>
            </w:pPr>
          </w:p>
        </w:tc>
      </w:tr>
    </w:tbl>
    <w:p w:rsidR="00E147FE" w:rsidRPr="002C2A9C" w:rsidRDefault="003A46C3" w:rsidP="004A6145">
      <w:pPr>
        <w:ind w:left="2422"/>
        <w:jc w:val="center"/>
        <w:rPr>
          <w:rFonts w:ascii="PT Astra Serif" w:hAnsi="PT Astra Serif"/>
          <w:sz w:val="28"/>
        </w:rPr>
      </w:pPr>
      <w:r w:rsidRPr="0068184F">
        <w:rPr>
          <w:rFonts w:ascii="PT Astra Serif" w:hAnsi="PT Astra Serif"/>
          <w:sz w:val="28"/>
        </w:rPr>
        <w:br w:type="page"/>
      </w:r>
    </w:p>
    <w:p w:rsidR="00B7083D" w:rsidRPr="002C615E" w:rsidRDefault="00D1577C" w:rsidP="000355C1">
      <w:pPr>
        <w:numPr>
          <w:ilvl w:val="0"/>
          <w:numId w:val="2"/>
        </w:numPr>
        <w:ind w:left="0" w:firstLine="0"/>
        <w:jc w:val="center"/>
        <w:rPr>
          <w:rFonts w:ascii="PT Astra Serif" w:hAnsi="PT Astra Serif"/>
          <w:b/>
          <w:caps/>
          <w:sz w:val="28"/>
          <w:szCs w:val="28"/>
        </w:rPr>
      </w:pPr>
      <w:r w:rsidRPr="002C615E">
        <w:rPr>
          <w:rFonts w:ascii="PT Astra Serif" w:hAnsi="PT Astra Serif"/>
          <w:b/>
          <w:sz w:val="28"/>
        </w:rPr>
        <w:lastRenderedPageBreak/>
        <w:t>ОСУЩЕСТВЛЕНИЕ ГОСУДАРСТВЕННЫХ ЗАКУПОК</w:t>
      </w:r>
      <w:r w:rsidR="004A6145" w:rsidRPr="002C615E">
        <w:rPr>
          <w:rFonts w:ascii="PT Astra Serif" w:hAnsi="PT Astra Serif"/>
          <w:b/>
          <w:sz w:val="28"/>
        </w:rPr>
        <w:t xml:space="preserve"> </w:t>
      </w:r>
    </w:p>
    <w:p w:rsidR="006A3A55" w:rsidRPr="002C615E" w:rsidRDefault="000E7A7D" w:rsidP="00B7083D">
      <w:pPr>
        <w:jc w:val="center"/>
        <w:rPr>
          <w:rFonts w:ascii="PT Astra Serif" w:hAnsi="PT Astra Serif"/>
          <w:b/>
          <w:caps/>
          <w:sz w:val="28"/>
          <w:szCs w:val="28"/>
        </w:rPr>
      </w:pPr>
      <w:r w:rsidRPr="002C615E">
        <w:rPr>
          <w:rFonts w:ascii="PT Astra Serif" w:hAnsi="PT Astra Serif"/>
          <w:b/>
          <w:caps/>
          <w:sz w:val="28"/>
          <w:szCs w:val="28"/>
        </w:rPr>
        <w:t>(областной бюджет</w:t>
      </w:r>
      <w:r w:rsidR="002A7C82" w:rsidRPr="002C615E">
        <w:rPr>
          <w:rFonts w:ascii="PT Astra Serif" w:hAnsi="PT Astra Serif"/>
          <w:b/>
          <w:caps/>
          <w:sz w:val="28"/>
          <w:szCs w:val="28"/>
        </w:rPr>
        <w:t xml:space="preserve"> </w:t>
      </w:r>
      <w:r w:rsidR="00A243AA" w:rsidRPr="002C615E">
        <w:rPr>
          <w:rFonts w:ascii="PT Astra Serif" w:hAnsi="PT Astra Serif"/>
          <w:b/>
          <w:caps/>
          <w:sz w:val="28"/>
          <w:szCs w:val="28"/>
        </w:rPr>
        <w:t xml:space="preserve">на </w:t>
      </w:r>
      <w:r w:rsidR="002A7C82" w:rsidRPr="002C615E">
        <w:rPr>
          <w:rFonts w:ascii="PT Astra Serif" w:hAnsi="PT Astra Serif"/>
          <w:b/>
          <w:caps/>
          <w:sz w:val="28"/>
          <w:szCs w:val="28"/>
        </w:rPr>
        <w:t>20</w:t>
      </w:r>
      <w:r w:rsidR="001204CC">
        <w:rPr>
          <w:rFonts w:ascii="PT Astra Serif" w:hAnsi="PT Astra Serif"/>
          <w:b/>
          <w:caps/>
          <w:sz w:val="28"/>
          <w:szCs w:val="28"/>
        </w:rPr>
        <w:t>2</w:t>
      </w:r>
      <w:r w:rsidR="00B36580">
        <w:rPr>
          <w:rFonts w:ascii="PT Astra Serif" w:hAnsi="PT Astra Serif"/>
          <w:b/>
          <w:caps/>
          <w:sz w:val="28"/>
          <w:szCs w:val="28"/>
        </w:rPr>
        <w:t>1</w:t>
      </w:r>
      <w:r w:rsidR="00C145BB" w:rsidRPr="002C615E">
        <w:rPr>
          <w:rFonts w:ascii="PT Astra Serif" w:hAnsi="PT Astra Serif"/>
          <w:b/>
          <w:caps/>
          <w:sz w:val="28"/>
          <w:szCs w:val="28"/>
        </w:rPr>
        <w:t xml:space="preserve"> </w:t>
      </w:r>
      <w:r w:rsidR="002A7C82" w:rsidRPr="002C615E">
        <w:rPr>
          <w:rFonts w:ascii="PT Astra Serif" w:hAnsi="PT Astra Serif"/>
          <w:b/>
          <w:sz w:val="28"/>
          <w:szCs w:val="28"/>
        </w:rPr>
        <w:t>г</w:t>
      </w:r>
      <w:r w:rsidR="00A243AA" w:rsidRPr="002C615E">
        <w:rPr>
          <w:rFonts w:ascii="PT Astra Serif" w:hAnsi="PT Astra Serif"/>
          <w:b/>
          <w:sz w:val="28"/>
          <w:szCs w:val="28"/>
        </w:rPr>
        <w:t>од</w:t>
      </w:r>
      <w:r w:rsidR="002A7C82" w:rsidRPr="002C615E">
        <w:rPr>
          <w:rFonts w:ascii="PT Astra Serif" w:hAnsi="PT Astra Serif"/>
          <w:b/>
          <w:caps/>
          <w:sz w:val="28"/>
          <w:szCs w:val="28"/>
        </w:rPr>
        <w:t>)</w:t>
      </w:r>
    </w:p>
    <w:p w:rsidR="0022391E" w:rsidRPr="002C615E" w:rsidRDefault="0022391E" w:rsidP="00331C84">
      <w:pPr>
        <w:ind w:left="142" w:hanging="142"/>
        <w:jc w:val="center"/>
        <w:rPr>
          <w:rFonts w:ascii="PT Astra Serif" w:hAnsi="PT Astra Serif"/>
          <w:b/>
          <w:caps/>
          <w:sz w:val="16"/>
          <w:szCs w:val="16"/>
        </w:rPr>
      </w:pPr>
    </w:p>
    <w:p w:rsidR="009939E4" w:rsidRPr="002C615E" w:rsidRDefault="009939E4" w:rsidP="00D84606">
      <w:pPr>
        <w:ind w:firstLine="720"/>
        <w:jc w:val="both"/>
        <w:rPr>
          <w:rFonts w:ascii="PT Astra Serif" w:hAnsi="PT Astra Serif"/>
          <w:sz w:val="6"/>
          <w:szCs w:val="6"/>
        </w:rPr>
      </w:pPr>
    </w:p>
    <w:p w:rsidR="004E628F" w:rsidRDefault="004E628F" w:rsidP="000C56A1">
      <w:pPr>
        <w:ind w:firstLine="709"/>
        <w:jc w:val="both"/>
        <w:rPr>
          <w:rFonts w:ascii="PT Astra Serif" w:hAnsi="PT Astra Serif"/>
          <w:sz w:val="28"/>
        </w:rPr>
      </w:pPr>
      <w:r w:rsidRPr="002C615E">
        <w:rPr>
          <w:rFonts w:ascii="PT Astra Serif" w:hAnsi="PT Astra Serif"/>
          <w:sz w:val="28"/>
        </w:rPr>
        <w:t>Структурный анализ осуществления государственных закупок на средства областного</w:t>
      </w:r>
      <w:r w:rsidR="00DE06D7">
        <w:rPr>
          <w:rFonts w:ascii="PT Astra Serif" w:hAnsi="PT Astra Serif"/>
          <w:sz w:val="28"/>
        </w:rPr>
        <w:t xml:space="preserve"> бюджета Ульяновской области</w:t>
      </w:r>
      <w:r w:rsidRPr="002C615E">
        <w:rPr>
          <w:rFonts w:ascii="PT Astra Serif" w:hAnsi="PT Astra Serif"/>
          <w:sz w:val="28"/>
        </w:rPr>
        <w:t>:</w:t>
      </w:r>
    </w:p>
    <w:p w:rsidR="00CD6A06" w:rsidRPr="002C615E" w:rsidRDefault="00CD6A06" w:rsidP="000C56A1">
      <w:pPr>
        <w:ind w:firstLine="709"/>
        <w:jc w:val="both"/>
        <w:rPr>
          <w:rFonts w:ascii="PT Astra Serif" w:hAnsi="PT Astra Serif"/>
          <w:sz w:val="28"/>
        </w:rPr>
      </w:pPr>
    </w:p>
    <w:p w:rsidR="00243214" w:rsidRDefault="00243214" w:rsidP="00243214">
      <w:pPr>
        <w:ind w:firstLine="720"/>
        <w:jc w:val="right"/>
        <w:rPr>
          <w:rFonts w:ascii="PT Astra Serif" w:hAnsi="PT Astra Serif"/>
          <w:sz w:val="28"/>
          <w:szCs w:val="28"/>
        </w:rPr>
      </w:pPr>
      <w:r w:rsidRPr="002C615E">
        <w:rPr>
          <w:rFonts w:ascii="PT Astra Serif" w:hAnsi="PT Astra Serif"/>
          <w:sz w:val="28"/>
          <w:szCs w:val="28"/>
        </w:rPr>
        <w:t>Таблица 1</w:t>
      </w:r>
    </w:p>
    <w:p w:rsidR="00CD6A06" w:rsidRPr="002C615E" w:rsidRDefault="00CD6A06" w:rsidP="00243214">
      <w:pPr>
        <w:ind w:firstLine="720"/>
        <w:jc w:val="right"/>
        <w:rPr>
          <w:rFonts w:ascii="PT Astra Serif" w:hAnsi="PT Astra Serif"/>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960"/>
        <w:gridCol w:w="960"/>
        <w:gridCol w:w="960"/>
        <w:gridCol w:w="960"/>
        <w:gridCol w:w="918"/>
        <w:gridCol w:w="1040"/>
        <w:gridCol w:w="945"/>
      </w:tblGrid>
      <w:tr w:rsidR="00CD6A06" w:rsidRPr="00A822A7" w:rsidTr="00206855">
        <w:trPr>
          <w:trHeight w:val="330"/>
        </w:trPr>
        <w:tc>
          <w:tcPr>
            <w:tcW w:w="3889" w:type="dxa"/>
            <w:vMerge w:val="restart"/>
            <w:shd w:val="clear" w:color="auto" w:fill="auto"/>
            <w:noWrap/>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 </w:t>
            </w:r>
          </w:p>
        </w:tc>
        <w:tc>
          <w:tcPr>
            <w:tcW w:w="960" w:type="dxa"/>
            <w:vMerge w:val="restart"/>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Ед. изм.</w:t>
            </w:r>
          </w:p>
        </w:tc>
        <w:tc>
          <w:tcPr>
            <w:tcW w:w="1920" w:type="dxa"/>
            <w:gridSpan w:val="2"/>
            <w:shd w:val="clear" w:color="auto" w:fill="auto"/>
            <w:hideMark/>
          </w:tcPr>
          <w:p w:rsidR="00CD6A06" w:rsidRPr="00A822A7" w:rsidRDefault="001204CC" w:rsidP="00CD7D82">
            <w:pPr>
              <w:jc w:val="center"/>
              <w:rPr>
                <w:rFonts w:ascii="PT Astra Serif" w:hAnsi="PT Astra Serif"/>
                <w:b/>
                <w:bCs/>
                <w:color w:val="000000"/>
              </w:rPr>
            </w:pPr>
            <w:r w:rsidRPr="00A822A7">
              <w:rPr>
                <w:rFonts w:ascii="PT Astra Serif" w:hAnsi="PT Astra Serif"/>
                <w:b/>
                <w:bCs/>
                <w:color w:val="000000"/>
              </w:rPr>
              <w:t>202</w:t>
            </w:r>
            <w:r w:rsidR="00CD7D82">
              <w:rPr>
                <w:rFonts w:ascii="PT Astra Serif" w:hAnsi="PT Astra Serif"/>
                <w:b/>
                <w:bCs/>
                <w:color w:val="000000"/>
              </w:rPr>
              <w:t>1</w:t>
            </w:r>
          </w:p>
        </w:tc>
        <w:tc>
          <w:tcPr>
            <w:tcW w:w="1878" w:type="dxa"/>
            <w:gridSpan w:val="2"/>
            <w:shd w:val="clear" w:color="auto" w:fill="auto"/>
            <w:hideMark/>
          </w:tcPr>
          <w:p w:rsidR="00CD6A06" w:rsidRPr="00A822A7" w:rsidRDefault="001204CC" w:rsidP="00CD7D82">
            <w:pPr>
              <w:jc w:val="center"/>
              <w:rPr>
                <w:rFonts w:ascii="PT Astra Serif" w:hAnsi="PT Astra Serif"/>
                <w:b/>
                <w:bCs/>
                <w:color w:val="000000"/>
              </w:rPr>
            </w:pPr>
            <w:r w:rsidRPr="00A822A7">
              <w:rPr>
                <w:rFonts w:ascii="PT Astra Serif" w:hAnsi="PT Astra Serif"/>
                <w:b/>
                <w:bCs/>
                <w:color w:val="000000"/>
              </w:rPr>
              <w:t>20</w:t>
            </w:r>
            <w:r w:rsidR="00CD7D82">
              <w:rPr>
                <w:rFonts w:ascii="PT Astra Serif" w:hAnsi="PT Astra Serif"/>
                <w:b/>
                <w:bCs/>
                <w:color w:val="000000"/>
              </w:rPr>
              <w:t>20</w:t>
            </w:r>
          </w:p>
        </w:tc>
        <w:tc>
          <w:tcPr>
            <w:tcW w:w="1985" w:type="dxa"/>
            <w:gridSpan w:val="2"/>
            <w:shd w:val="clear" w:color="auto" w:fill="auto"/>
            <w:hideMark/>
          </w:tcPr>
          <w:p w:rsidR="00CD6A06" w:rsidRPr="00A822A7" w:rsidRDefault="001204CC" w:rsidP="00CD6A06">
            <w:pPr>
              <w:jc w:val="center"/>
              <w:rPr>
                <w:rFonts w:ascii="PT Astra Serif" w:hAnsi="PT Astra Serif"/>
                <w:b/>
                <w:bCs/>
                <w:color w:val="000000"/>
              </w:rPr>
            </w:pPr>
            <w:r w:rsidRPr="00A822A7">
              <w:rPr>
                <w:rFonts w:ascii="PT Astra Serif" w:hAnsi="PT Astra Serif"/>
                <w:b/>
                <w:bCs/>
                <w:color w:val="000000"/>
              </w:rPr>
              <w:t>20</w:t>
            </w:r>
            <w:r w:rsidR="00CD7D82">
              <w:rPr>
                <w:rFonts w:ascii="PT Astra Serif" w:hAnsi="PT Astra Serif"/>
                <w:b/>
                <w:bCs/>
                <w:color w:val="000000"/>
              </w:rPr>
              <w:t>19</w:t>
            </w:r>
          </w:p>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 </w:t>
            </w:r>
          </w:p>
        </w:tc>
      </w:tr>
      <w:tr w:rsidR="00CD6A06" w:rsidRPr="00A822A7" w:rsidTr="00206855">
        <w:trPr>
          <w:trHeight w:val="330"/>
        </w:trPr>
        <w:tc>
          <w:tcPr>
            <w:tcW w:w="3889" w:type="dxa"/>
            <w:vMerge/>
            <w:vAlign w:val="center"/>
            <w:hideMark/>
          </w:tcPr>
          <w:p w:rsidR="00CD6A06" w:rsidRPr="00A822A7" w:rsidRDefault="00CD6A06" w:rsidP="00CD6A06">
            <w:pPr>
              <w:rPr>
                <w:rFonts w:ascii="PT Astra Serif" w:hAnsi="PT Astra Serif"/>
                <w:b/>
                <w:bCs/>
                <w:color w:val="000000"/>
              </w:rPr>
            </w:pPr>
          </w:p>
        </w:tc>
        <w:tc>
          <w:tcPr>
            <w:tcW w:w="960" w:type="dxa"/>
            <w:vMerge/>
            <w:vAlign w:val="center"/>
            <w:hideMark/>
          </w:tcPr>
          <w:p w:rsidR="00CD6A06" w:rsidRPr="00A822A7" w:rsidRDefault="00CD6A06" w:rsidP="00CD6A06">
            <w:pPr>
              <w:rPr>
                <w:rFonts w:ascii="PT Astra Serif" w:hAnsi="PT Astra Serif"/>
                <w:b/>
                <w:bCs/>
                <w:color w:val="000000"/>
              </w:rPr>
            </w:pPr>
          </w:p>
        </w:tc>
        <w:tc>
          <w:tcPr>
            <w:tcW w:w="960"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Сумма</w:t>
            </w:r>
          </w:p>
        </w:tc>
        <w:tc>
          <w:tcPr>
            <w:tcW w:w="960"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w:t>
            </w:r>
          </w:p>
        </w:tc>
        <w:tc>
          <w:tcPr>
            <w:tcW w:w="960"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Сумма</w:t>
            </w:r>
          </w:p>
        </w:tc>
        <w:tc>
          <w:tcPr>
            <w:tcW w:w="918"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w:t>
            </w:r>
          </w:p>
        </w:tc>
        <w:tc>
          <w:tcPr>
            <w:tcW w:w="1040"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Сумма</w:t>
            </w:r>
          </w:p>
        </w:tc>
        <w:tc>
          <w:tcPr>
            <w:tcW w:w="945"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1. Размещено:</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22,4</w:t>
            </w:r>
            <w:r w:rsidR="00CD7D82" w:rsidRPr="00353C60">
              <w:rPr>
                <w:rStyle w:val="af0"/>
                <w:rFonts w:ascii="PT Astra Serif" w:hAnsi="PT Astra Serif"/>
              </w:rPr>
              <w:footnoteReference w:id="1"/>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18,8</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14,4</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9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в т.ч.</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60" w:type="dxa"/>
            <w:shd w:val="clear" w:color="auto" w:fill="auto"/>
          </w:tcPr>
          <w:p w:rsidR="00CD7D82" w:rsidRPr="00353C60" w:rsidRDefault="00CD7D82" w:rsidP="00CD7D82">
            <w:pPr>
              <w:jc w:val="center"/>
              <w:rPr>
                <w:rFonts w:ascii="PT Astra Serif" w:hAnsi="PT Astra Serif"/>
              </w:rPr>
            </w:pP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а) конкурентные процедуры: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C5AD4">
            <w:pPr>
              <w:jc w:val="center"/>
              <w:rPr>
                <w:rFonts w:ascii="PT Astra Serif" w:hAnsi="PT Astra Serif"/>
              </w:rPr>
            </w:pPr>
            <w:r w:rsidRPr="00353C60">
              <w:rPr>
                <w:rFonts w:ascii="PT Astra Serif" w:hAnsi="PT Astra Serif"/>
              </w:rPr>
              <w:t>17,</w:t>
            </w:r>
            <w:r w:rsidR="00CC5AD4">
              <w:rPr>
                <w:rFonts w:ascii="PT Astra Serif" w:hAnsi="PT Astra Serif"/>
              </w:rPr>
              <w:t>8</w:t>
            </w:r>
            <w:r w:rsidR="00CD7D82" w:rsidRPr="00353C60">
              <w:rPr>
                <w:rStyle w:val="af0"/>
                <w:rFonts w:ascii="PT Astra Serif" w:hAnsi="PT Astra Serif"/>
              </w:rPr>
              <w:footnoteReference w:id="2"/>
            </w:r>
          </w:p>
        </w:tc>
        <w:tc>
          <w:tcPr>
            <w:tcW w:w="960" w:type="dxa"/>
            <w:shd w:val="clear" w:color="auto" w:fill="auto"/>
          </w:tcPr>
          <w:p w:rsidR="00CD7D82" w:rsidRPr="00DF7044" w:rsidRDefault="00CD7D82" w:rsidP="00935463">
            <w:pPr>
              <w:jc w:val="center"/>
              <w:rPr>
                <w:rFonts w:ascii="PT Astra Serif" w:hAnsi="PT Astra Serif"/>
              </w:rPr>
            </w:pPr>
            <w:r w:rsidRPr="00DF7044">
              <w:rPr>
                <w:rFonts w:ascii="PT Astra Serif" w:hAnsi="PT Astra Serif"/>
              </w:rPr>
              <w:t>7</w:t>
            </w:r>
            <w:r w:rsidR="00935463" w:rsidRPr="00DF7044">
              <w:rPr>
                <w:rFonts w:ascii="PT Astra Serif" w:hAnsi="PT Astra Serif"/>
              </w:rPr>
              <w:t>9</w:t>
            </w:r>
            <w:r w:rsidRPr="00DF7044">
              <w:rPr>
                <w:rFonts w:ascii="PT Astra Serif" w:hAnsi="PT Astra Serif"/>
              </w:rPr>
              <w:t>%</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14,7</w:t>
            </w:r>
          </w:p>
        </w:tc>
        <w:tc>
          <w:tcPr>
            <w:tcW w:w="918"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78%</w:t>
            </w: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12,4</w:t>
            </w:r>
          </w:p>
        </w:tc>
        <w:tc>
          <w:tcPr>
            <w:tcW w:w="945"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86%</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2,2</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1,4</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1,70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4A7FDD" w:rsidP="00CC5AD4">
            <w:pPr>
              <w:jc w:val="center"/>
              <w:rPr>
                <w:rFonts w:ascii="PT Astra Serif" w:hAnsi="PT Astra Serif"/>
              </w:rPr>
            </w:pPr>
            <w:r w:rsidRPr="00353C60">
              <w:rPr>
                <w:rFonts w:ascii="PT Astra Serif" w:hAnsi="PT Astra Serif"/>
              </w:rPr>
              <w:t>15,</w:t>
            </w:r>
            <w:r w:rsidR="00CC5AD4">
              <w:rPr>
                <w:rFonts w:ascii="PT Astra Serif" w:hAnsi="PT Astra Serif"/>
              </w:rPr>
              <w:t>1</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13,1</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10,70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 запрос предложений</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CD7D82" w:rsidP="004A7FDD">
            <w:pPr>
              <w:jc w:val="center"/>
              <w:rPr>
                <w:rFonts w:ascii="PT Astra Serif" w:hAnsi="PT Astra Serif"/>
              </w:rPr>
            </w:pPr>
            <w:r w:rsidRPr="00353C60">
              <w:rPr>
                <w:rFonts w:ascii="PT Astra Serif" w:hAnsi="PT Astra Serif"/>
              </w:rPr>
              <w:t>0,</w:t>
            </w:r>
            <w:r w:rsidR="004A7FDD" w:rsidRPr="00353C60">
              <w:rPr>
                <w:rFonts w:ascii="PT Astra Serif" w:hAnsi="PT Astra Serif"/>
              </w:rPr>
              <w:t>5</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0,17</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0,02</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б) единственный источник:</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CD7D82" w:rsidP="00CD7D82">
            <w:pPr>
              <w:jc w:val="center"/>
              <w:rPr>
                <w:rFonts w:ascii="PT Astra Serif" w:hAnsi="PT Astra Serif"/>
              </w:rPr>
            </w:pPr>
            <w:r w:rsidRPr="00353C60">
              <w:rPr>
                <w:rFonts w:ascii="PT Astra Serif" w:hAnsi="PT Astra Serif"/>
              </w:rPr>
              <w:t>4</w:t>
            </w:r>
            <w:r w:rsidR="00382BF8" w:rsidRPr="00353C60">
              <w:rPr>
                <w:rFonts w:ascii="PT Astra Serif" w:hAnsi="PT Astra Serif"/>
              </w:rPr>
              <w:t>,6</w:t>
            </w:r>
          </w:p>
        </w:tc>
        <w:tc>
          <w:tcPr>
            <w:tcW w:w="960" w:type="dxa"/>
            <w:shd w:val="clear" w:color="auto" w:fill="auto"/>
          </w:tcPr>
          <w:p w:rsidR="00CD7D82" w:rsidRPr="00DF7044" w:rsidRDefault="00CD7D82" w:rsidP="00935463">
            <w:pPr>
              <w:jc w:val="center"/>
              <w:rPr>
                <w:rFonts w:ascii="PT Astra Serif" w:hAnsi="PT Astra Serif"/>
              </w:rPr>
            </w:pPr>
            <w:r w:rsidRPr="00DF7044">
              <w:rPr>
                <w:rFonts w:ascii="PT Astra Serif" w:hAnsi="PT Astra Serif"/>
              </w:rPr>
              <w:t>2</w:t>
            </w:r>
            <w:r w:rsidR="00935463" w:rsidRPr="00DF7044">
              <w:rPr>
                <w:rFonts w:ascii="PT Astra Serif" w:hAnsi="PT Astra Serif"/>
              </w:rPr>
              <w:t>1</w:t>
            </w:r>
            <w:r w:rsidRPr="00DF7044">
              <w:rPr>
                <w:rFonts w:ascii="PT Astra Serif" w:hAnsi="PT Astra Serif"/>
              </w:rPr>
              <w:t>%</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p>
        </w:tc>
        <w:tc>
          <w:tcPr>
            <w:tcW w:w="918"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22%</w:t>
            </w: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2,00</w:t>
            </w:r>
          </w:p>
        </w:tc>
        <w:tc>
          <w:tcPr>
            <w:tcW w:w="945"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14%</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монополии</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1,3</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0,8</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1,20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DE06D7">
            <w:pPr>
              <w:rPr>
                <w:rFonts w:ascii="PT Astra Serif" w:hAnsi="PT Astra Serif"/>
                <w:color w:val="000000"/>
              </w:rPr>
            </w:pPr>
            <w:r w:rsidRPr="00A822A7">
              <w:rPr>
                <w:rFonts w:ascii="PT Astra Serif" w:hAnsi="PT Astra Serif"/>
                <w:color w:val="000000"/>
              </w:rPr>
              <w:t xml:space="preserve">- малые закупки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1,4</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0,8</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0,80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1204CC">
        <w:trPr>
          <w:trHeight w:val="330"/>
        </w:trPr>
        <w:tc>
          <w:tcPr>
            <w:tcW w:w="3889" w:type="dxa"/>
            <w:shd w:val="clear" w:color="auto" w:fill="auto"/>
            <w:noWrap/>
          </w:tcPr>
          <w:p w:rsidR="00CD7D82" w:rsidRPr="00A822A7" w:rsidRDefault="00CD7D82" w:rsidP="00CD7D82">
            <w:pPr>
              <w:rPr>
                <w:rFonts w:ascii="PT Astra Serif" w:hAnsi="PT Astra Serif"/>
                <w:color w:val="000000"/>
              </w:rPr>
            </w:pPr>
            <w:r w:rsidRPr="00A822A7">
              <w:rPr>
                <w:rFonts w:ascii="PT Astra Serif" w:hAnsi="PT Astra Serif"/>
                <w:color w:val="000000"/>
              </w:rPr>
              <w:t>- закупки для предупреждения ЧС</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1,5</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2,2</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1204CC">
        <w:trPr>
          <w:trHeight w:val="330"/>
        </w:trPr>
        <w:tc>
          <w:tcPr>
            <w:tcW w:w="3889" w:type="dxa"/>
            <w:shd w:val="clear" w:color="auto" w:fill="auto"/>
            <w:noWrap/>
          </w:tcPr>
          <w:p w:rsidR="00CD7D82" w:rsidRPr="00A822A7" w:rsidRDefault="00CD7D82" w:rsidP="00CD7D82">
            <w:pPr>
              <w:rPr>
                <w:rFonts w:ascii="PT Astra Serif" w:hAnsi="PT Astra Serif"/>
                <w:color w:val="000000"/>
              </w:rPr>
            </w:pPr>
            <w:r>
              <w:rPr>
                <w:rFonts w:ascii="PT Astra Serif" w:hAnsi="PT Astra Serif"/>
                <w:color w:val="000000"/>
              </w:rPr>
              <w:t xml:space="preserve">- </w:t>
            </w:r>
            <w:r w:rsidRPr="00A822A7">
              <w:rPr>
                <w:rFonts w:ascii="PT Astra Serif" w:hAnsi="PT Astra Serif"/>
                <w:color w:val="000000"/>
              </w:rPr>
              <w:t>прочие</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0,4</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0,2</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2. количество процедур:</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11</w:t>
            </w:r>
            <w:r w:rsidR="00DF7044">
              <w:rPr>
                <w:rFonts w:ascii="PT Astra Serif" w:hAnsi="PT Astra Serif"/>
              </w:rPr>
              <w:t xml:space="preserve"> </w:t>
            </w:r>
            <w:r w:rsidRPr="00353C60">
              <w:rPr>
                <w:rFonts w:ascii="PT Astra Serif" w:hAnsi="PT Astra Serif"/>
              </w:rPr>
              <w:t>626</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9</w:t>
            </w:r>
            <w:r w:rsidR="00DF7044">
              <w:rPr>
                <w:rFonts w:ascii="PT Astra Serif" w:hAnsi="PT Astra Serif"/>
                <w:color w:val="000000"/>
              </w:rPr>
              <w:t xml:space="preserve"> </w:t>
            </w:r>
            <w:r w:rsidRPr="00A822A7">
              <w:rPr>
                <w:rFonts w:ascii="PT Astra Serif" w:hAnsi="PT Astra Serif"/>
                <w:color w:val="000000"/>
              </w:rPr>
              <w:t>903</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12</w:t>
            </w:r>
            <w:r w:rsidR="00DF7044">
              <w:rPr>
                <w:rFonts w:ascii="PT Astra Serif" w:hAnsi="PT Astra Serif"/>
              </w:rPr>
              <w:t xml:space="preserve"> </w:t>
            </w:r>
            <w:r w:rsidRPr="00A822A7">
              <w:rPr>
                <w:rFonts w:ascii="PT Astra Serif" w:hAnsi="PT Astra Serif"/>
              </w:rPr>
              <w:t>887</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263"/>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в т.ч.</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60" w:type="dxa"/>
            <w:shd w:val="clear" w:color="auto" w:fill="auto"/>
          </w:tcPr>
          <w:p w:rsidR="00CD7D82" w:rsidRPr="00353C60" w:rsidRDefault="00CD7D82" w:rsidP="00CD7D82">
            <w:pPr>
              <w:jc w:val="center"/>
              <w:rPr>
                <w:rFonts w:ascii="PT Astra Serif" w:hAnsi="PT Astra Serif"/>
              </w:rPr>
            </w:pP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155</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143</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140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382BF8" w:rsidP="004A7FDD">
            <w:pPr>
              <w:jc w:val="center"/>
              <w:rPr>
                <w:rFonts w:ascii="PT Astra Serif" w:hAnsi="PT Astra Serif"/>
              </w:rPr>
            </w:pPr>
            <w:r w:rsidRPr="00353C60">
              <w:rPr>
                <w:rFonts w:ascii="PT Astra Serif" w:hAnsi="PT Astra Serif"/>
              </w:rPr>
              <w:t>11</w:t>
            </w:r>
            <w:r w:rsidR="00DF7044">
              <w:rPr>
                <w:rFonts w:ascii="PT Astra Serif" w:hAnsi="PT Astra Serif"/>
              </w:rPr>
              <w:t xml:space="preserve"> </w:t>
            </w:r>
            <w:r w:rsidR="004A7FDD" w:rsidRPr="00353C60">
              <w:rPr>
                <w:rFonts w:ascii="PT Astra Serif" w:hAnsi="PT Astra Serif"/>
              </w:rPr>
              <w:t>443</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9</w:t>
            </w:r>
            <w:r w:rsidR="00DF7044">
              <w:rPr>
                <w:rFonts w:ascii="PT Astra Serif" w:hAnsi="PT Astra Serif"/>
              </w:rPr>
              <w:t xml:space="preserve"> </w:t>
            </w:r>
            <w:r w:rsidRPr="00A822A7">
              <w:rPr>
                <w:rFonts w:ascii="PT Astra Serif" w:hAnsi="PT Astra Serif"/>
              </w:rPr>
              <w:t>731</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12</w:t>
            </w:r>
            <w:r w:rsidR="00DF7044">
              <w:rPr>
                <w:rFonts w:ascii="PT Astra Serif" w:hAnsi="PT Astra Serif"/>
              </w:rPr>
              <w:t xml:space="preserve"> </w:t>
            </w:r>
            <w:r w:rsidRPr="00A822A7">
              <w:rPr>
                <w:rFonts w:ascii="PT Astra Serif" w:hAnsi="PT Astra Serif"/>
              </w:rPr>
              <w:t>576</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 запрос предложений</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28</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29</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171</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3. Экономия</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963</w:t>
            </w:r>
            <w:r w:rsidR="00CD7D82" w:rsidRPr="00353C60">
              <w:rPr>
                <w:rStyle w:val="af0"/>
                <w:rFonts w:ascii="PT Astra Serif" w:hAnsi="PT Astra Serif"/>
              </w:rPr>
              <w:footnoteReference w:id="3"/>
            </w:r>
          </w:p>
        </w:tc>
        <w:tc>
          <w:tcPr>
            <w:tcW w:w="960" w:type="dxa"/>
            <w:shd w:val="clear" w:color="auto" w:fill="auto"/>
          </w:tcPr>
          <w:p w:rsidR="00CD7D82" w:rsidRPr="00DF7044" w:rsidRDefault="00DF7044" w:rsidP="00CD7D82">
            <w:pPr>
              <w:jc w:val="center"/>
              <w:rPr>
                <w:rFonts w:ascii="PT Astra Serif" w:hAnsi="PT Astra Serif"/>
              </w:rPr>
            </w:pPr>
            <w:r w:rsidRPr="00DF7044">
              <w:rPr>
                <w:rFonts w:ascii="PT Astra Serif" w:hAnsi="PT Astra Serif"/>
              </w:rPr>
              <w:t>5</w:t>
            </w:r>
            <w:r w:rsidR="00CD7D82" w:rsidRPr="00DF7044">
              <w:rPr>
                <w:rFonts w:ascii="PT Astra Serif" w:hAnsi="PT Astra Serif"/>
              </w:rPr>
              <w:t>%</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1115</w:t>
            </w:r>
          </w:p>
        </w:tc>
        <w:tc>
          <w:tcPr>
            <w:tcW w:w="918"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7%</w:t>
            </w: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932</w:t>
            </w:r>
          </w:p>
        </w:tc>
        <w:tc>
          <w:tcPr>
            <w:tcW w:w="945"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7%</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66</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53</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114</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4A7FDD">
            <w:pPr>
              <w:jc w:val="center"/>
              <w:rPr>
                <w:rFonts w:ascii="PT Astra Serif" w:hAnsi="PT Astra Serif"/>
              </w:rPr>
            </w:pPr>
            <w:r w:rsidRPr="00353C60">
              <w:rPr>
                <w:rFonts w:ascii="PT Astra Serif" w:hAnsi="PT Astra Serif"/>
              </w:rPr>
              <w:t>8</w:t>
            </w:r>
            <w:r w:rsidR="004A7FDD" w:rsidRPr="00353C60">
              <w:rPr>
                <w:rFonts w:ascii="PT Astra Serif" w:hAnsi="PT Astra Serif"/>
              </w:rPr>
              <w:t>90</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1059</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816</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 запрос предложений</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7</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3</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2</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4. СМП</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DF7044">
            <w:pPr>
              <w:jc w:val="center"/>
              <w:rPr>
                <w:rFonts w:ascii="PT Astra Serif" w:hAnsi="PT Astra Serif"/>
              </w:rPr>
            </w:pPr>
            <w:r w:rsidRPr="00353C60">
              <w:rPr>
                <w:rFonts w:ascii="PT Astra Serif" w:hAnsi="PT Astra Serif"/>
              </w:rPr>
              <w:t>4</w:t>
            </w:r>
            <w:r w:rsidR="00DF7044">
              <w:rPr>
                <w:rFonts w:ascii="PT Astra Serif" w:hAnsi="PT Astra Serif"/>
              </w:rPr>
              <w:t xml:space="preserve"> </w:t>
            </w:r>
            <w:r w:rsidRPr="00353C60">
              <w:rPr>
                <w:rFonts w:ascii="PT Astra Serif" w:hAnsi="PT Astra Serif"/>
              </w:rPr>
              <w:t>1</w:t>
            </w:r>
            <w:r w:rsidR="00DF7044">
              <w:rPr>
                <w:rFonts w:ascii="PT Astra Serif" w:hAnsi="PT Astra Serif"/>
              </w:rPr>
              <w:t>80</w:t>
            </w:r>
            <w:r w:rsidR="00CD7D82" w:rsidRPr="00353C60">
              <w:rPr>
                <w:rStyle w:val="af0"/>
                <w:rFonts w:ascii="PT Astra Serif" w:hAnsi="PT Astra Serif"/>
              </w:rPr>
              <w:footnoteReference w:id="4"/>
            </w:r>
          </w:p>
        </w:tc>
        <w:tc>
          <w:tcPr>
            <w:tcW w:w="960" w:type="dxa"/>
            <w:shd w:val="clear" w:color="auto" w:fill="auto"/>
          </w:tcPr>
          <w:p w:rsidR="00CD7D82" w:rsidRPr="00DF7044" w:rsidRDefault="00CD7D82" w:rsidP="007B4B24">
            <w:pPr>
              <w:jc w:val="center"/>
              <w:rPr>
                <w:rFonts w:ascii="PT Astra Serif" w:hAnsi="PT Astra Serif"/>
              </w:rPr>
            </w:pPr>
            <w:r w:rsidRPr="00DF7044">
              <w:rPr>
                <w:rFonts w:ascii="PT Astra Serif" w:hAnsi="PT Astra Serif"/>
              </w:rPr>
              <w:t>2</w:t>
            </w:r>
            <w:r w:rsidR="007B4B24" w:rsidRPr="00DF7044">
              <w:rPr>
                <w:rFonts w:ascii="PT Astra Serif" w:hAnsi="PT Astra Serif"/>
              </w:rPr>
              <w:t>9</w:t>
            </w:r>
            <w:r w:rsidRPr="00DF7044">
              <w:rPr>
                <w:rFonts w:ascii="PT Astra Serif" w:hAnsi="PT Astra Serif"/>
              </w:rPr>
              <w:t>%</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w:t>
            </w:r>
            <w:r w:rsidR="00DF7044">
              <w:rPr>
                <w:rFonts w:ascii="PT Astra Serif" w:hAnsi="PT Astra Serif"/>
                <w:color w:val="000000"/>
              </w:rPr>
              <w:t xml:space="preserve"> </w:t>
            </w:r>
            <w:r w:rsidRPr="00A822A7">
              <w:rPr>
                <w:rFonts w:ascii="PT Astra Serif" w:hAnsi="PT Astra Serif"/>
                <w:color w:val="000000"/>
              </w:rPr>
              <w:t>243</w:t>
            </w:r>
          </w:p>
        </w:tc>
        <w:tc>
          <w:tcPr>
            <w:tcW w:w="918"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22%</w:t>
            </w: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4</w:t>
            </w:r>
            <w:r w:rsidR="00DF7044">
              <w:rPr>
                <w:rFonts w:ascii="PT Astra Serif" w:hAnsi="PT Astra Serif"/>
              </w:rPr>
              <w:t xml:space="preserve"> </w:t>
            </w:r>
            <w:r w:rsidRPr="00A822A7">
              <w:rPr>
                <w:rFonts w:ascii="PT Astra Serif" w:hAnsi="PT Astra Serif"/>
              </w:rPr>
              <w:t>153</w:t>
            </w:r>
          </w:p>
        </w:tc>
        <w:tc>
          <w:tcPr>
            <w:tcW w:w="945"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33%</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382BF8">
            <w:pPr>
              <w:jc w:val="center"/>
              <w:rPr>
                <w:rFonts w:ascii="PT Astra Serif" w:hAnsi="PT Astra Serif"/>
              </w:rPr>
            </w:pPr>
            <w:r w:rsidRPr="00353C60">
              <w:rPr>
                <w:rFonts w:ascii="PT Astra Serif" w:hAnsi="PT Astra Serif"/>
              </w:rPr>
              <w:t>25</w:t>
            </w:r>
            <w:r w:rsidR="00B371D4">
              <w:rPr>
                <w:rFonts w:ascii="PT Astra Serif" w:hAnsi="PT Astra Serif"/>
              </w:rPr>
              <w:t>1</w:t>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115</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86</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3</w:t>
            </w:r>
            <w:r w:rsidR="00DF7044">
              <w:rPr>
                <w:rFonts w:ascii="PT Astra Serif" w:hAnsi="PT Astra Serif"/>
              </w:rPr>
              <w:t xml:space="preserve"> </w:t>
            </w:r>
            <w:r w:rsidRPr="00353C60">
              <w:rPr>
                <w:rFonts w:ascii="PT Astra Serif" w:hAnsi="PT Astra Serif"/>
              </w:rPr>
              <w:t>928</w:t>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w:t>
            </w:r>
            <w:r w:rsidR="00DF7044">
              <w:rPr>
                <w:rFonts w:ascii="PT Astra Serif" w:hAnsi="PT Astra Serif"/>
                <w:color w:val="000000"/>
              </w:rPr>
              <w:t xml:space="preserve"> </w:t>
            </w:r>
            <w:r w:rsidRPr="00A822A7">
              <w:rPr>
                <w:rFonts w:ascii="PT Astra Serif" w:hAnsi="PT Astra Serif"/>
                <w:color w:val="000000"/>
              </w:rPr>
              <w:t>127</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4</w:t>
            </w:r>
            <w:r w:rsidR="00DF7044">
              <w:rPr>
                <w:rFonts w:ascii="PT Astra Serif" w:hAnsi="PT Astra Serif"/>
              </w:rPr>
              <w:t xml:space="preserve"> </w:t>
            </w:r>
            <w:r w:rsidRPr="00A822A7">
              <w:rPr>
                <w:rFonts w:ascii="PT Astra Serif" w:hAnsi="PT Astra Serif"/>
              </w:rPr>
              <w:t>060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 запрос предложений</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CD7D82" w:rsidP="00CD7D82">
            <w:pPr>
              <w:jc w:val="center"/>
              <w:rPr>
                <w:rFonts w:ascii="PT Astra Serif" w:hAnsi="PT Astra Serif"/>
              </w:rPr>
            </w:pPr>
            <w:r w:rsidRPr="00353C60">
              <w:rPr>
                <w:rFonts w:ascii="PT Astra Serif" w:hAnsi="PT Astra Serif"/>
              </w:rPr>
              <w:t>1</w:t>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7</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5. Среднее количество участников</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CD7D82" w:rsidP="00CD7D82">
            <w:pPr>
              <w:jc w:val="center"/>
              <w:rPr>
                <w:rFonts w:ascii="PT Astra Serif" w:hAnsi="PT Astra Serif"/>
              </w:rPr>
            </w:pPr>
            <w:r w:rsidRPr="00353C60">
              <w:rPr>
                <w:rFonts w:ascii="PT Astra Serif" w:hAnsi="PT Astra Serif"/>
              </w:rPr>
              <w:t>3,0</w:t>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3,0</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3,0</w:t>
            </w:r>
          </w:p>
        </w:tc>
        <w:tc>
          <w:tcPr>
            <w:tcW w:w="945" w:type="dxa"/>
            <w:shd w:val="clear" w:color="auto" w:fill="auto"/>
          </w:tcPr>
          <w:p w:rsidR="00CD7D82" w:rsidRPr="00A822A7" w:rsidRDefault="00CD7D82" w:rsidP="00CD7D82">
            <w:pPr>
              <w:jc w:val="center"/>
              <w:rPr>
                <w:rFonts w:ascii="PT Astra Serif" w:hAnsi="PT Astra Serif"/>
              </w:rPr>
            </w:pPr>
          </w:p>
        </w:tc>
      </w:tr>
    </w:tbl>
    <w:p w:rsidR="004929B8" w:rsidRDefault="004929B8" w:rsidP="00A50CF7">
      <w:pPr>
        <w:ind w:firstLine="709"/>
        <w:jc w:val="both"/>
        <w:rPr>
          <w:rFonts w:ascii="PT Astra Serif" w:hAnsi="PT Astra Serif"/>
          <w:sz w:val="28"/>
        </w:rPr>
      </w:pPr>
    </w:p>
    <w:p w:rsidR="008F4DA4" w:rsidRDefault="008F4DA4" w:rsidP="00A50CF7">
      <w:pPr>
        <w:ind w:firstLine="709"/>
        <w:jc w:val="both"/>
        <w:rPr>
          <w:rFonts w:ascii="PT Astra Serif" w:hAnsi="PT Astra Serif"/>
          <w:sz w:val="28"/>
        </w:rPr>
      </w:pPr>
    </w:p>
    <w:p w:rsidR="008F4DA4" w:rsidRDefault="008F4DA4" w:rsidP="00A50CF7">
      <w:pPr>
        <w:ind w:firstLine="709"/>
        <w:jc w:val="both"/>
        <w:rPr>
          <w:rFonts w:ascii="PT Astra Serif" w:hAnsi="PT Astra Serif"/>
          <w:sz w:val="28"/>
        </w:rPr>
      </w:pPr>
    </w:p>
    <w:p w:rsidR="008F4DA4" w:rsidRDefault="008F4DA4" w:rsidP="00A50CF7">
      <w:pPr>
        <w:ind w:firstLine="709"/>
        <w:jc w:val="both"/>
        <w:rPr>
          <w:rFonts w:ascii="PT Astra Serif" w:hAnsi="PT Astra Serif"/>
          <w:sz w:val="28"/>
        </w:rPr>
      </w:pPr>
    </w:p>
    <w:p w:rsidR="001204CC" w:rsidRPr="002C615E" w:rsidRDefault="001204CC" w:rsidP="00F21083">
      <w:pPr>
        <w:jc w:val="both"/>
        <w:rPr>
          <w:rFonts w:ascii="PT Astra Serif" w:hAnsi="PT Astra Serif"/>
          <w:sz w:val="28"/>
        </w:rPr>
      </w:pPr>
    </w:p>
    <w:p w:rsidR="00DE06D7" w:rsidRDefault="00DE06D7" w:rsidP="00DE06D7">
      <w:pPr>
        <w:ind w:firstLine="720"/>
        <w:jc w:val="both"/>
        <w:rPr>
          <w:rFonts w:ascii="PT Astra Serif" w:hAnsi="PT Astra Serif"/>
          <w:sz w:val="28"/>
          <w:szCs w:val="28"/>
        </w:rPr>
      </w:pPr>
      <w:r w:rsidRPr="002C615E">
        <w:rPr>
          <w:rFonts w:ascii="PT Astra Serif" w:hAnsi="PT Astra Serif"/>
          <w:sz w:val="28"/>
        </w:rPr>
        <w:lastRenderedPageBreak/>
        <w:t>Структурный анализ осуществления государственных закупок на средства областного</w:t>
      </w:r>
      <w:r>
        <w:rPr>
          <w:rFonts w:ascii="PT Astra Serif" w:hAnsi="PT Astra Serif"/>
          <w:sz w:val="28"/>
        </w:rPr>
        <w:t xml:space="preserve"> бюджета Ульяновской области 2021 года</w:t>
      </w:r>
      <w:r w:rsidRPr="002C615E">
        <w:rPr>
          <w:rFonts w:ascii="PT Astra Serif" w:hAnsi="PT Astra Serif"/>
          <w:sz w:val="28"/>
        </w:rPr>
        <w:t>:</w:t>
      </w:r>
    </w:p>
    <w:p w:rsidR="00837B88" w:rsidRDefault="00837B88" w:rsidP="00837B88">
      <w:pPr>
        <w:ind w:firstLine="720"/>
        <w:jc w:val="right"/>
        <w:rPr>
          <w:rFonts w:ascii="PT Astra Serif" w:hAnsi="PT Astra Serif"/>
          <w:sz w:val="28"/>
          <w:szCs w:val="28"/>
        </w:rPr>
      </w:pPr>
      <w:r>
        <w:rPr>
          <w:rFonts w:ascii="PT Astra Serif" w:hAnsi="PT Astra Serif"/>
          <w:sz w:val="28"/>
          <w:szCs w:val="28"/>
        </w:rPr>
        <w:t>Таблица 2</w:t>
      </w:r>
    </w:p>
    <w:tbl>
      <w:tblPr>
        <w:tblW w:w="9796" w:type="dxa"/>
        <w:tblInd w:w="93" w:type="dxa"/>
        <w:tblLook w:val="04A0" w:firstRow="1" w:lastRow="0" w:firstColumn="1" w:lastColumn="0" w:noHBand="0" w:noVBand="1"/>
      </w:tblPr>
      <w:tblGrid>
        <w:gridCol w:w="4984"/>
        <w:gridCol w:w="1835"/>
        <w:gridCol w:w="1560"/>
        <w:gridCol w:w="1417"/>
      </w:tblGrid>
      <w:tr w:rsidR="000B2BB3" w:rsidRPr="006B67C4" w:rsidTr="000B2BB3">
        <w:trPr>
          <w:trHeight w:val="346"/>
        </w:trPr>
        <w:tc>
          <w:tcPr>
            <w:tcW w:w="4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Показатели</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Ед. изм.</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0B2BB3" w:rsidRPr="006B67C4" w:rsidRDefault="000B2BB3" w:rsidP="000021DF">
            <w:pPr>
              <w:jc w:val="center"/>
              <w:rPr>
                <w:rFonts w:ascii="PT Astra Serif" w:hAnsi="PT Astra Serif"/>
                <w:b/>
                <w:bCs/>
                <w:color w:val="000000"/>
              </w:rPr>
            </w:pPr>
            <w:r>
              <w:rPr>
                <w:rFonts w:ascii="PT Astra Serif" w:hAnsi="PT Astra Serif"/>
                <w:b/>
                <w:bCs/>
                <w:color w:val="000000"/>
              </w:rPr>
              <w:t>на 01.01.</w:t>
            </w:r>
            <w:r w:rsidRPr="006B67C4">
              <w:rPr>
                <w:rFonts w:ascii="PT Astra Serif" w:hAnsi="PT Astra Serif"/>
                <w:b/>
                <w:bCs/>
                <w:color w:val="000000"/>
              </w:rPr>
              <w:t>202</w:t>
            </w:r>
            <w:r>
              <w:rPr>
                <w:rFonts w:ascii="PT Astra Serif" w:hAnsi="PT Astra Serif"/>
                <w:b/>
                <w:bCs/>
                <w:color w:val="000000"/>
              </w:rPr>
              <w:t>2</w:t>
            </w:r>
          </w:p>
        </w:tc>
      </w:tr>
      <w:tr w:rsidR="000B2BB3" w:rsidRPr="006B67C4" w:rsidTr="000B2BB3">
        <w:trPr>
          <w:trHeight w:val="346"/>
        </w:trPr>
        <w:tc>
          <w:tcPr>
            <w:tcW w:w="4984" w:type="dxa"/>
            <w:vMerge/>
            <w:tcBorders>
              <w:top w:val="single" w:sz="4" w:space="0" w:color="auto"/>
              <w:left w:val="single" w:sz="4" w:space="0" w:color="auto"/>
              <w:bottom w:val="single" w:sz="4" w:space="0" w:color="auto"/>
              <w:right w:val="single" w:sz="4" w:space="0" w:color="auto"/>
            </w:tcBorders>
            <w:vAlign w:val="center"/>
            <w:hideMark/>
          </w:tcPr>
          <w:p w:rsidR="000B2BB3" w:rsidRPr="006B67C4" w:rsidRDefault="000B2BB3" w:rsidP="000021DF">
            <w:pPr>
              <w:rPr>
                <w:rFonts w:ascii="PT Astra Serif" w:hAnsi="PT Astra Serif"/>
                <w:b/>
                <w:bCs/>
                <w:color w:val="000000"/>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0B2BB3" w:rsidRPr="006B67C4" w:rsidRDefault="000B2BB3" w:rsidP="000021DF">
            <w:pPr>
              <w:rPr>
                <w:rFonts w:ascii="PT Astra Serif" w:hAnsi="PT Astra Serif"/>
                <w:b/>
                <w:bCs/>
                <w:color w:val="000000"/>
              </w:rPr>
            </w:pP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Значение</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w:t>
            </w:r>
          </w:p>
        </w:tc>
      </w:tr>
      <w:tr w:rsidR="000B2BB3" w:rsidRPr="006B67C4" w:rsidTr="000B2BB3">
        <w:trPr>
          <w:trHeight w:val="346"/>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ИТОГО</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размещено</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22 427</w:t>
            </w:r>
            <w:r w:rsidRPr="006B67C4">
              <w:rPr>
                <w:rStyle w:val="af0"/>
                <w:rFonts w:ascii="PT Astra Serif" w:hAnsi="PT Astra Serif"/>
                <w:color w:val="000000"/>
              </w:rPr>
              <w:footnoteReference w:id="5"/>
            </w:r>
            <w:r w:rsidRPr="009A0CEA">
              <w:rPr>
                <w:rFonts w:ascii="PT Astra Serif" w:hAnsi="PT Astra Serif"/>
                <w:color w:val="000000"/>
                <w:vertAlign w:val="superscript"/>
              </w:rPr>
              <w:t>,</w:t>
            </w:r>
            <w:r w:rsidRPr="006B67C4">
              <w:rPr>
                <w:rStyle w:val="af0"/>
                <w:rFonts w:ascii="PT Astra Serif" w:hAnsi="PT Astra Serif"/>
                <w:color w:val="000000"/>
              </w:rPr>
              <w:footnoteReference w:id="6"/>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17 767</w:t>
            </w:r>
            <w:r w:rsidRPr="006B67C4">
              <w:rPr>
                <w:rStyle w:val="af0"/>
                <w:rFonts w:ascii="PT Astra Serif" w:hAnsi="PT Astra Serif"/>
                <w:color w:val="000000"/>
              </w:rPr>
              <w:footnoteReference w:id="7"/>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79</w:t>
            </w:r>
            <w:r w:rsidRPr="006B67C4">
              <w:rPr>
                <w:rFonts w:ascii="PT Astra Serif" w:hAnsi="PT Astra Serif"/>
                <w:color w:val="000000"/>
              </w:rPr>
              <w:t>%</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экономия</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9</w:t>
            </w:r>
            <w:r>
              <w:rPr>
                <w:rFonts w:ascii="PT Astra Serif" w:hAnsi="PT Astra Serif"/>
                <w:color w:val="000000"/>
              </w:rPr>
              <w:t>63</w:t>
            </w:r>
            <w:r w:rsidRPr="009A0CEA">
              <w:rPr>
                <w:rStyle w:val="af0"/>
                <w:rFonts w:ascii="PT Astra Serif" w:hAnsi="PT Astra Serif"/>
                <w:color w:val="000000"/>
              </w:rPr>
              <w:footnoteReference w:id="8"/>
            </w:r>
            <w:r w:rsidRPr="009A0CEA">
              <w:rPr>
                <w:rFonts w:ascii="PT Astra Serif" w:hAnsi="PT Astra Serif"/>
                <w:color w:val="000000"/>
                <w:vertAlign w:val="superscript"/>
              </w:rPr>
              <w:t>,</w:t>
            </w:r>
            <w:r w:rsidRPr="006B67C4">
              <w:rPr>
                <w:rStyle w:val="af0"/>
                <w:rFonts w:ascii="PT Astra Serif" w:hAnsi="PT Astra Serif"/>
                <w:color w:val="000000"/>
              </w:rPr>
              <w:footnoteReference w:id="9"/>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5%</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количество процедур</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11 626</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СМП</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4 180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2</w:t>
            </w:r>
            <w:r>
              <w:rPr>
                <w:rFonts w:ascii="PT Astra Serif" w:hAnsi="PT Astra Serif"/>
                <w:color w:val="000000"/>
              </w:rPr>
              <w:t>9</w:t>
            </w:r>
            <w:r w:rsidRPr="006B67C4">
              <w:rPr>
                <w:rFonts w:ascii="PT Astra Serif" w:hAnsi="PT Astra Serif"/>
                <w:color w:val="000000"/>
              </w:rPr>
              <w:t>%</w:t>
            </w:r>
            <w:r w:rsidRPr="006B67C4">
              <w:rPr>
                <w:rStyle w:val="af0"/>
                <w:rFonts w:ascii="PT Astra Serif" w:hAnsi="PT Astra Serif"/>
                <w:color w:val="000000"/>
              </w:rPr>
              <w:footnoteReference w:id="10"/>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среднее количество</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3,0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467"/>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I. Размещено через Уполномоченный орган (Агентство государственных закупок Ул.обл.)</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13 279</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Количество процедур:</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5 223</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Экономия:</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790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СМП:</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3 912</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Среднее количество участников:</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3,0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 xml:space="preserve">II. Размещено самостоятельно государственными заказчиками конкурентными процедурами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900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Количество процедур:</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6 316</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Экономия:</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9</w:t>
            </w:r>
            <w:r>
              <w:rPr>
                <w:rFonts w:ascii="PT Astra Serif" w:hAnsi="PT Astra Serif"/>
                <w:color w:val="000000"/>
              </w:rPr>
              <w:t>7</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СМП:</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2</w:t>
            </w:r>
            <w:r>
              <w:rPr>
                <w:rFonts w:ascii="PT Astra Serif" w:hAnsi="PT Astra Serif"/>
                <w:color w:val="000000"/>
              </w:rPr>
              <w:t>67</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Среднее количество участников:</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2,</w:t>
            </w:r>
            <w:r>
              <w:rPr>
                <w:rFonts w:ascii="PT Astra Serif" w:hAnsi="PT Astra Serif"/>
                <w:color w:val="000000"/>
              </w:rPr>
              <w:t>6</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III.</w:t>
            </w:r>
            <w:r w:rsidRPr="006B67C4">
              <w:rPr>
                <w:b/>
                <w:bCs/>
                <w:color w:val="000000"/>
              </w:rPr>
              <w:t xml:space="preserve">               </w:t>
            </w:r>
            <w:r w:rsidRPr="006B67C4">
              <w:rPr>
                <w:rFonts w:ascii="PT Astra Serif" w:hAnsi="PT Astra Serif"/>
                <w:b/>
                <w:bCs/>
                <w:color w:val="000000"/>
              </w:rPr>
              <w:t>Размещено у единственного поставщика (подрядчика, исполнителя)</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Всего:</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4 661</w:t>
            </w:r>
          </w:p>
        </w:tc>
        <w:tc>
          <w:tcPr>
            <w:tcW w:w="1417" w:type="dxa"/>
            <w:tcBorders>
              <w:top w:val="nil"/>
              <w:left w:val="nil"/>
              <w:bottom w:val="single" w:sz="4" w:space="0" w:color="auto"/>
              <w:right w:val="single" w:sz="4" w:space="0" w:color="auto"/>
            </w:tcBorders>
            <w:shd w:val="clear" w:color="auto" w:fill="auto"/>
            <w:hideMark/>
          </w:tcPr>
          <w:p w:rsidR="000B2BB3" w:rsidRPr="00123CEC" w:rsidRDefault="000B2BB3" w:rsidP="000021DF">
            <w:pPr>
              <w:jc w:val="center"/>
              <w:rPr>
                <w:rFonts w:ascii="PT Astra Serif" w:hAnsi="PT Astra Serif"/>
              </w:rPr>
            </w:pPr>
            <w:r w:rsidRPr="00123CEC">
              <w:rPr>
                <w:rFonts w:ascii="PT Astra Serif" w:hAnsi="PT Astra Serif"/>
              </w:rPr>
              <w:t>21%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 монополии</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1 317</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DE06D7">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 xml:space="preserve">- малые закупки </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1 408</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DE06D7" w:rsidRPr="006B67C4" w:rsidTr="00DE06D7">
        <w:trPr>
          <w:trHeight w:val="346"/>
        </w:trPr>
        <w:tc>
          <w:tcPr>
            <w:tcW w:w="4984" w:type="dxa"/>
            <w:tcBorders>
              <w:top w:val="single" w:sz="4" w:space="0" w:color="auto"/>
              <w:left w:val="single" w:sz="4" w:space="0" w:color="auto"/>
              <w:bottom w:val="single" w:sz="4" w:space="0" w:color="auto"/>
              <w:right w:val="single" w:sz="4" w:space="0" w:color="auto"/>
            </w:tcBorders>
            <w:shd w:val="clear" w:color="auto" w:fill="auto"/>
          </w:tcPr>
          <w:p w:rsidR="00DE06D7" w:rsidRPr="00CF1810" w:rsidRDefault="00DE06D7" w:rsidP="00DE06D7">
            <w:pPr>
              <w:rPr>
                <w:rFonts w:ascii="PT Astra Serif" w:hAnsi="PT Astra Serif"/>
                <w:i/>
                <w:color w:val="000000"/>
              </w:rPr>
            </w:pPr>
            <w:r w:rsidRPr="00CF1810">
              <w:rPr>
                <w:rFonts w:ascii="PT Astra Serif" w:hAnsi="PT Astra Serif"/>
                <w:i/>
                <w:color w:val="000000"/>
              </w:rPr>
              <w:t xml:space="preserve">в </w:t>
            </w:r>
            <w:r w:rsidRPr="00B818AC">
              <w:rPr>
                <w:rFonts w:ascii="PT Astra Serif" w:hAnsi="PT Astra Serif"/>
                <w:i/>
                <w:color w:val="000000"/>
              </w:rPr>
              <w:t>том числе через электронные магазины</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DE06D7" w:rsidRPr="00A822A7" w:rsidRDefault="00DE06D7" w:rsidP="00DE06D7">
            <w:pPr>
              <w:jc w:val="center"/>
              <w:rPr>
                <w:rFonts w:ascii="PT Astra Serif" w:hAnsi="PT Astra Serif"/>
                <w:color w:val="000000"/>
              </w:rPr>
            </w:pPr>
            <w:r w:rsidRPr="00A822A7">
              <w:rPr>
                <w:rFonts w:ascii="PT Astra Serif" w:hAnsi="PT Astra Serif"/>
                <w:color w:val="000000"/>
              </w:rPr>
              <w:t>м</w:t>
            </w:r>
            <w:r>
              <w:rPr>
                <w:rFonts w:ascii="PT Astra Serif" w:hAnsi="PT Astra Serif"/>
                <w:color w:val="000000"/>
              </w:rPr>
              <w:t>лн</w:t>
            </w:r>
            <w:r w:rsidRPr="00A822A7">
              <w:rPr>
                <w:rFonts w:ascii="PT Astra Serif" w:hAnsi="PT Astra Serif"/>
                <w:color w:val="00000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6D7" w:rsidRDefault="00B818AC" w:rsidP="00B818AC">
            <w:pPr>
              <w:jc w:val="center"/>
              <w:rPr>
                <w:rFonts w:ascii="PT Astra Serif" w:hAnsi="PT Astra Serif"/>
                <w:color w:val="000000"/>
              </w:rPr>
            </w:pPr>
            <w:r>
              <w:rPr>
                <w:rFonts w:ascii="PT Astra Serif" w:hAnsi="PT Astra Serif"/>
                <w:color w:val="000000"/>
              </w:rPr>
              <w:t>118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06D7" w:rsidRPr="006B67C4" w:rsidRDefault="00DE06D7" w:rsidP="00DE06D7">
            <w:pPr>
              <w:jc w:val="center"/>
              <w:rPr>
                <w:rFonts w:ascii="PT Astra Serif" w:hAnsi="PT Astra Serif"/>
                <w:color w:val="000000"/>
              </w:rPr>
            </w:pPr>
          </w:p>
        </w:tc>
      </w:tr>
      <w:tr w:rsidR="00DE06D7" w:rsidRPr="006B67C4" w:rsidTr="00DE06D7">
        <w:trPr>
          <w:trHeight w:val="346"/>
        </w:trPr>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DE06D7" w:rsidRPr="006B67C4" w:rsidRDefault="00DE06D7" w:rsidP="00DE06D7">
            <w:pPr>
              <w:rPr>
                <w:rFonts w:ascii="PT Astra Serif" w:hAnsi="PT Astra Serif"/>
                <w:color w:val="000000"/>
              </w:rPr>
            </w:pPr>
            <w:r w:rsidRPr="006B67C4">
              <w:rPr>
                <w:rFonts w:ascii="PT Astra Serif" w:hAnsi="PT Astra Serif"/>
                <w:color w:val="000000"/>
              </w:rPr>
              <w:t>- закупки для предупреждения ЧС</w:t>
            </w:r>
          </w:p>
        </w:tc>
        <w:tc>
          <w:tcPr>
            <w:tcW w:w="1835" w:type="dxa"/>
            <w:tcBorders>
              <w:top w:val="single" w:sz="4" w:space="0" w:color="auto"/>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млн.</w:t>
            </w:r>
          </w:p>
        </w:tc>
        <w:tc>
          <w:tcPr>
            <w:tcW w:w="1560" w:type="dxa"/>
            <w:tcBorders>
              <w:top w:val="single" w:sz="4" w:space="0" w:color="auto"/>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Pr>
                <w:rFonts w:ascii="PT Astra Serif" w:hAnsi="PT Astra Serif"/>
                <w:color w:val="000000"/>
              </w:rPr>
              <w:t>1 531</w:t>
            </w:r>
          </w:p>
        </w:tc>
        <w:tc>
          <w:tcPr>
            <w:tcW w:w="1417" w:type="dxa"/>
            <w:tcBorders>
              <w:top w:val="single" w:sz="4" w:space="0" w:color="auto"/>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 </w:t>
            </w:r>
          </w:p>
        </w:tc>
      </w:tr>
      <w:tr w:rsidR="00DE06D7"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DE06D7" w:rsidRPr="006B67C4" w:rsidRDefault="00DE06D7" w:rsidP="00DE06D7">
            <w:pPr>
              <w:rPr>
                <w:rFonts w:ascii="PT Astra Serif" w:hAnsi="PT Astra Serif"/>
                <w:color w:val="000000"/>
              </w:rPr>
            </w:pPr>
            <w:r w:rsidRPr="006B67C4">
              <w:rPr>
                <w:rFonts w:ascii="PT Astra Serif" w:hAnsi="PT Astra Serif"/>
                <w:color w:val="000000"/>
              </w:rPr>
              <w:t>- прочие</w:t>
            </w:r>
          </w:p>
        </w:tc>
        <w:tc>
          <w:tcPr>
            <w:tcW w:w="1835"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Pr>
                <w:rFonts w:ascii="PT Astra Serif" w:hAnsi="PT Astra Serif"/>
                <w:color w:val="000000"/>
              </w:rPr>
              <w:t>404</w:t>
            </w:r>
          </w:p>
        </w:tc>
        <w:tc>
          <w:tcPr>
            <w:tcW w:w="1417"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 </w:t>
            </w:r>
          </w:p>
        </w:tc>
      </w:tr>
      <w:tr w:rsidR="00DE06D7" w:rsidRPr="006B67C4" w:rsidTr="000B2BB3">
        <w:trPr>
          <w:trHeight w:val="346"/>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E06D7" w:rsidRPr="006B67C4" w:rsidRDefault="00DE06D7" w:rsidP="00DE06D7">
            <w:pPr>
              <w:jc w:val="center"/>
              <w:rPr>
                <w:rFonts w:ascii="PT Astra Serif" w:hAnsi="PT Astra Serif"/>
                <w:b/>
                <w:bCs/>
                <w:color w:val="000000"/>
              </w:rPr>
            </w:pPr>
            <w:r w:rsidRPr="006B67C4">
              <w:rPr>
                <w:rFonts w:ascii="PT Astra Serif" w:hAnsi="PT Astra Serif"/>
                <w:b/>
                <w:bCs/>
                <w:color w:val="000000"/>
              </w:rPr>
              <w:t>IV. Долгосрочные</w:t>
            </w:r>
            <w:r>
              <w:rPr>
                <w:rFonts w:ascii="PT Astra Serif" w:hAnsi="PT Astra Serif"/>
                <w:b/>
                <w:bCs/>
                <w:color w:val="000000"/>
              </w:rPr>
              <w:t xml:space="preserve"> контракты (бюджет 2021 года)</w:t>
            </w:r>
          </w:p>
        </w:tc>
      </w:tr>
      <w:tr w:rsidR="00DE06D7"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DE06D7" w:rsidRPr="006B67C4" w:rsidRDefault="00DE06D7" w:rsidP="00DE06D7">
            <w:pPr>
              <w:rPr>
                <w:rFonts w:ascii="PT Astra Serif" w:hAnsi="PT Astra Serif"/>
                <w:color w:val="000000"/>
              </w:rPr>
            </w:pPr>
            <w:r w:rsidRPr="006B67C4">
              <w:rPr>
                <w:rFonts w:ascii="PT Astra Serif" w:hAnsi="PT Astra Serif"/>
                <w:color w:val="000000"/>
              </w:rPr>
              <w:t>- количество процедур:</w:t>
            </w:r>
          </w:p>
        </w:tc>
        <w:tc>
          <w:tcPr>
            <w:tcW w:w="1835"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87</w:t>
            </w:r>
          </w:p>
        </w:tc>
        <w:tc>
          <w:tcPr>
            <w:tcW w:w="1417"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 </w:t>
            </w:r>
          </w:p>
        </w:tc>
      </w:tr>
      <w:tr w:rsidR="00DE06D7"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DE06D7" w:rsidRPr="006B67C4" w:rsidRDefault="00DE06D7" w:rsidP="00DE06D7">
            <w:pPr>
              <w:rPr>
                <w:rFonts w:ascii="PT Astra Serif" w:hAnsi="PT Astra Serif"/>
                <w:color w:val="000000"/>
              </w:rPr>
            </w:pPr>
            <w:r w:rsidRPr="006B67C4">
              <w:rPr>
                <w:rFonts w:ascii="PT Astra Serif" w:hAnsi="PT Astra Serif"/>
                <w:color w:val="000000"/>
              </w:rPr>
              <w:t>- на сумму:</w:t>
            </w:r>
          </w:p>
        </w:tc>
        <w:tc>
          <w:tcPr>
            <w:tcW w:w="1835"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3587</w:t>
            </w:r>
          </w:p>
        </w:tc>
        <w:tc>
          <w:tcPr>
            <w:tcW w:w="1417"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 </w:t>
            </w:r>
          </w:p>
        </w:tc>
      </w:tr>
    </w:tbl>
    <w:p w:rsidR="00CD6A06" w:rsidRPr="002C615E" w:rsidRDefault="00CD6A06" w:rsidP="003F72B6">
      <w:pPr>
        <w:ind w:firstLine="709"/>
        <w:jc w:val="both"/>
        <w:rPr>
          <w:rFonts w:ascii="PT Astra Serif" w:hAnsi="PT Astra Serif"/>
          <w:sz w:val="28"/>
        </w:rPr>
      </w:pPr>
    </w:p>
    <w:p w:rsidR="00837B88" w:rsidRDefault="00837B88" w:rsidP="00F07ED2">
      <w:pPr>
        <w:ind w:firstLine="709"/>
        <w:jc w:val="both"/>
        <w:rPr>
          <w:rFonts w:ascii="PT Astra Serif" w:hAnsi="PT Astra Serif"/>
          <w:sz w:val="28"/>
        </w:rPr>
      </w:pPr>
    </w:p>
    <w:p w:rsidR="001204CC" w:rsidRDefault="001204CC" w:rsidP="001204CC">
      <w:pPr>
        <w:jc w:val="both"/>
        <w:rPr>
          <w:rFonts w:ascii="PT Astra Serif" w:hAnsi="PT Astra Serif"/>
          <w:sz w:val="28"/>
        </w:rPr>
        <w:sectPr w:rsidR="001204CC" w:rsidSect="00CF6E30">
          <w:footerReference w:type="default" r:id="rId8"/>
          <w:footerReference w:type="first" r:id="rId9"/>
          <w:pgSz w:w="11906" w:h="16838" w:code="9"/>
          <w:pgMar w:top="851" w:right="567" w:bottom="0" w:left="993" w:header="284" w:footer="720" w:gutter="0"/>
          <w:cols w:space="720"/>
          <w:titlePg/>
          <w:docGrid w:linePitch="272"/>
        </w:sectPr>
      </w:pPr>
    </w:p>
    <w:p w:rsidR="003F72B6" w:rsidRDefault="003F72B6" w:rsidP="001204CC">
      <w:pPr>
        <w:jc w:val="center"/>
        <w:rPr>
          <w:rFonts w:ascii="PT Astra Serif" w:hAnsi="PT Astra Serif"/>
          <w:sz w:val="18"/>
          <w:szCs w:val="18"/>
        </w:rPr>
      </w:pPr>
      <w:r w:rsidRPr="002C615E">
        <w:rPr>
          <w:rFonts w:ascii="PT Astra Serif" w:hAnsi="PT Astra Serif"/>
          <w:sz w:val="28"/>
        </w:rPr>
        <w:lastRenderedPageBreak/>
        <w:t xml:space="preserve">Структурный анализ государственных закупок </w:t>
      </w:r>
      <w:r w:rsidRPr="002C615E">
        <w:rPr>
          <w:rFonts w:ascii="PT Astra Serif" w:hAnsi="PT Astra Serif"/>
          <w:b/>
          <w:sz w:val="28"/>
        </w:rPr>
        <w:t>в разрезе ГРБС</w:t>
      </w:r>
      <w:r w:rsidRPr="002C615E">
        <w:rPr>
          <w:rFonts w:ascii="PT Astra Serif" w:hAnsi="PT Astra Serif"/>
          <w:sz w:val="28"/>
        </w:rPr>
        <w:t>:</w:t>
      </w:r>
    </w:p>
    <w:p w:rsidR="00780C89" w:rsidRPr="002C615E" w:rsidRDefault="00780C89" w:rsidP="00F07ED2">
      <w:pPr>
        <w:ind w:firstLine="709"/>
        <w:jc w:val="both"/>
        <w:rPr>
          <w:rFonts w:ascii="PT Astra Serif" w:hAnsi="PT Astra Serif"/>
          <w:sz w:val="28"/>
        </w:rPr>
      </w:pPr>
    </w:p>
    <w:p w:rsidR="001204CC" w:rsidRDefault="00780C89" w:rsidP="000B2BB3">
      <w:pPr>
        <w:ind w:right="-144" w:firstLine="720"/>
        <w:jc w:val="right"/>
        <w:rPr>
          <w:rFonts w:ascii="PT Astra Serif" w:hAnsi="PT Astra Serif"/>
          <w:sz w:val="28"/>
          <w:szCs w:val="28"/>
        </w:rPr>
      </w:pPr>
      <w:r>
        <w:rPr>
          <w:rFonts w:ascii="PT Astra Serif" w:hAnsi="PT Astra Serif"/>
          <w:sz w:val="28"/>
          <w:szCs w:val="28"/>
        </w:rPr>
        <w:t>Таблица 3</w:t>
      </w:r>
    </w:p>
    <w:tbl>
      <w:tblPr>
        <w:tblW w:w="15789" w:type="dxa"/>
        <w:tblInd w:w="675" w:type="dxa"/>
        <w:tblLook w:val="04A0" w:firstRow="1" w:lastRow="0" w:firstColumn="1" w:lastColumn="0" w:noHBand="0" w:noVBand="1"/>
      </w:tblPr>
      <w:tblGrid>
        <w:gridCol w:w="481"/>
        <w:gridCol w:w="2808"/>
        <w:gridCol w:w="1381"/>
        <w:gridCol w:w="1591"/>
        <w:gridCol w:w="1579"/>
        <w:gridCol w:w="1037"/>
        <w:gridCol w:w="881"/>
        <w:gridCol w:w="1076"/>
        <w:gridCol w:w="825"/>
        <w:gridCol w:w="1072"/>
        <w:gridCol w:w="876"/>
        <w:gridCol w:w="1145"/>
        <w:gridCol w:w="1037"/>
      </w:tblGrid>
      <w:tr w:rsidR="000B2BB3" w:rsidRPr="001133D4" w:rsidTr="00B36580">
        <w:trPr>
          <w:trHeight w:val="570"/>
        </w:trPr>
        <w:tc>
          <w:tcPr>
            <w:tcW w:w="48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w:t>
            </w:r>
          </w:p>
        </w:tc>
        <w:tc>
          <w:tcPr>
            <w:tcW w:w="2808" w:type="dxa"/>
            <w:vMerge w:val="restart"/>
            <w:tcBorders>
              <w:top w:val="single" w:sz="4" w:space="0" w:color="auto"/>
              <w:left w:val="single" w:sz="4" w:space="0" w:color="auto"/>
              <w:bottom w:val="nil"/>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Наименование ГРБС</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Размещено, млн.</w:t>
            </w:r>
            <w:r>
              <w:rPr>
                <w:rFonts w:ascii="PT Astra Serif" w:hAnsi="PT Astra Serif"/>
                <w:color w:val="000000"/>
                <w:sz w:val="18"/>
                <w:szCs w:val="18"/>
              </w:rPr>
              <w:t xml:space="preserve"> </w:t>
            </w:r>
            <w:r w:rsidRPr="001133D4">
              <w:rPr>
                <w:rFonts w:ascii="PT Astra Serif" w:hAnsi="PT Astra Serif"/>
                <w:color w:val="000000"/>
                <w:sz w:val="18"/>
                <w:szCs w:val="18"/>
              </w:rPr>
              <w:t>руб.</w:t>
            </w:r>
          </w:p>
        </w:tc>
        <w:tc>
          <w:tcPr>
            <w:tcW w:w="420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Конкурентные процедуры</w:t>
            </w:r>
          </w:p>
        </w:tc>
        <w:tc>
          <w:tcPr>
            <w:tcW w:w="385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Ед.</w:t>
            </w:r>
            <w:r>
              <w:rPr>
                <w:rFonts w:ascii="PT Astra Serif" w:hAnsi="PT Astra Serif"/>
                <w:color w:val="000000"/>
                <w:sz w:val="18"/>
                <w:szCs w:val="18"/>
              </w:rPr>
              <w:t xml:space="preserve"> </w:t>
            </w:r>
            <w:r w:rsidRPr="001133D4">
              <w:rPr>
                <w:rFonts w:ascii="PT Astra Serif" w:hAnsi="PT Astra Serif"/>
                <w:color w:val="000000"/>
                <w:sz w:val="18"/>
                <w:szCs w:val="18"/>
              </w:rPr>
              <w:t xml:space="preserve">источник, </w:t>
            </w:r>
            <w:r w:rsidRPr="001133D4">
              <w:rPr>
                <w:rFonts w:ascii="PT Astra Serif" w:hAnsi="PT Astra Serif"/>
                <w:color w:val="000000"/>
                <w:sz w:val="18"/>
                <w:szCs w:val="18"/>
              </w:rPr>
              <w:br/>
              <w:t>млн. руб.</w:t>
            </w:r>
          </w:p>
        </w:tc>
        <w:tc>
          <w:tcPr>
            <w:tcW w:w="876" w:type="dxa"/>
            <w:vMerge w:val="restart"/>
            <w:tcBorders>
              <w:top w:val="single" w:sz="4" w:space="0" w:color="auto"/>
              <w:left w:val="single" w:sz="4" w:space="0" w:color="auto"/>
              <w:bottom w:val="nil"/>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Среднее кол-во уч.</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 xml:space="preserve">Долгосрочные </w:t>
            </w:r>
            <w:r w:rsidR="00B36580">
              <w:rPr>
                <w:rFonts w:ascii="PT Astra Serif" w:hAnsi="PT Astra Serif"/>
                <w:color w:val="000000"/>
                <w:sz w:val="18"/>
                <w:szCs w:val="18"/>
              </w:rPr>
              <w:br/>
              <w:t xml:space="preserve">процедуры </w:t>
            </w:r>
            <w:r w:rsidRPr="001133D4">
              <w:rPr>
                <w:rFonts w:ascii="PT Astra Serif" w:hAnsi="PT Astra Serif"/>
                <w:color w:val="000000"/>
                <w:sz w:val="18"/>
                <w:szCs w:val="18"/>
              </w:rPr>
              <w:t>(на бюджет 2021 года), млн. руб.</w:t>
            </w:r>
          </w:p>
        </w:tc>
      </w:tr>
      <w:tr w:rsidR="000B2BB3" w:rsidRPr="001133D4" w:rsidTr="00B36580">
        <w:trPr>
          <w:trHeight w:val="300"/>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4207" w:type="dxa"/>
            <w:gridSpan w:val="3"/>
            <w:vMerge/>
            <w:tcBorders>
              <w:top w:val="single" w:sz="4" w:space="0" w:color="auto"/>
              <w:left w:val="single" w:sz="4" w:space="0" w:color="auto"/>
              <w:bottom w:val="single" w:sz="4" w:space="0" w:color="000000"/>
              <w:right w:val="single" w:sz="4" w:space="0" w:color="000000"/>
            </w:tcBorders>
            <w:vAlign w:val="center"/>
            <w:hideMark/>
          </w:tcPr>
          <w:p w:rsidR="000B2BB3" w:rsidRPr="001133D4" w:rsidRDefault="000B2BB3" w:rsidP="000021DF">
            <w:pPr>
              <w:rPr>
                <w:rFonts w:ascii="PT Astra Serif" w:hAnsi="PT Astra Serif"/>
                <w:color w:val="000000"/>
                <w:sz w:val="18"/>
                <w:szCs w:val="18"/>
              </w:rPr>
            </w:pPr>
          </w:p>
        </w:tc>
        <w:tc>
          <w:tcPr>
            <w:tcW w:w="3854" w:type="dxa"/>
            <w:gridSpan w:val="4"/>
            <w:vMerge/>
            <w:tcBorders>
              <w:top w:val="single" w:sz="4" w:space="0" w:color="auto"/>
              <w:left w:val="single" w:sz="4" w:space="0" w:color="auto"/>
              <w:bottom w:val="single" w:sz="4" w:space="0" w:color="000000"/>
              <w:right w:val="single" w:sz="4" w:space="0" w:color="000000"/>
            </w:tcBorders>
            <w:vAlign w:val="center"/>
            <w:hideMark/>
          </w:tcPr>
          <w:p w:rsidR="000B2BB3" w:rsidRPr="001133D4" w:rsidRDefault="000B2BB3" w:rsidP="000021DF">
            <w:pPr>
              <w:rPr>
                <w:rFonts w:ascii="PT Astra Serif" w:hAnsi="PT Astra Serif"/>
                <w:color w:val="000000"/>
                <w:sz w:val="18"/>
                <w:szCs w:val="18"/>
              </w:rPr>
            </w:pPr>
          </w:p>
        </w:tc>
        <w:tc>
          <w:tcPr>
            <w:tcW w:w="876"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r>
      <w:tr w:rsidR="000B2BB3" w:rsidRPr="001133D4" w:rsidTr="00B36580">
        <w:trPr>
          <w:trHeight w:val="300"/>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4207" w:type="dxa"/>
            <w:gridSpan w:val="3"/>
            <w:vMerge/>
            <w:tcBorders>
              <w:top w:val="single" w:sz="4" w:space="0" w:color="auto"/>
              <w:left w:val="single" w:sz="4" w:space="0" w:color="auto"/>
              <w:bottom w:val="single" w:sz="4" w:space="0" w:color="000000"/>
              <w:right w:val="single" w:sz="4" w:space="0" w:color="000000"/>
            </w:tcBorders>
            <w:vAlign w:val="center"/>
            <w:hideMark/>
          </w:tcPr>
          <w:p w:rsidR="000B2BB3" w:rsidRPr="001133D4" w:rsidRDefault="000B2BB3" w:rsidP="000021DF">
            <w:pPr>
              <w:rPr>
                <w:rFonts w:ascii="PT Astra Serif" w:hAnsi="PT Astra Serif"/>
                <w:color w:val="000000"/>
                <w:sz w:val="18"/>
                <w:szCs w:val="18"/>
              </w:rPr>
            </w:pPr>
          </w:p>
        </w:tc>
        <w:tc>
          <w:tcPr>
            <w:tcW w:w="3854" w:type="dxa"/>
            <w:gridSpan w:val="4"/>
            <w:vMerge/>
            <w:tcBorders>
              <w:top w:val="single" w:sz="4" w:space="0" w:color="auto"/>
              <w:left w:val="single" w:sz="4" w:space="0" w:color="auto"/>
              <w:bottom w:val="single" w:sz="4" w:space="0" w:color="000000"/>
              <w:right w:val="single" w:sz="4" w:space="0" w:color="000000"/>
            </w:tcBorders>
            <w:vAlign w:val="center"/>
            <w:hideMark/>
          </w:tcPr>
          <w:p w:rsidR="000B2BB3" w:rsidRPr="001133D4" w:rsidRDefault="000B2BB3" w:rsidP="000021DF">
            <w:pPr>
              <w:rPr>
                <w:rFonts w:ascii="PT Astra Serif" w:hAnsi="PT Astra Serif"/>
                <w:color w:val="000000"/>
                <w:sz w:val="18"/>
                <w:szCs w:val="18"/>
              </w:rPr>
            </w:pPr>
          </w:p>
        </w:tc>
        <w:tc>
          <w:tcPr>
            <w:tcW w:w="876"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r>
      <w:tr w:rsidR="000B2BB3" w:rsidRPr="001133D4" w:rsidTr="00B36580">
        <w:trPr>
          <w:trHeight w:val="720"/>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591" w:type="dxa"/>
            <w:tcBorders>
              <w:top w:val="nil"/>
              <w:left w:val="nil"/>
              <w:bottom w:val="nil"/>
              <w:right w:val="nil"/>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Уполномоченный орган</w:t>
            </w:r>
          </w:p>
        </w:tc>
        <w:tc>
          <w:tcPr>
            <w:tcW w:w="1579" w:type="dxa"/>
            <w:tcBorders>
              <w:top w:val="nil"/>
              <w:left w:val="single" w:sz="4" w:space="0" w:color="auto"/>
              <w:bottom w:val="single" w:sz="4" w:space="0" w:color="auto"/>
              <w:right w:val="nil"/>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Самостоятельные</w:t>
            </w:r>
          </w:p>
        </w:tc>
        <w:tc>
          <w:tcPr>
            <w:tcW w:w="1037" w:type="dxa"/>
            <w:tcBorders>
              <w:top w:val="nil"/>
              <w:left w:val="single" w:sz="4" w:space="0" w:color="auto"/>
              <w:bottom w:val="nil"/>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Экономия, млн. руб.</w:t>
            </w:r>
          </w:p>
        </w:tc>
        <w:tc>
          <w:tcPr>
            <w:tcW w:w="881" w:type="dxa"/>
            <w:tcBorders>
              <w:top w:val="nil"/>
              <w:left w:val="nil"/>
              <w:bottom w:val="nil"/>
              <w:right w:val="nil"/>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малые закупки</w:t>
            </w:r>
          </w:p>
        </w:tc>
        <w:tc>
          <w:tcPr>
            <w:tcW w:w="1076" w:type="dxa"/>
            <w:tcBorders>
              <w:top w:val="nil"/>
              <w:left w:val="single" w:sz="4" w:space="0" w:color="auto"/>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монополии</w:t>
            </w:r>
          </w:p>
        </w:tc>
        <w:tc>
          <w:tcPr>
            <w:tcW w:w="825"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закупки по ЧС</w:t>
            </w:r>
          </w:p>
        </w:tc>
        <w:tc>
          <w:tcPr>
            <w:tcW w:w="1072"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прочие</w:t>
            </w:r>
          </w:p>
        </w:tc>
        <w:tc>
          <w:tcPr>
            <w:tcW w:w="876"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145"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 xml:space="preserve">объём </w:t>
            </w:r>
            <w:r w:rsidR="00B36580">
              <w:rPr>
                <w:rFonts w:ascii="PT Astra Serif" w:hAnsi="PT Astra Serif"/>
                <w:color w:val="000000"/>
                <w:sz w:val="18"/>
                <w:szCs w:val="18"/>
              </w:rPr>
              <w:br/>
            </w:r>
            <w:r w:rsidRPr="001133D4">
              <w:rPr>
                <w:rFonts w:ascii="PT Astra Serif" w:hAnsi="PT Astra Serif"/>
                <w:color w:val="000000"/>
                <w:sz w:val="18"/>
                <w:szCs w:val="18"/>
              </w:rPr>
              <w:t>размещения</w:t>
            </w:r>
          </w:p>
        </w:tc>
        <w:tc>
          <w:tcPr>
            <w:tcW w:w="1037" w:type="dxa"/>
            <w:tcBorders>
              <w:top w:val="nil"/>
              <w:left w:val="nil"/>
              <w:bottom w:val="nil"/>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Экономия, млн. руб.</w:t>
            </w:r>
          </w:p>
        </w:tc>
      </w:tr>
      <w:tr w:rsidR="000B2BB3" w:rsidRPr="001133D4" w:rsidTr="00B36580">
        <w:trPr>
          <w:trHeight w:val="405"/>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Всего</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BB3" w:rsidRPr="007A62B8" w:rsidRDefault="000B2BB3" w:rsidP="000021DF">
            <w:pPr>
              <w:jc w:val="center"/>
              <w:rPr>
                <w:rFonts w:ascii="PT Astra Serif" w:hAnsi="PT Astra Serif"/>
                <w:b/>
                <w:color w:val="000000"/>
                <w:sz w:val="18"/>
                <w:szCs w:val="18"/>
              </w:rPr>
            </w:pPr>
            <w:r w:rsidRPr="007A62B8">
              <w:rPr>
                <w:rFonts w:ascii="PT Astra Serif" w:hAnsi="PT Astra Serif"/>
                <w:b/>
                <w:color w:val="000000"/>
                <w:sz w:val="18"/>
                <w:szCs w:val="18"/>
              </w:rPr>
              <w:t>22 427</w:t>
            </w:r>
          </w:p>
        </w:tc>
        <w:tc>
          <w:tcPr>
            <w:tcW w:w="31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2BB3" w:rsidRPr="007A62B8" w:rsidRDefault="000B2BB3" w:rsidP="000021DF">
            <w:pPr>
              <w:jc w:val="center"/>
              <w:rPr>
                <w:rFonts w:ascii="PT Astra Serif" w:hAnsi="PT Astra Serif"/>
                <w:b/>
                <w:color w:val="000000"/>
                <w:sz w:val="18"/>
                <w:szCs w:val="18"/>
              </w:rPr>
            </w:pPr>
            <w:r w:rsidRPr="007A62B8">
              <w:rPr>
                <w:rFonts w:ascii="PT Astra Serif" w:hAnsi="PT Astra Serif"/>
                <w:b/>
                <w:color w:val="000000"/>
                <w:sz w:val="18"/>
                <w:szCs w:val="18"/>
              </w:rPr>
              <w:t>14 179</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887</w:t>
            </w:r>
          </w:p>
        </w:tc>
        <w:tc>
          <w:tcPr>
            <w:tcW w:w="3854" w:type="dxa"/>
            <w:gridSpan w:val="4"/>
            <w:tcBorders>
              <w:top w:val="single" w:sz="4" w:space="0" w:color="auto"/>
              <w:left w:val="nil"/>
              <w:bottom w:val="single" w:sz="4" w:space="0" w:color="auto"/>
              <w:right w:val="single" w:sz="4" w:space="0" w:color="auto"/>
            </w:tcBorders>
            <w:shd w:val="clear" w:color="auto" w:fill="auto"/>
            <w:noWrap/>
            <w:vAlign w:val="center"/>
            <w:hideMark/>
          </w:tcPr>
          <w:p w:rsidR="000B2BB3" w:rsidRPr="007A62B8" w:rsidRDefault="000B2BB3" w:rsidP="000021DF">
            <w:pPr>
              <w:jc w:val="center"/>
              <w:rPr>
                <w:rFonts w:ascii="PT Astra Serif" w:hAnsi="PT Astra Serif"/>
                <w:b/>
                <w:color w:val="000000"/>
                <w:sz w:val="18"/>
                <w:szCs w:val="18"/>
              </w:rPr>
            </w:pPr>
            <w:r w:rsidRPr="007A62B8">
              <w:rPr>
                <w:rFonts w:ascii="PT Astra Serif" w:hAnsi="PT Astra Serif"/>
                <w:b/>
                <w:color w:val="000000"/>
                <w:sz w:val="18"/>
                <w:szCs w:val="18"/>
              </w:rPr>
              <w:t>4 661</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3,0</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r>
              <w:rPr>
                <w:rFonts w:ascii="PT Astra Serif" w:hAnsi="PT Astra Serif"/>
                <w:color w:val="000000"/>
                <w:sz w:val="18"/>
                <w:szCs w:val="18"/>
              </w:rPr>
              <w:t xml:space="preserve"> </w:t>
            </w:r>
            <w:r w:rsidRPr="001133D4">
              <w:rPr>
                <w:rFonts w:ascii="PT Astra Serif" w:hAnsi="PT Astra Serif"/>
                <w:color w:val="000000"/>
                <w:sz w:val="18"/>
                <w:szCs w:val="18"/>
              </w:rPr>
              <w:t>587</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77</w:t>
            </w:r>
          </w:p>
        </w:tc>
      </w:tr>
      <w:tr w:rsidR="000B2BB3" w:rsidRPr="001133D4" w:rsidTr="00B36580">
        <w:trPr>
          <w:trHeight w:val="435"/>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13</w:t>
            </w:r>
            <w:r>
              <w:rPr>
                <w:rFonts w:ascii="PT Astra Serif" w:hAnsi="PT Astra Serif"/>
                <w:color w:val="000000"/>
                <w:sz w:val="18"/>
                <w:szCs w:val="18"/>
              </w:rPr>
              <w:t xml:space="preserve"> </w:t>
            </w:r>
            <w:r w:rsidRPr="001133D4">
              <w:rPr>
                <w:rFonts w:ascii="PT Astra Serif" w:hAnsi="PT Astra Serif"/>
                <w:color w:val="000000"/>
                <w:sz w:val="18"/>
                <w:szCs w:val="18"/>
              </w:rPr>
              <w:t>279</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900</w:t>
            </w: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408</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317</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531</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404</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145" w:type="dxa"/>
            <w:vMerge/>
            <w:tcBorders>
              <w:top w:val="nil"/>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r>
      <w:tr w:rsidR="000B2BB3" w:rsidRPr="001133D4" w:rsidTr="00B36580">
        <w:trPr>
          <w:trHeight w:val="48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здравоохранения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w:t>
            </w:r>
            <w:r>
              <w:rPr>
                <w:rFonts w:ascii="PT Astra Serif" w:hAnsi="PT Astra Serif"/>
                <w:color w:val="000000"/>
                <w:sz w:val="18"/>
                <w:szCs w:val="18"/>
              </w:rPr>
              <w:t xml:space="preserve"> </w:t>
            </w:r>
            <w:r w:rsidRPr="001133D4">
              <w:rPr>
                <w:rFonts w:ascii="PT Astra Serif" w:hAnsi="PT Astra Serif"/>
                <w:color w:val="000000"/>
                <w:sz w:val="18"/>
                <w:szCs w:val="18"/>
              </w:rPr>
              <w:t>979</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r>
              <w:rPr>
                <w:rFonts w:ascii="PT Astra Serif" w:hAnsi="PT Astra Serif"/>
                <w:color w:val="000000"/>
                <w:sz w:val="18"/>
                <w:szCs w:val="18"/>
              </w:rPr>
              <w:t xml:space="preserve"> </w:t>
            </w:r>
            <w:r w:rsidRPr="001133D4">
              <w:rPr>
                <w:rFonts w:ascii="PT Astra Serif" w:hAnsi="PT Astra Serif"/>
                <w:color w:val="000000"/>
                <w:sz w:val="18"/>
                <w:szCs w:val="18"/>
              </w:rPr>
              <w:t>021</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321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482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713</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797</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494</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2,68</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589</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просвещения и воспитания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408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766</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114</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231</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185</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181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2,85</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42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финансов</w:t>
            </w:r>
            <w:r w:rsidR="000E2D23">
              <w:rPr>
                <w:rFonts w:ascii="PT Astra Serif" w:hAnsi="PT Astra Serif"/>
                <w:color w:val="000000"/>
                <w:sz w:val="18"/>
                <w:szCs w:val="18"/>
              </w:rPr>
              <w:t xml:space="preserve"> </w:t>
            </w:r>
            <w:r w:rsidRPr="001133D4">
              <w:rPr>
                <w:rFonts w:ascii="PT Astra Serif" w:hAnsi="PT Astra Serif"/>
                <w:color w:val="000000"/>
                <w:sz w:val="18"/>
                <w:szCs w:val="18"/>
              </w:rPr>
              <w:t xml:space="preserve">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69</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0,70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транспорта</w:t>
            </w:r>
            <w:r w:rsidR="000E2D23">
              <w:rPr>
                <w:rFonts w:ascii="PT Astra Serif" w:hAnsi="PT Astra Serif"/>
                <w:color w:val="000000"/>
                <w:sz w:val="18"/>
                <w:szCs w:val="18"/>
              </w:rPr>
              <w:t xml:space="preserve"> </w:t>
            </w:r>
            <w:r w:rsidRPr="001133D4">
              <w:rPr>
                <w:rFonts w:ascii="PT Astra Serif" w:hAnsi="PT Astra Serif"/>
                <w:color w:val="000000"/>
                <w:sz w:val="18"/>
                <w:szCs w:val="18"/>
              </w:rPr>
              <w:t xml:space="preserve">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r>
              <w:rPr>
                <w:rFonts w:ascii="PT Astra Serif" w:hAnsi="PT Astra Serif"/>
                <w:color w:val="000000"/>
                <w:sz w:val="18"/>
                <w:szCs w:val="18"/>
              </w:rPr>
              <w:t xml:space="preserve"> </w:t>
            </w:r>
            <w:r w:rsidRPr="001133D4">
              <w:rPr>
                <w:rFonts w:ascii="PT Astra Serif" w:hAnsi="PT Astra Serif"/>
                <w:color w:val="000000"/>
                <w:sz w:val="18"/>
                <w:szCs w:val="18"/>
              </w:rPr>
              <w:t>245</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r>
              <w:rPr>
                <w:rFonts w:ascii="PT Astra Serif" w:hAnsi="PT Astra Serif"/>
                <w:color w:val="000000"/>
                <w:sz w:val="18"/>
                <w:szCs w:val="18"/>
              </w:rPr>
              <w:t xml:space="preserve"> </w:t>
            </w:r>
            <w:r w:rsidRPr="001133D4">
              <w:rPr>
                <w:rFonts w:ascii="PT Astra Serif" w:hAnsi="PT Astra Serif"/>
                <w:color w:val="000000"/>
                <w:sz w:val="18"/>
                <w:szCs w:val="18"/>
              </w:rPr>
              <w:t>424</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71</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21</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26</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2,50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2727</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44</w:t>
            </w:r>
          </w:p>
        </w:tc>
      </w:tr>
      <w:tr w:rsidR="000B2BB3" w:rsidRPr="001133D4" w:rsidTr="00B36580">
        <w:trPr>
          <w:trHeight w:val="72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E2D23" w:rsidP="000E2D23">
            <w:pPr>
              <w:jc w:val="both"/>
              <w:rPr>
                <w:rFonts w:ascii="PT Astra Serif" w:hAnsi="PT Astra Serif"/>
                <w:color w:val="000000"/>
                <w:sz w:val="18"/>
                <w:szCs w:val="18"/>
              </w:rPr>
            </w:pPr>
            <w:r>
              <w:rPr>
                <w:rFonts w:ascii="PT Astra Serif" w:hAnsi="PT Astra Serif"/>
                <w:color w:val="000000"/>
                <w:sz w:val="18"/>
                <w:szCs w:val="18"/>
              </w:rPr>
              <w:t>Министерство агропромышлен</w:t>
            </w:r>
            <w:r w:rsidR="000B2BB3" w:rsidRPr="001133D4">
              <w:rPr>
                <w:rFonts w:ascii="PT Astra Serif" w:hAnsi="PT Astra Serif"/>
                <w:color w:val="000000"/>
                <w:sz w:val="18"/>
                <w:szCs w:val="18"/>
              </w:rPr>
              <w:t xml:space="preserve">ного комплекса и развития сельских территорий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3,35</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природы и цикличной экономики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96</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17</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12</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2,44</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искусства и культурной политики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223</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98</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16</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27</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4,07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физической культуры и спорта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41</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91</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23</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2,57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72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семейной, демографической политики и социального благополучия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329</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140</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37</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21</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64</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73</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lastRenderedPageBreak/>
              <w:t>10</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строительства и архитектуры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r>
              <w:rPr>
                <w:rFonts w:ascii="PT Astra Serif" w:hAnsi="PT Astra Serif"/>
                <w:color w:val="000000"/>
                <w:sz w:val="18"/>
                <w:szCs w:val="18"/>
              </w:rPr>
              <w:t xml:space="preserve"> </w:t>
            </w:r>
            <w:r w:rsidRPr="001133D4">
              <w:rPr>
                <w:rFonts w:ascii="PT Astra Serif" w:hAnsi="PT Astra Serif"/>
                <w:color w:val="000000"/>
                <w:sz w:val="18"/>
                <w:szCs w:val="18"/>
              </w:rPr>
              <w:t>738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944</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455</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50</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58</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1,01</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w:t>
            </w:r>
          </w:p>
        </w:tc>
      </w:tr>
      <w:tr w:rsidR="000B2BB3" w:rsidRPr="001133D4" w:rsidTr="00B36580">
        <w:trPr>
          <w:trHeight w:val="72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энергетики, жилищно-коммунального комплекса и городской среды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301</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299</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71</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4,54</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12</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Правительство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508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256</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44</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53</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58</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94</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3,61</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25</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13</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экономического развития и промышленности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34</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5,82</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14</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молодежного развития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Pr>
                <w:rFonts w:ascii="PT Astra Serif" w:hAnsi="PT Astra Serif"/>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Счетная палата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Pr>
                <w:rFonts w:ascii="PT Astra Serif" w:hAnsi="PT Astra Serif"/>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16</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Законодательное Собрание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17</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12</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3,07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76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17</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по развитию человеческого потенциала и трудовых ресурсов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69</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42</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3,98</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18</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Агентство записи актов гражданского состояния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2,44</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19</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государственных закупок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20</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по обеспечению деятельности мировых судей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32</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46</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5,77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21</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ветеринарии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36</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3,21</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по регулированию цен и тарифов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23</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государственного строительного и жилищного надзора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2,00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bl>
    <w:p w:rsidR="001204CC" w:rsidRDefault="001204CC" w:rsidP="001204CC">
      <w:pPr>
        <w:ind w:right="-144"/>
        <w:rPr>
          <w:rFonts w:ascii="PT Astra Serif" w:hAnsi="PT Astra Serif"/>
          <w:sz w:val="28"/>
          <w:szCs w:val="28"/>
        </w:rPr>
      </w:pPr>
    </w:p>
    <w:p w:rsidR="001204CC" w:rsidRDefault="001204CC" w:rsidP="006D3D12">
      <w:pPr>
        <w:ind w:right="-144"/>
        <w:rPr>
          <w:rFonts w:ascii="PT Astra Serif" w:hAnsi="PT Astra Serif"/>
          <w:sz w:val="28"/>
          <w:szCs w:val="28"/>
        </w:rPr>
        <w:sectPr w:rsidR="001204CC" w:rsidSect="001204CC">
          <w:pgSz w:w="16838" w:h="11906" w:orient="landscape" w:code="9"/>
          <w:pgMar w:top="993" w:right="851" w:bottom="567" w:left="0" w:header="284" w:footer="720" w:gutter="0"/>
          <w:cols w:space="720"/>
          <w:titlePg/>
          <w:docGrid w:linePitch="272"/>
        </w:sectPr>
      </w:pPr>
    </w:p>
    <w:p w:rsidR="001204CC" w:rsidRPr="002C615E" w:rsidRDefault="001204CC" w:rsidP="006D3D12">
      <w:pPr>
        <w:ind w:right="-144"/>
        <w:rPr>
          <w:rFonts w:ascii="PT Astra Serif" w:hAnsi="PT Astra Serif"/>
          <w:sz w:val="28"/>
          <w:szCs w:val="28"/>
        </w:rPr>
      </w:pPr>
    </w:p>
    <w:p w:rsidR="006D3D12" w:rsidRDefault="006D3D12" w:rsidP="006D3D12">
      <w:pPr>
        <w:ind w:right="-144"/>
        <w:rPr>
          <w:rFonts w:ascii="PT Astra Serif" w:hAnsi="PT Astra Serif"/>
          <w:sz w:val="28"/>
          <w:szCs w:val="28"/>
        </w:rPr>
      </w:pPr>
      <w:r w:rsidRPr="002C615E">
        <w:rPr>
          <w:rFonts w:ascii="PT Astra Serif" w:hAnsi="PT Astra Serif"/>
          <w:sz w:val="28"/>
          <w:szCs w:val="28"/>
        </w:rPr>
        <w:t>Доля осуществления государственных закупок показана на диаграммах 1</w:t>
      </w:r>
      <w:r>
        <w:rPr>
          <w:rFonts w:ascii="PT Astra Serif" w:hAnsi="PT Astra Serif"/>
          <w:sz w:val="28"/>
          <w:szCs w:val="28"/>
        </w:rPr>
        <w:t>, 2</w:t>
      </w:r>
      <w:r w:rsidRPr="002C615E">
        <w:rPr>
          <w:rFonts w:ascii="PT Astra Serif" w:hAnsi="PT Astra Serif"/>
          <w:sz w:val="28"/>
          <w:szCs w:val="28"/>
        </w:rPr>
        <w:t>:</w:t>
      </w:r>
    </w:p>
    <w:p w:rsidR="003F72B6" w:rsidRPr="002C615E" w:rsidRDefault="003F72B6" w:rsidP="003F72B6">
      <w:pPr>
        <w:ind w:left="142" w:firstLine="720"/>
        <w:jc w:val="both"/>
        <w:rPr>
          <w:rFonts w:ascii="PT Astra Serif" w:hAnsi="PT Astra Serif"/>
          <w:sz w:val="28"/>
          <w:szCs w:val="28"/>
        </w:rPr>
      </w:pPr>
    </w:p>
    <w:p w:rsidR="003F72B6" w:rsidRPr="002C615E" w:rsidRDefault="003F72B6" w:rsidP="00D95F02">
      <w:pPr>
        <w:ind w:left="142" w:hanging="142"/>
        <w:jc w:val="right"/>
        <w:rPr>
          <w:rFonts w:ascii="PT Astra Serif" w:hAnsi="PT Astra Serif"/>
          <w:sz w:val="28"/>
          <w:szCs w:val="28"/>
        </w:rPr>
      </w:pPr>
      <w:r w:rsidRPr="002C615E">
        <w:rPr>
          <w:rFonts w:ascii="PT Astra Serif" w:hAnsi="PT Astra Serif"/>
          <w:sz w:val="28"/>
          <w:szCs w:val="28"/>
        </w:rPr>
        <w:t>Диаграмма 1</w:t>
      </w:r>
    </w:p>
    <w:p w:rsidR="003F72B6" w:rsidRPr="002C615E" w:rsidRDefault="003F72B6" w:rsidP="003F72B6">
      <w:pPr>
        <w:ind w:left="142" w:hanging="142"/>
        <w:rPr>
          <w:rFonts w:ascii="PT Astra Serif" w:hAnsi="PT Astra Serif"/>
          <w:noProof/>
        </w:rPr>
      </w:pPr>
    </w:p>
    <w:p w:rsidR="00123EDB" w:rsidRPr="002C615E" w:rsidRDefault="00AB549B" w:rsidP="00D95F02">
      <w:pPr>
        <w:ind w:left="142" w:hanging="142"/>
        <w:jc w:val="right"/>
        <w:rPr>
          <w:rFonts w:ascii="PT Astra Serif" w:hAnsi="PT Astra Serif"/>
          <w:noProof/>
        </w:rPr>
      </w:pPr>
      <w:r w:rsidRPr="001E4FAF">
        <w:rPr>
          <w:noProof/>
          <w:bdr w:val="single" w:sz="4" w:space="0" w:color="FFFFFF" w:themeColor="background1"/>
        </w:rPr>
        <w:drawing>
          <wp:inline distT="0" distB="0" distL="0" distR="0" wp14:anchorId="783D193E" wp14:editId="5AFE4CB1">
            <wp:extent cx="6105525" cy="3409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549B" w:rsidRPr="002C615E" w:rsidRDefault="00AB549B" w:rsidP="003F72B6">
      <w:pPr>
        <w:ind w:left="142" w:hanging="142"/>
        <w:rPr>
          <w:rFonts w:ascii="PT Astra Serif" w:hAnsi="PT Astra Serif"/>
          <w:noProof/>
        </w:rPr>
      </w:pPr>
    </w:p>
    <w:p w:rsidR="00123EDB" w:rsidRPr="002C615E" w:rsidRDefault="00123EDB" w:rsidP="006D3D12">
      <w:pPr>
        <w:rPr>
          <w:rFonts w:ascii="PT Astra Serif" w:hAnsi="PT Astra Serif"/>
          <w:noProof/>
        </w:rPr>
      </w:pPr>
    </w:p>
    <w:p w:rsidR="003F72B6" w:rsidRPr="002C615E" w:rsidRDefault="003F72B6" w:rsidP="003F72B6">
      <w:pPr>
        <w:ind w:left="142" w:hanging="142"/>
        <w:jc w:val="right"/>
        <w:rPr>
          <w:rFonts w:ascii="PT Astra Serif" w:hAnsi="PT Astra Serif"/>
          <w:noProof/>
          <w:sz w:val="28"/>
          <w:szCs w:val="28"/>
        </w:rPr>
      </w:pPr>
      <w:r w:rsidRPr="002C615E">
        <w:rPr>
          <w:rFonts w:ascii="PT Astra Serif" w:hAnsi="PT Astra Serif"/>
          <w:noProof/>
          <w:sz w:val="28"/>
          <w:szCs w:val="28"/>
        </w:rPr>
        <w:t>Диаграмма 2</w:t>
      </w:r>
    </w:p>
    <w:p w:rsidR="00D95F02" w:rsidRPr="002C615E" w:rsidRDefault="00D95F02" w:rsidP="003F72B6">
      <w:pPr>
        <w:ind w:left="142" w:hanging="142"/>
        <w:jc w:val="right"/>
        <w:rPr>
          <w:rFonts w:ascii="PT Astra Serif" w:hAnsi="PT Astra Serif"/>
          <w:noProof/>
        </w:rPr>
      </w:pPr>
    </w:p>
    <w:p w:rsidR="00C61E3B" w:rsidRPr="002C615E" w:rsidRDefault="00C61E3B" w:rsidP="00836D15">
      <w:pPr>
        <w:jc w:val="right"/>
        <w:rPr>
          <w:rFonts w:ascii="PT Astra Serif" w:hAnsi="PT Astra Serif"/>
          <w:noProof/>
          <w:sz w:val="10"/>
          <w:szCs w:val="10"/>
        </w:rPr>
      </w:pPr>
    </w:p>
    <w:p w:rsidR="00C61E3B" w:rsidRPr="002C615E" w:rsidRDefault="00F26B7C" w:rsidP="004E628F">
      <w:pPr>
        <w:ind w:left="142" w:firstLine="152"/>
        <w:rPr>
          <w:rFonts w:ascii="PT Astra Serif" w:hAnsi="PT Astra Serif"/>
          <w:noProof/>
          <w:sz w:val="10"/>
          <w:szCs w:val="10"/>
        </w:rPr>
      </w:pPr>
      <w:r>
        <w:rPr>
          <w:noProof/>
        </w:rPr>
        <w:drawing>
          <wp:inline distT="0" distB="0" distL="0" distR="0" wp14:anchorId="4CBEC709" wp14:editId="1C8F8038">
            <wp:extent cx="5819774" cy="3786188"/>
            <wp:effectExtent l="0" t="0" r="0" b="50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7186" w:rsidRDefault="00407186" w:rsidP="00C61E3B">
      <w:pPr>
        <w:ind w:firstLine="709"/>
        <w:jc w:val="both"/>
        <w:rPr>
          <w:rFonts w:ascii="PT Astra Serif" w:hAnsi="PT Astra Serif"/>
          <w:sz w:val="28"/>
          <w:szCs w:val="28"/>
        </w:rPr>
      </w:pPr>
    </w:p>
    <w:p w:rsidR="00F26B7C" w:rsidRDefault="00F26B7C" w:rsidP="00C61E3B">
      <w:pPr>
        <w:ind w:firstLine="709"/>
        <w:jc w:val="both"/>
        <w:rPr>
          <w:rFonts w:ascii="PT Astra Serif" w:hAnsi="PT Astra Serif"/>
          <w:sz w:val="28"/>
          <w:szCs w:val="28"/>
        </w:rPr>
      </w:pPr>
    </w:p>
    <w:p w:rsidR="00F26B7C" w:rsidRDefault="00F26B7C" w:rsidP="00C61E3B">
      <w:pPr>
        <w:ind w:firstLine="709"/>
        <w:jc w:val="both"/>
        <w:rPr>
          <w:rFonts w:ascii="PT Astra Serif" w:hAnsi="PT Astra Serif"/>
          <w:sz w:val="28"/>
          <w:szCs w:val="28"/>
        </w:rPr>
      </w:pPr>
    </w:p>
    <w:p w:rsidR="006D3D12" w:rsidRPr="004B52A4" w:rsidRDefault="006D3D12" w:rsidP="00AB549B">
      <w:pPr>
        <w:jc w:val="both"/>
        <w:rPr>
          <w:rFonts w:ascii="PT Astra Serif" w:hAnsi="PT Astra Serif"/>
          <w:sz w:val="16"/>
          <w:szCs w:val="16"/>
        </w:rPr>
      </w:pPr>
    </w:p>
    <w:p w:rsidR="00D2029C" w:rsidRPr="00AB549B" w:rsidRDefault="004E628F" w:rsidP="00AB549B">
      <w:pPr>
        <w:ind w:firstLine="709"/>
        <w:jc w:val="both"/>
        <w:rPr>
          <w:rFonts w:ascii="PT Astra Serif" w:hAnsi="PT Astra Serif"/>
          <w:sz w:val="28"/>
          <w:szCs w:val="28"/>
        </w:rPr>
      </w:pPr>
      <w:r w:rsidRPr="002C615E">
        <w:rPr>
          <w:rFonts w:ascii="PT Astra Serif" w:hAnsi="PT Astra Serif"/>
          <w:sz w:val="28"/>
          <w:szCs w:val="28"/>
        </w:rPr>
        <w:t xml:space="preserve">В таблице </w:t>
      </w:r>
      <w:r w:rsidR="0055529E">
        <w:rPr>
          <w:rFonts w:ascii="PT Astra Serif" w:hAnsi="PT Astra Serif"/>
          <w:sz w:val="28"/>
          <w:szCs w:val="28"/>
        </w:rPr>
        <w:t>4</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победителей</w:t>
      </w:r>
      <w:r w:rsidRPr="002C615E">
        <w:rPr>
          <w:rFonts w:ascii="PT Astra Serif" w:hAnsi="PT Astra Serif"/>
          <w:sz w:val="28"/>
          <w:szCs w:val="28"/>
        </w:rPr>
        <w:t xml:space="preserve"> </w:t>
      </w:r>
      <w:r w:rsidR="007A2283">
        <w:rPr>
          <w:rFonts w:ascii="PT Astra Serif" w:hAnsi="PT Astra Serif"/>
          <w:sz w:val="28"/>
          <w:szCs w:val="28"/>
        </w:rPr>
        <w:t>закупок</w:t>
      </w:r>
    </w:p>
    <w:p w:rsidR="009C2CC1" w:rsidRPr="002C615E" w:rsidRDefault="004E628F" w:rsidP="004E628F">
      <w:pPr>
        <w:ind w:right="-144" w:firstLine="720"/>
        <w:jc w:val="right"/>
        <w:rPr>
          <w:rFonts w:ascii="PT Astra Serif" w:hAnsi="PT Astra Serif"/>
          <w:sz w:val="28"/>
          <w:szCs w:val="28"/>
        </w:rPr>
      </w:pPr>
      <w:r w:rsidRPr="002C615E">
        <w:rPr>
          <w:rFonts w:ascii="PT Astra Serif" w:hAnsi="PT Astra Serif"/>
          <w:sz w:val="28"/>
          <w:szCs w:val="28"/>
        </w:rPr>
        <w:t xml:space="preserve">Таблица </w:t>
      </w:r>
      <w:r w:rsidR="00780C89">
        <w:rPr>
          <w:rFonts w:ascii="PT Astra Serif" w:hAnsi="PT Astra Serif"/>
          <w:sz w:val="28"/>
          <w:szCs w:val="28"/>
        </w:rPr>
        <w:t>4</w:t>
      </w:r>
    </w:p>
    <w:tbl>
      <w:tblPr>
        <w:tblW w:w="10393" w:type="dxa"/>
        <w:tblInd w:w="93" w:type="dxa"/>
        <w:tblLook w:val="04A0" w:firstRow="1" w:lastRow="0" w:firstColumn="1" w:lastColumn="0" w:noHBand="0" w:noVBand="1"/>
      </w:tblPr>
      <w:tblGrid>
        <w:gridCol w:w="5431"/>
        <w:gridCol w:w="1276"/>
        <w:gridCol w:w="1134"/>
        <w:gridCol w:w="1289"/>
        <w:gridCol w:w="1263"/>
      </w:tblGrid>
      <w:tr w:rsidR="00AB549B" w:rsidRPr="00AB549B" w:rsidTr="00AB549B">
        <w:trPr>
          <w:trHeight w:val="300"/>
        </w:trPr>
        <w:tc>
          <w:tcPr>
            <w:tcW w:w="5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Показатели</w:t>
            </w:r>
          </w:p>
        </w:tc>
        <w:tc>
          <w:tcPr>
            <w:tcW w:w="4962" w:type="dxa"/>
            <w:gridSpan w:val="4"/>
            <w:tcBorders>
              <w:top w:val="single" w:sz="4" w:space="0" w:color="auto"/>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на 01.01.2022</w:t>
            </w:r>
          </w:p>
        </w:tc>
      </w:tr>
      <w:tr w:rsidR="00AB549B" w:rsidRPr="00AB549B" w:rsidTr="00AB549B">
        <w:trPr>
          <w:trHeight w:val="643"/>
        </w:trPr>
        <w:tc>
          <w:tcPr>
            <w:tcW w:w="5431" w:type="dxa"/>
            <w:vMerge/>
            <w:tcBorders>
              <w:top w:val="single" w:sz="4" w:space="0" w:color="auto"/>
              <w:left w:val="single" w:sz="4" w:space="0" w:color="auto"/>
              <w:bottom w:val="single" w:sz="4" w:space="0" w:color="auto"/>
              <w:right w:val="single" w:sz="4" w:space="0" w:color="auto"/>
            </w:tcBorders>
            <w:vAlign w:val="center"/>
            <w:hideMark/>
          </w:tcPr>
          <w:p w:rsidR="00AB549B" w:rsidRPr="00AB549B" w:rsidRDefault="00AB549B" w:rsidP="00AB549B">
            <w:pPr>
              <w:rPr>
                <w:rFonts w:ascii="PT Astra Serif" w:hAnsi="PT Astra Serif"/>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кол-во, </w:t>
            </w:r>
          </w:p>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доля, </w:t>
            </w:r>
          </w:p>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w:t>
            </w:r>
          </w:p>
        </w:tc>
        <w:tc>
          <w:tcPr>
            <w:tcW w:w="1289" w:type="dxa"/>
            <w:tcBorders>
              <w:top w:val="nil"/>
              <w:left w:val="nil"/>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на сумму,</w:t>
            </w:r>
          </w:p>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млн. руб.</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доля, </w:t>
            </w:r>
          </w:p>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w:t>
            </w:r>
          </w:p>
        </w:tc>
      </w:tr>
      <w:tr w:rsidR="00AB549B" w:rsidRPr="00AB549B" w:rsidTr="00AB549B">
        <w:trPr>
          <w:trHeight w:val="556"/>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Победители по процедурам, проведенным через </w:t>
            </w:r>
            <w:r w:rsidRPr="00AB549B">
              <w:rPr>
                <w:rFonts w:ascii="PT Astra Serif" w:hAnsi="PT Astra Serif"/>
                <w:color w:val="000000"/>
                <w:sz w:val="22"/>
                <w:szCs w:val="22"/>
              </w:rPr>
              <w:br/>
              <w:t>Уполномоченный орган</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4 731</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100%</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13 279</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100%</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0E2D23" w:rsidRDefault="00AB549B" w:rsidP="000E2D23">
            <w:pPr>
              <w:pStyle w:val="af4"/>
              <w:numPr>
                <w:ilvl w:val="0"/>
                <w:numId w:val="28"/>
              </w:numPr>
              <w:ind w:left="361" w:hanging="425"/>
              <w:rPr>
                <w:rFonts w:ascii="PT Astra Serif" w:hAnsi="PT Astra Serif"/>
                <w:color w:val="000000"/>
                <w:sz w:val="22"/>
                <w:szCs w:val="22"/>
              </w:rPr>
            </w:pPr>
            <w:r w:rsidRPr="000E2D23">
              <w:rPr>
                <w:rFonts w:ascii="PT Astra Serif" w:hAnsi="PT Astra Serif"/>
                <w:color w:val="000000"/>
                <w:sz w:val="22"/>
                <w:szCs w:val="22"/>
              </w:rPr>
              <w:t>·         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1 884</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40%</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F6618">
            <w:pPr>
              <w:jc w:val="center"/>
              <w:rPr>
                <w:rFonts w:ascii="PT Astra Serif" w:hAnsi="PT Astra Serif"/>
                <w:color w:val="000000"/>
                <w:sz w:val="22"/>
                <w:szCs w:val="22"/>
              </w:rPr>
            </w:pPr>
            <w:r w:rsidRPr="00AB549B">
              <w:rPr>
                <w:rFonts w:ascii="PT Astra Serif" w:hAnsi="PT Astra Serif"/>
                <w:color w:val="000000"/>
                <w:sz w:val="22"/>
                <w:szCs w:val="22"/>
              </w:rPr>
              <w:t xml:space="preserve">6 </w:t>
            </w:r>
            <w:r w:rsidR="00AF6618">
              <w:rPr>
                <w:rFonts w:ascii="PT Astra Serif" w:hAnsi="PT Astra Serif"/>
                <w:color w:val="000000"/>
                <w:sz w:val="22"/>
                <w:szCs w:val="22"/>
              </w:rPr>
              <w:t>9</w:t>
            </w:r>
            <w:r w:rsidRPr="00AB549B">
              <w:rPr>
                <w:rFonts w:ascii="PT Astra Serif" w:hAnsi="PT Astra Serif"/>
                <w:color w:val="000000"/>
                <w:sz w:val="22"/>
                <w:szCs w:val="22"/>
              </w:rPr>
              <w:t>13</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52%</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0E2D23" w:rsidRDefault="00AB549B" w:rsidP="000E2D23">
            <w:pPr>
              <w:pStyle w:val="af4"/>
              <w:numPr>
                <w:ilvl w:val="0"/>
                <w:numId w:val="28"/>
              </w:numPr>
              <w:ind w:left="361" w:hanging="425"/>
              <w:rPr>
                <w:rFonts w:ascii="PT Astra Serif" w:hAnsi="PT Astra Serif"/>
                <w:color w:val="000000"/>
                <w:sz w:val="22"/>
                <w:szCs w:val="22"/>
              </w:rPr>
            </w:pPr>
            <w:r w:rsidRPr="000E2D23">
              <w:rPr>
                <w:rFonts w:ascii="PT Astra Serif" w:hAnsi="PT Astra Serif"/>
                <w:color w:val="000000"/>
                <w:sz w:val="22"/>
                <w:szCs w:val="22"/>
              </w:rPr>
              <w:t>·         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2 847</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60%</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6 366</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48%</w:t>
            </w:r>
          </w:p>
        </w:tc>
      </w:tr>
      <w:tr w:rsidR="00AB549B" w:rsidRPr="00AB549B" w:rsidTr="00AB549B">
        <w:trPr>
          <w:trHeight w:val="622"/>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Победители по процедурам, самостоятельно </w:t>
            </w:r>
            <w:r w:rsidRPr="00AB549B">
              <w:rPr>
                <w:rFonts w:ascii="PT Astra Serif" w:hAnsi="PT Astra Serif"/>
                <w:color w:val="000000"/>
                <w:sz w:val="22"/>
                <w:szCs w:val="22"/>
              </w:rPr>
              <w:br/>
              <w:t xml:space="preserve">проведенным государственными заказчиками </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5 535</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100%</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900</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100%</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0E2D23" w:rsidRDefault="00AB549B" w:rsidP="000E2D23">
            <w:pPr>
              <w:pStyle w:val="af4"/>
              <w:numPr>
                <w:ilvl w:val="0"/>
                <w:numId w:val="28"/>
              </w:numPr>
              <w:ind w:left="361" w:hanging="425"/>
              <w:rPr>
                <w:rFonts w:ascii="PT Astra Serif" w:hAnsi="PT Astra Serif"/>
                <w:color w:val="000000"/>
                <w:sz w:val="22"/>
                <w:szCs w:val="22"/>
              </w:rPr>
            </w:pPr>
            <w:r w:rsidRPr="000E2D23">
              <w:rPr>
                <w:rFonts w:ascii="PT Astra Serif" w:hAnsi="PT Astra Serif"/>
                <w:color w:val="000000"/>
                <w:sz w:val="22"/>
                <w:szCs w:val="22"/>
              </w:rPr>
              <w:t>·         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2 954</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53%</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663</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74%</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0E2D23" w:rsidRDefault="00AB549B" w:rsidP="000E2D23">
            <w:pPr>
              <w:pStyle w:val="af4"/>
              <w:numPr>
                <w:ilvl w:val="0"/>
                <w:numId w:val="28"/>
              </w:numPr>
              <w:ind w:left="361" w:hanging="425"/>
              <w:rPr>
                <w:rFonts w:ascii="PT Astra Serif" w:hAnsi="PT Astra Serif"/>
                <w:color w:val="000000"/>
                <w:sz w:val="22"/>
                <w:szCs w:val="22"/>
              </w:rPr>
            </w:pPr>
            <w:r w:rsidRPr="000E2D23">
              <w:rPr>
                <w:rFonts w:ascii="PT Astra Serif" w:hAnsi="PT Astra Serif"/>
                <w:color w:val="000000"/>
                <w:sz w:val="22"/>
                <w:szCs w:val="22"/>
              </w:rPr>
              <w:t>·         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2 581</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47%</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237</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26%</w:t>
            </w:r>
          </w:p>
        </w:tc>
      </w:tr>
    </w:tbl>
    <w:p w:rsidR="00C61E3B" w:rsidRPr="004B52A4" w:rsidRDefault="00C61E3B" w:rsidP="006D3D12">
      <w:pPr>
        <w:ind w:right="-144"/>
        <w:rPr>
          <w:rFonts w:ascii="PT Astra Serif" w:hAnsi="PT Astra Serif"/>
          <w:color w:val="FF0000"/>
          <w:sz w:val="16"/>
          <w:szCs w:val="16"/>
        </w:rPr>
      </w:pPr>
    </w:p>
    <w:p w:rsidR="006A5314" w:rsidRPr="006A5314" w:rsidRDefault="006A5314" w:rsidP="006A5314">
      <w:pPr>
        <w:ind w:left="142" w:right="-2"/>
        <w:jc w:val="both"/>
        <w:rPr>
          <w:rFonts w:ascii="PT Astra Serif" w:hAnsi="PT Astra Serif"/>
          <w:sz w:val="28"/>
          <w:szCs w:val="28"/>
        </w:rPr>
      </w:pPr>
      <w:r w:rsidRPr="006A5314">
        <w:rPr>
          <w:rFonts w:ascii="PT Astra Serif" w:hAnsi="PT Astra Serif"/>
          <w:b/>
          <w:sz w:val="28"/>
          <w:szCs w:val="28"/>
        </w:rPr>
        <w:t>Анализ победителей</w:t>
      </w:r>
      <w:r w:rsidRPr="006A5314">
        <w:rPr>
          <w:rFonts w:ascii="PT Astra Serif" w:hAnsi="PT Astra Serif"/>
          <w:sz w:val="28"/>
          <w:szCs w:val="28"/>
        </w:rPr>
        <w:t xml:space="preserve"> конкурентных процедур, проведенных как через Уполномоченный орган, так и самостоятельно Заказчиками, представлен на диаграммах 3 и 4.</w:t>
      </w:r>
    </w:p>
    <w:p w:rsidR="006A5314" w:rsidRPr="006A5314" w:rsidRDefault="006A5314" w:rsidP="006A5314">
      <w:pPr>
        <w:ind w:left="142" w:right="-2"/>
        <w:jc w:val="both"/>
        <w:rPr>
          <w:rFonts w:ascii="PT Astra Serif" w:hAnsi="PT Astra Serif"/>
          <w:sz w:val="24"/>
          <w:szCs w:val="24"/>
        </w:rPr>
      </w:pPr>
      <w:r w:rsidRPr="006A5314">
        <w:rPr>
          <w:rFonts w:ascii="PT Astra Serif" w:hAnsi="PT Astra Serif"/>
          <w:sz w:val="24"/>
          <w:szCs w:val="24"/>
        </w:rPr>
        <w:t xml:space="preserve">                                                                 Диаграмма 3                                                          Диаграмма 4</w:t>
      </w:r>
    </w:p>
    <w:tbl>
      <w:tblPr>
        <w:tblStyle w:val="ad"/>
        <w:tblW w:w="10490" w:type="dxa"/>
        <w:tblInd w:w="250" w:type="dxa"/>
        <w:tblLayout w:type="fixed"/>
        <w:tblLook w:val="04A0" w:firstRow="1" w:lastRow="0" w:firstColumn="1" w:lastColumn="0" w:noHBand="0" w:noVBand="1"/>
      </w:tblPr>
      <w:tblGrid>
        <w:gridCol w:w="5245"/>
        <w:gridCol w:w="5245"/>
      </w:tblGrid>
      <w:tr w:rsidR="006A5314" w:rsidRPr="006A5314" w:rsidTr="00B818AC">
        <w:trPr>
          <w:trHeight w:val="3933"/>
        </w:trPr>
        <w:tc>
          <w:tcPr>
            <w:tcW w:w="5245" w:type="dxa"/>
          </w:tcPr>
          <w:p w:rsidR="006A5314" w:rsidRPr="006A5314" w:rsidRDefault="006A5314" w:rsidP="006A5314">
            <w:pPr>
              <w:ind w:right="-2"/>
              <w:rPr>
                <w:rFonts w:ascii="PT Astra Serif" w:hAnsi="PT Astra Serif"/>
                <w:b/>
                <w:sz w:val="28"/>
              </w:rPr>
            </w:pPr>
            <w:r w:rsidRPr="006A5314">
              <w:rPr>
                <w:noProof/>
              </w:rPr>
              <w:drawing>
                <wp:inline distT="0" distB="0" distL="0" distR="0" wp14:anchorId="708F0B69" wp14:editId="3AB5B847">
                  <wp:extent cx="3124200" cy="2247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245" w:type="dxa"/>
          </w:tcPr>
          <w:p w:rsidR="006A5314" w:rsidRPr="006A5314" w:rsidRDefault="006A5314" w:rsidP="006A5314">
            <w:pPr>
              <w:ind w:right="-2"/>
              <w:rPr>
                <w:rFonts w:ascii="PT Astra Serif" w:hAnsi="PT Astra Serif"/>
                <w:b/>
                <w:sz w:val="28"/>
              </w:rPr>
            </w:pPr>
            <w:r w:rsidRPr="006A5314">
              <w:rPr>
                <w:noProof/>
              </w:rPr>
              <w:drawing>
                <wp:inline distT="0" distB="0" distL="0" distR="0" wp14:anchorId="686B3C74" wp14:editId="74FB24F9">
                  <wp:extent cx="2952750" cy="2200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C61E3B" w:rsidRPr="002C615E" w:rsidRDefault="004E628F" w:rsidP="000E0EE8">
      <w:pPr>
        <w:ind w:firstLine="709"/>
        <w:jc w:val="both"/>
        <w:rPr>
          <w:rFonts w:ascii="PT Astra Serif" w:hAnsi="PT Astra Serif"/>
          <w:sz w:val="28"/>
          <w:szCs w:val="28"/>
        </w:rPr>
      </w:pPr>
      <w:r w:rsidRPr="002C615E">
        <w:rPr>
          <w:rFonts w:ascii="PT Astra Serif" w:hAnsi="PT Astra Serif"/>
          <w:sz w:val="28"/>
          <w:szCs w:val="28"/>
        </w:rPr>
        <w:t xml:space="preserve">В таблице </w:t>
      </w:r>
      <w:r w:rsidR="0055529E">
        <w:rPr>
          <w:rFonts w:ascii="PT Astra Serif" w:hAnsi="PT Astra Serif"/>
          <w:sz w:val="28"/>
          <w:szCs w:val="28"/>
        </w:rPr>
        <w:t>5</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заявок</w:t>
      </w:r>
      <w:r w:rsidRPr="002C615E">
        <w:rPr>
          <w:rFonts w:ascii="PT Astra Serif" w:hAnsi="PT Astra Serif"/>
          <w:sz w:val="28"/>
          <w:szCs w:val="28"/>
        </w:rPr>
        <w:t xml:space="preserve"> участников закупок</w:t>
      </w:r>
      <w:r w:rsidR="00AB549B">
        <w:rPr>
          <w:rFonts w:ascii="PT Astra Serif" w:hAnsi="PT Astra Serif"/>
          <w:sz w:val="28"/>
          <w:szCs w:val="28"/>
        </w:rPr>
        <w:t>.</w:t>
      </w:r>
    </w:p>
    <w:p w:rsidR="004E628F" w:rsidRPr="002C615E" w:rsidRDefault="004E628F" w:rsidP="004E628F">
      <w:pPr>
        <w:ind w:firstLine="720"/>
        <w:jc w:val="right"/>
        <w:rPr>
          <w:rFonts w:ascii="PT Astra Serif" w:hAnsi="PT Astra Serif"/>
          <w:sz w:val="28"/>
          <w:szCs w:val="28"/>
        </w:rPr>
      </w:pPr>
      <w:r w:rsidRPr="002C615E">
        <w:rPr>
          <w:rFonts w:ascii="PT Astra Serif" w:hAnsi="PT Astra Serif"/>
          <w:sz w:val="28"/>
          <w:szCs w:val="28"/>
        </w:rPr>
        <w:t xml:space="preserve">Таблица </w:t>
      </w:r>
      <w:r w:rsidR="00780C89">
        <w:rPr>
          <w:rFonts w:ascii="PT Astra Serif" w:hAnsi="PT Astra Serif"/>
          <w:sz w:val="28"/>
          <w:szCs w:val="28"/>
        </w:rPr>
        <w:t>5</w:t>
      </w:r>
    </w:p>
    <w:p w:rsidR="001B5839" w:rsidRPr="002C615E" w:rsidRDefault="001B5839" w:rsidP="004E628F">
      <w:pPr>
        <w:ind w:firstLine="720"/>
        <w:jc w:val="right"/>
        <w:rPr>
          <w:rFonts w:ascii="PT Astra Serif" w:hAnsi="PT Astra Serif"/>
        </w:rPr>
      </w:pPr>
    </w:p>
    <w:tbl>
      <w:tblPr>
        <w:tblW w:w="10392" w:type="dxa"/>
        <w:tblInd w:w="93" w:type="dxa"/>
        <w:tblLook w:val="04A0" w:firstRow="1" w:lastRow="0" w:firstColumn="1" w:lastColumn="0" w:noHBand="0" w:noVBand="1"/>
      </w:tblPr>
      <w:tblGrid>
        <w:gridCol w:w="4013"/>
        <w:gridCol w:w="2126"/>
        <w:gridCol w:w="1985"/>
        <w:gridCol w:w="2268"/>
      </w:tblGrid>
      <w:tr w:rsidR="008F5DB4" w:rsidRPr="006B67C4" w:rsidTr="008F5DB4">
        <w:trPr>
          <w:trHeight w:val="968"/>
        </w:trPr>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Показатели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Подано заявок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 xml:space="preserve">Отклонено </w:t>
            </w:r>
            <w:r w:rsidRPr="008F5DB4">
              <w:rPr>
                <w:rFonts w:ascii="PT Astra Serif" w:hAnsi="PT Astra Serif"/>
                <w:color w:val="000000"/>
                <w:sz w:val="22"/>
                <w:szCs w:val="22"/>
              </w:rPr>
              <w:br/>
              <w:t>заявок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 xml:space="preserve">Кол-во заявок </w:t>
            </w:r>
            <w:r>
              <w:rPr>
                <w:rFonts w:ascii="PT Astra Serif" w:hAnsi="PT Astra Serif"/>
                <w:color w:val="000000"/>
                <w:sz w:val="22"/>
                <w:szCs w:val="22"/>
              </w:rPr>
              <w:br/>
            </w:r>
            <w:r w:rsidRPr="008F5DB4">
              <w:rPr>
                <w:rFonts w:ascii="PT Astra Serif" w:hAnsi="PT Astra Serif"/>
                <w:color w:val="000000"/>
                <w:sz w:val="22"/>
                <w:szCs w:val="22"/>
              </w:rPr>
              <w:t xml:space="preserve">участников, </w:t>
            </w:r>
            <w:r>
              <w:rPr>
                <w:rFonts w:ascii="PT Astra Serif" w:hAnsi="PT Astra Serif"/>
                <w:color w:val="000000"/>
                <w:sz w:val="22"/>
                <w:szCs w:val="22"/>
              </w:rPr>
              <w:br/>
            </w:r>
            <w:r w:rsidRPr="008F5DB4">
              <w:rPr>
                <w:rFonts w:ascii="PT Astra Serif" w:hAnsi="PT Astra Serif"/>
                <w:color w:val="000000"/>
                <w:sz w:val="22"/>
                <w:szCs w:val="22"/>
              </w:rPr>
              <w:t xml:space="preserve">принявших участие </w:t>
            </w:r>
          </w:p>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в закупках</w:t>
            </w:r>
          </w:p>
        </w:tc>
      </w:tr>
      <w:tr w:rsidR="008F5DB4" w:rsidRPr="006B67C4" w:rsidTr="008F5DB4">
        <w:trPr>
          <w:trHeight w:val="300"/>
        </w:trPr>
        <w:tc>
          <w:tcPr>
            <w:tcW w:w="103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B4" w:rsidRPr="008F5DB4" w:rsidRDefault="008F5DB4" w:rsidP="00F26B7C">
            <w:pPr>
              <w:rPr>
                <w:rFonts w:ascii="PT Astra Serif" w:hAnsi="PT Astra Serif"/>
                <w:color w:val="000000"/>
                <w:sz w:val="22"/>
                <w:szCs w:val="22"/>
              </w:rPr>
            </w:pPr>
            <w:r w:rsidRPr="008F5DB4">
              <w:rPr>
                <w:rFonts w:ascii="PT Astra Serif" w:hAnsi="PT Astra Serif"/>
                <w:color w:val="000000"/>
                <w:sz w:val="22"/>
                <w:szCs w:val="22"/>
              </w:rPr>
              <w:t>через Уполномоченный орган</w:t>
            </w:r>
          </w:p>
        </w:tc>
      </w:tr>
      <w:tr w:rsidR="008F5DB4" w:rsidRPr="006B67C4" w:rsidTr="008F5DB4">
        <w:trPr>
          <w:trHeight w:val="30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15 304</w:t>
            </w:r>
          </w:p>
        </w:tc>
        <w:tc>
          <w:tcPr>
            <w:tcW w:w="1985" w:type="dxa"/>
            <w:tcBorders>
              <w:top w:val="nil"/>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555</w:t>
            </w:r>
          </w:p>
        </w:tc>
        <w:tc>
          <w:tcPr>
            <w:tcW w:w="2268" w:type="dxa"/>
            <w:tcBorders>
              <w:top w:val="nil"/>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10 393</w:t>
            </w:r>
          </w:p>
        </w:tc>
      </w:tr>
      <w:tr w:rsidR="008F5DB4" w:rsidRPr="006B67C4" w:rsidTr="008F5DB4">
        <w:trPr>
          <w:trHeight w:val="364"/>
        </w:trPr>
        <w:tc>
          <w:tcPr>
            <w:tcW w:w="1039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F5DB4" w:rsidRPr="008F5DB4" w:rsidRDefault="008F5DB4" w:rsidP="00F26B7C">
            <w:pPr>
              <w:rPr>
                <w:rFonts w:ascii="PT Astra Serif" w:hAnsi="PT Astra Serif"/>
                <w:color w:val="000000"/>
                <w:sz w:val="22"/>
                <w:szCs w:val="22"/>
              </w:rPr>
            </w:pPr>
            <w:r w:rsidRPr="008F5DB4">
              <w:rPr>
                <w:rFonts w:ascii="PT Astra Serif" w:hAnsi="PT Astra Serif"/>
                <w:color w:val="000000"/>
                <w:sz w:val="22"/>
                <w:szCs w:val="22"/>
              </w:rPr>
              <w:t xml:space="preserve">самостоятельно заказчиками </w:t>
            </w:r>
          </w:p>
        </w:tc>
      </w:tr>
      <w:tr w:rsidR="008F5DB4" w:rsidRPr="006B67C4" w:rsidTr="008F5DB4">
        <w:trPr>
          <w:trHeight w:val="300"/>
        </w:trPr>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Итого: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16 193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379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12 066</w:t>
            </w:r>
          </w:p>
        </w:tc>
      </w:tr>
      <w:tr w:rsidR="008F5DB4" w:rsidRPr="006B67C4" w:rsidTr="008F5DB4">
        <w:trPr>
          <w:trHeight w:val="300"/>
        </w:trPr>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Всего:</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B4" w:rsidRPr="008F5DB4" w:rsidRDefault="008F5DB4" w:rsidP="00F26B7C">
            <w:pPr>
              <w:jc w:val="right"/>
              <w:rPr>
                <w:rFonts w:ascii="PT Astra Serif" w:hAnsi="PT Astra Serif"/>
                <w:b/>
                <w:color w:val="000000"/>
                <w:sz w:val="22"/>
                <w:szCs w:val="22"/>
              </w:rPr>
            </w:pPr>
            <w:r w:rsidRPr="008F5DB4">
              <w:rPr>
                <w:rFonts w:ascii="PT Astra Serif" w:hAnsi="PT Astra Serif"/>
                <w:b/>
                <w:color w:val="000000"/>
                <w:sz w:val="22"/>
                <w:szCs w:val="22"/>
              </w:rPr>
              <w:t>31 497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F5DB4" w:rsidRPr="008F5DB4" w:rsidRDefault="008F5DB4" w:rsidP="00F26B7C">
            <w:pPr>
              <w:jc w:val="right"/>
              <w:rPr>
                <w:rFonts w:ascii="PT Astra Serif" w:hAnsi="PT Astra Serif"/>
                <w:b/>
                <w:color w:val="000000"/>
                <w:sz w:val="22"/>
                <w:szCs w:val="22"/>
              </w:rPr>
            </w:pPr>
            <w:r w:rsidRPr="008F5DB4">
              <w:rPr>
                <w:rFonts w:ascii="PT Astra Serif" w:hAnsi="PT Astra Serif"/>
                <w:b/>
                <w:color w:val="000000"/>
                <w:sz w:val="22"/>
                <w:szCs w:val="22"/>
              </w:rPr>
              <w:t>934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F5DB4" w:rsidRPr="008F5DB4" w:rsidRDefault="008F5DB4" w:rsidP="00F26B7C">
            <w:pPr>
              <w:jc w:val="right"/>
              <w:rPr>
                <w:rFonts w:ascii="PT Astra Serif" w:hAnsi="PT Astra Serif"/>
                <w:b/>
                <w:color w:val="000000"/>
                <w:sz w:val="22"/>
                <w:szCs w:val="22"/>
              </w:rPr>
            </w:pPr>
            <w:r w:rsidRPr="008F5DB4">
              <w:rPr>
                <w:rFonts w:ascii="PT Astra Serif" w:hAnsi="PT Astra Serif"/>
                <w:b/>
                <w:color w:val="000000"/>
                <w:sz w:val="22"/>
                <w:szCs w:val="22"/>
              </w:rPr>
              <w:t>22 459</w:t>
            </w:r>
          </w:p>
        </w:tc>
      </w:tr>
    </w:tbl>
    <w:p w:rsidR="006A5314" w:rsidRDefault="006A5314" w:rsidP="00B726CD">
      <w:pPr>
        <w:ind w:left="-142" w:right="-2"/>
        <w:jc w:val="center"/>
        <w:rPr>
          <w:rFonts w:ascii="PT Astra Serif" w:hAnsi="PT Astra Serif"/>
          <w:b/>
          <w:sz w:val="28"/>
        </w:rPr>
      </w:pPr>
    </w:p>
    <w:p w:rsidR="006A5314" w:rsidRDefault="006A5314" w:rsidP="006A5314">
      <w:pPr>
        <w:ind w:firstLine="720"/>
        <w:rPr>
          <w:rFonts w:ascii="PT Astra Serif" w:hAnsi="PT Astra Serif"/>
          <w:sz w:val="28"/>
        </w:rPr>
      </w:pPr>
    </w:p>
    <w:p w:rsidR="006A5314" w:rsidRDefault="006A5314" w:rsidP="006A5314">
      <w:pPr>
        <w:tabs>
          <w:tab w:val="left" w:pos="840"/>
        </w:tabs>
        <w:rPr>
          <w:rFonts w:ascii="PT Astra Serif" w:hAnsi="PT Astra Serif"/>
          <w:sz w:val="28"/>
        </w:rPr>
        <w:sectPr w:rsidR="006A5314" w:rsidSect="00CF6E30">
          <w:pgSz w:w="11906" w:h="16838" w:code="9"/>
          <w:pgMar w:top="851" w:right="567" w:bottom="0" w:left="993" w:header="284" w:footer="720" w:gutter="0"/>
          <w:cols w:space="720"/>
          <w:titlePg/>
          <w:docGrid w:linePitch="272"/>
        </w:sectPr>
      </w:pPr>
    </w:p>
    <w:p w:rsidR="006A5314" w:rsidRDefault="006A5314" w:rsidP="006A5314">
      <w:pPr>
        <w:tabs>
          <w:tab w:val="left" w:pos="840"/>
        </w:tabs>
        <w:rPr>
          <w:rFonts w:ascii="PT Astra Serif" w:hAnsi="PT Astra Serif"/>
          <w:sz w:val="28"/>
        </w:rPr>
      </w:pPr>
    </w:p>
    <w:p w:rsidR="006A5314" w:rsidRPr="006A5314" w:rsidRDefault="006A5314" w:rsidP="006A5314">
      <w:pPr>
        <w:ind w:left="-142" w:right="-2"/>
        <w:jc w:val="center"/>
        <w:rPr>
          <w:rFonts w:ascii="PT Astra Serif" w:hAnsi="PT Astra Serif"/>
          <w:bCs/>
          <w:color w:val="000000"/>
          <w:sz w:val="28"/>
          <w:szCs w:val="28"/>
        </w:rPr>
      </w:pPr>
      <w:r>
        <w:rPr>
          <w:rFonts w:ascii="PT Astra Serif" w:hAnsi="PT Astra Serif"/>
          <w:sz w:val="28"/>
        </w:rPr>
        <w:tab/>
      </w:r>
      <w:r w:rsidRPr="006A5314">
        <w:rPr>
          <w:rFonts w:ascii="PT Astra Serif" w:hAnsi="PT Astra Serif"/>
          <w:sz w:val="28"/>
          <w:szCs w:val="28"/>
        </w:rPr>
        <w:t xml:space="preserve">В таблице 5 представлена информация </w:t>
      </w:r>
      <w:r w:rsidRPr="006A5314">
        <w:rPr>
          <w:rFonts w:ascii="PT Astra Serif" w:hAnsi="PT Astra Serif"/>
          <w:b/>
          <w:bCs/>
          <w:color w:val="000000"/>
          <w:sz w:val="28"/>
          <w:szCs w:val="28"/>
        </w:rPr>
        <w:t>об объеме несостоявшихся процедур</w:t>
      </w:r>
      <w:r w:rsidRPr="006A5314">
        <w:rPr>
          <w:rFonts w:ascii="PT Astra Serif" w:hAnsi="PT Astra Serif"/>
          <w:bCs/>
          <w:color w:val="000000"/>
          <w:sz w:val="28"/>
          <w:szCs w:val="28"/>
        </w:rPr>
        <w:t>, объявленных в 2021 год</w:t>
      </w:r>
      <w:r w:rsidR="001D5671">
        <w:rPr>
          <w:rFonts w:ascii="PT Astra Serif" w:hAnsi="PT Astra Serif"/>
          <w:bCs/>
          <w:color w:val="000000"/>
          <w:sz w:val="28"/>
          <w:szCs w:val="28"/>
        </w:rPr>
        <w:t>у</w:t>
      </w:r>
      <w:r w:rsidRPr="006A5314">
        <w:rPr>
          <w:rFonts w:ascii="PT Astra Serif" w:hAnsi="PT Astra Serif"/>
          <w:bCs/>
          <w:color w:val="000000"/>
          <w:sz w:val="28"/>
          <w:szCs w:val="28"/>
        </w:rPr>
        <w:t>.</w:t>
      </w:r>
    </w:p>
    <w:p w:rsidR="006A5314" w:rsidRPr="006A5314" w:rsidRDefault="006A5314" w:rsidP="006A5314">
      <w:pPr>
        <w:ind w:left="-142" w:right="-2"/>
        <w:jc w:val="right"/>
        <w:rPr>
          <w:rFonts w:ascii="PT Astra Serif" w:hAnsi="PT Astra Serif"/>
          <w:sz w:val="24"/>
          <w:szCs w:val="24"/>
        </w:rPr>
      </w:pPr>
      <w:r w:rsidRPr="006A5314">
        <w:rPr>
          <w:rFonts w:ascii="PT Astra Serif" w:hAnsi="PT Astra Serif"/>
          <w:sz w:val="24"/>
          <w:szCs w:val="24"/>
        </w:rPr>
        <w:t xml:space="preserve">Таблица </w:t>
      </w:r>
      <w:r>
        <w:rPr>
          <w:rFonts w:ascii="PT Astra Serif" w:hAnsi="PT Astra Serif"/>
          <w:sz w:val="24"/>
          <w:szCs w:val="24"/>
        </w:rPr>
        <w:t>6</w:t>
      </w:r>
    </w:p>
    <w:tbl>
      <w:tblPr>
        <w:tblW w:w="15735" w:type="dxa"/>
        <w:tblInd w:w="534" w:type="dxa"/>
        <w:tblLayout w:type="fixed"/>
        <w:tblLook w:val="04A0" w:firstRow="1" w:lastRow="0" w:firstColumn="1" w:lastColumn="0" w:noHBand="0" w:noVBand="1"/>
      </w:tblPr>
      <w:tblGrid>
        <w:gridCol w:w="425"/>
        <w:gridCol w:w="6946"/>
        <w:gridCol w:w="993"/>
        <w:gridCol w:w="708"/>
        <w:gridCol w:w="1022"/>
        <w:gridCol w:w="679"/>
        <w:gridCol w:w="851"/>
        <w:gridCol w:w="760"/>
        <w:gridCol w:w="941"/>
        <w:gridCol w:w="709"/>
        <w:gridCol w:w="992"/>
        <w:gridCol w:w="709"/>
      </w:tblGrid>
      <w:tr w:rsidR="006A5314" w:rsidRPr="006A5314" w:rsidTr="00B818AC">
        <w:trPr>
          <w:trHeight w:val="30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314" w:rsidRPr="006A5314" w:rsidRDefault="006A5314" w:rsidP="001D5671">
            <w:pPr>
              <w:jc w:val="center"/>
              <w:rPr>
                <w:rFonts w:ascii="PT Astra Serif" w:hAnsi="PT Astra Serif"/>
                <w:b/>
                <w:bCs/>
                <w:color w:val="000000"/>
              </w:rPr>
            </w:pPr>
            <w:r w:rsidRPr="006A5314">
              <w:rPr>
                <w:rFonts w:ascii="PT Astra Serif" w:hAnsi="PT Astra Serif"/>
                <w:b/>
                <w:bCs/>
                <w:color w:val="000000"/>
              </w:rPr>
              <w:t>Информация об объеме несостоявшихся процедур, объявленных в 2021 год</w:t>
            </w:r>
            <w:r w:rsidR="001D5671">
              <w:rPr>
                <w:rFonts w:ascii="PT Astra Serif" w:hAnsi="PT Astra Serif"/>
                <w:b/>
                <w:bCs/>
                <w:color w:val="000000"/>
              </w:rPr>
              <w:t>у</w:t>
            </w:r>
          </w:p>
        </w:tc>
      </w:tr>
      <w:tr w:rsidR="006A5314" w:rsidRPr="006A5314" w:rsidTr="00B818AC">
        <w:trPr>
          <w:trHeight w:val="321"/>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sz w:val="18"/>
                <w:szCs w:val="18"/>
              </w:rPr>
            </w:pPr>
            <w:r w:rsidRPr="006A5314">
              <w:rPr>
                <w:rFonts w:ascii="PT Astra Serif" w:hAnsi="PT Astra Serif"/>
                <w:b/>
                <w:bCs/>
                <w:color w:val="000000"/>
                <w:sz w:val="18"/>
                <w:szCs w:val="18"/>
              </w:rPr>
              <w:t>№</w:t>
            </w:r>
          </w:p>
        </w:tc>
        <w:tc>
          <w:tcPr>
            <w:tcW w:w="6946" w:type="dxa"/>
            <w:vMerge w:val="restart"/>
            <w:tcBorders>
              <w:top w:val="nil"/>
              <w:left w:val="nil"/>
              <w:bottom w:val="single" w:sz="4" w:space="0" w:color="000000"/>
              <w:right w:val="nil"/>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Наименование ГРБС</w:t>
            </w:r>
          </w:p>
        </w:tc>
        <w:tc>
          <w:tcPr>
            <w:tcW w:w="1701" w:type="dxa"/>
            <w:gridSpan w:val="2"/>
            <w:vMerge w:val="restart"/>
            <w:tcBorders>
              <w:top w:val="single" w:sz="4" w:space="0" w:color="auto"/>
              <w:left w:val="single" w:sz="4" w:space="0" w:color="auto"/>
              <w:bottom w:val="nil"/>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всего закупок</w:t>
            </w:r>
          </w:p>
        </w:tc>
        <w:tc>
          <w:tcPr>
            <w:tcW w:w="1701" w:type="dxa"/>
            <w:gridSpan w:val="2"/>
            <w:vMerge w:val="restart"/>
            <w:tcBorders>
              <w:top w:val="single" w:sz="4" w:space="0" w:color="auto"/>
              <w:left w:val="single" w:sz="4" w:space="0" w:color="auto"/>
              <w:right w:val="nil"/>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в том числе всего несостоявшихся</w:t>
            </w:r>
          </w:p>
        </w:tc>
        <w:tc>
          <w:tcPr>
            <w:tcW w:w="49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из них:</w:t>
            </w:r>
          </w:p>
        </w:tc>
      </w:tr>
      <w:tr w:rsidR="006A5314" w:rsidRPr="006A5314" w:rsidTr="00B818AC">
        <w:trPr>
          <w:trHeight w:val="300"/>
        </w:trPr>
        <w:tc>
          <w:tcPr>
            <w:tcW w:w="425" w:type="dxa"/>
            <w:vMerge/>
            <w:tcBorders>
              <w:top w:val="nil"/>
              <w:left w:val="single" w:sz="4" w:space="0" w:color="auto"/>
              <w:bottom w:val="single" w:sz="4" w:space="0" w:color="auto"/>
              <w:right w:val="single" w:sz="4" w:space="0" w:color="auto"/>
            </w:tcBorders>
            <w:vAlign w:val="center"/>
          </w:tcPr>
          <w:p w:rsidR="006A5314" w:rsidRPr="006A5314" w:rsidRDefault="006A5314" w:rsidP="006A5314">
            <w:pPr>
              <w:rPr>
                <w:rFonts w:ascii="PT Astra Serif" w:hAnsi="PT Astra Serif"/>
                <w:b/>
                <w:bCs/>
                <w:color w:val="000000"/>
                <w:sz w:val="18"/>
                <w:szCs w:val="18"/>
              </w:rPr>
            </w:pPr>
          </w:p>
        </w:tc>
        <w:tc>
          <w:tcPr>
            <w:tcW w:w="6946" w:type="dxa"/>
            <w:vMerge/>
            <w:tcBorders>
              <w:top w:val="nil"/>
              <w:left w:val="nil"/>
              <w:bottom w:val="single" w:sz="4" w:space="0" w:color="000000"/>
              <w:right w:val="nil"/>
            </w:tcBorders>
            <w:vAlign w:val="center"/>
          </w:tcPr>
          <w:p w:rsidR="006A5314" w:rsidRPr="006A5314" w:rsidRDefault="006A5314" w:rsidP="006A5314">
            <w:pPr>
              <w:rPr>
                <w:rFonts w:ascii="PT Astra Serif" w:hAnsi="PT Astra Serif"/>
                <w:b/>
                <w:bCs/>
                <w:color w:val="000000"/>
              </w:rPr>
            </w:pPr>
          </w:p>
        </w:tc>
        <w:tc>
          <w:tcPr>
            <w:tcW w:w="1701" w:type="dxa"/>
            <w:gridSpan w:val="2"/>
            <w:vMerge/>
            <w:tcBorders>
              <w:left w:val="single" w:sz="4" w:space="0" w:color="auto"/>
              <w:bottom w:val="single" w:sz="4" w:space="0" w:color="auto"/>
              <w:right w:val="single" w:sz="4" w:space="0" w:color="auto"/>
            </w:tcBorders>
            <w:vAlign w:val="center"/>
          </w:tcPr>
          <w:p w:rsidR="006A5314" w:rsidRPr="006A5314" w:rsidRDefault="006A5314" w:rsidP="006A5314">
            <w:pPr>
              <w:rPr>
                <w:rFonts w:ascii="PT Astra Serif" w:hAnsi="PT Astra Serif"/>
                <w:b/>
                <w:bCs/>
                <w:color w:val="000000"/>
              </w:rPr>
            </w:pPr>
          </w:p>
        </w:tc>
        <w:tc>
          <w:tcPr>
            <w:tcW w:w="1701" w:type="dxa"/>
            <w:gridSpan w:val="2"/>
            <w:vMerge/>
            <w:tcBorders>
              <w:left w:val="single" w:sz="4" w:space="0" w:color="auto"/>
              <w:bottom w:val="single" w:sz="4" w:space="0" w:color="000000"/>
              <w:right w:val="nil"/>
            </w:tcBorders>
            <w:vAlign w:val="center"/>
          </w:tcPr>
          <w:p w:rsidR="006A5314" w:rsidRPr="006A5314" w:rsidRDefault="006A5314" w:rsidP="006A5314">
            <w:pPr>
              <w:rPr>
                <w:rFonts w:ascii="PT Astra Serif" w:hAnsi="PT Astra Serif"/>
                <w:b/>
                <w:bCs/>
                <w:color w:val="000000"/>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 подана 1 заявка</w:t>
            </w:r>
          </w:p>
        </w:tc>
        <w:tc>
          <w:tcPr>
            <w:tcW w:w="165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подано 0 заявок</w:t>
            </w:r>
          </w:p>
        </w:tc>
        <w:tc>
          <w:tcPr>
            <w:tcW w:w="1701"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подано заявок более 1</w:t>
            </w:r>
          </w:p>
        </w:tc>
      </w:tr>
      <w:tr w:rsidR="006A5314" w:rsidRPr="006A5314" w:rsidTr="00B818AC">
        <w:trPr>
          <w:trHeight w:val="480"/>
        </w:trPr>
        <w:tc>
          <w:tcPr>
            <w:tcW w:w="425" w:type="dxa"/>
            <w:vMerge/>
            <w:tcBorders>
              <w:top w:val="nil"/>
              <w:left w:val="single" w:sz="4" w:space="0" w:color="auto"/>
              <w:bottom w:val="single" w:sz="4" w:space="0" w:color="auto"/>
              <w:right w:val="single" w:sz="4" w:space="0" w:color="auto"/>
            </w:tcBorders>
            <w:vAlign w:val="center"/>
            <w:hideMark/>
          </w:tcPr>
          <w:p w:rsidR="006A5314" w:rsidRPr="006A5314" w:rsidRDefault="006A5314" w:rsidP="006A5314">
            <w:pPr>
              <w:rPr>
                <w:rFonts w:ascii="PT Astra Serif" w:hAnsi="PT Astra Serif"/>
                <w:b/>
                <w:bCs/>
                <w:color w:val="000000"/>
                <w:sz w:val="18"/>
                <w:szCs w:val="18"/>
              </w:rPr>
            </w:pPr>
          </w:p>
        </w:tc>
        <w:tc>
          <w:tcPr>
            <w:tcW w:w="6946" w:type="dxa"/>
            <w:vMerge/>
            <w:tcBorders>
              <w:top w:val="nil"/>
              <w:left w:val="nil"/>
              <w:bottom w:val="single" w:sz="4" w:space="0" w:color="000000"/>
              <w:right w:val="nil"/>
            </w:tcBorders>
            <w:vAlign w:val="center"/>
            <w:hideMark/>
          </w:tcPr>
          <w:p w:rsidR="006A5314" w:rsidRPr="006A5314" w:rsidRDefault="006A5314" w:rsidP="006A5314">
            <w:pPr>
              <w:rPr>
                <w:rFonts w:ascii="PT Astra Serif" w:hAnsi="PT Astra Serif"/>
                <w:b/>
                <w:bCs/>
                <w:color w:val="000000"/>
              </w:rPr>
            </w:pPr>
          </w:p>
        </w:tc>
        <w:tc>
          <w:tcPr>
            <w:tcW w:w="993" w:type="dxa"/>
            <w:tcBorders>
              <w:top w:val="nil"/>
              <w:left w:val="single" w:sz="4" w:space="0" w:color="auto"/>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708"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c>
          <w:tcPr>
            <w:tcW w:w="1022"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679"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c>
          <w:tcPr>
            <w:tcW w:w="851"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760"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c>
          <w:tcPr>
            <w:tcW w:w="941"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709"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c>
          <w:tcPr>
            <w:tcW w:w="992"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709"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r>
      <w:tr w:rsidR="006A5314" w:rsidRPr="006A5314" w:rsidTr="00B818AC">
        <w:trPr>
          <w:trHeight w:val="3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здравоохранения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7 907,01</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6 736</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4 703,39</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3 166</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4 012,96</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2 340</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584,37</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744</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106,06</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82</w:t>
            </w:r>
          </w:p>
        </w:tc>
      </w:tr>
      <w:tr w:rsidR="006A5314" w:rsidRPr="006A5314" w:rsidTr="00B818AC">
        <w:trPr>
          <w:trHeight w:val="27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2</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просвещения и воспитания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1 026,04</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951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320,25</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317</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208,07</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204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57,41</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92</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54,76</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21</w:t>
            </w:r>
          </w:p>
        </w:tc>
      </w:tr>
      <w:tr w:rsidR="006A5314" w:rsidRPr="006A5314" w:rsidTr="00B818AC">
        <w:trPr>
          <w:trHeight w:val="26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3</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финансов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1 415,07</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49</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1 403,13</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42</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366,32</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1 036,82</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28</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2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4</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транспорта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3 574,57</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1 756,23</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1 388,89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25</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364,50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2,84</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w:t>
            </w:r>
          </w:p>
        </w:tc>
      </w:tr>
      <w:tr w:rsidR="006A5314" w:rsidRPr="006A5314" w:rsidTr="00B818AC">
        <w:trPr>
          <w:trHeight w:val="5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5</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агропромышленного комплекса и развития сельских территорий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7,38</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18</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1,01</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0,98</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0,04</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2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6</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природы и цикличной экономики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100,87</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40,42</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28</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36,53</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21</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3,67</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0,23</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27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7</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искусства и культурной политики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157,35</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78</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38,74</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24</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35,53</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20</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2,28</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0,93</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27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8</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физической культуры и спорта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55,05</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22,90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14,52</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8,38</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9</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семейной, демографической политики и социального благополучия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243,83</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911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140,49</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409</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109,34</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269</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29,85</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129</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1,31</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w:t>
            </w:r>
          </w:p>
        </w:tc>
      </w:tr>
      <w:tr w:rsidR="006A5314" w:rsidRPr="006A5314" w:rsidTr="00B818AC">
        <w:trPr>
          <w:trHeight w:val="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10</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строительства и архитектуры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4 357,09</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286</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3 647,18</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215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3 186,05</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86</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452,72</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128</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8,41</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11</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энергетики, жилищно-коммунального комплекса и городской среды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768,52</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39,57</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35,27</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6</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3,73</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0,57</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12</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Правительство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349,28</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490</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171,75</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161</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142,19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113</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23,79</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5,77</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12</w:t>
            </w:r>
          </w:p>
        </w:tc>
      </w:tr>
      <w:tr w:rsidR="006A5314" w:rsidRPr="006A5314" w:rsidTr="00B818AC">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13</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экономического развития и промышленности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9,91</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33</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1,47</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1,47</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4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14</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молодежного развития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15</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Счетная палата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16</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Законодательное Собрание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17,47</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27</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11,88</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9,42</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2,46</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17</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по развитию человеческого потенциала и трудовых ресурсов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70,66</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185</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27,35</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64</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18,19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41</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8,28</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0,88</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w:t>
            </w:r>
          </w:p>
        </w:tc>
      </w:tr>
      <w:tr w:rsidR="006A5314" w:rsidRPr="006A5314" w:rsidTr="00B818AC">
        <w:trPr>
          <w:trHeight w:val="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18</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Агентство записи актов гражданского состояния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2,62</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1,25</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0,89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0,36</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3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lastRenderedPageBreak/>
              <w:t>19</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государственных закупок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3,62</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3,62</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3,62</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20</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по обеспечению деятельности мировых судей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48,10</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18</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34,64</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34,64</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21</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ветеринарии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25,13</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13,20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8,99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4,21</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34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22</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по регулированию цен и тарифов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3,00</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3,00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3,00</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23</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государственного строительного и жилищного надзора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2,15</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1,36</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0,84</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0,52</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A5314" w:rsidRPr="006A5314" w:rsidRDefault="006A5314" w:rsidP="006A5314">
            <w:pPr>
              <w:rPr>
                <w:rFonts w:ascii="PT Astra Serif" w:hAnsi="PT Astra Serif"/>
                <w:color w:val="000000"/>
                <w:sz w:val="18"/>
                <w:szCs w:val="18"/>
              </w:rPr>
            </w:pPr>
            <w:r w:rsidRPr="006A5314">
              <w:rPr>
                <w:rFonts w:ascii="PT Astra Serif" w:hAnsi="PT Astra Serif"/>
                <w:color w:val="000000"/>
                <w:sz w:val="18"/>
                <w:szCs w:val="18"/>
              </w:rPr>
              <w:t> </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rPr>
                <w:rFonts w:ascii="PT Astra Serif" w:hAnsi="PT Astra Serif"/>
                <w:b/>
                <w:bCs/>
                <w:color w:val="000000"/>
              </w:rPr>
            </w:pPr>
            <w:r w:rsidRPr="006A5314">
              <w:rPr>
                <w:rFonts w:ascii="PT Astra Serif" w:hAnsi="PT Astra Serif"/>
                <w:b/>
                <w:bCs/>
                <w:color w:val="000000"/>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20 144,71</w:t>
            </w:r>
          </w:p>
        </w:tc>
        <w:tc>
          <w:tcPr>
            <w:tcW w:w="708"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rPr>
                <w:rFonts w:ascii="PT Astra Serif" w:hAnsi="PT Astra Serif"/>
                <w:color w:val="000000"/>
                <w:sz w:val="16"/>
                <w:szCs w:val="16"/>
              </w:rPr>
            </w:pPr>
            <w:r w:rsidRPr="006A5314">
              <w:rPr>
                <w:rFonts w:ascii="PT Astra Serif" w:hAnsi="PT Astra Serif"/>
                <w:color w:val="000000"/>
                <w:sz w:val="16"/>
                <w:szCs w:val="16"/>
              </w:rPr>
              <w:t>10 076</w:t>
            </w:r>
          </w:p>
        </w:tc>
        <w:tc>
          <w:tcPr>
            <w:tcW w:w="1022"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12 382,84</w:t>
            </w:r>
          </w:p>
        </w:tc>
        <w:tc>
          <w:tcPr>
            <w:tcW w:w="679"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color w:val="000000"/>
                <w:sz w:val="16"/>
                <w:szCs w:val="16"/>
              </w:rPr>
            </w:pPr>
            <w:r w:rsidRPr="006A5314">
              <w:rPr>
                <w:rFonts w:ascii="PT Astra Serif" w:hAnsi="PT Astra Serif"/>
                <w:color w:val="000000"/>
                <w:sz w:val="16"/>
                <w:szCs w:val="16"/>
              </w:rPr>
              <w:t>4 533</w:t>
            </w:r>
          </w:p>
        </w:tc>
        <w:tc>
          <w:tcPr>
            <w:tcW w:w="851"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9 617,71</w:t>
            </w:r>
          </w:p>
        </w:tc>
        <w:tc>
          <w:tcPr>
            <w:tcW w:w="760"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color w:val="000000"/>
                <w:sz w:val="16"/>
                <w:szCs w:val="16"/>
              </w:rPr>
            </w:pPr>
            <w:r w:rsidRPr="006A5314">
              <w:rPr>
                <w:rFonts w:ascii="PT Astra Serif" w:hAnsi="PT Astra Serif"/>
                <w:color w:val="000000"/>
                <w:sz w:val="16"/>
                <w:szCs w:val="16"/>
              </w:rPr>
              <w:t>3 185</w:t>
            </w:r>
          </w:p>
        </w:tc>
        <w:tc>
          <w:tcPr>
            <w:tcW w:w="941"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2 578,80</w:t>
            </w:r>
          </w:p>
        </w:tc>
        <w:tc>
          <w:tcPr>
            <w:tcW w:w="709"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color w:val="000000"/>
                <w:sz w:val="16"/>
                <w:szCs w:val="16"/>
              </w:rPr>
            </w:pPr>
            <w:r w:rsidRPr="006A5314">
              <w:rPr>
                <w:rFonts w:ascii="PT Astra Serif" w:hAnsi="PT Astra Serif"/>
                <w:color w:val="000000"/>
                <w:sz w:val="16"/>
                <w:szCs w:val="16"/>
              </w:rPr>
              <w:t>1 205</w:t>
            </w:r>
          </w:p>
        </w:tc>
        <w:tc>
          <w:tcPr>
            <w:tcW w:w="992"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186,33</w:t>
            </w:r>
          </w:p>
        </w:tc>
        <w:tc>
          <w:tcPr>
            <w:tcW w:w="709"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color w:val="000000"/>
                <w:sz w:val="16"/>
                <w:szCs w:val="16"/>
              </w:rPr>
            </w:pPr>
            <w:r w:rsidRPr="006A5314">
              <w:rPr>
                <w:rFonts w:ascii="PT Astra Serif" w:hAnsi="PT Astra Serif"/>
                <w:color w:val="000000"/>
                <w:sz w:val="16"/>
                <w:szCs w:val="16"/>
              </w:rPr>
              <w:t>143</w:t>
            </w:r>
          </w:p>
        </w:tc>
      </w:tr>
      <w:tr w:rsidR="006A5314" w:rsidRPr="006A5314" w:rsidTr="00B818AC">
        <w:trPr>
          <w:trHeight w:val="315"/>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5314" w:rsidRPr="006A5314" w:rsidRDefault="006A5314" w:rsidP="006A5314">
            <w:pPr>
              <w:rPr>
                <w:rFonts w:ascii="PT Astra Serif" w:hAnsi="PT Astra Serif"/>
                <w:color w:val="000000"/>
                <w:sz w:val="18"/>
                <w:szCs w:val="18"/>
              </w:rPr>
            </w:pPr>
            <w:r w:rsidRPr="006A5314">
              <w:rPr>
                <w:rFonts w:ascii="PT Astra Serif" w:hAnsi="PT Astra Serif"/>
                <w:color w:val="000000"/>
                <w:sz w:val="18"/>
                <w:szCs w:val="18"/>
              </w:rPr>
              <w:t> </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rsidR="006A5314" w:rsidRPr="006A5314" w:rsidRDefault="006A5314" w:rsidP="006A5314">
            <w:pPr>
              <w:jc w:val="right"/>
              <w:rPr>
                <w:rFonts w:ascii="PT Astra Serif" w:hAnsi="PT Astra Serif"/>
                <w:color w:val="000000"/>
              </w:rPr>
            </w:pPr>
            <w:r w:rsidRPr="006A5314">
              <w:rPr>
                <w:rFonts w:ascii="PT Astra Serif" w:hAnsi="PT Astra Serif"/>
                <w:color w:val="000000"/>
              </w:rPr>
              <w:t>Доля по сумме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100%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1022"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61%</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r>
      <w:tr w:rsidR="006A5314" w:rsidRPr="006A5314" w:rsidTr="00B818AC">
        <w:trPr>
          <w:trHeight w:val="315"/>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A5314" w:rsidRPr="006A5314" w:rsidRDefault="006A5314" w:rsidP="006A5314">
            <w:pPr>
              <w:rPr>
                <w:rFonts w:ascii="PT Astra Serif" w:hAnsi="PT Astra Serif"/>
                <w:color w:val="000000"/>
                <w:sz w:val="18"/>
                <w:szCs w:val="18"/>
              </w:rPr>
            </w:pPr>
            <w:r w:rsidRPr="006A5314">
              <w:rPr>
                <w:rFonts w:ascii="PT Astra Serif" w:hAnsi="PT Astra Serif"/>
                <w:color w:val="000000"/>
                <w:sz w:val="18"/>
                <w:szCs w:val="18"/>
              </w:rPr>
              <w:t> </w:t>
            </w:r>
          </w:p>
        </w:tc>
        <w:tc>
          <w:tcPr>
            <w:tcW w:w="6946" w:type="dxa"/>
            <w:tcBorders>
              <w:top w:val="nil"/>
              <w:left w:val="nil"/>
              <w:bottom w:val="single" w:sz="8" w:space="0" w:color="auto"/>
              <w:right w:val="single" w:sz="8" w:space="0" w:color="auto"/>
            </w:tcBorders>
            <w:shd w:val="clear" w:color="auto" w:fill="auto"/>
            <w:vAlign w:val="center"/>
            <w:hideMark/>
          </w:tcPr>
          <w:p w:rsidR="006A5314" w:rsidRPr="006A5314" w:rsidRDefault="006A5314" w:rsidP="006A5314">
            <w:pPr>
              <w:jc w:val="right"/>
              <w:rPr>
                <w:rFonts w:ascii="PT Astra Serif" w:hAnsi="PT Astra Serif"/>
                <w:color w:val="000000"/>
              </w:rPr>
            </w:pPr>
            <w:r w:rsidRPr="006A5314">
              <w:rPr>
                <w:rFonts w:ascii="PT Astra Serif" w:hAnsi="PT Astra Serif"/>
                <w:color w:val="000000"/>
              </w:rPr>
              <w:t>Доля по количеству</w:t>
            </w:r>
          </w:p>
        </w:tc>
        <w:tc>
          <w:tcPr>
            <w:tcW w:w="993"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100%</w:t>
            </w:r>
          </w:p>
        </w:tc>
        <w:tc>
          <w:tcPr>
            <w:tcW w:w="1022"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679"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45%</w:t>
            </w:r>
          </w:p>
        </w:tc>
        <w:tc>
          <w:tcPr>
            <w:tcW w:w="851"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60"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941"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r>
    </w:tbl>
    <w:p w:rsidR="006A5314" w:rsidRPr="006A5314" w:rsidRDefault="006A5314" w:rsidP="006A5314">
      <w:pPr>
        <w:ind w:right="-2"/>
        <w:jc w:val="both"/>
        <w:rPr>
          <w:rFonts w:ascii="PT Astra Serif" w:hAnsi="PT Astra Serif"/>
          <w:sz w:val="24"/>
          <w:szCs w:val="24"/>
        </w:rPr>
      </w:pPr>
    </w:p>
    <w:p w:rsidR="006A5314" w:rsidRPr="006A5314" w:rsidRDefault="006A5314" w:rsidP="006A5314">
      <w:pPr>
        <w:tabs>
          <w:tab w:val="left" w:pos="142"/>
        </w:tabs>
        <w:ind w:left="426" w:right="-2"/>
        <w:jc w:val="both"/>
        <w:rPr>
          <w:rFonts w:ascii="PT Astra Serif" w:hAnsi="PT Astra Serif"/>
          <w:sz w:val="28"/>
          <w:szCs w:val="28"/>
        </w:rPr>
      </w:pPr>
      <w:r w:rsidRPr="006A5314">
        <w:rPr>
          <w:rFonts w:ascii="PT Astra Serif" w:hAnsi="PT Astra Serif"/>
          <w:sz w:val="28"/>
          <w:szCs w:val="28"/>
        </w:rPr>
        <w:t xml:space="preserve">На диаграммах 5,6 отражена структура </w:t>
      </w:r>
      <w:r w:rsidRPr="006A5314">
        <w:rPr>
          <w:rFonts w:ascii="PT Astra Serif" w:hAnsi="PT Astra Serif"/>
          <w:b/>
          <w:sz w:val="28"/>
          <w:szCs w:val="28"/>
        </w:rPr>
        <w:t>несостоявшихся закупок</w:t>
      </w:r>
      <w:r w:rsidRPr="006A5314">
        <w:rPr>
          <w:rFonts w:ascii="PT Astra Serif" w:hAnsi="PT Astra Serif"/>
          <w:sz w:val="28"/>
          <w:szCs w:val="28"/>
        </w:rPr>
        <w:t>, объявленных в 2021 году как через Уполномоченный орган, так и самостоятельно заказчиками.</w:t>
      </w:r>
    </w:p>
    <w:p w:rsidR="006A5314" w:rsidRPr="006A5314" w:rsidRDefault="006A5314" w:rsidP="006A5314">
      <w:pPr>
        <w:ind w:left="709" w:right="-2"/>
        <w:jc w:val="both"/>
        <w:rPr>
          <w:rFonts w:ascii="PT Astra Serif" w:hAnsi="PT Astra Serif"/>
          <w:sz w:val="24"/>
          <w:szCs w:val="24"/>
        </w:rPr>
      </w:pPr>
      <w:r w:rsidRPr="006A5314">
        <w:rPr>
          <w:noProof/>
        </w:rPr>
        <w:drawing>
          <wp:anchor distT="0" distB="0" distL="114300" distR="114300" simplePos="0" relativeHeight="251659264" behindDoc="0" locked="0" layoutInCell="1" allowOverlap="1" wp14:anchorId="5122BFA9" wp14:editId="3D1F9089">
            <wp:simplePos x="0" y="0"/>
            <wp:positionH relativeFrom="column">
              <wp:posOffset>514350</wp:posOffset>
            </wp:positionH>
            <wp:positionV relativeFrom="paragraph">
              <wp:posOffset>183515</wp:posOffset>
            </wp:positionV>
            <wp:extent cx="4143375" cy="2771775"/>
            <wp:effectExtent l="0" t="0" r="0" b="0"/>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6A5314">
        <w:rPr>
          <w:rFonts w:ascii="PT Astra Serif" w:hAnsi="PT Astra Serif"/>
          <w:sz w:val="24"/>
          <w:szCs w:val="24"/>
        </w:rPr>
        <w:t xml:space="preserve">                                                                                       Диаграмма 5                                                                                                               Диаграмма 6</w:t>
      </w:r>
    </w:p>
    <w:p w:rsidR="006A5314" w:rsidRPr="006A5314" w:rsidRDefault="006A5314" w:rsidP="006A5314">
      <w:pPr>
        <w:ind w:left="-142" w:right="-2"/>
        <w:rPr>
          <w:rFonts w:ascii="PT Astra Serif" w:hAnsi="PT Astra Serif"/>
          <w:b/>
          <w:sz w:val="28"/>
        </w:rPr>
        <w:sectPr w:rsidR="006A5314" w:rsidRPr="006A5314" w:rsidSect="00B818AC">
          <w:pgSz w:w="16838" w:h="11906" w:orient="landscape" w:code="9"/>
          <w:pgMar w:top="851" w:right="851" w:bottom="849" w:left="0" w:header="284" w:footer="720" w:gutter="0"/>
          <w:cols w:space="720"/>
          <w:titlePg/>
          <w:docGrid w:linePitch="272"/>
        </w:sectPr>
      </w:pPr>
    </w:p>
    <w:p w:rsidR="006A5314" w:rsidRPr="006A5314" w:rsidRDefault="006A5314" w:rsidP="006A5314">
      <w:pPr>
        <w:ind w:left="-142" w:right="-2"/>
        <w:rPr>
          <w:rFonts w:ascii="PT Astra Serif" w:hAnsi="PT Astra Serif"/>
          <w:b/>
          <w:sz w:val="28"/>
        </w:rPr>
      </w:pPr>
      <w:r w:rsidRPr="006A5314">
        <w:rPr>
          <w:noProof/>
        </w:rPr>
        <w:drawing>
          <wp:inline distT="0" distB="0" distL="0" distR="0" wp14:anchorId="7EF89EF3" wp14:editId="22F6BF8C">
            <wp:extent cx="4333875" cy="27717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5314" w:rsidRPr="006A5314" w:rsidRDefault="006A5314" w:rsidP="006A5314">
      <w:pPr>
        <w:ind w:left="-142" w:right="-2"/>
        <w:rPr>
          <w:rFonts w:ascii="PT Astra Serif" w:hAnsi="PT Astra Serif"/>
          <w:b/>
          <w:sz w:val="28"/>
        </w:rPr>
        <w:sectPr w:rsidR="006A5314" w:rsidRPr="006A5314" w:rsidSect="00B818AC">
          <w:type w:val="continuous"/>
          <w:pgSz w:w="16838" w:h="11906" w:orient="landscape" w:code="9"/>
          <w:pgMar w:top="851" w:right="851" w:bottom="849" w:left="851" w:header="284" w:footer="720" w:gutter="0"/>
          <w:cols w:num="2" w:space="720"/>
          <w:titlePg/>
          <w:docGrid w:linePitch="272"/>
        </w:sectPr>
      </w:pPr>
    </w:p>
    <w:p w:rsidR="004E628F" w:rsidRPr="002C615E" w:rsidRDefault="004E628F" w:rsidP="000200B0">
      <w:pPr>
        <w:numPr>
          <w:ilvl w:val="0"/>
          <w:numId w:val="2"/>
        </w:numPr>
        <w:spacing w:line="226" w:lineRule="auto"/>
        <w:ind w:left="0" w:firstLine="0"/>
        <w:jc w:val="center"/>
        <w:rPr>
          <w:rFonts w:ascii="PT Astra Serif" w:hAnsi="PT Astra Serif"/>
          <w:sz w:val="26"/>
          <w:szCs w:val="26"/>
        </w:rPr>
      </w:pPr>
      <w:r w:rsidRPr="002C615E">
        <w:rPr>
          <w:rFonts w:ascii="PT Astra Serif" w:hAnsi="PT Astra Serif"/>
          <w:b/>
          <w:sz w:val="26"/>
          <w:szCs w:val="26"/>
        </w:rPr>
        <w:lastRenderedPageBreak/>
        <w:t>ОСУЩЕСТВЛЕНИЕ МУНИЦИПАЛЬНЫХ ЗАКУПОК</w:t>
      </w:r>
      <w:r w:rsidRPr="002C615E">
        <w:rPr>
          <w:rFonts w:ascii="PT Astra Serif" w:hAnsi="PT Astra Serif"/>
          <w:b/>
          <w:caps/>
          <w:sz w:val="26"/>
          <w:szCs w:val="26"/>
        </w:rPr>
        <w:t xml:space="preserve"> </w:t>
      </w:r>
    </w:p>
    <w:p w:rsidR="004E628F" w:rsidRPr="002C615E" w:rsidRDefault="004E628F" w:rsidP="000200B0">
      <w:pPr>
        <w:spacing w:line="226" w:lineRule="auto"/>
        <w:jc w:val="center"/>
        <w:rPr>
          <w:rFonts w:ascii="PT Astra Serif" w:hAnsi="PT Astra Serif"/>
          <w:b/>
          <w:caps/>
          <w:sz w:val="26"/>
          <w:szCs w:val="26"/>
        </w:rPr>
      </w:pPr>
      <w:r w:rsidRPr="002C615E">
        <w:rPr>
          <w:rFonts w:ascii="PT Astra Serif" w:hAnsi="PT Astra Serif"/>
          <w:b/>
          <w:caps/>
          <w:sz w:val="26"/>
          <w:szCs w:val="26"/>
        </w:rPr>
        <w:t>(МУНИЦИПАЛЬНЫЕ бюджетЫ)</w:t>
      </w:r>
    </w:p>
    <w:p w:rsidR="00815A5F" w:rsidRPr="002C615E" w:rsidRDefault="00815A5F" w:rsidP="007D23B8">
      <w:pPr>
        <w:spacing w:line="226" w:lineRule="auto"/>
        <w:ind w:left="357"/>
        <w:jc w:val="center"/>
        <w:rPr>
          <w:rFonts w:ascii="PT Astra Serif" w:hAnsi="PT Astra Serif"/>
          <w:b/>
          <w:caps/>
        </w:rPr>
      </w:pPr>
    </w:p>
    <w:p w:rsidR="004E628F" w:rsidRDefault="004E628F" w:rsidP="004E628F">
      <w:pPr>
        <w:pStyle w:val="a4"/>
        <w:ind w:right="-143" w:firstLine="720"/>
        <w:jc w:val="center"/>
        <w:rPr>
          <w:rFonts w:ascii="PT Astra Serif" w:hAnsi="PT Astra Serif"/>
          <w:b w:val="0"/>
          <w:sz w:val="24"/>
          <w:szCs w:val="24"/>
          <w:lang w:val="ru-RU"/>
        </w:rPr>
      </w:pPr>
      <w:r w:rsidRPr="002C615E">
        <w:rPr>
          <w:rFonts w:ascii="PT Astra Serif" w:hAnsi="PT Astra Serif"/>
          <w:b w:val="0"/>
        </w:rPr>
        <w:t xml:space="preserve">                                                              </w:t>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color w:val="FF0000"/>
          <w:sz w:val="24"/>
          <w:szCs w:val="24"/>
        </w:rPr>
        <w:t xml:space="preserve">    </w:t>
      </w:r>
      <w:r w:rsidRPr="002C615E">
        <w:rPr>
          <w:rFonts w:ascii="PT Astra Serif" w:hAnsi="PT Astra Serif"/>
          <w:b w:val="0"/>
          <w:sz w:val="24"/>
          <w:szCs w:val="24"/>
        </w:rPr>
        <w:t xml:space="preserve">Таблица </w:t>
      </w:r>
      <w:r w:rsidR="006A5314">
        <w:rPr>
          <w:rFonts w:ascii="PT Astra Serif" w:hAnsi="PT Astra Serif"/>
          <w:b w:val="0"/>
          <w:sz w:val="24"/>
          <w:szCs w:val="24"/>
          <w:lang w:val="ru-RU"/>
        </w:rPr>
        <w:t>7</w:t>
      </w:r>
    </w:p>
    <w:p w:rsidR="00A822A7" w:rsidRPr="00780C89" w:rsidRDefault="00A822A7" w:rsidP="004E628F">
      <w:pPr>
        <w:pStyle w:val="a4"/>
        <w:ind w:right="-143" w:firstLine="720"/>
        <w:jc w:val="center"/>
        <w:rPr>
          <w:rFonts w:ascii="PT Astra Serif" w:hAnsi="PT Astra Serif"/>
          <w:b w:val="0"/>
          <w:caps/>
          <w:sz w:val="24"/>
          <w:szCs w:val="24"/>
          <w:lang w:val="ru-RU"/>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850"/>
        <w:gridCol w:w="992"/>
        <w:gridCol w:w="993"/>
        <w:gridCol w:w="1134"/>
        <w:gridCol w:w="992"/>
        <w:gridCol w:w="1134"/>
        <w:gridCol w:w="992"/>
      </w:tblGrid>
      <w:tr w:rsidR="004676B1" w:rsidRPr="00A822A7" w:rsidTr="000D7BBB">
        <w:trPr>
          <w:trHeight w:val="312"/>
        </w:trPr>
        <w:tc>
          <w:tcPr>
            <w:tcW w:w="3274" w:type="dxa"/>
            <w:vMerge w:val="restart"/>
            <w:shd w:val="clear" w:color="auto" w:fill="auto"/>
            <w:hideMark/>
          </w:tcPr>
          <w:p w:rsidR="004676B1" w:rsidRPr="00A822A7" w:rsidRDefault="004676B1" w:rsidP="00E06281">
            <w:pPr>
              <w:jc w:val="center"/>
              <w:rPr>
                <w:rFonts w:ascii="PT Astra Serif" w:hAnsi="PT Astra Serif"/>
                <w:b/>
                <w:bCs/>
                <w:color w:val="000000"/>
              </w:rPr>
            </w:pPr>
            <w:r w:rsidRPr="00A822A7">
              <w:rPr>
                <w:rFonts w:ascii="PT Astra Serif" w:hAnsi="PT Astra Serif"/>
                <w:b/>
                <w:bCs/>
                <w:color w:val="000000"/>
              </w:rPr>
              <w:t> </w:t>
            </w:r>
          </w:p>
        </w:tc>
        <w:tc>
          <w:tcPr>
            <w:tcW w:w="850" w:type="dxa"/>
            <w:vMerge w:val="restart"/>
            <w:shd w:val="clear" w:color="auto" w:fill="auto"/>
            <w:hideMark/>
          </w:tcPr>
          <w:p w:rsidR="004676B1" w:rsidRPr="00A822A7" w:rsidRDefault="004676B1" w:rsidP="00E06281">
            <w:pPr>
              <w:jc w:val="center"/>
              <w:rPr>
                <w:rFonts w:ascii="PT Astra Serif" w:hAnsi="PT Astra Serif"/>
                <w:b/>
                <w:bCs/>
                <w:color w:val="000000"/>
              </w:rPr>
            </w:pPr>
            <w:r w:rsidRPr="00A822A7">
              <w:rPr>
                <w:rFonts w:ascii="PT Astra Serif" w:hAnsi="PT Astra Serif"/>
                <w:b/>
                <w:bCs/>
                <w:color w:val="000000"/>
              </w:rPr>
              <w:t>Ед. изм.</w:t>
            </w:r>
          </w:p>
        </w:tc>
        <w:tc>
          <w:tcPr>
            <w:tcW w:w="1985" w:type="dxa"/>
            <w:gridSpan w:val="2"/>
            <w:shd w:val="clear" w:color="auto" w:fill="auto"/>
            <w:hideMark/>
          </w:tcPr>
          <w:p w:rsidR="004676B1" w:rsidRPr="00A822A7" w:rsidRDefault="005E1A3A" w:rsidP="00CD7D82">
            <w:pPr>
              <w:jc w:val="center"/>
              <w:rPr>
                <w:rFonts w:ascii="PT Astra Serif" w:hAnsi="PT Astra Serif"/>
                <w:b/>
                <w:bCs/>
                <w:color w:val="000000"/>
              </w:rPr>
            </w:pPr>
            <w:r w:rsidRPr="00A822A7">
              <w:rPr>
                <w:rFonts w:ascii="PT Astra Serif" w:hAnsi="PT Astra Serif"/>
                <w:b/>
                <w:bCs/>
                <w:color w:val="000000"/>
              </w:rPr>
              <w:t>202</w:t>
            </w:r>
            <w:r w:rsidR="00CD7D82">
              <w:rPr>
                <w:rFonts w:ascii="PT Astra Serif" w:hAnsi="PT Astra Serif"/>
                <w:b/>
                <w:bCs/>
                <w:color w:val="000000"/>
              </w:rPr>
              <w:t>1</w:t>
            </w:r>
          </w:p>
        </w:tc>
        <w:tc>
          <w:tcPr>
            <w:tcW w:w="2126" w:type="dxa"/>
            <w:gridSpan w:val="2"/>
            <w:shd w:val="clear" w:color="auto" w:fill="auto"/>
            <w:hideMark/>
          </w:tcPr>
          <w:p w:rsidR="004676B1" w:rsidRPr="00A822A7" w:rsidRDefault="005E1A3A" w:rsidP="00CD7D82">
            <w:pPr>
              <w:jc w:val="center"/>
              <w:rPr>
                <w:rFonts w:ascii="PT Astra Serif" w:hAnsi="PT Astra Serif"/>
                <w:b/>
                <w:bCs/>
                <w:color w:val="000000"/>
              </w:rPr>
            </w:pPr>
            <w:r w:rsidRPr="00A822A7">
              <w:rPr>
                <w:rFonts w:ascii="PT Astra Serif" w:hAnsi="PT Astra Serif"/>
                <w:b/>
                <w:bCs/>
                <w:color w:val="000000"/>
              </w:rPr>
              <w:t>20</w:t>
            </w:r>
            <w:r w:rsidR="00CD7D82">
              <w:rPr>
                <w:rFonts w:ascii="PT Astra Serif" w:hAnsi="PT Astra Serif"/>
                <w:b/>
                <w:bCs/>
                <w:color w:val="000000"/>
              </w:rPr>
              <w:t>20</w:t>
            </w:r>
          </w:p>
        </w:tc>
        <w:tc>
          <w:tcPr>
            <w:tcW w:w="2126" w:type="dxa"/>
            <w:gridSpan w:val="2"/>
            <w:shd w:val="clear" w:color="auto" w:fill="auto"/>
            <w:hideMark/>
          </w:tcPr>
          <w:p w:rsidR="004676B1" w:rsidRPr="00A822A7" w:rsidRDefault="005E1A3A" w:rsidP="00CD7D82">
            <w:pPr>
              <w:jc w:val="center"/>
              <w:rPr>
                <w:rFonts w:ascii="PT Astra Serif" w:hAnsi="PT Astra Serif"/>
                <w:b/>
                <w:bCs/>
                <w:color w:val="000000"/>
              </w:rPr>
            </w:pPr>
            <w:r w:rsidRPr="00A822A7">
              <w:rPr>
                <w:rFonts w:ascii="PT Astra Serif" w:hAnsi="PT Astra Serif"/>
                <w:b/>
                <w:bCs/>
                <w:color w:val="000000"/>
              </w:rPr>
              <w:t>20</w:t>
            </w:r>
            <w:r w:rsidR="00CD7D82">
              <w:rPr>
                <w:rFonts w:ascii="PT Astra Serif" w:hAnsi="PT Astra Serif"/>
                <w:b/>
                <w:bCs/>
                <w:color w:val="000000"/>
              </w:rPr>
              <w:t>19</w:t>
            </w:r>
          </w:p>
        </w:tc>
      </w:tr>
      <w:tr w:rsidR="00E06281" w:rsidRPr="00A822A7" w:rsidTr="000D7BBB">
        <w:trPr>
          <w:trHeight w:val="312"/>
        </w:trPr>
        <w:tc>
          <w:tcPr>
            <w:tcW w:w="3274" w:type="dxa"/>
            <w:vMerge/>
            <w:vAlign w:val="center"/>
            <w:hideMark/>
          </w:tcPr>
          <w:p w:rsidR="00E06281" w:rsidRPr="00A822A7" w:rsidRDefault="00E06281" w:rsidP="00E06281">
            <w:pPr>
              <w:rPr>
                <w:rFonts w:ascii="PT Astra Serif" w:hAnsi="PT Astra Serif"/>
                <w:b/>
                <w:bCs/>
                <w:color w:val="000000"/>
              </w:rPr>
            </w:pPr>
          </w:p>
        </w:tc>
        <w:tc>
          <w:tcPr>
            <w:tcW w:w="850" w:type="dxa"/>
            <w:vMerge/>
            <w:vAlign w:val="center"/>
            <w:hideMark/>
          </w:tcPr>
          <w:p w:rsidR="00E06281" w:rsidRPr="00A822A7" w:rsidRDefault="00E06281" w:rsidP="00E06281">
            <w:pPr>
              <w:rPr>
                <w:rFonts w:ascii="PT Astra Serif" w:hAnsi="PT Astra Serif"/>
                <w:b/>
                <w:bCs/>
                <w:color w:val="000000"/>
              </w:rPr>
            </w:pPr>
          </w:p>
        </w:tc>
        <w:tc>
          <w:tcPr>
            <w:tcW w:w="992"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Сумма</w:t>
            </w:r>
          </w:p>
        </w:tc>
        <w:tc>
          <w:tcPr>
            <w:tcW w:w="993"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w:t>
            </w:r>
          </w:p>
        </w:tc>
        <w:tc>
          <w:tcPr>
            <w:tcW w:w="1134"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Сумма</w:t>
            </w:r>
          </w:p>
        </w:tc>
        <w:tc>
          <w:tcPr>
            <w:tcW w:w="992"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w:t>
            </w:r>
          </w:p>
        </w:tc>
        <w:tc>
          <w:tcPr>
            <w:tcW w:w="1134"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Сумма</w:t>
            </w:r>
          </w:p>
        </w:tc>
        <w:tc>
          <w:tcPr>
            <w:tcW w:w="992"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1. Размещено:</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8F5DB4">
            <w:pPr>
              <w:jc w:val="center"/>
              <w:rPr>
                <w:rFonts w:ascii="PT Astra Serif" w:hAnsi="PT Astra Serif"/>
                <w:color w:val="000000"/>
              </w:rPr>
            </w:pPr>
            <w:r>
              <w:rPr>
                <w:rFonts w:ascii="PT Astra Serif" w:hAnsi="PT Astra Serif"/>
                <w:color w:val="000000"/>
              </w:rPr>
              <w:t>12,65</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10,96</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9,85</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в т.ч.</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а) конкурентные процедуры:</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8,63</w:t>
            </w:r>
            <w:r w:rsidR="007A62B8" w:rsidRPr="007A62B8">
              <w:rPr>
                <w:rStyle w:val="af0"/>
                <w:rFonts w:ascii="PT Astra Serif" w:hAnsi="PT Astra Serif"/>
                <w:color w:val="000000"/>
              </w:rPr>
              <w:footnoteReference w:id="11"/>
            </w:r>
            <w:r w:rsidR="007A62B8" w:rsidRPr="007A62B8">
              <w:rPr>
                <w:rFonts w:ascii="PT Astra Serif" w:hAnsi="PT Astra Serif"/>
                <w:color w:val="000000"/>
                <w:vertAlign w:val="superscript"/>
              </w:rPr>
              <w:t>,</w:t>
            </w:r>
            <w:r w:rsidR="007A62B8">
              <w:rPr>
                <w:rStyle w:val="af0"/>
                <w:rFonts w:ascii="PT Astra Serif" w:hAnsi="PT Astra Serif"/>
                <w:color w:val="000000"/>
              </w:rPr>
              <w:footnoteReference w:id="12"/>
            </w:r>
          </w:p>
        </w:tc>
        <w:tc>
          <w:tcPr>
            <w:tcW w:w="993"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68%</w:t>
            </w: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7,47</w:t>
            </w:r>
          </w:p>
        </w:tc>
        <w:tc>
          <w:tcPr>
            <w:tcW w:w="992"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68%</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5,95</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60%</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1,50</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0,25</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0,97</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7,05</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7,22</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4,97</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w:t>
            </w:r>
            <w:r w:rsidR="008F5DB4">
              <w:rPr>
                <w:rFonts w:ascii="PT Astra Serif" w:hAnsi="PT Astra Serif"/>
                <w:color w:val="000000"/>
              </w:rPr>
              <w:t>, запросы предложений</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0,09</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0,01</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0D7BBB">
        <w:trPr>
          <w:trHeight w:val="312"/>
        </w:trPr>
        <w:tc>
          <w:tcPr>
            <w:tcW w:w="3274" w:type="dxa"/>
            <w:shd w:val="clear" w:color="auto" w:fill="auto"/>
          </w:tcPr>
          <w:p w:rsidR="00CD7D82" w:rsidRPr="00A822A7" w:rsidRDefault="00CD7D82" w:rsidP="00CD7D82">
            <w:pPr>
              <w:jc w:val="both"/>
              <w:rPr>
                <w:rFonts w:ascii="PT Astra Serif" w:hAnsi="PT Astra Serif"/>
                <w:color w:val="000000"/>
              </w:rPr>
            </w:pPr>
            <w:r w:rsidRPr="000D7BBB">
              <w:rPr>
                <w:rFonts w:ascii="PT Astra Serif" w:hAnsi="PT Astra Serif"/>
                <w:color w:val="000000"/>
              </w:rPr>
              <w:t xml:space="preserve">в том числе </w:t>
            </w:r>
            <w:r w:rsidRPr="000D7BBB">
              <w:rPr>
                <w:rFonts w:ascii="PT Astra Serif" w:hAnsi="PT Astra Serif"/>
                <w:bCs/>
                <w:color w:val="000000"/>
              </w:rPr>
              <w:t>размещено через Уполномоченный орган по соглашению с муниципальными образованиями:</w:t>
            </w:r>
          </w:p>
        </w:tc>
        <w:tc>
          <w:tcPr>
            <w:tcW w:w="850" w:type="dxa"/>
            <w:shd w:val="clear" w:color="auto" w:fill="auto"/>
          </w:tcPr>
          <w:p w:rsidR="00CD7D82" w:rsidRPr="00A822A7" w:rsidRDefault="00CD7D82" w:rsidP="00CD7D82">
            <w:pPr>
              <w:jc w:val="center"/>
              <w:rPr>
                <w:rFonts w:ascii="PT Astra Serif" w:hAnsi="PT Astra Serif"/>
                <w:color w:val="000000"/>
              </w:rPr>
            </w:pP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0D7BBB">
        <w:trPr>
          <w:trHeight w:val="312"/>
        </w:trPr>
        <w:tc>
          <w:tcPr>
            <w:tcW w:w="3274" w:type="dxa"/>
            <w:shd w:val="clear" w:color="auto" w:fill="auto"/>
          </w:tcPr>
          <w:p w:rsidR="00CD7D82" w:rsidRPr="00A822A7" w:rsidRDefault="00CD7D82" w:rsidP="00CD7D82">
            <w:pPr>
              <w:rPr>
                <w:rFonts w:ascii="PT Astra Serif" w:hAnsi="PT Astra Serif"/>
                <w:color w:val="000000"/>
              </w:rPr>
            </w:pPr>
            <w:r>
              <w:rPr>
                <w:rFonts w:ascii="PT Astra Serif" w:hAnsi="PT Astra Serif"/>
                <w:color w:val="000000"/>
              </w:rPr>
              <w:t xml:space="preserve">- </w:t>
            </w:r>
            <w:r w:rsidRPr="00A822A7">
              <w:rPr>
                <w:rFonts w:ascii="PT Astra Serif" w:hAnsi="PT Astra Serif"/>
                <w:color w:val="000000"/>
              </w:rPr>
              <w:t>количество процедур</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546899" w:rsidP="00CD7D82">
            <w:pPr>
              <w:jc w:val="center"/>
              <w:rPr>
                <w:rFonts w:ascii="PT Astra Serif" w:hAnsi="PT Astra Serif"/>
              </w:rPr>
            </w:pPr>
            <w:r>
              <w:rPr>
                <w:rFonts w:ascii="PT Astra Serif" w:hAnsi="PT Astra Serif"/>
              </w:rPr>
              <w:t>709</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542</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228</w:t>
            </w: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0D7BBB">
        <w:trPr>
          <w:trHeight w:val="312"/>
        </w:trPr>
        <w:tc>
          <w:tcPr>
            <w:tcW w:w="3274" w:type="dxa"/>
            <w:shd w:val="clear" w:color="auto" w:fill="auto"/>
          </w:tcPr>
          <w:p w:rsidR="00CD7D82" w:rsidRPr="00A822A7" w:rsidRDefault="00CD7D82" w:rsidP="00CD7D82">
            <w:pPr>
              <w:rPr>
                <w:rFonts w:ascii="PT Astra Serif" w:hAnsi="PT Astra Serif"/>
                <w:color w:val="000000"/>
              </w:rPr>
            </w:pPr>
            <w:r>
              <w:rPr>
                <w:rFonts w:ascii="PT Astra Serif" w:hAnsi="PT Astra Serif"/>
                <w:color w:val="000000"/>
              </w:rPr>
              <w:t xml:space="preserve">- </w:t>
            </w:r>
            <w:r w:rsidRPr="00A822A7">
              <w:rPr>
                <w:rFonts w:ascii="PT Astra Serif" w:hAnsi="PT Astra Serif"/>
                <w:color w:val="000000"/>
              </w:rPr>
              <w:t>на сумму</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546899" w:rsidP="00CD7D82">
            <w:pPr>
              <w:jc w:val="center"/>
              <w:rPr>
                <w:rFonts w:ascii="PT Astra Serif" w:hAnsi="PT Astra Serif"/>
              </w:rPr>
            </w:pPr>
            <w:r>
              <w:rPr>
                <w:rFonts w:ascii="PT Astra Serif" w:hAnsi="PT Astra Serif"/>
              </w:rPr>
              <w:t>5 624</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4</w:t>
            </w:r>
            <w:r w:rsidR="008F5DB4">
              <w:rPr>
                <w:rFonts w:ascii="PT Astra Serif" w:hAnsi="PT Astra Serif"/>
              </w:rPr>
              <w:t xml:space="preserve"> </w:t>
            </w:r>
            <w:r w:rsidRPr="00A822A7">
              <w:rPr>
                <w:rFonts w:ascii="PT Astra Serif" w:hAnsi="PT Astra Serif"/>
              </w:rPr>
              <w:t>272</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w:t>
            </w:r>
            <w:r w:rsidR="008F5DB4">
              <w:rPr>
                <w:rFonts w:ascii="PT Astra Serif" w:hAnsi="PT Astra Serif"/>
                <w:color w:val="000000"/>
              </w:rPr>
              <w:t xml:space="preserve"> </w:t>
            </w:r>
            <w:r w:rsidRPr="00A822A7">
              <w:rPr>
                <w:rFonts w:ascii="PT Astra Serif" w:hAnsi="PT Astra Serif"/>
                <w:color w:val="000000"/>
              </w:rPr>
              <w:t>376</w:t>
            </w: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0D7BBB">
        <w:trPr>
          <w:trHeight w:val="312"/>
        </w:trPr>
        <w:tc>
          <w:tcPr>
            <w:tcW w:w="3274" w:type="dxa"/>
            <w:shd w:val="clear" w:color="auto" w:fill="auto"/>
          </w:tcPr>
          <w:p w:rsidR="00CD7D82" w:rsidRPr="00A822A7" w:rsidRDefault="00CD7D82" w:rsidP="00CD7D82">
            <w:pPr>
              <w:rPr>
                <w:rFonts w:ascii="PT Astra Serif" w:hAnsi="PT Astra Serif"/>
                <w:color w:val="000000"/>
              </w:rPr>
            </w:pPr>
            <w:r>
              <w:rPr>
                <w:rFonts w:ascii="PT Astra Serif" w:hAnsi="PT Astra Serif"/>
                <w:color w:val="000000"/>
              </w:rPr>
              <w:t>- э</w:t>
            </w:r>
            <w:r w:rsidRPr="00A822A7">
              <w:rPr>
                <w:rFonts w:ascii="PT Astra Serif" w:hAnsi="PT Astra Serif"/>
                <w:color w:val="000000"/>
              </w:rPr>
              <w:t>кономия</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546899" w:rsidP="00CD7D82">
            <w:pPr>
              <w:jc w:val="center"/>
              <w:rPr>
                <w:rFonts w:ascii="PT Astra Serif" w:hAnsi="PT Astra Serif"/>
              </w:rPr>
            </w:pPr>
            <w:r>
              <w:rPr>
                <w:rFonts w:ascii="PT Astra Serif" w:hAnsi="PT Astra Serif"/>
              </w:rPr>
              <w:t>362</w:t>
            </w:r>
          </w:p>
        </w:tc>
        <w:tc>
          <w:tcPr>
            <w:tcW w:w="993" w:type="dxa"/>
            <w:shd w:val="clear" w:color="auto" w:fill="auto"/>
          </w:tcPr>
          <w:p w:rsidR="00CD7D82" w:rsidRPr="00A822A7" w:rsidRDefault="00FD33EE" w:rsidP="00CD7D82">
            <w:pPr>
              <w:jc w:val="center"/>
              <w:rPr>
                <w:rFonts w:ascii="PT Astra Serif" w:hAnsi="PT Astra Serif"/>
                <w:color w:val="000000"/>
              </w:rPr>
            </w:pPr>
            <w:r>
              <w:rPr>
                <w:rFonts w:ascii="PT Astra Serif" w:hAnsi="PT Astra Serif"/>
                <w:color w:val="000000"/>
              </w:rPr>
              <w:t>6%</w:t>
            </w:r>
          </w:p>
        </w:tc>
        <w:tc>
          <w:tcPr>
            <w:tcW w:w="1134"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377</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8%</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112</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5%</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б) единственный источник:</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4,02</w:t>
            </w:r>
          </w:p>
        </w:tc>
        <w:tc>
          <w:tcPr>
            <w:tcW w:w="993"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32%</w:t>
            </w: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3,49</w:t>
            </w:r>
          </w:p>
        </w:tc>
        <w:tc>
          <w:tcPr>
            <w:tcW w:w="992"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32%</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3,90</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40%</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монополии</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1,56</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1,36</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1,82</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8F5DB4">
            <w:pPr>
              <w:rPr>
                <w:rFonts w:ascii="PT Astra Serif" w:hAnsi="PT Astra Serif"/>
                <w:color w:val="000000"/>
              </w:rPr>
            </w:pPr>
            <w:r w:rsidRPr="00A822A7">
              <w:rPr>
                <w:rFonts w:ascii="PT Astra Serif" w:hAnsi="PT Astra Serif"/>
                <w:color w:val="000000"/>
              </w:rPr>
              <w:t>- малые закупки</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2,34</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2,02</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1,88</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0D7BBB">
        <w:trPr>
          <w:trHeight w:val="312"/>
        </w:trPr>
        <w:tc>
          <w:tcPr>
            <w:tcW w:w="3274" w:type="dxa"/>
            <w:shd w:val="clear" w:color="auto" w:fill="auto"/>
          </w:tcPr>
          <w:p w:rsidR="00CD7D82" w:rsidRPr="00CF1810" w:rsidRDefault="00CD7D82" w:rsidP="00CB6363">
            <w:pPr>
              <w:jc w:val="both"/>
              <w:rPr>
                <w:rFonts w:ascii="PT Astra Serif" w:hAnsi="PT Astra Serif"/>
                <w:i/>
                <w:color w:val="000000"/>
              </w:rPr>
            </w:pPr>
            <w:r w:rsidRPr="00CF1810">
              <w:rPr>
                <w:rFonts w:ascii="PT Astra Serif" w:hAnsi="PT Astra Serif"/>
                <w:i/>
                <w:color w:val="000000"/>
              </w:rPr>
              <w:t xml:space="preserve">в том </w:t>
            </w:r>
            <w:r w:rsidRPr="00B818AC">
              <w:rPr>
                <w:rFonts w:ascii="PT Astra Serif" w:hAnsi="PT Astra Serif"/>
                <w:i/>
                <w:color w:val="000000"/>
              </w:rPr>
              <w:t>числе через электронные магазины</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14273" w:rsidP="0045300F">
            <w:pPr>
              <w:jc w:val="center"/>
              <w:rPr>
                <w:rFonts w:ascii="PT Astra Serif" w:hAnsi="PT Astra Serif"/>
                <w:color w:val="000000"/>
              </w:rPr>
            </w:pPr>
            <w:r>
              <w:rPr>
                <w:rFonts w:ascii="PT Astra Serif" w:hAnsi="PT Astra Serif"/>
                <w:color w:val="000000"/>
              </w:rPr>
              <w:t>0,</w:t>
            </w:r>
            <w:r w:rsidR="0045300F">
              <w:rPr>
                <w:rFonts w:ascii="PT Astra Serif" w:hAnsi="PT Astra Serif"/>
                <w:color w:val="000000"/>
              </w:rPr>
              <w:t>2</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0,35</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814273" w:rsidP="00CD7D82">
            <w:pPr>
              <w:jc w:val="center"/>
              <w:rPr>
                <w:rFonts w:ascii="PT Astra Serif" w:hAnsi="PT Astra Serif"/>
                <w:color w:val="000000"/>
              </w:rPr>
            </w:pPr>
            <w:r>
              <w:rPr>
                <w:rFonts w:ascii="PT Astra Serif" w:hAnsi="PT Astra Serif"/>
                <w:color w:val="000000"/>
              </w:rPr>
              <w:t>-</w:t>
            </w: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0D7BBB">
        <w:trPr>
          <w:trHeight w:val="312"/>
        </w:trPr>
        <w:tc>
          <w:tcPr>
            <w:tcW w:w="3274" w:type="dxa"/>
            <w:shd w:val="clear" w:color="auto" w:fill="auto"/>
          </w:tcPr>
          <w:p w:rsidR="00CD7D82" w:rsidRPr="00A822A7" w:rsidRDefault="00CD7D82" w:rsidP="00CD7D82">
            <w:pPr>
              <w:jc w:val="both"/>
              <w:rPr>
                <w:rFonts w:ascii="PT Astra Serif" w:hAnsi="PT Astra Serif"/>
                <w:color w:val="000000"/>
              </w:rPr>
            </w:pPr>
            <w:r w:rsidRPr="00A822A7">
              <w:rPr>
                <w:rFonts w:ascii="PT Astra Serif" w:hAnsi="PT Astra Serif"/>
                <w:color w:val="000000"/>
              </w:rPr>
              <w:t>- прочие</w:t>
            </w:r>
            <w:r>
              <w:rPr>
                <w:rFonts w:ascii="PT Astra Serif" w:hAnsi="PT Astra Serif"/>
                <w:color w:val="000000"/>
              </w:rPr>
              <w:t>, в т.ч.</w:t>
            </w:r>
            <w:r w:rsidRPr="00A822A7">
              <w:rPr>
                <w:rFonts w:ascii="PT Astra Serif" w:hAnsi="PT Astra Serif"/>
                <w:color w:val="000000"/>
              </w:rPr>
              <w:t xml:space="preserve"> закупки по предупреждению ЧС</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0,13</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0,11</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2. количество процедур:</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4</w:t>
            </w:r>
            <w:r w:rsidR="00FD33EE">
              <w:rPr>
                <w:rFonts w:ascii="PT Astra Serif" w:hAnsi="PT Astra Serif"/>
                <w:color w:val="000000"/>
              </w:rPr>
              <w:t xml:space="preserve"> </w:t>
            </w:r>
            <w:r>
              <w:rPr>
                <w:rFonts w:ascii="PT Astra Serif" w:hAnsi="PT Astra Serif"/>
                <w:color w:val="000000"/>
              </w:rPr>
              <w:t>388</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r w:rsidR="00FD33EE">
              <w:rPr>
                <w:rFonts w:ascii="PT Astra Serif" w:hAnsi="PT Astra Serif"/>
                <w:color w:val="000000"/>
              </w:rPr>
              <w:t xml:space="preserve"> </w:t>
            </w:r>
            <w:r w:rsidRPr="00A822A7">
              <w:rPr>
                <w:rFonts w:ascii="PT Astra Serif" w:hAnsi="PT Astra Serif"/>
                <w:color w:val="000000"/>
              </w:rPr>
              <w:t>087</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r w:rsidR="00FD33EE">
              <w:rPr>
                <w:rFonts w:ascii="PT Astra Serif" w:hAnsi="PT Astra Serif"/>
                <w:color w:val="000000"/>
              </w:rPr>
              <w:t xml:space="preserve"> </w:t>
            </w:r>
            <w:r w:rsidRPr="00A822A7">
              <w:rPr>
                <w:rFonts w:ascii="PT Astra Serif" w:hAnsi="PT Astra Serif"/>
                <w:color w:val="000000"/>
              </w:rPr>
              <w:t>471</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в т.ч.</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32</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44</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183</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4</w:t>
            </w:r>
            <w:r w:rsidR="00FD33EE">
              <w:rPr>
                <w:rFonts w:ascii="PT Astra Serif" w:hAnsi="PT Astra Serif"/>
                <w:color w:val="000000"/>
              </w:rPr>
              <w:t xml:space="preserve"> </w:t>
            </w:r>
            <w:r>
              <w:rPr>
                <w:rFonts w:ascii="PT Astra Serif" w:hAnsi="PT Astra Serif"/>
                <w:color w:val="000000"/>
              </w:rPr>
              <w:t>345</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r w:rsidR="00FD33EE">
              <w:rPr>
                <w:rFonts w:ascii="PT Astra Serif" w:hAnsi="PT Astra Serif"/>
                <w:color w:val="000000"/>
              </w:rPr>
              <w:t xml:space="preserve"> </w:t>
            </w:r>
            <w:r w:rsidRPr="00A822A7">
              <w:rPr>
                <w:rFonts w:ascii="PT Astra Serif" w:hAnsi="PT Astra Serif"/>
                <w:color w:val="000000"/>
              </w:rPr>
              <w:t>019</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r w:rsidR="00FD33EE">
              <w:rPr>
                <w:rFonts w:ascii="PT Astra Serif" w:hAnsi="PT Astra Serif"/>
                <w:color w:val="000000"/>
              </w:rPr>
              <w:t xml:space="preserve"> </w:t>
            </w:r>
            <w:r w:rsidRPr="00A822A7">
              <w:rPr>
                <w:rFonts w:ascii="PT Astra Serif" w:hAnsi="PT Astra Serif"/>
                <w:color w:val="000000"/>
              </w:rPr>
              <w:t>225</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w:t>
            </w:r>
            <w:r w:rsidR="008F5DB4">
              <w:rPr>
                <w:rFonts w:ascii="PT Astra Serif" w:hAnsi="PT Astra Serif"/>
                <w:color w:val="000000"/>
              </w:rPr>
              <w:t>, запросы предложений</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11</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24</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63</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3. Экономия</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873</w:t>
            </w:r>
          </w:p>
        </w:tc>
        <w:tc>
          <w:tcPr>
            <w:tcW w:w="993" w:type="dxa"/>
            <w:shd w:val="clear" w:color="auto" w:fill="auto"/>
          </w:tcPr>
          <w:p w:rsidR="00CD7D82" w:rsidRPr="00A822A7" w:rsidRDefault="00FD33EE" w:rsidP="00CD7D82">
            <w:pPr>
              <w:jc w:val="center"/>
              <w:rPr>
                <w:rFonts w:ascii="PT Astra Serif" w:hAnsi="PT Astra Serif"/>
                <w:color w:val="000000"/>
              </w:rPr>
            </w:pPr>
            <w:r>
              <w:rPr>
                <w:rFonts w:ascii="PT Astra Serif" w:hAnsi="PT Astra Serif"/>
                <w:color w:val="000000"/>
              </w:rPr>
              <w:t>9%</w:t>
            </w: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925</w:t>
            </w:r>
          </w:p>
        </w:tc>
        <w:tc>
          <w:tcPr>
            <w:tcW w:w="992"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11%</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809</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12%</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80</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236</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793</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921</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572</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w:t>
            </w:r>
            <w:r w:rsidR="008F5DB4">
              <w:rPr>
                <w:rFonts w:ascii="PT Astra Serif" w:hAnsi="PT Astra Serif"/>
                <w:color w:val="000000"/>
              </w:rPr>
              <w:t>, запросы предложений</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0</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4. СМП</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2</w:t>
            </w:r>
            <w:r w:rsidR="00FD33EE">
              <w:rPr>
                <w:rFonts w:ascii="PT Astra Serif" w:hAnsi="PT Astra Serif"/>
                <w:color w:val="000000"/>
              </w:rPr>
              <w:t xml:space="preserve"> </w:t>
            </w:r>
            <w:r>
              <w:rPr>
                <w:rFonts w:ascii="PT Astra Serif" w:hAnsi="PT Astra Serif"/>
                <w:color w:val="000000"/>
              </w:rPr>
              <w:t>900</w:t>
            </w:r>
          </w:p>
        </w:tc>
        <w:tc>
          <w:tcPr>
            <w:tcW w:w="993" w:type="dxa"/>
            <w:shd w:val="clear" w:color="auto" w:fill="auto"/>
          </w:tcPr>
          <w:p w:rsidR="00CD7D82" w:rsidRPr="00A822A7" w:rsidRDefault="00FD33EE" w:rsidP="00CD7D82">
            <w:pPr>
              <w:tabs>
                <w:tab w:val="left" w:pos="200"/>
                <w:tab w:val="center" w:pos="304"/>
              </w:tabs>
              <w:jc w:val="center"/>
              <w:rPr>
                <w:rFonts w:ascii="PT Astra Serif" w:hAnsi="PT Astra Serif"/>
                <w:color w:val="000000"/>
              </w:rPr>
            </w:pPr>
            <w:r>
              <w:rPr>
                <w:rFonts w:ascii="PT Astra Serif" w:hAnsi="PT Astra Serif"/>
                <w:color w:val="000000"/>
              </w:rPr>
              <w:t>34%</w:t>
            </w:r>
            <w:r w:rsidR="007A62B8">
              <w:rPr>
                <w:rStyle w:val="af0"/>
                <w:rFonts w:ascii="PT Astra Serif" w:hAnsi="PT Astra Serif"/>
                <w:color w:val="000000"/>
              </w:rPr>
              <w:footnoteReference w:id="13"/>
            </w:r>
          </w:p>
        </w:tc>
        <w:tc>
          <w:tcPr>
            <w:tcW w:w="1134" w:type="dxa"/>
            <w:shd w:val="clear" w:color="auto" w:fill="auto"/>
            <w:hideMark/>
          </w:tcPr>
          <w:p w:rsidR="00CD7D82" w:rsidRPr="00A822A7" w:rsidRDefault="00CD7D82" w:rsidP="00CD7D82">
            <w:pPr>
              <w:jc w:val="center"/>
              <w:rPr>
                <w:rFonts w:ascii="PT Astra Serif" w:hAnsi="PT Astra Serif"/>
                <w:color w:val="000000"/>
              </w:rPr>
            </w:pPr>
            <w:r>
              <w:rPr>
                <w:rFonts w:ascii="PT Astra Serif" w:hAnsi="PT Astra Serif"/>
                <w:color w:val="000000"/>
              </w:rPr>
              <w:t>2</w:t>
            </w:r>
            <w:r w:rsidR="00FD33EE">
              <w:rPr>
                <w:rFonts w:ascii="PT Astra Serif" w:hAnsi="PT Astra Serif"/>
                <w:color w:val="000000"/>
              </w:rPr>
              <w:t xml:space="preserve"> </w:t>
            </w:r>
            <w:r>
              <w:rPr>
                <w:rFonts w:ascii="PT Astra Serif" w:hAnsi="PT Astra Serif"/>
                <w:color w:val="000000"/>
              </w:rPr>
              <w:t>596</w:t>
            </w:r>
          </w:p>
        </w:tc>
        <w:tc>
          <w:tcPr>
            <w:tcW w:w="992" w:type="dxa"/>
            <w:shd w:val="clear" w:color="auto" w:fill="auto"/>
            <w:hideMark/>
          </w:tcPr>
          <w:p w:rsidR="00CD7D82" w:rsidRPr="00A822A7" w:rsidRDefault="00CD7D82" w:rsidP="00CD7D82">
            <w:pPr>
              <w:tabs>
                <w:tab w:val="left" w:pos="200"/>
                <w:tab w:val="center" w:pos="304"/>
              </w:tabs>
              <w:jc w:val="center"/>
              <w:rPr>
                <w:rFonts w:ascii="PT Astra Serif" w:hAnsi="PT Astra Serif"/>
                <w:color w:val="000000"/>
              </w:rPr>
            </w:pPr>
            <w:r>
              <w:rPr>
                <w:rFonts w:ascii="PT Astra Serif" w:hAnsi="PT Astra Serif"/>
                <w:color w:val="000000"/>
              </w:rPr>
              <w:t>35</w:t>
            </w:r>
            <w:r w:rsidRPr="00A822A7">
              <w:rPr>
                <w:rFonts w:ascii="PT Astra Serif" w:hAnsi="PT Astra Serif"/>
                <w:color w:val="000000"/>
              </w:rPr>
              <w:t>%</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1</w:t>
            </w:r>
            <w:r w:rsidR="00FD33EE">
              <w:rPr>
                <w:rFonts w:ascii="PT Astra Serif" w:hAnsi="PT Astra Serif"/>
                <w:color w:val="000000"/>
              </w:rPr>
              <w:t xml:space="preserve"> </w:t>
            </w:r>
            <w:r w:rsidRPr="00A822A7">
              <w:rPr>
                <w:rFonts w:ascii="PT Astra Serif" w:hAnsi="PT Astra Serif"/>
                <w:color w:val="000000"/>
              </w:rPr>
              <w:t>827</w:t>
            </w:r>
          </w:p>
        </w:tc>
        <w:tc>
          <w:tcPr>
            <w:tcW w:w="992" w:type="dxa"/>
            <w:shd w:val="clear" w:color="auto" w:fill="auto"/>
          </w:tcPr>
          <w:p w:rsidR="00CD7D82" w:rsidRPr="00A822A7" w:rsidRDefault="00CD7D82" w:rsidP="00CD7D82">
            <w:pPr>
              <w:tabs>
                <w:tab w:val="left" w:pos="200"/>
                <w:tab w:val="center" w:pos="304"/>
              </w:tabs>
              <w:rPr>
                <w:rFonts w:ascii="PT Astra Serif" w:hAnsi="PT Astra Serif"/>
                <w:color w:val="000000"/>
              </w:rPr>
            </w:pPr>
            <w:r w:rsidRPr="00A822A7">
              <w:rPr>
                <w:rFonts w:ascii="PT Astra Serif" w:hAnsi="PT Astra Serif"/>
                <w:color w:val="000000"/>
              </w:rPr>
              <w:tab/>
              <w:t>31% </w:t>
            </w:r>
          </w:p>
        </w:tc>
      </w:tr>
      <w:tr w:rsidR="00CD7D82" w:rsidRPr="00A822A7" w:rsidTr="00CD7D82">
        <w:trPr>
          <w:trHeight w:val="312"/>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5. Среднее количество участников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7D82" w:rsidRPr="00A822A7" w:rsidRDefault="00CD7D82" w:rsidP="00CD7D82">
            <w:pPr>
              <w:jc w:val="cente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7D82" w:rsidRPr="00A822A7" w:rsidRDefault="00CD7D82" w:rsidP="00CD7D82">
            <w:pPr>
              <w:jc w:val="cente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7D82" w:rsidRPr="00A822A7" w:rsidRDefault="00CD7D82" w:rsidP="00CD7D82">
            <w:pPr>
              <w:jc w:val="center"/>
              <w:rPr>
                <w:rFonts w:ascii="PT Astra Serif" w:hAnsi="PT Astra Serif"/>
                <w:color w:val="000000"/>
              </w:rPr>
            </w:pPr>
          </w:p>
        </w:tc>
      </w:tr>
    </w:tbl>
    <w:p w:rsidR="0045192B" w:rsidRDefault="0045192B" w:rsidP="00D518A1">
      <w:pPr>
        <w:spacing w:line="226" w:lineRule="auto"/>
        <w:ind w:firstLine="709"/>
        <w:jc w:val="both"/>
        <w:rPr>
          <w:rFonts w:ascii="PT Astra Serif" w:hAnsi="PT Astra Serif"/>
          <w:sz w:val="26"/>
          <w:szCs w:val="26"/>
        </w:rPr>
      </w:pPr>
    </w:p>
    <w:p w:rsidR="004E628F" w:rsidRDefault="004E628F" w:rsidP="00D518A1">
      <w:pPr>
        <w:spacing w:line="226" w:lineRule="auto"/>
        <w:ind w:firstLine="709"/>
        <w:jc w:val="both"/>
        <w:rPr>
          <w:rFonts w:ascii="PT Astra Serif" w:hAnsi="PT Astra Serif"/>
          <w:sz w:val="26"/>
          <w:szCs w:val="26"/>
        </w:rPr>
      </w:pPr>
      <w:r w:rsidRPr="002C615E">
        <w:rPr>
          <w:rFonts w:ascii="PT Astra Serif" w:hAnsi="PT Astra Serif"/>
          <w:sz w:val="26"/>
          <w:szCs w:val="26"/>
        </w:rPr>
        <w:t xml:space="preserve">В таблице </w:t>
      </w:r>
      <w:r w:rsidR="0055529E">
        <w:rPr>
          <w:rFonts w:ascii="PT Astra Serif" w:hAnsi="PT Astra Serif"/>
          <w:sz w:val="26"/>
          <w:szCs w:val="26"/>
        </w:rPr>
        <w:t>7</w:t>
      </w:r>
      <w:r w:rsidRPr="002C615E">
        <w:rPr>
          <w:rFonts w:ascii="PT Astra Serif" w:hAnsi="PT Astra Serif"/>
          <w:sz w:val="26"/>
          <w:szCs w:val="26"/>
        </w:rPr>
        <w:t xml:space="preserve"> представлены показатели среднего количества участников в разрезе конкурсов, аукционов, запросов котировок</w:t>
      </w:r>
      <w:r w:rsidR="00314E1B">
        <w:rPr>
          <w:rFonts w:ascii="PT Astra Serif" w:hAnsi="PT Astra Serif"/>
          <w:sz w:val="26"/>
          <w:szCs w:val="26"/>
        </w:rPr>
        <w:t>, предложений</w:t>
      </w:r>
      <w:r w:rsidRPr="002C615E">
        <w:rPr>
          <w:rFonts w:ascii="PT Astra Serif" w:hAnsi="PT Astra Serif"/>
          <w:sz w:val="26"/>
          <w:szCs w:val="26"/>
        </w:rPr>
        <w:t xml:space="preserve"> за отчётный период.</w:t>
      </w:r>
    </w:p>
    <w:p w:rsidR="003413B2" w:rsidRDefault="003413B2" w:rsidP="00D518A1">
      <w:pPr>
        <w:spacing w:line="226" w:lineRule="auto"/>
        <w:ind w:firstLine="709"/>
        <w:jc w:val="both"/>
        <w:rPr>
          <w:rFonts w:ascii="PT Astra Serif" w:hAnsi="PT Astra Serif"/>
          <w:sz w:val="26"/>
          <w:szCs w:val="26"/>
        </w:rPr>
      </w:pPr>
    </w:p>
    <w:p w:rsidR="005C20EF" w:rsidRDefault="005C20EF" w:rsidP="00D518A1">
      <w:pPr>
        <w:spacing w:line="226" w:lineRule="auto"/>
        <w:ind w:firstLine="709"/>
        <w:jc w:val="both"/>
        <w:rPr>
          <w:rFonts w:ascii="PT Astra Serif" w:hAnsi="PT Astra Serif"/>
          <w:sz w:val="26"/>
          <w:szCs w:val="26"/>
        </w:rPr>
      </w:pPr>
    </w:p>
    <w:p w:rsidR="005C20EF" w:rsidRDefault="005C20EF" w:rsidP="00D518A1">
      <w:pPr>
        <w:spacing w:line="226" w:lineRule="auto"/>
        <w:ind w:firstLine="709"/>
        <w:jc w:val="both"/>
        <w:rPr>
          <w:rFonts w:ascii="PT Astra Serif" w:hAnsi="PT Astra Serif"/>
          <w:sz w:val="26"/>
          <w:szCs w:val="26"/>
        </w:rPr>
      </w:pPr>
    </w:p>
    <w:p w:rsidR="005C20EF" w:rsidRDefault="005C20EF" w:rsidP="00D518A1">
      <w:pPr>
        <w:spacing w:line="226" w:lineRule="auto"/>
        <w:ind w:firstLine="709"/>
        <w:jc w:val="both"/>
        <w:rPr>
          <w:rFonts w:ascii="PT Astra Serif" w:hAnsi="PT Astra Serif"/>
          <w:sz w:val="26"/>
          <w:szCs w:val="26"/>
        </w:rPr>
      </w:pPr>
    </w:p>
    <w:p w:rsidR="005C20EF" w:rsidRDefault="005C20EF" w:rsidP="000921A8">
      <w:pPr>
        <w:spacing w:line="226" w:lineRule="auto"/>
        <w:ind w:firstLine="720"/>
        <w:jc w:val="right"/>
        <w:rPr>
          <w:rFonts w:ascii="PT Astra Serif" w:hAnsi="PT Astra Serif"/>
          <w:sz w:val="24"/>
          <w:szCs w:val="24"/>
        </w:rPr>
      </w:pPr>
    </w:p>
    <w:p w:rsidR="003413B2" w:rsidRPr="000921A8" w:rsidRDefault="003413B2" w:rsidP="000921A8">
      <w:pPr>
        <w:spacing w:line="226" w:lineRule="auto"/>
        <w:ind w:firstLine="720"/>
        <w:jc w:val="right"/>
        <w:rPr>
          <w:rFonts w:ascii="PT Astra Serif" w:hAnsi="PT Astra Serif"/>
          <w:sz w:val="24"/>
          <w:szCs w:val="24"/>
        </w:rPr>
      </w:pPr>
      <w:r w:rsidRPr="002C615E">
        <w:rPr>
          <w:rFonts w:ascii="PT Astra Serif" w:hAnsi="PT Astra Serif"/>
          <w:sz w:val="24"/>
          <w:szCs w:val="24"/>
        </w:rPr>
        <w:lastRenderedPageBreak/>
        <w:t xml:space="preserve">Таблица </w:t>
      </w:r>
      <w:r w:rsidR="006A5314">
        <w:rPr>
          <w:rFonts w:ascii="PT Astra Serif" w:hAnsi="PT Astra Serif"/>
          <w:sz w:val="24"/>
          <w:szCs w:val="24"/>
        </w:rPr>
        <w:t>8</w:t>
      </w:r>
    </w:p>
    <w:tbl>
      <w:tblPr>
        <w:tblW w:w="10485" w:type="dxa"/>
        <w:tblInd w:w="113" w:type="dxa"/>
        <w:tblLook w:val="04A0" w:firstRow="1" w:lastRow="0" w:firstColumn="1" w:lastColumn="0" w:noHBand="0" w:noVBand="1"/>
      </w:tblPr>
      <w:tblGrid>
        <w:gridCol w:w="660"/>
        <w:gridCol w:w="2737"/>
        <w:gridCol w:w="1623"/>
        <w:gridCol w:w="1540"/>
        <w:gridCol w:w="2082"/>
        <w:gridCol w:w="1843"/>
      </w:tblGrid>
      <w:tr w:rsidR="000921A8" w:rsidRPr="006B67C4" w:rsidTr="00F26B7C">
        <w:trPr>
          <w:trHeight w:val="6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bookmarkStart w:id="0" w:name="RANGE!A1"/>
            <w:r w:rsidRPr="006B67C4">
              <w:rPr>
                <w:rFonts w:ascii="PT Astra Serif" w:hAnsi="PT Astra Serif" w:cs="Arial CYR"/>
                <w:b/>
                <w:bCs/>
              </w:rPr>
              <w:t>№ п/п</w:t>
            </w:r>
            <w:bookmarkEnd w:id="0"/>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МО</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Индикаторы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Конкурсы</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Электронные аукционы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Запросы котировок</w:t>
            </w:r>
            <w:r>
              <w:rPr>
                <w:rFonts w:ascii="PT Astra Serif" w:hAnsi="PT Astra Serif" w:cs="Arial CYR"/>
                <w:b/>
                <w:bCs/>
              </w:rPr>
              <w:t>,</w:t>
            </w:r>
          </w:p>
          <w:p w:rsidR="000921A8" w:rsidRPr="006B67C4" w:rsidRDefault="000921A8" w:rsidP="00F26B7C">
            <w:pPr>
              <w:jc w:val="center"/>
              <w:rPr>
                <w:rFonts w:ascii="PT Astra Serif" w:hAnsi="PT Astra Serif" w:cs="Arial CYR"/>
                <w:b/>
                <w:bCs/>
              </w:rPr>
            </w:pPr>
            <w:r>
              <w:rPr>
                <w:rFonts w:ascii="PT Astra Serif" w:hAnsi="PT Astra Serif" w:cs="Arial CYR"/>
                <w:b/>
                <w:bCs/>
              </w:rPr>
              <w:t>з</w:t>
            </w:r>
            <w:r w:rsidRPr="006B67C4">
              <w:rPr>
                <w:rFonts w:ascii="PT Astra Serif" w:hAnsi="PT Astra Serif" w:cs="Arial CYR"/>
                <w:b/>
                <w:bCs/>
              </w:rPr>
              <w:t>апросы предложений</w:t>
            </w:r>
          </w:p>
        </w:tc>
      </w:tr>
      <w:tr w:rsidR="000921A8" w:rsidRPr="006B67C4" w:rsidTr="00F26B7C">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Базарносызганский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3,14</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3,14</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Барышский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3,97</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1,67</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4,13</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1,00</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3</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Вешкаймский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2,71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2,71</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4</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Инзенский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3,30</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3,33</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1,00</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5</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Карсунский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4,97</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4,98</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6</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Кузоватовский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4,84</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4,84</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7</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Майнский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3,25</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3,25</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8</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Мелекесский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4,51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4,55</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9</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Николаевский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2,76</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2,76</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10</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Новомалыклинский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2,91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2,91</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11</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Новоспасский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3,41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3,60</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1,20</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12</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Павловский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3,54</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3,54</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13</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Радищевский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4,57</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4,57</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14</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Сенгилеевский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5,51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5,51</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15</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Старокулаткинский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4,86</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4,86</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16</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Старомайнский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4,07</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4,14</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17</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Сурский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2,03</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9,00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1,97</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18</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Тереньгульский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3,95</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3,95</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19</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Ульяновский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3,25</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3,25</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3,00</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20</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Цильнинский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5,02</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5,02</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21</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Чердаклинский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6,24</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6,28</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22</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Димитровград</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3,53</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3,53</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23</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Новоульяновск</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3,55</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17,00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3,31</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24</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Ульяновск</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3,39</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3,39</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bl>
    <w:p w:rsidR="007A2283" w:rsidRDefault="007A2283" w:rsidP="00815A5F">
      <w:pPr>
        <w:rPr>
          <w:rFonts w:ascii="PT Astra Serif" w:hAnsi="PT Astra Serif"/>
          <w:sz w:val="28"/>
          <w:szCs w:val="28"/>
        </w:rPr>
      </w:pPr>
    </w:p>
    <w:p w:rsidR="007A2283" w:rsidRDefault="007A2283" w:rsidP="007A2283">
      <w:pPr>
        <w:ind w:firstLine="709"/>
        <w:jc w:val="both"/>
        <w:rPr>
          <w:rFonts w:ascii="PT Astra Serif" w:hAnsi="PT Astra Serif"/>
          <w:sz w:val="28"/>
          <w:szCs w:val="28"/>
        </w:rPr>
      </w:pPr>
      <w:r w:rsidRPr="004B52A4">
        <w:rPr>
          <w:rFonts w:ascii="PT Astra Serif" w:hAnsi="PT Astra Serif"/>
          <w:sz w:val="28"/>
          <w:szCs w:val="28"/>
        </w:rPr>
        <w:t xml:space="preserve">В таблице </w:t>
      </w:r>
      <w:r w:rsidR="00153D27">
        <w:rPr>
          <w:rFonts w:ascii="PT Astra Serif" w:hAnsi="PT Astra Serif"/>
          <w:sz w:val="28"/>
          <w:szCs w:val="28"/>
        </w:rPr>
        <w:t>8</w:t>
      </w:r>
      <w:r w:rsidRPr="004B52A4">
        <w:rPr>
          <w:rFonts w:ascii="PT Astra Serif" w:hAnsi="PT Astra Serif"/>
          <w:sz w:val="28"/>
          <w:szCs w:val="28"/>
        </w:rPr>
        <w:t xml:space="preserve"> представлен</w:t>
      </w:r>
      <w:r w:rsidRPr="002C615E">
        <w:rPr>
          <w:rFonts w:ascii="PT Astra Serif" w:hAnsi="PT Astra Serif"/>
          <w:sz w:val="28"/>
          <w:szCs w:val="28"/>
        </w:rPr>
        <w:t xml:space="preserve"> </w:t>
      </w:r>
      <w:r w:rsidRPr="002C615E">
        <w:rPr>
          <w:rFonts w:ascii="PT Astra Serif" w:hAnsi="PT Astra Serif"/>
          <w:b/>
          <w:sz w:val="28"/>
          <w:szCs w:val="28"/>
        </w:rPr>
        <w:t>анализ победителей</w:t>
      </w:r>
      <w:r w:rsidRPr="002C615E">
        <w:rPr>
          <w:rFonts w:ascii="PT Astra Serif" w:hAnsi="PT Astra Serif"/>
          <w:sz w:val="28"/>
          <w:szCs w:val="28"/>
        </w:rPr>
        <w:t xml:space="preserve"> </w:t>
      </w:r>
      <w:r w:rsidR="00153D27">
        <w:rPr>
          <w:rFonts w:ascii="PT Astra Serif" w:hAnsi="PT Astra Serif"/>
          <w:sz w:val="28"/>
          <w:szCs w:val="28"/>
        </w:rPr>
        <w:t xml:space="preserve">конкурентных </w:t>
      </w:r>
      <w:r>
        <w:rPr>
          <w:rFonts w:ascii="PT Astra Serif" w:hAnsi="PT Astra Serif"/>
          <w:sz w:val="28"/>
          <w:szCs w:val="28"/>
        </w:rPr>
        <w:t>закупок</w:t>
      </w:r>
    </w:p>
    <w:p w:rsidR="00DC09EE" w:rsidRPr="002C615E" w:rsidRDefault="00DC09EE" w:rsidP="00DC09EE">
      <w:pPr>
        <w:spacing w:line="226" w:lineRule="auto"/>
        <w:ind w:firstLine="720"/>
        <w:jc w:val="right"/>
        <w:rPr>
          <w:rFonts w:ascii="PT Astra Serif" w:hAnsi="PT Astra Serif"/>
          <w:sz w:val="24"/>
          <w:szCs w:val="24"/>
        </w:rPr>
      </w:pPr>
      <w:r w:rsidRPr="002C615E">
        <w:rPr>
          <w:rFonts w:ascii="PT Astra Serif" w:hAnsi="PT Astra Serif"/>
          <w:sz w:val="24"/>
          <w:szCs w:val="24"/>
        </w:rPr>
        <w:t xml:space="preserve">Таблица </w:t>
      </w:r>
      <w:r w:rsidR="006A5314">
        <w:rPr>
          <w:rFonts w:ascii="PT Astra Serif" w:hAnsi="PT Astra Serif"/>
          <w:sz w:val="24"/>
          <w:szCs w:val="24"/>
        </w:rPr>
        <w:t>9</w:t>
      </w:r>
    </w:p>
    <w:p w:rsidR="00DC09EE" w:rsidRPr="002C615E" w:rsidRDefault="00DC09EE" w:rsidP="007A2283">
      <w:pPr>
        <w:ind w:firstLine="709"/>
        <w:jc w:val="both"/>
        <w:rPr>
          <w:rFonts w:ascii="PT Astra Serif" w:hAnsi="PT Astra Serif"/>
          <w:sz w:val="28"/>
          <w:szCs w:val="28"/>
        </w:rPr>
      </w:pPr>
    </w:p>
    <w:tbl>
      <w:tblPr>
        <w:tblW w:w="10363" w:type="dxa"/>
        <w:tblInd w:w="93" w:type="dxa"/>
        <w:tblLook w:val="04A0" w:firstRow="1" w:lastRow="0" w:firstColumn="1" w:lastColumn="0" w:noHBand="0" w:noVBand="1"/>
      </w:tblPr>
      <w:tblGrid>
        <w:gridCol w:w="582"/>
        <w:gridCol w:w="2977"/>
        <w:gridCol w:w="2693"/>
        <w:gridCol w:w="4111"/>
      </w:tblGrid>
      <w:tr w:rsidR="00DB4534" w:rsidRPr="00DB4534" w:rsidTr="00CF1810">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9EE" w:rsidRPr="00DB4534" w:rsidRDefault="00DC09EE" w:rsidP="00DC09EE">
            <w:pPr>
              <w:jc w:val="center"/>
              <w:rPr>
                <w:rFonts w:ascii="PT Astra Serif" w:hAnsi="PT Astra Serif"/>
                <w:bCs/>
              </w:rPr>
            </w:pPr>
            <w:r w:rsidRPr="00DB4534">
              <w:rPr>
                <w:rFonts w:ascii="PT Astra Serif" w:hAnsi="PT Astra Serif"/>
                <w:bCs/>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9EE" w:rsidRPr="00DB4534" w:rsidRDefault="00DC09EE" w:rsidP="00DC09EE">
            <w:pPr>
              <w:jc w:val="center"/>
              <w:rPr>
                <w:rFonts w:ascii="PT Astra Serif" w:hAnsi="PT Astra Serif"/>
                <w:bCs/>
              </w:rPr>
            </w:pPr>
            <w:r w:rsidRPr="00DB4534">
              <w:rPr>
                <w:rFonts w:ascii="PT Astra Serif" w:hAnsi="PT Astra Serif"/>
                <w:bCs/>
              </w:rPr>
              <w:t>МО</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0B0" w:rsidRPr="00DB4534" w:rsidRDefault="00CF1810" w:rsidP="00A9276B">
            <w:pPr>
              <w:jc w:val="center"/>
              <w:rPr>
                <w:rFonts w:ascii="PT Astra Serif" w:hAnsi="PT Astra Serif"/>
                <w:bCs/>
              </w:rPr>
            </w:pPr>
            <w:r w:rsidRPr="00DB4534">
              <w:rPr>
                <w:rFonts w:ascii="PT Astra Serif" w:hAnsi="PT Astra Serif"/>
                <w:bCs/>
              </w:rPr>
              <w:t>Доля</w:t>
            </w:r>
            <w:r w:rsidR="00A9276B" w:rsidRPr="00DB4534">
              <w:rPr>
                <w:rFonts w:ascii="PT Astra Serif" w:hAnsi="PT Astra Serif"/>
                <w:bCs/>
              </w:rPr>
              <w:t xml:space="preserve"> победителей –</w:t>
            </w:r>
          </w:p>
          <w:p w:rsidR="00A9276B" w:rsidRPr="00DB4534" w:rsidRDefault="00DC09EE" w:rsidP="00A9276B">
            <w:pPr>
              <w:jc w:val="center"/>
              <w:rPr>
                <w:rFonts w:ascii="PT Astra Serif" w:hAnsi="PT Astra Serif"/>
                <w:bCs/>
              </w:rPr>
            </w:pPr>
            <w:r w:rsidRPr="00DB4534">
              <w:rPr>
                <w:rFonts w:ascii="PT Astra Serif" w:hAnsi="PT Astra Serif"/>
                <w:bCs/>
              </w:rPr>
              <w:t xml:space="preserve">местных поставщиков </w:t>
            </w:r>
          </w:p>
          <w:p w:rsidR="00DC09EE" w:rsidRPr="00DB4534" w:rsidRDefault="00A9276B" w:rsidP="00A9276B">
            <w:pPr>
              <w:jc w:val="center"/>
              <w:rPr>
                <w:rFonts w:ascii="PT Astra Serif" w:hAnsi="PT Astra Serif"/>
                <w:bCs/>
              </w:rPr>
            </w:pPr>
            <w:r w:rsidRPr="00DB4534">
              <w:rPr>
                <w:rFonts w:ascii="PT Astra Serif" w:hAnsi="PT Astra Serif"/>
                <w:bCs/>
              </w:rPr>
              <w:t>(по количеству)</w:t>
            </w:r>
            <w:r w:rsidR="00CF1810" w:rsidRPr="00DB4534">
              <w:rPr>
                <w:rFonts w:ascii="PT Astra Serif" w:hAnsi="PT Astra Serif"/>
                <w:bCs/>
              </w:rPr>
              <w:t xml:space="preserve">, </w:t>
            </w:r>
            <w:r w:rsidR="00DB4534">
              <w:rPr>
                <w:rFonts w:ascii="PT Astra Serif" w:hAnsi="PT Astra Serif"/>
                <w:bCs/>
              </w:rPr>
              <w:br/>
            </w:r>
            <w:r w:rsidR="00CF1810" w:rsidRPr="00DB4534">
              <w:rPr>
                <w:rFonts w:ascii="PT Astra Serif" w:hAnsi="PT Astra Serif"/>
                <w:bCs/>
              </w:rPr>
              <w:t>%</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0B0" w:rsidRPr="00DB4534" w:rsidRDefault="00CF1810" w:rsidP="00A9276B">
            <w:pPr>
              <w:jc w:val="center"/>
              <w:rPr>
                <w:rFonts w:ascii="PT Astra Serif" w:hAnsi="PT Astra Serif"/>
                <w:bCs/>
              </w:rPr>
            </w:pPr>
            <w:r w:rsidRPr="00DB4534">
              <w:rPr>
                <w:rFonts w:ascii="PT Astra Serif" w:hAnsi="PT Astra Serif"/>
                <w:bCs/>
              </w:rPr>
              <w:t xml:space="preserve">Доля </w:t>
            </w:r>
            <w:r w:rsidR="00A9276B" w:rsidRPr="00DB4534">
              <w:rPr>
                <w:rFonts w:ascii="PT Astra Serif" w:hAnsi="PT Astra Serif"/>
                <w:bCs/>
              </w:rPr>
              <w:t>победителей</w:t>
            </w:r>
            <w:r w:rsidR="000200B0" w:rsidRPr="00DB4534">
              <w:rPr>
                <w:rFonts w:ascii="PT Astra Serif" w:hAnsi="PT Astra Serif"/>
                <w:bCs/>
              </w:rPr>
              <w:t xml:space="preserve"> </w:t>
            </w:r>
            <w:r w:rsidR="00A9276B" w:rsidRPr="00DB4534">
              <w:rPr>
                <w:rFonts w:ascii="PT Astra Serif" w:hAnsi="PT Astra Serif"/>
                <w:bCs/>
              </w:rPr>
              <w:t xml:space="preserve">– </w:t>
            </w:r>
          </w:p>
          <w:p w:rsidR="00A9276B" w:rsidRPr="00DB4534" w:rsidRDefault="00DC09EE" w:rsidP="00A9276B">
            <w:pPr>
              <w:jc w:val="center"/>
              <w:rPr>
                <w:rFonts w:ascii="PT Astra Serif" w:hAnsi="PT Astra Serif"/>
                <w:bCs/>
              </w:rPr>
            </w:pPr>
            <w:r w:rsidRPr="00DB4534">
              <w:rPr>
                <w:rFonts w:ascii="PT Astra Serif" w:hAnsi="PT Astra Serif"/>
                <w:bCs/>
              </w:rPr>
              <w:t xml:space="preserve">местных поставщиков </w:t>
            </w:r>
          </w:p>
          <w:p w:rsidR="00DC09EE" w:rsidRPr="00DB4534" w:rsidRDefault="00A9276B" w:rsidP="00A9276B">
            <w:pPr>
              <w:jc w:val="center"/>
              <w:rPr>
                <w:rFonts w:ascii="PT Astra Serif" w:hAnsi="PT Astra Serif"/>
                <w:bCs/>
              </w:rPr>
            </w:pPr>
            <w:r w:rsidRPr="00DB4534">
              <w:rPr>
                <w:rFonts w:ascii="PT Astra Serif" w:hAnsi="PT Astra Serif"/>
                <w:bCs/>
              </w:rPr>
              <w:t>(по</w:t>
            </w:r>
            <w:r w:rsidR="00DC09EE" w:rsidRPr="00DB4534">
              <w:rPr>
                <w:rFonts w:ascii="PT Astra Serif" w:hAnsi="PT Astra Serif"/>
                <w:bCs/>
              </w:rPr>
              <w:t xml:space="preserve"> с</w:t>
            </w:r>
            <w:r w:rsidRPr="00DB4534">
              <w:rPr>
                <w:rFonts w:ascii="PT Astra Serif" w:hAnsi="PT Astra Serif"/>
                <w:bCs/>
              </w:rPr>
              <w:t>тоимости),</w:t>
            </w:r>
            <w:r w:rsidR="00CF1810" w:rsidRPr="00DB4534">
              <w:rPr>
                <w:rFonts w:ascii="PT Astra Serif" w:hAnsi="PT Astra Serif"/>
                <w:bCs/>
              </w:rPr>
              <w:t xml:space="preserve"> </w:t>
            </w:r>
            <w:r w:rsidR="00DB4534">
              <w:rPr>
                <w:rFonts w:ascii="PT Astra Serif" w:hAnsi="PT Astra Serif"/>
                <w:bCs/>
              </w:rPr>
              <w:br/>
            </w:r>
            <w:r w:rsidR="00CF1810" w:rsidRPr="00DB4534">
              <w:rPr>
                <w:rFonts w:ascii="PT Astra Serif" w:hAnsi="PT Astra Serif"/>
                <w:bCs/>
              </w:rPr>
              <w:t>%</w:t>
            </w:r>
          </w:p>
        </w:tc>
      </w:tr>
      <w:tr w:rsidR="00DB4534" w:rsidRPr="00DB4534" w:rsidTr="00CF181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C09EE" w:rsidRPr="00DB4534" w:rsidRDefault="00DC09EE" w:rsidP="00DC09EE">
            <w:pPr>
              <w:rPr>
                <w:rFonts w:ascii="PT Astra Serif" w:hAnsi="PT Astra Serif"/>
                <w:b/>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C09EE" w:rsidRPr="00DB4534" w:rsidRDefault="00DC09EE" w:rsidP="00DC09EE">
            <w:pPr>
              <w:rPr>
                <w:rFonts w:ascii="PT Astra Serif" w:hAnsi="PT Astra Serif"/>
                <w:b/>
                <w:b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DC09EE" w:rsidRPr="00DB4534" w:rsidRDefault="00DC09EE" w:rsidP="00DC09EE">
            <w:pPr>
              <w:rPr>
                <w:rFonts w:ascii="PT Astra Serif" w:hAnsi="PT Astra Serif"/>
                <w:b/>
                <w:bCs/>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DC09EE" w:rsidRPr="00DB4534" w:rsidRDefault="00DC09EE" w:rsidP="00DC09EE">
            <w:pPr>
              <w:rPr>
                <w:rFonts w:ascii="PT Astra Serif" w:hAnsi="PT Astra Serif"/>
                <w:b/>
                <w:bCs/>
              </w:rPr>
            </w:pPr>
          </w:p>
        </w:tc>
      </w:tr>
      <w:tr w:rsidR="00DB4534" w:rsidRPr="00DB4534" w:rsidTr="00DB4534">
        <w:trPr>
          <w:trHeight w:val="2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C09EE" w:rsidRPr="00DB4534" w:rsidRDefault="00DC09EE" w:rsidP="00DC09EE">
            <w:pPr>
              <w:rPr>
                <w:rFonts w:ascii="PT Astra Serif" w:hAnsi="PT Astra Serif"/>
                <w:b/>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C09EE" w:rsidRPr="00DB4534" w:rsidRDefault="00DC09EE" w:rsidP="00DC09EE">
            <w:pPr>
              <w:rPr>
                <w:rFonts w:ascii="PT Astra Serif" w:hAnsi="PT Astra Serif"/>
                <w:b/>
                <w:b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DC09EE" w:rsidRPr="00DB4534" w:rsidRDefault="00DC09EE" w:rsidP="00DC09EE">
            <w:pPr>
              <w:rPr>
                <w:rFonts w:ascii="PT Astra Serif" w:hAnsi="PT Astra Serif"/>
                <w:b/>
                <w:bCs/>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DC09EE" w:rsidRPr="00DB4534" w:rsidRDefault="00DC09EE" w:rsidP="00DC09EE">
            <w:pPr>
              <w:rPr>
                <w:rFonts w:ascii="PT Astra Serif" w:hAnsi="PT Astra Serif"/>
                <w:b/>
                <w:bCs/>
              </w:rPr>
            </w:pP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Базарносызганский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85,37</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89,30</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Барышский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77,78</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71,03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3</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Вешкаймский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94,41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85,93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4</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Инзенский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79,52</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95,26</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5</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Карсунский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88,30</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94,94</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6</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Кузоватовский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67,01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70,58</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7</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Майнский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91,01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90,02</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8</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Мелекесский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66,67</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62,25</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9</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Николаевский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51,69</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62,21</w:t>
            </w:r>
          </w:p>
        </w:tc>
      </w:tr>
      <w:tr w:rsidR="00DB4534" w:rsidRPr="00DB4534" w:rsidTr="00DB4534">
        <w:trPr>
          <w:trHeight w:val="28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10</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Новомалыклинский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86,05</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91,58</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11</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Новоспасский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81,18</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88,63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12</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Павловский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52,86</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70,52</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lastRenderedPageBreak/>
              <w:t>13</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Радищевский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73,91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77,79</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14</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Сенгилеевский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73,13</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84,95</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15</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Старокулаткинский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73,68</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75,39</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16</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Старомайнский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91,38</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48,56</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17</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Сурский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75,00</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87,15</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18</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Тереньгульский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95,83</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92,73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19</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Ульяновский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79,84</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83,89</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20</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Цильнинский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76,03</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81,22</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21</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Чердаклинский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91,91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92,72</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22</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Димитровград</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72,32</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76,76</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23</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Новоульяновск</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88,10</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93,07</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24</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Ульяновск</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60,23</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71,23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4534" w:rsidRPr="00DB4534" w:rsidRDefault="00DB4534" w:rsidP="00DB4534">
            <w:pPr>
              <w:rPr>
                <w:rFonts w:ascii="Calibri" w:hAnsi="Calibri"/>
              </w:rPr>
            </w:pPr>
            <w:r w:rsidRPr="00DB4534">
              <w:rPr>
                <w:rFonts w:ascii="Calibri" w:hAnsi="Calibri"/>
              </w:rPr>
              <w:t> </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Итого</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b/>
                <w:bCs/>
              </w:rPr>
            </w:pPr>
            <w:r w:rsidRPr="00DB4534">
              <w:rPr>
                <w:rFonts w:ascii="PT Astra Serif" w:hAnsi="PT Astra Serif" w:cs="Arial CYR"/>
                <w:b/>
                <w:bCs/>
              </w:rPr>
              <w:t>72,45</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b/>
                <w:bCs/>
              </w:rPr>
            </w:pPr>
            <w:r w:rsidRPr="00DB4534">
              <w:rPr>
                <w:rFonts w:ascii="PT Astra Serif" w:hAnsi="PT Astra Serif" w:cs="Arial CYR"/>
                <w:b/>
                <w:bCs/>
              </w:rPr>
              <w:t>76,10</w:t>
            </w:r>
          </w:p>
        </w:tc>
      </w:tr>
    </w:tbl>
    <w:p w:rsidR="007A2283" w:rsidRDefault="007A2283" w:rsidP="007A2283">
      <w:pPr>
        <w:rPr>
          <w:rFonts w:ascii="PT Astra Serif" w:hAnsi="PT Astra Serif"/>
          <w:sz w:val="28"/>
          <w:szCs w:val="28"/>
        </w:rPr>
      </w:pPr>
    </w:p>
    <w:p w:rsidR="007A2283" w:rsidRDefault="007A2283" w:rsidP="007A2283">
      <w:pPr>
        <w:rPr>
          <w:rFonts w:ascii="PT Astra Serif" w:hAnsi="PT Astra Serif"/>
          <w:sz w:val="28"/>
          <w:szCs w:val="28"/>
        </w:rPr>
      </w:pPr>
    </w:p>
    <w:p w:rsidR="00A82245" w:rsidRPr="007A2283" w:rsidRDefault="00A82245" w:rsidP="007A2283">
      <w:pPr>
        <w:rPr>
          <w:rFonts w:ascii="PT Astra Serif" w:hAnsi="PT Astra Serif"/>
          <w:sz w:val="28"/>
          <w:szCs w:val="28"/>
        </w:rPr>
        <w:sectPr w:rsidR="00A82245" w:rsidRPr="007A2283" w:rsidSect="002807AD">
          <w:footerReference w:type="default" r:id="rId16"/>
          <w:footerReference w:type="first" r:id="rId17"/>
          <w:pgSz w:w="11906" w:h="16838" w:code="9"/>
          <w:pgMar w:top="992" w:right="425" w:bottom="0" w:left="992" w:header="284" w:footer="720" w:gutter="0"/>
          <w:cols w:space="720"/>
          <w:docGrid w:linePitch="272"/>
        </w:sectPr>
      </w:pPr>
    </w:p>
    <w:p w:rsidR="004E628F" w:rsidRPr="002C615E" w:rsidRDefault="004E628F" w:rsidP="004E628F">
      <w:pPr>
        <w:pStyle w:val="a4"/>
        <w:ind w:right="-314" w:firstLine="720"/>
        <w:jc w:val="center"/>
        <w:rPr>
          <w:rFonts w:ascii="PT Astra Serif" w:hAnsi="PT Astra Serif"/>
        </w:rPr>
      </w:pPr>
      <w:r w:rsidRPr="002C615E">
        <w:rPr>
          <w:rFonts w:ascii="PT Astra Serif" w:hAnsi="PT Astra Serif"/>
        </w:rPr>
        <w:lastRenderedPageBreak/>
        <w:t>СВОДНЫЕ СВЕДЕНИЯ ПО МУНИЦИПАЛЬНЫМ ОБРАЗОВАНИЯМ УЛЬЯНОВСКОЙ ОБЛАСТИ</w:t>
      </w:r>
      <w:r w:rsidR="0061580B">
        <w:rPr>
          <w:rStyle w:val="af0"/>
          <w:rFonts w:ascii="PT Astra Serif" w:hAnsi="PT Astra Serif"/>
        </w:rPr>
        <w:footnoteReference w:id="14"/>
      </w:r>
    </w:p>
    <w:p w:rsidR="003421D8" w:rsidRPr="002C615E" w:rsidRDefault="003421D8" w:rsidP="004E628F">
      <w:pPr>
        <w:pStyle w:val="a4"/>
        <w:ind w:right="-314" w:firstLine="720"/>
        <w:jc w:val="center"/>
        <w:rPr>
          <w:rFonts w:ascii="PT Astra Serif" w:hAnsi="PT Astra Serif"/>
        </w:rPr>
      </w:pPr>
    </w:p>
    <w:p w:rsidR="004E628F" w:rsidRPr="005C20EF" w:rsidRDefault="004E628F" w:rsidP="00D50556">
      <w:pPr>
        <w:pStyle w:val="a4"/>
        <w:ind w:right="-172" w:firstLine="720"/>
        <w:jc w:val="right"/>
        <w:rPr>
          <w:rFonts w:ascii="PT Astra Serif" w:hAnsi="PT Astra Serif"/>
          <w:b w:val="0"/>
          <w:sz w:val="24"/>
          <w:szCs w:val="24"/>
          <w:lang w:val="ru-RU"/>
        </w:rPr>
      </w:pPr>
      <w:r w:rsidRPr="005C20EF">
        <w:rPr>
          <w:rFonts w:ascii="PT Astra Serif" w:hAnsi="PT Astra Serif"/>
          <w:b w:val="0"/>
          <w:sz w:val="24"/>
          <w:szCs w:val="24"/>
        </w:rPr>
        <w:t xml:space="preserve">Таблица </w:t>
      </w:r>
      <w:r w:rsidR="006A5314">
        <w:rPr>
          <w:rFonts w:ascii="PT Astra Serif" w:hAnsi="PT Astra Serif"/>
          <w:b w:val="0"/>
          <w:sz w:val="24"/>
          <w:szCs w:val="24"/>
          <w:lang w:val="ru-RU"/>
        </w:rPr>
        <w:t>10</w:t>
      </w:r>
    </w:p>
    <w:tbl>
      <w:tblPr>
        <w:tblW w:w="15465" w:type="dxa"/>
        <w:tblInd w:w="118" w:type="dxa"/>
        <w:tblLayout w:type="fixed"/>
        <w:tblLook w:val="04A0" w:firstRow="1" w:lastRow="0" w:firstColumn="1" w:lastColumn="0" w:noHBand="0" w:noVBand="1"/>
      </w:tblPr>
      <w:tblGrid>
        <w:gridCol w:w="557"/>
        <w:gridCol w:w="2552"/>
        <w:gridCol w:w="1443"/>
        <w:gridCol w:w="1417"/>
        <w:gridCol w:w="1134"/>
        <w:gridCol w:w="1277"/>
        <w:gridCol w:w="1698"/>
        <w:gridCol w:w="1557"/>
        <w:gridCol w:w="1558"/>
        <w:gridCol w:w="1138"/>
        <w:gridCol w:w="1134"/>
      </w:tblGrid>
      <w:tr w:rsidR="00F26B7C" w:rsidRPr="000D63C9" w:rsidTr="00DB4534">
        <w:trPr>
          <w:trHeight w:val="435"/>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5"/>
                <w:szCs w:val="15"/>
              </w:rPr>
            </w:pPr>
            <w:r w:rsidRPr="000D63C9">
              <w:rPr>
                <w:rFonts w:ascii="PT Astra Serif" w:hAnsi="PT Astra Serif" w:cs="Arial CYR"/>
                <w:b/>
                <w:bCs/>
                <w:sz w:val="15"/>
                <w:szCs w:val="15"/>
              </w:rPr>
              <w:t>№ п/п</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5"/>
                <w:szCs w:val="15"/>
              </w:rPr>
            </w:pPr>
            <w:r w:rsidRPr="000D63C9">
              <w:rPr>
                <w:rFonts w:ascii="PT Astra Serif" w:hAnsi="PT Astra Serif" w:cs="Arial CYR"/>
                <w:b/>
                <w:bCs/>
                <w:sz w:val="15"/>
                <w:szCs w:val="15"/>
              </w:rPr>
              <w:t xml:space="preserve">Наименование </w:t>
            </w:r>
          </w:p>
        </w:tc>
        <w:tc>
          <w:tcPr>
            <w:tcW w:w="14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20EF" w:rsidRDefault="005C20EF" w:rsidP="00F26B7C">
            <w:pPr>
              <w:jc w:val="center"/>
              <w:rPr>
                <w:rFonts w:ascii="PT Astra Serif" w:hAnsi="PT Astra Serif" w:cs="Arial CYR"/>
                <w:b/>
                <w:bCs/>
                <w:sz w:val="15"/>
                <w:szCs w:val="15"/>
              </w:rPr>
            </w:pPr>
            <w:r>
              <w:rPr>
                <w:rFonts w:ascii="PT Astra Serif" w:hAnsi="PT Astra Serif" w:cs="Arial CYR"/>
                <w:b/>
                <w:bCs/>
                <w:sz w:val="15"/>
                <w:szCs w:val="15"/>
              </w:rPr>
              <w:t>Запланировано</w:t>
            </w:r>
          </w:p>
          <w:p w:rsidR="00F26B7C" w:rsidRPr="000D63C9" w:rsidRDefault="00F26B7C" w:rsidP="00F26B7C">
            <w:pPr>
              <w:jc w:val="center"/>
              <w:rPr>
                <w:rFonts w:ascii="PT Astra Serif" w:hAnsi="PT Astra Serif" w:cs="Arial CYR"/>
                <w:b/>
                <w:bCs/>
                <w:sz w:val="15"/>
                <w:szCs w:val="15"/>
              </w:rPr>
            </w:pPr>
            <w:r w:rsidRPr="000D63C9">
              <w:rPr>
                <w:rFonts w:ascii="PT Astra Serif" w:hAnsi="PT Astra Serif" w:cs="Arial CYR"/>
                <w:b/>
                <w:bCs/>
                <w:sz w:val="15"/>
                <w:szCs w:val="15"/>
              </w:rPr>
              <w:t>ассигнований                 на 2021 г.                                     (тыс. руб.)</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20EF" w:rsidRDefault="00F26B7C" w:rsidP="00F26B7C">
            <w:pPr>
              <w:jc w:val="center"/>
              <w:rPr>
                <w:rFonts w:ascii="PT Astra Serif" w:hAnsi="PT Astra Serif" w:cs="Arial CYR"/>
                <w:b/>
                <w:bCs/>
                <w:sz w:val="16"/>
                <w:szCs w:val="16"/>
              </w:rPr>
            </w:pPr>
            <w:r>
              <w:rPr>
                <w:rFonts w:ascii="PT Astra Serif" w:hAnsi="PT Astra Serif" w:cs="Arial CYR"/>
                <w:b/>
                <w:bCs/>
                <w:sz w:val="16"/>
                <w:szCs w:val="16"/>
              </w:rPr>
              <w:t>Размещено по состоянию на 01.01</w:t>
            </w:r>
            <w:r w:rsidRPr="000D63C9">
              <w:rPr>
                <w:rFonts w:ascii="PT Astra Serif" w:hAnsi="PT Astra Serif" w:cs="Arial CYR"/>
                <w:b/>
                <w:bCs/>
                <w:sz w:val="16"/>
                <w:szCs w:val="16"/>
              </w:rPr>
              <w:t>.202</w:t>
            </w:r>
            <w:r>
              <w:rPr>
                <w:rFonts w:ascii="PT Astra Serif" w:hAnsi="PT Astra Serif" w:cs="Arial CYR"/>
                <w:b/>
                <w:bCs/>
                <w:sz w:val="16"/>
                <w:szCs w:val="16"/>
              </w:rPr>
              <w:t xml:space="preserve">2 </w:t>
            </w:r>
          </w:p>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(тыс. руб.)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Экономия (тыс. руб.)     </w:t>
            </w:r>
          </w:p>
        </w:tc>
        <w:tc>
          <w:tcPr>
            <w:tcW w:w="8362" w:type="dxa"/>
            <w:gridSpan w:val="6"/>
            <w:tcBorders>
              <w:top w:val="single" w:sz="8" w:space="0" w:color="auto"/>
              <w:left w:val="nil"/>
              <w:bottom w:val="single" w:sz="8" w:space="0" w:color="auto"/>
              <w:right w:val="single" w:sz="8" w:space="0" w:color="000000"/>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Осуществление закупок у единственного поставщика (исполнителя, подрядчика) </w:t>
            </w:r>
            <w:r w:rsidR="005C20EF" w:rsidRPr="000D63C9">
              <w:rPr>
                <w:rFonts w:ascii="PT Astra Serif" w:hAnsi="PT Astra Serif" w:cs="Arial CYR"/>
                <w:b/>
                <w:bCs/>
                <w:sz w:val="16"/>
                <w:szCs w:val="16"/>
              </w:rPr>
              <w:t>(тыс. руб.)</w:t>
            </w: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всего </w:t>
            </w:r>
          </w:p>
        </w:tc>
        <w:tc>
          <w:tcPr>
            <w:tcW w:w="708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Pr>
                <w:rFonts w:ascii="PT Astra Serif" w:hAnsi="PT Astra Serif" w:cs="Arial CYR"/>
                <w:b/>
                <w:bCs/>
                <w:sz w:val="16"/>
                <w:szCs w:val="16"/>
              </w:rPr>
              <w:t>в том числе:</w:t>
            </w: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7085" w:type="dxa"/>
            <w:gridSpan w:val="5"/>
            <w:vMerge/>
            <w:tcBorders>
              <w:top w:val="single" w:sz="8" w:space="0" w:color="auto"/>
              <w:left w:val="single" w:sz="8" w:space="0" w:color="auto"/>
              <w:bottom w:val="single" w:sz="8" w:space="0" w:color="000000"/>
              <w:right w:val="single" w:sz="8" w:space="0" w:color="000000"/>
            </w:tcBorders>
            <w:vAlign w:val="center"/>
            <w:hideMark/>
          </w:tcPr>
          <w:p w:rsidR="00F26B7C" w:rsidRPr="000D63C9" w:rsidRDefault="00F26B7C" w:rsidP="00F26B7C">
            <w:pPr>
              <w:rPr>
                <w:rFonts w:ascii="PT Astra Serif" w:hAnsi="PT Astra Serif" w:cs="Arial CYR"/>
                <w:b/>
                <w:bCs/>
                <w:sz w:val="16"/>
                <w:szCs w:val="16"/>
              </w:rPr>
            </w:pP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698" w:type="dxa"/>
            <w:vMerge w:val="restart"/>
            <w:tcBorders>
              <w:top w:val="nil"/>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 пп. 1,8,29 ч.1 ст. 93 (монополии, коммуналка) </w:t>
            </w:r>
          </w:p>
        </w:tc>
        <w:tc>
          <w:tcPr>
            <w:tcW w:w="1557" w:type="dxa"/>
            <w:vMerge w:val="restart"/>
            <w:tcBorders>
              <w:top w:val="nil"/>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Pr>
                <w:rFonts w:ascii="PT Astra Serif" w:hAnsi="PT Astra Serif" w:cs="Arial CYR"/>
                <w:b/>
                <w:bCs/>
                <w:sz w:val="16"/>
                <w:szCs w:val="16"/>
              </w:rPr>
              <w:t xml:space="preserve"> - п 4 ч.1 </w:t>
            </w:r>
            <w:r w:rsidRPr="000D63C9">
              <w:rPr>
                <w:rFonts w:ascii="PT Astra Serif" w:hAnsi="PT Astra Serif" w:cs="Arial CYR"/>
                <w:b/>
                <w:bCs/>
                <w:sz w:val="16"/>
                <w:szCs w:val="16"/>
              </w:rPr>
              <w:t>ст. 93 (малые закупки)</w:t>
            </w:r>
          </w:p>
        </w:tc>
        <w:tc>
          <w:tcPr>
            <w:tcW w:w="1558" w:type="dxa"/>
            <w:vMerge w:val="restart"/>
            <w:tcBorders>
              <w:top w:val="nil"/>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Pr>
                <w:rFonts w:ascii="PT Astra Serif" w:hAnsi="PT Astra Serif" w:cs="Arial CYR"/>
                <w:b/>
                <w:bCs/>
                <w:sz w:val="16"/>
                <w:szCs w:val="16"/>
              </w:rPr>
              <w:t xml:space="preserve"> - п 5 ч.1 </w:t>
            </w:r>
            <w:r w:rsidRPr="000D63C9">
              <w:rPr>
                <w:rFonts w:ascii="PT Astra Serif" w:hAnsi="PT Astra Serif" w:cs="Arial CYR"/>
                <w:b/>
                <w:bCs/>
                <w:sz w:val="16"/>
                <w:szCs w:val="16"/>
              </w:rPr>
              <w:t>ст. 93 (малые закупки)</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5C20EF" w:rsidRDefault="00F26B7C" w:rsidP="00F26B7C">
            <w:pPr>
              <w:jc w:val="center"/>
              <w:rPr>
                <w:rFonts w:ascii="PT Astra Serif" w:hAnsi="PT Astra Serif" w:cs="Arial CYR"/>
                <w:b/>
                <w:bCs/>
                <w:sz w:val="16"/>
                <w:szCs w:val="16"/>
              </w:rPr>
            </w:pPr>
            <w:r>
              <w:rPr>
                <w:rFonts w:ascii="PT Astra Serif" w:hAnsi="PT Astra Serif" w:cs="Arial CYR"/>
                <w:b/>
                <w:bCs/>
                <w:sz w:val="16"/>
                <w:szCs w:val="16"/>
              </w:rPr>
              <w:t xml:space="preserve"> п 9 ч.1 </w:t>
            </w:r>
            <w:r w:rsidRPr="000D63C9">
              <w:rPr>
                <w:rFonts w:ascii="PT Astra Serif" w:hAnsi="PT Astra Serif" w:cs="Arial CYR"/>
                <w:b/>
                <w:bCs/>
                <w:sz w:val="16"/>
                <w:szCs w:val="16"/>
              </w:rPr>
              <w:t xml:space="preserve">ст. 93 </w:t>
            </w:r>
          </w:p>
          <w:p w:rsidR="00F26B7C" w:rsidRPr="000D63C9" w:rsidRDefault="00F26B7C" w:rsidP="00F26B7C">
            <w:pPr>
              <w:jc w:val="center"/>
              <w:rPr>
                <w:rFonts w:ascii="PT Astra Serif" w:hAnsi="PT Astra Serif" w:cs="Arial CYR"/>
                <w:b/>
                <w:bCs/>
                <w:sz w:val="16"/>
                <w:szCs w:val="16"/>
              </w:rPr>
            </w:pPr>
            <w:r>
              <w:rPr>
                <w:rFonts w:ascii="PT Astra Serif" w:hAnsi="PT Astra Serif" w:cs="Arial CYR"/>
                <w:b/>
                <w:bCs/>
                <w:sz w:val="16"/>
                <w:szCs w:val="16"/>
              </w:rPr>
              <w:t>(закупки по предупреждению ЧС)</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C20EF"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прочие </w:t>
            </w:r>
          </w:p>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(ст. 93)</w:t>
            </w: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69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55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55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69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55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55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Pr>
                <w:rFonts w:ascii="PT Astra Serif" w:hAnsi="PT Astra Serif" w:cs="Arial CYR"/>
              </w:rPr>
              <w:t xml:space="preserve">Базарносызганский </w:t>
            </w:r>
            <w:r w:rsidRPr="000D63C9">
              <w:rPr>
                <w:rFonts w:ascii="PT Astra Serif" w:hAnsi="PT Astra Serif" w:cs="Arial CYR"/>
              </w:rPr>
              <w:t>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96 715,39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96 715,39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8 111,40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38 077,66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9 670,02</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8 101,10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19 515,67</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790,87</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3 736,20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3 736,20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280,35</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1 457,87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441,60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1 016,27</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Барышский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432 574,25</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413 502,12</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28 322,08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165 188,53</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52 091,58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71 688,10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40 857,01</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527,94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23,90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26 565,81</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26 066,52</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845,01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20 490,41</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3 228,26</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17 132,15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3</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Вешкаймский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109 857,63</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109 857,63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9 352,70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44 827,48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18 155,19</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18 071,30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8 312,52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288,47</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40 817,60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40 817,60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2 389,12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14 262,43</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2 800,50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11 461,93</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4</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Инзенский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429 423,71</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429 423,71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7 518,16</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103 906,48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40 197,90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35 932,87</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27 775,71</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59 195,94</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49 684,23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1 090,28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21 307,80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3 396,26</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17 911,54</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5</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Карсунский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346 999,03</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346 999,03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7 467,56</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127 623,90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25 199,58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47 585,76</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54 014,84</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823,72</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63 905,08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63 905,08</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1 230,11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20 880,37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3 740,11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17 140,26</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6</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Кузоватовский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236 977,38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236 977,23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21 903,31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61 527,59</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20 937,01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33 136,46</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7 454,12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17 759,53</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17 759,49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789,24</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12 978,73</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2 249,98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10 728,75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7</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Майнский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247 640,86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247 640,86</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15 115,40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79 285,76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32 518,74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27 902,33</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18 290,08</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574,61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53 820,00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50 021,37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12 270,17</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17 306,11</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4 282,33</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13 023,78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8</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Pr>
                <w:rFonts w:ascii="PT Astra Serif" w:hAnsi="PT Astra Serif" w:cs="Arial CYR"/>
              </w:rPr>
              <w:t xml:space="preserve">Мелекесский </w:t>
            </w:r>
            <w:r w:rsidRPr="000D63C9">
              <w:rPr>
                <w:rFonts w:ascii="PT Astra Serif" w:hAnsi="PT Astra Serif" w:cs="Arial CYR"/>
              </w:rPr>
              <w:t>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301 619,20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301 619,20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28 063,00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127 417,10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34 040,50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79 350,20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12 485,00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1 541,40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91 827,05</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91 827,05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9 686,32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33 755,32</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8 951,61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24 803,71</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9</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Николаевский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207 582,19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207 581,44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8 617,12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108 334,05</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20 360,86</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47 886,88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38 324,39</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1 761,92</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20 995,17</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20 995,17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910,92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10 546,14</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428,00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10 118,14</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10</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Новомалыклинский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130 276,74</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130 276,74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3 828,19</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67 054,87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20 366,65</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29 229,33</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15 243,92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2 114,97</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22 824,31</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22 824,31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1 313,96</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15 485,08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3 852,60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11 632,48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lastRenderedPageBreak/>
              <w:t>11</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Pr>
                <w:rFonts w:ascii="PT Astra Serif" w:hAnsi="PT Astra Serif" w:cs="Arial CYR"/>
              </w:rPr>
              <w:t xml:space="preserve">Новоспаcский </w:t>
            </w:r>
            <w:r w:rsidRPr="000D63C9">
              <w:rPr>
                <w:rFonts w:ascii="PT Astra Serif" w:hAnsi="PT Astra Serif" w:cs="Arial CYR"/>
              </w:rPr>
              <w:t>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301 752,46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277 505,48</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7 627,34</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95 925,39</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36 842,25</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13 190,10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41 443,62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647,10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3 802,32</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45 527,30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44 469,57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1 279,91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10 239,86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2 720,30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7 334,69</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184,87</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nil"/>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12</w:t>
            </w:r>
          </w:p>
        </w:tc>
        <w:tc>
          <w:tcPr>
            <w:tcW w:w="2552" w:type="dxa"/>
            <w:tcBorders>
              <w:top w:val="nil"/>
              <w:left w:val="nil"/>
              <w:bottom w:val="nil"/>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Павловский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117 938,86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117 858,41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8 264,53</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54 159,47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20 192,01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14 339,50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19 627,96</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11 760,99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11 756,14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2 881,79</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4 256,38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1 375,26</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2 881,12</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13</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Радищевский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209 121,50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207 088,78</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83 811,70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89 203,28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28 755,92</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40 746,69</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19 700,67</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15 613,32</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15 526,35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1 007,10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9 758,85</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2 502,34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7 256,51</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14</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Сенгилеевский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246 742,00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242 881,79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12 953,08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89 399,22</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20 143,49</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41 451,84</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27 789,04</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14,85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37 101,38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30 135,10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682,85</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16 027,60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4 868,30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11 159,30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15</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Старокулаткинский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124 835,00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124 835,00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12 840,00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56 577,00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20 627,00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17 343,00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17 014,00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383,00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1 210,00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5 683,12</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5 683,12</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5 683,12</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1 954,27</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3 728,85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16</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Старомайнский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204 565,26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204 565,26</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14 326,17</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68 237,58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23 286,25</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36 732,50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7 396,02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822,81</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56 311,75</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56 311,73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825,72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19 991,11</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4 626,64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15 364,47</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17</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Сурский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265 360,10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265 360,10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13 649,40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72 258,26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19 900,20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39 953,41</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12 404,65</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10 763,25</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10 763,25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9,18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9 182,40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3 293,11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5 889,29</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18</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Тереньгульский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157 093,69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157 093,69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2 377,95</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70 090,25</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18 697,64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34 152,42</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15 199,62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2 040,57</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7 391,74</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7 391,74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1 668,81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5 207,00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1 658,20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3 548,80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19</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Ульяновский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343 000,00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328 456,18</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10 056,60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155 864,48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52 549,28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38 795,60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61 046,50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3 473,10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40 256,80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35 833,99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1 238,90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26 068,19</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12 275,98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12 918,21</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874,00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20</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Цильнинский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88 635,27</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88 635,27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5 264,57</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50 166,88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28 181,41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17 529,15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4 456,32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92 689,36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92 689,35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7 387,43</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17 748,88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7 000,75</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10 748,13</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21</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Чердаклинский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294 639,60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294 639,60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29 309,35</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81 563,40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29 301,60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17 504,00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34 215,00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542,80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70 931,80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64 271,71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1 076,40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40 295,97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10 345,97</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27 702,70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2 247,30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22</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г.Димитровград</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931 297,69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668 216,32</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118 907,79</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101 228,87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56 807,63</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7 149,48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36 841,55</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330,20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23</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г.Новоульяновск</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345 655,00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345 591,77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11 810,83</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71 341,45</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20 311,60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24 040,22</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25 626,59</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1 363,04</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24</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г.Ульяновск</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6 074 756,78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6 045 290,65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354 280,28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1 709 654,90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824 050,23</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279 475,75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502 050,87</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104 078,05</w:t>
            </w:r>
          </w:p>
        </w:tc>
      </w:tr>
      <w:tr w:rsidR="00F26B7C" w:rsidRPr="000D63C9" w:rsidTr="00DB4534">
        <w:trPr>
          <w:trHeight w:val="270"/>
        </w:trPr>
        <w:tc>
          <w:tcPr>
            <w:tcW w:w="557" w:type="dxa"/>
            <w:tcBorders>
              <w:top w:val="nil"/>
              <w:left w:val="nil"/>
              <w:bottom w:val="nil"/>
              <w:right w:val="single" w:sz="8" w:space="0" w:color="auto"/>
            </w:tcBorders>
            <w:shd w:val="clear" w:color="auto" w:fill="auto"/>
            <w:noWrap/>
            <w:vAlign w:val="bottom"/>
            <w:hideMark/>
          </w:tcPr>
          <w:p w:rsidR="00F26B7C" w:rsidRPr="000D63C9" w:rsidRDefault="00F26B7C" w:rsidP="00F26B7C">
            <w:pPr>
              <w:rPr>
                <w:rFonts w:ascii="PT Astra Serif" w:hAnsi="PT Astra Serif" w:cs="Arial CYR"/>
              </w:rPr>
            </w:pPr>
            <w:r w:rsidRPr="000D63C9">
              <w:rPr>
                <w:rFonts w:ascii="PT Astra Serif" w:hAnsi="PT Astra Serif" w:cs="Arial CYR"/>
              </w:rPr>
              <w:t> </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b/>
                <w:bCs/>
                <w:sz w:val="15"/>
                <w:szCs w:val="15"/>
              </w:rPr>
            </w:pPr>
            <w:r w:rsidRPr="000D63C9">
              <w:rPr>
                <w:rFonts w:ascii="PT Astra Serif" w:hAnsi="PT Astra Serif" w:cs="Arial CYR"/>
                <w:b/>
                <w:bCs/>
                <w:sz w:val="15"/>
                <w:szCs w:val="15"/>
              </w:rPr>
              <w:t>ИТОГО</w:t>
            </w:r>
            <w:r w:rsidR="00DB4534">
              <w:rPr>
                <w:rFonts w:ascii="PT Astra Serif" w:hAnsi="PT Astra Serif" w:cs="Arial CYR"/>
                <w:b/>
                <w:bCs/>
                <w:sz w:val="15"/>
                <w:szCs w:val="15"/>
              </w:rPr>
              <w:t>:</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13 040 537,08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12 651 080,71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872 642,08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4 021 843,46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1 559 176,91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1 264 789,07</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1 070 521,84</w:t>
            </w:r>
          </w:p>
        </w:tc>
        <w:tc>
          <w:tcPr>
            <w:tcW w:w="1138"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2 890,30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124 465,34</w:t>
            </w:r>
          </w:p>
        </w:tc>
      </w:tr>
      <w:tr w:rsidR="00F26B7C" w:rsidRPr="000D63C9" w:rsidTr="00DB4534">
        <w:trPr>
          <w:trHeight w:val="270"/>
        </w:trPr>
        <w:tc>
          <w:tcPr>
            <w:tcW w:w="557" w:type="dxa"/>
            <w:tcBorders>
              <w:top w:val="nil"/>
              <w:left w:val="nil"/>
              <w:bottom w:val="nil"/>
              <w:right w:val="single" w:sz="8" w:space="0" w:color="auto"/>
            </w:tcBorders>
            <w:shd w:val="clear" w:color="auto" w:fill="auto"/>
            <w:noWrap/>
            <w:vAlign w:val="bottom"/>
            <w:hideMark/>
          </w:tcPr>
          <w:p w:rsidR="00F26B7C" w:rsidRPr="000D63C9" w:rsidRDefault="00F26B7C" w:rsidP="00F26B7C">
            <w:pPr>
              <w:rPr>
                <w:rFonts w:ascii="PT Astra Serif" w:hAnsi="PT Astra Serif" w:cs="Arial CYR"/>
              </w:rPr>
            </w:pPr>
            <w:r w:rsidRPr="000D63C9">
              <w:rPr>
                <w:rFonts w:ascii="PT Astra Serif" w:hAnsi="PT Astra Serif" w:cs="Arial CYR"/>
              </w:rPr>
              <w:t> </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b/>
                <w:bCs/>
                <w:sz w:val="15"/>
                <w:szCs w:val="15"/>
              </w:rPr>
            </w:pPr>
            <w:r w:rsidRPr="000D63C9">
              <w:rPr>
                <w:rFonts w:ascii="PT Astra Serif" w:hAnsi="PT Astra Serif" w:cs="Arial CYR"/>
                <w:b/>
                <w:bCs/>
                <w:sz w:val="15"/>
                <w:szCs w:val="15"/>
              </w:rPr>
              <w:t>ИТОГО РАЙОНЫ, ГОРОДА</w:t>
            </w:r>
            <w:r w:rsidR="00DB4534">
              <w:rPr>
                <w:rFonts w:ascii="PT Astra Serif" w:hAnsi="PT Astra Serif" w:cs="Arial CYR"/>
                <w:b/>
                <w:bCs/>
                <w:sz w:val="15"/>
                <w:szCs w:val="15"/>
              </w:rPr>
              <w:t>:</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12 245 059,59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11 888 611,65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823 778,50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3 688 913,84</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1 473 184,54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1 021 287,99</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1 067 085,67</w:t>
            </w:r>
          </w:p>
        </w:tc>
        <w:tc>
          <w:tcPr>
            <w:tcW w:w="113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2 890,30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124 465,34</w:t>
            </w:r>
          </w:p>
        </w:tc>
      </w:tr>
      <w:tr w:rsidR="00F26B7C" w:rsidRPr="000D63C9" w:rsidTr="00DB4534">
        <w:trPr>
          <w:trHeight w:val="270"/>
        </w:trPr>
        <w:tc>
          <w:tcPr>
            <w:tcW w:w="557" w:type="dxa"/>
            <w:tcBorders>
              <w:top w:val="nil"/>
              <w:left w:val="nil"/>
              <w:bottom w:val="nil"/>
              <w:right w:val="single" w:sz="8" w:space="0" w:color="auto"/>
            </w:tcBorders>
            <w:shd w:val="clear" w:color="auto" w:fill="auto"/>
            <w:noWrap/>
            <w:vAlign w:val="bottom"/>
            <w:hideMark/>
          </w:tcPr>
          <w:p w:rsidR="00F26B7C" w:rsidRPr="000D63C9" w:rsidRDefault="00F26B7C" w:rsidP="00F26B7C">
            <w:pPr>
              <w:rPr>
                <w:rFonts w:ascii="PT Astra Serif" w:hAnsi="PT Astra Serif" w:cs="Arial CYR"/>
              </w:rPr>
            </w:pPr>
            <w:r w:rsidRPr="000D63C9">
              <w:rPr>
                <w:rFonts w:ascii="PT Astra Serif" w:hAnsi="PT Astra Serif" w:cs="Arial CYR"/>
              </w:rPr>
              <w:t> </w:t>
            </w:r>
          </w:p>
        </w:tc>
        <w:tc>
          <w:tcPr>
            <w:tcW w:w="2552"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rPr>
                <w:rFonts w:ascii="PT Astra Serif" w:hAnsi="PT Astra Serif" w:cs="Arial CYR"/>
                <w:b/>
                <w:bCs/>
                <w:sz w:val="15"/>
                <w:szCs w:val="15"/>
              </w:rPr>
            </w:pPr>
            <w:r w:rsidRPr="000D63C9">
              <w:rPr>
                <w:rFonts w:ascii="PT Astra Serif" w:hAnsi="PT Astra Serif" w:cs="Arial CYR"/>
                <w:b/>
                <w:bCs/>
                <w:sz w:val="15"/>
                <w:szCs w:val="15"/>
              </w:rPr>
              <w:t>ИТОГО ПОСЕЛЕНИЯ</w:t>
            </w:r>
            <w:r w:rsidR="00DB4534">
              <w:rPr>
                <w:rFonts w:ascii="PT Astra Serif" w:hAnsi="PT Astra Serif" w:cs="Arial CYR"/>
                <w:b/>
                <w:bCs/>
                <w:sz w:val="15"/>
                <w:szCs w:val="15"/>
              </w:rPr>
              <w:t>:</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795 477,49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762 469,06</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48 863,57</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332 929,62</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85 992,37</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243 501,08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3 436,17</w:t>
            </w:r>
          </w:p>
        </w:tc>
        <w:tc>
          <w:tcPr>
            <w:tcW w:w="113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bl>
    <w:p w:rsidR="008E1F1E" w:rsidRPr="002C615E" w:rsidRDefault="008E1F1E" w:rsidP="00D50556">
      <w:pPr>
        <w:pStyle w:val="a4"/>
        <w:ind w:right="-172" w:firstLine="720"/>
        <w:jc w:val="right"/>
        <w:rPr>
          <w:rFonts w:ascii="PT Astra Serif" w:hAnsi="PT Astra Serif"/>
          <w:b w:val="0"/>
          <w:lang w:val="ru-RU"/>
        </w:rPr>
      </w:pPr>
    </w:p>
    <w:p w:rsidR="00E81351" w:rsidRPr="002C615E" w:rsidRDefault="00E81351" w:rsidP="00E81351">
      <w:pPr>
        <w:pStyle w:val="a4"/>
        <w:ind w:right="-172" w:firstLine="720"/>
        <w:jc w:val="center"/>
        <w:rPr>
          <w:rFonts w:ascii="PT Astra Serif" w:hAnsi="PT Astra Serif"/>
          <w:b w:val="0"/>
        </w:rPr>
      </w:pPr>
    </w:p>
    <w:p w:rsidR="00E81351" w:rsidRPr="002C615E" w:rsidRDefault="00E81351" w:rsidP="00D50556">
      <w:pPr>
        <w:pStyle w:val="a4"/>
        <w:ind w:right="-172" w:firstLine="720"/>
        <w:jc w:val="right"/>
        <w:rPr>
          <w:rFonts w:ascii="PT Astra Serif" w:hAnsi="PT Astra Serif"/>
          <w:b w:val="0"/>
        </w:rPr>
      </w:pPr>
    </w:p>
    <w:p w:rsidR="00E81351" w:rsidRPr="002C615E" w:rsidRDefault="00E81351" w:rsidP="00D50556">
      <w:pPr>
        <w:pStyle w:val="a4"/>
        <w:ind w:right="-172" w:firstLine="720"/>
        <w:jc w:val="right"/>
        <w:rPr>
          <w:rFonts w:ascii="PT Astra Serif" w:hAnsi="PT Astra Serif"/>
          <w:b w:val="0"/>
        </w:rPr>
      </w:pPr>
    </w:p>
    <w:p w:rsidR="00E81351" w:rsidRDefault="00E81351" w:rsidP="00D50556">
      <w:pPr>
        <w:pStyle w:val="a4"/>
        <w:ind w:right="-172" w:firstLine="720"/>
        <w:jc w:val="right"/>
        <w:rPr>
          <w:rFonts w:ascii="PT Astra Serif" w:hAnsi="PT Astra Serif"/>
          <w:b w:val="0"/>
          <w:lang w:val="ru-RU"/>
        </w:rPr>
      </w:pPr>
    </w:p>
    <w:p w:rsidR="00F46B02" w:rsidRDefault="00F46B02" w:rsidP="00D50556">
      <w:pPr>
        <w:pStyle w:val="a4"/>
        <w:ind w:right="-172" w:firstLine="720"/>
        <w:jc w:val="right"/>
        <w:rPr>
          <w:rFonts w:ascii="PT Astra Serif" w:hAnsi="PT Astra Serif"/>
          <w:b w:val="0"/>
          <w:lang w:val="ru-RU"/>
        </w:rPr>
      </w:pPr>
    </w:p>
    <w:p w:rsidR="005C20EF" w:rsidRDefault="005C20EF" w:rsidP="00D50556">
      <w:pPr>
        <w:pStyle w:val="a4"/>
        <w:ind w:right="-172" w:firstLine="720"/>
        <w:jc w:val="right"/>
        <w:rPr>
          <w:rFonts w:ascii="PT Astra Serif" w:hAnsi="PT Astra Serif"/>
          <w:b w:val="0"/>
          <w:lang w:val="ru-RU"/>
        </w:rPr>
      </w:pPr>
    </w:p>
    <w:p w:rsidR="005C20EF" w:rsidRPr="005C20EF" w:rsidRDefault="005C20EF" w:rsidP="005C20EF">
      <w:pPr>
        <w:pStyle w:val="a4"/>
        <w:ind w:right="-172" w:firstLine="720"/>
        <w:jc w:val="right"/>
        <w:rPr>
          <w:rFonts w:ascii="PT Astra Serif" w:hAnsi="PT Astra Serif"/>
          <w:b w:val="0"/>
          <w:sz w:val="24"/>
          <w:szCs w:val="24"/>
          <w:lang w:val="ru-RU"/>
        </w:rPr>
      </w:pPr>
      <w:r w:rsidRPr="005C20EF">
        <w:rPr>
          <w:rFonts w:ascii="PT Astra Serif" w:hAnsi="PT Astra Serif"/>
          <w:b w:val="0"/>
          <w:sz w:val="24"/>
          <w:szCs w:val="24"/>
        </w:rPr>
        <w:lastRenderedPageBreak/>
        <w:t xml:space="preserve">Таблица </w:t>
      </w:r>
      <w:r w:rsidRPr="005C20EF">
        <w:rPr>
          <w:rFonts w:ascii="PT Astra Serif" w:hAnsi="PT Astra Serif"/>
          <w:b w:val="0"/>
          <w:sz w:val="24"/>
          <w:szCs w:val="24"/>
          <w:lang w:val="ru-RU"/>
        </w:rPr>
        <w:t>1</w:t>
      </w:r>
      <w:r w:rsidR="006A5314">
        <w:rPr>
          <w:rFonts w:ascii="PT Astra Serif" w:hAnsi="PT Astra Serif"/>
          <w:b w:val="0"/>
          <w:sz w:val="24"/>
          <w:szCs w:val="24"/>
          <w:lang w:val="ru-RU"/>
        </w:rPr>
        <w:t>1</w:t>
      </w:r>
    </w:p>
    <w:p w:rsidR="00F46B02" w:rsidRDefault="00F46B02" w:rsidP="00D50556">
      <w:pPr>
        <w:pStyle w:val="a4"/>
        <w:ind w:right="-172" w:firstLine="720"/>
        <w:jc w:val="right"/>
        <w:rPr>
          <w:rFonts w:ascii="PT Astra Serif" w:hAnsi="PT Astra Serif"/>
          <w:b w:val="0"/>
          <w:lang w:val="ru-RU"/>
        </w:rPr>
      </w:pPr>
    </w:p>
    <w:tbl>
      <w:tblPr>
        <w:tblW w:w="15312" w:type="dxa"/>
        <w:tblInd w:w="108" w:type="dxa"/>
        <w:tblLook w:val="04A0" w:firstRow="1" w:lastRow="0" w:firstColumn="1" w:lastColumn="0" w:noHBand="0" w:noVBand="1"/>
      </w:tblPr>
      <w:tblGrid>
        <w:gridCol w:w="3261"/>
        <w:gridCol w:w="1560"/>
        <w:gridCol w:w="849"/>
        <w:gridCol w:w="1687"/>
        <w:gridCol w:w="865"/>
        <w:gridCol w:w="1699"/>
        <w:gridCol w:w="852"/>
        <w:gridCol w:w="1687"/>
        <w:gridCol w:w="865"/>
        <w:gridCol w:w="1026"/>
        <w:gridCol w:w="961"/>
      </w:tblGrid>
      <w:tr w:rsidR="00F26B7C" w:rsidRPr="00BB4A57" w:rsidTr="00DB4534">
        <w:trPr>
          <w:trHeight w:val="330"/>
        </w:trPr>
        <w:tc>
          <w:tcPr>
            <w:tcW w:w="15312" w:type="dxa"/>
            <w:gridSpan w:val="11"/>
            <w:tcBorders>
              <w:top w:val="nil"/>
              <w:left w:val="nil"/>
              <w:bottom w:val="single" w:sz="4" w:space="0" w:color="auto"/>
              <w:right w:val="nil"/>
            </w:tcBorders>
            <w:shd w:val="clear" w:color="auto" w:fill="auto"/>
            <w:noWrap/>
            <w:vAlign w:val="center"/>
            <w:hideMark/>
          </w:tcPr>
          <w:p w:rsidR="00F26B7C" w:rsidRPr="00BB4A57" w:rsidRDefault="00F26B7C" w:rsidP="00F26B7C">
            <w:pPr>
              <w:jc w:val="center"/>
              <w:rPr>
                <w:rFonts w:ascii="PT Astra Serif" w:hAnsi="PT Astra Serif" w:cs="Arial CYR"/>
                <w:b/>
                <w:bCs/>
                <w:sz w:val="27"/>
                <w:szCs w:val="27"/>
              </w:rPr>
            </w:pPr>
            <w:r w:rsidRPr="00BB4A57">
              <w:rPr>
                <w:rFonts w:ascii="PT Astra Serif" w:hAnsi="PT Astra Serif" w:cs="Arial CYR"/>
                <w:b/>
                <w:bCs/>
                <w:sz w:val="27"/>
                <w:szCs w:val="27"/>
              </w:rPr>
              <w:t>Рейтинг муниципальных образований Ульяновской области в части организации их закупочной деятельности</w:t>
            </w:r>
          </w:p>
        </w:tc>
      </w:tr>
      <w:tr w:rsidR="00F26B7C" w:rsidRPr="00BB4A57" w:rsidTr="00DB4534">
        <w:trPr>
          <w:trHeight w:val="76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Наименование МО</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Среднее количество участников закупок, чел.</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Доля закупок у СМП и СОНКО в общем объеме конкурентных процедур,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Доля освоения выделенных средств,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Доля конкурентных процедур в общем объеме закупок, %</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Сумма баллов</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Место</w:t>
            </w:r>
          </w:p>
        </w:tc>
      </w:tr>
      <w:tr w:rsidR="00F26B7C" w:rsidRPr="00BB4A57" w:rsidTr="00DB4534">
        <w:trPr>
          <w:trHeight w:val="685"/>
        </w:trPr>
        <w:tc>
          <w:tcPr>
            <w:tcW w:w="3261" w:type="dxa"/>
            <w:vMerge/>
            <w:tcBorders>
              <w:top w:val="nil"/>
              <w:left w:val="single" w:sz="4" w:space="0" w:color="auto"/>
              <w:bottom w:val="single" w:sz="4" w:space="0" w:color="auto"/>
              <w:right w:val="single" w:sz="4" w:space="0" w:color="auto"/>
            </w:tcBorders>
            <w:vAlign w:val="center"/>
            <w:hideMark/>
          </w:tcPr>
          <w:p w:rsidR="00F26B7C" w:rsidRPr="00BB4A57" w:rsidRDefault="00F26B7C" w:rsidP="00F26B7C">
            <w:pPr>
              <w:rPr>
                <w:rFonts w:ascii="PT Astra Serif" w:hAnsi="PT Astra Serif" w:cs="Arial CYR"/>
                <w:b/>
                <w:bCs/>
              </w:rPr>
            </w:pPr>
          </w:p>
        </w:tc>
        <w:tc>
          <w:tcPr>
            <w:tcW w:w="1560"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Фактическое значение на отчётную дату</w:t>
            </w:r>
          </w:p>
        </w:tc>
        <w:tc>
          <w:tcPr>
            <w:tcW w:w="849"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Ранг</w:t>
            </w:r>
          </w:p>
        </w:tc>
        <w:tc>
          <w:tcPr>
            <w:tcW w:w="1687"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Фактическое значение на отчётную дату</w:t>
            </w:r>
          </w:p>
        </w:tc>
        <w:tc>
          <w:tcPr>
            <w:tcW w:w="865"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Ранг</w:t>
            </w:r>
          </w:p>
        </w:tc>
        <w:tc>
          <w:tcPr>
            <w:tcW w:w="1699"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Фактическое значение на отчётную дату</w:t>
            </w:r>
          </w:p>
        </w:tc>
        <w:tc>
          <w:tcPr>
            <w:tcW w:w="852"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Ранг</w:t>
            </w:r>
          </w:p>
        </w:tc>
        <w:tc>
          <w:tcPr>
            <w:tcW w:w="1687"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Фактическое значение на отчётную дату</w:t>
            </w:r>
          </w:p>
        </w:tc>
        <w:tc>
          <w:tcPr>
            <w:tcW w:w="865"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Ранг</w:t>
            </w:r>
          </w:p>
        </w:tc>
        <w:tc>
          <w:tcPr>
            <w:tcW w:w="1026" w:type="dxa"/>
            <w:vMerge/>
            <w:tcBorders>
              <w:top w:val="nil"/>
              <w:left w:val="single" w:sz="4" w:space="0" w:color="auto"/>
              <w:bottom w:val="single" w:sz="4" w:space="0" w:color="000000"/>
              <w:right w:val="single" w:sz="4" w:space="0" w:color="auto"/>
            </w:tcBorders>
            <w:vAlign w:val="center"/>
            <w:hideMark/>
          </w:tcPr>
          <w:p w:rsidR="00F26B7C" w:rsidRPr="00BB4A57" w:rsidRDefault="00F26B7C" w:rsidP="00F26B7C">
            <w:pPr>
              <w:rPr>
                <w:rFonts w:ascii="PT Astra Serif" w:hAnsi="PT Astra Serif" w:cs="Arial CYR"/>
                <w:b/>
                <w:bCs/>
              </w:rPr>
            </w:pPr>
          </w:p>
        </w:tc>
        <w:tc>
          <w:tcPr>
            <w:tcW w:w="961" w:type="dxa"/>
            <w:vMerge/>
            <w:tcBorders>
              <w:top w:val="nil"/>
              <w:left w:val="single" w:sz="4" w:space="0" w:color="auto"/>
              <w:bottom w:val="single" w:sz="4" w:space="0" w:color="000000"/>
              <w:right w:val="single" w:sz="4" w:space="0" w:color="auto"/>
            </w:tcBorders>
            <w:vAlign w:val="center"/>
            <w:hideMark/>
          </w:tcPr>
          <w:p w:rsidR="00F26B7C" w:rsidRPr="00BB4A57" w:rsidRDefault="00F26B7C" w:rsidP="00F26B7C">
            <w:pPr>
              <w:rPr>
                <w:rFonts w:ascii="PT Astra Serif" w:hAnsi="PT Astra Serif" w:cs="Arial CYR"/>
                <w:b/>
                <w:bCs/>
              </w:rPr>
            </w:pPr>
          </w:p>
        </w:tc>
      </w:tr>
      <w:tr w:rsidR="006C54FE" w:rsidRPr="00BB4A57" w:rsidTr="00DB4534">
        <w:trPr>
          <w:trHeight w:val="2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Базарносызганский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3,14</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20</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98,46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60,64</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15</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37</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Барышский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3,97</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10</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16,87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23</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95,74</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57,76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17</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71</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24</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Вешкаймский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2,71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46,67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15</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60,78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14</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53</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15</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Инзенский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3,30</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17</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54,23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13</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98,05</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19</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73,87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14</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Карсунский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4,97</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44,31</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16</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63,86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11</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w:t>
            </w:r>
          </w:p>
        </w:tc>
      </w:tr>
      <w:tr w:rsidR="006C54FE" w:rsidRPr="00BB4A57" w:rsidTr="00DB4534">
        <w:trPr>
          <w:trHeight w:val="21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Кузоватовский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4,84</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83,43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70,75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17</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Майнский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3,25</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18</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31,76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19</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98,74</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17</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67,55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61</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20</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Мелекесский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4,51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8</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72,49</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7</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59,04</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16</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Николаевский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2,76</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22</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48,63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14</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47,99</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23</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60</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19</w:t>
            </w:r>
          </w:p>
        </w:tc>
      </w:tr>
      <w:tr w:rsidR="006C54FE" w:rsidRPr="00BB4A57" w:rsidTr="00DB4534">
        <w:trPr>
          <w:trHeight w:val="2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Новомалыклинский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2,91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65,05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46,09</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24</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55</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17</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Новоспасский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3,41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15</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30,52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20</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92,71</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67,03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8</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66</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23</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Павловский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3,54</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67,27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8</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99,93</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54,93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19</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54</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16</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Радищевский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4,57</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7</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27,13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21</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99,06</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16</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55,55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18</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21</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Сенгилеевский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5,51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62,62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10</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96,19</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20</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61,38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13</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45</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w:t>
            </w:r>
          </w:p>
        </w:tc>
      </w:tr>
      <w:tr w:rsidR="006C54FE" w:rsidRPr="00BB4A57" w:rsidTr="00DB4534">
        <w:trPr>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Старокулаткинский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4,86</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37,39</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18</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52,30</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21</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45</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Старомайнский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4,07</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55,30</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12</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66,18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31</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Сурский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2,03</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61,68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11</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70,51</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8</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Тереньгульский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3,95</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90,67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54,22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20</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36</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Ульяновский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3,25</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18</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97,84</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95,05</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22</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50,06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22</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64</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22</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Цильнинский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5,02</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91,60</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62,54</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12</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19</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Чердаклинский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6,24</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43,38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17</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98,18</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18</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66,05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46</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12</w:t>
            </w:r>
          </w:p>
        </w:tc>
      </w:tr>
      <w:tr w:rsidR="006C54FE" w:rsidRPr="00BB4A57" w:rsidTr="00DB4534">
        <w:trPr>
          <w:trHeight w:val="2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Димитровград</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3,53</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82,77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71,75</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84,85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45</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Новоульяновск</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3,55</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12</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26,42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22</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99,98</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79,36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49</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13</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Ульяновск</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3,39</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16</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10,68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24</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99,51</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15</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71,72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59</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18</w:t>
            </w:r>
          </w:p>
        </w:tc>
      </w:tr>
    </w:tbl>
    <w:p w:rsidR="004E628F" w:rsidRPr="002C615E" w:rsidRDefault="004E628F" w:rsidP="004E628F">
      <w:pPr>
        <w:pStyle w:val="a4"/>
        <w:ind w:right="6348" w:firstLine="720"/>
        <w:jc w:val="right"/>
        <w:rPr>
          <w:rFonts w:ascii="PT Astra Serif" w:hAnsi="PT Astra Serif"/>
          <w:b w:val="0"/>
        </w:rPr>
        <w:sectPr w:rsidR="004E628F" w:rsidRPr="002C615E" w:rsidSect="00C45A35">
          <w:pgSz w:w="16838" w:h="11906" w:orient="landscape" w:code="9"/>
          <w:pgMar w:top="720" w:right="720" w:bottom="720" w:left="720" w:header="284" w:footer="720" w:gutter="0"/>
          <w:cols w:space="720"/>
          <w:titlePg/>
          <w:docGrid w:linePitch="272"/>
        </w:sectPr>
      </w:pPr>
    </w:p>
    <w:p w:rsidR="00075C16" w:rsidRPr="009F725E" w:rsidRDefault="00075C16" w:rsidP="00075C16">
      <w:pPr>
        <w:pStyle w:val="a4"/>
        <w:ind w:right="140" w:firstLine="720"/>
        <w:jc w:val="right"/>
        <w:rPr>
          <w:rFonts w:ascii="PT Astra Serif" w:hAnsi="PT Astra Serif"/>
          <w:b w:val="0"/>
        </w:rPr>
      </w:pPr>
    </w:p>
    <w:p w:rsidR="005E1491" w:rsidRPr="006328AC" w:rsidRDefault="005E1491" w:rsidP="005E1491">
      <w:pPr>
        <w:jc w:val="center"/>
        <w:rPr>
          <w:rFonts w:ascii="PT Astra Serif" w:hAnsi="PT Astra Serif"/>
          <w:b/>
          <w:caps/>
          <w:sz w:val="26"/>
          <w:szCs w:val="26"/>
        </w:rPr>
      </w:pPr>
      <w:r w:rsidRPr="006328AC">
        <w:rPr>
          <w:rFonts w:ascii="PT Astra Serif" w:hAnsi="PT Astra Serif"/>
          <w:b/>
          <w:caps/>
          <w:sz w:val="26"/>
          <w:szCs w:val="26"/>
          <w:lang w:val="en-US"/>
        </w:rPr>
        <w:t>III</w:t>
      </w:r>
      <w:r w:rsidRPr="006328AC">
        <w:rPr>
          <w:rFonts w:ascii="PT Astra Serif" w:hAnsi="PT Astra Serif"/>
          <w:b/>
          <w:caps/>
          <w:sz w:val="26"/>
          <w:szCs w:val="26"/>
        </w:rPr>
        <w:t xml:space="preserve">. РЕАЛИЗАЦИЯ ФУНКЦИИ </w:t>
      </w:r>
    </w:p>
    <w:p w:rsidR="005E1491" w:rsidRPr="006328AC" w:rsidRDefault="005E1491" w:rsidP="005E1491">
      <w:pPr>
        <w:ind w:left="720" w:hanging="720"/>
        <w:jc w:val="center"/>
        <w:rPr>
          <w:rFonts w:ascii="PT Astra Serif" w:hAnsi="PT Astra Serif"/>
          <w:b/>
          <w:caps/>
          <w:sz w:val="26"/>
          <w:szCs w:val="26"/>
        </w:rPr>
      </w:pPr>
      <w:r w:rsidRPr="006328AC">
        <w:rPr>
          <w:rFonts w:ascii="PT Astra Serif" w:hAnsi="PT Astra Serif"/>
          <w:b/>
          <w:caps/>
          <w:sz w:val="26"/>
          <w:szCs w:val="26"/>
        </w:rPr>
        <w:t>по оптимизации КОНТРАКТНОЙ СИСТЕМы</w:t>
      </w:r>
    </w:p>
    <w:p w:rsidR="005E1491" w:rsidRDefault="005E1491" w:rsidP="005E1491">
      <w:pPr>
        <w:pStyle w:val="a4"/>
        <w:ind w:right="140" w:firstLine="720"/>
        <w:jc w:val="right"/>
        <w:rPr>
          <w:rFonts w:ascii="PT Astra Serif" w:hAnsi="PT Astra Serif"/>
          <w:b w:val="0"/>
        </w:rPr>
      </w:pPr>
    </w:p>
    <w:p w:rsidR="005E1491" w:rsidRPr="00137228" w:rsidRDefault="005E1491" w:rsidP="005E1491">
      <w:pPr>
        <w:pStyle w:val="a4"/>
        <w:ind w:right="-172"/>
        <w:jc w:val="center"/>
        <w:rPr>
          <w:rFonts w:ascii="PT Astra Serif" w:hAnsi="PT Astra Serif"/>
          <w:sz w:val="28"/>
          <w:szCs w:val="28"/>
        </w:rPr>
      </w:pPr>
      <w:r w:rsidRPr="00137228">
        <w:rPr>
          <w:rFonts w:ascii="PT Astra Serif" w:hAnsi="PT Astra Serif"/>
          <w:sz w:val="28"/>
          <w:szCs w:val="28"/>
        </w:rPr>
        <w:t>Совместные государственные закупки на бюджет 202</w:t>
      </w:r>
      <w:r w:rsidR="00F26B7C">
        <w:rPr>
          <w:rFonts w:ascii="PT Astra Serif" w:hAnsi="PT Astra Serif"/>
          <w:sz w:val="28"/>
          <w:szCs w:val="28"/>
          <w:lang w:val="ru-RU"/>
        </w:rPr>
        <w:t>1</w:t>
      </w:r>
      <w:r w:rsidRPr="00137228">
        <w:rPr>
          <w:rFonts w:ascii="PT Astra Serif" w:hAnsi="PT Astra Serif"/>
          <w:sz w:val="28"/>
          <w:szCs w:val="28"/>
        </w:rPr>
        <w:t xml:space="preserve"> года</w:t>
      </w:r>
    </w:p>
    <w:p w:rsidR="005E1491" w:rsidRPr="00137228" w:rsidRDefault="005E1491" w:rsidP="005E1491">
      <w:pPr>
        <w:pStyle w:val="a4"/>
        <w:ind w:right="-172"/>
        <w:jc w:val="center"/>
        <w:rPr>
          <w:rFonts w:ascii="PT Astra Serif" w:hAnsi="PT Astra Serif"/>
          <w:sz w:val="28"/>
          <w:szCs w:val="28"/>
        </w:rPr>
      </w:pPr>
    </w:p>
    <w:p w:rsidR="005E1491" w:rsidRPr="005C20EF" w:rsidRDefault="005E1491" w:rsidP="005E1491">
      <w:pPr>
        <w:pStyle w:val="a4"/>
        <w:ind w:right="-172" w:firstLine="720"/>
        <w:jc w:val="right"/>
        <w:rPr>
          <w:rFonts w:ascii="PT Astra Serif" w:hAnsi="PT Astra Serif"/>
          <w:b w:val="0"/>
          <w:lang w:val="ru-RU"/>
        </w:rPr>
      </w:pPr>
      <w:r w:rsidRPr="00137228">
        <w:rPr>
          <w:rFonts w:ascii="PT Astra Serif" w:hAnsi="PT Astra Serif"/>
          <w:b w:val="0"/>
        </w:rPr>
        <w:t xml:space="preserve">Таблица </w:t>
      </w:r>
      <w:r w:rsidR="005C20EF">
        <w:rPr>
          <w:rFonts w:ascii="PT Astra Serif" w:hAnsi="PT Astra Serif"/>
          <w:b w:val="0"/>
          <w:lang w:val="ru-RU"/>
        </w:rPr>
        <w:t>1</w:t>
      </w:r>
      <w:r w:rsidR="006A5314">
        <w:rPr>
          <w:rFonts w:ascii="PT Astra Serif" w:hAnsi="PT Astra Serif"/>
          <w:b w:val="0"/>
          <w:lang w:val="ru-RU"/>
        </w:rPr>
        <w:t>2</w:t>
      </w:r>
    </w:p>
    <w:tbl>
      <w:tblPr>
        <w:tblW w:w="10400" w:type="dxa"/>
        <w:tblInd w:w="93" w:type="dxa"/>
        <w:tblLook w:val="04A0" w:firstRow="1" w:lastRow="0" w:firstColumn="1" w:lastColumn="0" w:noHBand="0" w:noVBand="1"/>
      </w:tblPr>
      <w:tblGrid>
        <w:gridCol w:w="3360"/>
        <w:gridCol w:w="1480"/>
        <w:gridCol w:w="1580"/>
        <w:gridCol w:w="1058"/>
        <w:gridCol w:w="938"/>
        <w:gridCol w:w="1984"/>
      </w:tblGrid>
      <w:tr w:rsidR="00F26B7C" w:rsidRPr="00A93497" w:rsidTr="00F26B7C">
        <w:trPr>
          <w:trHeight w:val="1313"/>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ГРБС</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Сумма</w:t>
            </w:r>
          </w:p>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(тыс.)</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Экономия</w:t>
            </w:r>
          </w:p>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 xml:space="preserve"> (тыс.)</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Процедур</w:t>
            </w:r>
          </w:p>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(шт.)</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Заявки</w:t>
            </w:r>
          </w:p>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(шт.)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 xml:space="preserve">Количество заказчиков, участвовавших в совместных </w:t>
            </w:r>
            <w:r>
              <w:rPr>
                <w:rFonts w:ascii="PT Astra Serif" w:hAnsi="PT Astra Serif"/>
                <w:b/>
                <w:color w:val="000000"/>
                <w:sz w:val="18"/>
                <w:szCs w:val="18"/>
              </w:rPr>
              <w:br/>
            </w:r>
            <w:r w:rsidRPr="00F26B7C">
              <w:rPr>
                <w:rFonts w:ascii="PT Astra Serif" w:hAnsi="PT Astra Serif"/>
                <w:b/>
                <w:color w:val="000000"/>
                <w:sz w:val="18"/>
                <w:szCs w:val="18"/>
              </w:rPr>
              <w:t>закупках</w:t>
            </w:r>
          </w:p>
        </w:tc>
      </w:tr>
      <w:tr w:rsidR="00F26B7C" w:rsidRPr="00A93497" w:rsidTr="00F26B7C">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F26B7C" w:rsidRPr="00F26B7C" w:rsidRDefault="00F26B7C" w:rsidP="00F26B7C">
            <w:pPr>
              <w:jc w:val="both"/>
              <w:rPr>
                <w:rFonts w:ascii="PT Astra Serif" w:hAnsi="PT Astra Serif"/>
                <w:color w:val="000000"/>
                <w:sz w:val="18"/>
                <w:szCs w:val="18"/>
              </w:rPr>
            </w:pPr>
            <w:r w:rsidRPr="00F26B7C">
              <w:rPr>
                <w:rFonts w:ascii="PT Astra Serif" w:hAnsi="PT Astra Serif"/>
                <w:color w:val="000000"/>
                <w:sz w:val="18"/>
                <w:szCs w:val="18"/>
              </w:rPr>
              <w:t xml:space="preserve">Министерство здравоохранения Ульяновской области </w:t>
            </w:r>
          </w:p>
        </w:tc>
        <w:tc>
          <w:tcPr>
            <w:tcW w:w="14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130 451,04</w:t>
            </w:r>
          </w:p>
        </w:tc>
        <w:tc>
          <w:tcPr>
            <w:tcW w:w="15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4 518,87</w:t>
            </w:r>
          </w:p>
        </w:tc>
        <w:tc>
          <w:tcPr>
            <w:tcW w:w="105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26</w:t>
            </w:r>
          </w:p>
        </w:tc>
        <w:tc>
          <w:tcPr>
            <w:tcW w:w="93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66</w:t>
            </w:r>
          </w:p>
        </w:tc>
        <w:tc>
          <w:tcPr>
            <w:tcW w:w="1984" w:type="dxa"/>
            <w:tcBorders>
              <w:top w:val="nil"/>
              <w:left w:val="nil"/>
              <w:bottom w:val="single" w:sz="4" w:space="0" w:color="auto"/>
              <w:right w:val="single" w:sz="4" w:space="0" w:color="auto"/>
            </w:tcBorders>
            <w:shd w:val="clear" w:color="auto" w:fill="auto"/>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от 4 до 9</w:t>
            </w:r>
          </w:p>
        </w:tc>
      </w:tr>
      <w:tr w:rsidR="00F26B7C" w:rsidRPr="00A93497" w:rsidTr="00F26B7C">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F26B7C" w:rsidRPr="00F26B7C" w:rsidRDefault="00F26B7C" w:rsidP="00F26B7C">
            <w:pPr>
              <w:jc w:val="both"/>
              <w:rPr>
                <w:rFonts w:ascii="PT Astra Serif" w:hAnsi="PT Astra Serif"/>
                <w:color w:val="000000"/>
                <w:sz w:val="18"/>
                <w:szCs w:val="18"/>
              </w:rPr>
            </w:pPr>
            <w:r w:rsidRPr="00F26B7C">
              <w:rPr>
                <w:rFonts w:ascii="PT Astra Serif" w:hAnsi="PT Astra Serif"/>
                <w:color w:val="000000"/>
                <w:sz w:val="18"/>
                <w:szCs w:val="18"/>
              </w:rPr>
              <w:t>Министерство просвещения и воспитания 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27 971,98</w:t>
            </w:r>
          </w:p>
        </w:tc>
        <w:tc>
          <w:tcPr>
            <w:tcW w:w="15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5 541,68</w:t>
            </w:r>
          </w:p>
        </w:tc>
        <w:tc>
          <w:tcPr>
            <w:tcW w:w="105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25</w:t>
            </w:r>
          </w:p>
        </w:tc>
        <w:tc>
          <w:tcPr>
            <w:tcW w:w="93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78</w:t>
            </w:r>
          </w:p>
        </w:tc>
        <w:tc>
          <w:tcPr>
            <w:tcW w:w="1984" w:type="dxa"/>
            <w:tcBorders>
              <w:top w:val="nil"/>
              <w:left w:val="nil"/>
              <w:bottom w:val="single" w:sz="4" w:space="0" w:color="auto"/>
              <w:right w:val="single" w:sz="4" w:space="0" w:color="auto"/>
            </w:tcBorders>
            <w:shd w:val="clear" w:color="auto" w:fill="auto"/>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от 2 до 26</w:t>
            </w:r>
          </w:p>
        </w:tc>
      </w:tr>
      <w:tr w:rsidR="00F26B7C" w:rsidRPr="00A93497" w:rsidTr="00F26B7C">
        <w:trPr>
          <w:trHeight w:val="102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F26B7C" w:rsidRPr="00F26B7C" w:rsidRDefault="00F26B7C" w:rsidP="00F26B7C">
            <w:pPr>
              <w:jc w:val="both"/>
              <w:rPr>
                <w:rFonts w:ascii="PT Astra Serif" w:hAnsi="PT Astra Serif"/>
                <w:color w:val="000000"/>
                <w:sz w:val="18"/>
                <w:szCs w:val="18"/>
              </w:rPr>
            </w:pPr>
            <w:r w:rsidRPr="00F26B7C">
              <w:rPr>
                <w:rFonts w:ascii="PT Astra Serif" w:hAnsi="PT Astra Serif"/>
                <w:color w:val="000000"/>
                <w:sz w:val="18"/>
                <w:szCs w:val="18"/>
              </w:rPr>
              <w:t>Министерство семейной, демографической политики и социального благополучия 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44 982,02</w:t>
            </w:r>
          </w:p>
        </w:tc>
        <w:tc>
          <w:tcPr>
            <w:tcW w:w="15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2 637,95</w:t>
            </w:r>
          </w:p>
        </w:tc>
        <w:tc>
          <w:tcPr>
            <w:tcW w:w="105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26</w:t>
            </w:r>
          </w:p>
        </w:tc>
        <w:tc>
          <w:tcPr>
            <w:tcW w:w="93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66</w:t>
            </w:r>
          </w:p>
        </w:tc>
        <w:tc>
          <w:tcPr>
            <w:tcW w:w="1984" w:type="dxa"/>
            <w:tcBorders>
              <w:top w:val="nil"/>
              <w:left w:val="nil"/>
              <w:bottom w:val="single" w:sz="4" w:space="0" w:color="auto"/>
              <w:right w:val="single" w:sz="4" w:space="0" w:color="auto"/>
            </w:tcBorders>
            <w:shd w:val="clear" w:color="auto" w:fill="auto"/>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от 2 до 18</w:t>
            </w:r>
          </w:p>
        </w:tc>
      </w:tr>
      <w:tr w:rsidR="00F26B7C" w:rsidRPr="00A93497" w:rsidTr="00F26B7C">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Итого</w:t>
            </w:r>
            <w:r>
              <w:rPr>
                <w:rFonts w:ascii="PT Astra Serif" w:hAnsi="PT Astra Serif"/>
                <w:color w:val="000000"/>
                <w:sz w:val="18"/>
                <w:szCs w:val="18"/>
              </w:rPr>
              <w:t>:</w:t>
            </w:r>
          </w:p>
        </w:tc>
        <w:tc>
          <w:tcPr>
            <w:tcW w:w="1480" w:type="dxa"/>
            <w:tcBorders>
              <w:top w:val="nil"/>
              <w:left w:val="nil"/>
              <w:bottom w:val="single" w:sz="4" w:space="0" w:color="auto"/>
              <w:right w:val="single" w:sz="4" w:space="0" w:color="auto"/>
            </w:tcBorders>
            <w:shd w:val="clear" w:color="auto" w:fill="auto"/>
            <w:noWrap/>
            <w:vAlign w:val="center"/>
            <w:hideMark/>
          </w:tcPr>
          <w:p w:rsidR="00F26B7C" w:rsidRPr="005C20EF" w:rsidRDefault="00F26B7C" w:rsidP="00F26B7C">
            <w:pPr>
              <w:jc w:val="center"/>
              <w:rPr>
                <w:rFonts w:ascii="PT Astra Serif" w:hAnsi="PT Astra Serif"/>
                <w:b/>
                <w:color w:val="000000"/>
                <w:sz w:val="18"/>
                <w:szCs w:val="18"/>
              </w:rPr>
            </w:pPr>
            <w:r w:rsidRPr="005C20EF">
              <w:rPr>
                <w:rFonts w:ascii="PT Astra Serif" w:hAnsi="PT Astra Serif"/>
                <w:b/>
                <w:color w:val="000000"/>
                <w:sz w:val="18"/>
                <w:szCs w:val="18"/>
              </w:rPr>
              <w:t>203 405,03</w:t>
            </w:r>
          </w:p>
        </w:tc>
        <w:tc>
          <w:tcPr>
            <w:tcW w:w="1580" w:type="dxa"/>
            <w:tcBorders>
              <w:top w:val="nil"/>
              <w:left w:val="nil"/>
              <w:bottom w:val="single" w:sz="4" w:space="0" w:color="auto"/>
              <w:right w:val="single" w:sz="4" w:space="0" w:color="auto"/>
            </w:tcBorders>
            <w:shd w:val="clear" w:color="auto" w:fill="auto"/>
            <w:noWrap/>
            <w:vAlign w:val="center"/>
            <w:hideMark/>
          </w:tcPr>
          <w:p w:rsidR="00F26B7C" w:rsidRPr="005C20EF" w:rsidRDefault="00F26B7C" w:rsidP="00F26B7C">
            <w:pPr>
              <w:jc w:val="center"/>
              <w:rPr>
                <w:rFonts w:ascii="PT Astra Serif" w:hAnsi="PT Astra Serif"/>
                <w:b/>
                <w:color w:val="000000"/>
                <w:sz w:val="18"/>
                <w:szCs w:val="18"/>
              </w:rPr>
            </w:pPr>
            <w:r w:rsidRPr="005C20EF">
              <w:rPr>
                <w:rFonts w:ascii="PT Astra Serif" w:hAnsi="PT Astra Serif"/>
                <w:b/>
                <w:color w:val="000000"/>
                <w:sz w:val="18"/>
                <w:szCs w:val="18"/>
              </w:rPr>
              <w:t>12 698,51</w:t>
            </w:r>
          </w:p>
        </w:tc>
        <w:tc>
          <w:tcPr>
            <w:tcW w:w="1058" w:type="dxa"/>
            <w:tcBorders>
              <w:top w:val="nil"/>
              <w:left w:val="nil"/>
              <w:bottom w:val="single" w:sz="4" w:space="0" w:color="auto"/>
              <w:right w:val="single" w:sz="4" w:space="0" w:color="auto"/>
            </w:tcBorders>
            <w:shd w:val="clear" w:color="auto" w:fill="auto"/>
            <w:noWrap/>
            <w:vAlign w:val="center"/>
            <w:hideMark/>
          </w:tcPr>
          <w:p w:rsidR="00F26B7C" w:rsidRPr="005C20EF" w:rsidRDefault="00F26B7C" w:rsidP="00F26B7C">
            <w:pPr>
              <w:jc w:val="center"/>
              <w:rPr>
                <w:rFonts w:ascii="PT Astra Serif" w:hAnsi="PT Astra Serif"/>
                <w:b/>
                <w:color w:val="000000"/>
                <w:sz w:val="18"/>
                <w:szCs w:val="18"/>
              </w:rPr>
            </w:pPr>
            <w:r w:rsidRPr="005C20EF">
              <w:rPr>
                <w:rFonts w:ascii="PT Astra Serif" w:hAnsi="PT Astra Serif"/>
                <w:b/>
                <w:color w:val="000000"/>
                <w:sz w:val="18"/>
                <w:szCs w:val="18"/>
              </w:rPr>
              <w:t>77</w:t>
            </w:r>
          </w:p>
        </w:tc>
        <w:tc>
          <w:tcPr>
            <w:tcW w:w="938" w:type="dxa"/>
            <w:tcBorders>
              <w:top w:val="nil"/>
              <w:left w:val="nil"/>
              <w:bottom w:val="single" w:sz="4" w:space="0" w:color="auto"/>
              <w:right w:val="single" w:sz="4" w:space="0" w:color="auto"/>
            </w:tcBorders>
            <w:shd w:val="clear" w:color="auto" w:fill="auto"/>
            <w:noWrap/>
            <w:vAlign w:val="center"/>
            <w:hideMark/>
          </w:tcPr>
          <w:p w:rsidR="00F26B7C" w:rsidRPr="005C20EF" w:rsidRDefault="00F26B7C" w:rsidP="00F26B7C">
            <w:pPr>
              <w:jc w:val="center"/>
              <w:rPr>
                <w:rFonts w:ascii="PT Astra Serif" w:hAnsi="PT Astra Serif"/>
                <w:b/>
                <w:color w:val="000000"/>
                <w:sz w:val="18"/>
                <w:szCs w:val="18"/>
              </w:rPr>
            </w:pPr>
            <w:r w:rsidRPr="005C20EF">
              <w:rPr>
                <w:rFonts w:ascii="PT Astra Serif" w:hAnsi="PT Astra Serif"/>
                <w:b/>
                <w:color w:val="000000"/>
                <w:sz w:val="18"/>
                <w:szCs w:val="18"/>
              </w:rPr>
              <w:t>210</w:t>
            </w:r>
          </w:p>
        </w:tc>
        <w:tc>
          <w:tcPr>
            <w:tcW w:w="1984" w:type="dxa"/>
            <w:tcBorders>
              <w:top w:val="nil"/>
              <w:left w:val="nil"/>
              <w:bottom w:val="single" w:sz="4" w:space="0" w:color="auto"/>
              <w:right w:val="single" w:sz="4" w:space="0" w:color="auto"/>
            </w:tcBorders>
            <w:shd w:val="clear" w:color="auto" w:fill="auto"/>
            <w:noWrap/>
            <w:vAlign w:val="bottom"/>
            <w:hideMark/>
          </w:tcPr>
          <w:p w:rsidR="00F26B7C" w:rsidRPr="00F26B7C" w:rsidRDefault="00F26B7C" w:rsidP="00F26B7C">
            <w:pPr>
              <w:rPr>
                <w:rFonts w:ascii="PT Astra Serif" w:hAnsi="PT Astra Serif"/>
                <w:color w:val="000000"/>
                <w:sz w:val="18"/>
                <w:szCs w:val="18"/>
              </w:rPr>
            </w:pPr>
            <w:r w:rsidRPr="00F26B7C">
              <w:rPr>
                <w:rFonts w:ascii="PT Astra Serif" w:hAnsi="PT Astra Serif"/>
                <w:color w:val="000000"/>
                <w:sz w:val="18"/>
                <w:szCs w:val="18"/>
              </w:rPr>
              <w:t> </w:t>
            </w:r>
          </w:p>
        </w:tc>
      </w:tr>
    </w:tbl>
    <w:p w:rsidR="000A4DFF" w:rsidRPr="00137228" w:rsidRDefault="000A4DFF" w:rsidP="005E1491">
      <w:pPr>
        <w:pStyle w:val="a4"/>
        <w:ind w:right="-172" w:firstLine="720"/>
        <w:jc w:val="right"/>
        <w:rPr>
          <w:rFonts w:ascii="PT Astra Serif" w:hAnsi="PT Astra Serif"/>
          <w:b w:val="0"/>
        </w:rPr>
      </w:pPr>
    </w:p>
    <w:p w:rsidR="000A4DFF" w:rsidRPr="00137228" w:rsidRDefault="000A4DFF" w:rsidP="005E1491">
      <w:pPr>
        <w:pStyle w:val="a4"/>
        <w:ind w:right="-172" w:firstLine="720"/>
        <w:jc w:val="right"/>
        <w:rPr>
          <w:rFonts w:ascii="PT Astra Serif" w:hAnsi="PT Astra Serif"/>
          <w:b w:val="0"/>
        </w:rPr>
      </w:pPr>
    </w:p>
    <w:p w:rsidR="005E1491" w:rsidRPr="00137228" w:rsidRDefault="005E1491" w:rsidP="005E1491">
      <w:pPr>
        <w:pStyle w:val="a4"/>
        <w:ind w:right="-172" w:firstLine="720"/>
        <w:jc w:val="center"/>
        <w:rPr>
          <w:rFonts w:ascii="PT Astra Serif" w:hAnsi="PT Astra Serif"/>
          <w:sz w:val="26"/>
          <w:szCs w:val="26"/>
        </w:rPr>
      </w:pPr>
      <w:r w:rsidRPr="00137228">
        <w:rPr>
          <w:rFonts w:ascii="PT Astra Serif" w:hAnsi="PT Astra Serif"/>
          <w:sz w:val="26"/>
          <w:szCs w:val="26"/>
        </w:rPr>
        <w:t>Закупки муниципальных образований Ульяновской области на бюджет 202</w:t>
      </w:r>
      <w:r w:rsidR="00F26B7C">
        <w:rPr>
          <w:rFonts w:ascii="PT Astra Serif" w:hAnsi="PT Astra Serif"/>
          <w:sz w:val="26"/>
          <w:szCs w:val="26"/>
          <w:lang w:val="ru-RU"/>
        </w:rPr>
        <w:t>1</w:t>
      </w:r>
      <w:r w:rsidRPr="00137228">
        <w:rPr>
          <w:rFonts w:ascii="PT Astra Serif" w:hAnsi="PT Astra Serif"/>
          <w:sz w:val="26"/>
          <w:szCs w:val="26"/>
        </w:rPr>
        <w:t xml:space="preserve"> года, </w:t>
      </w:r>
    </w:p>
    <w:p w:rsidR="005E1491" w:rsidRPr="00137228" w:rsidRDefault="005E1491" w:rsidP="005E1491">
      <w:pPr>
        <w:pStyle w:val="a4"/>
        <w:ind w:right="-172" w:firstLine="720"/>
        <w:jc w:val="center"/>
        <w:rPr>
          <w:rFonts w:ascii="PT Astra Serif" w:hAnsi="PT Astra Serif"/>
          <w:sz w:val="26"/>
          <w:szCs w:val="26"/>
        </w:rPr>
      </w:pPr>
      <w:r w:rsidRPr="00137228">
        <w:rPr>
          <w:rFonts w:ascii="PT Astra Serif" w:hAnsi="PT Astra Serif"/>
          <w:sz w:val="26"/>
          <w:szCs w:val="26"/>
        </w:rPr>
        <w:t xml:space="preserve">проведённые через Агентство государственных закупок </w:t>
      </w:r>
    </w:p>
    <w:p w:rsidR="005E1491" w:rsidRPr="00137228" w:rsidRDefault="005E1491" w:rsidP="005E1491">
      <w:pPr>
        <w:pStyle w:val="a4"/>
        <w:ind w:right="-172" w:firstLine="720"/>
        <w:jc w:val="center"/>
        <w:rPr>
          <w:rFonts w:ascii="PT Astra Serif" w:hAnsi="PT Astra Serif"/>
          <w:sz w:val="26"/>
          <w:szCs w:val="26"/>
        </w:rPr>
      </w:pPr>
      <w:r w:rsidRPr="00137228">
        <w:rPr>
          <w:rFonts w:ascii="PT Astra Serif" w:hAnsi="PT Astra Serif"/>
          <w:sz w:val="26"/>
          <w:szCs w:val="26"/>
        </w:rPr>
        <w:t>Ульяновской области (в рамках переданных полномочий)</w:t>
      </w:r>
    </w:p>
    <w:p w:rsidR="005E1491" w:rsidRPr="00137228" w:rsidRDefault="005E1491" w:rsidP="005E1491">
      <w:pPr>
        <w:pStyle w:val="a4"/>
        <w:ind w:right="-172" w:firstLine="720"/>
        <w:jc w:val="center"/>
        <w:rPr>
          <w:rFonts w:ascii="PT Astra Serif" w:hAnsi="PT Astra Serif"/>
          <w:sz w:val="26"/>
          <w:szCs w:val="26"/>
        </w:rPr>
      </w:pPr>
    </w:p>
    <w:p w:rsidR="005E1491" w:rsidRPr="005C20EF" w:rsidRDefault="005E1491" w:rsidP="005E1491">
      <w:pPr>
        <w:pStyle w:val="a4"/>
        <w:ind w:right="-172" w:firstLine="720"/>
        <w:jc w:val="right"/>
        <w:rPr>
          <w:rFonts w:ascii="PT Astra Serif" w:hAnsi="PT Astra Serif"/>
          <w:lang w:val="ru-RU"/>
        </w:rPr>
      </w:pPr>
      <w:r w:rsidRPr="00137228">
        <w:rPr>
          <w:rFonts w:ascii="PT Astra Serif" w:hAnsi="PT Astra Serif"/>
          <w:b w:val="0"/>
        </w:rPr>
        <w:t xml:space="preserve">Таблица </w:t>
      </w:r>
      <w:r w:rsidR="005C20EF">
        <w:rPr>
          <w:rFonts w:ascii="PT Astra Serif" w:hAnsi="PT Astra Serif"/>
          <w:b w:val="0"/>
          <w:lang w:val="ru-RU"/>
        </w:rPr>
        <w:t>1</w:t>
      </w:r>
      <w:r w:rsidR="006A5314">
        <w:rPr>
          <w:rFonts w:ascii="PT Astra Serif" w:hAnsi="PT Astra Serif"/>
          <w:b w:val="0"/>
          <w:lang w:val="ru-RU"/>
        </w:rPr>
        <w:t>3</w:t>
      </w:r>
    </w:p>
    <w:tbl>
      <w:tblPr>
        <w:tblW w:w="10490" w:type="dxa"/>
        <w:tblInd w:w="-34" w:type="dxa"/>
        <w:tblLook w:val="04A0" w:firstRow="1" w:lastRow="0" w:firstColumn="1" w:lastColumn="0" w:noHBand="0" w:noVBand="1"/>
      </w:tblPr>
      <w:tblGrid>
        <w:gridCol w:w="3116"/>
        <w:gridCol w:w="2122"/>
        <w:gridCol w:w="1981"/>
        <w:gridCol w:w="1854"/>
        <w:gridCol w:w="1417"/>
      </w:tblGrid>
      <w:tr w:rsidR="00F26B7C" w:rsidRPr="00A93497" w:rsidTr="00F26B7C">
        <w:trPr>
          <w:trHeight w:val="561"/>
        </w:trPr>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МО</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Сумма,</w:t>
            </w:r>
          </w:p>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млн. руб.</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Экономия,</w:t>
            </w:r>
          </w:p>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млн. руб.</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Количество</w:t>
            </w:r>
          </w:p>
          <w:p w:rsidR="00F26B7C" w:rsidRPr="00A93497" w:rsidRDefault="00F26B7C" w:rsidP="00541746">
            <w:pPr>
              <w:jc w:val="center"/>
              <w:rPr>
                <w:rFonts w:ascii="PT Astra Serif" w:hAnsi="PT Astra Serif"/>
                <w:b/>
                <w:color w:val="000000"/>
              </w:rPr>
            </w:pPr>
            <w:r w:rsidRPr="00A93497">
              <w:rPr>
                <w:rFonts w:ascii="PT Astra Serif" w:hAnsi="PT Astra Serif"/>
                <w:b/>
                <w:color w:val="000000"/>
              </w:rPr>
              <w:t>процедур,</w:t>
            </w:r>
            <w:r w:rsidR="00541746">
              <w:rPr>
                <w:rFonts w:ascii="PT Astra Serif" w:hAnsi="PT Astra Serif"/>
                <w:b/>
                <w:color w:val="000000"/>
              </w:rPr>
              <w:t xml:space="preserve"> </w:t>
            </w:r>
            <w:r w:rsidRPr="00A93497">
              <w:rPr>
                <w:rFonts w:ascii="PT Astra Serif" w:hAnsi="PT Astra Serif"/>
                <w:b/>
                <w:color w:val="00000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541746">
            <w:pPr>
              <w:jc w:val="center"/>
              <w:rPr>
                <w:rFonts w:ascii="PT Astra Serif" w:hAnsi="PT Astra Serif"/>
                <w:b/>
                <w:color w:val="000000"/>
              </w:rPr>
            </w:pPr>
            <w:r w:rsidRPr="00A93497">
              <w:rPr>
                <w:rFonts w:ascii="PT Astra Serif" w:hAnsi="PT Astra Serif"/>
                <w:b/>
                <w:color w:val="000000"/>
              </w:rPr>
              <w:t>Количество заявок,</w:t>
            </w:r>
            <w:r w:rsidR="00541746">
              <w:rPr>
                <w:rFonts w:ascii="PT Astra Serif" w:hAnsi="PT Astra Serif"/>
                <w:b/>
                <w:color w:val="000000"/>
              </w:rPr>
              <w:t xml:space="preserve"> </w:t>
            </w:r>
            <w:r w:rsidRPr="00A93497">
              <w:rPr>
                <w:rFonts w:ascii="PT Astra Serif" w:hAnsi="PT Astra Serif"/>
                <w:b/>
                <w:color w:val="000000"/>
              </w:rPr>
              <w:t>шт.</w:t>
            </w:r>
          </w:p>
        </w:tc>
      </w:tr>
      <w:tr w:rsidR="002163E0" w:rsidRPr="00A93497" w:rsidTr="00F26B7C">
        <w:trPr>
          <w:trHeight w:val="24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Базарносызганский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23,05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0,74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23</w:t>
            </w:r>
          </w:p>
        </w:tc>
      </w:tr>
      <w:tr w:rsidR="002163E0" w:rsidRPr="00A93497" w:rsidTr="00F26B7C">
        <w:trPr>
          <w:trHeight w:val="19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Барышский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129,56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22,82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96</w:t>
            </w:r>
          </w:p>
        </w:tc>
      </w:tr>
      <w:tr w:rsidR="002163E0" w:rsidRPr="00A93497" w:rsidTr="00F26B7C">
        <w:trPr>
          <w:trHeight w:val="12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Вешкаймский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45,91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108</w:t>
            </w:r>
          </w:p>
        </w:tc>
      </w:tr>
      <w:tr w:rsidR="002163E0" w:rsidRPr="00A93497" w:rsidTr="00F26B7C">
        <w:trPr>
          <w:trHeight w:val="20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Инзенский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100,95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5,08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96</w:t>
            </w:r>
          </w:p>
        </w:tc>
      </w:tr>
      <w:tr w:rsidR="002163E0" w:rsidRPr="00A93497" w:rsidTr="00F26B7C">
        <w:trPr>
          <w:trHeight w:val="13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Карсунский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199,58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5,99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192</w:t>
            </w:r>
          </w:p>
        </w:tc>
      </w:tr>
      <w:tr w:rsidR="002163E0" w:rsidRPr="00A93497" w:rsidTr="00F26B7C">
        <w:trPr>
          <w:trHeight w:val="18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Кузоватовский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135,54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7,57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108</w:t>
            </w:r>
          </w:p>
        </w:tc>
      </w:tr>
      <w:tr w:rsidR="002163E0" w:rsidRPr="00A93497" w:rsidTr="00F26B7C">
        <w:trPr>
          <w:trHeight w:val="25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105,85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8,69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145</w:t>
            </w:r>
          </w:p>
        </w:tc>
      </w:tr>
      <w:tr w:rsidR="002163E0" w:rsidRPr="00A93497" w:rsidTr="00F26B7C">
        <w:trPr>
          <w:trHeight w:val="13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Мелекесский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122,93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20,88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215</w:t>
            </w:r>
          </w:p>
        </w:tc>
      </w:tr>
      <w:tr w:rsidR="002163E0" w:rsidRPr="00A93497" w:rsidTr="00F26B7C">
        <w:trPr>
          <w:trHeight w:val="20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Николаевский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73,72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1,17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54</w:t>
            </w:r>
          </w:p>
        </w:tc>
      </w:tr>
      <w:tr w:rsidR="002163E0" w:rsidRPr="00A93497" w:rsidTr="00F26B7C">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Новомалыклинский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45,89</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3,94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34</w:t>
            </w:r>
          </w:p>
        </w:tc>
      </w:tr>
      <w:tr w:rsidR="002163E0" w:rsidRPr="00A93497" w:rsidTr="00F26B7C">
        <w:trPr>
          <w:trHeight w:val="12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Новоспасский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72,25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157</w:t>
            </w:r>
          </w:p>
        </w:tc>
      </w:tr>
      <w:tr w:rsidR="002163E0" w:rsidRPr="00A93497" w:rsidTr="00F26B7C">
        <w:trPr>
          <w:trHeight w:val="20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Павловский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38,04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2,43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37</w:t>
            </w:r>
          </w:p>
        </w:tc>
      </w:tr>
      <w:tr w:rsidR="002163E0" w:rsidRPr="00A93497" w:rsidTr="00F26B7C">
        <w:trPr>
          <w:trHeight w:val="13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Радищевский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60,27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6,34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110</w:t>
            </w:r>
          </w:p>
        </w:tc>
      </w:tr>
      <w:tr w:rsidR="002163E0" w:rsidRPr="00A93497" w:rsidTr="00F26B7C">
        <w:trPr>
          <w:trHeight w:val="19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Сенгилеевский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139,23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9,81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290</w:t>
            </w:r>
          </w:p>
        </w:tc>
      </w:tr>
      <w:tr w:rsidR="002163E0" w:rsidRPr="00A93497" w:rsidTr="00F26B7C">
        <w:trPr>
          <w:trHeight w:val="11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Старокулаткинский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21,67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4,28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75</w:t>
            </w:r>
          </w:p>
        </w:tc>
      </w:tr>
      <w:tr w:rsidR="002163E0" w:rsidRPr="00A93497" w:rsidTr="00F26B7C">
        <w:trPr>
          <w:trHeight w:val="14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Старомайнский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64,04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1,30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46</w:t>
            </w:r>
          </w:p>
        </w:tc>
      </w:tr>
      <w:tr w:rsidR="002163E0" w:rsidRPr="00A93497" w:rsidTr="00F26B7C">
        <w:trPr>
          <w:trHeight w:val="20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Сурский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102,44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11,56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59</w:t>
            </w:r>
          </w:p>
        </w:tc>
      </w:tr>
      <w:tr w:rsidR="002163E0" w:rsidRPr="00A93497" w:rsidTr="00F26B7C">
        <w:trPr>
          <w:trHeight w:val="12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Тереньгульский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43,21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0,26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46</w:t>
            </w:r>
          </w:p>
        </w:tc>
      </w:tr>
      <w:tr w:rsidR="002163E0" w:rsidRPr="00A93497" w:rsidTr="00F26B7C">
        <w:trPr>
          <w:trHeight w:val="19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Ульяновский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78,65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2,55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103</w:t>
            </w:r>
          </w:p>
        </w:tc>
      </w:tr>
      <w:tr w:rsidR="002163E0" w:rsidRPr="00A93497" w:rsidTr="00F26B7C">
        <w:trPr>
          <w:trHeight w:val="17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Цильнинский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39,93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5,37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92</w:t>
            </w:r>
          </w:p>
        </w:tc>
      </w:tr>
      <w:tr w:rsidR="002163E0" w:rsidRPr="00A93497" w:rsidTr="00F26B7C">
        <w:trPr>
          <w:trHeight w:val="11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Чердаклинский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217,66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15,76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249</w:t>
            </w:r>
          </w:p>
        </w:tc>
      </w:tr>
      <w:tr w:rsidR="002163E0" w:rsidRPr="00A93497" w:rsidTr="00F26B7C">
        <w:trPr>
          <w:trHeight w:val="19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Димитровград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420,02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15,12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172</w:t>
            </w:r>
          </w:p>
        </w:tc>
      </w:tr>
      <w:tr w:rsidR="002163E0" w:rsidRPr="00A93497" w:rsidTr="00F26B7C">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Новоульяновск</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228,97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10,09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123</w:t>
            </w:r>
          </w:p>
        </w:tc>
      </w:tr>
      <w:tr w:rsidR="002163E0" w:rsidRPr="00A93497" w:rsidTr="00F26B7C">
        <w:trPr>
          <w:trHeight w:val="126"/>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Ульяновск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3 114,98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190,78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493</w:t>
            </w:r>
          </w:p>
        </w:tc>
      </w:tr>
      <w:tr w:rsidR="002163E0" w:rsidRPr="00A93497" w:rsidTr="00F26B7C">
        <w:trPr>
          <w:trHeight w:val="124"/>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2163E0" w:rsidRPr="00A93497" w:rsidRDefault="002163E0" w:rsidP="002163E0">
            <w:pPr>
              <w:jc w:val="center"/>
              <w:rPr>
                <w:rFonts w:ascii="PT Astra Serif" w:hAnsi="PT Astra Serif"/>
                <w:color w:val="000000"/>
              </w:rPr>
            </w:pPr>
            <w:r w:rsidRPr="00A93497">
              <w:rPr>
                <w:rFonts w:ascii="PT Astra Serif" w:hAnsi="PT Astra Serif"/>
                <w:color w:val="000000"/>
              </w:rPr>
              <w:t>Итого</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b/>
                <w:color w:val="000000"/>
              </w:rPr>
            </w:pPr>
            <w:r w:rsidRPr="002163E0">
              <w:rPr>
                <w:rFonts w:ascii="PT Astra Serif" w:hAnsi="PT Astra Serif"/>
                <w:b/>
                <w:color w:val="000000"/>
              </w:rPr>
              <w:t>5 624,33</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b/>
                <w:color w:val="000000"/>
              </w:rPr>
            </w:pPr>
            <w:r w:rsidRPr="002163E0">
              <w:rPr>
                <w:rFonts w:ascii="PT Astra Serif" w:hAnsi="PT Astra Serif"/>
                <w:b/>
                <w:color w:val="000000"/>
              </w:rPr>
              <w:t>361,55</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2163E0" w:rsidRPr="002163E0" w:rsidRDefault="002163E0" w:rsidP="002163E0">
            <w:pPr>
              <w:jc w:val="center"/>
              <w:rPr>
                <w:rFonts w:ascii="PT Astra Serif" w:hAnsi="PT Astra Serif"/>
                <w:b/>
                <w:color w:val="000000"/>
              </w:rPr>
            </w:pPr>
            <w:r w:rsidRPr="002163E0">
              <w:rPr>
                <w:rFonts w:ascii="PT Astra Serif" w:hAnsi="PT Astra Serif"/>
                <w:b/>
                <w:color w:val="000000"/>
              </w:rPr>
              <w:t>709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63E0" w:rsidRPr="002163E0" w:rsidRDefault="002163E0" w:rsidP="002163E0">
            <w:pPr>
              <w:jc w:val="center"/>
              <w:rPr>
                <w:rFonts w:ascii="PT Astra Serif" w:hAnsi="PT Astra Serif"/>
                <w:b/>
                <w:color w:val="000000"/>
              </w:rPr>
            </w:pPr>
            <w:r w:rsidRPr="002163E0">
              <w:rPr>
                <w:rFonts w:ascii="PT Astra Serif" w:hAnsi="PT Astra Serif"/>
                <w:b/>
                <w:color w:val="000000"/>
              </w:rPr>
              <w:t>3123</w:t>
            </w:r>
          </w:p>
        </w:tc>
      </w:tr>
    </w:tbl>
    <w:p w:rsidR="00D502DC" w:rsidRDefault="00D502DC" w:rsidP="00D502DC">
      <w:pPr>
        <w:jc w:val="center"/>
        <w:rPr>
          <w:rFonts w:ascii="PT Astra Serif" w:hAnsi="PT Astra Serif"/>
          <w:b/>
          <w:caps/>
          <w:sz w:val="26"/>
          <w:szCs w:val="26"/>
        </w:rPr>
        <w:sectPr w:rsidR="00D502DC" w:rsidSect="004E628F">
          <w:footerReference w:type="default" r:id="rId18"/>
          <w:footerReference w:type="first" r:id="rId19"/>
          <w:pgSz w:w="11906" w:h="16838" w:code="9"/>
          <w:pgMar w:top="568" w:right="567" w:bottom="1276" w:left="993" w:header="284" w:footer="720" w:gutter="0"/>
          <w:cols w:space="720"/>
          <w:docGrid w:linePitch="272"/>
        </w:sectPr>
      </w:pPr>
    </w:p>
    <w:p w:rsidR="00D502DC" w:rsidRDefault="00D502DC" w:rsidP="00D502DC">
      <w:pPr>
        <w:jc w:val="center"/>
        <w:rPr>
          <w:rFonts w:ascii="PT Astra Serif" w:hAnsi="PT Astra Serif"/>
          <w:b/>
          <w:caps/>
          <w:sz w:val="26"/>
          <w:szCs w:val="26"/>
        </w:rPr>
      </w:pPr>
      <w:r w:rsidRPr="008829EC">
        <w:rPr>
          <w:rFonts w:ascii="PT Astra Serif" w:hAnsi="PT Astra Serif"/>
          <w:b/>
          <w:caps/>
          <w:sz w:val="26"/>
          <w:szCs w:val="26"/>
        </w:rPr>
        <w:lastRenderedPageBreak/>
        <w:t>РЕАЛИЗАЦИЯ НАЦИОНАЛЬНЫХ ПРОЕКТОВ</w:t>
      </w:r>
    </w:p>
    <w:p w:rsidR="00D502DC" w:rsidRDefault="00D502DC" w:rsidP="00D502DC">
      <w:pPr>
        <w:jc w:val="center"/>
        <w:rPr>
          <w:rFonts w:ascii="PT Astra Serif" w:hAnsi="PT Astra Serif"/>
        </w:rPr>
      </w:pPr>
    </w:p>
    <w:p w:rsidR="00D502DC" w:rsidRPr="00704E1F" w:rsidRDefault="00D502DC" w:rsidP="00D502DC">
      <w:pPr>
        <w:jc w:val="center"/>
        <w:rPr>
          <w:rFonts w:ascii="PT Astra Serif" w:hAnsi="PT Astra Serif"/>
          <w:b/>
          <w:sz w:val="26"/>
          <w:szCs w:val="26"/>
        </w:rPr>
      </w:pPr>
      <w:r w:rsidRPr="008829EC">
        <w:rPr>
          <w:rFonts w:ascii="PT Astra Serif" w:hAnsi="PT Astra Serif"/>
          <w:b/>
          <w:sz w:val="26"/>
          <w:szCs w:val="26"/>
        </w:rPr>
        <w:t>Информация по контрактам, заключенным в 2021 году по конкурентным процедурам, проведенным через Агентство</w:t>
      </w:r>
      <w:r w:rsidRPr="008829EC">
        <w:rPr>
          <w:rStyle w:val="af0"/>
          <w:rFonts w:ascii="PT Astra Serif" w:hAnsi="PT Astra Serif"/>
          <w:color w:val="000000"/>
          <w:sz w:val="26"/>
          <w:szCs w:val="26"/>
        </w:rPr>
        <w:footnoteReference w:id="15"/>
      </w:r>
      <w:r w:rsidRPr="00A93497">
        <w:rPr>
          <w:rFonts w:ascii="PT Astra Serif" w:hAnsi="PT Astra Serif"/>
          <w:b/>
          <w:sz w:val="26"/>
          <w:szCs w:val="26"/>
          <w:vertAlign w:val="superscript"/>
        </w:rPr>
        <w:t>,</w:t>
      </w:r>
      <w:r>
        <w:rPr>
          <w:rStyle w:val="af0"/>
          <w:rFonts w:ascii="PT Astra Serif" w:hAnsi="PT Astra Serif"/>
          <w:b/>
          <w:sz w:val="26"/>
          <w:szCs w:val="26"/>
        </w:rPr>
        <w:footnoteReference w:id="16"/>
      </w:r>
      <w:r>
        <w:rPr>
          <w:rFonts w:ascii="PT Astra Serif" w:hAnsi="PT Astra Serif"/>
          <w:b/>
          <w:sz w:val="26"/>
          <w:szCs w:val="26"/>
          <w:vertAlign w:val="superscript"/>
        </w:rPr>
        <w:t>,</w:t>
      </w:r>
      <w:r>
        <w:rPr>
          <w:rStyle w:val="af0"/>
          <w:rFonts w:ascii="PT Astra Serif" w:hAnsi="PT Astra Serif"/>
          <w:b/>
          <w:sz w:val="26"/>
          <w:szCs w:val="26"/>
        </w:rPr>
        <w:footnoteReference w:id="17"/>
      </w:r>
    </w:p>
    <w:p w:rsidR="00D502DC" w:rsidRDefault="00D502DC" w:rsidP="00D502DC">
      <w:pPr>
        <w:jc w:val="right"/>
        <w:rPr>
          <w:rFonts w:ascii="PT Astra Serif" w:hAnsi="PT Astra Serif"/>
          <w:b/>
          <w:caps/>
          <w:sz w:val="28"/>
          <w:szCs w:val="28"/>
        </w:rPr>
      </w:pPr>
      <w:r w:rsidRPr="00BF5B37">
        <w:rPr>
          <w:rFonts w:ascii="PT Astra Serif" w:hAnsi="PT Astra Serif"/>
        </w:rPr>
        <w:t xml:space="preserve">Таблица </w:t>
      </w:r>
      <w:r>
        <w:rPr>
          <w:rFonts w:ascii="PT Astra Serif" w:hAnsi="PT Astra Serif"/>
        </w:rPr>
        <w:t>1</w:t>
      </w:r>
      <w:r w:rsidR="006A5314">
        <w:rPr>
          <w:rFonts w:ascii="PT Astra Serif" w:hAnsi="PT Astra Serif"/>
        </w:rPr>
        <w:t>4</w:t>
      </w:r>
    </w:p>
    <w:tbl>
      <w:tblPr>
        <w:tblW w:w="14879" w:type="dxa"/>
        <w:tblInd w:w="113" w:type="dxa"/>
        <w:tblLook w:val="04A0" w:firstRow="1" w:lastRow="0" w:firstColumn="1" w:lastColumn="0" w:noHBand="0" w:noVBand="1"/>
      </w:tblPr>
      <w:tblGrid>
        <w:gridCol w:w="2847"/>
        <w:gridCol w:w="4465"/>
        <w:gridCol w:w="1348"/>
        <w:gridCol w:w="1400"/>
        <w:gridCol w:w="1411"/>
        <w:gridCol w:w="1095"/>
        <w:gridCol w:w="1037"/>
        <w:gridCol w:w="1276"/>
      </w:tblGrid>
      <w:tr w:rsidR="004B3911" w:rsidRPr="001D7599" w:rsidTr="00B818AC">
        <w:trPr>
          <w:trHeight w:val="255"/>
        </w:trPr>
        <w:tc>
          <w:tcPr>
            <w:tcW w:w="2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Национальный проект</w:t>
            </w:r>
          </w:p>
        </w:tc>
        <w:tc>
          <w:tcPr>
            <w:tcW w:w="4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ГРБС</w:t>
            </w:r>
          </w:p>
        </w:tc>
        <w:tc>
          <w:tcPr>
            <w:tcW w:w="5254" w:type="dxa"/>
            <w:gridSpan w:val="4"/>
            <w:tcBorders>
              <w:top w:val="single" w:sz="4" w:space="0" w:color="auto"/>
              <w:left w:val="nil"/>
              <w:bottom w:val="single" w:sz="4" w:space="0" w:color="auto"/>
              <w:right w:val="single" w:sz="4" w:space="0" w:color="000000"/>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Заключенные контракты</w:t>
            </w:r>
          </w:p>
        </w:tc>
        <w:tc>
          <w:tcPr>
            <w:tcW w:w="2313" w:type="dxa"/>
            <w:gridSpan w:val="2"/>
            <w:tcBorders>
              <w:top w:val="single" w:sz="4" w:space="0" w:color="auto"/>
              <w:left w:val="nil"/>
              <w:bottom w:val="single" w:sz="4" w:space="0" w:color="auto"/>
              <w:right w:val="single" w:sz="4" w:space="0" w:color="000000"/>
            </w:tcBorders>
            <w:shd w:val="clear" w:color="auto" w:fill="auto"/>
            <w:vAlign w:val="center"/>
            <w:hideMark/>
          </w:tcPr>
          <w:p w:rsidR="004B3911" w:rsidRPr="00250BEB" w:rsidRDefault="004B3911" w:rsidP="00B818AC">
            <w:pPr>
              <w:jc w:val="center"/>
              <w:rPr>
                <w:rFonts w:ascii="PT Astra Serif" w:hAnsi="PT Astra Serif" w:cs="Arial"/>
                <w:sz w:val="18"/>
                <w:szCs w:val="18"/>
              </w:rPr>
            </w:pPr>
            <w:r w:rsidRPr="00250BEB">
              <w:rPr>
                <w:rFonts w:ascii="PT Astra Serif" w:hAnsi="PT Astra Serif" w:cs="Arial"/>
                <w:sz w:val="18"/>
                <w:szCs w:val="18"/>
              </w:rPr>
              <w:t>Жалобы</w:t>
            </w:r>
          </w:p>
        </w:tc>
      </w:tr>
      <w:tr w:rsidR="004B3911" w:rsidRPr="001D7599" w:rsidTr="00B818AC">
        <w:trPr>
          <w:trHeight w:val="720"/>
        </w:trPr>
        <w:tc>
          <w:tcPr>
            <w:tcW w:w="2847" w:type="dxa"/>
            <w:vMerge/>
            <w:tcBorders>
              <w:top w:val="single" w:sz="4" w:space="0" w:color="auto"/>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vMerge/>
            <w:tcBorders>
              <w:top w:val="single" w:sz="4" w:space="0" w:color="auto"/>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НМЦК, млн. руб.</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Количество контрактов, шт.</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Цена контракта, млн. руб.</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Экономия, млн. руб.</w:t>
            </w:r>
          </w:p>
        </w:tc>
        <w:tc>
          <w:tcPr>
            <w:tcW w:w="1037" w:type="dxa"/>
            <w:tcBorders>
              <w:top w:val="nil"/>
              <w:left w:val="nil"/>
              <w:bottom w:val="single" w:sz="4" w:space="0" w:color="auto"/>
              <w:right w:val="single" w:sz="4" w:space="0" w:color="auto"/>
            </w:tcBorders>
            <w:shd w:val="clear" w:color="auto" w:fill="auto"/>
            <w:vAlign w:val="center"/>
            <w:hideMark/>
          </w:tcPr>
          <w:p w:rsidR="004B3911" w:rsidRPr="00250BEB" w:rsidRDefault="004B3911" w:rsidP="00B818AC">
            <w:pPr>
              <w:jc w:val="center"/>
              <w:rPr>
                <w:rFonts w:ascii="PT Astra Serif" w:hAnsi="PT Astra Serif" w:cs="Arial"/>
                <w:b/>
                <w:bCs/>
                <w:sz w:val="18"/>
                <w:szCs w:val="18"/>
              </w:rPr>
            </w:pPr>
            <w:r w:rsidRPr="00250BEB">
              <w:rPr>
                <w:rFonts w:ascii="PT Astra Serif" w:hAnsi="PT Astra Serif" w:cs="Arial"/>
                <w:b/>
                <w:bCs/>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4B3911" w:rsidRPr="00250BEB" w:rsidRDefault="004B3911" w:rsidP="00B818AC">
            <w:pPr>
              <w:jc w:val="center"/>
              <w:rPr>
                <w:rFonts w:ascii="PT Astra Serif" w:hAnsi="PT Astra Serif" w:cs="Arial"/>
                <w:b/>
                <w:bCs/>
                <w:sz w:val="18"/>
                <w:szCs w:val="18"/>
              </w:rPr>
            </w:pPr>
            <w:r w:rsidRPr="00250BEB">
              <w:rPr>
                <w:rFonts w:ascii="PT Astra Serif" w:hAnsi="PT Astra Serif" w:cs="Arial"/>
                <w:b/>
                <w:bCs/>
                <w:sz w:val="18"/>
                <w:szCs w:val="18"/>
              </w:rPr>
              <w:t>из них обоснованы</w:t>
            </w:r>
          </w:p>
        </w:tc>
      </w:tr>
      <w:tr w:rsidR="004B3911" w:rsidRPr="001D7599" w:rsidTr="00B818AC">
        <w:trPr>
          <w:trHeight w:val="255"/>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Безопасные и качественные автомобильные дороги</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здравоохранения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29,53</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8</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28,95</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0,58</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транспорта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1 256,31</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1 159,57</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96,74</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1</w:t>
            </w:r>
            <w:r w:rsidR="004B3911" w:rsidRPr="001D7599">
              <w:rPr>
                <w:rFonts w:ascii="PT Astra Serif" w:hAnsi="PT Astra Serif" w:cs="Arial"/>
                <w:sz w:val="18"/>
                <w:szCs w:val="18"/>
              </w:rPr>
              <w:t> </w:t>
            </w:r>
          </w:p>
        </w:tc>
      </w:tr>
      <w:tr w:rsidR="004B3911" w:rsidRPr="001D7599" w:rsidTr="00B818AC">
        <w:trPr>
          <w:trHeight w:val="112"/>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74,10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71,16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2,94</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Демография</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Агентство по развитию человеческого потенциала и трудовых ресурсов Ульяновской области</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20,00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17,76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2,24</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семейной, демографической политики и социального благополучия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13,22</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10</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9,03</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4,19</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Министерство физической культуры и спорта Ульяновской области</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25,20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10</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23,90</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1,30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15,80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11</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14,01</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1,80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82"/>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Жилье и городская среда</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1 195,83</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106</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1 153,56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42,26</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2</w:t>
            </w:r>
            <w:r w:rsidR="004B3911" w:rsidRPr="001D7599">
              <w:rPr>
                <w:rFonts w:ascii="PT Astra Serif" w:hAnsi="PT Astra Serif" w:cs="Arial"/>
                <w:sz w:val="18"/>
                <w:szCs w:val="18"/>
              </w:rPr>
              <w:t> </w:t>
            </w:r>
          </w:p>
        </w:tc>
      </w:tr>
      <w:tr w:rsidR="004B3911" w:rsidRPr="001D7599" w:rsidTr="00B818AC">
        <w:trPr>
          <w:trHeight w:val="255"/>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Здравоохранение</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здравоохранения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499,49</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52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492,35</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7,13</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1</w:t>
            </w:r>
            <w:r w:rsidR="004B3911"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строительства и архитектуры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1 298,56</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1 298,56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0,00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Культура</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Министерство искусства и культурной политики Ульяновской области</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33,15</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19</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30,27</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2,88</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1</w:t>
            </w:r>
            <w:r w:rsidR="004B3911"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строительства и архитектуры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465,32</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465,32</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0,00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92,41</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56</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79,99</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12,42</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Образование</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просвещения и воспитания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623,03</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146</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542,16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80,87</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13</w:t>
            </w:r>
            <w:r w:rsidR="004B3911"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2</w:t>
            </w:r>
            <w:r w:rsidR="004B3911"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строительства и архитектуры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998,07</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996,87</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1,20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2,92</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2,45</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0,47</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Цифровая экономика Российской Федерации</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Агентство по обеспечению деятельности мировых судей Ульяновской области</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16,43</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16,43</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0,00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Правительство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17,60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17,46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0,14</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Экология</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природы и цикличной экономики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65,30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10</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64,20</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1,10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11,94</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11,89</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0,05</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B3911" w:rsidRPr="001D7599" w:rsidRDefault="004B3911" w:rsidP="00B818AC">
            <w:pPr>
              <w:jc w:val="right"/>
              <w:rPr>
                <w:rFonts w:ascii="PT Astra Serif" w:hAnsi="PT Astra Serif" w:cs="Arial"/>
                <w:b/>
                <w:bCs/>
                <w:sz w:val="18"/>
                <w:szCs w:val="18"/>
              </w:rPr>
            </w:pPr>
            <w:r w:rsidRPr="001D7599">
              <w:rPr>
                <w:rFonts w:ascii="PT Astra Serif" w:hAnsi="PT Astra Serif" w:cs="Arial"/>
                <w:b/>
                <w:bCs/>
                <w:sz w:val="18"/>
                <w:szCs w:val="18"/>
              </w:rPr>
              <w:t>Итого:</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6 754,19</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474</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6 495,88</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258,31</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 </w:t>
            </w:r>
            <w:r w:rsidR="00494B9A">
              <w:rPr>
                <w:rFonts w:ascii="PT Astra Serif" w:hAnsi="PT Astra Serif" w:cs="Arial"/>
                <w:b/>
                <w:bCs/>
                <w:sz w:val="18"/>
                <w:szCs w:val="18"/>
              </w:rPr>
              <w:t>46</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b/>
                <w:bCs/>
                <w:sz w:val="18"/>
                <w:szCs w:val="18"/>
              </w:rPr>
            </w:pPr>
            <w:r>
              <w:rPr>
                <w:rFonts w:ascii="PT Astra Serif" w:hAnsi="PT Astra Serif" w:cs="Arial"/>
                <w:b/>
                <w:bCs/>
                <w:sz w:val="18"/>
                <w:szCs w:val="18"/>
              </w:rPr>
              <w:t>7</w:t>
            </w:r>
            <w:r w:rsidR="004B3911" w:rsidRPr="001D7599">
              <w:rPr>
                <w:rFonts w:ascii="PT Astra Serif" w:hAnsi="PT Astra Serif" w:cs="Arial"/>
                <w:b/>
                <w:bCs/>
                <w:sz w:val="18"/>
                <w:szCs w:val="18"/>
              </w:rPr>
              <w:t> </w:t>
            </w:r>
          </w:p>
        </w:tc>
      </w:tr>
    </w:tbl>
    <w:p w:rsidR="00D502DC" w:rsidRDefault="00D502DC"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sectPr w:rsidR="006A5314" w:rsidSect="00D502DC">
          <w:pgSz w:w="16838" w:h="11906" w:orient="landscape" w:code="9"/>
          <w:pgMar w:top="993" w:right="568" w:bottom="567" w:left="1276" w:header="284" w:footer="720" w:gutter="0"/>
          <w:cols w:space="720"/>
          <w:docGrid w:linePitch="272"/>
        </w:sectPr>
      </w:pPr>
    </w:p>
    <w:p w:rsidR="00CC0B69" w:rsidRPr="00007D24" w:rsidRDefault="00CC0B69" w:rsidP="00007D24">
      <w:pPr>
        <w:tabs>
          <w:tab w:val="left" w:pos="7993"/>
        </w:tabs>
        <w:ind w:left="720" w:hanging="720"/>
        <w:jc w:val="center"/>
        <w:rPr>
          <w:rFonts w:ascii="PT Astra Serif" w:hAnsi="PT Astra Serif"/>
          <w:b/>
          <w:caps/>
          <w:sz w:val="28"/>
          <w:szCs w:val="28"/>
        </w:rPr>
      </w:pPr>
      <w:r w:rsidRPr="00007D24">
        <w:rPr>
          <w:rFonts w:ascii="PT Astra Serif" w:hAnsi="PT Astra Serif"/>
          <w:b/>
          <w:caps/>
          <w:sz w:val="28"/>
          <w:szCs w:val="28"/>
        </w:rPr>
        <w:lastRenderedPageBreak/>
        <w:t xml:space="preserve">IV. РЕАЛИЗАЦИЯ ФУНКЦИИ </w:t>
      </w:r>
    </w:p>
    <w:p w:rsidR="00CC0B69" w:rsidRPr="00007D24" w:rsidRDefault="00CC0B69" w:rsidP="00007D24">
      <w:pPr>
        <w:ind w:left="720" w:hanging="720"/>
        <w:jc w:val="center"/>
        <w:rPr>
          <w:rFonts w:ascii="PT Astra Serif" w:hAnsi="PT Astra Serif"/>
          <w:b/>
          <w:caps/>
          <w:sz w:val="28"/>
          <w:szCs w:val="28"/>
        </w:rPr>
      </w:pPr>
      <w:r w:rsidRPr="00007D24">
        <w:rPr>
          <w:rFonts w:ascii="PT Astra Serif" w:hAnsi="PT Astra Serif"/>
          <w:b/>
          <w:caps/>
          <w:sz w:val="28"/>
          <w:szCs w:val="28"/>
        </w:rPr>
        <w:t>ПО РЕГУЛИРОВАНИЮ КОНТРАКТНОЙ СИСТЕМЫ</w:t>
      </w:r>
    </w:p>
    <w:p w:rsidR="00CC0B69" w:rsidRPr="00007D24" w:rsidRDefault="00CC0B69" w:rsidP="00007D24">
      <w:pPr>
        <w:rPr>
          <w:rFonts w:ascii="PT Astra Serif" w:hAnsi="PT Astra Serif"/>
          <w:b/>
          <w:caps/>
          <w:sz w:val="28"/>
          <w:szCs w:val="28"/>
        </w:rPr>
      </w:pPr>
    </w:p>
    <w:p w:rsidR="00CC0B69" w:rsidRPr="00007D24" w:rsidRDefault="00CC0B69" w:rsidP="00007D24">
      <w:pPr>
        <w:ind w:firstLine="709"/>
        <w:jc w:val="both"/>
        <w:rPr>
          <w:rFonts w:ascii="PT Astra Serif" w:hAnsi="PT Astra Serif"/>
          <w:sz w:val="28"/>
          <w:szCs w:val="28"/>
        </w:rPr>
      </w:pPr>
      <w:r w:rsidRPr="00007D24">
        <w:rPr>
          <w:rFonts w:ascii="PT Astra Serif" w:hAnsi="PT Astra Serif"/>
          <w:sz w:val="28"/>
          <w:szCs w:val="28"/>
        </w:rPr>
        <w:t xml:space="preserve">Выполнение Агентством функции по регулированию контрактной системы заключается в обеспечении реализации государственной политики в сфере закупок </w:t>
      </w:r>
      <w:r w:rsidRPr="00007D24">
        <w:rPr>
          <w:rFonts w:ascii="PT Astra Serif" w:hAnsi="PT Astra Serif"/>
          <w:sz w:val="28"/>
          <w:szCs w:val="28"/>
        </w:rPr>
        <w:br/>
        <w:t>на территории Ульяновской области, в том числе во взаимодействии с федеральным органом исполнительной власти по регулированию контрактной системы в сфере закупок.</w:t>
      </w:r>
    </w:p>
    <w:p w:rsidR="00CC0B69" w:rsidRPr="00007D24" w:rsidRDefault="00CC0B69" w:rsidP="00007D24">
      <w:pPr>
        <w:ind w:firstLine="709"/>
        <w:jc w:val="both"/>
        <w:rPr>
          <w:rFonts w:ascii="PT Astra Serif" w:hAnsi="PT Astra Serif"/>
          <w:sz w:val="28"/>
          <w:szCs w:val="28"/>
        </w:rPr>
      </w:pPr>
      <w:r w:rsidRPr="00007D24">
        <w:rPr>
          <w:rFonts w:ascii="PT Astra Serif" w:hAnsi="PT Astra Serif"/>
          <w:sz w:val="28"/>
          <w:szCs w:val="28"/>
        </w:rPr>
        <w:t>При реализации указанной функции Агентством в январе-декабрь 2021 года были проведены следующие мероприятия:</w:t>
      </w:r>
    </w:p>
    <w:p w:rsidR="00CC0B69" w:rsidRPr="00007D24" w:rsidRDefault="00CC0B69" w:rsidP="00007D24">
      <w:pPr>
        <w:widowControl w:val="0"/>
        <w:suppressAutoHyphens/>
        <w:ind w:firstLine="709"/>
        <w:jc w:val="both"/>
        <w:rPr>
          <w:rFonts w:ascii="PT Astra Serif" w:hAnsi="PT Astra Serif"/>
          <w:b/>
          <w:sz w:val="28"/>
          <w:szCs w:val="28"/>
        </w:rPr>
      </w:pPr>
      <w:r w:rsidRPr="00007D24">
        <w:rPr>
          <w:rFonts w:ascii="PT Astra Serif" w:eastAsia="SimSun" w:hAnsi="PT Astra Serif" w:cs="Mangal"/>
          <w:b/>
          <w:kern w:val="2"/>
          <w:sz w:val="28"/>
          <w:szCs w:val="28"/>
          <w:lang w:eastAsia="hi-IN" w:bidi="hi-IN"/>
        </w:rPr>
        <w:t xml:space="preserve">1. Осуществление постоянного взаимодействия с федеральным органом </w:t>
      </w:r>
      <w:r w:rsidRPr="00007D24">
        <w:rPr>
          <w:rFonts w:ascii="PT Astra Serif" w:hAnsi="PT Astra Serif"/>
          <w:b/>
          <w:sz w:val="28"/>
          <w:szCs w:val="28"/>
        </w:rPr>
        <w:t>исполнительной власти по регулированию контрактной системы в сфере закупок, а также с иными</w:t>
      </w:r>
      <w:r w:rsidRPr="00007D24">
        <w:rPr>
          <w:rFonts w:ascii="PT Astra Serif" w:eastAsia="SimSun" w:hAnsi="PT Astra Serif" w:cs="Mangal"/>
          <w:b/>
          <w:kern w:val="2"/>
          <w:sz w:val="28"/>
          <w:szCs w:val="28"/>
          <w:lang w:eastAsia="hi-IN" w:bidi="hi-IN"/>
        </w:rPr>
        <w:t xml:space="preserve"> федеральными органами исполнительной власти </w:t>
      </w:r>
      <w:r w:rsidRPr="00007D24">
        <w:rPr>
          <w:rFonts w:ascii="PT Astra Serif" w:eastAsia="SimSun" w:hAnsi="PT Astra Serif" w:cs="Mangal"/>
          <w:b/>
          <w:kern w:val="2"/>
          <w:sz w:val="28"/>
          <w:szCs w:val="28"/>
          <w:lang w:eastAsia="hi-IN" w:bidi="hi-IN"/>
        </w:rPr>
        <w:br/>
        <w:t>и общественными организациями по вопросам закупок</w:t>
      </w:r>
      <w:r w:rsidRPr="00007D24">
        <w:rPr>
          <w:rFonts w:ascii="PT Astra Serif" w:hAnsi="PT Astra Serif"/>
          <w:b/>
          <w:sz w:val="28"/>
          <w:szCs w:val="28"/>
        </w:rPr>
        <w:t xml:space="preserve">. </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В рамках осуществления указанного взаимодействия были подготовлены, обобщены и направлены аналитические материалы, в том числе:</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hAnsi="PT Astra Serif"/>
          <w:sz w:val="28"/>
          <w:szCs w:val="28"/>
        </w:rPr>
        <w:t xml:space="preserve">- подготовлены и направлены в Минфин России предложения по корректировке правил осуществления закупочных процедур, а также по урегулированию проблемных вопросов по применению национального режима </w:t>
      </w:r>
      <w:r w:rsidRPr="00007D24">
        <w:rPr>
          <w:rFonts w:ascii="PT Astra Serif" w:eastAsia="SimSun" w:hAnsi="PT Astra Serif" w:cs="Mangal"/>
          <w:kern w:val="2"/>
          <w:sz w:val="28"/>
          <w:szCs w:val="28"/>
          <w:lang w:eastAsia="hi-IN" w:bidi="hi-IN"/>
        </w:rPr>
        <w:t>(09.04.2021 № 73-ИОГВ-21/118исх);</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подготовлены и направлены в Минюст России предложения по внесению изменений/дополнений в КоАП РФ применительно к сфере закупок (</w:t>
      </w:r>
      <w:r w:rsidRPr="00007D24">
        <w:rPr>
          <w:rFonts w:ascii="PT Astra Serif" w:eastAsia="SimSun" w:hAnsi="PT Astra Serif" w:cs="Mangal"/>
          <w:kern w:val="2"/>
          <w:sz w:val="28"/>
          <w:szCs w:val="28"/>
          <w:lang w:eastAsia="hi-IN" w:bidi="hi-IN"/>
        </w:rPr>
        <w:t xml:space="preserve">09.04.2021 </w:t>
      </w:r>
      <w:r w:rsidRPr="00007D24">
        <w:rPr>
          <w:rFonts w:ascii="PT Astra Serif" w:eastAsia="SimSun" w:hAnsi="PT Astra Serif" w:cs="Mangal"/>
          <w:kern w:val="2"/>
          <w:sz w:val="28"/>
          <w:szCs w:val="28"/>
          <w:lang w:eastAsia="hi-IN" w:bidi="hi-IN"/>
        </w:rPr>
        <w:br/>
        <w:t>№ 73-ИОГВ-21/119исх);</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подготовлены и направлены в Общероссийскую общественную организацию «Гильдия отечественных закупщиков и специалистов по закупкам и продажам» предложения по совершенствованию законодательства и подзаконных актов в сфере закупок (</w:t>
      </w:r>
      <w:r w:rsidRPr="00007D24">
        <w:rPr>
          <w:rFonts w:ascii="PT Astra Serif" w:eastAsia="SimSun" w:hAnsi="PT Astra Serif" w:cs="Mangal"/>
          <w:kern w:val="2"/>
          <w:sz w:val="28"/>
          <w:szCs w:val="28"/>
          <w:lang w:eastAsia="hi-IN" w:bidi="hi-IN"/>
        </w:rPr>
        <w:t>13.05.2021 № 73-ИОГВ-21/147исх);</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 xml:space="preserve">подготовлены и направлены в Минпромторг России предложения </w:t>
      </w:r>
      <w:r w:rsidRPr="00007D24">
        <w:rPr>
          <w:rFonts w:ascii="PT Astra Serif" w:hAnsi="PT Astra Serif"/>
          <w:sz w:val="28"/>
          <w:szCs w:val="28"/>
        </w:rPr>
        <w:br/>
        <w:t>по урегулированию вопросов применения национального режима в сфере закупок (</w:t>
      </w:r>
      <w:r w:rsidRPr="00007D24">
        <w:rPr>
          <w:rFonts w:ascii="PT Astra Serif" w:eastAsia="SimSun" w:hAnsi="PT Astra Serif" w:cs="Mangal"/>
          <w:kern w:val="2"/>
          <w:sz w:val="28"/>
          <w:szCs w:val="28"/>
          <w:lang w:eastAsia="hi-IN" w:bidi="hi-IN"/>
        </w:rPr>
        <w:t>17.06.2021 № 73-ИОГВ-21/178исх);</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 xml:space="preserve">подготовлены и направлены в Минздрав России предложения </w:t>
      </w:r>
      <w:r w:rsidRPr="00007D24">
        <w:rPr>
          <w:rFonts w:ascii="PT Astra Serif" w:hAnsi="PT Astra Serif"/>
          <w:sz w:val="28"/>
          <w:szCs w:val="28"/>
        </w:rPr>
        <w:br/>
        <w:t>по урегулированию вопросов применения ценообразования в сфере закупок (</w:t>
      </w:r>
      <w:r w:rsidRPr="00007D24">
        <w:rPr>
          <w:rFonts w:ascii="PT Astra Serif" w:eastAsia="SimSun" w:hAnsi="PT Astra Serif" w:cs="Mangal"/>
          <w:kern w:val="2"/>
          <w:sz w:val="28"/>
          <w:szCs w:val="28"/>
          <w:lang w:eastAsia="hi-IN" w:bidi="hi-IN"/>
        </w:rPr>
        <w:t>01.07.2021 № 73-ИОГВ-21/200исх);</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подготовлены и направлены в Общероссийскую общественную организацию «Гильдия отечественных закупщиков и специалистов по закупкам и продажам» предложения по совершенствованию законодательства и подзаконных актов в сфере закупок (</w:t>
      </w:r>
      <w:r w:rsidRPr="00007D24">
        <w:rPr>
          <w:rFonts w:ascii="PT Astra Serif" w:eastAsia="SimSun" w:hAnsi="PT Astra Serif" w:cs="Mangal"/>
          <w:kern w:val="2"/>
          <w:sz w:val="28"/>
          <w:szCs w:val="28"/>
          <w:lang w:eastAsia="hi-IN" w:bidi="hi-IN"/>
        </w:rPr>
        <w:t>29.09.2021 № 73-ИОГВ-21/276исх).</w:t>
      </w:r>
    </w:p>
    <w:p w:rsidR="00CC0B69" w:rsidRPr="00007D24" w:rsidRDefault="00CC0B69" w:rsidP="00007D24">
      <w:pPr>
        <w:widowControl w:val="0"/>
        <w:suppressAutoHyphens/>
        <w:ind w:firstLine="709"/>
        <w:jc w:val="both"/>
        <w:rPr>
          <w:rFonts w:ascii="PT Astra Serif" w:eastAsia="SimSun" w:hAnsi="PT Astra Serif" w:cs="Mangal"/>
          <w:b/>
          <w:kern w:val="2"/>
          <w:sz w:val="28"/>
          <w:szCs w:val="28"/>
          <w:lang w:eastAsia="hi-IN" w:bidi="hi-IN"/>
        </w:rPr>
      </w:pPr>
      <w:r w:rsidRPr="00007D24">
        <w:rPr>
          <w:rFonts w:ascii="PT Astra Serif" w:eastAsia="SimSun" w:hAnsi="PT Astra Serif" w:cs="Mangal"/>
          <w:b/>
          <w:kern w:val="2"/>
          <w:sz w:val="28"/>
          <w:szCs w:val="28"/>
          <w:lang w:eastAsia="hi-IN" w:bidi="hi-IN"/>
        </w:rPr>
        <w:t>2. Осуществление постоянного мониторинга законодательства в сфере закупок, в том числе в целях:</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ведения, актуализации и постоянного пополнения Раздела «Библиотека </w:t>
      </w:r>
      <w:r w:rsidRPr="00007D24">
        <w:rPr>
          <w:rFonts w:ascii="PT Astra Serif" w:eastAsia="SimSun" w:hAnsi="PT Astra Serif" w:cs="Mangal"/>
          <w:kern w:val="2"/>
          <w:sz w:val="28"/>
          <w:szCs w:val="28"/>
          <w:lang w:eastAsia="hi-IN" w:bidi="hi-IN"/>
        </w:rPr>
        <w:br/>
        <w:t>по контрактной системе» на официальном сайте Агентства https://goszakupki73.ru;</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единообразного толкования и применения отдельных положений Закона </w:t>
      </w:r>
      <w:r w:rsidRPr="00007D24">
        <w:rPr>
          <w:rFonts w:ascii="PT Astra Serif" w:eastAsia="SimSun" w:hAnsi="PT Astra Serif" w:cs="Mangal"/>
          <w:kern w:val="2"/>
          <w:sz w:val="28"/>
          <w:szCs w:val="28"/>
          <w:lang w:eastAsia="hi-IN" w:bidi="hi-IN"/>
        </w:rPr>
        <w:br/>
        <w:t xml:space="preserve">№ 44-ФЗ организована работа по </w:t>
      </w:r>
      <w:r w:rsidRPr="00007D24">
        <w:rPr>
          <w:rFonts w:ascii="PT Astra Serif" w:eastAsia="SimSun" w:hAnsi="PT Astra Serif" w:cs="Mangal"/>
          <w:color w:val="000000"/>
          <w:kern w:val="2"/>
          <w:sz w:val="28"/>
          <w:szCs w:val="28"/>
          <w:lang w:eastAsia="hi-IN" w:bidi="hi-IN"/>
        </w:rPr>
        <w:t xml:space="preserve">доведению актуальной информации в сфере закупок </w:t>
      </w:r>
      <w:r w:rsidRPr="00007D24">
        <w:rPr>
          <w:rFonts w:ascii="PT Astra Serif" w:eastAsia="SimSun" w:hAnsi="PT Astra Serif" w:cs="Mangal"/>
          <w:color w:val="000000"/>
          <w:kern w:val="2"/>
          <w:sz w:val="28"/>
          <w:szCs w:val="28"/>
          <w:lang w:eastAsia="hi-IN" w:bidi="hi-IN"/>
        </w:rPr>
        <w:br/>
        <w:t xml:space="preserve">до государственных заказчиков и уполномоченных органов муниципальных образований Ульяновской области (было подготовлено и направлено </w:t>
      </w:r>
      <w:r w:rsidRPr="00007D24">
        <w:rPr>
          <w:rFonts w:ascii="PT Astra Serif" w:eastAsia="SimSun" w:hAnsi="PT Astra Serif" w:cs="Mangal"/>
          <w:b/>
          <w:color w:val="000000"/>
          <w:kern w:val="2"/>
          <w:sz w:val="28"/>
          <w:szCs w:val="28"/>
          <w:lang w:eastAsia="hi-IN" w:bidi="hi-IN"/>
        </w:rPr>
        <w:t xml:space="preserve">64 </w:t>
      </w:r>
      <w:r w:rsidRPr="00007D24">
        <w:rPr>
          <w:rFonts w:ascii="PT Astra Serif" w:eastAsia="SimSun" w:hAnsi="PT Astra Serif" w:cs="Mangal"/>
          <w:color w:val="000000"/>
          <w:kern w:val="2"/>
          <w:sz w:val="28"/>
          <w:szCs w:val="28"/>
          <w:lang w:eastAsia="hi-IN" w:bidi="hi-IN"/>
        </w:rPr>
        <w:t xml:space="preserve">информационных справок руководителям исполнительных органов государственной </w:t>
      </w:r>
      <w:r w:rsidRPr="00007D24">
        <w:rPr>
          <w:rFonts w:ascii="PT Astra Serif" w:eastAsia="SimSun" w:hAnsi="PT Astra Serif" w:cs="Mangal"/>
          <w:kern w:val="2"/>
          <w:sz w:val="28"/>
          <w:szCs w:val="28"/>
          <w:lang w:eastAsia="hi-IN" w:bidi="hi-IN"/>
        </w:rPr>
        <w:t xml:space="preserve">власти и уполномоченным органам муниципальных образований); </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lastRenderedPageBreak/>
        <w:t>- организации и проведения «круглых столов» (семинаров)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p w:rsidR="00CC0B69" w:rsidRPr="00007D24" w:rsidRDefault="00CC0B69" w:rsidP="00007D24">
      <w:pPr>
        <w:autoSpaceDE w:val="0"/>
        <w:autoSpaceDN w:val="0"/>
        <w:adjustRightInd w:val="0"/>
        <w:ind w:firstLine="709"/>
        <w:jc w:val="both"/>
        <w:rPr>
          <w:rFonts w:ascii="PT Astra Serif" w:hAnsi="PT Astra Serif"/>
          <w:color w:val="000000"/>
          <w:sz w:val="28"/>
          <w:szCs w:val="28"/>
        </w:rPr>
      </w:pPr>
      <w:r w:rsidRPr="00007D24">
        <w:rPr>
          <w:rFonts w:ascii="PT Astra Serif" w:hAnsi="PT Astra Serif"/>
          <w:sz w:val="28"/>
          <w:szCs w:val="28"/>
        </w:rPr>
        <w:t xml:space="preserve">Агентством совместно с ОГКУ «Центр по сопровождению закупок» создан и реализуется обучающий проект «Школа заказчика», в рамках которого </w:t>
      </w:r>
      <w:r w:rsidRPr="00007D24">
        <w:rPr>
          <w:rFonts w:ascii="PT Astra Serif" w:hAnsi="PT Astra Serif"/>
          <w:color w:val="000000"/>
          <w:sz w:val="28"/>
          <w:szCs w:val="28"/>
        </w:rPr>
        <w:t xml:space="preserve">осуществляется обучение/консультирование по работе заказчиков (пользователей) в РИС </w:t>
      </w:r>
      <w:r w:rsidR="00007D24">
        <w:rPr>
          <w:rFonts w:ascii="PT Astra Serif" w:hAnsi="PT Astra Serif"/>
          <w:color w:val="000000"/>
          <w:sz w:val="28"/>
          <w:szCs w:val="28"/>
        </w:rPr>
        <w:br/>
      </w:r>
      <w:r w:rsidRPr="00007D24">
        <w:rPr>
          <w:rFonts w:ascii="PT Astra Serif" w:hAnsi="PT Astra Serif"/>
          <w:color w:val="000000"/>
          <w:sz w:val="28"/>
          <w:szCs w:val="28"/>
        </w:rPr>
        <w:t xml:space="preserve">АЦК-Госзаказ, оказание методической помощи по проблемным вопросам в сфере закупок (проведено </w:t>
      </w:r>
      <w:r w:rsidRPr="00007D24">
        <w:rPr>
          <w:rFonts w:ascii="PT Astra Serif" w:hAnsi="PT Astra Serif"/>
          <w:b/>
          <w:color w:val="000000"/>
          <w:sz w:val="28"/>
          <w:szCs w:val="28"/>
        </w:rPr>
        <w:t>47</w:t>
      </w:r>
      <w:r w:rsidRPr="00007D24">
        <w:rPr>
          <w:rFonts w:ascii="PT Astra Serif" w:hAnsi="PT Astra Serif"/>
          <w:color w:val="000000"/>
          <w:sz w:val="28"/>
          <w:szCs w:val="28"/>
        </w:rPr>
        <w:t xml:space="preserve"> обучающих семинара, в которых приняли участие </w:t>
      </w:r>
      <w:r w:rsidRPr="00007D24">
        <w:rPr>
          <w:rFonts w:ascii="PT Astra Serif" w:hAnsi="PT Astra Serif"/>
          <w:b/>
          <w:color w:val="000000"/>
          <w:sz w:val="28"/>
          <w:szCs w:val="28"/>
        </w:rPr>
        <w:t>2434</w:t>
      </w:r>
      <w:r w:rsidRPr="00007D24">
        <w:rPr>
          <w:rFonts w:ascii="PT Astra Serif" w:hAnsi="PT Astra Serif"/>
          <w:color w:val="000000"/>
          <w:sz w:val="28"/>
          <w:szCs w:val="28"/>
        </w:rPr>
        <w:t xml:space="preserve"> специалистов).</w:t>
      </w:r>
    </w:p>
    <w:p w:rsidR="00CC0B69" w:rsidRPr="00007D24" w:rsidRDefault="00CC0B69" w:rsidP="00007D24">
      <w:pPr>
        <w:autoSpaceDE w:val="0"/>
        <w:autoSpaceDN w:val="0"/>
        <w:adjustRightInd w:val="0"/>
        <w:ind w:firstLine="709"/>
        <w:jc w:val="both"/>
        <w:rPr>
          <w:rFonts w:ascii="PT Astra Serif" w:eastAsia="SimSun" w:hAnsi="PT Astra Serif"/>
          <w:b/>
          <w:color w:val="000000"/>
          <w:kern w:val="2"/>
          <w:sz w:val="28"/>
          <w:szCs w:val="28"/>
          <w:lang w:eastAsia="hi-IN" w:bidi="hi-IN"/>
        </w:rPr>
      </w:pPr>
      <w:r w:rsidRPr="00007D24">
        <w:rPr>
          <w:rFonts w:ascii="PT Astra Serif" w:eastAsia="SimSun" w:hAnsi="PT Astra Serif" w:cs="Mangal"/>
          <w:b/>
          <w:color w:val="000000"/>
          <w:kern w:val="2"/>
          <w:sz w:val="28"/>
          <w:szCs w:val="28"/>
          <w:lang w:eastAsia="hi-IN" w:bidi="hi-IN"/>
        </w:rPr>
        <w:t>3. Организация и проведение обучающих мероприятий по проблемным вопросам, возникающим при осуществлении закупок и применении законодательства о контрактной системе, оказание методической помощи заказчикам/уполномоченным органам, а также участие в профильных мероприятиях в целях получения обратной связи по вопросам закупок</w:t>
      </w:r>
      <w:r w:rsidRPr="00007D24">
        <w:rPr>
          <w:rFonts w:ascii="PT Astra Serif" w:eastAsia="SimSun" w:hAnsi="PT Astra Serif"/>
          <w:b/>
          <w:color w:val="000000"/>
          <w:kern w:val="2"/>
          <w:sz w:val="28"/>
          <w:szCs w:val="28"/>
          <w:lang w:eastAsia="hi-IN" w:bidi="hi-IN"/>
        </w:rPr>
        <w:t>:</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eastAsia="SimSun" w:hAnsi="PT Astra Serif"/>
          <w:color w:val="000000"/>
          <w:kern w:val="2"/>
          <w:sz w:val="28"/>
          <w:szCs w:val="28"/>
          <w:lang w:eastAsia="hi-IN" w:bidi="hi-IN"/>
        </w:rPr>
        <w:t>- 21.01.2021 вебинар по</w:t>
      </w:r>
      <w:r w:rsidRPr="00007D24">
        <w:rPr>
          <w:rFonts w:ascii="PT Astra Serif" w:eastAsia="SimSun" w:hAnsi="PT Astra Serif"/>
          <w:kern w:val="2"/>
          <w:sz w:val="28"/>
          <w:szCs w:val="28"/>
          <w:lang w:eastAsia="hi-IN" w:bidi="hi-IN"/>
        </w:rPr>
        <w:t xml:space="preserve"> теме «</w:t>
      </w:r>
      <w:r w:rsidRPr="00007D24">
        <w:rPr>
          <w:rFonts w:ascii="PT Astra Serif" w:hAnsi="PT Astra Serif"/>
          <w:sz w:val="28"/>
          <w:szCs w:val="28"/>
        </w:rPr>
        <w:t>Актуальные вопросы правоприменительной практики закупок лекарственных препаратов и медицинских изделий», где были рассмотрены последние актуальные изменения, а также практика госзакупок применительно к медицинской отрасли, а также проведены практические занятия по расчету начальной максимальной цены контракта;</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- 04.02.2021 вебинар «Квотирование закупок российских товаров» по вопросам обоснования 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sz w:val="28"/>
          <w:szCs w:val="28"/>
        </w:rPr>
        <w:t>- 09.02.2021 вебинар по теме «</w:t>
      </w:r>
      <w:r w:rsidRPr="00007D24">
        <w:rPr>
          <w:rFonts w:ascii="PT Astra Serif" w:hAnsi="PT Astra Serif" w:cs="Arial"/>
          <w:bCs/>
          <w:sz w:val="28"/>
          <w:szCs w:val="28"/>
        </w:rPr>
        <w:t xml:space="preserve">Уникальные возможности ЭДО от ЭТП ГПБ и секретные приемы функционала» по вопросам, касающимся </w:t>
      </w:r>
      <w:r w:rsidRPr="00007D24">
        <w:rPr>
          <w:rFonts w:ascii="PT Astra Serif" w:hAnsi="PT Astra Serif" w:cs="Arial"/>
          <w:sz w:val="28"/>
          <w:szCs w:val="28"/>
        </w:rPr>
        <w:t xml:space="preserve">базового функционала площадки, а также обмена документами с контрагентами;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s="Arial"/>
          <w:sz w:val="28"/>
          <w:szCs w:val="28"/>
        </w:rPr>
        <w:t xml:space="preserve">- 10.02.2021 онлайн-семинар (при поддержке </w:t>
      </w:r>
      <w:r w:rsidRPr="00007D24">
        <w:rPr>
          <w:rFonts w:ascii="PT Astra Serif" w:hAnsi="PT Astra Serif"/>
          <w:sz w:val="28"/>
          <w:szCs w:val="28"/>
        </w:rPr>
        <w:t>Комитета по государственному заказу Санкт-Петербурга и ЭТП Сбер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hAnsi="PT Astra Serif"/>
          <w:sz w:val="28"/>
          <w:szCs w:val="28"/>
        </w:rPr>
        <w:t xml:space="preserve">- </w:t>
      </w:r>
      <w:r w:rsidRPr="00007D24">
        <w:rPr>
          <w:rFonts w:ascii="PT Astra Serif" w:eastAsia="SimSun" w:hAnsi="PT Astra Serif" w:cs="Mangal"/>
          <w:kern w:val="2"/>
          <w:sz w:val="28"/>
          <w:szCs w:val="28"/>
          <w:lang w:eastAsia="hi-IN" w:bidi="hi-IN"/>
        </w:rPr>
        <w:t xml:space="preserve">24-26.02.2021 организована и проведена I Неделя контрактных отношений </w:t>
      </w:r>
      <w:r w:rsidRPr="00007D24">
        <w:rPr>
          <w:rFonts w:ascii="PT Astra Serif" w:eastAsia="SimSun" w:hAnsi="PT Astra Serif" w:cs="Mangal"/>
          <w:kern w:val="2"/>
          <w:sz w:val="28"/>
          <w:szCs w:val="28"/>
          <w:lang w:eastAsia="hi-IN" w:bidi="hi-IN"/>
        </w:rPr>
        <w:br/>
        <w:t xml:space="preserve">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w:t>
      </w:r>
      <w:r w:rsidRPr="00007D24">
        <w:rPr>
          <w:rFonts w:ascii="PT Astra Serif" w:eastAsia="SimSun" w:hAnsi="PT Astra Serif" w:cs="Mangal"/>
          <w:b/>
          <w:kern w:val="2"/>
          <w:sz w:val="28"/>
          <w:szCs w:val="28"/>
          <w:lang w:eastAsia="hi-IN" w:bidi="hi-IN"/>
        </w:rPr>
        <w:t>5 разноплановых мероприятий</w:t>
      </w:r>
      <w:r w:rsidRPr="00007D24">
        <w:rPr>
          <w:rFonts w:ascii="PT Astra Serif" w:eastAsia="SimSun" w:hAnsi="PT Astra Serif" w:cs="Mangal"/>
          <w:kern w:val="2"/>
          <w:sz w:val="28"/>
          <w:szCs w:val="28"/>
          <w:lang w:eastAsia="hi-IN" w:bidi="hi-IN"/>
        </w:rPr>
        <w:t xml:space="preserve">. 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и общественные организации (всего порядка </w:t>
      </w:r>
      <w:r w:rsidRPr="00007D24">
        <w:rPr>
          <w:rFonts w:ascii="PT Astra Serif" w:eastAsia="SimSun" w:hAnsi="PT Astra Serif" w:cs="Mangal"/>
          <w:b/>
          <w:kern w:val="2"/>
          <w:sz w:val="28"/>
          <w:szCs w:val="28"/>
          <w:lang w:eastAsia="hi-IN" w:bidi="hi-IN"/>
        </w:rPr>
        <w:t>500</w:t>
      </w:r>
      <w:r w:rsidRPr="00007D24">
        <w:rPr>
          <w:rFonts w:ascii="PT Astra Serif" w:eastAsia="SimSun" w:hAnsi="PT Astra Serif" w:cs="Mangal"/>
          <w:kern w:val="2"/>
          <w:sz w:val="28"/>
          <w:szCs w:val="28"/>
          <w:lang w:eastAsia="hi-IN" w:bidi="hi-IN"/>
        </w:rPr>
        <w:t xml:space="preserve"> человек);</w:t>
      </w:r>
    </w:p>
    <w:p w:rsidR="00CC0B69" w:rsidRPr="00007D24" w:rsidRDefault="00CC0B69" w:rsidP="00007D24">
      <w:pPr>
        <w:widowControl w:val="0"/>
        <w:suppressAutoHyphens/>
        <w:ind w:firstLine="709"/>
        <w:jc w:val="both"/>
        <w:rPr>
          <w:rFonts w:ascii="PT Astra Serif" w:hAnsi="PT Astra Serif" w:cs="Helvetica"/>
          <w:bCs/>
          <w:sz w:val="28"/>
          <w:szCs w:val="28"/>
          <w:shd w:val="clear" w:color="auto" w:fill="FFFFFF"/>
        </w:rPr>
      </w:pPr>
      <w:r w:rsidRPr="00007D24">
        <w:rPr>
          <w:rFonts w:ascii="PT Astra Serif" w:eastAsia="SimSun" w:hAnsi="PT Astra Serif" w:cs="Mangal"/>
          <w:kern w:val="2"/>
          <w:sz w:val="28"/>
          <w:szCs w:val="28"/>
          <w:lang w:eastAsia="hi-IN" w:bidi="hi-IN"/>
        </w:rPr>
        <w:t xml:space="preserve">- 24.02.2021 </w:t>
      </w:r>
      <w:r w:rsidRPr="00007D24">
        <w:rPr>
          <w:rFonts w:ascii="PT Astra Serif" w:hAnsi="PT Astra Serif" w:cs="Helvetica"/>
          <w:bCs/>
          <w:sz w:val="28"/>
          <w:szCs w:val="28"/>
          <w:shd w:val="clear" w:color="auto" w:fill="FFFFFF"/>
        </w:rPr>
        <w:t xml:space="preserve">на площадке Ульяновской областной торгово-промышленной палаты в рамках </w:t>
      </w:r>
      <w:r w:rsidRPr="00007D24">
        <w:rPr>
          <w:rFonts w:ascii="PT Astra Serif" w:eastAsia="SimSun" w:hAnsi="PT Astra Serif" w:cs="Mangal"/>
          <w:kern w:val="2"/>
          <w:sz w:val="28"/>
          <w:szCs w:val="28"/>
          <w:lang w:eastAsia="hi-IN" w:bidi="hi-IN"/>
        </w:rPr>
        <w:t>I Недели контрактных отношений и закупок Ульяновской области</w:t>
      </w:r>
      <w:r w:rsidRPr="00007D24">
        <w:rPr>
          <w:rFonts w:ascii="PT Astra Serif" w:hAnsi="PT Astra Serif" w:cs="Helvetica"/>
          <w:bCs/>
          <w:sz w:val="28"/>
          <w:szCs w:val="28"/>
          <w:shd w:val="clear" w:color="auto" w:fill="FFFFFF"/>
        </w:rPr>
        <w:t xml:space="preserve">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w:t>
      </w:r>
      <w:r w:rsidRPr="00007D24">
        <w:rPr>
          <w:rFonts w:ascii="PT Astra Serif" w:hAnsi="PT Astra Serif" w:cs="Helvetica"/>
          <w:bCs/>
          <w:sz w:val="28"/>
          <w:szCs w:val="28"/>
          <w:shd w:val="clear" w:color="auto" w:fill="FFFFFF"/>
        </w:rPr>
        <w:lastRenderedPageBreak/>
        <w:t xml:space="preserve">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органов государственной власти, муниципальных органов Ульяновской области </w:t>
      </w:r>
      <w:r w:rsidR="00007D24" w:rsidRPr="00007D24">
        <w:rPr>
          <w:rFonts w:ascii="PT Astra Serif" w:hAnsi="PT Astra Serif" w:cs="Helvetica"/>
          <w:bCs/>
          <w:sz w:val="28"/>
          <w:szCs w:val="28"/>
          <w:shd w:val="clear" w:color="auto" w:fill="FFFFFF"/>
        </w:rPr>
        <w:br/>
      </w:r>
      <w:r w:rsidRPr="00007D24">
        <w:rPr>
          <w:rFonts w:ascii="PT Astra Serif" w:hAnsi="PT Astra Serif" w:cs="Helvetica"/>
          <w:bCs/>
          <w:sz w:val="28"/>
          <w:szCs w:val="28"/>
          <w:shd w:val="clear" w:color="auto" w:fill="FFFFFF"/>
        </w:rPr>
        <w:t xml:space="preserve">и общественных организаций; </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eastAsia="SimSun" w:hAnsi="PT Astra Serif" w:cs="Mangal"/>
          <w:kern w:val="2"/>
          <w:sz w:val="28"/>
          <w:szCs w:val="28"/>
          <w:lang w:eastAsia="hi-IN" w:bidi="hi-IN"/>
        </w:rPr>
        <w:t>- 03.03.2021 онлайн-семинар по теме: «</w:t>
      </w:r>
      <w:r w:rsidRPr="00007D24">
        <w:rPr>
          <w:rFonts w:ascii="PT Astra Serif" w:hAnsi="PT Astra Serif" w:cs="Arial"/>
          <w:bCs/>
          <w:sz w:val="28"/>
          <w:szCs w:val="28"/>
          <w:shd w:val="clear" w:color="auto" w:fill="FFFFFF"/>
        </w:rPr>
        <w:t xml:space="preserve">Участие субъектов МСП и налогоплательщиков налога на профессиональный доход (самозанятых) </w:t>
      </w:r>
      <w:r w:rsidRPr="00007D24">
        <w:rPr>
          <w:rFonts w:ascii="PT Astra Serif" w:hAnsi="PT Astra Serif" w:cs="Arial"/>
          <w:bCs/>
          <w:sz w:val="28"/>
          <w:szCs w:val="28"/>
          <w:shd w:val="clear" w:color="auto" w:fill="FFFFFF"/>
        </w:rPr>
        <w:br/>
        <w:t xml:space="preserve">в закупках отдельных видов юридических лиц по Федеральному закону № 223-ФЗ», где были рассмотрены </w:t>
      </w:r>
      <w:r w:rsidRPr="00007D24">
        <w:rPr>
          <w:rFonts w:ascii="PT Astra Serif" w:hAnsi="PT Astra Serif" w:cs="Arial"/>
          <w:sz w:val="28"/>
          <w:szCs w:val="28"/>
        </w:rPr>
        <w:t xml:space="preserve">особенности работы в системе закупок в соответствии </w:t>
      </w:r>
      <w:r w:rsidRPr="00007D24">
        <w:rPr>
          <w:rFonts w:ascii="PT Astra Serif" w:hAnsi="PT Astra Serif" w:cs="Arial"/>
          <w:sz w:val="28"/>
          <w:szCs w:val="28"/>
        </w:rPr>
        <w:br/>
        <w:t xml:space="preserve">с Законом № 223-ФЗ с учётом актуальных изменений законодательства </w:t>
      </w:r>
      <w:r w:rsidRPr="00007D24">
        <w:rPr>
          <w:rFonts w:ascii="PT Astra Serif" w:hAnsi="PT Astra Serif" w:cs="Arial"/>
          <w:sz w:val="28"/>
          <w:szCs w:val="28"/>
        </w:rPr>
        <w:br/>
        <w:t xml:space="preserve">и сложившейся практики. Также были продемонстрированы возможности </w:t>
      </w:r>
      <w:r w:rsidRPr="00007D24">
        <w:rPr>
          <w:rFonts w:ascii="PT Astra Serif" w:hAnsi="PT Astra Serif" w:cs="Arial"/>
          <w:sz w:val="28"/>
          <w:szCs w:val="28"/>
        </w:rPr>
        <w:br/>
        <w:t>по использованию дополнительных финансовых инструментов от АО «МСП Банк»;</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s="Arial"/>
          <w:sz w:val="28"/>
          <w:szCs w:val="28"/>
        </w:rPr>
        <w:t>- 05.03.2021 вебинар (при поддержке э</w:t>
      </w:r>
      <w:r w:rsidRPr="00007D24">
        <w:rPr>
          <w:rFonts w:ascii="PT Astra Serif" w:hAnsi="PT Astra Serif"/>
          <w:sz w:val="28"/>
          <w:szCs w:val="28"/>
        </w:rPr>
        <w:t>лектронной площадки ОТС-тендер) по теме: «Изменение порядка осуществления закупок по № 223-ФЗ 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самозанятым гражданам;</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- 11.03.2021</w:t>
      </w:r>
      <w:r w:rsidRPr="00007D24">
        <w:rPr>
          <w:rFonts w:ascii="PT Astra Serif" w:hAnsi="PT Astra Serif" w:cs="Arial"/>
          <w:sz w:val="28"/>
          <w:szCs w:val="28"/>
        </w:rPr>
        <w:t xml:space="preserve"> вебинар (при поддержки э</w:t>
      </w:r>
      <w:r w:rsidRPr="00007D24">
        <w:rPr>
          <w:rFonts w:ascii="PT Astra Serif" w:hAnsi="PT Astra Serif"/>
          <w:sz w:val="28"/>
          <w:szCs w:val="28"/>
        </w:rPr>
        <w:t xml:space="preserve">лектронной площадки </w:t>
      </w:r>
      <w:r w:rsidRPr="00007D24">
        <w:rPr>
          <w:rFonts w:ascii="PT Astra Serif" w:hAnsi="PT Astra Serif"/>
          <w:sz w:val="28"/>
          <w:szCs w:val="28"/>
          <w:shd w:val="clear" w:color="auto" w:fill="FFFFFF"/>
        </w:rPr>
        <w:t>Газпромбанк)</w:t>
      </w:r>
      <w:r w:rsidRPr="00007D24">
        <w:rPr>
          <w:rFonts w:ascii="PT Astra Serif" w:hAnsi="PT Astra Serif"/>
          <w:sz w:val="28"/>
          <w:szCs w:val="28"/>
        </w:rPr>
        <w:t xml:space="preserve"> по теме: «Новые правила 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Минпромторга, а также новые обязанности закупочных комиссий и важные прецеденты из последней административной и арбитражной практики, прокурорских проверок;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- 11.03.2021 принято участие в режиме онлайн в экспертной дискуссии, организованной оператором Национальной электронной площадки Фабрикант </w:t>
      </w:r>
      <w:r w:rsidRPr="00007D24">
        <w:rPr>
          <w:rFonts w:ascii="PT Astra Serif" w:hAnsi="PT Astra Serif"/>
          <w:sz w:val="28"/>
          <w:szCs w:val="28"/>
        </w:rPr>
        <w:br/>
        <w:t xml:space="preserve">по теме: «Второй оптимизационный законопроект в вопросах и ответах» </w:t>
      </w:r>
      <w:r w:rsidRPr="00007D24">
        <w:rPr>
          <w:rFonts w:ascii="PT Astra Serif" w:hAnsi="PT Astra Serif"/>
          <w:sz w:val="28"/>
          <w:szCs w:val="28"/>
        </w:rPr>
        <w:br/>
        <w:t>по вопросам, касающихся оптимизации закупочной деятельности;</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расторгаемых контрактов. Экспертами были представлены статистические материалы и обзоры, планируемых изменений в законодательстве в части порядка расторжения контрактов; </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sz w:val="28"/>
          <w:szCs w:val="28"/>
        </w:rPr>
        <w:t xml:space="preserve">- 17.03.2021 семинар-совещание по вопросу реализации национального проекта «Безопасные и качественные автомобильные дороги» и проведения ремонта автомобильных дорог местного значения в муниципальных образованиях Ульяновской области в 2021 году. </w:t>
      </w:r>
      <w:r w:rsidRPr="00007D24">
        <w:rPr>
          <w:rFonts w:ascii="PT Astra Serif" w:hAnsi="PT Astra Serif" w:cs="Arial"/>
          <w:sz w:val="28"/>
          <w:szCs w:val="28"/>
        </w:rPr>
        <w:t>На совещании были подведены итоги работы дорожной отрасли за 2020 год, а также были намечены планы ремонта автомобильных дорог на территории Ульяновской области в рамках реализации национального проекта.</w:t>
      </w:r>
      <w:r w:rsidRPr="00007D24">
        <w:rPr>
          <w:rFonts w:ascii="PT Astra Serif" w:hAnsi="PT Astra Serif"/>
          <w:sz w:val="28"/>
          <w:szCs w:val="28"/>
        </w:rPr>
        <w:t xml:space="preserve"> Рассмотрены </w:t>
      </w:r>
      <w:r w:rsidRPr="00007D24">
        <w:rPr>
          <w:rFonts w:ascii="PT Astra Serif" w:hAnsi="PT Astra Serif" w:cs="Arial"/>
          <w:sz w:val="28"/>
          <w:szCs w:val="28"/>
        </w:rPr>
        <w:t xml:space="preserve">вопросы организации депутатского </w:t>
      </w:r>
      <w:r w:rsidRPr="00007D24">
        <w:rPr>
          <w:rFonts w:ascii="PT Astra Serif" w:hAnsi="PT Astra Serif" w:cs="Arial"/>
          <w:sz w:val="28"/>
          <w:szCs w:val="28"/>
        </w:rPr>
        <w:br/>
        <w:t>и общественного контроля, контроля дорожной деятельности и применения расценок при производстве дорожных работ;</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- 18.03.2021 </w:t>
      </w:r>
      <w:r w:rsidRPr="00007D24">
        <w:rPr>
          <w:rFonts w:ascii="PT Astra Serif" w:hAnsi="PT Astra Serif" w:cs="Arial"/>
          <w:sz w:val="28"/>
          <w:szCs w:val="28"/>
        </w:rPr>
        <w:t xml:space="preserve">вебинар (при поддержке </w:t>
      </w:r>
      <w:r w:rsidRPr="00007D24">
        <w:rPr>
          <w:rFonts w:ascii="PT Astra Serif" w:hAnsi="PT Astra Serif" w:cs="Segoe UI"/>
          <w:sz w:val="28"/>
          <w:szCs w:val="28"/>
          <w:shd w:val="clear" w:color="auto" w:fill="FFFFFF"/>
        </w:rPr>
        <w:t xml:space="preserve">СКБ Контур) </w:t>
      </w:r>
      <w:r w:rsidRPr="00007D24">
        <w:rPr>
          <w:rFonts w:ascii="PT Astra Serif" w:hAnsi="PT Astra Serif" w:cs="Arial"/>
          <w:sz w:val="28"/>
          <w:szCs w:val="28"/>
        </w:rPr>
        <w:t xml:space="preserve">по теме «Актуальные вопросы закупочной деятельности в медицине: изменения в законодательстве, основные ошибки, правоприменительная практика. Автоматизация работы заказчика», на котором были рассмотрены вопросы, связанные с </w:t>
      </w:r>
      <w:r w:rsidRPr="00007D24">
        <w:rPr>
          <w:rFonts w:ascii="PT Astra Serif" w:hAnsi="PT Astra Serif" w:cs="Arial"/>
          <w:sz w:val="28"/>
          <w:szCs w:val="28"/>
          <w:shd w:val="clear" w:color="auto" w:fill="FFFFFF"/>
        </w:rPr>
        <w:t xml:space="preserve">квотированием отечественных </w:t>
      </w:r>
      <w:r w:rsidRPr="00007D24">
        <w:rPr>
          <w:rFonts w:ascii="PT Astra Serif" w:hAnsi="PT Astra Serif" w:cs="Arial"/>
          <w:sz w:val="28"/>
          <w:szCs w:val="28"/>
          <w:shd w:val="clear" w:color="auto" w:fill="FFFFFF"/>
        </w:rPr>
        <w:lastRenderedPageBreak/>
        <w:t xml:space="preserve">товаров, обязательным применением ЕСКЛП при закупке лекарств, </w:t>
      </w:r>
      <w:r w:rsidRPr="00007D24">
        <w:rPr>
          <w:rFonts w:ascii="PT Astra Serif" w:hAnsi="PT Astra Serif" w:cs="Arial"/>
          <w:sz w:val="28"/>
          <w:szCs w:val="28"/>
          <w:shd w:val="clear" w:color="auto" w:fill="FFFFFF"/>
        </w:rPr>
        <w:br/>
        <w:t xml:space="preserve">а также был продемонстрирован функционал </w:t>
      </w:r>
      <w:r w:rsidRPr="00007D24">
        <w:rPr>
          <w:rFonts w:ascii="PT Astra Serif" w:hAnsi="PT Astra Serif" w:cs="Segoe UI"/>
          <w:sz w:val="28"/>
          <w:szCs w:val="28"/>
          <w:shd w:val="clear" w:color="auto" w:fill="FFFFFF"/>
        </w:rPr>
        <w:t>СКБ Контур</w:t>
      </w:r>
      <w:r w:rsidRPr="00007D24">
        <w:rPr>
          <w:rFonts w:ascii="PT Astra Serif" w:hAnsi="PT Astra Serif"/>
          <w:sz w:val="28"/>
          <w:szCs w:val="28"/>
        </w:rPr>
        <w:t>;</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-18.03.2021 вебинар (при поддержке ООО «РТС-тендер») по теме: «Функционал электронного подписания протокола всеми членами комиссии с 1 апреля 2021 года», где были рассмотрены вопросы, касающиеся создания и изменения комиссий, добавления члена комиссии организатора/заказчика, подписания протокола всеми членами комиссии, а также выгрузки документов с информацией об ЭП членов комиссии внутри файлов;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- 24.03.2021 вебинар, организованный Минздравом по Ульяновской области совместно с ЭТП «СБЕР А» по теме: «Актуальные вопросы и особенности проведения закупок по 44 ФЗ в 2021 году.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44 ФЗ в 2021 г., а также правил проведения закупок у единственного поставщика. «Закупки с полки» в 2021 году;</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-29.03.2021 вебинар (при поддержке ЭТП «СБЕР А») по теме:</w:t>
      </w:r>
      <w:r w:rsidRPr="00007D24">
        <w:rPr>
          <w:rFonts w:ascii="PT Astra Serif" w:hAnsi="PT Astra Serif" w:cs="Arial"/>
          <w:sz w:val="28"/>
          <w:szCs w:val="28"/>
          <w:shd w:val="clear" w:color="auto" w:fill="FFFFFF"/>
        </w:rPr>
        <w:t xml:space="preserve"> «Новая </w:t>
      </w:r>
      <w:r w:rsidRPr="00007D24">
        <w:rPr>
          <w:rFonts w:ascii="PT Astra Serif" w:hAnsi="PT Astra Serif" w:cs="Arial"/>
          <w:sz w:val="28"/>
          <w:szCs w:val="28"/>
          <w:shd w:val="clear" w:color="auto" w:fill="FFFFFF"/>
        </w:rPr>
        <w:br/>
        <w:t xml:space="preserve">часть 12 статьи 93 Закона № 44-ФЗ. Закупки у единственного поставщика </w:t>
      </w:r>
      <w:r w:rsidRPr="00007D24">
        <w:rPr>
          <w:rFonts w:ascii="PT Astra Serif" w:hAnsi="PT Astra Serif" w:cs="Arial"/>
          <w:sz w:val="28"/>
          <w:szCs w:val="28"/>
          <w:shd w:val="clear" w:color="auto" w:fill="FFFFFF"/>
        </w:rPr>
        <w:br/>
        <w:t>в электронной форме на сумму до 3 млн. рублей», где были рассмотрены вопросы, касающиеся закупок малого объёма, предусмотренные пунктами 4 и 5 части 1 статьи 93 Закона № 44-ФЗ.</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- 01.04.2021</w:t>
      </w:r>
      <w:r w:rsidRPr="00007D24">
        <w:rPr>
          <w:rFonts w:ascii="PT Astra Serif" w:hAnsi="PT Astra Serif"/>
          <w:sz w:val="28"/>
          <w:szCs w:val="28"/>
        </w:rPr>
        <w:t xml:space="preserve"> вебинар (при поддержке ООО «РТС-Тендер»)</w:t>
      </w:r>
      <w:r w:rsidRPr="00007D24">
        <w:rPr>
          <w:rFonts w:ascii="PT Astra Serif" w:hAnsi="PT Astra Serif" w:cs="Arial"/>
          <w:sz w:val="28"/>
          <w:szCs w:val="28"/>
          <w:shd w:val="clear" w:color="auto" w:fill="FFFFFF"/>
        </w:rPr>
        <w:t xml:space="preserve"> </w:t>
      </w:r>
      <w:r w:rsidRPr="00007D24">
        <w:rPr>
          <w:rFonts w:ascii="PT Astra Serif" w:hAnsi="PT Astra Serif"/>
          <w:sz w:val="28"/>
          <w:szCs w:val="28"/>
        </w:rPr>
        <w:t xml:space="preserve">по теме: </w:t>
      </w:r>
      <w:r w:rsidRPr="00007D24">
        <w:rPr>
          <w:rFonts w:ascii="PT Astra Serif" w:hAnsi="PT Astra Serif" w:cs="Arial"/>
          <w:bCs/>
          <w:sz w:val="28"/>
          <w:szCs w:val="28"/>
          <w:shd w:val="clear" w:color="auto" w:fill="FFFFFF"/>
        </w:rPr>
        <w:t xml:space="preserve">«Закупки </w:t>
      </w:r>
      <w:r w:rsidRPr="00007D24">
        <w:rPr>
          <w:rFonts w:ascii="PT Astra Serif" w:hAnsi="PT Astra Serif" w:cs="Arial"/>
          <w:bCs/>
          <w:sz w:val="28"/>
          <w:szCs w:val="28"/>
          <w:shd w:val="clear" w:color="auto" w:fill="FFFFFF"/>
        </w:rPr>
        <w:br/>
        <w:t>«с полки» с 1 апреля 2021 года.</w:t>
      </w:r>
      <w:r w:rsidRPr="00007D24">
        <w:rPr>
          <w:rFonts w:ascii="PT Astra Serif" w:hAnsi="PT Astra Serif" w:cs="Arial"/>
          <w:b/>
          <w:sz w:val="28"/>
          <w:szCs w:val="28"/>
          <w:shd w:val="clear" w:color="auto" w:fill="FFFFFF"/>
        </w:rPr>
        <w:t> </w:t>
      </w:r>
      <w:r w:rsidRPr="00007D24">
        <w:rPr>
          <w:rFonts w:ascii="PT Astra Serif" w:hAnsi="PT Astra Serif" w:cs="Arial"/>
          <w:bCs/>
          <w:sz w:val="28"/>
          <w:szCs w:val="28"/>
          <w:shd w:val="clear" w:color="auto" w:fill="FFFFFF"/>
        </w:rPr>
        <w:t>Заказчики»</w:t>
      </w:r>
      <w:r w:rsidRPr="00007D24">
        <w:rPr>
          <w:rFonts w:ascii="PT Astra Serif" w:hAnsi="PT Astra Serif" w:cs="Arial"/>
          <w:b/>
          <w:sz w:val="28"/>
          <w:szCs w:val="28"/>
          <w:shd w:val="clear" w:color="auto" w:fill="FFFFFF"/>
        </w:rPr>
        <w:t>,</w:t>
      </w:r>
      <w:r w:rsidRPr="00007D24">
        <w:rPr>
          <w:rFonts w:ascii="PT Astra Serif" w:hAnsi="PT Astra Serif" w:cs="Arial"/>
          <w:sz w:val="28"/>
          <w:szCs w:val="28"/>
          <w:shd w:val="clear" w:color="auto" w:fill="FFFFFF"/>
        </w:rPr>
        <w:t xml:space="preserve">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CC0B69" w:rsidRPr="00007D24" w:rsidRDefault="00CC0B69" w:rsidP="00007D24">
      <w:pPr>
        <w:shd w:val="clear" w:color="auto" w:fill="FFFFFF"/>
        <w:ind w:firstLine="709"/>
        <w:jc w:val="both"/>
        <w:rPr>
          <w:rFonts w:ascii="PT Astra Serif" w:hAnsi="PT Astra Serif" w:cs="Arial"/>
          <w:sz w:val="28"/>
          <w:szCs w:val="28"/>
        </w:rPr>
      </w:pPr>
      <w:r w:rsidRPr="00007D24">
        <w:rPr>
          <w:rFonts w:ascii="PT Astra Serif" w:hAnsi="PT Astra Serif" w:cs="Arial"/>
          <w:sz w:val="28"/>
          <w:szCs w:val="28"/>
          <w:shd w:val="clear" w:color="auto" w:fill="FFFFFF"/>
        </w:rPr>
        <w:t xml:space="preserve">- 02.04.2021 вебинар </w:t>
      </w:r>
      <w:r w:rsidRPr="00007D24">
        <w:rPr>
          <w:rFonts w:ascii="PT Astra Serif" w:hAnsi="PT Astra Serif"/>
          <w:sz w:val="28"/>
          <w:szCs w:val="28"/>
        </w:rPr>
        <w:t xml:space="preserve">по теме: </w:t>
      </w:r>
      <w:hyperlink r:id="rId20" w:tgtFrame="_blank" w:history="1">
        <w:r w:rsidRPr="00007D24">
          <w:rPr>
            <w:rFonts w:ascii="PT Astra Serif" w:hAnsi="PT Astra Serif" w:cs="Helvetica"/>
            <w:sz w:val="28"/>
            <w:szCs w:val="28"/>
            <w:shd w:val="clear" w:color="auto" w:fill="FFFFFF"/>
          </w:rPr>
          <w:t>«Особенности закупок ЖНВЛП при изменении предельных зарегистрированных отпускных цен»</w:t>
        </w:r>
      </w:hyperlink>
      <w:r w:rsidRPr="00007D24">
        <w:rPr>
          <w:rFonts w:ascii="PT Astra Serif" w:hAnsi="PT Astra Serif" w:cs="Helvetica"/>
          <w:sz w:val="28"/>
          <w:szCs w:val="28"/>
        </w:rPr>
        <w:t xml:space="preserve">, где были рассмотрены вопросы, </w:t>
      </w:r>
      <w:r w:rsidRPr="00007D24">
        <w:rPr>
          <w:rFonts w:ascii="PT Astra Serif" w:hAnsi="PT Astra Serif" w:cs="Helvetica"/>
          <w:sz w:val="28"/>
          <w:szCs w:val="28"/>
          <w:shd w:val="clear" w:color="auto" w:fill="FFFFFF"/>
        </w:rPr>
        <w:t>связанные с закупками и поставками лекарственных препаратов в период до и после вступления в силу новых предельных отпускных цен;</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shd w:val="clear" w:color="auto" w:fill="FFFFFF"/>
        </w:rPr>
        <w:t xml:space="preserve">- 05.04.2021 </w:t>
      </w:r>
      <w:r w:rsidRPr="00007D24">
        <w:rPr>
          <w:rFonts w:ascii="PT Astra Serif" w:hAnsi="PT Astra Serif" w:cs="Arial"/>
          <w:sz w:val="28"/>
          <w:szCs w:val="28"/>
        </w:rPr>
        <w:t>вебинар (при поддержки э</w:t>
      </w:r>
      <w:r w:rsidRPr="00007D24">
        <w:rPr>
          <w:rFonts w:ascii="PT Astra Serif" w:hAnsi="PT Astra Serif"/>
          <w:sz w:val="28"/>
          <w:szCs w:val="28"/>
        </w:rPr>
        <w:t xml:space="preserve">лектронной площадки </w:t>
      </w:r>
      <w:r w:rsidRPr="00007D24">
        <w:rPr>
          <w:rFonts w:ascii="PT Astra Serif" w:hAnsi="PT Astra Serif"/>
          <w:sz w:val="28"/>
          <w:szCs w:val="28"/>
          <w:shd w:val="clear" w:color="auto" w:fill="FFFFFF"/>
        </w:rPr>
        <w:t xml:space="preserve">Газпромбанк) </w:t>
      </w:r>
      <w:r w:rsidRPr="00007D24">
        <w:rPr>
          <w:rFonts w:ascii="PT Astra Serif" w:hAnsi="PT Astra Serif"/>
          <w:sz w:val="28"/>
          <w:szCs w:val="28"/>
        </w:rPr>
        <w:t xml:space="preserve">по теме: </w:t>
      </w:r>
      <w:r w:rsidRPr="00007D24">
        <w:rPr>
          <w:rFonts w:ascii="PT Astra Serif" w:hAnsi="PT Astra Serif"/>
          <w:sz w:val="28"/>
          <w:szCs w:val="28"/>
          <w:shd w:val="clear" w:color="auto" w:fill="FFFFFF"/>
        </w:rPr>
        <w:t>«</w:t>
      </w:r>
      <w:r w:rsidRPr="00007D24">
        <w:rPr>
          <w:rFonts w:ascii="PT Astra Serif" w:hAnsi="PT Astra Serif" w:cs="Arial"/>
          <w:bCs/>
          <w:sz w:val="28"/>
          <w:szCs w:val="28"/>
        </w:rPr>
        <w:t xml:space="preserve">Закупки лекарственных препаратов и медицинских изделий в соответствии </w:t>
      </w:r>
      <w:r w:rsidRPr="00007D24">
        <w:rPr>
          <w:rFonts w:ascii="PT Astra Serif" w:hAnsi="PT Astra Serif" w:cs="Arial"/>
          <w:bCs/>
          <w:sz w:val="28"/>
          <w:szCs w:val="28"/>
        </w:rPr>
        <w:br/>
        <w:t xml:space="preserve">с Федеральным законом № 44-ФЗ», на котором были рассмотрены вопросы, связанные с </w:t>
      </w:r>
      <w:r w:rsidRPr="00007D24">
        <w:rPr>
          <w:rFonts w:ascii="PT Astra Serif" w:hAnsi="PT Astra Serif" w:cs="Arial"/>
          <w:sz w:val="28"/>
          <w:szCs w:val="28"/>
        </w:rPr>
        <w:t>особенностями формирования технического задания при закупках лекарственных препаратов и медицинских изделий, применения каталога товаров, работ, услуг, элементов национальной системы стандартизации при описании объекта закупки;</w:t>
      </w:r>
    </w:p>
    <w:p w:rsidR="00CC0B69" w:rsidRPr="00007D24" w:rsidRDefault="00CC0B69" w:rsidP="00007D24">
      <w:pPr>
        <w:keepNext/>
        <w:ind w:firstLine="709"/>
        <w:jc w:val="both"/>
        <w:rPr>
          <w:rFonts w:ascii="PT Astra Serif" w:hAnsi="PT Astra Serif" w:cs="Arial"/>
          <w:sz w:val="28"/>
          <w:szCs w:val="28"/>
          <w:shd w:val="clear" w:color="auto" w:fill="FFFFFF"/>
        </w:rPr>
      </w:pPr>
      <w:r w:rsidRPr="00007D24">
        <w:rPr>
          <w:rFonts w:ascii="PT Astra Serif" w:hAnsi="PT Astra Serif"/>
          <w:sz w:val="28"/>
          <w:szCs w:val="28"/>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shd w:val="clear" w:color="auto" w:fill="FFFFFF"/>
        </w:rPr>
        <w:t xml:space="preserve">- 19.04.2021 </w:t>
      </w:r>
      <w:r w:rsidRPr="00007D24">
        <w:rPr>
          <w:rFonts w:ascii="PT Astra Serif" w:hAnsi="PT Astra Serif" w:cs="Arial"/>
          <w:sz w:val="28"/>
          <w:szCs w:val="28"/>
        </w:rPr>
        <w:t>вебинар (при поддержки э</w:t>
      </w:r>
      <w:r w:rsidRPr="00007D24">
        <w:rPr>
          <w:rFonts w:ascii="PT Astra Serif" w:hAnsi="PT Astra Serif"/>
          <w:sz w:val="28"/>
          <w:szCs w:val="28"/>
        </w:rPr>
        <w:t xml:space="preserve">лектронной площадки </w:t>
      </w:r>
      <w:r w:rsidRPr="00007D24">
        <w:rPr>
          <w:rFonts w:ascii="PT Astra Serif" w:hAnsi="PT Astra Serif"/>
          <w:sz w:val="28"/>
          <w:szCs w:val="28"/>
          <w:shd w:val="clear" w:color="auto" w:fill="FFFFFF"/>
        </w:rPr>
        <w:t xml:space="preserve">Газпромбанк) </w:t>
      </w:r>
      <w:r w:rsidRPr="00007D24">
        <w:rPr>
          <w:rFonts w:ascii="PT Astra Serif" w:hAnsi="PT Astra Serif"/>
          <w:sz w:val="28"/>
          <w:szCs w:val="28"/>
          <w:shd w:val="clear" w:color="auto" w:fill="FFFFFF"/>
        </w:rPr>
        <w:br/>
      </w:r>
      <w:r w:rsidRPr="00007D24">
        <w:rPr>
          <w:rFonts w:ascii="PT Astra Serif" w:hAnsi="PT Astra Serif"/>
          <w:sz w:val="28"/>
          <w:szCs w:val="28"/>
        </w:rPr>
        <w:t>по теме: «</w:t>
      </w:r>
      <w:r w:rsidRPr="00007D24">
        <w:rPr>
          <w:rFonts w:ascii="PT Astra Serif" w:hAnsi="PT Astra Serif" w:cs="Arial"/>
          <w:bCs/>
          <w:sz w:val="28"/>
          <w:szCs w:val="28"/>
        </w:rPr>
        <w:t xml:space="preserve">Закупка строительных работ в соответствии с Федеральным законом </w:t>
      </w:r>
      <w:r w:rsidRPr="00007D24">
        <w:rPr>
          <w:rFonts w:ascii="PT Astra Serif" w:hAnsi="PT Astra Serif" w:cs="Arial"/>
          <w:bCs/>
          <w:sz w:val="28"/>
          <w:szCs w:val="28"/>
        </w:rPr>
        <w:br/>
        <w:t>№ 44-ФЗ», на котором были рассмотрены вопросы, связанные с н</w:t>
      </w:r>
      <w:r w:rsidRPr="00007D24">
        <w:rPr>
          <w:rFonts w:ascii="PT Astra Serif" w:hAnsi="PT Astra Serif" w:cs="Arial"/>
          <w:sz w:val="28"/>
          <w:szCs w:val="28"/>
        </w:rPr>
        <w:t xml:space="preserve">овым порядком определения НМЦК в соответствии с Приказом Министерства строительства </w:t>
      </w:r>
      <w:r w:rsidRPr="00007D24">
        <w:rPr>
          <w:rFonts w:ascii="PT Astra Serif" w:hAnsi="PT Astra Serif" w:cs="Arial"/>
          <w:sz w:val="28"/>
          <w:szCs w:val="28"/>
        </w:rPr>
        <w:br/>
        <w:t xml:space="preserve">и жилищно-коммунального хозяйства Российской Федерации от 30.03.2020 № 175/пр, особенностями организации закупок в строительстве; </w:t>
      </w:r>
    </w:p>
    <w:p w:rsidR="00CC0B69" w:rsidRPr="00007D24" w:rsidRDefault="00CC0B69" w:rsidP="00007D24">
      <w:pPr>
        <w:widowControl w:val="0"/>
        <w:suppressAutoHyphens/>
        <w:ind w:firstLine="709"/>
        <w:jc w:val="both"/>
        <w:rPr>
          <w:rFonts w:ascii="PT Astra Serif" w:hAnsi="PT Astra Serif"/>
          <w:sz w:val="28"/>
          <w:szCs w:val="28"/>
          <w:shd w:val="clear" w:color="auto" w:fill="FFFFFF"/>
        </w:rPr>
      </w:pPr>
      <w:r w:rsidRPr="00007D24">
        <w:rPr>
          <w:rFonts w:ascii="PT Astra Serif" w:hAnsi="PT Astra Serif" w:cs="Arial"/>
          <w:sz w:val="28"/>
          <w:szCs w:val="28"/>
        </w:rPr>
        <w:t xml:space="preserve">- 23.04.2021 вебинар </w:t>
      </w:r>
      <w:r w:rsidRPr="00007D24">
        <w:rPr>
          <w:rFonts w:ascii="PT Astra Serif" w:hAnsi="PT Astra Serif"/>
          <w:sz w:val="28"/>
          <w:szCs w:val="28"/>
        </w:rPr>
        <w:t xml:space="preserve">(при поддержке ЭТП «СБЕР А») по теме: </w:t>
      </w:r>
      <w:r w:rsidRPr="00007D24">
        <w:rPr>
          <w:rFonts w:ascii="PT Astra Serif" w:hAnsi="PT Astra Serif"/>
          <w:sz w:val="28"/>
          <w:szCs w:val="28"/>
          <w:shd w:val="clear" w:color="auto" w:fill="FFFFFF"/>
        </w:rPr>
        <w:t xml:space="preserve">«Обзор изменений законодательства о корпоративных закупках в соответствии с законом </w:t>
      </w:r>
      <w:r w:rsidRPr="00007D24">
        <w:rPr>
          <w:rFonts w:ascii="PT Astra Serif" w:hAnsi="PT Astra Serif"/>
          <w:sz w:val="28"/>
          <w:szCs w:val="28"/>
          <w:shd w:val="clear" w:color="auto" w:fill="FFFFFF"/>
        </w:rPr>
        <w:br/>
      </w:r>
      <w:r w:rsidRPr="00007D24">
        <w:rPr>
          <w:rFonts w:ascii="PT Astra Serif" w:hAnsi="PT Astra Serif"/>
          <w:sz w:val="28"/>
          <w:szCs w:val="28"/>
          <w:shd w:val="clear" w:color="auto" w:fill="FFFFFF"/>
        </w:rPr>
        <w:lastRenderedPageBreak/>
        <w:t xml:space="preserve">№ 223-ФЗ», где были рассмотрены вопросы, касающиеся изменений в Федеральный закон № 223-ФЗ, а именно относительно планирования закупок, 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shd w:val="clear" w:color="auto" w:fill="FFFFFF"/>
        </w:rPr>
        <w:t xml:space="preserve">- 29.04.2021 вебинар </w:t>
      </w:r>
      <w:r w:rsidRPr="00007D24">
        <w:rPr>
          <w:rFonts w:ascii="PT Astra Serif" w:hAnsi="PT Astra Serif"/>
          <w:sz w:val="28"/>
          <w:szCs w:val="28"/>
        </w:rPr>
        <w:t>(при поддержке ООО «РТС-Тендер») по теме: «Закупки малого объёма в модуле ЗМО РТС-Тендер Ульяновской области», где был продемонстрирован функционал электронной площадки РТС-Тендер для закупок малого объёма;</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«Госзакупки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- 13.05.2021 вебинар (при поддержке ООО «РТС-Тендер») по теме: «</w:t>
      </w:r>
      <w:r w:rsidRPr="00007D24">
        <w:rPr>
          <w:rFonts w:ascii="PT Astra Serif" w:hAnsi="PT Astra Serif" w:cs="Arial"/>
          <w:bCs/>
          <w:sz w:val="28"/>
          <w:szCs w:val="28"/>
          <w:shd w:val="clear" w:color="auto" w:fill="FFFFFF"/>
        </w:rPr>
        <w:t>Применение национального режима при осуществлении закупок по 44-ФЗ. Новации 2021», на котором были рассмотрены</w:t>
      </w:r>
      <w:r w:rsidRPr="00007D24">
        <w:rPr>
          <w:rFonts w:ascii="PT Astra Serif" w:hAnsi="PT Astra Serif" w:cs="Arial"/>
          <w:b/>
          <w:bCs/>
          <w:sz w:val="28"/>
          <w:szCs w:val="28"/>
          <w:shd w:val="clear" w:color="auto" w:fill="FFFFFF"/>
        </w:rPr>
        <w:t xml:space="preserve"> </w:t>
      </w:r>
      <w:r w:rsidRPr="00007D24">
        <w:rPr>
          <w:rFonts w:ascii="PT Astra Serif" w:hAnsi="PT Astra Serif"/>
          <w:sz w:val="28"/>
          <w:szCs w:val="28"/>
        </w:rPr>
        <w:t xml:space="preserve">общие вопросы по импортозамещению, случаи обязательного применения положения квотирования согласно Постановления Правительства РФ от 03.12.2020 № 2014, отчёт о достижении минимальной обязательной доли с практическим примером, а также проект изменений в КоАП РФ;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- 04.06.2021 вебинар (при поддержке ООО «РТС-Тендер») по теме: «Особенности участия самозанятых лиц в закупках. Как ответить на запрос и подготовить возражение на жалобу самозанятого лица», где были рассмотрены вопросы, связанные с анализом Федерального закона от 27.11.2018 № 422-ФЗ </w:t>
      </w:r>
      <w:r w:rsidRPr="00007D24">
        <w:rPr>
          <w:rFonts w:ascii="PT Astra Serif" w:hAnsi="PT Astra Serif"/>
          <w:sz w:val="28"/>
          <w:szCs w:val="28"/>
        </w:rPr>
        <w:br/>
        <w:t xml:space="preserve">«О проведении эксперимента по установлению специального налогового режима «Налог на профессиональный доход», а также определены особенности участия самозанятых лиц в закупках по Законам № 44-ФЗ и № 223-ФЗ;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- 04.06.2021 вебинар (при поддержке Агентства госзакупок Ульяновской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- 11.06.2021 совещание по теме: «Анализ ценовой ситуации на территории Ульяновской области», организованный Агентством госзакупок, где были рассмотрены вопросы, связанные с изменением порядка ценового мониторинга, адаптацией муниципальных образований к новым правилам, а также динамикой инфляционных процессов на региональном рынке товаров, работ, услуг. </w:t>
      </w:r>
      <w:r w:rsidRPr="00007D24">
        <w:rPr>
          <w:rFonts w:ascii="PT Astra Serif" w:hAnsi="PT Astra Serif"/>
          <w:sz w:val="28"/>
          <w:szCs w:val="28"/>
        </w:rPr>
        <w:br/>
        <w:t xml:space="preserve">В мероприятии приняли участие более 60 человек, среди которых: представители </w:t>
      </w:r>
      <w:r w:rsidRPr="00007D24">
        <w:rPr>
          <w:rFonts w:ascii="PT Astra Serif" w:hAnsi="PT Astra Serif"/>
          <w:sz w:val="28"/>
          <w:szCs w:val="28"/>
        </w:rPr>
        <w:lastRenderedPageBreak/>
        <w:t>исполнительных органов государственной власти, муниципальных образований, АНО «Центр стратегических исследований Ульяновской области», а также регионального отделения Банка России;</w:t>
      </w:r>
    </w:p>
    <w:p w:rsidR="00CC0B69" w:rsidRPr="00007D24" w:rsidRDefault="00CC0B69" w:rsidP="00007D24">
      <w:pPr>
        <w:shd w:val="clear" w:color="auto" w:fill="FFFFFF"/>
        <w:ind w:firstLine="709"/>
        <w:jc w:val="both"/>
        <w:rPr>
          <w:rFonts w:ascii="PT Astra Serif" w:hAnsi="PT Astra Serif"/>
          <w:spacing w:val="-4"/>
          <w:sz w:val="28"/>
          <w:szCs w:val="28"/>
        </w:rPr>
      </w:pPr>
      <w:r w:rsidRPr="00007D24">
        <w:rPr>
          <w:rFonts w:ascii="PT Astra Serif" w:hAnsi="PT Astra Serif"/>
          <w:sz w:val="28"/>
          <w:szCs w:val="28"/>
        </w:rPr>
        <w:t>- 15.06.2021 принято участие в заседание комиссии по координации работы по противодействию коррупции в Ульяновской области с докладом «</w:t>
      </w:r>
      <w:r w:rsidRPr="00007D24">
        <w:rPr>
          <w:rFonts w:ascii="PT Astra Serif" w:hAnsi="PT Astra Serif"/>
          <w:spacing w:val="-4"/>
          <w:sz w:val="28"/>
          <w:szCs w:val="28"/>
        </w:rPr>
        <w:t xml:space="preserve">О состоянии антикоррупционной работы в органах исполнительной власти и органах местного самоуправления Ульяновской области». Мероприятие проходило </w:t>
      </w:r>
      <w:r w:rsidRPr="00007D24">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вебинаре приняли участие более 30 человек;</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rPr>
        <w:t xml:space="preserve">- 17.06.2021 круглый стол, организованный </w:t>
      </w:r>
      <w:r w:rsidRPr="00007D24">
        <w:rPr>
          <w:rFonts w:ascii="PT Astra Serif" w:hAnsi="PT Astra Serif" w:cs="Arial"/>
          <w:sz w:val="28"/>
          <w:szCs w:val="28"/>
          <w:shd w:val="clear" w:color="auto" w:fill="FFFFFF"/>
        </w:rPr>
        <w:t>аналитическим Центром при Правительстве Российской Федерации</w:t>
      </w:r>
      <w:r w:rsidRPr="00007D24">
        <w:rPr>
          <w:rFonts w:ascii="PT Astra Serif" w:hAnsi="PT Astra Serif" w:cs="Arial"/>
          <w:sz w:val="28"/>
          <w:szCs w:val="28"/>
        </w:rPr>
        <w:t xml:space="preserve">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rPr>
        <w:t xml:space="preserve">- 18.06.2021 </w:t>
      </w:r>
      <w:r w:rsidRPr="00007D24">
        <w:rPr>
          <w:rFonts w:ascii="PT Astra Serif" w:hAnsi="PT Astra Serif" w:cs="Arial"/>
          <w:sz w:val="28"/>
          <w:szCs w:val="28"/>
          <w:lang w:val="x-none"/>
        </w:rPr>
        <w:t>IX Международная конференция «Публичные закупки: проблемы правоприменения»</w:t>
      </w:r>
      <w:r w:rsidRPr="00007D24">
        <w:rPr>
          <w:rFonts w:ascii="PT Astra Serif" w:hAnsi="PT Astra Serif" w:cs="Arial"/>
          <w:sz w:val="28"/>
          <w:szCs w:val="28"/>
        </w:rPr>
        <w:t xml:space="preserve">, организованная </w:t>
      </w:r>
      <w:r w:rsidRPr="00007D24">
        <w:rPr>
          <w:rFonts w:ascii="PT Astra Serif" w:hAnsi="PT Astra Serif" w:cs="Arial"/>
          <w:sz w:val="28"/>
          <w:szCs w:val="28"/>
          <w:lang w:val="x-none"/>
        </w:rPr>
        <w:t>юридически</w:t>
      </w:r>
      <w:r w:rsidRPr="00007D24">
        <w:rPr>
          <w:rFonts w:ascii="PT Astra Serif" w:hAnsi="PT Astra Serif" w:cs="Arial"/>
          <w:sz w:val="28"/>
          <w:szCs w:val="28"/>
        </w:rPr>
        <w:t>м</w:t>
      </w:r>
      <w:r w:rsidRPr="00007D24">
        <w:rPr>
          <w:rFonts w:ascii="PT Astra Serif" w:hAnsi="PT Astra Serif" w:cs="Arial"/>
          <w:sz w:val="28"/>
          <w:szCs w:val="28"/>
          <w:lang w:val="x-none"/>
        </w:rPr>
        <w:t xml:space="preserve"> факультет</w:t>
      </w:r>
      <w:r w:rsidRPr="00007D24">
        <w:rPr>
          <w:rFonts w:ascii="PT Astra Serif" w:hAnsi="PT Astra Serif" w:cs="Arial"/>
          <w:sz w:val="28"/>
          <w:szCs w:val="28"/>
        </w:rPr>
        <w:t>ом</w:t>
      </w:r>
      <w:r w:rsidRPr="00007D24">
        <w:rPr>
          <w:rFonts w:ascii="PT Astra Serif" w:hAnsi="PT Astra Serif" w:cs="Arial"/>
          <w:sz w:val="28"/>
          <w:szCs w:val="28"/>
          <w:lang w:val="x-none"/>
        </w:rPr>
        <w:t xml:space="preserve"> </w:t>
      </w:r>
      <w:r w:rsidRPr="00007D24">
        <w:rPr>
          <w:rFonts w:ascii="PT Astra Serif" w:hAnsi="PT Astra Serif" w:cs="Arial"/>
          <w:sz w:val="28"/>
          <w:szCs w:val="28"/>
        </w:rPr>
        <w:t>МГУ</w:t>
      </w:r>
      <w:r w:rsidRPr="00007D24">
        <w:rPr>
          <w:rFonts w:ascii="PT Astra Serif" w:hAnsi="PT Astra Serif" w:cs="Arial"/>
          <w:sz w:val="28"/>
          <w:szCs w:val="28"/>
          <w:lang w:val="x-none"/>
        </w:rPr>
        <w:t xml:space="preserve"> имени </w:t>
      </w:r>
      <w:r w:rsidRPr="00007D24">
        <w:rPr>
          <w:rFonts w:ascii="PT Astra Serif" w:hAnsi="PT Astra Serif" w:cs="Arial"/>
          <w:sz w:val="28"/>
          <w:szCs w:val="28"/>
        </w:rPr>
        <w:t>М.В</w:t>
      </w:r>
      <w:r w:rsidRPr="00007D24">
        <w:rPr>
          <w:rFonts w:ascii="PT Astra Serif" w:hAnsi="PT Astra Serif" w:cs="Arial"/>
          <w:sz w:val="28"/>
          <w:szCs w:val="28"/>
          <w:lang w:val="x-none"/>
        </w:rPr>
        <w:t xml:space="preserve">. Ломоносова, </w:t>
      </w:r>
      <w:r w:rsidRPr="00007D24">
        <w:rPr>
          <w:rFonts w:ascii="PT Astra Serif" w:hAnsi="PT Astra Serif" w:cs="Arial"/>
          <w:sz w:val="28"/>
          <w:szCs w:val="28"/>
        </w:rPr>
        <w:t>ЭТП «ГПБ», а также М</w:t>
      </w:r>
      <w:r w:rsidRPr="00007D24">
        <w:rPr>
          <w:rFonts w:ascii="PT Astra Serif" w:hAnsi="PT Astra Serif" w:cs="Arial"/>
          <w:sz w:val="28"/>
          <w:szCs w:val="28"/>
          <w:lang w:val="x-none"/>
        </w:rPr>
        <w:t>осковским отделение</w:t>
      </w:r>
      <w:r w:rsidRPr="00007D24">
        <w:rPr>
          <w:rFonts w:ascii="PT Astra Serif" w:hAnsi="PT Astra Serif" w:cs="Arial"/>
          <w:sz w:val="28"/>
          <w:szCs w:val="28"/>
        </w:rPr>
        <w:t>м</w:t>
      </w:r>
      <w:r w:rsidRPr="00007D24">
        <w:rPr>
          <w:rFonts w:ascii="PT Astra Serif" w:hAnsi="PT Astra Serif" w:cs="Arial"/>
          <w:sz w:val="28"/>
          <w:szCs w:val="28"/>
          <w:lang w:val="x-none"/>
        </w:rPr>
        <w:t xml:space="preserve"> ассоциации юристов </w:t>
      </w:r>
      <w:r w:rsidRPr="00007D24">
        <w:rPr>
          <w:rFonts w:ascii="PT Astra Serif" w:hAnsi="PT Astra Serif" w:cs="Arial"/>
          <w:sz w:val="28"/>
          <w:szCs w:val="28"/>
        </w:rPr>
        <w:t>Р</w:t>
      </w:r>
      <w:r w:rsidRPr="00007D24">
        <w:rPr>
          <w:rFonts w:ascii="PT Astra Serif" w:hAnsi="PT Astra Serif" w:cs="Arial"/>
          <w:sz w:val="28"/>
          <w:szCs w:val="28"/>
          <w:lang w:val="x-none"/>
        </w:rPr>
        <w:t>оссии</w:t>
      </w:r>
      <w:r w:rsidRPr="00007D24">
        <w:rPr>
          <w:rFonts w:ascii="PT Astra Serif" w:hAnsi="PT Astra Serif" w:cs="Arial"/>
          <w:sz w:val="28"/>
          <w:szCs w:val="28"/>
        </w:rPr>
        <w:t xml:space="preserve">. </w:t>
      </w:r>
      <w:r w:rsidRPr="00007D24">
        <w:rPr>
          <w:rFonts w:ascii="PT Astra Serif" w:hAnsi="PT Astra Serif" w:cs="Arial"/>
          <w:sz w:val="28"/>
          <w:szCs w:val="28"/>
          <w:shd w:val="clear" w:color="auto" w:fill="FFFFFF"/>
        </w:rPr>
        <w:t xml:space="preserve">Основной темой конференции стали правовые проблемы в сфере публичных закупок, возникшие в связи с распространением новой коронавирусной инфекции Covid-19, и пути их преодоления; </w:t>
      </w:r>
      <w:r w:rsidRPr="00007D24">
        <w:rPr>
          <w:rFonts w:ascii="PT Astra Serif" w:hAnsi="PT Astra Serif" w:cs="Arial"/>
          <w:sz w:val="28"/>
          <w:szCs w:val="28"/>
        </w:rPr>
        <w:t xml:space="preserve"> </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rPr>
        <w:t>- 23.06.2021 вебинар (при поддержке</w:t>
      </w:r>
      <w:r w:rsidRPr="00007D24">
        <w:rPr>
          <w:rFonts w:ascii="PT Astra Serif" w:hAnsi="PT Astra Serif"/>
          <w:sz w:val="28"/>
          <w:szCs w:val="28"/>
        </w:rPr>
        <w:t xml:space="preserve"> ЭТП «СБЕР А») по теме: «В</w:t>
      </w:r>
      <w:r w:rsidRPr="00007D24">
        <w:rPr>
          <w:rFonts w:ascii="PT Astra Serif" w:hAnsi="PT Astra Serif" w:cs="Arial"/>
          <w:sz w:val="28"/>
          <w:szCs w:val="28"/>
        </w:rPr>
        <w:t>опросы импортозамещения и исполнения постановления Правительства 2014», где были рассмотрены вопросы импортозамещения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rPr>
        <w:t>- 29.06.2021 вебинар (при поддержке</w:t>
      </w:r>
      <w:r w:rsidRPr="00007D24">
        <w:rPr>
          <w:rFonts w:ascii="PT Astra Serif" w:hAnsi="PT Astra Serif"/>
          <w:sz w:val="28"/>
          <w:szCs w:val="28"/>
        </w:rPr>
        <w:t xml:space="preserve"> ЭТП «СБЕР А») по теме:</w:t>
      </w:r>
      <w:r w:rsidRPr="00007D24">
        <w:rPr>
          <w:rFonts w:ascii="PT Astra Serif" w:hAnsi="PT Astra Serif" w:cs="Arial"/>
          <w:sz w:val="28"/>
          <w:szCs w:val="28"/>
          <w:shd w:val="clear" w:color="auto" w:fill="FFFFFF"/>
        </w:rPr>
        <w:t xml:space="preserve"> «Оптимизационный пакет. Обзор изменений закона о контрактной системе», где был проанализирован оптимизационный законопроект, предусматривающий внесение изменений в Закон № 44-ФЗ, в части сокращения количества способов определения поставщика до 3-х наиболее распространенных, исключается необходимость составления заказчиком документации о закупке; сокращаются и унифицируются сроки при проведении различных способов закупок, и другие вопросы;</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- 07.07.2021 организовано совещание по вопросам внедрения электронного документооборота в сфере закупок. Всего в совещании приняли участие более 50 человек, включая подключение в режиме видеоконференцсвязи. Участниками совещания были представители исполнительных органов государственной власти </w:t>
      </w:r>
      <w:r w:rsidRPr="00007D24">
        <w:rPr>
          <w:rFonts w:ascii="PT Astra Serif" w:hAnsi="PT Astra Serif" w:cs="Arial"/>
          <w:sz w:val="28"/>
          <w:szCs w:val="28"/>
          <w:shd w:val="clear" w:color="auto" w:fill="FFFFFF"/>
        </w:rPr>
        <w:br/>
        <w:t>и заказчиков — участников «пилотной» группы;</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- 09.07.2021</w:t>
      </w:r>
      <w:r w:rsidRPr="00007D24">
        <w:rPr>
          <w:rFonts w:ascii="PT Astra Serif" w:hAnsi="PT Astra Serif" w:cs="Arial"/>
          <w:sz w:val="28"/>
          <w:szCs w:val="28"/>
        </w:rPr>
        <w:t xml:space="preserve"> </w:t>
      </w:r>
      <w:r w:rsidRPr="00007D24">
        <w:rPr>
          <w:rFonts w:ascii="PT Astra Serif" w:hAnsi="PT Astra Serif"/>
          <w:sz w:val="28"/>
          <w:szCs w:val="28"/>
        </w:rPr>
        <w:t>принято участие в</w:t>
      </w:r>
      <w:r w:rsidRPr="00007D24">
        <w:rPr>
          <w:rFonts w:ascii="PT Astra Serif" w:hAnsi="PT Astra Serif" w:cs="Arial"/>
          <w:sz w:val="28"/>
          <w:szCs w:val="28"/>
        </w:rPr>
        <w:t xml:space="preserve"> совещании по финансово-экономическим </w:t>
      </w:r>
      <w:r w:rsidRPr="00007D24">
        <w:rPr>
          <w:rFonts w:ascii="PT Astra Serif" w:hAnsi="PT Astra Serif" w:cs="Arial"/>
          <w:sz w:val="28"/>
          <w:szCs w:val="28"/>
        </w:rPr>
        <w:lastRenderedPageBreak/>
        <w:t>вопросам с докладом «О ценовой ситуации в Ульяновской области. Причины роста цен и возможные меры по их стабилизации».</w:t>
      </w:r>
      <w:r w:rsidRPr="00007D24">
        <w:rPr>
          <w:rFonts w:ascii="PT Astra Serif" w:hAnsi="PT Astra Serif"/>
          <w:spacing w:val="-4"/>
          <w:sz w:val="28"/>
          <w:szCs w:val="28"/>
        </w:rPr>
        <w:t xml:space="preserve"> Мероприятие проходило </w:t>
      </w:r>
      <w:r w:rsidRPr="00007D24">
        <w:rPr>
          <w:rFonts w:ascii="PT Astra Serif" w:hAnsi="PT Astra Serif"/>
          <w:spacing w:val="-4"/>
          <w:sz w:val="28"/>
          <w:szCs w:val="28"/>
        </w:rPr>
        <w:br/>
      </w:r>
      <w:r w:rsidRPr="00007D24">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CC0B69" w:rsidRPr="00007D24" w:rsidRDefault="00CC0B69" w:rsidP="00007D24">
      <w:pPr>
        <w:widowControl w:val="0"/>
        <w:suppressAutoHyphens/>
        <w:ind w:firstLine="709"/>
        <w:jc w:val="both"/>
        <w:rPr>
          <w:rFonts w:ascii="PT Astra Serif" w:hAnsi="PT Astra Serif" w:cs="Helvetica"/>
          <w:bCs/>
          <w:sz w:val="28"/>
          <w:szCs w:val="28"/>
          <w:shd w:val="clear" w:color="auto" w:fill="FFFFFF"/>
        </w:rPr>
      </w:pPr>
      <w:r w:rsidRPr="00007D24">
        <w:rPr>
          <w:rFonts w:ascii="PT Astra Serif" w:hAnsi="PT Astra Serif" w:cs="Arial"/>
          <w:sz w:val="28"/>
          <w:szCs w:val="28"/>
          <w:shd w:val="clear" w:color="auto" w:fill="FFFFFF"/>
        </w:rPr>
        <w:t xml:space="preserve">- 12.07.2021 </w:t>
      </w:r>
      <w:r w:rsidRPr="00007D24">
        <w:rPr>
          <w:rFonts w:ascii="PT Astra Serif" w:hAnsi="PT Astra Serif" w:cs="Arial"/>
          <w:sz w:val="28"/>
          <w:szCs w:val="28"/>
        </w:rPr>
        <w:t>вебинар (при поддержке</w:t>
      </w:r>
      <w:r w:rsidRPr="00007D24">
        <w:rPr>
          <w:rFonts w:ascii="PT Astra Serif" w:hAnsi="PT Astra Serif"/>
          <w:sz w:val="28"/>
          <w:szCs w:val="28"/>
        </w:rPr>
        <w:t xml:space="preserve"> ЭТП «ГПБ») по теме:</w:t>
      </w:r>
      <w:r w:rsidRPr="00007D24">
        <w:rPr>
          <w:rFonts w:ascii="PT Astra Serif" w:hAnsi="PT Astra Serif" w:cs="Helvetica"/>
          <w:sz w:val="28"/>
          <w:szCs w:val="28"/>
          <w:shd w:val="clear" w:color="auto" w:fill="FFFFFF"/>
        </w:rPr>
        <w:t xml:space="preserve"> «</w:t>
      </w:r>
      <w:r w:rsidRPr="00007D24">
        <w:rPr>
          <w:rFonts w:ascii="PT Astra Serif" w:hAnsi="PT Astra Serif" w:cs="Helvetica"/>
          <w:bCs/>
          <w:sz w:val="28"/>
          <w:szCs w:val="28"/>
          <w:shd w:val="clear" w:color="auto" w:fill="FFFFFF"/>
        </w:rPr>
        <w:t xml:space="preserve">Обучающий вебинар по расчёту НМЦК охраны», на котором были рассмотрены </w:t>
      </w:r>
      <w:r w:rsidRPr="00007D24">
        <w:rPr>
          <w:rFonts w:ascii="PT Astra Serif" w:hAnsi="PT Astra Serif"/>
          <w:sz w:val="28"/>
          <w:szCs w:val="28"/>
        </w:rPr>
        <w:t xml:space="preserve">вопросы определения НМЦК при осуществлении закупок охранных услуг в соответствии </w:t>
      </w:r>
      <w:r w:rsidRPr="00007D24">
        <w:rPr>
          <w:rFonts w:ascii="PT Astra Serif" w:hAnsi="PT Astra Serif"/>
          <w:sz w:val="28"/>
          <w:szCs w:val="28"/>
        </w:rPr>
        <w:br/>
        <w:t>с Приказом Росгвардии от 15.02.2021 №45</w:t>
      </w:r>
      <w:r w:rsidRPr="00007D24">
        <w:rPr>
          <w:rFonts w:ascii="PT Astra Serif" w:hAnsi="PT Astra Serif" w:cs="Helvetica"/>
          <w:bCs/>
          <w:sz w:val="28"/>
          <w:szCs w:val="28"/>
          <w:shd w:val="clear" w:color="auto" w:fill="FFFFFF"/>
        </w:rPr>
        <w:t xml:space="preserve">; </w:t>
      </w:r>
    </w:p>
    <w:p w:rsidR="00CC0B69" w:rsidRPr="00007D24" w:rsidRDefault="00CC0B69" w:rsidP="00007D24">
      <w:pPr>
        <w:widowControl w:val="0"/>
        <w:suppressAutoHyphens/>
        <w:ind w:firstLine="709"/>
        <w:jc w:val="both"/>
        <w:rPr>
          <w:rFonts w:ascii="PT Astra Serif" w:hAnsi="PT Astra Serif" w:cs="Helvetica"/>
          <w:bCs/>
          <w:sz w:val="28"/>
          <w:szCs w:val="28"/>
          <w:shd w:val="clear" w:color="auto" w:fill="FFFFFF"/>
        </w:rPr>
      </w:pPr>
      <w:r w:rsidRPr="00007D24">
        <w:rPr>
          <w:rFonts w:ascii="PT Astra Serif" w:hAnsi="PT Astra Serif" w:cs="Helvetica"/>
          <w:bCs/>
          <w:sz w:val="28"/>
          <w:szCs w:val="28"/>
          <w:shd w:val="clear" w:color="auto" w:fill="FFFFFF"/>
        </w:rPr>
        <w:t xml:space="preserve">- 15.07.2021 организована рабочая встреча с представителями УФСИН России по Ульяновской области, на которой были обсуждены вопросы применения Постановления Правительства РФ от 26.12.2013 № 1292, утверждающего перечень товаров, работ, услуг, производимых предприятиями УИС и Методических рекомендаций по осуществлению закупок для государственных нужд у учреждений </w:t>
      </w:r>
      <w:r w:rsidRPr="00007D24">
        <w:rPr>
          <w:rFonts w:ascii="PT Astra Serif" w:hAnsi="PT Astra Serif" w:cs="Helvetica"/>
          <w:bCs/>
          <w:sz w:val="28"/>
          <w:szCs w:val="28"/>
          <w:shd w:val="clear" w:color="auto" w:fill="FFFFFF"/>
        </w:rPr>
        <w:br/>
        <w:t>и предприятий УФСИН России по Ульяновской области;</w:t>
      </w:r>
    </w:p>
    <w:p w:rsidR="00CC0B69" w:rsidRPr="00007D24" w:rsidRDefault="00CC0B69" w:rsidP="00007D24">
      <w:pPr>
        <w:widowControl w:val="0"/>
        <w:suppressAutoHyphens/>
        <w:ind w:firstLine="709"/>
        <w:jc w:val="both"/>
        <w:rPr>
          <w:rFonts w:ascii="PT Astra Serif" w:hAnsi="PT Astra Serif" w:cs="Helvetica"/>
          <w:bCs/>
          <w:sz w:val="28"/>
          <w:szCs w:val="28"/>
          <w:shd w:val="clear" w:color="auto" w:fill="FFFFFF"/>
        </w:rPr>
      </w:pPr>
      <w:r w:rsidRPr="00007D24">
        <w:rPr>
          <w:rFonts w:ascii="PT Astra Serif" w:hAnsi="PT Astra Serif" w:cs="Helvetica"/>
          <w:bCs/>
          <w:sz w:val="28"/>
          <w:szCs w:val="28"/>
          <w:shd w:val="clear" w:color="auto" w:fill="FFFFFF"/>
        </w:rPr>
        <w:t>- 23.07.2021 на площадке Министерства здравоохранения Ульяновской области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региональной общественной организации, Торгово-промышленной палаты и заказчики отрасли здравоохранения области;</w:t>
      </w:r>
    </w:p>
    <w:p w:rsidR="00CC0B69" w:rsidRPr="00007D24" w:rsidRDefault="00CC0B69" w:rsidP="00007D24">
      <w:pPr>
        <w:widowControl w:val="0"/>
        <w:suppressAutoHyphens/>
        <w:ind w:firstLine="709"/>
        <w:jc w:val="both"/>
        <w:rPr>
          <w:rFonts w:ascii="PT Astra Serif" w:hAnsi="PT Astra Serif" w:cs="Helvetica"/>
          <w:bCs/>
          <w:sz w:val="28"/>
          <w:szCs w:val="28"/>
        </w:rPr>
      </w:pPr>
      <w:r w:rsidRPr="00007D24">
        <w:rPr>
          <w:rFonts w:ascii="PT Astra Serif" w:hAnsi="PT Astra Serif" w:cs="Helvetica"/>
          <w:bCs/>
          <w:sz w:val="28"/>
          <w:szCs w:val="28"/>
          <w:shd w:val="clear" w:color="auto" w:fill="FFFFFF"/>
        </w:rPr>
        <w:t xml:space="preserve">- 27.07.2021 </w:t>
      </w:r>
      <w:r w:rsidRPr="00007D24">
        <w:rPr>
          <w:rFonts w:ascii="PT Astra Serif" w:hAnsi="PT Astra Serif" w:cs="Arial"/>
          <w:sz w:val="28"/>
          <w:szCs w:val="28"/>
        </w:rPr>
        <w:t>вебинар (при поддержке</w:t>
      </w:r>
      <w:r w:rsidRPr="00007D24">
        <w:rPr>
          <w:rFonts w:ascii="PT Astra Serif" w:hAnsi="PT Astra Serif"/>
          <w:sz w:val="28"/>
          <w:szCs w:val="28"/>
        </w:rPr>
        <w:t xml:space="preserve"> ЭТП «ГПБ») по теме: </w:t>
      </w:r>
      <w:r w:rsidRPr="00007D24">
        <w:rPr>
          <w:rFonts w:ascii="PT Astra Serif" w:hAnsi="PT Astra Serif" w:cs="Helvetica"/>
          <w:sz w:val="28"/>
          <w:szCs w:val="28"/>
          <w:shd w:val="clear" w:color="auto" w:fill="FFFFFF"/>
        </w:rPr>
        <w:t>«</w:t>
      </w:r>
      <w:r w:rsidRPr="00007D24">
        <w:rPr>
          <w:rFonts w:ascii="PT Astra Serif" w:hAnsi="PT Astra Serif" w:cs="Helvetica"/>
          <w:bCs/>
          <w:sz w:val="28"/>
          <w:szCs w:val="28"/>
        </w:rPr>
        <w:t>Типовые нарушения заказчиков по закупкам 223-ФЗ», где были рассмотрены основные ошибки, совершаемые заказчиками при осуществлении закупок по Закону № 223-ФЗ;</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- 30.07.2021 </w:t>
      </w:r>
      <w:r w:rsidRPr="00007D24">
        <w:rPr>
          <w:rFonts w:ascii="PT Astra Serif" w:hAnsi="PT Astra Serif" w:cs="Arial"/>
          <w:sz w:val="28"/>
          <w:szCs w:val="28"/>
        </w:rPr>
        <w:t>вебинар (при поддержке</w:t>
      </w:r>
      <w:r w:rsidRPr="00007D24">
        <w:rPr>
          <w:rFonts w:ascii="PT Astra Serif" w:hAnsi="PT Astra Serif"/>
          <w:sz w:val="28"/>
          <w:szCs w:val="28"/>
        </w:rPr>
        <w:t xml:space="preserve"> ЭТП «СБЕР А») по теме:</w:t>
      </w:r>
      <w:r w:rsidRPr="00007D24">
        <w:rPr>
          <w:rFonts w:ascii="PT Astra Serif" w:hAnsi="PT Astra Serif" w:cs="Arial"/>
          <w:sz w:val="28"/>
          <w:szCs w:val="28"/>
          <w:shd w:val="clear" w:color="auto" w:fill="FFFFFF"/>
        </w:rPr>
        <w:t xml:space="preserve"> «Формирование лотов при осуществлении закупок медицинских изделий», на котором были освещены вопросы, касающиеся определения кода медицинского изделия, правил формирования лотов по Постановлению Правительства РФ от 19.04.2021 № 620, формирование лота при осуществлении закупок медицинских изделий с учетом национального режима;</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- 10.08.2021 состоялась Рабочая группа по вопросам предупреждения коррупции. В рамках заседания был рассмотрен проект распоряжения Агентства госзакупок Ульяновской области по Антикоррупционной политике;</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- 12.08.2021 совместно с электронным университетом Сбербанк-АСТ проведён вебинар по теме: «Специфика проведения электронного актирования при проведении закупок в рамках 44-ФЗ». Заместителем начальника Управления развития контрактной системы Федерального казначейства Марковой Кристиной были рассмотрены вопросы электронного актирования в ЕИС, как инструмента повышения эффективности исполнения контрактов, перевода в автоматизированный режим платежей на основании электронных документов о приёмке, как инструмента сокращения сроков оплаты. В мероприятии приняло участие более 180 слушателей;</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- 18.08.2021 вебинар </w:t>
      </w:r>
      <w:r w:rsidRPr="00007D24">
        <w:rPr>
          <w:rFonts w:ascii="PT Astra Serif" w:hAnsi="PT Astra Serif" w:cs="Arial"/>
          <w:sz w:val="28"/>
          <w:szCs w:val="28"/>
        </w:rPr>
        <w:t>(при поддержке</w:t>
      </w:r>
      <w:r w:rsidRPr="00007D24">
        <w:rPr>
          <w:rFonts w:ascii="PT Astra Serif" w:hAnsi="PT Astra Serif"/>
          <w:sz w:val="28"/>
          <w:szCs w:val="28"/>
        </w:rPr>
        <w:t xml:space="preserve"> ЭТП «ГПБ») по теме: </w:t>
      </w:r>
      <w:r w:rsidRPr="00007D24">
        <w:rPr>
          <w:rFonts w:ascii="PT Astra Serif" w:hAnsi="PT Astra Serif" w:cs="Helvetica"/>
          <w:sz w:val="28"/>
          <w:szCs w:val="28"/>
          <w:shd w:val="clear" w:color="auto" w:fill="FFFFFF"/>
        </w:rPr>
        <w:t>«</w:t>
      </w:r>
      <w:r w:rsidRPr="00007D24">
        <w:rPr>
          <w:rFonts w:ascii="PT Astra Serif" w:hAnsi="PT Astra Serif" w:cs="Arial"/>
          <w:sz w:val="28"/>
          <w:szCs w:val="28"/>
          <w:shd w:val="clear" w:color="auto" w:fill="FFFFFF"/>
        </w:rPr>
        <w:t>Особые закупочные ситуации», где были рассмотрены нюансы, которые необходимо учитывать при формировании закупок, а также вопросы, связанные с описанием объекта закупки и основных условий проведения закупочной процедуры;</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lastRenderedPageBreak/>
        <w:t xml:space="preserve">- 19.08.2021 вебинар (при поддержке «СБИС») по теме: «Новая структура </w:t>
      </w:r>
      <w:r w:rsidRPr="00007D24">
        <w:rPr>
          <w:rFonts w:ascii="PT Astra Serif" w:hAnsi="PT Astra Serif" w:cs="Arial"/>
          <w:sz w:val="28"/>
          <w:szCs w:val="28"/>
          <w:shd w:val="clear" w:color="auto" w:fill="FFFFFF"/>
        </w:rPr>
        <w:br/>
        <w:t xml:space="preserve">№ 44-ФЗ. Обзор изменений, которые внёс в 44-ФЗ «Второй оптимизационный пакет», </w:t>
      </w:r>
      <w:r w:rsidRPr="00007D24">
        <w:rPr>
          <w:rFonts w:ascii="PT Astra Serif" w:hAnsi="PT Astra Serif" w:cs="Arial"/>
          <w:sz w:val="28"/>
          <w:szCs w:val="28"/>
          <w:shd w:val="clear" w:color="auto" w:fill="FFFFFF"/>
        </w:rPr>
        <w:br/>
        <w:t xml:space="preserve">на котором были рассмотрены нововведения в структуру Федерального Закона </w:t>
      </w:r>
      <w:r w:rsidRPr="00007D24">
        <w:rPr>
          <w:rFonts w:ascii="PT Astra Serif" w:hAnsi="PT Astra Serif" w:cs="Arial"/>
          <w:sz w:val="28"/>
          <w:szCs w:val="28"/>
          <w:shd w:val="clear" w:color="auto" w:fill="FFFFFF"/>
        </w:rPr>
        <w:br/>
        <w:t>№ 44-ФЗ, а также новых требований к составу заявок и способов закупок;</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- 19.08.2021 вебинар (при поддержке «Актион» Госзаказ) по теме: «Особенности закупок с поставляемым товаром при работах и услугах», где были рассмотрены отличия поставляемого товара от используемого товара, а также вопросы предъявления требований к поставляемому товару, оформления поставляемого товара при работах в реестре контрактов в ЕИС;</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- 25.08.2021 принято участие в заседании рабочей группы, организованной Общероссийской общественной организации «Гильдия отечественных закупщиков </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и специалистов по закупкам и продажам» по разработке показателя «Оценка осуществления импортозамещения в региональных закупках» рейтинга эффективности и прозрачности закупочных систем регионов РФ;</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- 27.08.2021 вебинар (при поддержке «Актион» Госзаказ) по теме: «</w:t>
      </w:r>
      <w:r w:rsidRPr="00007D24">
        <w:rPr>
          <w:rFonts w:ascii="PT Astra Serif" w:hAnsi="PT Astra Serif" w:cs="Arial"/>
          <w:sz w:val="28"/>
          <w:szCs w:val="28"/>
        </w:rPr>
        <w:t xml:space="preserve">Марафон по стройке – часть 4: 100 экспертных ответов на актуальные вопросы», где были рассмотрены вопросы представления договора (контракта) для подтверждения </w:t>
      </w:r>
      <w:r w:rsidRPr="00007D24">
        <w:rPr>
          <w:rFonts w:ascii="PT Astra Serif" w:hAnsi="PT Astra Serif" w:cs="Arial"/>
          <w:sz w:val="28"/>
          <w:szCs w:val="28"/>
          <w:shd w:val="clear" w:color="auto" w:fill="FFFFFF"/>
        </w:rPr>
        <w:t>соответствия критерию оценки, а также случаи изменения объёма на 10 процентов при строительстве;</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- 30.08.2021 провели рабочее совещание по решению актуальных вопросов в сфере закупок. В рамках мероприятия рассмотрены следующие вопросы:</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организация и проведение ежегодного тестирования специалистов, занятых </w:t>
      </w:r>
      <w:r w:rsidRPr="00007D24">
        <w:rPr>
          <w:rFonts w:ascii="PT Astra Serif" w:hAnsi="PT Astra Serif" w:cs="Arial"/>
          <w:sz w:val="28"/>
          <w:szCs w:val="28"/>
          <w:shd w:val="clear" w:color="auto" w:fill="FFFFFF"/>
        </w:rPr>
        <w:br/>
        <w:t xml:space="preserve">в сфере закупок (графика проведения, процедурных вопросов проведения </w:t>
      </w:r>
      <w:r w:rsidRPr="00007D24">
        <w:rPr>
          <w:rFonts w:ascii="PT Astra Serif" w:hAnsi="PT Astra Serif" w:cs="Arial"/>
          <w:sz w:val="28"/>
          <w:szCs w:val="28"/>
          <w:shd w:val="clear" w:color="auto" w:fill="FFFFFF"/>
        </w:rPr>
        <w:br/>
        <w:t>и подведения итогов и пр.);</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обеспечение актуализации на региональном/ведомственном уровне правовых актов в сфере закупок с учетом оптимизационных поправок Закона 44-ФЗ;</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внедрение в закупочную деятельность заказчиков новых электронных сервисов ЕИС (электронное актирование, электронное подписание членами комиссий протоколов);</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color w:val="000000"/>
          <w:sz w:val="28"/>
          <w:szCs w:val="28"/>
        </w:rPr>
        <w:t>- 30.08-10.10.2021 в рамках Распоряжения Губернатора Ульяновской области от 24.12.2018 № 1503-р «О дополнительных мерах, направленных на повышение квалификации специалистов, занятых в сфере закупок» было организовано проведение тестирования на предмет выявления уровня знаний в сфере закупок среди специалистов исполнительных органов государственной власти и муниципальных служащих. Всего было протестировано в сфере закупок - 1446 специалистов. При этом общее значение среднего балла, прошедших тестирование составило: 4,2 % среди исполнительных органов государственной власти; 4,1 % среди муниципальных служащих;</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- 31.08.2021 проведена рабочая встреча по обсуждению анализа ценовой ситуации на региональном рынке услуг химической чистки и прачечных, организованная Агентством госзакупок. В данном мероприятии приняли участие представители Отделения по Ульяновской области Волго-Вятского главного управления Центрального Банка Российской Федерации и Министерства экономического развития и промышленности Ульяновской области;</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s="Arial"/>
          <w:sz w:val="28"/>
          <w:szCs w:val="28"/>
          <w:shd w:val="clear" w:color="auto" w:fill="FFFFFF"/>
        </w:rPr>
        <w:t xml:space="preserve">- 06.09.2021 вебинар (при поддержке ЭТП «РТС-тендер») по теме: </w:t>
      </w:r>
      <w:r w:rsidRPr="00007D24">
        <w:rPr>
          <w:rFonts w:ascii="PT Astra Serif" w:hAnsi="PT Astra Serif"/>
          <w:sz w:val="28"/>
          <w:szCs w:val="28"/>
        </w:rPr>
        <w:t xml:space="preserve">«Постановление Правительства РФ от 28.08.2021 N 1432. Что поменялось с 31.08.2021 </w:t>
      </w:r>
      <w:r w:rsidRPr="00007D24">
        <w:rPr>
          <w:rFonts w:ascii="PT Astra Serif" w:hAnsi="PT Astra Serif"/>
          <w:sz w:val="28"/>
          <w:szCs w:val="28"/>
        </w:rPr>
        <w:lastRenderedPageBreak/>
        <w:t>года в национальном режиме при осуществлении закупок по 44-ФЗ», на котором были рассмотрены вопросы изменения в перечне отдельных видов медицинских изделий, происходящих из иностранных государств, в отношении которых устанавливаются ограничения допуска, изменения в правилах использования каталога товаров, работ, услуг для обеспечения государственных и муниципальных нужд и другие;</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- 30.09.2021 вебинар по теме: «Госзакупки-2022. Революционные изменения в государственных и корпоративных закупках с 01.01.2022 года», где были рассмотрены вопросы изменения и статистики применения национального режима в закупках, самые распространенные нарушения национального режима в 44-ФЗ. Вопросы в применении Постановления Правительства РФ от 28.08.2021 № 1432;</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sz w:val="28"/>
          <w:szCs w:val="28"/>
        </w:rPr>
        <w:t xml:space="preserve">- 30.09.2021 совместно с региональной общественной организацией «Общественный контроль контрактной системы» состоялся семинар на тему: «Перспективы участия в государственных и муниципальных закупках». В целях оказания практической помощи, направленной на расширение возможности участия организаций инвалидов в государственных и муниципальных закупках, провели обучение </w:t>
      </w:r>
      <w:r w:rsidRPr="00007D24">
        <w:rPr>
          <w:rFonts w:ascii="PT Astra Serif" w:hAnsi="PT Astra Serif"/>
          <w:color w:val="000000"/>
          <w:sz w:val="28"/>
          <w:szCs w:val="28"/>
        </w:rPr>
        <w:t>представителей предприятий инвалидов по работе с электронными площадками и ЕИС;</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- 08.10.2021 вебинар (при поддержке АО «Агентство по государственному заказу Республики Татарстан») по теме: «Оптимизационный пакет поправок – новая реальность. Ключевые изменения Закона №44-ФЗ», где были рассмотрены последние нововведения в законодательство о контрактной системе;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- 13.10.2021 </w:t>
      </w:r>
      <w:r w:rsidRPr="00007D24">
        <w:rPr>
          <w:rFonts w:ascii="PT Astra Serif" w:hAnsi="PT Astra Serif" w:cs="Arial"/>
          <w:color w:val="000000"/>
          <w:sz w:val="28"/>
          <w:szCs w:val="28"/>
        </w:rPr>
        <w:t>вебинар (при поддержке</w:t>
      </w:r>
      <w:r w:rsidRPr="00007D24">
        <w:rPr>
          <w:rFonts w:ascii="PT Astra Serif" w:hAnsi="PT Astra Serif"/>
          <w:color w:val="000000"/>
          <w:sz w:val="28"/>
          <w:szCs w:val="28"/>
        </w:rPr>
        <w:t xml:space="preserve"> ЭТП «СБЕР А») по теме:</w:t>
      </w:r>
      <w:r w:rsidRPr="00007D24">
        <w:rPr>
          <w:rFonts w:ascii="PT Astra Serif" w:hAnsi="PT Astra Serif" w:cs="Arial"/>
          <w:color w:val="000000"/>
          <w:sz w:val="28"/>
          <w:szCs w:val="28"/>
          <w:shd w:val="clear" w:color="auto" w:fill="FFFFFF"/>
        </w:rPr>
        <w:t xml:space="preserve"> «</w:t>
      </w:r>
      <w:r w:rsidRPr="00007D24">
        <w:rPr>
          <w:rFonts w:ascii="PT Astra Serif" w:hAnsi="PT Astra Serif"/>
          <w:color w:val="000000"/>
          <w:sz w:val="28"/>
          <w:szCs w:val="28"/>
        </w:rPr>
        <w:t>Закупки малого объёма в электронном магазине SberB2B. Новые сервисы электронного магазина», на котором был продемонстрирован функционал работы площадки SberB2B;</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- 14.10.2021 вебинар (при поддержке СПП «КонсультантПлюс») по теме: </w:t>
      </w:r>
      <w:r w:rsidRPr="00007D24">
        <w:rPr>
          <w:rFonts w:ascii="PT Astra Serif" w:hAnsi="PT Astra Serif"/>
          <w:bCs/>
          <w:color w:val="000000"/>
          <w:sz w:val="28"/>
          <w:szCs w:val="28"/>
        </w:rPr>
        <w:t>Актуальные вопросы организации закупок в соответствии с последними изменениями в Федеральном законе от 05.04.2013 № 44-ФЗ», где были рассмотрены вопросы, касающиеся последних изменений в законодательстве о контрактной системе;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- 15.10.2021 онлайн-совещание, организованное Общероссийской общественной организацией «Гильдия отечественных закупщиков и специалистов по закупкам и продажам», на котором были рассмотрены предложения по совершенствованию законодательства о контрактной системе;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- 22.10.2021 вебинар (при поддержке ЭТП «РТС-тендер) по теме: «73- Закупки малого объёма в модуле ЗМО РТС-Тендер Ульяновской области», на котором был продемонстрирован функционал электронной площадки;</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- 29.10.2021 вебинар (при поддержке ЭТП «СБЕР А») по теме: «Особенности закупок в сфере строительства в 2021 году», где были рассмотрены вопросы профилактики коррупции в сфере закупок, а также особенности закупок в сфере строительства в рамках Закона № 44-ФЗ;</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- 11.11.2021 вебинар (при поддержке ЭТП «РАД») по теме: «Контрактная система на пороге масштабных изменений: каким будет Закон № 44-ФЗ с 1 января 2022 года», на котором были рассмотрены вопросы, связанные с сокращением числа способов закупок, упразднением документации о закупке, её замена извещением, а также проведение электронных процедур по новым правилам и другие;</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olor w:val="000000"/>
          <w:sz w:val="28"/>
          <w:szCs w:val="28"/>
        </w:rPr>
        <w:t>- 11.11.2021 вебинар (при поддержке ЭТП «СБЕР А») по теме: «</w:t>
      </w:r>
      <w:r w:rsidRPr="00007D24">
        <w:rPr>
          <w:rFonts w:ascii="PT Astra Serif" w:hAnsi="PT Astra Serif"/>
          <w:sz w:val="28"/>
          <w:szCs w:val="28"/>
        </w:rPr>
        <w:t xml:space="preserve">Особенности закупок в сфере строительства (формирование документации и проведение закупки)», </w:t>
      </w:r>
      <w:r w:rsidRPr="00007D24">
        <w:rPr>
          <w:rFonts w:ascii="PT Astra Serif" w:hAnsi="PT Astra Serif"/>
          <w:sz w:val="28"/>
          <w:szCs w:val="28"/>
        </w:rPr>
        <w:lastRenderedPageBreak/>
        <w:t>где были вопросы, касающиеся особенностей проведения закупок в сфере строительства;</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sz w:val="28"/>
          <w:szCs w:val="28"/>
        </w:rPr>
        <w:t xml:space="preserve">- 11.11.2021 рабочее совещание с Министерством экономического развития и промышленности Ульяновской области, а также отделением Ульяновской области </w:t>
      </w:r>
      <w:r w:rsidRPr="00007D24">
        <w:rPr>
          <w:rFonts w:ascii="PT Astra Serif" w:hAnsi="PT Astra Serif"/>
          <w:color w:val="000000"/>
          <w:sz w:val="28"/>
          <w:szCs w:val="28"/>
        </w:rPr>
        <w:t>Волго-Вятского главного управления Центрального банка РФ по вопросам рассмотрения ценовой ситуации на региональном рынке трикотажных изделии;</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- 12.11.2021 рабочее совещание, организованное </w:t>
      </w:r>
      <w:r w:rsidRPr="00007D24">
        <w:rPr>
          <w:rFonts w:ascii="PT Astra Serif" w:hAnsi="PT Astra Serif" w:cs="Arial"/>
          <w:color w:val="000000"/>
          <w:sz w:val="28"/>
          <w:szCs w:val="28"/>
          <w:shd w:val="clear" w:color="auto" w:fill="FFFFFF"/>
        </w:rPr>
        <w:t xml:space="preserve">Общероссийской общественной организации «Гильдия отечественных» закупщиков и специалистов по закупкам и продажам», которое было </w:t>
      </w:r>
      <w:r w:rsidRPr="00007D24">
        <w:rPr>
          <w:rFonts w:ascii="PT Astra Serif" w:hAnsi="PT Astra Serif"/>
          <w:color w:val="000000"/>
          <w:sz w:val="28"/>
          <w:szCs w:val="28"/>
        </w:rPr>
        <w:t>посвящено обсуждению предложений по совершенствованию законодательства сферы осуществления закупок;</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- 12.11.2021 вебинар (при поддержке ЭТП «СБЕР А») по теме: «Типовые ошибки при формировании заявки на участие в закупке по Законам № 44-ФЗ </w:t>
      </w:r>
      <w:r w:rsidRPr="00007D24">
        <w:rPr>
          <w:rFonts w:ascii="PT Astra Serif" w:hAnsi="PT Astra Serif"/>
          <w:color w:val="000000"/>
          <w:sz w:val="28"/>
          <w:szCs w:val="28"/>
        </w:rPr>
        <w:br/>
        <w:t>и № 223-ФЗ», на котором были рассмотрены основные вопросы и ошибки, возникающие при формировании заявок на участие в закупках;</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- 16.11.2021 вебинар (при поддержке ЭТП «СБЕР А») по теме: «Особенности закупок в сфере строительства (исполнение, изменение, расторжение контракта)», где были рассмотрены вопросы, касающиеся закупок в сфере строительства;</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- 18.11.2021 вебинар (при поддержке ЭТП «СБЕР А») по теме: «Сложные вопросы заключения контракта. Риски внесения в РНП»;</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- 19.11.2021 рабочее совещание, организованное </w:t>
      </w:r>
      <w:r w:rsidRPr="00007D24">
        <w:rPr>
          <w:rFonts w:ascii="PT Astra Serif" w:hAnsi="PT Astra Serif" w:cs="Arial"/>
          <w:color w:val="000000"/>
          <w:sz w:val="28"/>
          <w:szCs w:val="28"/>
          <w:shd w:val="clear" w:color="auto" w:fill="FFFFFF"/>
        </w:rPr>
        <w:t xml:space="preserve">Общероссийской общественной организации «Гильдия отечественных» закупщиков и специалистов по закупкам и продажам», которое было </w:t>
      </w:r>
      <w:r w:rsidRPr="00007D24">
        <w:rPr>
          <w:rFonts w:ascii="PT Astra Serif" w:hAnsi="PT Astra Serif"/>
          <w:color w:val="000000"/>
          <w:sz w:val="28"/>
          <w:szCs w:val="28"/>
        </w:rPr>
        <w:t>посвящено обсуждению предложений по совершенствованию законодательства сферы осуществления закупок;</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- 23.11.2021 вебинар (при поддержке ЭТП «СБЕР А») по теме: «Аварийные и форс-мажорные закупки. Антимонопольные и административные риски», на котором была рассмотрена административная практика по данным вопросам;</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- 24.11.2021 вебинар (при поддержке ЭТП «СБЕР А») по теме: «Как участнику оценить перспективы участия в закупках по Законам № 44-ФЗ и № 223-ФЗ»;</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- 24.11.2021 семинар-совещание на площадке Правительства Ульяновской области по актуальным вопросам применения законодательства о противодействии коррупции. На данном мероприятии обсуждались темы: применение мер ответственности за допущенные коррупционные проступки, основные ограничения, запреты и обязанности, предусмотренные антикоррупционным законодательством, выявление и урегулирование конфликта интересов и другие;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- 26.11.2021 вебинар (при поддержке ЭТП «СБЕР А») по теме: «Особенности закупок в сфере лекарственных препаратов и медицинского оборудования», где были рассмотрены вопросы, касающиеся изменений в медицинской сфере;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- 30.11.2021 вебинар (при поддержке ЭТП «СБЕР А») по теме: «Особенности закупок квартир. Формирование НМЦК при закупке охранных услуг», на котором были вопросы, возникающие при формировании цены при закупке охранных услуг;</w:t>
      </w:r>
    </w:p>
    <w:p w:rsidR="00CC0B69" w:rsidRPr="00007D24" w:rsidRDefault="00CC0B69" w:rsidP="00007D24">
      <w:pPr>
        <w:widowControl w:val="0"/>
        <w:suppressAutoHyphens/>
        <w:ind w:firstLine="709"/>
        <w:jc w:val="both"/>
        <w:rPr>
          <w:rFonts w:ascii="PT Astra Serif" w:eastAsia="SimSun" w:hAnsi="PT Astra Serif" w:cs="Mangal"/>
          <w:color w:val="000000"/>
          <w:kern w:val="2"/>
          <w:sz w:val="28"/>
          <w:szCs w:val="28"/>
          <w:lang w:eastAsia="hi-IN" w:bidi="hi-IN"/>
        </w:rPr>
      </w:pPr>
      <w:r w:rsidRPr="00007D24">
        <w:rPr>
          <w:rFonts w:ascii="PT Astra Serif" w:hAnsi="PT Astra Serif"/>
          <w:color w:val="000000"/>
          <w:sz w:val="28"/>
          <w:szCs w:val="28"/>
        </w:rPr>
        <w:t xml:space="preserve">- 01.12-03.12.2021 </w:t>
      </w:r>
      <w:r w:rsidRPr="00007D24">
        <w:rPr>
          <w:rFonts w:ascii="PT Astra Serif" w:eastAsia="SimSun" w:hAnsi="PT Astra Serif" w:cs="Mangal"/>
          <w:color w:val="000000"/>
          <w:kern w:val="2"/>
          <w:sz w:val="28"/>
          <w:szCs w:val="28"/>
          <w:lang w:eastAsia="hi-IN" w:bidi="hi-IN"/>
        </w:rPr>
        <w:t xml:space="preserve">организована и проведена IХ Неделя контрактных отношений </w:t>
      </w:r>
      <w:r w:rsidRPr="00007D24">
        <w:rPr>
          <w:rFonts w:ascii="PT Astra Serif" w:eastAsia="SimSun" w:hAnsi="PT Astra Serif" w:cs="Mangal"/>
          <w:color w:val="000000"/>
          <w:kern w:val="2"/>
          <w:sz w:val="28"/>
          <w:szCs w:val="28"/>
          <w:lang w:eastAsia="hi-IN" w:bidi="hi-IN"/>
        </w:rPr>
        <w:br/>
        <w:t xml:space="preserve">и закупок Ульяновской области ««Профессионализм заказчиков – залог эффективности контрактной системы в сфере закупок», в рамках которой было проведено </w:t>
      </w:r>
      <w:r w:rsidRPr="00007D24">
        <w:rPr>
          <w:rFonts w:ascii="PT Astra Serif" w:eastAsia="SimSun" w:hAnsi="PT Astra Serif" w:cs="Mangal"/>
          <w:b/>
          <w:color w:val="000000"/>
          <w:kern w:val="2"/>
          <w:sz w:val="28"/>
          <w:szCs w:val="28"/>
          <w:lang w:eastAsia="hi-IN" w:bidi="hi-IN"/>
        </w:rPr>
        <w:t>5 разноплановых мероприятий</w:t>
      </w:r>
      <w:r w:rsidRPr="00007D24">
        <w:rPr>
          <w:rFonts w:ascii="PT Astra Serif" w:eastAsia="SimSun" w:hAnsi="PT Astra Serif" w:cs="Mangal"/>
          <w:color w:val="000000"/>
          <w:kern w:val="2"/>
          <w:sz w:val="28"/>
          <w:szCs w:val="28"/>
          <w:lang w:eastAsia="hi-IN" w:bidi="hi-IN"/>
        </w:rPr>
        <w:t xml:space="preserve">. В работе Недели приняли участие представители Правительства Ульяновской области, Ульяновской ТПП, ИОГВ, ОМСУ, бизнес-сообщества, эксперты и общественные организации (всего порядка </w:t>
      </w:r>
      <w:r w:rsidRPr="00007D24">
        <w:rPr>
          <w:rFonts w:ascii="PT Astra Serif" w:eastAsia="SimSun" w:hAnsi="PT Astra Serif" w:cs="Mangal"/>
          <w:b/>
          <w:color w:val="000000"/>
          <w:kern w:val="2"/>
          <w:sz w:val="28"/>
          <w:szCs w:val="28"/>
          <w:lang w:eastAsia="hi-IN" w:bidi="hi-IN"/>
        </w:rPr>
        <w:t>400</w:t>
      </w:r>
      <w:r w:rsidRPr="00007D24">
        <w:rPr>
          <w:rFonts w:ascii="PT Astra Serif" w:eastAsia="SimSun" w:hAnsi="PT Astra Serif" w:cs="Mangal"/>
          <w:color w:val="000000"/>
          <w:kern w:val="2"/>
          <w:sz w:val="28"/>
          <w:szCs w:val="28"/>
          <w:lang w:eastAsia="hi-IN" w:bidi="hi-IN"/>
        </w:rPr>
        <w:t xml:space="preserve"> человек);</w:t>
      </w:r>
    </w:p>
    <w:p w:rsidR="00CC0B69" w:rsidRPr="00007D24" w:rsidRDefault="00CC0B69" w:rsidP="00007D24">
      <w:pPr>
        <w:widowControl w:val="0"/>
        <w:suppressAutoHyphens/>
        <w:ind w:firstLine="709"/>
        <w:jc w:val="both"/>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lastRenderedPageBreak/>
        <w:t xml:space="preserve">- </w:t>
      </w:r>
      <w:r w:rsidRPr="00007D24">
        <w:rPr>
          <w:rFonts w:ascii="PT Astra Serif" w:hAnsi="PT Astra Serif" w:cs="Arial"/>
          <w:color w:val="000000"/>
          <w:sz w:val="28"/>
          <w:szCs w:val="28"/>
        </w:rPr>
        <w:t>06.12.2021 вебинар, организованный АО «Корпорация «МСП» по вопросу актуализации перечня конкретных заказчиков регионального уровня, в отношении которых уполномоченные органы исполнительной власти субъектов РФ проводят оценку соответствия, предусмотренную Федеральным законом от 18.07.2011 № 223-ФЗ «О закупках товаров, работ, услуг отдельными видами юридических лиц»;</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olor w:val="000000"/>
          <w:sz w:val="28"/>
          <w:szCs w:val="28"/>
        </w:rPr>
        <w:t xml:space="preserve">- 08.12.2021 рабочее совещание, организованное Общероссийской общественной организацией «Гильдия отечественных закупщиков и специалистов по закупкам и продажам», на котором были рассмотрены </w:t>
      </w:r>
      <w:r w:rsidRPr="00007D24">
        <w:rPr>
          <w:rFonts w:ascii="PT Astra Serif" w:hAnsi="PT Astra Serif"/>
          <w:sz w:val="28"/>
          <w:szCs w:val="28"/>
        </w:rPr>
        <w:t>предложения по совершенствованию законодательства сферы осуществления закупок;</w:t>
      </w:r>
    </w:p>
    <w:p w:rsidR="00CC0B69" w:rsidRPr="00007D24" w:rsidRDefault="00CC0B69" w:rsidP="00007D24">
      <w:pPr>
        <w:widowControl w:val="0"/>
        <w:suppressAutoHyphens/>
        <w:ind w:firstLine="709"/>
        <w:jc w:val="both"/>
        <w:rPr>
          <w:rFonts w:ascii="PT Astra Serif" w:eastAsia="SimSun" w:hAnsi="PT Astra Serif" w:cs="Mangal"/>
          <w:color w:val="000000"/>
          <w:kern w:val="2"/>
          <w:sz w:val="28"/>
          <w:szCs w:val="28"/>
          <w:lang w:eastAsia="hi-IN" w:bidi="hi-IN"/>
        </w:rPr>
      </w:pPr>
      <w:r w:rsidRPr="00007D24">
        <w:rPr>
          <w:rFonts w:ascii="PT Astra Serif" w:hAnsi="PT Astra Serif"/>
          <w:sz w:val="28"/>
          <w:szCs w:val="28"/>
        </w:rPr>
        <w:t xml:space="preserve">- 09.12.2021 вебинар (при поддержке </w:t>
      </w:r>
      <w:r w:rsidRPr="00007D24">
        <w:rPr>
          <w:rFonts w:ascii="PT Astra Serif" w:hAnsi="PT Astra Serif"/>
          <w:color w:val="000000"/>
          <w:sz w:val="28"/>
          <w:szCs w:val="28"/>
        </w:rPr>
        <w:t>ЭТП «СБЕР А») по теме: «</w:t>
      </w:r>
      <w:r w:rsidRPr="00007D24">
        <w:rPr>
          <w:rFonts w:ascii="PT Astra Serif" w:eastAsia="SimSun" w:hAnsi="PT Astra Serif" w:cs="Mangal"/>
          <w:color w:val="000000"/>
          <w:kern w:val="2"/>
          <w:sz w:val="28"/>
          <w:szCs w:val="28"/>
          <w:lang w:eastAsia="hi-IN" w:bidi="hi-IN"/>
        </w:rPr>
        <w:t>Участие в закупках в сфере строительства (реконструкции) по Закону № 44-ФЗ», в ходе которого были рассмотрены вопросы, касающиеся оценки закупочной процедуры (перспективы участия), заполнения и подачи заявки, а также типовые ошибки при заключении контракта;</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- 15.12.2021 заседание отраслевого Совета наставников при Агентстве государственных закупок Ульяновской области. В рамках заседания были подведены итоги работы Совета за 2021 год;</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- 20.12.2021 заседание Координационного совета по внедрению Стандарта развития конкуренции в Ульяновской области. Мероприятие было проведено под председательством Губернатора Ульяновской области. На заседании были рассмотрены темы о национальном плане развития конкуренции в РФ на 2021-2025 годы, результаты рейтинга региона среди субъектов РФ по уровню содействия развитию конкуренции по итогам 2020 года и реализация мероприятий, направленных на создание конкурентной среды в сфере закупок;</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- 23.12.2021 заседание Общественного совета при Агентстве государственных закупок Ульяновской области, на котором был сформирован план работы Общественного совета, а также рассмотрены предложения по стратегии деятельности Агентства госзакупок на следующий год.</w:t>
      </w:r>
    </w:p>
    <w:p w:rsidR="00CC0B69" w:rsidRPr="003D0DB7" w:rsidRDefault="00CC0B69" w:rsidP="00007D24">
      <w:pPr>
        <w:widowControl w:val="0"/>
        <w:suppressAutoHyphens/>
        <w:ind w:firstLine="709"/>
        <w:jc w:val="both"/>
        <w:rPr>
          <w:rFonts w:ascii="PT Astra Serif" w:hAnsi="PT Astra Serif" w:cs="Arial"/>
          <w:color w:val="000000" w:themeColor="text1"/>
          <w:sz w:val="28"/>
          <w:szCs w:val="28"/>
          <w:shd w:val="clear" w:color="auto" w:fill="FFFFFF"/>
        </w:rPr>
      </w:pPr>
      <w:r w:rsidRPr="00007D24">
        <w:rPr>
          <w:rFonts w:ascii="PT Astra Serif" w:eastAsia="SimSun" w:hAnsi="PT Astra Serif" w:cs="Mangal"/>
          <w:b/>
          <w:kern w:val="2"/>
          <w:sz w:val="28"/>
          <w:szCs w:val="28"/>
          <w:lang w:eastAsia="hi-IN" w:bidi="hi-IN"/>
        </w:rPr>
        <w:t xml:space="preserve">4. Разработка и принятие правовых актов Ульяновской области в случаях, </w:t>
      </w:r>
      <w:r w:rsidRPr="003D0DB7">
        <w:rPr>
          <w:rFonts w:ascii="PT Astra Serif" w:eastAsia="SimSun" w:hAnsi="PT Astra Serif" w:cs="Mangal"/>
          <w:b/>
          <w:color w:val="000000" w:themeColor="text1"/>
          <w:kern w:val="2"/>
          <w:sz w:val="28"/>
          <w:szCs w:val="28"/>
          <w:lang w:eastAsia="hi-IN" w:bidi="hi-IN"/>
        </w:rPr>
        <w:t>предусмотренных законодательством РФ о контрактной системе в сфере закупок.</w:t>
      </w:r>
    </w:p>
    <w:p w:rsidR="00CC0B69" w:rsidRPr="003D0DB7" w:rsidRDefault="00CC0B69" w:rsidP="00007D24">
      <w:pPr>
        <w:widowControl w:val="0"/>
        <w:suppressAutoHyphens/>
        <w:ind w:firstLine="709"/>
        <w:jc w:val="both"/>
        <w:rPr>
          <w:rFonts w:ascii="PT Astra Serif" w:eastAsia="SimSun" w:hAnsi="PT Astra Serif" w:cs="Mangal"/>
          <w:color w:val="000000" w:themeColor="text1"/>
          <w:kern w:val="2"/>
          <w:sz w:val="28"/>
          <w:szCs w:val="28"/>
          <w:lang w:eastAsia="hi-IN" w:bidi="hi-IN"/>
        </w:rPr>
      </w:pPr>
      <w:r w:rsidRPr="003D0DB7">
        <w:rPr>
          <w:rFonts w:ascii="PT Astra Serif" w:eastAsia="SimSun" w:hAnsi="PT Astra Serif" w:cs="Mangal"/>
          <w:color w:val="000000" w:themeColor="text1"/>
          <w:kern w:val="2"/>
          <w:sz w:val="28"/>
          <w:szCs w:val="28"/>
          <w:lang w:eastAsia="hi-IN" w:bidi="hi-IN"/>
        </w:rPr>
        <w:t>(принято 1</w:t>
      </w:r>
      <w:r w:rsidR="003D0DB7" w:rsidRPr="003D0DB7">
        <w:rPr>
          <w:rFonts w:ascii="PT Astra Serif" w:eastAsia="SimSun" w:hAnsi="PT Astra Serif" w:cs="Mangal"/>
          <w:color w:val="000000" w:themeColor="text1"/>
          <w:kern w:val="2"/>
          <w:sz w:val="28"/>
          <w:szCs w:val="28"/>
          <w:lang w:eastAsia="hi-IN" w:bidi="hi-IN"/>
        </w:rPr>
        <w:t>9</w:t>
      </w:r>
      <w:r w:rsidRPr="003D0DB7">
        <w:rPr>
          <w:rFonts w:ascii="PT Astra Serif" w:eastAsia="SimSun" w:hAnsi="PT Astra Serif" w:cs="Mangal"/>
          <w:color w:val="000000" w:themeColor="text1"/>
          <w:kern w:val="2"/>
          <w:sz w:val="28"/>
          <w:szCs w:val="28"/>
          <w:lang w:eastAsia="hi-IN" w:bidi="hi-IN"/>
        </w:rPr>
        <w:t xml:space="preserve"> правовых актов, разработан 1 проект правового акта). </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3D0DB7">
        <w:rPr>
          <w:rFonts w:ascii="PT Astra Serif" w:eastAsia="SimSun" w:hAnsi="PT Astra Serif" w:cs="Mangal"/>
          <w:b/>
          <w:color w:val="000000" w:themeColor="text1"/>
          <w:kern w:val="2"/>
          <w:sz w:val="28"/>
          <w:szCs w:val="28"/>
          <w:lang w:eastAsia="hi-IN" w:bidi="hi-IN"/>
        </w:rPr>
        <w:t xml:space="preserve">5. Проведение постоянного </w:t>
      </w:r>
      <w:r w:rsidRPr="00007D24">
        <w:rPr>
          <w:rFonts w:ascii="PT Astra Serif" w:eastAsia="SimSun" w:hAnsi="PT Astra Serif" w:cs="Mangal"/>
          <w:b/>
          <w:color w:val="000000"/>
          <w:kern w:val="2"/>
          <w:sz w:val="28"/>
          <w:szCs w:val="28"/>
          <w:lang w:eastAsia="hi-IN" w:bidi="hi-IN"/>
        </w:rPr>
        <w:t xml:space="preserve">мониторинга осуществления закупок </w:t>
      </w:r>
      <w:r w:rsidRPr="00007D24">
        <w:rPr>
          <w:rFonts w:ascii="PT Astra Serif" w:eastAsia="SimSun" w:hAnsi="PT Astra Serif" w:cs="Mangal"/>
          <w:b/>
          <w:color w:val="000000"/>
          <w:kern w:val="2"/>
          <w:sz w:val="28"/>
          <w:szCs w:val="28"/>
          <w:lang w:eastAsia="hi-IN" w:bidi="hi-IN"/>
        </w:rPr>
        <w:br/>
        <w:t>на территории Ульяновской области</w:t>
      </w:r>
      <w:r w:rsidRPr="00007D24">
        <w:rPr>
          <w:rFonts w:ascii="PT Astra Serif" w:eastAsia="SimSun" w:hAnsi="PT Astra Serif" w:cs="Mangal"/>
          <w:kern w:val="2"/>
          <w:sz w:val="28"/>
          <w:szCs w:val="28"/>
          <w:lang w:eastAsia="hi-IN" w:bidi="hi-IN"/>
        </w:rPr>
        <w:t>, в том числе сбор, обработка, обобщение, систематизация, анализ и оценка информации об осуществлении заказчиками Ульяновской области закупок для государственных и муниципальных нужд (ежемесячно/еженедельно подготавливаются отчёты по закупкам, иные аналитические материалы).</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В соответствии с постановлением Правительства Ульяновской области 13.11.2018 № 551-П был подготовлен мониторинг закупок товаров, работ, услуг для обеспечения государственных нужд Ульяновской области и размещён в ЕИС:  </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- 21.01.2021 в виде аналитического отчёта за 2020 год;</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- 31.03.2021 в виде сводного аналитического отчёта за 2020 год;</w:t>
      </w:r>
    </w:p>
    <w:p w:rsidR="00CC0B69" w:rsidRPr="00007D24" w:rsidRDefault="00CC0B69" w:rsidP="00007D24">
      <w:pPr>
        <w:widowControl w:val="0"/>
        <w:suppressAutoHyphens/>
        <w:ind w:firstLine="709"/>
        <w:jc w:val="both"/>
        <w:rPr>
          <w:rFonts w:ascii="PT Astra Serif" w:hAnsi="PT Astra Serif"/>
          <w:color w:val="000000"/>
          <w:sz w:val="28"/>
          <w:szCs w:val="28"/>
          <w:shd w:val="clear" w:color="auto" w:fill="FFFFFF"/>
        </w:rPr>
      </w:pPr>
      <w:r w:rsidRPr="00007D24">
        <w:rPr>
          <w:rFonts w:ascii="PT Astra Serif" w:eastAsia="SimSun" w:hAnsi="PT Astra Serif" w:cs="Mangal"/>
          <w:color w:val="000000"/>
          <w:kern w:val="2"/>
          <w:sz w:val="28"/>
          <w:szCs w:val="28"/>
          <w:lang w:eastAsia="hi-IN" w:bidi="hi-IN"/>
        </w:rPr>
        <w:t>- 12.04.2021 в виде а</w:t>
      </w:r>
      <w:r w:rsidRPr="00007D24">
        <w:rPr>
          <w:rFonts w:ascii="PT Astra Serif" w:hAnsi="PT Astra Serif"/>
          <w:color w:val="000000"/>
          <w:sz w:val="28"/>
          <w:szCs w:val="28"/>
          <w:shd w:val="clear" w:color="auto" w:fill="FFFFFF"/>
        </w:rPr>
        <w:t>налитического отчёта за 1 квартала 2021 года;</w:t>
      </w:r>
    </w:p>
    <w:p w:rsidR="00CC0B69" w:rsidRPr="00007D24" w:rsidRDefault="00CC0B69" w:rsidP="00007D24">
      <w:pPr>
        <w:widowControl w:val="0"/>
        <w:suppressAutoHyphens/>
        <w:ind w:firstLine="709"/>
        <w:jc w:val="both"/>
        <w:rPr>
          <w:rFonts w:ascii="PT Astra Serif" w:hAnsi="PT Astra Serif"/>
          <w:color w:val="000000" w:themeColor="text1"/>
          <w:sz w:val="28"/>
          <w:szCs w:val="28"/>
          <w:shd w:val="clear" w:color="auto" w:fill="FFFFFF"/>
        </w:rPr>
      </w:pPr>
      <w:r w:rsidRPr="00007D24">
        <w:rPr>
          <w:rFonts w:ascii="PT Astra Serif" w:eastAsia="SimSun" w:hAnsi="PT Astra Serif" w:cs="Mangal"/>
          <w:color w:val="000000"/>
          <w:kern w:val="2"/>
          <w:sz w:val="28"/>
          <w:szCs w:val="28"/>
          <w:lang w:eastAsia="hi-IN" w:bidi="hi-IN"/>
        </w:rPr>
        <w:t>- 15.07.</w:t>
      </w:r>
      <w:r w:rsidRPr="00007D24">
        <w:rPr>
          <w:rFonts w:ascii="PT Astra Serif" w:eastAsia="SimSun" w:hAnsi="PT Astra Serif" w:cs="Mangal"/>
          <w:color w:val="000000" w:themeColor="text1"/>
          <w:kern w:val="2"/>
          <w:sz w:val="28"/>
          <w:szCs w:val="28"/>
          <w:lang w:eastAsia="hi-IN" w:bidi="hi-IN"/>
        </w:rPr>
        <w:t>2021 в виде а</w:t>
      </w:r>
      <w:r w:rsidRPr="00007D24">
        <w:rPr>
          <w:rFonts w:ascii="PT Astra Serif" w:hAnsi="PT Astra Serif"/>
          <w:color w:val="000000" w:themeColor="text1"/>
          <w:sz w:val="28"/>
          <w:szCs w:val="28"/>
          <w:shd w:val="clear" w:color="auto" w:fill="FFFFFF"/>
        </w:rPr>
        <w:t>налитического отчёта за 2 квартала 2021 года;</w:t>
      </w:r>
    </w:p>
    <w:p w:rsidR="00CC0B69" w:rsidRPr="00007D24" w:rsidRDefault="00CC0B69" w:rsidP="00007D24">
      <w:pPr>
        <w:widowControl w:val="0"/>
        <w:suppressAutoHyphens/>
        <w:ind w:firstLine="709"/>
        <w:jc w:val="both"/>
        <w:rPr>
          <w:rFonts w:ascii="PT Astra Serif" w:eastAsia="SimSun" w:hAnsi="PT Astra Serif" w:cs="Mangal"/>
          <w:color w:val="000000" w:themeColor="text1"/>
          <w:kern w:val="2"/>
          <w:sz w:val="28"/>
          <w:szCs w:val="28"/>
          <w:lang w:eastAsia="hi-IN" w:bidi="hi-IN"/>
        </w:rPr>
      </w:pPr>
      <w:r w:rsidRPr="00007D24">
        <w:rPr>
          <w:rFonts w:ascii="PT Astra Serif" w:hAnsi="PT Astra Serif"/>
          <w:color w:val="000000" w:themeColor="text1"/>
          <w:sz w:val="28"/>
          <w:szCs w:val="28"/>
          <w:shd w:val="clear" w:color="auto" w:fill="FFFFFF"/>
        </w:rPr>
        <w:t xml:space="preserve">- 29.10.2021 </w:t>
      </w:r>
      <w:r w:rsidRPr="00007D24">
        <w:rPr>
          <w:rFonts w:ascii="PT Astra Serif" w:eastAsia="SimSun" w:hAnsi="PT Astra Serif" w:cs="Mangal"/>
          <w:color w:val="000000" w:themeColor="text1"/>
          <w:kern w:val="2"/>
          <w:sz w:val="28"/>
          <w:szCs w:val="28"/>
          <w:lang w:eastAsia="hi-IN" w:bidi="hi-IN"/>
        </w:rPr>
        <w:t>в виде а</w:t>
      </w:r>
      <w:r w:rsidRPr="00007D24">
        <w:rPr>
          <w:rFonts w:ascii="PT Astra Serif" w:hAnsi="PT Astra Serif"/>
          <w:color w:val="000000" w:themeColor="text1"/>
          <w:sz w:val="28"/>
          <w:szCs w:val="28"/>
          <w:shd w:val="clear" w:color="auto" w:fill="FFFFFF"/>
        </w:rPr>
        <w:t>налитического отчёта за 3 квартала 2021 года.</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color w:val="000000" w:themeColor="text1"/>
          <w:kern w:val="2"/>
          <w:sz w:val="28"/>
          <w:szCs w:val="28"/>
          <w:lang w:eastAsia="hi-IN" w:bidi="hi-IN"/>
        </w:rPr>
        <w:t xml:space="preserve">Во исполнение распоряжения Губернатора Ульяновской области от 07.08.2018 № </w:t>
      </w:r>
      <w:r w:rsidRPr="00007D24">
        <w:rPr>
          <w:rFonts w:ascii="PT Astra Serif" w:eastAsia="SimSun" w:hAnsi="PT Astra Serif" w:cs="Mangal"/>
          <w:color w:val="000000" w:themeColor="text1"/>
          <w:kern w:val="2"/>
          <w:sz w:val="28"/>
          <w:szCs w:val="28"/>
          <w:lang w:eastAsia="hi-IN" w:bidi="hi-IN"/>
        </w:rPr>
        <w:lastRenderedPageBreak/>
        <w:t xml:space="preserve">915-р, распоряжение Агентства государственных закупок Ульяновской области </w:t>
      </w:r>
      <w:r w:rsidRPr="00007D24">
        <w:rPr>
          <w:rFonts w:ascii="PT Astra Serif" w:eastAsia="SimSun" w:hAnsi="PT Astra Serif" w:cs="Mangal"/>
          <w:color w:val="000000" w:themeColor="text1"/>
          <w:kern w:val="2"/>
          <w:sz w:val="28"/>
          <w:szCs w:val="28"/>
          <w:lang w:eastAsia="hi-IN" w:bidi="hi-IN"/>
        </w:rPr>
        <w:br/>
        <w:t xml:space="preserve">от 05.06.2020 № 10-р «Об обеспечении формирования и анализа сводного плана-графика» осуществляется мониторинг планов-графиков закупок </w:t>
      </w:r>
      <w:r w:rsidRPr="00007D24">
        <w:rPr>
          <w:rFonts w:ascii="PT Astra Serif" w:eastAsia="SimSun" w:hAnsi="PT Astra Serif" w:cs="Mangal"/>
          <w:kern w:val="2"/>
          <w:sz w:val="28"/>
          <w:szCs w:val="28"/>
          <w:lang w:eastAsia="hi-IN" w:bidi="hi-IN"/>
        </w:rPr>
        <w:t>заказчиков Ульяновской области.</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Подготовлена и размещена на сайте </w:t>
      </w:r>
      <w:r w:rsidRPr="00007D24">
        <w:rPr>
          <w:rFonts w:ascii="PT Astra Serif" w:eastAsia="SimSun" w:hAnsi="PT Astra Serif" w:cs="Mangal"/>
          <w:kern w:val="2"/>
          <w:sz w:val="28"/>
          <w:szCs w:val="28"/>
          <w:lang w:val="en-US" w:eastAsia="hi-IN" w:bidi="hi-IN"/>
        </w:rPr>
        <w:t>ul</w:t>
      </w:r>
      <w:r w:rsidRPr="00007D24">
        <w:rPr>
          <w:rFonts w:ascii="PT Astra Serif" w:eastAsia="SimSun" w:hAnsi="PT Astra Serif" w:cs="Mangal"/>
          <w:kern w:val="2"/>
          <w:sz w:val="28"/>
          <w:szCs w:val="28"/>
          <w:lang w:eastAsia="hi-IN" w:bidi="hi-IN"/>
        </w:rPr>
        <w:t>-</w:t>
      </w:r>
      <w:r w:rsidRPr="00007D24">
        <w:rPr>
          <w:rFonts w:ascii="PT Astra Serif" w:eastAsia="SimSun" w:hAnsi="PT Astra Serif" w:cs="Mangal"/>
          <w:kern w:val="2"/>
          <w:sz w:val="28"/>
          <w:szCs w:val="28"/>
          <w:lang w:val="en-US" w:eastAsia="hi-IN" w:bidi="hi-IN"/>
        </w:rPr>
        <w:t>goszak</w:t>
      </w:r>
      <w:r w:rsidRPr="00007D24">
        <w:rPr>
          <w:rFonts w:ascii="PT Astra Serif" w:eastAsia="SimSun" w:hAnsi="PT Astra Serif" w:cs="Mangal"/>
          <w:kern w:val="2"/>
          <w:sz w:val="28"/>
          <w:szCs w:val="28"/>
          <w:lang w:eastAsia="hi-IN" w:bidi="hi-IN"/>
        </w:rPr>
        <w:t>.</w:t>
      </w:r>
      <w:r w:rsidRPr="00007D24">
        <w:rPr>
          <w:rFonts w:ascii="PT Astra Serif" w:eastAsia="SimSun" w:hAnsi="PT Astra Serif" w:cs="Mangal"/>
          <w:kern w:val="2"/>
          <w:sz w:val="28"/>
          <w:szCs w:val="28"/>
          <w:lang w:val="en-US" w:eastAsia="hi-IN" w:bidi="hi-IN"/>
        </w:rPr>
        <w:t>ru</w:t>
      </w:r>
      <w:r w:rsidRPr="00007D24">
        <w:rPr>
          <w:rFonts w:ascii="PT Astra Serif" w:eastAsia="SimSun" w:hAnsi="PT Astra Serif" w:cs="Mangal"/>
          <w:kern w:val="2"/>
          <w:sz w:val="28"/>
          <w:szCs w:val="28"/>
          <w:lang w:eastAsia="hi-IN" w:bidi="hi-IN"/>
        </w:rPr>
        <w:t xml:space="preserve"> аналитическая справка </w:t>
      </w:r>
      <w:r w:rsidRPr="00007D24">
        <w:rPr>
          <w:rFonts w:ascii="PT Astra Serif" w:eastAsia="SimSun" w:hAnsi="PT Astra Serif" w:cs="Mangal"/>
          <w:kern w:val="2"/>
          <w:sz w:val="28"/>
          <w:szCs w:val="28"/>
          <w:lang w:eastAsia="hi-IN" w:bidi="hi-IN"/>
        </w:rPr>
        <w:br/>
        <w:t>на предмет наличия в ЕИС планов-графиков закупок государственных заказчиков.</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По результатам осуществления мониторинга планов-графиков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w:t>
      </w:r>
      <w:r w:rsidRPr="00007D24">
        <w:rPr>
          <w:rFonts w:ascii="PT Astra Serif" w:eastAsia="SimSun" w:hAnsi="PT Astra Serif" w:cs="Mangal"/>
          <w:kern w:val="2"/>
          <w:sz w:val="28"/>
          <w:szCs w:val="28"/>
          <w:lang w:eastAsia="hi-IN" w:bidi="hi-IN"/>
        </w:rPr>
        <w:br/>
        <w:t xml:space="preserve">в ЕИС в сфере закупок в соответствии с требованиями законодательства </w:t>
      </w:r>
      <w:r w:rsidRPr="00007D24">
        <w:rPr>
          <w:rFonts w:ascii="PT Astra Serif" w:eastAsia="SimSun" w:hAnsi="PT Astra Serif" w:cs="Mangal"/>
          <w:kern w:val="2"/>
          <w:sz w:val="28"/>
          <w:szCs w:val="28"/>
          <w:lang w:eastAsia="hi-IN" w:bidi="hi-IN"/>
        </w:rPr>
        <w:br/>
        <w:t>о контрактной системе планов-графиков подведомственных заказчиков. С помощью РИС АЦК-Госзаказ ежемесячно формируется сводный план-график государственных закупок.</w:t>
      </w:r>
    </w:p>
    <w:p w:rsidR="00CC0B69" w:rsidRPr="00007D24" w:rsidRDefault="00CC0B69" w:rsidP="00007D24">
      <w:pPr>
        <w:widowControl w:val="0"/>
        <w:suppressAutoHyphens/>
        <w:ind w:firstLine="709"/>
        <w:jc w:val="both"/>
        <w:rPr>
          <w:rFonts w:ascii="PT Astra Serif" w:eastAsia="SimSun" w:hAnsi="PT Astra Serif" w:cs="Mangal"/>
          <w:b/>
          <w:kern w:val="2"/>
          <w:sz w:val="28"/>
          <w:szCs w:val="28"/>
          <w:lang w:eastAsia="hi-IN" w:bidi="hi-IN"/>
        </w:rPr>
      </w:pPr>
      <w:r w:rsidRPr="00007D24">
        <w:rPr>
          <w:rFonts w:ascii="PT Astra Serif" w:eastAsia="SimSun" w:hAnsi="PT Astra Serif" w:cs="Mangal"/>
          <w:b/>
          <w:kern w:val="2"/>
          <w:sz w:val="28"/>
          <w:szCs w:val="28"/>
          <w:lang w:eastAsia="hi-IN" w:bidi="hi-IN"/>
        </w:rPr>
        <w:t>6. Осуществление методологического сопровождения деятельности государственных заказчиков, уполномоченных органов муниципальных образований области, в том числе в целях:</w:t>
      </w:r>
    </w:p>
    <w:p w:rsidR="00CC0B69" w:rsidRPr="00007D24" w:rsidRDefault="00CC0B69" w:rsidP="00007D24">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осуществления постоянной методической помощи при подготовке заказчиками технико-экономических заданий, проектов контрактов;</w:t>
      </w:r>
    </w:p>
    <w:p w:rsidR="00CC0B69" w:rsidRPr="00007D24" w:rsidRDefault="00CC0B69" w:rsidP="00007D24">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оказания постоянной консультационно-методической помощи заказчикам, специалистам уполномоченных органов муниципальных образований области </w:t>
      </w:r>
      <w:r w:rsidRPr="00007D24">
        <w:rPr>
          <w:rFonts w:ascii="PT Astra Serif" w:eastAsia="SimSun" w:hAnsi="PT Astra Serif" w:cs="Mangal"/>
          <w:kern w:val="2"/>
          <w:sz w:val="28"/>
          <w:szCs w:val="28"/>
          <w:lang w:eastAsia="hi-IN" w:bidi="hi-IN"/>
        </w:rPr>
        <w:br/>
        <w:t>по проблемным вопросам, возникающим в процессе осуществления закупок;</w:t>
      </w:r>
    </w:p>
    <w:p w:rsidR="00CC0B69" w:rsidRPr="00007D24" w:rsidRDefault="00CC0B69" w:rsidP="00007D24">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разработки обязательных для применения заказчиками форм документов, методических рекомендаций в рамках контрактной системы в сфере закупок Ульяновской области. </w:t>
      </w:r>
    </w:p>
    <w:p w:rsidR="00CC0B69" w:rsidRPr="00007D24" w:rsidRDefault="00CC0B69" w:rsidP="00007D24">
      <w:pPr>
        <w:autoSpaceDE w:val="0"/>
        <w:autoSpaceDN w:val="0"/>
        <w:adjustRightInd w:val="0"/>
        <w:ind w:firstLine="709"/>
        <w:jc w:val="both"/>
        <w:rPr>
          <w:rFonts w:ascii="PT Astra Serif" w:hAnsi="PT Astra Serif"/>
          <w:sz w:val="28"/>
          <w:szCs w:val="28"/>
        </w:rPr>
      </w:pPr>
      <w:r w:rsidRPr="00007D24">
        <w:rPr>
          <w:rFonts w:ascii="PT Astra Serif" w:hAnsi="PT Astra Serif"/>
          <w:sz w:val="28"/>
          <w:szCs w:val="28"/>
        </w:rPr>
        <w:t>В целях оказания методической помощи государственным заказчикам Ульяновской области были приняты и внесены изменения в следующие правовые акты:</w:t>
      </w:r>
    </w:p>
    <w:p w:rsidR="00CC0B69" w:rsidRPr="00007D24" w:rsidRDefault="00CC0B69" w:rsidP="00007D24">
      <w:pPr>
        <w:pStyle w:val="af4"/>
        <w:widowControl w:val="0"/>
        <w:numPr>
          <w:ilvl w:val="0"/>
          <w:numId w:val="3"/>
        </w:numPr>
        <w:suppressAutoHyphens/>
        <w:autoSpaceDE w:val="0"/>
        <w:autoSpaceDN w:val="0"/>
        <w:adjustRightInd w:val="0"/>
        <w:ind w:left="0" w:firstLine="709"/>
        <w:jc w:val="both"/>
        <w:rPr>
          <w:rFonts w:ascii="PT Astra Serif" w:hAnsi="PT Astra Serif"/>
          <w:color w:val="000000"/>
          <w:sz w:val="28"/>
          <w:szCs w:val="28"/>
          <w:lang w:eastAsia="en-US"/>
        </w:rPr>
      </w:pPr>
      <w:r w:rsidRPr="00007D24">
        <w:rPr>
          <w:rFonts w:ascii="PT Astra Serif" w:hAnsi="PT Astra Serif"/>
          <w:sz w:val="28"/>
          <w:szCs w:val="28"/>
        </w:rPr>
        <w:t xml:space="preserve">порядок работы комиссий по осуществлению закупок (распоряжение Агентства государственных закупок Ульяновской области от 07.04.2021 № 18-р; распоряжение Агентства государственных закупок Ульяновской области </w:t>
      </w:r>
      <w:r w:rsidRPr="00007D24">
        <w:rPr>
          <w:rFonts w:ascii="PT Astra Serif" w:hAnsi="PT Astra Serif"/>
          <w:sz w:val="28"/>
          <w:szCs w:val="28"/>
        </w:rPr>
        <w:br/>
        <w:t>от 17.11.2021 № 41-р);</w:t>
      </w:r>
    </w:p>
    <w:p w:rsidR="00CC0B69" w:rsidRPr="00007D24" w:rsidRDefault="00CC0B69" w:rsidP="00007D24">
      <w:pPr>
        <w:numPr>
          <w:ilvl w:val="0"/>
          <w:numId w:val="3"/>
        </w:numPr>
        <w:ind w:left="0" w:firstLine="709"/>
        <w:contextualSpacing/>
        <w:jc w:val="both"/>
        <w:rPr>
          <w:rFonts w:ascii="PT Astra Serif" w:hAnsi="PT Astra Serif"/>
          <w:sz w:val="28"/>
          <w:szCs w:val="28"/>
          <w:shd w:val="clear" w:color="auto" w:fill="FFFFFF"/>
        </w:rPr>
      </w:pPr>
      <w:r w:rsidRPr="00007D24">
        <w:rPr>
          <w:rFonts w:ascii="PT Astra Serif" w:hAnsi="PT Astra Serif"/>
          <w:sz w:val="28"/>
          <w:szCs w:val="28"/>
        </w:rPr>
        <w:t xml:space="preserve">типовые формы документов, используемых при организации </w:t>
      </w:r>
      <w:r w:rsidRPr="00007D24">
        <w:rPr>
          <w:rFonts w:ascii="PT Astra Serif" w:hAnsi="PT Astra Serif"/>
          <w:sz w:val="28"/>
          <w:szCs w:val="28"/>
        </w:rPr>
        <w:br/>
        <w:t>и осуществлении закупок товаров, работ, услуг (распоряжение Агентства государственных закупок Ульяновской области от 07.04.2021 № 19-р);</w:t>
      </w:r>
    </w:p>
    <w:p w:rsidR="00CC0B69" w:rsidRDefault="00CC0B69" w:rsidP="00007D24">
      <w:pPr>
        <w:numPr>
          <w:ilvl w:val="0"/>
          <w:numId w:val="3"/>
        </w:numPr>
        <w:ind w:left="0" w:firstLine="709"/>
        <w:contextualSpacing/>
        <w:jc w:val="both"/>
        <w:rPr>
          <w:rFonts w:ascii="PT Astra Serif" w:hAnsi="PT Astra Serif"/>
          <w:sz w:val="28"/>
          <w:szCs w:val="28"/>
          <w:shd w:val="clear" w:color="auto" w:fill="FFFFFF"/>
        </w:rPr>
      </w:pPr>
      <w:r w:rsidRPr="00007D24">
        <w:rPr>
          <w:rFonts w:ascii="PT Astra Serif" w:hAnsi="PT Astra Serif"/>
          <w:sz w:val="28"/>
          <w:szCs w:val="28"/>
        </w:rPr>
        <w:t>методические рекомендации по некоторым вопросам исполнения контракта (р</w:t>
      </w:r>
      <w:r w:rsidRPr="00007D24">
        <w:rPr>
          <w:rFonts w:ascii="PT Astra Serif" w:hAnsi="PT Astra Serif"/>
          <w:sz w:val="28"/>
          <w:szCs w:val="28"/>
          <w:shd w:val="clear" w:color="auto" w:fill="FFFFFF"/>
        </w:rPr>
        <w:t>аспоряжение Агентства государственных закупок Ульяновско</w:t>
      </w:r>
      <w:r w:rsidR="00E80A74">
        <w:rPr>
          <w:rFonts w:ascii="PT Astra Serif" w:hAnsi="PT Astra Serif"/>
          <w:sz w:val="28"/>
          <w:szCs w:val="28"/>
          <w:shd w:val="clear" w:color="auto" w:fill="FFFFFF"/>
        </w:rPr>
        <w:t>й области от 17.11.2021 № 42-р);</w:t>
      </w:r>
    </w:p>
    <w:p w:rsidR="00E80A74" w:rsidRPr="00007D24" w:rsidRDefault="00E80A74" w:rsidP="00007D24">
      <w:pPr>
        <w:numPr>
          <w:ilvl w:val="0"/>
          <w:numId w:val="3"/>
        </w:numPr>
        <w:ind w:left="0" w:firstLine="709"/>
        <w:contextualSpacing/>
        <w:jc w:val="both"/>
        <w:rPr>
          <w:rFonts w:ascii="PT Astra Serif" w:hAnsi="PT Astra Serif"/>
          <w:sz w:val="28"/>
          <w:szCs w:val="28"/>
          <w:shd w:val="clear" w:color="auto" w:fill="FFFFFF"/>
        </w:rPr>
      </w:pPr>
      <w:r>
        <w:rPr>
          <w:rFonts w:ascii="PT Astra Serif" w:hAnsi="PT Astra Serif"/>
          <w:sz w:val="28"/>
          <w:szCs w:val="28"/>
        </w:rPr>
        <w:t xml:space="preserve">порядок предоставления информации по осуществлению закупок </w:t>
      </w:r>
      <w:r w:rsidR="0067351E" w:rsidRPr="00007D24">
        <w:rPr>
          <w:rFonts w:ascii="PT Astra Serif" w:hAnsi="PT Astra Serif"/>
          <w:sz w:val="28"/>
          <w:szCs w:val="28"/>
        </w:rPr>
        <w:t xml:space="preserve">(распоряжение Агентства государственных закупок Ульяновской области от </w:t>
      </w:r>
      <w:r w:rsidR="0067351E">
        <w:rPr>
          <w:rFonts w:ascii="PT Astra Serif" w:hAnsi="PT Astra Serif"/>
          <w:sz w:val="28"/>
          <w:szCs w:val="28"/>
        </w:rPr>
        <w:t>22.12</w:t>
      </w:r>
      <w:r w:rsidR="0067351E" w:rsidRPr="00007D24">
        <w:rPr>
          <w:rFonts w:ascii="PT Astra Serif" w:hAnsi="PT Astra Serif"/>
          <w:sz w:val="28"/>
          <w:szCs w:val="28"/>
        </w:rPr>
        <w:t xml:space="preserve">.2021 № </w:t>
      </w:r>
      <w:r w:rsidR="0067351E">
        <w:rPr>
          <w:rFonts w:ascii="PT Astra Serif" w:hAnsi="PT Astra Serif"/>
          <w:sz w:val="28"/>
          <w:szCs w:val="28"/>
        </w:rPr>
        <w:t>51</w:t>
      </w:r>
      <w:r w:rsidR="0067351E" w:rsidRPr="00007D24">
        <w:rPr>
          <w:rFonts w:ascii="PT Astra Serif" w:hAnsi="PT Astra Serif"/>
          <w:sz w:val="28"/>
          <w:szCs w:val="28"/>
        </w:rPr>
        <w:t>-р)</w:t>
      </w:r>
      <w:r w:rsidR="0067351E">
        <w:rPr>
          <w:rFonts w:ascii="PT Astra Serif" w:hAnsi="PT Astra Serif"/>
          <w:sz w:val="28"/>
          <w:szCs w:val="28"/>
        </w:rPr>
        <w:t>.</w:t>
      </w:r>
    </w:p>
    <w:p w:rsidR="00CC0B69" w:rsidRPr="00007D24" w:rsidRDefault="00CC0B69" w:rsidP="00007D24">
      <w:pPr>
        <w:widowControl w:val="0"/>
        <w:suppressAutoHyphens/>
        <w:ind w:firstLine="709"/>
        <w:jc w:val="both"/>
        <w:rPr>
          <w:rFonts w:ascii="PT Astra Serif" w:hAnsi="PT Astra Serif"/>
          <w:b/>
          <w:color w:val="000000"/>
          <w:sz w:val="28"/>
          <w:szCs w:val="28"/>
        </w:rPr>
      </w:pPr>
      <w:r w:rsidRPr="00007D24">
        <w:rPr>
          <w:rFonts w:ascii="PT Astra Serif" w:hAnsi="PT Astra Serif"/>
          <w:b/>
          <w:sz w:val="28"/>
          <w:szCs w:val="28"/>
        </w:rPr>
        <w:t xml:space="preserve">7. Проведение правового анализа проектов нормативных правовых актов муниципальных образований области, относящихся к сфере закупок </w:t>
      </w:r>
      <w:r w:rsidRPr="00007D24">
        <w:rPr>
          <w:rFonts w:ascii="PT Astra Serif" w:hAnsi="PT Astra Serif"/>
          <w:sz w:val="28"/>
          <w:szCs w:val="28"/>
        </w:rPr>
        <w:t xml:space="preserve">в целях повышения эффективности правотворческой деятельности органов местного </w:t>
      </w:r>
      <w:r w:rsidRPr="00007D24">
        <w:rPr>
          <w:rFonts w:ascii="PT Astra Serif" w:hAnsi="PT Astra Serif"/>
          <w:color w:val="000000"/>
          <w:sz w:val="28"/>
          <w:szCs w:val="28"/>
        </w:rPr>
        <w:t xml:space="preserve">самоуправления муниципальных образований Ульяновской области (подготовлено </w:t>
      </w:r>
      <w:r w:rsidRPr="00007D24">
        <w:rPr>
          <w:rFonts w:ascii="PT Astra Serif" w:hAnsi="PT Astra Serif"/>
          <w:color w:val="000000"/>
          <w:sz w:val="28"/>
          <w:szCs w:val="28"/>
        </w:rPr>
        <w:br/>
      </w:r>
      <w:r w:rsidRPr="00007D24">
        <w:rPr>
          <w:rFonts w:ascii="PT Astra Serif" w:hAnsi="PT Astra Serif"/>
          <w:b/>
          <w:color w:val="000000"/>
          <w:sz w:val="28"/>
          <w:szCs w:val="28"/>
        </w:rPr>
        <w:t xml:space="preserve">113 </w:t>
      </w:r>
      <w:r w:rsidRPr="00007D24">
        <w:rPr>
          <w:rFonts w:ascii="PT Astra Serif" w:hAnsi="PT Astra Serif"/>
          <w:color w:val="000000"/>
          <w:sz w:val="28"/>
          <w:szCs w:val="28"/>
        </w:rPr>
        <w:t>заключений по муниципальным правовым актам).</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olor w:val="000000"/>
          <w:sz w:val="28"/>
          <w:szCs w:val="28"/>
        </w:rPr>
        <w:t>Проведён</w:t>
      </w:r>
      <w:r w:rsidRPr="00007D24">
        <w:rPr>
          <w:rFonts w:ascii="PT Astra Serif" w:hAnsi="PT Astra Serif"/>
          <w:sz w:val="28"/>
          <w:szCs w:val="28"/>
        </w:rPr>
        <w:t xml:space="preserve"> мониторинг нормативных </w:t>
      </w:r>
      <w:r w:rsidRPr="00007D24">
        <w:rPr>
          <w:rFonts w:ascii="PT Astra Serif" w:hAnsi="PT Astra Serif"/>
          <w:color w:val="000000"/>
          <w:sz w:val="28"/>
          <w:szCs w:val="28"/>
        </w:rPr>
        <w:t xml:space="preserve">правовых актов </w:t>
      </w:r>
      <w:r w:rsidRPr="00007D24">
        <w:rPr>
          <w:rFonts w:ascii="PT Astra Serif" w:hAnsi="PT Astra Serif"/>
          <w:b/>
          <w:color w:val="000000"/>
          <w:sz w:val="28"/>
          <w:szCs w:val="28"/>
        </w:rPr>
        <w:t>15</w:t>
      </w:r>
      <w:r w:rsidRPr="00007D24">
        <w:rPr>
          <w:rFonts w:ascii="PT Astra Serif" w:hAnsi="PT Astra Serif"/>
          <w:color w:val="000000"/>
          <w:sz w:val="28"/>
          <w:szCs w:val="28"/>
        </w:rPr>
        <w:t xml:space="preserve"> муниципальных </w:t>
      </w:r>
      <w:r w:rsidRPr="00007D24">
        <w:rPr>
          <w:rFonts w:ascii="PT Astra Serif" w:hAnsi="PT Astra Serif"/>
          <w:color w:val="000000"/>
          <w:sz w:val="28"/>
          <w:szCs w:val="28"/>
        </w:rPr>
        <w:lastRenderedPageBreak/>
        <w:t>образований Ульяновской области (Кузоватовский, Карсунский, Мелекесский, Майнский, Новоспасский, Павловский, Новомалыклинский, Радищевский, Сурский, Старомайнский, Ульяновский, Тереньгульский, Цильнинский районы</w:t>
      </w:r>
      <w:r w:rsidRPr="00007D24">
        <w:rPr>
          <w:rFonts w:ascii="PT Astra Serif" w:hAnsi="PT Astra Serif"/>
          <w:sz w:val="28"/>
          <w:szCs w:val="28"/>
        </w:rPr>
        <w:t>, город Новоульяновск, город Ульяновск), и направлены соответствующие рекомендации (замечания).</w:t>
      </w:r>
    </w:p>
    <w:p w:rsidR="00107E0A" w:rsidRPr="00007D24" w:rsidRDefault="00107E0A" w:rsidP="00007D24">
      <w:pPr>
        <w:ind w:firstLine="709"/>
        <w:jc w:val="both"/>
        <w:rPr>
          <w:rFonts w:ascii="PT Astra Serif" w:eastAsia="SimSun" w:hAnsi="PT Astra Serif" w:cs="Mangal"/>
          <w:kern w:val="2"/>
          <w:sz w:val="28"/>
          <w:szCs w:val="28"/>
          <w:lang w:eastAsia="hi-IN" w:bidi="hi-IN"/>
        </w:rPr>
      </w:pPr>
    </w:p>
    <w:p w:rsidR="00CC0B69" w:rsidRPr="00007D24" w:rsidRDefault="00CC0B69" w:rsidP="00007D24">
      <w:pPr>
        <w:tabs>
          <w:tab w:val="left" w:pos="7993"/>
        </w:tabs>
        <w:ind w:left="720" w:hanging="720"/>
        <w:jc w:val="center"/>
        <w:rPr>
          <w:rFonts w:ascii="PT Astra Serif" w:hAnsi="PT Astra Serif"/>
          <w:b/>
          <w:sz w:val="28"/>
        </w:rPr>
      </w:pPr>
      <w:r w:rsidRPr="00007D24">
        <w:rPr>
          <w:rFonts w:ascii="PT Astra Serif" w:hAnsi="PT Astra Serif"/>
          <w:b/>
          <w:sz w:val="28"/>
        </w:rPr>
        <w:br w:type="page"/>
      </w:r>
    </w:p>
    <w:p w:rsidR="00CC0B69" w:rsidRPr="00007D24" w:rsidRDefault="00CC0B69" w:rsidP="00C74568">
      <w:pPr>
        <w:widowControl w:val="0"/>
        <w:suppressAutoHyphens/>
        <w:jc w:val="center"/>
        <w:rPr>
          <w:rFonts w:ascii="PT Astra Serif" w:hAnsi="PT Astra Serif"/>
          <w:b/>
          <w:sz w:val="28"/>
          <w:szCs w:val="28"/>
        </w:rPr>
      </w:pPr>
      <w:r w:rsidRPr="00007D24">
        <w:rPr>
          <w:rFonts w:ascii="PT Astra Serif" w:hAnsi="PT Astra Serif"/>
          <w:b/>
          <w:sz w:val="28"/>
          <w:szCs w:val="28"/>
          <w:lang w:val="en-US"/>
        </w:rPr>
        <w:lastRenderedPageBreak/>
        <w:t>V</w:t>
      </w:r>
      <w:r w:rsidRPr="00007D24">
        <w:rPr>
          <w:rFonts w:ascii="PT Astra Serif" w:hAnsi="PT Astra Serif"/>
          <w:b/>
          <w:sz w:val="28"/>
          <w:szCs w:val="28"/>
        </w:rPr>
        <w:t xml:space="preserve">. УЧАСТИЕ В </w:t>
      </w:r>
      <w:r w:rsidR="00C74568">
        <w:rPr>
          <w:rFonts w:ascii="PT Astra Serif" w:hAnsi="PT Astra Serif"/>
          <w:b/>
          <w:sz w:val="28"/>
          <w:szCs w:val="28"/>
        </w:rPr>
        <w:t xml:space="preserve">ПРОФИЛЬНЫХ </w:t>
      </w:r>
      <w:r w:rsidRPr="00007D24">
        <w:rPr>
          <w:rFonts w:ascii="PT Astra Serif" w:hAnsi="PT Astra Serif"/>
          <w:b/>
          <w:sz w:val="28"/>
          <w:szCs w:val="28"/>
        </w:rPr>
        <w:t xml:space="preserve">РЕЙТИНГАХ </w:t>
      </w:r>
    </w:p>
    <w:p w:rsidR="00CC0B69" w:rsidRPr="00007D24" w:rsidRDefault="00CC0B69" w:rsidP="00007D24">
      <w:pPr>
        <w:jc w:val="center"/>
        <w:rPr>
          <w:rFonts w:ascii="PT Astra Serif" w:hAnsi="PT Astra Serif"/>
          <w:b/>
          <w:sz w:val="28"/>
          <w:szCs w:val="28"/>
        </w:rPr>
      </w:pPr>
    </w:p>
    <w:p w:rsidR="00CC0B69" w:rsidRPr="00007D24" w:rsidRDefault="00C74568" w:rsidP="00007D24">
      <w:pPr>
        <w:pStyle w:val="ConsPlusNormal"/>
        <w:ind w:firstLine="709"/>
        <w:jc w:val="center"/>
        <w:outlineLvl w:val="0"/>
        <w:rPr>
          <w:rFonts w:ascii="PT Astra Serif" w:hAnsi="PT Astra Serif" w:cs="Times New Roman"/>
          <w:b/>
          <w:color w:val="000000"/>
          <w:sz w:val="28"/>
          <w:szCs w:val="28"/>
          <w:shd w:val="clear" w:color="auto" w:fill="FFFFFF"/>
        </w:rPr>
      </w:pPr>
      <w:r>
        <w:rPr>
          <w:rFonts w:ascii="PT Astra Serif" w:hAnsi="PT Astra Serif" w:cs="Times New Roman"/>
          <w:b/>
          <w:color w:val="000000"/>
          <w:sz w:val="28"/>
          <w:szCs w:val="28"/>
          <w:shd w:val="clear" w:color="auto" w:fill="FFFFFF"/>
        </w:rPr>
        <w:t xml:space="preserve">5.1. </w:t>
      </w:r>
      <w:r w:rsidR="00CC0B69" w:rsidRPr="00007D24">
        <w:rPr>
          <w:rFonts w:ascii="PT Astra Serif" w:hAnsi="PT Astra Serif" w:cs="Times New Roman"/>
          <w:b/>
          <w:color w:val="000000"/>
          <w:sz w:val="28"/>
          <w:szCs w:val="28"/>
          <w:shd w:val="clear" w:color="auto" w:fill="FFFFFF"/>
        </w:rPr>
        <w:t>Национальный Рейтинг прозрачности закупок</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Ульяновская область, начиная с 2006 года, принимает участие в Проекте «Национальный рейтинг прозрачности закупок» (далее – НРПЗ), проводимом Организационным комитетом «Национального рейтинга прозрачности закупок».</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Данный проект является независимым негосударственным исследовательским аналитическим центром, специализирующимся в области экономического и правового анализа российского рынка государственных и корпоративных закупок</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Рейтинг прозрачности закупок проводится среди государственных заказчиков федерального, регионального уровня и корпоративного сектора.</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 xml:space="preserve">При составлении рейтинга используются данные публичных официальных источников, в том числе официального сайта государственных закупок </w:t>
      </w:r>
      <w:hyperlink r:id="rId21" w:history="1">
        <w:r w:rsidRPr="00007D24">
          <w:rPr>
            <w:rFonts w:ascii="PT Astra Serif" w:eastAsia="SimSun" w:hAnsi="PT Astra Serif" w:cs="Mangal"/>
            <w:color w:val="000000"/>
            <w:kern w:val="2"/>
            <w:sz w:val="28"/>
            <w:szCs w:val="28"/>
            <w:lang w:eastAsia="hi-IN" w:bidi="hi-IN"/>
          </w:rPr>
          <w:t>www.zakupki.gov.ru</w:t>
        </w:r>
      </w:hyperlink>
      <w:r w:rsidRPr="00007D24">
        <w:rPr>
          <w:rFonts w:ascii="PT Astra Serif" w:eastAsia="SimSun" w:hAnsi="PT Astra Serif" w:cs="Mangal"/>
          <w:color w:val="000000"/>
          <w:kern w:val="2"/>
          <w:sz w:val="28"/>
          <w:szCs w:val="28"/>
          <w:lang w:eastAsia="hi-IN" w:bidi="hi-IN"/>
        </w:rPr>
        <w:t xml:space="preserve">, а также данные, предоставленные участниками в форме анкет. </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 xml:space="preserve">В рамках проведения рейтинга предусмотрено пять уровней. Высшим уровнем является «гарантированная прозрачность». Следующий уровень определяется как «высокая прозрачность». Далее идёт «средняя прозрачность», «базовая прозрачность» и «низкая прозрачность». </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В 2021 году Ульяновская область традиционно приняла участие в Национальном рейтинге прозрачности закупок.</w:t>
      </w:r>
    </w:p>
    <w:p w:rsidR="00CC0B69" w:rsidRPr="00007D24" w:rsidRDefault="00CC0B69" w:rsidP="004059E6">
      <w:pPr>
        <w:ind w:firstLine="709"/>
        <w:jc w:val="both"/>
        <w:rPr>
          <w:rFonts w:ascii="PT Astra Serif" w:eastAsia="SimSun" w:hAnsi="PT Astra Serif" w:cs="Mangal"/>
          <w:color w:val="000000"/>
          <w:kern w:val="2"/>
          <w:sz w:val="28"/>
          <w:szCs w:val="28"/>
          <w:lang w:eastAsia="hi-IN" w:bidi="hi-IN"/>
        </w:rPr>
      </w:pPr>
      <w:r w:rsidRPr="00007D24">
        <w:rPr>
          <w:rFonts w:ascii="PT Astra Serif" w:eastAsia="Calibri" w:hAnsi="PT Astra Serif"/>
          <w:sz w:val="28"/>
          <w:szCs w:val="28"/>
          <w:lang w:eastAsia="en-US"/>
        </w:rPr>
        <w:t>13.12.2021 в рамках Ежегодной церемонии подведения итогов проекта «Национальный рейтинг прозрачности закупок 202</w:t>
      </w:r>
      <w:r w:rsidR="00B75B13" w:rsidRPr="00007D24">
        <w:rPr>
          <w:rFonts w:ascii="PT Astra Serif" w:eastAsia="Calibri" w:hAnsi="PT Astra Serif"/>
          <w:sz w:val="28"/>
          <w:szCs w:val="28"/>
          <w:lang w:eastAsia="en-US"/>
        </w:rPr>
        <w:t>1</w:t>
      </w:r>
      <w:r w:rsidRPr="00007D24">
        <w:rPr>
          <w:rFonts w:ascii="PT Astra Serif" w:eastAsia="Calibri" w:hAnsi="PT Astra Serif"/>
          <w:sz w:val="28"/>
          <w:szCs w:val="28"/>
          <w:lang w:eastAsia="en-US"/>
        </w:rPr>
        <w:t>» Ульяновская область в региональном сегменте награждена дипломом за Высокую прозрачность, что свидетельствует о создании в регионе понятной и конкурентной системы выбора поставщика для осуществления государственных закупок</w:t>
      </w:r>
      <w:r w:rsidRPr="00007D24">
        <w:rPr>
          <w:rFonts w:ascii="PT Astra Serif" w:eastAsia="SimSun" w:hAnsi="PT Astra Serif" w:cs="Mangal"/>
          <w:color w:val="000000"/>
          <w:kern w:val="2"/>
          <w:sz w:val="28"/>
          <w:szCs w:val="28"/>
          <w:lang w:eastAsia="hi-IN" w:bidi="hi-IN"/>
        </w:rPr>
        <w:t>.</w:t>
      </w:r>
      <w:bookmarkStart w:id="1" w:name="_GoBack"/>
      <w:bookmarkEnd w:id="1"/>
    </w:p>
    <w:p w:rsidR="00CC0B69" w:rsidRPr="00007D24" w:rsidRDefault="00B75B13" w:rsidP="00007D24">
      <w:pPr>
        <w:ind w:firstLine="709"/>
        <w:jc w:val="both"/>
        <w:rPr>
          <w:rFonts w:ascii="PT Astra Serif" w:eastAsia="SimSun" w:hAnsi="PT Astra Serif" w:cs="Mangal"/>
          <w:color w:val="000000"/>
          <w:kern w:val="2"/>
          <w:sz w:val="28"/>
          <w:szCs w:val="28"/>
          <w:lang w:eastAsia="hi-IN" w:bidi="hi-IN"/>
        </w:rPr>
      </w:pPr>
      <w:r w:rsidRPr="00007D24">
        <w:rPr>
          <w:rFonts w:ascii="PT Astra Serif" w:hAnsi="PT Astra Serif"/>
          <w:noProof/>
        </w:rPr>
        <w:drawing>
          <wp:anchor distT="0" distB="0" distL="114300" distR="114300" simplePos="0" relativeHeight="251660288" behindDoc="1" locked="0" layoutInCell="1" allowOverlap="1">
            <wp:simplePos x="0" y="0"/>
            <wp:positionH relativeFrom="column">
              <wp:posOffset>2143613</wp:posOffset>
            </wp:positionH>
            <wp:positionV relativeFrom="paragraph">
              <wp:posOffset>8890</wp:posOffset>
            </wp:positionV>
            <wp:extent cx="2360295" cy="3302635"/>
            <wp:effectExtent l="0" t="0" r="1905" b="0"/>
            <wp:wrapTight wrapText="bothSides">
              <wp:wrapPolygon edited="0">
                <wp:start x="0" y="0"/>
                <wp:lineTo x="0" y="21430"/>
                <wp:lineTo x="21443" y="21430"/>
                <wp:lineTo x="2144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45160" t="17558" r="24410" b="6705"/>
                    <a:stretch/>
                  </pic:blipFill>
                  <pic:spPr bwMode="auto">
                    <a:xfrm>
                      <a:off x="0" y="0"/>
                      <a:ext cx="2360295" cy="3302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0B69" w:rsidRPr="00007D24" w:rsidRDefault="00CC0B69" w:rsidP="00007D24">
      <w:pPr>
        <w:ind w:firstLine="709"/>
        <w:jc w:val="both"/>
        <w:rPr>
          <w:rFonts w:ascii="PT Astra Serif" w:eastAsia="SimSun" w:hAnsi="PT Astra Serif" w:cs="Mangal"/>
          <w:color w:val="000000"/>
          <w:kern w:val="2"/>
          <w:sz w:val="28"/>
          <w:szCs w:val="28"/>
          <w:lang w:eastAsia="hi-IN" w:bidi="hi-IN"/>
        </w:rPr>
      </w:pPr>
    </w:p>
    <w:p w:rsidR="00CC0B69" w:rsidRPr="00007D24" w:rsidRDefault="00CC0B69" w:rsidP="00007D24">
      <w:pPr>
        <w:pStyle w:val="ConsPlusNormal"/>
        <w:ind w:firstLine="709"/>
        <w:jc w:val="center"/>
        <w:outlineLvl w:val="0"/>
        <w:rPr>
          <w:rFonts w:ascii="PT Astra Serif" w:eastAsia="SimSun" w:hAnsi="PT Astra Serif" w:cs="Mangal"/>
          <w:color w:val="000000"/>
          <w:kern w:val="2"/>
          <w:sz w:val="27"/>
          <w:szCs w:val="27"/>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В представленной таблице приведены данные об уровнях рейтинга, присвоенных Ульяновской области в разные периоды времени.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276"/>
        <w:gridCol w:w="1134"/>
        <w:gridCol w:w="1275"/>
        <w:gridCol w:w="1276"/>
        <w:gridCol w:w="1134"/>
        <w:gridCol w:w="1276"/>
      </w:tblGrid>
      <w:tr w:rsidR="00B75B13" w:rsidRPr="00007D24" w:rsidTr="00B75B13">
        <w:trPr>
          <w:jc w:val="center"/>
        </w:trPr>
        <w:tc>
          <w:tcPr>
            <w:tcW w:w="1271" w:type="dxa"/>
            <w:shd w:val="clear" w:color="auto" w:fill="auto"/>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2014 г.</w:t>
            </w:r>
          </w:p>
        </w:tc>
        <w:tc>
          <w:tcPr>
            <w:tcW w:w="1276" w:type="dxa"/>
            <w:shd w:val="clear" w:color="auto" w:fill="auto"/>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2015 г.</w:t>
            </w:r>
          </w:p>
        </w:tc>
        <w:tc>
          <w:tcPr>
            <w:tcW w:w="1276" w:type="dxa"/>
            <w:shd w:val="clear" w:color="auto" w:fill="auto"/>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2016 г.</w:t>
            </w:r>
          </w:p>
        </w:tc>
        <w:tc>
          <w:tcPr>
            <w:tcW w:w="1134" w:type="dxa"/>
            <w:shd w:val="clear" w:color="auto" w:fill="auto"/>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2017 г.</w:t>
            </w:r>
          </w:p>
        </w:tc>
        <w:tc>
          <w:tcPr>
            <w:tcW w:w="1275" w:type="dxa"/>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2018 г.</w:t>
            </w:r>
          </w:p>
        </w:tc>
        <w:tc>
          <w:tcPr>
            <w:tcW w:w="1276" w:type="dxa"/>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2019 г.</w:t>
            </w:r>
          </w:p>
        </w:tc>
        <w:tc>
          <w:tcPr>
            <w:tcW w:w="1134" w:type="dxa"/>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2020 г.</w:t>
            </w:r>
          </w:p>
        </w:tc>
        <w:tc>
          <w:tcPr>
            <w:tcW w:w="1276" w:type="dxa"/>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 xml:space="preserve">2021 г. </w:t>
            </w:r>
          </w:p>
        </w:tc>
      </w:tr>
      <w:tr w:rsidR="00B75B13" w:rsidRPr="00007D24" w:rsidTr="00B75B13">
        <w:trPr>
          <w:jc w:val="center"/>
        </w:trPr>
        <w:tc>
          <w:tcPr>
            <w:tcW w:w="1271" w:type="dxa"/>
            <w:shd w:val="clear" w:color="auto" w:fill="auto"/>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c>
          <w:tcPr>
            <w:tcW w:w="1276" w:type="dxa"/>
            <w:shd w:val="clear" w:color="auto" w:fill="auto"/>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средняя</w:t>
            </w:r>
          </w:p>
        </w:tc>
        <w:tc>
          <w:tcPr>
            <w:tcW w:w="1276" w:type="dxa"/>
            <w:shd w:val="clear" w:color="auto" w:fill="auto"/>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средняя</w:t>
            </w:r>
          </w:p>
        </w:tc>
        <w:tc>
          <w:tcPr>
            <w:tcW w:w="1134" w:type="dxa"/>
            <w:shd w:val="clear" w:color="auto" w:fill="auto"/>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средняя</w:t>
            </w:r>
          </w:p>
        </w:tc>
        <w:tc>
          <w:tcPr>
            <w:tcW w:w="1275" w:type="dxa"/>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c>
          <w:tcPr>
            <w:tcW w:w="1276" w:type="dxa"/>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c>
          <w:tcPr>
            <w:tcW w:w="1134" w:type="dxa"/>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c>
          <w:tcPr>
            <w:tcW w:w="1276" w:type="dxa"/>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r>
    </w:tbl>
    <w:p w:rsidR="00CC0B69" w:rsidRPr="00007D24"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lastRenderedPageBreak/>
        <w:t>Стоит отметить, что такому результату поспособствовала реализация в Ульяновской области мероприятий, направленных на:</w:t>
      </w:r>
    </w:p>
    <w:p w:rsidR="00CC0B69" w:rsidRPr="00007D24"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1) электронизацию закупок, в том числе за счет внедрения практики осуществления неконкурентных закупок с использованием «электронных магазинов»;</w:t>
      </w:r>
    </w:p>
    <w:p w:rsidR="00CC0B69" w:rsidRPr="00007D24"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2) развитие конкурентной среды, стимулирование участия в закупках поставщиков (подрядчиков, исполнителей);</w:t>
      </w:r>
    </w:p>
    <w:p w:rsidR="00CC0B69" w:rsidRPr="00007D24"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3) обеспечение единого информационного пространства посредством полномасштабного внедрения региональной информационной системы в сфере закупок АЦК-Госзаказ;</w:t>
      </w:r>
    </w:p>
    <w:p w:rsidR="00CC0B69"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4) унификацию документов в сфере закупок (типовые документации, методические рекомендации и т.п.).</w:t>
      </w:r>
    </w:p>
    <w:p w:rsidR="0054378D" w:rsidRDefault="0054378D"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p>
    <w:p w:rsidR="0054378D" w:rsidRPr="00451DFC" w:rsidRDefault="00C74568" w:rsidP="00451DFC">
      <w:pPr>
        <w:ind w:firstLine="709"/>
        <w:jc w:val="center"/>
        <w:rPr>
          <w:rFonts w:ascii="PT Astra Serif" w:hAnsi="PT Astra Serif"/>
          <w:b/>
          <w:sz w:val="28"/>
          <w:szCs w:val="28"/>
        </w:rPr>
      </w:pPr>
      <w:r>
        <w:rPr>
          <w:rFonts w:ascii="PT Astra Serif" w:hAnsi="PT Astra Serif"/>
          <w:b/>
          <w:sz w:val="28"/>
          <w:szCs w:val="28"/>
        </w:rPr>
        <w:t xml:space="preserve">5.2. </w:t>
      </w:r>
      <w:r w:rsidR="0054378D" w:rsidRPr="00133768">
        <w:rPr>
          <w:rFonts w:ascii="PT Astra Serif" w:hAnsi="PT Astra Serif"/>
          <w:b/>
          <w:sz w:val="28"/>
          <w:szCs w:val="28"/>
        </w:rPr>
        <w:t>Рейтинг эффективности и прозрачности закупочных систем регионов РФ Общероссийской общественной организации «Гильдия отечественных закупщиков и специалистов по закупкам и продажам»</w:t>
      </w:r>
    </w:p>
    <w:p w:rsidR="0054378D" w:rsidRPr="00007D24" w:rsidRDefault="0054378D" w:rsidP="0054378D">
      <w:pPr>
        <w:ind w:firstLine="709"/>
        <w:jc w:val="both"/>
        <w:rPr>
          <w:rFonts w:ascii="PT Astra Serif" w:hAnsi="PT Astra Serif" w:cs="Arial"/>
          <w:sz w:val="28"/>
          <w:szCs w:val="28"/>
          <w:shd w:val="clear" w:color="auto" w:fill="FFFFFF"/>
        </w:rPr>
      </w:pPr>
      <w:r w:rsidRPr="00007D24">
        <w:rPr>
          <w:rFonts w:ascii="PT Astra Serif" w:eastAsia="SimSun" w:hAnsi="PT Astra Serif" w:cs="Mangal"/>
          <w:kern w:val="2"/>
          <w:sz w:val="28"/>
          <w:szCs w:val="28"/>
          <w:lang w:eastAsia="hi-IN" w:bidi="hi-IN"/>
        </w:rPr>
        <w:t>25.03.2021 принято участие в</w:t>
      </w:r>
      <w:r w:rsidRPr="00007D24">
        <w:rPr>
          <w:rFonts w:ascii="PT Astra Serif" w:hAnsi="PT Astra Serif" w:cs="Arial"/>
          <w:sz w:val="28"/>
          <w:szCs w:val="28"/>
          <w:shd w:val="clear" w:color="auto" w:fill="FFFFFF"/>
        </w:rPr>
        <w:t xml:space="preserve"> открытом заседании ООО ГОС в рамках всероссийской форум-выставки «ГОСЗАКАЗ», на котором </w:t>
      </w:r>
      <w:r w:rsidRPr="00007D24">
        <w:rPr>
          <w:rFonts w:ascii="PT Astra Serif" w:eastAsia="SimSun" w:hAnsi="PT Astra Serif" w:cs="Mangal"/>
          <w:kern w:val="2"/>
          <w:sz w:val="28"/>
          <w:szCs w:val="28"/>
          <w:lang w:eastAsia="hi-IN" w:bidi="hi-IN"/>
        </w:rPr>
        <w:t xml:space="preserve">по итогам Рейтинга эффективности и прозрачности закупочных систем регионов Российской Федерации за 2020 год Ульяновская область </w:t>
      </w:r>
      <w:r w:rsidRPr="00007D24">
        <w:rPr>
          <w:rFonts w:ascii="PT Astra Serif" w:hAnsi="PT Astra Serif" w:cs="Arial"/>
          <w:sz w:val="28"/>
          <w:szCs w:val="28"/>
          <w:shd w:val="clear" w:color="auto" w:fill="FFFFFF"/>
        </w:rPr>
        <w:t>была:</w:t>
      </w:r>
    </w:p>
    <w:p w:rsidR="0054378D" w:rsidRPr="00007D24" w:rsidRDefault="0054378D" w:rsidP="0054378D">
      <w:pPr>
        <w:ind w:firstLine="709"/>
        <w:jc w:val="both"/>
        <w:rPr>
          <w:rFonts w:ascii="PT Astra Serif" w:eastAsia="SimSun" w:hAnsi="PT Astra Serif" w:cs="Mangal"/>
          <w:kern w:val="2"/>
          <w:sz w:val="28"/>
          <w:szCs w:val="28"/>
          <w:lang w:eastAsia="hi-IN" w:bidi="hi-IN"/>
        </w:rPr>
      </w:pPr>
      <w:r w:rsidRPr="00007D24">
        <w:rPr>
          <w:rFonts w:ascii="PT Astra Serif" w:hAnsi="PT Astra Serif" w:cs="Arial"/>
          <w:sz w:val="28"/>
          <w:szCs w:val="28"/>
          <w:shd w:val="clear" w:color="auto" w:fill="FFFFFF"/>
        </w:rPr>
        <w:t xml:space="preserve">1) </w:t>
      </w:r>
      <w:r w:rsidRPr="00007D24">
        <w:rPr>
          <w:rFonts w:ascii="PT Astra Serif" w:hAnsi="PT Astra Serif" w:cs="Arial"/>
          <w:sz w:val="28"/>
          <w:szCs w:val="28"/>
          <w:u w:val="single"/>
          <w:shd w:val="clear" w:color="auto" w:fill="FFFFFF"/>
        </w:rPr>
        <w:t>в сфере государственных закупок</w:t>
      </w:r>
      <w:r w:rsidRPr="00007D24">
        <w:rPr>
          <w:rFonts w:ascii="PT Astra Serif" w:hAnsi="PT Astra Serif" w:cs="Arial"/>
          <w:sz w:val="28"/>
          <w:szCs w:val="28"/>
          <w:shd w:val="clear" w:color="auto" w:fill="FFFFFF"/>
        </w:rPr>
        <w:t xml:space="preserve"> – признана </w:t>
      </w:r>
      <w:r w:rsidRPr="00007D24">
        <w:rPr>
          <w:rFonts w:ascii="PT Astra Serif" w:eastAsia="SimSun" w:hAnsi="PT Astra Serif" w:cs="Mangal"/>
          <w:kern w:val="2"/>
          <w:sz w:val="28"/>
          <w:szCs w:val="28"/>
          <w:lang w:eastAsia="hi-IN" w:bidi="hi-IN"/>
        </w:rPr>
        <w:t xml:space="preserve">лидером по показателю «Снятие административных барьеров и обеспечение доступности информации о региональной системе государственных закупок», а также достигла высших и высоких результатов по показателям: «Оценка организационной структуры закупок региона», «Нормативная база региона», «Исполнение требований законодательства о закупках», «Исполнение контрактов», «Оценка информационной инфраструктуры закупок региона», «Оценка профессионализма заказчиков и обеспеченности квалифицированными кадрами», «Оценка осуществления закупочных процедур». Руководителю Агентства был вручен </w:t>
      </w:r>
      <w:r w:rsidRPr="00007D24">
        <w:rPr>
          <w:rFonts w:ascii="PT Astra Serif" w:hAnsi="PT Astra Serif" w:cs="Arial"/>
          <w:sz w:val="28"/>
          <w:szCs w:val="28"/>
        </w:rPr>
        <w:t>Почетный Знак «ЗА ВЕРНОСТЬ ПРОФЕССИИ»</w:t>
      </w:r>
      <w:r w:rsidRPr="00007D24">
        <w:rPr>
          <w:rFonts w:ascii="PT Astra Serif" w:eastAsia="SimSun" w:hAnsi="PT Astra Serif" w:cs="Mangal"/>
          <w:kern w:val="2"/>
          <w:sz w:val="28"/>
          <w:szCs w:val="28"/>
          <w:lang w:eastAsia="hi-IN" w:bidi="hi-IN"/>
        </w:rPr>
        <w:t>.</w:t>
      </w:r>
    </w:p>
    <w:p w:rsidR="0054378D" w:rsidRPr="00007D24" w:rsidRDefault="0054378D" w:rsidP="0054378D">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2) </w:t>
      </w:r>
      <w:r w:rsidRPr="00007D24">
        <w:rPr>
          <w:rFonts w:ascii="PT Astra Serif" w:eastAsia="SimSun" w:hAnsi="PT Astra Serif" w:cs="Mangal"/>
          <w:kern w:val="2"/>
          <w:sz w:val="28"/>
          <w:szCs w:val="28"/>
          <w:u w:val="single"/>
          <w:lang w:eastAsia="hi-IN" w:bidi="hi-IN"/>
        </w:rPr>
        <w:t>в сфере муниципальных закупок</w:t>
      </w:r>
      <w:r w:rsidRPr="00007D24">
        <w:rPr>
          <w:rFonts w:ascii="PT Astra Serif" w:eastAsia="SimSun" w:hAnsi="PT Astra Serif" w:cs="Mangal"/>
          <w:kern w:val="2"/>
          <w:sz w:val="28"/>
          <w:szCs w:val="28"/>
          <w:lang w:eastAsia="hi-IN" w:bidi="hi-IN"/>
        </w:rPr>
        <w:t xml:space="preserve"> – достигла высших и высоких результатов по показателям: «Оценка организационной структуры муниципальных закупок региона», «Оценка осуществления закупочных процедур», «Исполнение требований законодательства о закупках», «Исполнение контрактов», «Снятие административных барьеров и обеспечение доступности информации о региональной системе муниципальных закупок», «Нормативная база муниципальных закупок региона», «Оценка профессионализма муниципальных заказчиков и обеспеченности квалифицированными кадрами».</w:t>
      </w:r>
    </w:p>
    <w:p w:rsidR="00D922AC" w:rsidRPr="00D922AC" w:rsidRDefault="00C74568" w:rsidP="00D922AC">
      <w:pPr>
        <w:ind w:firstLine="709"/>
        <w:jc w:val="both"/>
        <w:rPr>
          <w:rFonts w:ascii="PT Astra Serif" w:eastAsia="SimSun" w:hAnsi="PT Astra Serif" w:cs="Mangal"/>
          <w:b/>
          <w:kern w:val="2"/>
          <w:sz w:val="28"/>
          <w:szCs w:val="28"/>
          <w:lang w:eastAsia="hi-IN" w:bidi="hi-IN"/>
        </w:rPr>
      </w:pPr>
      <w:r>
        <w:rPr>
          <w:rFonts w:ascii="PT Astra Serif" w:eastAsia="SimSun" w:hAnsi="PT Astra Serif" w:cs="Mangal"/>
          <w:b/>
          <w:kern w:val="2"/>
          <w:sz w:val="28"/>
          <w:szCs w:val="28"/>
          <w:lang w:eastAsia="hi-IN" w:bidi="hi-IN"/>
        </w:rPr>
        <w:t xml:space="preserve">5.3. </w:t>
      </w:r>
      <w:r w:rsidR="00D922AC" w:rsidRPr="00D922AC">
        <w:rPr>
          <w:rFonts w:ascii="PT Astra Serif" w:eastAsia="SimSun" w:hAnsi="PT Astra Serif" w:cs="Mangal"/>
          <w:b/>
          <w:kern w:val="2"/>
          <w:sz w:val="28"/>
          <w:szCs w:val="28"/>
          <w:lang w:eastAsia="hi-IN" w:bidi="hi-IN"/>
        </w:rPr>
        <w:t xml:space="preserve">Рейтинг муниципальных образований Ульяновской области в части организации ими закупочной деятельности за 2020 год. </w:t>
      </w:r>
    </w:p>
    <w:p w:rsidR="00D922AC" w:rsidRPr="00D922AC" w:rsidRDefault="00D922AC" w:rsidP="00D922AC">
      <w:pPr>
        <w:ind w:firstLine="709"/>
        <w:jc w:val="both"/>
        <w:rPr>
          <w:rFonts w:ascii="PT Astra Serif" w:eastAsia="SimSun" w:hAnsi="PT Astra Serif" w:cs="Mangal"/>
          <w:kern w:val="2"/>
          <w:sz w:val="28"/>
          <w:szCs w:val="28"/>
          <w:lang w:eastAsia="hi-IN" w:bidi="hi-IN"/>
        </w:rPr>
      </w:pPr>
      <w:r w:rsidRPr="00D922AC">
        <w:rPr>
          <w:rFonts w:ascii="PT Astra Serif" w:eastAsia="SimSun" w:hAnsi="PT Astra Serif" w:cs="Mangal"/>
          <w:kern w:val="2"/>
          <w:sz w:val="28"/>
          <w:szCs w:val="28"/>
          <w:lang w:eastAsia="hi-IN" w:bidi="hi-IN"/>
        </w:rPr>
        <w:t>По итогам Рейтинг определены 5 муниципалитетов-лидеров:</w:t>
      </w:r>
    </w:p>
    <w:p w:rsidR="00D922AC" w:rsidRPr="00D922AC" w:rsidRDefault="00D922AC" w:rsidP="00D922AC">
      <w:pPr>
        <w:numPr>
          <w:ilvl w:val="0"/>
          <w:numId w:val="29"/>
        </w:numPr>
        <w:contextualSpacing/>
        <w:jc w:val="both"/>
        <w:rPr>
          <w:rFonts w:ascii="PT Astra Serif" w:eastAsia="SimSun" w:hAnsi="PT Astra Serif" w:cs="Mangal"/>
          <w:kern w:val="2"/>
          <w:sz w:val="28"/>
          <w:szCs w:val="28"/>
          <w:lang w:eastAsia="hi-IN" w:bidi="hi-IN"/>
        </w:rPr>
      </w:pPr>
      <w:r w:rsidRPr="00D922AC">
        <w:rPr>
          <w:rFonts w:ascii="PT Astra Serif" w:eastAsia="SimSun" w:hAnsi="PT Astra Serif" w:cs="Mangal"/>
          <w:kern w:val="2"/>
          <w:sz w:val="28"/>
          <w:szCs w:val="28"/>
          <w:lang w:eastAsia="hi-IN" w:bidi="hi-IN"/>
        </w:rPr>
        <w:t>Цильнинский район</w:t>
      </w:r>
    </w:p>
    <w:p w:rsidR="00D922AC" w:rsidRPr="00D922AC" w:rsidRDefault="00D922AC" w:rsidP="00D922AC">
      <w:pPr>
        <w:numPr>
          <w:ilvl w:val="0"/>
          <w:numId w:val="29"/>
        </w:numPr>
        <w:contextualSpacing/>
        <w:jc w:val="both"/>
        <w:rPr>
          <w:rFonts w:ascii="PT Astra Serif" w:eastAsia="SimSun" w:hAnsi="PT Astra Serif" w:cs="Mangal"/>
          <w:kern w:val="2"/>
          <w:sz w:val="28"/>
          <w:szCs w:val="28"/>
          <w:lang w:eastAsia="hi-IN" w:bidi="hi-IN"/>
        </w:rPr>
      </w:pPr>
      <w:r w:rsidRPr="00D922AC">
        <w:rPr>
          <w:rFonts w:ascii="PT Astra Serif" w:eastAsia="SimSun" w:hAnsi="PT Astra Serif" w:cs="Mangal"/>
          <w:kern w:val="2"/>
          <w:sz w:val="28"/>
          <w:szCs w:val="28"/>
          <w:lang w:eastAsia="hi-IN" w:bidi="hi-IN"/>
        </w:rPr>
        <w:t>Чердаклинский район</w:t>
      </w:r>
    </w:p>
    <w:p w:rsidR="00D922AC" w:rsidRPr="00D922AC" w:rsidRDefault="00D922AC" w:rsidP="00D922AC">
      <w:pPr>
        <w:numPr>
          <w:ilvl w:val="0"/>
          <w:numId w:val="29"/>
        </w:numPr>
        <w:contextualSpacing/>
        <w:jc w:val="both"/>
        <w:rPr>
          <w:rFonts w:ascii="PT Astra Serif" w:eastAsia="SimSun" w:hAnsi="PT Astra Serif" w:cs="Mangal"/>
          <w:kern w:val="2"/>
          <w:sz w:val="28"/>
          <w:szCs w:val="28"/>
          <w:lang w:eastAsia="hi-IN" w:bidi="hi-IN"/>
        </w:rPr>
      </w:pPr>
      <w:r w:rsidRPr="00D922AC">
        <w:rPr>
          <w:rFonts w:ascii="PT Astra Serif" w:eastAsia="SimSun" w:hAnsi="PT Astra Serif" w:cs="Mangal"/>
          <w:kern w:val="2"/>
          <w:sz w:val="28"/>
          <w:szCs w:val="28"/>
          <w:lang w:eastAsia="hi-IN" w:bidi="hi-IN"/>
        </w:rPr>
        <w:t>Мелекесский район</w:t>
      </w:r>
    </w:p>
    <w:p w:rsidR="00D922AC" w:rsidRPr="00D922AC" w:rsidRDefault="00D922AC" w:rsidP="00D922AC">
      <w:pPr>
        <w:numPr>
          <w:ilvl w:val="0"/>
          <w:numId w:val="29"/>
        </w:numPr>
        <w:contextualSpacing/>
        <w:jc w:val="both"/>
        <w:rPr>
          <w:rFonts w:ascii="PT Astra Serif" w:eastAsia="SimSun" w:hAnsi="PT Astra Serif" w:cs="Mangal"/>
          <w:kern w:val="2"/>
          <w:sz w:val="28"/>
          <w:szCs w:val="28"/>
          <w:lang w:eastAsia="hi-IN" w:bidi="hi-IN"/>
        </w:rPr>
      </w:pPr>
      <w:r w:rsidRPr="00D922AC">
        <w:rPr>
          <w:rFonts w:ascii="PT Astra Serif" w:eastAsia="SimSun" w:hAnsi="PT Astra Serif" w:cs="Mangal"/>
          <w:kern w:val="2"/>
          <w:sz w:val="28"/>
          <w:szCs w:val="28"/>
          <w:lang w:eastAsia="hi-IN" w:bidi="hi-IN"/>
        </w:rPr>
        <w:t>Кузоватовский район</w:t>
      </w:r>
    </w:p>
    <w:p w:rsidR="00D922AC" w:rsidRPr="00D922AC" w:rsidRDefault="00D922AC" w:rsidP="00D922AC">
      <w:pPr>
        <w:numPr>
          <w:ilvl w:val="0"/>
          <w:numId w:val="29"/>
        </w:numPr>
        <w:contextualSpacing/>
        <w:jc w:val="both"/>
        <w:rPr>
          <w:rFonts w:ascii="PT Astra Serif" w:eastAsia="SimSun" w:hAnsi="PT Astra Serif" w:cs="Mangal"/>
          <w:kern w:val="2"/>
          <w:sz w:val="28"/>
          <w:szCs w:val="28"/>
          <w:lang w:eastAsia="hi-IN" w:bidi="hi-IN"/>
        </w:rPr>
      </w:pPr>
      <w:r w:rsidRPr="00D922AC">
        <w:rPr>
          <w:rFonts w:ascii="PT Astra Serif" w:eastAsia="SimSun" w:hAnsi="PT Astra Serif" w:cs="Mangal"/>
          <w:kern w:val="2"/>
          <w:sz w:val="28"/>
          <w:szCs w:val="28"/>
          <w:lang w:eastAsia="hi-IN" w:bidi="hi-IN"/>
        </w:rPr>
        <w:t xml:space="preserve">Тереньгульский район. </w:t>
      </w:r>
    </w:p>
    <w:p w:rsidR="00D922AC" w:rsidRPr="00D922AC" w:rsidRDefault="00D922AC" w:rsidP="00D922AC">
      <w:pPr>
        <w:ind w:firstLine="709"/>
        <w:jc w:val="both"/>
        <w:rPr>
          <w:rFonts w:ascii="PT Astra Serif" w:eastAsia="SimSun" w:hAnsi="PT Astra Serif" w:cs="Mangal"/>
          <w:kern w:val="2"/>
          <w:sz w:val="28"/>
          <w:szCs w:val="28"/>
          <w:lang w:eastAsia="hi-IN" w:bidi="hi-IN"/>
        </w:rPr>
      </w:pPr>
      <w:r w:rsidRPr="00D922AC">
        <w:rPr>
          <w:rFonts w:ascii="PT Astra Serif" w:eastAsia="SimSun" w:hAnsi="PT Astra Serif" w:cs="Mangal"/>
          <w:kern w:val="2"/>
          <w:sz w:val="28"/>
          <w:szCs w:val="28"/>
          <w:lang w:eastAsia="hi-IN" w:bidi="hi-IN"/>
        </w:rPr>
        <w:t>Церемония награждения была проведена 24.02.2021 в рамках Недели контрактных отношений и закупок.</w:t>
      </w:r>
    </w:p>
    <w:p w:rsidR="00D922AC" w:rsidRPr="00107E0A" w:rsidRDefault="00D922AC" w:rsidP="00D922AC">
      <w:pPr>
        <w:ind w:firstLine="709"/>
        <w:jc w:val="both"/>
        <w:rPr>
          <w:rFonts w:ascii="PT Astra Serif" w:eastAsia="SimSun" w:hAnsi="PT Astra Serif" w:cs="Mangal"/>
          <w:kern w:val="2"/>
          <w:sz w:val="28"/>
          <w:szCs w:val="28"/>
          <w:lang w:eastAsia="hi-IN" w:bidi="hi-IN"/>
        </w:rPr>
      </w:pPr>
      <w:r w:rsidRPr="00D922AC">
        <w:rPr>
          <w:rFonts w:ascii="PT Astra Serif" w:eastAsia="SimSun" w:hAnsi="PT Astra Serif" w:cs="Mangal"/>
          <w:kern w:val="2"/>
          <w:sz w:val="28"/>
          <w:szCs w:val="28"/>
          <w:lang w:eastAsia="hi-IN" w:bidi="hi-IN"/>
        </w:rPr>
        <w:lastRenderedPageBreak/>
        <w:t xml:space="preserve">Агентством утверждена методика формирования рейтинга муниципальных образований Ульяновской области в части организации их закупочной деятельности </w:t>
      </w:r>
      <w:r w:rsidRPr="00D922AC">
        <w:rPr>
          <w:rFonts w:ascii="PT Astra Serif" w:eastAsia="SimSun" w:hAnsi="PT Astra Serif" w:cs="Mangal"/>
          <w:kern w:val="2"/>
          <w:sz w:val="28"/>
          <w:szCs w:val="28"/>
          <w:lang w:eastAsia="hi-IN" w:bidi="hi-IN"/>
        </w:rPr>
        <w:br/>
        <w:t>за 2021 год. Итоги будут подведены в 2022 году.</w:t>
      </w:r>
      <w:r w:rsidRPr="00107E0A">
        <w:rPr>
          <w:rFonts w:ascii="PT Astra Serif" w:eastAsia="SimSun" w:hAnsi="PT Astra Serif" w:cs="Mangal"/>
          <w:kern w:val="2"/>
          <w:sz w:val="28"/>
          <w:szCs w:val="28"/>
          <w:lang w:eastAsia="hi-IN" w:bidi="hi-IN"/>
        </w:rPr>
        <w:t xml:space="preserve"> </w:t>
      </w:r>
    </w:p>
    <w:p w:rsidR="0054378D" w:rsidRDefault="0054378D"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p>
    <w:p w:rsidR="0054378D" w:rsidRPr="00007D24" w:rsidRDefault="0054378D"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p>
    <w:p w:rsidR="00CC0B69" w:rsidRPr="00296F25" w:rsidRDefault="00CC0B69" w:rsidP="00007D24">
      <w:pPr>
        <w:tabs>
          <w:tab w:val="left" w:pos="7993"/>
        </w:tabs>
        <w:ind w:left="720" w:hanging="720"/>
        <w:jc w:val="center"/>
        <w:rPr>
          <w:rFonts w:ascii="PT Astra Serif" w:hAnsi="PT Astra Serif"/>
          <w:b/>
          <w:sz w:val="28"/>
        </w:rPr>
      </w:pPr>
      <w:r w:rsidRPr="00296F25">
        <w:rPr>
          <w:rFonts w:ascii="PT Astra Serif" w:hAnsi="PT Astra Serif"/>
          <w:b/>
          <w:sz w:val="28"/>
        </w:rPr>
        <w:br w:type="page"/>
      </w:r>
    </w:p>
    <w:p w:rsidR="00CC0B69" w:rsidRPr="00296F25" w:rsidRDefault="00CC0B69" w:rsidP="00007D24">
      <w:pPr>
        <w:tabs>
          <w:tab w:val="left" w:pos="7993"/>
        </w:tabs>
        <w:ind w:left="720" w:hanging="720"/>
        <w:jc w:val="center"/>
        <w:rPr>
          <w:rFonts w:ascii="PT Astra Serif" w:hAnsi="PT Astra Serif"/>
          <w:b/>
          <w:sz w:val="28"/>
        </w:rPr>
      </w:pPr>
    </w:p>
    <w:p w:rsidR="00CC0B69" w:rsidRPr="00007D24" w:rsidRDefault="00CC0B69" w:rsidP="00007D24">
      <w:pPr>
        <w:tabs>
          <w:tab w:val="left" w:pos="7993"/>
        </w:tabs>
        <w:ind w:left="720" w:hanging="720"/>
        <w:jc w:val="center"/>
        <w:rPr>
          <w:rFonts w:ascii="PT Astra Serif" w:hAnsi="PT Astra Serif"/>
          <w:b/>
          <w:caps/>
          <w:sz w:val="28"/>
          <w:szCs w:val="28"/>
        </w:rPr>
      </w:pPr>
      <w:r w:rsidRPr="00007D24">
        <w:rPr>
          <w:rFonts w:ascii="PT Astra Serif" w:hAnsi="PT Astra Serif"/>
          <w:b/>
          <w:sz w:val="28"/>
          <w:lang w:val="en-US"/>
        </w:rPr>
        <w:t>VI</w:t>
      </w:r>
      <w:r w:rsidRPr="00007D24">
        <w:rPr>
          <w:rFonts w:ascii="PT Astra Serif" w:hAnsi="PT Astra Serif"/>
          <w:b/>
          <w:sz w:val="28"/>
        </w:rPr>
        <w:t xml:space="preserve">. </w:t>
      </w:r>
      <w:r w:rsidRPr="00007D24">
        <w:rPr>
          <w:rFonts w:ascii="PT Astra Serif" w:hAnsi="PT Astra Serif"/>
          <w:b/>
          <w:caps/>
          <w:sz w:val="28"/>
          <w:szCs w:val="28"/>
        </w:rPr>
        <w:t>ОБЕСПЕЧЕНИЕ ЗАЩИТЫ ПРАВ И ЗАКОННЫХ</w:t>
      </w:r>
    </w:p>
    <w:p w:rsidR="00CC0B69" w:rsidRPr="00007D24" w:rsidRDefault="00CC0B69" w:rsidP="00007D24">
      <w:pPr>
        <w:jc w:val="center"/>
        <w:rPr>
          <w:rFonts w:ascii="PT Astra Serif" w:hAnsi="PT Astra Serif"/>
          <w:b/>
          <w:caps/>
          <w:sz w:val="28"/>
          <w:szCs w:val="28"/>
        </w:rPr>
      </w:pPr>
      <w:r w:rsidRPr="00007D24">
        <w:rPr>
          <w:rFonts w:ascii="PT Astra Serif" w:hAnsi="PT Astra Serif"/>
          <w:b/>
          <w:caps/>
          <w:sz w:val="28"/>
          <w:szCs w:val="28"/>
        </w:rPr>
        <w:t>ИНТЕРЕСОВ УЧАСТНИКОВ ЗАКУПОК</w:t>
      </w:r>
    </w:p>
    <w:p w:rsidR="00CC0B69" w:rsidRPr="00007D24" w:rsidRDefault="00CC0B69" w:rsidP="00007D24">
      <w:pPr>
        <w:jc w:val="center"/>
        <w:rPr>
          <w:rFonts w:ascii="PT Astra Serif" w:hAnsi="PT Astra Serif"/>
          <w:b/>
          <w:caps/>
          <w:color w:val="000000"/>
          <w:sz w:val="12"/>
          <w:szCs w:val="12"/>
        </w:rPr>
      </w:pPr>
    </w:p>
    <w:p w:rsidR="00CC0B69" w:rsidRPr="00007D24" w:rsidRDefault="00CC0B69" w:rsidP="00007D24">
      <w:pPr>
        <w:jc w:val="center"/>
        <w:rPr>
          <w:rFonts w:ascii="PT Astra Serif" w:hAnsi="PT Astra Serif"/>
          <w:b/>
          <w:color w:val="000000"/>
          <w:sz w:val="28"/>
          <w:szCs w:val="28"/>
        </w:rPr>
      </w:pPr>
      <w:r w:rsidRPr="00007D24">
        <w:rPr>
          <w:rFonts w:ascii="PT Astra Serif" w:hAnsi="PT Astra Serif"/>
          <w:b/>
          <w:color w:val="000000"/>
          <w:sz w:val="28"/>
          <w:szCs w:val="28"/>
        </w:rPr>
        <w:t>Общие показатели по жалобам участников закупок</w:t>
      </w:r>
    </w:p>
    <w:p w:rsidR="00CC0B69" w:rsidRPr="00007D24" w:rsidRDefault="00CC0B69" w:rsidP="00007D24">
      <w:pPr>
        <w:ind w:hanging="142"/>
        <w:jc w:val="center"/>
        <w:rPr>
          <w:rFonts w:ascii="PT Astra Serif" w:hAnsi="PT Astra Serif"/>
          <w:b/>
          <w:color w:val="000000"/>
          <w:sz w:val="28"/>
          <w:szCs w:val="28"/>
        </w:rPr>
      </w:pPr>
      <w:r w:rsidRPr="00007D24">
        <w:rPr>
          <w:rFonts w:ascii="PT Astra Serif" w:hAnsi="PT Astra Serif"/>
          <w:b/>
          <w:color w:val="000000"/>
          <w:sz w:val="28"/>
          <w:szCs w:val="28"/>
        </w:rPr>
        <w:t>за 2020-2021 гг.</w:t>
      </w:r>
    </w:p>
    <w:p w:rsidR="00CC0B69" w:rsidRPr="00007D24" w:rsidRDefault="00CC0B69" w:rsidP="00007D24">
      <w:pPr>
        <w:ind w:firstLine="709"/>
        <w:jc w:val="center"/>
        <w:rPr>
          <w:rFonts w:ascii="PT Astra Serif" w:hAnsi="PT Astra Serif"/>
          <w:b/>
          <w:color w:val="000000"/>
          <w:sz w:val="12"/>
          <w:szCs w:val="12"/>
        </w:rPr>
      </w:pPr>
    </w:p>
    <w:p w:rsidR="00CC0B69" w:rsidRPr="00007D24" w:rsidRDefault="00CC0B69" w:rsidP="00007D24">
      <w:pPr>
        <w:ind w:firstLine="720"/>
        <w:jc w:val="right"/>
        <w:rPr>
          <w:rFonts w:ascii="PT Astra Serif" w:hAnsi="PT Astra Serif"/>
          <w:color w:val="000000"/>
        </w:rPr>
      </w:pPr>
      <w:r w:rsidRPr="00007D24">
        <w:rPr>
          <w:rFonts w:ascii="PT Astra Serif" w:hAnsi="PT Astra Serif"/>
          <w:color w:val="000000"/>
        </w:rPr>
        <w:t>Таблица № 13</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412"/>
        <w:gridCol w:w="851"/>
        <w:gridCol w:w="709"/>
        <w:gridCol w:w="708"/>
        <w:gridCol w:w="709"/>
        <w:gridCol w:w="851"/>
        <w:gridCol w:w="850"/>
        <w:gridCol w:w="709"/>
        <w:gridCol w:w="709"/>
        <w:gridCol w:w="708"/>
        <w:gridCol w:w="709"/>
      </w:tblGrid>
      <w:tr w:rsidR="00CC0B69" w:rsidRPr="00007D24" w:rsidTr="00E80A74">
        <w:tc>
          <w:tcPr>
            <w:tcW w:w="565" w:type="dxa"/>
            <w:vMerge w:val="restart"/>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color w:val="000000"/>
              </w:rPr>
            </w:pP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w:t>
            </w:r>
          </w:p>
        </w:tc>
        <w:tc>
          <w:tcPr>
            <w:tcW w:w="2412" w:type="dxa"/>
            <w:vMerge w:val="restart"/>
            <w:tcBorders>
              <w:top w:val="single" w:sz="4" w:space="0" w:color="auto"/>
              <w:left w:val="single" w:sz="4" w:space="0" w:color="auto"/>
              <w:bottom w:val="single" w:sz="4" w:space="0" w:color="auto"/>
              <w:right w:val="single" w:sz="4" w:space="0" w:color="auto"/>
            </w:tcBorders>
          </w:tcPr>
          <w:p w:rsidR="00CC0B69" w:rsidRPr="00007D24" w:rsidRDefault="00CC0B69" w:rsidP="00007D24">
            <w:pPr>
              <w:rPr>
                <w:rFonts w:ascii="PT Astra Serif" w:hAnsi="PT Astra Serif"/>
                <w:color w:val="000000"/>
              </w:rPr>
            </w:pP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Обжалуемые действия (субъект)</w:t>
            </w:r>
          </w:p>
        </w:tc>
        <w:tc>
          <w:tcPr>
            <w:tcW w:w="1560" w:type="dxa"/>
            <w:gridSpan w:val="2"/>
            <w:vMerge w:val="restart"/>
            <w:tcBorders>
              <w:top w:val="single" w:sz="4" w:space="0" w:color="auto"/>
              <w:left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Подано</w:t>
            </w: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жалоб, шт.</w:t>
            </w:r>
          </w:p>
        </w:tc>
        <w:tc>
          <w:tcPr>
            <w:tcW w:w="1417" w:type="dxa"/>
            <w:gridSpan w:val="2"/>
            <w:vMerge w:val="restart"/>
            <w:tcBorders>
              <w:top w:val="single" w:sz="4" w:space="0" w:color="auto"/>
              <w:left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Отозвано</w:t>
            </w: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жалоб, шт.</w:t>
            </w:r>
          </w:p>
        </w:tc>
        <w:tc>
          <w:tcPr>
            <w:tcW w:w="3119" w:type="dxa"/>
            <w:gridSpan w:val="4"/>
            <w:tcBorders>
              <w:top w:val="single" w:sz="4" w:space="0" w:color="auto"/>
              <w:left w:val="single" w:sz="4" w:space="0" w:color="auto"/>
              <w:right w:val="single" w:sz="4" w:space="0" w:color="auto"/>
            </w:tcBorders>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 xml:space="preserve">Жалобы, </w:t>
            </w: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признанные обоснованными, шт.</w:t>
            </w:r>
          </w:p>
        </w:tc>
        <w:tc>
          <w:tcPr>
            <w:tcW w:w="1417" w:type="dxa"/>
            <w:gridSpan w:val="2"/>
            <w:vMerge w:val="restart"/>
            <w:tcBorders>
              <w:top w:val="single" w:sz="4" w:space="0" w:color="auto"/>
              <w:left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Жалобы, признанные необоснованными, шт.</w:t>
            </w:r>
          </w:p>
        </w:tc>
      </w:tr>
      <w:tr w:rsidR="00CC0B69" w:rsidRPr="00007D24" w:rsidTr="00E80A74">
        <w:tc>
          <w:tcPr>
            <w:tcW w:w="565" w:type="dxa"/>
            <w:vMerge/>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c>
          <w:tcPr>
            <w:tcW w:w="1560" w:type="dxa"/>
            <w:gridSpan w:val="2"/>
            <w:vMerge/>
            <w:tcBorders>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c>
          <w:tcPr>
            <w:tcW w:w="1417" w:type="dxa"/>
            <w:gridSpan w:val="2"/>
            <w:vMerge/>
            <w:tcBorders>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полностью</w:t>
            </w:r>
          </w:p>
        </w:tc>
        <w:tc>
          <w:tcPr>
            <w:tcW w:w="1418" w:type="dxa"/>
            <w:gridSpan w:val="2"/>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частично</w:t>
            </w:r>
          </w:p>
        </w:tc>
        <w:tc>
          <w:tcPr>
            <w:tcW w:w="1417" w:type="dxa"/>
            <w:gridSpan w:val="2"/>
            <w:vMerge/>
            <w:tcBorders>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rPr>
                <w:rFonts w:ascii="PT Astra Serif" w:hAnsi="PT Astra Serif"/>
                <w:color w:val="000000"/>
              </w:rPr>
            </w:pPr>
          </w:p>
        </w:tc>
        <w:tc>
          <w:tcPr>
            <w:tcW w:w="2412"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c>
          <w:tcPr>
            <w:tcW w:w="708"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c>
          <w:tcPr>
            <w:tcW w:w="851"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850"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c>
          <w:tcPr>
            <w:tcW w:w="708"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r>
      <w:tr w:rsidR="00CC0B69" w:rsidRPr="00007D24" w:rsidTr="00E80A74">
        <w:trPr>
          <w:gridAfter w:val="10"/>
          <w:wAfter w:w="7513" w:type="dxa"/>
        </w:trPr>
        <w:tc>
          <w:tcPr>
            <w:tcW w:w="565" w:type="dxa"/>
            <w:tcBorders>
              <w:top w:val="single" w:sz="4" w:space="0" w:color="auto"/>
              <w:left w:val="single" w:sz="4" w:space="0" w:color="auto"/>
              <w:bottom w:val="single" w:sz="4" w:space="0" w:color="auto"/>
              <w:right w:val="single" w:sz="4" w:space="0" w:color="auto"/>
            </w:tcBorders>
            <w:shd w:val="clear" w:color="auto" w:fill="D9D9D9"/>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2412" w:type="dxa"/>
            <w:tcBorders>
              <w:top w:val="single" w:sz="4" w:space="0" w:color="auto"/>
              <w:left w:val="single" w:sz="4" w:space="0" w:color="auto"/>
              <w:bottom w:val="single" w:sz="4" w:space="0" w:color="auto"/>
              <w:right w:val="single" w:sz="4" w:space="0" w:color="auto"/>
            </w:tcBorders>
            <w:shd w:val="clear" w:color="auto" w:fill="D9D9D9"/>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ФАС России</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lang w:val="en-US"/>
              </w:rPr>
            </w:pPr>
            <w:r w:rsidRPr="00007D24">
              <w:rPr>
                <w:rFonts w:ascii="PT Astra Serif" w:hAnsi="PT Astra Serif"/>
                <w:color w:val="000000"/>
              </w:rPr>
              <w:t>1.1</w:t>
            </w:r>
            <w:r w:rsidRPr="00007D24">
              <w:rPr>
                <w:rFonts w:ascii="PT Astra Serif" w:hAnsi="PT Astra Serif"/>
                <w:color w:val="000000"/>
                <w:lang w:val="en-US"/>
              </w:rPr>
              <w:t>.</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электронной площадки</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1.2.</w:t>
            </w:r>
          </w:p>
        </w:tc>
        <w:tc>
          <w:tcPr>
            <w:tcW w:w="2412" w:type="dxa"/>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комиссии</w:t>
            </w:r>
          </w:p>
          <w:p w:rsidR="00CC0B69" w:rsidRPr="00007D24" w:rsidRDefault="00CC0B69" w:rsidP="00007D24">
            <w:pPr>
              <w:jc w:val="both"/>
              <w:rPr>
                <w:rFonts w:ascii="PT Astra Serif" w:hAnsi="PT Astra Serif"/>
                <w:color w:val="000000"/>
              </w:rPr>
            </w:pPr>
            <w:r w:rsidRPr="00007D24">
              <w:rPr>
                <w:rFonts w:ascii="PT Astra Serif" w:hAnsi="PT Astra Serif"/>
                <w:color w:val="000000"/>
              </w:rPr>
              <w:t>(аукционной, котировочной, конкурсной)</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jc w:val="center"/>
              <w:rPr>
                <w:rFonts w:ascii="PT Astra Serif" w:hAnsi="PT Astra Serif"/>
                <w:color w:val="000000"/>
                <w:lang w:val="en-US"/>
              </w:rPr>
            </w:pPr>
            <w:r w:rsidRPr="00007D24">
              <w:rPr>
                <w:rFonts w:ascii="PT Astra Serif" w:hAnsi="PT Astra Serif"/>
                <w:color w:val="000000"/>
                <w:lang w:val="en-US"/>
              </w:rPr>
              <w:t>1.3.</w:t>
            </w:r>
          </w:p>
        </w:tc>
        <w:tc>
          <w:tcPr>
            <w:tcW w:w="2412" w:type="dxa"/>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заказчика</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r>
      <w:tr w:rsidR="00CC0B69" w:rsidRPr="00007D24" w:rsidTr="00E80A74">
        <w:trPr>
          <w:gridAfter w:val="10"/>
          <w:wAfter w:w="7513" w:type="dxa"/>
        </w:trPr>
        <w:tc>
          <w:tcPr>
            <w:tcW w:w="565" w:type="dxa"/>
            <w:tcBorders>
              <w:top w:val="single" w:sz="4" w:space="0" w:color="auto"/>
              <w:left w:val="single" w:sz="4" w:space="0" w:color="auto"/>
              <w:bottom w:val="single" w:sz="4" w:space="0" w:color="auto"/>
              <w:right w:val="single" w:sz="4" w:space="0" w:color="auto"/>
            </w:tcBorders>
            <w:shd w:val="clear" w:color="auto" w:fill="D9D9D9"/>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2412" w:type="dxa"/>
            <w:tcBorders>
              <w:top w:val="single" w:sz="4" w:space="0" w:color="auto"/>
              <w:left w:val="single" w:sz="4" w:space="0" w:color="auto"/>
              <w:bottom w:val="single" w:sz="4" w:space="0" w:color="auto"/>
              <w:right w:val="single" w:sz="4" w:space="0" w:color="auto"/>
            </w:tcBorders>
            <w:shd w:val="clear" w:color="auto" w:fill="D9D9D9"/>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Ульяновское УФАС</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2.1.</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заказчиков</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194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165</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20</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153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133</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2.1.1</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Государственные заказчики</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114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120</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12</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90</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96</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2.1.2</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Муниципальные заказчики</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80</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45</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8</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63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37</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2.2.</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комиссии (аукционной, котировочной, конкурсной)</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56</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18</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42</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2.2.1</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комиссии гос. заказчика</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47</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51</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18</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39</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2.2.2</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комиссии мун. заказчика</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2.3.</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r>
      <w:tr w:rsidR="00CC0B69" w:rsidRPr="00007D24" w:rsidTr="00E80A74">
        <w:trPr>
          <w:trHeight w:val="389"/>
        </w:trPr>
        <w:tc>
          <w:tcPr>
            <w:tcW w:w="565"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p>
        </w:tc>
        <w:tc>
          <w:tcPr>
            <w:tcW w:w="2412"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both"/>
              <w:rPr>
                <w:rFonts w:ascii="PT Astra Serif" w:hAnsi="PT Astra Serif"/>
                <w:b/>
                <w:color w:val="000000"/>
              </w:rPr>
            </w:pPr>
            <w:r w:rsidRPr="00007D24">
              <w:rPr>
                <w:rFonts w:ascii="PT Astra Serif" w:hAnsi="PT Astra Serif"/>
                <w:b/>
                <w:color w:val="000000"/>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256</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224</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12</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41</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32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4</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188</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176</w:t>
            </w:r>
          </w:p>
        </w:tc>
      </w:tr>
    </w:tbl>
    <w:p w:rsidR="00CC0B69" w:rsidRPr="00007D24" w:rsidRDefault="00CC0B69" w:rsidP="00007D24">
      <w:pPr>
        <w:ind w:firstLine="709"/>
        <w:jc w:val="both"/>
        <w:rPr>
          <w:rFonts w:ascii="PT Astra Serif" w:hAnsi="PT Astra Serif"/>
          <w:color w:val="000000"/>
          <w:sz w:val="28"/>
          <w:szCs w:val="28"/>
        </w:rPr>
      </w:pP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Исходя из анализа общих данных по жалобам за 2020 - 2021 гг., представленных в таблице № 13, можно сделать следующие выводы:</w:t>
      </w:r>
    </w:p>
    <w:p w:rsidR="00E672D4" w:rsidRPr="00E672D4" w:rsidRDefault="00E672D4" w:rsidP="00E672D4">
      <w:pPr>
        <w:numPr>
          <w:ilvl w:val="0"/>
          <w:numId w:val="14"/>
        </w:numPr>
        <w:ind w:left="0" w:firstLine="709"/>
        <w:jc w:val="both"/>
        <w:rPr>
          <w:rFonts w:ascii="PT Astra Serif" w:eastAsia="Calibri" w:hAnsi="PT Astra Serif"/>
          <w:color w:val="FF0000"/>
          <w:sz w:val="28"/>
          <w:szCs w:val="28"/>
          <w:lang w:eastAsia="en-US"/>
        </w:rPr>
      </w:pPr>
      <w:r w:rsidRPr="00E672D4">
        <w:rPr>
          <w:rFonts w:ascii="PT Astra Serif" w:eastAsia="Calibri" w:hAnsi="PT Astra Serif"/>
          <w:color w:val="000000"/>
          <w:sz w:val="28"/>
          <w:szCs w:val="28"/>
          <w:lang w:eastAsia="en-US"/>
        </w:rPr>
        <w:t>По сравнению с прошлым годом показатель по общему количеству поданных жалоб уменьшился на</w:t>
      </w:r>
      <w:r w:rsidRPr="00E672D4">
        <w:rPr>
          <w:rFonts w:ascii="PT Astra Serif" w:eastAsia="Calibri" w:hAnsi="PT Astra Serif"/>
          <w:color w:val="FF0000"/>
          <w:sz w:val="28"/>
          <w:szCs w:val="28"/>
          <w:lang w:eastAsia="en-US"/>
        </w:rPr>
        <w:t xml:space="preserve"> </w:t>
      </w:r>
      <w:r w:rsidRPr="00E672D4">
        <w:rPr>
          <w:rFonts w:ascii="PT Astra Serif" w:eastAsia="Calibri" w:hAnsi="PT Astra Serif"/>
          <w:sz w:val="28"/>
          <w:szCs w:val="28"/>
          <w:lang w:eastAsia="en-US"/>
        </w:rPr>
        <w:t>12,5%</w:t>
      </w:r>
      <w:r w:rsidRPr="00E672D4">
        <w:rPr>
          <w:rFonts w:ascii="PT Astra Serif" w:eastAsia="Calibri" w:hAnsi="PT Astra Serif"/>
          <w:color w:val="FF0000"/>
          <w:sz w:val="28"/>
          <w:szCs w:val="28"/>
          <w:lang w:eastAsia="en-US"/>
        </w:rPr>
        <w:t>,</w:t>
      </w:r>
      <w:r w:rsidRPr="00E672D4">
        <w:rPr>
          <w:rFonts w:ascii="PT Astra Serif" w:eastAsia="Calibri" w:hAnsi="PT Astra Serif"/>
          <w:color w:val="000000"/>
          <w:sz w:val="28"/>
          <w:szCs w:val="28"/>
          <w:lang w:eastAsia="en-US"/>
        </w:rPr>
        <w:t xml:space="preserve"> а по количеству отозванных жалоб участниками остался на прежнем уровне. </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2. Общее количество обоснованных жалоб (полностью/частично) по сравнению с 2020 годом уменьшилось более чем на треть (на 36%/20 шт.), доля обоснованных жалоб от рассмотренных также снизилась – на 6%.</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Рассмотрев поданные жалобы (их заявителей), то можно констатировать, что они условно делятся на две группы:</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 xml:space="preserve">1) деструктивные – поданные «профессиональными жалобщиками» и, как правило, направленные на срыв, затягивание процедуры закупки и т.п.; </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2) конструктивные – по результатам рассмотрения которых, обеспечивается конкуренция и восстанавливаются нарушенные права участников.</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Если говорить о количественных показателях этих двух групп, то они одинаковы (50% на 50%).</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lastRenderedPageBreak/>
        <w:t>«Профессиональные жалобщики» обжалуют только положения документации и в процедурах не участвуют (заявки не подают). Особенностью таких обжалований является множественность подачи жалоб на 1 закупку (от 2 до 5 жалоб), аналогичность доводов, зачастую с отсутствием нормативного обоснования, надуманные основания для обжалования.</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 xml:space="preserve">Если же провести анализ конструктивных жалоб, то он показывает, что действия комиссии и действия заказчика (положения документации) обжалуются в соотношении почти 50 на 50, а необоснованно из них более 70%. </w:t>
      </w:r>
    </w:p>
    <w:p w:rsidR="00E672D4" w:rsidRDefault="00E672D4" w:rsidP="00E672D4">
      <w:pPr>
        <w:ind w:firstLine="709"/>
        <w:jc w:val="both"/>
        <w:rPr>
          <w:rFonts w:ascii="PT Astra Serif" w:hAnsi="PT Astra Serif"/>
          <w:color w:val="000000"/>
          <w:sz w:val="28"/>
          <w:szCs w:val="28"/>
        </w:rPr>
      </w:pPr>
      <w:r w:rsidRPr="00E672D4">
        <w:rPr>
          <w:rFonts w:ascii="PT Astra Serif" w:eastAsia="Calibri" w:hAnsi="PT Astra Serif"/>
          <w:color w:val="000000"/>
          <w:sz w:val="28"/>
          <w:szCs w:val="28"/>
          <w:lang w:eastAsia="en-US"/>
        </w:rPr>
        <w:t>Анализ отчётных данных показывает, что около</w:t>
      </w:r>
      <w:r w:rsidRPr="00E672D4">
        <w:rPr>
          <w:rFonts w:ascii="PT Astra Serif" w:eastAsia="Calibri" w:hAnsi="PT Astra Serif"/>
          <w:color w:val="FF0000"/>
          <w:sz w:val="28"/>
          <w:szCs w:val="28"/>
          <w:lang w:eastAsia="en-US"/>
        </w:rPr>
        <w:t xml:space="preserve"> </w:t>
      </w:r>
      <w:r w:rsidRPr="00E672D4">
        <w:rPr>
          <w:rFonts w:ascii="PT Astra Serif" w:eastAsia="Calibri" w:hAnsi="PT Astra Serif"/>
          <w:sz w:val="28"/>
          <w:szCs w:val="28"/>
          <w:lang w:eastAsia="en-US"/>
        </w:rPr>
        <w:t>2% от количества объявленных закупок было обжаловано (учитывая множественность жалоб на 1 закупку), а признано обоснованными из них только 0,4% (что лучше показателей прошлого года на 0,1%).</w:t>
      </w:r>
      <w:r w:rsidRPr="00E672D4">
        <w:rPr>
          <w:rFonts w:ascii="PT Astra Serif" w:eastAsia="Calibri" w:hAnsi="PT Astra Serif"/>
          <w:color w:val="FF0000"/>
          <w:sz w:val="28"/>
          <w:szCs w:val="28"/>
          <w:lang w:eastAsia="en-US"/>
        </w:rPr>
        <w:t xml:space="preserve"> </w:t>
      </w:r>
      <w:r w:rsidRPr="00E672D4">
        <w:rPr>
          <w:rFonts w:ascii="PT Astra Serif" w:eastAsia="Calibri" w:hAnsi="PT Astra Serif"/>
          <w:color w:val="000000"/>
          <w:sz w:val="28"/>
          <w:szCs w:val="28"/>
          <w:lang w:eastAsia="en-US"/>
        </w:rPr>
        <w:t>В этом случае можно утверждать, что к подавляющему количеству объявленных конкурентных процедур закупок у участников (т.е. у бизнеса) нет претензий (нарушений не выявлено) и это свидетельствует о проведении успешной работы как уполномоченным органом самостоятельно (путем разработки типовых методических документов и рекомендаций, проведения регулярных обучающих мероприятий для заказчиков, а также оказание консультационной помощи и пр.), так и за счёт проведения обучающих мероприятий для бизнеса</w:t>
      </w:r>
      <w:r w:rsidR="00107E0A">
        <w:rPr>
          <w:rFonts w:ascii="PT Astra Serif" w:eastAsia="Calibri" w:hAnsi="PT Astra Serif"/>
          <w:color w:val="000000"/>
          <w:sz w:val="28"/>
          <w:szCs w:val="28"/>
          <w:lang w:eastAsia="en-US"/>
        </w:rPr>
        <w:t>.</w:t>
      </w:r>
    </w:p>
    <w:p w:rsidR="00E672D4" w:rsidRDefault="00E672D4" w:rsidP="00007D24">
      <w:pPr>
        <w:ind w:firstLine="709"/>
        <w:jc w:val="both"/>
        <w:rPr>
          <w:rFonts w:ascii="PT Astra Serif" w:hAnsi="PT Astra Serif"/>
          <w:color w:val="000000"/>
          <w:sz w:val="28"/>
          <w:szCs w:val="28"/>
        </w:rPr>
      </w:pPr>
    </w:p>
    <w:p w:rsidR="00CC0B69" w:rsidRPr="00007D24" w:rsidRDefault="00CC0B69" w:rsidP="005D0C22">
      <w:pPr>
        <w:ind w:right="-286"/>
        <w:jc w:val="center"/>
        <w:rPr>
          <w:rFonts w:ascii="PT Astra Serif" w:hAnsi="PT Astra Serif"/>
          <w:b/>
          <w:color w:val="000000"/>
          <w:sz w:val="28"/>
          <w:szCs w:val="28"/>
        </w:rPr>
      </w:pPr>
      <w:r w:rsidRPr="00007D24">
        <w:rPr>
          <w:rFonts w:ascii="PT Astra Serif" w:hAnsi="PT Astra Serif"/>
          <w:b/>
          <w:color w:val="000000"/>
          <w:sz w:val="28"/>
          <w:szCs w:val="28"/>
        </w:rPr>
        <w:t xml:space="preserve">Общие показатели по жалобам участников закупок </w:t>
      </w:r>
    </w:p>
    <w:p w:rsidR="00CC0B69" w:rsidRPr="00007D24" w:rsidRDefault="00CC0B69" w:rsidP="00007D24">
      <w:pPr>
        <w:jc w:val="center"/>
        <w:rPr>
          <w:rFonts w:ascii="PT Astra Serif" w:hAnsi="PT Astra Serif"/>
          <w:b/>
          <w:color w:val="000000"/>
          <w:sz w:val="28"/>
          <w:szCs w:val="28"/>
        </w:rPr>
      </w:pPr>
      <w:r w:rsidRPr="00007D24">
        <w:rPr>
          <w:rFonts w:ascii="PT Astra Serif" w:hAnsi="PT Astra Serif"/>
          <w:b/>
          <w:color w:val="000000"/>
          <w:sz w:val="28"/>
          <w:szCs w:val="28"/>
        </w:rPr>
        <w:t>за январь-декабрь 2021 года</w:t>
      </w:r>
    </w:p>
    <w:p w:rsidR="00CC0B69" w:rsidRPr="00007D24" w:rsidRDefault="00CC0B69" w:rsidP="00007D24">
      <w:pPr>
        <w:jc w:val="center"/>
        <w:rPr>
          <w:rFonts w:ascii="PT Astra Serif" w:hAnsi="PT Astra Serif"/>
          <w:b/>
          <w:color w:val="FF0000"/>
          <w:sz w:val="16"/>
          <w:szCs w:val="16"/>
        </w:rPr>
      </w:pPr>
    </w:p>
    <w:p w:rsidR="00CC0B69" w:rsidRPr="00007D24" w:rsidRDefault="00CC0B69" w:rsidP="00007D24">
      <w:pPr>
        <w:ind w:firstLine="720"/>
        <w:jc w:val="right"/>
        <w:rPr>
          <w:rFonts w:ascii="PT Astra Serif" w:hAnsi="PT Astra Serif"/>
          <w:color w:val="000000"/>
        </w:rPr>
      </w:pPr>
      <w:r w:rsidRPr="00007D24">
        <w:rPr>
          <w:rFonts w:ascii="PT Astra Serif" w:hAnsi="PT Astra Serif"/>
          <w:color w:val="000000"/>
        </w:rPr>
        <w:t>Таблица 14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09"/>
        <w:gridCol w:w="2377"/>
        <w:gridCol w:w="1276"/>
        <w:gridCol w:w="1134"/>
        <w:gridCol w:w="1417"/>
        <w:gridCol w:w="1134"/>
        <w:gridCol w:w="1701"/>
      </w:tblGrid>
      <w:tr w:rsidR="00CC0B69" w:rsidRPr="00007D24" w:rsidTr="00E80A74">
        <w:tc>
          <w:tcPr>
            <w:tcW w:w="708" w:type="dxa"/>
            <w:vMerge w:val="restart"/>
            <w:vAlign w:val="center"/>
          </w:tcPr>
          <w:p w:rsidR="00CC0B69" w:rsidRPr="00007D24" w:rsidRDefault="00CC0B69" w:rsidP="00007D24">
            <w:pPr>
              <w:jc w:val="center"/>
              <w:rPr>
                <w:rFonts w:ascii="PT Astra Serif" w:hAnsi="PT Astra Serif"/>
                <w:color w:val="000000"/>
                <w:sz w:val="16"/>
                <w:szCs w:val="16"/>
              </w:rPr>
            </w:pP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w:t>
            </w:r>
          </w:p>
        </w:tc>
        <w:tc>
          <w:tcPr>
            <w:tcW w:w="3086" w:type="dxa"/>
            <w:gridSpan w:val="2"/>
            <w:vMerge w:val="restart"/>
            <w:vAlign w:val="center"/>
          </w:tcPr>
          <w:p w:rsidR="00CC0B69" w:rsidRPr="00007D24" w:rsidRDefault="00CC0B69" w:rsidP="00007D24">
            <w:pPr>
              <w:jc w:val="center"/>
              <w:rPr>
                <w:rFonts w:ascii="PT Astra Serif" w:hAnsi="PT Astra Serif"/>
                <w:color w:val="000000"/>
                <w:sz w:val="16"/>
                <w:szCs w:val="16"/>
              </w:rPr>
            </w:pP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Обжалуемые действия</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(субъект)</w:t>
            </w:r>
          </w:p>
        </w:tc>
        <w:tc>
          <w:tcPr>
            <w:tcW w:w="1276" w:type="dxa"/>
            <w:vMerge w:val="restart"/>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Подано</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жалоб, шт.</w:t>
            </w:r>
          </w:p>
        </w:tc>
        <w:tc>
          <w:tcPr>
            <w:tcW w:w="1134" w:type="dxa"/>
            <w:vMerge w:val="restart"/>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Отозвано</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жалоб, шт.</w:t>
            </w:r>
          </w:p>
        </w:tc>
        <w:tc>
          <w:tcPr>
            <w:tcW w:w="2551" w:type="dxa"/>
            <w:gridSpan w:val="2"/>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Жалобы,</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признанные обоснованными, шт.</w:t>
            </w:r>
          </w:p>
        </w:tc>
        <w:tc>
          <w:tcPr>
            <w:tcW w:w="1701" w:type="dxa"/>
            <w:vMerge w:val="restart"/>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Жалобы, признанные</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необоснованными, шт.</w:t>
            </w:r>
          </w:p>
        </w:tc>
      </w:tr>
      <w:tr w:rsidR="00CC0B69" w:rsidRPr="00007D24" w:rsidTr="00E80A74">
        <w:tc>
          <w:tcPr>
            <w:tcW w:w="708" w:type="dxa"/>
            <w:vMerge/>
            <w:vAlign w:val="center"/>
            <w:hideMark/>
          </w:tcPr>
          <w:p w:rsidR="00CC0B69" w:rsidRPr="00007D24" w:rsidRDefault="00CC0B69" w:rsidP="00007D24">
            <w:pPr>
              <w:jc w:val="center"/>
              <w:rPr>
                <w:rFonts w:ascii="PT Astra Serif" w:hAnsi="PT Astra Serif"/>
                <w:color w:val="000000"/>
                <w:sz w:val="16"/>
                <w:szCs w:val="16"/>
              </w:rPr>
            </w:pPr>
          </w:p>
        </w:tc>
        <w:tc>
          <w:tcPr>
            <w:tcW w:w="3086" w:type="dxa"/>
            <w:gridSpan w:val="2"/>
            <w:vMerge/>
            <w:vAlign w:val="center"/>
            <w:hideMark/>
          </w:tcPr>
          <w:p w:rsidR="00CC0B69" w:rsidRPr="00007D24" w:rsidRDefault="00CC0B69" w:rsidP="00007D24">
            <w:pPr>
              <w:jc w:val="center"/>
              <w:rPr>
                <w:rFonts w:ascii="PT Astra Serif" w:hAnsi="PT Astra Serif"/>
                <w:color w:val="000000"/>
                <w:sz w:val="16"/>
                <w:szCs w:val="16"/>
              </w:rPr>
            </w:pPr>
          </w:p>
        </w:tc>
        <w:tc>
          <w:tcPr>
            <w:tcW w:w="1276" w:type="dxa"/>
            <w:vMerge/>
            <w:vAlign w:val="center"/>
            <w:hideMark/>
          </w:tcPr>
          <w:p w:rsidR="00CC0B69" w:rsidRPr="00007D24" w:rsidRDefault="00CC0B69" w:rsidP="00007D24">
            <w:pPr>
              <w:jc w:val="center"/>
              <w:rPr>
                <w:rFonts w:ascii="PT Astra Serif" w:hAnsi="PT Astra Serif"/>
                <w:color w:val="000000"/>
                <w:sz w:val="16"/>
                <w:szCs w:val="16"/>
              </w:rPr>
            </w:pPr>
          </w:p>
        </w:tc>
        <w:tc>
          <w:tcPr>
            <w:tcW w:w="1134" w:type="dxa"/>
            <w:vMerge/>
            <w:vAlign w:val="center"/>
            <w:hideMark/>
          </w:tcPr>
          <w:p w:rsidR="00CC0B69" w:rsidRPr="00007D24" w:rsidRDefault="00CC0B69" w:rsidP="00007D24">
            <w:pPr>
              <w:jc w:val="center"/>
              <w:rPr>
                <w:rFonts w:ascii="PT Astra Serif" w:hAnsi="PT Astra Serif"/>
                <w:color w:val="000000"/>
                <w:sz w:val="16"/>
                <w:szCs w:val="16"/>
              </w:rPr>
            </w:pPr>
          </w:p>
        </w:tc>
        <w:tc>
          <w:tcPr>
            <w:tcW w:w="1417"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полностью</w:t>
            </w:r>
          </w:p>
        </w:tc>
        <w:tc>
          <w:tcPr>
            <w:tcW w:w="1134"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частично</w:t>
            </w:r>
          </w:p>
        </w:tc>
        <w:tc>
          <w:tcPr>
            <w:tcW w:w="1701" w:type="dxa"/>
            <w:vMerge/>
            <w:vAlign w:val="center"/>
            <w:hideMark/>
          </w:tcPr>
          <w:p w:rsidR="00CC0B69" w:rsidRPr="00007D24" w:rsidRDefault="00CC0B69" w:rsidP="00007D24">
            <w:pPr>
              <w:jc w:val="center"/>
              <w:rPr>
                <w:rFonts w:ascii="PT Astra Serif" w:hAnsi="PT Astra Serif"/>
                <w:color w:val="000000"/>
                <w:sz w:val="16"/>
                <w:szCs w:val="16"/>
              </w:rPr>
            </w:pPr>
          </w:p>
        </w:tc>
      </w:tr>
      <w:tr w:rsidR="00CC0B69" w:rsidRPr="00007D24" w:rsidTr="00E80A74">
        <w:trPr>
          <w:gridAfter w:val="5"/>
          <w:wAfter w:w="6662" w:type="dxa"/>
          <w:trHeight w:val="129"/>
        </w:trPr>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3086" w:type="dxa"/>
            <w:gridSpan w:val="2"/>
            <w:vAlign w:val="center"/>
          </w:tcPr>
          <w:p w:rsidR="00CC0B69" w:rsidRPr="00007D24" w:rsidRDefault="00CC0B69" w:rsidP="00007D24">
            <w:pPr>
              <w:jc w:val="center"/>
              <w:rPr>
                <w:rFonts w:ascii="PT Astra Serif" w:hAnsi="PT Astra Serif"/>
                <w:b/>
                <w:color w:val="000000"/>
                <w:sz w:val="16"/>
                <w:szCs w:val="16"/>
              </w:rPr>
            </w:pPr>
            <w:r w:rsidRPr="00007D24">
              <w:rPr>
                <w:rFonts w:ascii="PT Astra Serif" w:hAnsi="PT Astra Serif"/>
                <w:b/>
                <w:color w:val="000000"/>
                <w:sz w:val="16"/>
                <w:szCs w:val="16"/>
              </w:rPr>
              <w:t>ФАС России</w:t>
            </w:r>
          </w:p>
        </w:tc>
      </w:tr>
      <w:tr w:rsidR="00CC0B69" w:rsidRPr="00007D24" w:rsidTr="00E80A74">
        <w:tc>
          <w:tcPr>
            <w:tcW w:w="708" w:type="dxa"/>
            <w:vAlign w:val="center"/>
            <w:hideMark/>
          </w:tcPr>
          <w:p w:rsidR="00CC0B69" w:rsidRPr="00007D24" w:rsidRDefault="00CC0B69" w:rsidP="00007D24">
            <w:pPr>
              <w:jc w:val="center"/>
              <w:rPr>
                <w:rFonts w:ascii="PT Astra Serif" w:hAnsi="PT Astra Serif"/>
                <w:color w:val="000000"/>
                <w:sz w:val="16"/>
                <w:szCs w:val="16"/>
                <w:lang w:val="en-US"/>
              </w:rPr>
            </w:pPr>
            <w:r w:rsidRPr="00007D24">
              <w:rPr>
                <w:rFonts w:ascii="PT Astra Serif" w:hAnsi="PT Astra Serif"/>
                <w:color w:val="000000"/>
                <w:sz w:val="16"/>
                <w:szCs w:val="16"/>
              </w:rPr>
              <w:t>1.1</w:t>
            </w:r>
            <w:r w:rsidRPr="00007D24">
              <w:rPr>
                <w:rFonts w:ascii="PT Astra Serif" w:hAnsi="PT Astra Serif"/>
                <w:color w:val="000000"/>
                <w:sz w:val="16"/>
                <w:szCs w:val="16"/>
                <w:lang w:val="en-US"/>
              </w:rPr>
              <w:t>.</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электронной площадки</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p>
        </w:tc>
      </w:tr>
      <w:tr w:rsidR="00CC0B69" w:rsidRPr="00007D24" w:rsidTr="00E80A74">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1.2.</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комиссии</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(аукционной, котировочной, конкурсной)</w:t>
            </w:r>
          </w:p>
        </w:tc>
        <w:tc>
          <w:tcPr>
            <w:tcW w:w="1276"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lang w:val="en-US"/>
              </w:rPr>
            </w:pPr>
            <w:r w:rsidRPr="00007D24">
              <w:rPr>
                <w:rFonts w:ascii="PT Astra Serif" w:hAnsi="PT Astra Serif"/>
                <w:color w:val="000000"/>
                <w:sz w:val="16"/>
                <w:szCs w:val="16"/>
                <w:lang w:val="en-US"/>
              </w:rPr>
              <w:t>1.3.</w:t>
            </w:r>
          </w:p>
        </w:tc>
        <w:tc>
          <w:tcPr>
            <w:tcW w:w="3086" w:type="dxa"/>
            <w:gridSpan w:val="2"/>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заказчика</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r>
      <w:tr w:rsidR="00CC0B69" w:rsidRPr="00007D24" w:rsidTr="00E80A74">
        <w:trPr>
          <w:gridAfter w:val="5"/>
          <w:wAfter w:w="6662" w:type="dxa"/>
        </w:trPr>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3086" w:type="dxa"/>
            <w:gridSpan w:val="2"/>
            <w:vAlign w:val="center"/>
          </w:tcPr>
          <w:p w:rsidR="00CC0B69" w:rsidRPr="00007D24" w:rsidRDefault="00CC0B69" w:rsidP="00007D24">
            <w:pPr>
              <w:jc w:val="center"/>
              <w:rPr>
                <w:rFonts w:ascii="PT Astra Serif" w:hAnsi="PT Astra Serif"/>
                <w:b/>
                <w:color w:val="000000"/>
                <w:sz w:val="16"/>
                <w:szCs w:val="16"/>
              </w:rPr>
            </w:pPr>
            <w:r w:rsidRPr="00007D24">
              <w:rPr>
                <w:rFonts w:ascii="PT Astra Serif" w:hAnsi="PT Astra Serif"/>
                <w:b/>
                <w:color w:val="000000"/>
                <w:sz w:val="16"/>
                <w:szCs w:val="16"/>
              </w:rPr>
              <w:t>Ульяновское УФАС</w:t>
            </w:r>
          </w:p>
        </w:tc>
      </w:tr>
      <w:tr w:rsidR="00CC0B69" w:rsidRPr="00007D24" w:rsidTr="00E80A74">
        <w:trPr>
          <w:trHeight w:val="333"/>
        </w:trPr>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2.1.</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заказчика всего</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165</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19</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w:t>
            </w:r>
          </w:p>
        </w:tc>
        <w:tc>
          <w:tcPr>
            <w:tcW w:w="1701"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133</w:t>
            </w: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2.1.1.</w:t>
            </w:r>
          </w:p>
        </w:tc>
        <w:tc>
          <w:tcPr>
            <w:tcW w:w="709" w:type="dxa"/>
            <w:vMerge w:val="restart"/>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в том числе</w:t>
            </w:r>
          </w:p>
        </w:tc>
        <w:tc>
          <w:tcPr>
            <w:tcW w:w="237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государственные заказчики</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120</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8</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13</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96</w:t>
            </w: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2.1.2.</w:t>
            </w:r>
          </w:p>
        </w:tc>
        <w:tc>
          <w:tcPr>
            <w:tcW w:w="709" w:type="dxa"/>
            <w:vMerge/>
            <w:vAlign w:val="center"/>
          </w:tcPr>
          <w:p w:rsidR="00CC0B69" w:rsidRPr="00007D24" w:rsidRDefault="00CC0B69" w:rsidP="00007D24">
            <w:pPr>
              <w:jc w:val="center"/>
              <w:rPr>
                <w:rFonts w:ascii="PT Astra Serif" w:hAnsi="PT Astra Serif"/>
                <w:color w:val="000000"/>
                <w:sz w:val="16"/>
                <w:szCs w:val="16"/>
              </w:rPr>
            </w:pPr>
          </w:p>
        </w:tc>
        <w:tc>
          <w:tcPr>
            <w:tcW w:w="237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муниципальные заказчики</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45</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6</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37</w:t>
            </w:r>
          </w:p>
        </w:tc>
      </w:tr>
      <w:tr w:rsidR="00CC0B69" w:rsidRPr="00007D24" w:rsidTr="00E80A74">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2.2.</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комиссии</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(аукционной, котировочной, конкурсной) всего</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56</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11</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42</w:t>
            </w: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2.2.1.</w:t>
            </w:r>
          </w:p>
        </w:tc>
        <w:tc>
          <w:tcPr>
            <w:tcW w:w="709" w:type="dxa"/>
            <w:vMerge w:val="restart"/>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в том числе</w:t>
            </w:r>
          </w:p>
        </w:tc>
        <w:tc>
          <w:tcPr>
            <w:tcW w:w="237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комиссии гос. заказчика</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51</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39</w:t>
            </w: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2.2.2.</w:t>
            </w:r>
          </w:p>
        </w:tc>
        <w:tc>
          <w:tcPr>
            <w:tcW w:w="709" w:type="dxa"/>
            <w:vMerge/>
            <w:vAlign w:val="center"/>
          </w:tcPr>
          <w:p w:rsidR="00CC0B69" w:rsidRPr="00007D24" w:rsidRDefault="00CC0B69" w:rsidP="00007D24">
            <w:pPr>
              <w:jc w:val="center"/>
              <w:rPr>
                <w:rFonts w:ascii="PT Astra Serif" w:hAnsi="PT Astra Serif"/>
                <w:color w:val="000000"/>
                <w:sz w:val="16"/>
                <w:szCs w:val="16"/>
              </w:rPr>
            </w:pPr>
          </w:p>
        </w:tc>
        <w:tc>
          <w:tcPr>
            <w:tcW w:w="237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комиссии мун. заказчика</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r>
      <w:tr w:rsidR="00CC0B69" w:rsidRPr="00007D24" w:rsidTr="00E80A74">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2.3.</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уполномоченного органа</w:t>
            </w:r>
          </w:p>
        </w:tc>
        <w:tc>
          <w:tcPr>
            <w:tcW w:w="1276"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p>
        </w:tc>
      </w:tr>
      <w:tr w:rsidR="00CC0B69" w:rsidRPr="00007D24" w:rsidTr="00E80A74">
        <w:tc>
          <w:tcPr>
            <w:tcW w:w="708" w:type="dxa"/>
            <w:shd w:val="clear" w:color="auto" w:fill="D9D9D9"/>
            <w:vAlign w:val="center"/>
          </w:tcPr>
          <w:p w:rsidR="00CC0B69" w:rsidRPr="00007D24" w:rsidRDefault="00CC0B69" w:rsidP="00007D24">
            <w:pPr>
              <w:jc w:val="center"/>
              <w:rPr>
                <w:rFonts w:ascii="PT Astra Serif" w:hAnsi="PT Astra Serif"/>
                <w:b/>
                <w:color w:val="000000"/>
                <w:sz w:val="16"/>
                <w:szCs w:val="16"/>
              </w:rPr>
            </w:pPr>
          </w:p>
        </w:tc>
        <w:tc>
          <w:tcPr>
            <w:tcW w:w="3086" w:type="dxa"/>
            <w:gridSpan w:val="2"/>
            <w:shd w:val="clear" w:color="auto" w:fill="D9D9D9"/>
            <w:vAlign w:val="center"/>
          </w:tcPr>
          <w:p w:rsidR="00CC0B69" w:rsidRPr="00007D24" w:rsidRDefault="00CC0B69" w:rsidP="00007D24">
            <w:pPr>
              <w:jc w:val="center"/>
              <w:rPr>
                <w:rFonts w:ascii="PT Astra Serif" w:hAnsi="PT Astra Serif"/>
                <w:b/>
                <w:color w:val="000000"/>
                <w:sz w:val="16"/>
                <w:szCs w:val="16"/>
              </w:rPr>
            </w:pPr>
            <w:r w:rsidRPr="00007D24">
              <w:rPr>
                <w:rFonts w:ascii="PT Astra Serif" w:hAnsi="PT Astra Serif"/>
                <w:b/>
                <w:color w:val="000000"/>
                <w:sz w:val="16"/>
                <w:szCs w:val="16"/>
              </w:rPr>
              <w:t>Итого:</w:t>
            </w:r>
          </w:p>
          <w:p w:rsidR="00CC0B69" w:rsidRPr="00007D24" w:rsidRDefault="00CC0B69" w:rsidP="00007D24">
            <w:pPr>
              <w:jc w:val="center"/>
              <w:rPr>
                <w:rFonts w:ascii="PT Astra Serif" w:hAnsi="PT Astra Serif"/>
                <w:b/>
                <w:color w:val="000000"/>
                <w:sz w:val="16"/>
                <w:szCs w:val="16"/>
              </w:rPr>
            </w:pPr>
          </w:p>
        </w:tc>
        <w:tc>
          <w:tcPr>
            <w:tcW w:w="1276" w:type="dxa"/>
            <w:shd w:val="clear" w:color="auto" w:fill="D9D9D9"/>
            <w:vAlign w:val="center"/>
          </w:tcPr>
          <w:p w:rsidR="00CC0B69" w:rsidRPr="00007D24" w:rsidRDefault="00CC0B69" w:rsidP="00007D24">
            <w:pPr>
              <w:jc w:val="center"/>
              <w:rPr>
                <w:rFonts w:ascii="PT Astra Serif" w:hAnsi="PT Astra Serif"/>
                <w:b/>
                <w:color w:val="000000"/>
                <w:sz w:val="16"/>
                <w:szCs w:val="16"/>
              </w:rPr>
            </w:pPr>
            <w:r w:rsidRPr="00007D24">
              <w:rPr>
                <w:rFonts w:ascii="PT Astra Serif" w:hAnsi="PT Astra Serif"/>
                <w:b/>
                <w:color w:val="000000"/>
                <w:sz w:val="16"/>
                <w:szCs w:val="16"/>
              </w:rPr>
              <w:t>224</w:t>
            </w:r>
          </w:p>
        </w:tc>
        <w:tc>
          <w:tcPr>
            <w:tcW w:w="1134"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12</w:t>
            </w:r>
          </w:p>
        </w:tc>
        <w:tc>
          <w:tcPr>
            <w:tcW w:w="1417"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32</w:t>
            </w:r>
          </w:p>
        </w:tc>
        <w:tc>
          <w:tcPr>
            <w:tcW w:w="1134"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4</w:t>
            </w:r>
          </w:p>
        </w:tc>
        <w:tc>
          <w:tcPr>
            <w:tcW w:w="1701" w:type="dxa"/>
            <w:shd w:val="clear" w:color="auto" w:fill="D9D9D9"/>
            <w:vAlign w:val="center"/>
            <w:hideMark/>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176</w:t>
            </w:r>
          </w:p>
        </w:tc>
      </w:tr>
    </w:tbl>
    <w:p w:rsidR="00CC0B69" w:rsidRPr="00007D24" w:rsidRDefault="00CC0B69" w:rsidP="00007D24">
      <w:pPr>
        <w:ind w:firstLine="709"/>
        <w:jc w:val="both"/>
        <w:rPr>
          <w:rFonts w:ascii="PT Astra Serif" w:hAnsi="PT Astra Serif"/>
          <w:b/>
          <w:color w:val="000000"/>
        </w:rPr>
      </w:pPr>
    </w:p>
    <w:p w:rsidR="00CC0B69" w:rsidRPr="00007D24" w:rsidRDefault="00CC0B69" w:rsidP="00007D24">
      <w:pPr>
        <w:jc w:val="center"/>
        <w:rPr>
          <w:rFonts w:ascii="PT Astra Serif" w:hAnsi="PT Astra Serif"/>
          <w:b/>
          <w:color w:val="000000"/>
          <w:sz w:val="28"/>
          <w:szCs w:val="28"/>
        </w:rPr>
      </w:pPr>
      <w:r w:rsidRPr="00007D24">
        <w:rPr>
          <w:rFonts w:ascii="PT Astra Serif" w:hAnsi="PT Astra Serif"/>
          <w:b/>
          <w:color w:val="000000"/>
          <w:sz w:val="28"/>
          <w:szCs w:val="28"/>
        </w:rPr>
        <w:t xml:space="preserve">Показатели </w:t>
      </w:r>
    </w:p>
    <w:p w:rsidR="00CC0B69" w:rsidRPr="00007D24" w:rsidRDefault="00CC0B69" w:rsidP="00007D24">
      <w:pPr>
        <w:jc w:val="center"/>
        <w:rPr>
          <w:rFonts w:ascii="PT Astra Serif" w:hAnsi="PT Astra Serif"/>
          <w:b/>
          <w:color w:val="000000"/>
          <w:sz w:val="28"/>
          <w:szCs w:val="28"/>
        </w:rPr>
      </w:pPr>
      <w:r w:rsidRPr="00007D24">
        <w:rPr>
          <w:rFonts w:ascii="PT Astra Serif" w:hAnsi="PT Astra Serif"/>
          <w:b/>
          <w:color w:val="000000"/>
          <w:sz w:val="28"/>
          <w:szCs w:val="28"/>
        </w:rPr>
        <w:t>по жалобам в разрезе ГРБС за январь-декабрь 2021 года</w:t>
      </w:r>
    </w:p>
    <w:p w:rsidR="00CC0B69" w:rsidRPr="00007D24" w:rsidRDefault="00CC0B69" w:rsidP="00007D24">
      <w:pPr>
        <w:jc w:val="center"/>
        <w:rPr>
          <w:rFonts w:ascii="PT Astra Serif" w:hAnsi="PT Astra Serif"/>
          <w:b/>
          <w:color w:val="FF0000"/>
          <w:sz w:val="16"/>
          <w:szCs w:val="16"/>
        </w:rPr>
      </w:pPr>
    </w:p>
    <w:p w:rsidR="00CC0B69" w:rsidRPr="00007D24" w:rsidRDefault="00CC0B69" w:rsidP="00007D24">
      <w:pPr>
        <w:ind w:firstLine="720"/>
        <w:jc w:val="right"/>
        <w:rPr>
          <w:rFonts w:ascii="PT Astra Serif" w:hAnsi="PT Astra Serif"/>
          <w:color w:val="000000"/>
        </w:rPr>
      </w:pPr>
      <w:r w:rsidRPr="00007D24">
        <w:rPr>
          <w:rFonts w:ascii="PT Astra Serif" w:hAnsi="PT Astra Serif"/>
          <w:color w:val="000000"/>
        </w:rPr>
        <w:t>Таблица 15</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733"/>
        <w:gridCol w:w="850"/>
        <w:gridCol w:w="851"/>
        <w:gridCol w:w="708"/>
        <w:gridCol w:w="709"/>
        <w:gridCol w:w="709"/>
        <w:gridCol w:w="709"/>
        <w:gridCol w:w="708"/>
        <w:gridCol w:w="709"/>
      </w:tblGrid>
      <w:tr w:rsidR="00CC0B69" w:rsidRPr="00007D24" w:rsidTr="00E80A74">
        <w:trPr>
          <w:cantSplit/>
          <w:trHeight w:val="1151"/>
        </w:trPr>
        <w:tc>
          <w:tcPr>
            <w:tcW w:w="770" w:type="dxa"/>
            <w:vAlign w:val="center"/>
          </w:tcPr>
          <w:p w:rsidR="00CC0B69" w:rsidRPr="00007D24" w:rsidRDefault="00CC0B69" w:rsidP="00007D24">
            <w:pPr>
              <w:ind w:left="-227"/>
              <w:jc w:val="center"/>
              <w:rPr>
                <w:rFonts w:ascii="PT Astra Serif" w:hAnsi="PT Astra Serif"/>
                <w:color w:val="000000"/>
                <w:sz w:val="16"/>
                <w:szCs w:val="16"/>
              </w:rPr>
            </w:pPr>
            <w:r w:rsidRPr="00007D24">
              <w:rPr>
                <w:rFonts w:ascii="PT Astra Serif" w:hAnsi="PT Astra Serif"/>
                <w:color w:val="000000"/>
                <w:sz w:val="16"/>
                <w:szCs w:val="16"/>
              </w:rPr>
              <w:t>№</w:t>
            </w:r>
          </w:p>
          <w:p w:rsidR="00CC0B69" w:rsidRPr="00007D24" w:rsidRDefault="00CC0B69" w:rsidP="00007D24">
            <w:pPr>
              <w:ind w:left="-227"/>
              <w:jc w:val="center"/>
              <w:rPr>
                <w:rFonts w:ascii="PT Astra Serif" w:hAnsi="PT Astra Serif"/>
                <w:color w:val="000000"/>
                <w:sz w:val="16"/>
                <w:szCs w:val="16"/>
              </w:rPr>
            </w:pPr>
            <w:r w:rsidRPr="00007D24">
              <w:rPr>
                <w:rFonts w:ascii="PT Astra Serif" w:hAnsi="PT Astra Serif"/>
                <w:color w:val="000000"/>
                <w:sz w:val="16"/>
                <w:szCs w:val="16"/>
              </w:rPr>
              <w:t xml:space="preserve"> п/п</w:t>
            </w:r>
          </w:p>
        </w:tc>
        <w:tc>
          <w:tcPr>
            <w:tcW w:w="3733"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Наименование ГРБС</w:t>
            </w:r>
          </w:p>
        </w:tc>
        <w:tc>
          <w:tcPr>
            <w:tcW w:w="850"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Единица</w:t>
            </w:r>
          </w:p>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измерения</w:t>
            </w:r>
          </w:p>
        </w:tc>
        <w:tc>
          <w:tcPr>
            <w:tcW w:w="851"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 xml:space="preserve">Подано </w:t>
            </w:r>
          </w:p>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жалоб</w:t>
            </w:r>
          </w:p>
        </w:tc>
        <w:tc>
          <w:tcPr>
            <w:tcW w:w="708" w:type="dxa"/>
            <w:shd w:val="clear" w:color="auto" w:fill="D9D9D9"/>
            <w:vAlign w:val="center"/>
          </w:tcPr>
          <w:p w:rsidR="00CC0B69" w:rsidRPr="00007D24" w:rsidRDefault="00CC0B69" w:rsidP="00007D24">
            <w:pPr>
              <w:jc w:val="center"/>
              <w:rPr>
                <w:rFonts w:ascii="PT Astra Serif" w:hAnsi="PT Astra Serif"/>
                <w:i/>
                <w:color w:val="000000"/>
                <w:sz w:val="16"/>
                <w:szCs w:val="16"/>
              </w:rPr>
            </w:pPr>
            <w:r w:rsidRPr="00007D24">
              <w:rPr>
                <w:rFonts w:ascii="PT Astra Serif" w:hAnsi="PT Astra Serif"/>
                <w:i/>
                <w:color w:val="000000"/>
                <w:sz w:val="16"/>
                <w:szCs w:val="16"/>
              </w:rPr>
              <w:t>%</w:t>
            </w:r>
          </w:p>
        </w:tc>
        <w:tc>
          <w:tcPr>
            <w:tcW w:w="709"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Отозвано</w:t>
            </w:r>
          </w:p>
        </w:tc>
        <w:tc>
          <w:tcPr>
            <w:tcW w:w="709" w:type="dxa"/>
            <w:shd w:val="clear" w:color="auto" w:fill="D9D9D9"/>
            <w:vAlign w:val="center"/>
          </w:tcPr>
          <w:p w:rsidR="00CC0B69" w:rsidRPr="00007D24" w:rsidRDefault="00CC0B69" w:rsidP="00007D24">
            <w:pPr>
              <w:jc w:val="center"/>
              <w:rPr>
                <w:rFonts w:ascii="PT Astra Serif" w:hAnsi="PT Astra Serif"/>
                <w:i/>
                <w:color w:val="000000"/>
                <w:sz w:val="16"/>
                <w:szCs w:val="16"/>
              </w:rPr>
            </w:pPr>
            <w:r w:rsidRPr="00007D24">
              <w:rPr>
                <w:rFonts w:ascii="PT Astra Serif" w:hAnsi="PT Astra Serif"/>
                <w:i/>
                <w:color w:val="000000"/>
                <w:sz w:val="16"/>
                <w:szCs w:val="16"/>
              </w:rPr>
              <w:t>%</w:t>
            </w:r>
          </w:p>
        </w:tc>
        <w:tc>
          <w:tcPr>
            <w:tcW w:w="709"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Рассмотрено:</w:t>
            </w:r>
          </w:p>
        </w:tc>
        <w:tc>
          <w:tcPr>
            <w:tcW w:w="708"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 xml:space="preserve">в т.ч. </w:t>
            </w:r>
          </w:p>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обосновано</w:t>
            </w:r>
          </w:p>
        </w:tc>
        <w:tc>
          <w:tcPr>
            <w:tcW w:w="709" w:type="dxa"/>
            <w:shd w:val="clear" w:color="auto" w:fill="D9D9D9"/>
            <w:vAlign w:val="center"/>
          </w:tcPr>
          <w:p w:rsidR="00CC0B69" w:rsidRPr="00007D24" w:rsidRDefault="00CC0B69" w:rsidP="00007D24">
            <w:pPr>
              <w:jc w:val="center"/>
              <w:rPr>
                <w:rFonts w:ascii="PT Astra Serif" w:hAnsi="PT Astra Serif"/>
                <w:i/>
                <w:color w:val="000000"/>
                <w:sz w:val="16"/>
                <w:szCs w:val="16"/>
              </w:rPr>
            </w:pPr>
            <w:r w:rsidRPr="00007D24">
              <w:rPr>
                <w:rFonts w:ascii="PT Astra Serif" w:hAnsi="PT Astra Serif"/>
                <w:i/>
                <w:color w:val="000000"/>
                <w:sz w:val="16"/>
                <w:szCs w:val="16"/>
              </w:rPr>
              <w:t>%</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p>
        </w:tc>
        <w:tc>
          <w:tcPr>
            <w:tcW w:w="3733"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Итого</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224</w:t>
            </w:r>
          </w:p>
        </w:tc>
        <w:tc>
          <w:tcPr>
            <w:tcW w:w="708"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100</w:t>
            </w:r>
          </w:p>
        </w:tc>
        <w:tc>
          <w:tcPr>
            <w:tcW w:w="709" w:type="dxa"/>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12</w:t>
            </w:r>
          </w:p>
        </w:tc>
        <w:tc>
          <w:tcPr>
            <w:tcW w:w="709"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5</w:t>
            </w:r>
          </w:p>
        </w:tc>
        <w:tc>
          <w:tcPr>
            <w:tcW w:w="709" w:type="dxa"/>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212</w:t>
            </w:r>
          </w:p>
        </w:tc>
        <w:tc>
          <w:tcPr>
            <w:tcW w:w="708" w:type="dxa"/>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36</w:t>
            </w:r>
          </w:p>
        </w:tc>
        <w:tc>
          <w:tcPr>
            <w:tcW w:w="709"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17</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здравоохранения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99</w:t>
            </w:r>
          </w:p>
        </w:tc>
        <w:tc>
          <w:tcPr>
            <w:tcW w:w="708"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44</w:t>
            </w:r>
          </w:p>
        </w:tc>
        <w:tc>
          <w:tcPr>
            <w:tcW w:w="709"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6</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3</w:t>
            </w:r>
          </w:p>
        </w:tc>
        <w:tc>
          <w:tcPr>
            <w:tcW w:w="709"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93</w:t>
            </w:r>
          </w:p>
        </w:tc>
        <w:tc>
          <w:tcPr>
            <w:tcW w:w="708"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22,5</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lastRenderedPageBreak/>
              <w:t>2</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 xml:space="preserve">Министерство семейной, демографической политики и социального благополучия Ульяновской области </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bCs/>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bCs/>
                <w:color w:val="000000"/>
                <w:sz w:val="16"/>
                <w:szCs w:val="16"/>
              </w:rPr>
            </w:pPr>
          </w:p>
        </w:tc>
        <w:tc>
          <w:tcPr>
            <w:tcW w:w="708" w:type="dxa"/>
            <w:vAlign w:val="center"/>
          </w:tcPr>
          <w:p w:rsidR="00CC0B69" w:rsidRPr="00007D24" w:rsidRDefault="00CC0B69" w:rsidP="00007D24">
            <w:pPr>
              <w:jc w:val="center"/>
              <w:rPr>
                <w:rFonts w:ascii="PT Astra Serif" w:hAnsi="PT Astra Serif"/>
                <w:bCs/>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транспорта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10</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0,5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11</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w:t>
            </w:r>
          </w:p>
        </w:tc>
        <w:tc>
          <w:tcPr>
            <w:tcW w:w="3733" w:type="dxa"/>
            <w:vAlign w:val="center"/>
          </w:tcPr>
          <w:p w:rsidR="00CC0B69" w:rsidRPr="00007D24" w:rsidRDefault="004059E6" w:rsidP="00007D24">
            <w:pPr>
              <w:jc w:val="both"/>
              <w:rPr>
                <w:rFonts w:ascii="PT Astra Serif" w:hAnsi="PT Astra Serif"/>
                <w:color w:val="000000"/>
                <w:sz w:val="16"/>
                <w:szCs w:val="16"/>
              </w:rPr>
            </w:pPr>
            <w:hyperlink r:id="rId23" w:history="1">
              <w:r w:rsidR="00CC0B69" w:rsidRPr="00007D24">
                <w:rPr>
                  <w:rFonts w:ascii="PT Astra Serif" w:hAnsi="PT Astra Serif"/>
                  <w:color w:val="000000"/>
                  <w:sz w:val="16"/>
                  <w:szCs w:val="16"/>
                </w:rPr>
                <w:t>Министерство строительства и архитектуры Ульяновской области</w:t>
              </w:r>
            </w:hyperlink>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25</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11</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0,5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24</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0</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Правительство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4</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0</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6</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Законодательное Собрание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7</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 xml:space="preserve">Министерство агропромышленного комплекса </w:t>
            </w:r>
            <w:r w:rsidRPr="00007D24">
              <w:rPr>
                <w:rFonts w:ascii="PT Astra Serif" w:hAnsi="PT Astra Serif"/>
                <w:color w:val="000000"/>
                <w:sz w:val="16"/>
                <w:szCs w:val="16"/>
              </w:rPr>
              <w:br/>
              <w:t>и развития сельских территорий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8</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просвещения и воспитания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14</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6,5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0,5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13</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15</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искусства и культурной политики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50</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10</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 xml:space="preserve">Министерство экономического развития </w:t>
            </w:r>
            <w:r w:rsidRPr="00007D24">
              <w:rPr>
                <w:rFonts w:ascii="PT Astra Serif" w:hAnsi="PT Astra Serif"/>
                <w:color w:val="000000"/>
                <w:sz w:val="16"/>
                <w:szCs w:val="16"/>
              </w:rPr>
              <w:br/>
              <w:t>и промышленности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11</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физической культуры и спорта Ульяновской области</w:t>
            </w:r>
          </w:p>
        </w:tc>
        <w:tc>
          <w:tcPr>
            <w:tcW w:w="850" w:type="dxa"/>
            <w:vAlign w:val="center"/>
          </w:tcPr>
          <w:p w:rsidR="00CC0B69" w:rsidRPr="00007D24" w:rsidRDefault="00CC0B69" w:rsidP="00007D24">
            <w:pPr>
              <w:ind w:left="-108"/>
              <w:jc w:val="center"/>
              <w:rPr>
                <w:rFonts w:ascii="PT Astra Serif" w:hAnsi="PT Astra Serif"/>
                <w:color w:val="000000"/>
                <w:sz w:val="16"/>
                <w:szCs w:val="16"/>
              </w:rPr>
            </w:pPr>
            <w:r w:rsidRPr="00007D24">
              <w:rPr>
                <w:rFonts w:ascii="PT Astra Serif" w:hAnsi="PT Astra Serif"/>
                <w:color w:val="000000"/>
                <w:sz w:val="16"/>
                <w:szCs w:val="16"/>
              </w:rPr>
              <w:t xml:space="preserve">  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12</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 xml:space="preserve">Министерство энергетики и жилищно-коммунального комплекса </w:t>
            </w:r>
            <w:hyperlink r:id="rId24" w:history="1">
              <w:r w:rsidRPr="00007D24">
                <w:rPr>
                  <w:rFonts w:ascii="PT Astra Serif" w:hAnsi="PT Astra Serif"/>
                  <w:color w:val="000000"/>
                  <w:sz w:val="16"/>
                  <w:szCs w:val="16"/>
                </w:rPr>
                <w:t xml:space="preserve">и городской среды </w:t>
              </w:r>
            </w:hyperlink>
            <w:r w:rsidRPr="00007D24">
              <w:rPr>
                <w:rFonts w:ascii="PT Astra Serif" w:hAnsi="PT Astra Serif"/>
                <w:color w:val="000000"/>
                <w:sz w:val="16"/>
                <w:szCs w:val="16"/>
              </w:rPr>
              <w:t>Ульяновской области</w:t>
            </w:r>
          </w:p>
        </w:tc>
        <w:tc>
          <w:tcPr>
            <w:tcW w:w="850" w:type="dxa"/>
            <w:vAlign w:val="center"/>
          </w:tcPr>
          <w:p w:rsidR="00CC0B69" w:rsidRPr="00007D24" w:rsidRDefault="00CC0B69" w:rsidP="00007D24">
            <w:pPr>
              <w:ind w:left="-108"/>
              <w:jc w:val="center"/>
              <w:rPr>
                <w:rFonts w:ascii="PT Astra Serif" w:hAnsi="PT Astra Serif"/>
                <w:color w:val="000000"/>
                <w:sz w:val="16"/>
                <w:szCs w:val="16"/>
              </w:rPr>
            </w:pPr>
            <w:r w:rsidRPr="00007D24">
              <w:rPr>
                <w:rFonts w:ascii="PT Astra Serif" w:hAnsi="PT Astra Serif"/>
                <w:color w:val="000000"/>
                <w:sz w:val="16"/>
                <w:szCs w:val="16"/>
              </w:rPr>
              <w:t xml:space="preserve">  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15</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7</w:t>
            </w: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15</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0</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13</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природы и цикличной экономики Ульяновской области</w:t>
            </w:r>
          </w:p>
        </w:tc>
        <w:tc>
          <w:tcPr>
            <w:tcW w:w="850" w:type="dxa"/>
            <w:vAlign w:val="center"/>
          </w:tcPr>
          <w:p w:rsidR="00CC0B69" w:rsidRPr="00007D24" w:rsidRDefault="00CC0B69" w:rsidP="00007D24">
            <w:pPr>
              <w:ind w:left="-108"/>
              <w:jc w:val="center"/>
              <w:rPr>
                <w:rFonts w:ascii="PT Astra Serif" w:hAnsi="PT Astra Serif"/>
                <w:color w:val="000000"/>
                <w:sz w:val="16"/>
                <w:szCs w:val="16"/>
              </w:rPr>
            </w:pPr>
            <w:r w:rsidRPr="00007D24">
              <w:rPr>
                <w:rFonts w:ascii="PT Astra Serif" w:hAnsi="PT Astra Serif"/>
                <w:color w:val="000000"/>
                <w:sz w:val="16"/>
                <w:szCs w:val="16"/>
              </w:rPr>
              <w:t xml:space="preserve">  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w:t>
            </w:r>
          </w:p>
        </w:tc>
        <w:tc>
          <w:tcPr>
            <w:tcW w:w="708"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0</w:t>
            </w: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14</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Прочие заказчики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5</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40</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15</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Муниципальные образования</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48</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21</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0,5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47</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9</w:t>
            </w:r>
          </w:p>
        </w:tc>
      </w:tr>
    </w:tbl>
    <w:p w:rsidR="00CC0B69" w:rsidRPr="00007D24" w:rsidRDefault="00CC0B69" w:rsidP="00007D24">
      <w:pPr>
        <w:jc w:val="center"/>
        <w:rPr>
          <w:rFonts w:ascii="PT Astra Serif" w:hAnsi="PT Astra Serif"/>
          <w:color w:val="FF0000"/>
        </w:rPr>
      </w:pPr>
      <w:r w:rsidRPr="00007D24">
        <w:rPr>
          <w:rFonts w:ascii="PT Astra Serif" w:hAnsi="PT Astra Serif"/>
          <w:color w:val="FF0000"/>
        </w:rPr>
        <w:t xml:space="preserve"> </w:t>
      </w: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aps/>
          <w:color w:val="000000"/>
          <w:sz w:val="28"/>
          <w:szCs w:val="28"/>
        </w:rPr>
      </w:pPr>
      <w:r w:rsidRPr="00007D24">
        <w:rPr>
          <w:rFonts w:ascii="PT Astra Serif" w:hAnsi="PT Astra Serif"/>
          <w:b/>
          <w:color w:val="000000"/>
          <w:sz w:val="28"/>
          <w:szCs w:val="28"/>
          <w:lang w:val="en-US"/>
        </w:rPr>
        <w:lastRenderedPageBreak/>
        <w:t>VII</w:t>
      </w:r>
      <w:r w:rsidRPr="00007D24">
        <w:rPr>
          <w:rFonts w:ascii="PT Astra Serif" w:hAnsi="PT Astra Serif"/>
          <w:b/>
          <w:color w:val="000000"/>
          <w:sz w:val="28"/>
          <w:szCs w:val="28"/>
        </w:rPr>
        <w:t xml:space="preserve">. </w:t>
      </w:r>
      <w:r w:rsidRPr="00007D24">
        <w:rPr>
          <w:rFonts w:ascii="PT Astra Serif" w:hAnsi="PT Astra Serif"/>
          <w:b/>
          <w:caps/>
          <w:color w:val="000000"/>
          <w:sz w:val="28"/>
          <w:szCs w:val="28"/>
        </w:rPr>
        <w:t>перспективы работы на 2022 год</w:t>
      </w:r>
    </w:p>
    <w:p w:rsidR="00CC0B69" w:rsidRPr="00007D24" w:rsidRDefault="00CC0B69" w:rsidP="00007D24">
      <w:pPr>
        <w:ind w:firstLine="709"/>
        <w:rPr>
          <w:rFonts w:ascii="PT Astra Serif" w:hAnsi="PT Astra Serif"/>
          <w:b/>
          <w:caps/>
          <w:color w:val="FF0000"/>
          <w:sz w:val="28"/>
          <w:szCs w:val="28"/>
        </w:rPr>
      </w:pPr>
    </w:p>
    <w:p w:rsidR="00CC0B69" w:rsidRPr="00007D24" w:rsidRDefault="00CC0B69" w:rsidP="00007D24">
      <w:pPr>
        <w:ind w:firstLine="709"/>
        <w:rPr>
          <w:rFonts w:ascii="PT Astra Serif" w:eastAsia="+mn-ea" w:hAnsi="PT Astra Serif"/>
          <w:bCs/>
          <w:color w:val="000000"/>
          <w:sz w:val="28"/>
          <w:szCs w:val="28"/>
        </w:rPr>
      </w:pPr>
      <w:r w:rsidRPr="00007D24">
        <w:rPr>
          <w:rFonts w:ascii="PT Astra Serif" w:eastAsia="+mn-ea" w:hAnsi="PT Astra Serif"/>
          <w:b/>
          <w:bCs/>
          <w:color w:val="000000"/>
          <w:sz w:val="28"/>
          <w:szCs w:val="28"/>
        </w:rPr>
        <w:t xml:space="preserve">1. Приоритетная цель </w:t>
      </w:r>
      <w:r w:rsidRPr="00007D24">
        <w:rPr>
          <w:rFonts w:ascii="PT Astra Serif" w:eastAsia="+mn-ea" w:hAnsi="PT Astra Serif"/>
          <w:bCs/>
          <w:color w:val="000000"/>
          <w:sz w:val="28"/>
          <w:szCs w:val="28"/>
        </w:rPr>
        <w:t xml:space="preserve">– оптимизация закупочной деятельности. </w:t>
      </w:r>
    </w:p>
    <w:p w:rsidR="00CC0B69" w:rsidRPr="00007D24" w:rsidRDefault="00CC0B69" w:rsidP="00007D24">
      <w:pPr>
        <w:kinsoku w:val="0"/>
        <w:overflowPunct w:val="0"/>
        <w:ind w:firstLine="709"/>
        <w:jc w:val="both"/>
        <w:textAlignment w:val="baseline"/>
        <w:rPr>
          <w:rFonts w:ascii="PT Astra Serif" w:eastAsia="+mn-ea" w:hAnsi="PT Astra Serif"/>
          <w:bCs/>
          <w:color w:val="000000"/>
          <w:sz w:val="28"/>
          <w:szCs w:val="28"/>
        </w:rPr>
      </w:pPr>
      <w:r w:rsidRPr="00007D24">
        <w:rPr>
          <w:rFonts w:ascii="PT Astra Serif" w:eastAsia="+mn-ea" w:hAnsi="PT Astra Serif"/>
          <w:b/>
          <w:bCs/>
          <w:color w:val="000000"/>
          <w:sz w:val="28"/>
          <w:szCs w:val="28"/>
        </w:rPr>
        <w:t>Задача</w:t>
      </w:r>
      <w:r w:rsidRPr="00007D24">
        <w:rPr>
          <w:rFonts w:ascii="PT Astra Serif" w:eastAsia="+mn-ea" w:hAnsi="PT Astra Serif"/>
          <w:bCs/>
          <w:color w:val="000000"/>
          <w:sz w:val="28"/>
          <w:szCs w:val="28"/>
        </w:rPr>
        <w:t xml:space="preserve"> - совершенствование форм, методов, процессов организации закупок </w:t>
      </w:r>
      <w:r w:rsidRPr="00007D24">
        <w:rPr>
          <w:rFonts w:ascii="PT Astra Serif" w:eastAsia="+mn-ea" w:hAnsi="PT Astra Serif"/>
          <w:bCs/>
          <w:color w:val="000000"/>
          <w:sz w:val="28"/>
          <w:szCs w:val="28"/>
        </w:rPr>
        <w:br/>
        <w:t>в рамках порядка взаимодействия заказчиков с уполномоченным органом, а также соглашений о передаче полномочий в сфере закупок муниципалитетами.</w:t>
      </w:r>
    </w:p>
    <w:p w:rsidR="00CC0B69" w:rsidRPr="00007D24" w:rsidRDefault="00CC0B69" w:rsidP="00007D24">
      <w:pPr>
        <w:kinsoku w:val="0"/>
        <w:overflowPunct w:val="0"/>
        <w:ind w:firstLine="709"/>
        <w:jc w:val="both"/>
        <w:textAlignment w:val="baseline"/>
        <w:rPr>
          <w:rFonts w:ascii="PT Astra Serif" w:eastAsia="+mn-ea" w:hAnsi="PT Astra Serif"/>
          <w:b/>
          <w:bCs/>
          <w:color w:val="000000"/>
          <w:sz w:val="28"/>
          <w:szCs w:val="28"/>
        </w:rPr>
      </w:pPr>
      <w:r w:rsidRPr="00007D24">
        <w:rPr>
          <w:rFonts w:ascii="PT Astra Serif" w:eastAsia="+mn-ea" w:hAnsi="PT Astra Serif"/>
          <w:b/>
          <w:bCs/>
          <w:color w:val="000000"/>
          <w:sz w:val="28"/>
          <w:szCs w:val="28"/>
        </w:rPr>
        <w:t>Ключевые показатели эффективности:</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количество участников закупок (не менее 3,2);</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осуществление закупок с преимуществом для субъектов малого предпринимательства и социально ориентированных некоммерческих организаций (более 30 %);</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доля обоснованных жалоб (не более 3%);</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 xml:space="preserve">выработка предложений по совершенствованию законодательства </w:t>
      </w:r>
      <w:r w:rsidRPr="00007D24">
        <w:rPr>
          <w:rFonts w:ascii="PT Astra Serif" w:eastAsia="+mn-ea" w:hAnsi="PT Astra Serif"/>
          <w:bCs/>
          <w:color w:val="000000"/>
          <w:sz w:val="28"/>
          <w:szCs w:val="28"/>
        </w:rPr>
        <w:br/>
        <w:t xml:space="preserve">о контрактной системе и внедрение лучших практик; </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участие в профильных рейтингах.</w:t>
      </w:r>
    </w:p>
    <w:p w:rsidR="00CC0B69" w:rsidRPr="00007D24" w:rsidRDefault="00CC0B69" w:rsidP="00007D24">
      <w:pPr>
        <w:numPr>
          <w:ilvl w:val="0"/>
          <w:numId w:val="14"/>
        </w:numPr>
        <w:kinsoku w:val="0"/>
        <w:overflowPunct w:val="0"/>
        <w:ind w:left="0" w:firstLine="709"/>
        <w:jc w:val="both"/>
        <w:textAlignment w:val="baseline"/>
        <w:rPr>
          <w:rFonts w:ascii="PT Astra Serif" w:eastAsia="+mn-ea" w:hAnsi="PT Astra Serif"/>
          <w:b/>
          <w:bCs/>
          <w:color w:val="FF0000"/>
          <w:sz w:val="28"/>
          <w:szCs w:val="28"/>
        </w:rPr>
      </w:pPr>
      <w:r w:rsidRPr="00007D24">
        <w:rPr>
          <w:rFonts w:ascii="PT Astra Serif" w:eastAsia="+mn-ea" w:hAnsi="PT Astra Serif"/>
          <w:b/>
          <w:bCs/>
          <w:color w:val="000000"/>
          <w:sz w:val="28"/>
          <w:szCs w:val="28"/>
        </w:rPr>
        <w:t>Приоритетная цель</w:t>
      </w:r>
      <w:r w:rsidRPr="00007D24">
        <w:rPr>
          <w:rFonts w:ascii="PT Astra Serif" w:eastAsia="+mn-ea" w:hAnsi="PT Astra Serif"/>
          <w:bCs/>
          <w:color w:val="000000"/>
          <w:sz w:val="28"/>
          <w:szCs w:val="28"/>
        </w:rPr>
        <w:t xml:space="preserve"> – повышение эффективности регулирования контрактной системы в сфере закупок региона.</w:t>
      </w:r>
    </w:p>
    <w:p w:rsidR="00CC0B69" w:rsidRPr="00007D24" w:rsidRDefault="00CC0B69" w:rsidP="00007D24">
      <w:pPr>
        <w:kinsoku w:val="0"/>
        <w:overflowPunct w:val="0"/>
        <w:ind w:firstLine="709"/>
        <w:jc w:val="both"/>
        <w:textAlignment w:val="baseline"/>
        <w:rPr>
          <w:rFonts w:ascii="PT Astra Serif" w:eastAsia="+mn-ea" w:hAnsi="PT Astra Serif"/>
          <w:b/>
          <w:bCs/>
          <w:color w:val="000000"/>
          <w:sz w:val="28"/>
          <w:szCs w:val="28"/>
        </w:rPr>
      </w:pPr>
      <w:r w:rsidRPr="00007D24">
        <w:rPr>
          <w:rFonts w:ascii="PT Astra Serif" w:eastAsia="+mn-ea" w:hAnsi="PT Astra Serif"/>
          <w:b/>
          <w:bCs/>
          <w:color w:val="000000"/>
          <w:sz w:val="28"/>
          <w:szCs w:val="28"/>
        </w:rPr>
        <w:t xml:space="preserve">Задачи: </w:t>
      </w:r>
    </w:p>
    <w:p w:rsidR="00CC0B69" w:rsidRPr="00007D24" w:rsidRDefault="00CC0B69" w:rsidP="00007D24">
      <w:pPr>
        <w:numPr>
          <w:ilvl w:val="0"/>
          <w:numId w:val="31"/>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реализация государственной политики в сфере закупок на территории Ульяновской области;</w:t>
      </w:r>
    </w:p>
    <w:p w:rsidR="00CC0B69" w:rsidRPr="00007D24" w:rsidRDefault="00CC0B69" w:rsidP="00007D24">
      <w:pPr>
        <w:numPr>
          <w:ilvl w:val="0"/>
          <w:numId w:val="31"/>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мониторинг закупок товаров, работ, услуг;</w:t>
      </w:r>
    </w:p>
    <w:p w:rsidR="00CC0B69" w:rsidRPr="00007D24" w:rsidRDefault="00CC0B69" w:rsidP="00007D24">
      <w:pPr>
        <w:numPr>
          <w:ilvl w:val="0"/>
          <w:numId w:val="31"/>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проведение мероприятий обучающего и методического характера для заказчиков и уполномоченных органов муниципальных образований региона.</w:t>
      </w:r>
    </w:p>
    <w:p w:rsidR="00CC0B69" w:rsidRPr="00007D24" w:rsidRDefault="00CC0B69" w:rsidP="00007D24">
      <w:pPr>
        <w:kinsoku w:val="0"/>
        <w:overflowPunct w:val="0"/>
        <w:ind w:firstLine="709"/>
        <w:jc w:val="both"/>
        <w:textAlignment w:val="baseline"/>
        <w:rPr>
          <w:rFonts w:ascii="PT Astra Serif" w:eastAsia="+mn-ea" w:hAnsi="PT Astra Serif"/>
          <w:b/>
          <w:bCs/>
          <w:color w:val="000000"/>
          <w:sz w:val="28"/>
          <w:szCs w:val="28"/>
        </w:rPr>
      </w:pPr>
      <w:r w:rsidRPr="00007D24">
        <w:rPr>
          <w:rFonts w:ascii="PT Astra Serif" w:eastAsia="+mn-ea" w:hAnsi="PT Astra Serif"/>
          <w:b/>
          <w:bCs/>
          <w:color w:val="000000"/>
          <w:sz w:val="28"/>
          <w:szCs w:val="28"/>
        </w:rPr>
        <w:t>Ключевые показатели эффективности:</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своевременность принятия и актуализации правовых актов в сфере закупок;</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осуществление мониторинга закупок (ежеквартально);</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 xml:space="preserve">проведение обучающего проекта «Школы заказчика» (не менее 12); </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организация и проведение Недель контрактных отношений и закупок на территории Ульяновской области (не менее 2 раз в год);</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ведение раздела официального сайта Агентства государственных закупок Ульяновской области «Библиотека по контрактной системе (постоянно);</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повышение профессионализма специалистов, занятых в сфере закупок.</w:t>
      </w:r>
    </w:p>
    <w:p w:rsidR="00CC0B69" w:rsidRPr="00007D24" w:rsidRDefault="00CC0B69" w:rsidP="00007D24">
      <w:pPr>
        <w:numPr>
          <w:ilvl w:val="0"/>
          <w:numId w:val="14"/>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 xml:space="preserve">Приоритетная цель - </w:t>
      </w:r>
      <w:r w:rsidRPr="00007D24">
        <w:rPr>
          <w:rFonts w:ascii="PT Astra Serif" w:hAnsi="PT Astra Serif"/>
          <w:color w:val="000000"/>
          <w:sz w:val="28"/>
          <w:szCs w:val="28"/>
        </w:rPr>
        <w:t>обеспечение прозрачности, открытости и доступности закупок товаров, работ, услуг.</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Задача</w:t>
      </w:r>
      <w:r w:rsidRPr="00007D24">
        <w:rPr>
          <w:rFonts w:ascii="PT Astra Serif" w:hAnsi="PT Astra Serif"/>
          <w:color w:val="000000"/>
          <w:sz w:val="28"/>
          <w:szCs w:val="28"/>
        </w:rPr>
        <w:t xml:space="preserve"> - цифровизация и электронизация закупочной деятельности.</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Ключевые показатели эффективности:</w:t>
      </w:r>
    </w:p>
    <w:p w:rsidR="00CC0B69" w:rsidRPr="00007D24" w:rsidRDefault="00CC0B69" w:rsidP="00007D24">
      <w:pPr>
        <w:numPr>
          <w:ilvl w:val="0"/>
          <w:numId w:val="33"/>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автоматизация и унификация закупочного процесса, в том числе модернизация региональной информационной системы в сфере закупок АЦК-Госзаказ;</w:t>
      </w:r>
    </w:p>
    <w:p w:rsidR="00CC0B69" w:rsidRPr="00007D24" w:rsidRDefault="00CC0B69" w:rsidP="00007D24">
      <w:pPr>
        <w:numPr>
          <w:ilvl w:val="0"/>
          <w:numId w:val="33"/>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повышение прозрачности малых закупок за счет осуществления таких закупок через электронные магазины;</w:t>
      </w:r>
    </w:p>
    <w:p w:rsidR="00CC0B69" w:rsidRPr="00007D24" w:rsidRDefault="00CC0B69" w:rsidP="00007D24">
      <w:pPr>
        <w:numPr>
          <w:ilvl w:val="0"/>
          <w:numId w:val="33"/>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оптимизация трудовых и временных затрат, а также минимизация или исключение человеческого фактора.</w:t>
      </w:r>
    </w:p>
    <w:p w:rsidR="00CC0B69" w:rsidRPr="00007D24" w:rsidRDefault="00CC0B69" w:rsidP="00007D24">
      <w:pPr>
        <w:ind w:firstLine="709"/>
        <w:contextualSpacing/>
        <w:rPr>
          <w:rFonts w:ascii="PT Astra Serif" w:hAnsi="PT Astra Serif"/>
          <w:color w:val="000000"/>
          <w:sz w:val="28"/>
          <w:szCs w:val="28"/>
        </w:rPr>
      </w:pPr>
      <w:r w:rsidRPr="00007D24">
        <w:rPr>
          <w:rFonts w:ascii="PT Astra Serif" w:hAnsi="PT Astra Serif"/>
          <w:b/>
          <w:color w:val="000000"/>
          <w:sz w:val="28"/>
          <w:szCs w:val="28"/>
        </w:rPr>
        <w:lastRenderedPageBreak/>
        <w:t>4.</w:t>
      </w:r>
      <w:r w:rsidRPr="00007D24">
        <w:rPr>
          <w:rFonts w:ascii="PT Astra Serif" w:hAnsi="PT Astra Serif"/>
          <w:color w:val="000000"/>
          <w:sz w:val="28"/>
          <w:szCs w:val="28"/>
        </w:rPr>
        <w:t xml:space="preserve"> </w:t>
      </w:r>
      <w:r w:rsidRPr="00007D24">
        <w:rPr>
          <w:rFonts w:ascii="PT Astra Serif" w:hAnsi="PT Astra Serif"/>
          <w:b/>
          <w:bCs/>
          <w:color w:val="000000"/>
          <w:sz w:val="28"/>
          <w:szCs w:val="28"/>
        </w:rPr>
        <w:t>Приоритетная цель -</w:t>
      </w:r>
      <w:r w:rsidRPr="00007D24">
        <w:rPr>
          <w:rFonts w:ascii="PT Astra Serif" w:hAnsi="PT Astra Serif"/>
          <w:color w:val="000000"/>
          <w:sz w:val="28"/>
          <w:szCs w:val="28"/>
        </w:rPr>
        <w:t xml:space="preserve"> осуществление мониторинга цен на товары, работы, услуги. </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Задачи:</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 сбор, анализ, обобщение и оценка ценовой информации по товарам, работам, услугам, реализуемым на территории Ульяновской области;</w:t>
      </w:r>
    </w:p>
    <w:p w:rsidR="00CC0B69" w:rsidRPr="00007D24" w:rsidRDefault="00CC0B69" w:rsidP="00007D24">
      <w:pPr>
        <w:numPr>
          <w:ilvl w:val="0"/>
          <w:numId w:val="34"/>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ежемесячное рейтингование муниципальных образований области по ценам на отдельные виды товаров, услуг;</w:t>
      </w:r>
    </w:p>
    <w:p w:rsidR="00CC0B69" w:rsidRPr="00007D24" w:rsidRDefault="00CC0B69" w:rsidP="00007D24">
      <w:pPr>
        <w:numPr>
          <w:ilvl w:val="0"/>
          <w:numId w:val="34"/>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мониторинг цен на товары, работы, услуги, содержащихся в реестре контрактов, заключенных заказчиками;</w:t>
      </w:r>
    </w:p>
    <w:p w:rsidR="00CC0B69" w:rsidRPr="00007D24" w:rsidRDefault="00CC0B69" w:rsidP="00007D24">
      <w:pPr>
        <w:numPr>
          <w:ilvl w:val="0"/>
          <w:numId w:val="34"/>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взаимодействие с исполнительными органами государственной власти Ульяновской области и их подведомственными учреждениями в рамках мониторинга цен.</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Ключевые показатели эффективности:</w:t>
      </w:r>
    </w:p>
    <w:p w:rsidR="00CC0B69" w:rsidRPr="00007D24" w:rsidRDefault="00CC0B69" w:rsidP="00007D24">
      <w:pPr>
        <w:numPr>
          <w:ilvl w:val="0"/>
          <w:numId w:val="35"/>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подготовка отчётов о динамике цен (не менее 12).</w:t>
      </w:r>
    </w:p>
    <w:p w:rsidR="00CC0B69" w:rsidRPr="00007D24" w:rsidRDefault="00CC0B69" w:rsidP="00007D24">
      <w:pPr>
        <w:kinsoku w:val="0"/>
        <w:overflowPunct w:val="0"/>
        <w:ind w:left="709"/>
        <w:contextualSpacing/>
        <w:jc w:val="both"/>
        <w:textAlignment w:val="baseline"/>
        <w:rPr>
          <w:rFonts w:ascii="PT Astra Serif" w:hAnsi="PT Astra Serif"/>
          <w:color w:val="000000"/>
          <w:sz w:val="28"/>
          <w:szCs w:val="28"/>
        </w:rPr>
      </w:pPr>
    </w:p>
    <w:p w:rsidR="00CC0B69" w:rsidRPr="00007D24" w:rsidRDefault="00CC0B69" w:rsidP="00007D24">
      <w:pPr>
        <w:ind w:firstLine="709"/>
        <w:jc w:val="both"/>
        <w:outlineLvl w:val="1"/>
        <w:rPr>
          <w:rFonts w:ascii="PT Astra Serif" w:eastAsia="SimSun" w:hAnsi="PT Astra Serif" w:cs="Mangal"/>
          <w:b/>
          <w:color w:val="000000"/>
          <w:kern w:val="2"/>
          <w:sz w:val="28"/>
          <w:szCs w:val="28"/>
          <w:lang w:eastAsia="hi-IN" w:bidi="hi-IN"/>
        </w:rPr>
      </w:pPr>
      <w:r w:rsidRPr="00007D24">
        <w:rPr>
          <w:rFonts w:ascii="PT Astra Serif" w:eastAsia="SimSun" w:hAnsi="PT Astra Serif" w:cs="Mangal"/>
          <w:b/>
          <w:color w:val="000000"/>
          <w:kern w:val="2"/>
          <w:sz w:val="28"/>
          <w:szCs w:val="28"/>
          <w:lang w:eastAsia="hi-IN" w:bidi="hi-IN"/>
        </w:rPr>
        <w:t xml:space="preserve">Ожидаемый результат: </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1. Повышение эффективности организации закупочной деятельности – создание благоприятных условий для бесперебойного и надлежащего обеспечения государственных нужд.</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2. Повышение финансовой привлекательности закупок для малого бизнеса, обеспечение соблюдения баланса интересов различных категорий участников закупок.</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3. Цифровизация и электронизация государственных закупок, автоматизация и унификация и закупочного процесса.</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4. Обеспечение открытости и прозрачности закупок, оптимизация трудовых и временных затрат, а также минимизация или исключение человеческого фактора.</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5. Обеспечение добросовестной конкуренции и предотвращение коррупции и других злоупотреблений в сфере закупок.</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6. Повышение профессионализма заказчиков Ульяновской области в сфере законодательства о контрактной системе.</w:t>
      </w:r>
    </w:p>
    <w:p w:rsidR="00514960" w:rsidRPr="00C901E8" w:rsidRDefault="00514960" w:rsidP="00CC0B69">
      <w:pPr>
        <w:pStyle w:val="a4"/>
        <w:ind w:right="140"/>
        <w:rPr>
          <w:rFonts w:ascii="PT Astra Serif" w:hAnsi="PT Astra Serif"/>
          <w:b w:val="0"/>
          <w:lang w:val="ru-RU"/>
        </w:rPr>
      </w:pPr>
    </w:p>
    <w:sectPr w:rsidR="00514960" w:rsidRPr="00C901E8" w:rsidSect="00E80A74">
      <w:footerReference w:type="default" r:id="rId25"/>
      <w:footerReference w:type="first" r:id="rId26"/>
      <w:pgSz w:w="11906" w:h="16838" w:code="9"/>
      <w:pgMar w:top="568" w:right="567" w:bottom="1276" w:left="993"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0A" w:rsidRDefault="00107E0A">
      <w:r>
        <w:separator/>
      </w:r>
    </w:p>
  </w:endnote>
  <w:endnote w:type="continuationSeparator" w:id="0">
    <w:p w:rsidR="00107E0A" w:rsidRDefault="001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0A" w:rsidRPr="00077B48" w:rsidRDefault="00107E0A">
    <w:pPr>
      <w:pStyle w:val="af8"/>
      <w:jc w:val="right"/>
      <w:rPr>
        <w:sz w:val="24"/>
        <w:szCs w:val="24"/>
      </w:rPr>
    </w:pPr>
    <w:r w:rsidRPr="00077B48">
      <w:rPr>
        <w:sz w:val="24"/>
        <w:szCs w:val="24"/>
      </w:rPr>
      <w:fldChar w:fldCharType="begin"/>
    </w:r>
    <w:r w:rsidRPr="00077B48">
      <w:rPr>
        <w:sz w:val="24"/>
        <w:szCs w:val="24"/>
      </w:rPr>
      <w:instrText xml:space="preserve"> PAGE   \* MERGEFORMAT </w:instrText>
    </w:r>
    <w:r w:rsidRPr="00077B48">
      <w:rPr>
        <w:sz w:val="24"/>
        <w:szCs w:val="24"/>
      </w:rPr>
      <w:fldChar w:fldCharType="separate"/>
    </w:r>
    <w:r w:rsidR="004059E6">
      <w:rPr>
        <w:noProof/>
        <w:sz w:val="24"/>
        <w:szCs w:val="24"/>
      </w:rPr>
      <w:t>5</w:t>
    </w:r>
    <w:r w:rsidRPr="00077B48">
      <w:rPr>
        <w:sz w:val="24"/>
        <w:szCs w:val="24"/>
      </w:rPr>
      <w:fldChar w:fldCharType="end"/>
    </w:r>
  </w:p>
  <w:p w:rsidR="00107E0A" w:rsidRDefault="00107E0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0A" w:rsidRPr="00D74F9B" w:rsidRDefault="00107E0A">
    <w:pPr>
      <w:pStyle w:val="af8"/>
      <w:jc w:val="right"/>
      <w:rPr>
        <w:sz w:val="28"/>
        <w:szCs w:val="28"/>
      </w:rPr>
    </w:pPr>
  </w:p>
  <w:p w:rsidR="00107E0A" w:rsidRDefault="00107E0A">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0A" w:rsidRPr="0048003C" w:rsidRDefault="00107E0A">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4059E6">
      <w:rPr>
        <w:noProof/>
        <w:sz w:val="28"/>
        <w:szCs w:val="28"/>
      </w:rPr>
      <w:t>15</w:t>
    </w:r>
    <w:r w:rsidRPr="0048003C">
      <w:rPr>
        <w:sz w:val="28"/>
        <w:szCs w:val="28"/>
      </w:rPr>
      <w:fldChar w:fldCharType="end"/>
    </w:r>
  </w:p>
  <w:p w:rsidR="00107E0A" w:rsidRDefault="00107E0A">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0A" w:rsidRPr="00D74F9B" w:rsidRDefault="00107E0A">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sidR="004059E6">
      <w:rPr>
        <w:noProof/>
        <w:sz w:val="28"/>
        <w:szCs w:val="28"/>
      </w:rPr>
      <w:t>13</w:t>
    </w:r>
    <w:r w:rsidRPr="00D74F9B">
      <w:rPr>
        <w:sz w:val="28"/>
        <w:szCs w:val="28"/>
      </w:rPr>
      <w:fldChar w:fldCharType="end"/>
    </w:r>
  </w:p>
  <w:p w:rsidR="00107E0A" w:rsidRDefault="00107E0A">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0A" w:rsidRPr="0048003C" w:rsidRDefault="00107E0A">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4059E6">
      <w:rPr>
        <w:noProof/>
        <w:sz w:val="28"/>
        <w:szCs w:val="28"/>
      </w:rPr>
      <w:t>18</w:t>
    </w:r>
    <w:r w:rsidRPr="0048003C">
      <w:rPr>
        <w:sz w:val="28"/>
        <w:szCs w:val="28"/>
      </w:rPr>
      <w:fldChar w:fldCharType="end"/>
    </w:r>
  </w:p>
  <w:p w:rsidR="00107E0A" w:rsidRDefault="00107E0A">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0A" w:rsidRPr="00D74F9B" w:rsidRDefault="00107E0A">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107E0A" w:rsidRDefault="00107E0A">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0A" w:rsidRPr="0048003C" w:rsidRDefault="00107E0A">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4059E6">
      <w:rPr>
        <w:noProof/>
        <w:sz w:val="28"/>
        <w:szCs w:val="28"/>
      </w:rPr>
      <w:t>35</w:t>
    </w:r>
    <w:r w:rsidRPr="0048003C">
      <w:rPr>
        <w:sz w:val="28"/>
        <w:szCs w:val="28"/>
      </w:rPr>
      <w:fldChar w:fldCharType="end"/>
    </w:r>
  </w:p>
  <w:p w:rsidR="00107E0A" w:rsidRDefault="00107E0A">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0A" w:rsidRPr="00D74F9B" w:rsidRDefault="00107E0A">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107E0A" w:rsidRDefault="00107E0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0A" w:rsidRDefault="00107E0A">
      <w:r>
        <w:separator/>
      </w:r>
    </w:p>
  </w:footnote>
  <w:footnote w:type="continuationSeparator" w:id="0">
    <w:p w:rsidR="00107E0A" w:rsidRDefault="00107E0A">
      <w:r>
        <w:continuationSeparator/>
      </w:r>
    </w:p>
  </w:footnote>
  <w:footnote w:id="1">
    <w:p w:rsidR="00107E0A" w:rsidRPr="00B371D4" w:rsidRDefault="00107E0A">
      <w:pPr>
        <w:pStyle w:val="ae"/>
      </w:pPr>
      <w:r w:rsidRPr="00B371D4">
        <w:rPr>
          <w:rStyle w:val="af0"/>
        </w:rPr>
        <w:footnoteRef/>
      </w:r>
      <w:r w:rsidRPr="00B371D4">
        <w:t xml:space="preserve"> за исключением закупок на предоставление кредита (на сумму 608 млн. руб.)</w:t>
      </w:r>
    </w:p>
  </w:footnote>
  <w:footnote w:id="2">
    <w:p w:rsidR="00107E0A" w:rsidRPr="00B371D4" w:rsidRDefault="00107E0A">
      <w:pPr>
        <w:pStyle w:val="ae"/>
      </w:pPr>
      <w:r w:rsidRPr="00B371D4">
        <w:rPr>
          <w:rStyle w:val="af0"/>
        </w:rPr>
        <w:footnoteRef/>
      </w:r>
      <w:r w:rsidRPr="00B371D4">
        <w:t xml:space="preserve"> в т.ч. несостоявшиеся процедуры</w:t>
      </w:r>
      <w:r>
        <w:t xml:space="preserve"> и «переходящие» закупки (объявленные в прошлых годах на бюджет 2021 года)</w:t>
      </w:r>
    </w:p>
  </w:footnote>
  <w:footnote w:id="3">
    <w:p w:rsidR="00107E0A" w:rsidRPr="00B371D4" w:rsidRDefault="00107E0A">
      <w:pPr>
        <w:pStyle w:val="ae"/>
      </w:pPr>
      <w:r w:rsidRPr="00B371D4">
        <w:rPr>
          <w:rStyle w:val="af0"/>
        </w:rPr>
        <w:footnoteRef/>
      </w:r>
      <w:r w:rsidRPr="00B371D4">
        <w:t xml:space="preserve"> экономия с вышеуказанными исключениями</w:t>
      </w:r>
    </w:p>
  </w:footnote>
  <w:footnote w:id="4">
    <w:p w:rsidR="00107E0A" w:rsidRDefault="00107E0A">
      <w:pPr>
        <w:pStyle w:val="ae"/>
      </w:pPr>
      <w:r w:rsidRPr="00B371D4">
        <w:rPr>
          <w:rStyle w:val="af0"/>
        </w:rPr>
        <w:footnoteRef/>
      </w:r>
      <w:r w:rsidRPr="00B371D4">
        <w:t xml:space="preserve"> доля закупок у СМП в объёме проведенных </w:t>
      </w:r>
      <w:r>
        <w:t xml:space="preserve">в 2021 году </w:t>
      </w:r>
      <w:r w:rsidRPr="00B371D4">
        <w:t>конкурентных процедур</w:t>
      </w:r>
    </w:p>
  </w:footnote>
  <w:footnote w:id="5">
    <w:p w:rsidR="00107E0A" w:rsidRPr="003F4A5C" w:rsidRDefault="00107E0A" w:rsidP="000B2BB3">
      <w:pPr>
        <w:pStyle w:val="ae"/>
        <w:contextualSpacing/>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за исключением закупок на предоставление кредита (на сумму 608 млн. руб.)</w:t>
      </w:r>
    </w:p>
  </w:footnote>
  <w:footnote w:id="6">
    <w:p w:rsidR="00107E0A" w:rsidRPr="003F4A5C" w:rsidRDefault="00107E0A" w:rsidP="000B2BB3">
      <w:pPr>
        <w:pStyle w:val="ae"/>
        <w:contextualSpacing/>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в т.ч. несостоявшиеся процедуры</w:t>
      </w:r>
    </w:p>
  </w:footnote>
  <w:footnote w:id="7">
    <w:p w:rsidR="00107E0A" w:rsidRPr="003F4A5C" w:rsidRDefault="00107E0A" w:rsidP="000B2BB3">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«переходящих» закупок, объявленных в прошлых годах на бюджет 2021 года</w:t>
      </w:r>
    </w:p>
  </w:footnote>
  <w:footnote w:id="8">
    <w:p w:rsidR="00107E0A" w:rsidRPr="003F4A5C" w:rsidRDefault="00107E0A" w:rsidP="000B2BB3">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экономия за исключением закупок на предоставление кредита</w:t>
      </w:r>
    </w:p>
  </w:footnote>
  <w:footnote w:id="9">
    <w:p w:rsidR="00107E0A" w:rsidRPr="003F4A5C" w:rsidRDefault="00107E0A" w:rsidP="000B2BB3">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экономии по долгосрочным закупкам (на сумму 77 млн. руб.)</w:t>
      </w:r>
    </w:p>
  </w:footnote>
  <w:footnote w:id="10">
    <w:p w:rsidR="00107E0A" w:rsidRDefault="00107E0A" w:rsidP="000B2BB3">
      <w:pPr>
        <w:pStyle w:val="ae"/>
      </w:pPr>
      <w:r w:rsidRPr="003F4A5C">
        <w:rPr>
          <w:rStyle w:val="af0"/>
          <w:rFonts w:ascii="PT Astra Serif" w:hAnsi="PT Astra Serif"/>
          <w:sz w:val="16"/>
          <w:szCs w:val="16"/>
        </w:rPr>
        <w:footnoteRef/>
      </w:r>
      <w:r w:rsidRPr="003F4A5C">
        <w:rPr>
          <w:rFonts w:ascii="PT Astra Serif" w:hAnsi="PT Astra Serif"/>
          <w:sz w:val="16"/>
          <w:szCs w:val="16"/>
        </w:rPr>
        <w:t xml:space="preserve"> доля закупок у СМП</w:t>
      </w:r>
      <w:r>
        <w:rPr>
          <w:rFonts w:ascii="PT Astra Serif" w:hAnsi="PT Astra Serif"/>
          <w:sz w:val="16"/>
          <w:szCs w:val="16"/>
        </w:rPr>
        <w:t xml:space="preserve"> в объеме</w:t>
      </w:r>
      <w:r w:rsidRPr="003F4A5C">
        <w:rPr>
          <w:rFonts w:ascii="PT Astra Serif" w:hAnsi="PT Astra Serif"/>
          <w:sz w:val="16"/>
          <w:szCs w:val="16"/>
        </w:rPr>
        <w:t xml:space="preserve"> проведённых в </w:t>
      </w:r>
      <w:r>
        <w:rPr>
          <w:rFonts w:ascii="PT Astra Serif" w:hAnsi="PT Astra Serif"/>
          <w:sz w:val="16"/>
          <w:szCs w:val="16"/>
        </w:rPr>
        <w:t>2021 году конкурентных процедур</w:t>
      </w:r>
    </w:p>
  </w:footnote>
  <w:footnote w:id="11">
    <w:p w:rsidR="00107E0A" w:rsidRDefault="00107E0A">
      <w:pPr>
        <w:pStyle w:val="ae"/>
      </w:pPr>
      <w:r>
        <w:rPr>
          <w:rStyle w:val="af0"/>
        </w:rPr>
        <w:footnoteRef/>
      </w:r>
      <w:r>
        <w:t xml:space="preserve"> </w:t>
      </w:r>
      <w:r w:rsidRPr="007A62B8">
        <w:t xml:space="preserve">в т.ч. несостоявшиеся процедуры </w:t>
      </w:r>
    </w:p>
  </w:footnote>
  <w:footnote w:id="12">
    <w:p w:rsidR="00107E0A" w:rsidRDefault="00107E0A">
      <w:pPr>
        <w:pStyle w:val="ae"/>
      </w:pPr>
      <w:r>
        <w:rPr>
          <w:rStyle w:val="af0"/>
        </w:rPr>
        <w:footnoteRef/>
      </w:r>
      <w:r>
        <w:t xml:space="preserve"> с учетом</w:t>
      </w:r>
      <w:r w:rsidRPr="007A62B8">
        <w:t xml:space="preserve"> «переходящи</w:t>
      </w:r>
      <w:r>
        <w:t>х</w:t>
      </w:r>
      <w:r w:rsidRPr="007A62B8">
        <w:t>» закуп</w:t>
      </w:r>
      <w:r>
        <w:t>ок,</w:t>
      </w:r>
      <w:r w:rsidRPr="007A62B8">
        <w:t xml:space="preserve"> объявленны</w:t>
      </w:r>
      <w:r>
        <w:t>х</w:t>
      </w:r>
      <w:r w:rsidRPr="007A62B8">
        <w:t xml:space="preserve"> в прошлых годах на бюджет 2021 года</w:t>
      </w:r>
    </w:p>
  </w:footnote>
  <w:footnote w:id="13">
    <w:p w:rsidR="00107E0A" w:rsidRDefault="00107E0A">
      <w:pPr>
        <w:pStyle w:val="ae"/>
      </w:pPr>
      <w:r>
        <w:rPr>
          <w:rStyle w:val="af0"/>
        </w:rPr>
        <w:footnoteRef/>
      </w:r>
      <w:r>
        <w:t xml:space="preserve"> </w:t>
      </w:r>
      <w:r w:rsidRPr="007A62B8">
        <w:t>доля закупок у СМП в объёме проведенных</w:t>
      </w:r>
      <w:r>
        <w:t xml:space="preserve"> в</w:t>
      </w:r>
      <w:r w:rsidRPr="007A62B8">
        <w:t xml:space="preserve"> 2021 году конкурентных процедур</w:t>
      </w:r>
    </w:p>
  </w:footnote>
  <w:footnote w:id="14">
    <w:p w:rsidR="00107E0A" w:rsidRDefault="00107E0A">
      <w:pPr>
        <w:pStyle w:val="ae"/>
      </w:pPr>
      <w:r>
        <w:rPr>
          <w:rStyle w:val="af0"/>
        </w:rPr>
        <w:footnoteRef/>
      </w:r>
      <w:r>
        <w:t xml:space="preserve"> на основании представленных муниципальными образованиями данных</w:t>
      </w:r>
    </w:p>
  </w:footnote>
  <w:footnote w:id="15">
    <w:p w:rsidR="00107E0A" w:rsidRPr="00A1152D" w:rsidRDefault="00107E0A" w:rsidP="00D502DC">
      <w:pPr>
        <w:pStyle w:val="ae"/>
        <w:rPr>
          <w:rFonts w:ascii="PT Astra Serif" w:hAnsi="PT Astra Serif"/>
          <w:sz w:val="18"/>
          <w:szCs w:val="18"/>
        </w:rPr>
      </w:pPr>
      <w:r w:rsidRPr="00CE51B3">
        <w:rPr>
          <w:rStyle w:val="af0"/>
          <w:rFonts w:ascii="PT Astra Serif" w:hAnsi="PT Astra Serif"/>
        </w:rPr>
        <w:footnoteRef/>
      </w:r>
      <w:r w:rsidRPr="00A1152D">
        <w:rPr>
          <w:rFonts w:ascii="PT Astra Serif" w:hAnsi="PT Astra Serif"/>
          <w:sz w:val="18"/>
          <w:szCs w:val="18"/>
        </w:rPr>
        <w:t>учитываются в том числе контракты муниципальных образований Ульяновской области по закупкам, проведенным через Агентство госзакупок (в рамках соглашений)</w:t>
      </w:r>
    </w:p>
  </w:footnote>
  <w:footnote w:id="16">
    <w:p w:rsidR="00107E0A" w:rsidRPr="00A1152D" w:rsidRDefault="00107E0A" w:rsidP="00D502DC">
      <w:pPr>
        <w:pStyle w:val="ae"/>
        <w:rPr>
          <w:sz w:val="18"/>
          <w:szCs w:val="18"/>
        </w:rPr>
      </w:pPr>
      <w:r w:rsidRPr="00A1152D">
        <w:rPr>
          <w:rStyle w:val="af0"/>
          <w:sz w:val="18"/>
          <w:szCs w:val="18"/>
        </w:rPr>
        <w:footnoteRef/>
      </w:r>
      <w:r w:rsidRPr="00A1152D">
        <w:rPr>
          <w:sz w:val="18"/>
          <w:szCs w:val="18"/>
        </w:rPr>
        <w:t xml:space="preserve"> источниками финансирования закупок могут являться средства бюджетов 2021 года и планового периода</w:t>
      </w:r>
    </w:p>
  </w:footnote>
  <w:footnote w:id="17">
    <w:p w:rsidR="00107E0A" w:rsidRPr="00A1152D" w:rsidRDefault="00107E0A" w:rsidP="00D502DC">
      <w:pPr>
        <w:pStyle w:val="ae"/>
        <w:rPr>
          <w:sz w:val="18"/>
          <w:szCs w:val="18"/>
        </w:rPr>
      </w:pPr>
      <w:r w:rsidRPr="00A1152D">
        <w:rPr>
          <w:rStyle w:val="af0"/>
          <w:sz w:val="18"/>
          <w:szCs w:val="18"/>
        </w:rPr>
        <w:footnoteRef/>
      </w:r>
      <w:r w:rsidRPr="00A1152D">
        <w:rPr>
          <w:sz w:val="18"/>
          <w:szCs w:val="18"/>
        </w:rPr>
        <w:t xml:space="preserve"> без учёта объявленных закупок, по результатам которых контракт не заключен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B87"/>
    <w:multiLevelType w:val="hybridMultilevel"/>
    <w:tmpl w:val="8EA8510C"/>
    <w:lvl w:ilvl="0" w:tplc="0419000D">
      <w:start w:val="1"/>
      <w:numFmt w:val="bullet"/>
      <w:lvlText w:val=""/>
      <w:lvlJc w:val="left"/>
      <w:pPr>
        <w:ind w:left="2475" w:hanging="360"/>
      </w:pPr>
      <w:rPr>
        <w:rFonts w:ascii="Wingdings" w:hAnsi="Wingdings"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 w15:restartNumberingAfterBreak="0">
    <w:nsid w:val="07585E1D"/>
    <w:multiLevelType w:val="hybridMultilevel"/>
    <w:tmpl w:val="A2D6755A"/>
    <w:lvl w:ilvl="0" w:tplc="7D4E8C72">
      <w:start w:val="1"/>
      <w:numFmt w:val="bullet"/>
      <w:lvlText w:val=""/>
      <w:lvlJc w:val="left"/>
      <w:pPr>
        <w:tabs>
          <w:tab w:val="num" w:pos="720"/>
        </w:tabs>
        <w:ind w:left="720" w:hanging="360"/>
      </w:pPr>
      <w:rPr>
        <w:rFonts w:ascii="Wingdings" w:hAnsi="Wingdings" w:hint="default"/>
      </w:rPr>
    </w:lvl>
    <w:lvl w:ilvl="1" w:tplc="72583A18" w:tentative="1">
      <w:start w:val="1"/>
      <w:numFmt w:val="bullet"/>
      <w:lvlText w:val=""/>
      <w:lvlJc w:val="left"/>
      <w:pPr>
        <w:tabs>
          <w:tab w:val="num" w:pos="1440"/>
        </w:tabs>
        <w:ind w:left="1440" w:hanging="360"/>
      </w:pPr>
      <w:rPr>
        <w:rFonts w:ascii="Wingdings" w:hAnsi="Wingdings" w:hint="default"/>
      </w:rPr>
    </w:lvl>
    <w:lvl w:ilvl="2" w:tplc="2F0A0B8A" w:tentative="1">
      <w:start w:val="1"/>
      <w:numFmt w:val="bullet"/>
      <w:lvlText w:val=""/>
      <w:lvlJc w:val="left"/>
      <w:pPr>
        <w:tabs>
          <w:tab w:val="num" w:pos="2160"/>
        </w:tabs>
        <w:ind w:left="2160" w:hanging="360"/>
      </w:pPr>
      <w:rPr>
        <w:rFonts w:ascii="Wingdings" w:hAnsi="Wingdings" w:hint="default"/>
      </w:rPr>
    </w:lvl>
    <w:lvl w:ilvl="3" w:tplc="0EF42148" w:tentative="1">
      <w:start w:val="1"/>
      <w:numFmt w:val="bullet"/>
      <w:lvlText w:val=""/>
      <w:lvlJc w:val="left"/>
      <w:pPr>
        <w:tabs>
          <w:tab w:val="num" w:pos="2880"/>
        </w:tabs>
        <w:ind w:left="2880" w:hanging="360"/>
      </w:pPr>
      <w:rPr>
        <w:rFonts w:ascii="Wingdings" w:hAnsi="Wingdings" w:hint="default"/>
      </w:rPr>
    </w:lvl>
    <w:lvl w:ilvl="4" w:tplc="127220A4" w:tentative="1">
      <w:start w:val="1"/>
      <w:numFmt w:val="bullet"/>
      <w:lvlText w:val=""/>
      <w:lvlJc w:val="left"/>
      <w:pPr>
        <w:tabs>
          <w:tab w:val="num" w:pos="3600"/>
        </w:tabs>
        <w:ind w:left="3600" w:hanging="360"/>
      </w:pPr>
      <w:rPr>
        <w:rFonts w:ascii="Wingdings" w:hAnsi="Wingdings" w:hint="default"/>
      </w:rPr>
    </w:lvl>
    <w:lvl w:ilvl="5" w:tplc="9B6E535A" w:tentative="1">
      <w:start w:val="1"/>
      <w:numFmt w:val="bullet"/>
      <w:lvlText w:val=""/>
      <w:lvlJc w:val="left"/>
      <w:pPr>
        <w:tabs>
          <w:tab w:val="num" w:pos="4320"/>
        </w:tabs>
        <w:ind w:left="4320" w:hanging="360"/>
      </w:pPr>
      <w:rPr>
        <w:rFonts w:ascii="Wingdings" w:hAnsi="Wingdings" w:hint="default"/>
      </w:rPr>
    </w:lvl>
    <w:lvl w:ilvl="6" w:tplc="2666720E" w:tentative="1">
      <w:start w:val="1"/>
      <w:numFmt w:val="bullet"/>
      <w:lvlText w:val=""/>
      <w:lvlJc w:val="left"/>
      <w:pPr>
        <w:tabs>
          <w:tab w:val="num" w:pos="5040"/>
        </w:tabs>
        <w:ind w:left="5040" w:hanging="360"/>
      </w:pPr>
      <w:rPr>
        <w:rFonts w:ascii="Wingdings" w:hAnsi="Wingdings" w:hint="default"/>
      </w:rPr>
    </w:lvl>
    <w:lvl w:ilvl="7" w:tplc="E15C0FA0" w:tentative="1">
      <w:start w:val="1"/>
      <w:numFmt w:val="bullet"/>
      <w:lvlText w:val=""/>
      <w:lvlJc w:val="left"/>
      <w:pPr>
        <w:tabs>
          <w:tab w:val="num" w:pos="5760"/>
        </w:tabs>
        <w:ind w:left="5760" w:hanging="360"/>
      </w:pPr>
      <w:rPr>
        <w:rFonts w:ascii="Wingdings" w:hAnsi="Wingdings" w:hint="default"/>
      </w:rPr>
    </w:lvl>
    <w:lvl w:ilvl="8" w:tplc="CD7471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81B43"/>
    <w:multiLevelType w:val="hybridMultilevel"/>
    <w:tmpl w:val="2FF8C57A"/>
    <w:lvl w:ilvl="0" w:tplc="04190001">
      <w:start w:val="1"/>
      <w:numFmt w:val="bullet"/>
      <w:lvlText w:val=""/>
      <w:lvlJc w:val="left"/>
      <w:pPr>
        <w:tabs>
          <w:tab w:val="num" w:pos="720"/>
        </w:tabs>
        <w:ind w:left="720" w:hanging="360"/>
      </w:pPr>
      <w:rPr>
        <w:rFonts w:ascii="Symbol" w:hAnsi="Symbol" w:hint="default"/>
      </w:rPr>
    </w:lvl>
    <w:lvl w:ilvl="1" w:tplc="1998641C" w:tentative="1">
      <w:start w:val="1"/>
      <w:numFmt w:val="bullet"/>
      <w:lvlText w:val=""/>
      <w:lvlJc w:val="left"/>
      <w:pPr>
        <w:tabs>
          <w:tab w:val="num" w:pos="1440"/>
        </w:tabs>
        <w:ind w:left="1440" w:hanging="360"/>
      </w:pPr>
      <w:rPr>
        <w:rFonts w:ascii="Wingdings" w:hAnsi="Wingdings" w:hint="default"/>
      </w:rPr>
    </w:lvl>
    <w:lvl w:ilvl="2" w:tplc="21C4C2FE" w:tentative="1">
      <w:start w:val="1"/>
      <w:numFmt w:val="bullet"/>
      <w:lvlText w:val=""/>
      <w:lvlJc w:val="left"/>
      <w:pPr>
        <w:tabs>
          <w:tab w:val="num" w:pos="2160"/>
        </w:tabs>
        <w:ind w:left="2160" w:hanging="360"/>
      </w:pPr>
      <w:rPr>
        <w:rFonts w:ascii="Wingdings" w:hAnsi="Wingdings" w:hint="default"/>
      </w:rPr>
    </w:lvl>
    <w:lvl w:ilvl="3" w:tplc="327A0020" w:tentative="1">
      <w:start w:val="1"/>
      <w:numFmt w:val="bullet"/>
      <w:lvlText w:val=""/>
      <w:lvlJc w:val="left"/>
      <w:pPr>
        <w:tabs>
          <w:tab w:val="num" w:pos="2880"/>
        </w:tabs>
        <w:ind w:left="2880" w:hanging="360"/>
      </w:pPr>
      <w:rPr>
        <w:rFonts w:ascii="Wingdings" w:hAnsi="Wingdings" w:hint="default"/>
      </w:rPr>
    </w:lvl>
    <w:lvl w:ilvl="4" w:tplc="30023012" w:tentative="1">
      <w:start w:val="1"/>
      <w:numFmt w:val="bullet"/>
      <w:lvlText w:val=""/>
      <w:lvlJc w:val="left"/>
      <w:pPr>
        <w:tabs>
          <w:tab w:val="num" w:pos="3600"/>
        </w:tabs>
        <w:ind w:left="3600" w:hanging="360"/>
      </w:pPr>
      <w:rPr>
        <w:rFonts w:ascii="Wingdings" w:hAnsi="Wingdings" w:hint="default"/>
      </w:rPr>
    </w:lvl>
    <w:lvl w:ilvl="5" w:tplc="70B8C948" w:tentative="1">
      <w:start w:val="1"/>
      <w:numFmt w:val="bullet"/>
      <w:lvlText w:val=""/>
      <w:lvlJc w:val="left"/>
      <w:pPr>
        <w:tabs>
          <w:tab w:val="num" w:pos="4320"/>
        </w:tabs>
        <w:ind w:left="4320" w:hanging="360"/>
      </w:pPr>
      <w:rPr>
        <w:rFonts w:ascii="Wingdings" w:hAnsi="Wingdings" w:hint="default"/>
      </w:rPr>
    </w:lvl>
    <w:lvl w:ilvl="6" w:tplc="48E84AA6" w:tentative="1">
      <w:start w:val="1"/>
      <w:numFmt w:val="bullet"/>
      <w:lvlText w:val=""/>
      <w:lvlJc w:val="left"/>
      <w:pPr>
        <w:tabs>
          <w:tab w:val="num" w:pos="5040"/>
        </w:tabs>
        <w:ind w:left="5040" w:hanging="360"/>
      </w:pPr>
      <w:rPr>
        <w:rFonts w:ascii="Wingdings" w:hAnsi="Wingdings" w:hint="default"/>
      </w:rPr>
    </w:lvl>
    <w:lvl w:ilvl="7" w:tplc="2D3A97FC" w:tentative="1">
      <w:start w:val="1"/>
      <w:numFmt w:val="bullet"/>
      <w:lvlText w:val=""/>
      <w:lvlJc w:val="left"/>
      <w:pPr>
        <w:tabs>
          <w:tab w:val="num" w:pos="5760"/>
        </w:tabs>
        <w:ind w:left="5760" w:hanging="360"/>
      </w:pPr>
      <w:rPr>
        <w:rFonts w:ascii="Wingdings" w:hAnsi="Wingdings" w:hint="default"/>
      </w:rPr>
    </w:lvl>
    <w:lvl w:ilvl="8" w:tplc="39000B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814C9"/>
    <w:multiLevelType w:val="hybridMultilevel"/>
    <w:tmpl w:val="30A239FA"/>
    <w:lvl w:ilvl="0" w:tplc="785E3280">
      <w:start w:val="1"/>
      <w:numFmt w:val="bullet"/>
      <w:lvlText w:val=""/>
      <w:lvlJc w:val="left"/>
      <w:pPr>
        <w:tabs>
          <w:tab w:val="num" w:pos="720"/>
        </w:tabs>
        <w:ind w:left="720" w:hanging="360"/>
      </w:pPr>
      <w:rPr>
        <w:rFonts w:ascii="Wingdings" w:hAnsi="Wingdings" w:hint="default"/>
      </w:rPr>
    </w:lvl>
    <w:lvl w:ilvl="1" w:tplc="EA1E15BE" w:tentative="1">
      <w:start w:val="1"/>
      <w:numFmt w:val="bullet"/>
      <w:lvlText w:val=""/>
      <w:lvlJc w:val="left"/>
      <w:pPr>
        <w:tabs>
          <w:tab w:val="num" w:pos="1440"/>
        </w:tabs>
        <w:ind w:left="1440" w:hanging="360"/>
      </w:pPr>
      <w:rPr>
        <w:rFonts w:ascii="Wingdings" w:hAnsi="Wingdings" w:hint="default"/>
      </w:rPr>
    </w:lvl>
    <w:lvl w:ilvl="2" w:tplc="A07AD114" w:tentative="1">
      <w:start w:val="1"/>
      <w:numFmt w:val="bullet"/>
      <w:lvlText w:val=""/>
      <w:lvlJc w:val="left"/>
      <w:pPr>
        <w:tabs>
          <w:tab w:val="num" w:pos="2160"/>
        </w:tabs>
        <w:ind w:left="2160" w:hanging="360"/>
      </w:pPr>
      <w:rPr>
        <w:rFonts w:ascii="Wingdings" w:hAnsi="Wingdings" w:hint="default"/>
      </w:rPr>
    </w:lvl>
    <w:lvl w:ilvl="3" w:tplc="77A0DBB4" w:tentative="1">
      <w:start w:val="1"/>
      <w:numFmt w:val="bullet"/>
      <w:lvlText w:val=""/>
      <w:lvlJc w:val="left"/>
      <w:pPr>
        <w:tabs>
          <w:tab w:val="num" w:pos="2880"/>
        </w:tabs>
        <w:ind w:left="2880" w:hanging="360"/>
      </w:pPr>
      <w:rPr>
        <w:rFonts w:ascii="Wingdings" w:hAnsi="Wingdings" w:hint="default"/>
      </w:rPr>
    </w:lvl>
    <w:lvl w:ilvl="4" w:tplc="35125CB6" w:tentative="1">
      <w:start w:val="1"/>
      <w:numFmt w:val="bullet"/>
      <w:lvlText w:val=""/>
      <w:lvlJc w:val="left"/>
      <w:pPr>
        <w:tabs>
          <w:tab w:val="num" w:pos="3600"/>
        </w:tabs>
        <w:ind w:left="3600" w:hanging="360"/>
      </w:pPr>
      <w:rPr>
        <w:rFonts w:ascii="Wingdings" w:hAnsi="Wingdings" w:hint="default"/>
      </w:rPr>
    </w:lvl>
    <w:lvl w:ilvl="5" w:tplc="4C829BFC" w:tentative="1">
      <w:start w:val="1"/>
      <w:numFmt w:val="bullet"/>
      <w:lvlText w:val=""/>
      <w:lvlJc w:val="left"/>
      <w:pPr>
        <w:tabs>
          <w:tab w:val="num" w:pos="4320"/>
        </w:tabs>
        <w:ind w:left="4320" w:hanging="360"/>
      </w:pPr>
      <w:rPr>
        <w:rFonts w:ascii="Wingdings" w:hAnsi="Wingdings" w:hint="default"/>
      </w:rPr>
    </w:lvl>
    <w:lvl w:ilvl="6" w:tplc="B17A263C" w:tentative="1">
      <w:start w:val="1"/>
      <w:numFmt w:val="bullet"/>
      <w:lvlText w:val=""/>
      <w:lvlJc w:val="left"/>
      <w:pPr>
        <w:tabs>
          <w:tab w:val="num" w:pos="5040"/>
        </w:tabs>
        <w:ind w:left="5040" w:hanging="360"/>
      </w:pPr>
      <w:rPr>
        <w:rFonts w:ascii="Wingdings" w:hAnsi="Wingdings" w:hint="default"/>
      </w:rPr>
    </w:lvl>
    <w:lvl w:ilvl="7" w:tplc="51AA5DFA" w:tentative="1">
      <w:start w:val="1"/>
      <w:numFmt w:val="bullet"/>
      <w:lvlText w:val=""/>
      <w:lvlJc w:val="left"/>
      <w:pPr>
        <w:tabs>
          <w:tab w:val="num" w:pos="5760"/>
        </w:tabs>
        <w:ind w:left="5760" w:hanging="360"/>
      </w:pPr>
      <w:rPr>
        <w:rFonts w:ascii="Wingdings" w:hAnsi="Wingdings" w:hint="default"/>
      </w:rPr>
    </w:lvl>
    <w:lvl w:ilvl="8" w:tplc="DE4E19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D50D3"/>
    <w:multiLevelType w:val="hybridMultilevel"/>
    <w:tmpl w:val="C54689BA"/>
    <w:lvl w:ilvl="0" w:tplc="33220DA2">
      <w:start w:val="1"/>
      <w:numFmt w:val="bullet"/>
      <w:lvlText w:val=""/>
      <w:lvlJc w:val="left"/>
      <w:pPr>
        <w:tabs>
          <w:tab w:val="num" w:pos="720"/>
        </w:tabs>
        <w:ind w:left="720" w:hanging="360"/>
      </w:pPr>
      <w:rPr>
        <w:rFonts w:ascii="Wingdings" w:hAnsi="Wingdings" w:hint="default"/>
      </w:rPr>
    </w:lvl>
    <w:lvl w:ilvl="1" w:tplc="71B806BE" w:tentative="1">
      <w:start w:val="1"/>
      <w:numFmt w:val="bullet"/>
      <w:lvlText w:val=""/>
      <w:lvlJc w:val="left"/>
      <w:pPr>
        <w:tabs>
          <w:tab w:val="num" w:pos="1440"/>
        </w:tabs>
        <w:ind w:left="1440" w:hanging="360"/>
      </w:pPr>
      <w:rPr>
        <w:rFonts w:ascii="Wingdings" w:hAnsi="Wingdings" w:hint="default"/>
      </w:rPr>
    </w:lvl>
    <w:lvl w:ilvl="2" w:tplc="F24A9C3E" w:tentative="1">
      <w:start w:val="1"/>
      <w:numFmt w:val="bullet"/>
      <w:lvlText w:val=""/>
      <w:lvlJc w:val="left"/>
      <w:pPr>
        <w:tabs>
          <w:tab w:val="num" w:pos="2160"/>
        </w:tabs>
        <w:ind w:left="2160" w:hanging="360"/>
      </w:pPr>
      <w:rPr>
        <w:rFonts w:ascii="Wingdings" w:hAnsi="Wingdings" w:hint="default"/>
      </w:rPr>
    </w:lvl>
    <w:lvl w:ilvl="3" w:tplc="787805AA" w:tentative="1">
      <w:start w:val="1"/>
      <w:numFmt w:val="bullet"/>
      <w:lvlText w:val=""/>
      <w:lvlJc w:val="left"/>
      <w:pPr>
        <w:tabs>
          <w:tab w:val="num" w:pos="2880"/>
        </w:tabs>
        <w:ind w:left="2880" w:hanging="360"/>
      </w:pPr>
      <w:rPr>
        <w:rFonts w:ascii="Wingdings" w:hAnsi="Wingdings" w:hint="default"/>
      </w:rPr>
    </w:lvl>
    <w:lvl w:ilvl="4" w:tplc="97F88636" w:tentative="1">
      <w:start w:val="1"/>
      <w:numFmt w:val="bullet"/>
      <w:lvlText w:val=""/>
      <w:lvlJc w:val="left"/>
      <w:pPr>
        <w:tabs>
          <w:tab w:val="num" w:pos="3600"/>
        </w:tabs>
        <w:ind w:left="3600" w:hanging="360"/>
      </w:pPr>
      <w:rPr>
        <w:rFonts w:ascii="Wingdings" w:hAnsi="Wingdings" w:hint="default"/>
      </w:rPr>
    </w:lvl>
    <w:lvl w:ilvl="5" w:tplc="565459D0" w:tentative="1">
      <w:start w:val="1"/>
      <w:numFmt w:val="bullet"/>
      <w:lvlText w:val=""/>
      <w:lvlJc w:val="left"/>
      <w:pPr>
        <w:tabs>
          <w:tab w:val="num" w:pos="4320"/>
        </w:tabs>
        <w:ind w:left="4320" w:hanging="360"/>
      </w:pPr>
      <w:rPr>
        <w:rFonts w:ascii="Wingdings" w:hAnsi="Wingdings" w:hint="default"/>
      </w:rPr>
    </w:lvl>
    <w:lvl w:ilvl="6" w:tplc="F8D4A976" w:tentative="1">
      <w:start w:val="1"/>
      <w:numFmt w:val="bullet"/>
      <w:lvlText w:val=""/>
      <w:lvlJc w:val="left"/>
      <w:pPr>
        <w:tabs>
          <w:tab w:val="num" w:pos="5040"/>
        </w:tabs>
        <w:ind w:left="5040" w:hanging="360"/>
      </w:pPr>
      <w:rPr>
        <w:rFonts w:ascii="Wingdings" w:hAnsi="Wingdings" w:hint="default"/>
      </w:rPr>
    </w:lvl>
    <w:lvl w:ilvl="7" w:tplc="C8A6418C" w:tentative="1">
      <w:start w:val="1"/>
      <w:numFmt w:val="bullet"/>
      <w:lvlText w:val=""/>
      <w:lvlJc w:val="left"/>
      <w:pPr>
        <w:tabs>
          <w:tab w:val="num" w:pos="5760"/>
        </w:tabs>
        <w:ind w:left="5760" w:hanging="360"/>
      </w:pPr>
      <w:rPr>
        <w:rFonts w:ascii="Wingdings" w:hAnsi="Wingdings" w:hint="default"/>
      </w:rPr>
    </w:lvl>
    <w:lvl w:ilvl="8" w:tplc="26165F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D6130"/>
    <w:multiLevelType w:val="hybridMultilevel"/>
    <w:tmpl w:val="63F2C330"/>
    <w:lvl w:ilvl="0" w:tplc="BEF2C950">
      <w:start w:val="1"/>
      <w:numFmt w:val="bullet"/>
      <w:lvlText w:val="-"/>
      <w:lvlJc w:val="left"/>
      <w:pPr>
        <w:tabs>
          <w:tab w:val="num" w:pos="720"/>
        </w:tabs>
        <w:ind w:left="720" w:hanging="360"/>
      </w:pPr>
      <w:rPr>
        <w:rFonts w:ascii="Times New Roman" w:hAnsi="Times New Roman" w:hint="default"/>
      </w:rPr>
    </w:lvl>
    <w:lvl w:ilvl="1" w:tplc="A2063EA8" w:tentative="1">
      <w:start w:val="1"/>
      <w:numFmt w:val="bullet"/>
      <w:lvlText w:val="-"/>
      <w:lvlJc w:val="left"/>
      <w:pPr>
        <w:tabs>
          <w:tab w:val="num" w:pos="1440"/>
        </w:tabs>
        <w:ind w:left="1440" w:hanging="360"/>
      </w:pPr>
      <w:rPr>
        <w:rFonts w:ascii="Times New Roman" w:hAnsi="Times New Roman" w:hint="default"/>
      </w:rPr>
    </w:lvl>
    <w:lvl w:ilvl="2" w:tplc="05C46DD4" w:tentative="1">
      <w:start w:val="1"/>
      <w:numFmt w:val="bullet"/>
      <w:lvlText w:val="-"/>
      <w:lvlJc w:val="left"/>
      <w:pPr>
        <w:tabs>
          <w:tab w:val="num" w:pos="2160"/>
        </w:tabs>
        <w:ind w:left="2160" w:hanging="360"/>
      </w:pPr>
      <w:rPr>
        <w:rFonts w:ascii="Times New Roman" w:hAnsi="Times New Roman" w:hint="default"/>
      </w:rPr>
    </w:lvl>
    <w:lvl w:ilvl="3" w:tplc="E4564778" w:tentative="1">
      <w:start w:val="1"/>
      <w:numFmt w:val="bullet"/>
      <w:lvlText w:val="-"/>
      <w:lvlJc w:val="left"/>
      <w:pPr>
        <w:tabs>
          <w:tab w:val="num" w:pos="2880"/>
        </w:tabs>
        <w:ind w:left="2880" w:hanging="360"/>
      </w:pPr>
      <w:rPr>
        <w:rFonts w:ascii="Times New Roman" w:hAnsi="Times New Roman" w:hint="default"/>
      </w:rPr>
    </w:lvl>
    <w:lvl w:ilvl="4" w:tplc="1234D1B8" w:tentative="1">
      <w:start w:val="1"/>
      <w:numFmt w:val="bullet"/>
      <w:lvlText w:val="-"/>
      <w:lvlJc w:val="left"/>
      <w:pPr>
        <w:tabs>
          <w:tab w:val="num" w:pos="3600"/>
        </w:tabs>
        <w:ind w:left="3600" w:hanging="360"/>
      </w:pPr>
      <w:rPr>
        <w:rFonts w:ascii="Times New Roman" w:hAnsi="Times New Roman" w:hint="default"/>
      </w:rPr>
    </w:lvl>
    <w:lvl w:ilvl="5" w:tplc="1E0625A4" w:tentative="1">
      <w:start w:val="1"/>
      <w:numFmt w:val="bullet"/>
      <w:lvlText w:val="-"/>
      <w:lvlJc w:val="left"/>
      <w:pPr>
        <w:tabs>
          <w:tab w:val="num" w:pos="4320"/>
        </w:tabs>
        <w:ind w:left="4320" w:hanging="360"/>
      </w:pPr>
      <w:rPr>
        <w:rFonts w:ascii="Times New Roman" w:hAnsi="Times New Roman" w:hint="default"/>
      </w:rPr>
    </w:lvl>
    <w:lvl w:ilvl="6" w:tplc="7C7C0938" w:tentative="1">
      <w:start w:val="1"/>
      <w:numFmt w:val="bullet"/>
      <w:lvlText w:val="-"/>
      <w:lvlJc w:val="left"/>
      <w:pPr>
        <w:tabs>
          <w:tab w:val="num" w:pos="5040"/>
        </w:tabs>
        <w:ind w:left="5040" w:hanging="360"/>
      </w:pPr>
      <w:rPr>
        <w:rFonts w:ascii="Times New Roman" w:hAnsi="Times New Roman" w:hint="default"/>
      </w:rPr>
    </w:lvl>
    <w:lvl w:ilvl="7" w:tplc="26A25CC8" w:tentative="1">
      <w:start w:val="1"/>
      <w:numFmt w:val="bullet"/>
      <w:lvlText w:val="-"/>
      <w:lvlJc w:val="left"/>
      <w:pPr>
        <w:tabs>
          <w:tab w:val="num" w:pos="5760"/>
        </w:tabs>
        <w:ind w:left="5760" w:hanging="360"/>
      </w:pPr>
      <w:rPr>
        <w:rFonts w:ascii="Times New Roman" w:hAnsi="Times New Roman" w:hint="default"/>
      </w:rPr>
    </w:lvl>
    <w:lvl w:ilvl="8" w:tplc="F63AC8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E63410"/>
    <w:multiLevelType w:val="hybridMultilevel"/>
    <w:tmpl w:val="209A3CA8"/>
    <w:lvl w:ilvl="0" w:tplc="63CC28F8">
      <w:start w:val="2"/>
      <w:numFmt w:val="decimal"/>
      <w:lvlText w:val="%1."/>
      <w:lvlJc w:val="left"/>
      <w:pPr>
        <w:tabs>
          <w:tab w:val="num" w:pos="720"/>
        </w:tabs>
        <w:ind w:left="720" w:hanging="360"/>
      </w:pPr>
    </w:lvl>
    <w:lvl w:ilvl="1" w:tplc="38B257CA" w:tentative="1">
      <w:start w:val="1"/>
      <w:numFmt w:val="decimal"/>
      <w:lvlText w:val="%2."/>
      <w:lvlJc w:val="left"/>
      <w:pPr>
        <w:tabs>
          <w:tab w:val="num" w:pos="1440"/>
        </w:tabs>
        <w:ind w:left="1440" w:hanging="360"/>
      </w:pPr>
    </w:lvl>
    <w:lvl w:ilvl="2" w:tplc="542CB416" w:tentative="1">
      <w:start w:val="1"/>
      <w:numFmt w:val="decimal"/>
      <w:lvlText w:val="%3."/>
      <w:lvlJc w:val="left"/>
      <w:pPr>
        <w:tabs>
          <w:tab w:val="num" w:pos="2160"/>
        </w:tabs>
        <w:ind w:left="2160" w:hanging="360"/>
      </w:pPr>
    </w:lvl>
    <w:lvl w:ilvl="3" w:tplc="4218F1B4" w:tentative="1">
      <w:start w:val="1"/>
      <w:numFmt w:val="decimal"/>
      <w:lvlText w:val="%4."/>
      <w:lvlJc w:val="left"/>
      <w:pPr>
        <w:tabs>
          <w:tab w:val="num" w:pos="2880"/>
        </w:tabs>
        <w:ind w:left="2880" w:hanging="360"/>
      </w:pPr>
    </w:lvl>
    <w:lvl w:ilvl="4" w:tplc="25C43EC8" w:tentative="1">
      <w:start w:val="1"/>
      <w:numFmt w:val="decimal"/>
      <w:lvlText w:val="%5."/>
      <w:lvlJc w:val="left"/>
      <w:pPr>
        <w:tabs>
          <w:tab w:val="num" w:pos="3600"/>
        </w:tabs>
        <w:ind w:left="3600" w:hanging="360"/>
      </w:pPr>
    </w:lvl>
    <w:lvl w:ilvl="5" w:tplc="CC36BF42" w:tentative="1">
      <w:start w:val="1"/>
      <w:numFmt w:val="decimal"/>
      <w:lvlText w:val="%6."/>
      <w:lvlJc w:val="left"/>
      <w:pPr>
        <w:tabs>
          <w:tab w:val="num" w:pos="4320"/>
        </w:tabs>
        <w:ind w:left="4320" w:hanging="360"/>
      </w:pPr>
    </w:lvl>
    <w:lvl w:ilvl="6" w:tplc="D36C9268" w:tentative="1">
      <w:start w:val="1"/>
      <w:numFmt w:val="decimal"/>
      <w:lvlText w:val="%7."/>
      <w:lvlJc w:val="left"/>
      <w:pPr>
        <w:tabs>
          <w:tab w:val="num" w:pos="5040"/>
        </w:tabs>
        <w:ind w:left="5040" w:hanging="360"/>
      </w:pPr>
    </w:lvl>
    <w:lvl w:ilvl="7" w:tplc="4A9CC038" w:tentative="1">
      <w:start w:val="1"/>
      <w:numFmt w:val="decimal"/>
      <w:lvlText w:val="%8."/>
      <w:lvlJc w:val="left"/>
      <w:pPr>
        <w:tabs>
          <w:tab w:val="num" w:pos="5760"/>
        </w:tabs>
        <w:ind w:left="5760" w:hanging="360"/>
      </w:pPr>
    </w:lvl>
    <w:lvl w:ilvl="8" w:tplc="BCFCC5AE" w:tentative="1">
      <w:start w:val="1"/>
      <w:numFmt w:val="decimal"/>
      <w:lvlText w:val="%9."/>
      <w:lvlJc w:val="left"/>
      <w:pPr>
        <w:tabs>
          <w:tab w:val="num" w:pos="6480"/>
        </w:tabs>
        <w:ind w:left="6480" w:hanging="360"/>
      </w:pPr>
    </w:lvl>
  </w:abstractNum>
  <w:abstractNum w:abstractNumId="7" w15:restartNumberingAfterBreak="0">
    <w:nsid w:val="1E5022E2"/>
    <w:multiLevelType w:val="hybridMultilevel"/>
    <w:tmpl w:val="E9D65400"/>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15:restartNumberingAfterBreak="0">
    <w:nsid w:val="1F4423B8"/>
    <w:multiLevelType w:val="hybridMultilevel"/>
    <w:tmpl w:val="016624A6"/>
    <w:lvl w:ilvl="0" w:tplc="75001130">
      <w:start w:val="1"/>
      <w:numFmt w:val="bullet"/>
      <w:lvlText w:val=""/>
      <w:lvlJc w:val="left"/>
      <w:pPr>
        <w:tabs>
          <w:tab w:val="num" w:pos="720"/>
        </w:tabs>
        <w:ind w:left="720" w:hanging="360"/>
      </w:pPr>
      <w:rPr>
        <w:rFonts w:ascii="Wingdings" w:hAnsi="Wingdings" w:hint="default"/>
      </w:rPr>
    </w:lvl>
    <w:lvl w:ilvl="1" w:tplc="A41A2C16" w:tentative="1">
      <w:start w:val="1"/>
      <w:numFmt w:val="bullet"/>
      <w:lvlText w:val=""/>
      <w:lvlJc w:val="left"/>
      <w:pPr>
        <w:tabs>
          <w:tab w:val="num" w:pos="1440"/>
        </w:tabs>
        <w:ind w:left="1440" w:hanging="360"/>
      </w:pPr>
      <w:rPr>
        <w:rFonts w:ascii="Wingdings" w:hAnsi="Wingdings" w:hint="default"/>
      </w:rPr>
    </w:lvl>
    <w:lvl w:ilvl="2" w:tplc="918C1DEE" w:tentative="1">
      <w:start w:val="1"/>
      <w:numFmt w:val="bullet"/>
      <w:lvlText w:val=""/>
      <w:lvlJc w:val="left"/>
      <w:pPr>
        <w:tabs>
          <w:tab w:val="num" w:pos="2160"/>
        </w:tabs>
        <w:ind w:left="2160" w:hanging="360"/>
      </w:pPr>
      <w:rPr>
        <w:rFonts w:ascii="Wingdings" w:hAnsi="Wingdings" w:hint="default"/>
      </w:rPr>
    </w:lvl>
    <w:lvl w:ilvl="3" w:tplc="A880CC4A" w:tentative="1">
      <w:start w:val="1"/>
      <w:numFmt w:val="bullet"/>
      <w:lvlText w:val=""/>
      <w:lvlJc w:val="left"/>
      <w:pPr>
        <w:tabs>
          <w:tab w:val="num" w:pos="2880"/>
        </w:tabs>
        <w:ind w:left="2880" w:hanging="360"/>
      </w:pPr>
      <w:rPr>
        <w:rFonts w:ascii="Wingdings" w:hAnsi="Wingdings" w:hint="default"/>
      </w:rPr>
    </w:lvl>
    <w:lvl w:ilvl="4" w:tplc="B32AE4AE" w:tentative="1">
      <w:start w:val="1"/>
      <w:numFmt w:val="bullet"/>
      <w:lvlText w:val=""/>
      <w:lvlJc w:val="left"/>
      <w:pPr>
        <w:tabs>
          <w:tab w:val="num" w:pos="3600"/>
        </w:tabs>
        <w:ind w:left="3600" w:hanging="360"/>
      </w:pPr>
      <w:rPr>
        <w:rFonts w:ascii="Wingdings" w:hAnsi="Wingdings" w:hint="default"/>
      </w:rPr>
    </w:lvl>
    <w:lvl w:ilvl="5" w:tplc="709692AE" w:tentative="1">
      <w:start w:val="1"/>
      <w:numFmt w:val="bullet"/>
      <w:lvlText w:val=""/>
      <w:lvlJc w:val="left"/>
      <w:pPr>
        <w:tabs>
          <w:tab w:val="num" w:pos="4320"/>
        </w:tabs>
        <w:ind w:left="4320" w:hanging="360"/>
      </w:pPr>
      <w:rPr>
        <w:rFonts w:ascii="Wingdings" w:hAnsi="Wingdings" w:hint="default"/>
      </w:rPr>
    </w:lvl>
    <w:lvl w:ilvl="6" w:tplc="8B20F3E4" w:tentative="1">
      <w:start w:val="1"/>
      <w:numFmt w:val="bullet"/>
      <w:lvlText w:val=""/>
      <w:lvlJc w:val="left"/>
      <w:pPr>
        <w:tabs>
          <w:tab w:val="num" w:pos="5040"/>
        </w:tabs>
        <w:ind w:left="5040" w:hanging="360"/>
      </w:pPr>
      <w:rPr>
        <w:rFonts w:ascii="Wingdings" w:hAnsi="Wingdings" w:hint="default"/>
      </w:rPr>
    </w:lvl>
    <w:lvl w:ilvl="7" w:tplc="257A4700" w:tentative="1">
      <w:start w:val="1"/>
      <w:numFmt w:val="bullet"/>
      <w:lvlText w:val=""/>
      <w:lvlJc w:val="left"/>
      <w:pPr>
        <w:tabs>
          <w:tab w:val="num" w:pos="5760"/>
        </w:tabs>
        <w:ind w:left="5760" w:hanging="360"/>
      </w:pPr>
      <w:rPr>
        <w:rFonts w:ascii="Wingdings" w:hAnsi="Wingdings" w:hint="default"/>
      </w:rPr>
    </w:lvl>
    <w:lvl w:ilvl="8" w:tplc="3C668E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64C7F"/>
    <w:multiLevelType w:val="hybridMultilevel"/>
    <w:tmpl w:val="CF962B76"/>
    <w:lvl w:ilvl="0" w:tplc="04190001">
      <w:start w:val="1"/>
      <w:numFmt w:val="bullet"/>
      <w:lvlText w:val=""/>
      <w:lvlJc w:val="left"/>
      <w:pPr>
        <w:tabs>
          <w:tab w:val="num" w:pos="720"/>
        </w:tabs>
        <w:ind w:left="720" w:hanging="360"/>
      </w:pPr>
      <w:rPr>
        <w:rFonts w:ascii="Symbol" w:hAnsi="Symbol" w:hint="default"/>
      </w:rPr>
    </w:lvl>
    <w:lvl w:ilvl="1" w:tplc="67B8919A" w:tentative="1">
      <w:start w:val="1"/>
      <w:numFmt w:val="bullet"/>
      <w:lvlText w:val=""/>
      <w:lvlJc w:val="left"/>
      <w:pPr>
        <w:tabs>
          <w:tab w:val="num" w:pos="1440"/>
        </w:tabs>
        <w:ind w:left="1440" w:hanging="360"/>
      </w:pPr>
      <w:rPr>
        <w:rFonts w:ascii="Wingdings" w:hAnsi="Wingdings" w:hint="default"/>
      </w:rPr>
    </w:lvl>
    <w:lvl w:ilvl="2" w:tplc="5732865A" w:tentative="1">
      <w:start w:val="1"/>
      <w:numFmt w:val="bullet"/>
      <w:lvlText w:val=""/>
      <w:lvlJc w:val="left"/>
      <w:pPr>
        <w:tabs>
          <w:tab w:val="num" w:pos="2160"/>
        </w:tabs>
        <w:ind w:left="2160" w:hanging="360"/>
      </w:pPr>
      <w:rPr>
        <w:rFonts w:ascii="Wingdings" w:hAnsi="Wingdings" w:hint="default"/>
      </w:rPr>
    </w:lvl>
    <w:lvl w:ilvl="3" w:tplc="948644F6" w:tentative="1">
      <w:start w:val="1"/>
      <w:numFmt w:val="bullet"/>
      <w:lvlText w:val=""/>
      <w:lvlJc w:val="left"/>
      <w:pPr>
        <w:tabs>
          <w:tab w:val="num" w:pos="2880"/>
        </w:tabs>
        <w:ind w:left="2880" w:hanging="360"/>
      </w:pPr>
      <w:rPr>
        <w:rFonts w:ascii="Wingdings" w:hAnsi="Wingdings" w:hint="default"/>
      </w:rPr>
    </w:lvl>
    <w:lvl w:ilvl="4" w:tplc="EA4CEC66" w:tentative="1">
      <w:start w:val="1"/>
      <w:numFmt w:val="bullet"/>
      <w:lvlText w:val=""/>
      <w:lvlJc w:val="left"/>
      <w:pPr>
        <w:tabs>
          <w:tab w:val="num" w:pos="3600"/>
        </w:tabs>
        <w:ind w:left="3600" w:hanging="360"/>
      </w:pPr>
      <w:rPr>
        <w:rFonts w:ascii="Wingdings" w:hAnsi="Wingdings" w:hint="default"/>
      </w:rPr>
    </w:lvl>
    <w:lvl w:ilvl="5" w:tplc="82EE4DE0" w:tentative="1">
      <w:start w:val="1"/>
      <w:numFmt w:val="bullet"/>
      <w:lvlText w:val=""/>
      <w:lvlJc w:val="left"/>
      <w:pPr>
        <w:tabs>
          <w:tab w:val="num" w:pos="4320"/>
        </w:tabs>
        <w:ind w:left="4320" w:hanging="360"/>
      </w:pPr>
      <w:rPr>
        <w:rFonts w:ascii="Wingdings" w:hAnsi="Wingdings" w:hint="default"/>
      </w:rPr>
    </w:lvl>
    <w:lvl w:ilvl="6" w:tplc="0C6A8CF4" w:tentative="1">
      <w:start w:val="1"/>
      <w:numFmt w:val="bullet"/>
      <w:lvlText w:val=""/>
      <w:lvlJc w:val="left"/>
      <w:pPr>
        <w:tabs>
          <w:tab w:val="num" w:pos="5040"/>
        </w:tabs>
        <w:ind w:left="5040" w:hanging="360"/>
      </w:pPr>
      <w:rPr>
        <w:rFonts w:ascii="Wingdings" w:hAnsi="Wingdings" w:hint="default"/>
      </w:rPr>
    </w:lvl>
    <w:lvl w:ilvl="7" w:tplc="DD7A4168" w:tentative="1">
      <w:start w:val="1"/>
      <w:numFmt w:val="bullet"/>
      <w:lvlText w:val=""/>
      <w:lvlJc w:val="left"/>
      <w:pPr>
        <w:tabs>
          <w:tab w:val="num" w:pos="5760"/>
        </w:tabs>
        <w:ind w:left="5760" w:hanging="360"/>
      </w:pPr>
      <w:rPr>
        <w:rFonts w:ascii="Wingdings" w:hAnsi="Wingdings" w:hint="default"/>
      </w:rPr>
    </w:lvl>
    <w:lvl w:ilvl="8" w:tplc="B2981B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32870"/>
    <w:multiLevelType w:val="hybridMultilevel"/>
    <w:tmpl w:val="1A7A1DEA"/>
    <w:lvl w:ilvl="0" w:tplc="1944AB78">
      <w:start w:val="1"/>
      <w:numFmt w:val="bullet"/>
      <w:lvlText w:val="-"/>
      <w:lvlJc w:val="left"/>
      <w:pPr>
        <w:tabs>
          <w:tab w:val="num" w:pos="720"/>
        </w:tabs>
        <w:ind w:left="720" w:hanging="360"/>
      </w:pPr>
      <w:rPr>
        <w:rFonts w:ascii="Times New Roman" w:hAnsi="Times New Roman" w:hint="default"/>
      </w:rPr>
    </w:lvl>
    <w:lvl w:ilvl="1" w:tplc="C92AF7EC" w:tentative="1">
      <w:start w:val="1"/>
      <w:numFmt w:val="bullet"/>
      <w:lvlText w:val="-"/>
      <w:lvlJc w:val="left"/>
      <w:pPr>
        <w:tabs>
          <w:tab w:val="num" w:pos="1440"/>
        </w:tabs>
        <w:ind w:left="1440" w:hanging="360"/>
      </w:pPr>
      <w:rPr>
        <w:rFonts w:ascii="Times New Roman" w:hAnsi="Times New Roman" w:hint="default"/>
      </w:rPr>
    </w:lvl>
    <w:lvl w:ilvl="2" w:tplc="ABB007FC" w:tentative="1">
      <w:start w:val="1"/>
      <w:numFmt w:val="bullet"/>
      <w:lvlText w:val="-"/>
      <w:lvlJc w:val="left"/>
      <w:pPr>
        <w:tabs>
          <w:tab w:val="num" w:pos="2160"/>
        </w:tabs>
        <w:ind w:left="2160" w:hanging="360"/>
      </w:pPr>
      <w:rPr>
        <w:rFonts w:ascii="Times New Roman" w:hAnsi="Times New Roman" w:hint="default"/>
      </w:rPr>
    </w:lvl>
    <w:lvl w:ilvl="3" w:tplc="87F07D10" w:tentative="1">
      <w:start w:val="1"/>
      <w:numFmt w:val="bullet"/>
      <w:lvlText w:val="-"/>
      <w:lvlJc w:val="left"/>
      <w:pPr>
        <w:tabs>
          <w:tab w:val="num" w:pos="2880"/>
        </w:tabs>
        <w:ind w:left="2880" w:hanging="360"/>
      </w:pPr>
      <w:rPr>
        <w:rFonts w:ascii="Times New Roman" w:hAnsi="Times New Roman" w:hint="default"/>
      </w:rPr>
    </w:lvl>
    <w:lvl w:ilvl="4" w:tplc="68641C0E" w:tentative="1">
      <w:start w:val="1"/>
      <w:numFmt w:val="bullet"/>
      <w:lvlText w:val="-"/>
      <w:lvlJc w:val="left"/>
      <w:pPr>
        <w:tabs>
          <w:tab w:val="num" w:pos="3600"/>
        </w:tabs>
        <w:ind w:left="3600" w:hanging="360"/>
      </w:pPr>
      <w:rPr>
        <w:rFonts w:ascii="Times New Roman" w:hAnsi="Times New Roman" w:hint="default"/>
      </w:rPr>
    </w:lvl>
    <w:lvl w:ilvl="5" w:tplc="98929D3C" w:tentative="1">
      <w:start w:val="1"/>
      <w:numFmt w:val="bullet"/>
      <w:lvlText w:val="-"/>
      <w:lvlJc w:val="left"/>
      <w:pPr>
        <w:tabs>
          <w:tab w:val="num" w:pos="4320"/>
        </w:tabs>
        <w:ind w:left="4320" w:hanging="360"/>
      </w:pPr>
      <w:rPr>
        <w:rFonts w:ascii="Times New Roman" w:hAnsi="Times New Roman" w:hint="default"/>
      </w:rPr>
    </w:lvl>
    <w:lvl w:ilvl="6" w:tplc="7768403A" w:tentative="1">
      <w:start w:val="1"/>
      <w:numFmt w:val="bullet"/>
      <w:lvlText w:val="-"/>
      <w:lvlJc w:val="left"/>
      <w:pPr>
        <w:tabs>
          <w:tab w:val="num" w:pos="5040"/>
        </w:tabs>
        <w:ind w:left="5040" w:hanging="360"/>
      </w:pPr>
      <w:rPr>
        <w:rFonts w:ascii="Times New Roman" w:hAnsi="Times New Roman" w:hint="default"/>
      </w:rPr>
    </w:lvl>
    <w:lvl w:ilvl="7" w:tplc="4B2439EC" w:tentative="1">
      <w:start w:val="1"/>
      <w:numFmt w:val="bullet"/>
      <w:lvlText w:val="-"/>
      <w:lvlJc w:val="left"/>
      <w:pPr>
        <w:tabs>
          <w:tab w:val="num" w:pos="5760"/>
        </w:tabs>
        <w:ind w:left="5760" w:hanging="360"/>
      </w:pPr>
      <w:rPr>
        <w:rFonts w:ascii="Times New Roman" w:hAnsi="Times New Roman" w:hint="default"/>
      </w:rPr>
    </w:lvl>
    <w:lvl w:ilvl="8" w:tplc="8A2AF5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142F1C"/>
    <w:multiLevelType w:val="hybridMultilevel"/>
    <w:tmpl w:val="F5601984"/>
    <w:lvl w:ilvl="0" w:tplc="1CB0CD66">
      <w:start w:val="1"/>
      <w:numFmt w:val="bullet"/>
      <w:lvlText w:val=""/>
      <w:lvlJc w:val="left"/>
      <w:pPr>
        <w:tabs>
          <w:tab w:val="num" w:pos="720"/>
        </w:tabs>
        <w:ind w:left="720" w:hanging="360"/>
      </w:pPr>
      <w:rPr>
        <w:rFonts w:ascii="Wingdings" w:hAnsi="Wingdings" w:hint="default"/>
      </w:rPr>
    </w:lvl>
    <w:lvl w:ilvl="1" w:tplc="7AF474AA" w:tentative="1">
      <w:start w:val="1"/>
      <w:numFmt w:val="bullet"/>
      <w:lvlText w:val=""/>
      <w:lvlJc w:val="left"/>
      <w:pPr>
        <w:tabs>
          <w:tab w:val="num" w:pos="1440"/>
        </w:tabs>
        <w:ind w:left="1440" w:hanging="360"/>
      </w:pPr>
      <w:rPr>
        <w:rFonts w:ascii="Wingdings" w:hAnsi="Wingdings" w:hint="default"/>
      </w:rPr>
    </w:lvl>
    <w:lvl w:ilvl="2" w:tplc="2E7EEBA4" w:tentative="1">
      <w:start w:val="1"/>
      <w:numFmt w:val="bullet"/>
      <w:lvlText w:val=""/>
      <w:lvlJc w:val="left"/>
      <w:pPr>
        <w:tabs>
          <w:tab w:val="num" w:pos="2160"/>
        </w:tabs>
        <w:ind w:left="2160" w:hanging="360"/>
      </w:pPr>
      <w:rPr>
        <w:rFonts w:ascii="Wingdings" w:hAnsi="Wingdings" w:hint="default"/>
      </w:rPr>
    </w:lvl>
    <w:lvl w:ilvl="3" w:tplc="A8E866F6" w:tentative="1">
      <w:start w:val="1"/>
      <w:numFmt w:val="bullet"/>
      <w:lvlText w:val=""/>
      <w:lvlJc w:val="left"/>
      <w:pPr>
        <w:tabs>
          <w:tab w:val="num" w:pos="2880"/>
        </w:tabs>
        <w:ind w:left="2880" w:hanging="360"/>
      </w:pPr>
      <w:rPr>
        <w:rFonts w:ascii="Wingdings" w:hAnsi="Wingdings" w:hint="default"/>
      </w:rPr>
    </w:lvl>
    <w:lvl w:ilvl="4" w:tplc="883855E2" w:tentative="1">
      <w:start w:val="1"/>
      <w:numFmt w:val="bullet"/>
      <w:lvlText w:val=""/>
      <w:lvlJc w:val="left"/>
      <w:pPr>
        <w:tabs>
          <w:tab w:val="num" w:pos="3600"/>
        </w:tabs>
        <w:ind w:left="3600" w:hanging="360"/>
      </w:pPr>
      <w:rPr>
        <w:rFonts w:ascii="Wingdings" w:hAnsi="Wingdings" w:hint="default"/>
      </w:rPr>
    </w:lvl>
    <w:lvl w:ilvl="5" w:tplc="5A804C9E" w:tentative="1">
      <w:start w:val="1"/>
      <w:numFmt w:val="bullet"/>
      <w:lvlText w:val=""/>
      <w:lvlJc w:val="left"/>
      <w:pPr>
        <w:tabs>
          <w:tab w:val="num" w:pos="4320"/>
        </w:tabs>
        <w:ind w:left="4320" w:hanging="360"/>
      </w:pPr>
      <w:rPr>
        <w:rFonts w:ascii="Wingdings" w:hAnsi="Wingdings" w:hint="default"/>
      </w:rPr>
    </w:lvl>
    <w:lvl w:ilvl="6" w:tplc="BA5E51DA" w:tentative="1">
      <w:start w:val="1"/>
      <w:numFmt w:val="bullet"/>
      <w:lvlText w:val=""/>
      <w:lvlJc w:val="left"/>
      <w:pPr>
        <w:tabs>
          <w:tab w:val="num" w:pos="5040"/>
        </w:tabs>
        <w:ind w:left="5040" w:hanging="360"/>
      </w:pPr>
      <w:rPr>
        <w:rFonts w:ascii="Wingdings" w:hAnsi="Wingdings" w:hint="default"/>
      </w:rPr>
    </w:lvl>
    <w:lvl w:ilvl="7" w:tplc="9BFA3A44" w:tentative="1">
      <w:start w:val="1"/>
      <w:numFmt w:val="bullet"/>
      <w:lvlText w:val=""/>
      <w:lvlJc w:val="left"/>
      <w:pPr>
        <w:tabs>
          <w:tab w:val="num" w:pos="5760"/>
        </w:tabs>
        <w:ind w:left="5760" w:hanging="360"/>
      </w:pPr>
      <w:rPr>
        <w:rFonts w:ascii="Wingdings" w:hAnsi="Wingdings" w:hint="default"/>
      </w:rPr>
    </w:lvl>
    <w:lvl w:ilvl="8" w:tplc="B36827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C484D"/>
    <w:multiLevelType w:val="hybridMultilevel"/>
    <w:tmpl w:val="DB409F50"/>
    <w:lvl w:ilvl="0" w:tplc="5230777E">
      <w:start w:val="1"/>
      <w:numFmt w:val="bullet"/>
      <w:lvlText w:val=""/>
      <w:lvlJc w:val="left"/>
      <w:pPr>
        <w:tabs>
          <w:tab w:val="num" w:pos="720"/>
        </w:tabs>
        <w:ind w:left="720" w:hanging="360"/>
      </w:pPr>
      <w:rPr>
        <w:rFonts w:ascii="Wingdings" w:hAnsi="Wingdings" w:hint="default"/>
      </w:rPr>
    </w:lvl>
    <w:lvl w:ilvl="1" w:tplc="7C5411A2" w:tentative="1">
      <w:start w:val="1"/>
      <w:numFmt w:val="bullet"/>
      <w:lvlText w:val=""/>
      <w:lvlJc w:val="left"/>
      <w:pPr>
        <w:tabs>
          <w:tab w:val="num" w:pos="1440"/>
        </w:tabs>
        <w:ind w:left="1440" w:hanging="360"/>
      </w:pPr>
      <w:rPr>
        <w:rFonts w:ascii="Wingdings" w:hAnsi="Wingdings" w:hint="default"/>
      </w:rPr>
    </w:lvl>
    <w:lvl w:ilvl="2" w:tplc="F2C28212" w:tentative="1">
      <w:start w:val="1"/>
      <w:numFmt w:val="bullet"/>
      <w:lvlText w:val=""/>
      <w:lvlJc w:val="left"/>
      <w:pPr>
        <w:tabs>
          <w:tab w:val="num" w:pos="2160"/>
        </w:tabs>
        <w:ind w:left="2160" w:hanging="360"/>
      </w:pPr>
      <w:rPr>
        <w:rFonts w:ascii="Wingdings" w:hAnsi="Wingdings" w:hint="default"/>
      </w:rPr>
    </w:lvl>
    <w:lvl w:ilvl="3" w:tplc="5E0AFA68" w:tentative="1">
      <w:start w:val="1"/>
      <w:numFmt w:val="bullet"/>
      <w:lvlText w:val=""/>
      <w:lvlJc w:val="left"/>
      <w:pPr>
        <w:tabs>
          <w:tab w:val="num" w:pos="2880"/>
        </w:tabs>
        <w:ind w:left="2880" w:hanging="360"/>
      </w:pPr>
      <w:rPr>
        <w:rFonts w:ascii="Wingdings" w:hAnsi="Wingdings" w:hint="default"/>
      </w:rPr>
    </w:lvl>
    <w:lvl w:ilvl="4" w:tplc="F86E5F24" w:tentative="1">
      <w:start w:val="1"/>
      <w:numFmt w:val="bullet"/>
      <w:lvlText w:val=""/>
      <w:lvlJc w:val="left"/>
      <w:pPr>
        <w:tabs>
          <w:tab w:val="num" w:pos="3600"/>
        </w:tabs>
        <w:ind w:left="3600" w:hanging="360"/>
      </w:pPr>
      <w:rPr>
        <w:rFonts w:ascii="Wingdings" w:hAnsi="Wingdings" w:hint="default"/>
      </w:rPr>
    </w:lvl>
    <w:lvl w:ilvl="5" w:tplc="55B46A5C" w:tentative="1">
      <w:start w:val="1"/>
      <w:numFmt w:val="bullet"/>
      <w:lvlText w:val=""/>
      <w:lvlJc w:val="left"/>
      <w:pPr>
        <w:tabs>
          <w:tab w:val="num" w:pos="4320"/>
        </w:tabs>
        <w:ind w:left="4320" w:hanging="360"/>
      </w:pPr>
      <w:rPr>
        <w:rFonts w:ascii="Wingdings" w:hAnsi="Wingdings" w:hint="default"/>
      </w:rPr>
    </w:lvl>
    <w:lvl w:ilvl="6" w:tplc="B6A467B2" w:tentative="1">
      <w:start w:val="1"/>
      <w:numFmt w:val="bullet"/>
      <w:lvlText w:val=""/>
      <w:lvlJc w:val="left"/>
      <w:pPr>
        <w:tabs>
          <w:tab w:val="num" w:pos="5040"/>
        </w:tabs>
        <w:ind w:left="5040" w:hanging="360"/>
      </w:pPr>
      <w:rPr>
        <w:rFonts w:ascii="Wingdings" w:hAnsi="Wingdings" w:hint="default"/>
      </w:rPr>
    </w:lvl>
    <w:lvl w:ilvl="7" w:tplc="A91E8EE0" w:tentative="1">
      <w:start w:val="1"/>
      <w:numFmt w:val="bullet"/>
      <w:lvlText w:val=""/>
      <w:lvlJc w:val="left"/>
      <w:pPr>
        <w:tabs>
          <w:tab w:val="num" w:pos="5760"/>
        </w:tabs>
        <w:ind w:left="5760" w:hanging="360"/>
      </w:pPr>
      <w:rPr>
        <w:rFonts w:ascii="Wingdings" w:hAnsi="Wingdings" w:hint="default"/>
      </w:rPr>
    </w:lvl>
    <w:lvl w:ilvl="8" w:tplc="B7420E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50E6C"/>
    <w:multiLevelType w:val="hybridMultilevel"/>
    <w:tmpl w:val="0AE8D510"/>
    <w:lvl w:ilvl="0" w:tplc="1944AB7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D667D0"/>
    <w:multiLevelType w:val="hybridMultilevel"/>
    <w:tmpl w:val="DCC63E92"/>
    <w:lvl w:ilvl="0" w:tplc="BD701508">
      <w:start w:val="1"/>
      <w:numFmt w:val="bullet"/>
      <w:lvlText w:val="-"/>
      <w:lvlJc w:val="left"/>
      <w:pPr>
        <w:tabs>
          <w:tab w:val="num" w:pos="720"/>
        </w:tabs>
        <w:ind w:left="720" w:hanging="360"/>
      </w:pPr>
      <w:rPr>
        <w:rFonts w:ascii="Times New Roman" w:hAnsi="Times New Roman" w:hint="default"/>
      </w:rPr>
    </w:lvl>
    <w:lvl w:ilvl="1" w:tplc="4E56C45C" w:tentative="1">
      <w:start w:val="1"/>
      <w:numFmt w:val="bullet"/>
      <w:lvlText w:val="-"/>
      <w:lvlJc w:val="left"/>
      <w:pPr>
        <w:tabs>
          <w:tab w:val="num" w:pos="1440"/>
        </w:tabs>
        <w:ind w:left="1440" w:hanging="360"/>
      </w:pPr>
      <w:rPr>
        <w:rFonts w:ascii="Times New Roman" w:hAnsi="Times New Roman" w:hint="default"/>
      </w:rPr>
    </w:lvl>
    <w:lvl w:ilvl="2" w:tplc="7834F21C" w:tentative="1">
      <w:start w:val="1"/>
      <w:numFmt w:val="bullet"/>
      <w:lvlText w:val="-"/>
      <w:lvlJc w:val="left"/>
      <w:pPr>
        <w:tabs>
          <w:tab w:val="num" w:pos="2160"/>
        </w:tabs>
        <w:ind w:left="2160" w:hanging="360"/>
      </w:pPr>
      <w:rPr>
        <w:rFonts w:ascii="Times New Roman" w:hAnsi="Times New Roman" w:hint="default"/>
      </w:rPr>
    </w:lvl>
    <w:lvl w:ilvl="3" w:tplc="E2BE1A64" w:tentative="1">
      <w:start w:val="1"/>
      <w:numFmt w:val="bullet"/>
      <w:lvlText w:val="-"/>
      <w:lvlJc w:val="left"/>
      <w:pPr>
        <w:tabs>
          <w:tab w:val="num" w:pos="2880"/>
        </w:tabs>
        <w:ind w:left="2880" w:hanging="360"/>
      </w:pPr>
      <w:rPr>
        <w:rFonts w:ascii="Times New Roman" w:hAnsi="Times New Roman" w:hint="default"/>
      </w:rPr>
    </w:lvl>
    <w:lvl w:ilvl="4" w:tplc="EBBE576E" w:tentative="1">
      <w:start w:val="1"/>
      <w:numFmt w:val="bullet"/>
      <w:lvlText w:val="-"/>
      <w:lvlJc w:val="left"/>
      <w:pPr>
        <w:tabs>
          <w:tab w:val="num" w:pos="3600"/>
        </w:tabs>
        <w:ind w:left="3600" w:hanging="360"/>
      </w:pPr>
      <w:rPr>
        <w:rFonts w:ascii="Times New Roman" w:hAnsi="Times New Roman" w:hint="default"/>
      </w:rPr>
    </w:lvl>
    <w:lvl w:ilvl="5" w:tplc="B2FAB188" w:tentative="1">
      <w:start w:val="1"/>
      <w:numFmt w:val="bullet"/>
      <w:lvlText w:val="-"/>
      <w:lvlJc w:val="left"/>
      <w:pPr>
        <w:tabs>
          <w:tab w:val="num" w:pos="4320"/>
        </w:tabs>
        <w:ind w:left="4320" w:hanging="360"/>
      </w:pPr>
      <w:rPr>
        <w:rFonts w:ascii="Times New Roman" w:hAnsi="Times New Roman" w:hint="default"/>
      </w:rPr>
    </w:lvl>
    <w:lvl w:ilvl="6" w:tplc="2E968B3E" w:tentative="1">
      <w:start w:val="1"/>
      <w:numFmt w:val="bullet"/>
      <w:lvlText w:val="-"/>
      <w:lvlJc w:val="left"/>
      <w:pPr>
        <w:tabs>
          <w:tab w:val="num" w:pos="5040"/>
        </w:tabs>
        <w:ind w:left="5040" w:hanging="360"/>
      </w:pPr>
      <w:rPr>
        <w:rFonts w:ascii="Times New Roman" w:hAnsi="Times New Roman" w:hint="default"/>
      </w:rPr>
    </w:lvl>
    <w:lvl w:ilvl="7" w:tplc="318E5B9C" w:tentative="1">
      <w:start w:val="1"/>
      <w:numFmt w:val="bullet"/>
      <w:lvlText w:val="-"/>
      <w:lvlJc w:val="left"/>
      <w:pPr>
        <w:tabs>
          <w:tab w:val="num" w:pos="5760"/>
        </w:tabs>
        <w:ind w:left="5760" w:hanging="360"/>
      </w:pPr>
      <w:rPr>
        <w:rFonts w:ascii="Times New Roman" w:hAnsi="Times New Roman" w:hint="default"/>
      </w:rPr>
    </w:lvl>
    <w:lvl w:ilvl="8" w:tplc="EA8234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EB45BF"/>
    <w:multiLevelType w:val="hybridMultilevel"/>
    <w:tmpl w:val="03CC1108"/>
    <w:lvl w:ilvl="0" w:tplc="04190001">
      <w:start w:val="1"/>
      <w:numFmt w:val="bullet"/>
      <w:lvlText w:val=""/>
      <w:lvlJc w:val="left"/>
      <w:pPr>
        <w:tabs>
          <w:tab w:val="num" w:pos="720"/>
        </w:tabs>
        <w:ind w:left="720" w:hanging="360"/>
      </w:pPr>
      <w:rPr>
        <w:rFonts w:ascii="Symbol" w:hAnsi="Symbol" w:hint="default"/>
      </w:rPr>
    </w:lvl>
    <w:lvl w:ilvl="1" w:tplc="BE80BBCE" w:tentative="1">
      <w:start w:val="1"/>
      <w:numFmt w:val="bullet"/>
      <w:lvlText w:val=""/>
      <w:lvlJc w:val="left"/>
      <w:pPr>
        <w:tabs>
          <w:tab w:val="num" w:pos="1440"/>
        </w:tabs>
        <w:ind w:left="1440" w:hanging="360"/>
      </w:pPr>
      <w:rPr>
        <w:rFonts w:ascii="Wingdings" w:hAnsi="Wingdings" w:hint="default"/>
      </w:rPr>
    </w:lvl>
    <w:lvl w:ilvl="2" w:tplc="55A0304A" w:tentative="1">
      <w:start w:val="1"/>
      <w:numFmt w:val="bullet"/>
      <w:lvlText w:val=""/>
      <w:lvlJc w:val="left"/>
      <w:pPr>
        <w:tabs>
          <w:tab w:val="num" w:pos="2160"/>
        </w:tabs>
        <w:ind w:left="2160" w:hanging="360"/>
      </w:pPr>
      <w:rPr>
        <w:rFonts w:ascii="Wingdings" w:hAnsi="Wingdings" w:hint="default"/>
      </w:rPr>
    </w:lvl>
    <w:lvl w:ilvl="3" w:tplc="EF621C2E" w:tentative="1">
      <w:start w:val="1"/>
      <w:numFmt w:val="bullet"/>
      <w:lvlText w:val=""/>
      <w:lvlJc w:val="left"/>
      <w:pPr>
        <w:tabs>
          <w:tab w:val="num" w:pos="2880"/>
        </w:tabs>
        <w:ind w:left="2880" w:hanging="360"/>
      </w:pPr>
      <w:rPr>
        <w:rFonts w:ascii="Wingdings" w:hAnsi="Wingdings" w:hint="default"/>
      </w:rPr>
    </w:lvl>
    <w:lvl w:ilvl="4" w:tplc="6B94813C" w:tentative="1">
      <w:start w:val="1"/>
      <w:numFmt w:val="bullet"/>
      <w:lvlText w:val=""/>
      <w:lvlJc w:val="left"/>
      <w:pPr>
        <w:tabs>
          <w:tab w:val="num" w:pos="3600"/>
        </w:tabs>
        <w:ind w:left="3600" w:hanging="360"/>
      </w:pPr>
      <w:rPr>
        <w:rFonts w:ascii="Wingdings" w:hAnsi="Wingdings" w:hint="default"/>
      </w:rPr>
    </w:lvl>
    <w:lvl w:ilvl="5" w:tplc="44C0D26E" w:tentative="1">
      <w:start w:val="1"/>
      <w:numFmt w:val="bullet"/>
      <w:lvlText w:val=""/>
      <w:lvlJc w:val="left"/>
      <w:pPr>
        <w:tabs>
          <w:tab w:val="num" w:pos="4320"/>
        </w:tabs>
        <w:ind w:left="4320" w:hanging="360"/>
      </w:pPr>
      <w:rPr>
        <w:rFonts w:ascii="Wingdings" w:hAnsi="Wingdings" w:hint="default"/>
      </w:rPr>
    </w:lvl>
    <w:lvl w:ilvl="6" w:tplc="5498BA2A" w:tentative="1">
      <w:start w:val="1"/>
      <w:numFmt w:val="bullet"/>
      <w:lvlText w:val=""/>
      <w:lvlJc w:val="left"/>
      <w:pPr>
        <w:tabs>
          <w:tab w:val="num" w:pos="5040"/>
        </w:tabs>
        <w:ind w:left="5040" w:hanging="360"/>
      </w:pPr>
      <w:rPr>
        <w:rFonts w:ascii="Wingdings" w:hAnsi="Wingdings" w:hint="default"/>
      </w:rPr>
    </w:lvl>
    <w:lvl w:ilvl="7" w:tplc="54F6DE0E" w:tentative="1">
      <w:start w:val="1"/>
      <w:numFmt w:val="bullet"/>
      <w:lvlText w:val=""/>
      <w:lvlJc w:val="left"/>
      <w:pPr>
        <w:tabs>
          <w:tab w:val="num" w:pos="5760"/>
        </w:tabs>
        <w:ind w:left="5760" w:hanging="360"/>
      </w:pPr>
      <w:rPr>
        <w:rFonts w:ascii="Wingdings" w:hAnsi="Wingdings" w:hint="default"/>
      </w:rPr>
    </w:lvl>
    <w:lvl w:ilvl="8" w:tplc="48FA33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218EF"/>
    <w:multiLevelType w:val="hybridMultilevel"/>
    <w:tmpl w:val="806C3648"/>
    <w:lvl w:ilvl="0" w:tplc="DB62F722">
      <w:start w:val="1"/>
      <w:numFmt w:val="bullet"/>
      <w:lvlText w:val=""/>
      <w:lvlJc w:val="left"/>
      <w:pPr>
        <w:tabs>
          <w:tab w:val="num" w:pos="1070"/>
        </w:tabs>
        <w:ind w:left="1070" w:hanging="360"/>
      </w:pPr>
      <w:rPr>
        <w:rFonts w:ascii="Wingdings" w:hAnsi="Wingdings" w:hint="default"/>
      </w:rPr>
    </w:lvl>
    <w:lvl w:ilvl="1" w:tplc="857415E2" w:tentative="1">
      <w:start w:val="1"/>
      <w:numFmt w:val="bullet"/>
      <w:lvlText w:val=""/>
      <w:lvlJc w:val="left"/>
      <w:pPr>
        <w:tabs>
          <w:tab w:val="num" w:pos="1440"/>
        </w:tabs>
        <w:ind w:left="1440" w:hanging="360"/>
      </w:pPr>
      <w:rPr>
        <w:rFonts w:ascii="Wingdings" w:hAnsi="Wingdings" w:hint="default"/>
      </w:rPr>
    </w:lvl>
    <w:lvl w:ilvl="2" w:tplc="D0EA1C52" w:tentative="1">
      <w:start w:val="1"/>
      <w:numFmt w:val="bullet"/>
      <w:lvlText w:val=""/>
      <w:lvlJc w:val="left"/>
      <w:pPr>
        <w:tabs>
          <w:tab w:val="num" w:pos="2160"/>
        </w:tabs>
        <w:ind w:left="2160" w:hanging="360"/>
      </w:pPr>
      <w:rPr>
        <w:rFonts w:ascii="Wingdings" w:hAnsi="Wingdings" w:hint="default"/>
      </w:rPr>
    </w:lvl>
    <w:lvl w:ilvl="3" w:tplc="EB362726" w:tentative="1">
      <w:start w:val="1"/>
      <w:numFmt w:val="bullet"/>
      <w:lvlText w:val=""/>
      <w:lvlJc w:val="left"/>
      <w:pPr>
        <w:tabs>
          <w:tab w:val="num" w:pos="2880"/>
        </w:tabs>
        <w:ind w:left="2880" w:hanging="360"/>
      </w:pPr>
      <w:rPr>
        <w:rFonts w:ascii="Wingdings" w:hAnsi="Wingdings" w:hint="default"/>
      </w:rPr>
    </w:lvl>
    <w:lvl w:ilvl="4" w:tplc="294821A6" w:tentative="1">
      <w:start w:val="1"/>
      <w:numFmt w:val="bullet"/>
      <w:lvlText w:val=""/>
      <w:lvlJc w:val="left"/>
      <w:pPr>
        <w:tabs>
          <w:tab w:val="num" w:pos="3600"/>
        </w:tabs>
        <w:ind w:left="3600" w:hanging="360"/>
      </w:pPr>
      <w:rPr>
        <w:rFonts w:ascii="Wingdings" w:hAnsi="Wingdings" w:hint="default"/>
      </w:rPr>
    </w:lvl>
    <w:lvl w:ilvl="5" w:tplc="26DE9D9C" w:tentative="1">
      <w:start w:val="1"/>
      <w:numFmt w:val="bullet"/>
      <w:lvlText w:val=""/>
      <w:lvlJc w:val="left"/>
      <w:pPr>
        <w:tabs>
          <w:tab w:val="num" w:pos="4320"/>
        </w:tabs>
        <w:ind w:left="4320" w:hanging="360"/>
      </w:pPr>
      <w:rPr>
        <w:rFonts w:ascii="Wingdings" w:hAnsi="Wingdings" w:hint="default"/>
      </w:rPr>
    </w:lvl>
    <w:lvl w:ilvl="6" w:tplc="FFA03886" w:tentative="1">
      <w:start w:val="1"/>
      <w:numFmt w:val="bullet"/>
      <w:lvlText w:val=""/>
      <w:lvlJc w:val="left"/>
      <w:pPr>
        <w:tabs>
          <w:tab w:val="num" w:pos="5040"/>
        </w:tabs>
        <w:ind w:left="5040" w:hanging="360"/>
      </w:pPr>
      <w:rPr>
        <w:rFonts w:ascii="Wingdings" w:hAnsi="Wingdings" w:hint="default"/>
      </w:rPr>
    </w:lvl>
    <w:lvl w:ilvl="7" w:tplc="E3CCA0A2" w:tentative="1">
      <w:start w:val="1"/>
      <w:numFmt w:val="bullet"/>
      <w:lvlText w:val=""/>
      <w:lvlJc w:val="left"/>
      <w:pPr>
        <w:tabs>
          <w:tab w:val="num" w:pos="5760"/>
        </w:tabs>
        <w:ind w:left="5760" w:hanging="360"/>
      </w:pPr>
      <w:rPr>
        <w:rFonts w:ascii="Wingdings" w:hAnsi="Wingdings" w:hint="default"/>
      </w:rPr>
    </w:lvl>
    <w:lvl w:ilvl="8" w:tplc="F81AA8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B6BB3"/>
    <w:multiLevelType w:val="hybridMultilevel"/>
    <w:tmpl w:val="139237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693A6E"/>
    <w:multiLevelType w:val="hybridMultilevel"/>
    <w:tmpl w:val="02C818A8"/>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9" w15:restartNumberingAfterBreak="0">
    <w:nsid w:val="47764384"/>
    <w:multiLevelType w:val="hybridMultilevel"/>
    <w:tmpl w:val="BACA6B02"/>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07072"/>
    <w:multiLevelType w:val="hybridMultilevel"/>
    <w:tmpl w:val="2C4600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427368F"/>
    <w:multiLevelType w:val="hybridMultilevel"/>
    <w:tmpl w:val="B21086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231747"/>
    <w:multiLevelType w:val="hybridMultilevel"/>
    <w:tmpl w:val="504246DA"/>
    <w:lvl w:ilvl="0" w:tplc="F9442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4F033E"/>
    <w:multiLevelType w:val="hybridMultilevel"/>
    <w:tmpl w:val="FE161F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A86F12"/>
    <w:multiLevelType w:val="hybridMultilevel"/>
    <w:tmpl w:val="53C8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944DE2"/>
    <w:multiLevelType w:val="hybridMultilevel"/>
    <w:tmpl w:val="4C62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C76B08"/>
    <w:multiLevelType w:val="hybridMultilevel"/>
    <w:tmpl w:val="0BCCE26C"/>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7" w15:restartNumberingAfterBreak="0">
    <w:nsid w:val="65D5641C"/>
    <w:multiLevelType w:val="hybridMultilevel"/>
    <w:tmpl w:val="A664D15E"/>
    <w:lvl w:ilvl="0" w:tplc="1944AB7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A506EC"/>
    <w:multiLevelType w:val="hybridMultilevel"/>
    <w:tmpl w:val="AD5E899E"/>
    <w:lvl w:ilvl="0" w:tplc="568481EE">
      <w:start w:val="1"/>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9" w15:restartNumberingAfterBreak="0">
    <w:nsid w:val="72B01823"/>
    <w:multiLevelType w:val="hybridMultilevel"/>
    <w:tmpl w:val="45846880"/>
    <w:lvl w:ilvl="0" w:tplc="549407F2">
      <w:start w:val="3"/>
      <w:numFmt w:val="decimal"/>
      <w:lvlText w:val="%1."/>
      <w:lvlJc w:val="left"/>
      <w:pPr>
        <w:tabs>
          <w:tab w:val="num" w:pos="720"/>
        </w:tabs>
        <w:ind w:left="720" w:hanging="360"/>
      </w:pPr>
    </w:lvl>
    <w:lvl w:ilvl="1" w:tplc="3C7E217C" w:tentative="1">
      <w:start w:val="1"/>
      <w:numFmt w:val="decimal"/>
      <w:lvlText w:val="%2."/>
      <w:lvlJc w:val="left"/>
      <w:pPr>
        <w:tabs>
          <w:tab w:val="num" w:pos="1440"/>
        </w:tabs>
        <w:ind w:left="1440" w:hanging="360"/>
      </w:pPr>
    </w:lvl>
    <w:lvl w:ilvl="2" w:tplc="E97279D0" w:tentative="1">
      <w:start w:val="1"/>
      <w:numFmt w:val="decimal"/>
      <w:lvlText w:val="%3."/>
      <w:lvlJc w:val="left"/>
      <w:pPr>
        <w:tabs>
          <w:tab w:val="num" w:pos="2160"/>
        </w:tabs>
        <w:ind w:left="2160" w:hanging="360"/>
      </w:pPr>
    </w:lvl>
    <w:lvl w:ilvl="3" w:tplc="8354A42A" w:tentative="1">
      <w:start w:val="1"/>
      <w:numFmt w:val="decimal"/>
      <w:lvlText w:val="%4."/>
      <w:lvlJc w:val="left"/>
      <w:pPr>
        <w:tabs>
          <w:tab w:val="num" w:pos="2880"/>
        </w:tabs>
        <w:ind w:left="2880" w:hanging="360"/>
      </w:pPr>
    </w:lvl>
    <w:lvl w:ilvl="4" w:tplc="46E2CB1C" w:tentative="1">
      <w:start w:val="1"/>
      <w:numFmt w:val="decimal"/>
      <w:lvlText w:val="%5."/>
      <w:lvlJc w:val="left"/>
      <w:pPr>
        <w:tabs>
          <w:tab w:val="num" w:pos="3600"/>
        </w:tabs>
        <w:ind w:left="3600" w:hanging="360"/>
      </w:pPr>
    </w:lvl>
    <w:lvl w:ilvl="5" w:tplc="A4F60164" w:tentative="1">
      <w:start w:val="1"/>
      <w:numFmt w:val="decimal"/>
      <w:lvlText w:val="%6."/>
      <w:lvlJc w:val="left"/>
      <w:pPr>
        <w:tabs>
          <w:tab w:val="num" w:pos="4320"/>
        </w:tabs>
        <w:ind w:left="4320" w:hanging="360"/>
      </w:pPr>
    </w:lvl>
    <w:lvl w:ilvl="6" w:tplc="A4B4144A" w:tentative="1">
      <w:start w:val="1"/>
      <w:numFmt w:val="decimal"/>
      <w:lvlText w:val="%7."/>
      <w:lvlJc w:val="left"/>
      <w:pPr>
        <w:tabs>
          <w:tab w:val="num" w:pos="5040"/>
        </w:tabs>
        <w:ind w:left="5040" w:hanging="360"/>
      </w:pPr>
    </w:lvl>
    <w:lvl w:ilvl="7" w:tplc="9D4270C8" w:tentative="1">
      <w:start w:val="1"/>
      <w:numFmt w:val="decimal"/>
      <w:lvlText w:val="%8."/>
      <w:lvlJc w:val="left"/>
      <w:pPr>
        <w:tabs>
          <w:tab w:val="num" w:pos="5760"/>
        </w:tabs>
        <w:ind w:left="5760" w:hanging="360"/>
      </w:pPr>
    </w:lvl>
    <w:lvl w:ilvl="8" w:tplc="3AE84906" w:tentative="1">
      <w:start w:val="1"/>
      <w:numFmt w:val="decimal"/>
      <w:lvlText w:val="%9."/>
      <w:lvlJc w:val="left"/>
      <w:pPr>
        <w:tabs>
          <w:tab w:val="num" w:pos="6480"/>
        </w:tabs>
        <w:ind w:left="6480" w:hanging="360"/>
      </w:pPr>
    </w:lvl>
  </w:abstractNum>
  <w:abstractNum w:abstractNumId="30" w15:restartNumberingAfterBreak="0">
    <w:nsid w:val="7353754E"/>
    <w:multiLevelType w:val="hybridMultilevel"/>
    <w:tmpl w:val="E75C61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18509A"/>
    <w:multiLevelType w:val="hybridMultilevel"/>
    <w:tmpl w:val="4B2097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6BC5C43"/>
    <w:multiLevelType w:val="hybridMultilevel"/>
    <w:tmpl w:val="1C7C33BE"/>
    <w:lvl w:ilvl="0" w:tplc="7BC485A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897C8A"/>
    <w:multiLevelType w:val="hybridMultilevel"/>
    <w:tmpl w:val="25C45AE0"/>
    <w:lvl w:ilvl="0" w:tplc="BBCE4E76">
      <w:start w:val="1"/>
      <w:numFmt w:val="bullet"/>
      <w:lvlText w:val=""/>
      <w:lvlJc w:val="left"/>
      <w:pPr>
        <w:tabs>
          <w:tab w:val="num" w:pos="720"/>
        </w:tabs>
        <w:ind w:left="720" w:hanging="360"/>
      </w:pPr>
      <w:rPr>
        <w:rFonts w:ascii="Wingdings" w:hAnsi="Wingdings" w:hint="default"/>
      </w:rPr>
    </w:lvl>
    <w:lvl w:ilvl="1" w:tplc="69DA42D0" w:tentative="1">
      <w:start w:val="1"/>
      <w:numFmt w:val="bullet"/>
      <w:lvlText w:val=""/>
      <w:lvlJc w:val="left"/>
      <w:pPr>
        <w:tabs>
          <w:tab w:val="num" w:pos="1440"/>
        </w:tabs>
        <w:ind w:left="1440" w:hanging="360"/>
      </w:pPr>
      <w:rPr>
        <w:rFonts w:ascii="Wingdings" w:hAnsi="Wingdings" w:hint="default"/>
      </w:rPr>
    </w:lvl>
    <w:lvl w:ilvl="2" w:tplc="8FB812CC" w:tentative="1">
      <w:start w:val="1"/>
      <w:numFmt w:val="bullet"/>
      <w:lvlText w:val=""/>
      <w:lvlJc w:val="left"/>
      <w:pPr>
        <w:tabs>
          <w:tab w:val="num" w:pos="2160"/>
        </w:tabs>
        <w:ind w:left="2160" w:hanging="360"/>
      </w:pPr>
      <w:rPr>
        <w:rFonts w:ascii="Wingdings" w:hAnsi="Wingdings" w:hint="default"/>
      </w:rPr>
    </w:lvl>
    <w:lvl w:ilvl="3" w:tplc="63A426C6" w:tentative="1">
      <w:start w:val="1"/>
      <w:numFmt w:val="bullet"/>
      <w:lvlText w:val=""/>
      <w:lvlJc w:val="left"/>
      <w:pPr>
        <w:tabs>
          <w:tab w:val="num" w:pos="2880"/>
        </w:tabs>
        <w:ind w:left="2880" w:hanging="360"/>
      </w:pPr>
      <w:rPr>
        <w:rFonts w:ascii="Wingdings" w:hAnsi="Wingdings" w:hint="default"/>
      </w:rPr>
    </w:lvl>
    <w:lvl w:ilvl="4" w:tplc="C2DE71F8" w:tentative="1">
      <w:start w:val="1"/>
      <w:numFmt w:val="bullet"/>
      <w:lvlText w:val=""/>
      <w:lvlJc w:val="left"/>
      <w:pPr>
        <w:tabs>
          <w:tab w:val="num" w:pos="3600"/>
        </w:tabs>
        <w:ind w:left="3600" w:hanging="360"/>
      </w:pPr>
      <w:rPr>
        <w:rFonts w:ascii="Wingdings" w:hAnsi="Wingdings" w:hint="default"/>
      </w:rPr>
    </w:lvl>
    <w:lvl w:ilvl="5" w:tplc="AA46E784" w:tentative="1">
      <w:start w:val="1"/>
      <w:numFmt w:val="bullet"/>
      <w:lvlText w:val=""/>
      <w:lvlJc w:val="left"/>
      <w:pPr>
        <w:tabs>
          <w:tab w:val="num" w:pos="4320"/>
        </w:tabs>
        <w:ind w:left="4320" w:hanging="360"/>
      </w:pPr>
      <w:rPr>
        <w:rFonts w:ascii="Wingdings" w:hAnsi="Wingdings" w:hint="default"/>
      </w:rPr>
    </w:lvl>
    <w:lvl w:ilvl="6" w:tplc="50068E14" w:tentative="1">
      <w:start w:val="1"/>
      <w:numFmt w:val="bullet"/>
      <w:lvlText w:val=""/>
      <w:lvlJc w:val="left"/>
      <w:pPr>
        <w:tabs>
          <w:tab w:val="num" w:pos="5040"/>
        </w:tabs>
        <w:ind w:left="5040" w:hanging="360"/>
      </w:pPr>
      <w:rPr>
        <w:rFonts w:ascii="Wingdings" w:hAnsi="Wingdings" w:hint="default"/>
      </w:rPr>
    </w:lvl>
    <w:lvl w:ilvl="7" w:tplc="FEBACAC2" w:tentative="1">
      <w:start w:val="1"/>
      <w:numFmt w:val="bullet"/>
      <w:lvlText w:val=""/>
      <w:lvlJc w:val="left"/>
      <w:pPr>
        <w:tabs>
          <w:tab w:val="num" w:pos="5760"/>
        </w:tabs>
        <w:ind w:left="5760" w:hanging="360"/>
      </w:pPr>
      <w:rPr>
        <w:rFonts w:ascii="Wingdings" w:hAnsi="Wingdings" w:hint="default"/>
      </w:rPr>
    </w:lvl>
    <w:lvl w:ilvl="8" w:tplc="FACACA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AA2D29"/>
    <w:multiLevelType w:val="hybridMultilevel"/>
    <w:tmpl w:val="8876920A"/>
    <w:lvl w:ilvl="0" w:tplc="37062CBE">
      <w:start w:val="1"/>
      <w:numFmt w:val="decimal"/>
      <w:lvlText w:val="%1."/>
      <w:lvlJc w:val="left"/>
      <w:pPr>
        <w:tabs>
          <w:tab w:val="num" w:pos="720"/>
        </w:tabs>
        <w:ind w:left="720" w:hanging="360"/>
      </w:pPr>
    </w:lvl>
    <w:lvl w:ilvl="1" w:tplc="F0BE47A8" w:tentative="1">
      <w:start w:val="1"/>
      <w:numFmt w:val="decimal"/>
      <w:lvlText w:val="%2."/>
      <w:lvlJc w:val="left"/>
      <w:pPr>
        <w:tabs>
          <w:tab w:val="num" w:pos="1440"/>
        </w:tabs>
        <w:ind w:left="1440" w:hanging="360"/>
      </w:pPr>
    </w:lvl>
    <w:lvl w:ilvl="2" w:tplc="614E71A2" w:tentative="1">
      <w:start w:val="1"/>
      <w:numFmt w:val="decimal"/>
      <w:lvlText w:val="%3."/>
      <w:lvlJc w:val="left"/>
      <w:pPr>
        <w:tabs>
          <w:tab w:val="num" w:pos="2160"/>
        </w:tabs>
        <w:ind w:left="2160" w:hanging="360"/>
      </w:pPr>
    </w:lvl>
    <w:lvl w:ilvl="3" w:tplc="DD244DFE" w:tentative="1">
      <w:start w:val="1"/>
      <w:numFmt w:val="decimal"/>
      <w:lvlText w:val="%4."/>
      <w:lvlJc w:val="left"/>
      <w:pPr>
        <w:tabs>
          <w:tab w:val="num" w:pos="2880"/>
        </w:tabs>
        <w:ind w:left="2880" w:hanging="360"/>
      </w:pPr>
    </w:lvl>
    <w:lvl w:ilvl="4" w:tplc="92900CDE" w:tentative="1">
      <w:start w:val="1"/>
      <w:numFmt w:val="decimal"/>
      <w:lvlText w:val="%5."/>
      <w:lvlJc w:val="left"/>
      <w:pPr>
        <w:tabs>
          <w:tab w:val="num" w:pos="3600"/>
        </w:tabs>
        <w:ind w:left="3600" w:hanging="360"/>
      </w:pPr>
    </w:lvl>
    <w:lvl w:ilvl="5" w:tplc="1F3A5588" w:tentative="1">
      <w:start w:val="1"/>
      <w:numFmt w:val="decimal"/>
      <w:lvlText w:val="%6."/>
      <w:lvlJc w:val="left"/>
      <w:pPr>
        <w:tabs>
          <w:tab w:val="num" w:pos="4320"/>
        </w:tabs>
        <w:ind w:left="4320" w:hanging="360"/>
      </w:pPr>
    </w:lvl>
    <w:lvl w:ilvl="6" w:tplc="DE725E80" w:tentative="1">
      <w:start w:val="1"/>
      <w:numFmt w:val="decimal"/>
      <w:lvlText w:val="%7."/>
      <w:lvlJc w:val="left"/>
      <w:pPr>
        <w:tabs>
          <w:tab w:val="num" w:pos="5040"/>
        </w:tabs>
        <w:ind w:left="5040" w:hanging="360"/>
      </w:pPr>
    </w:lvl>
    <w:lvl w:ilvl="7" w:tplc="CDAAA33A" w:tentative="1">
      <w:start w:val="1"/>
      <w:numFmt w:val="decimal"/>
      <w:lvlText w:val="%8."/>
      <w:lvlJc w:val="left"/>
      <w:pPr>
        <w:tabs>
          <w:tab w:val="num" w:pos="5760"/>
        </w:tabs>
        <w:ind w:left="5760" w:hanging="360"/>
      </w:pPr>
    </w:lvl>
    <w:lvl w:ilvl="8" w:tplc="6476A3C0" w:tentative="1">
      <w:start w:val="1"/>
      <w:numFmt w:val="decimal"/>
      <w:lvlText w:val="%9."/>
      <w:lvlJc w:val="left"/>
      <w:pPr>
        <w:tabs>
          <w:tab w:val="num" w:pos="6480"/>
        </w:tabs>
        <w:ind w:left="6480" w:hanging="360"/>
      </w:pPr>
    </w:lvl>
  </w:abstractNum>
  <w:num w:numId="1">
    <w:abstractNumId w:val="19"/>
  </w:num>
  <w:num w:numId="2">
    <w:abstractNumId w:val="28"/>
  </w:num>
  <w:num w:numId="3">
    <w:abstractNumId w:val="7"/>
  </w:num>
  <w:num w:numId="4">
    <w:abstractNumId w:val="18"/>
  </w:num>
  <w:num w:numId="5">
    <w:abstractNumId w:val="26"/>
  </w:num>
  <w:num w:numId="6">
    <w:abstractNumId w:val="0"/>
  </w:num>
  <w:num w:numId="7">
    <w:abstractNumId w:val="34"/>
  </w:num>
  <w:num w:numId="8">
    <w:abstractNumId w:val="6"/>
  </w:num>
  <w:num w:numId="9">
    <w:abstractNumId w:val="29"/>
  </w:num>
  <w:num w:numId="10">
    <w:abstractNumId w:val="16"/>
  </w:num>
  <w:num w:numId="11">
    <w:abstractNumId w:val="12"/>
  </w:num>
  <w:num w:numId="12">
    <w:abstractNumId w:val="8"/>
  </w:num>
  <w:num w:numId="13">
    <w:abstractNumId w:val="31"/>
  </w:num>
  <w:num w:numId="14">
    <w:abstractNumId w:val="32"/>
  </w:num>
  <w:num w:numId="15">
    <w:abstractNumId w:val="3"/>
  </w:num>
  <w:num w:numId="16">
    <w:abstractNumId w:val="23"/>
  </w:num>
  <w:num w:numId="17">
    <w:abstractNumId w:val="10"/>
  </w:num>
  <w:num w:numId="18">
    <w:abstractNumId w:val="11"/>
  </w:num>
  <w:num w:numId="19">
    <w:abstractNumId w:val="1"/>
  </w:num>
  <w:num w:numId="20">
    <w:abstractNumId w:val="4"/>
  </w:num>
  <w:num w:numId="21">
    <w:abstractNumId w:val="20"/>
  </w:num>
  <w:num w:numId="22">
    <w:abstractNumId w:val="17"/>
  </w:num>
  <w:num w:numId="23">
    <w:abstractNumId w:val="13"/>
  </w:num>
  <w:num w:numId="24">
    <w:abstractNumId w:val="21"/>
  </w:num>
  <w:num w:numId="25">
    <w:abstractNumId w:val="27"/>
  </w:num>
  <w:num w:numId="26">
    <w:abstractNumId w:val="30"/>
  </w:num>
  <w:num w:numId="27">
    <w:abstractNumId w:val="33"/>
  </w:num>
  <w:num w:numId="28">
    <w:abstractNumId w:val="24"/>
  </w:num>
  <w:num w:numId="29">
    <w:abstractNumId w:val="22"/>
  </w:num>
  <w:num w:numId="30">
    <w:abstractNumId w:val="15"/>
  </w:num>
  <w:num w:numId="31">
    <w:abstractNumId w:val="5"/>
  </w:num>
  <w:num w:numId="32">
    <w:abstractNumId w:val="2"/>
  </w:num>
  <w:num w:numId="33">
    <w:abstractNumId w:val="9"/>
  </w:num>
  <w:num w:numId="34">
    <w:abstractNumId w:val="14"/>
  </w:num>
  <w:num w:numId="3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8"/>
    <w:rsid w:val="00000059"/>
    <w:rsid w:val="000001FA"/>
    <w:rsid w:val="0000035E"/>
    <w:rsid w:val="00000595"/>
    <w:rsid w:val="00000691"/>
    <w:rsid w:val="00000797"/>
    <w:rsid w:val="000009D2"/>
    <w:rsid w:val="00001524"/>
    <w:rsid w:val="0000152B"/>
    <w:rsid w:val="00001575"/>
    <w:rsid w:val="00001EFC"/>
    <w:rsid w:val="00002092"/>
    <w:rsid w:val="000021DF"/>
    <w:rsid w:val="0000259D"/>
    <w:rsid w:val="0000265D"/>
    <w:rsid w:val="00002670"/>
    <w:rsid w:val="00002B14"/>
    <w:rsid w:val="00002C32"/>
    <w:rsid w:val="00002D94"/>
    <w:rsid w:val="00002F84"/>
    <w:rsid w:val="00003A4C"/>
    <w:rsid w:val="00003C6F"/>
    <w:rsid w:val="00003E90"/>
    <w:rsid w:val="00004323"/>
    <w:rsid w:val="000044D0"/>
    <w:rsid w:val="00004D9C"/>
    <w:rsid w:val="000054F1"/>
    <w:rsid w:val="00005849"/>
    <w:rsid w:val="00005B15"/>
    <w:rsid w:val="000066BD"/>
    <w:rsid w:val="00006A4D"/>
    <w:rsid w:val="00006E34"/>
    <w:rsid w:val="00007485"/>
    <w:rsid w:val="000075C3"/>
    <w:rsid w:val="0000762C"/>
    <w:rsid w:val="000079FD"/>
    <w:rsid w:val="00007D24"/>
    <w:rsid w:val="00007F5D"/>
    <w:rsid w:val="0001015C"/>
    <w:rsid w:val="000102B6"/>
    <w:rsid w:val="000103B0"/>
    <w:rsid w:val="000104C6"/>
    <w:rsid w:val="000104DE"/>
    <w:rsid w:val="000105AF"/>
    <w:rsid w:val="000105DF"/>
    <w:rsid w:val="00011A9A"/>
    <w:rsid w:val="000123B4"/>
    <w:rsid w:val="00012A00"/>
    <w:rsid w:val="000130CD"/>
    <w:rsid w:val="00013367"/>
    <w:rsid w:val="0001382A"/>
    <w:rsid w:val="00013B2C"/>
    <w:rsid w:val="0001485B"/>
    <w:rsid w:val="000148F7"/>
    <w:rsid w:val="00014AFD"/>
    <w:rsid w:val="00014DFD"/>
    <w:rsid w:val="0001504C"/>
    <w:rsid w:val="00015067"/>
    <w:rsid w:val="00015102"/>
    <w:rsid w:val="000151D5"/>
    <w:rsid w:val="0001548D"/>
    <w:rsid w:val="000154A0"/>
    <w:rsid w:val="0001563F"/>
    <w:rsid w:val="00015859"/>
    <w:rsid w:val="00015A14"/>
    <w:rsid w:val="00016015"/>
    <w:rsid w:val="00016040"/>
    <w:rsid w:val="00016481"/>
    <w:rsid w:val="00016615"/>
    <w:rsid w:val="000166AC"/>
    <w:rsid w:val="00016973"/>
    <w:rsid w:val="00017588"/>
    <w:rsid w:val="00017645"/>
    <w:rsid w:val="000176F1"/>
    <w:rsid w:val="00017A95"/>
    <w:rsid w:val="000200B0"/>
    <w:rsid w:val="0002017D"/>
    <w:rsid w:val="0002051A"/>
    <w:rsid w:val="000207B8"/>
    <w:rsid w:val="00020811"/>
    <w:rsid w:val="00020F60"/>
    <w:rsid w:val="000214AB"/>
    <w:rsid w:val="000214FA"/>
    <w:rsid w:val="0002190A"/>
    <w:rsid w:val="00021C1C"/>
    <w:rsid w:val="00021ED1"/>
    <w:rsid w:val="000225CC"/>
    <w:rsid w:val="000226CC"/>
    <w:rsid w:val="000228E9"/>
    <w:rsid w:val="00022BBE"/>
    <w:rsid w:val="00022C2B"/>
    <w:rsid w:val="00023965"/>
    <w:rsid w:val="000239F3"/>
    <w:rsid w:val="00023A8A"/>
    <w:rsid w:val="00024436"/>
    <w:rsid w:val="0002463C"/>
    <w:rsid w:val="00024985"/>
    <w:rsid w:val="00024B1D"/>
    <w:rsid w:val="00024CB5"/>
    <w:rsid w:val="00024D75"/>
    <w:rsid w:val="000254FC"/>
    <w:rsid w:val="000255F6"/>
    <w:rsid w:val="000257CB"/>
    <w:rsid w:val="00025E6B"/>
    <w:rsid w:val="00025F04"/>
    <w:rsid w:val="000261CA"/>
    <w:rsid w:val="000264BB"/>
    <w:rsid w:val="00026511"/>
    <w:rsid w:val="00026C57"/>
    <w:rsid w:val="00026F64"/>
    <w:rsid w:val="00027613"/>
    <w:rsid w:val="00027AE4"/>
    <w:rsid w:val="00027D05"/>
    <w:rsid w:val="00027E5C"/>
    <w:rsid w:val="000301F3"/>
    <w:rsid w:val="000302A4"/>
    <w:rsid w:val="0003057E"/>
    <w:rsid w:val="00030CA4"/>
    <w:rsid w:val="00031667"/>
    <w:rsid w:val="000318D2"/>
    <w:rsid w:val="00031AEE"/>
    <w:rsid w:val="00031FF9"/>
    <w:rsid w:val="00032139"/>
    <w:rsid w:val="00032600"/>
    <w:rsid w:val="00033347"/>
    <w:rsid w:val="0003351F"/>
    <w:rsid w:val="00033524"/>
    <w:rsid w:val="00033CC1"/>
    <w:rsid w:val="00033E68"/>
    <w:rsid w:val="00034840"/>
    <w:rsid w:val="00034E46"/>
    <w:rsid w:val="00034FF2"/>
    <w:rsid w:val="00035009"/>
    <w:rsid w:val="0003520B"/>
    <w:rsid w:val="00035278"/>
    <w:rsid w:val="000355C1"/>
    <w:rsid w:val="0003566F"/>
    <w:rsid w:val="00035891"/>
    <w:rsid w:val="000360AA"/>
    <w:rsid w:val="00036918"/>
    <w:rsid w:val="00036E0D"/>
    <w:rsid w:val="0003704E"/>
    <w:rsid w:val="000371FA"/>
    <w:rsid w:val="000373F0"/>
    <w:rsid w:val="000375B2"/>
    <w:rsid w:val="000379AC"/>
    <w:rsid w:val="00040445"/>
    <w:rsid w:val="0004054D"/>
    <w:rsid w:val="0004060B"/>
    <w:rsid w:val="000408C9"/>
    <w:rsid w:val="00040A2B"/>
    <w:rsid w:val="00040B58"/>
    <w:rsid w:val="00040B88"/>
    <w:rsid w:val="00040C81"/>
    <w:rsid w:val="00040CE6"/>
    <w:rsid w:val="00040DA3"/>
    <w:rsid w:val="00040F26"/>
    <w:rsid w:val="00041538"/>
    <w:rsid w:val="00041AE3"/>
    <w:rsid w:val="000421EA"/>
    <w:rsid w:val="00042574"/>
    <w:rsid w:val="00042AA6"/>
    <w:rsid w:val="00042E01"/>
    <w:rsid w:val="00042E92"/>
    <w:rsid w:val="000430FD"/>
    <w:rsid w:val="00043243"/>
    <w:rsid w:val="00043A82"/>
    <w:rsid w:val="00043B86"/>
    <w:rsid w:val="00043C41"/>
    <w:rsid w:val="00043FD0"/>
    <w:rsid w:val="000445B3"/>
    <w:rsid w:val="00044BA0"/>
    <w:rsid w:val="00044FC5"/>
    <w:rsid w:val="00045148"/>
    <w:rsid w:val="00045278"/>
    <w:rsid w:val="00045831"/>
    <w:rsid w:val="00045F59"/>
    <w:rsid w:val="0004667F"/>
    <w:rsid w:val="0004684A"/>
    <w:rsid w:val="00046CE0"/>
    <w:rsid w:val="0004733D"/>
    <w:rsid w:val="000473AA"/>
    <w:rsid w:val="0004752B"/>
    <w:rsid w:val="00050097"/>
    <w:rsid w:val="000501A3"/>
    <w:rsid w:val="000505D7"/>
    <w:rsid w:val="00050F71"/>
    <w:rsid w:val="00050FF8"/>
    <w:rsid w:val="00051270"/>
    <w:rsid w:val="000512D6"/>
    <w:rsid w:val="00051548"/>
    <w:rsid w:val="00051613"/>
    <w:rsid w:val="00051AE9"/>
    <w:rsid w:val="00051B16"/>
    <w:rsid w:val="00051C77"/>
    <w:rsid w:val="00052045"/>
    <w:rsid w:val="000521B6"/>
    <w:rsid w:val="00052241"/>
    <w:rsid w:val="00052BC6"/>
    <w:rsid w:val="00053095"/>
    <w:rsid w:val="0005359B"/>
    <w:rsid w:val="00053C00"/>
    <w:rsid w:val="000544BB"/>
    <w:rsid w:val="00054AEE"/>
    <w:rsid w:val="00054CB2"/>
    <w:rsid w:val="0005504C"/>
    <w:rsid w:val="0005588E"/>
    <w:rsid w:val="00055C45"/>
    <w:rsid w:val="00055E17"/>
    <w:rsid w:val="00055FB8"/>
    <w:rsid w:val="0005632C"/>
    <w:rsid w:val="000563C1"/>
    <w:rsid w:val="0005652F"/>
    <w:rsid w:val="0005692B"/>
    <w:rsid w:val="0005697F"/>
    <w:rsid w:val="00056BCC"/>
    <w:rsid w:val="00056C5A"/>
    <w:rsid w:val="00057151"/>
    <w:rsid w:val="00057188"/>
    <w:rsid w:val="00057C73"/>
    <w:rsid w:val="00060098"/>
    <w:rsid w:val="000600AD"/>
    <w:rsid w:val="00060907"/>
    <w:rsid w:val="00060CCA"/>
    <w:rsid w:val="0006132F"/>
    <w:rsid w:val="000617B6"/>
    <w:rsid w:val="0006189C"/>
    <w:rsid w:val="00061DAA"/>
    <w:rsid w:val="00061EF4"/>
    <w:rsid w:val="00062279"/>
    <w:rsid w:val="0006284B"/>
    <w:rsid w:val="00062864"/>
    <w:rsid w:val="00062AF6"/>
    <w:rsid w:val="00062D7C"/>
    <w:rsid w:val="00062D80"/>
    <w:rsid w:val="00062F63"/>
    <w:rsid w:val="0006309F"/>
    <w:rsid w:val="000630DC"/>
    <w:rsid w:val="000633EF"/>
    <w:rsid w:val="000636E0"/>
    <w:rsid w:val="00063AD9"/>
    <w:rsid w:val="00063BBC"/>
    <w:rsid w:val="00063CDF"/>
    <w:rsid w:val="00063F84"/>
    <w:rsid w:val="000640A4"/>
    <w:rsid w:val="00065812"/>
    <w:rsid w:val="00065CA4"/>
    <w:rsid w:val="00065E6F"/>
    <w:rsid w:val="00066164"/>
    <w:rsid w:val="000667CA"/>
    <w:rsid w:val="00066AC1"/>
    <w:rsid w:val="00066C3B"/>
    <w:rsid w:val="00066C70"/>
    <w:rsid w:val="00066C80"/>
    <w:rsid w:val="00067844"/>
    <w:rsid w:val="00070701"/>
    <w:rsid w:val="00070E32"/>
    <w:rsid w:val="00070EA0"/>
    <w:rsid w:val="000711B3"/>
    <w:rsid w:val="0007194C"/>
    <w:rsid w:val="00071EA5"/>
    <w:rsid w:val="00071ECA"/>
    <w:rsid w:val="00071F9E"/>
    <w:rsid w:val="00072238"/>
    <w:rsid w:val="000724CD"/>
    <w:rsid w:val="00072744"/>
    <w:rsid w:val="00072A93"/>
    <w:rsid w:val="00072AEC"/>
    <w:rsid w:val="00072E52"/>
    <w:rsid w:val="00072FFF"/>
    <w:rsid w:val="00073853"/>
    <w:rsid w:val="00073D56"/>
    <w:rsid w:val="0007422E"/>
    <w:rsid w:val="00074265"/>
    <w:rsid w:val="000745EA"/>
    <w:rsid w:val="000746AC"/>
    <w:rsid w:val="000749B3"/>
    <w:rsid w:val="000750C8"/>
    <w:rsid w:val="0007511F"/>
    <w:rsid w:val="000759E9"/>
    <w:rsid w:val="00075C16"/>
    <w:rsid w:val="00075F96"/>
    <w:rsid w:val="00075FBF"/>
    <w:rsid w:val="00076530"/>
    <w:rsid w:val="00076D8C"/>
    <w:rsid w:val="0007729C"/>
    <w:rsid w:val="00077B48"/>
    <w:rsid w:val="00080113"/>
    <w:rsid w:val="00080269"/>
    <w:rsid w:val="0008117D"/>
    <w:rsid w:val="000811F8"/>
    <w:rsid w:val="00081236"/>
    <w:rsid w:val="00081342"/>
    <w:rsid w:val="000822C6"/>
    <w:rsid w:val="000822D0"/>
    <w:rsid w:val="0008236E"/>
    <w:rsid w:val="00082881"/>
    <w:rsid w:val="00082934"/>
    <w:rsid w:val="00082CFD"/>
    <w:rsid w:val="00082E9A"/>
    <w:rsid w:val="00083066"/>
    <w:rsid w:val="00083096"/>
    <w:rsid w:val="0008323F"/>
    <w:rsid w:val="0008345F"/>
    <w:rsid w:val="00083D34"/>
    <w:rsid w:val="00083ED8"/>
    <w:rsid w:val="00084282"/>
    <w:rsid w:val="000842F1"/>
    <w:rsid w:val="0008444E"/>
    <w:rsid w:val="00084595"/>
    <w:rsid w:val="00084758"/>
    <w:rsid w:val="00084DD1"/>
    <w:rsid w:val="00084F72"/>
    <w:rsid w:val="000852C6"/>
    <w:rsid w:val="0008551C"/>
    <w:rsid w:val="00085687"/>
    <w:rsid w:val="000859E6"/>
    <w:rsid w:val="00085D1C"/>
    <w:rsid w:val="00085D63"/>
    <w:rsid w:val="00085EC5"/>
    <w:rsid w:val="00086286"/>
    <w:rsid w:val="000863A3"/>
    <w:rsid w:val="00086530"/>
    <w:rsid w:val="00086557"/>
    <w:rsid w:val="00086817"/>
    <w:rsid w:val="000869E0"/>
    <w:rsid w:val="00086E79"/>
    <w:rsid w:val="00086F62"/>
    <w:rsid w:val="00087348"/>
    <w:rsid w:val="00087469"/>
    <w:rsid w:val="00087808"/>
    <w:rsid w:val="000878ED"/>
    <w:rsid w:val="00087A32"/>
    <w:rsid w:val="00090388"/>
    <w:rsid w:val="0009048E"/>
    <w:rsid w:val="000907F2"/>
    <w:rsid w:val="00090969"/>
    <w:rsid w:val="00090B77"/>
    <w:rsid w:val="00090CB4"/>
    <w:rsid w:val="00090EEE"/>
    <w:rsid w:val="00091228"/>
    <w:rsid w:val="00091494"/>
    <w:rsid w:val="00091ACC"/>
    <w:rsid w:val="00091E0C"/>
    <w:rsid w:val="00091F54"/>
    <w:rsid w:val="0009203F"/>
    <w:rsid w:val="000921A8"/>
    <w:rsid w:val="000924FF"/>
    <w:rsid w:val="000926A4"/>
    <w:rsid w:val="00092B9B"/>
    <w:rsid w:val="00092C25"/>
    <w:rsid w:val="0009301F"/>
    <w:rsid w:val="0009305D"/>
    <w:rsid w:val="00093508"/>
    <w:rsid w:val="0009411E"/>
    <w:rsid w:val="00094262"/>
    <w:rsid w:val="000946E6"/>
    <w:rsid w:val="00094A9C"/>
    <w:rsid w:val="00094ADF"/>
    <w:rsid w:val="00095018"/>
    <w:rsid w:val="00095329"/>
    <w:rsid w:val="0009587E"/>
    <w:rsid w:val="000963E9"/>
    <w:rsid w:val="000969F9"/>
    <w:rsid w:val="00096F7A"/>
    <w:rsid w:val="00097017"/>
    <w:rsid w:val="000972A3"/>
    <w:rsid w:val="00097545"/>
    <w:rsid w:val="0009786B"/>
    <w:rsid w:val="000A02EF"/>
    <w:rsid w:val="000A032A"/>
    <w:rsid w:val="000A052F"/>
    <w:rsid w:val="000A0669"/>
    <w:rsid w:val="000A071F"/>
    <w:rsid w:val="000A0C18"/>
    <w:rsid w:val="000A0DE8"/>
    <w:rsid w:val="000A10D0"/>
    <w:rsid w:val="000A1106"/>
    <w:rsid w:val="000A12B2"/>
    <w:rsid w:val="000A1359"/>
    <w:rsid w:val="000A1426"/>
    <w:rsid w:val="000A14A6"/>
    <w:rsid w:val="000A16C5"/>
    <w:rsid w:val="000A217F"/>
    <w:rsid w:val="000A23CF"/>
    <w:rsid w:val="000A2A39"/>
    <w:rsid w:val="000A2A68"/>
    <w:rsid w:val="000A2E4D"/>
    <w:rsid w:val="000A2F58"/>
    <w:rsid w:val="000A2F7B"/>
    <w:rsid w:val="000A3178"/>
    <w:rsid w:val="000A34F9"/>
    <w:rsid w:val="000A3579"/>
    <w:rsid w:val="000A3584"/>
    <w:rsid w:val="000A3867"/>
    <w:rsid w:val="000A39D3"/>
    <w:rsid w:val="000A3C5A"/>
    <w:rsid w:val="000A3CFC"/>
    <w:rsid w:val="000A4246"/>
    <w:rsid w:val="000A4347"/>
    <w:rsid w:val="000A4385"/>
    <w:rsid w:val="000A4399"/>
    <w:rsid w:val="000A4491"/>
    <w:rsid w:val="000A46F5"/>
    <w:rsid w:val="000A478E"/>
    <w:rsid w:val="000A4CBB"/>
    <w:rsid w:val="000A4DFF"/>
    <w:rsid w:val="000A4E41"/>
    <w:rsid w:val="000A50DA"/>
    <w:rsid w:val="000A514F"/>
    <w:rsid w:val="000A51E8"/>
    <w:rsid w:val="000A529B"/>
    <w:rsid w:val="000A530E"/>
    <w:rsid w:val="000A547D"/>
    <w:rsid w:val="000A556B"/>
    <w:rsid w:val="000A5B21"/>
    <w:rsid w:val="000A5D79"/>
    <w:rsid w:val="000A5E3D"/>
    <w:rsid w:val="000A5F31"/>
    <w:rsid w:val="000A61E2"/>
    <w:rsid w:val="000A626F"/>
    <w:rsid w:val="000A6616"/>
    <w:rsid w:val="000A6C48"/>
    <w:rsid w:val="000A7273"/>
    <w:rsid w:val="000A7698"/>
    <w:rsid w:val="000A7B17"/>
    <w:rsid w:val="000A7D15"/>
    <w:rsid w:val="000A7E2C"/>
    <w:rsid w:val="000B0036"/>
    <w:rsid w:val="000B08CA"/>
    <w:rsid w:val="000B0D5C"/>
    <w:rsid w:val="000B0DA3"/>
    <w:rsid w:val="000B15F8"/>
    <w:rsid w:val="000B1AD1"/>
    <w:rsid w:val="000B224A"/>
    <w:rsid w:val="000B2760"/>
    <w:rsid w:val="000B27B0"/>
    <w:rsid w:val="000B27BC"/>
    <w:rsid w:val="000B2BB3"/>
    <w:rsid w:val="000B2DCE"/>
    <w:rsid w:val="000B2E77"/>
    <w:rsid w:val="000B2F6C"/>
    <w:rsid w:val="000B32C9"/>
    <w:rsid w:val="000B3768"/>
    <w:rsid w:val="000B3951"/>
    <w:rsid w:val="000B3A77"/>
    <w:rsid w:val="000B4733"/>
    <w:rsid w:val="000B49DD"/>
    <w:rsid w:val="000B49FA"/>
    <w:rsid w:val="000B4F4E"/>
    <w:rsid w:val="000B5614"/>
    <w:rsid w:val="000B56C2"/>
    <w:rsid w:val="000B5D0D"/>
    <w:rsid w:val="000B64DC"/>
    <w:rsid w:val="000B68FD"/>
    <w:rsid w:val="000B6A8F"/>
    <w:rsid w:val="000B6FD8"/>
    <w:rsid w:val="000B7271"/>
    <w:rsid w:val="000B7692"/>
    <w:rsid w:val="000C0378"/>
    <w:rsid w:val="000C0990"/>
    <w:rsid w:val="000C14B4"/>
    <w:rsid w:val="000C159F"/>
    <w:rsid w:val="000C172B"/>
    <w:rsid w:val="000C19FA"/>
    <w:rsid w:val="000C1C51"/>
    <w:rsid w:val="000C1D34"/>
    <w:rsid w:val="000C1F18"/>
    <w:rsid w:val="000C21FE"/>
    <w:rsid w:val="000C22FE"/>
    <w:rsid w:val="000C2F3F"/>
    <w:rsid w:val="000C2FB5"/>
    <w:rsid w:val="000C398A"/>
    <w:rsid w:val="000C3B40"/>
    <w:rsid w:val="000C3CA8"/>
    <w:rsid w:val="000C3D05"/>
    <w:rsid w:val="000C3D39"/>
    <w:rsid w:val="000C45BA"/>
    <w:rsid w:val="000C51F0"/>
    <w:rsid w:val="000C5491"/>
    <w:rsid w:val="000C55BC"/>
    <w:rsid w:val="000C55D4"/>
    <w:rsid w:val="000C5673"/>
    <w:rsid w:val="000C5686"/>
    <w:rsid w:val="000C56A1"/>
    <w:rsid w:val="000C60AD"/>
    <w:rsid w:val="000C62B5"/>
    <w:rsid w:val="000C6917"/>
    <w:rsid w:val="000C6A4C"/>
    <w:rsid w:val="000C6E1A"/>
    <w:rsid w:val="000C6EB5"/>
    <w:rsid w:val="000C7429"/>
    <w:rsid w:val="000C7579"/>
    <w:rsid w:val="000C76C0"/>
    <w:rsid w:val="000C7727"/>
    <w:rsid w:val="000C7895"/>
    <w:rsid w:val="000C78BA"/>
    <w:rsid w:val="000C7B24"/>
    <w:rsid w:val="000D001A"/>
    <w:rsid w:val="000D0136"/>
    <w:rsid w:val="000D023F"/>
    <w:rsid w:val="000D04C5"/>
    <w:rsid w:val="000D07F6"/>
    <w:rsid w:val="000D0C0E"/>
    <w:rsid w:val="000D0D69"/>
    <w:rsid w:val="000D0DF8"/>
    <w:rsid w:val="000D0EAE"/>
    <w:rsid w:val="000D1223"/>
    <w:rsid w:val="000D142A"/>
    <w:rsid w:val="000D1633"/>
    <w:rsid w:val="000D1A0E"/>
    <w:rsid w:val="000D1C66"/>
    <w:rsid w:val="000D1E56"/>
    <w:rsid w:val="000D1F69"/>
    <w:rsid w:val="000D23E1"/>
    <w:rsid w:val="000D2D27"/>
    <w:rsid w:val="000D3324"/>
    <w:rsid w:val="000D338E"/>
    <w:rsid w:val="000D3506"/>
    <w:rsid w:val="000D3698"/>
    <w:rsid w:val="000D3980"/>
    <w:rsid w:val="000D3E6D"/>
    <w:rsid w:val="000D41BC"/>
    <w:rsid w:val="000D421E"/>
    <w:rsid w:val="000D45DA"/>
    <w:rsid w:val="000D50D7"/>
    <w:rsid w:val="000D53F6"/>
    <w:rsid w:val="000D569A"/>
    <w:rsid w:val="000D58C2"/>
    <w:rsid w:val="000D58E0"/>
    <w:rsid w:val="000D5E3D"/>
    <w:rsid w:val="000D61EE"/>
    <w:rsid w:val="000D6720"/>
    <w:rsid w:val="000D68C0"/>
    <w:rsid w:val="000D6A97"/>
    <w:rsid w:val="000D6AE4"/>
    <w:rsid w:val="000D6E53"/>
    <w:rsid w:val="000D6ED4"/>
    <w:rsid w:val="000D715B"/>
    <w:rsid w:val="000D740B"/>
    <w:rsid w:val="000D7BA1"/>
    <w:rsid w:val="000D7BBB"/>
    <w:rsid w:val="000D7C29"/>
    <w:rsid w:val="000D7C49"/>
    <w:rsid w:val="000E0270"/>
    <w:rsid w:val="000E02D0"/>
    <w:rsid w:val="000E081E"/>
    <w:rsid w:val="000E0A90"/>
    <w:rsid w:val="000E0C32"/>
    <w:rsid w:val="000E0EE8"/>
    <w:rsid w:val="000E1400"/>
    <w:rsid w:val="000E261F"/>
    <w:rsid w:val="000E27B9"/>
    <w:rsid w:val="000E2D23"/>
    <w:rsid w:val="000E3313"/>
    <w:rsid w:val="000E3593"/>
    <w:rsid w:val="000E3618"/>
    <w:rsid w:val="000E385C"/>
    <w:rsid w:val="000E4517"/>
    <w:rsid w:val="000E49D4"/>
    <w:rsid w:val="000E4A9D"/>
    <w:rsid w:val="000E4B85"/>
    <w:rsid w:val="000E4C0D"/>
    <w:rsid w:val="000E4D5F"/>
    <w:rsid w:val="000E52D4"/>
    <w:rsid w:val="000E5304"/>
    <w:rsid w:val="000E5399"/>
    <w:rsid w:val="000E5536"/>
    <w:rsid w:val="000E5D4F"/>
    <w:rsid w:val="000E5D54"/>
    <w:rsid w:val="000E5D7D"/>
    <w:rsid w:val="000E5E76"/>
    <w:rsid w:val="000E5F7A"/>
    <w:rsid w:val="000E630C"/>
    <w:rsid w:val="000E632F"/>
    <w:rsid w:val="000E640B"/>
    <w:rsid w:val="000E6660"/>
    <w:rsid w:val="000E6965"/>
    <w:rsid w:val="000E6BE9"/>
    <w:rsid w:val="000E6ECC"/>
    <w:rsid w:val="000E6F56"/>
    <w:rsid w:val="000E76A2"/>
    <w:rsid w:val="000E7991"/>
    <w:rsid w:val="000E7A7D"/>
    <w:rsid w:val="000E7B02"/>
    <w:rsid w:val="000E7B75"/>
    <w:rsid w:val="000E7C93"/>
    <w:rsid w:val="000E7D7E"/>
    <w:rsid w:val="000E7DDF"/>
    <w:rsid w:val="000E7E3F"/>
    <w:rsid w:val="000E7E7D"/>
    <w:rsid w:val="000F0054"/>
    <w:rsid w:val="000F02CA"/>
    <w:rsid w:val="000F0335"/>
    <w:rsid w:val="000F048A"/>
    <w:rsid w:val="000F04EB"/>
    <w:rsid w:val="000F1416"/>
    <w:rsid w:val="000F148C"/>
    <w:rsid w:val="000F16D0"/>
    <w:rsid w:val="000F1A50"/>
    <w:rsid w:val="000F214E"/>
    <w:rsid w:val="000F22A3"/>
    <w:rsid w:val="000F2316"/>
    <w:rsid w:val="000F23F4"/>
    <w:rsid w:val="000F2571"/>
    <w:rsid w:val="000F2DA7"/>
    <w:rsid w:val="000F2DEF"/>
    <w:rsid w:val="000F318D"/>
    <w:rsid w:val="000F33DB"/>
    <w:rsid w:val="000F3504"/>
    <w:rsid w:val="000F3611"/>
    <w:rsid w:val="000F39DE"/>
    <w:rsid w:val="000F3D0B"/>
    <w:rsid w:val="000F41D1"/>
    <w:rsid w:val="000F44A3"/>
    <w:rsid w:val="000F4A24"/>
    <w:rsid w:val="000F4A31"/>
    <w:rsid w:val="000F4D45"/>
    <w:rsid w:val="000F4DAB"/>
    <w:rsid w:val="000F4EFC"/>
    <w:rsid w:val="000F4FC4"/>
    <w:rsid w:val="000F5648"/>
    <w:rsid w:val="000F589A"/>
    <w:rsid w:val="000F58FC"/>
    <w:rsid w:val="000F5B5A"/>
    <w:rsid w:val="000F5B8C"/>
    <w:rsid w:val="000F5E03"/>
    <w:rsid w:val="000F607E"/>
    <w:rsid w:val="000F615E"/>
    <w:rsid w:val="000F634D"/>
    <w:rsid w:val="000F652F"/>
    <w:rsid w:val="000F66DA"/>
    <w:rsid w:val="000F69D6"/>
    <w:rsid w:val="000F7553"/>
    <w:rsid w:val="000F76A4"/>
    <w:rsid w:val="000F76C3"/>
    <w:rsid w:val="000F77F7"/>
    <w:rsid w:val="000F7929"/>
    <w:rsid w:val="000F7D6F"/>
    <w:rsid w:val="000F7F0F"/>
    <w:rsid w:val="000F7F3D"/>
    <w:rsid w:val="001002A6"/>
    <w:rsid w:val="0010054D"/>
    <w:rsid w:val="0010079E"/>
    <w:rsid w:val="00100B2A"/>
    <w:rsid w:val="00100C65"/>
    <w:rsid w:val="00100CC6"/>
    <w:rsid w:val="00100EC7"/>
    <w:rsid w:val="00100FAC"/>
    <w:rsid w:val="0010109B"/>
    <w:rsid w:val="001010A5"/>
    <w:rsid w:val="001017F9"/>
    <w:rsid w:val="00101C04"/>
    <w:rsid w:val="00101D04"/>
    <w:rsid w:val="0010264A"/>
    <w:rsid w:val="00102702"/>
    <w:rsid w:val="0010275C"/>
    <w:rsid w:val="0010284E"/>
    <w:rsid w:val="001029A5"/>
    <w:rsid w:val="00103627"/>
    <w:rsid w:val="001039F9"/>
    <w:rsid w:val="00103C5A"/>
    <w:rsid w:val="00103E62"/>
    <w:rsid w:val="00103EEA"/>
    <w:rsid w:val="00104571"/>
    <w:rsid w:val="00104721"/>
    <w:rsid w:val="00105200"/>
    <w:rsid w:val="00105386"/>
    <w:rsid w:val="001053C4"/>
    <w:rsid w:val="001055E6"/>
    <w:rsid w:val="00105774"/>
    <w:rsid w:val="0010579F"/>
    <w:rsid w:val="001057DD"/>
    <w:rsid w:val="001061B1"/>
    <w:rsid w:val="001062AE"/>
    <w:rsid w:val="001064DF"/>
    <w:rsid w:val="001067E9"/>
    <w:rsid w:val="00106BA4"/>
    <w:rsid w:val="00106D4E"/>
    <w:rsid w:val="00106E40"/>
    <w:rsid w:val="00106F18"/>
    <w:rsid w:val="00107007"/>
    <w:rsid w:val="00107018"/>
    <w:rsid w:val="00107053"/>
    <w:rsid w:val="0010712C"/>
    <w:rsid w:val="0010735E"/>
    <w:rsid w:val="00107A58"/>
    <w:rsid w:val="00107DDF"/>
    <w:rsid w:val="00107E0A"/>
    <w:rsid w:val="001105E5"/>
    <w:rsid w:val="00110828"/>
    <w:rsid w:val="00110C71"/>
    <w:rsid w:val="00110D06"/>
    <w:rsid w:val="00110DDC"/>
    <w:rsid w:val="00111707"/>
    <w:rsid w:val="00111750"/>
    <w:rsid w:val="00111C87"/>
    <w:rsid w:val="00111D5B"/>
    <w:rsid w:val="00111FEC"/>
    <w:rsid w:val="00112136"/>
    <w:rsid w:val="00112486"/>
    <w:rsid w:val="0011249A"/>
    <w:rsid w:val="001124B6"/>
    <w:rsid w:val="00112B0B"/>
    <w:rsid w:val="00112D05"/>
    <w:rsid w:val="0011308D"/>
    <w:rsid w:val="0011322A"/>
    <w:rsid w:val="0011371E"/>
    <w:rsid w:val="00113930"/>
    <w:rsid w:val="00113CB0"/>
    <w:rsid w:val="00113D58"/>
    <w:rsid w:val="00113E48"/>
    <w:rsid w:val="001140E6"/>
    <w:rsid w:val="001142CA"/>
    <w:rsid w:val="001143C1"/>
    <w:rsid w:val="001143EA"/>
    <w:rsid w:val="0011446E"/>
    <w:rsid w:val="00114551"/>
    <w:rsid w:val="00114A40"/>
    <w:rsid w:val="00114D80"/>
    <w:rsid w:val="00115142"/>
    <w:rsid w:val="001153BE"/>
    <w:rsid w:val="001154DC"/>
    <w:rsid w:val="001157B2"/>
    <w:rsid w:val="00115851"/>
    <w:rsid w:val="00115EC1"/>
    <w:rsid w:val="00116021"/>
    <w:rsid w:val="001163D6"/>
    <w:rsid w:val="0011654C"/>
    <w:rsid w:val="0011661E"/>
    <w:rsid w:val="001166E1"/>
    <w:rsid w:val="00116925"/>
    <w:rsid w:val="00116C6B"/>
    <w:rsid w:val="001170B5"/>
    <w:rsid w:val="001170C2"/>
    <w:rsid w:val="0011769C"/>
    <w:rsid w:val="001176C2"/>
    <w:rsid w:val="0011778E"/>
    <w:rsid w:val="00117AF8"/>
    <w:rsid w:val="00117CDE"/>
    <w:rsid w:val="00117E66"/>
    <w:rsid w:val="001204CC"/>
    <w:rsid w:val="00120970"/>
    <w:rsid w:val="001210B2"/>
    <w:rsid w:val="0012122B"/>
    <w:rsid w:val="00121307"/>
    <w:rsid w:val="00121D6C"/>
    <w:rsid w:val="00121FB7"/>
    <w:rsid w:val="00122533"/>
    <w:rsid w:val="00122A4D"/>
    <w:rsid w:val="00123009"/>
    <w:rsid w:val="0012365E"/>
    <w:rsid w:val="001236E4"/>
    <w:rsid w:val="00123820"/>
    <w:rsid w:val="00123EDB"/>
    <w:rsid w:val="0012440A"/>
    <w:rsid w:val="0012450E"/>
    <w:rsid w:val="00124580"/>
    <w:rsid w:val="001248A3"/>
    <w:rsid w:val="00124DF9"/>
    <w:rsid w:val="00125119"/>
    <w:rsid w:val="00125413"/>
    <w:rsid w:val="001254D9"/>
    <w:rsid w:val="0012561D"/>
    <w:rsid w:val="001259F9"/>
    <w:rsid w:val="00125B2F"/>
    <w:rsid w:val="00125DAE"/>
    <w:rsid w:val="00125FD1"/>
    <w:rsid w:val="00125FDC"/>
    <w:rsid w:val="00126A05"/>
    <w:rsid w:val="00126A30"/>
    <w:rsid w:val="001271C4"/>
    <w:rsid w:val="001278F0"/>
    <w:rsid w:val="00127A52"/>
    <w:rsid w:val="00127B7C"/>
    <w:rsid w:val="001304B6"/>
    <w:rsid w:val="00130AA2"/>
    <w:rsid w:val="00131225"/>
    <w:rsid w:val="00131483"/>
    <w:rsid w:val="001314FD"/>
    <w:rsid w:val="001316FD"/>
    <w:rsid w:val="00131A34"/>
    <w:rsid w:val="00131A52"/>
    <w:rsid w:val="00131EB9"/>
    <w:rsid w:val="00132270"/>
    <w:rsid w:val="001325E4"/>
    <w:rsid w:val="001325E7"/>
    <w:rsid w:val="00133087"/>
    <w:rsid w:val="0013317D"/>
    <w:rsid w:val="00133511"/>
    <w:rsid w:val="0013361B"/>
    <w:rsid w:val="0013381F"/>
    <w:rsid w:val="001338B9"/>
    <w:rsid w:val="00134D2C"/>
    <w:rsid w:val="001353B0"/>
    <w:rsid w:val="0013575B"/>
    <w:rsid w:val="00135986"/>
    <w:rsid w:val="00135AF5"/>
    <w:rsid w:val="00136081"/>
    <w:rsid w:val="00136368"/>
    <w:rsid w:val="00137092"/>
    <w:rsid w:val="001370BD"/>
    <w:rsid w:val="00137228"/>
    <w:rsid w:val="0013773A"/>
    <w:rsid w:val="00137ACF"/>
    <w:rsid w:val="00137BC4"/>
    <w:rsid w:val="00137E4C"/>
    <w:rsid w:val="00140B91"/>
    <w:rsid w:val="00141424"/>
    <w:rsid w:val="001417C6"/>
    <w:rsid w:val="00141843"/>
    <w:rsid w:val="00141860"/>
    <w:rsid w:val="0014187E"/>
    <w:rsid w:val="00141950"/>
    <w:rsid w:val="001419AD"/>
    <w:rsid w:val="00141B5D"/>
    <w:rsid w:val="00141D5A"/>
    <w:rsid w:val="0014228F"/>
    <w:rsid w:val="00142463"/>
    <w:rsid w:val="00142C1E"/>
    <w:rsid w:val="00142D7D"/>
    <w:rsid w:val="001435C8"/>
    <w:rsid w:val="001437BF"/>
    <w:rsid w:val="00143E70"/>
    <w:rsid w:val="00143EFB"/>
    <w:rsid w:val="00144411"/>
    <w:rsid w:val="00144ABD"/>
    <w:rsid w:val="00144CA7"/>
    <w:rsid w:val="00145175"/>
    <w:rsid w:val="0014534E"/>
    <w:rsid w:val="0014551B"/>
    <w:rsid w:val="00145A69"/>
    <w:rsid w:val="00145B34"/>
    <w:rsid w:val="00146004"/>
    <w:rsid w:val="001460F8"/>
    <w:rsid w:val="00146335"/>
    <w:rsid w:val="001464A4"/>
    <w:rsid w:val="00146E47"/>
    <w:rsid w:val="00147100"/>
    <w:rsid w:val="001478E0"/>
    <w:rsid w:val="00147B48"/>
    <w:rsid w:val="00147C2C"/>
    <w:rsid w:val="00147C4E"/>
    <w:rsid w:val="00147F95"/>
    <w:rsid w:val="001503E7"/>
    <w:rsid w:val="001505A6"/>
    <w:rsid w:val="001506EB"/>
    <w:rsid w:val="00150993"/>
    <w:rsid w:val="00150A69"/>
    <w:rsid w:val="00150B11"/>
    <w:rsid w:val="00150D1C"/>
    <w:rsid w:val="00150F63"/>
    <w:rsid w:val="001516EB"/>
    <w:rsid w:val="00151AFD"/>
    <w:rsid w:val="001523AB"/>
    <w:rsid w:val="00152C27"/>
    <w:rsid w:val="0015304B"/>
    <w:rsid w:val="00153214"/>
    <w:rsid w:val="00153269"/>
    <w:rsid w:val="00153927"/>
    <w:rsid w:val="00153D27"/>
    <w:rsid w:val="00153F60"/>
    <w:rsid w:val="00153FC2"/>
    <w:rsid w:val="001544CB"/>
    <w:rsid w:val="00154875"/>
    <w:rsid w:val="00154BC7"/>
    <w:rsid w:val="00154DA1"/>
    <w:rsid w:val="00154FA8"/>
    <w:rsid w:val="001550FB"/>
    <w:rsid w:val="00155206"/>
    <w:rsid w:val="00155366"/>
    <w:rsid w:val="0015550B"/>
    <w:rsid w:val="001558EF"/>
    <w:rsid w:val="00155A48"/>
    <w:rsid w:val="0015627B"/>
    <w:rsid w:val="00156A2E"/>
    <w:rsid w:val="001573A1"/>
    <w:rsid w:val="001574B6"/>
    <w:rsid w:val="00157806"/>
    <w:rsid w:val="00157BD5"/>
    <w:rsid w:val="001600D7"/>
    <w:rsid w:val="001602E1"/>
    <w:rsid w:val="001604C5"/>
    <w:rsid w:val="001604C7"/>
    <w:rsid w:val="001604DC"/>
    <w:rsid w:val="0016085F"/>
    <w:rsid w:val="00160AC0"/>
    <w:rsid w:val="00160DBA"/>
    <w:rsid w:val="00161032"/>
    <w:rsid w:val="00161731"/>
    <w:rsid w:val="00162058"/>
    <w:rsid w:val="001628E7"/>
    <w:rsid w:val="0016293F"/>
    <w:rsid w:val="00162F33"/>
    <w:rsid w:val="0016304E"/>
    <w:rsid w:val="00163096"/>
    <w:rsid w:val="0016324F"/>
    <w:rsid w:val="0016331C"/>
    <w:rsid w:val="0016379E"/>
    <w:rsid w:val="00163DD3"/>
    <w:rsid w:val="00163E7E"/>
    <w:rsid w:val="00163F7F"/>
    <w:rsid w:val="001643B9"/>
    <w:rsid w:val="00164612"/>
    <w:rsid w:val="00164AB9"/>
    <w:rsid w:val="001652CE"/>
    <w:rsid w:val="00165460"/>
    <w:rsid w:val="00165715"/>
    <w:rsid w:val="00166A85"/>
    <w:rsid w:val="00166D5A"/>
    <w:rsid w:val="001673F2"/>
    <w:rsid w:val="001673FB"/>
    <w:rsid w:val="001677A8"/>
    <w:rsid w:val="00167BF0"/>
    <w:rsid w:val="00167EED"/>
    <w:rsid w:val="001700D6"/>
    <w:rsid w:val="001703DF"/>
    <w:rsid w:val="001707E8"/>
    <w:rsid w:val="00170806"/>
    <w:rsid w:val="00170EA2"/>
    <w:rsid w:val="001711FC"/>
    <w:rsid w:val="001713DE"/>
    <w:rsid w:val="00171784"/>
    <w:rsid w:val="00171982"/>
    <w:rsid w:val="00171C57"/>
    <w:rsid w:val="0017249F"/>
    <w:rsid w:val="00172C6A"/>
    <w:rsid w:val="00173744"/>
    <w:rsid w:val="001739BE"/>
    <w:rsid w:val="00173A07"/>
    <w:rsid w:val="00173E0D"/>
    <w:rsid w:val="001749D1"/>
    <w:rsid w:val="00174A49"/>
    <w:rsid w:val="00175104"/>
    <w:rsid w:val="001752A8"/>
    <w:rsid w:val="00175788"/>
    <w:rsid w:val="00175994"/>
    <w:rsid w:val="00176756"/>
    <w:rsid w:val="00176CB3"/>
    <w:rsid w:val="00176EE9"/>
    <w:rsid w:val="00177251"/>
    <w:rsid w:val="001775AD"/>
    <w:rsid w:val="001777FD"/>
    <w:rsid w:val="00177D66"/>
    <w:rsid w:val="00177DFE"/>
    <w:rsid w:val="00177E9F"/>
    <w:rsid w:val="00180294"/>
    <w:rsid w:val="001802C0"/>
    <w:rsid w:val="0018038D"/>
    <w:rsid w:val="00180AD9"/>
    <w:rsid w:val="00180B5C"/>
    <w:rsid w:val="00180D5D"/>
    <w:rsid w:val="00180D6F"/>
    <w:rsid w:val="0018139B"/>
    <w:rsid w:val="001813FE"/>
    <w:rsid w:val="00181440"/>
    <w:rsid w:val="0018155B"/>
    <w:rsid w:val="001819C0"/>
    <w:rsid w:val="00181ACE"/>
    <w:rsid w:val="00181FB5"/>
    <w:rsid w:val="001821CC"/>
    <w:rsid w:val="001822CC"/>
    <w:rsid w:val="001823F0"/>
    <w:rsid w:val="00182756"/>
    <w:rsid w:val="00182A26"/>
    <w:rsid w:val="00182A6C"/>
    <w:rsid w:val="001831DD"/>
    <w:rsid w:val="001835D4"/>
    <w:rsid w:val="0018385D"/>
    <w:rsid w:val="00183B0F"/>
    <w:rsid w:val="00183B42"/>
    <w:rsid w:val="00184024"/>
    <w:rsid w:val="0018402F"/>
    <w:rsid w:val="001842A8"/>
    <w:rsid w:val="001842FD"/>
    <w:rsid w:val="001843D3"/>
    <w:rsid w:val="00184658"/>
    <w:rsid w:val="001849F8"/>
    <w:rsid w:val="00184D4C"/>
    <w:rsid w:val="00185373"/>
    <w:rsid w:val="00185C4F"/>
    <w:rsid w:val="00185D7D"/>
    <w:rsid w:val="001866D2"/>
    <w:rsid w:val="00186D33"/>
    <w:rsid w:val="00186DB0"/>
    <w:rsid w:val="0018758C"/>
    <w:rsid w:val="00187984"/>
    <w:rsid w:val="00187A1E"/>
    <w:rsid w:val="00187AA6"/>
    <w:rsid w:val="00187D93"/>
    <w:rsid w:val="001901C2"/>
    <w:rsid w:val="00190255"/>
    <w:rsid w:val="00190258"/>
    <w:rsid w:val="00190327"/>
    <w:rsid w:val="00190507"/>
    <w:rsid w:val="00190BE5"/>
    <w:rsid w:val="001912C1"/>
    <w:rsid w:val="00191923"/>
    <w:rsid w:val="00191E0D"/>
    <w:rsid w:val="00191E65"/>
    <w:rsid w:val="00191FFE"/>
    <w:rsid w:val="00192401"/>
    <w:rsid w:val="00192946"/>
    <w:rsid w:val="00192B79"/>
    <w:rsid w:val="00193069"/>
    <w:rsid w:val="001930A1"/>
    <w:rsid w:val="001935A5"/>
    <w:rsid w:val="00193673"/>
    <w:rsid w:val="001936DE"/>
    <w:rsid w:val="00193B69"/>
    <w:rsid w:val="001943C9"/>
    <w:rsid w:val="00194DDA"/>
    <w:rsid w:val="00194EA0"/>
    <w:rsid w:val="001950C5"/>
    <w:rsid w:val="001954CD"/>
    <w:rsid w:val="0019551E"/>
    <w:rsid w:val="00195A74"/>
    <w:rsid w:val="00195AAE"/>
    <w:rsid w:val="00195B95"/>
    <w:rsid w:val="00195F77"/>
    <w:rsid w:val="001965C4"/>
    <w:rsid w:val="001967BA"/>
    <w:rsid w:val="0019688B"/>
    <w:rsid w:val="0019691C"/>
    <w:rsid w:val="00197110"/>
    <w:rsid w:val="0019773D"/>
    <w:rsid w:val="00197A4D"/>
    <w:rsid w:val="00197C60"/>
    <w:rsid w:val="001A0C8F"/>
    <w:rsid w:val="001A0C92"/>
    <w:rsid w:val="001A0FD1"/>
    <w:rsid w:val="001A111A"/>
    <w:rsid w:val="001A13F3"/>
    <w:rsid w:val="001A1A3D"/>
    <w:rsid w:val="001A1AE7"/>
    <w:rsid w:val="001A1E58"/>
    <w:rsid w:val="001A1F75"/>
    <w:rsid w:val="001A2432"/>
    <w:rsid w:val="001A24D0"/>
    <w:rsid w:val="001A2A29"/>
    <w:rsid w:val="001A2B99"/>
    <w:rsid w:val="001A3352"/>
    <w:rsid w:val="001A37E1"/>
    <w:rsid w:val="001A3A11"/>
    <w:rsid w:val="001A3A2B"/>
    <w:rsid w:val="001A45E9"/>
    <w:rsid w:val="001A4637"/>
    <w:rsid w:val="001A4804"/>
    <w:rsid w:val="001A4846"/>
    <w:rsid w:val="001A4965"/>
    <w:rsid w:val="001A4C9E"/>
    <w:rsid w:val="001A4E6C"/>
    <w:rsid w:val="001A5071"/>
    <w:rsid w:val="001A536E"/>
    <w:rsid w:val="001A5530"/>
    <w:rsid w:val="001A5B4F"/>
    <w:rsid w:val="001A5BED"/>
    <w:rsid w:val="001A5C68"/>
    <w:rsid w:val="001A5FB0"/>
    <w:rsid w:val="001A5FDC"/>
    <w:rsid w:val="001A64AA"/>
    <w:rsid w:val="001A650E"/>
    <w:rsid w:val="001A6643"/>
    <w:rsid w:val="001A6A56"/>
    <w:rsid w:val="001A6CBD"/>
    <w:rsid w:val="001A6D7B"/>
    <w:rsid w:val="001A7265"/>
    <w:rsid w:val="001A73D4"/>
    <w:rsid w:val="001A76D6"/>
    <w:rsid w:val="001A7A51"/>
    <w:rsid w:val="001A7B49"/>
    <w:rsid w:val="001A7B62"/>
    <w:rsid w:val="001B0659"/>
    <w:rsid w:val="001B0800"/>
    <w:rsid w:val="001B0A0E"/>
    <w:rsid w:val="001B0D1D"/>
    <w:rsid w:val="001B0E22"/>
    <w:rsid w:val="001B11BB"/>
    <w:rsid w:val="001B15DC"/>
    <w:rsid w:val="001B15FB"/>
    <w:rsid w:val="001B17C7"/>
    <w:rsid w:val="001B17EA"/>
    <w:rsid w:val="001B1C2C"/>
    <w:rsid w:val="001B1F70"/>
    <w:rsid w:val="001B2299"/>
    <w:rsid w:val="001B28AF"/>
    <w:rsid w:val="001B2A83"/>
    <w:rsid w:val="001B3549"/>
    <w:rsid w:val="001B38D9"/>
    <w:rsid w:val="001B3B9A"/>
    <w:rsid w:val="001B4E86"/>
    <w:rsid w:val="001B5228"/>
    <w:rsid w:val="001B522C"/>
    <w:rsid w:val="001B5839"/>
    <w:rsid w:val="001B5A04"/>
    <w:rsid w:val="001B64F4"/>
    <w:rsid w:val="001B65EB"/>
    <w:rsid w:val="001B670F"/>
    <w:rsid w:val="001B6809"/>
    <w:rsid w:val="001B6C68"/>
    <w:rsid w:val="001B6DDC"/>
    <w:rsid w:val="001B7020"/>
    <w:rsid w:val="001B71C3"/>
    <w:rsid w:val="001B7D8A"/>
    <w:rsid w:val="001B7F5D"/>
    <w:rsid w:val="001C0325"/>
    <w:rsid w:val="001C060B"/>
    <w:rsid w:val="001C0B1B"/>
    <w:rsid w:val="001C0FE8"/>
    <w:rsid w:val="001C0FFA"/>
    <w:rsid w:val="001C1415"/>
    <w:rsid w:val="001C1A28"/>
    <w:rsid w:val="001C1A34"/>
    <w:rsid w:val="001C1D1C"/>
    <w:rsid w:val="001C28A3"/>
    <w:rsid w:val="001C28F4"/>
    <w:rsid w:val="001C309C"/>
    <w:rsid w:val="001C3357"/>
    <w:rsid w:val="001C3617"/>
    <w:rsid w:val="001C37E4"/>
    <w:rsid w:val="001C3AE0"/>
    <w:rsid w:val="001C3D4B"/>
    <w:rsid w:val="001C42FB"/>
    <w:rsid w:val="001C473B"/>
    <w:rsid w:val="001C504F"/>
    <w:rsid w:val="001C5216"/>
    <w:rsid w:val="001C5974"/>
    <w:rsid w:val="001C6AC3"/>
    <w:rsid w:val="001C6B77"/>
    <w:rsid w:val="001C6F78"/>
    <w:rsid w:val="001C74D9"/>
    <w:rsid w:val="001C7630"/>
    <w:rsid w:val="001D01D3"/>
    <w:rsid w:val="001D0201"/>
    <w:rsid w:val="001D057C"/>
    <w:rsid w:val="001D062E"/>
    <w:rsid w:val="001D0648"/>
    <w:rsid w:val="001D0683"/>
    <w:rsid w:val="001D07A5"/>
    <w:rsid w:val="001D08B7"/>
    <w:rsid w:val="001D0E96"/>
    <w:rsid w:val="001D0FD2"/>
    <w:rsid w:val="001D143E"/>
    <w:rsid w:val="001D1C3C"/>
    <w:rsid w:val="001D21BC"/>
    <w:rsid w:val="001D2E76"/>
    <w:rsid w:val="001D3407"/>
    <w:rsid w:val="001D34DD"/>
    <w:rsid w:val="001D34E7"/>
    <w:rsid w:val="001D38B7"/>
    <w:rsid w:val="001D3996"/>
    <w:rsid w:val="001D3D4D"/>
    <w:rsid w:val="001D3D9B"/>
    <w:rsid w:val="001D3EC4"/>
    <w:rsid w:val="001D3EE7"/>
    <w:rsid w:val="001D40F9"/>
    <w:rsid w:val="001D4495"/>
    <w:rsid w:val="001D44E8"/>
    <w:rsid w:val="001D4BEE"/>
    <w:rsid w:val="001D50DB"/>
    <w:rsid w:val="001D51C4"/>
    <w:rsid w:val="001D5249"/>
    <w:rsid w:val="001D5403"/>
    <w:rsid w:val="001D5480"/>
    <w:rsid w:val="001D54DA"/>
    <w:rsid w:val="001D5657"/>
    <w:rsid w:val="001D5671"/>
    <w:rsid w:val="001D5680"/>
    <w:rsid w:val="001D5A01"/>
    <w:rsid w:val="001D5A97"/>
    <w:rsid w:val="001D5C3C"/>
    <w:rsid w:val="001D5C83"/>
    <w:rsid w:val="001D5D55"/>
    <w:rsid w:val="001D5D79"/>
    <w:rsid w:val="001D656F"/>
    <w:rsid w:val="001D65CA"/>
    <w:rsid w:val="001D6AF6"/>
    <w:rsid w:val="001D6BB5"/>
    <w:rsid w:val="001D6D8B"/>
    <w:rsid w:val="001D757D"/>
    <w:rsid w:val="001D7973"/>
    <w:rsid w:val="001D7D5B"/>
    <w:rsid w:val="001E03C2"/>
    <w:rsid w:val="001E0473"/>
    <w:rsid w:val="001E05A9"/>
    <w:rsid w:val="001E1020"/>
    <w:rsid w:val="001E139E"/>
    <w:rsid w:val="001E142B"/>
    <w:rsid w:val="001E18D6"/>
    <w:rsid w:val="001E19C0"/>
    <w:rsid w:val="001E1C4A"/>
    <w:rsid w:val="001E1F88"/>
    <w:rsid w:val="001E201C"/>
    <w:rsid w:val="001E2191"/>
    <w:rsid w:val="001E224C"/>
    <w:rsid w:val="001E2501"/>
    <w:rsid w:val="001E288A"/>
    <w:rsid w:val="001E28EE"/>
    <w:rsid w:val="001E2A71"/>
    <w:rsid w:val="001E2C9E"/>
    <w:rsid w:val="001E3136"/>
    <w:rsid w:val="001E46ED"/>
    <w:rsid w:val="001E49D2"/>
    <w:rsid w:val="001E4A3B"/>
    <w:rsid w:val="001E4AD1"/>
    <w:rsid w:val="001E4AD5"/>
    <w:rsid w:val="001E4C89"/>
    <w:rsid w:val="001E4F15"/>
    <w:rsid w:val="001E4FD5"/>
    <w:rsid w:val="001E562C"/>
    <w:rsid w:val="001E5826"/>
    <w:rsid w:val="001E5BCE"/>
    <w:rsid w:val="001E5E62"/>
    <w:rsid w:val="001E6329"/>
    <w:rsid w:val="001E6689"/>
    <w:rsid w:val="001E6738"/>
    <w:rsid w:val="001E6A61"/>
    <w:rsid w:val="001E6D2A"/>
    <w:rsid w:val="001E707E"/>
    <w:rsid w:val="001E7282"/>
    <w:rsid w:val="001E7671"/>
    <w:rsid w:val="001E7BC3"/>
    <w:rsid w:val="001E7D08"/>
    <w:rsid w:val="001E7F5D"/>
    <w:rsid w:val="001F01A8"/>
    <w:rsid w:val="001F02A9"/>
    <w:rsid w:val="001F0461"/>
    <w:rsid w:val="001F0DDF"/>
    <w:rsid w:val="001F1147"/>
    <w:rsid w:val="001F169C"/>
    <w:rsid w:val="001F18FD"/>
    <w:rsid w:val="001F253A"/>
    <w:rsid w:val="001F2659"/>
    <w:rsid w:val="001F2683"/>
    <w:rsid w:val="001F297E"/>
    <w:rsid w:val="001F354C"/>
    <w:rsid w:val="001F43D7"/>
    <w:rsid w:val="001F4445"/>
    <w:rsid w:val="001F44BF"/>
    <w:rsid w:val="001F4836"/>
    <w:rsid w:val="001F4ACB"/>
    <w:rsid w:val="001F4DCD"/>
    <w:rsid w:val="001F4FCF"/>
    <w:rsid w:val="001F5885"/>
    <w:rsid w:val="001F5A68"/>
    <w:rsid w:val="001F5F52"/>
    <w:rsid w:val="001F61DB"/>
    <w:rsid w:val="001F61FC"/>
    <w:rsid w:val="001F62EC"/>
    <w:rsid w:val="001F6D6A"/>
    <w:rsid w:val="001F71ED"/>
    <w:rsid w:val="001F72A7"/>
    <w:rsid w:val="001F7B5F"/>
    <w:rsid w:val="001F7D66"/>
    <w:rsid w:val="001F7F7C"/>
    <w:rsid w:val="00200007"/>
    <w:rsid w:val="00200040"/>
    <w:rsid w:val="0020010A"/>
    <w:rsid w:val="002001FC"/>
    <w:rsid w:val="00200245"/>
    <w:rsid w:val="002007FD"/>
    <w:rsid w:val="00201CEC"/>
    <w:rsid w:val="0020261D"/>
    <w:rsid w:val="00202BEA"/>
    <w:rsid w:val="00202D8A"/>
    <w:rsid w:val="00203198"/>
    <w:rsid w:val="00203288"/>
    <w:rsid w:val="0020351A"/>
    <w:rsid w:val="0020362C"/>
    <w:rsid w:val="00203683"/>
    <w:rsid w:val="002036FC"/>
    <w:rsid w:val="00203D3B"/>
    <w:rsid w:val="00204363"/>
    <w:rsid w:val="002045FD"/>
    <w:rsid w:val="00204706"/>
    <w:rsid w:val="00204FAC"/>
    <w:rsid w:val="0020540D"/>
    <w:rsid w:val="0020563F"/>
    <w:rsid w:val="00205A47"/>
    <w:rsid w:val="00205C42"/>
    <w:rsid w:val="00205CF3"/>
    <w:rsid w:val="00206855"/>
    <w:rsid w:val="00206D98"/>
    <w:rsid w:val="00206F1A"/>
    <w:rsid w:val="002072C5"/>
    <w:rsid w:val="00207391"/>
    <w:rsid w:val="00207634"/>
    <w:rsid w:val="0020769B"/>
    <w:rsid w:val="00207A41"/>
    <w:rsid w:val="00207A42"/>
    <w:rsid w:val="00207FCF"/>
    <w:rsid w:val="002100E0"/>
    <w:rsid w:val="002101BD"/>
    <w:rsid w:val="00210960"/>
    <w:rsid w:val="00211369"/>
    <w:rsid w:val="002119CB"/>
    <w:rsid w:val="00211A49"/>
    <w:rsid w:val="00211FA2"/>
    <w:rsid w:val="00212221"/>
    <w:rsid w:val="002124C3"/>
    <w:rsid w:val="00212544"/>
    <w:rsid w:val="00212641"/>
    <w:rsid w:val="00212B4B"/>
    <w:rsid w:val="00212C0C"/>
    <w:rsid w:val="00212E8E"/>
    <w:rsid w:val="002132F6"/>
    <w:rsid w:val="00213850"/>
    <w:rsid w:val="0021392A"/>
    <w:rsid w:val="002139A1"/>
    <w:rsid w:val="00213BB9"/>
    <w:rsid w:val="00213C6C"/>
    <w:rsid w:val="00213D13"/>
    <w:rsid w:val="00213F96"/>
    <w:rsid w:val="00214240"/>
    <w:rsid w:val="00214549"/>
    <w:rsid w:val="00214568"/>
    <w:rsid w:val="00214B61"/>
    <w:rsid w:val="00214D7F"/>
    <w:rsid w:val="00214E57"/>
    <w:rsid w:val="00214F7A"/>
    <w:rsid w:val="0021504E"/>
    <w:rsid w:val="002157E1"/>
    <w:rsid w:val="002163E0"/>
    <w:rsid w:val="0021691D"/>
    <w:rsid w:val="00216997"/>
    <w:rsid w:val="00216BC8"/>
    <w:rsid w:val="00216F64"/>
    <w:rsid w:val="0021764F"/>
    <w:rsid w:val="002176DE"/>
    <w:rsid w:val="00217ED5"/>
    <w:rsid w:val="0022003B"/>
    <w:rsid w:val="0022020C"/>
    <w:rsid w:val="00220708"/>
    <w:rsid w:val="00220740"/>
    <w:rsid w:val="00220865"/>
    <w:rsid w:val="00220BD2"/>
    <w:rsid w:val="00220D83"/>
    <w:rsid w:val="00220FFD"/>
    <w:rsid w:val="00221370"/>
    <w:rsid w:val="002213A2"/>
    <w:rsid w:val="00221E16"/>
    <w:rsid w:val="00222514"/>
    <w:rsid w:val="00222697"/>
    <w:rsid w:val="0022275F"/>
    <w:rsid w:val="002229CD"/>
    <w:rsid w:val="00222C03"/>
    <w:rsid w:val="00222DA0"/>
    <w:rsid w:val="0022335D"/>
    <w:rsid w:val="0022391E"/>
    <w:rsid w:val="00223C24"/>
    <w:rsid w:val="0022405D"/>
    <w:rsid w:val="0022408E"/>
    <w:rsid w:val="00224600"/>
    <w:rsid w:val="00224793"/>
    <w:rsid w:val="002247CF"/>
    <w:rsid w:val="00224DAF"/>
    <w:rsid w:val="0022578D"/>
    <w:rsid w:val="002258BB"/>
    <w:rsid w:val="00225C82"/>
    <w:rsid w:val="002264A7"/>
    <w:rsid w:val="00226BD6"/>
    <w:rsid w:val="00226DA0"/>
    <w:rsid w:val="00226DC1"/>
    <w:rsid w:val="002271A7"/>
    <w:rsid w:val="002272E8"/>
    <w:rsid w:val="002276B0"/>
    <w:rsid w:val="00227943"/>
    <w:rsid w:val="00227EFF"/>
    <w:rsid w:val="00230316"/>
    <w:rsid w:val="002303C9"/>
    <w:rsid w:val="002304CB"/>
    <w:rsid w:val="0023055F"/>
    <w:rsid w:val="0023074B"/>
    <w:rsid w:val="00230A7D"/>
    <w:rsid w:val="00230AC3"/>
    <w:rsid w:val="00230B7E"/>
    <w:rsid w:val="002316F0"/>
    <w:rsid w:val="00231920"/>
    <w:rsid w:val="002319B7"/>
    <w:rsid w:val="00231B56"/>
    <w:rsid w:val="00231DDC"/>
    <w:rsid w:val="00231F97"/>
    <w:rsid w:val="00232585"/>
    <w:rsid w:val="0023285F"/>
    <w:rsid w:val="00232BF5"/>
    <w:rsid w:val="00232BF7"/>
    <w:rsid w:val="002330CF"/>
    <w:rsid w:val="00233130"/>
    <w:rsid w:val="002343B7"/>
    <w:rsid w:val="00234C39"/>
    <w:rsid w:val="0023528A"/>
    <w:rsid w:val="00235456"/>
    <w:rsid w:val="0023567A"/>
    <w:rsid w:val="0023581D"/>
    <w:rsid w:val="002364D3"/>
    <w:rsid w:val="002369BD"/>
    <w:rsid w:val="002370AB"/>
    <w:rsid w:val="00237AF3"/>
    <w:rsid w:val="00237CB1"/>
    <w:rsid w:val="00240280"/>
    <w:rsid w:val="002402EF"/>
    <w:rsid w:val="002406D5"/>
    <w:rsid w:val="00240766"/>
    <w:rsid w:val="00240955"/>
    <w:rsid w:val="00240CDB"/>
    <w:rsid w:val="00241260"/>
    <w:rsid w:val="00241588"/>
    <w:rsid w:val="00241642"/>
    <w:rsid w:val="002416A8"/>
    <w:rsid w:val="00241846"/>
    <w:rsid w:val="00241B5C"/>
    <w:rsid w:val="00241B62"/>
    <w:rsid w:val="00241C05"/>
    <w:rsid w:val="0024227D"/>
    <w:rsid w:val="00242456"/>
    <w:rsid w:val="002426FE"/>
    <w:rsid w:val="00243214"/>
    <w:rsid w:val="00243AB9"/>
    <w:rsid w:val="00244157"/>
    <w:rsid w:val="00244D55"/>
    <w:rsid w:val="00244FF8"/>
    <w:rsid w:val="002453E3"/>
    <w:rsid w:val="002456B7"/>
    <w:rsid w:val="0024584D"/>
    <w:rsid w:val="00245B23"/>
    <w:rsid w:val="00245D19"/>
    <w:rsid w:val="002468A9"/>
    <w:rsid w:val="002469EC"/>
    <w:rsid w:val="00246E94"/>
    <w:rsid w:val="00247701"/>
    <w:rsid w:val="00247A5A"/>
    <w:rsid w:val="00247C95"/>
    <w:rsid w:val="0025039E"/>
    <w:rsid w:val="00250759"/>
    <w:rsid w:val="00250BEB"/>
    <w:rsid w:val="00250DC5"/>
    <w:rsid w:val="00251435"/>
    <w:rsid w:val="00251519"/>
    <w:rsid w:val="0025159C"/>
    <w:rsid w:val="00252036"/>
    <w:rsid w:val="00252038"/>
    <w:rsid w:val="00252456"/>
    <w:rsid w:val="00252489"/>
    <w:rsid w:val="00252701"/>
    <w:rsid w:val="002527BD"/>
    <w:rsid w:val="0025298F"/>
    <w:rsid w:val="00252AD3"/>
    <w:rsid w:val="00252C53"/>
    <w:rsid w:val="00252D27"/>
    <w:rsid w:val="00252F60"/>
    <w:rsid w:val="0025350C"/>
    <w:rsid w:val="002536F4"/>
    <w:rsid w:val="00253B90"/>
    <w:rsid w:val="002540FC"/>
    <w:rsid w:val="0025436A"/>
    <w:rsid w:val="00254649"/>
    <w:rsid w:val="002546B7"/>
    <w:rsid w:val="002546DF"/>
    <w:rsid w:val="002546EE"/>
    <w:rsid w:val="00255015"/>
    <w:rsid w:val="00255095"/>
    <w:rsid w:val="002555D9"/>
    <w:rsid w:val="00255F60"/>
    <w:rsid w:val="002561DC"/>
    <w:rsid w:val="00256489"/>
    <w:rsid w:val="0025663E"/>
    <w:rsid w:val="00256C14"/>
    <w:rsid w:val="00257477"/>
    <w:rsid w:val="002600FF"/>
    <w:rsid w:val="00260143"/>
    <w:rsid w:val="0026025A"/>
    <w:rsid w:val="002602E3"/>
    <w:rsid w:val="0026061A"/>
    <w:rsid w:val="00260773"/>
    <w:rsid w:val="00260791"/>
    <w:rsid w:val="00260873"/>
    <w:rsid w:val="002608C9"/>
    <w:rsid w:val="00261502"/>
    <w:rsid w:val="0026171A"/>
    <w:rsid w:val="002618EB"/>
    <w:rsid w:val="00261A40"/>
    <w:rsid w:val="00261A98"/>
    <w:rsid w:val="00261D8D"/>
    <w:rsid w:val="00262001"/>
    <w:rsid w:val="00262168"/>
    <w:rsid w:val="0026240F"/>
    <w:rsid w:val="00262493"/>
    <w:rsid w:val="0026257E"/>
    <w:rsid w:val="00262D02"/>
    <w:rsid w:val="0026310A"/>
    <w:rsid w:val="0026324A"/>
    <w:rsid w:val="00263B88"/>
    <w:rsid w:val="00263DB1"/>
    <w:rsid w:val="002644B9"/>
    <w:rsid w:val="00264741"/>
    <w:rsid w:val="0026475D"/>
    <w:rsid w:val="00264A24"/>
    <w:rsid w:val="00264AA7"/>
    <w:rsid w:val="00264CB4"/>
    <w:rsid w:val="00264F60"/>
    <w:rsid w:val="00264FB0"/>
    <w:rsid w:val="00264FCD"/>
    <w:rsid w:val="002654CC"/>
    <w:rsid w:val="00265CA6"/>
    <w:rsid w:val="00265E4C"/>
    <w:rsid w:val="00265F39"/>
    <w:rsid w:val="00266239"/>
    <w:rsid w:val="00266266"/>
    <w:rsid w:val="00267166"/>
    <w:rsid w:val="002671BA"/>
    <w:rsid w:val="002673CB"/>
    <w:rsid w:val="002677BF"/>
    <w:rsid w:val="00267FB9"/>
    <w:rsid w:val="00270149"/>
    <w:rsid w:val="002701D9"/>
    <w:rsid w:val="002701EE"/>
    <w:rsid w:val="002705A7"/>
    <w:rsid w:val="00270A8D"/>
    <w:rsid w:val="00270CF6"/>
    <w:rsid w:val="00270D44"/>
    <w:rsid w:val="00270DEC"/>
    <w:rsid w:val="00270EFA"/>
    <w:rsid w:val="00270FDA"/>
    <w:rsid w:val="0027107C"/>
    <w:rsid w:val="00271B9B"/>
    <w:rsid w:val="00271D15"/>
    <w:rsid w:val="002724AE"/>
    <w:rsid w:val="002727F8"/>
    <w:rsid w:val="0027293C"/>
    <w:rsid w:val="00272A97"/>
    <w:rsid w:val="00272D87"/>
    <w:rsid w:val="00272E59"/>
    <w:rsid w:val="00273088"/>
    <w:rsid w:val="00273AC3"/>
    <w:rsid w:val="00273CEC"/>
    <w:rsid w:val="00273DE4"/>
    <w:rsid w:val="00273E60"/>
    <w:rsid w:val="002741AE"/>
    <w:rsid w:val="00274231"/>
    <w:rsid w:val="00274655"/>
    <w:rsid w:val="00274671"/>
    <w:rsid w:val="00274F69"/>
    <w:rsid w:val="00274F74"/>
    <w:rsid w:val="002752F2"/>
    <w:rsid w:val="00275322"/>
    <w:rsid w:val="00275348"/>
    <w:rsid w:val="002755A3"/>
    <w:rsid w:val="0027580C"/>
    <w:rsid w:val="002759F2"/>
    <w:rsid w:val="00275AB8"/>
    <w:rsid w:val="00275AF9"/>
    <w:rsid w:val="00275F91"/>
    <w:rsid w:val="00275FDA"/>
    <w:rsid w:val="002763A6"/>
    <w:rsid w:val="00276BA1"/>
    <w:rsid w:val="00276C3F"/>
    <w:rsid w:val="00276F5D"/>
    <w:rsid w:val="0027753D"/>
    <w:rsid w:val="0027764E"/>
    <w:rsid w:val="002777A3"/>
    <w:rsid w:val="002778CD"/>
    <w:rsid w:val="00277A1A"/>
    <w:rsid w:val="00280574"/>
    <w:rsid w:val="002807AD"/>
    <w:rsid w:val="002808A2"/>
    <w:rsid w:val="00280F33"/>
    <w:rsid w:val="002810A7"/>
    <w:rsid w:val="00281711"/>
    <w:rsid w:val="00281771"/>
    <w:rsid w:val="00281AD2"/>
    <w:rsid w:val="00281ECD"/>
    <w:rsid w:val="002820C2"/>
    <w:rsid w:val="002824AE"/>
    <w:rsid w:val="002824FB"/>
    <w:rsid w:val="00282617"/>
    <w:rsid w:val="00282725"/>
    <w:rsid w:val="00282EF4"/>
    <w:rsid w:val="00282F00"/>
    <w:rsid w:val="0028305B"/>
    <w:rsid w:val="0028313A"/>
    <w:rsid w:val="00283780"/>
    <w:rsid w:val="002839DF"/>
    <w:rsid w:val="00283E8D"/>
    <w:rsid w:val="00283F3B"/>
    <w:rsid w:val="002845FA"/>
    <w:rsid w:val="00284653"/>
    <w:rsid w:val="00284654"/>
    <w:rsid w:val="002849BD"/>
    <w:rsid w:val="00284B62"/>
    <w:rsid w:val="00284D70"/>
    <w:rsid w:val="00285606"/>
    <w:rsid w:val="002860A0"/>
    <w:rsid w:val="002864A7"/>
    <w:rsid w:val="00286579"/>
    <w:rsid w:val="00286883"/>
    <w:rsid w:val="002868B3"/>
    <w:rsid w:val="002868BB"/>
    <w:rsid w:val="00286A25"/>
    <w:rsid w:val="00286ECF"/>
    <w:rsid w:val="0028713A"/>
    <w:rsid w:val="002871F0"/>
    <w:rsid w:val="002873E4"/>
    <w:rsid w:val="00287586"/>
    <w:rsid w:val="00287C41"/>
    <w:rsid w:val="00287CAD"/>
    <w:rsid w:val="002907CB"/>
    <w:rsid w:val="00290DF1"/>
    <w:rsid w:val="00291571"/>
    <w:rsid w:val="00291B5B"/>
    <w:rsid w:val="00291CD7"/>
    <w:rsid w:val="00291E2C"/>
    <w:rsid w:val="00292031"/>
    <w:rsid w:val="002926A5"/>
    <w:rsid w:val="00292956"/>
    <w:rsid w:val="00292A81"/>
    <w:rsid w:val="00292C28"/>
    <w:rsid w:val="00292C32"/>
    <w:rsid w:val="00292C8B"/>
    <w:rsid w:val="00292D7C"/>
    <w:rsid w:val="00293001"/>
    <w:rsid w:val="002935DC"/>
    <w:rsid w:val="00293881"/>
    <w:rsid w:val="00293B27"/>
    <w:rsid w:val="00293E03"/>
    <w:rsid w:val="00293EC3"/>
    <w:rsid w:val="0029446C"/>
    <w:rsid w:val="00294A9E"/>
    <w:rsid w:val="00294CBA"/>
    <w:rsid w:val="00294E3C"/>
    <w:rsid w:val="00294F2C"/>
    <w:rsid w:val="002957E5"/>
    <w:rsid w:val="0029595B"/>
    <w:rsid w:val="00295C62"/>
    <w:rsid w:val="0029609F"/>
    <w:rsid w:val="00296122"/>
    <w:rsid w:val="002962F3"/>
    <w:rsid w:val="00296CB3"/>
    <w:rsid w:val="00296D5B"/>
    <w:rsid w:val="00296F25"/>
    <w:rsid w:val="00297579"/>
    <w:rsid w:val="002975DD"/>
    <w:rsid w:val="002975EC"/>
    <w:rsid w:val="0029774A"/>
    <w:rsid w:val="002977DE"/>
    <w:rsid w:val="00297B17"/>
    <w:rsid w:val="002A00EA"/>
    <w:rsid w:val="002A0258"/>
    <w:rsid w:val="002A0667"/>
    <w:rsid w:val="002A06E1"/>
    <w:rsid w:val="002A0F2D"/>
    <w:rsid w:val="002A12F4"/>
    <w:rsid w:val="002A150C"/>
    <w:rsid w:val="002A1C25"/>
    <w:rsid w:val="002A2105"/>
    <w:rsid w:val="002A2376"/>
    <w:rsid w:val="002A25ED"/>
    <w:rsid w:val="002A31BB"/>
    <w:rsid w:val="002A33A1"/>
    <w:rsid w:val="002A33F7"/>
    <w:rsid w:val="002A39CB"/>
    <w:rsid w:val="002A39FB"/>
    <w:rsid w:val="002A490D"/>
    <w:rsid w:val="002A4DDF"/>
    <w:rsid w:val="002A4F40"/>
    <w:rsid w:val="002A5112"/>
    <w:rsid w:val="002A5131"/>
    <w:rsid w:val="002A5425"/>
    <w:rsid w:val="002A555F"/>
    <w:rsid w:val="002A5A81"/>
    <w:rsid w:val="002A5A8B"/>
    <w:rsid w:val="002A63B4"/>
    <w:rsid w:val="002A66D8"/>
    <w:rsid w:val="002A6D39"/>
    <w:rsid w:val="002A6E43"/>
    <w:rsid w:val="002A6E71"/>
    <w:rsid w:val="002A70C5"/>
    <w:rsid w:val="002A7477"/>
    <w:rsid w:val="002A7491"/>
    <w:rsid w:val="002A7864"/>
    <w:rsid w:val="002A7C82"/>
    <w:rsid w:val="002A7CA2"/>
    <w:rsid w:val="002A7F2D"/>
    <w:rsid w:val="002B0B05"/>
    <w:rsid w:val="002B0DCC"/>
    <w:rsid w:val="002B147E"/>
    <w:rsid w:val="002B16D6"/>
    <w:rsid w:val="002B1771"/>
    <w:rsid w:val="002B17B0"/>
    <w:rsid w:val="002B19F2"/>
    <w:rsid w:val="002B1D2A"/>
    <w:rsid w:val="002B1F4A"/>
    <w:rsid w:val="002B1F80"/>
    <w:rsid w:val="002B217A"/>
    <w:rsid w:val="002B2C2D"/>
    <w:rsid w:val="002B2C9F"/>
    <w:rsid w:val="002B2F34"/>
    <w:rsid w:val="002B32AB"/>
    <w:rsid w:val="002B3C20"/>
    <w:rsid w:val="002B53C2"/>
    <w:rsid w:val="002B5559"/>
    <w:rsid w:val="002B5657"/>
    <w:rsid w:val="002B57B6"/>
    <w:rsid w:val="002B595B"/>
    <w:rsid w:val="002B5FB7"/>
    <w:rsid w:val="002B6239"/>
    <w:rsid w:val="002B6313"/>
    <w:rsid w:val="002B6EB1"/>
    <w:rsid w:val="002B6F57"/>
    <w:rsid w:val="002B715C"/>
    <w:rsid w:val="002B7173"/>
    <w:rsid w:val="002B7693"/>
    <w:rsid w:val="002B787F"/>
    <w:rsid w:val="002B79E0"/>
    <w:rsid w:val="002B7BCA"/>
    <w:rsid w:val="002C010A"/>
    <w:rsid w:val="002C0164"/>
    <w:rsid w:val="002C0263"/>
    <w:rsid w:val="002C028C"/>
    <w:rsid w:val="002C0B9F"/>
    <w:rsid w:val="002C0E71"/>
    <w:rsid w:val="002C0EE2"/>
    <w:rsid w:val="002C13F3"/>
    <w:rsid w:val="002C1539"/>
    <w:rsid w:val="002C16EB"/>
    <w:rsid w:val="002C19FB"/>
    <w:rsid w:val="002C210C"/>
    <w:rsid w:val="002C258B"/>
    <w:rsid w:val="002C258C"/>
    <w:rsid w:val="002C2A9C"/>
    <w:rsid w:val="002C2B4A"/>
    <w:rsid w:val="002C2B62"/>
    <w:rsid w:val="002C2CA7"/>
    <w:rsid w:val="002C309E"/>
    <w:rsid w:val="002C3315"/>
    <w:rsid w:val="002C36A3"/>
    <w:rsid w:val="002C384D"/>
    <w:rsid w:val="002C4EDD"/>
    <w:rsid w:val="002C4FA6"/>
    <w:rsid w:val="002C5B05"/>
    <w:rsid w:val="002C615E"/>
    <w:rsid w:val="002C63AD"/>
    <w:rsid w:val="002C69A5"/>
    <w:rsid w:val="002C6AA1"/>
    <w:rsid w:val="002C6E71"/>
    <w:rsid w:val="002C71BA"/>
    <w:rsid w:val="002C7681"/>
    <w:rsid w:val="002C772D"/>
    <w:rsid w:val="002D0162"/>
    <w:rsid w:val="002D076E"/>
    <w:rsid w:val="002D08C9"/>
    <w:rsid w:val="002D0A07"/>
    <w:rsid w:val="002D0A69"/>
    <w:rsid w:val="002D0D2F"/>
    <w:rsid w:val="002D0E19"/>
    <w:rsid w:val="002D0FAC"/>
    <w:rsid w:val="002D12DB"/>
    <w:rsid w:val="002D12E7"/>
    <w:rsid w:val="002D14AF"/>
    <w:rsid w:val="002D15A1"/>
    <w:rsid w:val="002D180B"/>
    <w:rsid w:val="002D19BC"/>
    <w:rsid w:val="002D1CC5"/>
    <w:rsid w:val="002D2294"/>
    <w:rsid w:val="002D236B"/>
    <w:rsid w:val="002D2C3A"/>
    <w:rsid w:val="002D2CF3"/>
    <w:rsid w:val="002D2D15"/>
    <w:rsid w:val="002D2F01"/>
    <w:rsid w:val="002D2F57"/>
    <w:rsid w:val="002D3626"/>
    <w:rsid w:val="002D40EA"/>
    <w:rsid w:val="002D414C"/>
    <w:rsid w:val="002D4150"/>
    <w:rsid w:val="002D4435"/>
    <w:rsid w:val="002D4654"/>
    <w:rsid w:val="002D484B"/>
    <w:rsid w:val="002D49F1"/>
    <w:rsid w:val="002D4B20"/>
    <w:rsid w:val="002D4E5B"/>
    <w:rsid w:val="002D4EC5"/>
    <w:rsid w:val="002D4F10"/>
    <w:rsid w:val="002D4F98"/>
    <w:rsid w:val="002D50FD"/>
    <w:rsid w:val="002D5304"/>
    <w:rsid w:val="002D57F2"/>
    <w:rsid w:val="002D65EE"/>
    <w:rsid w:val="002D6858"/>
    <w:rsid w:val="002D7303"/>
    <w:rsid w:val="002D7953"/>
    <w:rsid w:val="002D7B78"/>
    <w:rsid w:val="002D7F15"/>
    <w:rsid w:val="002E0C41"/>
    <w:rsid w:val="002E0F09"/>
    <w:rsid w:val="002E10DF"/>
    <w:rsid w:val="002E134A"/>
    <w:rsid w:val="002E13D5"/>
    <w:rsid w:val="002E151D"/>
    <w:rsid w:val="002E1526"/>
    <w:rsid w:val="002E17A3"/>
    <w:rsid w:val="002E19F6"/>
    <w:rsid w:val="002E1CF1"/>
    <w:rsid w:val="002E1D7C"/>
    <w:rsid w:val="002E1D9F"/>
    <w:rsid w:val="002E208C"/>
    <w:rsid w:val="002E21BA"/>
    <w:rsid w:val="002E2AE3"/>
    <w:rsid w:val="002E2C23"/>
    <w:rsid w:val="002E2FC5"/>
    <w:rsid w:val="002E361F"/>
    <w:rsid w:val="002E39BC"/>
    <w:rsid w:val="002E3E83"/>
    <w:rsid w:val="002E428D"/>
    <w:rsid w:val="002E42EF"/>
    <w:rsid w:val="002E44EC"/>
    <w:rsid w:val="002E451C"/>
    <w:rsid w:val="002E4C9B"/>
    <w:rsid w:val="002E5446"/>
    <w:rsid w:val="002E5D78"/>
    <w:rsid w:val="002E5D80"/>
    <w:rsid w:val="002E61CC"/>
    <w:rsid w:val="002E6C21"/>
    <w:rsid w:val="002E6D8D"/>
    <w:rsid w:val="002E702C"/>
    <w:rsid w:val="002E728A"/>
    <w:rsid w:val="002E7532"/>
    <w:rsid w:val="002E7808"/>
    <w:rsid w:val="002E7969"/>
    <w:rsid w:val="002E7C58"/>
    <w:rsid w:val="002E7E3C"/>
    <w:rsid w:val="002F00C3"/>
    <w:rsid w:val="002F03E8"/>
    <w:rsid w:val="002F1243"/>
    <w:rsid w:val="002F12BE"/>
    <w:rsid w:val="002F15BB"/>
    <w:rsid w:val="002F1EE0"/>
    <w:rsid w:val="002F21A5"/>
    <w:rsid w:val="002F2AE4"/>
    <w:rsid w:val="002F3067"/>
    <w:rsid w:val="002F3386"/>
    <w:rsid w:val="002F35D6"/>
    <w:rsid w:val="002F3735"/>
    <w:rsid w:val="002F3897"/>
    <w:rsid w:val="002F3E6C"/>
    <w:rsid w:val="002F3E77"/>
    <w:rsid w:val="002F3F74"/>
    <w:rsid w:val="002F4311"/>
    <w:rsid w:val="002F43F9"/>
    <w:rsid w:val="002F552B"/>
    <w:rsid w:val="002F5621"/>
    <w:rsid w:val="002F5853"/>
    <w:rsid w:val="002F5AA4"/>
    <w:rsid w:val="002F6224"/>
    <w:rsid w:val="002F6584"/>
    <w:rsid w:val="002F691D"/>
    <w:rsid w:val="002F6AB3"/>
    <w:rsid w:val="002F6E6C"/>
    <w:rsid w:val="002F78A2"/>
    <w:rsid w:val="003000C2"/>
    <w:rsid w:val="003007D9"/>
    <w:rsid w:val="003008F1"/>
    <w:rsid w:val="00300E85"/>
    <w:rsid w:val="0030116A"/>
    <w:rsid w:val="00301223"/>
    <w:rsid w:val="003013F8"/>
    <w:rsid w:val="00301786"/>
    <w:rsid w:val="00301A9B"/>
    <w:rsid w:val="00301BD7"/>
    <w:rsid w:val="0030223C"/>
    <w:rsid w:val="003022C0"/>
    <w:rsid w:val="003024E0"/>
    <w:rsid w:val="00302EAB"/>
    <w:rsid w:val="00302F9F"/>
    <w:rsid w:val="00303160"/>
    <w:rsid w:val="003036FD"/>
    <w:rsid w:val="00303723"/>
    <w:rsid w:val="0030378F"/>
    <w:rsid w:val="00304131"/>
    <w:rsid w:val="0030432F"/>
    <w:rsid w:val="0030438F"/>
    <w:rsid w:val="00304B0C"/>
    <w:rsid w:val="00304BB4"/>
    <w:rsid w:val="003060C0"/>
    <w:rsid w:val="00306368"/>
    <w:rsid w:val="0030691E"/>
    <w:rsid w:val="00306F91"/>
    <w:rsid w:val="00307062"/>
    <w:rsid w:val="003071A0"/>
    <w:rsid w:val="00307453"/>
    <w:rsid w:val="003075CA"/>
    <w:rsid w:val="003078AD"/>
    <w:rsid w:val="00307DF7"/>
    <w:rsid w:val="003101FA"/>
    <w:rsid w:val="00310382"/>
    <w:rsid w:val="0031058E"/>
    <w:rsid w:val="00310C9E"/>
    <w:rsid w:val="00310F2E"/>
    <w:rsid w:val="0031105C"/>
    <w:rsid w:val="003110C5"/>
    <w:rsid w:val="00311ACE"/>
    <w:rsid w:val="00311BCD"/>
    <w:rsid w:val="00312212"/>
    <w:rsid w:val="0031264D"/>
    <w:rsid w:val="00312725"/>
    <w:rsid w:val="003127D2"/>
    <w:rsid w:val="00312F92"/>
    <w:rsid w:val="0031300A"/>
    <w:rsid w:val="00313296"/>
    <w:rsid w:val="0031339A"/>
    <w:rsid w:val="00313554"/>
    <w:rsid w:val="00313AB0"/>
    <w:rsid w:val="00313ACA"/>
    <w:rsid w:val="00313CC5"/>
    <w:rsid w:val="00314A71"/>
    <w:rsid w:val="00314CFF"/>
    <w:rsid w:val="00314E1B"/>
    <w:rsid w:val="00314FCB"/>
    <w:rsid w:val="0031526E"/>
    <w:rsid w:val="0031548A"/>
    <w:rsid w:val="003154F4"/>
    <w:rsid w:val="0031558E"/>
    <w:rsid w:val="00315770"/>
    <w:rsid w:val="00315D69"/>
    <w:rsid w:val="00316416"/>
    <w:rsid w:val="003164E6"/>
    <w:rsid w:val="00316666"/>
    <w:rsid w:val="003169CF"/>
    <w:rsid w:val="00316BD2"/>
    <w:rsid w:val="00316D28"/>
    <w:rsid w:val="00317184"/>
    <w:rsid w:val="00317277"/>
    <w:rsid w:val="003172C3"/>
    <w:rsid w:val="003174D4"/>
    <w:rsid w:val="00317518"/>
    <w:rsid w:val="0031767D"/>
    <w:rsid w:val="00317E30"/>
    <w:rsid w:val="00320008"/>
    <w:rsid w:val="003200B9"/>
    <w:rsid w:val="003200D6"/>
    <w:rsid w:val="003202AA"/>
    <w:rsid w:val="00320DE7"/>
    <w:rsid w:val="00320EBB"/>
    <w:rsid w:val="00320FDF"/>
    <w:rsid w:val="00321209"/>
    <w:rsid w:val="00321AA3"/>
    <w:rsid w:val="00321ACC"/>
    <w:rsid w:val="00321C8E"/>
    <w:rsid w:val="00321CF0"/>
    <w:rsid w:val="00321EB6"/>
    <w:rsid w:val="0032206F"/>
    <w:rsid w:val="00322501"/>
    <w:rsid w:val="00322938"/>
    <w:rsid w:val="00322B5B"/>
    <w:rsid w:val="00322EAF"/>
    <w:rsid w:val="00322EE7"/>
    <w:rsid w:val="00322F37"/>
    <w:rsid w:val="00322F83"/>
    <w:rsid w:val="003234B0"/>
    <w:rsid w:val="00323575"/>
    <w:rsid w:val="003237D1"/>
    <w:rsid w:val="00323A8B"/>
    <w:rsid w:val="00324098"/>
    <w:rsid w:val="00324AA1"/>
    <w:rsid w:val="00324C8E"/>
    <w:rsid w:val="00324EB9"/>
    <w:rsid w:val="00324F0A"/>
    <w:rsid w:val="00325175"/>
    <w:rsid w:val="0032564D"/>
    <w:rsid w:val="00325771"/>
    <w:rsid w:val="003265D2"/>
    <w:rsid w:val="003269D4"/>
    <w:rsid w:val="00327353"/>
    <w:rsid w:val="00327423"/>
    <w:rsid w:val="0032777E"/>
    <w:rsid w:val="00327AEF"/>
    <w:rsid w:val="00327CE1"/>
    <w:rsid w:val="0033001E"/>
    <w:rsid w:val="00330351"/>
    <w:rsid w:val="00330599"/>
    <w:rsid w:val="0033068C"/>
    <w:rsid w:val="003308D9"/>
    <w:rsid w:val="0033093B"/>
    <w:rsid w:val="00330ACE"/>
    <w:rsid w:val="003310F6"/>
    <w:rsid w:val="003313C1"/>
    <w:rsid w:val="003315FA"/>
    <w:rsid w:val="0033166B"/>
    <w:rsid w:val="00331818"/>
    <w:rsid w:val="00331C84"/>
    <w:rsid w:val="00331D29"/>
    <w:rsid w:val="0033210B"/>
    <w:rsid w:val="003323D7"/>
    <w:rsid w:val="00332720"/>
    <w:rsid w:val="003328BA"/>
    <w:rsid w:val="003328FE"/>
    <w:rsid w:val="00332A02"/>
    <w:rsid w:val="00332D10"/>
    <w:rsid w:val="0033313B"/>
    <w:rsid w:val="00333522"/>
    <w:rsid w:val="00333542"/>
    <w:rsid w:val="00333756"/>
    <w:rsid w:val="003337BD"/>
    <w:rsid w:val="0033384A"/>
    <w:rsid w:val="00333992"/>
    <w:rsid w:val="00333997"/>
    <w:rsid w:val="00333B1D"/>
    <w:rsid w:val="00333C5E"/>
    <w:rsid w:val="0033437D"/>
    <w:rsid w:val="003347A5"/>
    <w:rsid w:val="00334951"/>
    <w:rsid w:val="00334E53"/>
    <w:rsid w:val="00335066"/>
    <w:rsid w:val="003351AD"/>
    <w:rsid w:val="003352F0"/>
    <w:rsid w:val="00335814"/>
    <w:rsid w:val="00336A13"/>
    <w:rsid w:val="0033722D"/>
    <w:rsid w:val="003374C1"/>
    <w:rsid w:val="003374D8"/>
    <w:rsid w:val="0033766F"/>
    <w:rsid w:val="00337BB7"/>
    <w:rsid w:val="00337D0C"/>
    <w:rsid w:val="00337F6B"/>
    <w:rsid w:val="00340273"/>
    <w:rsid w:val="00340576"/>
    <w:rsid w:val="00340981"/>
    <w:rsid w:val="00340B74"/>
    <w:rsid w:val="00340F90"/>
    <w:rsid w:val="003410A6"/>
    <w:rsid w:val="00341180"/>
    <w:rsid w:val="0034133D"/>
    <w:rsid w:val="003413B2"/>
    <w:rsid w:val="003415DA"/>
    <w:rsid w:val="00341F16"/>
    <w:rsid w:val="003421D8"/>
    <w:rsid w:val="00342363"/>
    <w:rsid w:val="003424DC"/>
    <w:rsid w:val="0034253E"/>
    <w:rsid w:val="003427F5"/>
    <w:rsid w:val="00342A79"/>
    <w:rsid w:val="00342A7A"/>
    <w:rsid w:val="00342DAC"/>
    <w:rsid w:val="00343414"/>
    <w:rsid w:val="00343531"/>
    <w:rsid w:val="00343630"/>
    <w:rsid w:val="0034396E"/>
    <w:rsid w:val="00343D21"/>
    <w:rsid w:val="00343FAC"/>
    <w:rsid w:val="003442B3"/>
    <w:rsid w:val="003443BC"/>
    <w:rsid w:val="00344523"/>
    <w:rsid w:val="00344720"/>
    <w:rsid w:val="00344994"/>
    <w:rsid w:val="00344B98"/>
    <w:rsid w:val="003453DE"/>
    <w:rsid w:val="003457D7"/>
    <w:rsid w:val="00345911"/>
    <w:rsid w:val="00345942"/>
    <w:rsid w:val="00345B16"/>
    <w:rsid w:val="00345C31"/>
    <w:rsid w:val="00345F0A"/>
    <w:rsid w:val="003460AA"/>
    <w:rsid w:val="003461BF"/>
    <w:rsid w:val="00346354"/>
    <w:rsid w:val="0034671B"/>
    <w:rsid w:val="0034678E"/>
    <w:rsid w:val="003467DB"/>
    <w:rsid w:val="00346EDB"/>
    <w:rsid w:val="00347069"/>
    <w:rsid w:val="00347312"/>
    <w:rsid w:val="0034733D"/>
    <w:rsid w:val="0034766C"/>
    <w:rsid w:val="003477D1"/>
    <w:rsid w:val="003479BA"/>
    <w:rsid w:val="00347ED8"/>
    <w:rsid w:val="00347FBC"/>
    <w:rsid w:val="003502FB"/>
    <w:rsid w:val="003509AA"/>
    <w:rsid w:val="003509E8"/>
    <w:rsid w:val="00350DCC"/>
    <w:rsid w:val="003510CA"/>
    <w:rsid w:val="00351267"/>
    <w:rsid w:val="00351295"/>
    <w:rsid w:val="00351700"/>
    <w:rsid w:val="00351854"/>
    <w:rsid w:val="00351A0F"/>
    <w:rsid w:val="00351A67"/>
    <w:rsid w:val="00351A7E"/>
    <w:rsid w:val="00351AC1"/>
    <w:rsid w:val="00351CA3"/>
    <w:rsid w:val="003522C2"/>
    <w:rsid w:val="003524FC"/>
    <w:rsid w:val="003527C4"/>
    <w:rsid w:val="003529F5"/>
    <w:rsid w:val="00352EA8"/>
    <w:rsid w:val="0035351F"/>
    <w:rsid w:val="003536EC"/>
    <w:rsid w:val="00353AA1"/>
    <w:rsid w:val="00353C60"/>
    <w:rsid w:val="00353E70"/>
    <w:rsid w:val="003540AC"/>
    <w:rsid w:val="00354624"/>
    <w:rsid w:val="00354679"/>
    <w:rsid w:val="003548D1"/>
    <w:rsid w:val="00354CD3"/>
    <w:rsid w:val="00354CD9"/>
    <w:rsid w:val="003551E8"/>
    <w:rsid w:val="0035529E"/>
    <w:rsid w:val="00355347"/>
    <w:rsid w:val="00355605"/>
    <w:rsid w:val="0035564D"/>
    <w:rsid w:val="003557B2"/>
    <w:rsid w:val="00355916"/>
    <w:rsid w:val="00355C48"/>
    <w:rsid w:val="00355CD2"/>
    <w:rsid w:val="00355F4F"/>
    <w:rsid w:val="0035600C"/>
    <w:rsid w:val="0035601D"/>
    <w:rsid w:val="00356166"/>
    <w:rsid w:val="003561C4"/>
    <w:rsid w:val="00356726"/>
    <w:rsid w:val="0035722B"/>
    <w:rsid w:val="0035731D"/>
    <w:rsid w:val="0035750C"/>
    <w:rsid w:val="00357656"/>
    <w:rsid w:val="003577FB"/>
    <w:rsid w:val="00357A26"/>
    <w:rsid w:val="00357B53"/>
    <w:rsid w:val="00357B9C"/>
    <w:rsid w:val="00357D7D"/>
    <w:rsid w:val="00360668"/>
    <w:rsid w:val="0036068F"/>
    <w:rsid w:val="00360D31"/>
    <w:rsid w:val="003611A9"/>
    <w:rsid w:val="003613FF"/>
    <w:rsid w:val="003615EB"/>
    <w:rsid w:val="003618DC"/>
    <w:rsid w:val="003623BC"/>
    <w:rsid w:val="00362F64"/>
    <w:rsid w:val="00363010"/>
    <w:rsid w:val="0036315B"/>
    <w:rsid w:val="00363212"/>
    <w:rsid w:val="00363562"/>
    <w:rsid w:val="00363862"/>
    <w:rsid w:val="00364406"/>
    <w:rsid w:val="003644F4"/>
    <w:rsid w:val="00364566"/>
    <w:rsid w:val="0036472E"/>
    <w:rsid w:val="00364DBC"/>
    <w:rsid w:val="00364E63"/>
    <w:rsid w:val="00364FA3"/>
    <w:rsid w:val="00365961"/>
    <w:rsid w:val="00365C00"/>
    <w:rsid w:val="00365D63"/>
    <w:rsid w:val="00365F2F"/>
    <w:rsid w:val="00366212"/>
    <w:rsid w:val="0036677F"/>
    <w:rsid w:val="003669F2"/>
    <w:rsid w:val="00367022"/>
    <w:rsid w:val="00367580"/>
    <w:rsid w:val="00367B41"/>
    <w:rsid w:val="00367D0F"/>
    <w:rsid w:val="00367FE1"/>
    <w:rsid w:val="0037001E"/>
    <w:rsid w:val="00370365"/>
    <w:rsid w:val="00370BE7"/>
    <w:rsid w:val="00370E3B"/>
    <w:rsid w:val="00371683"/>
    <w:rsid w:val="00371E61"/>
    <w:rsid w:val="00371FCD"/>
    <w:rsid w:val="0037214B"/>
    <w:rsid w:val="00372493"/>
    <w:rsid w:val="0037274E"/>
    <w:rsid w:val="00372ABB"/>
    <w:rsid w:val="00373075"/>
    <w:rsid w:val="003738EA"/>
    <w:rsid w:val="00373D70"/>
    <w:rsid w:val="00374249"/>
    <w:rsid w:val="00374436"/>
    <w:rsid w:val="003745D1"/>
    <w:rsid w:val="00374764"/>
    <w:rsid w:val="00374BB7"/>
    <w:rsid w:val="003757C6"/>
    <w:rsid w:val="003757DE"/>
    <w:rsid w:val="00375DE0"/>
    <w:rsid w:val="00376046"/>
    <w:rsid w:val="00376AC8"/>
    <w:rsid w:val="00376E0F"/>
    <w:rsid w:val="00376E42"/>
    <w:rsid w:val="003777E5"/>
    <w:rsid w:val="00377D76"/>
    <w:rsid w:val="00377DE7"/>
    <w:rsid w:val="00380285"/>
    <w:rsid w:val="0038032C"/>
    <w:rsid w:val="0038098C"/>
    <w:rsid w:val="00380ADB"/>
    <w:rsid w:val="00380E0F"/>
    <w:rsid w:val="00380ED5"/>
    <w:rsid w:val="00380F19"/>
    <w:rsid w:val="003811BE"/>
    <w:rsid w:val="003812FA"/>
    <w:rsid w:val="00381417"/>
    <w:rsid w:val="003818F4"/>
    <w:rsid w:val="00381C40"/>
    <w:rsid w:val="00381C6C"/>
    <w:rsid w:val="00381E71"/>
    <w:rsid w:val="00381FB4"/>
    <w:rsid w:val="00382078"/>
    <w:rsid w:val="0038242F"/>
    <w:rsid w:val="00382BF8"/>
    <w:rsid w:val="00382E66"/>
    <w:rsid w:val="00383573"/>
    <w:rsid w:val="00383A51"/>
    <w:rsid w:val="00383A73"/>
    <w:rsid w:val="00383DC7"/>
    <w:rsid w:val="00384092"/>
    <w:rsid w:val="0038410D"/>
    <w:rsid w:val="00384456"/>
    <w:rsid w:val="003844D9"/>
    <w:rsid w:val="003846FA"/>
    <w:rsid w:val="003848BA"/>
    <w:rsid w:val="00384A64"/>
    <w:rsid w:val="00384BB7"/>
    <w:rsid w:val="00385001"/>
    <w:rsid w:val="003852AD"/>
    <w:rsid w:val="003852C2"/>
    <w:rsid w:val="00385666"/>
    <w:rsid w:val="0038594B"/>
    <w:rsid w:val="00385B49"/>
    <w:rsid w:val="00385DDB"/>
    <w:rsid w:val="00385FA1"/>
    <w:rsid w:val="00386487"/>
    <w:rsid w:val="00386630"/>
    <w:rsid w:val="003867AE"/>
    <w:rsid w:val="00386CB6"/>
    <w:rsid w:val="00386CC7"/>
    <w:rsid w:val="00387193"/>
    <w:rsid w:val="00387514"/>
    <w:rsid w:val="00387620"/>
    <w:rsid w:val="003878FF"/>
    <w:rsid w:val="00387CBF"/>
    <w:rsid w:val="00387D4F"/>
    <w:rsid w:val="0039012D"/>
    <w:rsid w:val="00390937"/>
    <w:rsid w:val="00391041"/>
    <w:rsid w:val="00391627"/>
    <w:rsid w:val="00391641"/>
    <w:rsid w:val="003919CB"/>
    <w:rsid w:val="00391BD8"/>
    <w:rsid w:val="00391C1C"/>
    <w:rsid w:val="00391C2C"/>
    <w:rsid w:val="00391C72"/>
    <w:rsid w:val="00391D9B"/>
    <w:rsid w:val="00392286"/>
    <w:rsid w:val="00392630"/>
    <w:rsid w:val="003929D1"/>
    <w:rsid w:val="00392C01"/>
    <w:rsid w:val="00392E6E"/>
    <w:rsid w:val="003932F0"/>
    <w:rsid w:val="0039330B"/>
    <w:rsid w:val="003935D3"/>
    <w:rsid w:val="0039404B"/>
    <w:rsid w:val="0039420A"/>
    <w:rsid w:val="003945C9"/>
    <w:rsid w:val="003948B2"/>
    <w:rsid w:val="00394990"/>
    <w:rsid w:val="0039544C"/>
    <w:rsid w:val="003959E2"/>
    <w:rsid w:val="00395F9A"/>
    <w:rsid w:val="0039607A"/>
    <w:rsid w:val="0039614A"/>
    <w:rsid w:val="00396568"/>
    <w:rsid w:val="00396B53"/>
    <w:rsid w:val="0039728E"/>
    <w:rsid w:val="00397AEE"/>
    <w:rsid w:val="00397F26"/>
    <w:rsid w:val="003A0253"/>
    <w:rsid w:val="003A0294"/>
    <w:rsid w:val="003A03D5"/>
    <w:rsid w:val="003A0D13"/>
    <w:rsid w:val="003A0DDD"/>
    <w:rsid w:val="003A0F0F"/>
    <w:rsid w:val="003A0F15"/>
    <w:rsid w:val="003A0FD2"/>
    <w:rsid w:val="003A1022"/>
    <w:rsid w:val="003A10EE"/>
    <w:rsid w:val="003A136C"/>
    <w:rsid w:val="003A13EB"/>
    <w:rsid w:val="003A14A0"/>
    <w:rsid w:val="003A1913"/>
    <w:rsid w:val="003A1B6C"/>
    <w:rsid w:val="003A1FA3"/>
    <w:rsid w:val="003A2098"/>
    <w:rsid w:val="003A20C2"/>
    <w:rsid w:val="003A2534"/>
    <w:rsid w:val="003A2AF0"/>
    <w:rsid w:val="003A2B77"/>
    <w:rsid w:val="003A2D21"/>
    <w:rsid w:val="003A2DBC"/>
    <w:rsid w:val="003A2F13"/>
    <w:rsid w:val="003A2FC1"/>
    <w:rsid w:val="003A329D"/>
    <w:rsid w:val="003A335A"/>
    <w:rsid w:val="003A337F"/>
    <w:rsid w:val="003A33F9"/>
    <w:rsid w:val="003A3540"/>
    <w:rsid w:val="003A368A"/>
    <w:rsid w:val="003A369F"/>
    <w:rsid w:val="003A3DBB"/>
    <w:rsid w:val="003A45F8"/>
    <w:rsid w:val="003A46C3"/>
    <w:rsid w:val="003A4B02"/>
    <w:rsid w:val="003A4DC3"/>
    <w:rsid w:val="003A5154"/>
    <w:rsid w:val="003A56A1"/>
    <w:rsid w:val="003A58EE"/>
    <w:rsid w:val="003A5A4A"/>
    <w:rsid w:val="003A5CD7"/>
    <w:rsid w:val="003A65A3"/>
    <w:rsid w:val="003A6A73"/>
    <w:rsid w:val="003A6BB2"/>
    <w:rsid w:val="003A6BD5"/>
    <w:rsid w:val="003A7C9E"/>
    <w:rsid w:val="003A7ECF"/>
    <w:rsid w:val="003B035F"/>
    <w:rsid w:val="003B1691"/>
    <w:rsid w:val="003B16EB"/>
    <w:rsid w:val="003B17B2"/>
    <w:rsid w:val="003B17E1"/>
    <w:rsid w:val="003B1ABC"/>
    <w:rsid w:val="003B207F"/>
    <w:rsid w:val="003B21C7"/>
    <w:rsid w:val="003B240C"/>
    <w:rsid w:val="003B2969"/>
    <w:rsid w:val="003B2B26"/>
    <w:rsid w:val="003B3129"/>
    <w:rsid w:val="003B320D"/>
    <w:rsid w:val="003B339E"/>
    <w:rsid w:val="003B343B"/>
    <w:rsid w:val="003B3454"/>
    <w:rsid w:val="003B3B90"/>
    <w:rsid w:val="003B3EB3"/>
    <w:rsid w:val="003B3FA8"/>
    <w:rsid w:val="003B485B"/>
    <w:rsid w:val="003B4C73"/>
    <w:rsid w:val="003B531E"/>
    <w:rsid w:val="003B54E9"/>
    <w:rsid w:val="003B58A8"/>
    <w:rsid w:val="003B5C03"/>
    <w:rsid w:val="003B5C18"/>
    <w:rsid w:val="003B5E4C"/>
    <w:rsid w:val="003B62B3"/>
    <w:rsid w:val="003B65EA"/>
    <w:rsid w:val="003B682F"/>
    <w:rsid w:val="003B6A6D"/>
    <w:rsid w:val="003B6DA4"/>
    <w:rsid w:val="003B7052"/>
    <w:rsid w:val="003B7177"/>
    <w:rsid w:val="003B71CF"/>
    <w:rsid w:val="003B72A9"/>
    <w:rsid w:val="003B7351"/>
    <w:rsid w:val="003B73F0"/>
    <w:rsid w:val="003B755B"/>
    <w:rsid w:val="003B7E3D"/>
    <w:rsid w:val="003C0091"/>
    <w:rsid w:val="003C028D"/>
    <w:rsid w:val="003C065F"/>
    <w:rsid w:val="003C0BF2"/>
    <w:rsid w:val="003C0CDE"/>
    <w:rsid w:val="003C105C"/>
    <w:rsid w:val="003C12BC"/>
    <w:rsid w:val="003C1393"/>
    <w:rsid w:val="003C146D"/>
    <w:rsid w:val="003C1E67"/>
    <w:rsid w:val="003C1FD1"/>
    <w:rsid w:val="003C200E"/>
    <w:rsid w:val="003C279D"/>
    <w:rsid w:val="003C2831"/>
    <w:rsid w:val="003C2905"/>
    <w:rsid w:val="003C29F8"/>
    <w:rsid w:val="003C2DE8"/>
    <w:rsid w:val="003C2E91"/>
    <w:rsid w:val="003C3162"/>
    <w:rsid w:val="003C3242"/>
    <w:rsid w:val="003C3540"/>
    <w:rsid w:val="003C39BE"/>
    <w:rsid w:val="003C3E83"/>
    <w:rsid w:val="003C42D8"/>
    <w:rsid w:val="003C44C9"/>
    <w:rsid w:val="003C4523"/>
    <w:rsid w:val="003C4570"/>
    <w:rsid w:val="003C493D"/>
    <w:rsid w:val="003C4A8E"/>
    <w:rsid w:val="003C4DAF"/>
    <w:rsid w:val="003C5406"/>
    <w:rsid w:val="003C552E"/>
    <w:rsid w:val="003C5BD3"/>
    <w:rsid w:val="003C63BE"/>
    <w:rsid w:val="003C63F0"/>
    <w:rsid w:val="003C6453"/>
    <w:rsid w:val="003C7400"/>
    <w:rsid w:val="003C74A3"/>
    <w:rsid w:val="003C781D"/>
    <w:rsid w:val="003C7F76"/>
    <w:rsid w:val="003C7FB7"/>
    <w:rsid w:val="003D0497"/>
    <w:rsid w:val="003D04F6"/>
    <w:rsid w:val="003D050A"/>
    <w:rsid w:val="003D0829"/>
    <w:rsid w:val="003D08EB"/>
    <w:rsid w:val="003D0C5C"/>
    <w:rsid w:val="003D0DB7"/>
    <w:rsid w:val="003D1581"/>
    <w:rsid w:val="003D1882"/>
    <w:rsid w:val="003D1BB0"/>
    <w:rsid w:val="003D1DA3"/>
    <w:rsid w:val="003D1F6B"/>
    <w:rsid w:val="003D26D7"/>
    <w:rsid w:val="003D2709"/>
    <w:rsid w:val="003D28D5"/>
    <w:rsid w:val="003D2A21"/>
    <w:rsid w:val="003D31D1"/>
    <w:rsid w:val="003D3423"/>
    <w:rsid w:val="003D342F"/>
    <w:rsid w:val="003D3C28"/>
    <w:rsid w:val="003D4296"/>
    <w:rsid w:val="003D45DE"/>
    <w:rsid w:val="003D4AC7"/>
    <w:rsid w:val="003D4B04"/>
    <w:rsid w:val="003D4C47"/>
    <w:rsid w:val="003D4E35"/>
    <w:rsid w:val="003D511A"/>
    <w:rsid w:val="003D53DC"/>
    <w:rsid w:val="003D57BD"/>
    <w:rsid w:val="003D5C2E"/>
    <w:rsid w:val="003D5C69"/>
    <w:rsid w:val="003D5E3C"/>
    <w:rsid w:val="003D6138"/>
    <w:rsid w:val="003D62B8"/>
    <w:rsid w:val="003D67F2"/>
    <w:rsid w:val="003D6FC2"/>
    <w:rsid w:val="003D7486"/>
    <w:rsid w:val="003D7BDB"/>
    <w:rsid w:val="003D7C3B"/>
    <w:rsid w:val="003D7D7C"/>
    <w:rsid w:val="003D7D98"/>
    <w:rsid w:val="003D7DDD"/>
    <w:rsid w:val="003E0006"/>
    <w:rsid w:val="003E0234"/>
    <w:rsid w:val="003E0442"/>
    <w:rsid w:val="003E04EF"/>
    <w:rsid w:val="003E08B4"/>
    <w:rsid w:val="003E107B"/>
    <w:rsid w:val="003E114E"/>
    <w:rsid w:val="003E1419"/>
    <w:rsid w:val="003E1816"/>
    <w:rsid w:val="003E1872"/>
    <w:rsid w:val="003E1A46"/>
    <w:rsid w:val="003E1C51"/>
    <w:rsid w:val="003E2074"/>
    <w:rsid w:val="003E2121"/>
    <w:rsid w:val="003E256F"/>
    <w:rsid w:val="003E2714"/>
    <w:rsid w:val="003E2B82"/>
    <w:rsid w:val="003E2F4C"/>
    <w:rsid w:val="003E31F1"/>
    <w:rsid w:val="003E3539"/>
    <w:rsid w:val="003E364A"/>
    <w:rsid w:val="003E36C5"/>
    <w:rsid w:val="003E3A03"/>
    <w:rsid w:val="003E3ABE"/>
    <w:rsid w:val="003E3BE3"/>
    <w:rsid w:val="003E3CBF"/>
    <w:rsid w:val="003E3F3A"/>
    <w:rsid w:val="003E4426"/>
    <w:rsid w:val="003E47F4"/>
    <w:rsid w:val="003E4A6C"/>
    <w:rsid w:val="003E50D3"/>
    <w:rsid w:val="003E5301"/>
    <w:rsid w:val="003E55AB"/>
    <w:rsid w:val="003E56BE"/>
    <w:rsid w:val="003E5710"/>
    <w:rsid w:val="003E57CC"/>
    <w:rsid w:val="003E5CB9"/>
    <w:rsid w:val="003E5FDA"/>
    <w:rsid w:val="003E6209"/>
    <w:rsid w:val="003E636E"/>
    <w:rsid w:val="003E63FB"/>
    <w:rsid w:val="003E6B76"/>
    <w:rsid w:val="003E6E1B"/>
    <w:rsid w:val="003E717E"/>
    <w:rsid w:val="003E71AA"/>
    <w:rsid w:val="003E72C4"/>
    <w:rsid w:val="003E7518"/>
    <w:rsid w:val="003E7A03"/>
    <w:rsid w:val="003E7E16"/>
    <w:rsid w:val="003F0102"/>
    <w:rsid w:val="003F0459"/>
    <w:rsid w:val="003F0A1C"/>
    <w:rsid w:val="003F125A"/>
    <w:rsid w:val="003F1412"/>
    <w:rsid w:val="003F1639"/>
    <w:rsid w:val="003F179F"/>
    <w:rsid w:val="003F203E"/>
    <w:rsid w:val="003F20EA"/>
    <w:rsid w:val="003F2DA8"/>
    <w:rsid w:val="003F2E93"/>
    <w:rsid w:val="003F31DA"/>
    <w:rsid w:val="003F32CC"/>
    <w:rsid w:val="003F342C"/>
    <w:rsid w:val="003F3C0E"/>
    <w:rsid w:val="003F3D69"/>
    <w:rsid w:val="003F3FC7"/>
    <w:rsid w:val="003F44C5"/>
    <w:rsid w:val="003F4C35"/>
    <w:rsid w:val="003F4DB1"/>
    <w:rsid w:val="003F4DD0"/>
    <w:rsid w:val="003F5149"/>
    <w:rsid w:val="003F53C6"/>
    <w:rsid w:val="003F53CB"/>
    <w:rsid w:val="003F5505"/>
    <w:rsid w:val="003F5553"/>
    <w:rsid w:val="003F5D38"/>
    <w:rsid w:val="003F63C8"/>
    <w:rsid w:val="003F6BE5"/>
    <w:rsid w:val="003F6EC3"/>
    <w:rsid w:val="003F7284"/>
    <w:rsid w:val="003F72B6"/>
    <w:rsid w:val="003F7A1A"/>
    <w:rsid w:val="003F7DB8"/>
    <w:rsid w:val="003F7E90"/>
    <w:rsid w:val="003F7ECF"/>
    <w:rsid w:val="003F7F1A"/>
    <w:rsid w:val="004000CF"/>
    <w:rsid w:val="00400145"/>
    <w:rsid w:val="004003CD"/>
    <w:rsid w:val="0040043B"/>
    <w:rsid w:val="00400581"/>
    <w:rsid w:val="004005FA"/>
    <w:rsid w:val="00400741"/>
    <w:rsid w:val="004007B6"/>
    <w:rsid w:val="004007D1"/>
    <w:rsid w:val="0040090D"/>
    <w:rsid w:val="00400C67"/>
    <w:rsid w:val="00400D96"/>
    <w:rsid w:val="00400F4A"/>
    <w:rsid w:val="004011D4"/>
    <w:rsid w:val="00401782"/>
    <w:rsid w:val="00401C9E"/>
    <w:rsid w:val="00401DAA"/>
    <w:rsid w:val="004021A9"/>
    <w:rsid w:val="004021F5"/>
    <w:rsid w:val="004022FA"/>
    <w:rsid w:val="00402A9B"/>
    <w:rsid w:val="00403EA5"/>
    <w:rsid w:val="0040466D"/>
    <w:rsid w:val="004048C8"/>
    <w:rsid w:val="00404AEE"/>
    <w:rsid w:val="00404D7C"/>
    <w:rsid w:val="00404DEC"/>
    <w:rsid w:val="00404F2E"/>
    <w:rsid w:val="00404FE1"/>
    <w:rsid w:val="0040532E"/>
    <w:rsid w:val="004053A7"/>
    <w:rsid w:val="004057EA"/>
    <w:rsid w:val="004059E6"/>
    <w:rsid w:val="00405AB5"/>
    <w:rsid w:val="00405F3A"/>
    <w:rsid w:val="00406780"/>
    <w:rsid w:val="004067B1"/>
    <w:rsid w:val="00406840"/>
    <w:rsid w:val="00406BE0"/>
    <w:rsid w:val="00406E71"/>
    <w:rsid w:val="0040707C"/>
    <w:rsid w:val="00407186"/>
    <w:rsid w:val="004071ED"/>
    <w:rsid w:val="00407746"/>
    <w:rsid w:val="00407C0C"/>
    <w:rsid w:val="004103FB"/>
    <w:rsid w:val="0041049C"/>
    <w:rsid w:val="00410A1F"/>
    <w:rsid w:val="00410F2E"/>
    <w:rsid w:val="004113E1"/>
    <w:rsid w:val="00411CA2"/>
    <w:rsid w:val="00411EB7"/>
    <w:rsid w:val="0041233E"/>
    <w:rsid w:val="0041267E"/>
    <w:rsid w:val="0041286D"/>
    <w:rsid w:val="00412B3B"/>
    <w:rsid w:val="00413236"/>
    <w:rsid w:val="00413B56"/>
    <w:rsid w:val="00413E70"/>
    <w:rsid w:val="0041416E"/>
    <w:rsid w:val="00414171"/>
    <w:rsid w:val="00414199"/>
    <w:rsid w:val="004146C8"/>
    <w:rsid w:val="00414820"/>
    <w:rsid w:val="00414906"/>
    <w:rsid w:val="00414C86"/>
    <w:rsid w:val="004150EE"/>
    <w:rsid w:val="00415245"/>
    <w:rsid w:val="004154FE"/>
    <w:rsid w:val="00415509"/>
    <w:rsid w:val="004155BD"/>
    <w:rsid w:val="0041561A"/>
    <w:rsid w:val="00415833"/>
    <w:rsid w:val="00415B8A"/>
    <w:rsid w:val="004160AF"/>
    <w:rsid w:val="00416787"/>
    <w:rsid w:val="00416A49"/>
    <w:rsid w:val="00416B82"/>
    <w:rsid w:val="00416CDC"/>
    <w:rsid w:val="00416FF8"/>
    <w:rsid w:val="004170FC"/>
    <w:rsid w:val="00417570"/>
    <w:rsid w:val="00417EA9"/>
    <w:rsid w:val="00420375"/>
    <w:rsid w:val="004207B6"/>
    <w:rsid w:val="0042115F"/>
    <w:rsid w:val="00421538"/>
    <w:rsid w:val="00421562"/>
    <w:rsid w:val="004217A4"/>
    <w:rsid w:val="00421A9E"/>
    <w:rsid w:val="00421AF0"/>
    <w:rsid w:val="00421C3D"/>
    <w:rsid w:val="00421CCB"/>
    <w:rsid w:val="0042216E"/>
    <w:rsid w:val="004222EE"/>
    <w:rsid w:val="00422450"/>
    <w:rsid w:val="004229F2"/>
    <w:rsid w:val="00422DB4"/>
    <w:rsid w:val="004233BF"/>
    <w:rsid w:val="00423707"/>
    <w:rsid w:val="00423841"/>
    <w:rsid w:val="00423842"/>
    <w:rsid w:val="00423E4E"/>
    <w:rsid w:val="00423FFA"/>
    <w:rsid w:val="00424005"/>
    <w:rsid w:val="004246C1"/>
    <w:rsid w:val="004247F8"/>
    <w:rsid w:val="004249B3"/>
    <w:rsid w:val="00424CC7"/>
    <w:rsid w:val="00424F86"/>
    <w:rsid w:val="00425011"/>
    <w:rsid w:val="0042503F"/>
    <w:rsid w:val="0042514F"/>
    <w:rsid w:val="00425154"/>
    <w:rsid w:val="00425B49"/>
    <w:rsid w:val="00425CEA"/>
    <w:rsid w:val="00425DAC"/>
    <w:rsid w:val="00426349"/>
    <w:rsid w:val="004268C4"/>
    <w:rsid w:val="00426B99"/>
    <w:rsid w:val="00426C4E"/>
    <w:rsid w:val="004270F7"/>
    <w:rsid w:val="0042758F"/>
    <w:rsid w:val="004275AB"/>
    <w:rsid w:val="004276D8"/>
    <w:rsid w:val="00427710"/>
    <w:rsid w:val="004278D5"/>
    <w:rsid w:val="00427C56"/>
    <w:rsid w:val="00427FBB"/>
    <w:rsid w:val="00430103"/>
    <w:rsid w:val="00430D64"/>
    <w:rsid w:val="00431365"/>
    <w:rsid w:val="00431738"/>
    <w:rsid w:val="004317BF"/>
    <w:rsid w:val="00431DC6"/>
    <w:rsid w:val="00431E94"/>
    <w:rsid w:val="0043263E"/>
    <w:rsid w:val="004329A9"/>
    <w:rsid w:val="00432C52"/>
    <w:rsid w:val="00432F9D"/>
    <w:rsid w:val="0043337A"/>
    <w:rsid w:val="00433650"/>
    <w:rsid w:val="00433737"/>
    <w:rsid w:val="00433891"/>
    <w:rsid w:val="004340CC"/>
    <w:rsid w:val="00434114"/>
    <w:rsid w:val="0043412B"/>
    <w:rsid w:val="0043455D"/>
    <w:rsid w:val="0043469B"/>
    <w:rsid w:val="00434842"/>
    <w:rsid w:val="00434DCB"/>
    <w:rsid w:val="00435196"/>
    <w:rsid w:val="004354BD"/>
    <w:rsid w:val="004356C0"/>
    <w:rsid w:val="00435981"/>
    <w:rsid w:val="00435A86"/>
    <w:rsid w:val="00436071"/>
    <w:rsid w:val="00436A63"/>
    <w:rsid w:val="00436B16"/>
    <w:rsid w:val="00437520"/>
    <w:rsid w:val="00437557"/>
    <w:rsid w:val="00437B98"/>
    <w:rsid w:val="00437FCC"/>
    <w:rsid w:val="00437FCD"/>
    <w:rsid w:val="00440295"/>
    <w:rsid w:val="0044047D"/>
    <w:rsid w:val="004404F6"/>
    <w:rsid w:val="004407C5"/>
    <w:rsid w:val="0044091C"/>
    <w:rsid w:val="0044099B"/>
    <w:rsid w:val="00440A6C"/>
    <w:rsid w:val="0044185F"/>
    <w:rsid w:val="0044188B"/>
    <w:rsid w:val="00441BC3"/>
    <w:rsid w:val="00441CF7"/>
    <w:rsid w:val="00441EE8"/>
    <w:rsid w:val="00442042"/>
    <w:rsid w:val="004421DA"/>
    <w:rsid w:val="004422E0"/>
    <w:rsid w:val="0044237E"/>
    <w:rsid w:val="00442406"/>
    <w:rsid w:val="004424E4"/>
    <w:rsid w:val="004425B5"/>
    <w:rsid w:val="00442B5F"/>
    <w:rsid w:val="00442BDB"/>
    <w:rsid w:val="00443322"/>
    <w:rsid w:val="004437B4"/>
    <w:rsid w:val="00443CEA"/>
    <w:rsid w:val="00443E3E"/>
    <w:rsid w:val="00444092"/>
    <w:rsid w:val="004443B8"/>
    <w:rsid w:val="004444ED"/>
    <w:rsid w:val="004446D6"/>
    <w:rsid w:val="004450CA"/>
    <w:rsid w:val="004455A5"/>
    <w:rsid w:val="004456C9"/>
    <w:rsid w:val="00445CD0"/>
    <w:rsid w:val="00445D4E"/>
    <w:rsid w:val="00445ED4"/>
    <w:rsid w:val="00446304"/>
    <w:rsid w:val="004463EA"/>
    <w:rsid w:val="00446707"/>
    <w:rsid w:val="00446A25"/>
    <w:rsid w:val="00446C7C"/>
    <w:rsid w:val="00446E89"/>
    <w:rsid w:val="004472C0"/>
    <w:rsid w:val="00447540"/>
    <w:rsid w:val="004475AC"/>
    <w:rsid w:val="004502F3"/>
    <w:rsid w:val="00450488"/>
    <w:rsid w:val="00451147"/>
    <w:rsid w:val="004511B9"/>
    <w:rsid w:val="00451518"/>
    <w:rsid w:val="00451690"/>
    <w:rsid w:val="0045192B"/>
    <w:rsid w:val="00451A69"/>
    <w:rsid w:val="00451B98"/>
    <w:rsid w:val="00451BF6"/>
    <w:rsid w:val="00451C3A"/>
    <w:rsid w:val="00451DFC"/>
    <w:rsid w:val="00451EA9"/>
    <w:rsid w:val="00452280"/>
    <w:rsid w:val="00452882"/>
    <w:rsid w:val="00452B86"/>
    <w:rsid w:val="00452F97"/>
    <w:rsid w:val="0045300F"/>
    <w:rsid w:val="00454693"/>
    <w:rsid w:val="004547AF"/>
    <w:rsid w:val="00454CB5"/>
    <w:rsid w:val="00455194"/>
    <w:rsid w:val="00455A4F"/>
    <w:rsid w:val="00455E2B"/>
    <w:rsid w:val="004564B8"/>
    <w:rsid w:val="0045651A"/>
    <w:rsid w:val="004565D8"/>
    <w:rsid w:val="00456E14"/>
    <w:rsid w:val="004574FC"/>
    <w:rsid w:val="00457503"/>
    <w:rsid w:val="004577BA"/>
    <w:rsid w:val="004578FA"/>
    <w:rsid w:val="00457D0D"/>
    <w:rsid w:val="004602E5"/>
    <w:rsid w:val="00460CE7"/>
    <w:rsid w:val="0046102B"/>
    <w:rsid w:val="00461526"/>
    <w:rsid w:val="00461924"/>
    <w:rsid w:val="00461A22"/>
    <w:rsid w:val="00461A9F"/>
    <w:rsid w:val="00461E63"/>
    <w:rsid w:val="00462700"/>
    <w:rsid w:val="0046277A"/>
    <w:rsid w:val="004628F6"/>
    <w:rsid w:val="00462981"/>
    <w:rsid w:val="00462A6E"/>
    <w:rsid w:val="00462A7D"/>
    <w:rsid w:val="00462B78"/>
    <w:rsid w:val="00462C18"/>
    <w:rsid w:val="00462F63"/>
    <w:rsid w:val="00463577"/>
    <w:rsid w:val="00464864"/>
    <w:rsid w:val="004648C0"/>
    <w:rsid w:val="00464CC7"/>
    <w:rsid w:val="00464EA0"/>
    <w:rsid w:val="0046548F"/>
    <w:rsid w:val="00465541"/>
    <w:rsid w:val="004655C8"/>
    <w:rsid w:val="004655D9"/>
    <w:rsid w:val="00465D47"/>
    <w:rsid w:val="00465EF6"/>
    <w:rsid w:val="004663BF"/>
    <w:rsid w:val="004663F7"/>
    <w:rsid w:val="00466725"/>
    <w:rsid w:val="00466B03"/>
    <w:rsid w:val="00467117"/>
    <w:rsid w:val="00467121"/>
    <w:rsid w:val="004671A7"/>
    <w:rsid w:val="004676B1"/>
    <w:rsid w:val="0046771C"/>
    <w:rsid w:val="00467721"/>
    <w:rsid w:val="004677F0"/>
    <w:rsid w:val="00467AFD"/>
    <w:rsid w:val="00467CB4"/>
    <w:rsid w:val="00467CDD"/>
    <w:rsid w:val="00467DA7"/>
    <w:rsid w:val="0047005A"/>
    <w:rsid w:val="00470321"/>
    <w:rsid w:val="00470792"/>
    <w:rsid w:val="00470CD9"/>
    <w:rsid w:val="00470D74"/>
    <w:rsid w:val="00470DD8"/>
    <w:rsid w:val="0047104C"/>
    <w:rsid w:val="00471743"/>
    <w:rsid w:val="00471756"/>
    <w:rsid w:val="00471A50"/>
    <w:rsid w:val="00471B65"/>
    <w:rsid w:val="004722E8"/>
    <w:rsid w:val="004729D9"/>
    <w:rsid w:val="00472A2C"/>
    <w:rsid w:val="00472F40"/>
    <w:rsid w:val="00473182"/>
    <w:rsid w:val="004731EC"/>
    <w:rsid w:val="0047337D"/>
    <w:rsid w:val="004738A1"/>
    <w:rsid w:val="00473C19"/>
    <w:rsid w:val="004740C8"/>
    <w:rsid w:val="00474663"/>
    <w:rsid w:val="00474A4E"/>
    <w:rsid w:val="00474F2B"/>
    <w:rsid w:val="004750E6"/>
    <w:rsid w:val="0047516C"/>
    <w:rsid w:val="004755E9"/>
    <w:rsid w:val="00475636"/>
    <w:rsid w:val="00475D41"/>
    <w:rsid w:val="00476187"/>
    <w:rsid w:val="004764A3"/>
    <w:rsid w:val="004769F8"/>
    <w:rsid w:val="00476FCE"/>
    <w:rsid w:val="00476FD6"/>
    <w:rsid w:val="004773C0"/>
    <w:rsid w:val="004774B3"/>
    <w:rsid w:val="0047779F"/>
    <w:rsid w:val="004779A5"/>
    <w:rsid w:val="00477B00"/>
    <w:rsid w:val="00477E6D"/>
    <w:rsid w:val="0048003C"/>
    <w:rsid w:val="00480976"/>
    <w:rsid w:val="00480ACC"/>
    <w:rsid w:val="0048137A"/>
    <w:rsid w:val="0048159C"/>
    <w:rsid w:val="00481893"/>
    <w:rsid w:val="004822CC"/>
    <w:rsid w:val="00482455"/>
    <w:rsid w:val="00482752"/>
    <w:rsid w:val="0048277C"/>
    <w:rsid w:val="00482904"/>
    <w:rsid w:val="00482F36"/>
    <w:rsid w:val="00483804"/>
    <w:rsid w:val="00483A33"/>
    <w:rsid w:val="00483A82"/>
    <w:rsid w:val="00483ECD"/>
    <w:rsid w:val="00484118"/>
    <w:rsid w:val="004841EE"/>
    <w:rsid w:val="004841EF"/>
    <w:rsid w:val="004846C8"/>
    <w:rsid w:val="00484A22"/>
    <w:rsid w:val="004852BC"/>
    <w:rsid w:val="004852F0"/>
    <w:rsid w:val="00485685"/>
    <w:rsid w:val="00485885"/>
    <w:rsid w:val="004858CB"/>
    <w:rsid w:val="00485CD5"/>
    <w:rsid w:val="00485CE3"/>
    <w:rsid w:val="00486251"/>
    <w:rsid w:val="004864F4"/>
    <w:rsid w:val="004867C0"/>
    <w:rsid w:val="00486B57"/>
    <w:rsid w:val="00486C43"/>
    <w:rsid w:val="00486D31"/>
    <w:rsid w:val="00486EFE"/>
    <w:rsid w:val="00487726"/>
    <w:rsid w:val="00487745"/>
    <w:rsid w:val="004877AA"/>
    <w:rsid w:val="004877D6"/>
    <w:rsid w:val="00487BA9"/>
    <w:rsid w:val="00487DBE"/>
    <w:rsid w:val="00487F42"/>
    <w:rsid w:val="00487FFA"/>
    <w:rsid w:val="0049044F"/>
    <w:rsid w:val="00490902"/>
    <w:rsid w:val="00490C1A"/>
    <w:rsid w:val="00490CF3"/>
    <w:rsid w:val="00491050"/>
    <w:rsid w:val="004910D2"/>
    <w:rsid w:val="0049113C"/>
    <w:rsid w:val="004912F0"/>
    <w:rsid w:val="0049149C"/>
    <w:rsid w:val="00491F23"/>
    <w:rsid w:val="00491F3C"/>
    <w:rsid w:val="0049235C"/>
    <w:rsid w:val="00492413"/>
    <w:rsid w:val="0049242E"/>
    <w:rsid w:val="004926AE"/>
    <w:rsid w:val="004929B8"/>
    <w:rsid w:val="00492E2D"/>
    <w:rsid w:val="00492F11"/>
    <w:rsid w:val="004930AA"/>
    <w:rsid w:val="0049352B"/>
    <w:rsid w:val="0049373A"/>
    <w:rsid w:val="00493A36"/>
    <w:rsid w:val="00493A68"/>
    <w:rsid w:val="00493ABB"/>
    <w:rsid w:val="00493B55"/>
    <w:rsid w:val="00493BF9"/>
    <w:rsid w:val="00493E1C"/>
    <w:rsid w:val="00493F2B"/>
    <w:rsid w:val="00494135"/>
    <w:rsid w:val="004946F0"/>
    <w:rsid w:val="00494B9A"/>
    <w:rsid w:val="00494F03"/>
    <w:rsid w:val="004952A6"/>
    <w:rsid w:val="00495654"/>
    <w:rsid w:val="00495830"/>
    <w:rsid w:val="00495A36"/>
    <w:rsid w:val="00496380"/>
    <w:rsid w:val="00496A8D"/>
    <w:rsid w:val="00496F3A"/>
    <w:rsid w:val="00496F98"/>
    <w:rsid w:val="004971BF"/>
    <w:rsid w:val="00497664"/>
    <w:rsid w:val="00497A09"/>
    <w:rsid w:val="00497BBB"/>
    <w:rsid w:val="00497D57"/>
    <w:rsid w:val="00497D79"/>
    <w:rsid w:val="00497F27"/>
    <w:rsid w:val="004A0C40"/>
    <w:rsid w:val="004A1058"/>
    <w:rsid w:val="004A1161"/>
    <w:rsid w:val="004A13A9"/>
    <w:rsid w:val="004A14D0"/>
    <w:rsid w:val="004A193D"/>
    <w:rsid w:val="004A1EE9"/>
    <w:rsid w:val="004A1F06"/>
    <w:rsid w:val="004A26B5"/>
    <w:rsid w:val="004A2927"/>
    <w:rsid w:val="004A29C2"/>
    <w:rsid w:val="004A2CE6"/>
    <w:rsid w:val="004A2ED9"/>
    <w:rsid w:val="004A2EDA"/>
    <w:rsid w:val="004A35D3"/>
    <w:rsid w:val="004A3AFD"/>
    <w:rsid w:val="004A3B1D"/>
    <w:rsid w:val="004A3B58"/>
    <w:rsid w:val="004A3C52"/>
    <w:rsid w:val="004A3D36"/>
    <w:rsid w:val="004A4016"/>
    <w:rsid w:val="004A449A"/>
    <w:rsid w:val="004A4F86"/>
    <w:rsid w:val="004A4FDD"/>
    <w:rsid w:val="004A5EA0"/>
    <w:rsid w:val="004A5EC9"/>
    <w:rsid w:val="004A6061"/>
    <w:rsid w:val="004A6145"/>
    <w:rsid w:val="004A6247"/>
    <w:rsid w:val="004A6649"/>
    <w:rsid w:val="004A6651"/>
    <w:rsid w:val="004A6798"/>
    <w:rsid w:val="004A68F5"/>
    <w:rsid w:val="004A6A01"/>
    <w:rsid w:val="004A7511"/>
    <w:rsid w:val="004A7527"/>
    <w:rsid w:val="004A77D7"/>
    <w:rsid w:val="004A7AA9"/>
    <w:rsid w:val="004A7C69"/>
    <w:rsid w:val="004A7D6E"/>
    <w:rsid w:val="004A7E19"/>
    <w:rsid w:val="004A7FDD"/>
    <w:rsid w:val="004B024D"/>
    <w:rsid w:val="004B055E"/>
    <w:rsid w:val="004B0621"/>
    <w:rsid w:val="004B0734"/>
    <w:rsid w:val="004B0AD9"/>
    <w:rsid w:val="004B0C34"/>
    <w:rsid w:val="004B0C37"/>
    <w:rsid w:val="004B15AF"/>
    <w:rsid w:val="004B1643"/>
    <w:rsid w:val="004B1794"/>
    <w:rsid w:val="004B17DB"/>
    <w:rsid w:val="004B17F8"/>
    <w:rsid w:val="004B2706"/>
    <w:rsid w:val="004B272C"/>
    <w:rsid w:val="004B2FDA"/>
    <w:rsid w:val="004B3911"/>
    <w:rsid w:val="004B3BDB"/>
    <w:rsid w:val="004B45D1"/>
    <w:rsid w:val="004B4613"/>
    <w:rsid w:val="004B4677"/>
    <w:rsid w:val="004B4CD0"/>
    <w:rsid w:val="004B4E9F"/>
    <w:rsid w:val="004B4F1D"/>
    <w:rsid w:val="004B50AC"/>
    <w:rsid w:val="004B51D9"/>
    <w:rsid w:val="004B52A4"/>
    <w:rsid w:val="004B543C"/>
    <w:rsid w:val="004B57C3"/>
    <w:rsid w:val="004B5974"/>
    <w:rsid w:val="004B5E27"/>
    <w:rsid w:val="004B5EED"/>
    <w:rsid w:val="004B604F"/>
    <w:rsid w:val="004B634E"/>
    <w:rsid w:val="004B64C3"/>
    <w:rsid w:val="004B6721"/>
    <w:rsid w:val="004B6CCC"/>
    <w:rsid w:val="004B6D11"/>
    <w:rsid w:val="004B6F0E"/>
    <w:rsid w:val="004B7161"/>
    <w:rsid w:val="004B745E"/>
    <w:rsid w:val="004B7590"/>
    <w:rsid w:val="004B77A1"/>
    <w:rsid w:val="004B77F5"/>
    <w:rsid w:val="004B7A08"/>
    <w:rsid w:val="004C0089"/>
    <w:rsid w:val="004C0173"/>
    <w:rsid w:val="004C0F6D"/>
    <w:rsid w:val="004C132F"/>
    <w:rsid w:val="004C17C4"/>
    <w:rsid w:val="004C1E59"/>
    <w:rsid w:val="004C1E8F"/>
    <w:rsid w:val="004C2096"/>
    <w:rsid w:val="004C23A3"/>
    <w:rsid w:val="004C259E"/>
    <w:rsid w:val="004C273A"/>
    <w:rsid w:val="004C29A6"/>
    <w:rsid w:val="004C2C36"/>
    <w:rsid w:val="004C2C74"/>
    <w:rsid w:val="004C2D24"/>
    <w:rsid w:val="004C320E"/>
    <w:rsid w:val="004C35C8"/>
    <w:rsid w:val="004C36A1"/>
    <w:rsid w:val="004C3709"/>
    <w:rsid w:val="004C3A10"/>
    <w:rsid w:val="004C3E09"/>
    <w:rsid w:val="004C3F5A"/>
    <w:rsid w:val="004C415B"/>
    <w:rsid w:val="004C46E5"/>
    <w:rsid w:val="004C4866"/>
    <w:rsid w:val="004C4BC8"/>
    <w:rsid w:val="004C4D5F"/>
    <w:rsid w:val="004C4FC3"/>
    <w:rsid w:val="004C5171"/>
    <w:rsid w:val="004C56B9"/>
    <w:rsid w:val="004C5802"/>
    <w:rsid w:val="004C5BC6"/>
    <w:rsid w:val="004C62F7"/>
    <w:rsid w:val="004C6483"/>
    <w:rsid w:val="004C65E9"/>
    <w:rsid w:val="004C66FE"/>
    <w:rsid w:val="004C6CE8"/>
    <w:rsid w:val="004C6D16"/>
    <w:rsid w:val="004C7473"/>
    <w:rsid w:val="004C74BD"/>
    <w:rsid w:val="004C74DE"/>
    <w:rsid w:val="004C78E8"/>
    <w:rsid w:val="004C79C5"/>
    <w:rsid w:val="004C7BF0"/>
    <w:rsid w:val="004C7C68"/>
    <w:rsid w:val="004D0353"/>
    <w:rsid w:val="004D03DD"/>
    <w:rsid w:val="004D0572"/>
    <w:rsid w:val="004D0803"/>
    <w:rsid w:val="004D0EDD"/>
    <w:rsid w:val="004D12A9"/>
    <w:rsid w:val="004D17AE"/>
    <w:rsid w:val="004D189C"/>
    <w:rsid w:val="004D2398"/>
    <w:rsid w:val="004D2C05"/>
    <w:rsid w:val="004D31CD"/>
    <w:rsid w:val="004D3229"/>
    <w:rsid w:val="004D3566"/>
    <w:rsid w:val="004D3892"/>
    <w:rsid w:val="004D38AE"/>
    <w:rsid w:val="004D3ABE"/>
    <w:rsid w:val="004D3CF3"/>
    <w:rsid w:val="004D4508"/>
    <w:rsid w:val="004D4BE5"/>
    <w:rsid w:val="004D5240"/>
    <w:rsid w:val="004D53C3"/>
    <w:rsid w:val="004D5CE5"/>
    <w:rsid w:val="004D5D35"/>
    <w:rsid w:val="004D622D"/>
    <w:rsid w:val="004D6A50"/>
    <w:rsid w:val="004D7150"/>
    <w:rsid w:val="004D760F"/>
    <w:rsid w:val="004D79E6"/>
    <w:rsid w:val="004D7EA9"/>
    <w:rsid w:val="004D7F5C"/>
    <w:rsid w:val="004E031E"/>
    <w:rsid w:val="004E0A30"/>
    <w:rsid w:val="004E0C1E"/>
    <w:rsid w:val="004E0D27"/>
    <w:rsid w:val="004E0DC5"/>
    <w:rsid w:val="004E0F27"/>
    <w:rsid w:val="004E1785"/>
    <w:rsid w:val="004E1CB6"/>
    <w:rsid w:val="004E1FC4"/>
    <w:rsid w:val="004E1FD2"/>
    <w:rsid w:val="004E27B0"/>
    <w:rsid w:val="004E2B70"/>
    <w:rsid w:val="004E2DFF"/>
    <w:rsid w:val="004E2E54"/>
    <w:rsid w:val="004E2F78"/>
    <w:rsid w:val="004E304F"/>
    <w:rsid w:val="004E3119"/>
    <w:rsid w:val="004E3360"/>
    <w:rsid w:val="004E34B3"/>
    <w:rsid w:val="004E34B9"/>
    <w:rsid w:val="004E3850"/>
    <w:rsid w:val="004E38E2"/>
    <w:rsid w:val="004E3D2C"/>
    <w:rsid w:val="004E435F"/>
    <w:rsid w:val="004E44B2"/>
    <w:rsid w:val="004E4BA4"/>
    <w:rsid w:val="004E628F"/>
    <w:rsid w:val="004E6527"/>
    <w:rsid w:val="004E6BE0"/>
    <w:rsid w:val="004E6BFB"/>
    <w:rsid w:val="004E7111"/>
    <w:rsid w:val="004E7EA2"/>
    <w:rsid w:val="004F0558"/>
    <w:rsid w:val="004F0A22"/>
    <w:rsid w:val="004F0B34"/>
    <w:rsid w:val="004F0E51"/>
    <w:rsid w:val="004F0F21"/>
    <w:rsid w:val="004F0F3F"/>
    <w:rsid w:val="004F1318"/>
    <w:rsid w:val="004F164A"/>
    <w:rsid w:val="004F17FF"/>
    <w:rsid w:val="004F185C"/>
    <w:rsid w:val="004F188D"/>
    <w:rsid w:val="004F1B8B"/>
    <w:rsid w:val="004F2979"/>
    <w:rsid w:val="004F2BC3"/>
    <w:rsid w:val="004F2C5D"/>
    <w:rsid w:val="004F2E40"/>
    <w:rsid w:val="004F2EDC"/>
    <w:rsid w:val="004F364A"/>
    <w:rsid w:val="004F3B49"/>
    <w:rsid w:val="004F401A"/>
    <w:rsid w:val="004F450D"/>
    <w:rsid w:val="004F46AD"/>
    <w:rsid w:val="004F46D2"/>
    <w:rsid w:val="004F4824"/>
    <w:rsid w:val="004F4A5D"/>
    <w:rsid w:val="004F4C50"/>
    <w:rsid w:val="004F4CCF"/>
    <w:rsid w:val="004F4E6C"/>
    <w:rsid w:val="004F524C"/>
    <w:rsid w:val="004F5686"/>
    <w:rsid w:val="004F5CFB"/>
    <w:rsid w:val="004F5F55"/>
    <w:rsid w:val="004F5FC3"/>
    <w:rsid w:val="004F6081"/>
    <w:rsid w:val="004F6567"/>
    <w:rsid w:val="004F68A9"/>
    <w:rsid w:val="004F6D0F"/>
    <w:rsid w:val="004F7000"/>
    <w:rsid w:val="004F7402"/>
    <w:rsid w:val="004F748B"/>
    <w:rsid w:val="004F76D3"/>
    <w:rsid w:val="004F76E4"/>
    <w:rsid w:val="004F7798"/>
    <w:rsid w:val="004F7933"/>
    <w:rsid w:val="004F7B73"/>
    <w:rsid w:val="00500600"/>
    <w:rsid w:val="0050084D"/>
    <w:rsid w:val="00500C59"/>
    <w:rsid w:val="00501140"/>
    <w:rsid w:val="005023A3"/>
    <w:rsid w:val="00502576"/>
    <w:rsid w:val="005028FE"/>
    <w:rsid w:val="00502D16"/>
    <w:rsid w:val="00502E47"/>
    <w:rsid w:val="00503263"/>
    <w:rsid w:val="005034A1"/>
    <w:rsid w:val="00503816"/>
    <w:rsid w:val="00503FA4"/>
    <w:rsid w:val="005045CE"/>
    <w:rsid w:val="005048D8"/>
    <w:rsid w:val="00504C47"/>
    <w:rsid w:val="005051A0"/>
    <w:rsid w:val="00505930"/>
    <w:rsid w:val="00505ACD"/>
    <w:rsid w:val="005062B9"/>
    <w:rsid w:val="0050646A"/>
    <w:rsid w:val="005068D6"/>
    <w:rsid w:val="00506ABD"/>
    <w:rsid w:val="00506D7E"/>
    <w:rsid w:val="0050713A"/>
    <w:rsid w:val="005072C6"/>
    <w:rsid w:val="005078BB"/>
    <w:rsid w:val="00507BE4"/>
    <w:rsid w:val="00507C14"/>
    <w:rsid w:val="00510281"/>
    <w:rsid w:val="005104D4"/>
    <w:rsid w:val="005109BC"/>
    <w:rsid w:val="00511343"/>
    <w:rsid w:val="005113DC"/>
    <w:rsid w:val="005115EC"/>
    <w:rsid w:val="0051171D"/>
    <w:rsid w:val="00511F40"/>
    <w:rsid w:val="005120F9"/>
    <w:rsid w:val="00512B37"/>
    <w:rsid w:val="00512BC7"/>
    <w:rsid w:val="00512E15"/>
    <w:rsid w:val="005130DE"/>
    <w:rsid w:val="005133C9"/>
    <w:rsid w:val="005137B3"/>
    <w:rsid w:val="0051387B"/>
    <w:rsid w:val="005141D3"/>
    <w:rsid w:val="00514271"/>
    <w:rsid w:val="005142C0"/>
    <w:rsid w:val="005144AC"/>
    <w:rsid w:val="00514960"/>
    <w:rsid w:val="005156AC"/>
    <w:rsid w:val="005160D6"/>
    <w:rsid w:val="00516122"/>
    <w:rsid w:val="00516446"/>
    <w:rsid w:val="00516504"/>
    <w:rsid w:val="0051687C"/>
    <w:rsid w:val="005168A6"/>
    <w:rsid w:val="00516B20"/>
    <w:rsid w:val="00516D63"/>
    <w:rsid w:val="00516EC1"/>
    <w:rsid w:val="00517AD7"/>
    <w:rsid w:val="00517CF6"/>
    <w:rsid w:val="00520752"/>
    <w:rsid w:val="00520B80"/>
    <w:rsid w:val="005216CA"/>
    <w:rsid w:val="005217A5"/>
    <w:rsid w:val="00522015"/>
    <w:rsid w:val="0052254D"/>
    <w:rsid w:val="0052292D"/>
    <w:rsid w:val="00522F4D"/>
    <w:rsid w:val="00523355"/>
    <w:rsid w:val="005234B7"/>
    <w:rsid w:val="0052360F"/>
    <w:rsid w:val="00523B9C"/>
    <w:rsid w:val="00523D10"/>
    <w:rsid w:val="00523D8D"/>
    <w:rsid w:val="00524601"/>
    <w:rsid w:val="0052486A"/>
    <w:rsid w:val="00524956"/>
    <w:rsid w:val="00524A40"/>
    <w:rsid w:val="005254E4"/>
    <w:rsid w:val="005255FD"/>
    <w:rsid w:val="00525853"/>
    <w:rsid w:val="005258DB"/>
    <w:rsid w:val="00525B47"/>
    <w:rsid w:val="00525D57"/>
    <w:rsid w:val="0052615F"/>
    <w:rsid w:val="005261F8"/>
    <w:rsid w:val="0052635F"/>
    <w:rsid w:val="005267D1"/>
    <w:rsid w:val="0052687B"/>
    <w:rsid w:val="00526922"/>
    <w:rsid w:val="00526E9D"/>
    <w:rsid w:val="00526F6A"/>
    <w:rsid w:val="00527A8B"/>
    <w:rsid w:val="005302D7"/>
    <w:rsid w:val="005305A0"/>
    <w:rsid w:val="00530771"/>
    <w:rsid w:val="00530C58"/>
    <w:rsid w:val="00530E91"/>
    <w:rsid w:val="005313B3"/>
    <w:rsid w:val="005313F7"/>
    <w:rsid w:val="005316B5"/>
    <w:rsid w:val="00531A5D"/>
    <w:rsid w:val="00531CF0"/>
    <w:rsid w:val="0053227B"/>
    <w:rsid w:val="00532A8C"/>
    <w:rsid w:val="00532A9E"/>
    <w:rsid w:val="00532E98"/>
    <w:rsid w:val="00533973"/>
    <w:rsid w:val="00533A8A"/>
    <w:rsid w:val="00533D2E"/>
    <w:rsid w:val="00533E41"/>
    <w:rsid w:val="00533E53"/>
    <w:rsid w:val="00533FF7"/>
    <w:rsid w:val="00534623"/>
    <w:rsid w:val="005346F7"/>
    <w:rsid w:val="005347B8"/>
    <w:rsid w:val="00535228"/>
    <w:rsid w:val="005355A7"/>
    <w:rsid w:val="0053565A"/>
    <w:rsid w:val="0053594B"/>
    <w:rsid w:val="00535D2E"/>
    <w:rsid w:val="00536160"/>
    <w:rsid w:val="0053626E"/>
    <w:rsid w:val="00536898"/>
    <w:rsid w:val="00536B85"/>
    <w:rsid w:val="00537A8D"/>
    <w:rsid w:val="00537B21"/>
    <w:rsid w:val="00537B5B"/>
    <w:rsid w:val="005402D6"/>
    <w:rsid w:val="00540833"/>
    <w:rsid w:val="0054091D"/>
    <w:rsid w:val="00540B17"/>
    <w:rsid w:val="00540B61"/>
    <w:rsid w:val="00540DFF"/>
    <w:rsid w:val="0054104B"/>
    <w:rsid w:val="005412A2"/>
    <w:rsid w:val="0054131D"/>
    <w:rsid w:val="00541581"/>
    <w:rsid w:val="00541646"/>
    <w:rsid w:val="00541746"/>
    <w:rsid w:val="005419E0"/>
    <w:rsid w:val="00541A00"/>
    <w:rsid w:val="00541BF1"/>
    <w:rsid w:val="00541C06"/>
    <w:rsid w:val="00541C69"/>
    <w:rsid w:val="00541C6C"/>
    <w:rsid w:val="00541DED"/>
    <w:rsid w:val="0054200D"/>
    <w:rsid w:val="005424A3"/>
    <w:rsid w:val="0054270F"/>
    <w:rsid w:val="005427A0"/>
    <w:rsid w:val="00542A3D"/>
    <w:rsid w:val="00542D53"/>
    <w:rsid w:val="00542D60"/>
    <w:rsid w:val="00542E05"/>
    <w:rsid w:val="00542EE9"/>
    <w:rsid w:val="00542F50"/>
    <w:rsid w:val="005432B7"/>
    <w:rsid w:val="0054378D"/>
    <w:rsid w:val="00543902"/>
    <w:rsid w:val="0054409A"/>
    <w:rsid w:val="00544210"/>
    <w:rsid w:val="00544439"/>
    <w:rsid w:val="00544466"/>
    <w:rsid w:val="00544589"/>
    <w:rsid w:val="00544616"/>
    <w:rsid w:val="005446A5"/>
    <w:rsid w:val="00544E1E"/>
    <w:rsid w:val="00544F43"/>
    <w:rsid w:val="005450E0"/>
    <w:rsid w:val="0054511D"/>
    <w:rsid w:val="005454BF"/>
    <w:rsid w:val="005455BA"/>
    <w:rsid w:val="00545F64"/>
    <w:rsid w:val="005462BE"/>
    <w:rsid w:val="00546899"/>
    <w:rsid w:val="00546AF2"/>
    <w:rsid w:val="00546B3A"/>
    <w:rsid w:val="005475FF"/>
    <w:rsid w:val="00547611"/>
    <w:rsid w:val="0054795F"/>
    <w:rsid w:val="005479B7"/>
    <w:rsid w:val="00547CBE"/>
    <w:rsid w:val="00547F0E"/>
    <w:rsid w:val="0055026C"/>
    <w:rsid w:val="005503E4"/>
    <w:rsid w:val="005509C2"/>
    <w:rsid w:val="00550A1A"/>
    <w:rsid w:val="00550DC1"/>
    <w:rsid w:val="005514B9"/>
    <w:rsid w:val="0055155D"/>
    <w:rsid w:val="0055194C"/>
    <w:rsid w:val="00551A60"/>
    <w:rsid w:val="00551AC5"/>
    <w:rsid w:val="00551BBD"/>
    <w:rsid w:val="0055212B"/>
    <w:rsid w:val="0055237E"/>
    <w:rsid w:val="00552610"/>
    <w:rsid w:val="00552704"/>
    <w:rsid w:val="00552D11"/>
    <w:rsid w:val="00552D55"/>
    <w:rsid w:val="005534F1"/>
    <w:rsid w:val="00553771"/>
    <w:rsid w:val="005537F9"/>
    <w:rsid w:val="005538D9"/>
    <w:rsid w:val="00553BA2"/>
    <w:rsid w:val="00553E9E"/>
    <w:rsid w:val="005542EC"/>
    <w:rsid w:val="0055439C"/>
    <w:rsid w:val="0055484F"/>
    <w:rsid w:val="00554CED"/>
    <w:rsid w:val="00554DEB"/>
    <w:rsid w:val="0055529E"/>
    <w:rsid w:val="0055610E"/>
    <w:rsid w:val="00556170"/>
    <w:rsid w:val="0055650F"/>
    <w:rsid w:val="005567B4"/>
    <w:rsid w:val="00556A1F"/>
    <w:rsid w:val="00556C66"/>
    <w:rsid w:val="00556DDA"/>
    <w:rsid w:val="00557875"/>
    <w:rsid w:val="00557A25"/>
    <w:rsid w:val="00557AF8"/>
    <w:rsid w:val="00557CC0"/>
    <w:rsid w:val="00557F7A"/>
    <w:rsid w:val="005606A9"/>
    <w:rsid w:val="005606E8"/>
    <w:rsid w:val="00560905"/>
    <w:rsid w:val="005609A5"/>
    <w:rsid w:val="00560CD1"/>
    <w:rsid w:val="00560D5F"/>
    <w:rsid w:val="00560F4F"/>
    <w:rsid w:val="00560FC8"/>
    <w:rsid w:val="0056113E"/>
    <w:rsid w:val="00561451"/>
    <w:rsid w:val="00561663"/>
    <w:rsid w:val="00561D92"/>
    <w:rsid w:val="00561E0C"/>
    <w:rsid w:val="005621F1"/>
    <w:rsid w:val="0056258D"/>
    <w:rsid w:val="005629E5"/>
    <w:rsid w:val="00562C89"/>
    <w:rsid w:val="00562C9E"/>
    <w:rsid w:val="00563041"/>
    <w:rsid w:val="005631F3"/>
    <w:rsid w:val="00563479"/>
    <w:rsid w:val="00563685"/>
    <w:rsid w:val="0056371E"/>
    <w:rsid w:val="00563A75"/>
    <w:rsid w:val="00563BFF"/>
    <w:rsid w:val="00563F88"/>
    <w:rsid w:val="00564127"/>
    <w:rsid w:val="00564513"/>
    <w:rsid w:val="00564FA8"/>
    <w:rsid w:val="005652DC"/>
    <w:rsid w:val="005654CD"/>
    <w:rsid w:val="00565509"/>
    <w:rsid w:val="005655F3"/>
    <w:rsid w:val="00565713"/>
    <w:rsid w:val="00565727"/>
    <w:rsid w:val="0056576B"/>
    <w:rsid w:val="00565858"/>
    <w:rsid w:val="00565939"/>
    <w:rsid w:val="00565AFD"/>
    <w:rsid w:val="00565ECF"/>
    <w:rsid w:val="00566262"/>
    <w:rsid w:val="00566315"/>
    <w:rsid w:val="005663A3"/>
    <w:rsid w:val="0056641D"/>
    <w:rsid w:val="0056654A"/>
    <w:rsid w:val="005665A1"/>
    <w:rsid w:val="00566969"/>
    <w:rsid w:val="00566BD8"/>
    <w:rsid w:val="00566CAA"/>
    <w:rsid w:val="00566D4C"/>
    <w:rsid w:val="00566F09"/>
    <w:rsid w:val="005670E5"/>
    <w:rsid w:val="005672C2"/>
    <w:rsid w:val="005676CB"/>
    <w:rsid w:val="00567AC9"/>
    <w:rsid w:val="00567CD0"/>
    <w:rsid w:val="00567D7D"/>
    <w:rsid w:val="00570082"/>
    <w:rsid w:val="00570173"/>
    <w:rsid w:val="00570187"/>
    <w:rsid w:val="00570420"/>
    <w:rsid w:val="00570651"/>
    <w:rsid w:val="00570879"/>
    <w:rsid w:val="005708CB"/>
    <w:rsid w:val="00570DA6"/>
    <w:rsid w:val="00571106"/>
    <w:rsid w:val="0057142F"/>
    <w:rsid w:val="0057203D"/>
    <w:rsid w:val="005729CD"/>
    <w:rsid w:val="00572B14"/>
    <w:rsid w:val="00572CFB"/>
    <w:rsid w:val="00572E62"/>
    <w:rsid w:val="0057356D"/>
    <w:rsid w:val="00573BB9"/>
    <w:rsid w:val="00573D87"/>
    <w:rsid w:val="00573E58"/>
    <w:rsid w:val="00574201"/>
    <w:rsid w:val="005746AB"/>
    <w:rsid w:val="00574A37"/>
    <w:rsid w:val="00574B2E"/>
    <w:rsid w:val="00574D03"/>
    <w:rsid w:val="00574EFF"/>
    <w:rsid w:val="00575392"/>
    <w:rsid w:val="005755C7"/>
    <w:rsid w:val="0057577D"/>
    <w:rsid w:val="0057582B"/>
    <w:rsid w:val="00575862"/>
    <w:rsid w:val="00575A0B"/>
    <w:rsid w:val="00575BC4"/>
    <w:rsid w:val="00575E68"/>
    <w:rsid w:val="005766CD"/>
    <w:rsid w:val="00576918"/>
    <w:rsid w:val="00576B66"/>
    <w:rsid w:val="00576C84"/>
    <w:rsid w:val="00576D9D"/>
    <w:rsid w:val="00576E29"/>
    <w:rsid w:val="00577228"/>
    <w:rsid w:val="0057735D"/>
    <w:rsid w:val="00577746"/>
    <w:rsid w:val="0057790C"/>
    <w:rsid w:val="00577AA9"/>
    <w:rsid w:val="00577B90"/>
    <w:rsid w:val="005802B3"/>
    <w:rsid w:val="005803D9"/>
    <w:rsid w:val="005812D1"/>
    <w:rsid w:val="00581B5F"/>
    <w:rsid w:val="0058201D"/>
    <w:rsid w:val="0058215F"/>
    <w:rsid w:val="00582232"/>
    <w:rsid w:val="00582490"/>
    <w:rsid w:val="0058277E"/>
    <w:rsid w:val="005827E7"/>
    <w:rsid w:val="00582AFA"/>
    <w:rsid w:val="00582C2F"/>
    <w:rsid w:val="005830E8"/>
    <w:rsid w:val="005838E3"/>
    <w:rsid w:val="00583C7F"/>
    <w:rsid w:val="00583D3C"/>
    <w:rsid w:val="00583DF5"/>
    <w:rsid w:val="00584441"/>
    <w:rsid w:val="005844BE"/>
    <w:rsid w:val="005847EF"/>
    <w:rsid w:val="00585366"/>
    <w:rsid w:val="00585875"/>
    <w:rsid w:val="00585C67"/>
    <w:rsid w:val="005861BE"/>
    <w:rsid w:val="00586435"/>
    <w:rsid w:val="0058650D"/>
    <w:rsid w:val="00586A64"/>
    <w:rsid w:val="00586C2B"/>
    <w:rsid w:val="00586CC6"/>
    <w:rsid w:val="00586CF2"/>
    <w:rsid w:val="005873B3"/>
    <w:rsid w:val="005877C2"/>
    <w:rsid w:val="00587D2D"/>
    <w:rsid w:val="00587D3F"/>
    <w:rsid w:val="00590050"/>
    <w:rsid w:val="00590479"/>
    <w:rsid w:val="00590811"/>
    <w:rsid w:val="0059105A"/>
    <w:rsid w:val="00591AC6"/>
    <w:rsid w:val="0059201C"/>
    <w:rsid w:val="005925C5"/>
    <w:rsid w:val="00593600"/>
    <w:rsid w:val="00593C81"/>
    <w:rsid w:val="00594047"/>
    <w:rsid w:val="005941A9"/>
    <w:rsid w:val="005944A6"/>
    <w:rsid w:val="005945B5"/>
    <w:rsid w:val="005945E3"/>
    <w:rsid w:val="00594636"/>
    <w:rsid w:val="005948DA"/>
    <w:rsid w:val="00594C69"/>
    <w:rsid w:val="00594D68"/>
    <w:rsid w:val="00594E09"/>
    <w:rsid w:val="005950E8"/>
    <w:rsid w:val="00595133"/>
    <w:rsid w:val="00595274"/>
    <w:rsid w:val="00595381"/>
    <w:rsid w:val="005955D5"/>
    <w:rsid w:val="005955FD"/>
    <w:rsid w:val="005957DE"/>
    <w:rsid w:val="00595881"/>
    <w:rsid w:val="00595994"/>
    <w:rsid w:val="00596077"/>
    <w:rsid w:val="00596B39"/>
    <w:rsid w:val="00596C15"/>
    <w:rsid w:val="00596C46"/>
    <w:rsid w:val="00596FCE"/>
    <w:rsid w:val="0059743B"/>
    <w:rsid w:val="005975BC"/>
    <w:rsid w:val="0059772C"/>
    <w:rsid w:val="00597904"/>
    <w:rsid w:val="00597F3C"/>
    <w:rsid w:val="005A008F"/>
    <w:rsid w:val="005A023B"/>
    <w:rsid w:val="005A05A2"/>
    <w:rsid w:val="005A05F4"/>
    <w:rsid w:val="005A0C6C"/>
    <w:rsid w:val="005A0DAB"/>
    <w:rsid w:val="005A0DF5"/>
    <w:rsid w:val="005A0FA5"/>
    <w:rsid w:val="005A1061"/>
    <w:rsid w:val="005A1B43"/>
    <w:rsid w:val="005A1DFF"/>
    <w:rsid w:val="005A23F8"/>
    <w:rsid w:val="005A2A05"/>
    <w:rsid w:val="005A2A9F"/>
    <w:rsid w:val="005A2B69"/>
    <w:rsid w:val="005A2C09"/>
    <w:rsid w:val="005A36C9"/>
    <w:rsid w:val="005A38F9"/>
    <w:rsid w:val="005A3D7D"/>
    <w:rsid w:val="005A43F3"/>
    <w:rsid w:val="005A44CB"/>
    <w:rsid w:val="005A46E1"/>
    <w:rsid w:val="005A53BA"/>
    <w:rsid w:val="005A53EE"/>
    <w:rsid w:val="005A54DC"/>
    <w:rsid w:val="005A5C0A"/>
    <w:rsid w:val="005A5E06"/>
    <w:rsid w:val="005A6173"/>
    <w:rsid w:val="005A6232"/>
    <w:rsid w:val="005A654C"/>
    <w:rsid w:val="005A65B1"/>
    <w:rsid w:val="005A6608"/>
    <w:rsid w:val="005A669F"/>
    <w:rsid w:val="005A7895"/>
    <w:rsid w:val="005A7C1F"/>
    <w:rsid w:val="005A7E9D"/>
    <w:rsid w:val="005A7F8D"/>
    <w:rsid w:val="005A7F91"/>
    <w:rsid w:val="005B0A44"/>
    <w:rsid w:val="005B0D2B"/>
    <w:rsid w:val="005B11DD"/>
    <w:rsid w:val="005B13EA"/>
    <w:rsid w:val="005B1573"/>
    <w:rsid w:val="005B15FB"/>
    <w:rsid w:val="005B1699"/>
    <w:rsid w:val="005B16CE"/>
    <w:rsid w:val="005B175A"/>
    <w:rsid w:val="005B1A55"/>
    <w:rsid w:val="005B1D81"/>
    <w:rsid w:val="005B217A"/>
    <w:rsid w:val="005B261F"/>
    <w:rsid w:val="005B2A1E"/>
    <w:rsid w:val="005B314B"/>
    <w:rsid w:val="005B3A89"/>
    <w:rsid w:val="005B3B58"/>
    <w:rsid w:val="005B3EB8"/>
    <w:rsid w:val="005B3FF8"/>
    <w:rsid w:val="005B4376"/>
    <w:rsid w:val="005B46CE"/>
    <w:rsid w:val="005B46FC"/>
    <w:rsid w:val="005B475F"/>
    <w:rsid w:val="005B4B38"/>
    <w:rsid w:val="005B50BF"/>
    <w:rsid w:val="005B5270"/>
    <w:rsid w:val="005B534F"/>
    <w:rsid w:val="005B5422"/>
    <w:rsid w:val="005B5520"/>
    <w:rsid w:val="005B57D1"/>
    <w:rsid w:val="005B5A33"/>
    <w:rsid w:val="005B5FFB"/>
    <w:rsid w:val="005B6645"/>
    <w:rsid w:val="005B66AA"/>
    <w:rsid w:val="005B69D2"/>
    <w:rsid w:val="005B6A7D"/>
    <w:rsid w:val="005B6C2C"/>
    <w:rsid w:val="005B6CC5"/>
    <w:rsid w:val="005B7716"/>
    <w:rsid w:val="005B7D00"/>
    <w:rsid w:val="005B7DE1"/>
    <w:rsid w:val="005B7E7D"/>
    <w:rsid w:val="005C00F2"/>
    <w:rsid w:val="005C07EC"/>
    <w:rsid w:val="005C09FC"/>
    <w:rsid w:val="005C0F97"/>
    <w:rsid w:val="005C0FB1"/>
    <w:rsid w:val="005C20EF"/>
    <w:rsid w:val="005C219F"/>
    <w:rsid w:val="005C22DF"/>
    <w:rsid w:val="005C28C2"/>
    <w:rsid w:val="005C2930"/>
    <w:rsid w:val="005C2F34"/>
    <w:rsid w:val="005C33F3"/>
    <w:rsid w:val="005C3515"/>
    <w:rsid w:val="005C3A00"/>
    <w:rsid w:val="005C3FC3"/>
    <w:rsid w:val="005C406C"/>
    <w:rsid w:val="005C4762"/>
    <w:rsid w:val="005C4B95"/>
    <w:rsid w:val="005C4C7D"/>
    <w:rsid w:val="005C4C8C"/>
    <w:rsid w:val="005C4E5D"/>
    <w:rsid w:val="005C5066"/>
    <w:rsid w:val="005C5070"/>
    <w:rsid w:val="005C5507"/>
    <w:rsid w:val="005C554A"/>
    <w:rsid w:val="005C560A"/>
    <w:rsid w:val="005C5779"/>
    <w:rsid w:val="005C5D4F"/>
    <w:rsid w:val="005C6912"/>
    <w:rsid w:val="005C693F"/>
    <w:rsid w:val="005C6B66"/>
    <w:rsid w:val="005C7242"/>
    <w:rsid w:val="005C7AF4"/>
    <w:rsid w:val="005C7D63"/>
    <w:rsid w:val="005C7F03"/>
    <w:rsid w:val="005D01BA"/>
    <w:rsid w:val="005D0348"/>
    <w:rsid w:val="005D0780"/>
    <w:rsid w:val="005D0A1D"/>
    <w:rsid w:val="005D0C22"/>
    <w:rsid w:val="005D0F5D"/>
    <w:rsid w:val="005D158C"/>
    <w:rsid w:val="005D19DF"/>
    <w:rsid w:val="005D2212"/>
    <w:rsid w:val="005D240E"/>
    <w:rsid w:val="005D259C"/>
    <w:rsid w:val="005D2900"/>
    <w:rsid w:val="005D2B01"/>
    <w:rsid w:val="005D3478"/>
    <w:rsid w:val="005D349A"/>
    <w:rsid w:val="005D3FD7"/>
    <w:rsid w:val="005D40EA"/>
    <w:rsid w:val="005D41EC"/>
    <w:rsid w:val="005D4201"/>
    <w:rsid w:val="005D4884"/>
    <w:rsid w:val="005D4938"/>
    <w:rsid w:val="005D4B21"/>
    <w:rsid w:val="005D4CAA"/>
    <w:rsid w:val="005D51A1"/>
    <w:rsid w:val="005D5408"/>
    <w:rsid w:val="005D565C"/>
    <w:rsid w:val="005D5995"/>
    <w:rsid w:val="005D5B03"/>
    <w:rsid w:val="005D5C43"/>
    <w:rsid w:val="005D5E9C"/>
    <w:rsid w:val="005D5F2F"/>
    <w:rsid w:val="005D62ED"/>
    <w:rsid w:val="005D6E00"/>
    <w:rsid w:val="005D71D4"/>
    <w:rsid w:val="005D7654"/>
    <w:rsid w:val="005D7724"/>
    <w:rsid w:val="005D78A2"/>
    <w:rsid w:val="005D78ED"/>
    <w:rsid w:val="005D7956"/>
    <w:rsid w:val="005D7B52"/>
    <w:rsid w:val="005D7F2F"/>
    <w:rsid w:val="005E00E4"/>
    <w:rsid w:val="005E012B"/>
    <w:rsid w:val="005E0294"/>
    <w:rsid w:val="005E0D41"/>
    <w:rsid w:val="005E1491"/>
    <w:rsid w:val="005E1A3A"/>
    <w:rsid w:val="005E1BCC"/>
    <w:rsid w:val="005E22C1"/>
    <w:rsid w:val="005E2637"/>
    <w:rsid w:val="005E26D2"/>
    <w:rsid w:val="005E3093"/>
    <w:rsid w:val="005E384F"/>
    <w:rsid w:val="005E38DC"/>
    <w:rsid w:val="005E3D84"/>
    <w:rsid w:val="005E3EA7"/>
    <w:rsid w:val="005E4137"/>
    <w:rsid w:val="005E4391"/>
    <w:rsid w:val="005E43CE"/>
    <w:rsid w:val="005E5249"/>
    <w:rsid w:val="005E54C0"/>
    <w:rsid w:val="005E569F"/>
    <w:rsid w:val="005E5767"/>
    <w:rsid w:val="005E5A35"/>
    <w:rsid w:val="005E5DF8"/>
    <w:rsid w:val="005E5FB9"/>
    <w:rsid w:val="005E5FC3"/>
    <w:rsid w:val="005E6015"/>
    <w:rsid w:val="005E6329"/>
    <w:rsid w:val="005E673A"/>
    <w:rsid w:val="005E6BFC"/>
    <w:rsid w:val="005E6D91"/>
    <w:rsid w:val="005E724A"/>
    <w:rsid w:val="005E7AEE"/>
    <w:rsid w:val="005E7D12"/>
    <w:rsid w:val="005F00C5"/>
    <w:rsid w:val="005F08A2"/>
    <w:rsid w:val="005F090B"/>
    <w:rsid w:val="005F1639"/>
    <w:rsid w:val="005F19BC"/>
    <w:rsid w:val="005F1BCA"/>
    <w:rsid w:val="005F1CA2"/>
    <w:rsid w:val="005F1CF5"/>
    <w:rsid w:val="005F1E9D"/>
    <w:rsid w:val="005F2183"/>
    <w:rsid w:val="005F266C"/>
    <w:rsid w:val="005F2AF6"/>
    <w:rsid w:val="005F370B"/>
    <w:rsid w:val="005F3B72"/>
    <w:rsid w:val="005F3E32"/>
    <w:rsid w:val="005F40F2"/>
    <w:rsid w:val="005F4175"/>
    <w:rsid w:val="005F4284"/>
    <w:rsid w:val="005F435B"/>
    <w:rsid w:val="005F43BE"/>
    <w:rsid w:val="005F4474"/>
    <w:rsid w:val="005F4DCA"/>
    <w:rsid w:val="005F5060"/>
    <w:rsid w:val="005F5144"/>
    <w:rsid w:val="005F51FC"/>
    <w:rsid w:val="005F5303"/>
    <w:rsid w:val="005F532B"/>
    <w:rsid w:val="005F5C16"/>
    <w:rsid w:val="005F5EEA"/>
    <w:rsid w:val="005F611E"/>
    <w:rsid w:val="005F629D"/>
    <w:rsid w:val="005F62E3"/>
    <w:rsid w:val="005F6804"/>
    <w:rsid w:val="005F6885"/>
    <w:rsid w:val="005F6B5B"/>
    <w:rsid w:val="005F6CFF"/>
    <w:rsid w:val="005F6F84"/>
    <w:rsid w:val="005F7058"/>
    <w:rsid w:val="005F79A5"/>
    <w:rsid w:val="005F7CE3"/>
    <w:rsid w:val="005F7D78"/>
    <w:rsid w:val="00600539"/>
    <w:rsid w:val="00600680"/>
    <w:rsid w:val="006007C2"/>
    <w:rsid w:val="00600898"/>
    <w:rsid w:val="00600982"/>
    <w:rsid w:val="006009CC"/>
    <w:rsid w:val="00601FEF"/>
    <w:rsid w:val="00602020"/>
    <w:rsid w:val="00602497"/>
    <w:rsid w:val="0060289A"/>
    <w:rsid w:val="00602A03"/>
    <w:rsid w:val="00602BD4"/>
    <w:rsid w:val="00603301"/>
    <w:rsid w:val="006036EE"/>
    <w:rsid w:val="0060374B"/>
    <w:rsid w:val="006037D7"/>
    <w:rsid w:val="00603B04"/>
    <w:rsid w:val="00603E7A"/>
    <w:rsid w:val="006042C4"/>
    <w:rsid w:val="00604506"/>
    <w:rsid w:val="006049DC"/>
    <w:rsid w:val="00604D09"/>
    <w:rsid w:val="0060595B"/>
    <w:rsid w:val="0060598B"/>
    <w:rsid w:val="00605B29"/>
    <w:rsid w:val="00606223"/>
    <w:rsid w:val="0060646A"/>
    <w:rsid w:val="0060646B"/>
    <w:rsid w:val="00606773"/>
    <w:rsid w:val="00606818"/>
    <w:rsid w:val="00606B4D"/>
    <w:rsid w:val="00607027"/>
    <w:rsid w:val="0060764B"/>
    <w:rsid w:val="00610809"/>
    <w:rsid w:val="006108DC"/>
    <w:rsid w:val="00610E7F"/>
    <w:rsid w:val="00611201"/>
    <w:rsid w:val="0061122F"/>
    <w:rsid w:val="006118E9"/>
    <w:rsid w:val="00611B0F"/>
    <w:rsid w:val="00611DE4"/>
    <w:rsid w:val="00611E6E"/>
    <w:rsid w:val="006121AD"/>
    <w:rsid w:val="006121EF"/>
    <w:rsid w:val="00612D1A"/>
    <w:rsid w:val="0061332B"/>
    <w:rsid w:val="00613348"/>
    <w:rsid w:val="006136B3"/>
    <w:rsid w:val="006137A1"/>
    <w:rsid w:val="006139D4"/>
    <w:rsid w:val="00613D45"/>
    <w:rsid w:val="00614213"/>
    <w:rsid w:val="006143F8"/>
    <w:rsid w:val="0061472F"/>
    <w:rsid w:val="00614860"/>
    <w:rsid w:val="00614BB5"/>
    <w:rsid w:val="00614F20"/>
    <w:rsid w:val="0061580B"/>
    <w:rsid w:val="006158DE"/>
    <w:rsid w:val="00615E5A"/>
    <w:rsid w:val="00615EF7"/>
    <w:rsid w:val="00615F31"/>
    <w:rsid w:val="006160B4"/>
    <w:rsid w:val="00616560"/>
    <w:rsid w:val="00616572"/>
    <w:rsid w:val="00616610"/>
    <w:rsid w:val="00616629"/>
    <w:rsid w:val="006168EF"/>
    <w:rsid w:val="00616930"/>
    <w:rsid w:val="00616B91"/>
    <w:rsid w:val="00616BE5"/>
    <w:rsid w:val="00616D29"/>
    <w:rsid w:val="006173B5"/>
    <w:rsid w:val="00617577"/>
    <w:rsid w:val="006175E3"/>
    <w:rsid w:val="00617902"/>
    <w:rsid w:val="00620043"/>
    <w:rsid w:val="00620053"/>
    <w:rsid w:val="00620227"/>
    <w:rsid w:val="006208B4"/>
    <w:rsid w:val="00620CA4"/>
    <w:rsid w:val="00620CA7"/>
    <w:rsid w:val="00621E4E"/>
    <w:rsid w:val="006220BD"/>
    <w:rsid w:val="006224AE"/>
    <w:rsid w:val="006224BE"/>
    <w:rsid w:val="00622FA2"/>
    <w:rsid w:val="00622FA7"/>
    <w:rsid w:val="006232DB"/>
    <w:rsid w:val="00623A32"/>
    <w:rsid w:val="00623D90"/>
    <w:rsid w:val="006241A7"/>
    <w:rsid w:val="006247D4"/>
    <w:rsid w:val="00624826"/>
    <w:rsid w:val="00624BA2"/>
    <w:rsid w:val="00624C63"/>
    <w:rsid w:val="00624CED"/>
    <w:rsid w:val="00624D4D"/>
    <w:rsid w:val="006254DD"/>
    <w:rsid w:val="0062552B"/>
    <w:rsid w:val="00626271"/>
    <w:rsid w:val="006264BA"/>
    <w:rsid w:val="0062691E"/>
    <w:rsid w:val="00626CC0"/>
    <w:rsid w:val="00626E11"/>
    <w:rsid w:val="0062717B"/>
    <w:rsid w:val="006272BA"/>
    <w:rsid w:val="006274E1"/>
    <w:rsid w:val="00627C9A"/>
    <w:rsid w:val="00627D06"/>
    <w:rsid w:val="00627DBE"/>
    <w:rsid w:val="00627EF0"/>
    <w:rsid w:val="0063004F"/>
    <w:rsid w:val="00630283"/>
    <w:rsid w:val="00630466"/>
    <w:rsid w:val="00630B70"/>
    <w:rsid w:val="00630DDA"/>
    <w:rsid w:val="00630EFA"/>
    <w:rsid w:val="00630FDF"/>
    <w:rsid w:val="0063124E"/>
    <w:rsid w:val="00631405"/>
    <w:rsid w:val="00631839"/>
    <w:rsid w:val="00631A0A"/>
    <w:rsid w:val="00631ACF"/>
    <w:rsid w:val="00631B12"/>
    <w:rsid w:val="006325F3"/>
    <w:rsid w:val="00632AD4"/>
    <w:rsid w:val="00632B77"/>
    <w:rsid w:val="00632BEE"/>
    <w:rsid w:val="00632CDD"/>
    <w:rsid w:val="00632E72"/>
    <w:rsid w:val="0063317F"/>
    <w:rsid w:val="0063320E"/>
    <w:rsid w:val="006333FA"/>
    <w:rsid w:val="00633483"/>
    <w:rsid w:val="00633A0F"/>
    <w:rsid w:val="00633C0F"/>
    <w:rsid w:val="00633D38"/>
    <w:rsid w:val="00633FCB"/>
    <w:rsid w:val="006343F2"/>
    <w:rsid w:val="0063483E"/>
    <w:rsid w:val="00634875"/>
    <w:rsid w:val="00634B84"/>
    <w:rsid w:val="00634C23"/>
    <w:rsid w:val="00634D14"/>
    <w:rsid w:val="00634E5F"/>
    <w:rsid w:val="00634FCB"/>
    <w:rsid w:val="00636450"/>
    <w:rsid w:val="00636591"/>
    <w:rsid w:val="00636821"/>
    <w:rsid w:val="00636AC4"/>
    <w:rsid w:val="00636D53"/>
    <w:rsid w:val="00636E12"/>
    <w:rsid w:val="0063700D"/>
    <w:rsid w:val="006375E5"/>
    <w:rsid w:val="006377EA"/>
    <w:rsid w:val="00637886"/>
    <w:rsid w:val="00637909"/>
    <w:rsid w:val="0064081B"/>
    <w:rsid w:val="00640A50"/>
    <w:rsid w:val="00640C9A"/>
    <w:rsid w:val="00640D94"/>
    <w:rsid w:val="00640DA1"/>
    <w:rsid w:val="00640F46"/>
    <w:rsid w:val="00640F91"/>
    <w:rsid w:val="0064119E"/>
    <w:rsid w:val="00641499"/>
    <w:rsid w:val="00641D50"/>
    <w:rsid w:val="00642464"/>
    <w:rsid w:val="00642981"/>
    <w:rsid w:val="006429A8"/>
    <w:rsid w:val="00642A82"/>
    <w:rsid w:val="00642ED9"/>
    <w:rsid w:val="00642FF7"/>
    <w:rsid w:val="0064304F"/>
    <w:rsid w:val="006432D6"/>
    <w:rsid w:val="006438F0"/>
    <w:rsid w:val="00643ACD"/>
    <w:rsid w:val="00643B8C"/>
    <w:rsid w:val="00643ECB"/>
    <w:rsid w:val="00643F2F"/>
    <w:rsid w:val="00644153"/>
    <w:rsid w:val="0064466A"/>
    <w:rsid w:val="0064466C"/>
    <w:rsid w:val="00644824"/>
    <w:rsid w:val="00644918"/>
    <w:rsid w:val="00644EFC"/>
    <w:rsid w:val="00645358"/>
    <w:rsid w:val="006457A2"/>
    <w:rsid w:val="00645A77"/>
    <w:rsid w:val="00645AF6"/>
    <w:rsid w:val="00645EAF"/>
    <w:rsid w:val="00646195"/>
    <w:rsid w:val="006461B9"/>
    <w:rsid w:val="00646213"/>
    <w:rsid w:val="0064636A"/>
    <w:rsid w:val="006463D0"/>
    <w:rsid w:val="006467BC"/>
    <w:rsid w:val="0064683C"/>
    <w:rsid w:val="00646AA9"/>
    <w:rsid w:val="00647653"/>
    <w:rsid w:val="0064799F"/>
    <w:rsid w:val="00647A7D"/>
    <w:rsid w:val="00647D89"/>
    <w:rsid w:val="00650500"/>
    <w:rsid w:val="0065059D"/>
    <w:rsid w:val="00650ED5"/>
    <w:rsid w:val="00650F29"/>
    <w:rsid w:val="0065122B"/>
    <w:rsid w:val="00651393"/>
    <w:rsid w:val="00651A79"/>
    <w:rsid w:val="006521B7"/>
    <w:rsid w:val="006521C6"/>
    <w:rsid w:val="0065247C"/>
    <w:rsid w:val="006530EA"/>
    <w:rsid w:val="006537AE"/>
    <w:rsid w:val="0065399C"/>
    <w:rsid w:val="0065399E"/>
    <w:rsid w:val="00653C3C"/>
    <w:rsid w:val="00653CE5"/>
    <w:rsid w:val="00653D5B"/>
    <w:rsid w:val="00653DEF"/>
    <w:rsid w:val="00653ED8"/>
    <w:rsid w:val="00654575"/>
    <w:rsid w:val="00654596"/>
    <w:rsid w:val="006546A4"/>
    <w:rsid w:val="00654AF7"/>
    <w:rsid w:val="006552D8"/>
    <w:rsid w:val="00655418"/>
    <w:rsid w:val="006554F1"/>
    <w:rsid w:val="0065576B"/>
    <w:rsid w:val="00655883"/>
    <w:rsid w:val="006558AA"/>
    <w:rsid w:val="006565A8"/>
    <w:rsid w:val="0065684C"/>
    <w:rsid w:val="00657026"/>
    <w:rsid w:val="00657212"/>
    <w:rsid w:val="006572E4"/>
    <w:rsid w:val="00657688"/>
    <w:rsid w:val="0066035D"/>
    <w:rsid w:val="00660766"/>
    <w:rsid w:val="00660CF1"/>
    <w:rsid w:val="00661046"/>
    <w:rsid w:val="006614E6"/>
    <w:rsid w:val="00661913"/>
    <w:rsid w:val="006619EC"/>
    <w:rsid w:val="00661B2C"/>
    <w:rsid w:val="00661B63"/>
    <w:rsid w:val="00661DD4"/>
    <w:rsid w:val="00662046"/>
    <w:rsid w:val="00662994"/>
    <w:rsid w:val="00662A43"/>
    <w:rsid w:val="00662D19"/>
    <w:rsid w:val="00662E03"/>
    <w:rsid w:val="00663338"/>
    <w:rsid w:val="006641F9"/>
    <w:rsid w:val="00664289"/>
    <w:rsid w:val="0066453B"/>
    <w:rsid w:val="0066483D"/>
    <w:rsid w:val="00664D9E"/>
    <w:rsid w:val="00664EAA"/>
    <w:rsid w:val="006653E8"/>
    <w:rsid w:val="00665837"/>
    <w:rsid w:val="00665A48"/>
    <w:rsid w:val="00665B4E"/>
    <w:rsid w:val="00665C23"/>
    <w:rsid w:val="00665C54"/>
    <w:rsid w:val="00665D26"/>
    <w:rsid w:val="00665F28"/>
    <w:rsid w:val="00665FB3"/>
    <w:rsid w:val="0066613D"/>
    <w:rsid w:val="0066625D"/>
    <w:rsid w:val="00666888"/>
    <w:rsid w:val="006668A7"/>
    <w:rsid w:val="00666AD3"/>
    <w:rsid w:val="00666EE1"/>
    <w:rsid w:val="00666FDA"/>
    <w:rsid w:val="00667502"/>
    <w:rsid w:val="0066785E"/>
    <w:rsid w:val="00667ABE"/>
    <w:rsid w:val="00667BC6"/>
    <w:rsid w:val="00667C9E"/>
    <w:rsid w:val="00667F13"/>
    <w:rsid w:val="006701CB"/>
    <w:rsid w:val="00670343"/>
    <w:rsid w:val="006709C3"/>
    <w:rsid w:val="00670B4D"/>
    <w:rsid w:val="006717A9"/>
    <w:rsid w:val="00671ACF"/>
    <w:rsid w:val="006721D0"/>
    <w:rsid w:val="006722DC"/>
    <w:rsid w:val="00672687"/>
    <w:rsid w:val="00672758"/>
    <w:rsid w:val="00672CE9"/>
    <w:rsid w:val="0067316F"/>
    <w:rsid w:val="006734C2"/>
    <w:rsid w:val="0067351E"/>
    <w:rsid w:val="006735AC"/>
    <w:rsid w:val="00673A50"/>
    <w:rsid w:val="00673FF5"/>
    <w:rsid w:val="006747AF"/>
    <w:rsid w:val="00674B00"/>
    <w:rsid w:val="00674BD7"/>
    <w:rsid w:val="00674BE1"/>
    <w:rsid w:val="00674BE5"/>
    <w:rsid w:val="00674F28"/>
    <w:rsid w:val="00675214"/>
    <w:rsid w:val="00675802"/>
    <w:rsid w:val="00675971"/>
    <w:rsid w:val="00676035"/>
    <w:rsid w:val="00676913"/>
    <w:rsid w:val="00676AA9"/>
    <w:rsid w:val="00676EFE"/>
    <w:rsid w:val="006770C9"/>
    <w:rsid w:val="006775D0"/>
    <w:rsid w:val="0067776B"/>
    <w:rsid w:val="006779BE"/>
    <w:rsid w:val="00677B46"/>
    <w:rsid w:val="00677C60"/>
    <w:rsid w:val="00677D67"/>
    <w:rsid w:val="00677EBF"/>
    <w:rsid w:val="00677EE9"/>
    <w:rsid w:val="00677FB6"/>
    <w:rsid w:val="006801B1"/>
    <w:rsid w:val="00680244"/>
    <w:rsid w:val="0068031F"/>
    <w:rsid w:val="00680B1F"/>
    <w:rsid w:val="00681015"/>
    <w:rsid w:val="006813AD"/>
    <w:rsid w:val="00681823"/>
    <w:rsid w:val="0068184F"/>
    <w:rsid w:val="0068193E"/>
    <w:rsid w:val="00681B91"/>
    <w:rsid w:val="00682312"/>
    <w:rsid w:val="0068267E"/>
    <w:rsid w:val="00682BC5"/>
    <w:rsid w:val="00682C0D"/>
    <w:rsid w:val="006830DC"/>
    <w:rsid w:val="00683112"/>
    <w:rsid w:val="00683AAD"/>
    <w:rsid w:val="00684CD2"/>
    <w:rsid w:val="006850C3"/>
    <w:rsid w:val="0068552E"/>
    <w:rsid w:val="00685946"/>
    <w:rsid w:val="006861EF"/>
    <w:rsid w:val="006864BF"/>
    <w:rsid w:val="00686531"/>
    <w:rsid w:val="00686A21"/>
    <w:rsid w:val="00686B27"/>
    <w:rsid w:val="00686E79"/>
    <w:rsid w:val="006870F0"/>
    <w:rsid w:val="006878A0"/>
    <w:rsid w:val="00687A0C"/>
    <w:rsid w:val="006903B1"/>
    <w:rsid w:val="0069061E"/>
    <w:rsid w:val="006906CB"/>
    <w:rsid w:val="00690966"/>
    <w:rsid w:val="00690F89"/>
    <w:rsid w:val="006911C9"/>
    <w:rsid w:val="0069128A"/>
    <w:rsid w:val="006912C3"/>
    <w:rsid w:val="00691397"/>
    <w:rsid w:val="006916CF"/>
    <w:rsid w:val="00691956"/>
    <w:rsid w:val="006919E0"/>
    <w:rsid w:val="00691B57"/>
    <w:rsid w:val="00691C72"/>
    <w:rsid w:val="0069252B"/>
    <w:rsid w:val="00692768"/>
    <w:rsid w:val="00692873"/>
    <w:rsid w:val="00692AA0"/>
    <w:rsid w:val="00692C9F"/>
    <w:rsid w:val="006930E6"/>
    <w:rsid w:val="00693339"/>
    <w:rsid w:val="006937BE"/>
    <w:rsid w:val="0069381D"/>
    <w:rsid w:val="006938CD"/>
    <w:rsid w:val="00694572"/>
    <w:rsid w:val="0069473A"/>
    <w:rsid w:val="006948C1"/>
    <w:rsid w:val="00694925"/>
    <w:rsid w:val="00694F16"/>
    <w:rsid w:val="00695496"/>
    <w:rsid w:val="00695D3C"/>
    <w:rsid w:val="006960EA"/>
    <w:rsid w:val="006968AD"/>
    <w:rsid w:val="00696EBB"/>
    <w:rsid w:val="006971CE"/>
    <w:rsid w:val="006975C8"/>
    <w:rsid w:val="0069766E"/>
    <w:rsid w:val="00697785"/>
    <w:rsid w:val="00697799"/>
    <w:rsid w:val="00697B54"/>
    <w:rsid w:val="00697E34"/>
    <w:rsid w:val="006A007B"/>
    <w:rsid w:val="006A06CE"/>
    <w:rsid w:val="006A0764"/>
    <w:rsid w:val="006A07C2"/>
    <w:rsid w:val="006A0A80"/>
    <w:rsid w:val="006A0F47"/>
    <w:rsid w:val="006A113F"/>
    <w:rsid w:val="006A136E"/>
    <w:rsid w:val="006A138F"/>
    <w:rsid w:val="006A1433"/>
    <w:rsid w:val="006A18E3"/>
    <w:rsid w:val="006A1CF6"/>
    <w:rsid w:val="006A20F0"/>
    <w:rsid w:val="006A248A"/>
    <w:rsid w:val="006A284E"/>
    <w:rsid w:val="006A28C4"/>
    <w:rsid w:val="006A2A3E"/>
    <w:rsid w:val="006A2CCB"/>
    <w:rsid w:val="006A30E7"/>
    <w:rsid w:val="006A340E"/>
    <w:rsid w:val="006A3447"/>
    <w:rsid w:val="006A3A55"/>
    <w:rsid w:val="006A40FC"/>
    <w:rsid w:val="006A433F"/>
    <w:rsid w:val="006A485E"/>
    <w:rsid w:val="006A48E5"/>
    <w:rsid w:val="006A49D6"/>
    <w:rsid w:val="006A4A6D"/>
    <w:rsid w:val="006A4EC1"/>
    <w:rsid w:val="006A5238"/>
    <w:rsid w:val="006A5314"/>
    <w:rsid w:val="006A54D9"/>
    <w:rsid w:val="006A55B1"/>
    <w:rsid w:val="006A6635"/>
    <w:rsid w:val="006A6A12"/>
    <w:rsid w:val="006A6B80"/>
    <w:rsid w:val="006A6D2D"/>
    <w:rsid w:val="006A6DA0"/>
    <w:rsid w:val="006A76BF"/>
    <w:rsid w:val="006A76F7"/>
    <w:rsid w:val="006A7A3D"/>
    <w:rsid w:val="006A7BCF"/>
    <w:rsid w:val="006A7D59"/>
    <w:rsid w:val="006B0284"/>
    <w:rsid w:val="006B0333"/>
    <w:rsid w:val="006B0E6F"/>
    <w:rsid w:val="006B0F0A"/>
    <w:rsid w:val="006B0F48"/>
    <w:rsid w:val="006B10F0"/>
    <w:rsid w:val="006B1171"/>
    <w:rsid w:val="006B1627"/>
    <w:rsid w:val="006B16A1"/>
    <w:rsid w:val="006B1757"/>
    <w:rsid w:val="006B18F2"/>
    <w:rsid w:val="006B224D"/>
    <w:rsid w:val="006B26BB"/>
    <w:rsid w:val="006B2A72"/>
    <w:rsid w:val="006B33D2"/>
    <w:rsid w:val="006B3AC5"/>
    <w:rsid w:val="006B3D18"/>
    <w:rsid w:val="006B428F"/>
    <w:rsid w:val="006B4836"/>
    <w:rsid w:val="006B4854"/>
    <w:rsid w:val="006B48C9"/>
    <w:rsid w:val="006B4EF6"/>
    <w:rsid w:val="006B546C"/>
    <w:rsid w:val="006B54DA"/>
    <w:rsid w:val="006B5519"/>
    <w:rsid w:val="006B558A"/>
    <w:rsid w:val="006B5911"/>
    <w:rsid w:val="006B5915"/>
    <w:rsid w:val="006B6408"/>
    <w:rsid w:val="006B66AD"/>
    <w:rsid w:val="006B6E58"/>
    <w:rsid w:val="006B6FE1"/>
    <w:rsid w:val="006B71B4"/>
    <w:rsid w:val="006B7683"/>
    <w:rsid w:val="006B79FB"/>
    <w:rsid w:val="006C0438"/>
    <w:rsid w:val="006C0ADA"/>
    <w:rsid w:val="006C1145"/>
    <w:rsid w:val="006C1206"/>
    <w:rsid w:val="006C1617"/>
    <w:rsid w:val="006C20DA"/>
    <w:rsid w:val="006C21B5"/>
    <w:rsid w:val="006C2513"/>
    <w:rsid w:val="006C259F"/>
    <w:rsid w:val="006C27AA"/>
    <w:rsid w:val="006C27FE"/>
    <w:rsid w:val="006C282D"/>
    <w:rsid w:val="006C35F6"/>
    <w:rsid w:val="006C3D86"/>
    <w:rsid w:val="006C3F47"/>
    <w:rsid w:val="006C44D7"/>
    <w:rsid w:val="006C4822"/>
    <w:rsid w:val="006C48D2"/>
    <w:rsid w:val="006C4A38"/>
    <w:rsid w:val="006C4C86"/>
    <w:rsid w:val="006C54FE"/>
    <w:rsid w:val="006C5637"/>
    <w:rsid w:val="006C587D"/>
    <w:rsid w:val="006C5C01"/>
    <w:rsid w:val="006C5C87"/>
    <w:rsid w:val="006C61DF"/>
    <w:rsid w:val="006C6392"/>
    <w:rsid w:val="006C734D"/>
    <w:rsid w:val="006C79FE"/>
    <w:rsid w:val="006D042D"/>
    <w:rsid w:val="006D0563"/>
    <w:rsid w:val="006D0585"/>
    <w:rsid w:val="006D05FD"/>
    <w:rsid w:val="006D0905"/>
    <w:rsid w:val="006D0E15"/>
    <w:rsid w:val="006D0F40"/>
    <w:rsid w:val="006D13BF"/>
    <w:rsid w:val="006D16C2"/>
    <w:rsid w:val="006D16F8"/>
    <w:rsid w:val="006D19D3"/>
    <w:rsid w:val="006D1DF5"/>
    <w:rsid w:val="006D250E"/>
    <w:rsid w:val="006D286D"/>
    <w:rsid w:val="006D2AFF"/>
    <w:rsid w:val="006D2C09"/>
    <w:rsid w:val="006D2FE8"/>
    <w:rsid w:val="006D3302"/>
    <w:rsid w:val="006D3742"/>
    <w:rsid w:val="006D3B4F"/>
    <w:rsid w:val="006D3D12"/>
    <w:rsid w:val="006D3E77"/>
    <w:rsid w:val="006D3EF0"/>
    <w:rsid w:val="006D3F24"/>
    <w:rsid w:val="006D412E"/>
    <w:rsid w:val="006D4160"/>
    <w:rsid w:val="006D4256"/>
    <w:rsid w:val="006D4839"/>
    <w:rsid w:val="006D4A62"/>
    <w:rsid w:val="006D5097"/>
    <w:rsid w:val="006D540C"/>
    <w:rsid w:val="006D54F9"/>
    <w:rsid w:val="006D5843"/>
    <w:rsid w:val="006D599E"/>
    <w:rsid w:val="006D5EED"/>
    <w:rsid w:val="006D5FF6"/>
    <w:rsid w:val="006D64F3"/>
    <w:rsid w:val="006D68A3"/>
    <w:rsid w:val="006D6963"/>
    <w:rsid w:val="006D6C9E"/>
    <w:rsid w:val="006D6CC3"/>
    <w:rsid w:val="006D71DE"/>
    <w:rsid w:val="006D72F9"/>
    <w:rsid w:val="006D7454"/>
    <w:rsid w:val="006D76D5"/>
    <w:rsid w:val="006D7CC6"/>
    <w:rsid w:val="006D7D3E"/>
    <w:rsid w:val="006D7F99"/>
    <w:rsid w:val="006E0130"/>
    <w:rsid w:val="006E0383"/>
    <w:rsid w:val="006E0C39"/>
    <w:rsid w:val="006E0E6D"/>
    <w:rsid w:val="006E134F"/>
    <w:rsid w:val="006E135C"/>
    <w:rsid w:val="006E14D8"/>
    <w:rsid w:val="006E16B2"/>
    <w:rsid w:val="006E1A9D"/>
    <w:rsid w:val="006E2151"/>
    <w:rsid w:val="006E2548"/>
    <w:rsid w:val="006E299D"/>
    <w:rsid w:val="006E2B1F"/>
    <w:rsid w:val="006E2CF2"/>
    <w:rsid w:val="006E38AA"/>
    <w:rsid w:val="006E409F"/>
    <w:rsid w:val="006E42BC"/>
    <w:rsid w:val="006E42F8"/>
    <w:rsid w:val="006E43A5"/>
    <w:rsid w:val="006E4437"/>
    <w:rsid w:val="006E4A95"/>
    <w:rsid w:val="006E4D43"/>
    <w:rsid w:val="006E4EEC"/>
    <w:rsid w:val="006E5A0C"/>
    <w:rsid w:val="006E5DDF"/>
    <w:rsid w:val="006E6A04"/>
    <w:rsid w:val="006E6DD7"/>
    <w:rsid w:val="006E7174"/>
    <w:rsid w:val="006E751E"/>
    <w:rsid w:val="006E799A"/>
    <w:rsid w:val="006E79E0"/>
    <w:rsid w:val="006E7B1B"/>
    <w:rsid w:val="006E7C8F"/>
    <w:rsid w:val="006F0125"/>
    <w:rsid w:val="006F05D6"/>
    <w:rsid w:val="006F067C"/>
    <w:rsid w:val="006F083D"/>
    <w:rsid w:val="006F08D8"/>
    <w:rsid w:val="006F0F4D"/>
    <w:rsid w:val="006F1269"/>
    <w:rsid w:val="006F18CE"/>
    <w:rsid w:val="006F221B"/>
    <w:rsid w:val="006F226C"/>
    <w:rsid w:val="006F29F1"/>
    <w:rsid w:val="006F35D1"/>
    <w:rsid w:val="006F3A0A"/>
    <w:rsid w:val="006F3AEC"/>
    <w:rsid w:val="006F3FA5"/>
    <w:rsid w:val="006F46A3"/>
    <w:rsid w:val="006F4B68"/>
    <w:rsid w:val="006F4DD1"/>
    <w:rsid w:val="006F4FCE"/>
    <w:rsid w:val="006F51CB"/>
    <w:rsid w:val="006F5379"/>
    <w:rsid w:val="006F5420"/>
    <w:rsid w:val="006F5861"/>
    <w:rsid w:val="006F5BEC"/>
    <w:rsid w:val="006F6232"/>
    <w:rsid w:val="006F630B"/>
    <w:rsid w:val="006F6374"/>
    <w:rsid w:val="006F6435"/>
    <w:rsid w:val="006F66FB"/>
    <w:rsid w:val="006F67BD"/>
    <w:rsid w:val="006F7250"/>
    <w:rsid w:val="006F7545"/>
    <w:rsid w:val="006F7808"/>
    <w:rsid w:val="006F7824"/>
    <w:rsid w:val="006F7857"/>
    <w:rsid w:val="006F7900"/>
    <w:rsid w:val="00700267"/>
    <w:rsid w:val="00700CAC"/>
    <w:rsid w:val="00700FCF"/>
    <w:rsid w:val="00701258"/>
    <w:rsid w:val="007012EA"/>
    <w:rsid w:val="00701470"/>
    <w:rsid w:val="00701AA1"/>
    <w:rsid w:val="00701FAA"/>
    <w:rsid w:val="007021F7"/>
    <w:rsid w:val="007024FA"/>
    <w:rsid w:val="007027C9"/>
    <w:rsid w:val="00702847"/>
    <w:rsid w:val="007028A5"/>
    <w:rsid w:val="00702B74"/>
    <w:rsid w:val="00702CE4"/>
    <w:rsid w:val="00703049"/>
    <w:rsid w:val="007030D6"/>
    <w:rsid w:val="00703233"/>
    <w:rsid w:val="00703269"/>
    <w:rsid w:val="00703552"/>
    <w:rsid w:val="007037A9"/>
    <w:rsid w:val="00703972"/>
    <w:rsid w:val="007041CB"/>
    <w:rsid w:val="0070452E"/>
    <w:rsid w:val="00704ADE"/>
    <w:rsid w:val="00704C71"/>
    <w:rsid w:val="00704F5A"/>
    <w:rsid w:val="007054B6"/>
    <w:rsid w:val="007054F7"/>
    <w:rsid w:val="0070576A"/>
    <w:rsid w:val="00705B74"/>
    <w:rsid w:val="00705E00"/>
    <w:rsid w:val="007065F0"/>
    <w:rsid w:val="00706845"/>
    <w:rsid w:val="007068C3"/>
    <w:rsid w:val="007069D6"/>
    <w:rsid w:val="00706A63"/>
    <w:rsid w:val="00706A98"/>
    <w:rsid w:val="00706B18"/>
    <w:rsid w:val="00706BB9"/>
    <w:rsid w:val="00706D5D"/>
    <w:rsid w:val="00707031"/>
    <w:rsid w:val="007071B9"/>
    <w:rsid w:val="00707429"/>
    <w:rsid w:val="00707575"/>
    <w:rsid w:val="007075AA"/>
    <w:rsid w:val="0070772C"/>
    <w:rsid w:val="007078B5"/>
    <w:rsid w:val="00707D92"/>
    <w:rsid w:val="00710A1E"/>
    <w:rsid w:val="00710B67"/>
    <w:rsid w:val="00710B7B"/>
    <w:rsid w:val="007110C7"/>
    <w:rsid w:val="0071159A"/>
    <w:rsid w:val="00711B0C"/>
    <w:rsid w:val="00711C47"/>
    <w:rsid w:val="00712ACD"/>
    <w:rsid w:val="00712D72"/>
    <w:rsid w:val="00712E18"/>
    <w:rsid w:val="00713830"/>
    <w:rsid w:val="00713945"/>
    <w:rsid w:val="00713A61"/>
    <w:rsid w:val="007149D8"/>
    <w:rsid w:val="00714C26"/>
    <w:rsid w:val="007153E9"/>
    <w:rsid w:val="007156EC"/>
    <w:rsid w:val="007157A6"/>
    <w:rsid w:val="0071588F"/>
    <w:rsid w:val="007159E4"/>
    <w:rsid w:val="0071651A"/>
    <w:rsid w:val="007166F6"/>
    <w:rsid w:val="00716814"/>
    <w:rsid w:val="0071741B"/>
    <w:rsid w:val="00717C59"/>
    <w:rsid w:val="00720230"/>
    <w:rsid w:val="007210BA"/>
    <w:rsid w:val="007214D6"/>
    <w:rsid w:val="00721758"/>
    <w:rsid w:val="00721F75"/>
    <w:rsid w:val="00722C79"/>
    <w:rsid w:val="00722E6A"/>
    <w:rsid w:val="0072345C"/>
    <w:rsid w:val="007236F4"/>
    <w:rsid w:val="00723BAA"/>
    <w:rsid w:val="00723DAE"/>
    <w:rsid w:val="00723E36"/>
    <w:rsid w:val="00724233"/>
    <w:rsid w:val="0072428D"/>
    <w:rsid w:val="0072435C"/>
    <w:rsid w:val="007243B8"/>
    <w:rsid w:val="00724593"/>
    <w:rsid w:val="00724876"/>
    <w:rsid w:val="00724E8E"/>
    <w:rsid w:val="00725116"/>
    <w:rsid w:val="0072573A"/>
    <w:rsid w:val="00725B09"/>
    <w:rsid w:val="0072649F"/>
    <w:rsid w:val="00726BB2"/>
    <w:rsid w:val="00726C07"/>
    <w:rsid w:val="00727279"/>
    <w:rsid w:val="0072755A"/>
    <w:rsid w:val="00727990"/>
    <w:rsid w:val="00727CD7"/>
    <w:rsid w:val="0073022E"/>
    <w:rsid w:val="007302C2"/>
    <w:rsid w:val="007302FB"/>
    <w:rsid w:val="0073035B"/>
    <w:rsid w:val="00730502"/>
    <w:rsid w:val="00730520"/>
    <w:rsid w:val="00730879"/>
    <w:rsid w:val="0073091D"/>
    <w:rsid w:val="00730E49"/>
    <w:rsid w:val="00730F74"/>
    <w:rsid w:val="007311ED"/>
    <w:rsid w:val="00731225"/>
    <w:rsid w:val="00731534"/>
    <w:rsid w:val="007316C6"/>
    <w:rsid w:val="007319FD"/>
    <w:rsid w:val="00732090"/>
    <w:rsid w:val="00732244"/>
    <w:rsid w:val="0073225A"/>
    <w:rsid w:val="00732330"/>
    <w:rsid w:val="0073272F"/>
    <w:rsid w:val="007328C5"/>
    <w:rsid w:val="00732A47"/>
    <w:rsid w:val="00732C23"/>
    <w:rsid w:val="007331AA"/>
    <w:rsid w:val="007334DE"/>
    <w:rsid w:val="00733ABD"/>
    <w:rsid w:val="00733EDE"/>
    <w:rsid w:val="0073428B"/>
    <w:rsid w:val="0073439B"/>
    <w:rsid w:val="007348E9"/>
    <w:rsid w:val="0073494F"/>
    <w:rsid w:val="00734A80"/>
    <w:rsid w:val="00734AF3"/>
    <w:rsid w:val="00734B69"/>
    <w:rsid w:val="00734E9D"/>
    <w:rsid w:val="00735125"/>
    <w:rsid w:val="00735BCE"/>
    <w:rsid w:val="00735BE7"/>
    <w:rsid w:val="00735DCD"/>
    <w:rsid w:val="007365B7"/>
    <w:rsid w:val="00736A57"/>
    <w:rsid w:val="00736D28"/>
    <w:rsid w:val="00736F3F"/>
    <w:rsid w:val="007372D3"/>
    <w:rsid w:val="007373E6"/>
    <w:rsid w:val="00737443"/>
    <w:rsid w:val="00737865"/>
    <w:rsid w:val="00737C66"/>
    <w:rsid w:val="007404B7"/>
    <w:rsid w:val="00740A59"/>
    <w:rsid w:val="00740AA2"/>
    <w:rsid w:val="00740DCB"/>
    <w:rsid w:val="00740FAB"/>
    <w:rsid w:val="00740FB0"/>
    <w:rsid w:val="0074120F"/>
    <w:rsid w:val="00741748"/>
    <w:rsid w:val="00741805"/>
    <w:rsid w:val="00741989"/>
    <w:rsid w:val="00741A98"/>
    <w:rsid w:val="00741DA4"/>
    <w:rsid w:val="007423D1"/>
    <w:rsid w:val="00742D5C"/>
    <w:rsid w:val="00742E9D"/>
    <w:rsid w:val="00743085"/>
    <w:rsid w:val="007431CD"/>
    <w:rsid w:val="00743284"/>
    <w:rsid w:val="0074336D"/>
    <w:rsid w:val="007433F5"/>
    <w:rsid w:val="00743D00"/>
    <w:rsid w:val="00743D0C"/>
    <w:rsid w:val="00744585"/>
    <w:rsid w:val="0074486C"/>
    <w:rsid w:val="00744996"/>
    <w:rsid w:val="00744AB1"/>
    <w:rsid w:val="0074530A"/>
    <w:rsid w:val="00745333"/>
    <w:rsid w:val="0074558F"/>
    <w:rsid w:val="00745AB1"/>
    <w:rsid w:val="00745E85"/>
    <w:rsid w:val="00745F2B"/>
    <w:rsid w:val="00745FA8"/>
    <w:rsid w:val="00746143"/>
    <w:rsid w:val="00746A10"/>
    <w:rsid w:val="00746EA0"/>
    <w:rsid w:val="00746F56"/>
    <w:rsid w:val="0074729B"/>
    <w:rsid w:val="0074768D"/>
    <w:rsid w:val="00747758"/>
    <w:rsid w:val="0074784F"/>
    <w:rsid w:val="007479B9"/>
    <w:rsid w:val="00747AA6"/>
    <w:rsid w:val="00747AD1"/>
    <w:rsid w:val="007501F0"/>
    <w:rsid w:val="00750287"/>
    <w:rsid w:val="00750397"/>
    <w:rsid w:val="00750E4F"/>
    <w:rsid w:val="00751152"/>
    <w:rsid w:val="0075121C"/>
    <w:rsid w:val="007512A6"/>
    <w:rsid w:val="00751721"/>
    <w:rsid w:val="00751818"/>
    <w:rsid w:val="0075187D"/>
    <w:rsid w:val="00751D49"/>
    <w:rsid w:val="00751F68"/>
    <w:rsid w:val="00751FB9"/>
    <w:rsid w:val="00751FD9"/>
    <w:rsid w:val="007521DE"/>
    <w:rsid w:val="00752951"/>
    <w:rsid w:val="0075299F"/>
    <w:rsid w:val="00752CB1"/>
    <w:rsid w:val="00753715"/>
    <w:rsid w:val="00753C1A"/>
    <w:rsid w:val="00753D8D"/>
    <w:rsid w:val="00753FCF"/>
    <w:rsid w:val="0075410A"/>
    <w:rsid w:val="00754240"/>
    <w:rsid w:val="0075431E"/>
    <w:rsid w:val="00754862"/>
    <w:rsid w:val="00754B41"/>
    <w:rsid w:val="00754CA5"/>
    <w:rsid w:val="007552A6"/>
    <w:rsid w:val="0075553F"/>
    <w:rsid w:val="007557D6"/>
    <w:rsid w:val="00755D0C"/>
    <w:rsid w:val="00755D22"/>
    <w:rsid w:val="00755E1F"/>
    <w:rsid w:val="00755EEC"/>
    <w:rsid w:val="0075686C"/>
    <w:rsid w:val="00756967"/>
    <w:rsid w:val="00756B66"/>
    <w:rsid w:val="00756CA6"/>
    <w:rsid w:val="00756ED3"/>
    <w:rsid w:val="00756F2C"/>
    <w:rsid w:val="00757121"/>
    <w:rsid w:val="00757650"/>
    <w:rsid w:val="00757A1F"/>
    <w:rsid w:val="00757D17"/>
    <w:rsid w:val="00757FDA"/>
    <w:rsid w:val="007603E1"/>
    <w:rsid w:val="00760961"/>
    <w:rsid w:val="00760FC4"/>
    <w:rsid w:val="00761267"/>
    <w:rsid w:val="007612A9"/>
    <w:rsid w:val="00761381"/>
    <w:rsid w:val="007614C5"/>
    <w:rsid w:val="007615A6"/>
    <w:rsid w:val="007615F1"/>
    <w:rsid w:val="00761604"/>
    <w:rsid w:val="007618DD"/>
    <w:rsid w:val="00761FD2"/>
    <w:rsid w:val="00762062"/>
    <w:rsid w:val="0076274B"/>
    <w:rsid w:val="00762BC2"/>
    <w:rsid w:val="00762CF0"/>
    <w:rsid w:val="00762DA7"/>
    <w:rsid w:val="00762DE7"/>
    <w:rsid w:val="00762EF4"/>
    <w:rsid w:val="00763D01"/>
    <w:rsid w:val="00763DCD"/>
    <w:rsid w:val="00763E11"/>
    <w:rsid w:val="00764398"/>
    <w:rsid w:val="007644A1"/>
    <w:rsid w:val="007646A5"/>
    <w:rsid w:val="007649BA"/>
    <w:rsid w:val="00764EA3"/>
    <w:rsid w:val="007650FC"/>
    <w:rsid w:val="00765114"/>
    <w:rsid w:val="007652F0"/>
    <w:rsid w:val="00765472"/>
    <w:rsid w:val="007656D8"/>
    <w:rsid w:val="00765BE2"/>
    <w:rsid w:val="00766317"/>
    <w:rsid w:val="007665C3"/>
    <w:rsid w:val="007665DA"/>
    <w:rsid w:val="00766AA0"/>
    <w:rsid w:val="00766C77"/>
    <w:rsid w:val="00766E3D"/>
    <w:rsid w:val="00766EB0"/>
    <w:rsid w:val="00766FDF"/>
    <w:rsid w:val="007671E5"/>
    <w:rsid w:val="00767434"/>
    <w:rsid w:val="007675EA"/>
    <w:rsid w:val="007676F2"/>
    <w:rsid w:val="00767B32"/>
    <w:rsid w:val="007702C9"/>
    <w:rsid w:val="00770385"/>
    <w:rsid w:val="0077043F"/>
    <w:rsid w:val="00770609"/>
    <w:rsid w:val="0077061C"/>
    <w:rsid w:val="007706FB"/>
    <w:rsid w:val="00770C3E"/>
    <w:rsid w:val="00770D82"/>
    <w:rsid w:val="00770E36"/>
    <w:rsid w:val="00771787"/>
    <w:rsid w:val="00771B0E"/>
    <w:rsid w:val="00771BCE"/>
    <w:rsid w:val="00771FB3"/>
    <w:rsid w:val="007720CF"/>
    <w:rsid w:val="007720DA"/>
    <w:rsid w:val="00772419"/>
    <w:rsid w:val="0077250A"/>
    <w:rsid w:val="007726AB"/>
    <w:rsid w:val="0077272B"/>
    <w:rsid w:val="00772B87"/>
    <w:rsid w:val="00772BF3"/>
    <w:rsid w:val="00773434"/>
    <w:rsid w:val="007734C7"/>
    <w:rsid w:val="0077350B"/>
    <w:rsid w:val="0077423D"/>
    <w:rsid w:val="007742A4"/>
    <w:rsid w:val="00774A34"/>
    <w:rsid w:val="00774D47"/>
    <w:rsid w:val="00774FC3"/>
    <w:rsid w:val="00775719"/>
    <w:rsid w:val="00775D02"/>
    <w:rsid w:val="0077615B"/>
    <w:rsid w:val="00776272"/>
    <w:rsid w:val="007762CD"/>
    <w:rsid w:val="00776482"/>
    <w:rsid w:val="00776486"/>
    <w:rsid w:val="007765B4"/>
    <w:rsid w:val="00776921"/>
    <w:rsid w:val="00776CB8"/>
    <w:rsid w:val="00776E45"/>
    <w:rsid w:val="0077725D"/>
    <w:rsid w:val="007772B5"/>
    <w:rsid w:val="007774A3"/>
    <w:rsid w:val="00777AC1"/>
    <w:rsid w:val="00777C22"/>
    <w:rsid w:val="00777CA7"/>
    <w:rsid w:val="00777EF2"/>
    <w:rsid w:val="00777FDB"/>
    <w:rsid w:val="007800AA"/>
    <w:rsid w:val="007801E6"/>
    <w:rsid w:val="007803C9"/>
    <w:rsid w:val="00780502"/>
    <w:rsid w:val="0078069E"/>
    <w:rsid w:val="00780C89"/>
    <w:rsid w:val="00780F8A"/>
    <w:rsid w:val="00781138"/>
    <w:rsid w:val="00781C43"/>
    <w:rsid w:val="00782469"/>
    <w:rsid w:val="00782611"/>
    <w:rsid w:val="00782668"/>
    <w:rsid w:val="00782BC1"/>
    <w:rsid w:val="00782F0D"/>
    <w:rsid w:val="0078373A"/>
    <w:rsid w:val="007837B6"/>
    <w:rsid w:val="00783B62"/>
    <w:rsid w:val="00784106"/>
    <w:rsid w:val="00784593"/>
    <w:rsid w:val="00784770"/>
    <w:rsid w:val="00784777"/>
    <w:rsid w:val="007849D7"/>
    <w:rsid w:val="00784A6C"/>
    <w:rsid w:val="00784BF9"/>
    <w:rsid w:val="00784CF0"/>
    <w:rsid w:val="00784D30"/>
    <w:rsid w:val="00784F99"/>
    <w:rsid w:val="00785086"/>
    <w:rsid w:val="00785832"/>
    <w:rsid w:val="007859A9"/>
    <w:rsid w:val="007859B7"/>
    <w:rsid w:val="00786040"/>
    <w:rsid w:val="007860B0"/>
    <w:rsid w:val="007861F5"/>
    <w:rsid w:val="0078694B"/>
    <w:rsid w:val="00786D38"/>
    <w:rsid w:val="00786D4C"/>
    <w:rsid w:val="0078739D"/>
    <w:rsid w:val="00787501"/>
    <w:rsid w:val="007877DF"/>
    <w:rsid w:val="00787B23"/>
    <w:rsid w:val="00787CB7"/>
    <w:rsid w:val="00787D8E"/>
    <w:rsid w:val="00787FDB"/>
    <w:rsid w:val="00790419"/>
    <w:rsid w:val="007904AC"/>
    <w:rsid w:val="007904E4"/>
    <w:rsid w:val="007905D5"/>
    <w:rsid w:val="00790AAD"/>
    <w:rsid w:val="00790E56"/>
    <w:rsid w:val="00791125"/>
    <w:rsid w:val="00791158"/>
    <w:rsid w:val="007912A3"/>
    <w:rsid w:val="00791796"/>
    <w:rsid w:val="00791A10"/>
    <w:rsid w:val="00791AAF"/>
    <w:rsid w:val="00792117"/>
    <w:rsid w:val="00792196"/>
    <w:rsid w:val="00792B68"/>
    <w:rsid w:val="0079337D"/>
    <w:rsid w:val="007934EF"/>
    <w:rsid w:val="00793730"/>
    <w:rsid w:val="0079389C"/>
    <w:rsid w:val="00793EBD"/>
    <w:rsid w:val="00794414"/>
    <w:rsid w:val="007944CE"/>
    <w:rsid w:val="00794CED"/>
    <w:rsid w:val="00794D05"/>
    <w:rsid w:val="00795144"/>
    <w:rsid w:val="0079531C"/>
    <w:rsid w:val="0079571E"/>
    <w:rsid w:val="00796055"/>
    <w:rsid w:val="007961DB"/>
    <w:rsid w:val="0079620A"/>
    <w:rsid w:val="007962E9"/>
    <w:rsid w:val="007964AC"/>
    <w:rsid w:val="007966CA"/>
    <w:rsid w:val="00796CCA"/>
    <w:rsid w:val="00796D0F"/>
    <w:rsid w:val="00796DBF"/>
    <w:rsid w:val="00796FBC"/>
    <w:rsid w:val="00797B2D"/>
    <w:rsid w:val="00797D5D"/>
    <w:rsid w:val="007A028C"/>
    <w:rsid w:val="007A0992"/>
    <w:rsid w:val="007A0CD2"/>
    <w:rsid w:val="007A1298"/>
    <w:rsid w:val="007A13FF"/>
    <w:rsid w:val="007A1698"/>
    <w:rsid w:val="007A17C5"/>
    <w:rsid w:val="007A1898"/>
    <w:rsid w:val="007A1BDA"/>
    <w:rsid w:val="007A1DFE"/>
    <w:rsid w:val="007A1E00"/>
    <w:rsid w:val="007A1FA3"/>
    <w:rsid w:val="007A2283"/>
    <w:rsid w:val="007A2398"/>
    <w:rsid w:val="007A26D7"/>
    <w:rsid w:val="007A281D"/>
    <w:rsid w:val="007A2C7F"/>
    <w:rsid w:val="007A2C8A"/>
    <w:rsid w:val="007A2CD0"/>
    <w:rsid w:val="007A2D32"/>
    <w:rsid w:val="007A2FA6"/>
    <w:rsid w:val="007A306C"/>
    <w:rsid w:val="007A3495"/>
    <w:rsid w:val="007A3678"/>
    <w:rsid w:val="007A3CDD"/>
    <w:rsid w:val="007A3D24"/>
    <w:rsid w:val="007A4D6B"/>
    <w:rsid w:val="007A55F5"/>
    <w:rsid w:val="007A5AEC"/>
    <w:rsid w:val="007A5EA6"/>
    <w:rsid w:val="007A62B8"/>
    <w:rsid w:val="007A64FD"/>
    <w:rsid w:val="007A7326"/>
    <w:rsid w:val="007A7BE2"/>
    <w:rsid w:val="007A7F0F"/>
    <w:rsid w:val="007B0293"/>
    <w:rsid w:val="007B02F5"/>
    <w:rsid w:val="007B04F9"/>
    <w:rsid w:val="007B0549"/>
    <w:rsid w:val="007B06D5"/>
    <w:rsid w:val="007B08F7"/>
    <w:rsid w:val="007B0B61"/>
    <w:rsid w:val="007B0E2D"/>
    <w:rsid w:val="007B0EC4"/>
    <w:rsid w:val="007B128A"/>
    <w:rsid w:val="007B16D1"/>
    <w:rsid w:val="007B194C"/>
    <w:rsid w:val="007B1A43"/>
    <w:rsid w:val="007B1B7C"/>
    <w:rsid w:val="007B1C82"/>
    <w:rsid w:val="007B1F35"/>
    <w:rsid w:val="007B21B5"/>
    <w:rsid w:val="007B22F9"/>
    <w:rsid w:val="007B2712"/>
    <w:rsid w:val="007B275C"/>
    <w:rsid w:val="007B288D"/>
    <w:rsid w:val="007B2B3E"/>
    <w:rsid w:val="007B33EA"/>
    <w:rsid w:val="007B34A5"/>
    <w:rsid w:val="007B38AD"/>
    <w:rsid w:val="007B3EF3"/>
    <w:rsid w:val="007B45D8"/>
    <w:rsid w:val="007B476D"/>
    <w:rsid w:val="007B48EC"/>
    <w:rsid w:val="007B4A79"/>
    <w:rsid w:val="007B4B24"/>
    <w:rsid w:val="007B4E01"/>
    <w:rsid w:val="007B4F11"/>
    <w:rsid w:val="007B501E"/>
    <w:rsid w:val="007B552F"/>
    <w:rsid w:val="007B5D82"/>
    <w:rsid w:val="007B5DC8"/>
    <w:rsid w:val="007B5E48"/>
    <w:rsid w:val="007B69D5"/>
    <w:rsid w:val="007B6B0B"/>
    <w:rsid w:val="007B6CB6"/>
    <w:rsid w:val="007B6FA6"/>
    <w:rsid w:val="007B70F0"/>
    <w:rsid w:val="007B7168"/>
    <w:rsid w:val="007B73FC"/>
    <w:rsid w:val="007B75CF"/>
    <w:rsid w:val="007B777E"/>
    <w:rsid w:val="007B7809"/>
    <w:rsid w:val="007B7A70"/>
    <w:rsid w:val="007B7F2C"/>
    <w:rsid w:val="007B7FD5"/>
    <w:rsid w:val="007C020E"/>
    <w:rsid w:val="007C054E"/>
    <w:rsid w:val="007C08FF"/>
    <w:rsid w:val="007C1194"/>
    <w:rsid w:val="007C1AB0"/>
    <w:rsid w:val="007C1CC6"/>
    <w:rsid w:val="007C1EF3"/>
    <w:rsid w:val="007C208F"/>
    <w:rsid w:val="007C2874"/>
    <w:rsid w:val="007C28E7"/>
    <w:rsid w:val="007C296F"/>
    <w:rsid w:val="007C2A60"/>
    <w:rsid w:val="007C3007"/>
    <w:rsid w:val="007C30CC"/>
    <w:rsid w:val="007C4560"/>
    <w:rsid w:val="007C4561"/>
    <w:rsid w:val="007C46BD"/>
    <w:rsid w:val="007C4C4C"/>
    <w:rsid w:val="007C4CBF"/>
    <w:rsid w:val="007C52D1"/>
    <w:rsid w:val="007C53BA"/>
    <w:rsid w:val="007C54EE"/>
    <w:rsid w:val="007C55E9"/>
    <w:rsid w:val="007C5B06"/>
    <w:rsid w:val="007C60D8"/>
    <w:rsid w:val="007C63A3"/>
    <w:rsid w:val="007C6566"/>
    <w:rsid w:val="007C6B43"/>
    <w:rsid w:val="007C6CD4"/>
    <w:rsid w:val="007C6CD5"/>
    <w:rsid w:val="007C6D38"/>
    <w:rsid w:val="007C6D41"/>
    <w:rsid w:val="007C6EBA"/>
    <w:rsid w:val="007C7067"/>
    <w:rsid w:val="007C72A9"/>
    <w:rsid w:val="007C73BD"/>
    <w:rsid w:val="007C755E"/>
    <w:rsid w:val="007C7684"/>
    <w:rsid w:val="007C7A7B"/>
    <w:rsid w:val="007D00E2"/>
    <w:rsid w:val="007D046F"/>
    <w:rsid w:val="007D063A"/>
    <w:rsid w:val="007D07F3"/>
    <w:rsid w:val="007D0857"/>
    <w:rsid w:val="007D0B5F"/>
    <w:rsid w:val="007D0BE3"/>
    <w:rsid w:val="007D1DDC"/>
    <w:rsid w:val="007D1F4A"/>
    <w:rsid w:val="007D21FF"/>
    <w:rsid w:val="007D22DB"/>
    <w:rsid w:val="007D23B8"/>
    <w:rsid w:val="007D2716"/>
    <w:rsid w:val="007D296B"/>
    <w:rsid w:val="007D300D"/>
    <w:rsid w:val="007D302F"/>
    <w:rsid w:val="007D31F0"/>
    <w:rsid w:val="007D3248"/>
    <w:rsid w:val="007D3B05"/>
    <w:rsid w:val="007D3B35"/>
    <w:rsid w:val="007D3BCD"/>
    <w:rsid w:val="007D4649"/>
    <w:rsid w:val="007D4CD4"/>
    <w:rsid w:val="007D50DA"/>
    <w:rsid w:val="007D5198"/>
    <w:rsid w:val="007D539E"/>
    <w:rsid w:val="007D553A"/>
    <w:rsid w:val="007D558E"/>
    <w:rsid w:val="007D599C"/>
    <w:rsid w:val="007D5D3C"/>
    <w:rsid w:val="007D6274"/>
    <w:rsid w:val="007D645D"/>
    <w:rsid w:val="007D6723"/>
    <w:rsid w:val="007D693D"/>
    <w:rsid w:val="007D699D"/>
    <w:rsid w:val="007D6C74"/>
    <w:rsid w:val="007D6E70"/>
    <w:rsid w:val="007D70ED"/>
    <w:rsid w:val="007D75F3"/>
    <w:rsid w:val="007D7797"/>
    <w:rsid w:val="007D7BBF"/>
    <w:rsid w:val="007D7E9C"/>
    <w:rsid w:val="007E05EA"/>
    <w:rsid w:val="007E09D2"/>
    <w:rsid w:val="007E0B20"/>
    <w:rsid w:val="007E1D32"/>
    <w:rsid w:val="007E1D97"/>
    <w:rsid w:val="007E20B5"/>
    <w:rsid w:val="007E2131"/>
    <w:rsid w:val="007E21FB"/>
    <w:rsid w:val="007E275D"/>
    <w:rsid w:val="007E29E1"/>
    <w:rsid w:val="007E2C2F"/>
    <w:rsid w:val="007E372E"/>
    <w:rsid w:val="007E41EE"/>
    <w:rsid w:val="007E44CA"/>
    <w:rsid w:val="007E456B"/>
    <w:rsid w:val="007E483D"/>
    <w:rsid w:val="007E4889"/>
    <w:rsid w:val="007E4F3E"/>
    <w:rsid w:val="007E5929"/>
    <w:rsid w:val="007E5C7B"/>
    <w:rsid w:val="007E5D10"/>
    <w:rsid w:val="007E5DAF"/>
    <w:rsid w:val="007E5F5E"/>
    <w:rsid w:val="007E6100"/>
    <w:rsid w:val="007E656C"/>
    <w:rsid w:val="007E667C"/>
    <w:rsid w:val="007E6A49"/>
    <w:rsid w:val="007E6A8E"/>
    <w:rsid w:val="007E6C43"/>
    <w:rsid w:val="007E7CCF"/>
    <w:rsid w:val="007E7FA7"/>
    <w:rsid w:val="007F0151"/>
    <w:rsid w:val="007F0B25"/>
    <w:rsid w:val="007F0F5C"/>
    <w:rsid w:val="007F132C"/>
    <w:rsid w:val="007F15BA"/>
    <w:rsid w:val="007F164B"/>
    <w:rsid w:val="007F16B6"/>
    <w:rsid w:val="007F1855"/>
    <w:rsid w:val="007F18A1"/>
    <w:rsid w:val="007F1904"/>
    <w:rsid w:val="007F1A1E"/>
    <w:rsid w:val="007F1B7F"/>
    <w:rsid w:val="007F2B0F"/>
    <w:rsid w:val="007F2E0F"/>
    <w:rsid w:val="007F2EA5"/>
    <w:rsid w:val="007F2F10"/>
    <w:rsid w:val="007F31CE"/>
    <w:rsid w:val="007F3686"/>
    <w:rsid w:val="007F3945"/>
    <w:rsid w:val="007F3C77"/>
    <w:rsid w:val="007F3FD9"/>
    <w:rsid w:val="007F441B"/>
    <w:rsid w:val="007F4721"/>
    <w:rsid w:val="007F4997"/>
    <w:rsid w:val="007F49A5"/>
    <w:rsid w:val="007F4A17"/>
    <w:rsid w:val="007F4D85"/>
    <w:rsid w:val="007F4FB1"/>
    <w:rsid w:val="007F501B"/>
    <w:rsid w:val="007F5127"/>
    <w:rsid w:val="007F5EE9"/>
    <w:rsid w:val="007F60BD"/>
    <w:rsid w:val="007F6241"/>
    <w:rsid w:val="007F6646"/>
    <w:rsid w:val="007F6AFC"/>
    <w:rsid w:val="007F6B04"/>
    <w:rsid w:val="007F6C3A"/>
    <w:rsid w:val="007F6CDC"/>
    <w:rsid w:val="007F72E6"/>
    <w:rsid w:val="007F7607"/>
    <w:rsid w:val="007F79B0"/>
    <w:rsid w:val="007F7B53"/>
    <w:rsid w:val="007F7CD8"/>
    <w:rsid w:val="007F7D80"/>
    <w:rsid w:val="007F7DD0"/>
    <w:rsid w:val="007F7DD9"/>
    <w:rsid w:val="007F7E18"/>
    <w:rsid w:val="00800D66"/>
    <w:rsid w:val="00801202"/>
    <w:rsid w:val="00801277"/>
    <w:rsid w:val="0080178B"/>
    <w:rsid w:val="00801E7C"/>
    <w:rsid w:val="00802039"/>
    <w:rsid w:val="008021D0"/>
    <w:rsid w:val="0080273A"/>
    <w:rsid w:val="00802903"/>
    <w:rsid w:val="00802B4A"/>
    <w:rsid w:val="008032C7"/>
    <w:rsid w:val="00803B8A"/>
    <w:rsid w:val="00803BAD"/>
    <w:rsid w:val="00804068"/>
    <w:rsid w:val="008040F6"/>
    <w:rsid w:val="0080444F"/>
    <w:rsid w:val="0080464B"/>
    <w:rsid w:val="008046F8"/>
    <w:rsid w:val="00804D63"/>
    <w:rsid w:val="008051E0"/>
    <w:rsid w:val="008056D1"/>
    <w:rsid w:val="008059FA"/>
    <w:rsid w:val="00805A67"/>
    <w:rsid w:val="00805EAF"/>
    <w:rsid w:val="00806A1C"/>
    <w:rsid w:val="00806AB6"/>
    <w:rsid w:val="00806C75"/>
    <w:rsid w:val="00806CFA"/>
    <w:rsid w:val="00806DEE"/>
    <w:rsid w:val="00806E7B"/>
    <w:rsid w:val="00807575"/>
    <w:rsid w:val="0080788F"/>
    <w:rsid w:val="00807906"/>
    <w:rsid w:val="00807A12"/>
    <w:rsid w:val="00807C7D"/>
    <w:rsid w:val="00807ECC"/>
    <w:rsid w:val="008103C6"/>
    <w:rsid w:val="00810957"/>
    <w:rsid w:val="00810B0E"/>
    <w:rsid w:val="00810CC1"/>
    <w:rsid w:val="00811023"/>
    <w:rsid w:val="0081109E"/>
    <w:rsid w:val="00811691"/>
    <w:rsid w:val="008117D9"/>
    <w:rsid w:val="00811AF0"/>
    <w:rsid w:val="00811CEF"/>
    <w:rsid w:val="00811D61"/>
    <w:rsid w:val="00811F9E"/>
    <w:rsid w:val="00812088"/>
    <w:rsid w:val="0081235E"/>
    <w:rsid w:val="00812681"/>
    <w:rsid w:val="008129DD"/>
    <w:rsid w:val="00813380"/>
    <w:rsid w:val="00813769"/>
    <w:rsid w:val="008137AF"/>
    <w:rsid w:val="00813D44"/>
    <w:rsid w:val="00813DA7"/>
    <w:rsid w:val="00814273"/>
    <w:rsid w:val="00814B2F"/>
    <w:rsid w:val="00814B84"/>
    <w:rsid w:val="00814DD5"/>
    <w:rsid w:val="00815287"/>
    <w:rsid w:val="008152BF"/>
    <w:rsid w:val="008158D3"/>
    <w:rsid w:val="00815A5F"/>
    <w:rsid w:val="00815AFC"/>
    <w:rsid w:val="00816183"/>
    <w:rsid w:val="00816246"/>
    <w:rsid w:val="0081626D"/>
    <w:rsid w:val="008162CF"/>
    <w:rsid w:val="00816C89"/>
    <w:rsid w:val="00816CAB"/>
    <w:rsid w:val="00816D0A"/>
    <w:rsid w:val="00816E3D"/>
    <w:rsid w:val="00816E55"/>
    <w:rsid w:val="0081714B"/>
    <w:rsid w:val="008171E1"/>
    <w:rsid w:val="0081744C"/>
    <w:rsid w:val="00817638"/>
    <w:rsid w:val="00817C6A"/>
    <w:rsid w:val="00817ED1"/>
    <w:rsid w:val="00817ED3"/>
    <w:rsid w:val="008200F4"/>
    <w:rsid w:val="008201C7"/>
    <w:rsid w:val="00820219"/>
    <w:rsid w:val="0082049A"/>
    <w:rsid w:val="00820BE7"/>
    <w:rsid w:val="00820C4A"/>
    <w:rsid w:val="00820FD3"/>
    <w:rsid w:val="00821034"/>
    <w:rsid w:val="0082122F"/>
    <w:rsid w:val="008212A4"/>
    <w:rsid w:val="008212D5"/>
    <w:rsid w:val="0082151A"/>
    <w:rsid w:val="008215AD"/>
    <w:rsid w:val="00821A03"/>
    <w:rsid w:val="00821FDC"/>
    <w:rsid w:val="00822572"/>
    <w:rsid w:val="00822FB4"/>
    <w:rsid w:val="008232B6"/>
    <w:rsid w:val="008232E3"/>
    <w:rsid w:val="00823C88"/>
    <w:rsid w:val="0082429D"/>
    <w:rsid w:val="008245F7"/>
    <w:rsid w:val="00825306"/>
    <w:rsid w:val="0082532F"/>
    <w:rsid w:val="0082579F"/>
    <w:rsid w:val="0082585D"/>
    <w:rsid w:val="008259A5"/>
    <w:rsid w:val="00825DF7"/>
    <w:rsid w:val="00825E1C"/>
    <w:rsid w:val="0082621C"/>
    <w:rsid w:val="0082626E"/>
    <w:rsid w:val="00826270"/>
    <w:rsid w:val="00826352"/>
    <w:rsid w:val="00826A6B"/>
    <w:rsid w:val="00826CBB"/>
    <w:rsid w:val="0082733B"/>
    <w:rsid w:val="0082753E"/>
    <w:rsid w:val="008277E0"/>
    <w:rsid w:val="00827C8D"/>
    <w:rsid w:val="008308F4"/>
    <w:rsid w:val="00830B92"/>
    <w:rsid w:val="00831209"/>
    <w:rsid w:val="0083124B"/>
    <w:rsid w:val="00831497"/>
    <w:rsid w:val="0083157B"/>
    <w:rsid w:val="008324F5"/>
    <w:rsid w:val="00832A07"/>
    <w:rsid w:val="00832A12"/>
    <w:rsid w:val="00832A8D"/>
    <w:rsid w:val="00832FFB"/>
    <w:rsid w:val="008330F4"/>
    <w:rsid w:val="00833173"/>
    <w:rsid w:val="00833A35"/>
    <w:rsid w:val="00833CD0"/>
    <w:rsid w:val="00833DE9"/>
    <w:rsid w:val="00833E5F"/>
    <w:rsid w:val="008346D6"/>
    <w:rsid w:val="00834904"/>
    <w:rsid w:val="00834A24"/>
    <w:rsid w:val="0083547C"/>
    <w:rsid w:val="00835572"/>
    <w:rsid w:val="00835B1F"/>
    <w:rsid w:val="008360A8"/>
    <w:rsid w:val="0083624C"/>
    <w:rsid w:val="0083692B"/>
    <w:rsid w:val="00836D0C"/>
    <w:rsid w:val="00836D15"/>
    <w:rsid w:val="00836E7E"/>
    <w:rsid w:val="00836F9F"/>
    <w:rsid w:val="00837936"/>
    <w:rsid w:val="00837B88"/>
    <w:rsid w:val="00837E9F"/>
    <w:rsid w:val="00840D5E"/>
    <w:rsid w:val="00841073"/>
    <w:rsid w:val="008411C2"/>
    <w:rsid w:val="008414F1"/>
    <w:rsid w:val="008416EC"/>
    <w:rsid w:val="00841D2F"/>
    <w:rsid w:val="00841F84"/>
    <w:rsid w:val="00842148"/>
    <w:rsid w:val="00842363"/>
    <w:rsid w:val="008424D7"/>
    <w:rsid w:val="00842E02"/>
    <w:rsid w:val="00842E68"/>
    <w:rsid w:val="008432B4"/>
    <w:rsid w:val="008438E5"/>
    <w:rsid w:val="008438E6"/>
    <w:rsid w:val="00843AD6"/>
    <w:rsid w:val="00843B55"/>
    <w:rsid w:val="00843DBA"/>
    <w:rsid w:val="008442D8"/>
    <w:rsid w:val="00844645"/>
    <w:rsid w:val="00844682"/>
    <w:rsid w:val="0084493D"/>
    <w:rsid w:val="00844F5C"/>
    <w:rsid w:val="0084527D"/>
    <w:rsid w:val="0084549B"/>
    <w:rsid w:val="008454C3"/>
    <w:rsid w:val="0084565D"/>
    <w:rsid w:val="0084574B"/>
    <w:rsid w:val="00845B17"/>
    <w:rsid w:val="00845E00"/>
    <w:rsid w:val="00846151"/>
    <w:rsid w:val="0084758C"/>
    <w:rsid w:val="00847DB0"/>
    <w:rsid w:val="008504D4"/>
    <w:rsid w:val="00850B14"/>
    <w:rsid w:val="0085102B"/>
    <w:rsid w:val="008510CD"/>
    <w:rsid w:val="00851149"/>
    <w:rsid w:val="00851275"/>
    <w:rsid w:val="00851278"/>
    <w:rsid w:val="00851486"/>
    <w:rsid w:val="0085179B"/>
    <w:rsid w:val="008517CF"/>
    <w:rsid w:val="008518D2"/>
    <w:rsid w:val="00851CDD"/>
    <w:rsid w:val="008527D2"/>
    <w:rsid w:val="0085292B"/>
    <w:rsid w:val="00852FE5"/>
    <w:rsid w:val="008532A9"/>
    <w:rsid w:val="0085336B"/>
    <w:rsid w:val="008536AF"/>
    <w:rsid w:val="00853799"/>
    <w:rsid w:val="008537E2"/>
    <w:rsid w:val="008539BA"/>
    <w:rsid w:val="008541CD"/>
    <w:rsid w:val="0085434A"/>
    <w:rsid w:val="00854383"/>
    <w:rsid w:val="008543A7"/>
    <w:rsid w:val="00854E69"/>
    <w:rsid w:val="00854E7B"/>
    <w:rsid w:val="00854F27"/>
    <w:rsid w:val="0085527C"/>
    <w:rsid w:val="008556C6"/>
    <w:rsid w:val="00855AC7"/>
    <w:rsid w:val="00855B1D"/>
    <w:rsid w:val="00855D29"/>
    <w:rsid w:val="008561BF"/>
    <w:rsid w:val="008569B5"/>
    <w:rsid w:val="00856B0D"/>
    <w:rsid w:val="00857A61"/>
    <w:rsid w:val="00857A64"/>
    <w:rsid w:val="00857AC9"/>
    <w:rsid w:val="00857BEC"/>
    <w:rsid w:val="0086022B"/>
    <w:rsid w:val="0086054C"/>
    <w:rsid w:val="008606E2"/>
    <w:rsid w:val="00861082"/>
    <w:rsid w:val="008611A6"/>
    <w:rsid w:val="00861907"/>
    <w:rsid w:val="00861935"/>
    <w:rsid w:val="00861A9B"/>
    <w:rsid w:val="00861D50"/>
    <w:rsid w:val="00862498"/>
    <w:rsid w:val="00862AA5"/>
    <w:rsid w:val="00862D5C"/>
    <w:rsid w:val="00862EF5"/>
    <w:rsid w:val="00862F74"/>
    <w:rsid w:val="008643E4"/>
    <w:rsid w:val="0086504A"/>
    <w:rsid w:val="00865B19"/>
    <w:rsid w:val="00865E6A"/>
    <w:rsid w:val="008666C0"/>
    <w:rsid w:val="00866874"/>
    <w:rsid w:val="00866923"/>
    <w:rsid w:val="00866928"/>
    <w:rsid w:val="00866BA9"/>
    <w:rsid w:val="0086746D"/>
    <w:rsid w:val="008701D4"/>
    <w:rsid w:val="00870319"/>
    <w:rsid w:val="00870EFF"/>
    <w:rsid w:val="00871000"/>
    <w:rsid w:val="0087108D"/>
    <w:rsid w:val="0087139D"/>
    <w:rsid w:val="00872144"/>
    <w:rsid w:val="00872345"/>
    <w:rsid w:val="00872453"/>
    <w:rsid w:val="008725E8"/>
    <w:rsid w:val="00872957"/>
    <w:rsid w:val="00872EC0"/>
    <w:rsid w:val="00872ED4"/>
    <w:rsid w:val="00872F3C"/>
    <w:rsid w:val="00873873"/>
    <w:rsid w:val="00873B46"/>
    <w:rsid w:val="00873B5D"/>
    <w:rsid w:val="00873B9D"/>
    <w:rsid w:val="00873DCF"/>
    <w:rsid w:val="0087529F"/>
    <w:rsid w:val="008752F5"/>
    <w:rsid w:val="0087544A"/>
    <w:rsid w:val="00875BC0"/>
    <w:rsid w:val="00875DBA"/>
    <w:rsid w:val="00876330"/>
    <w:rsid w:val="0087648B"/>
    <w:rsid w:val="008765B1"/>
    <w:rsid w:val="00876AEE"/>
    <w:rsid w:val="008770AC"/>
    <w:rsid w:val="008770CA"/>
    <w:rsid w:val="00877372"/>
    <w:rsid w:val="00877565"/>
    <w:rsid w:val="00877598"/>
    <w:rsid w:val="00877DD6"/>
    <w:rsid w:val="00877EC1"/>
    <w:rsid w:val="00880003"/>
    <w:rsid w:val="00880046"/>
    <w:rsid w:val="0088043F"/>
    <w:rsid w:val="00880984"/>
    <w:rsid w:val="00880B46"/>
    <w:rsid w:val="00880E8D"/>
    <w:rsid w:val="00880F61"/>
    <w:rsid w:val="00880FFE"/>
    <w:rsid w:val="00881020"/>
    <w:rsid w:val="008813CD"/>
    <w:rsid w:val="008815CE"/>
    <w:rsid w:val="008817A3"/>
    <w:rsid w:val="00881AA0"/>
    <w:rsid w:val="00881C8C"/>
    <w:rsid w:val="00881CE5"/>
    <w:rsid w:val="00881F5D"/>
    <w:rsid w:val="0088200B"/>
    <w:rsid w:val="008820AE"/>
    <w:rsid w:val="00882124"/>
    <w:rsid w:val="0088223B"/>
    <w:rsid w:val="0088234B"/>
    <w:rsid w:val="008826A5"/>
    <w:rsid w:val="0088274B"/>
    <w:rsid w:val="008829F1"/>
    <w:rsid w:val="008830D2"/>
    <w:rsid w:val="00883288"/>
    <w:rsid w:val="008842C5"/>
    <w:rsid w:val="00884383"/>
    <w:rsid w:val="00884791"/>
    <w:rsid w:val="0088485B"/>
    <w:rsid w:val="00884ABE"/>
    <w:rsid w:val="00884FE7"/>
    <w:rsid w:val="008852C4"/>
    <w:rsid w:val="00885400"/>
    <w:rsid w:val="00885649"/>
    <w:rsid w:val="0088585C"/>
    <w:rsid w:val="008858DA"/>
    <w:rsid w:val="0088596D"/>
    <w:rsid w:val="00886247"/>
    <w:rsid w:val="008868BA"/>
    <w:rsid w:val="0088695B"/>
    <w:rsid w:val="00886D76"/>
    <w:rsid w:val="00886FB7"/>
    <w:rsid w:val="008871C6"/>
    <w:rsid w:val="00887D22"/>
    <w:rsid w:val="00887FAF"/>
    <w:rsid w:val="0089016C"/>
    <w:rsid w:val="008904B4"/>
    <w:rsid w:val="0089110E"/>
    <w:rsid w:val="0089128F"/>
    <w:rsid w:val="00891AEC"/>
    <w:rsid w:val="00891DB3"/>
    <w:rsid w:val="00891F81"/>
    <w:rsid w:val="0089204C"/>
    <w:rsid w:val="00892625"/>
    <w:rsid w:val="008927E4"/>
    <w:rsid w:val="00892BE9"/>
    <w:rsid w:val="00892ED2"/>
    <w:rsid w:val="00893298"/>
    <w:rsid w:val="008940E2"/>
    <w:rsid w:val="008943D6"/>
    <w:rsid w:val="008943FB"/>
    <w:rsid w:val="00894F50"/>
    <w:rsid w:val="00895DD6"/>
    <w:rsid w:val="0089616C"/>
    <w:rsid w:val="00896195"/>
    <w:rsid w:val="00896442"/>
    <w:rsid w:val="008967B7"/>
    <w:rsid w:val="00896892"/>
    <w:rsid w:val="00896AB7"/>
    <w:rsid w:val="00897170"/>
    <w:rsid w:val="00897269"/>
    <w:rsid w:val="00897623"/>
    <w:rsid w:val="0089792C"/>
    <w:rsid w:val="0089798C"/>
    <w:rsid w:val="00897B23"/>
    <w:rsid w:val="00897D59"/>
    <w:rsid w:val="00897DEB"/>
    <w:rsid w:val="00897E31"/>
    <w:rsid w:val="008A054C"/>
    <w:rsid w:val="008A0B6E"/>
    <w:rsid w:val="008A0CC2"/>
    <w:rsid w:val="008A0D18"/>
    <w:rsid w:val="008A1333"/>
    <w:rsid w:val="008A152C"/>
    <w:rsid w:val="008A180C"/>
    <w:rsid w:val="008A1C66"/>
    <w:rsid w:val="008A1DE0"/>
    <w:rsid w:val="008A2196"/>
    <w:rsid w:val="008A251D"/>
    <w:rsid w:val="008A2643"/>
    <w:rsid w:val="008A2819"/>
    <w:rsid w:val="008A2A43"/>
    <w:rsid w:val="008A2CD6"/>
    <w:rsid w:val="008A2E79"/>
    <w:rsid w:val="008A332B"/>
    <w:rsid w:val="008A37D6"/>
    <w:rsid w:val="008A3EEF"/>
    <w:rsid w:val="008A43C1"/>
    <w:rsid w:val="008A44B4"/>
    <w:rsid w:val="008A49BD"/>
    <w:rsid w:val="008A4A9C"/>
    <w:rsid w:val="008A4DA5"/>
    <w:rsid w:val="008A5A2A"/>
    <w:rsid w:val="008A63AA"/>
    <w:rsid w:val="008A660C"/>
    <w:rsid w:val="008A66E8"/>
    <w:rsid w:val="008A676C"/>
    <w:rsid w:val="008A7035"/>
    <w:rsid w:val="008A7190"/>
    <w:rsid w:val="008A73AD"/>
    <w:rsid w:val="008A74D5"/>
    <w:rsid w:val="008A7CC9"/>
    <w:rsid w:val="008A7CE2"/>
    <w:rsid w:val="008B0247"/>
    <w:rsid w:val="008B0322"/>
    <w:rsid w:val="008B0584"/>
    <w:rsid w:val="008B067F"/>
    <w:rsid w:val="008B0840"/>
    <w:rsid w:val="008B0CAE"/>
    <w:rsid w:val="008B0D8F"/>
    <w:rsid w:val="008B1193"/>
    <w:rsid w:val="008B1357"/>
    <w:rsid w:val="008B1610"/>
    <w:rsid w:val="008B1D17"/>
    <w:rsid w:val="008B1D30"/>
    <w:rsid w:val="008B1DC3"/>
    <w:rsid w:val="008B1E66"/>
    <w:rsid w:val="008B225E"/>
    <w:rsid w:val="008B27CA"/>
    <w:rsid w:val="008B2D76"/>
    <w:rsid w:val="008B2E4D"/>
    <w:rsid w:val="008B2F0A"/>
    <w:rsid w:val="008B3074"/>
    <w:rsid w:val="008B33B4"/>
    <w:rsid w:val="008B35D1"/>
    <w:rsid w:val="008B3A60"/>
    <w:rsid w:val="008B4270"/>
    <w:rsid w:val="008B45E6"/>
    <w:rsid w:val="008B47F5"/>
    <w:rsid w:val="008B4972"/>
    <w:rsid w:val="008B4C50"/>
    <w:rsid w:val="008B4E8F"/>
    <w:rsid w:val="008B5222"/>
    <w:rsid w:val="008B5273"/>
    <w:rsid w:val="008B565C"/>
    <w:rsid w:val="008B5A16"/>
    <w:rsid w:val="008B5CD6"/>
    <w:rsid w:val="008B6C7A"/>
    <w:rsid w:val="008B7314"/>
    <w:rsid w:val="008B73DE"/>
    <w:rsid w:val="008B7ABC"/>
    <w:rsid w:val="008B7D60"/>
    <w:rsid w:val="008C0610"/>
    <w:rsid w:val="008C0A56"/>
    <w:rsid w:val="008C0A8D"/>
    <w:rsid w:val="008C0C0B"/>
    <w:rsid w:val="008C0EC1"/>
    <w:rsid w:val="008C16B1"/>
    <w:rsid w:val="008C1BBA"/>
    <w:rsid w:val="008C1BE3"/>
    <w:rsid w:val="008C21D8"/>
    <w:rsid w:val="008C255D"/>
    <w:rsid w:val="008C2C49"/>
    <w:rsid w:val="008C2E63"/>
    <w:rsid w:val="008C30AB"/>
    <w:rsid w:val="008C30E1"/>
    <w:rsid w:val="008C32C2"/>
    <w:rsid w:val="008C3477"/>
    <w:rsid w:val="008C40AF"/>
    <w:rsid w:val="008C43FA"/>
    <w:rsid w:val="008C4641"/>
    <w:rsid w:val="008C47FF"/>
    <w:rsid w:val="008C4E26"/>
    <w:rsid w:val="008C4EF7"/>
    <w:rsid w:val="008C509F"/>
    <w:rsid w:val="008C51D7"/>
    <w:rsid w:val="008C5694"/>
    <w:rsid w:val="008C585D"/>
    <w:rsid w:val="008C59FF"/>
    <w:rsid w:val="008C5F8A"/>
    <w:rsid w:val="008C60FA"/>
    <w:rsid w:val="008C64B1"/>
    <w:rsid w:val="008C6C71"/>
    <w:rsid w:val="008C7200"/>
    <w:rsid w:val="008C722A"/>
    <w:rsid w:val="008C756B"/>
    <w:rsid w:val="008C77CF"/>
    <w:rsid w:val="008C7B2B"/>
    <w:rsid w:val="008D04C1"/>
    <w:rsid w:val="008D06EF"/>
    <w:rsid w:val="008D0711"/>
    <w:rsid w:val="008D0BF6"/>
    <w:rsid w:val="008D0C5E"/>
    <w:rsid w:val="008D0D28"/>
    <w:rsid w:val="008D0F9B"/>
    <w:rsid w:val="008D1267"/>
    <w:rsid w:val="008D152D"/>
    <w:rsid w:val="008D19A5"/>
    <w:rsid w:val="008D19B7"/>
    <w:rsid w:val="008D2437"/>
    <w:rsid w:val="008D2834"/>
    <w:rsid w:val="008D2950"/>
    <w:rsid w:val="008D2C40"/>
    <w:rsid w:val="008D3667"/>
    <w:rsid w:val="008D37DA"/>
    <w:rsid w:val="008D39FC"/>
    <w:rsid w:val="008D3B13"/>
    <w:rsid w:val="008D4238"/>
    <w:rsid w:val="008D4505"/>
    <w:rsid w:val="008D46AB"/>
    <w:rsid w:val="008D4C11"/>
    <w:rsid w:val="008D4E4B"/>
    <w:rsid w:val="008D4F7C"/>
    <w:rsid w:val="008D5276"/>
    <w:rsid w:val="008D58F8"/>
    <w:rsid w:val="008D5999"/>
    <w:rsid w:val="008D6261"/>
    <w:rsid w:val="008D64F6"/>
    <w:rsid w:val="008D64F7"/>
    <w:rsid w:val="008D6759"/>
    <w:rsid w:val="008D675A"/>
    <w:rsid w:val="008D6956"/>
    <w:rsid w:val="008D6BAE"/>
    <w:rsid w:val="008D739A"/>
    <w:rsid w:val="008D75AD"/>
    <w:rsid w:val="008D786D"/>
    <w:rsid w:val="008D7C8C"/>
    <w:rsid w:val="008D7DD8"/>
    <w:rsid w:val="008D7E2F"/>
    <w:rsid w:val="008E023A"/>
    <w:rsid w:val="008E07FF"/>
    <w:rsid w:val="008E08D1"/>
    <w:rsid w:val="008E0C8F"/>
    <w:rsid w:val="008E1301"/>
    <w:rsid w:val="008E13EB"/>
    <w:rsid w:val="008E1E42"/>
    <w:rsid w:val="008E1F1E"/>
    <w:rsid w:val="008E203A"/>
    <w:rsid w:val="008E221B"/>
    <w:rsid w:val="008E234A"/>
    <w:rsid w:val="008E257B"/>
    <w:rsid w:val="008E2758"/>
    <w:rsid w:val="008E28AB"/>
    <w:rsid w:val="008E31E9"/>
    <w:rsid w:val="008E3221"/>
    <w:rsid w:val="008E34A5"/>
    <w:rsid w:val="008E3B85"/>
    <w:rsid w:val="008E4108"/>
    <w:rsid w:val="008E460D"/>
    <w:rsid w:val="008E4744"/>
    <w:rsid w:val="008E5110"/>
    <w:rsid w:val="008E520A"/>
    <w:rsid w:val="008E5843"/>
    <w:rsid w:val="008E59AD"/>
    <w:rsid w:val="008E59B1"/>
    <w:rsid w:val="008E5BD5"/>
    <w:rsid w:val="008E61B0"/>
    <w:rsid w:val="008E66EA"/>
    <w:rsid w:val="008E69E5"/>
    <w:rsid w:val="008E7402"/>
    <w:rsid w:val="008E7905"/>
    <w:rsid w:val="008E7AE5"/>
    <w:rsid w:val="008E7B5C"/>
    <w:rsid w:val="008E7C3A"/>
    <w:rsid w:val="008E7EA4"/>
    <w:rsid w:val="008F00C9"/>
    <w:rsid w:val="008F034F"/>
    <w:rsid w:val="008F0CB8"/>
    <w:rsid w:val="008F0CF3"/>
    <w:rsid w:val="008F0EB7"/>
    <w:rsid w:val="008F0F72"/>
    <w:rsid w:val="008F10D7"/>
    <w:rsid w:val="008F120F"/>
    <w:rsid w:val="008F18A6"/>
    <w:rsid w:val="008F19B2"/>
    <w:rsid w:val="008F1AA5"/>
    <w:rsid w:val="008F1B18"/>
    <w:rsid w:val="008F1BB1"/>
    <w:rsid w:val="008F1E15"/>
    <w:rsid w:val="008F24D0"/>
    <w:rsid w:val="008F34C7"/>
    <w:rsid w:val="008F3659"/>
    <w:rsid w:val="008F389A"/>
    <w:rsid w:val="008F3E88"/>
    <w:rsid w:val="008F4222"/>
    <w:rsid w:val="008F4365"/>
    <w:rsid w:val="008F4C12"/>
    <w:rsid w:val="008F4DA4"/>
    <w:rsid w:val="008F4DF5"/>
    <w:rsid w:val="008F55EA"/>
    <w:rsid w:val="008F56E9"/>
    <w:rsid w:val="008F576D"/>
    <w:rsid w:val="008F57E6"/>
    <w:rsid w:val="008F5C94"/>
    <w:rsid w:val="008F5CB1"/>
    <w:rsid w:val="008F5D0C"/>
    <w:rsid w:val="008F5D47"/>
    <w:rsid w:val="008F5DB4"/>
    <w:rsid w:val="008F606C"/>
    <w:rsid w:val="008F63F8"/>
    <w:rsid w:val="008F68D9"/>
    <w:rsid w:val="008F68F9"/>
    <w:rsid w:val="008F6ACB"/>
    <w:rsid w:val="008F6FCD"/>
    <w:rsid w:val="008F7433"/>
    <w:rsid w:val="008F7783"/>
    <w:rsid w:val="008F79F2"/>
    <w:rsid w:val="008F7AD0"/>
    <w:rsid w:val="008F7B17"/>
    <w:rsid w:val="00900040"/>
    <w:rsid w:val="009000D3"/>
    <w:rsid w:val="009007E0"/>
    <w:rsid w:val="00900B09"/>
    <w:rsid w:val="00900E3F"/>
    <w:rsid w:val="00900F63"/>
    <w:rsid w:val="0090120D"/>
    <w:rsid w:val="00901B37"/>
    <w:rsid w:val="0090206B"/>
    <w:rsid w:val="009020CB"/>
    <w:rsid w:val="00902133"/>
    <w:rsid w:val="009024C8"/>
    <w:rsid w:val="009026C0"/>
    <w:rsid w:val="009028B3"/>
    <w:rsid w:val="00902A35"/>
    <w:rsid w:val="00902A9B"/>
    <w:rsid w:val="00902B4C"/>
    <w:rsid w:val="00902D03"/>
    <w:rsid w:val="009033DB"/>
    <w:rsid w:val="00903974"/>
    <w:rsid w:val="009039C3"/>
    <w:rsid w:val="00903A8C"/>
    <w:rsid w:val="00903F18"/>
    <w:rsid w:val="0090413B"/>
    <w:rsid w:val="00904486"/>
    <w:rsid w:val="0090463F"/>
    <w:rsid w:val="00904927"/>
    <w:rsid w:val="009054AB"/>
    <w:rsid w:val="00905E1A"/>
    <w:rsid w:val="0090627A"/>
    <w:rsid w:val="0090635F"/>
    <w:rsid w:val="0090685A"/>
    <w:rsid w:val="009069D9"/>
    <w:rsid w:val="00906B07"/>
    <w:rsid w:val="00907288"/>
    <w:rsid w:val="0091005B"/>
    <w:rsid w:val="009108C6"/>
    <w:rsid w:val="00910EBE"/>
    <w:rsid w:val="009116C4"/>
    <w:rsid w:val="0091188C"/>
    <w:rsid w:val="00911FA5"/>
    <w:rsid w:val="00912017"/>
    <w:rsid w:val="00912090"/>
    <w:rsid w:val="00912196"/>
    <w:rsid w:val="009125DB"/>
    <w:rsid w:val="009125F0"/>
    <w:rsid w:val="00912904"/>
    <w:rsid w:val="00912EC3"/>
    <w:rsid w:val="00912EE7"/>
    <w:rsid w:val="00913101"/>
    <w:rsid w:val="009131BD"/>
    <w:rsid w:val="0091327B"/>
    <w:rsid w:val="009132A7"/>
    <w:rsid w:val="00913875"/>
    <w:rsid w:val="00913ACC"/>
    <w:rsid w:val="00913C5E"/>
    <w:rsid w:val="00913ECA"/>
    <w:rsid w:val="00913F2C"/>
    <w:rsid w:val="00913FA3"/>
    <w:rsid w:val="00914361"/>
    <w:rsid w:val="00914662"/>
    <w:rsid w:val="00914711"/>
    <w:rsid w:val="009148B1"/>
    <w:rsid w:val="00914D6A"/>
    <w:rsid w:val="00914EE8"/>
    <w:rsid w:val="0091504D"/>
    <w:rsid w:val="0091527A"/>
    <w:rsid w:val="0091596B"/>
    <w:rsid w:val="00915D3B"/>
    <w:rsid w:val="00915D5C"/>
    <w:rsid w:val="0091630D"/>
    <w:rsid w:val="0091641D"/>
    <w:rsid w:val="00916B02"/>
    <w:rsid w:val="00916DAE"/>
    <w:rsid w:val="00916F42"/>
    <w:rsid w:val="009171F3"/>
    <w:rsid w:val="009178A7"/>
    <w:rsid w:val="00917A08"/>
    <w:rsid w:val="0092021D"/>
    <w:rsid w:val="009202EE"/>
    <w:rsid w:val="0092036E"/>
    <w:rsid w:val="0092045D"/>
    <w:rsid w:val="00920477"/>
    <w:rsid w:val="009205DF"/>
    <w:rsid w:val="00920873"/>
    <w:rsid w:val="00920C07"/>
    <w:rsid w:val="00920FE8"/>
    <w:rsid w:val="009211EA"/>
    <w:rsid w:val="0092139D"/>
    <w:rsid w:val="0092144B"/>
    <w:rsid w:val="009217A5"/>
    <w:rsid w:val="009218E0"/>
    <w:rsid w:val="009219C0"/>
    <w:rsid w:val="00921A59"/>
    <w:rsid w:val="00921AAB"/>
    <w:rsid w:val="0092202A"/>
    <w:rsid w:val="009221A4"/>
    <w:rsid w:val="009224E9"/>
    <w:rsid w:val="00922594"/>
    <w:rsid w:val="009228BE"/>
    <w:rsid w:val="009231D3"/>
    <w:rsid w:val="00923445"/>
    <w:rsid w:val="00923605"/>
    <w:rsid w:val="00923895"/>
    <w:rsid w:val="00923933"/>
    <w:rsid w:val="00924228"/>
    <w:rsid w:val="00924287"/>
    <w:rsid w:val="00924568"/>
    <w:rsid w:val="00924862"/>
    <w:rsid w:val="00924BC6"/>
    <w:rsid w:val="0092517C"/>
    <w:rsid w:val="00925782"/>
    <w:rsid w:val="00925CB4"/>
    <w:rsid w:val="00925FA8"/>
    <w:rsid w:val="009260AA"/>
    <w:rsid w:val="009260DF"/>
    <w:rsid w:val="0092622B"/>
    <w:rsid w:val="00926616"/>
    <w:rsid w:val="009272B5"/>
    <w:rsid w:val="0092747C"/>
    <w:rsid w:val="009274BF"/>
    <w:rsid w:val="00927662"/>
    <w:rsid w:val="00927A3E"/>
    <w:rsid w:val="00927AB3"/>
    <w:rsid w:val="00927BBD"/>
    <w:rsid w:val="00927FE4"/>
    <w:rsid w:val="0093012E"/>
    <w:rsid w:val="00930252"/>
    <w:rsid w:val="009308DE"/>
    <w:rsid w:val="00931863"/>
    <w:rsid w:val="00931A33"/>
    <w:rsid w:val="009321BA"/>
    <w:rsid w:val="009324D3"/>
    <w:rsid w:val="009325ED"/>
    <w:rsid w:val="00932691"/>
    <w:rsid w:val="009327C0"/>
    <w:rsid w:val="00932A43"/>
    <w:rsid w:val="00932BA8"/>
    <w:rsid w:val="00932D12"/>
    <w:rsid w:val="00932D79"/>
    <w:rsid w:val="00933143"/>
    <w:rsid w:val="009331F7"/>
    <w:rsid w:val="00933493"/>
    <w:rsid w:val="0093367D"/>
    <w:rsid w:val="00933AD7"/>
    <w:rsid w:val="009342AB"/>
    <w:rsid w:val="009343DC"/>
    <w:rsid w:val="00934454"/>
    <w:rsid w:val="00934652"/>
    <w:rsid w:val="0093466C"/>
    <w:rsid w:val="009349AD"/>
    <w:rsid w:val="009353C0"/>
    <w:rsid w:val="00935463"/>
    <w:rsid w:val="00935E1A"/>
    <w:rsid w:val="00936482"/>
    <w:rsid w:val="00936867"/>
    <w:rsid w:val="00936AEE"/>
    <w:rsid w:val="00937150"/>
    <w:rsid w:val="0093774A"/>
    <w:rsid w:val="0093789B"/>
    <w:rsid w:val="009379C4"/>
    <w:rsid w:val="00937DE3"/>
    <w:rsid w:val="00937EDF"/>
    <w:rsid w:val="009407E7"/>
    <w:rsid w:val="00940900"/>
    <w:rsid w:val="00940AE7"/>
    <w:rsid w:val="00940D20"/>
    <w:rsid w:val="00940D28"/>
    <w:rsid w:val="00940E35"/>
    <w:rsid w:val="009410BE"/>
    <w:rsid w:val="009411AB"/>
    <w:rsid w:val="00941350"/>
    <w:rsid w:val="009417F4"/>
    <w:rsid w:val="009418D3"/>
    <w:rsid w:val="00941F67"/>
    <w:rsid w:val="009420BD"/>
    <w:rsid w:val="0094237C"/>
    <w:rsid w:val="009429AF"/>
    <w:rsid w:val="00942BF3"/>
    <w:rsid w:val="00942C58"/>
    <w:rsid w:val="00942E5C"/>
    <w:rsid w:val="00943550"/>
    <w:rsid w:val="00943930"/>
    <w:rsid w:val="0094397D"/>
    <w:rsid w:val="00943B1B"/>
    <w:rsid w:val="00943D37"/>
    <w:rsid w:val="00943D9B"/>
    <w:rsid w:val="00943EC3"/>
    <w:rsid w:val="00943F11"/>
    <w:rsid w:val="00944041"/>
    <w:rsid w:val="009443C1"/>
    <w:rsid w:val="009444E3"/>
    <w:rsid w:val="0094481A"/>
    <w:rsid w:val="00944ACB"/>
    <w:rsid w:val="00944B9A"/>
    <w:rsid w:val="00944C9C"/>
    <w:rsid w:val="00944F56"/>
    <w:rsid w:val="00945719"/>
    <w:rsid w:val="009457A8"/>
    <w:rsid w:val="009458DB"/>
    <w:rsid w:val="009459E2"/>
    <w:rsid w:val="00945E88"/>
    <w:rsid w:val="00946404"/>
    <w:rsid w:val="00946A28"/>
    <w:rsid w:val="00946E2F"/>
    <w:rsid w:val="0094706D"/>
    <w:rsid w:val="009475B4"/>
    <w:rsid w:val="0094769A"/>
    <w:rsid w:val="00947986"/>
    <w:rsid w:val="00947BAA"/>
    <w:rsid w:val="00947BC3"/>
    <w:rsid w:val="00947CA6"/>
    <w:rsid w:val="00947FD6"/>
    <w:rsid w:val="0095020B"/>
    <w:rsid w:val="00950479"/>
    <w:rsid w:val="00950F0C"/>
    <w:rsid w:val="00951BCF"/>
    <w:rsid w:val="009524C8"/>
    <w:rsid w:val="00952793"/>
    <w:rsid w:val="00952D9A"/>
    <w:rsid w:val="00953015"/>
    <w:rsid w:val="009535E1"/>
    <w:rsid w:val="00953688"/>
    <w:rsid w:val="00953A28"/>
    <w:rsid w:val="00953A34"/>
    <w:rsid w:val="00953CBE"/>
    <w:rsid w:val="00953D08"/>
    <w:rsid w:val="00954194"/>
    <w:rsid w:val="009542B7"/>
    <w:rsid w:val="00954718"/>
    <w:rsid w:val="00954750"/>
    <w:rsid w:val="00954A9F"/>
    <w:rsid w:val="00954B71"/>
    <w:rsid w:val="00954BFC"/>
    <w:rsid w:val="00954F75"/>
    <w:rsid w:val="00955463"/>
    <w:rsid w:val="009554A4"/>
    <w:rsid w:val="009555AA"/>
    <w:rsid w:val="00955A8C"/>
    <w:rsid w:val="009561F2"/>
    <w:rsid w:val="00956322"/>
    <w:rsid w:val="00956345"/>
    <w:rsid w:val="0095674E"/>
    <w:rsid w:val="00956921"/>
    <w:rsid w:val="00956CAC"/>
    <w:rsid w:val="00956D21"/>
    <w:rsid w:val="00956EFD"/>
    <w:rsid w:val="0095761C"/>
    <w:rsid w:val="00957920"/>
    <w:rsid w:val="00957A0C"/>
    <w:rsid w:val="00960345"/>
    <w:rsid w:val="009608D0"/>
    <w:rsid w:val="00960BA6"/>
    <w:rsid w:val="00960C88"/>
    <w:rsid w:val="00960F3C"/>
    <w:rsid w:val="009614F0"/>
    <w:rsid w:val="0096152C"/>
    <w:rsid w:val="00961ABE"/>
    <w:rsid w:val="009621E0"/>
    <w:rsid w:val="009626B3"/>
    <w:rsid w:val="00962FCF"/>
    <w:rsid w:val="00963097"/>
    <w:rsid w:val="00963199"/>
    <w:rsid w:val="00963A67"/>
    <w:rsid w:val="00963E77"/>
    <w:rsid w:val="00963EFF"/>
    <w:rsid w:val="0096425F"/>
    <w:rsid w:val="0096453F"/>
    <w:rsid w:val="009648CC"/>
    <w:rsid w:val="00964D26"/>
    <w:rsid w:val="00965451"/>
    <w:rsid w:val="00965584"/>
    <w:rsid w:val="00965590"/>
    <w:rsid w:val="009656B9"/>
    <w:rsid w:val="009658C5"/>
    <w:rsid w:val="00965CBC"/>
    <w:rsid w:val="00965EC4"/>
    <w:rsid w:val="00965FF3"/>
    <w:rsid w:val="009660E6"/>
    <w:rsid w:val="009667A3"/>
    <w:rsid w:val="00966C82"/>
    <w:rsid w:val="0096743A"/>
    <w:rsid w:val="0096754F"/>
    <w:rsid w:val="009676EA"/>
    <w:rsid w:val="00967F4F"/>
    <w:rsid w:val="00970ACB"/>
    <w:rsid w:val="00970C9B"/>
    <w:rsid w:val="009716B4"/>
    <w:rsid w:val="00971D2A"/>
    <w:rsid w:val="00971E2D"/>
    <w:rsid w:val="009720D5"/>
    <w:rsid w:val="009728B7"/>
    <w:rsid w:val="00972FEB"/>
    <w:rsid w:val="00972FFF"/>
    <w:rsid w:val="00973640"/>
    <w:rsid w:val="009738D8"/>
    <w:rsid w:val="00973ABB"/>
    <w:rsid w:val="00973E14"/>
    <w:rsid w:val="009740D6"/>
    <w:rsid w:val="00974156"/>
    <w:rsid w:val="00974199"/>
    <w:rsid w:val="009741FF"/>
    <w:rsid w:val="00974307"/>
    <w:rsid w:val="0097473D"/>
    <w:rsid w:val="00974754"/>
    <w:rsid w:val="00974898"/>
    <w:rsid w:val="00974CBB"/>
    <w:rsid w:val="00975108"/>
    <w:rsid w:val="009751D4"/>
    <w:rsid w:val="00975324"/>
    <w:rsid w:val="00975E50"/>
    <w:rsid w:val="00975E7D"/>
    <w:rsid w:val="00976266"/>
    <w:rsid w:val="0097661A"/>
    <w:rsid w:val="00976A20"/>
    <w:rsid w:val="00976C62"/>
    <w:rsid w:val="009775DF"/>
    <w:rsid w:val="00977810"/>
    <w:rsid w:val="00977CB6"/>
    <w:rsid w:val="00977E00"/>
    <w:rsid w:val="00977E29"/>
    <w:rsid w:val="00977EB5"/>
    <w:rsid w:val="0098051B"/>
    <w:rsid w:val="009805FA"/>
    <w:rsid w:val="00980CC6"/>
    <w:rsid w:val="00980E78"/>
    <w:rsid w:val="009811B3"/>
    <w:rsid w:val="00981344"/>
    <w:rsid w:val="00981720"/>
    <w:rsid w:val="009817DC"/>
    <w:rsid w:val="009821B7"/>
    <w:rsid w:val="00982839"/>
    <w:rsid w:val="00982B76"/>
    <w:rsid w:val="00982BA5"/>
    <w:rsid w:val="00982CB3"/>
    <w:rsid w:val="00982D36"/>
    <w:rsid w:val="00982D6D"/>
    <w:rsid w:val="0098306A"/>
    <w:rsid w:val="0098330E"/>
    <w:rsid w:val="00983A4D"/>
    <w:rsid w:val="00983A56"/>
    <w:rsid w:val="00984BF6"/>
    <w:rsid w:val="00984DAE"/>
    <w:rsid w:val="0098520D"/>
    <w:rsid w:val="009852F3"/>
    <w:rsid w:val="00985378"/>
    <w:rsid w:val="0098549E"/>
    <w:rsid w:val="00985ADB"/>
    <w:rsid w:val="00986022"/>
    <w:rsid w:val="00986133"/>
    <w:rsid w:val="0098678A"/>
    <w:rsid w:val="00986792"/>
    <w:rsid w:val="00986B39"/>
    <w:rsid w:val="00986BFD"/>
    <w:rsid w:val="00986DE3"/>
    <w:rsid w:val="00986ED4"/>
    <w:rsid w:val="00987023"/>
    <w:rsid w:val="00987139"/>
    <w:rsid w:val="00987395"/>
    <w:rsid w:val="00987B5C"/>
    <w:rsid w:val="00987B9E"/>
    <w:rsid w:val="0099009A"/>
    <w:rsid w:val="0099055E"/>
    <w:rsid w:val="009909C1"/>
    <w:rsid w:val="00990C9C"/>
    <w:rsid w:val="00990EF2"/>
    <w:rsid w:val="00991136"/>
    <w:rsid w:val="00991609"/>
    <w:rsid w:val="00991612"/>
    <w:rsid w:val="00991B91"/>
    <w:rsid w:val="00991D9E"/>
    <w:rsid w:val="009922FA"/>
    <w:rsid w:val="00992C6F"/>
    <w:rsid w:val="00993478"/>
    <w:rsid w:val="009939E4"/>
    <w:rsid w:val="00993A62"/>
    <w:rsid w:val="00993AD4"/>
    <w:rsid w:val="009941B0"/>
    <w:rsid w:val="009941BF"/>
    <w:rsid w:val="009945A9"/>
    <w:rsid w:val="00994676"/>
    <w:rsid w:val="009946A8"/>
    <w:rsid w:val="00994C8C"/>
    <w:rsid w:val="00995028"/>
    <w:rsid w:val="00995A41"/>
    <w:rsid w:val="00995E26"/>
    <w:rsid w:val="00996031"/>
    <w:rsid w:val="009962C4"/>
    <w:rsid w:val="00996500"/>
    <w:rsid w:val="00996972"/>
    <w:rsid w:val="00996ACA"/>
    <w:rsid w:val="00996ACE"/>
    <w:rsid w:val="00996BE7"/>
    <w:rsid w:val="00997292"/>
    <w:rsid w:val="0099775A"/>
    <w:rsid w:val="00997A20"/>
    <w:rsid w:val="009A0057"/>
    <w:rsid w:val="009A09BE"/>
    <w:rsid w:val="009A0EAE"/>
    <w:rsid w:val="009A10D9"/>
    <w:rsid w:val="009A1567"/>
    <w:rsid w:val="009A1967"/>
    <w:rsid w:val="009A1C97"/>
    <w:rsid w:val="009A1DE7"/>
    <w:rsid w:val="009A223A"/>
    <w:rsid w:val="009A23EF"/>
    <w:rsid w:val="009A242E"/>
    <w:rsid w:val="009A25CE"/>
    <w:rsid w:val="009A2667"/>
    <w:rsid w:val="009A27EE"/>
    <w:rsid w:val="009A28CC"/>
    <w:rsid w:val="009A29A3"/>
    <w:rsid w:val="009A2A17"/>
    <w:rsid w:val="009A2BEA"/>
    <w:rsid w:val="009A382E"/>
    <w:rsid w:val="009A39B1"/>
    <w:rsid w:val="009A39D6"/>
    <w:rsid w:val="009A3A97"/>
    <w:rsid w:val="009A43B1"/>
    <w:rsid w:val="009A4413"/>
    <w:rsid w:val="009A4533"/>
    <w:rsid w:val="009A4753"/>
    <w:rsid w:val="009A4F2A"/>
    <w:rsid w:val="009A4F44"/>
    <w:rsid w:val="009A4F47"/>
    <w:rsid w:val="009A5260"/>
    <w:rsid w:val="009A58BF"/>
    <w:rsid w:val="009A632F"/>
    <w:rsid w:val="009A6336"/>
    <w:rsid w:val="009A698A"/>
    <w:rsid w:val="009A70E0"/>
    <w:rsid w:val="009A7801"/>
    <w:rsid w:val="009A7959"/>
    <w:rsid w:val="009A79CF"/>
    <w:rsid w:val="009A7B8C"/>
    <w:rsid w:val="009A7D71"/>
    <w:rsid w:val="009A7DE4"/>
    <w:rsid w:val="009B030C"/>
    <w:rsid w:val="009B03B8"/>
    <w:rsid w:val="009B077D"/>
    <w:rsid w:val="009B0BCA"/>
    <w:rsid w:val="009B0C97"/>
    <w:rsid w:val="009B13F4"/>
    <w:rsid w:val="009B170F"/>
    <w:rsid w:val="009B1B92"/>
    <w:rsid w:val="009B1D35"/>
    <w:rsid w:val="009B1E66"/>
    <w:rsid w:val="009B1F4B"/>
    <w:rsid w:val="009B218B"/>
    <w:rsid w:val="009B2583"/>
    <w:rsid w:val="009B25B0"/>
    <w:rsid w:val="009B28DB"/>
    <w:rsid w:val="009B3894"/>
    <w:rsid w:val="009B399D"/>
    <w:rsid w:val="009B3E78"/>
    <w:rsid w:val="009B3F90"/>
    <w:rsid w:val="009B4087"/>
    <w:rsid w:val="009B5296"/>
    <w:rsid w:val="009B52FC"/>
    <w:rsid w:val="009B5A76"/>
    <w:rsid w:val="009B639A"/>
    <w:rsid w:val="009B6577"/>
    <w:rsid w:val="009B6738"/>
    <w:rsid w:val="009B6D96"/>
    <w:rsid w:val="009B6FBE"/>
    <w:rsid w:val="009B7092"/>
    <w:rsid w:val="009B70EA"/>
    <w:rsid w:val="009B78C1"/>
    <w:rsid w:val="009B7D19"/>
    <w:rsid w:val="009C0400"/>
    <w:rsid w:val="009C05EB"/>
    <w:rsid w:val="009C0F82"/>
    <w:rsid w:val="009C0FA5"/>
    <w:rsid w:val="009C10DA"/>
    <w:rsid w:val="009C1B74"/>
    <w:rsid w:val="009C1E83"/>
    <w:rsid w:val="009C204C"/>
    <w:rsid w:val="009C231A"/>
    <w:rsid w:val="009C2515"/>
    <w:rsid w:val="009C269B"/>
    <w:rsid w:val="009C28E0"/>
    <w:rsid w:val="009C2CC1"/>
    <w:rsid w:val="009C2ECE"/>
    <w:rsid w:val="009C3210"/>
    <w:rsid w:val="009C4005"/>
    <w:rsid w:val="009C4366"/>
    <w:rsid w:val="009C4883"/>
    <w:rsid w:val="009C50AF"/>
    <w:rsid w:val="009C514B"/>
    <w:rsid w:val="009C53CF"/>
    <w:rsid w:val="009C53D4"/>
    <w:rsid w:val="009C54D6"/>
    <w:rsid w:val="009C55DD"/>
    <w:rsid w:val="009C57E7"/>
    <w:rsid w:val="009C5879"/>
    <w:rsid w:val="009C59F6"/>
    <w:rsid w:val="009C5ECB"/>
    <w:rsid w:val="009C6072"/>
    <w:rsid w:val="009C60A9"/>
    <w:rsid w:val="009C61A6"/>
    <w:rsid w:val="009C6835"/>
    <w:rsid w:val="009C684C"/>
    <w:rsid w:val="009C6859"/>
    <w:rsid w:val="009C6887"/>
    <w:rsid w:val="009C6AF3"/>
    <w:rsid w:val="009C711E"/>
    <w:rsid w:val="009C765C"/>
    <w:rsid w:val="009D0033"/>
    <w:rsid w:val="009D00D7"/>
    <w:rsid w:val="009D090F"/>
    <w:rsid w:val="009D0AF0"/>
    <w:rsid w:val="009D0E3B"/>
    <w:rsid w:val="009D0E8D"/>
    <w:rsid w:val="009D1278"/>
    <w:rsid w:val="009D1291"/>
    <w:rsid w:val="009D1499"/>
    <w:rsid w:val="009D17DA"/>
    <w:rsid w:val="009D1961"/>
    <w:rsid w:val="009D1A41"/>
    <w:rsid w:val="009D1C61"/>
    <w:rsid w:val="009D1EA8"/>
    <w:rsid w:val="009D254B"/>
    <w:rsid w:val="009D2633"/>
    <w:rsid w:val="009D2880"/>
    <w:rsid w:val="009D28EE"/>
    <w:rsid w:val="009D2BC9"/>
    <w:rsid w:val="009D3194"/>
    <w:rsid w:val="009D31F7"/>
    <w:rsid w:val="009D38E9"/>
    <w:rsid w:val="009D39BD"/>
    <w:rsid w:val="009D3F05"/>
    <w:rsid w:val="009D40C2"/>
    <w:rsid w:val="009D424D"/>
    <w:rsid w:val="009D45B9"/>
    <w:rsid w:val="009D4729"/>
    <w:rsid w:val="009D4944"/>
    <w:rsid w:val="009D4C3F"/>
    <w:rsid w:val="009D4D91"/>
    <w:rsid w:val="009D53FB"/>
    <w:rsid w:val="009D5839"/>
    <w:rsid w:val="009D59DA"/>
    <w:rsid w:val="009D5BA0"/>
    <w:rsid w:val="009D5BC7"/>
    <w:rsid w:val="009D5C64"/>
    <w:rsid w:val="009D5EDE"/>
    <w:rsid w:val="009D6199"/>
    <w:rsid w:val="009D61A2"/>
    <w:rsid w:val="009D660F"/>
    <w:rsid w:val="009D69D3"/>
    <w:rsid w:val="009D6AEC"/>
    <w:rsid w:val="009D6C2E"/>
    <w:rsid w:val="009D6C92"/>
    <w:rsid w:val="009D6EC0"/>
    <w:rsid w:val="009D7006"/>
    <w:rsid w:val="009D70E7"/>
    <w:rsid w:val="009D7362"/>
    <w:rsid w:val="009D7566"/>
    <w:rsid w:val="009D75FF"/>
    <w:rsid w:val="009D7704"/>
    <w:rsid w:val="009D798E"/>
    <w:rsid w:val="009D7995"/>
    <w:rsid w:val="009D7BB5"/>
    <w:rsid w:val="009E000B"/>
    <w:rsid w:val="009E00F8"/>
    <w:rsid w:val="009E062D"/>
    <w:rsid w:val="009E0738"/>
    <w:rsid w:val="009E0DAD"/>
    <w:rsid w:val="009E0F72"/>
    <w:rsid w:val="009E0F80"/>
    <w:rsid w:val="009E121C"/>
    <w:rsid w:val="009E14C7"/>
    <w:rsid w:val="009E16B6"/>
    <w:rsid w:val="009E1736"/>
    <w:rsid w:val="009E1959"/>
    <w:rsid w:val="009E1F17"/>
    <w:rsid w:val="009E2082"/>
    <w:rsid w:val="009E2347"/>
    <w:rsid w:val="009E2BCD"/>
    <w:rsid w:val="009E2C6E"/>
    <w:rsid w:val="009E2E17"/>
    <w:rsid w:val="009E34E6"/>
    <w:rsid w:val="009E35FE"/>
    <w:rsid w:val="009E3710"/>
    <w:rsid w:val="009E4054"/>
    <w:rsid w:val="009E4093"/>
    <w:rsid w:val="009E445B"/>
    <w:rsid w:val="009E4535"/>
    <w:rsid w:val="009E4C6D"/>
    <w:rsid w:val="009E5350"/>
    <w:rsid w:val="009E5492"/>
    <w:rsid w:val="009E54AB"/>
    <w:rsid w:val="009E5817"/>
    <w:rsid w:val="009E5BAB"/>
    <w:rsid w:val="009E5C33"/>
    <w:rsid w:val="009E5C79"/>
    <w:rsid w:val="009E6234"/>
    <w:rsid w:val="009E692D"/>
    <w:rsid w:val="009E6CE0"/>
    <w:rsid w:val="009E6E77"/>
    <w:rsid w:val="009E6FF7"/>
    <w:rsid w:val="009E7010"/>
    <w:rsid w:val="009E7038"/>
    <w:rsid w:val="009E7142"/>
    <w:rsid w:val="009E7894"/>
    <w:rsid w:val="009E790A"/>
    <w:rsid w:val="009F0272"/>
    <w:rsid w:val="009F0B1A"/>
    <w:rsid w:val="009F110B"/>
    <w:rsid w:val="009F1141"/>
    <w:rsid w:val="009F13D5"/>
    <w:rsid w:val="009F17EB"/>
    <w:rsid w:val="009F1815"/>
    <w:rsid w:val="009F182E"/>
    <w:rsid w:val="009F184D"/>
    <w:rsid w:val="009F1BF1"/>
    <w:rsid w:val="009F22C0"/>
    <w:rsid w:val="009F28ED"/>
    <w:rsid w:val="009F2CAB"/>
    <w:rsid w:val="009F3363"/>
    <w:rsid w:val="009F36F6"/>
    <w:rsid w:val="009F386E"/>
    <w:rsid w:val="009F39F7"/>
    <w:rsid w:val="009F3AF2"/>
    <w:rsid w:val="009F3E1B"/>
    <w:rsid w:val="009F4552"/>
    <w:rsid w:val="009F4B8E"/>
    <w:rsid w:val="009F506E"/>
    <w:rsid w:val="009F5290"/>
    <w:rsid w:val="009F532F"/>
    <w:rsid w:val="009F57ED"/>
    <w:rsid w:val="009F602E"/>
    <w:rsid w:val="009F6447"/>
    <w:rsid w:val="009F648C"/>
    <w:rsid w:val="009F64CA"/>
    <w:rsid w:val="009F6548"/>
    <w:rsid w:val="009F68BD"/>
    <w:rsid w:val="009F698C"/>
    <w:rsid w:val="009F6D0A"/>
    <w:rsid w:val="009F6D19"/>
    <w:rsid w:val="009F6D8B"/>
    <w:rsid w:val="009F70DF"/>
    <w:rsid w:val="009F7654"/>
    <w:rsid w:val="009F7768"/>
    <w:rsid w:val="009F79F3"/>
    <w:rsid w:val="009F7A38"/>
    <w:rsid w:val="00A004CA"/>
    <w:rsid w:val="00A00B5B"/>
    <w:rsid w:val="00A00C80"/>
    <w:rsid w:val="00A00E3F"/>
    <w:rsid w:val="00A01D1A"/>
    <w:rsid w:val="00A01D53"/>
    <w:rsid w:val="00A027CB"/>
    <w:rsid w:val="00A02E96"/>
    <w:rsid w:val="00A02F8C"/>
    <w:rsid w:val="00A03006"/>
    <w:rsid w:val="00A0335E"/>
    <w:rsid w:val="00A034A8"/>
    <w:rsid w:val="00A039B6"/>
    <w:rsid w:val="00A03CE6"/>
    <w:rsid w:val="00A03DC8"/>
    <w:rsid w:val="00A042C2"/>
    <w:rsid w:val="00A046F9"/>
    <w:rsid w:val="00A04BAF"/>
    <w:rsid w:val="00A05290"/>
    <w:rsid w:val="00A05689"/>
    <w:rsid w:val="00A05A30"/>
    <w:rsid w:val="00A063B4"/>
    <w:rsid w:val="00A06632"/>
    <w:rsid w:val="00A07C95"/>
    <w:rsid w:val="00A07C99"/>
    <w:rsid w:val="00A105E2"/>
    <w:rsid w:val="00A1089F"/>
    <w:rsid w:val="00A10A1C"/>
    <w:rsid w:val="00A11192"/>
    <w:rsid w:val="00A1152D"/>
    <w:rsid w:val="00A11F9E"/>
    <w:rsid w:val="00A124AD"/>
    <w:rsid w:val="00A1280F"/>
    <w:rsid w:val="00A12A27"/>
    <w:rsid w:val="00A12AA4"/>
    <w:rsid w:val="00A135A7"/>
    <w:rsid w:val="00A1373D"/>
    <w:rsid w:val="00A137F9"/>
    <w:rsid w:val="00A13E0D"/>
    <w:rsid w:val="00A13E17"/>
    <w:rsid w:val="00A13FE9"/>
    <w:rsid w:val="00A141C8"/>
    <w:rsid w:val="00A149B6"/>
    <w:rsid w:val="00A14DB4"/>
    <w:rsid w:val="00A151A0"/>
    <w:rsid w:val="00A1587B"/>
    <w:rsid w:val="00A15880"/>
    <w:rsid w:val="00A15FE1"/>
    <w:rsid w:val="00A16447"/>
    <w:rsid w:val="00A16A82"/>
    <w:rsid w:val="00A16D5F"/>
    <w:rsid w:val="00A171A3"/>
    <w:rsid w:val="00A1737D"/>
    <w:rsid w:val="00A1780A"/>
    <w:rsid w:val="00A17F10"/>
    <w:rsid w:val="00A203ED"/>
    <w:rsid w:val="00A205BC"/>
    <w:rsid w:val="00A2187A"/>
    <w:rsid w:val="00A21A33"/>
    <w:rsid w:val="00A21A8D"/>
    <w:rsid w:val="00A21B1F"/>
    <w:rsid w:val="00A21FA8"/>
    <w:rsid w:val="00A223EC"/>
    <w:rsid w:val="00A23147"/>
    <w:rsid w:val="00A23432"/>
    <w:rsid w:val="00A23783"/>
    <w:rsid w:val="00A23BC9"/>
    <w:rsid w:val="00A23F0A"/>
    <w:rsid w:val="00A23F70"/>
    <w:rsid w:val="00A2427A"/>
    <w:rsid w:val="00A243AA"/>
    <w:rsid w:val="00A24442"/>
    <w:rsid w:val="00A24469"/>
    <w:rsid w:val="00A24763"/>
    <w:rsid w:val="00A2489F"/>
    <w:rsid w:val="00A24B1B"/>
    <w:rsid w:val="00A24C68"/>
    <w:rsid w:val="00A24FA5"/>
    <w:rsid w:val="00A24FA7"/>
    <w:rsid w:val="00A2595C"/>
    <w:rsid w:val="00A26660"/>
    <w:rsid w:val="00A26FDA"/>
    <w:rsid w:val="00A2735E"/>
    <w:rsid w:val="00A27882"/>
    <w:rsid w:val="00A278B5"/>
    <w:rsid w:val="00A27A61"/>
    <w:rsid w:val="00A27AB8"/>
    <w:rsid w:val="00A30106"/>
    <w:rsid w:val="00A301DC"/>
    <w:rsid w:val="00A30C53"/>
    <w:rsid w:val="00A31048"/>
    <w:rsid w:val="00A31149"/>
    <w:rsid w:val="00A31323"/>
    <w:rsid w:val="00A31C55"/>
    <w:rsid w:val="00A31FD0"/>
    <w:rsid w:val="00A320B5"/>
    <w:rsid w:val="00A321B5"/>
    <w:rsid w:val="00A321DE"/>
    <w:rsid w:val="00A32243"/>
    <w:rsid w:val="00A32A3C"/>
    <w:rsid w:val="00A32C50"/>
    <w:rsid w:val="00A32C99"/>
    <w:rsid w:val="00A331EB"/>
    <w:rsid w:val="00A33302"/>
    <w:rsid w:val="00A333C6"/>
    <w:rsid w:val="00A33573"/>
    <w:rsid w:val="00A338CC"/>
    <w:rsid w:val="00A341BE"/>
    <w:rsid w:val="00A34265"/>
    <w:rsid w:val="00A34684"/>
    <w:rsid w:val="00A347DE"/>
    <w:rsid w:val="00A347EC"/>
    <w:rsid w:val="00A34A7B"/>
    <w:rsid w:val="00A34CB4"/>
    <w:rsid w:val="00A3501B"/>
    <w:rsid w:val="00A35980"/>
    <w:rsid w:val="00A35AD9"/>
    <w:rsid w:val="00A35F1B"/>
    <w:rsid w:val="00A3639F"/>
    <w:rsid w:val="00A36C8C"/>
    <w:rsid w:val="00A36CA3"/>
    <w:rsid w:val="00A36DDE"/>
    <w:rsid w:val="00A373DC"/>
    <w:rsid w:val="00A3781F"/>
    <w:rsid w:val="00A37921"/>
    <w:rsid w:val="00A37F00"/>
    <w:rsid w:val="00A37F35"/>
    <w:rsid w:val="00A40497"/>
    <w:rsid w:val="00A4055F"/>
    <w:rsid w:val="00A409E1"/>
    <w:rsid w:val="00A40A1F"/>
    <w:rsid w:val="00A40BCA"/>
    <w:rsid w:val="00A40C38"/>
    <w:rsid w:val="00A40C97"/>
    <w:rsid w:val="00A418A9"/>
    <w:rsid w:val="00A41A94"/>
    <w:rsid w:val="00A41B34"/>
    <w:rsid w:val="00A4209E"/>
    <w:rsid w:val="00A420A3"/>
    <w:rsid w:val="00A42193"/>
    <w:rsid w:val="00A4241C"/>
    <w:rsid w:val="00A42473"/>
    <w:rsid w:val="00A42658"/>
    <w:rsid w:val="00A42D84"/>
    <w:rsid w:val="00A43067"/>
    <w:rsid w:val="00A43540"/>
    <w:rsid w:val="00A43A20"/>
    <w:rsid w:val="00A43B29"/>
    <w:rsid w:val="00A43C5A"/>
    <w:rsid w:val="00A43E87"/>
    <w:rsid w:val="00A4488B"/>
    <w:rsid w:val="00A44895"/>
    <w:rsid w:val="00A44BFF"/>
    <w:rsid w:val="00A44D45"/>
    <w:rsid w:val="00A44F3A"/>
    <w:rsid w:val="00A451A9"/>
    <w:rsid w:val="00A4547D"/>
    <w:rsid w:val="00A45628"/>
    <w:rsid w:val="00A45727"/>
    <w:rsid w:val="00A45C75"/>
    <w:rsid w:val="00A45D23"/>
    <w:rsid w:val="00A45ED2"/>
    <w:rsid w:val="00A4686C"/>
    <w:rsid w:val="00A46883"/>
    <w:rsid w:val="00A46942"/>
    <w:rsid w:val="00A47069"/>
    <w:rsid w:val="00A4710F"/>
    <w:rsid w:val="00A47354"/>
    <w:rsid w:val="00A47924"/>
    <w:rsid w:val="00A47A3B"/>
    <w:rsid w:val="00A47ACC"/>
    <w:rsid w:val="00A47E71"/>
    <w:rsid w:val="00A47F8A"/>
    <w:rsid w:val="00A50167"/>
    <w:rsid w:val="00A50AE7"/>
    <w:rsid w:val="00A50CF7"/>
    <w:rsid w:val="00A511C9"/>
    <w:rsid w:val="00A5186A"/>
    <w:rsid w:val="00A51D36"/>
    <w:rsid w:val="00A520D9"/>
    <w:rsid w:val="00A52216"/>
    <w:rsid w:val="00A5223B"/>
    <w:rsid w:val="00A522F7"/>
    <w:rsid w:val="00A5290D"/>
    <w:rsid w:val="00A5304A"/>
    <w:rsid w:val="00A533A5"/>
    <w:rsid w:val="00A533C8"/>
    <w:rsid w:val="00A5340A"/>
    <w:rsid w:val="00A53718"/>
    <w:rsid w:val="00A53893"/>
    <w:rsid w:val="00A53988"/>
    <w:rsid w:val="00A53ECF"/>
    <w:rsid w:val="00A53ED2"/>
    <w:rsid w:val="00A5420E"/>
    <w:rsid w:val="00A542C7"/>
    <w:rsid w:val="00A5446A"/>
    <w:rsid w:val="00A54589"/>
    <w:rsid w:val="00A54800"/>
    <w:rsid w:val="00A54D7F"/>
    <w:rsid w:val="00A550A5"/>
    <w:rsid w:val="00A551EB"/>
    <w:rsid w:val="00A5520D"/>
    <w:rsid w:val="00A55437"/>
    <w:rsid w:val="00A55836"/>
    <w:rsid w:val="00A558BD"/>
    <w:rsid w:val="00A55ED7"/>
    <w:rsid w:val="00A56301"/>
    <w:rsid w:val="00A5637E"/>
    <w:rsid w:val="00A563BB"/>
    <w:rsid w:val="00A56A58"/>
    <w:rsid w:val="00A56B18"/>
    <w:rsid w:val="00A57891"/>
    <w:rsid w:val="00A57BAF"/>
    <w:rsid w:val="00A57C98"/>
    <w:rsid w:val="00A57CCF"/>
    <w:rsid w:val="00A57D85"/>
    <w:rsid w:val="00A57E14"/>
    <w:rsid w:val="00A57F6A"/>
    <w:rsid w:val="00A60049"/>
    <w:rsid w:val="00A60344"/>
    <w:rsid w:val="00A60C90"/>
    <w:rsid w:val="00A612E8"/>
    <w:rsid w:val="00A617F0"/>
    <w:rsid w:val="00A61D9E"/>
    <w:rsid w:val="00A61F0C"/>
    <w:rsid w:val="00A6212D"/>
    <w:rsid w:val="00A6233A"/>
    <w:rsid w:val="00A62F7D"/>
    <w:rsid w:val="00A630AA"/>
    <w:rsid w:val="00A63346"/>
    <w:rsid w:val="00A633B7"/>
    <w:rsid w:val="00A63478"/>
    <w:rsid w:val="00A63545"/>
    <w:rsid w:val="00A63AEB"/>
    <w:rsid w:val="00A63DD0"/>
    <w:rsid w:val="00A63EA4"/>
    <w:rsid w:val="00A64654"/>
    <w:rsid w:val="00A64681"/>
    <w:rsid w:val="00A64B95"/>
    <w:rsid w:val="00A64E1D"/>
    <w:rsid w:val="00A652DD"/>
    <w:rsid w:val="00A657C2"/>
    <w:rsid w:val="00A65E9C"/>
    <w:rsid w:val="00A6632C"/>
    <w:rsid w:val="00A66372"/>
    <w:rsid w:val="00A664A2"/>
    <w:rsid w:val="00A669C5"/>
    <w:rsid w:val="00A66A4F"/>
    <w:rsid w:val="00A67165"/>
    <w:rsid w:val="00A673DE"/>
    <w:rsid w:val="00A70D9A"/>
    <w:rsid w:val="00A70E35"/>
    <w:rsid w:val="00A710DD"/>
    <w:rsid w:val="00A71452"/>
    <w:rsid w:val="00A71CEE"/>
    <w:rsid w:val="00A71ED3"/>
    <w:rsid w:val="00A7204F"/>
    <w:rsid w:val="00A723DB"/>
    <w:rsid w:val="00A72E18"/>
    <w:rsid w:val="00A72FE4"/>
    <w:rsid w:val="00A73206"/>
    <w:rsid w:val="00A732BC"/>
    <w:rsid w:val="00A7332D"/>
    <w:rsid w:val="00A73504"/>
    <w:rsid w:val="00A73738"/>
    <w:rsid w:val="00A73F31"/>
    <w:rsid w:val="00A7432F"/>
    <w:rsid w:val="00A74347"/>
    <w:rsid w:val="00A7445D"/>
    <w:rsid w:val="00A74548"/>
    <w:rsid w:val="00A747E5"/>
    <w:rsid w:val="00A74809"/>
    <w:rsid w:val="00A74BA3"/>
    <w:rsid w:val="00A74D71"/>
    <w:rsid w:val="00A74F40"/>
    <w:rsid w:val="00A7500E"/>
    <w:rsid w:val="00A75B8F"/>
    <w:rsid w:val="00A75D04"/>
    <w:rsid w:val="00A75E9F"/>
    <w:rsid w:val="00A75FD9"/>
    <w:rsid w:val="00A75FE5"/>
    <w:rsid w:val="00A760FF"/>
    <w:rsid w:val="00A764A4"/>
    <w:rsid w:val="00A7675D"/>
    <w:rsid w:val="00A76D6E"/>
    <w:rsid w:val="00A76E81"/>
    <w:rsid w:val="00A76F7A"/>
    <w:rsid w:val="00A770C0"/>
    <w:rsid w:val="00A7732E"/>
    <w:rsid w:val="00A777C8"/>
    <w:rsid w:val="00A7797F"/>
    <w:rsid w:val="00A77AC4"/>
    <w:rsid w:val="00A77CF1"/>
    <w:rsid w:val="00A80174"/>
    <w:rsid w:val="00A80465"/>
    <w:rsid w:val="00A80484"/>
    <w:rsid w:val="00A80635"/>
    <w:rsid w:val="00A80C6D"/>
    <w:rsid w:val="00A80F65"/>
    <w:rsid w:val="00A8111C"/>
    <w:rsid w:val="00A81223"/>
    <w:rsid w:val="00A81506"/>
    <w:rsid w:val="00A81656"/>
    <w:rsid w:val="00A817F5"/>
    <w:rsid w:val="00A81A4C"/>
    <w:rsid w:val="00A82126"/>
    <w:rsid w:val="00A82141"/>
    <w:rsid w:val="00A82245"/>
    <w:rsid w:val="00A822A7"/>
    <w:rsid w:val="00A824C8"/>
    <w:rsid w:val="00A827EA"/>
    <w:rsid w:val="00A828C0"/>
    <w:rsid w:val="00A82C11"/>
    <w:rsid w:val="00A82C18"/>
    <w:rsid w:val="00A83099"/>
    <w:rsid w:val="00A83146"/>
    <w:rsid w:val="00A835AF"/>
    <w:rsid w:val="00A83810"/>
    <w:rsid w:val="00A84295"/>
    <w:rsid w:val="00A84602"/>
    <w:rsid w:val="00A846DD"/>
    <w:rsid w:val="00A84A2D"/>
    <w:rsid w:val="00A84E93"/>
    <w:rsid w:val="00A858D3"/>
    <w:rsid w:val="00A85B5C"/>
    <w:rsid w:val="00A85C0A"/>
    <w:rsid w:val="00A85DD5"/>
    <w:rsid w:val="00A864F5"/>
    <w:rsid w:val="00A86F88"/>
    <w:rsid w:val="00A870AC"/>
    <w:rsid w:val="00A8712A"/>
    <w:rsid w:val="00A871A9"/>
    <w:rsid w:val="00A87225"/>
    <w:rsid w:val="00A87609"/>
    <w:rsid w:val="00A87D90"/>
    <w:rsid w:val="00A87E32"/>
    <w:rsid w:val="00A87E35"/>
    <w:rsid w:val="00A90070"/>
    <w:rsid w:val="00A9009D"/>
    <w:rsid w:val="00A9009E"/>
    <w:rsid w:val="00A9022D"/>
    <w:rsid w:val="00A9036E"/>
    <w:rsid w:val="00A90470"/>
    <w:rsid w:val="00A9055B"/>
    <w:rsid w:val="00A90C05"/>
    <w:rsid w:val="00A90F9F"/>
    <w:rsid w:val="00A9108A"/>
    <w:rsid w:val="00A910B0"/>
    <w:rsid w:val="00A912A2"/>
    <w:rsid w:val="00A913CA"/>
    <w:rsid w:val="00A91518"/>
    <w:rsid w:val="00A9169F"/>
    <w:rsid w:val="00A9179A"/>
    <w:rsid w:val="00A9212D"/>
    <w:rsid w:val="00A923BA"/>
    <w:rsid w:val="00A9276B"/>
    <w:rsid w:val="00A92842"/>
    <w:rsid w:val="00A929AF"/>
    <w:rsid w:val="00A92B5C"/>
    <w:rsid w:val="00A92BD8"/>
    <w:rsid w:val="00A92C14"/>
    <w:rsid w:val="00A92C3D"/>
    <w:rsid w:val="00A93D04"/>
    <w:rsid w:val="00A93FC7"/>
    <w:rsid w:val="00A9410E"/>
    <w:rsid w:val="00A9426A"/>
    <w:rsid w:val="00A942EB"/>
    <w:rsid w:val="00A949E7"/>
    <w:rsid w:val="00A9520C"/>
    <w:rsid w:val="00A95550"/>
    <w:rsid w:val="00A9586F"/>
    <w:rsid w:val="00A959FF"/>
    <w:rsid w:val="00A95B0C"/>
    <w:rsid w:val="00A95B8E"/>
    <w:rsid w:val="00A96525"/>
    <w:rsid w:val="00A9662A"/>
    <w:rsid w:val="00A96769"/>
    <w:rsid w:val="00A96939"/>
    <w:rsid w:val="00A96E1B"/>
    <w:rsid w:val="00A9705F"/>
    <w:rsid w:val="00A9758B"/>
    <w:rsid w:val="00AA022C"/>
    <w:rsid w:val="00AA0A61"/>
    <w:rsid w:val="00AA0A9D"/>
    <w:rsid w:val="00AA0C18"/>
    <w:rsid w:val="00AA0CE8"/>
    <w:rsid w:val="00AA0CF0"/>
    <w:rsid w:val="00AA1517"/>
    <w:rsid w:val="00AA1992"/>
    <w:rsid w:val="00AA1CF3"/>
    <w:rsid w:val="00AA1D11"/>
    <w:rsid w:val="00AA2692"/>
    <w:rsid w:val="00AA2E0D"/>
    <w:rsid w:val="00AA3407"/>
    <w:rsid w:val="00AA3533"/>
    <w:rsid w:val="00AA369B"/>
    <w:rsid w:val="00AA3772"/>
    <w:rsid w:val="00AA3BB0"/>
    <w:rsid w:val="00AA3D67"/>
    <w:rsid w:val="00AA3DDB"/>
    <w:rsid w:val="00AA4078"/>
    <w:rsid w:val="00AA40BC"/>
    <w:rsid w:val="00AA4BCE"/>
    <w:rsid w:val="00AA4E1A"/>
    <w:rsid w:val="00AA50B7"/>
    <w:rsid w:val="00AA52EB"/>
    <w:rsid w:val="00AA55A0"/>
    <w:rsid w:val="00AA5CB4"/>
    <w:rsid w:val="00AA5CBB"/>
    <w:rsid w:val="00AA5EBB"/>
    <w:rsid w:val="00AA6241"/>
    <w:rsid w:val="00AA652A"/>
    <w:rsid w:val="00AA671A"/>
    <w:rsid w:val="00AA6A79"/>
    <w:rsid w:val="00AA6CD3"/>
    <w:rsid w:val="00AA6D6C"/>
    <w:rsid w:val="00AA6F46"/>
    <w:rsid w:val="00AA7620"/>
    <w:rsid w:val="00AA767A"/>
    <w:rsid w:val="00AA76C7"/>
    <w:rsid w:val="00AA7A8B"/>
    <w:rsid w:val="00AB08F3"/>
    <w:rsid w:val="00AB0A39"/>
    <w:rsid w:val="00AB124F"/>
    <w:rsid w:val="00AB1A2B"/>
    <w:rsid w:val="00AB1A80"/>
    <w:rsid w:val="00AB1A8B"/>
    <w:rsid w:val="00AB1B8F"/>
    <w:rsid w:val="00AB1E07"/>
    <w:rsid w:val="00AB1F70"/>
    <w:rsid w:val="00AB20AB"/>
    <w:rsid w:val="00AB26CB"/>
    <w:rsid w:val="00AB2DD6"/>
    <w:rsid w:val="00AB3261"/>
    <w:rsid w:val="00AB33B0"/>
    <w:rsid w:val="00AB3696"/>
    <w:rsid w:val="00AB37D7"/>
    <w:rsid w:val="00AB382F"/>
    <w:rsid w:val="00AB3945"/>
    <w:rsid w:val="00AB3B98"/>
    <w:rsid w:val="00AB3BEF"/>
    <w:rsid w:val="00AB3CB3"/>
    <w:rsid w:val="00AB3E0C"/>
    <w:rsid w:val="00AB47C7"/>
    <w:rsid w:val="00AB49F1"/>
    <w:rsid w:val="00AB4A86"/>
    <w:rsid w:val="00AB4B40"/>
    <w:rsid w:val="00AB4C92"/>
    <w:rsid w:val="00AB53B9"/>
    <w:rsid w:val="00AB549B"/>
    <w:rsid w:val="00AB568C"/>
    <w:rsid w:val="00AB593C"/>
    <w:rsid w:val="00AB5AEE"/>
    <w:rsid w:val="00AB5DC6"/>
    <w:rsid w:val="00AB6056"/>
    <w:rsid w:val="00AB629D"/>
    <w:rsid w:val="00AB65EB"/>
    <w:rsid w:val="00AB6BF7"/>
    <w:rsid w:val="00AB6D31"/>
    <w:rsid w:val="00AB78BA"/>
    <w:rsid w:val="00AB78C0"/>
    <w:rsid w:val="00AB7CE8"/>
    <w:rsid w:val="00AC02A1"/>
    <w:rsid w:val="00AC0557"/>
    <w:rsid w:val="00AC074A"/>
    <w:rsid w:val="00AC0E11"/>
    <w:rsid w:val="00AC0E85"/>
    <w:rsid w:val="00AC1159"/>
    <w:rsid w:val="00AC17E5"/>
    <w:rsid w:val="00AC1AC6"/>
    <w:rsid w:val="00AC2087"/>
    <w:rsid w:val="00AC20F9"/>
    <w:rsid w:val="00AC26C9"/>
    <w:rsid w:val="00AC29A2"/>
    <w:rsid w:val="00AC2A12"/>
    <w:rsid w:val="00AC2B36"/>
    <w:rsid w:val="00AC2B7A"/>
    <w:rsid w:val="00AC3242"/>
    <w:rsid w:val="00AC33D1"/>
    <w:rsid w:val="00AC34AA"/>
    <w:rsid w:val="00AC3F56"/>
    <w:rsid w:val="00AC429C"/>
    <w:rsid w:val="00AC48AC"/>
    <w:rsid w:val="00AC49C1"/>
    <w:rsid w:val="00AC49C2"/>
    <w:rsid w:val="00AC4BDA"/>
    <w:rsid w:val="00AC4DC1"/>
    <w:rsid w:val="00AC4EAA"/>
    <w:rsid w:val="00AC508B"/>
    <w:rsid w:val="00AC5489"/>
    <w:rsid w:val="00AC55BA"/>
    <w:rsid w:val="00AC5767"/>
    <w:rsid w:val="00AC5861"/>
    <w:rsid w:val="00AC59AA"/>
    <w:rsid w:val="00AC59BF"/>
    <w:rsid w:val="00AC5C43"/>
    <w:rsid w:val="00AC603E"/>
    <w:rsid w:val="00AC6166"/>
    <w:rsid w:val="00AC617F"/>
    <w:rsid w:val="00AC61B0"/>
    <w:rsid w:val="00AC6294"/>
    <w:rsid w:val="00AC62E3"/>
    <w:rsid w:val="00AC6638"/>
    <w:rsid w:val="00AC6640"/>
    <w:rsid w:val="00AC6741"/>
    <w:rsid w:val="00AC6819"/>
    <w:rsid w:val="00AC6F59"/>
    <w:rsid w:val="00AC701C"/>
    <w:rsid w:val="00AC727B"/>
    <w:rsid w:val="00AC79CA"/>
    <w:rsid w:val="00AD0876"/>
    <w:rsid w:val="00AD0D10"/>
    <w:rsid w:val="00AD0EBA"/>
    <w:rsid w:val="00AD11B7"/>
    <w:rsid w:val="00AD1548"/>
    <w:rsid w:val="00AD1EA3"/>
    <w:rsid w:val="00AD2054"/>
    <w:rsid w:val="00AD27CF"/>
    <w:rsid w:val="00AD2A49"/>
    <w:rsid w:val="00AD3182"/>
    <w:rsid w:val="00AD3367"/>
    <w:rsid w:val="00AD39AC"/>
    <w:rsid w:val="00AD3A90"/>
    <w:rsid w:val="00AD40D2"/>
    <w:rsid w:val="00AD445F"/>
    <w:rsid w:val="00AD47EC"/>
    <w:rsid w:val="00AD53B2"/>
    <w:rsid w:val="00AD5418"/>
    <w:rsid w:val="00AD5682"/>
    <w:rsid w:val="00AD5AA8"/>
    <w:rsid w:val="00AD5AF7"/>
    <w:rsid w:val="00AD6171"/>
    <w:rsid w:val="00AD72CC"/>
    <w:rsid w:val="00AD7435"/>
    <w:rsid w:val="00AD778B"/>
    <w:rsid w:val="00AE0170"/>
    <w:rsid w:val="00AE031F"/>
    <w:rsid w:val="00AE05F9"/>
    <w:rsid w:val="00AE07BF"/>
    <w:rsid w:val="00AE0CA8"/>
    <w:rsid w:val="00AE10BB"/>
    <w:rsid w:val="00AE1415"/>
    <w:rsid w:val="00AE15CC"/>
    <w:rsid w:val="00AE1A07"/>
    <w:rsid w:val="00AE1B2C"/>
    <w:rsid w:val="00AE1FA8"/>
    <w:rsid w:val="00AE1FF1"/>
    <w:rsid w:val="00AE232B"/>
    <w:rsid w:val="00AE27E1"/>
    <w:rsid w:val="00AE27FD"/>
    <w:rsid w:val="00AE2F9C"/>
    <w:rsid w:val="00AE2FCC"/>
    <w:rsid w:val="00AE31BA"/>
    <w:rsid w:val="00AE3309"/>
    <w:rsid w:val="00AE3627"/>
    <w:rsid w:val="00AE3D50"/>
    <w:rsid w:val="00AE403A"/>
    <w:rsid w:val="00AE41A9"/>
    <w:rsid w:val="00AE46FE"/>
    <w:rsid w:val="00AE4EAA"/>
    <w:rsid w:val="00AE4EAB"/>
    <w:rsid w:val="00AE4ECE"/>
    <w:rsid w:val="00AE4F1F"/>
    <w:rsid w:val="00AE5615"/>
    <w:rsid w:val="00AE5A73"/>
    <w:rsid w:val="00AE5E33"/>
    <w:rsid w:val="00AE6544"/>
    <w:rsid w:val="00AE65AE"/>
    <w:rsid w:val="00AE671C"/>
    <w:rsid w:val="00AE68F2"/>
    <w:rsid w:val="00AE6BE7"/>
    <w:rsid w:val="00AE6C34"/>
    <w:rsid w:val="00AE6CF6"/>
    <w:rsid w:val="00AE7014"/>
    <w:rsid w:val="00AE724C"/>
    <w:rsid w:val="00AE77F0"/>
    <w:rsid w:val="00AE7804"/>
    <w:rsid w:val="00AE7CBA"/>
    <w:rsid w:val="00AE7D46"/>
    <w:rsid w:val="00AE7F45"/>
    <w:rsid w:val="00AF00BF"/>
    <w:rsid w:val="00AF0783"/>
    <w:rsid w:val="00AF0C10"/>
    <w:rsid w:val="00AF0D12"/>
    <w:rsid w:val="00AF13C7"/>
    <w:rsid w:val="00AF15D5"/>
    <w:rsid w:val="00AF1674"/>
    <w:rsid w:val="00AF1AEA"/>
    <w:rsid w:val="00AF1C5E"/>
    <w:rsid w:val="00AF1D55"/>
    <w:rsid w:val="00AF1EF6"/>
    <w:rsid w:val="00AF1F27"/>
    <w:rsid w:val="00AF20D9"/>
    <w:rsid w:val="00AF20E9"/>
    <w:rsid w:val="00AF2565"/>
    <w:rsid w:val="00AF25EB"/>
    <w:rsid w:val="00AF29DA"/>
    <w:rsid w:val="00AF2D1D"/>
    <w:rsid w:val="00AF3264"/>
    <w:rsid w:val="00AF32AA"/>
    <w:rsid w:val="00AF3418"/>
    <w:rsid w:val="00AF3658"/>
    <w:rsid w:val="00AF3C3D"/>
    <w:rsid w:val="00AF3DA4"/>
    <w:rsid w:val="00AF3F6E"/>
    <w:rsid w:val="00AF48E2"/>
    <w:rsid w:val="00AF4C65"/>
    <w:rsid w:val="00AF4FB3"/>
    <w:rsid w:val="00AF5145"/>
    <w:rsid w:val="00AF592E"/>
    <w:rsid w:val="00AF65E4"/>
    <w:rsid w:val="00AF6618"/>
    <w:rsid w:val="00AF6679"/>
    <w:rsid w:val="00AF67BA"/>
    <w:rsid w:val="00AF7296"/>
    <w:rsid w:val="00AF7928"/>
    <w:rsid w:val="00AF7A74"/>
    <w:rsid w:val="00AF7DDC"/>
    <w:rsid w:val="00AF7EF0"/>
    <w:rsid w:val="00AF7F2D"/>
    <w:rsid w:val="00AF7F7A"/>
    <w:rsid w:val="00B003D6"/>
    <w:rsid w:val="00B00795"/>
    <w:rsid w:val="00B00A53"/>
    <w:rsid w:val="00B00B1D"/>
    <w:rsid w:val="00B00E59"/>
    <w:rsid w:val="00B00FCC"/>
    <w:rsid w:val="00B01027"/>
    <w:rsid w:val="00B011C4"/>
    <w:rsid w:val="00B0124F"/>
    <w:rsid w:val="00B015D7"/>
    <w:rsid w:val="00B01A77"/>
    <w:rsid w:val="00B01FC9"/>
    <w:rsid w:val="00B0207A"/>
    <w:rsid w:val="00B0257F"/>
    <w:rsid w:val="00B027C2"/>
    <w:rsid w:val="00B02ACD"/>
    <w:rsid w:val="00B034A2"/>
    <w:rsid w:val="00B03ABF"/>
    <w:rsid w:val="00B03FB5"/>
    <w:rsid w:val="00B04076"/>
    <w:rsid w:val="00B04143"/>
    <w:rsid w:val="00B042E9"/>
    <w:rsid w:val="00B04458"/>
    <w:rsid w:val="00B0447A"/>
    <w:rsid w:val="00B045ED"/>
    <w:rsid w:val="00B04679"/>
    <w:rsid w:val="00B04985"/>
    <w:rsid w:val="00B04C91"/>
    <w:rsid w:val="00B04E31"/>
    <w:rsid w:val="00B04EA0"/>
    <w:rsid w:val="00B04F17"/>
    <w:rsid w:val="00B050A7"/>
    <w:rsid w:val="00B05356"/>
    <w:rsid w:val="00B05680"/>
    <w:rsid w:val="00B0596D"/>
    <w:rsid w:val="00B05C60"/>
    <w:rsid w:val="00B06C3E"/>
    <w:rsid w:val="00B06C8A"/>
    <w:rsid w:val="00B06EF6"/>
    <w:rsid w:val="00B07172"/>
    <w:rsid w:val="00B073CB"/>
    <w:rsid w:val="00B0752B"/>
    <w:rsid w:val="00B075E2"/>
    <w:rsid w:val="00B07B94"/>
    <w:rsid w:val="00B07E82"/>
    <w:rsid w:val="00B07F3B"/>
    <w:rsid w:val="00B07F7E"/>
    <w:rsid w:val="00B10CCF"/>
    <w:rsid w:val="00B10E45"/>
    <w:rsid w:val="00B11690"/>
    <w:rsid w:val="00B117AC"/>
    <w:rsid w:val="00B119D3"/>
    <w:rsid w:val="00B119DC"/>
    <w:rsid w:val="00B11A55"/>
    <w:rsid w:val="00B11EE8"/>
    <w:rsid w:val="00B12137"/>
    <w:rsid w:val="00B1249A"/>
    <w:rsid w:val="00B126D0"/>
    <w:rsid w:val="00B1293E"/>
    <w:rsid w:val="00B12D71"/>
    <w:rsid w:val="00B1372F"/>
    <w:rsid w:val="00B13A02"/>
    <w:rsid w:val="00B13B1F"/>
    <w:rsid w:val="00B140F7"/>
    <w:rsid w:val="00B149D1"/>
    <w:rsid w:val="00B15213"/>
    <w:rsid w:val="00B1564A"/>
    <w:rsid w:val="00B157F1"/>
    <w:rsid w:val="00B159BC"/>
    <w:rsid w:val="00B15A83"/>
    <w:rsid w:val="00B15B9B"/>
    <w:rsid w:val="00B15E24"/>
    <w:rsid w:val="00B15E3A"/>
    <w:rsid w:val="00B15F2E"/>
    <w:rsid w:val="00B1625E"/>
    <w:rsid w:val="00B16698"/>
    <w:rsid w:val="00B167FB"/>
    <w:rsid w:val="00B16C28"/>
    <w:rsid w:val="00B17268"/>
    <w:rsid w:val="00B17291"/>
    <w:rsid w:val="00B174B5"/>
    <w:rsid w:val="00B176B0"/>
    <w:rsid w:val="00B17751"/>
    <w:rsid w:val="00B17D52"/>
    <w:rsid w:val="00B200F2"/>
    <w:rsid w:val="00B20182"/>
    <w:rsid w:val="00B20381"/>
    <w:rsid w:val="00B203DE"/>
    <w:rsid w:val="00B2070C"/>
    <w:rsid w:val="00B2093D"/>
    <w:rsid w:val="00B20B87"/>
    <w:rsid w:val="00B20E38"/>
    <w:rsid w:val="00B20FB5"/>
    <w:rsid w:val="00B2150D"/>
    <w:rsid w:val="00B21746"/>
    <w:rsid w:val="00B21784"/>
    <w:rsid w:val="00B21934"/>
    <w:rsid w:val="00B21B17"/>
    <w:rsid w:val="00B21F16"/>
    <w:rsid w:val="00B2202E"/>
    <w:rsid w:val="00B220F4"/>
    <w:rsid w:val="00B2232B"/>
    <w:rsid w:val="00B22910"/>
    <w:rsid w:val="00B22A22"/>
    <w:rsid w:val="00B22DB2"/>
    <w:rsid w:val="00B232BF"/>
    <w:rsid w:val="00B2336C"/>
    <w:rsid w:val="00B234FC"/>
    <w:rsid w:val="00B2359B"/>
    <w:rsid w:val="00B238F5"/>
    <w:rsid w:val="00B239D1"/>
    <w:rsid w:val="00B23CA3"/>
    <w:rsid w:val="00B24079"/>
    <w:rsid w:val="00B24083"/>
    <w:rsid w:val="00B244A5"/>
    <w:rsid w:val="00B24627"/>
    <w:rsid w:val="00B2482C"/>
    <w:rsid w:val="00B249A8"/>
    <w:rsid w:val="00B24BCB"/>
    <w:rsid w:val="00B2528A"/>
    <w:rsid w:val="00B252B5"/>
    <w:rsid w:val="00B2531F"/>
    <w:rsid w:val="00B25471"/>
    <w:rsid w:val="00B25740"/>
    <w:rsid w:val="00B2588E"/>
    <w:rsid w:val="00B259EE"/>
    <w:rsid w:val="00B25E98"/>
    <w:rsid w:val="00B260CA"/>
    <w:rsid w:val="00B26818"/>
    <w:rsid w:val="00B26E16"/>
    <w:rsid w:val="00B2729B"/>
    <w:rsid w:val="00B27344"/>
    <w:rsid w:val="00B27550"/>
    <w:rsid w:val="00B2760D"/>
    <w:rsid w:val="00B27634"/>
    <w:rsid w:val="00B278EB"/>
    <w:rsid w:val="00B27D44"/>
    <w:rsid w:val="00B300DC"/>
    <w:rsid w:val="00B303C1"/>
    <w:rsid w:val="00B304CB"/>
    <w:rsid w:val="00B30625"/>
    <w:rsid w:val="00B30992"/>
    <w:rsid w:val="00B30BAB"/>
    <w:rsid w:val="00B30C61"/>
    <w:rsid w:val="00B313A0"/>
    <w:rsid w:val="00B31521"/>
    <w:rsid w:val="00B3152E"/>
    <w:rsid w:val="00B321C6"/>
    <w:rsid w:val="00B3238F"/>
    <w:rsid w:val="00B32696"/>
    <w:rsid w:val="00B329C1"/>
    <w:rsid w:val="00B32AC1"/>
    <w:rsid w:val="00B33383"/>
    <w:rsid w:val="00B33A6A"/>
    <w:rsid w:val="00B33BD5"/>
    <w:rsid w:val="00B3413B"/>
    <w:rsid w:val="00B342C3"/>
    <w:rsid w:val="00B34331"/>
    <w:rsid w:val="00B3512D"/>
    <w:rsid w:val="00B3527E"/>
    <w:rsid w:val="00B35762"/>
    <w:rsid w:val="00B35E46"/>
    <w:rsid w:val="00B35E86"/>
    <w:rsid w:val="00B3633E"/>
    <w:rsid w:val="00B36353"/>
    <w:rsid w:val="00B36355"/>
    <w:rsid w:val="00B36580"/>
    <w:rsid w:val="00B36584"/>
    <w:rsid w:val="00B36C94"/>
    <w:rsid w:val="00B36DBA"/>
    <w:rsid w:val="00B36FF7"/>
    <w:rsid w:val="00B371D4"/>
    <w:rsid w:val="00B37C1B"/>
    <w:rsid w:val="00B37CD1"/>
    <w:rsid w:val="00B37FB1"/>
    <w:rsid w:val="00B405D0"/>
    <w:rsid w:val="00B407F7"/>
    <w:rsid w:val="00B409BE"/>
    <w:rsid w:val="00B41324"/>
    <w:rsid w:val="00B41BE0"/>
    <w:rsid w:val="00B41C45"/>
    <w:rsid w:val="00B4234D"/>
    <w:rsid w:val="00B42385"/>
    <w:rsid w:val="00B42A04"/>
    <w:rsid w:val="00B42E8F"/>
    <w:rsid w:val="00B43500"/>
    <w:rsid w:val="00B438C5"/>
    <w:rsid w:val="00B4411C"/>
    <w:rsid w:val="00B4415E"/>
    <w:rsid w:val="00B4499B"/>
    <w:rsid w:val="00B44A6A"/>
    <w:rsid w:val="00B44B7E"/>
    <w:rsid w:val="00B44D3D"/>
    <w:rsid w:val="00B44E34"/>
    <w:rsid w:val="00B44E72"/>
    <w:rsid w:val="00B45C7D"/>
    <w:rsid w:val="00B46BCC"/>
    <w:rsid w:val="00B46F72"/>
    <w:rsid w:val="00B46FF5"/>
    <w:rsid w:val="00B476C0"/>
    <w:rsid w:val="00B47735"/>
    <w:rsid w:val="00B477C0"/>
    <w:rsid w:val="00B479E8"/>
    <w:rsid w:val="00B50258"/>
    <w:rsid w:val="00B502AE"/>
    <w:rsid w:val="00B5089C"/>
    <w:rsid w:val="00B50984"/>
    <w:rsid w:val="00B5099C"/>
    <w:rsid w:val="00B50B0A"/>
    <w:rsid w:val="00B50EFB"/>
    <w:rsid w:val="00B50F58"/>
    <w:rsid w:val="00B51169"/>
    <w:rsid w:val="00B513CA"/>
    <w:rsid w:val="00B5157A"/>
    <w:rsid w:val="00B5177C"/>
    <w:rsid w:val="00B51C65"/>
    <w:rsid w:val="00B51CD4"/>
    <w:rsid w:val="00B52699"/>
    <w:rsid w:val="00B527B0"/>
    <w:rsid w:val="00B5291F"/>
    <w:rsid w:val="00B52CB2"/>
    <w:rsid w:val="00B52E9A"/>
    <w:rsid w:val="00B53AA3"/>
    <w:rsid w:val="00B53B33"/>
    <w:rsid w:val="00B5401D"/>
    <w:rsid w:val="00B543EC"/>
    <w:rsid w:val="00B5444F"/>
    <w:rsid w:val="00B549AD"/>
    <w:rsid w:val="00B54B1B"/>
    <w:rsid w:val="00B54CB7"/>
    <w:rsid w:val="00B54CD0"/>
    <w:rsid w:val="00B54D49"/>
    <w:rsid w:val="00B54E31"/>
    <w:rsid w:val="00B5504C"/>
    <w:rsid w:val="00B55520"/>
    <w:rsid w:val="00B5565C"/>
    <w:rsid w:val="00B559F6"/>
    <w:rsid w:val="00B55A40"/>
    <w:rsid w:val="00B55DB3"/>
    <w:rsid w:val="00B55DD0"/>
    <w:rsid w:val="00B56327"/>
    <w:rsid w:val="00B5672E"/>
    <w:rsid w:val="00B5683A"/>
    <w:rsid w:val="00B56CE2"/>
    <w:rsid w:val="00B56F29"/>
    <w:rsid w:val="00B571A4"/>
    <w:rsid w:val="00B57333"/>
    <w:rsid w:val="00B57360"/>
    <w:rsid w:val="00B57618"/>
    <w:rsid w:val="00B57EF0"/>
    <w:rsid w:val="00B60BF7"/>
    <w:rsid w:val="00B60ED2"/>
    <w:rsid w:val="00B612EE"/>
    <w:rsid w:val="00B6162A"/>
    <w:rsid w:val="00B61BA3"/>
    <w:rsid w:val="00B61DE0"/>
    <w:rsid w:val="00B625D5"/>
    <w:rsid w:val="00B62ACB"/>
    <w:rsid w:val="00B63009"/>
    <w:rsid w:val="00B6349E"/>
    <w:rsid w:val="00B64186"/>
    <w:rsid w:val="00B64386"/>
    <w:rsid w:val="00B64894"/>
    <w:rsid w:val="00B649A5"/>
    <w:rsid w:val="00B649FB"/>
    <w:rsid w:val="00B64EA2"/>
    <w:rsid w:val="00B6533C"/>
    <w:rsid w:val="00B653A4"/>
    <w:rsid w:val="00B655F4"/>
    <w:rsid w:val="00B660B3"/>
    <w:rsid w:val="00B66205"/>
    <w:rsid w:val="00B664F3"/>
    <w:rsid w:val="00B66803"/>
    <w:rsid w:val="00B6686A"/>
    <w:rsid w:val="00B6704B"/>
    <w:rsid w:val="00B6737A"/>
    <w:rsid w:val="00B67457"/>
    <w:rsid w:val="00B6777D"/>
    <w:rsid w:val="00B67CB9"/>
    <w:rsid w:val="00B70312"/>
    <w:rsid w:val="00B7037C"/>
    <w:rsid w:val="00B70790"/>
    <w:rsid w:val="00B7083D"/>
    <w:rsid w:val="00B70984"/>
    <w:rsid w:val="00B70DBC"/>
    <w:rsid w:val="00B70E64"/>
    <w:rsid w:val="00B70EB3"/>
    <w:rsid w:val="00B71337"/>
    <w:rsid w:val="00B71485"/>
    <w:rsid w:val="00B717CC"/>
    <w:rsid w:val="00B71826"/>
    <w:rsid w:val="00B71B76"/>
    <w:rsid w:val="00B71DFD"/>
    <w:rsid w:val="00B71E98"/>
    <w:rsid w:val="00B721E1"/>
    <w:rsid w:val="00B726CD"/>
    <w:rsid w:val="00B728F0"/>
    <w:rsid w:val="00B7293E"/>
    <w:rsid w:val="00B72E2F"/>
    <w:rsid w:val="00B7305E"/>
    <w:rsid w:val="00B734B1"/>
    <w:rsid w:val="00B73954"/>
    <w:rsid w:val="00B73FE4"/>
    <w:rsid w:val="00B7427D"/>
    <w:rsid w:val="00B74411"/>
    <w:rsid w:val="00B74764"/>
    <w:rsid w:val="00B74B7C"/>
    <w:rsid w:val="00B74CC9"/>
    <w:rsid w:val="00B74DDA"/>
    <w:rsid w:val="00B751B1"/>
    <w:rsid w:val="00B756B7"/>
    <w:rsid w:val="00B757A4"/>
    <w:rsid w:val="00B75AE3"/>
    <w:rsid w:val="00B75B13"/>
    <w:rsid w:val="00B75C44"/>
    <w:rsid w:val="00B760BE"/>
    <w:rsid w:val="00B762B4"/>
    <w:rsid w:val="00B76710"/>
    <w:rsid w:val="00B76BC5"/>
    <w:rsid w:val="00B76C06"/>
    <w:rsid w:val="00B76C18"/>
    <w:rsid w:val="00B76DB2"/>
    <w:rsid w:val="00B77166"/>
    <w:rsid w:val="00B7792F"/>
    <w:rsid w:val="00B77CDB"/>
    <w:rsid w:val="00B800F5"/>
    <w:rsid w:val="00B806D2"/>
    <w:rsid w:val="00B806EC"/>
    <w:rsid w:val="00B809FA"/>
    <w:rsid w:val="00B81223"/>
    <w:rsid w:val="00B8139E"/>
    <w:rsid w:val="00B816F5"/>
    <w:rsid w:val="00B818AC"/>
    <w:rsid w:val="00B81A97"/>
    <w:rsid w:val="00B8224B"/>
    <w:rsid w:val="00B82408"/>
    <w:rsid w:val="00B82532"/>
    <w:rsid w:val="00B833A5"/>
    <w:rsid w:val="00B833CE"/>
    <w:rsid w:val="00B834CA"/>
    <w:rsid w:val="00B83548"/>
    <w:rsid w:val="00B8357C"/>
    <w:rsid w:val="00B83665"/>
    <w:rsid w:val="00B83D3F"/>
    <w:rsid w:val="00B83F16"/>
    <w:rsid w:val="00B83FE5"/>
    <w:rsid w:val="00B8402B"/>
    <w:rsid w:val="00B840A0"/>
    <w:rsid w:val="00B84690"/>
    <w:rsid w:val="00B84AF0"/>
    <w:rsid w:val="00B84E7B"/>
    <w:rsid w:val="00B84F54"/>
    <w:rsid w:val="00B8553A"/>
    <w:rsid w:val="00B8560B"/>
    <w:rsid w:val="00B8590E"/>
    <w:rsid w:val="00B85B1E"/>
    <w:rsid w:val="00B85DE6"/>
    <w:rsid w:val="00B86119"/>
    <w:rsid w:val="00B86472"/>
    <w:rsid w:val="00B865CE"/>
    <w:rsid w:val="00B86862"/>
    <w:rsid w:val="00B86C25"/>
    <w:rsid w:val="00B86EF9"/>
    <w:rsid w:val="00B877AE"/>
    <w:rsid w:val="00B87ABD"/>
    <w:rsid w:val="00B87F2E"/>
    <w:rsid w:val="00B87F53"/>
    <w:rsid w:val="00B90161"/>
    <w:rsid w:val="00B90351"/>
    <w:rsid w:val="00B903F3"/>
    <w:rsid w:val="00B90711"/>
    <w:rsid w:val="00B9073F"/>
    <w:rsid w:val="00B90989"/>
    <w:rsid w:val="00B90A1D"/>
    <w:rsid w:val="00B90A94"/>
    <w:rsid w:val="00B90B71"/>
    <w:rsid w:val="00B90F72"/>
    <w:rsid w:val="00B90FAB"/>
    <w:rsid w:val="00B90FB0"/>
    <w:rsid w:val="00B91710"/>
    <w:rsid w:val="00B919D4"/>
    <w:rsid w:val="00B91F1F"/>
    <w:rsid w:val="00B92109"/>
    <w:rsid w:val="00B921B6"/>
    <w:rsid w:val="00B92763"/>
    <w:rsid w:val="00B92782"/>
    <w:rsid w:val="00B92900"/>
    <w:rsid w:val="00B92CD5"/>
    <w:rsid w:val="00B92D67"/>
    <w:rsid w:val="00B930D3"/>
    <w:rsid w:val="00B93197"/>
    <w:rsid w:val="00B936E0"/>
    <w:rsid w:val="00B93BEF"/>
    <w:rsid w:val="00B93F7B"/>
    <w:rsid w:val="00B93F8C"/>
    <w:rsid w:val="00B9442A"/>
    <w:rsid w:val="00B94778"/>
    <w:rsid w:val="00B947DE"/>
    <w:rsid w:val="00B94DA8"/>
    <w:rsid w:val="00B94E94"/>
    <w:rsid w:val="00B954D5"/>
    <w:rsid w:val="00B9583C"/>
    <w:rsid w:val="00B95C76"/>
    <w:rsid w:val="00B96229"/>
    <w:rsid w:val="00B963C8"/>
    <w:rsid w:val="00B9641C"/>
    <w:rsid w:val="00B96438"/>
    <w:rsid w:val="00B9670F"/>
    <w:rsid w:val="00B96D3E"/>
    <w:rsid w:val="00B96F2E"/>
    <w:rsid w:val="00B973C0"/>
    <w:rsid w:val="00B9761B"/>
    <w:rsid w:val="00B9765F"/>
    <w:rsid w:val="00B976E5"/>
    <w:rsid w:val="00B977FE"/>
    <w:rsid w:val="00B97C5A"/>
    <w:rsid w:val="00B97D96"/>
    <w:rsid w:val="00B97DC4"/>
    <w:rsid w:val="00B97F32"/>
    <w:rsid w:val="00BA04A0"/>
    <w:rsid w:val="00BA0D02"/>
    <w:rsid w:val="00BA0E05"/>
    <w:rsid w:val="00BA0E3F"/>
    <w:rsid w:val="00BA1139"/>
    <w:rsid w:val="00BA1748"/>
    <w:rsid w:val="00BA17C2"/>
    <w:rsid w:val="00BA184A"/>
    <w:rsid w:val="00BA1EBD"/>
    <w:rsid w:val="00BA2449"/>
    <w:rsid w:val="00BA24D6"/>
    <w:rsid w:val="00BA3010"/>
    <w:rsid w:val="00BA31BF"/>
    <w:rsid w:val="00BA3751"/>
    <w:rsid w:val="00BA37F8"/>
    <w:rsid w:val="00BA4737"/>
    <w:rsid w:val="00BA48F3"/>
    <w:rsid w:val="00BA4982"/>
    <w:rsid w:val="00BA5107"/>
    <w:rsid w:val="00BA530F"/>
    <w:rsid w:val="00BA5DBD"/>
    <w:rsid w:val="00BA5E3D"/>
    <w:rsid w:val="00BA63B8"/>
    <w:rsid w:val="00BA64BD"/>
    <w:rsid w:val="00BA64CC"/>
    <w:rsid w:val="00BA69EA"/>
    <w:rsid w:val="00BA6F47"/>
    <w:rsid w:val="00BA70BA"/>
    <w:rsid w:val="00BA7176"/>
    <w:rsid w:val="00BA7322"/>
    <w:rsid w:val="00BA7834"/>
    <w:rsid w:val="00BA790A"/>
    <w:rsid w:val="00BB01B9"/>
    <w:rsid w:val="00BB0CD4"/>
    <w:rsid w:val="00BB0D35"/>
    <w:rsid w:val="00BB11B2"/>
    <w:rsid w:val="00BB120E"/>
    <w:rsid w:val="00BB14C8"/>
    <w:rsid w:val="00BB1974"/>
    <w:rsid w:val="00BB1EAB"/>
    <w:rsid w:val="00BB20D4"/>
    <w:rsid w:val="00BB23CD"/>
    <w:rsid w:val="00BB2C1D"/>
    <w:rsid w:val="00BB2F85"/>
    <w:rsid w:val="00BB30AC"/>
    <w:rsid w:val="00BB3484"/>
    <w:rsid w:val="00BB349E"/>
    <w:rsid w:val="00BB3795"/>
    <w:rsid w:val="00BB38A7"/>
    <w:rsid w:val="00BB3ADF"/>
    <w:rsid w:val="00BB3B81"/>
    <w:rsid w:val="00BB4337"/>
    <w:rsid w:val="00BB488C"/>
    <w:rsid w:val="00BB4ADC"/>
    <w:rsid w:val="00BB4D82"/>
    <w:rsid w:val="00BB4FBE"/>
    <w:rsid w:val="00BB573F"/>
    <w:rsid w:val="00BB68DA"/>
    <w:rsid w:val="00BB6C19"/>
    <w:rsid w:val="00BB7A61"/>
    <w:rsid w:val="00BB7BA5"/>
    <w:rsid w:val="00BB7FF5"/>
    <w:rsid w:val="00BC0368"/>
    <w:rsid w:val="00BC0B59"/>
    <w:rsid w:val="00BC14F7"/>
    <w:rsid w:val="00BC21C9"/>
    <w:rsid w:val="00BC2602"/>
    <w:rsid w:val="00BC2611"/>
    <w:rsid w:val="00BC376D"/>
    <w:rsid w:val="00BC40B3"/>
    <w:rsid w:val="00BC4233"/>
    <w:rsid w:val="00BC43FF"/>
    <w:rsid w:val="00BC4974"/>
    <w:rsid w:val="00BC4D2B"/>
    <w:rsid w:val="00BC518A"/>
    <w:rsid w:val="00BC51F5"/>
    <w:rsid w:val="00BC55A2"/>
    <w:rsid w:val="00BC5AAE"/>
    <w:rsid w:val="00BC6987"/>
    <w:rsid w:val="00BC69AC"/>
    <w:rsid w:val="00BC72BA"/>
    <w:rsid w:val="00BC72C0"/>
    <w:rsid w:val="00BC761A"/>
    <w:rsid w:val="00BC7F38"/>
    <w:rsid w:val="00BD0128"/>
    <w:rsid w:val="00BD01DC"/>
    <w:rsid w:val="00BD030E"/>
    <w:rsid w:val="00BD034C"/>
    <w:rsid w:val="00BD05BF"/>
    <w:rsid w:val="00BD08B0"/>
    <w:rsid w:val="00BD0C0F"/>
    <w:rsid w:val="00BD0E18"/>
    <w:rsid w:val="00BD1329"/>
    <w:rsid w:val="00BD1416"/>
    <w:rsid w:val="00BD1AC2"/>
    <w:rsid w:val="00BD1D8F"/>
    <w:rsid w:val="00BD200F"/>
    <w:rsid w:val="00BD206B"/>
    <w:rsid w:val="00BD2143"/>
    <w:rsid w:val="00BD26B7"/>
    <w:rsid w:val="00BD2FD0"/>
    <w:rsid w:val="00BD3060"/>
    <w:rsid w:val="00BD326A"/>
    <w:rsid w:val="00BD3AA4"/>
    <w:rsid w:val="00BD401F"/>
    <w:rsid w:val="00BD4163"/>
    <w:rsid w:val="00BD4472"/>
    <w:rsid w:val="00BD45C8"/>
    <w:rsid w:val="00BD4C12"/>
    <w:rsid w:val="00BD4C43"/>
    <w:rsid w:val="00BD4C4D"/>
    <w:rsid w:val="00BD502D"/>
    <w:rsid w:val="00BD5417"/>
    <w:rsid w:val="00BD5522"/>
    <w:rsid w:val="00BD55A3"/>
    <w:rsid w:val="00BD57DA"/>
    <w:rsid w:val="00BD584C"/>
    <w:rsid w:val="00BD637F"/>
    <w:rsid w:val="00BD681E"/>
    <w:rsid w:val="00BD710C"/>
    <w:rsid w:val="00BD77B2"/>
    <w:rsid w:val="00BD7AB8"/>
    <w:rsid w:val="00BD7CB8"/>
    <w:rsid w:val="00BD7EBE"/>
    <w:rsid w:val="00BE017B"/>
    <w:rsid w:val="00BE018E"/>
    <w:rsid w:val="00BE0349"/>
    <w:rsid w:val="00BE08E4"/>
    <w:rsid w:val="00BE0C1A"/>
    <w:rsid w:val="00BE0FC7"/>
    <w:rsid w:val="00BE13F7"/>
    <w:rsid w:val="00BE14E3"/>
    <w:rsid w:val="00BE15EE"/>
    <w:rsid w:val="00BE1AF8"/>
    <w:rsid w:val="00BE1AF9"/>
    <w:rsid w:val="00BE1CBC"/>
    <w:rsid w:val="00BE1D5E"/>
    <w:rsid w:val="00BE2059"/>
    <w:rsid w:val="00BE231C"/>
    <w:rsid w:val="00BE24C4"/>
    <w:rsid w:val="00BE2591"/>
    <w:rsid w:val="00BE2707"/>
    <w:rsid w:val="00BE27BA"/>
    <w:rsid w:val="00BE31F4"/>
    <w:rsid w:val="00BE3798"/>
    <w:rsid w:val="00BE3B24"/>
    <w:rsid w:val="00BE40B9"/>
    <w:rsid w:val="00BE40E3"/>
    <w:rsid w:val="00BE4F1C"/>
    <w:rsid w:val="00BE53DF"/>
    <w:rsid w:val="00BE5988"/>
    <w:rsid w:val="00BE5C7D"/>
    <w:rsid w:val="00BE6084"/>
    <w:rsid w:val="00BE6092"/>
    <w:rsid w:val="00BE6394"/>
    <w:rsid w:val="00BE645D"/>
    <w:rsid w:val="00BE679D"/>
    <w:rsid w:val="00BE6813"/>
    <w:rsid w:val="00BE68B2"/>
    <w:rsid w:val="00BE6CAB"/>
    <w:rsid w:val="00BE6E1D"/>
    <w:rsid w:val="00BE6F40"/>
    <w:rsid w:val="00BE6F49"/>
    <w:rsid w:val="00BE6FCB"/>
    <w:rsid w:val="00BE724C"/>
    <w:rsid w:val="00BE7335"/>
    <w:rsid w:val="00BE7428"/>
    <w:rsid w:val="00BE74E3"/>
    <w:rsid w:val="00BE754E"/>
    <w:rsid w:val="00BE772D"/>
    <w:rsid w:val="00BE7890"/>
    <w:rsid w:val="00BE7B00"/>
    <w:rsid w:val="00BE7F33"/>
    <w:rsid w:val="00BE7F60"/>
    <w:rsid w:val="00BF0321"/>
    <w:rsid w:val="00BF041A"/>
    <w:rsid w:val="00BF0991"/>
    <w:rsid w:val="00BF09FB"/>
    <w:rsid w:val="00BF0ADA"/>
    <w:rsid w:val="00BF0B97"/>
    <w:rsid w:val="00BF0CBB"/>
    <w:rsid w:val="00BF0EAA"/>
    <w:rsid w:val="00BF184B"/>
    <w:rsid w:val="00BF1A15"/>
    <w:rsid w:val="00BF1A49"/>
    <w:rsid w:val="00BF1B72"/>
    <w:rsid w:val="00BF1C7B"/>
    <w:rsid w:val="00BF2065"/>
    <w:rsid w:val="00BF20D1"/>
    <w:rsid w:val="00BF2114"/>
    <w:rsid w:val="00BF241B"/>
    <w:rsid w:val="00BF293F"/>
    <w:rsid w:val="00BF296A"/>
    <w:rsid w:val="00BF2A51"/>
    <w:rsid w:val="00BF2D15"/>
    <w:rsid w:val="00BF3638"/>
    <w:rsid w:val="00BF36A5"/>
    <w:rsid w:val="00BF3719"/>
    <w:rsid w:val="00BF3FAD"/>
    <w:rsid w:val="00BF4148"/>
    <w:rsid w:val="00BF454B"/>
    <w:rsid w:val="00BF4760"/>
    <w:rsid w:val="00BF59D4"/>
    <w:rsid w:val="00BF6037"/>
    <w:rsid w:val="00BF673C"/>
    <w:rsid w:val="00BF6B6D"/>
    <w:rsid w:val="00BF6E86"/>
    <w:rsid w:val="00BF7650"/>
    <w:rsid w:val="00BF77BA"/>
    <w:rsid w:val="00BF79C2"/>
    <w:rsid w:val="00BF7B2C"/>
    <w:rsid w:val="00C004BA"/>
    <w:rsid w:val="00C00834"/>
    <w:rsid w:val="00C00EB2"/>
    <w:rsid w:val="00C012CA"/>
    <w:rsid w:val="00C019CA"/>
    <w:rsid w:val="00C01ADE"/>
    <w:rsid w:val="00C01C78"/>
    <w:rsid w:val="00C01EEC"/>
    <w:rsid w:val="00C02212"/>
    <w:rsid w:val="00C0222F"/>
    <w:rsid w:val="00C02384"/>
    <w:rsid w:val="00C02633"/>
    <w:rsid w:val="00C02763"/>
    <w:rsid w:val="00C02AF0"/>
    <w:rsid w:val="00C02B63"/>
    <w:rsid w:val="00C02D7D"/>
    <w:rsid w:val="00C02E79"/>
    <w:rsid w:val="00C03035"/>
    <w:rsid w:val="00C037BC"/>
    <w:rsid w:val="00C03D85"/>
    <w:rsid w:val="00C041BF"/>
    <w:rsid w:val="00C04522"/>
    <w:rsid w:val="00C04729"/>
    <w:rsid w:val="00C04AAE"/>
    <w:rsid w:val="00C04E4C"/>
    <w:rsid w:val="00C05388"/>
    <w:rsid w:val="00C0587D"/>
    <w:rsid w:val="00C05E1D"/>
    <w:rsid w:val="00C05FAC"/>
    <w:rsid w:val="00C063A1"/>
    <w:rsid w:val="00C065A7"/>
    <w:rsid w:val="00C0695E"/>
    <w:rsid w:val="00C06B4C"/>
    <w:rsid w:val="00C06E6D"/>
    <w:rsid w:val="00C072D0"/>
    <w:rsid w:val="00C072FA"/>
    <w:rsid w:val="00C07333"/>
    <w:rsid w:val="00C07877"/>
    <w:rsid w:val="00C07BAE"/>
    <w:rsid w:val="00C07BF1"/>
    <w:rsid w:val="00C07DAC"/>
    <w:rsid w:val="00C101A7"/>
    <w:rsid w:val="00C1046D"/>
    <w:rsid w:val="00C1074E"/>
    <w:rsid w:val="00C107C0"/>
    <w:rsid w:val="00C1084E"/>
    <w:rsid w:val="00C11037"/>
    <w:rsid w:val="00C1108E"/>
    <w:rsid w:val="00C110BA"/>
    <w:rsid w:val="00C1146B"/>
    <w:rsid w:val="00C11586"/>
    <w:rsid w:val="00C11DBD"/>
    <w:rsid w:val="00C122EB"/>
    <w:rsid w:val="00C1271C"/>
    <w:rsid w:val="00C12AB1"/>
    <w:rsid w:val="00C12C79"/>
    <w:rsid w:val="00C133A3"/>
    <w:rsid w:val="00C1343B"/>
    <w:rsid w:val="00C1371B"/>
    <w:rsid w:val="00C1387D"/>
    <w:rsid w:val="00C13B49"/>
    <w:rsid w:val="00C13C57"/>
    <w:rsid w:val="00C13F3B"/>
    <w:rsid w:val="00C13F5E"/>
    <w:rsid w:val="00C14130"/>
    <w:rsid w:val="00C1413C"/>
    <w:rsid w:val="00C145BB"/>
    <w:rsid w:val="00C14CBC"/>
    <w:rsid w:val="00C14D2E"/>
    <w:rsid w:val="00C14D55"/>
    <w:rsid w:val="00C15796"/>
    <w:rsid w:val="00C15AF2"/>
    <w:rsid w:val="00C15BC2"/>
    <w:rsid w:val="00C15C43"/>
    <w:rsid w:val="00C15C63"/>
    <w:rsid w:val="00C15EFD"/>
    <w:rsid w:val="00C16083"/>
    <w:rsid w:val="00C166AE"/>
    <w:rsid w:val="00C16D01"/>
    <w:rsid w:val="00C16EBE"/>
    <w:rsid w:val="00C16FA0"/>
    <w:rsid w:val="00C172E6"/>
    <w:rsid w:val="00C1751B"/>
    <w:rsid w:val="00C17556"/>
    <w:rsid w:val="00C17AA6"/>
    <w:rsid w:val="00C17B22"/>
    <w:rsid w:val="00C20229"/>
    <w:rsid w:val="00C20311"/>
    <w:rsid w:val="00C20379"/>
    <w:rsid w:val="00C2076E"/>
    <w:rsid w:val="00C2079C"/>
    <w:rsid w:val="00C20853"/>
    <w:rsid w:val="00C208E3"/>
    <w:rsid w:val="00C20EE8"/>
    <w:rsid w:val="00C20F55"/>
    <w:rsid w:val="00C2124C"/>
    <w:rsid w:val="00C21279"/>
    <w:rsid w:val="00C216DF"/>
    <w:rsid w:val="00C2192B"/>
    <w:rsid w:val="00C21AF4"/>
    <w:rsid w:val="00C21BAD"/>
    <w:rsid w:val="00C21F50"/>
    <w:rsid w:val="00C221DC"/>
    <w:rsid w:val="00C2290D"/>
    <w:rsid w:val="00C22A38"/>
    <w:rsid w:val="00C23107"/>
    <w:rsid w:val="00C2310F"/>
    <w:rsid w:val="00C231CB"/>
    <w:rsid w:val="00C234FF"/>
    <w:rsid w:val="00C242AE"/>
    <w:rsid w:val="00C24549"/>
    <w:rsid w:val="00C247CA"/>
    <w:rsid w:val="00C247F9"/>
    <w:rsid w:val="00C24AD8"/>
    <w:rsid w:val="00C24DE8"/>
    <w:rsid w:val="00C24F5A"/>
    <w:rsid w:val="00C2508C"/>
    <w:rsid w:val="00C251EB"/>
    <w:rsid w:val="00C2592A"/>
    <w:rsid w:val="00C25A73"/>
    <w:rsid w:val="00C25A9A"/>
    <w:rsid w:val="00C263DE"/>
    <w:rsid w:val="00C264F5"/>
    <w:rsid w:val="00C268F9"/>
    <w:rsid w:val="00C27032"/>
    <w:rsid w:val="00C270F5"/>
    <w:rsid w:val="00C27175"/>
    <w:rsid w:val="00C272F7"/>
    <w:rsid w:val="00C273DD"/>
    <w:rsid w:val="00C2755F"/>
    <w:rsid w:val="00C279AB"/>
    <w:rsid w:val="00C27BD0"/>
    <w:rsid w:val="00C27CBE"/>
    <w:rsid w:val="00C30289"/>
    <w:rsid w:val="00C3047E"/>
    <w:rsid w:val="00C30E6B"/>
    <w:rsid w:val="00C325BC"/>
    <w:rsid w:val="00C3261F"/>
    <w:rsid w:val="00C32C6F"/>
    <w:rsid w:val="00C32E72"/>
    <w:rsid w:val="00C32F3C"/>
    <w:rsid w:val="00C331E2"/>
    <w:rsid w:val="00C33283"/>
    <w:rsid w:val="00C332F6"/>
    <w:rsid w:val="00C346FD"/>
    <w:rsid w:val="00C34876"/>
    <w:rsid w:val="00C34DFE"/>
    <w:rsid w:val="00C34F66"/>
    <w:rsid w:val="00C3513C"/>
    <w:rsid w:val="00C35237"/>
    <w:rsid w:val="00C35BCF"/>
    <w:rsid w:val="00C36624"/>
    <w:rsid w:val="00C36739"/>
    <w:rsid w:val="00C369F1"/>
    <w:rsid w:val="00C36C79"/>
    <w:rsid w:val="00C36C7F"/>
    <w:rsid w:val="00C37593"/>
    <w:rsid w:val="00C37642"/>
    <w:rsid w:val="00C37AD2"/>
    <w:rsid w:val="00C37C6B"/>
    <w:rsid w:val="00C37EA7"/>
    <w:rsid w:val="00C40240"/>
    <w:rsid w:val="00C4028C"/>
    <w:rsid w:val="00C408A6"/>
    <w:rsid w:val="00C40944"/>
    <w:rsid w:val="00C40A42"/>
    <w:rsid w:val="00C40B35"/>
    <w:rsid w:val="00C40F38"/>
    <w:rsid w:val="00C4137F"/>
    <w:rsid w:val="00C4142B"/>
    <w:rsid w:val="00C414B8"/>
    <w:rsid w:val="00C41BD8"/>
    <w:rsid w:val="00C41C98"/>
    <w:rsid w:val="00C41CA0"/>
    <w:rsid w:val="00C41D99"/>
    <w:rsid w:val="00C420CE"/>
    <w:rsid w:val="00C42450"/>
    <w:rsid w:val="00C429E8"/>
    <w:rsid w:val="00C42F1D"/>
    <w:rsid w:val="00C434FD"/>
    <w:rsid w:val="00C43899"/>
    <w:rsid w:val="00C43CFB"/>
    <w:rsid w:val="00C43ED6"/>
    <w:rsid w:val="00C441DB"/>
    <w:rsid w:val="00C44660"/>
    <w:rsid w:val="00C44688"/>
    <w:rsid w:val="00C44764"/>
    <w:rsid w:val="00C44D69"/>
    <w:rsid w:val="00C4547F"/>
    <w:rsid w:val="00C4583B"/>
    <w:rsid w:val="00C458AF"/>
    <w:rsid w:val="00C45A35"/>
    <w:rsid w:val="00C45B34"/>
    <w:rsid w:val="00C45DEC"/>
    <w:rsid w:val="00C463D2"/>
    <w:rsid w:val="00C4655B"/>
    <w:rsid w:val="00C46764"/>
    <w:rsid w:val="00C467ED"/>
    <w:rsid w:val="00C46C16"/>
    <w:rsid w:val="00C46DC6"/>
    <w:rsid w:val="00C46F24"/>
    <w:rsid w:val="00C47064"/>
    <w:rsid w:val="00C4744B"/>
    <w:rsid w:val="00C47AFA"/>
    <w:rsid w:val="00C47B72"/>
    <w:rsid w:val="00C47CED"/>
    <w:rsid w:val="00C47D18"/>
    <w:rsid w:val="00C47EFB"/>
    <w:rsid w:val="00C502D6"/>
    <w:rsid w:val="00C506D4"/>
    <w:rsid w:val="00C50953"/>
    <w:rsid w:val="00C50963"/>
    <w:rsid w:val="00C50D50"/>
    <w:rsid w:val="00C51767"/>
    <w:rsid w:val="00C51DAC"/>
    <w:rsid w:val="00C523C0"/>
    <w:rsid w:val="00C523E4"/>
    <w:rsid w:val="00C5253E"/>
    <w:rsid w:val="00C52655"/>
    <w:rsid w:val="00C52939"/>
    <w:rsid w:val="00C52F72"/>
    <w:rsid w:val="00C52FE1"/>
    <w:rsid w:val="00C53527"/>
    <w:rsid w:val="00C536BB"/>
    <w:rsid w:val="00C53873"/>
    <w:rsid w:val="00C53887"/>
    <w:rsid w:val="00C53965"/>
    <w:rsid w:val="00C53AB6"/>
    <w:rsid w:val="00C53CE2"/>
    <w:rsid w:val="00C54454"/>
    <w:rsid w:val="00C547E6"/>
    <w:rsid w:val="00C54B6B"/>
    <w:rsid w:val="00C54DE2"/>
    <w:rsid w:val="00C54EBA"/>
    <w:rsid w:val="00C551EB"/>
    <w:rsid w:val="00C553F2"/>
    <w:rsid w:val="00C5546E"/>
    <w:rsid w:val="00C554E0"/>
    <w:rsid w:val="00C556EA"/>
    <w:rsid w:val="00C5583F"/>
    <w:rsid w:val="00C55864"/>
    <w:rsid w:val="00C559DC"/>
    <w:rsid w:val="00C56B00"/>
    <w:rsid w:val="00C56EB1"/>
    <w:rsid w:val="00C60B7D"/>
    <w:rsid w:val="00C60F9B"/>
    <w:rsid w:val="00C60FEA"/>
    <w:rsid w:val="00C610FA"/>
    <w:rsid w:val="00C6128A"/>
    <w:rsid w:val="00C61380"/>
    <w:rsid w:val="00C614B5"/>
    <w:rsid w:val="00C6183E"/>
    <w:rsid w:val="00C61999"/>
    <w:rsid w:val="00C61A30"/>
    <w:rsid w:val="00C61A74"/>
    <w:rsid w:val="00C61B2E"/>
    <w:rsid w:val="00C61E3B"/>
    <w:rsid w:val="00C62236"/>
    <w:rsid w:val="00C6227F"/>
    <w:rsid w:val="00C626E2"/>
    <w:rsid w:val="00C6326C"/>
    <w:rsid w:val="00C632E4"/>
    <w:rsid w:val="00C6332B"/>
    <w:rsid w:val="00C6341A"/>
    <w:rsid w:val="00C634F7"/>
    <w:rsid w:val="00C637C3"/>
    <w:rsid w:val="00C638F2"/>
    <w:rsid w:val="00C63F70"/>
    <w:rsid w:val="00C6475F"/>
    <w:rsid w:val="00C64833"/>
    <w:rsid w:val="00C64B70"/>
    <w:rsid w:val="00C64BD7"/>
    <w:rsid w:val="00C64BFE"/>
    <w:rsid w:val="00C64F24"/>
    <w:rsid w:val="00C65C84"/>
    <w:rsid w:val="00C65EBD"/>
    <w:rsid w:val="00C660B9"/>
    <w:rsid w:val="00C662CB"/>
    <w:rsid w:val="00C66602"/>
    <w:rsid w:val="00C66ABA"/>
    <w:rsid w:val="00C66BF7"/>
    <w:rsid w:val="00C66ECF"/>
    <w:rsid w:val="00C673EC"/>
    <w:rsid w:val="00C6752B"/>
    <w:rsid w:val="00C676D8"/>
    <w:rsid w:val="00C67E56"/>
    <w:rsid w:val="00C70340"/>
    <w:rsid w:val="00C70468"/>
    <w:rsid w:val="00C70609"/>
    <w:rsid w:val="00C70AE0"/>
    <w:rsid w:val="00C711B2"/>
    <w:rsid w:val="00C71EA3"/>
    <w:rsid w:val="00C72300"/>
    <w:rsid w:val="00C7235C"/>
    <w:rsid w:val="00C72640"/>
    <w:rsid w:val="00C72BC7"/>
    <w:rsid w:val="00C72BF6"/>
    <w:rsid w:val="00C72F03"/>
    <w:rsid w:val="00C73A40"/>
    <w:rsid w:val="00C73F41"/>
    <w:rsid w:val="00C7400E"/>
    <w:rsid w:val="00C744F3"/>
    <w:rsid w:val="00C74568"/>
    <w:rsid w:val="00C74D10"/>
    <w:rsid w:val="00C74D7B"/>
    <w:rsid w:val="00C75077"/>
    <w:rsid w:val="00C7519F"/>
    <w:rsid w:val="00C751D2"/>
    <w:rsid w:val="00C7561C"/>
    <w:rsid w:val="00C7571B"/>
    <w:rsid w:val="00C75B93"/>
    <w:rsid w:val="00C75BB9"/>
    <w:rsid w:val="00C75C9C"/>
    <w:rsid w:val="00C76C3D"/>
    <w:rsid w:val="00C76CBA"/>
    <w:rsid w:val="00C76EBC"/>
    <w:rsid w:val="00C77045"/>
    <w:rsid w:val="00C773FF"/>
    <w:rsid w:val="00C77DE5"/>
    <w:rsid w:val="00C77E21"/>
    <w:rsid w:val="00C77E74"/>
    <w:rsid w:val="00C77FD0"/>
    <w:rsid w:val="00C800C4"/>
    <w:rsid w:val="00C80278"/>
    <w:rsid w:val="00C80461"/>
    <w:rsid w:val="00C80859"/>
    <w:rsid w:val="00C80A01"/>
    <w:rsid w:val="00C80BE2"/>
    <w:rsid w:val="00C80E4B"/>
    <w:rsid w:val="00C8131B"/>
    <w:rsid w:val="00C81503"/>
    <w:rsid w:val="00C816B9"/>
    <w:rsid w:val="00C8177A"/>
    <w:rsid w:val="00C81AAC"/>
    <w:rsid w:val="00C81BFE"/>
    <w:rsid w:val="00C81D8D"/>
    <w:rsid w:val="00C82589"/>
    <w:rsid w:val="00C82657"/>
    <w:rsid w:val="00C82942"/>
    <w:rsid w:val="00C82A79"/>
    <w:rsid w:val="00C82B9A"/>
    <w:rsid w:val="00C82C80"/>
    <w:rsid w:val="00C82DE4"/>
    <w:rsid w:val="00C835BE"/>
    <w:rsid w:val="00C838E2"/>
    <w:rsid w:val="00C83B48"/>
    <w:rsid w:val="00C83BC2"/>
    <w:rsid w:val="00C83C9B"/>
    <w:rsid w:val="00C83CEB"/>
    <w:rsid w:val="00C8408E"/>
    <w:rsid w:val="00C841E6"/>
    <w:rsid w:val="00C84750"/>
    <w:rsid w:val="00C84BA7"/>
    <w:rsid w:val="00C84BD1"/>
    <w:rsid w:val="00C84DB4"/>
    <w:rsid w:val="00C84F5C"/>
    <w:rsid w:val="00C85201"/>
    <w:rsid w:val="00C85560"/>
    <w:rsid w:val="00C856F1"/>
    <w:rsid w:val="00C85B35"/>
    <w:rsid w:val="00C85D21"/>
    <w:rsid w:val="00C85EEA"/>
    <w:rsid w:val="00C860C7"/>
    <w:rsid w:val="00C8649C"/>
    <w:rsid w:val="00C86515"/>
    <w:rsid w:val="00C871BD"/>
    <w:rsid w:val="00C877DC"/>
    <w:rsid w:val="00C87E9E"/>
    <w:rsid w:val="00C87EFB"/>
    <w:rsid w:val="00C87FE5"/>
    <w:rsid w:val="00C90023"/>
    <w:rsid w:val="00C9014C"/>
    <w:rsid w:val="00C901A1"/>
    <w:rsid w:val="00C901E8"/>
    <w:rsid w:val="00C903E3"/>
    <w:rsid w:val="00C90A35"/>
    <w:rsid w:val="00C90C73"/>
    <w:rsid w:val="00C90E3B"/>
    <w:rsid w:val="00C90F59"/>
    <w:rsid w:val="00C913C4"/>
    <w:rsid w:val="00C9144E"/>
    <w:rsid w:val="00C91F01"/>
    <w:rsid w:val="00C9287C"/>
    <w:rsid w:val="00C92A05"/>
    <w:rsid w:val="00C92DCE"/>
    <w:rsid w:val="00C93297"/>
    <w:rsid w:val="00C936D9"/>
    <w:rsid w:val="00C93A6B"/>
    <w:rsid w:val="00C93BCF"/>
    <w:rsid w:val="00C93BF0"/>
    <w:rsid w:val="00C93DB1"/>
    <w:rsid w:val="00C943B2"/>
    <w:rsid w:val="00C947CF"/>
    <w:rsid w:val="00C94931"/>
    <w:rsid w:val="00C94A21"/>
    <w:rsid w:val="00C94B27"/>
    <w:rsid w:val="00C94F96"/>
    <w:rsid w:val="00C9546E"/>
    <w:rsid w:val="00C95555"/>
    <w:rsid w:val="00C95557"/>
    <w:rsid w:val="00C9579C"/>
    <w:rsid w:val="00C96082"/>
    <w:rsid w:val="00C9616F"/>
    <w:rsid w:val="00C9639B"/>
    <w:rsid w:val="00C964C6"/>
    <w:rsid w:val="00C967BC"/>
    <w:rsid w:val="00C967FE"/>
    <w:rsid w:val="00C96889"/>
    <w:rsid w:val="00C96B96"/>
    <w:rsid w:val="00C978BF"/>
    <w:rsid w:val="00CA033C"/>
    <w:rsid w:val="00CA11A4"/>
    <w:rsid w:val="00CA12C1"/>
    <w:rsid w:val="00CA1466"/>
    <w:rsid w:val="00CA14C9"/>
    <w:rsid w:val="00CA1B47"/>
    <w:rsid w:val="00CA1D79"/>
    <w:rsid w:val="00CA214A"/>
    <w:rsid w:val="00CA21FD"/>
    <w:rsid w:val="00CA23BA"/>
    <w:rsid w:val="00CA26A8"/>
    <w:rsid w:val="00CA279C"/>
    <w:rsid w:val="00CA2AE8"/>
    <w:rsid w:val="00CA2E68"/>
    <w:rsid w:val="00CA2EFE"/>
    <w:rsid w:val="00CA3340"/>
    <w:rsid w:val="00CA33AD"/>
    <w:rsid w:val="00CA3624"/>
    <w:rsid w:val="00CA39C8"/>
    <w:rsid w:val="00CA3C68"/>
    <w:rsid w:val="00CA3CA8"/>
    <w:rsid w:val="00CA3FF3"/>
    <w:rsid w:val="00CA43A4"/>
    <w:rsid w:val="00CA4424"/>
    <w:rsid w:val="00CA4C30"/>
    <w:rsid w:val="00CA4DA8"/>
    <w:rsid w:val="00CA5C8B"/>
    <w:rsid w:val="00CA5FE6"/>
    <w:rsid w:val="00CA6BBA"/>
    <w:rsid w:val="00CA6DD0"/>
    <w:rsid w:val="00CA6E10"/>
    <w:rsid w:val="00CA6F8F"/>
    <w:rsid w:val="00CA6FF6"/>
    <w:rsid w:val="00CA7126"/>
    <w:rsid w:val="00CA741D"/>
    <w:rsid w:val="00CA7682"/>
    <w:rsid w:val="00CA769E"/>
    <w:rsid w:val="00CA7797"/>
    <w:rsid w:val="00CA7CC7"/>
    <w:rsid w:val="00CA7D10"/>
    <w:rsid w:val="00CA7D36"/>
    <w:rsid w:val="00CA7F01"/>
    <w:rsid w:val="00CB0507"/>
    <w:rsid w:val="00CB05CB"/>
    <w:rsid w:val="00CB0823"/>
    <w:rsid w:val="00CB086A"/>
    <w:rsid w:val="00CB0CC2"/>
    <w:rsid w:val="00CB1159"/>
    <w:rsid w:val="00CB11C3"/>
    <w:rsid w:val="00CB13E4"/>
    <w:rsid w:val="00CB1976"/>
    <w:rsid w:val="00CB1CB5"/>
    <w:rsid w:val="00CB1D89"/>
    <w:rsid w:val="00CB215D"/>
    <w:rsid w:val="00CB22AD"/>
    <w:rsid w:val="00CB230F"/>
    <w:rsid w:val="00CB24F0"/>
    <w:rsid w:val="00CB2759"/>
    <w:rsid w:val="00CB28EC"/>
    <w:rsid w:val="00CB2DBE"/>
    <w:rsid w:val="00CB3141"/>
    <w:rsid w:val="00CB333A"/>
    <w:rsid w:val="00CB35F6"/>
    <w:rsid w:val="00CB3C87"/>
    <w:rsid w:val="00CB3F32"/>
    <w:rsid w:val="00CB4041"/>
    <w:rsid w:val="00CB4091"/>
    <w:rsid w:val="00CB43AA"/>
    <w:rsid w:val="00CB43D4"/>
    <w:rsid w:val="00CB4933"/>
    <w:rsid w:val="00CB4CEA"/>
    <w:rsid w:val="00CB4F34"/>
    <w:rsid w:val="00CB50EE"/>
    <w:rsid w:val="00CB52EE"/>
    <w:rsid w:val="00CB567A"/>
    <w:rsid w:val="00CB5820"/>
    <w:rsid w:val="00CB5AB3"/>
    <w:rsid w:val="00CB5BA5"/>
    <w:rsid w:val="00CB6297"/>
    <w:rsid w:val="00CB6363"/>
    <w:rsid w:val="00CB64BA"/>
    <w:rsid w:val="00CB694D"/>
    <w:rsid w:val="00CB6B4A"/>
    <w:rsid w:val="00CB6C80"/>
    <w:rsid w:val="00CB6FA2"/>
    <w:rsid w:val="00CC05AE"/>
    <w:rsid w:val="00CC0B69"/>
    <w:rsid w:val="00CC0D11"/>
    <w:rsid w:val="00CC1C5D"/>
    <w:rsid w:val="00CC1CA5"/>
    <w:rsid w:val="00CC1FAE"/>
    <w:rsid w:val="00CC1FBB"/>
    <w:rsid w:val="00CC25C4"/>
    <w:rsid w:val="00CC25E8"/>
    <w:rsid w:val="00CC295E"/>
    <w:rsid w:val="00CC29AE"/>
    <w:rsid w:val="00CC31A7"/>
    <w:rsid w:val="00CC3259"/>
    <w:rsid w:val="00CC37A8"/>
    <w:rsid w:val="00CC3989"/>
    <w:rsid w:val="00CC3A66"/>
    <w:rsid w:val="00CC4006"/>
    <w:rsid w:val="00CC4201"/>
    <w:rsid w:val="00CC420D"/>
    <w:rsid w:val="00CC49CE"/>
    <w:rsid w:val="00CC4EF9"/>
    <w:rsid w:val="00CC506C"/>
    <w:rsid w:val="00CC510C"/>
    <w:rsid w:val="00CC52DB"/>
    <w:rsid w:val="00CC55E4"/>
    <w:rsid w:val="00CC5A9E"/>
    <w:rsid w:val="00CC5AD4"/>
    <w:rsid w:val="00CC5DBC"/>
    <w:rsid w:val="00CC5E37"/>
    <w:rsid w:val="00CC5E55"/>
    <w:rsid w:val="00CC64AA"/>
    <w:rsid w:val="00CC69DE"/>
    <w:rsid w:val="00CC6C2B"/>
    <w:rsid w:val="00CC6D00"/>
    <w:rsid w:val="00CC6DD9"/>
    <w:rsid w:val="00CC6F8F"/>
    <w:rsid w:val="00CC7094"/>
    <w:rsid w:val="00CC7182"/>
    <w:rsid w:val="00CC7540"/>
    <w:rsid w:val="00CC76B2"/>
    <w:rsid w:val="00CC7966"/>
    <w:rsid w:val="00CC79EF"/>
    <w:rsid w:val="00CC7D6F"/>
    <w:rsid w:val="00CD0112"/>
    <w:rsid w:val="00CD0339"/>
    <w:rsid w:val="00CD05E7"/>
    <w:rsid w:val="00CD0750"/>
    <w:rsid w:val="00CD0A85"/>
    <w:rsid w:val="00CD0E07"/>
    <w:rsid w:val="00CD10AB"/>
    <w:rsid w:val="00CD157C"/>
    <w:rsid w:val="00CD1B8D"/>
    <w:rsid w:val="00CD296E"/>
    <w:rsid w:val="00CD29B1"/>
    <w:rsid w:val="00CD2D25"/>
    <w:rsid w:val="00CD2FC8"/>
    <w:rsid w:val="00CD331D"/>
    <w:rsid w:val="00CD34F4"/>
    <w:rsid w:val="00CD3AD6"/>
    <w:rsid w:val="00CD3BF0"/>
    <w:rsid w:val="00CD3FBD"/>
    <w:rsid w:val="00CD4460"/>
    <w:rsid w:val="00CD4A2F"/>
    <w:rsid w:val="00CD4B9B"/>
    <w:rsid w:val="00CD4CF4"/>
    <w:rsid w:val="00CD4DEE"/>
    <w:rsid w:val="00CD59B6"/>
    <w:rsid w:val="00CD5A22"/>
    <w:rsid w:val="00CD5B3F"/>
    <w:rsid w:val="00CD5D44"/>
    <w:rsid w:val="00CD5E5F"/>
    <w:rsid w:val="00CD60B5"/>
    <w:rsid w:val="00CD6223"/>
    <w:rsid w:val="00CD6870"/>
    <w:rsid w:val="00CD6A06"/>
    <w:rsid w:val="00CD6F5F"/>
    <w:rsid w:val="00CD7680"/>
    <w:rsid w:val="00CD77E8"/>
    <w:rsid w:val="00CD7C64"/>
    <w:rsid w:val="00CD7C73"/>
    <w:rsid w:val="00CD7D82"/>
    <w:rsid w:val="00CD7DB8"/>
    <w:rsid w:val="00CD7F47"/>
    <w:rsid w:val="00CD7F4D"/>
    <w:rsid w:val="00CE08B7"/>
    <w:rsid w:val="00CE0BA0"/>
    <w:rsid w:val="00CE0C45"/>
    <w:rsid w:val="00CE0EF5"/>
    <w:rsid w:val="00CE10FC"/>
    <w:rsid w:val="00CE124D"/>
    <w:rsid w:val="00CE12E3"/>
    <w:rsid w:val="00CE13D2"/>
    <w:rsid w:val="00CE1413"/>
    <w:rsid w:val="00CE1572"/>
    <w:rsid w:val="00CE157B"/>
    <w:rsid w:val="00CE19FF"/>
    <w:rsid w:val="00CE1CB6"/>
    <w:rsid w:val="00CE20D5"/>
    <w:rsid w:val="00CE2183"/>
    <w:rsid w:val="00CE2493"/>
    <w:rsid w:val="00CE271E"/>
    <w:rsid w:val="00CE2C2F"/>
    <w:rsid w:val="00CE2D87"/>
    <w:rsid w:val="00CE302D"/>
    <w:rsid w:val="00CE3464"/>
    <w:rsid w:val="00CE35ED"/>
    <w:rsid w:val="00CE3825"/>
    <w:rsid w:val="00CE437A"/>
    <w:rsid w:val="00CE43E7"/>
    <w:rsid w:val="00CE461F"/>
    <w:rsid w:val="00CE478A"/>
    <w:rsid w:val="00CE47FA"/>
    <w:rsid w:val="00CE4B35"/>
    <w:rsid w:val="00CE4C9F"/>
    <w:rsid w:val="00CE5001"/>
    <w:rsid w:val="00CE50C8"/>
    <w:rsid w:val="00CE516A"/>
    <w:rsid w:val="00CE554A"/>
    <w:rsid w:val="00CE5690"/>
    <w:rsid w:val="00CE56F8"/>
    <w:rsid w:val="00CE580B"/>
    <w:rsid w:val="00CE5A93"/>
    <w:rsid w:val="00CE5A9A"/>
    <w:rsid w:val="00CE5CEC"/>
    <w:rsid w:val="00CE5F2B"/>
    <w:rsid w:val="00CE65EE"/>
    <w:rsid w:val="00CE6812"/>
    <w:rsid w:val="00CE6867"/>
    <w:rsid w:val="00CE71FB"/>
    <w:rsid w:val="00CE724D"/>
    <w:rsid w:val="00CE739A"/>
    <w:rsid w:val="00CE77A1"/>
    <w:rsid w:val="00CE787F"/>
    <w:rsid w:val="00CE7C4C"/>
    <w:rsid w:val="00CE7C6B"/>
    <w:rsid w:val="00CF033E"/>
    <w:rsid w:val="00CF0373"/>
    <w:rsid w:val="00CF0452"/>
    <w:rsid w:val="00CF139E"/>
    <w:rsid w:val="00CF167D"/>
    <w:rsid w:val="00CF1810"/>
    <w:rsid w:val="00CF1E96"/>
    <w:rsid w:val="00CF202C"/>
    <w:rsid w:val="00CF21B8"/>
    <w:rsid w:val="00CF23E3"/>
    <w:rsid w:val="00CF2411"/>
    <w:rsid w:val="00CF2577"/>
    <w:rsid w:val="00CF283D"/>
    <w:rsid w:val="00CF303C"/>
    <w:rsid w:val="00CF3147"/>
    <w:rsid w:val="00CF31C1"/>
    <w:rsid w:val="00CF3266"/>
    <w:rsid w:val="00CF3386"/>
    <w:rsid w:val="00CF360E"/>
    <w:rsid w:val="00CF44F7"/>
    <w:rsid w:val="00CF4628"/>
    <w:rsid w:val="00CF4788"/>
    <w:rsid w:val="00CF4A9C"/>
    <w:rsid w:val="00CF4AE1"/>
    <w:rsid w:val="00CF4C2F"/>
    <w:rsid w:val="00CF4DF2"/>
    <w:rsid w:val="00CF51B4"/>
    <w:rsid w:val="00CF5BB2"/>
    <w:rsid w:val="00CF5E70"/>
    <w:rsid w:val="00CF5EF2"/>
    <w:rsid w:val="00CF6483"/>
    <w:rsid w:val="00CF6BAF"/>
    <w:rsid w:val="00CF6C74"/>
    <w:rsid w:val="00CF6E30"/>
    <w:rsid w:val="00CF6E4B"/>
    <w:rsid w:val="00CF7100"/>
    <w:rsid w:val="00CF7370"/>
    <w:rsid w:val="00CF7A1F"/>
    <w:rsid w:val="00CF7C51"/>
    <w:rsid w:val="00D0006D"/>
    <w:rsid w:val="00D0014E"/>
    <w:rsid w:val="00D00383"/>
    <w:rsid w:val="00D007E7"/>
    <w:rsid w:val="00D00A00"/>
    <w:rsid w:val="00D00C10"/>
    <w:rsid w:val="00D00CAB"/>
    <w:rsid w:val="00D00E6C"/>
    <w:rsid w:val="00D01025"/>
    <w:rsid w:val="00D01062"/>
    <w:rsid w:val="00D013EB"/>
    <w:rsid w:val="00D015A8"/>
    <w:rsid w:val="00D017E1"/>
    <w:rsid w:val="00D01ACA"/>
    <w:rsid w:val="00D02D9F"/>
    <w:rsid w:val="00D02DCB"/>
    <w:rsid w:val="00D02ECF"/>
    <w:rsid w:val="00D03072"/>
    <w:rsid w:val="00D03084"/>
    <w:rsid w:val="00D0311F"/>
    <w:rsid w:val="00D035C6"/>
    <w:rsid w:val="00D0369B"/>
    <w:rsid w:val="00D038EB"/>
    <w:rsid w:val="00D03C2D"/>
    <w:rsid w:val="00D04621"/>
    <w:rsid w:val="00D04C96"/>
    <w:rsid w:val="00D04D49"/>
    <w:rsid w:val="00D04EB2"/>
    <w:rsid w:val="00D04F36"/>
    <w:rsid w:val="00D05481"/>
    <w:rsid w:val="00D05AAC"/>
    <w:rsid w:val="00D05D66"/>
    <w:rsid w:val="00D06067"/>
    <w:rsid w:val="00D06211"/>
    <w:rsid w:val="00D06472"/>
    <w:rsid w:val="00D0684C"/>
    <w:rsid w:val="00D06966"/>
    <w:rsid w:val="00D06A6D"/>
    <w:rsid w:val="00D06B8B"/>
    <w:rsid w:val="00D06DC5"/>
    <w:rsid w:val="00D07193"/>
    <w:rsid w:val="00D0725A"/>
    <w:rsid w:val="00D072C4"/>
    <w:rsid w:val="00D074F3"/>
    <w:rsid w:val="00D07582"/>
    <w:rsid w:val="00D07883"/>
    <w:rsid w:val="00D103DA"/>
    <w:rsid w:val="00D1058E"/>
    <w:rsid w:val="00D10B86"/>
    <w:rsid w:val="00D10BF1"/>
    <w:rsid w:val="00D10C70"/>
    <w:rsid w:val="00D10D2B"/>
    <w:rsid w:val="00D11334"/>
    <w:rsid w:val="00D115DE"/>
    <w:rsid w:val="00D11AE7"/>
    <w:rsid w:val="00D11D99"/>
    <w:rsid w:val="00D11E21"/>
    <w:rsid w:val="00D120FF"/>
    <w:rsid w:val="00D1210B"/>
    <w:rsid w:val="00D121E1"/>
    <w:rsid w:val="00D12296"/>
    <w:rsid w:val="00D1282A"/>
    <w:rsid w:val="00D12A47"/>
    <w:rsid w:val="00D12C7F"/>
    <w:rsid w:val="00D12E70"/>
    <w:rsid w:val="00D13020"/>
    <w:rsid w:val="00D1312B"/>
    <w:rsid w:val="00D133B3"/>
    <w:rsid w:val="00D134F7"/>
    <w:rsid w:val="00D13820"/>
    <w:rsid w:val="00D13B4E"/>
    <w:rsid w:val="00D13D19"/>
    <w:rsid w:val="00D14181"/>
    <w:rsid w:val="00D14190"/>
    <w:rsid w:val="00D1455B"/>
    <w:rsid w:val="00D145B7"/>
    <w:rsid w:val="00D1493D"/>
    <w:rsid w:val="00D14E42"/>
    <w:rsid w:val="00D14FFA"/>
    <w:rsid w:val="00D15212"/>
    <w:rsid w:val="00D154FE"/>
    <w:rsid w:val="00D15708"/>
    <w:rsid w:val="00D1577C"/>
    <w:rsid w:val="00D15CF8"/>
    <w:rsid w:val="00D16190"/>
    <w:rsid w:val="00D1641C"/>
    <w:rsid w:val="00D16465"/>
    <w:rsid w:val="00D168C4"/>
    <w:rsid w:val="00D16A74"/>
    <w:rsid w:val="00D16D5E"/>
    <w:rsid w:val="00D1784B"/>
    <w:rsid w:val="00D17A1F"/>
    <w:rsid w:val="00D17AAB"/>
    <w:rsid w:val="00D2010B"/>
    <w:rsid w:val="00D20219"/>
    <w:rsid w:val="00D2029C"/>
    <w:rsid w:val="00D202DD"/>
    <w:rsid w:val="00D204D2"/>
    <w:rsid w:val="00D2074D"/>
    <w:rsid w:val="00D2085D"/>
    <w:rsid w:val="00D20987"/>
    <w:rsid w:val="00D20D67"/>
    <w:rsid w:val="00D213AF"/>
    <w:rsid w:val="00D2171C"/>
    <w:rsid w:val="00D217C6"/>
    <w:rsid w:val="00D2183A"/>
    <w:rsid w:val="00D21BF3"/>
    <w:rsid w:val="00D21FBA"/>
    <w:rsid w:val="00D228F3"/>
    <w:rsid w:val="00D22FE8"/>
    <w:rsid w:val="00D232BA"/>
    <w:rsid w:val="00D2332A"/>
    <w:rsid w:val="00D233D8"/>
    <w:rsid w:val="00D23E26"/>
    <w:rsid w:val="00D23F6A"/>
    <w:rsid w:val="00D23F88"/>
    <w:rsid w:val="00D23F8B"/>
    <w:rsid w:val="00D24792"/>
    <w:rsid w:val="00D24D73"/>
    <w:rsid w:val="00D25061"/>
    <w:rsid w:val="00D25211"/>
    <w:rsid w:val="00D2539C"/>
    <w:rsid w:val="00D2592A"/>
    <w:rsid w:val="00D25CFC"/>
    <w:rsid w:val="00D267F7"/>
    <w:rsid w:val="00D26AAF"/>
    <w:rsid w:val="00D26CF0"/>
    <w:rsid w:val="00D26D15"/>
    <w:rsid w:val="00D27001"/>
    <w:rsid w:val="00D2756E"/>
    <w:rsid w:val="00D279A1"/>
    <w:rsid w:val="00D27E3A"/>
    <w:rsid w:val="00D30130"/>
    <w:rsid w:val="00D30176"/>
    <w:rsid w:val="00D301A3"/>
    <w:rsid w:val="00D30253"/>
    <w:rsid w:val="00D30BBB"/>
    <w:rsid w:val="00D30C23"/>
    <w:rsid w:val="00D30D64"/>
    <w:rsid w:val="00D30E1A"/>
    <w:rsid w:val="00D313F7"/>
    <w:rsid w:val="00D3145B"/>
    <w:rsid w:val="00D31F28"/>
    <w:rsid w:val="00D31F2F"/>
    <w:rsid w:val="00D3274E"/>
    <w:rsid w:val="00D32943"/>
    <w:rsid w:val="00D33079"/>
    <w:rsid w:val="00D33871"/>
    <w:rsid w:val="00D33BAC"/>
    <w:rsid w:val="00D33BF3"/>
    <w:rsid w:val="00D33CB0"/>
    <w:rsid w:val="00D33F48"/>
    <w:rsid w:val="00D34226"/>
    <w:rsid w:val="00D342AC"/>
    <w:rsid w:val="00D3452B"/>
    <w:rsid w:val="00D34919"/>
    <w:rsid w:val="00D34B55"/>
    <w:rsid w:val="00D34F1E"/>
    <w:rsid w:val="00D35290"/>
    <w:rsid w:val="00D356F7"/>
    <w:rsid w:val="00D35B3F"/>
    <w:rsid w:val="00D3609E"/>
    <w:rsid w:val="00D367CB"/>
    <w:rsid w:val="00D368DF"/>
    <w:rsid w:val="00D36B44"/>
    <w:rsid w:val="00D37502"/>
    <w:rsid w:val="00D377D1"/>
    <w:rsid w:val="00D37E17"/>
    <w:rsid w:val="00D37EB7"/>
    <w:rsid w:val="00D40204"/>
    <w:rsid w:val="00D40475"/>
    <w:rsid w:val="00D404E8"/>
    <w:rsid w:val="00D40510"/>
    <w:rsid w:val="00D40669"/>
    <w:rsid w:val="00D40ACA"/>
    <w:rsid w:val="00D40F7E"/>
    <w:rsid w:val="00D410DD"/>
    <w:rsid w:val="00D412B0"/>
    <w:rsid w:val="00D41321"/>
    <w:rsid w:val="00D415C6"/>
    <w:rsid w:val="00D41620"/>
    <w:rsid w:val="00D41F20"/>
    <w:rsid w:val="00D4210D"/>
    <w:rsid w:val="00D4211E"/>
    <w:rsid w:val="00D42299"/>
    <w:rsid w:val="00D42392"/>
    <w:rsid w:val="00D429BD"/>
    <w:rsid w:val="00D42ABF"/>
    <w:rsid w:val="00D43184"/>
    <w:rsid w:val="00D43325"/>
    <w:rsid w:val="00D433FD"/>
    <w:rsid w:val="00D43638"/>
    <w:rsid w:val="00D43B6B"/>
    <w:rsid w:val="00D43C8C"/>
    <w:rsid w:val="00D4400C"/>
    <w:rsid w:val="00D4475B"/>
    <w:rsid w:val="00D44A01"/>
    <w:rsid w:val="00D450BD"/>
    <w:rsid w:val="00D451BE"/>
    <w:rsid w:val="00D451C4"/>
    <w:rsid w:val="00D453A0"/>
    <w:rsid w:val="00D45436"/>
    <w:rsid w:val="00D45915"/>
    <w:rsid w:val="00D45BF8"/>
    <w:rsid w:val="00D45E63"/>
    <w:rsid w:val="00D45F3E"/>
    <w:rsid w:val="00D461C7"/>
    <w:rsid w:val="00D46315"/>
    <w:rsid w:val="00D46896"/>
    <w:rsid w:val="00D46A6C"/>
    <w:rsid w:val="00D46C25"/>
    <w:rsid w:val="00D46C2A"/>
    <w:rsid w:val="00D47023"/>
    <w:rsid w:val="00D47458"/>
    <w:rsid w:val="00D47647"/>
    <w:rsid w:val="00D4768F"/>
    <w:rsid w:val="00D47BD0"/>
    <w:rsid w:val="00D47CBA"/>
    <w:rsid w:val="00D501C0"/>
    <w:rsid w:val="00D5026F"/>
    <w:rsid w:val="00D502DC"/>
    <w:rsid w:val="00D5038B"/>
    <w:rsid w:val="00D503B2"/>
    <w:rsid w:val="00D503F3"/>
    <w:rsid w:val="00D5053D"/>
    <w:rsid w:val="00D50556"/>
    <w:rsid w:val="00D50626"/>
    <w:rsid w:val="00D506E6"/>
    <w:rsid w:val="00D50E5E"/>
    <w:rsid w:val="00D51275"/>
    <w:rsid w:val="00D5141D"/>
    <w:rsid w:val="00D518A1"/>
    <w:rsid w:val="00D51ABF"/>
    <w:rsid w:val="00D51B75"/>
    <w:rsid w:val="00D51CF6"/>
    <w:rsid w:val="00D51F13"/>
    <w:rsid w:val="00D5200F"/>
    <w:rsid w:val="00D52681"/>
    <w:rsid w:val="00D527AE"/>
    <w:rsid w:val="00D533D6"/>
    <w:rsid w:val="00D53998"/>
    <w:rsid w:val="00D54849"/>
    <w:rsid w:val="00D54F20"/>
    <w:rsid w:val="00D5503A"/>
    <w:rsid w:val="00D55138"/>
    <w:rsid w:val="00D55BD2"/>
    <w:rsid w:val="00D5658F"/>
    <w:rsid w:val="00D5660C"/>
    <w:rsid w:val="00D5664A"/>
    <w:rsid w:val="00D566FC"/>
    <w:rsid w:val="00D568F5"/>
    <w:rsid w:val="00D56CA0"/>
    <w:rsid w:val="00D57534"/>
    <w:rsid w:val="00D57673"/>
    <w:rsid w:val="00D57A64"/>
    <w:rsid w:val="00D57B71"/>
    <w:rsid w:val="00D6017E"/>
    <w:rsid w:val="00D6017F"/>
    <w:rsid w:val="00D6069C"/>
    <w:rsid w:val="00D60E52"/>
    <w:rsid w:val="00D611C7"/>
    <w:rsid w:val="00D61884"/>
    <w:rsid w:val="00D619B5"/>
    <w:rsid w:val="00D61B2C"/>
    <w:rsid w:val="00D61B66"/>
    <w:rsid w:val="00D61CDA"/>
    <w:rsid w:val="00D61F2D"/>
    <w:rsid w:val="00D6263A"/>
    <w:rsid w:val="00D628D1"/>
    <w:rsid w:val="00D6301D"/>
    <w:rsid w:val="00D63149"/>
    <w:rsid w:val="00D636D8"/>
    <w:rsid w:val="00D636E4"/>
    <w:rsid w:val="00D638BF"/>
    <w:rsid w:val="00D6395C"/>
    <w:rsid w:val="00D63A95"/>
    <w:rsid w:val="00D63AD5"/>
    <w:rsid w:val="00D63CD4"/>
    <w:rsid w:val="00D63D35"/>
    <w:rsid w:val="00D63E26"/>
    <w:rsid w:val="00D64096"/>
    <w:rsid w:val="00D6439F"/>
    <w:rsid w:val="00D6469C"/>
    <w:rsid w:val="00D6472E"/>
    <w:rsid w:val="00D647E7"/>
    <w:rsid w:val="00D64927"/>
    <w:rsid w:val="00D64AD3"/>
    <w:rsid w:val="00D64D2A"/>
    <w:rsid w:val="00D65042"/>
    <w:rsid w:val="00D6519E"/>
    <w:rsid w:val="00D65E38"/>
    <w:rsid w:val="00D66619"/>
    <w:rsid w:val="00D666EF"/>
    <w:rsid w:val="00D6688E"/>
    <w:rsid w:val="00D67579"/>
    <w:rsid w:val="00D675B4"/>
    <w:rsid w:val="00D700F7"/>
    <w:rsid w:val="00D70BFF"/>
    <w:rsid w:val="00D71618"/>
    <w:rsid w:val="00D71851"/>
    <w:rsid w:val="00D71D3A"/>
    <w:rsid w:val="00D7208A"/>
    <w:rsid w:val="00D724DE"/>
    <w:rsid w:val="00D72D2E"/>
    <w:rsid w:val="00D72DED"/>
    <w:rsid w:val="00D72FFD"/>
    <w:rsid w:val="00D73279"/>
    <w:rsid w:val="00D73283"/>
    <w:rsid w:val="00D732AA"/>
    <w:rsid w:val="00D734C4"/>
    <w:rsid w:val="00D74349"/>
    <w:rsid w:val="00D7439A"/>
    <w:rsid w:val="00D74636"/>
    <w:rsid w:val="00D747C5"/>
    <w:rsid w:val="00D749E9"/>
    <w:rsid w:val="00D74A1B"/>
    <w:rsid w:val="00D74F9B"/>
    <w:rsid w:val="00D754E2"/>
    <w:rsid w:val="00D756A6"/>
    <w:rsid w:val="00D75BC6"/>
    <w:rsid w:val="00D75C11"/>
    <w:rsid w:val="00D75C50"/>
    <w:rsid w:val="00D75EAA"/>
    <w:rsid w:val="00D7613A"/>
    <w:rsid w:val="00D761F6"/>
    <w:rsid w:val="00D76665"/>
    <w:rsid w:val="00D76701"/>
    <w:rsid w:val="00D76840"/>
    <w:rsid w:val="00D768C0"/>
    <w:rsid w:val="00D76A1E"/>
    <w:rsid w:val="00D76BB3"/>
    <w:rsid w:val="00D76D6D"/>
    <w:rsid w:val="00D76F1D"/>
    <w:rsid w:val="00D76FA4"/>
    <w:rsid w:val="00D7723B"/>
    <w:rsid w:val="00D77BFC"/>
    <w:rsid w:val="00D8023A"/>
    <w:rsid w:val="00D804A3"/>
    <w:rsid w:val="00D80619"/>
    <w:rsid w:val="00D80A8D"/>
    <w:rsid w:val="00D80C25"/>
    <w:rsid w:val="00D80C85"/>
    <w:rsid w:val="00D8179E"/>
    <w:rsid w:val="00D81EE7"/>
    <w:rsid w:val="00D82FC4"/>
    <w:rsid w:val="00D832CE"/>
    <w:rsid w:val="00D83342"/>
    <w:rsid w:val="00D8348C"/>
    <w:rsid w:val="00D83600"/>
    <w:rsid w:val="00D83B0B"/>
    <w:rsid w:val="00D83B84"/>
    <w:rsid w:val="00D83F17"/>
    <w:rsid w:val="00D84006"/>
    <w:rsid w:val="00D84606"/>
    <w:rsid w:val="00D848C1"/>
    <w:rsid w:val="00D84DBC"/>
    <w:rsid w:val="00D8533E"/>
    <w:rsid w:val="00D85765"/>
    <w:rsid w:val="00D85B34"/>
    <w:rsid w:val="00D85BF5"/>
    <w:rsid w:val="00D874E8"/>
    <w:rsid w:val="00D87524"/>
    <w:rsid w:val="00D87669"/>
    <w:rsid w:val="00D87A3F"/>
    <w:rsid w:val="00D87D4C"/>
    <w:rsid w:val="00D87DA1"/>
    <w:rsid w:val="00D87F12"/>
    <w:rsid w:val="00D9024C"/>
    <w:rsid w:val="00D909D0"/>
    <w:rsid w:val="00D909DF"/>
    <w:rsid w:val="00D90CCD"/>
    <w:rsid w:val="00D910D7"/>
    <w:rsid w:val="00D91260"/>
    <w:rsid w:val="00D9183B"/>
    <w:rsid w:val="00D919EE"/>
    <w:rsid w:val="00D91A5F"/>
    <w:rsid w:val="00D91FDD"/>
    <w:rsid w:val="00D922AC"/>
    <w:rsid w:val="00D9277A"/>
    <w:rsid w:val="00D92D89"/>
    <w:rsid w:val="00D935A2"/>
    <w:rsid w:val="00D9371B"/>
    <w:rsid w:val="00D93B23"/>
    <w:rsid w:val="00D942FD"/>
    <w:rsid w:val="00D94B71"/>
    <w:rsid w:val="00D94EBB"/>
    <w:rsid w:val="00D950C3"/>
    <w:rsid w:val="00D95B0D"/>
    <w:rsid w:val="00D95BA4"/>
    <w:rsid w:val="00D95F02"/>
    <w:rsid w:val="00D963EA"/>
    <w:rsid w:val="00D9649B"/>
    <w:rsid w:val="00D965DE"/>
    <w:rsid w:val="00D968EC"/>
    <w:rsid w:val="00D96B6C"/>
    <w:rsid w:val="00D96F2E"/>
    <w:rsid w:val="00D97443"/>
    <w:rsid w:val="00D975FD"/>
    <w:rsid w:val="00D97A41"/>
    <w:rsid w:val="00D97DAD"/>
    <w:rsid w:val="00DA001F"/>
    <w:rsid w:val="00DA01D1"/>
    <w:rsid w:val="00DA02AD"/>
    <w:rsid w:val="00DA02E6"/>
    <w:rsid w:val="00DA032D"/>
    <w:rsid w:val="00DA0580"/>
    <w:rsid w:val="00DA0772"/>
    <w:rsid w:val="00DA0921"/>
    <w:rsid w:val="00DA0A73"/>
    <w:rsid w:val="00DA0A9C"/>
    <w:rsid w:val="00DA0AC3"/>
    <w:rsid w:val="00DA0B12"/>
    <w:rsid w:val="00DA0F37"/>
    <w:rsid w:val="00DA0FB8"/>
    <w:rsid w:val="00DA1878"/>
    <w:rsid w:val="00DA1A4B"/>
    <w:rsid w:val="00DA1F02"/>
    <w:rsid w:val="00DA20C9"/>
    <w:rsid w:val="00DA249A"/>
    <w:rsid w:val="00DA2C22"/>
    <w:rsid w:val="00DA2E22"/>
    <w:rsid w:val="00DA2E4D"/>
    <w:rsid w:val="00DA30EF"/>
    <w:rsid w:val="00DA3104"/>
    <w:rsid w:val="00DA3137"/>
    <w:rsid w:val="00DA32B9"/>
    <w:rsid w:val="00DA32D0"/>
    <w:rsid w:val="00DA32FE"/>
    <w:rsid w:val="00DA373E"/>
    <w:rsid w:val="00DA3869"/>
    <w:rsid w:val="00DA3CB8"/>
    <w:rsid w:val="00DA3D5C"/>
    <w:rsid w:val="00DA3EB3"/>
    <w:rsid w:val="00DA3FDE"/>
    <w:rsid w:val="00DA4122"/>
    <w:rsid w:val="00DA4176"/>
    <w:rsid w:val="00DA42A9"/>
    <w:rsid w:val="00DA4AB2"/>
    <w:rsid w:val="00DA4E71"/>
    <w:rsid w:val="00DA4E7E"/>
    <w:rsid w:val="00DA5063"/>
    <w:rsid w:val="00DA5162"/>
    <w:rsid w:val="00DA5620"/>
    <w:rsid w:val="00DA58A9"/>
    <w:rsid w:val="00DA5A8C"/>
    <w:rsid w:val="00DA60F2"/>
    <w:rsid w:val="00DA633D"/>
    <w:rsid w:val="00DA6405"/>
    <w:rsid w:val="00DA6BE5"/>
    <w:rsid w:val="00DA6D1F"/>
    <w:rsid w:val="00DA6EAE"/>
    <w:rsid w:val="00DA6F6F"/>
    <w:rsid w:val="00DA72E6"/>
    <w:rsid w:val="00DA7531"/>
    <w:rsid w:val="00DA7888"/>
    <w:rsid w:val="00DA7E39"/>
    <w:rsid w:val="00DB06BC"/>
    <w:rsid w:val="00DB06C3"/>
    <w:rsid w:val="00DB0858"/>
    <w:rsid w:val="00DB09BC"/>
    <w:rsid w:val="00DB0C76"/>
    <w:rsid w:val="00DB0E10"/>
    <w:rsid w:val="00DB0E81"/>
    <w:rsid w:val="00DB1392"/>
    <w:rsid w:val="00DB1E9E"/>
    <w:rsid w:val="00DB2640"/>
    <w:rsid w:val="00DB26B8"/>
    <w:rsid w:val="00DB39A2"/>
    <w:rsid w:val="00DB39CA"/>
    <w:rsid w:val="00DB3E3C"/>
    <w:rsid w:val="00DB3EAC"/>
    <w:rsid w:val="00DB3F35"/>
    <w:rsid w:val="00DB4374"/>
    <w:rsid w:val="00DB4534"/>
    <w:rsid w:val="00DB4A13"/>
    <w:rsid w:val="00DB4C6F"/>
    <w:rsid w:val="00DB4D22"/>
    <w:rsid w:val="00DB4DD3"/>
    <w:rsid w:val="00DB5139"/>
    <w:rsid w:val="00DB55BA"/>
    <w:rsid w:val="00DB5616"/>
    <w:rsid w:val="00DB5C42"/>
    <w:rsid w:val="00DB6289"/>
    <w:rsid w:val="00DB673C"/>
    <w:rsid w:val="00DB6ABC"/>
    <w:rsid w:val="00DB6D99"/>
    <w:rsid w:val="00DB71A9"/>
    <w:rsid w:val="00DB7248"/>
    <w:rsid w:val="00DB74B9"/>
    <w:rsid w:val="00DB78C8"/>
    <w:rsid w:val="00DC0077"/>
    <w:rsid w:val="00DC073B"/>
    <w:rsid w:val="00DC0826"/>
    <w:rsid w:val="00DC09B0"/>
    <w:rsid w:val="00DC09C6"/>
    <w:rsid w:val="00DC09EE"/>
    <w:rsid w:val="00DC0F4E"/>
    <w:rsid w:val="00DC11CB"/>
    <w:rsid w:val="00DC128F"/>
    <w:rsid w:val="00DC1735"/>
    <w:rsid w:val="00DC21BD"/>
    <w:rsid w:val="00DC27A0"/>
    <w:rsid w:val="00DC27A9"/>
    <w:rsid w:val="00DC2845"/>
    <w:rsid w:val="00DC2C10"/>
    <w:rsid w:val="00DC2C99"/>
    <w:rsid w:val="00DC3D04"/>
    <w:rsid w:val="00DC3E20"/>
    <w:rsid w:val="00DC3FE1"/>
    <w:rsid w:val="00DC4029"/>
    <w:rsid w:val="00DC4443"/>
    <w:rsid w:val="00DC4AD8"/>
    <w:rsid w:val="00DC512B"/>
    <w:rsid w:val="00DC5859"/>
    <w:rsid w:val="00DC5C22"/>
    <w:rsid w:val="00DC5C8D"/>
    <w:rsid w:val="00DC5DC1"/>
    <w:rsid w:val="00DC6117"/>
    <w:rsid w:val="00DC6B13"/>
    <w:rsid w:val="00DC7185"/>
    <w:rsid w:val="00DC748C"/>
    <w:rsid w:val="00DC76D3"/>
    <w:rsid w:val="00DC7E12"/>
    <w:rsid w:val="00DC7F81"/>
    <w:rsid w:val="00DD0663"/>
    <w:rsid w:val="00DD0A39"/>
    <w:rsid w:val="00DD12B7"/>
    <w:rsid w:val="00DD16F8"/>
    <w:rsid w:val="00DD2065"/>
    <w:rsid w:val="00DD2204"/>
    <w:rsid w:val="00DD2C24"/>
    <w:rsid w:val="00DD2CBA"/>
    <w:rsid w:val="00DD2D66"/>
    <w:rsid w:val="00DD3004"/>
    <w:rsid w:val="00DD30EE"/>
    <w:rsid w:val="00DD3204"/>
    <w:rsid w:val="00DD38E9"/>
    <w:rsid w:val="00DD3B38"/>
    <w:rsid w:val="00DD3BDF"/>
    <w:rsid w:val="00DD3D8C"/>
    <w:rsid w:val="00DD4112"/>
    <w:rsid w:val="00DD42A1"/>
    <w:rsid w:val="00DD43B8"/>
    <w:rsid w:val="00DD45AD"/>
    <w:rsid w:val="00DD4608"/>
    <w:rsid w:val="00DD462E"/>
    <w:rsid w:val="00DD4B80"/>
    <w:rsid w:val="00DD53A8"/>
    <w:rsid w:val="00DD541D"/>
    <w:rsid w:val="00DD54DC"/>
    <w:rsid w:val="00DD58E7"/>
    <w:rsid w:val="00DD5B92"/>
    <w:rsid w:val="00DD613A"/>
    <w:rsid w:val="00DD6334"/>
    <w:rsid w:val="00DE01D9"/>
    <w:rsid w:val="00DE0520"/>
    <w:rsid w:val="00DE06D7"/>
    <w:rsid w:val="00DE089C"/>
    <w:rsid w:val="00DE0AAC"/>
    <w:rsid w:val="00DE1161"/>
    <w:rsid w:val="00DE13B3"/>
    <w:rsid w:val="00DE1494"/>
    <w:rsid w:val="00DE153F"/>
    <w:rsid w:val="00DE176B"/>
    <w:rsid w:val="00DE20C2"/>
    <w:rsid w:val="00DE2347"/>
    <w:rsid w:val="00DE2745"/>
    <w:rsid w:val="00DE2957"/>
    <w:rsid w:val="00DE2E2F"/>
    <w:rsid w:val="00DE2E96"/>
    <w:rsid w:val="00DE3276"/>
    <w:rsid w:val="00DE328F"/>
    <w:rsid w:val="00DE358E"/>
    <w:rsid w:val="00DE35E2"/>
    <w:rsid w:val="00DE3886"/>
    <w:rsid w:val="00DE435B"/>
    <w:rsid w:val="00DE4510"/>
    <w:rsid w:val="00DE45B6"/>
    <w:rsid w:val="00DE4641"/>
    <w:rsid w:val="00DE466E"/>
    <w:rsid w:val="00DE4D6D"/>
    <w:rsid w:val="00DE4DC7"/>
    <w:rsid w:val="00DE4EA9"/>
    <w:rsid w:val="00DE51D5"/>
    <w:rsid w:val="00DE5313"/>
    <w:rsid w:val="00DE5414"/>
    <w:rsid w:val="00DE5581"/>
    <w:rsid w:val="00DE5689"/>
    <w:rsid w:val="00DE59A0"/>
    <w:rsid w:val="00DE59F7"/>
    <w:rsid w:val="00DE5B73"/>
    <w:rsid w:val="00DE5BB1"/>
    <w:rsid w:val="00DE5F9F"/>
    <w:rsid w:val="00DE6020"/>
    <w:rsid w:val="00DE6314"/>
    <w:rsid w:val="00DE65DF"/>
    <w:rsid w:val="00DE6A9A"/>
    <w:rsid w:val="00DE6AB1"/>
    <w:rsid w:val="00DE7263"/>
    <w:rsid w:val="00DE7BF9"/>
    <w:rsid w:val="00DE7D9A"/>
    <w:rsid w:val="00DE7FC7"/>
    <w:rsid w:val="00DF00AF"/>
    <w:rsid w:val="00DF0540"/>
    <w:rsid w:val="00DF05DA"/>
    <w:rsid w:val="00DF074D"/>
    <w:rsid w:val="00DF0916"/>
    <w:rsid w:val="00DF0BDA"/>
    <w:rsid w:val="00DF0C75"/>
    <w:rsid w:val="00DF0E43"/>
    <w:rsid w:val="00DF1120"/>
    <w:rsid w:val="00DF12F5"/>
    <w:rsid w:val="00DF1A21"/>
    <w:rsid w:val="00DF1F33"/>
    <w:rsid w:val="00DF2596"/>
    <w:rsid w:val="00DF2E11"/>
    <w:rsid w:val="00DF3A25"/>
    <w:rsid w:val="00DF40AB"/>
    <w:rsid w:val="00DF421E"/>
    <w:rsid w:val="00DF49F9"/>
    <w:rsid w:val="00DF4DE6"/>
    <w:rsid w:val="00DF4EA7"/>
    <w:rsid w:val="00DF52E4"/>
    <w:rsid w:val="00DF5702"/>
    <w:rsid w:val="00DF5A6F"/>
    <w:rsid w:val="00DF5A99"/>
    <w:rsid w:val="00DF6108"/>
    <w:rsid w:val="00DF61ED"/>
    <w:rsid w:val="00DF68CC"/>
    <w:rsid w:val="00DF6921"/>
    <w:rsid w:val="00DF6BEA"/>
    <w:rsid w:val="00DF6C5E"/>
    <w:rsid w:val="00DF6E10"/>
    <w:rsid w:val="00DF7044"/>
    <w:rsid w:val="00DF7215"/>
    <w:rsid w:val="00DF7476"/>
    <w:rsid w:val="00DF75B9"/>
    <w:rsid w:val="00DF76CF"/>
    <w:rsid w:val="00DF76E5"/>
    <w:rsid w:val="00DF7C04"/>
    <w:rsid w:val="00DF7DD6"/>
    <w:rsid w:val="00E00733"/>
    <w:rsid w:val="00E00D06"/>
    <w:rsid w:val="00E00EDB"/>
    <w:rsid w:val="00E01020"/>
    <w:rsid w:val="00E011C2"/>
    <w:rsid w:val="00E01277"/>
    <w:rsid w:val="00E016D1"/>
    <w:rsid w:val="00E02077"/>
    <w:rsid w:val="00E02952"/>
    <w:rsid w:val="00E02A54"/>
    <w:rsid w:val="00E03032"/>
    <w:rsid w:val="00E03088"/>
    <w:rsid w:val="00E034FB"/>
    <w:rsid w:val="00E036B6"/>
    <w:rsid w:val="00E040CE"/>
    <w:rsid w:val="00E041A7"/>
    <w:rsid w:val="00E045AB"/>
    <w:rsid w:val="00E04CFF"/>
    <w:rsid w:val="00E0502E"/>
    <w:rsid w:val="00E055B8"/>
    <w:rsid w:val="00E05653"/>
    <w:rsid w:val="00E05DC3"/>
    <w:rsid w:val="00E05F8A"/>
    <w:rsid w:val="00E0610A"/>
    <w:rsid w:val="00E06281"/>
    <w:rsid w:val="00E068F9"/>
    <w:rsid w:val="00E06E96"/>
    <w:rsid w:val="00E07719"/>
    <w:rsid w:val="00E07864"/>
    <w:rsid w:val="00E101DF"/>
    <w:rsid w:val="00E113EF"/>
    <w:rsid w:val="00E1145A"/>
    <w:rsid w:val="00E11859"/>
    <w:rsid w:val="00E124BE"/>
    <w:rsid w:val="00E12780"/>
    <w:rsid w:val="00E12B0B"/>
    <w:rsid w:val="00E12B64"/>
    <w:rsid w:val="00E12C08"/>
    <w:rsid w:val="00E12F46"/>
    <w:rsid w:val="00E13156"/>
    <w:rsid w:val="00E13C16"/>
    <w:rsid w:val="00E13D03"/>
    <w:rsid w:val="00E14069"/>
    <w:rsid w:val="00E14197"/>
    <w:rsid w:val="00E141CB"/>
    <w:rsid w:val="00E147FE"/>
    <w:rsid w:val="00E1499D"/>
    <w:rsid w:val="00E154FE"/>
    <w:rsid w:val="00E157AF"/>
    <w:rsid w:val="00E1590E"/>
    <w:rsid w:val="00E15D76"/>
    <w:rsid w:val="00E15E5A"/>
    <w:rsid w:val="00E160AD"/>
    <w:rsid w:val="00E16944"/>
    <w:rsid w:val="00E16B87"/>
    <w:rsid w:val="00E16C13"/>
    <w:rsid w:val="00E16C72"/>
    <w:rsid w:val="00E16DAB"/>
    <w:rsid w:val="00E171C6"/>
    <w:rsid w:val="00E177A9"/>
    <w:rsid w:val="00E177BE"/>
    <w:rsid w:val="00E17B4E"/>
    <w:rsid w:val="00E17BEB"/>
    <w:rsid w:val="00E200D0"/>
    <w:rsid w:val="00E203C0"/>
    <w:rsid w:val="00E205D5"/>
    <w:rsid w:val="00E20620"/>
    <w:rsid w:val="00E20898"/>
    <w:rsid w:val="00E20AFF"/>
    <w:rsid w:val="00E20E1E"/>
    <w:rsid w:val="00E21000"/>
    <w:rsid w:val="00E2144A"/>
    <w:rsid w:val="00E217EF"/>
    <w:rsid w:val="00E21BE0"/>
    <w:rsid w:val="00E22CA3"/>
    <w:rsid w:val="00E22E8A"/>
    <w:rsid w:val="00E230AE"/>
    <w:rsid w:val="00E2312F"/>
    <w:rsid w:val="00E23E00"/>
    <w:rsid w:val="00E23F65"/>
    <w:rsid w:val="00E240DC"/>
    <w:rsid w:val="00E24330"/>
    <w:rsid w:val="00E246B3"/>
    <w:rsid w:val="00E25463"/>
    <w:rsid w:val="00E25623"/>
    <w:rsid w:val="00E25C41"/>
    <w:rsid w:val="00E25CB3"/>
    <w:rsid w:val="00E26099"/>
    <w:rsid w:val="00E2613F"/>
    <w:rsid w:val="00E269CF"/>
    <w:rsid w:val="00E26E87"/>
    <w:rsid w:val="00E27108"/>
    <w:rsid w:val="00E2734A"/>
    <w:rsid w:val="00E27476"/>
    <w:rsid w:val="00E27860"/>
    <w:rsid w:val="00E27E28"/>
    <w:rsid w:val="00E300D7"/>
    <w:rsid w:val="00E30B7C"/>
    <w:rsid w:val="00E30E96"/>
    <w:rsid w:val="00E312E1"/>
    <w:rsid w:val="00E314A1"/>
    <w:rsid w:val="00E31581"/>
    <w:rsid w:val="00E31A8C"/>
    <w:rsid w:val="00E31C04"/>
    <w:rsid w:val="00E322A5"/>
    <w:rsid w:val="00E33143"/>
    <w:rsid w:val="00E335CE"/>
    <w:rsid w:val="00E33B05"/>
    <w:rsid w:val="00E33BC1"/>
    <w:rsid w:val="00E33D01"/>
    <w:rsid w:val="00E346D1"/>
    <w:rsid w:val="00E34A38"/>
    <w:rsid w:val="00E34BF4"/>
    <w:rsid w:val="00E34DF5"/>
    <w:rsid w:val="00E3502A"/>
    <w:rsid w:val="00E35246"/>
    <w:rsid w:val="00E354B1"/>
    <w:rsid w:val="00E35734"/>
    <w:rsid w:val="00E3580D"/>
    <w:rsid w:val="00E35BBC"/>
    <w:rsid w:val="00E35D61"/>
    <w:rsid w:val="00E36066"/>
    <w:rsid w:val="00E36318"/>
    <w:rsid w:val="00E36374"/>
    <w:rsid w:val="00E363FC"/>
    <w:rsid w:val="00E36509"/>
    <w:rsid w:val="00E36A3C"/>
    <w:rsid w:val="00E36A3F"/>
    <w:rsid w:val="00E36A80"/>
    <w:rsid w:val="00E36E1F"/>
    <w:rsid w:val="00E3704B"/>
    <w:rsid w:val="00E370FE"/>
    <w:rsid w:val="00E37304"/>
    <w:rsid w:val="00E37757"/>
    <w:rsid w:val="00E37C48"/>
    <w:rsid w:val="00E37CEF"/>
    <w:rsid w:val="00E40143"/>
    <w:rsid w:val="00E403D0"/>
    <w:rsid w:val="00E4064A"/>
    <w:rsid w:val="00E40844"/>
    <w:rsid w:val="00E40900"/>
    <w:rsid w:val="00E40E44"/>
    <w:rsid w:val="00E40F5B"/>
    <w:rsid w:val="00E41290"/>
    <w:rsid w:val="00E41523"/>
    <w:rsid w:val="00E41752"/>
    <w:rsid w:val="00E419E6"/>
    <w:rsid w:val="00E41A1E"/>
    <w:rsid w:val="00E41C45"/>
    <w:rsid w:val="00E41F15"/>
    <w:rsid w:val="00E42058"/>
    <w:rsid w:val="00E420A7"/>
    <w:rsid w:val="00E4231D"/>
    <w:rsid w:val="00E4267E"/>
    <w:rsid w:val="00E42B9A"/>
    <w:rsid w:val="00E4337C"/>
    <w:rsid w:val="00E43D08"/>
    <w:rsid w:val="00E43EC5"/>
    <w:rsid w:val="00E44016"/>
    <w:rsid w:val="00E441D2"/>
    <w:rsid w:val="00E44323"/>
    <w:rsid w:val="00E4467C"/>
    <w:rsid w:val="00E44D54"/>
    <w:rsid w:val="00E44E3F"/>
    <w:rsid w:val="00E45554"/>
    <w:rsid w:val="00E45594"/>
    <w:rsid w:val="00E45849"/>
    <w:rsid w:val="00E458EE"/>
    <w:rsid w:val="00E459C9"/>
    <w:rsid w:val="00E45C8D"/>
    <w:rsid w:val="00E45D06"/>
    <w:rsid w:val="00E464C8"/>
    <w:rsid w:val="00E46B72"/>
    <w:rsid w:val="00E46FD6"/>
    <w:rsid w:val="00E507B7"/>
    <w:rsid w:val="00E50CA2"/>
    <w:rsid w:val="00E50CC9"/>
    <w:rsid w:val="00E50D28"/>
    <w:rsid w:val="00E50FF4"/>
    <w:rsid w:val="00E51140"/>
    <w:rsid w:val="00E51801"/>
    <w:rsid w:val="00E52442"/>
    <w:rsid w:val="00E52A3D"/>
    <w:rsid w:val="00E52CA5"/>
    <w:rsid w:val="00E530CA"/>
    <w:rsid w:val="00E531C4"/>
    <w:rsid w:val="00E5332D"/>
    <w:rsid w:val="00E53527"/>
    <w:rsid w:val="00E53748"/>
    <w:rsid w:val="00E53F78"/>
    <w:rsid w:val="00E54030"/>
    <w:rsid w:val="00E5407C"/>
    <w:rsid w:val="00E54238"/>
    <w:rsid w:val="00E543E8"/>
    <w:rsid w:val="00E54416"/>
    <w:rsid w:val="00E54F04"/>
    <w:rsid w:val="00E54FB8"/>
    <w:rsid w:val="00E553B1"/>
    <w:rsid w:val="00E558BA"/>
    <w:rsid w:val="00E55B8F"/>
    <w:rsid w:val="00E560DF"/>
    <w:rsid w:val="00E56246"/>
    <w:rsid w:val="00E5637D"/>
    <w:rsid w:val="00E563FB"/>
    <w:rsid w:val="00E569C4"/>
    <w:rsid w:val="00E56C57"/>
    <w:rsid w:val="00E57220"/>
    <w:rsid w:val="00E572A8"/>
    <w:rsid w:val="00E574A5"/>
    <w:rsid w:val="00E57615"/>
    <w:rsid w:val="00E578A6"/>
    <w:rsid w:val="00E57998"/>
    <w:rsid w:val="00E57B32"/>
    <w:rsid w:val="00E57CD2"/>
    <w:rsid w:val="00E57ED7"/>
    <w:rsid w:val="00E57F2A"/>
    <w:rsid w:val="00E6010B"/>
    <w:rsid w:val="00E601C6"/>
    <w:rsid w:val="00E6045C"/>
    <w:rsid w:val="00E604C9"/>
    <w:rsid w:val="00E60571"/>
    <w:rsid w:val="00E611FE"/>
    <w:rsid w:val="00E614D8"/>
    <w:rsid w:val="00E61535"/>
    <w:rsid w:val="00E61801"/>
    <w:rsid w:val="00E61AAC"/>
    <w:rsid w:val="00E62B55"/>
    <w:rsid w:val="00E62BDE"/>
    <w:rsid w:val="00E6399E"/>
    <w:rsid w:val="00E6399F"/>
    <w:rsid w:val="00E63C3B"/>
    <w:rsid w:val="00E64096"/>
    <w:rsid w:val="00E64692"/>
    <w:rsid w:val="00E64925"/>
    <w:rsid w:val="00E64BEC"/>
    <w:rsid w:val="00E64D93"/>
    <w:rsid w:val="00E64DF5"/>
    <w:rsid w:val="00E652CD"/>
    <w:rsid w:val="00E653B9"/>
    <w:rsid w:val="00E655BD"/>
    <w:rsid w:val="00E65752"/>
    <w:rsid w:val="00E65867"/>
    <w:rsid w:val="00E65D58"/>
    <w:rsid w:val="00E6612C"/>
    <w:rsid w:val="00E66AD3"/>
    <w:rsid w:val="00E66B74"/>
    <w:rsid w:val="00E6714C"/>
    <w:rsid w:val="00E6716E"/>
    <w:rsid w:val="00E672D4"/>
    <w:rsid w:val="00E677E0"/>
    <w:rsid w:val="00E67FC1"/>
    <w:rsid w:val="00E701DD"/>
    <w:rsid w:val="00E70340"/>
    <w:rsid w:val="00E7066D"/>
    <w:rsid w:val="00E70F2F"/>
    <w:rsid w:val="00E71683"/>
    <w:rsid w:val="00E71A6E"/>
    <w:rsid w:val="00E71DB9"/>
    <w:rsid w:val="00E721CD"/>
    <w:rsid w:val="00E72400"/>
    <w:rsid w:val="00E726BB"/>
    <w:rsid w:val="00E7279C"/>
    <w:rsid w:val="00E7326F"/>
    <w:rsid w:val="00E733CE"/>
    <w:rsid w:val="00E73494"/>
    <w:rsid w:val="00E73BB0"/>
    <w:rsid w:val="00E73D09"/>
    <w:rsid w:val="00E73D14"/>
    <w:rsid w:val="00E73F27"/>
    <w:rsid w:val="00E74255"/>
    <w:rsid w:val="00E74E78"/>
    <w:rsid w:val="00E74F77"/>
    <w:rsid w:val="00E75976"/>
    <w:rsid w:val="00E76164"/>
    <w:rsid w:val="00E761BA"/>
    <w:rsid w:val="00E76358"/>
    <w:rsid w:val="00E767AF"/>
    <w:rsid w:val="00E7697B"/>
    <w:rsid w:val="00E76D23"/>
    <w:rsid w:val="00E76DA2"/>
    <w:rsid w:val="00E77733"/>
    <w:rsid w:val="00E777EE"/>
    <w:rsid w:val="00E77802"/>
    <w:rsid w:val="00E77A14"/>
    <w:rsid w:val="00E77D26"/>
    <w:rsid w:val="00E77FE0"/>
    <w:rsid w:val="00E8037B"/>
    <w:rsid w:val="00E80790"/>
    <w:rsid w:val="00E80897"/>
    <w:rsid w:val="00E80A74"/>
    <w:rsid w:val="00E80F14"/>
    <w:rsid w:val="00E81351"/>
    <w:rsid w:val="00E8156F"/>
    <w:rsid w:val="00E81D4B"/>
    <w:rsid w:val="00E82067"/>
    <w:rsid w:val="00E821DC"/>
    <w:rsid w:val="00E82280"/>
    <w:rsid w:val="00E82785"/>
    <w:rsid w:val="00E82DDC"/>
    <w:rsid w:val="00E82F95"/>
    <w:rsid w:val="00E8359C"/>
    <w:rsid w:val="00E83AA5"/>
    <w:rsid w:val="00E83C6F"/>
    <w:rsid w:val="00E8405E"/>
    <w:rsid w:val="00E84347"/>
    <w:rsid w:val="00E8467C"/>
    <w:rsid w:val="00E84759"/>
    <w:rsid w:val="00E84F16"/>
    <w:rsid w:val="00E84F7A"/>
    <w:rsid w:val="00E85053"/>
    <w:rsid w:val="00E85383"/>
    <w:rsid w:val="00E853D9"/>
    <w:rsid w:val="00E85A21"/>
    <w:rsid w:val="00E85B63"/>
    <w:rsid w:val="00E85C14"/>
    <w:rsid w:val="00E86508"/>
    <w:rsid w:val="00E8653D"/>
    <w:rsid w:val="00E866F5"/>
    <w:rsid w:val="00E869F5"/>
    <w:rsid w:val="00E86E83"/>
    <w:rsid w:val="00E87066"/>
    <w:rsid w:val="00E87851"/>
    <w:rsid w:val="00E87D77"/>
    <w:rsid w:val="00E900A8"/>
    <w:rsid w:val="00E9013A"/>
    <w:rsid w:val="00E901B3"/>
    <w:rsid w:val="00E90245"/>
    <w:rsid w:val="00E906D9"/>
    <w:rsid w:val="00E908FC"/>
    <w:rsid w:val="00E90A1E"/>
    <w:rsid w:val="00E90C0B"/>
    <w:rsid w:val="00E910BB"/>
    <w:rsid w:val="00E91258"/>
    <w:rsid w:val="00E91403"/>
    <w:rsid w:val="00E915BE"/>
    <w:rsid w:val="00E91F81"/>
    <w:rsid w:val="00E922A9"/>
    <w:rsid w:val="00E92500"/>
    <w:rsid w:val="00E92717"/>
    <w:rsid w:val="00E927DB"/>
    <w:rsid w:val="00E92E57"/>
    <w:rsid w:val="00E92E8C"/>
    <w:rsid w:val="00E92E90"/>
    <w:rsid w:val="00E92EE3"/>
    <w:rsid w:val="00E9330E"/>
    <w:rsid w:val="00E933D3"/>
    <w:rsid w:val="00E93659"/>
    <w:rsid w:val="00E9373A"/>
    <w:rsid w:val="00E938E0"/>
    <w:rsid w:val="00E93B1F"/>
    <w:rsid w:val="00E93E96"/>
    <w:rsid w:val="00E9438E"/>
    <w:rsid w:val="00E944F1"/>
    <w:rsid w:val="00E946ED"/>
    <w:rsid w:val="00E9474C"/>
    <w:rsid w:val="00E947CE"/>
    <w:rsid w:val="00E94A77"/>
    <w:rsid w:val="00E94BD5"/>
    <w:rsid w:val="00E94D81"/>
    <w:rsid w:val="00E94D84"/>
    <w:rsid w:val="00E9534D"/>
    <w:rsid w:val="00E95498"/>
    <w:rsid w:val="00E954E8"/>
    <w:rsid w:val="00E958AF"/>
    <w:rsid w:val="00E95A58"/>
    <w:rsid w:val="00E95B3B"/>
    <w:rsid w:val="00E96370"/>
    <w:rsid w:val="00E96799"/>
    <w:rsid w:val="00E96E14"/>
    <w:rsid w:val="00E97625"/>
    <w:rsid w:val="00E97756"/>
    <w:rsid w:val="00EA013B"/>
    <w:rsid w:val="00EA04EE"/>
    <w:rsid w:val="00EA05A2"/>
    <w:rsid w:val="00EA0661"/>
    <w:rsid w:val="00EA09A6"/>
    <w:rsid w:val="00EA0BBE"/>
    <w:rsid w:val="00EA10E0"/>
    <w:rsid w:val="00EA20E1"/>
    <w:rsid w:val="00EA2279"/>
    <w:rsid w:val="00EA22EE"/>
    <w:rsid w:val="00EA2591"/>
    <w:rsid w:val="00EA267B"/>
    <w:rsid w:val="00EA391C"/>
    <w:rsid w:val="00EA3B0E"/>
    <w:rsid w:val="00EA3E4F"/>
    <w:rsid w:val="00EA40F4"/>
    <w:rsid w:val="00EA47FB"/>
    <w:rsid w:val="00EA484C"/>
    <w:rsid w:val="00EA4A28"/>
    <w:rsid w:val="00EA4A87"/>
    <w:rsid w:val="00EA4B32"/>
    <w:rsid w:val="00EA4D68"/>
    <w:rsid w:val="00EA4D77"/>
    <w:rsid w:val="00EA4F54"/>
    <w:rsid w:val="00EA50CB"/>
    <w:rsid w:val="00EA5981"/>
    <w:rsid w:val="00EA5B08"/>
    <w:rsid w:val="00EA5C18"/>
    <w:rsid w:val="00EA647C"/>
    <w:rsid w:val="00EA6DE3"/>
    <w:rsid w:val="00EA6F6B"/>
    <w:rsid w:val="00EA7208"/>
    <w:rsid w:val="00EA7267"/>
    <w:rsid w:val="00EA74C1"/>
    <w:rsid w:val="00EA7758"/>
    <w:rsid w:val="00EA7F86"/>
    <w:rsid w:val="00EB0013"/>
    <w:rsid w:val="00EB061B"/>
    <w:rsid w:val="00EB117A"/>
    <w:rsid w:val="00EB122F"/>
    <w:rsid w:val="00EB159A"/>
    <w:rsid w:val="00EB190F"/>
    <w:rsid w:val="00EB1DA8"/>
    <w:rsid w:val="00EB1EA0"/>
    <w:rsid w:val="00EB2199"/>
    <w:rsid w:val="00EB21DB"/>
    <w:rsid w:val="00EB2283"/>
    <w:rsid w:val="00EB299D"/>
    <w:rsid w:val="00EB29CA"/>
    <w:rsid w:val="00EB2F04"/>
    <w:rsid w:val="00EB2F2B"/>
    <w:rsid w:val="00EB3165"/>
    <w:rsid w:val="00EB3399"/>
    <w:rsid w:val="00EB3420"/>
    <w:rsid w:val="00EB34DF"/>
    <w:rsid w:val="00EB36C2"/>
    <w:rsid w:val="00EB3750"/>
    <w:rsid w:val="00EB4065"/>
    <w:rsid w:val="00EB42EC"/>
    <w:rsid w:val="00EB4347"/>
    <w:rsid w:val="00EB43EF"/>
    <w:rsid w:val="00EB44C2"/>
    <w:rsid w:val="00EB478F"/>
    <w:rsid w:val="00EB479D"/>
    <w:rsid w:val="00EB4B46"/>
    <w:rsid w:val="00EB50F0"/>
    <w:rsid w:val="00EB56DD"/>
    <w:rsid w:val="00EB59B3"/>
    <w:rsid w:val="00EB5AF8"/>
    <w:rsid w:val="00EB5CDC"/>
    <w:rsid w:val="00EB64A9"/>
    <w:rsid w:val="00EB6CC3"/>
    <w:rsid w:val="00EB6E14"/>
    <w:rsid w:val="00EB6E1C"/>
    <w:rsid w:val="00EB6FB2"/>
    <w:rsid w:val="00EB703A"/>
    <w:rsid w:val="00EB73B8"/>
    <w:rsid w:val="00EB784A"/>
    <w:rsid w:val="00EB7F4F"/>
    <w:rsid w:val="00EB7FDA"/>
    <w:rsid w:val="00EC0020"/>
    <w:rsid w:val="00EC0058"/>
    <w:rsid w:val="00EC0371"/>
    <w:rsid w:val="00EC047A"/>
    <w:rsid w:val="00EC0808"/>
    <w:rsid w:val="00EC0E30"/>
    <w:rsid w:val="00EC0F39"/>
    <w:rsid w:val="00EC1483"/>
    <w:rsid w:val="00EC1717"/>
    <w:rsid w:val="00EC1EA0"/>
    <w:rsid w:val="00EC1FAD"/>
    <w:rsid w:val="00EC387D"/>
    <w:rsid w:val="00EC3A19"/>
    <w:rsid w:val="00EC4357"/>
    <w:rsid w:val="00EC4C14"/>
    <w:rsid w:val="00EC4FF7"/>
    <w:rsid w:val="00EC503E"/>
    <w:rsid w:val="00EC538A"/>
    <w:rsid w:val="00EC5471"/>
    <w:rsid w:val="00EC59A2"/>
    <w:rsid w:val="00EC5ADE"/>
    <w:rsid w:val="00EC5B6F"/>
    <w:rsid w:val="00EC5D93"/>
    <w:rsid w:val="00EC5F7C"/>
    <w:rsid w:val="00EC60E3"/>
    <w:rsid w:val="00EC6115"/>
    <w:rsid w:val="00EC6148"/>
    <w:rsid w:val="00EC624E"/>
    <w:rsid w:val="00EC6AD0"/>
    <w:rsid w:val="00EC6E0A"/>
    <w:rsid w:val="00EC70D8"/>
    <w:rsid w:val="00EC75BF"/>
    <w:rsid w:val="00EC75E3"/>
    <w:rsid w:val="00EC7A51"/>
    <w:rsid w:val="00EC7C4A"/>
    <w:rsid w:val="00EC7DBD"/>
    <w:rsid w:val="00EC7E81"/>
    <w:rsid w:val="00EC7EE6"/>
    <w:rsid w:val="00ED0414"/>
    <w:rsid w:val="00ED0995"/>
    <w:rsid w:val="00ED0D2B"/>
    <w:rsid w:val="00ED0E8F"/>
    <w:rsid w:val="00ED1E99"/>
    <w:rsid w:val="00ED20CD"/>
    <w:rsid w:val="00ED25F6"/>
    <w:rsid w:val="00ED275A"/>
    <w:rsid w:val="00ED27CD"/>
    <w:rsid w:val="00ED28EE"/>
    <w:rsid w:val="00ED2B2E"/>
    <w:rsid w:val="00ED2EF2"/>
    <w:rsid w:val="00ED3303"/>
    <w:rsid w:val="00ED35F1"/>
    <w:rsid w:val="00ED3948"/>
    <w:rsid w:val="00ED39FA"/>
    <w:rsid w:val="00ED3CBC"/>
    <w:rsid w:val="00ED3E07"/>
    <w:rsid w:val="00ED4910"/>
    <w:rsid w:val="00ED51F6"/>
    <w:rsid w:val="00ED5249"/>
    <w:rsid w:val="00ED530C"/>
    <w:rsid w:val="00ED5860"/>
    <w:rsid w:val="00ED58E1"/>
    <w:rsid w:val="00ED5C8D"/>
    <w:rsid w:val="00ED5DD3"/>
    <w:rsid w:val="00ED60C8"/>
    <w:rsid w:val="00ED6301"/>
    <w:rsid w:val="00ED6EBC"/>
    <w:rsid w:val="00ED71AE"/>
    <w:rsid w:val="00ED71DC"/>
    <w:rsid w:val="00ED7382"/>
    <w:rsid w:val="00ED7653"/>
    <w:rsid w:val="00ED7734"/>
    <w:rsid w:val="00ED79FB"/>
    <w:rsid w:val="00EE0216"/>
    <w:rsid w:val="00EE04AC"/>
    <w:rsid w:val="00EE0722"/>
    <w:rsid w:val="00EE0761"/>
    <w:rsid w:val="00EE07D3"/>
    <w:rsid w:val="00EE0B1C"/>
    <w:rsid w:val="00EE0C7C"/>
    <w:rsid w:val="00EE1341"/>
    <w:rsid w:val="00EE17D9"/>
    <w:rsid w:val="00EE17DF"/>
    <w:rsid w:val="00EE19EC"/>
    <w:rsid w:val="00EE1E1A"/>
    <w:rsid w:val="00EE1FFA"/>
    <w:rsid w:val="00EE2288"/>
    <w:rsid w:val="00EE2B8A"/>
    <w:rsid w:val="00EE368D"/>
    <w:rsid w:val="00EE3DA1"/>
    <w:rsid w:val="00EE45F1"/>
    <w:rsid w:val="00EE4752"/>
    <w:rsid w:val="00EE4A3C"/>
    <w:rsid w:val="00EE4A3D"/>
    <w:rsid w:val="00EE4AE8"/>
    <w:rsid w:val="00EE4C3A"/>
    <w:rsid w:val="00EE4EA4"/>
    <w:rsid w:val="00EE5190"/>
    <w:rsid w:val="00EE51BB"/>
    <w:rsid w:val="00EE51E6"/>
    <w:rsid w:val="00EE5319"/>
    <w:rsid w:val="00EE550E"/>
    <w:rsid w:val="00EE5512"/>
    <w:rsid w:val="00EE582E"/>
    <w:rsid w:val="00EE5FAA"/>
    <w:rsid w:val="00EE617B"/>
    <w:rsid w:val="00EE647D"/>
    <w:rsid w:val="00EE6723"/>
    <w:rsid w:val="00EE6778"/>
    <w:rsid w:val="00EE6CB9"/>
    <w:rsid w:val="00EE6FA4"/>
    <w:rsid w:val="00EE7A5F"/>
    <w:rsid w:val="00EE7C72"/>
    <w:rsid w:val="00EE7FFC"/>
    <w:rsid w:val="00EF0622"/>
    <w:rsid w:val="00EF0AD5"/>
    <w:rsid w:val="00EF0EC3"/>
    <w:rsid w:val="00EF16A6"/>
    <w:rsid w:val="00EF17B3"/>
    <w:rsid w:val="00EF1C06"/>
    <w:rsid w:val="00EF1C66"/>
    <w:rsid w:val="00EF2655"/>
    <w:rsid w:val="00EF2798"/>
    <w:rsid w:val="00EF2C53"/>
    <w:rsid w:val="00EF2E1F"/>
    <w:rsid w:val="00EF2EE3"/>
    <w:rsid w:val="00EF33E4"/>
    <w:rsid w:val="00EF368D"/>
    <w:rsid w:val="00EF36B9"/>
    <w:rsid w:val="00EF36DD"/>
    <w:rsid w:val="00EF36E6"/>
    <w:rsid w:val="00EF38DA"/>
    <w:rsid w:val="00EF3A09"/>
    <w:rsid w:val="00EF3D66"/>
    <w:rsid w:val="00EF3F40"/>
    <w:rsid w:val="00EF43E8"/>
    <w:rsid w:val="00EF4A62"/>
    <w:rsid w:val="00EF4D41"/>
    <w:rsid w:val="00EF4E25"/>
    <w:rsid w:val="00EF53C0"/>
    <w:rsid w:val="00EF5406"/>
    <w:rsid w:val="00EF571C"/>
    <w:rsid w:val="00EF57F0"/>
    <w:rsid w:val="00EF5972"/>
    <w:rsid w:val="00EF5AF8"/>
    <w:rsid w:val="00EF5C85"/>
    <w:rsid w:val="00EF608D"/>
    <w:rsid w:val="00EF6263"/>
    <w:rsid w:val="00EF6353"/>
    <w:rsid w:val="00EF6677"/>
    <w:rsid w:val="00EF6BEC"/>
    <w:rsid w:val="00EF717B"/>
    <w:rsid w:val="00EF79BA"/>
    <w:rsid w:val="00EF7CF5"/>
    <w:rsid w:val="00EF7EC0"/>
    <w:rsid w:val="00F00096"/>
    <w:rsid w:val="00F001BC"/>
    <w:rsid w:val="00F0045E"/>
    <w:rsid w:val="00F004C9"/>
    <w:rsid w:val="00F008DA"/>
    <w:rsid w:val="00F00B21"/>
    <w:rsid w:val="00F00B50"/>
    <w:rsid w:val="00F00B52"/>
    <w:rsid w:val="00F00D9C"/>
    <w:rsid w:val="00F00EB8"/>
    <w:rsid w:val="00F01015"/>
    <w:rsid w:val="00F0138C"/>
    <w:rsid w:val="00F015B3"/>
    <w:rsid w:val="00F01CE9"/>
    <w:rsid w:val="00F01D2C"/>
    <w:rsid w:val="00F020EC"/>
    <w:rsid w:val="00F0257E"/>
    <w:rsid w:val="00F030AB"/>
    <w:rsid w:val="00F032A1"/>
    <w:rsid w:val="00F03332"/>
    <w:rsid w:val="00F0365E"/>
    <w:rsid w:val="00F03B20"/>
    <w:rsid w:val="00F04943"/>
    <w:rsid w:val="00F04DC8"/>
    <w:rsid w:val="00F050E4"/>
    <w:rsid w:val="00F05276"/>
    <w:rsid w:val="00F05470"/>
    <w:rsid w:val="00F0548A"/>
    <w:rsid w:val="00F054B0"/>
    <w:rsid w:val="00F058B4"/>
    <w:rsid w:val="00F0594A"/>
    <w:rsid w:val="00F05D4C"/>
    <w:rsid w:val="00F0614A"/>
    <w:rsid w:val="00F062BF"/>
    <w:rsid w:val="00F0671E"/>
    <w:rsid w:val="00F06BCD"/>
    <w:rsid w:val="00F06E07"/>
    <w:rsid w:val="00F07106"/>
    <w:rsid w:val="00F0760D"/>
    <w:rsid w:val="00F07AE3"/>
    <w:rsid w:val="00F07E95"/>
    <w:rsid w:val="00F07ED2"/>
    <w:rsid w:val="00F106D1"/>
    <w:rsid w:val="00F10A2A"/>
    <w:rsid w:val="00F10E54"/>
    <w:rsid w:val="00F10EC7"/>
    <w:rsid w:val="00F11219"/>
    <w:rsid w:val="00F11498"/>
    <w:rsid w:val="00F114BE"/>
    <w:rsid w:val="00F114C4"/>
    <w:rsid w:val="00F11563"/>
    <w:rsid w:val="00F1160A"/>
    <w:rsid w:val="00F11623"/>
    <w:rsid w:val="00F1167F"/>
    <w:rsid w:val="00F11F08"/>
    <w:rsid w:val="00F121C5"/>
    <w:rsid w:val="00F124D6"/>
    <w:rsid w:val="00F1266B"/>
    <w:rsid w:val="00F12B87"/>
    <w:rsid w:val="00F133AE"/>
    <w:rsid w:val="00F133E7"/>
    <w:rsid w:val="00F133F9"/>
    <w:rsid w:val="00F1371A"/>
    <w:rsid w:val="00F13A11"/>
    <w:rsid w:val="00F13B37"/>
    <w:rsid w:val="00F13B66"/>
    <w:rsid w:val="00F14111"/>
    <w:rsid w:val="00F142CE"/>
    <w:rsid w:val="00F14515"/>
    <w:rsid w:val="00F14549"/>
    <w:rsid w:val="00F146BA"/>
    <w:rsid w:val="00F14F4E"/>
    <w:rsid w:val="00F14F7D"/>
    <w:rsid w:val="00F15028"/>
    <w:rsid w:val="00F158D7"/>
    <w:rsid w:val="00F15AF6"/>
    <w:rsid w:val="00F16482"/>
    <w:rsid w:val="00F16630"/>
    <w:rsid w:val="00F17081"/>
    <w:rsid w:val="00F177B4"/>
    <w:rsid w:val="00F178EE"/>
    <w:rsid w:val="00F20396"/>
    <w:rsid w:val="00F20B0B"/>
    <w:rsid w:val="00F20D31"/>
    <w:rsid w:val="00F20ECD"/>
    <w:rsid w:val="00F21083"/>
    <w:rsid w:val="00F211D0"/>
    <w:rsid w:val="00F21303"/>
    <w:rsid w:val="00F217E9"/>
    <w:rsid w:val="00F21951"/>
    <w:rsid w:val="00F21F5A"/>
    <w:rsid w:val="00F2226E"/>
    <w:rsid w:val="00F225C5"/>
    <w:rsid w:val="00F22A60"/>
    <w:rsid w:val="00F22A9C"/>
    <w:rsid w:val="00F22B6B"/>
    <w:rsid w:val="00F22C69"/>
    <w:rsid w:val="00F2352A"/>
    <w:rsid w:val="00F23655"/>
    <w:rsid w:val="00F236E5"/>
    <w:rsid w:val="00F23753"/>
    <w:rsid w:val="00F23936"/>
    <w:rsid w:val="00F249EE"/>
    <w:rsid w:val="00F24A0B"/>
    <w:rsid w:val="00F24B24"/>
    <w:rsid w:val="00F24BA3"/>
    <w:rsid w:val="00F25017"/>
    <w:rsid w:val="00F2520A"/>
    <w:rsid w:val="00F25538"/>
    <w:rsid w:val="00F255C5"/>
    <w:rsid w:val="00F257C8"/>
    <w:rsid w:val="00F25A42"/>
    <w:rsid w:val="00F25C32"/>
    <w:rsid w:val="00F25E7C"/>
    <w:rsid w:val="00F25E88"/>
    <w:rsid w:val="00F25F64"/>
    <w:rsid w:val="00F26191"/>
    <w:rsid w:val="00F26576"/>
    <w:rsid w:val="00F26590"/>
    <w:rsid w:val="00F26B7C"/>
    <w:rsid w:val="00F26EE1"/>
    <w:rsid w:val="00F274AC"/>
    <w:rsid w:val="00F27D06"/>
    <w:rsid w:val="00F27E3F"/>
    <w:rsid w:val="00F27F5F"/>
    <w:rsid w:val="00F3064D"/>
    <w:rsid w:val="00F3082F"/>
    <w:rsid w:val="00F30956"/>
    <w:rsid w:val="00F3119B"/>
    <w:rsid w:val="00F3139F"/>
    <w:rsid w:val="00F313B8"/>
    <w:rsid w:val="00F31406"/>
    <w:rsid w:val="00F31B20"/>
    <w:rsid w:val="00F31DBA"/>
    <w:rsid w:val="00F31DDB"/>
    <w:rsid w:val="00F31FA0"/>
    <w:rsid w:val="00F324A4"/>
    <w:rsid w:val="00F32AFB"/>
    <w:rsid w:val="00F32DC0"/>
    <w:rsid w:val="00F33473"/>
    <w:rsid w:val="00F336E7"/>
    <w:rsid w:val="00F3394F"/>
    <w:rsid w:val="00F33A12"/>
    <w:rsid w:val="00F3442E"/>
    <w:rsid w:val="00F34B58"/>
    <w:rsid w:val="00F34DCF"/>
    <w:rsid w:val="00F34DFA"/>
    <w:rsid w:val="00F34E8A"/>
    <w:rsid w:val="00F352BB"/>
    <w:rsid w:val="00F354F1"/>
    <w:rsid w:val="00F354FD"/>
    <w:rsid w:val="00F359AB"/>
    <w:rsid w:val="00F359C0"/>
    <w:rsid w:val="00F35B92"/>
    <w:rsid w:val="00F35DF0"/>
    <w:rsid w:val="00F35EC6"/>
    <w:rsid w:val="00F36016"/>
    <w:rsid w:val="00F3604F"/>
    <w:rsid w:val="00F36076"/>
    <w:rsid w:val="00F360E0"/>
    <w:rsid w:val="00F366D9"/>
    <w:rsid w:val="00F369D1"/>
    <w:rsid w:val="00F36BD3"/>
    <w:rsid w:val="00F371F8"/>
    <w:rsid w:val="00F375EC"/>
    <w:rsid w:val="00F376E2"/>
    <w:rsid w:val="00F3778C"/>
    <w:rsid w:val="00F40039"/>
    <w:rsid w:val="00F4070B"/>
    <w:rsid w:val="00F4080B"/>
    <w:rsid w:val="00F41077"/>
    <w:rsid w:val="00F413B8"/>
    <w:rsid w:val="00F418DE"/>
    <w:rsid w:val="00F419A2"/>
    <w:rsid w:val="00F419C3"/>
    <w:rsid w:val="00F419E3"/>
    <w:rsid w:val="00F41B87"/>
    <w:rsid w:val="00F41BC9"/>
    <w:rsid w:val="00F41EE4"/>
    <w:rsid w:val="00F420D7"/>
    <w:rsid w:val="00F4230A"/>
    <w:rsid w:val="00F427CC"/>
    <w:rsid w:val="00F42A36"/>
    <w:rsid w:val="00F43136"/>
    <w:rsid w:val="00F4333A"/>
    <w:rsid w:val="00F434EF"/>
    <w:rsid w:val="00F43513"/>
    <w:rsid w:val="00F436F9"/>
    <w:rsid w:val="00F43915"/>
    <w:rsid w:val="00F43AFF"/>
    <w:rsid w:val="00F43C43"/>
    <w:rsid w:val="00F4410F"/>
    <w:rsid w:val="00F44469"/>
    <w:rsid w:val="00F44559"/>
    <w:rsid w:val="00F447EA"/>
    <w:rsid w:val="00F449BC"/>
    <w:rsid w:val="00F44D0A"/>
    <w:rsid w:val="00F44DD5"/>
    <w:rsid w:val="00F45179"/>
    <w:rsid w:val="00F451E8"/>
    <w:rsid w:val="00F45249"/>
    <w:rsid w:val="00F45407"/>
    <w:rsid w:val="00F456D9"/>
    <w:rsid w:val="00F4586B"/>
    <w:rsid w:val="00F45D06"/>
    <w:rsid w:val="00F46155"/>
    <w:rsid w:val="00F465A5"/>
    <w:rsid w:val="00F467AD"/>
    <w:rsid w:val="00F46949"/>
    <w:rsid w:val="00F46B02"/>
    <w:rsid w:val="00F46B90"/>
    <w:rsid w:val="00F46BAF"/>
    <w:rsid w:val="00F46D7D"/>
    <w:rsid w:val="00F46DCC"/>
    <w:rsid w:val="00F46EB5"/>
    <w:rsid w:val="00F47788"/>
    <w:rsid w:val="00F47B72"/>
    <w:rsid w:val="00F47FFA"/>
    <w:rsid w:val="00F5064B"/>
    <w:rsid w:val="00F50947"/>
    <w:rsid w:val="00F50D45"/>
    <w:rsid w:val="00F517FD"/>
    <w:rsid w:val="00F518C5"/>
    <w:rsid w:val="00F51938"/>
    <w:rsid w:val="00F51995"/>
    <w:rsid w:val="00F51A85"/>
    <w:rsid w:val="00F523A8"/>
    <w:rsid w:val="00F523B9"/>
    <w:rsid w:val="00F523CB"/>
    <w:rsid w:val="00F5262A"/>
    <w:rsid w:val="00F528DE"/>
    <w:rsid w:val="00F52DFE"/>
    <w:rsid w:val="00F536B3"/>
    <w:rsid w:val="00F53FCB"/>
    <w:rsid w:val="00F54D5B"/>
    <w:rsid w:val="00F5538B"/>
    <w:rsid w:val="00F553D2"/>
    <w:rsid w:val="00F559D7"/>
    <w:rsid w:val="00F55A27"/>
    <w:rsid w:val="00F55A79"/>
    <w:rsid w:val="00F55B05"/>
    <w:rsid w:val="00F562AE"/>
    <w:rsid w:val="00F562EC"/>
    <w:rsid w:val="00F563D9"/>
    <w:rsid w:val="00F5690B"/>
    <w:rsid w:val="00F570EC"/>
    <w:rsid w:val="00F571AF"/>
    <w:rsid w:val="00F57C6C"/>
    <w:rsid w:val="00F57DCD"/>
    <w:rsid w:val="00F57E63"/>
    <w:rsid w:val="00F57E94"/>
    <w:rsid w:val="00F57EA9"/>
    <w:rsid w:val="00F60049"/>
    <w:rsid w:val="00F6014E"/>
    <w:rsid w:val="00F60160"/>
    <w:rsid w:val="00F60605"/>
    <w:rsid w:val="00F60704"/>
    <w:rsid w:val="00F60AC0"/>
    <w:rsid w:val="00F60D8A"/>
    <w:rsid w:val="00F6129B"/>
    <w:rsid w:val="00F61464"/>
    <w:rsid w:val="00F61548"/>
    <w:rsid w:val="00F61F22"/>
    <w:rsid w:val="00F62822"/>
    <w:rsid w:val="00F6284D"/>
    <w:rsid w:val="00F62D39"/>
    <w:rsid w:val="00F63A4B"/>
    <w:rsid w:val="00F63F31"/>
    <w:rsid w:val="00F647F2"/>
    <w:rsid w:val="00F64CFE"/>
    <w:rsid w:val="00F64E19"/>
    <w:rsid w:val="00F64E4C"/>
    <w:rsid w:val="00F64EDD"/>
    <w:rsid w:val="00F6502F"/>
    <w:rsid w:val="00F6514C"/>
    <w:rsid w:val="00F654BA"/>
    <w:rsid w:val="00F65688"/>
    <w:rsid w:val="00F65816"/>
    <w:rsid w:val="00F6628B"/>
    <w:rsid w:val="00F66819"/>
    <w:rsid w:val="00F66886"/>
    <w:rsid w:val="00F66D26"/>
    <w:rsid w:val="00F6751C"/>
    <w:rsid w:val="00F67523"/>
    <w:rsid w:val="00F678BA"/>
    <w:rsid w:val="00F67D12"/>
    <w:rsid w:val="00F67EC8"/>
    <w:rsid w:val="00F70B34"/>
    <w:rsid w:val="00F70C56"/>
    <w:rsid w:val="00F70CA9"/>
    <w:rsid w:val="00F70D45"/>
    <w:rsid w:val="00F70E42"/>
    <w:rsid w:val="00F70E4A"/>
    <w:rsid w:val="00F70F27"/>
    <w:rsid w:val="00F712AA"/>
    <w:rsid w:val="00F713DC"/>
    <w:rsid w:val="00F71549"/>
    <w:rsid w:val="00F715A4"/>
    <w:rsid w:val="00F715A8"/>
    <w:rsid w:val="00F71C50"/>
    <w:rsid w:val="00F72072"/>
    <w:rsid w:val="00F721ED"/>
    <w:rsid w:val="00F72320"/>
    <w:rsid w:val="00F72456"/>
    <w:rsid w:val="00F72681"/>
    <w:rsid w:val="00F72750"/>
    <w:rsid w:val="00F727F9"/>
    <w:rsid w:val="00F72D47"/>
    <w:rsid w:val="00F72F25"/>
    <w:rsid w:val="00F72F97"/>
    <w:rsid w:val="00F730D7"/>
    <w:rsid w:val="00F7378D"/>
    <w:rsid w:val="00F73965"/>
    <w:rsid w:val="00F73ACD"/>
    <w:rsid w:val="00F73DFD"/>
    <w:rsid w:val="00F744E3"/>
    <w:rsid w:val="00F745C1"/>
    <w:rsid w:val="00F74915"/>
    <w:rsid w:val="00F75372"/>
    <w:rsid w:val="00F7603A"/>
    <w:rsid w:val="00F760B2"/>
    <w:rsid w:val="00F762A6"/>
    <w:rsid w:val="00F76394"/>
    <w:rsid w:val="00F76611"/>
    <w:rsid w:val="00F76BAB"/>
    <w:rsid w:val="00F77756"/>
    <w:rsid w:val="00F800B2"/>
    <w:rsid w:val="00F804BA"/>
    <w:rsid w:val="00F80553"/>
    <w:rsid w:val="00F807A5"/>
    <w:rsid w:val="00F8089A"/>
    <w:rsid w:val="00F80AB9"/>
    <w:rsid w:val="00F80F68"/>
    <w:rsid w:val="00F814DA"/>
    <w:rsid w:val="00F82435"/>
    <w:rsid w:val="00F825E8"/>
    <w:rsid w:val="00F825F8"/>
    <w:rsid w:val="00F82E0A"/>
    <w:rsid w:val="00F82E6B"/>
    <w:rsid w:val="00F82E90"/>
    <w:rsid w:val="00F832D8"/>
    <w:rsid w:val="00F83844"/>
    <w:rsid w:val="00F83C97"/>
    <w:rsid w:val="00F83F06"/>
    <w:rsid w:val="00F841CF"/>
    <w:rsid w:val="00F844EE"/>
    <w:rsid w:val="00F8460F"/>
    <w:rsid w:val="00F84804"/>
    <w:rsid w:val="00F848C8"/>
    <w:rsid w:val="00F84C07"/>
    <w:rsid w:val="00F85474"/>
    <w:rsid w:val="00F855C0"/>
    <w:rsid w:val="00F85B7E"/>
    <w:rsid w:val="00F861F5"/>
    <w:rsid w:val="00F862C1"/>
    <w:rsid w:val="00F865E2"/>
    <w:rsid w:val="00F86727"/>
    <w:rsid w:val="00F86D4E"/>
    <w:rsid w:val="00F86EBC"/>
    <w:rsid w:val="00F87059"/>
    <w:rsid w:val="00F87B34"/>
    <w:rsid w:val="00F902A7"/>
    <w:rsid w:val="00F903D0"/>
    <w:rsid w:val="00F9079C"/>
    <w:rsid w:val="00F90AE1"/>
    <w:rsid w:val="00F90F31"/>
    <w:rsid w:val="00F90F86"/>
    <w:rsid w:val="00F918E0"/>
    <w:rsid w:val="00F91C0B"/>
    <w:rsid w:val="00F92153"/>
    <w:rsid w:val="00F92843"/>
    <w:rsid w:val="00F92913"/>
    <w:rsid w:val="00F92B38"/>
    <w:rsid w:val="00F93617"/>
    <w:rsid w:val="00F936DF"/>
    <w:rsid w:val="00F93A77"/>
    <w:rsid w:val="00F93C6D"/>
    <w:rsid w:val="00F94017"/>
    <w:rsid w:val="00F94106"/>
    <w:rsid w:val="00F942E7"/>
    <w:rsid w:val="00F94ED7"/>
    <w:rsid w:val="00F95097"/>
    <w:rsid w:val="00F9526D"/>
    <w:rsid w:val="00F9572C"/>
    <w:rsid w:val="00F95A68"/>
    <w:rsid w:val="00F95A72"/>
    <w:rsid w:val="00F95BE5"/>
    <w:rsid w:val="00F95C46"/>
    <w:rsid w:val="00F95DCC"/>
    <w:rsid w:val="00F968A2"/>
    <w:rsid w:val="00F9696E"/>
    <w:rsid w:val="00F974CA"/>
    <w:rsid w:val="00F97738"/>
    <w:rsid w:val="00F9780B"/>
    <w:rsid w:val="00F9792E"/>
    <w:rsid w:val="00F9794A"/>
    <w:rsid w:val="00F97A95"/>
    <w:rsid w:val="00F97C1E"/>
    <w:rsid w:val="00F97D6D"/>
    <w:rsid w:val="00F97EB6"/>
    <w:rsid w:val="00F97EE4"/>
    <w:rsid w:val="00FA02F9"/>
    <w:rsid w:val="00FA0303"/>
    <w:rsid w:val="00FA07AA"/>
    <w:rsid w:val="00FA1069"/>
    <w:rsid w:val="00FA151E"/>
    <w:rsid w:val="00FA1AF5"/>
    <w:rsid w:val="00FA1B7B"/>
    <w:rsid w:val="00FA2200"/>
    <w:rsid w:val="00FA2860"/>
    <w:rsid w:val="00FA28C6"/>
    <w:rsid w:val="00FA28FF"/>
    <w:rsid w:val="00FA2C66"/>
    <w:rsid w:val="00FA3944"/>
    <w:rsid w:val="00FA3BDD"/>
    <w:rsid w:val="00FA4047"/>
    <w:rsid w:val="00FA46D7"/>
    <w:rsid w:val="00FA4CDE"/>
    <w:rsid w:val="00FA4D77"/>
    <w:rsid w:val="00FA52C7"/>
    <w:rsid w:val="00FA5A16"/>
    <w:rsid w:val="00FA5DD6"/>
    <w:rsid w:val="00FA66E5"/>
    <w:rsid w:val="00FA72C2"/>
    <w:rsid w:val="00FA751F"/>
    <w:rsid w:val="00FA76F4"/>
    <w:rsid w:val="00FA799F"/>
    <w:rsid w:val="00FA7C7A"/>
    <w:rsid w:val="00FB031A"/>
    <w:rsid w:val="00FB08C2"/>
    <w:rsid w:val="00FB09B4"/>
    <w:rsid w:val="00FB119E"/>
    <w:rsid w:val="00FB1492"/>
    <w:rsid w:val="00FB163A"/>
    <w:rsid w:val="00FB172D"/>
    <w:rsid w:val="00FB1C12"/>
    <w:rsid w:val="00FB1CF3"/>
    <w:rsid w:val="00FB1D06"/>
    <w:rsid w:val="00FB248F"/>
    <w:rsid w:val="00FB2C1B"/>
    <w:rsid w:val="00FB2DC3"/>
    <w:rsid w:val="00FB2F52"/>
    <w:rsid w:val="00FB30E9"/>
    <w:rsid w:val="00FB3626"/>
    <w:rsid w:val="00FB3998"/>
    <w:rsid w:val="00FB39B0"/>
    <w:rsid w:val="00FB39B5"/>
    <w:rsid w:val="00FB3C51"/>
    <w:rsid w:val="00FB3DC0"/>
    <w:rsid w:val="00FB3E0A"/>
    <w:rsid w:val="00FB3F45"/>
    <w:rsid w:val="00FB4095"/>
    <w:rsid w:val="00FB40EF"/>
    <w:rsid w:val="00FB4434"/>
    <w:rsid w:val="00FB44BC"/>
    <w:rsid w:val="00FB44F8"/>
    <w:rsid w:val="00FB45A0"/>
    <w:rsid w:val="00FB515C"/>
    <w:rsid w:val="00FB5868"/>
    <w:rsid w:val="00FB5E0B"/>
    <w:rsid w:val="00FB5EBD"/>
    <w:rsid w:val="00FB600E"/>
    <w:rsid w:val="00FB6077"/>
    <w:rsid w:val="00FB6259"/>
    <w:rsid w:val="00FB629F"/>
    <w:rsid w:val="00FB66CC"/>
    <w:rsid w:val="00FB67D3"/>
    <w:rsid w:val="00FB6A45"/>
    <w:rsid w:val="00FB6B4D"/>
    <w:rsid w:val="00FB70A0"/>
    <w:rsid w:val="00FB72E0"/>
    <w:rsid w:val="00FB7420"/>
    <w:rsid w:val="00FB7478"/>
    <w:rsid w:val="00FB75B0"/>
    <w:rsid w:val="00FB75E0"/>
    <w:rsid w:val="00FB7673"/>
    <w:rsid w:val="00FB76EC"/>
    <w:rsid w:val="00FB7CA6"/>
    <w:rsid w:val="00FB7D79"/>
    <w:rsid w:val="00FB7D9B"/>
    <w:rsid w:val="00FC0095"/>
    <w:rsid w:val="00FC0481"/>
    <w:rsid w:val="00FC08C2"/>
    <w:rsid w:val="00FC0926"/>
    <w:rsid w:val="00FC0A20"/>
    <w:rsid w:val="00FC0BF5"/>
    <w:rsid w:val="00FC0D0C"/>
    <w:rsid w:val="00FC146D"/>
    <w:rsid w:val="00FC1735"/>
    <w:rsid w:val="00FC1C9E"/>
    <w:rsid w:val="00FC207C"/>
    <w:rsid w:val="00FC2313"/>
    <w:rsid w:val="00FC2C17"/>
    <w:rsid w:val="00FC3004"/>
    <w:rsid w:val="00FC36C6"/>
    <w:rsid w:val="00FC39F5"/>
    <w:rsid w:val="00FC3AAC"/>
    <w:rsid w:val="00FC3FFF"/>
    <w:rsid w:val="00FC4019"/>
    <w:rsid w:val="00FC45CF"/>
    <w:rsid w:val="00FC4622"/>
    <w:rsid w:val="00FC49E1"/>
    <w:rsid w:val="00FC4DF0"/>
    <w:rsid w:val="00FC52FD"/>
    <w:rsid w:val="00FC537A"/>
    <w:rsid w:val="00FC53D1"/>
    <w:rsid w:val="00FC553E"/>
    <w:rsid w:val="00FC589C"/>
    <w:rsid w:val="00FC596D"/>
    <w:rsid w:val="00FC59D0"/>
    <w:rsid w:val="00FC5D40"/>
    <w:rsid w:val="00FC5E25"/>
    <w:rsid w:val="00FC6787"/>
    <w:rsid w:val="00FC68E4"/>
    <w:rsid w:val="00FC6A9C"/>
    <w:rsid w:val="00FC6B0B"/>
    <w:rsid w:val="00FC6CEA"/>
    <w:rsid w:val="00FC6F3D"/>
    <w:rsid w:val="00FC6F8C"/>
    <w:rsid w:val="00FC6FAA"/>
    <w:rsid w:val="00FC7082"/>
    <w:rsid w:val="00FC7224"/>
    <w:rsid w:val="00FC729C"/>
    <w:rsid w:val="00FC778B"/>
    <w:rsid w:val="00FC7AA9"/>
    <w:rsid w:val="00FC7CF1"/>
    <w:rsid w:val="00FD001C"/>
    <w:rsid w:val="00FD0494"/>
    <w:rsid w:val="00FD0788"/>
    <w:rsid w:val="00FD0B62"/>
    <w:rsid w:val="00FD143E"/>
    <w:rsid w:val="00FD149E"/>
    <w:rsid w:val="00FD1ACA"/>
    <w:rsid w:val="00FD1EA6"/>
    <w:rsid w:val="00FD298A"/>
    <w:rsid w:val="00FD2FB1"/>
    <w:rsid w:val="00FD33EE"/>
    <w:rsid w:val="00FD344A"/>
    <w:rsid w:val="00FD35E2"/>
    <w:rsid w:val="00FD35F3"/>
    <w:rsid w:val="00FD3934"/>
    <w:rsid w:val="00FD41D2"/>
    <w:rsid w:val="00FD4781"/>
    <w:rsid w:val="00FD478A"/>
    <w:rsid w:val="00FD483F"/>
    <w:rsid w:val="00FD4A1E"/>
    <w:rsid w:val="00FD4B69"/>
    <w:rsid w:val="00FD4BD5"/>
    <w:rsid w:val="00FD4C50"/>
    <w:rsid w:val="00FD4D3A"/>
    <w:rsid w:val="00FD4D48"/>
    <w:rsid w:val="00FD4DC7"/>
    <w:rsid w:val="00FD4DE7"/>
    <w:rsid w:val="00FD4E78"/>
    <w:rsid w:val="00FD50DF"/>
    <w:rsid w:val="00FD5100"/>
    <w:rsid w:val="00FD510D"/>
    <w:rsid w:val="00FD5174"/>
    <w:rsid w:val="00FD532E"/>
    <w:rsid w:val="00FD542B"/>
    <w:rsid w:val="00FD5764"/>
    <w:rsid w:val="00FD59B6"/>
    <w:rsid w:val="00FD61C5"/>
    <w:rsid w:val="00FD6690"/>
    <w:rsid w:val="00FD66EA"/>
    <w:rsid w:val="00FD686B"/>
    <w:rsid w:val="00FD6C71"/>
    <w:rsid w:val="00FD6D42"/>
    <w:rsid w:val="00FD6E09"/>
    <w:rsid w:val="00FD6E50"/>
    <w:rsid w:val="00FD743E"/>
    <w:rsid w:val="00FD7497"/>
    <w:rsid w:val="00FD7839"/>
    <w:rsid w:val="00FD7B64"/>
    <w:rsid w:val="00FD7FF7"/>
    <w:rsid w:val="00FE03F9"/>
    <w:rsid w:val="00FE04D1"/>
    <w:rsid w:val="00FE085B"/>
    <w:rsid w:val="00FE0C22"/>
    <w:rsid w:val="00FE0CDA"/>
    <w:rsid w:val="00FE1158"/>
    <w:rsid w:val="00FE1187"/>
    <w:rsid w:val="00FE1648"/>
    <w:rsid w:val="00FE1985"/>
    <w:rsid w:val="00FE201F"/>
    <w:rsid w:val="00FE203F"/>
    <w:rsid w:val="00FE2248"/>
    <w:rsid w:val="00FE22EF"/>
    <w:rsid w:val="00FE23F9"/>
    <w:rsid w:val="00FE27B5"/>
    <w:rsid w:val="00FE2947"/>
    <w:rsid w:val="00FE2C93"/>
    <w:rsid w:val="00FE2E78"/>
    <w:rsid w:val="00FE2F8F"/>
    <w:rsid w:val="00FE36F9"/>
    <w:rsid w:val="00FE39DC"/>
    <w:rsid w:val="00FE3E8F"/>
    <w:rsid w:val="00FE3FDC"/>
    <w:rsid w:val="00FE406C"/>
    <w:rsid w:val="00FE42CF"/>
    <w:rsid w:val="00FE47CF"/>
    <w:rsid w:val="00FE4913"/>
    <w:rsid w:val="00FE4B89"/>
    <w:rsid w:val="00FE4DAA"/>
    <w:rsid w:val="00FE4E32"/>
    <w:rsid w:val="00FE4FD1"/>
    <w:rsid w:val="00FE5481"/>
    <w:rsid w:val="00FE54CC"/>
    <w:rsid w:val="00FE5D55"/>
    <w:rsid w:val="00FE6693"/>
    <w:rsid w:val="00FE67CC"/>
    <w:rsid w:val="00FE6C65"/>
    <w:rsid w:val="00FE7386"/>
    <w:rsid w:val="00FE73A1"/>
    <w:rsid w:val="00FE76E9"/>
    <w:rsid w:val="00FE7A11"/>
    <w:rsid w:val="00FE7D73"/>
    <w:rsid w:val="00FE7E59"/>
    <w:rsid w:val="00FE7E7B"/>
    <w:rsid w:val="00FF07C3"/>
    <w:rsid w:val="00FF1115"/>
    <w:rsid w:val="00FF12BF"/>
    <w:rsid w:val="00FF1A3F"/>
    <w:rsid w:val="00FF2042"/>
    <w:rsid w:val="00FF219F"/>
    <w:rsid w:val="00FF2F1A"/>
    <w:rsid w:val="00FF30F1"/>
    <w:rsid w:val="00FF3A68"/>
    <w:rsid w:val="00FF3ACC"/>
    <w:rsid w:val="00FF4854"/>
    <w:rsid w:val="00FF5984"/>
    <w:rsid w:val="00FF5A2C"/>
    <w:rsid w:val="00FF5DB8"/>
    <w:rsid w:val="00FF6134"/>
    <w:rsid w:val="00FF6227"/>
    <w:rsid w:val="00FF65AD"/>
    <w:rsid w:val="00FF66B9"/>
    <w:rsid w:val="00FF6820"/>
    <w:rsid w:val="00FF6DC9"/>
    <w:rsid w:val="00FF718E"/>
    <w:rsid w:val="00FF72DA"/>
    <w:rsid w:val="00FF75F7"/>
    <w:rsid w:val="00FF75F8"/>
    <w:rsid w:val="00FF797E"/>
    <w:rsid w:val="00FF7D13"/>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942E38-9664-422D-99B2-DA359C09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54B6"/>
  </w:style>
  <w:style w:type="paragraph" w:styleId="1">
    <w:name w:val="heading 1"/>
    <w:basedOn w:val="a0"/>
    <w:next w:val="a0"/>
    <w:qFormat/>
    <w:rsid w:val="005B5520"/>
    <w:pPr>
      <w:keepNext/>
      <w:jc w:val="both"/>
      <w:outlineLvl w:val="0"/>
    </w:pPr>
    <w:rPr>
      <w:b/>
      <w:sz w:val="24"/>
    </w:rPr>
  </w:style>
  <w:style w:type="paragraph" w:styleId="2">
    <w:name w:val="heading 2"/>
    <w:basedOn w:val="a0"/>
    <w:next w:val="a0"/>
    <w:link w:val="20"/>
    <w:qFormat/>
    <w:rsid w:val="005B5520"/>
    <w:pPr>
      <w:keepNext/>
      <w:jc w:val="both"/>
      <w:outlineLvl w:val="1"/>
    </w:pPr>
    <w:rPr>
      <w:sz w:val="24"/>
    </w:rPr>
  </w:style>
  <w:style w:type="paragraph" w:styleId="3">
    <w:name w:val="heading 3"/>
    <w:basedOn w:val="a0"/>
    <w:next w:val="a0"/>
    <w:qFormat/>
    <w:rsid w:val="005B5520"/>
    <w:pPr>
      <w:keepNext/>
      <w:outlineLvl w:val="2"/>
    </w:pPr>
    <w:rPr>
      <w:b/>
      <w:sz w:val="24"/>
    </w:rPr>
  </w:style>
  <w:style w:type="paragraph" w:styleId="4">
    <w:name w:val="heading 4"/>
    <w:basedOn w:val="a0"/>
    <w:next w:val="a0"/>
    <w:qFormat/>
    <w:rsid w:val="005B5520"/>
    <w:pPr>
      <w:keepNext/>
      <w:jc w:val="center"/>
      <w:outlineLvl w:val="3"/>
    </w:pPr>
    <w:rPr>
      <w:bCs/>
      <w:sz w:val="24"/>
    </w:rPr>
  </w:style>
  <w:style w:type="paragraph" w:styleId="5">
    <w:name w:val="heading 5"/>
    <w:basedOn w:val="a0"/>
    <w:next w:val="a0"/>
    <w:qFormat/>
    <w:rsid w:val="005B5520"/>
    <w:pPr>
      <w:keepNext/>
      <w:jc w:val="center"/>
      <w:outlineLvl w:val="4"/>
    </w:pPr>
    <w:rPr>
      <w:b/>
      <w:sz w:val="24"/>
    </w:rPr>
  </w:style>
  <w:style w:type="paragraph" w:styleId="6">
    <w:name w:val="heading 6"/>
    <w:basedOn w:val="a0"/>
    <w:next w:val="a0"/>
    <w:qFormat/>
    <w:rsid w:val="005B5520"/>
    <w:pPr>
      <w:keepNext/>
      <w:outlineLvl w:val="5"/>
    </w:pPr>
    <w:rPr>
      <w:bCs/>
      <w:sz w:val="24"/>
    </w:rPr>
  </w:style>
  <w:style w:type="paragraph" w:styleId="7">
    <w:name w:val="heading 7"/>
    <w:basedOn w:val="a0"/>
    <w:next w:val="a0"/>
    <w:qFormat/>
    <w:rsid w:val="005B5520"/>
    <w:pPr>
      <w:keepNext/>
      <w:jc w:val="right"/>
      <w:outlineLvl w:val="6"/>
    </w:pPr>
    <w:rPr>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2A2376"/>
    <w:rPr>
      <w:sz w:val="24"/>
      <w:lang w:val="ru-RU" w:eastAsia="ru-RU" w:bidi="ar-SA"/>
    </w:rPr>
  </w:style>
  <w:style w:type="paragraph" w:styleId="a4">
    <w:name w:val="Body Text"/>
    <w:basedOn w:val="a0"/>
    <w:link w:val="a5"/>
    <w:rsid w:val="005B5520"/>
    <w:pPr>
      <w:jc w:val="both"/>
    </w:pPr>
    <w:rPr>
      <w:b/>
      <w:lang w:val="x-none" w:eastAsia="x-none"/>
    </w:rPr>
  </w:style>
  <w:style w:type="character" w:customStyle="1" w:styleId="a5">
    <w:name w:val="Основной текст Знак"/>
    <w:link w:val="a4"/>
    <w:rsid w:val="00CE0EF5"/>
    <w:rPr>
      <w:b/>
    </w:rPr>
  </w:style>
  <w:style w:type="paragraph" w:styleId="21">
    <w:name w:val="Body Text 2"/>
    <w:basedOn w:val="a0"/>
    <w:link w:val="22"/>
    <w:rsid w:val="005B5520"/>
    <w:pPr>
      <w:jc w:val="both"/>
    </w:pPr>
  </w:style>
  <w:style w:type="character" w:customStyle="1" w:styleId="22">
    <w:name w:val="Основной текст 2 Знак"/>
    <w:basedOn w:val="a1"/>
    <w:link w:val="21"/>
    <w:rsid w:val="00CE0EF5"/>
  </w:style>
  <w:style w:type="paragraph" w:styleId="30">
    <w:name w:val="Body Text 3"/>
    <w:basedOn w:val="a0"/>
    <w:rsid w:val="005B5520"/>
    <w:pPr>
      <w:jc w:val="both"/>
    </w:pPr>
    <w:rPr>
      <w:sz w:val="24"/>
    </w:rPr>
  </w:style>
  <w:style w:type="paragraph" w:styleId="a6">
    <w:name w:val="header"/>
    <w:basedOn w:val="a0"/>
    <w:link w:val="a7"/>
    <w:rsid w:val="005B5520"/>
    <w:pPr>
      <w:tabs>
        <w:tab w:val="center" w:pos="4153"/>
        <w:tab w:val="right" w:pos="8306"/>
      </w:tabs>
    </w:pPr>
  </w:style>
  <w:style w:type="character" w:customStyle="1" w:styleId="a7">
    <w:name w:val="Верхний колонтитул Знак"/>
    <w:basedOn w:val="a1"/>
    <w:link w:val="a6"/>
    <w:uiPriority w:val="99"/>
    <w:rsid w:val="006463D0"/>
  </w:style>
  <w:style w:type="character" w:styleId="a8">
    <w:name w:val="page number"/>
    <w:basedOn w:val="a1"/>
    <w:rsid w:val="005B5520"/>
  </w:style>
  <w:style w:type="paragraph" w:styleId="a9">
    <w:name w:val="Title"/>
    <w:basedOn w:val="a0"/>
    <w:link w:val="aa"/>
    <w:qFormat/>
    <w:rsid w:val="005B5520"/>
    <w:pPr>
      <w:jc w:val="center"/>
    </w:pPr>
    <w:rPr>
      <w:b/>
      <w:lang w:val="x-none" w:eastAsia="x-none"/>
    </w:rPr>
  </w:style>
  <w:style w:type="character" w:customStyle="1" w:styleId="aa">
    <w:name w:val="Название Знак"/>
    <w:link w:val="a9"/>
    <w:rsid w:val="00CE0EF5"/>
    <w:rPr>
      <w:b/>
    </w:rPr>
  </w:style>
  <w:style w:type="paragraph" w:styleId="ab">
    <w:name w:val="Body Text Indent"/>
    <w:basedOn w:val="a0"/>
    <w:link w:val="ac"/>
    <w:rsid w:val="005B5520"/>
    <w:pPr>
      <w:ind w:firstLine="720"/>
      <w:jc w:val="both"/>
    </w:pPr>
    <w:rPr>
      <w:sz w:val="28"/>
    </w:rPr>
  </w:style>
  <w:style w:type="character" w:customStyle="1" w:styleId="ac">
    <w:name w:val="Основной текст с отступом Знак"/>
    <w:link w:val="ab"/>
    <w:rsid w:val="002A2376"/>
    <w:rPr>
      <w:sz w:val="28"/>
      <w:lang w:val="ru-RU" w:eastAsia="ru-RU" w:bidi="ar-SA"/>
    </w:rPr>
  </w:style>
  <w:style w:type="paragraph" w:customStyle="1" w:styleId="10">
    <w:name w:val="Обычный1"/>
    <w:rsid w:val="005B5520"/>
  </w:style>
  <w:style w:type="paragraph" w:customStyle="1" w:styleId="11">
    <w:name w:val="Название1"/>
    <w:basedOn w:val="10"/>
    <w:rsid w:val="005B5520"/>
    <w:pPr>
      <w:jc w:val="center"/>
    </w:pPr>
    <w:rPr>
      <w:b/>
    </w:rPr>
  </w:style>
  <w:style w:type="paragraph" w:customStyle="1" w:styleId="12">
    <w:name w:val="Основной текст1"/>
    <w:basedOn w:val="10"/>
    <w:rsid w:val="005B5520"/>
    <w:pPr>
      <w:jc w:val="both"/>
    </w:pPr>
    <w:rPr>
      <w:sz w:val="28"/>
    </w:rPr>
  </w:style>
  <w:style w:type="table" w:styleId="ad">
    <w:name w:val="Table Grid"/>
    <w:basedOn w:val="a2"/>
    <w:rsid w:val="00D3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rsid w:val="00E7066D"/>
    <w:pPr>
      <w:spacing w:after="120" w:line="480" w:lineRule="auto"/>
      <w:ind w:left="283"/>
    </w:pPr>
  </w:style>
  <w:style w:type="paragraph" w:styleId="31">
    <w:name w:val="Body Text Indent 3"/>
    <w:basedOn w:val="a0"/>
    <w:rsid w:val="00E7066D"/>
    <w:pPr>
      <w:spacing w:after="120"/>
      <w:ind w:left="283"/>
    </w:pPr>
    <w:rPr>
      <w:sz w:val="16"/>
      <w:szCs w:val="16"/>
    </w:rPr>
  </w:style>
  <w:style w:type="paragraph" w:styleId="ae">
    <w:name w:val="footnote text"/>
    <w:basedOn w:val="a0"/>
    <w:link w:val="af"/>
    <w:semiHidden/>
    <w:rsid w:val="000F5B8C"/>
  </w:style>
  <w:style w:type="character" w:customStyle="1" w:styleId="af">
    <w:name w:val="Текст сноски Знак"/>
    <w:link w:val="ae"/>
    <w:semiHidden/>
    <w:locked/>
    <w:rsid w:val="00E230AE"/>
    <w:rPr>
      <w:lang w:val="ru-RU" w:eastAsia="ru-RU" w:bidi="ar-SA"/>
    </w:rPr>
  </w:style>
  <w:style w:type="character" w:styleId="af0">
    <w:name w:val="footnote reference"/>
    <w:semiHidden/>
    <w:rsid w:val="000F5B8C"/>
    <w:rPr>
      <w:vertAlign w:val="superscript"/>
    </w:rPr>
  </w:style>
  <w:style w:type="paragraph" w:styleId="af1">
    <w:name w:val="Balloon Text"/>
    <w:basedOn w:val="a0"/>
    <w:semiHidden/>
    <w:rsid w:val="00286883"/>
    <w:rPr>
      <w:rFonts w:ascii="Tahoma" w:hAnsi="Tahoma" w:cs="Tahoma"/>
      <w:sz w:val="16"/>
      <w:szCs w:val="16"/>
    </w:rPr>
  </w:style>
  <w:style w:type="paragraph" w:customStyle="1" w:styleId="ConsPlusNormal">
    <w:name w:val="ConsPlusNormal"/>
    <w:rsid w:val="00D367CB"/>
    <w:pPr>
      <w:widowControl w:val="0"/>
      <w:autoSpaceDE w:val="0"/>
      <w:autoSpaceDN w:val="0"/>
      <w:adjustRightInd w:val="0"/>
      <w:ind w:firstLine="720"/>
    </w:pPr>
    <w:rPr>
      <w:rFonts w:ascii="Arial" w:hAnsi="Arial" w:cs="Arial"/>
    </w:rPr>
  </w:style>
  <w:style w:type="character" w:styleId="af2">
    <w:name w:val="Hyperlink"/>
    <w:rsid w:val="00D367CB"/>
    <w:rPr>
      <w:color w:val="0000FF"/>
      <w:u w:val="single"/>
    </w:rPr>
  </w:style>
  <w:style w:type="paragraph" w:customStyle="1" w:styleId="ConsNormal">
    <w:name w:val="ConsNormal"/>
    <w:rsid w:val="004B055E"/>
    <w:pPr>
      <w:autoSpaceDE w:val="0"/>
      <w:autoSpaceDN w:val="0"/>
      <w:adjustRightInd w:val="0"/>
      <w:ind w:right="19772" w:firstLine="720"/>
    </w:pPr>
    <w:rPr>
      <w:rFonts w:ascii="Arial" w:hAnsi="Arial" w:cs="Arial"/>
    </w:rPr>
  </w:style>
  <w:style w:type="paragraph" w:customStyle="1" w:styleId="13">
    <w:name w:val="Абзац списка1"/>
    <w:basedOn w:val="a0"/>
    <w:rsid w:val="002701EE"/>
    <w:pPr>
      <w:ind w:left="720"/>
    </w:pPr>
    <w:rPr>
      <w:rFonts w:eastAsia="Calibri"/>
      <w:sz w:val="24"/>
      <w:szCs w:val="24"/>
    </w:rPr>
  </w:style>
  <w:style w:type="paragraph" w:customStyle="1" w:styleId="a">
    <w:name w:val="Маркированный"/>
    <w:basedOn w:val="a0"/>
    <w:rsid w:val="00E230AE"/>
    <w:pPr>
      <w:numPr>
        <w:numId w:val="1"/>
      </w:numPr>
      <w:spacing w:before="120" w:after="120"/>
      <w:jc w:val="both"/>
    </w:pPr>
    <w:rPr>
      <w:rFonts w:eastAsia="Calibri"/>
      <w:sz w:val="24"/>
    </w:rPr>
  </w:style>
  <w:style w:type="paragraph" w:customStyle="1" w:styleId="32">
    <w:name w:val="Стиль3 Знак Знак"/>
    <w:basedOn w:val="23"/>
    <w:rsid w:val="00F61464"/>
    <w:pPr>
      <w:widowControl w:val="0"/>
      <w:tabs>
        <w:tab w:val="num" w:pos="360"/>
      </w:tabs>
      <w:adjustRightInd w:val="0"/>
      <w:spacing w:after="0" w:line="240" w:lineRule="auto"/>
      <w:jc w:val="both"/>
    </w:pPr>
    <w:rPr>
      <w:sz w:val="24"/>
    </w:rPr>
  </w:style>
  <w:style w:type="character" w:customStyle="1" w:styleId="110">
    <w:name w:val="Знак Знак11"/>
    <w:rsid w:val="009E5C33"/>
    <w:rPr>
      <w:rFonts w:ascii="Times New Roman" w:eastAsia="Times New Roman" w:hAnsi="Times New Roman" w:cs="Times New Roman"/>
      <w:sz w:val="24"/>
      <w:szCs w:val="20"/>
      <w:lang w:eastAsia="ru-RU"/>
    </w:rPr>
  </w:style>
  <w:style w:type="character" w:customStyle="1" w:styleId="50">
    <w:name w:val="Знак Знак5"/>
    <w:rsid w:val="009E5C33"/>
    <w:rPr>
      <w:rFonts w:ascii="Times New Roman" w:eastAsia="Times New Roman" w:hAnsi="Times New Roman" w:cs="Times New Roman"/>
      <w:sz w:val="28"/>
      <w:szCs w:val="20"/>
      <w:lang w:eastAsia="ru-RU"/>
    </w:rPr>
  </w:style>
  <w:style w:type="paragraph" w:customStyle="1" w:styleId="af3">
    <w:name w:val="Знак"/>
    <w:basedOn w:val="a0"/>
    <w:rsid w:val="00C2508C"/>
    <w:pPr>
      <w:spacing w:after="160" w:line="240" w:lineRule="exact"/>
    </w:pPr>
    <w:rPr>
      <w:rFonts w:ascii="Verdana" w:hAnsi="Verdana"/>
      <w:lang w:val="en-US" w:eastAsia="en-US"/>
    </w:rPr>
  </w:style>
  <w:style w:type="paragraph" w:customStyle="1" w:styleId="ConsPlusNonformat">
    <w:name w:val="ConsPlusNonformat"/>
    <w:uiPriority w:val="99"/>
    <w:rsid w:val="00C369F1"/>
    <w:pPr>
      <w:widowControl w:val="0"/>
      <w:autoSpaceDE w:val="0"/>
      <w:autoSpaceDN w:val="0"/>
      <w:adjustRightInd w:val="0"/>
    </w:pPr>
    <w:rPr>
      <w:rFonts w:ascii="Courier New" w:hAnsi="Courier New" w:cs="Courier New"/>
    </w:rPr>
  </w:style>
  <w:style w:type="paragraph" w:customStyle="1" w:styleId="ConsPlusTitle">
    <w:name w:val="ConsPlusTitle"/>
    <w:rsid w:val="00C369F1"/>
    <w:pPr>
      <w:widowControl w:val="0"/>
      <w:autoSpaceDE w:val="0"/>
      <w:autoSpaceDN w:val="0"/>
      <w:adjustRightInd w:val="0"/>
    </w:pPr>
    <w:rPr>
      <w:b/>
      <w:bCs/>
    </w:rPr>
  </w:style>
  <w:style w:type="paragraph" w:styleId="af4">
    <w:name w:val="List Paragraph"/>
    <w:basedOn w:val="a0"/>
    <w:uiPriority w:val="34"/>
    <w:qFormat/>
    <w:rsid w:val="00CE0EF5"/>
    <w:pPr>
      <w:ind w:left="720"/>
      <w:contextualSpacing/>
    </w:pPr>
  </w:style>
  <w:style w:type="character" w:customStyle="1" w:styleId="A40">
    <w:name w:val="A4"/>
    <w:uiPriority w:val="99"/>
    <w:rsid w:val="004A2CE6"/>
    <w:rPr>
      <w:color w:val="221E1F"/>
      <w:sz w:val="16"/>
      <w:szCs w:val="16"/>
    </w:rPr>
  </w:style>
  <w:style w:type="paragraph" w:customStyle="1" w:styleId="Pa4">
    <w:name w:val="Pa4"/>
    <w:basedOn w:val="a0"/>
    <w:next w:val="a0"/>
    <w:uiPriority w:val="99"/>
    <w:rsid w:val="004A2CE6"/>
    <w:pPr>
      <w:autoSpaceDE w:val="0"/>
      <w:autoSpaceDN w:val="0"/>
      <w:adjustRightInd w:val="0"/>
      <w:spacing w:line="241" w:lineRule="atLeast"/>
    </w:pPr>
    <w:rPr>
      <w:rFonts w:ascii="Arial" w:eastAsia="Calibri" w:hAnsi="Arial" w:cs="Arial"/>
      <w:sz w:val="24"/>
      <w:szCs w:val="24"/>
      <w:lang w:eastAsia="en-US"/>
    </w:rPr>
  </w:style>
  <w:style w:type="paragraph" w:styleId="af5">
    <w:name w:val="endnote text"/>
    <w:basedOn w:val="a0"/>
    <w:link w:val="af6"/>
    <w:uiPriority w:val="99"/>
    <w:semiHidden/>
    <w:unhideWhenUsed/>
    <w:rsid w:val="00903F18"/>
  </w:style>
  <w:style w:type="character" w:customStyle="1" w:styleId="af6">
    <w:name w:val="Текст концевой сноски Знак"/>
    <w:basedOn w:val="a1"/>
    <w:link w:val="af5"/>
    <w:uiPriority w:val="99"/>
    <w:semiHidden/>
    <w:rsid w:val="00903F18"/>
  </w:style>
  <w:style w:type="character" w:styleId="af7">
    <w:name w:val="endnote reference"/>
    <w:uiPriority w:val="99"/>
    <w:semiHidden/>
    <w:unhideWhenUsed/>
    <w:rsid w:val="00903F18"/>
    <w:rPr>
      <w:vertAlign w:val="superscript"/>
    </w:rPr>
  </w:style>
  <w:style w:type="paragraph" w:styleId="af8">
    <w:name w:val="footer"/>
    <w:basedOn w:val="a0"/>
    <w:link w:val="af9"/>
    <w:uiPriority w:val="99"/>
    <w:unhideWhenUsed/>
    <w:rsid w:val="006463D0"/>
    <w:pPr>
      <w:tabs>
        <w:tab w:val="center" w:pos="4677"/>
        <w:tab w:val="right" w:pos="9355"/>
      </w:tabs>
    </w:pPr>
  </w:style>
  <w:style w:type="character" w:customStyle="1" w:styleId="af9">
    <w:name w:val="Нижний колонтитул Знак"/>
    <w:basedOn w:val="a1"/>
    <w:link w:val="af8"/>
    <w:uiPriority w:val="99"/>
    <w:rsid w:val="006463D0"/>
  </w:style>
  <w:style w:type="paragraph" w:customStyle="1" w:styleId="14">
    <w:name w:val="Обычный1"/>
    <w:rsid w:val="00C346FD"/>
  </w:style>
  <w:style w:type="paragraph" w:customStyle="1" w:styleId="15">
    <w:name w:val="Название1"/>
    <w:basedOn w:val="14"/>
    <w:rsid w:val="00C346FD"/>
    <w:pPr>
      <w:jc w:val="center"/>
    </w:pPr>
    <w:rPr>
      <w:b/>
    </w:rPr>
  </w:style>
  <w:style w:type="paragraph" w:customStyle="1" w:styleId="16">
    <w:name w:val="Основной текст1"/>
    <w:basedOn w:val="14"/>
    <w:rsid w:val="00C346FD"/>
    <w:pPr>
      <w:jc w:val="both"/>
    </w:pPr>
    <w:rPr>
      <w:sz w:val="28"/>
    </w:rPr>
  </w:style>
  <w:style w:type="paragraph" w:customStyle="1" w:styleId="17">
    <w:name w:val="Абзац списка1"/>
    <w:basedOn w:val="a0"/>
    <w:rsid w:val="00C346FD"/>
    <w:pPr>
      <w:ind w:left="720"/>
    </w:pPr>
    <w:rPr>
      <w:rFonts w:eastAsia="Calibri"/>
      <w:sz w:val="24"/>
      <w:szCs w:val="24"/>
    </w:rPr>
  </w:style>
  <w:style w:type="character" w:customStyle="1" w:styleId="111">
    <w:name w:val="Знак Знак11"/>
    <w:rsid w:val="00C346FD"/>
    <w:rPr>
      <w:rFonts w:ascii="Times New Roman" w:eastAsia="Times New Roman" w:hAnsi="Times New Roman" w:cs="Times New Roman"/>
      <w:sz w:val="24"/>
      <w:szCs w:val="20"/>
      <w:lang w:eastAsia="ru-RU"/>
    </w:rPr>
  </w:style>
  <w:style w:type="character" w:customStyle="1" w:styleId="51">
    <w:name w:val="Знак Знак5"/>
    <w:rsid w:val="00C346FD"/>
    <w:rPr>
      <w:rFonts w:ascii="Times New Roman" w:eastAsia="Times New Roman" w:hAnsi="Times New Roman" w:cs="Times New Roman"/>
      <w:sz w:val="28"/>
      <w:szCs w:val="20"/>
      <w:lang w:eastAsia="ru-RU"/>
    </w:rPr>
  </w:style>
  <w:style w:type="paragraph" w:customStyle="1" w:styleId="afa">
    <w:name w:val="Знак"/>
    <w:basedOn w:val="a0"/>
    <w:rsid w:val="00C346FD"/>
    <w:pPr>
      <w:spacing w:after="160" w:line="240" w:lineRule="exact"/>
    </w:pPr>
    <w:rPr>
      <w:rFonts w:ascii="Verdana" w:hAnsi="Verdana"/>
      <w:lang w:val="en-US" w:eastAsia="en-US"/>
    </w:rPr>
  </w:style>
  <w:style w:type="paragraph" w:customStyle="1" w:styleId="Pa9">
    <w:name w:val="Pa9"/>
    <w:basedOn w:val="a0"/>
    <w:next w:val="a0"/>
    <w:uiPriority w:val="99"/>
    <w:rsid w:val="00327423"/>
    <w:pPr>
      <w:autoSpaceDE w:val="0"/>
      <w:autoSpaceDN w:val="0"/>
      <w:adjustRightInd w:val="0"/>
      <w:spacing w:line="241" w:lineRule="atLeast"/>
    </w:pPr>
    <w:rPr>
      <w:rFonts w:ascii="Arial" w:eastAsia="Calibri" w:hAnsi="Arial" w:cs="Arial"/>
      <w:sz w:val="24"/>
      <w:szCs w:val="24"/>
      <w:lang w:eastAsia="en-US"/>
    </w:rPr>
  </w:style>
  <w:style w:type="character" w:customStyle="1" w:styleId="33">
    <w:name w:val="Заголовок 3 Знак"/>
    <w:rsid w:val="00381C40"/>
    <w:rPr>
      <w:rFonts w:ascii="Times New Roman" w:eastAsia="Times New Roman" w:hAnsi="Times New Roman" w:cs="Times New Roman"/>
      <w:sz w:val="24"/>
      <w:szCs w:val="20"/>
      <w:lang w:eastAsia="ru-RU"/>
    </w:rPr>
  </w:style>
  <w:style w:type="character" w:customStyle="1" w:styleId="40">
    <w:name w:val="Заголовок 4 Знак"/>
    <w:rsid w:val="00381C40"/>
    <w:rPr>
      <w:rFonts w:ascii="Times New Roman" w:eastAsia="Times New Roman" w:hAnsi="Times New Roman" w:cs="Times New Roman"/>
      <w:sz w:val="28"/>
      <w:szCs w:val="20"/>
      <w:lang w:eastAsia="ru-RU"/>
    </w:rPr>
  </w:style>
  <w:style w:type="character" w:customStyle="1" w:styleId="52">
    <w:name w:val="Заголовок 5 Знак"/>
    <w:rsid w:val="00381C40"/>
    <w:rPr>
      <w:rFonts w:ascii="Times New Roman" w:eastAsia="Times New Roman" w:hAnsi="Times New Roman" w:cs="Times New Roman"/>
      <w:sz w:val="28"/>
      <w:szCs w:val="20"/>
      <w:lang w:eastAsia="ru-RU"/>
    </w:rPr>
  </w:style>
  <w:style w:type="character" w:customStyle="1" w:styleId="60">
    <w:name w:val="Заголовок 6 Знак"/>
    <w:rsid w:val="00381C40"/>
    <w:rPr>
      <w:rFonts w:ascii="Times New Roman" w:eastAsia="Times New Roman" w:hAnsi="Times New Roman" w:cs="Times New Roman"/>
      <w:sz w:val="28"/>
      <w:szCs w:val="20"/>
      <w:lang w:eastAsia="ru-RU"/>
    </w:rPr>
  </w:style>
  <w:style w:type="character" w:customStyle="1" w:styleId="70">
    <w:name w:val="Заголовок 7 Знак"/>
    <w:rsid w:val="00381C40"/>
    <w:rPr>
      <w:rFonts w:ascii="Times New Roman" w:eastAsia="Times New Roman" w:hAnsi="Times New Roman" w:cs="Times New Roman"/>
      <w:sz w:val="28"/>
      <w:szCs w:val="20"/>
      <w:lang w:eastAsia="ru-RU"/>
    </w:rPr>
  </w:style>
  <w:style w:type="character" w:customStyle="1" w:styleId="34">
    <w:name w:val="Основной текст 3 Знак"/>
    <w:rsid w:val="00381C40"/>
    <w:rPr>
      <w:rFonts w:ascii="Times New Roman" w:eastAsia="Times New Roman" w:hAnsi="Times New Roman" w:cs="Times New Roman"/>
      <w:sz w:val="20"/>
      <w:szCs w:val="20"/>
      <w:lang w:eastAsia="ru-RU"/>
    </w:rPr>
  </w:style>
  <w:style w:type="paragraph" w:styleId="afb">
    <w:name w:val="Normal (Web)"/>
    <w:basedOn w:val="a0"/>
    <w:uiPriority w:val="99"/>
    <w:unhideWhenUsed/>
    <w:rsid w:val="00F2352A"/>
    <w:pPr>
      <w:spacing w:before="100" w:beforeAutospacing="1" w:after="100" w:afterAutospacing="1"/>
    </w:pPr>
    <w:rPr>
      <w:sz w:val="24"/>
      <w:szCs w:val="24"/>
    </w:rPr>
  </w:style>
  <w:style w:type="paragraph" w:customStyle="1" w:styleId="xl65">
    <w:name w:val="xl65"/>
    <w:basedOn w:val="a0"/>
    <w:rsid w:val="007F4A17"/>
    <w:pPr>
      <w:spacing w:before="100" w:beforeAutospacing="1" w:after="100" w:afterAutospacing="1"/>
      <w:jc w:val="center"/>
      <w:textAlignment w:val="center"/>
    </w:pPr>
    <w:rPr>
      <w:sz w:val="16"/>
      <w:szCs w:val="16"/>
    </w:rPr>
  </w:style>
  <w:style w:type="paragraph" w:customStyle="1" w:styleId="xl66">
    <w:name w:val="xl66"/>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69">
    <w:name w:val="xl69"/>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0">
    <w:name w:val="xl70"/>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3">
    <w:name w:val="xl73"/>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0"/>
    <w:rsid w:val="007F4A1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6">
    <w:name w:val="xl76"/>
    <w:basedOn w:val="a0"/>
    <w:rsid w:val="007F4A17"/>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7">
    <w:name w:val="xl77"/>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8">
    <w:name w:val="xl78"/>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9">
    <w:name w:val="xl79"/>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16"/>
      <w:szCs w:val="16"/>
    </w:rPr>
  </w:style>
  <w:style w:type="paragraph" w:customStyle="1" w:styleId="xl80">
    <w:name w:val="xl80"/>
    <w:basedOn w:val="a0"/>
    <w:rsid w:val="007F4A17"/>
    <w:pPr>
      <w:shd w:val="clear" w:color="000000" w:fill="FF0000"/>
      <w:spacing w:before="100" w:beforeAutospacing="1" w:after="100" w:afterAutospacing="1"/>
      <w:jc w:val="center"/>
      <w:textAlignment w:val="center"/>
    </w:pPr>
    <w:rPr>
      <w:sz w:val="16"/>
      <w:szCs w:val="16"/>
    </w:rPr>
  </w:style>
  <w:style w:type="table" w:customStyle="1" w:styleId="18">
    <w:name w:val="Сетка таблицы1"/>
    <w:basedOn w:val="a2"/>
    <w:next w:val="ad"/>
    <w:uiPriority w:val="59"/>
    <w:rsid w:val="00E068F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3527C4"/>
    <w:rPr>
      <w:b/>
      <w:bCs/>
    </w:rPr>
  </w:style>
  <w:style w:type="paragraph" w:styleId="afd">
    <w:name w:val="No Spacing"/>
    <w:uiPriority w:val="1"/>
    <w:qFormat/>
    <w:rsid w:val="00DD613A"/>
    <w:rPr>
      <w:rFonts w:ascii="Calibri" w:eastAsia="Calibri" w:hAnsi="Calibri"/>
      <w:sz w:val="22"/>
      <w:szCs w:val="22"/>
      <w:lang w:eastAsia="en-US"/>
    </w:rPr>
  </w:style>
  <w:style w:type="character" w:customStyle="1" w:styleId="fontstyle01">
    <w:name w:val="fontstyle01"/>
    <w:rsid w:val="00FB5868"/>
    <w:rPr>
      <w:rFonts w:ascii="TimesNewRomanPSMT" w:hAnsi="TimesNewRomanPSMT" w:hint="default"/>
      <w:b w:val="0"/>
      <w:bCs w:val="0"/>
      <w:i w:val="0"/>
      <w:iCs w:val="0"/>
      <w:color w:val="000000"/>
      <w:sz w:val="24"/>
      <w:szCs w:val="24"/>
    </w:rPr>
  </w:style>
  <w:style w:type="paragraph" w:customStyle="1" w:styleId="afe">
    <w:basedOn w:val="a0"/>
    <w:next w:val="afb"/>
    <w:uiPriority w:val="99"/>
    <w:unhideWhenUsed/>
    <w:rsid w:val="00FB5868"/>
    <w:pPr>
      <w:spacing w:before="100" w:beforeAutospacing="1" w:after="100" w:afterAutospacing="1"/>
    </w:pPr>
    <w:rPr>
      <w:sz w:val="24"/>
      <w:szCs w:val="24"/>
    </w:rPr>
  </w:style>
  <w:style w:type="paragraph" w:customStyle="1" w:styleId="formattext">
    <w:name w:val="formattext"/>
    <w:basedOn w:val="a0"/>
    <w:rsid w:val="00E040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1">
      <w:bodyDiv w:val="1"/>
      <w:marLeft w:val="0"/>
      <w:marRight w:val="0"/>
      <w:marTop w:val="0"/>
      <w:marBottom w:val="0"/>
      <w:divBdr>
        <w:top w:val="none" w:sz="0" w:space="0" w:color="auto"/>
        <w:left w:val="none" w:sz="0" w:space="0" w:color="auto"/>
        <w:bottom w:val="none" w:sz="0" w:space="0" w:color="auto"/>
        <w:right w:val="none" w:sz="0" w:space="0" w:color="auto"/>
      </w:divBdr>
    </w:div>
    <w:div w:id="1665310">
      <w:bodyDiv w:val="1"/>
      <w:marLeft w:val="0"/>
      <w:marRight w:val="0"/>
      <w:marTop w:val="0"/>
      <w:marBottom w:val="0"/>
      <w:divBdr>
        <w:top w:val="none" w:sz="0" w:space="0" w:color="auto"/>
        <w:left w:val="none" w:sz="0" w:space="0" w:color="auto"/>
        <w:bottom w:val="none" w:sz="0" w:space="0" w:color="auto"/>
        <w:right w:val="none" w:sz="0" w:space="0" w:color="auto"/>
      </w:divBdr>
    </w:div>
    <w:div w:id="2704909">
      <w:bodyDiv w:val="1"/>
      <w:marLeft w:val="0"/>
      <w:marRight w:val="0"/>
      <w:marTop w:val="0"/>
      <w:marBottom w:val="0"/>
      <w:divBdr>
        <w:top w:val="none" w:sz="0" w:space="0" w:color="auto"/>
        <w:left w:val="none" w:sz="0" w:space="0" w:color="auto"/>
        <w:bottom w:val="none" w:sz="0" w:space="0" w:color="auto"/>
        <w:right w:val="none" w:sz="0" w:space="0" w:color="auto"/>
      </w:divBdr>
    </w:div>
    <w:div w:id="3019298">
      <w:bodyDiv w:val="1"/>
      <w:marLeft w:val="0"/>
      <w:marRight w:val="0"/>
      <w:marTop w:val="0"/>
      <w:marBottom w:val="0"/>
      <w:divBdr>
        <w:top w:val="none" w:sz="0" w:space="0" w:color="auto"/>
        <w:left w:val="none" w:sz="0" w:space="0" w:color="auto"/>
        <w:bottom w:val="none" w:sz="0" w:space="0" w:color="auto"/>
        <w:right w:val="none" w:sz="0" w:space="0" w:color="auto"/>
      </w:divBdr>
    </w:div>
    <w:div w:id="4946933">
      <w:bodyDiv w:val="1"/>
      <w:marLeft w:val="0"/>
      <w:marRight w:val="0"/>
      <w:marTop w:val="0"/>
      <w:marBottom w:val="0"/>
      <w:divBdr>
        <w:top w:val="none" w:sz="0" w:space="0" w:color="auto"/>
        <w:left w:val="none" w:sz="0" w:space="0" w:color="auto"/>
        <w:bottom w:val="none" w:sz="0" w:space="0" w:color="auto"/>
        <w:right w:val="none" w:sz="0" w:space="0" w:color="auto"/>
      </w:divBdr>
    </w:div>
    <w:div w:id="6832156">
      <w:bodyDiv w:val="1"/>
      <w:marLeft w:val="0"/>
      <w:marRight w:val="0"/>
      <w:marTop w:val="0"/>
      <w:marBottom w:val="0"/>
      <w:divBdr>
        <w:top w:val="none" w:sz="0" w:space="0" w:color="auto"/>
        <w:left w:val="none" w:sz="0" w:space="0" w:color="auto"/>
        <w:bottom w:val="none" w:sz="0" w:space="0" w:color="auto"/>
        <w:right w:val="none" w:sz="0" w:space="0" w:color="auto"/>
      </w:divBdr>
    </w:div>
    <w:div w:id="7298296">
      <w:bodyDiv w:val="1"/>
      <w:marLeft w:val="0"/>
      <w:marRight w:val="0"/>
      <w:marTop w:val="0"/>
      <w:marBottom w:val="0"/>
      <w:divBdr>
        <w:top w:val="none" w:sz="0" w:space="0" w:color="auto"/>
        <w:left w:val="none" w:sz="0" w:space="0" w:color="auto"/>
        <w:bottom w:val="none" w:sz="0" w:space="0" w:color="auto"/>
        <w:right w:val="none" w:sz="0" w:space="0" w:color="auto"/>
      </w:divBdr>
    </w:div>
    <w:div w:id="7829291">
      <w:bodyDiv w:val="1"/>
      <w:marLeft w:val="0"/>
      <w:marRight w:val="0"/>
      <w:marTop w:val="0"/>
      <w:marBottom w:val="0"/>
      <w:divBdr>
        <w:top w:val="none" w:sz="0" w:space="0" w:color="auto"/>
        <w:left w:val="none" w:sz="0" w:space="0" w:color="auto"/>
        <w:bottom w:val="none" w:sz="0" w:space="0" w:color="auto"/>
        <w:right w:val="none" w:sz="0" w:space="0" w:color="auto"/>
      </w:divBdr>
    </w:div>
    <w:div w:id="9063907">
      <w:bodyDiv w:val="1"/>
      <w:marLeft w:val="0"/>
      <w:marRight w:val="0"/>
      <w:marTop w:val="0"/>
      <w:marBottom w:val="0"/>
      <w:divBdr>
        <w:top w:val="none" w:sz="0" w:space="0" w:color="auto"/>
        <w:left w:val="none" w:sz="0" w:space="0" w:color="auto"/>
        <w:bottom w:val="none" w:sz="0" w:space="0" w:color="auto"/>
        <w:right w:val="none" w:sz="0" w:space="0" w:color="auto"/>
      </w:divBdr>
    </w:div>
    <w:div w:id="10231563">
      <w:bodyDiv w:val="1"/>
      <w:marLeft w:val="0"/>
      <w:marRight w:val="0"/>
      <w:marTop w:val="0"/>
      <w:marBottom w:val="0"/>
      <w:divBdr>
        <w:top w:val="none" w:sz="0" w:space="0" w:color="auto"/>
        <w:left w:val="none" w:sz="0" w:space="0" w:color="auto"/>
        <w:bottom w:val="none" w:sz="0" w:space="0" w:color="auto"/>
        <w:right w:val="none" w:sz="0" w:space="0" w:color="auto"/>
      </w:divBdr>
    </w:div>
    <w:div w:id="13269053">
      <w:bodyDiv w:val="1"/>
      <w:marLeft w:val="0"/>
      <w:marRight w:val="0"/>
      <w:marTop w:val="0"/>
      <w:marBottom w:val="0"/>
      <w:divBdr>
        <w:top w:val="none" w:sz="0" w:space="0" w:color="auto"/>
        <w:left w:val="none" w:sz="0" w:space="0" w:color="auto"/>
        <w:bottom w:val="none" w:sz="0" w:space="0" w:color="auto"/>
        <w:right w:val="none" w:sz="0" w:space="0" w:color="auto"/>
      </w:divBdr>
    </w:div>
    <w:div w:id="13961135">
      <w:bodyDiv w:val="1"/>
      <w:marLeft w:val="0"/>
      <w:marRight w:val="0"/>
      <w:marTop w:val="0"/>
      <w:marBottom w:val="0"/>
      <w:divBdr>
        <w:top w:val="none" w:sz="0" w:space="0" w:color="auto"/>
        <w:left w:val="none" w:sz="0" w:space="0" w:color="auto"/>
        <w:bottom w:val="none" w:sz="0" w:space="0" w:color="auto"/>
        <w:right w:val="none" w:sz="0" w:space="0" w:color="auto"/>
      </w:divBdr>
    </w:div>
    <w:div w:id="15622719">
      <w:bodyDiv w:val="1"/>
      <w:marLeft w:val="0"/>
      <w:marRight w:val="0"/>
      <w:marTop w:val="0"/>
      <w:marBottom w:val="0"/>
      <w:divBdr>
        <w:top w:val="none" w:sz="0" w:space="0" w:color="auto"/>
        <w:left w:val="none" w:sz="0" w:space="0" w:color="auto"/>
        <w:bottom w:val="none" w:sz="0" w:space="0" w:color="auto"/>
        <w:right w:val="none" w:sz="0" w:space="0" w:color="auto"/>
      </w:divBdr>
    </w:div>
    <w:div w:id="21592874">
      <w:bodyDiv w:val="1"/>
      <w:marLeft w:val="0"/>
      <w:marRight w:val="0"/>
      <w:marTop w:val="0"/>
      <w:marBottom w:val="0"/>
      <w:divBdr>
        <w:top w:val="none" w:sz="0" w:space="0" w:color="auto"/>
        <w:left w:val="none" w:sz="0" w:space="0" w:color="auto"/>
        <w:bottom w:val="none" w:sz="0" w:space="0" w:color="auto"/>
        <w:right w:val="none" w:sz="0" w:space="0" w:color="auto"/>
      </w:divBdr>
    </w:div>
    <w:div w:id="22751647">
      <w:bodyDiv w:val="1"/>
      <w:marLeft w:val="0"/>
      <w:marRight w:val="0"/>
      <w:marTop w:val="0"/>
      <w:marBottom w:val="0"/>
      <w:divBdr>
        <w:top w:val="none" w:sz="0" w:space="0" w:color="auto"/>
        <w:left w:val="none" w:sz="0" w:space="0" w:color="auto"/>
        <w:bottom w:val="none" w:sz="0" w:space="0" w:color="auto"/>
        <w:right w:val="none" w:sz="0" w:space="0" w:color="auto"/>
      </w:divBdr>
    </w:div>
    <w:div w:id="23797695">
      <w:bodyDiv w:val="1"/>
      <w:marLeft w:val="0"/>
      <w:marRight w:val="0"/>
      <w:marTop w:val="0"/>
      <w:marBottom w:val="0"/>
      <w:divBdr>
        <w:top w:val="none" w:sz="0" w:space="0" w:color="auto"/>
        <w:left w:val="none" w:sz="0" w:space="0" w:color="auto"/>
        <w:bottom w:val="none" w:sz="0" w:space="0" w:color="auto"/>
        <w:right w:val="none" w:sz="0" w:space="0" w:color="auto"/>
      </w:divBdr>
    </w:div>
    <w:div w:id="27604747">
      <w:bodyDiv w:val="1"/>
      <w:marLeft w:val="0"/>
      <w:marRight w:val="0"/>
      <w:marTop w:val="0"/>
      <w:marBottom w:val="0"/>
      <w:divBdr>
        <w:top w:val="none" w:sz="0" w:space="0" w:color="auto"/>
        <w:left w:val="none" w:sz="0" w:space="0" w:color="auto"/>
        <w:bottom w:val="none" w:sz="0" w:space="0" w:color="auto"/>
        <w:right w:val="none" w:sz="0" w:space="0" w:color="auto"/>
      </w:divBdr>
    </w:div>
    <w:div w:id="28074068">
      <w:bodyDiv w:val="1"/>
      <w:marLeft w:val="0"/>
      <w:marRight w:val="0"/>
      <w:marTop w:val="0"/>
      <w:marBottom w:val="0"/>
      <w:divBdr>
        <w:top w:val="none" w:sz="0" w:space="0" w:color="auto"/>
        <w:left w:val="none" w:sz="0" w:space="0" w:color="auto"/>
        <w:bottom w:val="none" w:sz="0" w:space="0" w:color="auto"/>
        <w:right w:val="none" w:sz="0" w:space="0" w:color="auto"/>
      </w:divBdr>
    </w:div>
    <w:div w:id="29111008">
      <w:bodyDiv w:val="1"/>
      <w:marLeft w:val="0"/>
      <w:marRight w:val="0"/>
      <w:marTop w:val="0"/>
      <w:marBottom w:val="0"/>
      <w:divBdr>
        <w:top w:val="none" w:sz="0" w:space="0" w:color="auto"/>
        <w:left w:val="none" w:sz="0" w:space="0" w:color="auto"/>
        <w:bottom w:val="none" w:sz="0" w:space="0" w:color="auto"/>
        <w:right w:val="none" w:sz="0" w:space="0" w:color="auto"/>
      </w:divBdr>
    </w:div>
    <w:div w:id="34165172">
      <w:bodyDiv w:val="1"/>
      <w:marLeft w:val="0"/>
      <w:marRight w:val="0"/>
      <w:marTop w:val="0"/>
      <w:marBottom w:val="0"/>
      <w:divBdr>
        <w:top w:val="none" w:sz="0" w:space="0" w:color="auto"/>
        <w:left w:val="none" w:sz="0" w:space="0" w:color="auto"/>
        <w:bottom w:val="none" w:sz="0" w:space="0" w:color="auto"/>
        <w:right w:val="none" w:sz="0" w:space="0" w:color="auto"/>
      </w:divBdr>
    </w:div>
    <w:div w:id="34235888">
      <w:bodyDiv w:val="1"/>
      <w:marLeft w:val="0"/>
      <w:marRight w:val="0"/>
      <w:marTop w:val="0"/>
      <w:marBottom w:val="0"/>
      <w:divBdr>
        <w:top w:val="none" w:sz="0" w:space="0" w:color="auto"/>
        <w:left w:val="none" w:sz="0" w:space="0" w:color="auto"/>
        <w:bottom w:val="none" w:sz="0" w:space="0" w:color="auto"/>
        <w:right w:val="none" w:sz="0" w:space="0" w:color="auto"/>
      </w:divBdr>
    </w:div>
    <w:div w:id="34278266">
      <w:bodyDiv w:val="1"/>
      <w:marLeft w:val="0"/>
      <w:marRight w:val="0"/>
      <w:marTop w:val="0"/>
      <w:marBottom w:val="0"/>
      <w:divBdr>
        <w:top w:val="none" w:sz="0" w:space="0" w:color="auto"/>
        <w:left w:val="none" w:sz="0" w:space="0" w:color="auto"/>
        <w:bottom w:val="none" w:sz="0" w:space="0" w:color="auto"/>
        <w:right w:val="none" w:sz="0" w:space="0" w:color="auto"/>
      </w:divBdr>
    </w:div>
    <w:div w:id="34475436">
      <w:bodyDiv w:val="1"/>
      <w:marLeft w:val="0"/>
      <w:marRight w:val="0"/>
      <w:marTop w:val="0"/>
      <w:marBottom w:val="0"/>
      <w:divBdr>
        <w:top w:val="none" w:sz="0" w:space="0" w:color="auto"/>
        <w:left w:val="none" w:sz="0" w:space="0" w:color="auto"/>
        <w:bottom w:val="none" w:sz="0" w:space="0" w:color="auto"/>
        <w:right w:val="none" w:sz="0" w:space="0" w:color="auto"/>
      </w:divBdr>
    </w:div>
    <w:div w:id="35548273">
      <w:bodyDiv w:val="1"/>
      <w:marLeft w:val="0"/>
      <w:marRight w:val="0"/>
      <w:marTop w:val="0"/>
      <w:marBottom w:val="0"/>
      <w:divBdr>
        <w:top w:val="none" w:sz="0" w:space="0" w:color="auto"/>
        <w:left w:val="none" w:sz="0" w:space="0" w:color="auto"/>
        <w:bottom w:val="none" w:sz="0" w:space="0" w:color="auto"/>
        <w:right w:val="none" w:sz="0" w:space="0" w:color="auto"/>
      </w:divBdr>
    </w:div>
    <w:div w:id="36979298">
      <w:bodyDiv w:val="1"/>
      <w:marLeft w:val="0"/>
      <w:marRight w:val="0"/>
      <w:marTop w:val="0"/>
      <w:marBottom w:val="0"/>
      <w:divBdr>
        <w:top w:val="none" w:sz="0" w:space="0" w:color="auto"/>
        <w:left w:val="none" w:sz="0" w:space="0" w:color="auto"/>
        <w:bottom w:val="none" w:sz="0" w:space="0" w:color="auto"/>
        <w:right w:val="none" w:sz="0" w:space="0" w:color="auto"/>
      </w:divBdr>
    </w:div>
    <w:div w:id="38172177">
      <w:bodyDiv w:val="1"/>
      <w:marLeft w:val="0"/>
      <w:marRight w:val="0"/>
      <w:marTop w:val="0"/>
      <w:marBottom w:val="0"/>
      <w:divBdr>
        <w:top w:val="none" w:sz="0" w:space="0" w:color="auto"/>
        <w:left w:val="none" w:sz="0" w:space="0" w:color="auto"/>
        <w:bottom w:val="none" w:sz="0" w:space="0" w:color="auto"/>
        <w:right w:val="none" w:sz="0" w:space="0" w:color="auto"/>
      </w:divBdr>
    </w:div>
    <w:div w:id="38869954">
      <w:bodyDiv w:val="1"/>
      <w:marLeft w:val="0"/>
      <w:marRight w:val="0"/>
      <w:marTop w:val="0"/>
      <w:marBottom w:val="0"/>
      <w:divBdr>
        <w:top w:val="none" w:sz="0" w:space="0" w:color="auto"/>
        <w:left w:val="none" w:sz="0" w:space="0" w:color="auto"/>
        <w:bottom w:val="none" w:sz="0" w:space="0" w:color="auto"/>
        <w:right w:val="none" w:sz="0" w:space="0" w:color="auto"/>
      </w:divBdr>
    </w:div>
    <w:div w:id="39062379">
      <w:bodyDiv w:val="1"/>
      <w:marLeft w:val="0"/>
      <w:marRight w:val="0"/>
      <w:marTop w:val="0"/>
      <w:marBottom w:val="0"/>
      <w:divBdr>
        <w:top w:val="none" w:sz="0" w:space="0" w:color="auto"/>
        <w:left w:val="none" w:sz="0" w:space="0" w:color="auto"/>
        <w:bottom w:val="none" w:sz="0" w:space="0" w:color="auto"/>
        <w:right w:val="none" w:sz="0" w:space="0" w:color="auto"/>
      </w:divBdr>
    </w:div>
    <w:div w:id="39062429">
      <w:bodyDiv w:val="1"/>
      <w:marLeft w:val="0"/>
      <w:marRight w:val="0"/>
      <w:marTop w:val="0"/>
      <w:marBottom w:val="0"/>
      <w:divBdr>
        <w:top w:val="none" w:sz="0" w:space="0" w:color="auto"/>
        <w:left w:val="none" w:sz="0" w:space="0" w:color="auto"/>
        <w:bottom w:val="none" w:sz="0" w:space="0" w:color="auto"/>
        <w:right w:val="none" w:sz="0" w:space="0" w:color="auto"/>
      </w:divBdr>
    </w:div>
    <w:div w:id="41098785">
      <w:bodyDiv w:val="1"/>
      <w:marLeft w:val="0"/>
      <w:marRight w:val="0"/>
      <w:marTop w:val="0"/>
      <w:marBottom w:val="0"/>
      <w:divBdr>
        <w:top w:val="none" w:sz="0" w:space="0" w:color="auto"/>
        <w:left w:val="none" w:sz="0" w:space="0" w:color="auto"/>
        <w:bottom w:val="none" w:sz="0" w:space="0" w:color="auto"/>
        <w:right w:val="none" w:sz="0" w:space="0" w:color="auto"/>
      </w:divBdr>
    </w:div>
    <w:div w:id="45108997">
      <w:bodyDiv w:val="1"/>
      <w:marLeft w:val="0"/>
      <w:marRight w:val="0"/>
      <w:marTop w:val="0"/>
      <w:marBottom w:val="0"/>
      <w:divBdr>
        <w:top w:val="none" w:sz="0" w:space="0" w:color="auto"/>
        <w:left w:val="none" w:sz="0" w:space="0" w:color="auto"/>
        <w:bottom w:val="none" w:sz="0" w:space="0" w:color="auto"/>
        <w:right w:val="none" w:sz="0" w:space="0" w:color="auto"/>
      </w:divBdr>
    </w:div>
    <w:div w:id="45379670">
      <w:bodyDiv w:val="1"/>
      <w:marLeft w:val="0"/>
      <w:marRight w:val="0"/>
      <w:marTop w:val="0"/>
      <w:marBottom w:val="0"/>
      <w:divBdr>
        <w:top w:val="none" w:sz="0" w:space="0" w:color="auto"/>
        <w:left w:val="none" w:sz="0" w:space="0" w:color="auto"/>
        <w:bottom w:val="none" w:sz="0" w:space="0" w:color="auto"/>
        <w:right w:val="none" w:sz="0" w:space="0" w:color="auto"/>
      </w:divBdr>
    </w:div>
    <w:div w:id="48459212">
      <w:bodyDiv w:val="1"/>
      <w:marLeft w:val="0"/>
      <w:marRight w:val="0"/>
      <w:marTop w:val="0"/>
      <w:marBottom w:val="0"/>
      <w:divBdr>
        <w:top w:val="none" w:sz="0" w:space="0" w:color="auto"/>
        <w:left w:val="none" w:sz="0" w:space="0" w:color="auto"/>
        <w:bottom w:val="none" w:sz="0" w:space="0" w:color="auto"/>
        <w:right w:val="none" w:sz="0" w:space="0" w:color="auto"/>
      </w:divBdr>
    </w:div>
    <w:div w:id="50420795">
      <w:bodyDiv w:val="1"/>
      <w:marLeft w:val="0"/>
      <w:marRight w:val="0"/>
      <w:marTop w:val="0"/>
      <w:marBottom w:val="0"/>
      <w:divBdr>
        <w:top w:val="none" w:sz="0" w:space="0" w:color="auto"/>
        <w:left w:val="none" w:sz="0" w:space="0" w:color="auto"/>
        <w:bottom w:val="none" w:sz="0" w:space="0" w:color="auto"/>
        <w:right w:val="none" w:sz="0" w:space="0" w:color="auto"/>
      </w:divBdr>
    </w:div>
    <w:div w:id="50808090">
      <w:bodyDiv w:val="1"/>
      <w:marLeft w:val="0"/>
      <w:marRight w:val="0"/>
      <w:marTop w:val="0"/>
      <w:marBottom w:val="0"/>
      <w:divBdr>
        <w:top w:val="none" w:sz="0" w:space="0" w:color="auto"/>
        <w:left w:val="none" w:sz="0" w:space="0" w:color="auto"/>
        <w:bottom w:val="none" w:sz="0" w:space="0" w:color="auto"/>
        <w:right w:val="none" w:sz="0" w:space="0" w:color="auto"/>
      </w:divBdr>
    </w:div>
    <w:div w:id="51271557">
      <w:bodyDiv w:val="1"/>
      <w:marLeft w:val="0"/>
      <w:marRight w:val="0"/>
      <w:marTop w:val="0"/>
      <w:marBottom w:val="0"/>
      <w:divBdr>
        <w:top w:val="none" w:sz="0" w:space="0" w:color="auto"/>
        <w:left w:val="none" w:sz="0" w:space="0" w:color="auto"/>
        <w:bottom w:val="none" w:sz="0" w:space="0" w:color="auto"/>
        <w:right w:val="none" w:sz="0" w:space="0" w:color="auto"/>
      </w:divBdr>
    </w:div>
    <w:div w:id="55398537">
      <w:bodyDiv w:val="1"/>
      <w:marLeft w:val="0"/>
      <w:marRight w:val="0"/>
      <w:marTop w:val="0"/>
      <w:marBottom w:val="0"/>
      <w:divBdr>
        <w:top w:val="none" w:sz="0" w:space="0" w:color="auto"/>
        <w:left w:val="none" w:sz="0" w:space="0" w:color="auto"/>
        <w:bottom w:val="none" w:sz="0" w:space="0" w:color="auto"/>
        <w:right w:val="none" w:sz="0" w:space="0" w:color="auto"/>
      </w:divBdr>
    </w:div>
    <w:div w:id="59137344">
      <w:bodyDiv w:val="1"/>
      <w:marLeft w:val="0"/>
      <w:marRight w:val="0"/>
      <w:marTop w:val="0"/>
      <w:marBottom w:val="0"/>
      <w:divBdr>
        <w:top w:val="none" w:sz="0" w:space="0" w:color="auto"/>
        <w:left w:val="none" w:sz="0" w:space="0" w:color="auto"/>
        <w:bottom w:val="none" w:sz="0" w:space="0" w:color="auto"/>
        <w:right w:val="none" w:sz="0" w:space="0" w:color="auto"/>
      </w:divBdr>
    </w:div>
    <w:div w:id="61416926">
      <w:bodyDiv w:val="1"/>
      <w:marLeft w:val="0"/>
      <w:marRight w:val="0"/>
      <w:marTop w:val="0"/>
      <w:marBottom w:val="0"/>
      <w:divBdr>
        <w:top w:val="none" w:sz="0" w:space="0" w:color="auto"/>
        <w:left w:val="none" w:sz="0" w:space="0" w:color="auto"/>
        <w:bottom w:val="none" w:sz="0" w:space="0" w:color="auto"/>
        <w:right w:val="none" w:sz="0" w:space="0" w:color="auto"/>
      </w:divBdr>
    </w:div>
    <w:div w:id="62068342">
      <w:bodyDiv w:val="1"/>
      <w:marLeft w:val="0"/>
      <w:marRight w:val="0"/>
      <w:marTop w:val="0"/>
      <w:marBottom w:val="0"/>
      <w:divBdr>
        <w:top w:val="none" w:sz="0" w:space="0" w:color="auto"/>
        <w:left w:val="none" w:sz="0" w:space="0" w:color="auto"/>
        <w:bottom w:val="none" w:sz="0" w:space="0" w:color="auto"/>
        <w:right w:val="none" w:sz="0" w:space="0" w:color="auto"/>
      </w:divBdr>
    </w:div>
    <w:div w:id="62486002">
      <w:bodyDiv w:val="1"/>
      <w:marLeft w:val="0"/>
      <w:marRight w:val="0"/>
      <w:marTop w:val="0"/>
      <w:marBottom w:val="0"/>
      <w:divBdr>
        <w:top w:val="none" w:sz="0" w:space="0" w:color="auto"/>
        <w:left w:val="none" w:sz="0" w:space="0" w:color="auto"/>
        <w:bottom w:val="none" w:sz="0" w:space="0" w:color="auto"/>
        <w:right w:val="none" w:sz="0" w:space="0" w:color="auto"/>
      </w:divBdr>
    </w:div>
    <w:div w:id="63308372">
      <w:bodyDiv w:val="1"/>
      <w:marLeft w:val="0"/>
      <w:marRight w:val="0"/>
      <w:marTop w:val="0"/>
      <w:marBottom w:val="0"/>
      <w:divBdr>
        <w:top w:val="none" w:sz="0" w:space="0" w:color="auto"/>
        <w:left w:val="none" w:sz="0" w:space="0" w:color="auto"/>
        <w:bottom w:val="none" w:sz="0" w:space="0" w:color="auto"/>
        <w:right w:val="none" w:sz="0" w:space="0" w:color="auto"/>
      </w:divBdr>
    </w:div>
    <w:div w:id="66416650">
      <w:bodyDiv w:val="1"/>
      <w:marLeft w:val="0"/>
      <w:marRight w:val="0"/>
      <w:marTop w:val="0"/>
      <w:marBottom w:val="0"/>
      <w:divBdr>
        <w:top w:val="none" w:sz="0" w:space="0" w:color="auto"/>
        <w:left w:val="none" w:sz="0" w:space="0" w:color="auto"/>
        <w:bottom w:val="none" w:sz="0" w:space="0" w:color="auto"/>
        <w:right w:val="none" w:sz="0" w:space="0" w:color="auto"/>
      </w:divBdr>
    </w:div>
    <w:div w:id="66926662">
      <w:bodyDiv w:val="1"/>
      <w:marLeft w:val="0"/>
      <w:marRight w:val="0"/>
      <w:marTop w:val="0"/>
      <w:marBottom w:val="0"/>
      <w:divBdr>
        <w:top w:val="none" w:sz="0" w:space="0" w:color="auto"/>
        <w:left w:val="none" w:sz="0" w:space="0" w:color="auto"/>
        <w:bottom w:val="none" w:sz="0" w:space="0" w:color="auto"/>
        <w:right w:val="none" w:sz="0" w:space="0" w:color="auto"/>
      </w:divBdr>
    </w:div>
    <w:div w:id="68769466">
      <w:bodyDiv w:val="1"/>
      <w:marLeft w:val="0"/>
      <w:marRight w:val="0"/>
      <w:marTop w:val="0"/>
      <w:marBottom w:val="0"/>
      <w:divBdr>
        <w:top w:val="none" w:sz="0" w:space="0" w:color="auto"/>
        <w:left w:val="none" w:sz="0" w:space="0" w:color="auto"/>
        <w:bottom w:val="none" w:sz="0" w:space="0" w:color="auto"/>
        <w:right w:val="none" w:sz="0" w:space="0" w:color="auto"/>
      </w:divBdr>
    </w:div>
    <w:div w:id="71856527">
      <w:bodyDiv w:val="1"/>
      <w:marLeft w:val="0"/>
      <w:marRight w:val="0"/>
      <w:marTop w:val="0"/>
      <w:marBottom w:val="0"/>
      <w:divBdr>
        <w:top w:val="none" w:sz="0" w:space="0" w:color="auto"/>
        <w:left w:val="none" w:sz="0" w:space="0" w:color="auto"/>
        <w:bottom w:val="none" w:sz="0" w:space="0" w:color="auto"/>
        <w:right w:val="none" w:sz="0" w:space="0" w:color="auto"/>
      </w:divBdr>
    </w:div>
    <w:div w:id="72629660">
      <w:bodyDiv w:val="1"/>
      <w:marLeft w:val="0"/>
      <w:marRight w:val="0"/>
      <w:marTop w:val="0"/>
      <w:marBottom w:val="0"/>
      <w:divBdr>
        <w:top w:val="none" w:sz="0" w:space="0" w:color="auto"/>
        <w:left w:val="none" w:sz="0" w:space="0" w:color="auto"/>
        <w:bottom w:val="none" w:sz="0" w:space="0" w:color="auto"/>
        <w:right w:val="none" w:sz="0" w:space="0" w:color="auto"/>
      </w:divBdr>
    </w:div>
    <w:div w:id="79643687">
      <w:bodyDiv w:val="1"/>
      <w:marLeft w:val="0"/>
      <w:marRight w:val="0"/>
      <w:marTop w:val="0"/>
      <w:marBottom w:val="0"/>
      <w:divBdr>
        <w:top w:val="none" w:sz="0" w:space="0" w:color="auto"/>
        <w:left w:val="none" w:sz="0" w:space="0" w:color="auto"/>
        <w:bottom w:val="none" w:sz="0" w:space="0" w:color="auto"/>
        <w:right w:val="none" w:sz="0" w:space="0" w:color="auto"/>
      </w:divBdr>
    </w:div>
    <w:div w:id="81534580">
      <w:bodyDiv w:val="1"/>
      <w:marLeft w:val="0"/>
      <w:marRight w:val="0"/>
      <w:marTop w:val="0"/>
      <w:marBottom w:val="0"/>
      <w:divBdr>
        <w:top w:val="none" w:sz="0" w:space="0" w:color="auto"/>
        <w:left w:val="none" w:sz="0" w:space="0" w:color="auto"/>
        <w:bottom w:val="none" w:sz="0" w:space="0" w:color="auto"/>
        <w:right w:val="none" w:sz="0" w:space="0" w:color="auto"/>
      </w:divBdr>
    </w:div>
    <w:div w:id="81605112">
      <w:bodyDiv w:val="1"/>
      <w:marLeft w:val="0"/>
      <w:marRight w:val="0"/>
      <w:marTop w:val="0"/>
      <w:marBottom w:val="0"/>
      <w:divBdr>
        <w:top w:val="none" w:sz="0" w:space="0" w:color="auto"/>
        <w:left w:val="none" w:sz="0" w:space="0" w:color="auto"/>
        <w:bottom w:val="none" w:sz="0" w:space="0" w:color="auto"/>
        <w:right w:val="none" w:sz="0" w:space="0" w:color="auto"/>
      </w:divBdr>
    </w:div>
    <w:div w:id="83917179">
      <w:bodyDiv w:val="1"/>
      <w:marLeft w:val="0"/>
      <w:marRight w:val="0"/>
      <w:marTop w:val="0"/>
      <w:marBottom w:val="0"/>
      <w:divBdr>
        <w:top w:val="none" w:sz="0" w:space="0" w:color="auto"/>
        <w:left w:val="none" w:sz="0" w:space="0" w:color="auto"/>
        <w:bottom w:val="none" w:sz="0" w:space="0" w:color="auto"/>
        <w:right w:val="none" w:sz="0" w:space="0" w:color="auto"/>
      </w:divBdr>
    </w:div>
    <w:div w:id="85729400">
      <w:bodyDiv w:val="1"/>
      <w:marLeft w:val="0"/>
      <w:marRight w:val="0"/>
      <w:marTop w:val="0"/>
      <w:marBottom w:val="0"/>
      <w:divBdr>
        <w:top w:val="none" w:sz="0" w:space="0" w:color="auto"/>
        <w:left w:val="none" w:sz="0" w:space="0" w:color="auto"/>
        <w:bottom w:val="none" w:sz="0" w:space="0" w:color="auto"/>
        <w:right w:val="none" w:sz="0" w:space="0" w:color="auto"/>
      </w:divBdr>
    </w:div>
    <w:div w:id="85880927">
      <w:bodyDiv w:val="1"/>
      <w:marLeft w:val="0"/>
      <w:marRight w:val="0"/>
      <w:marTop w:val="0"/>
      <w:marBottom w:val="0"/>
      <w:divBdr>
        <w:top w:val="none" w:sz="0" w:space="0" w:color="auto"/>
        <w:left w:val="none" w:sz="0" w:space="0" w:color="auto"/>
        <w:bottom w:val="none" w:sz="0" w:space="0" w:color="auto"/>
        <w:right w:val="none" w:sz="0" w:space="0" w:color="auto"/>
      </w:divBdr>
    </w:div>
    <w:div w:id="90205517">
      <w:bodyDiv w:val="1"/>
      <w:marLeft w:val="0"/>
      <w:marRight w:val="0"/>
      <w:marTop w:val="0"/>
      <w:marBottom w:val="0"/>
      <w:divBdr>
        <w:top w:val="none" w:sz="0" w:space="0" w:color="auto"/>
        <w:left w:val="none" w:sz="0" w:space="0" w:color="auto"/>
        <w:bottom w:val="none" w:sz="0" w:space="0" w:color="auto"/>
        <w:right w:val="none" w:sz="0" w:space="0" w:color="auto"/>
      </w:divBdr>
    </w:div>
    <w:div w:id="92096157">
      <w:bodyDiv w:val="1"/>
      <w:marLeft w:val="0"/>
      <w:marRight w:val="0"/>
      <w:marTop w:val="0"/>
      <w:marBottom w:val="0"/>
      <w:divBdr>
        <w:top w:val="none" w:sz="0" w:space="0" w:color="auto"/>
        <w:left w:val="none" w:sz="0" w:space="0" w:color="auto"/>
        <w:bottom w:val="none" w:sz="0" w:space="0" w:color="auto"/>
        <w:right w:val="none" w:sz="0" w:space="0" w:color="auto"/>
      </w:divBdr>
    </w:div>
    <w:div w:id="94594534">
      <w:bodyDiv w:val="1"/>
      <w:marLeft w:val="0"/>
      <w:marRight w:val="0"/>
      <w:marTop w:val="0"/>
      <w:marBottom w:val="0"/>
      <w:divBdr>
        <w:top w:val="none" w:sz="0" w:space="0" w:color="auto"/>
        <w:left w:val="none" w:sz="0" w:space="0" w:color="auto"/>
        <w:bottom w:val="none" w:sz="0" w:space="0" w:color="auto"/>
        <w:right w:val="none" w:sz="0" w:space="0" w:color="auto"/>
      </w:divBdr>
    </w:div>
    <w:div w:id="96754551">
      <w:bodyDiv w:val="1"/>
      <w:marLeft w:val="0"/>
      <w:marRight w:val="0"/>
      <w:marTop w:val="0"/>
      <w:marBottom w:val="0"/>
      <w:divBdr>
        <w:top w:val="none" w:sz="0" w:space="0" w:color="auto"/>
        <w:left w:val="none" w:sz="0" w:space="0" w:color="auto"/>
        <w:bottom w:val="none" w:sz="0" w:space="0" w:color="auto"/>
        <w:right w:val="none" w:sz="0" w:space="0" w:color="auto"/>
      </w:divBdr>
    </w:div>
    <w:div w:id="98063755">
      <w:bodyDiv w:val="1"/>
      <w:marLeft w:val="0"/>
      <w:marRight w:val="0"/>
      <w:marTop w:val="0"/>
      <w:marBottom w:val="0"/>
      <w:divBdr>
        <w:top w:val="none" w:sz="0" w:space="0" w:color="auto"/>
        <w:left w:val="none" w:sz="0" w:space="0" w:color="auto"/>
        <w:bottom w:val="none" w:sz="0" w:space="0" w:color="auto"/>
        <w:right w:val="none" w:sz="0" w:space="0" w:color="auto"/>
      </w:divBdr>
    </w:div>
    <w:div w:id="99447535">
      <w:bodyDiv w:val="1"/>
      <w:marLeft w:val="0"/>
      <w:marRight w:val="0"/>
      <w:marTop w:val="0"/>
      <w:marBottom w:val="0"/>
      <w:divBdr>
        <w:top w:val="none" w:sz="0" w:space="0" w:color="auto"/>
        <w:left w:val="none" w:sz="0" w:space="0" w:color="auto"/>
        <w:bottom w:val="none" w:sz="0" w:space="0" w:color="auto"/>
        <w:right w:val="none" w:sz="0" w:space="0" w:color="auto"/>
      </w:divBdr>
    </w:div>
    <w:div w:id="99647462">
      <w:bodyDiv w:val="1"/>
      <w:marLeft w:val="0"/>
      <w:marRight w:val="0"/>
      <w:marTop w:val="0"/>
      <w:marBottom w:val="0"/>
      <w:divBdr>
        <w:top w:val="none" w:sz="0" w:space="0" w:color="auto"/>
        <w:left w:val="none" w:sz="0" w:space="0" w:color="auto"/>
        <w:bottom w:val="none" w:sz="0" w:space="0" w:color="auto"/>
        <w:right w:val="none" w:sz="0" w:space="0" w:color="auto"/>
      </w:divBdr>
    </w:div>
    <w:div w:id="100339849">
      <w:bodyDiv w:val="1"/>
      <w:marLeft w:val="0"/>
      <w:marRight w:val="0"/>
      <w:marTop w:val="0"/>
      <w:marBottom w:val="0"/>
      <w:divBdr>
        <w:top w:val="none" w:sz="0" w:space="0" w:color="auto"/>
        <w:left w:val="none" w:sz="0" w:space="0" w:color="auto"/>
        <w:bottom w:val="none" w:sz="0" w:space="0" w:color="auto"/>
        <w:right w:val="none" w:sz="0" w:space="0" w:color="auto"/>
      </w:divBdr>
    </w:div>
    <w:div w:id="102111556">
      <w:bodyDiv w:val="1"/>
      <w:marLeft w:val="0"/>
      <w:marRight w:val="0"/>
      <w:marTop w:val="0"/>
      <w:marBottom w:val="0"/>
      <w:divBdr>
        <w:top w:val="none" w:sz="0" w:space="0" w:color="auto"/>
        <w:left w:val="none" w:sz="0" w:space="0" w:color="auto"/>
        <w:bottom w:val="none" w:sz="0" w:space="0" w:color="auto"/>
        <w:right w:val="none" w:sz="0" w:space="0" w:color="auto"/>
      </w:divBdr>
    </w:div>
    <w:div w:id="105657627">
      <w:bodyDiv w:val="1"/>
      <w:marLeft w:val="0"/>
      <w:marRight w:val="0"/>
      <w:marTop w:val="0"/>
      <w:marBottom w:val="0"/>
      <w:divBdr>
        <w:top w:val="none" w:sz="0" w:space="0" w:color="auto"/>
        <w:left w:val="none" w:sz="0" w:space="0" w:color="auto"/>
        <w:bottom w:val="none" w:sz="0" w:space="0" w:color="auto"/>
        <w:right w:val="none" w:sz="0" w:space="0" w:color="auto"/>
      </w:divBdr>
    </w:div>
    <w:div w:id="107623162">
      <w:bodyDiv w:val="1"/>
      <w:marLeft w:val="0"/>
      <w:marRight w:val="0"/>
      <w:marTop w:val="0"/>
      <w:marBottom w:val="0"/>
      <w:divBdr>
        <w:top w:val="none" w:sz="0" w:space="0" w:color="auto"/>
        <w:left w:val="none" w:sz="0" w:space="0" w:color="auto"/>
        <w:bottom w:val="none" w:sz="0" w:space="0" w:color="auto"/>
        <w:right w:val="none" w:sz="0" w:space="0" w:color="auto"/>
      </w:divBdr>
    </w:div>
    <w:div w:id="110247667">
      <w:bodyDiv w:val="1"/>
      <w:marLeft w:val="0"/>
      <w:marRight w:val="0"/>
      <w:marTop w:val="0"/>
      <w:marBottom w:val="0"/>
      <w:divBdr>
        <w:top w:val="none" w:sz="0" w:space="0" w:color="auto"/>
        <w:left w:val="none" w:sz="0" w:space="0" w:color="auto"/>
        <w:bottom w:val="none" w:sz="0" w:space="0" w:color="auto"/>
        <w:right w:val="none" w:sz="0" w:space="0" w:color="auto"/>
      </w:divBdr>
    </w:div>
    <w:div w:id="112485019">
      <w:bodyDiv w:val="1"/>
      <w:marLeft w:val="0"/>
      <w:marRight w:val="0"/>
      <w:marTop w:val="0"/>
      <w:marBottom w:val="0"/>
      <w:divBdr>
        <w:top w:val="none" w:sz="0" w:space="0" w:color="auto"/>
        <w:left w:val="none" w:sz="0" w:space="0" w:color="auto"/>
        <w:bottom w:val="none" w:sz="0" w:space="0" w:color="auto"/>
        <w:right w:val="none" w:sz="0" w:space="0" w:color="auto"/>
      </w:divBdr>
    </w:div>
    <w:div w:id="115293268">
      <w:bodyDiv w:val="1"/>
      <w:marLeft w:val="0"/>
      <w:marRight w:val="0"/>
      <w:marTop w:val="0"/>
      <w:marBottom w:val="0"/>
      <w:divBdr>
        <w:top w:val="none" w:sz="0" w:space="0" w:color="auto"/>
        <w:left w:val="none" w:sz="0" w:space="0" w:color="auto"/>
        <w:bottom w:val="none" w:sz="0" w:space="0" w:color="auto"/>
        <w:right w:val="none" w:sz="0" w:space="0" w:color="auto"/>
      </w:divBdr>
    </w:div>
    <w:div w:id="119303575">
      <w:bodyDiv w:val="1"/>
      <w:marLeft w:val="0"/>
      <w:marRight w:val="0"/>
      <w:marTop w:val="0"/>
      <w:marBottom w:val="0"/>
      <w:divBdr>
        <w:top w:val="none" w:sz="0" w:space="0" w:color="auto"/>
        <w:left w:val="none" w:sz="0" w:space="0" w:color="auto"/>
        <w:bottom w:val="none" w:sz="0" w:space="0" w:color="auto"/>
        <w:right w:val="none" w:sz="0" w:space="0" w:color="auto"/>
      </w:divBdr>
    </w:div>
    <w:div w:id="120392211">
      <w:bodyDiv w:val="1"/>
      <w:marLeft w:val="0"/>
      <w:marRight w:val="0"/>
      <w:marTop w:val="0"/>
      <w:marBottom w:val="0"/>
      <w:divBdr>
        <w:top w:val="none" w:sz="0" w:space="0" w:color="auto"/>
        <w:left w:val="none" w:sz="0" w:space="0" w:color="auto"/>
        <w:bottom w:val="none" w:sz="0" w:space="0" w:color="auto"/>
        <w:right w:val="none" w:sz="0" w:space="0" w:color="auto"/>
      </w:divBdr>
    </w:div>
    <w:div w:id="120539001">
      <w:bodyDiv w:val="1"/>
      <w:marLeft w:val="0"/>
      <w:marRight w:val="0"/>
      <w:marTop w:val="0"/>
      <w:marBottom w:val="0"/>
      <w:divBdr>
        <w:top w:val="none" w:sz="0" w:space="0" w:color="auto"/>
        <w:left w:val="none" w:sz="0" w:space="0" w:color="auto"/>
        <w:bottom w:val="none" w:sz="0" w:space="0" w:color="auto"/>
        <w:right w:val="none" w:sz="0" w:space="0" w:color="auto"/>
      </w:divBdr>
    </w:div>
    <w:div w:id="121774584">
      <w:bodyDiv w:val="1"/>
      <w:marLeft w:val="0"/>
      <w:marRight w:val="0"/>
      <w:marTop w:val="0"/>
      <w:marBottom w:val="0"/>
      <w:divBdr>
        <w:top w:val="none" w:sz="0" w:space="0" w:color="auto"/>
        <w:left w:val="none" w:sz="0" w:space="0" w:color="auto"/>
        <w:bottom w:val="none" w:sz="0" w:space="0" w:color="auto"/>
        <w:right w:val="none" w:sz="0" w:space="0" w:color="auto"/>
      </w:divBdr>
    </w:div>
    <w:div w:id="126437472">
      <w:bodyDiv w:val="1"/>
      <w:marLeft w:val="0"/>
      <w:marRight w:val="0"/>
      <w:marTop w:val="0"/>
      <w:marBottom w:val="0"/>
      <w:divBdr>
        <w:top w:val="none" w:sz="0" w:space="0" w:color="auto"/>
        <w:left w:val="none" w:sz="0" w:space="0" w:color="auto"/>
        <w:bottom w:val="none" w:sz="0" w:space="0" w:color="auto"/>
        <w:right w:val="none" w:sz="0" w:space="0" w:color="auto"/>
      </w:divBdr>
    </w:div>
    <w:div w:id="129400680">
      <w:bodyDiv w:val="1"/>
      <w:marLeft w:val="0"/>
      <w:marRight w:val="0"/>
      <w:marTop w:val="0"/>
      <w:marBottom w:val="0"/>
      <w:divBdr>
        <w:top w:val="none" w:sz="0" w:space="0" w:color="auto"/>
        <w:left w:val="none" w:sz="0" w:space="0" w:color="auto"/>
        <w:bottom w:val="none" w:sz="0" w:space="0" w:color="auto"/>
        <w:right w:val="none" w:sz="0" w:space="0" w:color="auto"/>
      </w:divBdr>
    </w:div>
    <w:div w:id="129636628">
      <w:bodyDiv w:val="1"/>
      <w:marLeft w:val="0"/>
      <w:marRight w:val="0"/>
      <w:marTop w:val="0"/>
      <w:marBottom w:val="0"/>
      <w:divBdr>
        <w:top w:val="none" w:sz="0" w:space="0" w:color="auto"/>
        <w:left w:val="none" w:sz="0" w:space="0" w:color="auto"/>
        <w:bottom w:val="none" w:sz="0" w:space="0" w:color="auto"/>
        <w:right w:val="none" w:sz="0" w:space="0" w:color="auto"/>
      </w:divBdr>
    </w:div>
    <w:div w:id="133062717">
      <w:bodyDiv w:val="1"/>
      <w:marLeft w:val="0"/>
      <w:marRight w:val="0"/>
      <w:marTop w:val="0"/>
      <w:marBottom w:val="0"/>
      <w:divBdr>
        <w:top w:val="none" w:sz="0" w:space="0" w:color="auto"/>
        <w:left w:val="none" w:sz="0" w:space="0" w:color="auto"/>
        <w:bottom w:val="none" w:sz="0" w:space="0" w:color="auto"/>
        <w:right w:val="none" w:sz="0" w:space="0" w:color="auto"/>
      </w:divBdr>
    </w:div>
    <w:div w:id="134683839">
      <w:bodyDiv w:val="1"/>
      <w:marLeft w:val="0"/>
      <w:marRight w:val="0"/>
      <w:marTop w:val="0"/>
      <w:marBottom w:val="0"/>
      <w:divBdr>
        <w:top w:val="none" w:sz="0" w:space="0" w:color="auto"/>
        <w:left w:val="none" w:sz="0" w:space="0" w:color="auto"/>
        <w:bottom w:val="none" w:sz="0" w:space="0" w:color="auto"/>
        <w:right w:val="none" w:sz="0" w:space="0" w:color="auto"/>
      </w:divBdr>
    </w:div>
    <w:div w:id="136148940">
      <w:bodyDiv w:val="1"/>
      <w:marLeft w:val="0"/>
      <w:marRight w:val="0"/>
      <w:marTop w:val="0"/>
      <w:marBottom w:val="0"/>
      <w:divBdr>
        <w:top w:val="none" w:sz="0" w:space="0" w:color="auto"/>
        <w:left w:val="none" w:sz="0" w:space="0" w:color="auto"/>
        <w:bottom w:val="none" w:sz="0" w:space="0" w:color="auto"/>
        <w:right w:val="none" w:sz="0" w:space="0" w:color="auto"/>
      </w:divBdr>
    </w:div>
    <w:div w:id="136268775">
      <w:bodyDiv w:val="1"/>
      <w:marLeft w:val="0"/>
      <w:marRight w:val="0"/>
      <w:marTop w:val="0"/>
      <w:marBottom w:val="0"/>
      <w:divBdr>
        <w:top w:val="none" w:sz="0" w:space="0" w:color="auto"/>
        <w:left w:val="none" w:sz="0" w:space="0" w:color="auto"/>
        <w:bottom w:val="none" w:sz="0" w:space="0" w:color="auto"/>
        <w:right w:val="none" w:sz="0" w:space="0" w:color="auto"/>
      </w:divBdr>
    </w:div>
    <w:div w:id="136655323">
      <w:bodyDiv w:val="1"/>
      <w:marLeft w:val="0"/>
      <w:marRight w:val="0"/>
      <w:marTop w:val="0"/>
      <w:marBottom w:val="0"/>
      <w:divBdr>
        <w:top w:val="none" w:sz="0" w:space="0" w:color="auto"/>
        <w:left w:val="none" w:sz="0" w:space="0" w:color="auto"/>
        <w:bottom w:val="none" w:sz="0" w:space="0" w:color="auto"/>
        <w:right w:val="none" w:sz="0" w:space="0" w:color="auto"/>
      </w:divBdr>
    </w:div>
    <w:div w:id="136723355">
      <w:bodyDiv w:val="1"/>
      <w:marLeft w:val="0"/>
      <w:marRight w:val="0"/>
      <w:marTop w:val="0"/>
      <w:marBottom w:val="0"/>
      <w:divBdr>
        <w:top w:val="none" w:sz="0" w:space="0" w:color="auto"/>
        <w:left w:val="none" w:sz="0" w:space="0" w:color="auto"/>
        <w:bottom w:val="none" w:sz="0" w:space="0" w:color="auto"/>
        <w:right w:val="none" w:sz="0" w:space="0" w:color="auto"/>
      </w:divBdr>
    </w:div>
    <w:div w:id="137844835">
      <w:bodyDiv w:val="1"/>
      <w:marLeft w:val="0"/>
      <w:marRight w:val="0"/>
      <w:marTop w:val="0"/>
      <w:marBottom w:val="0"/>
      <w:divBdr>
        <w:top w:val="none" w:sz="0" w:space="0" w:color="auto"/>
        <w:left w:val="none" w:sz="0" w:space="0" w:color="auto"/>
        <w:bottom w:val="none" w:sz="0" w:space="0" w:color="auto"/>
        <w:right w:val="none" w:sz="0" w:space="0" w:color="auto"/>
      </w:divBdr>
    </w:div>
    <w:div w:id="138696773">
      <w:bodyDiv w:val="1"/>
      <w:marLeft w:val="0"/>
      <w:marRight w:val="0"/>
      <w:marTop w:val="0"/>
      <w:marBottom w:val="0"/>
      <w:divBdr>
        <w:top w:val="none" w:sz="0" w:space="0" w:color="auto"/>
        <w:left w:val="none" w:sz="0" w:space="0" w:color="auto"/>
        <w:bottom w:val="none" w:sz="0" w:space="0" w:color="auto"/>
        <w:right w:val="none" w:sz="0" w:space="0" w:color="auto"/>
      </w:divBdr>
    </w:div>
    <w:div w:id="139541465">
      <w:bodyDiv w:val="1"/>
      <w:marLeft w:val="0"/>
      <w:marRight w:val="0"/>
      <w:marTop w:val="0"/>
      <w:marBottom w:val="0"/>
      <w:divBdr>
        <w:top w:val="none" w:sz="0" w:space="0" w:color="auto"/>
        <w:left w:val="none" w:sz="0" w:space="0" w:color="auto"/>
        <w:bottom w:val="none" w:sz="0" w:space="0" w:color="auto"/>
        <w:right w:val="none" w:sz="0" w:space="0" w:color="auto"/>
      </w:divBdr>
    </w:div>
    <w:div w:id="142089984">
      <w:bodyDiv w:val="1"/>
      <w:marLeft w:val="0"/>
      <w:marRight w:val="0"/>
      <w:marTop w:val="0"/>
      <w:marBottom w:val="0"/>
      <w:divBdr>
        <w:top w:val="none" w:sz="0" w:space="0" w:color="auto"/>
        <w:left w:val="none" w:sz="0" w:space="0" w:color="auto"/>
        <w:bottom w:val="none" w:sz="0" w:space="0" w:color="auto"/>
        <w:right w:val="none" w:sz="0" w:space="0" w:color="auto"/>
      </w:divBdr>
    </w:div>
    <w:div w:id="144132745">
      <w:bodyDiv w:val="1"/>
      <w:marLeft w:val="0"/>
      <w:marRight w:val="0"/>
      <w:marTop w:val="0"/>
      <w:marBottom w:val="0"/>
      <w:divBdr>
        <w:top w:val="none" w:sz="0" w:space="0" w:color="auto"/>
        <w:left w:val="none" w:sz="0" w:space="0" w:color="auto"/>
        <w:bottom w:val="none" w:sz="0" w:space="0" w:color="auto"/>
        <w:right w:val="none" w:sz="0" w:space="0" w:color="auto"/>
      </w:divBdr>
    </w:div>
    <w:div w:id="146559729">
      <w:bodyDiv w:val="1"/>
      <w:marLeft w:val="0"/>
      <w:marRight w:val="0"/>
      <w:marTop w:val="0"/>
      <w:marBottom w:val="0"/>
      <w:divBdr>
        <w:top w:val="none" w:sz="0" w:space="0" w:color="auto"/>
        <w:left w:val="none" w:sz="0" w:space="0" w:color="auto"/>
        <w:bottom w:val="none" w:sz="0" w:space="0" w:color="auto"/>
        <w:right w:val="none" w:sz="0" w:space="0" w:color="auto"/>
      </w:divBdr>
    </w:div>
    <w:div w:id="147331106">
      <w:bodyDiv w:val="1"/>
      <w:marLeft w:val="0"/>
      <w:marRight w:val="0"/>
      <w:marTop w:val="0"/>
      <w:marBottom w:val="0"/>
      <w:divBdr>
        <w:top w:val="none" w:sz="0" w:space="0" w:color="auto"/>
        <w:left w:val="none" w:sz="0" w:space="0" w:color="auto"/>
        <w:bottom w:val="none" w:sz="0" w:space="0" w:color="auto"/>
        <w:right w:val="none" w:sz="0" w:space="0" w:color="auto"/>
      </w:divBdr>
    </w:div>
    <w:div w:id="147981294">
      <w:bodyDiv w:val="1"/>
      <w:marLeft w:val="0"/>
      <w:marRight w:val="0"/>
      <w:marTop w:val="0"/>
      <w:marBottom w:val="0"/>
      <w:divBdr>
        <w:top w:val="none" w:sz="0" w:space="0" w:color="auto"/>
        <w:left w:val="none" w:sz="0" w:space="0" w:color="auto"/>
        <w:bottom w:val="none" w:sz="0" w:space="0" w:color="auto"/>
        <w:right w:val="none" w:sz="0" w:space="0" w:color="auto"/>
      </w:divBdr>
    </w:div>
    <w:div w:id="148331588">
      <w:bodyDiv w:val="1"/>
      <w:marLeft w:val="0"/>
      <w:marRight w:val="0"/>
      <w:marTop w:val="0"/>
      <w:marBottom w:val="0"/>
      <w:divBdr>
        <w:top w:val="none" w:sz="0" w:space="0" w:color="auto"/>
        <w:left w:val="none" w:sz="0" w:space="0" w:color="auto"/>
        <w:bottom w:val="none" w:sz="0" w:space="0" w:color="auto"/>
        <w:right w:val="none" w:sz="0" w:space="0" w:color="auto"/>
      </w:divBdr>
    </w:div>
    <w:div w:id="151484821">
      <w:bodyDiv w:val="1"/>
      <w:marLeft w:val="0"/>
      <w:marRight w:val="0"/>
      <w:marTop w:val="0"/>
      <w:marBottom w:val="0"/>
      <w:divBdr>
        <w:top w:val="none" w:sz="0" w:space="0" w:color="auto"/>
        <w:left w:val="none" w:sz="0" w:space="0" w:color="auto"/>
        <w:bottom w:val="none" w:sz="0" w:space="0" w:color="auto"/>
        <w:right w:val="none" w:sz="0" w:space="0" w:color="auto"/>
      </w:divBdr>
    </w:div>
    <w:div w:id="151726919">
      <w:bodyDiv w:val="1"/>
      <w:marLeft w:val="0"/>
      <w:marRight w:val="0"/>
      <w:marTop w:val="0"/>
      <w:marBottom w:val="0"/>
      <w:divBdr>
        <w:top w:val="none" w:sz="0" w:space="0" w:color="auto"/>
        <w:left w:val="none" w:sz="0" w:space="0" w:color="auto"/>
        <w:bottom w:val="none" w:sz="0" w:space="0" w:color="auto"/>
        <w:right w:val="none" w:sz="0" w:space="0" w:color="auto"/>
      </w:divBdr>
    </w:div>
    <w:div w:id="155264495">
      <w:bodyDiv w:val="1"/>
      <w:marLeft w:val="0"/>
      <w:marRight w:val="0"/>
      <w:marTop w:val="0"/>
      <w:marBottom w:val="0"/>
      <w:divBdr>
        <w:top w:val="none" w:sz="0" w:space="0" w:color="auto"/>
        <w:left w:val="none" w:sz="0" w:space="0" w:color="auto"/>
        <w:bottom w:val="none" w:sz="0" w:space="0" w:color="auto"/>
        <w:right w:val="none" w:sz="0" w:space="0" w:color="auto"/>
      </w:divBdr>
    </w:div>
    <w:div w:id="155997172">
      <w:bodyDiv w:val="1"/>
      <w:marLeft w:val="0"/>
      <w:marRight w:val="0"/>
      <w:marTop w:val="0"/>
      <w:marBottom w:val="0"/>
      <w:divBdr>
        <w:top w:val="none" w:sz="0" w:space="0" w:color="auto"/>
        <w:left w:val="none" w:sz="0" w:space="0" w:color="auto"/>
        <w:bottom w:val="none" w:sz="0" w:space="0" w:color="auto"/>
        <w:right w:val="none" w:sz="0" w:space="0" w:color="auto"/>
      </w:divBdr>
    </w:div>
    <w:div w:id="156264478">
      <w:bodyDiv w:val="1"/>
      <w:marLeft w:val="0"/>
      <w:marRight w:val="0"/>
      <w:marTop w:val="0"/>
      <w:marBottom w:val="0"/>
      <w:divBdr>
        <w:top w:val="none" w:sz="0" w:space="0" w:color="auto"/>
        <w:left w:val="none" w:sz="0" w:space="0" w:color="auto"/>
        <w:bottom w:val="none" w:sz="0" w:space="0" w:color="auto"/>
        <w:right w:val="none" w:sz="0" w:space="0" w:color="auto"/>
      </w:divBdr>
    </w:div>
    <w:div w:id="156582047">
      <w:bodyDiv w:val="1"/>
      <w:marLeft w:val="0"/>
      <w:marRight w:val="0"/>
      <w:marTop w:val="0"/>
      <w:marBottom w:val="0"/>
      <w:divBdr>
        <w:top w:val="none" w:sz="0" w:space="0" w:color="auto"/>
        <w:left w:val="none" w:sz="0" w:space="0" w:color="auto"/>
        <w:bottom w:val="none" w:sz="0" w:space="0" w:color="auto"/>
        <w:right w:val="none" w:sz="0" w:space="0" w:color="auto"/>
      </w:divBdr>
    </w:div>
    <w:div w:id="160582540">
      <w:bodyDiv w:val="1"/>
      <w:marLeft w:val="0"/>
      <w:marRight w:val="0"/>
      <w:marTop w:val="0"/>
      <w:marBottom w:val="0"/>
      <w:divBdr>
        <w:top w:val="none" w:sz="0" w:space="0" w:color="auto"/>
        <w:left w:val="none" w:sz="0" w:space="0" w:color="auto"/>
        <w:bottom w:val="none" w:sz="0" w:space="0" w:color="auto"/>
        <w:right w:val="none" w:sz="0" w:space="0" w:color="auto"/>
      </w:divBdr>
    </w:div>
    <w:div w:id="162092835">
      <w:bodyDiv w:val="1"/>
      <w:marLeft w:val="0"/>
      <w:marRight w:val="0"/>
      <w:marTop w:val="0"/>
      <w:marBottom w:val="0"/>
      <w:divBdr>
        <w:top w:val="none" w:sz="0" w:space="0" w:color="auto"/>
        <w:left w:val="none" w:sz="0" w:space="0" w:color="auto"/>
        <w:bottom w:val="none" w:sz="0" w:space="0" w:color="auto"/>
        <w:right w:val="none" w:sz="0" w:space="0" w:color="auto"/>
      </w:divBdr>
    </w:div>
    <w:div w:id="164902118">
      <w:bodyDiv w:val="1"/>
      <w:marLeft w:val="0"/>
      <w:marRight w:val="0"/>
      <w:marTop w:val="0"/>
      <w:marBottom w:val="0"/>
      <w:divBdr>
        <w:top w:val="none" w:sz="0" w:space="0" w:color="auto"/>
        <w:left w:val="none" w:sz="0" w:space="0" w:color="auto"/>
        <w:bottom w:val="none" w:sz="0" w:space="0" w:color="auto"/>
        <w:right w:val="none" w:sz="0" w:space="0" w:color="auto"/>
      </w:divBdr>
    </w:div>
    <w:div w:id="168957563">
      <w:bodyDiv w:val="1"/>
      <w:marLeft w:val="0"/>
      <w:marRight w:val="0"/>
      <w:marTop w:val="0"/>
      <w:marBottom w:val="0"/>
      <w:divBdr>
        <w:top w:val="none" w:sz="0" w:space="0" w:color="auto"/>
        <w:left w:val="none" w:sz="0" w:space="0" w:color="auto"/>
        <w:bottom w:val="none" w:sz="0" w:space="0" w:color="auto"/>
        <w:right w:val="none" w:sz="0" w:space="0" w:color="auto"/>
      </w:divBdr>
    </w:div>
    <w:div w:id="170219420">
      <w:bodyDiv w:val="1"/>
      <w:marLeft w:val="0"/>
      <w:marRight w:val="0"/>
      <w:marTop w:val="0"/>
      <w:marBottom w:val="0"/>
      <w:divBdr>
        <w:top w:val="none" w:sz="0" w:space="0" w:color="auto"/>
        <w:left w:val="none" w:sz="0" w:space="0" w:color="auto"/>
        <w:bottom w:val="none" w:sz="0" w:space="0" w:color="auto"/>
        <w:right w:val="none" w:sz="0" w:space="0" w:color="auto"/>
      </w:divBdr>
    </w:div>
    <w:div w:id="172115929">
      <w:bodyDiv w:val="1"/>
      <w:marLeft w:val="0"/>
      <w:marRight w:val="0"/>
      <w:marTop w:val="0"/>
      <w:marBottom w:val="0"/>
      <w:divBdr>
        <w:top w:val="none" w:sz="0" w:space="0" w:color="auto"/>
        <w:left w:val="none" w:sz="0" w:space="0" w:color="auto"/>
        <w:bottom w:val="none" w:sz="0" w:space="0" w:color="auto"/>
        <w:right w:val="none" w:sz="0" w:space="0" w:color="auto"/>
      </w:divBdr>
    </w:div>
    <w:div w:id="178082539">
      <w:bodyDiv w:val="1"/>
      <w:marLeft w:val="0"/>
      <w:marRight w:val="0"/>
      <w:marTop w:val="0"/>
      <w:marBottom w:val="0"/>
      <w:divBdr>
        <w:top w:val="none" w:sz="0" w:space="0" w:color="auto"/>
        <w:left w:val="none" w:sz="0" w:space="0" w:color="auto"/>
        <w:bottom w:val="none" w:sz="0" w:space="0" w:color="auto"/>
        <w:right w:val="none" w:sz="0" w:space="0" w:color="auto"/>
      </w:divBdr>
    </w:div>
    <w:div w:id="180434662">
      <w:bodyDiv w:val="1"/>
      <w:marLeft w:val="0"/>
      <w:marRight w:val="0"/>
      <w:marTop w:val="0"/>
      <w:marBottom w:val="0"/>
      <w:divBdr>
        <w:top w:val="none" w:sz="0" w:space="0" w:color="auto"/>
        <w:left w:val="none" w:sz="0" w:space="0" w:color="auto"/>
        <w:bottom w:val="none" w:sz="0" w:space="0" w:color="auto"/>
        <w:right w:val="none" w:sz="0" w:space="0" w:color="auto"/>
      </w:divBdr>
    </w:div>
    <w:div w:id="180440165">
      <w:bodyDiv w:val="1"/>
      <w:marLeft w:val="0"/>
      <w:marRight w:val="0"/>
      <w:marTop w:val="0"/>
      <w:marBottom w:val="0"/>
      <w:divBdr>
        <w:top w:val="none" w:sz="0" w:space="0" w:color="auto"/>
        <w:left w:val="none" w:sz="0" w:space="0" w:color="auto"/>
        <w:bottom w:val="none" w:sz="0" w:space="0" w:color="auto"/>
        <w:right w:val="none" w:sz="0" w:space="0" w:color="auto"/>
      </w:divBdr>
    </w:div>
    <w:div w:id="181751590">
      <w:bodyDiv w:val="1"/>
      <w:marLeft w:val="0"/>
      <w:marRight w:val="0"/>
      <w:marTop w:val="0"/>
      <w:marBottom w:val="0"/>
      <w:divBdr>
        <w:top w:val="none" w:sz="0" w:space="0" w:color="auto"/>
        <w:left w:val="none" w:sz="0" w:space="0" w:color="auto"/>
        <w:bottom w:val="none" w:sz="0" w:space="0" w:color="auto"/>
        <w:right w:val="none" w:sz="0" w:space="0" w:color="auto"/>
      </w:divBdr>
    </w:div>
    <w:div w:id="182402511">
      <w:bodyDiv w:val="1"/>
      <w:marLeft w:val="0"/>
      <w:marRight w:val="0"/>
      <w:marTop w:val="0"/>
      <w:marBottom w:val="0"/>
      <w:divBdr>
        <w:top w:val="none" w:sz="0" w:space="0" w:color="auto"/>
        <w:left w:val="none" w:sz="0" w:space="0" w:color="auto"/>
        <w:bottom w:val="none" w:sz="0" w:space="0" w:color="auto"/>
        <w:right w:val="none" w:sz="0" w:space="0" w:color="auto"/>
      </w:divBdr>
    </w:div>
    <w:div w:id="183591328">
      <w:bodyDiv w:val="1"/>
      <w:marLeft w:val="0"/>
      <w:marRight w:val="0"/>
      <w:marTop w:val="0"/>
      <w:marBottom w:val="0"/>
      <w:divBdr>
        <w:top w:val="none" w:sz="0" w:space="0" w:color="auto"/>
        <w:left w:val="none" w:sz="0" w:space="0" w:color="auto"/>
        <w:bottom w:val="none" w:sz="0" w:space="0" w:color="auto"/>
        <w:right w:val="none" w:sz="0" w:space="0" w:color="auto"/>
      </w:divBdr>
    </w:div>
    <w:div w:id="185412619">
      <w:bodyDiv w:val="1"/>
      <w:marLeft w:val="0"/>
      <w:marRight w:val="0"/>
      <w:marTop w:val="0"/>
      <w:marBottom w:val="0"/>
      <w:divBdr>
        <w:top w:val="none" w:sz="0" w:space="0" w:color="auto"/>
        <w:left w:val="none" w:sz="0" w:space="0" w:color="auto"/>
        <w:bottom w:val="none" w:sz="0" w:space="0" w:color="auto"/>
        <w:right w:val="none" w:sz="0" w:space="0" w:color="auto"/>
      </w:divBdr>
    </w:div>
    <w:div w:id="188186034">
      <w:bodyDiv w:val="1"/>
      <w:marLeft w:val="0"/>
      <w:marRight w:val="0"/>
      <w:marTop w:val="0"/>
      <w:marBottom w:val="0"/>
      <w:divBdr>
        <w:top w:val="none" w:sz="0" w:space="0" w:color="auto"/>
        <w:left w:val="none" w:sz="0" w:space="0" w:color="auto"/>
        <w:bottom w:val="none" w:sz="0" w:space="0" w:color="auto"/>
        <w:right w:val="none" w:sz="0" w:space="0" w:color="auto"/>
      </w:divBdr>
    </w:div>
    <w:div w:id="188639402">
      <w:bodyDiv w:val="1"/>
      <w:marLeft w:val="0"/>
      <w:marRight w:val="0"/>
      <w:marTop w:val="0"/>
      <w:marBottom w:val="0"/>
      <w:divBdr>
        <w:top w:val="none" w:sz="0" w:space="0" w:color="auto"/>
        <w:left w:val="none" w:sz="0" w:space="0" w:color="auto"/>
        <w:bottom w:val="none" w:sz="0" w:space="0" w:color="auto"/>
        <w:right w:val="none" w:sz="0" w:space="0" w:color="auto"/>
      </w:divBdr>
    </w:div>
    <w:div w:id="189998845">
      <w:bodyDiv w:val="1"/>
      <w:marLeft w:val="0"/>
      <w:marRight w:val="0"/>
      <w:marTop w:val="0"/>
      <w:marBottom w:val="0"/>
      <w:divBdr>
        <w:top w:val="none" w:sz="0" w:space="0" w:color="auto"/>
        <w:left w:val="none" w:sz="0" w:space="0" w:color="auto"/>
        <w:bottom w:val="none" w:sz="0" w:space="0" w:color="auto"/>
        <w:right w:val="none" w:sz="0" w:space="0" w:color="auto"/>
      </w:divBdr>
    </w:div>
    <w:div w:id="191500972">
      <w:bodyDiv w:val="1"/>
      <w:marLeft w:val="0"/>
      <w:marRight w:val="0"/>
      <w:marTop w:val="0"/>
      <w:marBottom w:val="0"/>
      <w:divBdr>
        <w:top w:val="none" w:sz="0" w:space="0" w:color="auto"/>
        <w:left w:val="none" w:sz="0" w:space="0" w:color="auto"/>
        <w:bottom w:val="none" w:sz="0" w:space="0" w:color="auto"/>
        <w:right w:val="none" w:sz="0" w:space="0" w:color="auto"/>
      </w:divBdr>
    </w:div>
    <w:div w:id="192691357">
      <w:bodyDiv w:val="1"/>
      <w:marLeft w:val="0"/>
      <w:marRight w:val="0"/>
      <w:marTop w:val="0"/>
      <w:marBottom w:val="0"/>
      <w:divBdr>
        <w:top w:val="none" w:sz="0" w:space="0" w:color="auto"/>
        <w:left w:val="none" w:sz="0" w:space="0" w:color="auto"/>
        <w:bottom w:val="none" w:sz="0" w:space="0" w:color="auto"/>
        <w:right w:val="none" w:sz="0" w:space="0" w:color="auto"/>
      </w:divBdr>
    </w:div>
    <w:div w:id="194192788">
      <w:bodyDiv w:val="1"/>
      <w:marLeft w:val="0"/>
      <w:marRight w:val="0"/>
      <w:marTop w:val="0"/>
      <w:marBottom w:val="0"/>
      <w:divBdr>
        <w:top w:val="none" w:sz="0" w:space="0" w:color="auto"/>
        <w:left w:val="none" w:sz="0" w:space="0" w:color="auto"/>
        <w:bottom w:val="none" w:sz="0" w:space="0" w:color="auto"/>
        <w:right w:val="none" w:sz="0" w:space="0" w:color="auto"/>
      </w:divBdr>
    </w:div>
    <w:div w:id="194393570">
      <w:bodyDiv w:val="1"/>
      <w:marLeft w:val="0"/>
      <w:marRight w:val="0"/>
      <w:marTop w:val="0"/>
      <w:marBottom w:val="0"/>
      <w:divBdr>
        <w:top w:val="none" w:sz="0" w:space="0" w:color="auto"/>
        <w:left w:val="none" w:sz="0" w:space="0" w:color="auto"/>
        <w:bottom w:val="none" w:sz="0" w:space="0" w:color="auto"/>
        <w:right w:val="none" w:sz="0" w:space="0" w:color="auto"/>
      </w:divBdr>
    </w:div>
    <w:div w:id="195318621">
      <w:bodyDiv w:val="1"/>
      <w:marLeft w:val="0"/>
      <w:marRight w:val="0"/>
      <w:marTop w:val="0"/>
      <w:marBottom w:val="0"/>
      <w:divBdr>
        <w:top w:val="none" w:sz="0" w:space="0" w:color="auto"/>
        <w:left w:val="none" w:sz="0" w:space="0" w:color="auto"/>
        <w:bottom w:val="none" w:sz="0" w:space="0" w:color="auto"/>
        <w:right w:val="none" w:sz="0" w:space="0" w:color="auto"/>
      </w:divBdr>
    </w:div>
    <w:div w:id="195654681">
      <w:bodyDiv w:val="1"/>
      <w:marLeft w:val="0"/>
      <w:marRight w:val="0"/>
      <w:marTop w:val="0"/>
      <w:marBottom w:val="0"/>
      <w:divBdr>
        <w:top w:val="none" w:sz="0" w:space="0" w:color="auto"/>
        <w:left w:val="none" w:sz="0" w:space="0" w:color="auto"/>
        <w:bottom w:val="none" w:sz="0" w:space="0" w:color="auto"/>
        <w:right w:val="none" w:sz="0" w:space="0" w:color="auto"/>
      </w:divBdr>
    </w:div>
    <w:div w:id="196168174">
      <w:bodyDiv w:val="1"/>
      <w:marLeft w:val="0"/>
      <w:marRight w:val="0"/>
      <w:marTop w:val="0"/>
      <w:marBottom w:val="0"/>
      <w:divBdr>
        <w:top w:val="none" w:sz="0" w:space="0" w:color="auto"/>
        <w:left w:val="none" w:sz="0" w:space="0" w:color="auto"/>
        <w:bottom w:val="none" w:sz="0" w:space="0" w:color="auto"/>
        <w:right w:val="none" w:sz="0" w:space="0" w:color="auto"/>
      </w:divBdr>
    </w:div>
    <w:div w:id="196352649">
      <w:bodyDiv w:val="1"/>
      <w:marLeft w:val="0"/>
      <w:marRight w:val="0"/>
      <w:marTop w:val="0"/>
      <w:marBottom w:val="0"/>
      <w:divBdr>
        <w:top w:val="none" w:sz="0" w:space="0" w:color="auto"/>
        <w:left w:val="none" w:sz="0" w:space="0" w:color="auto"/>
        <w:bottom w:val="none" w:sz="0" w:space="0" w:color="auto"/>
        <w:right w:val="none" w:sz="0" w:space="0" w:color="auto"/>
      </w:divBdr>
    </w:div>
    <w:div w:id="197473112">
      <w:bodyDiv w:val="1"/>
      <w:marLeft w:val="0"/>
      <w:marRight w:val="0"/>
      <w:marTop w:val="0"/>
      <w:marBottom w:val="0"/>
      <w:divBdr>
        <w:top w:val="none" w:sz="0" w:space="0" w:color="auto"/>
        <w:left w:val="none" w:sz="0" w:space="0" w:color="auto"/>
        <w:bottom w:val="none" w:sz="0" w:space="0" w:color="auto"/>
        <w:right w:val="none" w:sz="0" w:space="0" w:color="auto"/>
      </w:divBdr>
    </w:div>
    <w:div w:id="197745032">
      <w:bodyDiv w:val="1"/>
      <w:marLeft w:val="0"/>
      <w:marRight w:val="0"/>
      <w:marTop w:val="0"/>
      <w:marBottom w:val="0"/>
      <w:divBdr>
        <w:top w:val="none" w:sz="0" w:space="0" w:color="auto"/>
        <w:left w:val="none" w:sz="0" w:space="0" w:color="auto"/>
        <w:bottom w:val="none" w:sz="0" w:space="0" w:color="auto"/>
        <w:right w:val="none" w:sz="0" w:space="0" w:color="auto"/>
      </w:divBdr>
    </w:div>
    <w:div w:id="198055416">
      <w:bodyDiv w:val="1"/>
      <w:marLeft w:val="0"/>
      <w:marRight w:val="0"/>
      <w:marTop w:val="0"/>
      <w:marBottom w:val="0"/>
      <w:divBdr>
        <w:top w:val="none" w:sz="0" w:space="0" w:color="auto"/>
        <w:left w:val="none" w:sz="0" w:space="0" w:color="auto"/>
        <w:bottom w:val="none" w:sz="0" w:space="0" w:color="auto"/>
        <w:right w:val="none" w:sz="0" w:space="0" w:color="auto"/>
      </w:divBdr>
    </w:div>
    <w:div w:id="198903744">
      <w:bodyDiv w:val="1"/>
      <w:marLeft w:val="0"/>
      <w:marRight w:val="0"/>
      <w:marTop w:val="0"/>
      <w:marBottom w:val="0"/>
      <w:divBdr>
        <w:top w:val="none" w:sz="0" w:space="0" w:color="auto"/>
        <w:left w:val="none" w:sz="0" w:space="0" w:color="auto"/>
        <w:bottom w:val="none" w:sz="0" w:space="0" w:color="auto"/>
        <w:right w:val="none" w:sz="0" w:space="0" w:color="auto"/>
      </w:divBdr>
    </w:div>
    <w:div w:id="200480581">
      <w:bodyDiv w:val="1"/>
      <w:marLeft w:val="0"/>
      <w:marRight w:val="0"/>
      <w:marTop w:val="0"/>
      <w:marBottom w:val="0"/>
      <w:divBdr>
        <w:top w:val="none" w:sz="0" w:space="0" w:color="auto"/>
        <w:left w:val="none" w:sz="0" w:space="0" w:color="auto"/>
        <w:bottom w:val="none" w:sz="0" w:space="0" w:color="auto"/>
        <w:right w:val="none" w:sz="0" w:space="0" w:color="auto"/>
      </w:divBdr>
    </w:div>
    <w:div w:id="204758848">
      <w:bodyDiv w:val="1"/>
      <w:marLeft w:val="0"/>
      <w:marRight w:val="0"/>
      <w:marTop w:val="0"/>
      <w:marBottom w:val="0"/>
      <w:divBdr>
        <w:top w:val="none" w:sz="0" w:space="0" w:color="auto"/>
        <w:left w:val="none" w:sz="0" w:space="0" w:color="auto"/>
        <w:bottom w:val="none" w:sz="0" w:space="0" w:color="auto"/>
        <w:right w:val="none" w:sz="0" w:space="0" w:color="auto"/>
      </w:divBdr>
    </w:div>
    <w:div w:id="205261042">
      <w:bodyDiv w:val="1"/>
      <w:marLeft w:val="0"/>
      <w:marRight w:val="0"/>
      <w:marTop w:val="0"/>
      <w:marBottom w:val="0"/>
      <w:divBdr>
        <w:top w:val="none" w:sz="0" w:space="0" w:color="auto"/>
        <w:left w:val="none" w:sz="0" w:space="0" w:color="auto"/>
        <w:bottom w:val="none" w:sz="0" w:space="0" w:color="auto"/>
        <w:right w:val="none" w:sz="0" w:space="0" w:color="auto"/>
      </w:divBdr>
    </w:div>
    <w:div w:id="210002102">
      <w:bodyDiv w:val="1"/>
      <w:marLeft w:val="0"/>
      <w:marRight w:val="0"/>
      <w:marTop w:val="0"/>
      <w:marBottom w:val="0"/>
      <w:divBdr>
        <w:top w:val="none" w:sz="0" w:space="0" w:color="auto"/>
        <w:left w:val="none" w:sz="0" w:space="0" w:color="auto"/>
        <w:bottom w:val="none" w:sz="0" w:space="0" w:color="auto"/>
        <w:right w:val="none" w:sz="0" w:space="0" w:color="auto"/>
      </w:divBdr>
    </w:div>
    <w:div w:id="211432051">
      <w:bodyDiv w:val="1"/>
      <w:marLeft w:val="0"/>
      <w:marRight w:val="0"/>
      <w:marTop w:val="0"/>
      <w:marBottom w:val="0"/>
      <w:divBdr>
        <w:top w:val="none" w:sz="0" w:space="0" w:color="auto"/>
        <w:left w:val="none" w:sz="0" w:space="0" w:color="auto"/>
        <w:bottom w:val="none" w:sz="0" w:space="0" w:color="auto"/>
        <w:right w:val="none" w:sz="0" w:space="0" w:color="auto"/>
      </w:divBdr>
    </w:div>
    <w:div w:id="215556584">
      <w:bodyDiv w:val="1"/>
      <w:marLeft w:val="0"/>
      <w:marRight w:val="0"/>
      <w:marTop w:val="0"/>
      <w:marBottom w:val="0"/>
      <w:divBdr>
        <w:top w:val="none" w:sz="0" w:space="0" w:color="auto"/>
        <w:left w:val="none" w:sz="0" w:space="0" w:color="auto"/>
        <w:bottom w:val="none" w:sz="0" w:space="0" w:color="auto"/>
        <w:right w:val="none" w:sz="0" w:space="0" w:color="auto"/>
      </w:divBdr>
    </w:div>
    <w:div w:id="223684431">
      <w:bodyDiv w:val="1"/>
      <w:marLeft w:val="0"/>
      <w:marRight w:val="0"/>
      <w:marTop w:val="0"/>
      <w:marBottom w:val="0"/>
      <w:divBdr>
        <w:top w:val="none" w:sz="0" w:space="0" w:color="auto"/>
        <w:left w:val="none" w:sz="0" w:space="0" w:color="auto"/>
        <w:bottom w:val="none" w:sz="0" w:space="0" w:color="auto"/>
        <w:right w:val="none" w:sz="0" w:space="0" w:color="auto"/>
      </w:divBdr>
    </w:div>
    <w:div w:id="224218007">
      <w:bodyDiv w:val="1"/>
      <w:marLeft w:val="0"/>
      <w:marRight w:val="0"/>
      <w:marTop w:val="0"/>
      <w:marBottom w:val="0"/>
      <w:divBdr>
        <w:top w:val="none" w:sz="0" w:space="0" w:color="auto"/>
        <w:left w:val="none" w:sz="0" w:space="0" w:color="auto"/>
        <w:bottom w:val="none" w:sz="0" w:space="0" w:color="auto"/>
        <w:right w:val="none" w:sz="0" w:space="0" w:color="auto"/>
      </w:divBdr>
    </w:div>
    <w:div w:id="224997841">
      <w:bodyDiv w:val="1"/>
      <w:marLeft w:val="0"/>
      <w:marRight w:val="0"/>
      <w:marTop w:val="0"/>
      <w:marBottom w:val="0"/>
      <w:divBdr>
        <w:top w:val="none" w:sz="0" w:space="0" w:color="auto"/>
        <w:left w:val="none" w:sz="0" w:space="0" w:color="auto"/>
        <w:bottom w:val="none" w:sz="0" w:space="0" w:color="auto"/>
        <w:right w:val="none" w:sz="0" w:space="0" w:color="auto"/>
      </w:divBdr>
    </w:div>
    <w:div w:id="226188882">
      <w:bodyDiv w:val="1"/>
      <w:marLeft w:val="0"/>
      <w:marRight w:val="0"/>
      <w:marTop w:val="0"/>
      <w:marBottom w:val="0"/>
      <w:divBdr>
        <w:top w:val="none" w:sz="0" w:space="0" w:color="auto"/>
        <w:left w:val="none" w:sz="0" w:space="0" w:color="auto"/>
        <w:bottom w:val="none" w:sz="0" w:space="0" w:color="auto"/>
        <w:right w:val="none" w:sz="0" w:space="0" w:color="auto"/>
      </w:divBdr>
    </w:div>
    <w:div w:id="230386736">
      <w:bodyDiv w:val="1"/>
      <w:marLeft w:val="0"/>
      <w:marRight w:val="0"/>
      <w:marTop w:val="0"/>
      <w:marBottom w:val="0"/>
      <w:divBdr>
        <w:top w:val="none" w:sz="0" w:space="0" w:color="auto"/>
        <w:left w:val="none" w:sz="0" w:space="0" w:color="auto"/>
        <w:bottom w:val="none" w:sz="0" w:space="0" w:color="auto"/>
        <w:right w:val="none" w:sz="0" w:space="0" w:color="auto"/>
      </w:divBdr>
    </w:div>
    <w:div w:id="230699290">
      <w:bodyDiv w:val="1"/>
      <w:marLeft w:val="0"/>
      <w:marRight w:val="0"/>
      <w:marTop w:val="0"/>
      <w:marBottom w:val="0"/>
      <w:divBdr>
        <w:top w:val="none" w:sz="0" w:space="0" w:color="auto"/>
        <w:left w:val="none" w:sz="0" w:space="0" w:color="auto"/>
        <w:bottom w:val="none" w:sz="0" w:space="0" w:color="auto"/>
        <w:right w:val="none" w:sz="0" w:space="0" w:color="auto"/>
      </w:divBdr>
    </w:div>
    <w:div w:id="231279422">
      <w:bodyDiv w:val="1"/>
      <w:marLeft w:val="0"/>
      <w:marRight w:val="0"/>
      <w:marTop w:val="0"/>
      <w:marBottom w:val="0"/>
      <w:divBdr>
        <w:top w:val="none" w:sz="0" w:space="0" w:color="auto"/>
        <w:left w:val="none" w:sz="0" w:space="0" w:color="auto"/>
        <w:bottom w:val="none" w:sz="0" w:space="0" w:color="auto"/>
        <w:right w:val="none" w:sz="0" w:space="0" w:color="auto"/>
      </w:divBdr>
    </w:div>
    <w:div w:id="232205595">
      <w:bodyDiv w:val="1"/>
      <w:marLeft w:val="0"/>
      <w:marRight w:val="0"/>
      <w:marTop w:val="0"/>
      <w:marBottom w:val="0"/>
      <w:divBdr>
        <w:top w:val="none" w:sz="0" w:space="0" w:color="auto"/>
        <w:left w:val="none" w:sz="0" w:space="0" w:color="auto"/>
        <w:bottom w:val="none" w:sz="0" w:space="0" w:color="auto"/>
        <w:right w:val="none" w:sz="0" w:space="0" w:color="auto"/>
      </w:divBdr>
    </w:div>
    <w:div w:id="233007430">
      <w:bodyDiv w:val="1"/>
      <w:marLeft w:val="0"/>
      <w:marRight w:val="0"/>
      <w:marTop w:val="0"/>
      <w:marBottom w:val="0"/>
      <w:divBdr>
        <w:top w:val="none" w:sz="0" w:space="0" w:color="auto"/>
        <w:left w:val="none" w:sz="0" w:space="0" w:color="auto"/>
        <w:bottom w:val="none" w:sz="0" w:space="0" w:color="auto"/>
        <w:right w:val="none" w:sz="0" w:space="0" w:color="auto"/>
      </w:divBdr>
    </w:div>
    <w:div w:id="233663874">
      <w:bodyDiv w:val="1"/>
      <w:marLeft w:val="0"/>
      <w:marRight w:val="0"/>
      <w:marTop w:val="0"/>
      <w:marBottom w:val="0"/>
      <w:divBdr>
        <w:top w:val="none" w:sz="0" w:space="0" w:color="auto"/>
        <w:left w:val="none" w:sz="0" w:space="0" w:color="auto"/>
        <w:bottom w:val="none" w:sz="0" w:space="0" w:color="auto"/>
        <w:right w:val="none" w:sz="0" w:space="0" w:color="auto"/>
      </w:divBdr>
    </w:div>
    <w:div w:id="233702124">
      <w:bodyDiv w:val="1"/>
      <w:marLeft w:val="0"/>
      <w:marRight w:val="0"/>
      <w:marTop w:val="0"/>
      <w:marBottom w:val="0"/>
      <w:divBdr>
        <w:top w:val="none" w:sz="0" w:space="0" w:color="auto"/>
        <w:left w:val="none" w:sz="0" w:space="0" w:color="auto"/>
        <w:bottom w:val="none" w:sz="0" w:space="0" w:color="auto"/>
        <w:right w:val="none" w:sz="0" w:space="0" w:color="auto"/>
      </w:divBdr>
    </w:div>
    <w:div w:id="233711507">
      <w:bodyDiv w:val="1"/>
      <w:marLeft w:val="0"/>
      <w:marRight w:val="0"/>
      <w:marTop w:val="0"/>
      <w:marBottom w:val="0"/>
      <w:divBdr>
        <w:top w:val="none" w:sz="0" w:space="0" w:color="auto"/>
        <w:left w:val="none" w:sz="0" w:space="0" w:color="auto"/>
        <w:bottom w:val="none" w:sz="0" w:space="0" w:color="auto"/>
        <w:right w:val="none" w:sz="0" w:space="0" w:color="auto"/>
      </w:divBdr>
    </w:div>
    <w:div w:id="236868818">
      <w:bodyDiv w:val="1"/>
      <w:marLeft w:val="0"/>
      <w:marRight w:val="0"/>
      <w:marTop w:val="0"/>
      <w:marBottom w:val="0"/>
      <w:divBdr>
        <w:top w:val="none" w:sz="0" w:space="0" w:color="auto"/>
        <w:left w:val="none" w:sz="0" w:space="0" w:color="auto"/>
        <w:bottom w:val="none" w:sz="0" w:space="0" w:color="auto"/>
        <w:right w:val="none" w:sz="0" w:space="0" w:color="auto"/>
      </w:divBdr>
    </w:div>
    <w:div w:id="239146706">
      <w:bodyDiv w:val="1"/>
      <w:marLeft w:val="0"/>
      <w:marRight w:val="0"/>
      <w:marTop w:val="0"/>
      <w:marBottom w:val="0"/>
      <w:divBdr>
        <w:top w:val="none" w:sz="0" w:space="0" w:color="auto"/>
        <w:left w:val="none" w:sz="0" w:space="0" w:color="auto"/>
        <w:bottom w:val="none" w:sz="0" w:space="0" w:color="auto"/>
        <w:right w:val="none" w:sz="0" w:space="0" w:color="auto"/>
      </w:divBdr>
    </w:div>
    <w:div w:id="242497706">
      <w:bodyDiv w:val="1"/>
      <w:marLeft w:val="0"/>
      <w:marRight w:val="0"/>
      <w:marTop w:val="0"/>
      <w:marBottom w:val="0"/>
      <w:divBdr>
        <w:top w:val="none" w:sz="0" w:space="0" w:color="auto"/>
        <w:left w:val="none" w:sz="0" w:space="0" w:color="auto"/>
        <w:bottom w:val="none" w:sz="0" w:space="0" w:color="auto"/>
        <w:right w:val="none" w:sz="0" w:space="0" w:color="auto"/>
      </w:divBdr>
    </w:div>
    <w:div w:id="243032596">
      <w:bodyDiv w:val="1"/>
      <w:marLeft w:val="0"/>
      <w:marRight w:val="0"/>
      <w:marTop w:val="0"/>
      <w:marBottom w:val="0"/>
      <w:divBdr>
        <w:top w:val="none" w:sz="0" w:space="0" w:color="auto"/>
        <w:left w:val="none" w:sz="0" w:space="0" w:color="auto"/>
        <w:bottom w:val="none" w:sz="0" w:space="0" w:color="auto"/>
        <w:right w:val="none" w:sz="0" w:space="0" w:color="auto"/>
      </w:divBdr>
    </w:div>
    <w:div w:id="243224551">
      <w:bodyDiv w:val="1"/>
      <w:marLeft w:val="0"/>
      <w:marRight w:val="0"/>
      <w:marTop w:val="0"/>
      <w:marBottom w:val="0"/>
      <w:divBdr>
        <w:top w:val="none" w:sz="0" w:space="0" w:color="auto"/>
        <w:left w:val="none" w:sz="0" w:space="0" w:color="auto"/>
        <w:bottom w:val="none" w:sz="0" w:space="0" w:color="auto"/>
        <w:right w:val="none" w:sz="0" w:space="0" w:color="auto"/>
      </w:divBdr>
    </w:div>
    <w:div w:id="244264986">
      <w:bodyDiv w:val="1"/>
      <w:marLeft w:val="0"/>
      <w:marRight w:val="0"/>
      <w:marTop w:val="0"/>
      <w:marBottom w:val="0"/>
      <w:divBdr>
        <w:top w:val="none" w:sz="0" w:space="0" w:color="auto"/>
        <w:left w:val="none" w:sz="0" w:space="0" w:color="auto"/>
        <w:bottom w:val="none" w:sz="0" w:space="0" w:color="auto"/>
        <w:right w:val="none" w:sz="0" w:space="0" w:color="auto"/>
      </w:divBdr>
    </w:div>
    <w:div w:id="244726018">
      <w:bodyDiv w:val="1"/>
      <w:marLeft w:val="0"/>
      <w:marRight w:val="0"/>
      <w:marTop w:val="0"/>
      <w:marBottom w:val="0"/>
      <w:divBdr>
        <w:top w:val="none" w:sz="0" w:space="0" w:color="auto"/>
        <w:left w:val="none" w:sz="0" w:space="0" w:color="auto"/>
        <w:bottom w:val="none" w:sz="0" w:space="0" w:color="auto"/>
        <w:right w:val="none" w:sz="0" w:space="0" w:color="auto"/>
      </w:divBdr>
    </w:div>
    <w:div w:id="248589693">
      <w:bodyDiv w:val="1"/>
      <w:marLeft w:val="0"/>
      <w:marRight w:val="0"/>
      <w:marTop w:val="0"/>
      <w:marBottom w:val="0"/>
      <w:divBdr>
        <w:top w:val="none" w:sz="0" w:space="0" w:color="auto"/>
        <w:left w:val="none" w:sz="0" w:space="0" w:color="auto"/>
        <w:bottom w:val="none" w:sz="0" w:space="0" w:color="auto"/>
        <w:right w:val="none" w:sz="0" w:space="0" w:color="auto"/>
      </w:divBdr>
    </w:div>
    <w:div w:id="249003945">
      <w:bodyDiv w:val="1"/>
      <w:marLeft w:val="0"/>
      <w:marRight w:val="0"/>
      <w:marTop w:val="0"/>
      <w:marBottom w:val="0"/>
      <w:divBdr>
        <w:top w:val="none" w:sz="0" w:space="0" w:color="auto"/>
        <w:left w:val="none" w:sz="0" w:space="0" w:color="auto"/>
        <w:bottom w:val="none" w:sz="0" w:space="0" w:color="auto"/>
        <w:right w:val="none" w:sz="0" w:space="0" w:color="auto"/>
      </w:divBdr>
    </w:div>
    <w:div w:id="252521255">
      <w:bodyDiv w:val="1"/>
      <w:marLeft w:val="0"/>
      <w:marRight w:val="0"/>
      <w:marTop w:val="0"/>
      <w:marBottom w:val="0"/>
      <w:divBdr>
        <w:top w:val="none" w:sz="0" w:space="0" w:color="auto"/>
        <w:left w:val="none" w:sz="0" w:space="0" w:color="auto"/>
        <w:bottom w:val="none" w:sz="0" w:space="0" w:color="auto"/>
        <w:right w:val="none" w:sz="0" w:space="0" w:color="auto"/>
      </w:divBdr>
    </w:div>
    <w:div w:id="252862259">
      <w:bodyDiv w:val="1"/>
      <w:marLeft w:val="0"/>
      <w:marRight w:val="0"/>
      <w:marTop w:val="0"/>
      <w:marBottom w:val="0"/>
      <w:divBdr>
        <w:top w:val="none" w:sz="0" w:space="0" w:color="auto"/>
        <w:left w:val="none" w:sz="0" w:space="0" w:color="auto"/>
        <w:bottom w:val="none" w:sz="0" w:space="0" w:color="auto"/>
        <w:right w:val="none" w:sz="0" w:space="0" w:color="auto"/>
      </w:divBdr>
    </w:div>
    <w:div w:id="253518687">
      <w:bodyDiv w:val="1"/>
      <w:marLeft w:val="0"/>
      <w:marRight w:val="0"/>
      <w:marTop w:val="0"/>
      <w:marBottom w:val="0"/>
      <w:divBdr>
        <w:top w:val="none" w:sz="0" w:space="0" w:color="auto"/>
        <w:left w:val="none" w:sz="0" w:space="0" w:color="auto"/>
        <w:bottom w:val="none" w:sz="0" w:space="0" w:color="auto"/>
        <w:right w:val="none" w:sz="0" w:space="0" w:color="auto"/>
      </w:divBdr>
    </w:div>
    <w:div w:id="255746691">
      <w:bodyDiv w:val="1"/>
      <w:marLeft w:val="0"/>
      <w:marRight w:val="0"/>
      <w:marTop w:val="0"/>
      <w:marBottom w:val="0"/>
      <w:divBdr>
        <w:top w:val="none" w:sz="0" w:space="0" w:color="auto"/>
        <w:left w:val="none" w:sz="0" w:space="0" w:color="auto"/>
        <w:bottom w:val="none" w:sz="0" w:space="0" w:color="auto"/>
        <w:right w:val="none" w:sz="0" w:space="0" w:color="auto"/>
      </w:divBdr>
    </w:div>
    <w:div w:id="258369161">
      <w:bodyDiv w:val="1"/>
      <w:marLeft w:val="0"/>
      <w:marRight w:val="0"/>
      <w:marTop w:val="0"/>
      <w:marBottom w:val="0"/>
      <w:divBdr>
        <w:top w:val="none" w:sz="0" w:space="0" w:color="auto"/>
        <w:left w:val="none" w:sz="0" w:space="0" w:color="auto"/>
        <w:bottom w:val="none" w:sz="0" w:space="0" w:color="auto"/>
        <w:right w:val="none" w:sz="0" w:space="0" w:color="auto"/>
      </w:divBdr>
    </w:div>
    <w:div w:id="259919216">
      <w:bodyDiv w:val="1"/>
      <w:marLeft w:val="0"/>
      <w:marRight w:val="0"/>
      <w:marTop w:val="0"/>
      <w:marBottom w:val="0"/>
      <w:divBdr>
        <w:top w:val="none" w:sz="0" w:space="0" w:color="auto"/>
        <w:left w:val="none" w:sz="0" w:space="0" w:color="auto"/>
        <w:bottom w:val="none" w:sz="0" w:space="0" w:color="auto"/>
        <w:right w:val="none" w:sz="0" w:space="0" w:color="auto"/>
      </w:divBdr>
    </w:div>
    <w:div w:id="260644092">
      <w:bodyDiv w:val="1"/>
      <w:marLeft w:val="0"/>
      <w:marRight w:val="0"/>
      <w:marTop w:val="0"/>
      <w:marBottom w:val="0"/>
      <w:divBdr>
        <w:top w:val="none" w:sz="0" w:space="0" w:color="auto"/>
        <w:left w:val="none" w:sz="0" w:space="0" w:color="auto"/>
        <w:bottom w:val="none" w:sz="0" w:space="0" w:color="auto"/>
        <w:right w:val="none" w:sz="0" w:space="0" w:color="auto"/>
      </w:divBdr>
    </w:div>
    <w:div w:id="262492852">
      <w:bodyDiv w:val="1"/>
      <w:marLeft w:val="0"/>
      <w:marRight w:val="0"/>
      <w:marTop w:val="0"/>
      <w:marBottom w:val="0"/>
      <w:divBdr>
        <w:top w:val="none" w:sz="0" w:space="0" w:color="auto"/>
        <w:left w:val="none" w:sz="0" w:space="0" w:color="auto"/>
        <w:bottom w:val="none" w:sz="0" w:space="0" w:color="auto"/>
        <w:right w:val="none" w:sz="0" w:space="0" w:color="auto"/>
      </w:divBdr>
    </w:div>
    <w:div w:id="262537484">
      <w:bodyDiv w:val="1"/>
      <w:marLeft w:val="0"/>
      <w:marRight w:val="0"/>
      <w:marTop w:val="0"/>
      <w:marBottom w:val="0"/>
      <w:divBdr>
        <w:top w:val="none" w:sz="0" w:space="0" w:color="auto"/>
        <w:left w:val="none" w:sz="0" w:space="0" w:color="auto"/>
        <w:bottom w:val="none" w:sz="0" w:space="0" w:color="auto"/>
        <w:right w:val="none" w:sz="0" w:space="0" w:color="auto"/>
      </w:divBdr>
    </w:div>
    <w:div w:id="267395941">
      <w:bodyDiv w:val="1"/>
      <w:marLeft w:val="0"/>
      <w:marRight w:val="0"/>
      <w:marTop w:val="0"/>
      <w:marBottom w:val="0"/>
      <w:divBdr>
        <w:top w:val="none" w:sz="0" w:space="0" w:color="auto"/>
        <w:left w:val="none" w:sz="0" w:space="0" w:color="auto"/>
        <w:bottom w:val="none" w:sz="0" w:space="0" w:color="auto"/>
        <w:right w:val="none" w:sz="0" w:space="0" w:color="auto"/>
      </w:divBdr>
    </w:div>
    <w:div w:id="267545261">
      <w:bodyDiv w:val="1"/>
      <w:marLeft w:val="0"/>
      <w:marRight w:val="0"/>
      <w:marTop w:val="0"/>
      <w:marBottom w:val="0"/>
      <w:divBdr>
        <w:top w:val="none" w:sz="0" w:space="0" w:color="auto"/>
        <w:left w:val="none" w:sz="0" w:space="0" w:color="auto"/>
        <w:bottom w:val="none" w:sz="0" w:space="0" w:color="auto"/>
        <w:right w:val="none" w:sz="0" w:space="0" w:color="auto"/>
      </w:divBdr>
    </w:div>
    <w:div w:id="267856609">
      <w:bodyDiv w:val="1"/>
      <w:marLeft w:val="0"/>
      <w:marRight w:val="0"/>
      <w:marTop w:val="0"/>
      <w:marBottom w:val="0"/>
      <w:divBdr>
        <w:top w:val="none" w:sz="0" w:space="0" w:color="auto"/>
        <w:left w:val="none" w:sz="0" w:space="0" w:color="auto"/>
        <w:bottom w:val="none" w:sz="0" w:space="0" w:color="auto"/>
        <w:right w:val="none" w:sz="0" w:space="0" w:color="auto"/>
      </w:divBdr>
    </w:div>
    <w:div w:id="267858675">
      <w:bodyDiv w:val="1"/>
      <w:marLeft w:val="0"/>
      <w:marRight w:val="0"/>
      <w:marTop w:val="0"/>
      <w:marBottom w:val="0"/>
      <w:divBdr>
        <w:top w:val="none" w:sz="0" w:space="0" w:color="auto"/>
        <w:left w:val="none" w:sz="0" w:space="0" w:color="auto"/>
        <w:bottom w:val="none" w:sz="0" w:space="0" w:color="auto"/>
        <w:right w:val="none" w:sz="0" w:space="0" w:color="auto"/>
      </w:divBdr>
    </w:div>
    <w:div w:id="268120593">
      <w:bodyDiv w:val="1"/>
      <w:marLeft w:val="0"/>
      <w:marRight w:val="0"/>
      <w:marTop w:val="0"/>
      <w:marBottom w:val="0"/>
      <w:divBdr>
        <w:top w:val="none" w:sz="0" w:space="0" w:color="auto"/>
        <w:left w:val="none" w:sz="0" w:space="0" w:color="auto"/>
        <w:bottom w:val="none" w:sz="0" w:space="0" w:color="auto"/>
        <w:right w:val="none" w:sz="0" w:space="0" w:color="auto"/>
      </w:divBdr>
    </w:div>
    <w:div w:id="270206677">
      <w:bodyDiv w:val="1"/>
      <w:marLeft w:val="0"/>
      <w:marRight w:val="0"/>
      <w:marTop w:val="0"/>
      <w:marBottom w:val="0"/>
      <w:divBdr>
        <w:top w:val="none" w:sz="0" w:space="0" w:color="auto"/>
        <w:left w:val="none" w:sz="0" w:space="0" w:color="auto"/>
        <w:bottom w:val="none" w:sz="0" w:space="0" w:color="auto"/>
        <w:right w:val="none" w:sz="0" w:space="0" w:color="auto"/>
      </w:divBdr>
    </w:div>
    <w:div w:id="270861635">
      <w:bodyDiv w:val="1"/>
      <w:marLeft w:val="0"/>
      <w:marRight w:val="0"/>
      <w:marTop w:val="0"/>
      <w:marBottom w:val="0"/>
      <w:divBdr>
        <w:top w:val="none" w:sz="0" w:space="0" w:color="auto"/>
        <w:left w:val="none" w:sz="0" w:space="0" w:color="auto"/>
        <w:bottom w:val="none" w:sz="0" w:space="0" w:color="auto"/>
        <w:right w:val="none" w:sz="0" w:space="0" w:color="auto"/>
      </w:divBdr>
    </w:div>
    <w:div w:id="271674456">
      <w:bodyDiv w:val="1"/>
      <w:marLeft w:val="0"/>
      <w:marRight w:val="0"/>
      <w:marTop w:val="0"/>
      <w:marBottom w:val="0"/>
      <w:divBdr>
        <w:top w:val="none" w:sz="0" w:space="0" w:color="auto"/>
        <w:left w:val="none" w:sz="0" w:space="0" w:color="auto"/>
        <w:bottom w:val="none" w:sz="0" w:space="0" w:color="auto"/>
        <w:right w:val="none" w:sz="0" w:space="0" w:color="auto"/>
      </w:divBdr>
    </w:div>
    <w:div w:id="285551516">
      <w:bodyDiv w:val="1"/>
      <w:marLeft w:val="0"/>
      <w:marRight w:val="0"/>
      <w:marTop w:val="0"/>
      <w:marBottom w:val="0"/>
      <w:divBdr>
        <w:top w:val="none" w:sz="0" w:space="0" w:color="auto"/>
        <w:left w:val="none" w:sz="0" w:space="0" w:color="auto"/>
        <w:bottom w:val="none" w:sz="0" w:space="0" w:color="auto"/>
        <w:right w:val="none" w:sz="0" w:space="0" w:color="auto"/>
      </w:divBdr>
    </w:div>
    <w:div w:id="286353366">
      <w:bodyDiv w:val="1"/>
      <w:marLeft w:val="0"/>
      <w:marRight w:val="0"/>
      <w:marTop w:val="0"/>
      <w:marBottom w:val="0"/>
      <w:divBdr>
        <w:top w:val="none" w:sz="0" w:space="0" w:color="auto"/>
        <w:left w:val="none" w:sz="0" w:space="0" w:color="auto"/>
        <w:bottom w:val="none" w:sz="0" w:space="0" w:color="auto"/>
        <w:right w:val="none" w:sz="0" w:space="0" w:color="auto"/>
      </w:divBdr>
    </w:div>
    <w:div w:id="287780126">
      <w:bodyDiv w:val="1"/>
      <w:marLeft w:val="0"/>
      <w:marRight w:val="0"/>
      <w:marTop w:val="0"/>
      <w:marBottom w:val="0"/>
      <w:divBdr>
        <w:top w:val="none" w:sz="0" w:space="0" w:color="auto"/>
        <w:left w:val="none" w:sz="0" w:space="0" w:color="auto"/>
        <w:bottom w:val="none" w:sz="0" w:space="0" w:color="auto"/>
        <w:right w:val="none" w:sz="0" w:space="0" w:color="auto"/>
      </w:divBdr>
    </w:div>
    <w:div w:id="288244733">
      <w:bodyDiv w:val="1"/>
      <w:marLeft w:val="0"/>
      <w:marRight w:val="0"/>
      <w:marTop w:val="0"/>
      <w:marBottom w:val="0"/>
      <w:divBdr>
        <w:top w:val="none" w:sz="0" w:space="0" w:color="auto"/>
        <w:left w:val="none" w:sz="0" w:space="0" w:color="auto"/>
        <w:bottom w:val="none" w:sz="0" w:space="0" w:color="auto"/>
        <w:right w:val="none" w:sz="0" w:space="0" w:color="auto"/>
      </w:divBdr>
    </w:div>
    <w:div w:id="290939776">
      <w:bodyDiv w:val="1"/>
      <w:marLeft w:val="0"/>
      <w:marRight w:val="0"/>
      <w:marTop w:val="0"/>
      <w:marBottom w:val="0"/>
      <w:divBdr>
        <w:top w:val="none" w:sz="0" w:space="0" w:color="auto"/>
        <w:left w:val="none" w:sz="0" w:space="0" w:color="auto"/>
        <w:bottom w:val="none" w:sz="0" w:space="0" w:color="auto"/>
        <w:right w:val="none" w:sz="0" w:space="0" w:color="auto"/>
      </w:divBdr>
    </w:div>
    <w:div w:id="304968461">
      <w:bodyDiv w:val="1"/>
      <w:marLeft w:val="0"/>
      <w:marRight w:val="0"/>
      <w:marTop w:val="0"/>
      <w:marBottom w:val="0"/>
      <w:divBdr>
        <w:top w:val="none" w:sz="0" w:space="0" w:color="auto"/>
        <w:left w:val="none" w:sz="0" w:space="0" w:color="auto"/>
        <w:bottom w:val="none" w:sz="0" w:space="0" w:color="auto"/>
        <w:right w:val="none" w:sz="0" w:space="0" w:color="auto"/>
      </w:divBdr>
    </w:div>
    <w:div w:id="305821092">
      <w:bodyDiv w:val="1"/>
      <w:marLeft w:val="0"/>
      <w:marRight w:val="0"/>
      <w:marTop w:val="0"/>
      <w:marBottom w:val="0"/>
      <w:divBdr>
        <w:top w:val="none" w:sz="0" w:space="0" w:color="auto"/>
        <w:left w:val="none" w:sz="0" w:space="0" w:color="auto"/>
        <w:bottom w:val="none" w:sz="0" w:space="0" w:color="auto"/>
        <w:right w:val="none" w:sz="0" w:space="0" w:color="auto"/>
      </w:divBdr>
    </w:div>
    <w:div w:id="308366688">
      <w:bodyDiv w:val="1"/>
      <w:marLeft w:val="0"/>
      <w:marRight w:val="0"/>
      <w:marTop w:val="0"/>
      <w:marBottom w:val="0"/>
      <w:divBdr>
        <w:top w:val="none" w:sz="0" w:space="0" w:color="auto"/>
        <w:left w:val="none" w:sz="0" w:space="0" w:color="auto"/>
        <w:bottom w:val="none" w:sz="0" w:space="0" w:color="auto"/>
        <w:right w:val="none" w:sz="0" w:space="0" w:color="auto"/>
      </w:divBdr>
    </w:div>
    <w:div w:id="309331722">
      <w:bodyDiv w:val="1"/>
      <w:marLeft w:val="0"/>
      <w:marRight w:val="0"/>
      <w:marTop w:val="0"/>
      <w:marBottom w:val="0"/>
      <w:divBdr>
        <w:top w:val="none" w:sz="0" w:space="0" w:color="auto"/>
        <w:left w:val="none" w:sz="0" w:space="0" w:color="auto"/>
        <w:bottom w:val="none" w:sz="0" w:space="0" w:color="auto"/>
        <w:right w:val="none" w:sz="0" w:space="0" w:color="auto"/>
      </w:divBdr>
    </w:div>
    <w:div w:id="309407716">
      <w:bodyDiv w:val="1"/>
      <w:marLeft w:val="0"/>
      <w:marRight w:val="0"/>
      <w:marTop w:val="0"/>
      <w:marBottom w:val="0"/>
      <w:divBdr>
        <w:top w:val="none" w:sz="0" w:space="0" w:color="auto"/>
        <w:left w:val="none" w:sz="0" w:space="0" w:color="auto"/>
        <w:bottom w:val="none" w:sz="0" w:space="0" w:color="auto"/>
        <w:right w:val="none" w:sz="0" w:space="0" w:color="auto"/>
      </w:divBdr>
    </w:div>
    <w:div w:id="312148426">
      <w:bodyDiv w:val="1"/>
      <w:marLeft w:val="0"/>
      <w:marRight w:val="0"/>
      <w:marTop w:val="0"/>
      <w:marBottom w:val="0"/>
      <w:divBdr>
        <w:top w:val="none" w:sz="0" w:space="0" w:color="auto"/>
        <w:left w:val="none" w:sz="0" w:space="0" w:color="auto"/>
        <w:bottom w:val="none" w:sz="0" w:space="0" w:color="auto"/>
        <w:right w:val="none" w:sz="0" w:space="0" w:color="auto"/>
      </w:divBdr>
    </w:div>
    <w:div w:id="313800311">
      <w:bodyDiv w:val="1"/>
      <w:marLeft w:val="0"/>
      <w:marRight w:val="0"/>
      <w:marTop w:val="0"/>
      <w:marBottom w:val="0"/>
      <w:divBdr>
        <w:top w:val="none" w:sz="0" w:space="0" w:color="auto"/>
        <w:left w:val="none" w:sz="0" w:space="0" w:color="auto"/>
        <w:bottom w:val="none" w:sz="0" w:space="0" w:color="auto"/>
        <w:right w:val="none" w:sz="0" w:space="0" w:color="auto"/>
      </w:divBdr>
    </w:div>
    <w:div w:id="322902203">
      <w:bodyDiv w:val="1"/>
      <w:marLeft w:val="0"/>
      <w:marRight w:val="0"/>
      <w:marTop w:val="0"/>
      <w:marBottom w:val="0"/>
      <w:divBdr>
        <w:top w:val="none" w:sz="0" w:space="0" w:color="auto"/>
        <w:left w:val="none" w:sz="0" w:space="0" w:color="auto"/>
        <w:bottom w:val="none" w:sz="0" w:space="0" w:color="auto"/>
        <w:right w:val="none" w:sz="0" w:space="0" w:color="auto"/>
      </w:divBdr>
    </w:div>
    <w:div w:id="324822167">
      <w:bodyDiv w:val="1"/>
      <w:marLeft w:val="0"/>
      <w:marRight w:val="0"/>
      <w:marTop w:val="0"/>
      <w:marBottom w:val="0"/>
      <w:divBdr>
        <w:top w:val="none" w:sz="0" w:space="0" w:color="auto"/>
        <w:left w:val="none" w:sz="0" w:space="0" w:color="auto"/>
        <w:bottom w:val="none" w:sz="0" w:space="0" w:color="auto"/>
        <w:right w:val="none" w:sz="0" w:space="0" w:color="auto"/>
      </w:divBdr>
    </w:div>
    <w:div w:id="326440697">
      <w:bodyDiv w:val="1"/>
      <w:marLeft w:val="0"/>
      <w:marRight w:val="0"/>
      <w:marTop w:val="0"/>
      <w:marBottom w:val="0"/>
      <w:divBdr>
        <w:top w:val="none" w:sz="0" w:space="0" w:color="auto"/>
        <w:left w:val="none" w:sz="0" w:space="0" w:color="auto"/>
        <w:bottom w:val="none" w:sz="0" w:space="0" w:color="auto"/>
        <w:right w:val="none" w:sz="0" w:space="0" w:color="auto"/>
      </w:divBdr>
    </w:div>
    <w:div w:id="327289078">
      <w:bodyDiv w:val="1"/>
      <w:marLeft w:val="0"/>
      <w:marRight w:val="0"/>
      <w:marTop w:val="0"/>
      <w:marBottom w:val="0"/>
      <w:divBdr>
        <w:top w:val="none" w:sz="0" w:space="0" w:color="auto"/>
        <w:left w:val="none" w:sz="0" w:space="0" w:color="auto"/>
        <w:bottom w:val="none" w:sz="0" w:space="0" w:color="auto"/>
        <w:right w:val="none" w:sz="0" w:space="0" w:color="auto"/>
      </w:divBdr>
    </w:div>
    <w:div w:id="329790886">
      <w:bodyDiv w:val="1"/>
      <w:marLeft w:val="0"/>
      <w:marRight w:val="0"/>
      <w:marTop w:val="0"/>
      <w:marBottom w:val="0"/>
      <w:divBdr>
        <w:top w:val="none" w:sz="0" w:space="0" w:color="auto"/>
        <w:left w:val="none" w:sz="0" w:space="0" w:color="auto"/>
        <w:bottom w:val="none" w:sz="0" w:space="0" w:color="auto"/>
        <w:right w:val="none" w:sz="0" w:space="0" w:color="auto"/>
      </w:divBdr>
    </w:div>
    <w:div w:id="329796696">
      <w:bodyDiv w:val="1"/>
      <w:marLeft w:val="0"/>
      <w:marRight w:val="0"/>
      <w:marTop w:val="0"/>
      <w:marBottom w:val="0"/>
      <w:divBdr>
        <w:top w:val="none" w:sz="0" w:space="0" w:color="auto"/>
        <w:left w:val="none" w:sz="0" w:space="0" w:color="auto"/>
        <w:bottom w:val="none" w:sz="0" w:space="0" w:color="auto"/>
        <w:right w:val="none" w:sz="0" w:space="0" w:color="auto"/>
      </w:divBdr>
    </w:div>
    <w:div w:id="330063597">
      <w:bodyDiv w:val="1"/>
      <w:marLeft w:val="0"/>
      <w:marRight w:val="0"/>
      <w:marTop w:val="0"/>
      <w:marBottom w:val="0"/>
      <w:divBdr>
        <w:top w:val="none" w:sz="0" w:space="0" w:color="auto"/>
        <w:left w:val="none" w:sz="0" w:space="0" w:color="auto"/>
        <w:bottom w:val="none" w:sz="0" w:space="0" w:color="auto"/>
        <w:right w:val="none" w:sz="0" w:space="0" w:color="auto"/>
      </w:divBdr>
    </w:div>
    <w:div w:id="330257126">
      <w:bodyDiv w:val="1"/>
      <w:marLeft w:val="0"/>
      <w:marRight w:val="0"/>
      <w:marTop w:val="0"/>
      <w:marBottom w:val="0"/>
      <w:divBdr>
        <w:top w:val="none" w:sz="0" w:space="0" w:color="auto"/>
        <w:left w:val="none" w:sz="0" w:space="0" w:color="auto"/>
        <w:bottom w:val="none" w:sz="0" w:space="0" w:color="auto"/>
        <w:right w:val="none" w:sz="0" w:space="0" w:color="auto"/>
      </w:divBdr>
    </w:div>
    <w:div w:id="332226986">
      <w:bodyDiv w:val="1"/>
      <w:marLeft w:val="0"/>
      <w:marRight w:val="0"/>
      <w:marTop w:val="0"/>
      <w:marBottom w:val="0"/>
      <w:divBdr>
        <w:top w:val="none" w:sz="0" w:space="0" w:color="auto"/>
        <w:left w:val="none" w:sz="0" w:space="0" w:color="auto"/>
        <w:bottom w:val="none" w:sz="0" w:space="0" w:color="auto"/>
        <w:right w:val="none" w:sz="0" w:space="0" w:color="auto"/>
      </w:divBdr>
    </w:div>
    <w:div w:id="332801572">
      <w:bodyDiv w:val="1"/>
      <w:marLeft w:val="0"/>
      <w:marRight w:val="0"/>
      <w:marTop w:val="0"/>
      <w:marBottom w:val="0"/>
      <w:divBdr>
        <w:top w:val="none" w:sz="0" w:space="0" w:color="auto"/>
        <w:left w:val="none" w:sz="0" w:space="0" w:color="auto"/>
        <w:bottom w:val="none" w:sz="0" w:space="0" w:color="auto"/>
        <w:right w:val="none" w:sz="0" w:space="0" w:color="auto"/>
      </w:divBdr>
    </w:div>
    <w:div w:id="333841399">
      <w:bodyDiv w:val="1"/>
      <w:marLeft w:val="0"/>
      <w:marRight w:val="0"/>
      <w:marTop w:val="0"/>
      <w:marBottom w:val="0"/>
      <w:divBdr>
        <w:top w:val="none" w:sz="0" w:space="0" w:color="auto"/>
        <w:left w:val="none" w:sz="0" w:space="0" w:color="auto"/>
        <w:bottom w:val="none" w:sz="0" w:space="0" w:color="auto"/>
        <w:right w:val="none" w:sz="0" w:space="0" w:color="auto"/>
      </w:divBdr>
    </w:div>
    <w:div w:id="335108484">
      <w:bodyDiv w:val="1"/>
      <w:marLeft w:val="0"/>
      <w:marRight w:val="0"/>
      <w:marTop w:val="0"/>
      <w:marBottom w:val="0"/>
      <w:divBdr>
        <w:top w:val="none" w:sz="0" w:space="0" w:color="auto"/>
        <w:left w:val="none" w:sz="0" w:space="0" w:color="auto"/>
        <w:bottom w:val="none" w:sz="0" w:space="0" w:color="auto"/>
        <w:right w:val="none" w:sz="0" w:space="0" w:color="auto"/>
      </w:divBdr>
    </w:div>
    <w:div w:id="336998916">
      <w:bodyDiv w:val="1"/>
      <w:marLeft w:val="0"/>
      <w:marRight w:val="0"/>
      <w:marTop w:val="0"/>
      <w:marBottom w:val="0"/>
      <w:divBdr>
        <w:top w:val="none" w:sz="0" w:space="0" w:color="auto"/>
        <w:left w:val="none" w:sz="0" w:space="0" w:color="auto"/>
        <w:bottom w:val="none" w:sz="0" w:space="0" w:color="auto"/>
        <w:right w:val="none" w:sz="0" w:space="0" w:color="auto"/>
      </w:divBdr>
    </w:div>
    <w:div w:id="337467980">
      <w:bodyDiv w:val="1"/>
      <w:marLeft w:val="0"/>
      <w:marRight w:val="0"/>
      <w:marTop w:val="0"/>
      <w:marBottom w:val="0"/>
      <w:divBdr>
        <w:top w:val="none" w:sz="0" w:space="0" w:color="auto"/>
        <w:left w:val="none" w:sz="0" w:space="0" w:color="auto"/>
        <w:bottom w:val="none" w:sz="0" w:space="0" w:color="auto"/>
        <w:right w:val="none" w:sz="0" w:space="0" w:color="auto"/>
      </w:divBdr>
    </w:div>
    <w:div w:id="340091211">
      <w:bodyDiv w:val="1"/>
      <w:marLeft w:val="0"/>
      <w:marRight w:val="0"/>
      <w:marTop w:val="0"/>
      <w:marBottom w:val="0"/>
      <w:divBdr>
        <w:top w:val="none" w:sz="0" w:space="0" w:color="auto"/>
        <w:left w:val="none" w:sz="0" w:space="0" w:color="auto"/>
        <w:bottom w:val="none" w:sz="0" w:space="0" w:color="auto"/>
        <w:right w:val="none" w:sz="0" w:space="0" w:color="auto"/>
      </w:divBdr>
    </w:div>
    <w:div w:id="340595266">
      <w:bodyDiv w:val="1"/>
      <w:marLeft w:val="0"/>
      <w:marRight w:val="0"/>
      <w:marTop w:val="0"/>
      <w:marBottom w:val="0"/>
      <w:divBdr>
        <w:top w:val="none" w:sz="0" w:space="0" w:color="auto"/>
        <w:left w:val="none" w:sz="0" w:space="0" w:color="auto"/>
        <w:bottom w:val="none" w:sz="0" w:space="0" w:color="auto"/>
        <w:right w:val="none" w:sz="0" w:space="0" w:color="auto"/>
      </w:divBdr>
    </w:div>
    <w:div w:id="341207760">
      <w:bodyDiv w:val="1"/>
      <w:marLeft w:val="0"/>
      <w:marRight w:val="0"/>
      <w:marTop w:val="0"/>
      <w:marBottom w:val="0"/>
      <w:divBdr>
        <w:top w:val="none" w:sz="0" w:space="0" w:color="auto"/>
        <w:left w:val="none" w:sz="0" w:space="0" w:color="auto"/>
        <w:bottom w:val="none" w:sz="0" w:space="0" w:color="auto"/>
        <w:right w:val="none" w:sz="0" w:space="0" w:color="auto"/>
      </w:divBdr>
    </w:div>
    <w:div w:id="346636358">
      <w:bodyDiv w:val="1"/>
      <w:marLeft w:val="0"/>
      <w:marRight w:val="0"/>
      <w:marTop w:val="0"/>
      <w:marBottom w:val="0"/>
      <w:divBdr>
        <w:top w:val="none" w:sz="0" w:space="0" w:color="auto"/>
        <w:left w:val="none" w:sz="0" w:space="0" w:color="auto"/>
        <w:bottom w:val="none" w:sz="0" w:space="0" w:color="auto"/>
        <w:right w:val="none" w:sz="0" w:space="0" w:color="auto"/>
      </w:divBdr>
    </w:div>
    <w:div w:id="347101238">
      <w:bodyDiv w:val="1"/>
      <w:marLeft w:val="0"/>
      <w:marRight w:val="0"/>
      <w:marTop w:val="0"/>
      <w:marBottom w:val="0"/>
      <w:divBdr>
        <w:top w:val="none" w:sz="0" w:space="0" w:color="auto"/>
        <w:left w:val="none" w:sz="0" w:space="0" w:color="auto"/>
        <w:bottom w:val="none" w:sz="0" w:space="0" w:color="auto"/>
        <w:right w:val="none" w:sz="0" w:space="0" w:color="auto"/>
      </w:divBdr>
    </w:div>
    <w:div w:id="350035022">
      <w:bodyDiv w:val="1"/>
      <w:marLeft w:val="0"/>
      <w:marRight w:val="0"/>
      <w:marTop w:val="0"/>
      <w:marBottom w:val="0"/>
      <w:divBdr>
        <w:top w:val="none" w:sz="0" w:space="0" w:color="auto"/>
        <w:left w:val="none" w:sz="0" w:space="0" w:color="auto"/>
        <w:bottom w:val="none" w:sz="0" w:space="0" w:color="auto"/>
        <w:right w:val="none" w:sz="0" w:space="0" w:color="auto"/>
      </w:divBdr>
    </w:div>
    <w:div w:id="352222567">
      <w:bodyDiv w:val="1"/>
      <w:marLeft w:val="0"/>
      <w:marRight w:val="0"/>
      <w:marTop w:val="0"/>
      <w:marBottom w:val="0"/>
      <w:divBdr>
        <w:top w:val="none" w:sz="0" w:space="0" w:color="auto"/>
        <w:left w:val="none" w:sz="0" w:space="0" w:color="auto"/>
        <w:bottom w:val="none" w:sz="0" w:space="0" w:color="auto"/>
        <w:right w:val="none" w:sz="0" w:space="0" w:color="auto"/>
      </w:divBdr>
    </w:div>
    <w:div w:id="354775559">
      <w:bodyDiv w:val="1"/>
      <w:marLeft w:val="0"/>
      <w:marRight w:val="0"/>
      <w:marTop w:val="0"/>
      <w:marBottom w:val="0"/>
      <w:divBdr>
        <w:top w:val="none" w:sz="0" w:space="0" w:color="auto"/>
        <w:left w:val="none" w:sz="0" w:space="0" w:color="auto"/>
        <w:bottom w:val="none" w:sz="0" w:space="0" w:color="auto"/>
        <w:right w:val="none" w:sz="0" w:space="0" w:color="auto"/>
      </w:divBdr>
    </w:div>
    <w:div w:id="356657426">
      <w:bodyDiv w:val="1"/>
      <w:marLeft w:val="0"/>
      <w:marRight w:val="0"/>
      <w:marTop w:val="0"/>
      <w:marBottom w:val="0"/>
      <w:divBdr>
        <w:top w:val="none" w:sz="0" w:space="0" w:color="auto"/>
        <w:left w:val="none" w:sz="0" w:space="0" w:color="auto"/>
        <w:bottom w:val="none" w:sz="0" w:space="0" w:color="auto"/>
        <w:right w:val="none" w:sz="0" w:space="0" w:color="auto"/>
      </w:divBdr>
    </w:div>
    <w:div w:id="358356960">
      <w:bodyDiv w:val="1"/>
      <w:marLeft w:val="0"/>
      <w:marRight w:val="0"/>
      <w:marTop w:val="0"/>
      <w:marBottom w:val="0"/>
      <w:divBdr>
        <w:top w:val="none" w:sz="0" w:space="0" w:color="auto"/>
        <w:left w:val="none" w:sz="0" w:space="0" w:color="auto"/>
        <w:bottom w:val="none" w:sz="0" w:space="0" w:color="auto"/>
        <w:right w:val="none" w:sz="0" w:space="0" w:color="auto"/>
      </w:divBdr>
    </w:div>
    <w:div w:id="359748731">
      <w:bodyDiv w:val="1"/>
      <w:marLeft w:val="0"/>
      <w:marRight w:val="0"/>
      <w:marTop w:val="0"/>
      <w:marBottom w:val="0"/>
      <w:divBdr>
        <w:top w:val="none" w:sz="0" w:space="0" w:color="auto"/>
        <w:left w:val="none" w:sz="0" w:space="0" w:color="auto"/>
        <w:bottom w:val="none" w:sz="0" w:space="0" w:color="auto"/>
        <w:right w:val="none" w:sz="0" w:space="0" w:color="auto"/>
      </w:divBdr>
    </w:div>
    <w:div w:id="363362794">
      <w:bodyDiv w:val="1"/>
      <w:marLeft w:val="0"/>
      <w:marRight w:val="0"/>
      <w:marTop w:val="0"/>
      <w:marBottom w:val="0"/>
      <w:divBdr>
        <w:top w:val="none" w:sz="0" w:space="0" w:color="auto"/>
        <w:left w:val="none" w:sz="0" w:space="0" w:color="auto"/>
        <w:bottom w:val="none" w:sz="0" w:space="0" w:color="auto"/>
        <w:right w:val="none" w:sz="0" w:space="0" w:color="auto"/>
      </w:divBdr>
    </w:div>
    <w:div w:id="366873610">
      <w:bodyDiv w:val="1"/>
      <w:marLeft w:val="0"/>
      <w:marRight w:val="0"/>
      <w:marTop w:val="0"/>
      <w:marBottom w:val="0"/>
      <w:divBdr>
        <w:top w:val="none" w:sz="0" w:space="0" w:color="auto"/>
        <w:left w:val="none" w:sz="0" w:space="0" w:color="auto"/>
        <w:bottom w:val="none" w:sz="0" w:space="0" w:color="auto"/>
        <w:right w:val="none" w:sz="0" w:space="0" w:color="auto"/>
      </w:divBdr>
    </w:div>
    <w:div w:id="368989301">
      <w:bodyDiv w:val="1"/>
      <w:marLeft w:val="0"/>
      <w:marRight w:val="0"/>
      <w:marTop w:val="0"/>
      <w:marBottom w:val="0"/>
      <w:divBdr>
        <w:top w:val="none" w:sz="0" w:space="0" w:color="auto"/>
        <w:left w:val="none" w:sz="0" w:space="0" w:color="auto"/>
        <w:bottom w:val="none" w:sz="0" w:space="0" w:color="auto"/>
        <w:right w:val="none" w:sz="0" w:space="0" w:color="auto"/>
      </w:divBdr>
    </w:div>
    <w:div w:id="369384790">
      <w:bodyDiv w:val="1"/>
      <w:marLeft w:val="0"/>
      <w:marRight w:val="0"/>
      <w:marTop w:val="0"/>
      <w:marBottom w:val="0"/>
      <w:divBdr>
        <w:top w:val="none" w:sz="0" w:space="0" w:color="auto"/>
        <w:left w:val="none" w:sz="0" w:space="0" w:color="auto"/>
        <w:bottom w:val="none" w:sz="0" w:space="0" w:color="auto"/>
        <w:right w:val="none" w:sz="0" w:space="0" w:color="auto"/>
      </w:divBdr>
    </w:div>
    <w:div w:id="370303826">
      <w:bodyDiv w:val="1"/>
      <w:marLeft w:val="0"/>
      <w:marRight w:val="0"/>
      <w:marTop w:val="0"/>
      <w:marBottom w:val="0"/>
      <w:divBdr>
        <w:top w:val="none" w:sz="0" w:space="0" w:color="auto"/>
        <w:left w:val="none" w:sz="0" w:space="0" w:color="auto"/>
        <w:bottom w:val="none" w:sz="0" w:space="0" w:color="auto"/>
        <w:right w:val="none" w:sz="0" w:space="0" w:color="auto"/>
      </w:divBdr>
    </w:div>
    <w:div w:id="370495182">
      <w:bodyDiv w:val="1"/>
      <w:marLeft w:val="0"/>
      <w:marRight w:val="0"/>
      <w:marTop w:val="0"/>
      <w:marBottom w:val="0"/>
      <w:divBdr>
        <w:top w:val="none" w:sz="0" w:space="0" w:color="auto"/>
        <w:left w:val="none" w:sz="0" w:space="0" w:color="auto"/>
        <w:bottom w:val="none" w:sz="0" w:space="0" w:color="auto"/>
        <w:right w:val="none" w:sz="0" w:space="0" w:color="auto"/>
      </w:divBdr>
      <w:divsChild>
        <w:div w:id="14238993">
          <w:marLeft w:val="994"/>
          <w:marRight w:val="0"/>
          <w:marTop w:val="0"/>
          <w:marBottom w:val="0"/>
          <w:divBdr>
            <w:top w:val="none" w:sz="0" w:space="0" w:color="auto"/>
            <w:left w:val="none" w:sz="0" w:space="0" w:color="auto"/>
            <w:bottom w:val="none" w:sz="0" w:space="0" w:color="auto"/>
            <w:right w:val="none" w:sz="0" w:space="0" w:color="auto"/>
          </w:divBdr>
        </w:div>
        <w:div w:id="862668714">
          <w:marLeft w:val="994"/>
          <w:marRight w:val="0"/>
          <w:marTop w:val="0"/>
          <w:marBottom w:val="0"/>
          <w:divBdr>
            <w:top w:val="none" w:sz="0" w:space="0" w:color="auto"/>
            <w:left w:val="none" w:sz="0" w:space="0" w:color="auto"/>
            <w:bottom w:val="none" w:sz="0" w:space="0" w:color="auto"/>
            <w:right w:val="none" w:sz="0" w:space="0" w:color="auto"/>
          </w:divBdr>
        </w:div>
        <w:div w:id="905728076">
          <w:marLeft w:val="994"/>
          <w:marRight w:val="0"/>
          <w:marTop w:val="0"/>
          <w:marBottom w:val="0"/>
          <w:divBdr>
            <w:top w:val="none" w:sz="0" w:space="0" w:color="auto"/>
            <w:left w:val="none" w:sz="0" w:space="0" w:color="auto"/>
            <w:bottom w:val="none" w:sz="0" w:space="0" w:color="auto"/>
            <w:right w:val="none" w:sz="0" w:space="0" w:color="auto"/>
          </w:divBdr>
        </w:div>
        <w:div w:id="964776949">
          <w:marLeft w:val="994"/>
          <w:marRight w:val="0"/>
          <w:marTop w:val="0"/>
          <w:marBottom w:val="0"/>
          <w:divBdr>
            <w:top w:val="none" w:sz="0" w:space="0" w:color="auto"/>
            <w:left w:val="none" w:sz="0" w:space="0" w:color="auto"/>
            <w:bottom w:val="none" w:sz="0" w:space="0" w:color="auto"/>
            <w:right w:val="none" w:sz="0" w:space="0" w:color="auto"/>
          </w:divBdr>
        </w:div>
        <w:div w:id="1092775839">
          <w:marLeft w:val="994"/>
          <w:marRight w:val="0"/>
          <w:marTop w:val="0"/>
          <w:marBottom w:val="0"/>
          <w:divBdr>
            <w:top w:val="none" w:sz="0" w:space="0" w:color="auto"/>
            <w:left w:val="none" w:sz="0" w:space="0" w:color="auto"/>
            <w:bottom w:val="none" w:sz="0" w:space="0" w:color="auto"/>
            <w:right w:val="none" w:sz="0" w:space="0" w:color="auto"/>
          </w:divBdr>
        </w:div>
        <w:div w:id="1349721530">
          <w:marLeft w:val="994"/>
          <w:marRight w:val="0"/>
          <w:marTop w:val="0"/>
          <w:marBottom w:val="0"/>
          <w:divBdr>
            <w:top w:val="none" w:sz="0" w:space="0" w:color="auto"/>
            <w:left w:val="none" w:sz="0" w:space="0" w:color="auto"/>
            <w:bottom w:val="none" w:sz="0" w:space="0" w:color="auto"/>
            <w:right w:val="none" w:sz="0" w:space="0" w:color="auto"/>
          </w:divBdr>
        </w:div>
        <w:div w:id="2090230266">
          <w:marLeft w:val="994"/>
          <w:marRight w:val="0"/>
          <w:marTop w:val="0"/>
          <w:marBottom w:val="0"/>
          <w:divBdr>
            <w:top w:val="none" w:sz="0" w:space="0" w:color="auto"/>
            <w:left w:val="none" w:sz="0" w:space="0" w:color="auto"/>
            <w:bottom w:val="none" w:sz="0" w:space="0" w:color="auto"/>
            <w:right w:val="none" w:sz="0" w:space="0" w:color="auto"/>
          </w:divBdr>
        </w:div>
      </w:divsChild>
    </w:div>
    <w:div w:id="371540434">
      <w:bodyDiv w:val="1"/>
      <w:marLeft w:val="0"/>
      <w:marRight w:val="0"/>
      <w:marTop w:val="0"/>
      <w:marBottom w:val="0"/>
      <w:divBdr>
        <w:top w:val="none" w:sz="0" w:space="0" w:color="auto"/>
        <w:left w:val="none" w:sz="0" w:space="0" w:color="auto"/>
        <w:bottom w:val="none" w:sz="0" w:space="0" w:color="auto"/>
        <w:right w:val="none" w:sz="0" w:space="0" w:color="auto"/>
      </w:divBdr>
    </w:div>
    <w:div w:id="377054629">
      <w:bodyDiv w:val="1"/>
      <w:marLeft w:val="0"/>
      <w:marRight w:val="0"/>
      <w:marTop w:val="0"/>
      <w:marBottom w:val="0"/>
      <w:divBdr>
        <w:top w:val="none" w:sz="0" w:space="0" w:color="auto"/>
        <w:left w:val="none" w:sz="0" w:space="0" w:color="auto"/>
        <w:bottom w:val="none" w:sz="0" w:space="0" w:color="auto"/>
        <w:right w:val="none" w:sz="0" w:space="0" w:color="auto"/>
      </w:divBdr>
    </w:div>
    <w:div w:id="380327497">
      <w:bodyDiv w:val="1"/>
      <w:marLeft w:val="0"/>
      <w:marRight w:val="0"/>
      <w:marTop w:val="0"/>
      <w:marBottom w:val="0"/>
      <w:divBdr>
        <w:top w:val="none" w:sz="0" w:space="0" w:color="auto"/>
        <w:left w:val="none" w:sz="0" w:space="0" w:color="auto"/>
        <w:bottom w:val="none" w:sz="0" w:space="0" w:color="auto"/>
        <w:right w:val="none" w:sz="0" w:space="0" w:color="auto"/>
      </w:divBdr>
    </w:div>
    <w:div w:id="380403410">
      <w:bodyDiv w:val="1"/>
      <w:marLeft w:val="0"/>
      <w:marRight w:val="0"/>
      <w:marTop w:val="0"/>
      <w:marBottom w:val="0"/>
      <w:divBdr>
        <w:top w:val="none" w:sz="0" w:space="0" w:color="auto"/>
        <w:left w:val="none" w:sz="0" w:space="0" w:color="auto"/>
        <w:bottom w:val="none" w:sz="0" w:space="0" w:color="auto"/>
        <w:right w:val="none" w:sz="0" w:space="0" w:color="auto"/>
      </w:divBdr>
    </w:div>
    <w:div w:id="385684938">
      <w:bodyDiv w:val="1"/>
      <w:marLeft w:val="0"/>
      <w:marRight w:val="0"/>
      <w:marTop w:val="0"/>
      <w:marBottom w:val="0"/>
      <w:divBdr>
        <w:top w:val="none" w:sz="0" w:space="0" w:color="auto"/>
        <w:left w:val="none" w:sz="0" w:space="0" w:color="auto"/>
        <w:bottom w:val="none" w:sz="0" w:space="0" w:color="auto"/>
        <w:right w:val="none" w:sz="0" w:space="0" w:color="auto"/>
      </w:divBdr>
    </w:div>
    <w:div w:id="386073816">
      <w:bodyDiv w:val="1"/>
      <w:marLeft w:val="0"/>
      <w:marRight w:val="0"/>
      <w:marTop w:val="0"/>
      <w:marBottom w:val="0"/>
      <w:divBdr>
        <w:top w:val="none" w:sz="0" w:space="0" w:color="auto"/>
        <w:left w:val="none" w:sz="0" w:space="0" w:color="auto"/>
        <w:bottom w:val="none" w:sz="0" w:space="0" w:color="auto"/>
        <w:right w:val="none" w:sz="0" w:space="0" w:color="auto"/>
      </w:divBdr>
    </w:div>
    <w:div w:id="386690475">
      <w:bodyDiv w:val="1"/>
      <w:marLeft w:val="0"/>
      <w:marRight w:val="0"/>
      <w:marTop w:val="0"/>
      <w:marBottom w:val="0"/>
      <w:divBdr>
        <w:top w:val="none" w:sz="0" w:space="0" w:color="auto"/>
        <w:left w:val="none" w:sz="0" w:space="0" w:color="auto"/>
        <w:bottom w:val="none" w:sz="0" w:space="0" w:color="auto"/>
        <w:right w:val="none" w:sz="0" w:space="0" w:color="auto"/>
      </w:divBdr>
    </w:div>
    <w:div w:id="387535889">
      <w:bodyDiv w:val="1"/>
      <w:marLeft w:val="0"/>
      <w:marRight w:val="0"/>
      <w:marTop w:val="0"/>
      <w:marBottom w:val="0"/>
      <w:divBdr>
        <w:top w:val="none" w:sz="0" w:space="0" w:color="auto"/>
        <w:left w:val="none" w:sz="0" w:space="0" w:color="auto"/>
        <w:bottom w:val="none" w:sz="0" w:space="0" w:color="auto"/>
        <w:right w:val="none" w:sz="0" w:space="0" w:color="auto"/>
      </w:divBdr>
    </w:div>
    <w:div w:id="387998735">
      <w:bodyDiv w:val="1"/>
      <w:marLeft w:val="0"/>
      <w:marRight w:val="0"/>
      <w:marTop w:val="0"/>
      <w:marBottom w:val="0"/>
      <w:divBdr>
        <w:top w:val="none" w:sz="0" w:space="0" w:color="auto"/>
        <w:left w:val="none" w:sz="0" w:space="0" w:color="auto"/>
        <w:bottom w:val="none" w:sz="0" w:space="0" w:color="auto"/>
        <w:right w:val="none" w:sz="0" w:space="0" w:color="auto"/>
      </w:divBdr>
    </w:div>
    <w:div w:id="388841442">
      <w:bodyDiv w:val="1"/>
      <w:marLeft w:val="0"/>
      <w:marRight w:val="0"/>
      <w:marTop w:val="0"/>
      <w:marBottom w:val="0"/>
      <w:divBdr>
        <w:top w:val="none" w:sz="0" w:space="0" w:color="auto"/>
        <w:left w:val="none" w:sz="0" w:space="0" w:color="auto"/>
        <w:bottom w:val="none" w:sz="0" w:space="0" w:color="auto"/>
        <w:right w:val="none" w:sz="0" w:space="0" w:color="auto"/>
      </w:divBdr>
    </w:div>
    <w:div w:id="389309254">
      <w:bodyDiv w:val="1"/>
      <w:marLeft w:val="0"/>
      <w:marRight w:val="0"/>
      <w:marTop w:val="0"/>
      <w:marBottom w:val="0"/>
      <w:divBdr>
        <w:top w:val="none" w:sz="0" w:space="0" w:color="auto"/>
        <w:left w:val="none" w:sz="0" w:space="0" w:color="auto"/>
        <w:bottom w:val="none" w:sz="0" w:space="0" w:color="auto"/>
        <w:right w:val="none" w:sz="0" w:space="0" w:color="auto"/>
      </w:divBdr>
    </w:div>
    <w:div w:id="390350271">
      <w:bodyDiv w:val="1"/>
      <w:marLeft w:val="0"/>
      <w:marRight w:val="0"/>
      <w:marTop w:val="0"/>
      <w:marBottom w:val="0"/>
      <w:divBdr>
        <w:top w:val="none" w:sz="0" w:space="0" w:color="auto"/>
        <w:left w:val="none" w:sz="0" w:space="0" w:color="auto"/>
        <w:bottom w:val="none" w:sz="0" w:space="0" w:color="auto"/>
        <w:right w:val="none" w:sz="0" w:space="0" w:color="auto"/>
      </w:divBdr>
    </w:div>
    <w:div w:id="392460995">
      <w:bodyDiv w:val="1"/>
      <w:marLeft w:val="0"/>
      <w:marRight w:val="0"/>
      <w:marTop w:val="0"/>
      <w:marBottom w:val="0"/>
      <w:divBdr>
        <w:top w:val="none" w:sz="0" w:space="0" w:color="auto"/>
        <w:left w:val="none" w:sz="0" w:space="0" w:color="auto"/>
        <w:bottom w:val="none" w:sz="0" w:space="0" w:color="auto"/>
        <w:right w:val="none" w:sz="0" w:space="0" w:color="auto"/>
      </w:divBdr>
    </w:div>
    <w:div w:id="400323990">
      <w:bodyDiv w:val="1"/>
      <w:marLeft w:val="0"/>
      <w:marRight w:val="0"/>
      <w:marTop w:val="0"/>
      <w:marBottom w:val="0"/>
      <w:divBdr>
        <w:top w:val="none" w:sz="0" w:space="0" w:color="auto"/>
        <w:left w:val="none" w:sz="0" w:space="0" w:color="auto"/>
        <w:bottom w:val="none" w:sz="0" w:space="0" w:color="auto"/>
        <w:right w:val="none" w:sz="0" w:space="0" w:color="auto"/>
      </w:divBdr>
    </w:div>
    <w:div w:id="403722814">
      <w:bodyDiv w:val="1"/>
      <w:marLeft w:val="0"/>
      <w:marRight w:val="0"/>
      <w:marTop w:val="0"/>
      <w:marBottom w:val="0"/>
      <w:divBdr>
        <w:top w:val="none" w:sz="0" w:space="0" w:color="auto"/>
        <w:left w:val="none" w:sz="0" w:space="0" w:color="auto"/>
        <w:bottom w:val="none" w:sz="0" w:space="0" w:color="auto"/>
        <w:right w:val="none" w:sz="0" w:space="0" w:color="auto"/>
      </w:divBdr>
    </w:div>
    <w:div w:id="404568885">
      <w:bodyDiv w:val="1"/>
      <w:marLeft w:val="0"/>
      <w:marRight w:val="0"/>
      <w:marTop w:val="0"/>
      <w:marBottom w:val="0"/>
      <w:divBdr>
        <w:top w:val="none" w:sz="0" w:space="0" w:color="auto"/>
        <w:left w:val="none" w:sz="0" w:space="0" w:color="auto"/>
        <w:bottom w:val="none" w:sz="0" w:space="0" w:color="auto"/>
        <w:right w:val="none" w:sz="0" w:space="0" w:color="auto"/>
      </w:divBdr>
    </w:div>
    <w:div w:id="411901135">
      <w:bodyDiv w:val="1"/>
      <w:marLeft w:val="0"/>
      <w:marRight w:val="0"/>
      <w:marTop w:val="0"/>
      <w:marBottom w:val="0"/>
      <w:divBdr>
        <w:top w:val="none" w:sz="0" w:space="0" w:color="auto"/>
        <w:left w:val="none" w:sz="0" w:space="0" w:color="auto"/>
        <w:bottom w:val="none" w:sz="0" w:space="0" w:color="auto"/>
        <w:right w:val="none" w:sz="0" w:space="0" w:color="auto"/>
      </w:divBdr>
    </w:div>
    <w:div w:id="411973258">
      <w:bodyDiv w:val="1"/>
      <w:marLeft w:val="0"/>
      <w:marRight w:val="0"/>
      <w:marTop w:val="0"/>
      <w:marBottom w:val="0"/>
      <w:divBdr>
        <w:top w:val="none" w:sz="0" w:space="0" w:color="auto"/>
        <w:left w:val="none" w:sz="0" w:space="0" w:color="auto"/>
        <w:bottom w:val="none" w:sz="0" w:space="0" w:color="auto"/>
        <w:right w:val="none" w:sz="0" w:space="0" w:color="auto"/>
      </w:divBdr>
    </w:div>
    <w:div w:id="413477515">
      <w:bodyDiv w:val="1"/>
      <w:marLeft w:val="0"/>
      <w:marRight w:val="0"/>
      <w:marTop w:val="0"/>
      <w:marBottom w:val="0"/>
      <w:divBdr>
        <w:top w:val="none" w:sz="0" w:space="0" w:color="auto"/>
        <w:left w:val="none" w:sz="0" w:space="0" w:color="auto"/>
        <w:bottom w:val="none" w:sz="0" w:space="0" w:color="auto"/>
        <w:right w:val="none" w:sz="0" w:space="0" w:color="auto"/>
      </w:divBdr>
    </w:div>
    <w:div w:id="413626279">
      <w:bodyDiv w:val="1"/>
      <w:marLeft w:val="0"/>
      <w:marRight w:val="0"/>
      <w:marTop w:val="0"/>
      <w:marBottom w:val="0"/>
      <w:divBdr>
        <w:top w:val="none" w:sz="0" w:space="0" w:color="auto"/>
        <w:left w:val="none" w:sz="0" w:space="0" w:color="auto"/>
        <w:bottom w:val="none" w:sz="0" w:space="0" w:color="auto"/>
        <w:right w:val="none" w:sz="0" w:space="0" w:color="auto"/>
      </w:divBdr>
    </w:div>
    <w:div w:id="418988154">
      <w:bodyDiv w:val="1"/>
      <w:marLeft w:val="0"/>
      <w:marRight w:val="0"/>
      <w:marTop w:val="0"/>
      <w:marBottom w:val="0"/>
      <w:divBdr>
        <w:top w:val="none" w:sz="0" w:space="0" w:color="auto"/>
        <w:left w:val="none" w:sz="0" w:space="0" w:color="auto"/>
        <w:bottom w:val="none" w:sz="0" w:space="0" w:color="auto"/>
        <w:right w:val="none" w:sz="0" w:space="0" w:color="auto"/>
      </w:divBdr>
    </w:div>
    <w:div w:id="420226730">
      <w:bodyDiv w:val="1"/>
      <w:marLeft w:val="0"/>
      <w:marRight w:val="0"/>
      <w:marTop w:val="0"/>
      <w:marBottom w:val="0"/>
      <w:divBdr>
        <w:top w:val="none" w:sz="0" w:space="0" w:color="auto"/>
        <w:left w:val="none" w:sz="0" w:space="0" w:color="auto"/>
        <w:bottom w:val="none" w:sz="0" w:space="0" w:color="auto"/>
        <w:right w:val="none" w:sz="0" w:space="0" w:color="auto"/>
      </w:divBdr>
    </w:div>
    <w:div w:id="421343272">
      <w:bodyDiv w:val="1"/>
      <w:marLeft w:val="0"/>
      <w:marRight w:val="0"/>
      <w:marTop w:val="0"/>
      <w:marBottom w:val="0"/>
      <w:divBdr>
        <w:top w:val="none" w:sz="0" w:space="0" w:color="auto"/>
        <w:left w:val="none" w:sz="0" w:space="0" w:color="auto"/>
        <w:bottom w:val="none" w:sz="0" w:space="0" w:color="auto"/>
        <w:right w:val="none" w:sz="0" w:space="0" w:color="auto"/>
      </w:divBdr>
    </w:div>
    <w:div w:id="426968668">
      <w:bodyDiv w:val="1"/>
      <w:marLeft w:val="0"/>
      <w:marRight w:val="0"/>
      <w:marTop w:val="0"/>
      <w:marBottom w:val="0"/>
      <w:divBdr>
        <w:top w:val="none" w:sz="0" w:space="0" w:color="auto"/>
        <w:left w:val="none" w:sz="0" w:space="0" w:color="auto"/>
        <w:bottom w:val="none" w:sz="0" w:space="0" w:color="auto"/>
        <w:right w:val="none" w:sz="0" w:space="0" w:color="auto"/>
      </w:divBdr>
    </w:div>
    <w:div w:id="428622319">
      <w:bodyDiv w:val="1"/>
      <w:marLeft w:val="0"/>
      <w:marRight w:val="0"/>
      <w:marTop w:val="0"/>
      <w:marBottom w:val="0"/>
      <w:divBdr>
        <w:top w:val="none" w:sz="0" w:space="0" w:color="auto"/>
        <w:left w:val="none" w:sz="0" w:space="0" w:color="auto"/>
        <w:bottom w:val="none" w:sz="0" w:space="0" w:color="auto"/>
        <w:right w:val="none" w:sz="0" w:space="0" w:color="auto"/>
      </w:divBdr>
    </w:div>
    <w:div w:id="428702000">
      <w:bodyDiv w:val="1"/>
      <w:marLeft w:val="0"/>
      <w:marRight w:val="0"/>
      <w:marTop w:val="0"/>
      <w:marBottom w:val="0"/>
      <w:divBdr>
        <w:top w:val="none" w:sz="0" w:space="0" w:color="auto"/>
        <w:left w:val="none" w:sz="0" w:space="0" w:color="auto"/>
        <w:bottom w:val="none" w:sz="0" w:space="0" w:color="auto"/>
        <w:right w:val="none" w:sz="0" w:space="0" w:color="auto"/>
      </w:divBdr>
    </w:div>
    <w:div w:id="430323389">
      <w:bodyDiv w:val="1"/>
      <w:marLeft w:val="0"/>
      <w:marRight w:val="0"/>
      <w:marTop w:val="0"/>
      <w:marBottom w:val="0"/>
      <w:divBdr>
        <w:top w:val="none" w:sz="0" w:space="0" w:color="auto"/>
        <w:left w:val="none" w:sz="0" w:space="0" w:color="auto"/>
        <w:bottom w:val="none" w:sz="0" w:space="0" w:color="auto"/>
        <w:right w:val="none" w:sz="0" w:space="0" w:color="auto"/>
      </w:divBdr>
    </w:div>
    <w:div w:id="432018728">
      <w:bodyDiv w:val="1"/>
      <w:marLeft w:val="0"/>
      <w:marRight w:val="0"/>
      <w:marTop w:val="0"/>
      <w:marBottom w:val="0"/>
      <w:divBdr>
        <w:top w:val="none" w:sz="0" w:space="0" w:color="auto"/>
        <w:left w:val="none" w:sz="0" w:space="0" w:color="auto"/>
        <w:bottom w:val="none" w:sz="0" w:space="0" w:color="auto"/>
        <w:right w:val="none" w:sz="0" w:space="0" w:color="auto"/>
      </w:divBdr>
    </w:div>
    <w:div w:id="437995073">
      <w:bodyDiv w:val="1"/>
      <w:marLeft w:val="0"/>
      <w:marRight w:val="0"/>
      <w:marTop w:val="0"/>
      <w:marBottom w:val="0"/>
      <w:divBdr>
        <w:top w:val="none" w:sz="0" w:space="0" w:color="auto"/>
        <w:left w:val="none" w:sz="0" w:space="0" w:color="auto"/>
        <w:bottom w:val="none" w:sz="0" w:space="0" w:color="auto"/>
        <w:right w:val="none" w:sz="0" w:space="0" w:color="auto"/>
      </w:divBdr>
    </w:div>
    <w:div w:id="438645293">
      <w:bodyDiv w:val="1"/>
      <w:marLeft w:val="0"/>
      <w:marRight w:val="0"/>
      <w:marTop w:val="0"/>
      <w:marBottom w:val="0"/>
      <w:divBdr>
        <w:top w:val="none" w:sz="0" w:space="0" w:color="auto"/>
        <w:left w:val="none" w:sz="0" w:space="0" w:color="auto"/>
        <w:bottom w:val="none" w:sz="0" w:space="0" w:color="auto"/>
        <w:right w:val="none" w:sz="0" w:space="0" w:color="auto"/>
      </w:divBdr>
    </w:div>
    <w:div w:id="440033768">
      <w:bodyDiv w:val="1"/>
      <w:marLeft w:val="0"/>
      <w:marRight w:val="0"/>
      <w:marTop w:val="0"/>
      <w:marBottom w:val="0"/>
      <w:divBdr>
        <w:top w:val="none" w:sz="0" w:space="0" w:color="auto"/>
        <w:left w:val="none" w:sz="0" w:space="0" w:color="auto"/>
        <w:bottom w:val="none" w:sz="0" w:space="0" w:color="auto"/>
        <w:right w:val="none" w:sz="0" w:space="0" w:color="auto"/>
      </w:divBdr>
    </w:div>
    <w:div w:id="451948097">
      <w:bodyDiv w:val="1"/>
      <w:marLeft w:val="0"/>
      <w:marRight w:val="0"/>
      <w:marTop w:val="0"/>
      <w:marBottom w:val="0"/>
      <w:divBdr>
        <w:top w:val="none" w:sz="0" w:space="0" w:color="auto"/>
        <w:left w:val="none" w:sz="0" w:space="0" w:color="auto"/>
        <w:bottom w:val="none" w:sz="0" w:space="0" w:color="auto"/>
        <w:right w:val="none" w:sz="0" w:space="0" w:color="auto"/>
      </w:divBdr>
    </w:div>
    <w:div w:id="456334472">
      <w:bodyDiv w:val="1"/>
      <w:marLeft w:val="0"/>
      <w:marRight w:val="0"/>
      <w:marTop w:val="0"/>
      <w:marBottom w:val="0"/>
      <w:divBdr>
        <w:top w:val="none" w:sz="0" w:space="0" w:color="auto"/>
        <w:left w:val="none" w:sz="0" w:space="0" w:color="auto"/>
        <w:bottom w:val="none" w:sz="0" w:space="0" w:color="auto"/>
        <w:right w:val="none" w:sz="0" w:space="0" w:color="auto"/>
      </w:divBdr>
    </w:div>
    <w:div w:id="460995349">
      <w:bodyDiv w:val="1"/>
      <w:marLeft w:val="0"/>
      <w:marRight w:val="0"/>
      <w:marTop w:val="0"/>
      <w:marBottom w:val="0"/>
      <w:divBdr>
        <w:top w:val="none" w:sz="0" w:space="0" w:color="auto"/>
        <w:left w:val="none" w:sz="0" w:space="0" w:color="auto"/>
        <w:bottom w:val="none" w:sz="0" w:space="0" w:color="auto"/>
        <w:right w:val="none" w:sz="0" w:space="0" w:color="auto"/>
      </w:divBdr>
    </w:div>
    <w:div w:id="461309044">
      <w:bodyDiv w:val="1"/>
      <w:marLeft w:val="0"/>
      <w:marRight w:val="0"/>
      <w:marTop w:val="0"/>
      <w:marBottom w:val="0"/>
      <w:divBdr>
        <w:top w:val="none" w:sz="0" w:space="0" w:color="auto"/>
        <w:left w:val="none" w:sz="0" w:space="0" w:color="auto"/>
        <w:bottom w:val="none" w:sz="0" w:space="0" w:color="auto"/>
        <w:right w:val="none" w:sz="0" w:space="0" w:color="auto"/>
      </w:divBdr>
    </w:div>
    <w:div w:id="464087567">
      <w:bodyDiv w:val="1"/>
      <w:marLeft w:val="0"/>
      <w:marRight w:val="0"/>
      <w:marTop w:val="0"/>
      <w:marBottom w:val="0"/>
      <w:divBdr>
        <w:top w:val="none" w:sz="0" w:space="0" w:color="auto"/>
        <w:left w:val="none" w:sz="0" w:space="0" w:color="auto"/>
        <w:bottom w:val="none" w:sz="0" w:space="0" w:color="auto"/>
        <w:right w:val="none" w:sz="0" w:space="0" w:color="auto"/>
      </w:divBdr>
    </w:div>
    <w:div w:id="465196783">
      <w:bodyDiv w:val="1"/>
      <w:marLeft w:val="0"/>
      <w:marRight w:val="0"/>
      <w:marTop w:val="0"/>
      <w:marBottom w:val="0"/>
      <w:divBdr>
        <w:top w:val="none" w:sz="0" w:space="0" w:color="auto"/>
        <w:left w:val="none" w:sz="0" w:space="0" w:color="auto"/>
        <w:bottom w:val="none" w:sz="0" w:space="0" w:color="auto"/>
        <w:right w:val="none" w:sz="0" w:space="0" w:color="auto"/>
      </w:divBdr>
    </w:div>
    <w:div w:id="465585139">
      <w:bodyDiv w:val="1"/>
      <w:marLeft w:val="0"/>
      <w:marRight w:val="0"/>
      <w:marTop w:val="0"/>
      <w:marBottom w:val="0"/>
      <w:divBdr>
        <w:top w:val="none" w:sz="0" w:space="0" w:color="auto"/>
        <w:left w:val="none" w:sz="0" w:space="0" w:color="auto"/>
        <w:bottom w:val="none" w:sz="0" w:space="0" w:color="auto"/>
        <w:right w:val="none" w:sz="0" w:space="0" w:color="auto"/>
      </w:divBdr>
    </w:div>
    <w:div w:id="465782213">
      <w:bodyDiv w:val="1"/>
      <w:marLeft w:val="0"/>
      <w:marRight w:val="0"/>
      <w:marTop w:val="0"/>
      <w:marBottom w:val="0"/>
      <w:divBdr>
        <w:top w:val="none" w:sz="0" w:space="0" w:color="auto"/>
        <w:left w:val="none" w:sz="0" w:space="0" w:color="auto"/>
        <w:bottom w:val="none" w:sz="0" w:space="0" w:color="auto"/>
        <w:right w:val="none" w:sz="0" w:space="0" w:color="auto"/>
      </w:divBdr>
    </w:div>
    <w:div w:id="468594115">
      <w:bodyDiv w:val="1"/>
      <w:marLeft w:val="0"/>
      <w:marRight w:val="0"/>
      <w:marTop w:val="0"/>
      <w:marBottom w:val="0"/>
      <w:divBdr>
        <w:top w:val="none" w:sz="0" w:space="0" w:color="auto"/>
        <w:left w:val="none" w:sz="0" w:space="0" w:color="auto"/>
        <w:bottom w:val="none" w:sz="0" w:space="0" w:color="auto"/>
        <w:right w:val="none" w:sz="0" w:space="0" w:color="auto"/>
      </w:divBdr>
    </w:div>
    <w:div w:id="469791214">
      <w:bodyDiv w:val="1"/>
      <w:marLeft w:val="0"/>
      <w:marRight w:val="0"/>
      <w:marTop w:val="0"/>
      <w:marBottom w:val="0"/>
      <w:divBdr>
        <w:top w:val="none" w:sz="0" w:space="0" w:color="auto"/>
        <w:left w:val="none" w:sz="0" w:space="0" w:color="auto"/>
        <w:bottom w:val="none" w:sz="0" w:space="0" w:color="auto"/>
        <w:right w:val="none" w:sz="0" w:space="0" w:color="auto"/>
      </w:divBdr>
    </w:div>
    <w:div w:id="470287736">
      <w:bodyDiv w:val="1"/>
      <w:marLeft w:val="0"/>
      <w:marRight w:val="0"/>
      <w:marTop w:val="0"/>
      <w:marBottom w:val="0"/>
      <w:divBdr>
        <w:top w:val="none" w:sz="0" w:space="0" w:color="auto"/>
        <w:left w:val="none" w:sz="0" w:space="0" w:color="auto"/>
        <w:bottom w:val="none" w:sz="0" w:space="0" w:color="auto"/>
        <w:right w:val="none" w:sz="0" w:space="0" w:color="auto"/>
      </w:divBdr>
    </w:div>
    <w:div w:id="470829488">
      <w:bodyDiv w:val="1"/>
      <w:marLeft w:val="0"/>
      <w:marRight w:val="0"/>
      <w:marTop w:val="0"/>
      <w:marBottom w:val="0"/>
      <w:divBdr>
        <w:top w:val="none" w:sz="0" w:space="0" w:color="auto"/>
        <w:left w:val="none" w:sz="0" w:space="0" w:color="auto"/>
        <w:bottom w:val="none" w:sz="0" w:space="0" w:color="auto"/>
        <w:right w:val="none" w:sz="0" w:space="0" w:color="auto"/>
      </w:divBdr>
    </w:div>
    <w:div w:id="473253728">
      <w:bodyDiv w:val="1"/>
      <w:marLeft w:val="0"/>
      <w:marRight w:val="0"/>
      <w:marTop w:val="0"/>
      <w:marBottom w:val="0"/>
      <w:divBdr>
        <w:top w:val="none" w:sz="0" w:space="0" w:color="auto"/>
        <w:left w:val="none" w:sz="0" w:space="0" w:color="auto"/>
        <w:bottom w:val="none" w:sz="0" w:space="0" w:color="auto"/>
        <w:right w:val="none" w:sz="0" w:space="0" w:color="auto"/>
      </w:divBdr>
    </w:div>
    <w:div w:id="477575273">
      <w:bodyDiv w:val="1"/>
      <w:marLeft w:val="0"/>
      <w:marRight w:val="0"/>
      <w:marTop w:val="0"/>
      <w:marBottom w:val="0"/>
      <w:divBdr>
        <w:top w:val="none" w:sz="0" w:space="0" w:color="auto"/>
        <w:left w:val="none" w:sz="0" w:space="0" w:color="auto"/>
        <w:bottom w:val="none" w:sz="0" w:space="0" w:color="auto"/>
        <w:right w:val="none" w:sz="0" w:space="0" w:color="auto"/>
      </w:divBdr>
    </w:div>
    <w:div w:id="478813634">
      <w:bodyDiv w:val="1"/>
      <w:marLeft w:val="0"/>
      <w:marRight w:val="0"/>
      <w:marTop w:val="0"/>
      <w:marBottom w:val="0"/>
      <w:divBdr>
        <w:top w:val="none" w:sz="0" w:space="0" w:color="auto"/>
        <w:left w:val="none" w:sz="0" w:space="0" w:color="auto"/>
        <w:bottom w:val="none" w:sz="0" w:space="0" w:color="auto"/>
        <w:right w:val="none" w:sz="0" w:space="0" w:color="auto"/>
      </w:divBdr>
    </w:div>
    <w:div w:id="480737350">
      <w:bodyDiv w:val="1"/>
      <w:marLeft w:val="0"/>
      <w:marRight w:val="0"/>
      <w:marTop w:val="0"/>
      <w:marBottom w:val="0"/>
      <w:divBdr>
        <w:top w:val="none" w:sz="0" w:space="0" w:color="auto"/>
        <w:left w:val="none" w:sz="0" w:space="0" w:color="auto"/>
        <w:bottom w:val="none" w:sz="0" w:space="0" w:color="auto"/>
        <w:right w:val="none" w:sz="0" w:space="0" w:color="auto"/>
      </w:divBdr>
    </w:div>
    <w:div w:id="482431666">
      <w:bodyDiv w:val="1"/>
      <w:marLeft w:val="0"/>
      <w:marRight w:val="0"/>
      <w:marTop w:val="0"/>
      <w:marBottom w:val="0"/>
      <w:divBdr>
        <w:top w:val="none" w:sz="0" w:space="0" w:color="auto"/>
        <w:left w:val="none" w:sz="0" w:space="0" w:color="auto"/>
        <w:bottom w:val="none" w:sz="0" w:space="0" w:color="auto"/>
        <w:right w:val="none" w:sz="0" w:space="0" w:color="auto"/>
      </w:divBdr>
    </w:div>
    <w:div w:id="490370148">
      <w:bodyDiv w:val="1"/>
      <w:marLeft w:val="0"/>
      <w:marRight w:val="0"/>
      <w:marTop w:val="0"/>
      <w:marBottom w:val="0"/>
      <w:divBdr>
        <w:top w:val="none" w:sz="0" w:space="0" w:color="auto"/>
        <w:left w:val="none" w:sz="0" w:space="0" w:color="auto"/>
        <w:bottom w:val="none" w:sz="0" w:space="0" w:color="auto"/>
        <w:right w:val="none" w:sz="0" w:space="0" w:color="auto"/>
      </w:divBdr>
    </w:div>
    <w:div w:id="492449720">
      <w:bodyDiv w:val="1"/>
      <w:marLeft w:val="0"/>
      <w:marRight w:val="0"/>
      <w:marTop w:val="0"/>
      <w:marBottom w:val="0"/>
      <w:divBdr>
        <w:top w:val="none" w:sz="0" w:space="0" w:color="auto"/>
        <w:left w:val="none" w:sz="0" w:space="0" w:color="auto"/>
        <w:bottom w:val="none" w:sz="0" w:space="0" w:color="auto"/>
        <w:right w:val="none" w:sz="0" w:space="0" w:color="auto"/>
      </w:divBdr>
    </w:div>
    <w:div w:id="492526229">
      <w:bodyDiv w:val="1"/>
      <w:marLeft w:val="0"/>
      <w:marRight w:val="0"/>
      <w:marTop w:val="0"/>
      <w:marBottom w:val="0"/>
      <w:divBdr>
        <w:top w:val="none" w:sz="0" w:space="0" w:color="auto"/>
        <w:left w:val="none" w:sz="0" w:space="0" w:color="auto"/>
        <w:bottom w:val="none" w:sz="0" w:space="0" w:color="auto"/>
        <w:right w:val="none" w:sz="0" w:space="0" w:color="auto"/>
      </w:divBdr>
    </w:div>
    <w:div w:id="494103132">
      <w:bodyDiv w:val="1"/>
      <w:marLeft w:val="0"/>
      <w:marRight w:val="0"/>
      <w:marTop w:val="0"/>
      <w:marBottom w:val="0"/>
      <w:divBdr>
        <w:top w:val="none" w:sz="0" w:space="0" w:color="auto"/>
        <w:left w:val="none" w:sz="0" w:space="0" w:color="auto"/>
        <w:bottom w:val="none" w:sz="0" w:space="0" w:color="auto"/>
        <w:right w:val="none" w:sz="0" w:space="0" w:color="auto"/>
      </w:divBdr>
    </w:div>
    <w:div w:id="494422531">
      <w:bodyDiv w:val="1"/>
      <w:marLeft w:val="0"/>
      <w:marRight w:val="0"/>
      <w:marTop w:val="0"/>
      <w:marBottom w:val="0"/>
      <w:divBdr>
        <w:top w:val="none" w:sz="0" w:space="0" w:color="auto"/>
        <w:left w:val="none" w:sz="0" w:space="0" w:color="auto"/>
        <w:bottom w:val="none" w:sz="0" w:space="0" w:color="auto"/>
        <w:right w:val="none" w:sz="0" w:space="0" w:color="auto"/>
      </w:divBdr>
    </w:div>
    <w:div w:id="496000985">
      <w:bodyDiv w:val="1"/>
      <w:marLeft w:val="0"/>
      <w:marRight w:val="0"/>
      <w:marTop w:val="0"/>
      <w:marBottom w:val="0"/>
      <w:divBdr>
        <w:top w:val="none" w:sz="0" w:space="0" w:color="auto"/>
        <w:left w:val="none" w:sz="0" w:space="0" w:color="auto"/>
        <w:bottom w:val="none" w:sz="0" w:space="0" w:color="auto"/>
        <w:right w:val="none" w:sz="0" w:space="0" w:color="auto"/>
      </w:divBdr>
    </w:div>
    <w:div w:id="498428147">
      <w:bodyDiv w:val="1"/>
      <w:marLeft w:val="0"/>
      <w:marRight w:val="0"/>
      <w:marTop w:val="0"/>
      <w:marBottom w:val="0"/>
      <w:divBdr>
        <w:top w:val="none" w:sz="0" w:space="0" w:color="auto"/>
        <w:left w:val="none" w:sz="0" w:space="0" w:color="auto"/>
        <w:bottom w:val="none" w:sz="0" w:space="0" w:color="auto"/>
        <w:right w:val="none" w:sz="0" w:space="0" w:color="auto"/>
      </w:divBdr>
    </w:div>
    <w:div w:id="499780092">
      <w:bodyDiv w:val="1"/>
      <w:marLeft w:val="0"/>
      <w:marRight w:val="0"/>
      <w:marTop w:val="0"/>
      <w:marBottom w:val="0"/>
      <w:divBdr>
        <w:top w:val="none" w:sz="0" w:space="0" w:color="auto"/>
        <w:left w:val="none" w:sz="0" w:space="0" w:color="auto"/>
        <w:bottom w:val="none" w:sz="0" w:space="0" w:color="auto"/>
        <w:right w:val="none" w:sz="0" w:space="0" w:color="auto"/>
      </w:divBdr>
    </w:div>
    <w:div w:id="504366820">
      <w:bodyDiv w:val="1"/>
      <w:marLeft w:val="0"/>
      <w:marRight w:val="0"/>
      <w:marTop w:val="0"/>
      <w:marBottom w:val="0"/>
      <w:divBdr>
        <w:top w:val="none" w:sz="0" w:space="0" w:color="auto"/>
        <w:left w:val="none" w:sz="0" w:space="0" w:color="auto"/>
        <w:bottom w:val="none" w:sz="0" w:space="0" w:color="auto"/>
        <w:right w:val="none" w:sz="0" w:space="0" w:color="auto"/>
      </w:divBdr>
    </w:div>
    <w:div w:id="505704682">
      <w:bodyDiv w:val="1"/>
      <w:marLeft w:val="0"/>
      <w:marRight w:val="0"/>
      <w:marTop w:val="0"/>
      <w:marBottom w:val="0"/>
      <w:divBdr>
        <w:top w:val="none" w:sz="0" w:space="0" w:color="auto"/>
        <w:left w:val="none" w:sz="0" w:space="0" w:color="auto"/>
        <w:bottom w:val="none" w:sz="0" w:space="0" w:color="auto"/>
        <w:right w:val="none" w:sz="0" w:space="0" w:color="auto"/>
      </w:divBdr>
    </w:div>
    <w:div w:id="506166611">
      <w:bodyDiv w:val="1"/>
      <w:marLeft w:val="0"/>
      <w:marRight w:val="0"/>
      <w:marTop w:val="0"/>
      <w:marBottom w:val="0"/>
      <w:divBdr>
        <w:top w:val="none" w:sz="0" w:space="0" w:color="auto"/>
        <w:left w:val="none" w:sz="0" w:space="0" w:color="auto"/>
        <w:bottom w:val="none" w:sz="0" w:space="0" w:color="auto"/>
        <w:right w:val="none" w:sz="0" w:space="0" w:color="auto"/>
      </w:divBdr>
    </w:div>
    <w:div w:id="506559960">
      <w:bodyDiv w:val="1"/>
      <w:marLeft w:val="0"/>
      <w:marRight w:val="0"/>
      <w:marTop w:val="0"/>
      <w:marBottom w:val="0"/>
      <w:divBdr>
        <w:top w:val="none" w:sz="0" w:space="0" w:color="auto"/>
        <w:left w:val="none" w:sz="0" w:space="0" w:color="auto"/>
        <w:bottom w:val="none" w:sz="0" w:space="0" w:color="auto"/>
        <w:right w:val="none" w:sz="0" w:space="0" w:color="auto"/>
      </w:divBdr>
    </w:div>
    <w:div w:id="507214277">
      <w:bodyDiv w:val="1"/>
      <w:marLeft w:val="0"/>
      <w:marRight w:val="0"/>
      <w:marTop w:val="0"/>
      <w:marBottom w:val="0"/>
      <w:divBdr>
        <w:top w:val="none" w:sz="0" w:space="0" w:color="auto"/>
        <w:left w:val="none" w:sz="0" w:space="0" w:color="auto"/>
        <w:bottom w:val="none" w:sz="0" w:space="0" w:color="auto"/>
        <w:right w:val="none" w:sz="0" w:space="0" w:color="auto"/>
      </w:divBdr>
    </w:div>
    <w:div w:id="509489178">
      <w:bodyDiv w:val="1"/>
      <w:marLeft w:val="0"/>
      <w:marRight w:val="0"/>
      <w:marTop w:val="0"/>
      <w:marBottom w:val="0"/>
      <w:divBdr>
        <w:top w:val="none" w:sz="0" w:space="0" w:color="auto"/>
        <w:left w:val="none" w:sz="0" w:space="0" w:color="auto"/>
        <w:bottom w:val="none" w:sz="0" w:space="0" w:color="auto"/>
        <w:right w:val="none" w:sz="0" w:space="0" w:color="auto"/>
      </w:divBdr>
    </w:div>
    <w:div w:id="510412254">
      <w:bodyDiv w:val="1"/>
      <w:marLeft w:val="0"/>
      <w:marRight w:val="0"/>
      <w:marTop w:val="0"/>
      <w:marBottom w:val="0"/>
      <w:divBdr>
        <w:top w:val="none" w:sz="0" w:space="0" w:color="auto"/>
        <w:left w:val="none" w:sz="0" w:space="0" w:color="auto"/>
        <w:bottom w:val="none" w:sz="0" w:space="0" w:color="auto"/>
        <w:right w:val="none" w:sz="0" w:space="0" w:color="auto"/>
      </w:divBdr>
    </w:div>
    <w:div w:id="510990178">
      <w:bodyDiv w:val="1"/>
      <w:marLeft w:val="0"/>
      <w:marRight w:val="0"/>
      <w:marTop w:val="0"/>
      <w:marBottom w:val="0"/>
      <w:divBdr>
        <w:top w:val="none" w:sz="0" w:space="0" w:color="auto"/>
        <w:left w:val="none" w:sz="0" w:space="0" w:color="auto"/>
        <w:bottom w:val="none" w:sz="0" w:space="0" w:color="auto"/>
        <w:right w:val="none" w:sz="0" w:space="0" w:color="auto"/>
      </w:divBdr>
    </w:div>
    <w:div w:id="512494682">
      <w:bodyDiv w:val="1"/>
      <w:marLeft w:val="0"/>
      <w:marRight w:val="0"/>
      <w:marTop w:val="0"/>
      <w:marBottom w:val="0"/>
      <w:divBdr>
        <w:top w:val="none" w:sz="0" w:space="0" w:color="auto"/>
        <w:left w:val="none" w:sz="0" w:space="0" w:color="auto"/>
        <w:bottom w:val="none" w:sz="0" w:space="0" w:color="auto"/>
        <w:right w:val="none" w:sz="0" w:space="0" w:color="auto"/>
      </w:divBdr>
    </w:div>
    <w:div w:id="517281989">
      <w:bodyDiv w:val="1"/>
      <w:marLeft w:val="0"/>
      <w:marRight w:val="0"/>
      <w:marTop w:val="0"/>
      <w:marBottom w:val="0"/>
      <w:divBdr>
        <w:top w:val="none" w:sz="0" w:space="0" w:color="auto"/>
        <w:left w:val="none" w:sz="0" w:space="0" w:color="auto"/>
        <w:bottom w:val="none" w:sz="0" w:space="0" w:color="auto"/>
        <w:right w:val="none" w:sz="0" w:space="0" w:color="auto"/>
      </w:divBdr>
    </w:div>
    <w:div w:id="518130022">
      <w:bodyDiv w:val="1"/>
      <w:marLeft w:val="0"/>
      <w:marRight w:val="0"/>
      <w:marTop w:val="0"/>
      <w:marBottom w:val="0"/>
      <w:divBdr>
        <w:top w:val="none" w:sz="0" w:space="0" w:color="auto"/>
        <w:left w:val="none" w:sz="0" w:space="0" w:color="auto"/>
        <w:bottom w:val="none" w:sz="0" w:space="0" w:color="auto"/>
        <w:right w:val="none" w:sz="0" w:space="0" w:color="auto"/>
      </w:divBdr>
    </w:div>
    <w:div w:id="518324266">
      <w:bodyDiv w:val="1"/>
      <w:marLeft w:val="0"/>
      <w:marRight w:val="0"/>
      <w:marTop w:val="0"/>
      <w:marBottom w:val="0"/>
      <w:divBdr>
        <w:top w:val="none" w:sz="0" w:space="0" w:color="auto"/>
        <w:left w:val="none" w:sz="0" w:space="0" w:color="auto"/>
        <w:bottom w:val="none" w:sz="0" w:space="0" w:color="auto"/>
        <w:right w:val="none" w:sz="0" w:space="0" w:color="auto"/>
      </w:divBdr>
    </w:div>
    <w:div w:id="518549937">
      <w:bodyDiv w:val="1"/>
      <w:marLeft w:val="0"/>
      <w:marRight w:val="0"/>
      <w:marTop w:val="0"/>
      <w:marBottom w:val="0"/>
      <w:divBdr>
        <w:top w:val="none" w:sz="0" w:space="0" w:color="auto"/>
        <w:left w:val="none" w:sz="0" w:space="0" w:color="auto"/>
        <w:bottom w:val="none" w:sz="0" w:space="0" w:color="auto"/>
        <w:right w:val="none" w:sz="0" w:space="0" w:color="auto"/>
      </w:divBdr>
    </w:div>
    <w:div w:id="518589679">
      <w:bodyDiv w:val="1"/>
      <w:marLeft w:val="0"/>
      <w:marRight w:val="0"/>
      <w:marTop w:val="0"/>
      <w:marBottom w:val="0"/>
      <w:divBdr>
        <w:top w:val="none" w:sz="0" w:space="0" w:color="auto"/>
        <w:left w:val="none" w:sz="0" w:space="0" w:color="auto"/>
        <w:bottom w:val="none" w:sz="0" w:space="0" w:color="auto"/>
        <w:right w:val="none" w:sz="0" w:space="0" w:color="auto"/>
      </w:divBdr>
    </w:div>
    <w:div w:id="522204151">
      <w:bodyDiv w:val="1"/>
      <w:marLeft w:val="0"/>
      <w:marRight w:val="0"/>
      <w:marTop w:val="0"/>
      <w:marBottom w:val="0"/>
      <w:divBdr>
        <w:top w:val="none" w:sz="0" w:space="0" w:color="auto"/>
        <w:left w:val="none" w:sz="0" w:space="0" w:color="auto"/>
        <w:bottom w:val="none" w:sz="0" w:space="0" w:color="auto"/>
        <w:right w:val="none" w:sz="0" w:space="0" w:color="auto"/>
      </w:divBdr>
    </w:div>
    <w:div w:id="526021656">
      <w:bodyDiv w:val="1"/>
      <w:marLeft w:val="0"/>
      <w:marRight w:val="0"/>
      <w:marTop w:val="0"/>
      <w:marBottom w:val="0"/>
      <w:divBdr>
        <w:top w:val="none" w:sz="0" w:space="0" w:color="auto"/>
        <w:left w:val="none" w:sz="0" w:space="0" w:color="auto"/>
        <w:bottom w:val="none" w:sz="0" w:space="0" w:color="auto"/>
        <w:right w:val="none" w:sz="0" w:space="0" w:color="auto"/>
      </w:divBdr>
    </w:div>
    <w:div w:id="526259820">
      <w:bodyDiv w:val="1"/>
      <w:marLeft w:val="0"/>
      <w:marRight w:val="0"/>
      <w:marTop w:val="0"/>
      <w:marBottom w:val="0"/>
      <w:divBdr>
        <w:top w:val="none" w:sz="0" w:space="0" w:color="auto"/>
        <w:left w:val="none" w:sz="0" w:space="0" w:color="auto"/>
        <w:bottom w:val="none" w:sz="0" w:space="0" w:color="auto"/>
        <w:right w:val="none" w:sz="0" w:space="0" w:color="auto"/>
      </w:divBdr>
    </w:div>
    <w:div w:id="530802252">
      <w:bodyDiv w:val="1"/>
      <w:marLeft w:val="0"/>
      <w:marRight w:val="0"/>
      <w:marTop w:val="0"/>
      <w:marBottom w:val="0"/>
      <w:divBdr>
        <w:top w:val="none" w:sz="0" w:space="0" w:color="auto"/>
        <w:left w:val="none" w:sz="0" w:space="0" w:color="auto"/>
        <w:bottom w:val="none" w:sz="0" w:space="0" w:color="auto"/>
        <w:right w:val="none" w:sz="0" w:space="0" w:color="auto"/>
      </w:divBdr>
    </w:div>
    <w:div w:id="531575994">
      <w:bodyDiv w:val="1"/>
      <w:marLeft w:val="0"/>
      <w:marRight w:val="0"/>
      <w:marTop w:val="0"/>
      <w:marBottom w:val="0"/>
      <w:divBdr>
        <w:top w:val="none" w:sz="0" w:space="0" w:color="auto"/>
        <w:left w:val="none" w:sz="0" w:space="0" w:color="auto"/>
        <w:bottom w:val="none" w:sz="0" w:space="0" w:color="auto"/>
        <w:right w:val="none" w:sz="0" w:space="0" w:color="auto"/>
      </w:divBdr>
    </w:div>
    <w:div w:id="543253273">
      <w:bodyDiv w:val="1"/>
      <w:marLeft w:val="0"/>
      <w:marRight w:val="0"/>
      <w:marTop w:val="0"/>
      <w:marBottom w:val="0"/>
      <w:divBdr>
        <w:top w:val="none" w:sz="0" w:space="0" w:color="auto"/>
        <w:left w:val="none" w:sz="0" w:space="0" w:color="auto"/>
        <w:bottom w:val="none" w:sz="0" w:space="0" w:color="auto"/>
        <w:right w:val="none" w:sz="0" w:space="0" w:color="auto"/>
      </w:divBdr>
    </w:div>
    <w:div w:id="547500103">
      <w:bodyDiv w:val="1"/>
      <w:marLeft w:val="0"/>
      <w:marRight w:val="0"/>
      <w:marTop w:val="0"/>
      <w:marBottom w:val="0"/>
      <w:divBdr>
        <w:top w:val="none" w:sz="0" w:space="0" w:color="auto"/>
        <w:left w:val="none" w:sz="0" w:space="0" w:color="auto"/>
        <w:bottom w:val="none" w:sz="0" w:space="0" w:color="auto"/>
        <w:right w:val="none" w:sz="0" w:space="0" w:color="auto"/>
      </w:divBdr>
    </w:div>
    <w:div w:id="548108503">
      <w:bodyDiv w:val="1"/>
      <w:marLeft w:val="0"/>
      <w:marRight w:val="0"/>
      <w:marTop w:val="0"/>
      <w:marBottom w:val="0"/>
      <w:divBdr>
        <w:top w:val="none" w:sz="0" w:space="0" w:color="auto"/>
        <w:left w:val="none" w:sz="0" w:space="0" w:color="auto"/>
        <w:bottom w:val="none" w:sz="0" w:space="0" w:color="auto"/>
        <w:right w:val="none" w:sz="0" w:space="0" w:color="auto"/>
      </w:divBdr>
    </w:div>
    <w:div w:id="549341840">
      <w:bodyDiv w:val="1"/>
      <w:marLeft w:val="0"/>
      <w:marRight w:val="0"/>
      <w:marTop w:val="0"/>
      <w:marBottom w:val="0"/>
      <w:divBdr>
        <w:top w:val="none" w:sz="0" w:space="0" w:color="auto"/>
        <w:left w:val="none" w:sz="0" w:space="0" w:color="auto"/>
        <w:bottom w:val="none" w:sz="0" w:space="0" w:color="auto"/>
        <w:right w:val="none" w:sz="0" w:space="0" w:color="auto"/>
      </w:divBdr>
    </w:div>
    <w:div w:id="551232510">
      <w:bodyDiv w:val="1"/>
      <w:marLeft w:val="0"/>
      <w:marRight w:val="0"/>
      <w:marTop w:val="0"/>
      <w:marBottom w:val="0"/>
      <w:divBdr>
        <w:top w:val="none" w:sz="0" w:space="0" w:color="auto"/>
        <w:left w:val="none" w:sz="0" w:space="0" w:color="auto"/>
        <w:bottom w:val="none" w:sz="0" w:space="0" w:color="auto"/>
        <w:right w:val="none" w:sz="0" w:space="0" w:color="auto"/>
      </w:divBdr>
    </w:div>
    <w:div w:id="551818700">
      <w:bodyDiv w:val="1"/>
      <w:marLeft w:val="0"/>
      <w:marRight w:val="0"/>
      <w:marTop w:val="0"/>
      <w:marBottom w:val="0"/>
      <w:divBdr>
        <w:top w:val="none" w:sz="0" w:space="0" w:color="auto"/>
        <w:left w:val="none" w:sz="0" w:space="0" w:color="auto"/>
        <w:bottom w:val="none" w:sz="0" w:space="0" w:color="auto"/>
        <w:right w:val="none" w:sz="0" w:space="0" w:color="auto"/>
      </w:divBdr>
    </w:div>
    <w:div w:id="563835687">
      <w:bodyDiv w:val="1"/>
      <w:marLeft w:val="0"/>
      <w:marRight w:val="0"/>
      <w:marTop w:val="0"/>
      <w:marBottom w:val="0"/>
      <w:divBdr>
        <w:top w:val="none" w:sz="0" w:space="0" w:color="auto"/>
        <w:left w:val="none" w:sz="0" w:space="0" w:color="auto"/>
        <w:bottom w:val="none" w:sz="0" w:space="0" w:color="auto"/>
        <w:right w:val="none" w:sz="0" w:space="0" w:color="auto"/>
      </w:divBdr>
    </w:div>
    <w:div w:id="565725396">
      <w:bodyDiv w:val="1"/>
      <w:marLeft w:val="0"/>
      <w:marRight w:val="0"/>
      <w:marTop w:val="0"/>
      <w:marBottom w:val="0"/>
      <w:divBdr>
        <w:top w:val="none" w:sz="0" w:space="0" w:color="auto"/>
        <w:left w:val="none" w:sz="0" w:space="0" w:color="auto"/>
        <w:bottom w:val="none" w:sz="0" w:space="0" w:color="auto"/>
        <w:right w:val="none" w:sz="0" w:space="0" w:color="auto"/>
      </w:divBdr>
    </w:div>
    <w:div w:id="566035376">
      <w:bodyDiv w:val="1"/>
      <w:marLeft w:val="0"/>
      <w:marRight w:val="0"/>
      <w:marTop w:val="0"/>
      <w:marBottom w:val="0"/>
      <w:divBdr>
        <w:top w:val="none" w:sz="0" w:space="0" w:color="auto"/>
        <w:left w:val="none" w:sz="0" w:space="0" w:color="auto"/>
        <w:bottom w:val="none" w:sz="0" w:space="0" w:color="auto"/>
        <w:right w:val="none" w:sz="0" w:space="0" w:color="auto"/>
      </w:divBdr>
    </w:div>
    <w:div w:id="567689971">
      <w:bodyDiv w:val="1"/>
      <w:marLeft w:val="0"/>
      <w:marRight w:val="0"/>
      <w:marTop w:val="0"/>
      <w:marBottom w:val="0"/>
      <w:divBdr>
        <w:top w:val="none" w:sz="0" w:space="0" w:color="auto"/>
        <w:left w:val="none" w:sz="0" w:space="0" w:color="auto"/>
        <w:bottom w:val="none" w:sz="0" w:space="0" w:color="auto"/>
        <w:right w:val="none" w:sz="0" w:space="0" w:color="auto"/>
      </w:divBdr>
    </w:div>
    <w:div w:id="570888830">
      <w:bodyDiv w:val="1"/>
      <w:marLeft w:val="0"/>
      <w:marRight w:val="0"/>
      <w:marTop w:val="0"/>
      <w:marBottom w:val="0"/>
      <w:divBdr>
        <w:top w:val="none" w:sz="0" w:space="0" w:color="auto"/>
        <w:left w:val="none" w:sz="0" w:space="0" w:color="auto"/>
        <w:bottom w:val="none" w:sz="0" w:space="0" w:color="auto"/>
        <w:right w:val="none" w:sz="0" w:space="0" w:color="auto"/>
      </w:divBdr>
    </w:div>
    <w:div w:id="573204812">
      <w:bodyDiv w:val="1"/>
      <w:marLeft w:val="0"/>
      <w:marRight w:val="0"/>
      <w:marTop w:val="0"/>
      <w:marBottom w:val="0"/>
      <w:divBdr>
        <w:top w:val="none" w:sz="0" w:space="0" w:color="auto"/>
        <w:left w:val="none" w:sz="0" w:space="0" w:color="auto"/>
        <w:bottom w:val="none" w:sz="0" w:space="0" w:color="auto"/>
        <w:right w:val="none" w:sz="0" w:space="0" w:color="auto"/>
      </w:divBdr>
    </w:div>
    <w:div w:id="573664373">
      <w:bodyDiv w:val="1"/>
      <w:marLeft w:val="0"/>
      <w:marRight w:val="0"/>
      <w:marTop w:val="0"/>
      <w:marBottom w:val="0"/>
      <w:divBdr>
        <w:top w:val="none" w:sz="0" w:space="0" w:color="auto"/>
        <w:left w:val="none" w:sz="0" w:space="0" w:color="auto"/>
        <w:bottom w:val="none" w:sz="0" w:space="0" w:color="auto"/>
        <w:right w:val="none" w:sz="0" w:space="0" w:color="auto"/>
      </w:divBdr>
    </w:div>
    <w:div w:id="577710302">
      <w:bodyDiv w:val="1"/>
      <w:marLeft w:val="0"/>
      <w:marRight w:val="0"/>
      <w:marTop w:val="0"/>
      <w:marBottom w:val="0"/>
      <w:divBdr>
        <w:top w:val="none" w:sz="0" w:space="0" w:color="auto"/>
        <w:left w:val="none" w:sz="0" w:space="0" w:color="auto"/>
        <w:bottom w:val="none" w:sz="0" w:space="0" w:color="auto"/>
        <w:right w:val="none" w:sz="0" w:space="0" w:color="auto"/>
      </w:divBdr>
    </w:div>
    <w:div w:id="579215156">
      <w:bodyDiv w:val="1"/>
      <w:marLeft w:val="0"/>
      <w:marRight w:val="0"/>
      <w:marTop w:val="0"/>
      <w:marBottom w:val="0"/>
      <w:divBdr>
        <w:top w:val="none" w:sz="0" w:space="0" w:color="auto"/>
        <w:left w:val="none" w:sz="0" w:space="0" w:color="auto"/>
        <w:bottom w:val="none" w:sz="0" w:space="0" w:color="auto"/>
        <w:right w:val="none" w:sz="0" w:space="0" w:color="auto"/>
      </w:divBdr>
    </w:div>
    <w:div w:id="581110251">
      <w:bodyDiv w:val="1"/>
      <w:marLeft w:val="0"/>
      <w:marRight w:val="0"/>
      <w:marTop w:val="0"/>
      <w:marBottom w:val="0"/>
      <w:divBdr>
        <w:top w:val="none" w:sz="0" w:space="0" w:color="auto"/>
        <w:left w:val="none" w:sz="0" w:space="0" w:color="auto"/>
        <w:bottom w:val="none" w:sz="0" w:space="0" w:color="auto"/>
        <w:right w:val="none" w:sz="0" w:space="0" w:color="auto"/>
      </w:divBdr>
    </w:div>
    <w:div w:id="583535271">
      <w:bodyDiv w:val="1"/>
      <w:marLeft w:val="0"/>
      <w:marRight w:val="0"/>
      <w:marTop w:val="0"/>
      <w:marBottom w:val="0"/>
      <w:divBdr>
        <w:top w:val="none" w:sz="0" w:space="0" w:color="auto"/>
        <w:left w:val="none" w:sz="0" w:space="0" w:color="auto"/>
        <w:bottom w:val="none" w:sz="0" w:space="0" w:color="auto"/>
        <w:right w:val="none" w:sz="0" w:space="0" w:color="auto"/>
      </w:divBdr>
    </w:div>
    <w:div w:id="586042594">
      <w:bodyDiv w:val="1"/>
      <w:marLeft w:val="0"/>
      <w:marRight w:val="0"/>
      <w:marTop w:val="0"/>
      <w:marBottom w:val="0"/>
      <w:divBdr>
        <w:top w:val="none" w:sz="0" w:space="0" w:color="auto"/>
        <w:left w:val="none" w:sz="0" w:space="0" w:color="auto"/>
        <w:bottom w:val="none" w:sz="0" w:space="0" w:color="auto"/>
        <w:right w:val="none" w:sz="0" w:space="0" w:color="auto"/>
      </w:divBdr>
    </w:div>
    <w:div w:id="586840894">
      <w:bodyDiv w:val="1"/>
      <w:marLeft w:val="0"/>
      <w:marRight w:val="0"/>
      <w:marTop w:val="0"/>
      <w:marBottom w:val="0"/>
      <w:divBdr>
        <w:top w:val="none" w:sz="0" w:space="0" w:color="auto"/>
        <w:left w:val="none" w:sz="0" w:space="0" w:color="auto"/>
        <w:bottom w:val="none" w:sz="0" w:space="0" w:color="auto"/>
        <w:right w:val="none" w:sz="0" w:space="0" w:color="auto"/>
      </w:divBdr>
    </w:div>
    <w:div w:id="588150616">
      <w:bodyDiv w:val="1"/>
      <w:marLeft w:val="0"/>
      <w:marRight w:val="0"/>
      <w:marTop w:val="0"/>
      <w:marBottom w:val="0"/>
      <w:divBdr>
        <w:top w:val="none" w:sz="0" w:space="0" w:color="auto"/>
        <w:left w:val="none" w:sz="0" w:space="0" w:color="auto"/>
        <w:bottom w:val="none" w:sz="0" w:space="0" w:color="auto"/>
        <w:right w:val="none" w:sz="0" w:space="0" w:color="auto"/>
      </w:divBdr>
    </w:div>
    <w:div w:id="592789003">
      <w:bodyDiv w:val="1"/>
      <w:marLeft w:val="0"/>
      <w:marRight w:val="0"/>
      <w:marTop w:val="0"/>
      <w:marBottom w:val="0"/>
      <w:divBdr>
        <w:top w:val="none" w:sz="0" w:space="0" w:color="auto"/>
        <w:left w:val="none" w:sz="0" w:space="0" w:color="auto"/>
        <w:bottom w:val="none" w:sz="0" w:space="0" w:color="auto"/>
        <w:right w:val="none" w:sz="0" w:space="0" w:color="auto"/>
      </w:divBdr>
    </w:div>
    <w:div w:id="593787244">
      <w:bodyDiv w:val="1"/>
      <w:marLeft w:val="0"/>
      <w:marRight w:val="0"/>
      <w:marTop w:val="0"/>
      <w:marBottom w:val="0"/>
      <w:divBdr>
        <w:top w:val="none" w:sz="0" w:space="0" w:color="auto"/>
        <w:left w:val="none" w:sz="0" w:space="0" w:color="auto"/>
        <w:bottom w:val="none" w:sz="0" w:space="0" w:color="auto"/>
        <w:right w:val="none" w:sz="0" w:space="0" w:color="auto"/>
      </w:divBdr>
    </w:div>
    <w:div w:id="602761082">
      <w:bodyDiv w:val="1"/>
      <w:marLeft w:val="0"/>
      <w:marRight w:val="0"/>
      <w:marTop w:val="0"/>
      <w:marBottom w:val="0"/>
      <w:divBdr>
        <w:top w:val="none" w:sz="0" w:space="0" w:color="auto"/>
        <w:left w:val="none" w:sz="0" w:space="0" w:color="auto"/>
        <w:bottom w:val="none" w:sz="0" w:space="0" w:color="auto"/>
        <w:right w:val="none" w:sz="0" w:space="0" w:color="auto"/>
      </w:divBdr>
    </w:div>
    <w:div w:id="603616191">
      <w:bodyDiv w:val="1"/>
      <w:marLeft w:val="0"/>
      <w:marRight w:val="0"/>
      <w:marTop w:val="0"/>
      <w:marBottom w:val="0"/>
      <w:divBdr>
        <w:top w:val="none" w:sz="0" w:space="0" w:color="auto"/>
        <w:left w:val="none" w:sz="0" w:space="0" w:color="auto"/>
        <w:bottom w:val="none" w:sz="0" w:space="0" w:color="auto"/>
        <w:right w:val="none" w:sz="0" w:space="0" w:color="auto"/>
      </w:divBdr>
    </w:div>
    <w:div w:id="605383188">
      <w:bodyDiv w:val="1"/>
      <w:marLeft w:val="0"/>
      <w:marRight w:val="0"/>
      <w:marTop w:val="0"/>
      <w:marBottom w:val="0"/>
      <w:divBdr>
        <w:top w:val="none" w:sz="0" w:space="0" w:color="auto"/>
        <w:left w:val="none" w:sz="0" w:space="0" w:color="auto"/>
        <w:bottom w:val="none" w:sz="0" w:space="0" w:color="auto"/>
        <w:right w:val="none" w:sz="0" w:space="0" w:color="auto"/>
      </w:divBdr>
    </w:div>
    <w:div w:id="610361151">
      <w:bodyDiv w:val="1"/>
      <w:marLeft w:val="0"/>
      <w:marRight w:val="0"/>
      <w:marTop w:val="0"/>
      <w:marBottom w:val="0"/>
      <w:divBdr>
        <w:top w:val="none" w:sz="0" w:space="0" w:color="auto"/>
        <w:left w:val="none" w:sz="0" w:space="0" w:color="auto"/>
        <w:bottom w:val="none" w:sz="0" w:space="0" w:color="auto"/>
        <w:right w:val="none" w:sz="0" w:space="0" w:color="auto"/>
      </w:divBdr>
    </w:div>
    <w:div w:id="611594424">
      <w:bodyDiv w:val="1"/>
      <w:marLeft w:val="0"/>
      <w:marRight w:val="0"/>
      <w:marTop w:val="0"/>
      <w:marBottom w:val="0"/>
      <w:divBdr>
        <w:top w:val="none" w:sz="0" w:space="0" w:color="auto"/>
        <w:left w:val="none" w:sz="0" w:space="0" w:color="auto"/>
        <w:bottom w:val="none" w:sz="0" w:space="0" w:color="auto"/>
        <w:right w:val="none" w:sz="0" w:space="0" w:color="auto"/>
      </w:divBdr>
    </w:div>
    <w:div w:id="613096709">
      <w:bodyDiv w:val="1"/>
      <w:marLeft w:val="0"/>
      <w:marRight w:val="0"/>
      <w:marTop w:val="0"/>
      <w:marBottom w:val="0"/>
      <w:divBdr>
        <w:top w:val="none" w:sz="0" w:space="0" w:color="auto"/>
        <w:left w:val="none" w:sz="0" w:space="0" w:color="auto"/>
        <w:bottom w:val="none" w:sz="0" w:space="0" w:color="auto"/>
        <w:right w:val="none" w:sz="0" w:space="0" w:color="auto"/>
      </w:divBdr>
    </w:div>
    <w:div w:id="615867317">
      <w:bodyDiv w:val="1"/>
      <w:marLeft w:val="0"/>
      <w:marRight w:val="0"/>
      <w:marTop w:val="0"/>
      <w:marBottom w:val="0"/>
      <w:divBdr>
        <w:top w:val="none" w:sz="0" w:space="0" w:color="auto"/>
        <w:left w:val="none" w:sz="0" w:space="0" w:color="auto"/>
        <w:bottom w:val="none" w:sz="0" w:space="0" w:color="auto"/>
        <w:right w:val="none" w:sz="0" w:space="0" w:color="auto"/>
      </w:divBdr>
    </w:div>
    <w:div w:id="616840737">
      <w:bodyDiv w:val="1"/>
      <w:marLeft w:val="0"/>
      <w:marRight w:val="0"/>
      <w:marTop w:val="0"/>
      <w:marBottom w:val="0"/>
      <w:divBdr>
        <w:top w:val="none" w:sz="0" w:space="0" w:color="auto"/>
        <w:left w:val="none" w:sz="0" w:space="0" w:color="auto"/>
        <w:bottom w:val="none" w:sz="0" w:space="0" w:color="auto"/>
        <w:right w:val="none" w:sz="0" w:space="0" w:color="auto"/>
      </w:divBdr>
    </w:div>
    <w:div w:id="617180460">
      <w:bodyDiv w:val="1"/>
      <w:marLeft w:val="0"/>
      <w:marRight w:val="0"/>
      <w:marTop w:val="0"/>
      <w:marBottom w:val="0"/>
      <w:divBdr>
        <w:top w:val="none" w:sz="0" w:space="0" w:color="auto"/>
        <w:left w:val="none" w:sz="0" w:space="0" w:color="auto"/>
        <w:bottom w:val="none" w:sz="0" w:space="0" w:color="auto"/>
        <w:right w:val="none" w:sz="0" w:space="0" w:color="auto"/>
      </w:divBdr>
    </w:div>
    <w:div w:id="618805410">
      <w:bodyDiv w:val="1"/>
      <w:marLeft w:val="0"/>
      <w:marRight w:val="0"/>
      <w:marTop w:val="0"/>
      <w:marBottom w:val="0"/>
      <w:divBdr>
        <w:top w:val="none" w:sz="0" w:space="0" w:color="auto"/>
        <w:left w:val="none" w:sz="0" w:space="0" w:color="auto"/>
        <w:bottom w:val="none" w:sz="0" w:space="0" w:color="auto"/>
        <w:right w:val="none" w:sz="0" w:space="0" w:color="auto"/>
      </w:divBdr>
    </w:div>
    <w:div w:id="620765683">
      <w:bodyDiv w:val="1"/>
      <w:marLeft w:val="0"/>
      <w:marRight w:val="0"/>
      <w:marTop w:val="0"/>
      <w:marBottom w:val="0"/>
      <w:divBdr>
        <w:top w:val="none" w:sz="0" w:space="0" w:color="auto"/>
        <w:left w:val="none" w:sz="0" w:space="0" w:color="auto"/>
        <w:bottom w:val="none" w:sz="0" w:space="0" w:color="auto"/>
        <w:right w:val="none" w:sz="0" w:space="0" w:color="auto"/>
      </w:divBdr>
    </w:div>
    <w:div w:id="623776062">
      <w:bodyDiv w:val="1"/>
      <w:marLeft w:val="0"/>
      <w:marRight w:val="0"/>
      <w:marTop w:val="0"/>
      <w:marBottom w:val="0"/>
      <w:divBdr>
        <w:top w:val="none" w:sz="0" w:space="0" w:color="auto"/>
        <w:left w:val="none" w:sz="0" w:space="0" w:color="auto"/>
        <w:bottom w:val="none" w:sz="0" w:space="0" w:color="auto"/>
        <w:right w:val="none" w:sz="0" w:space="0" w:color="auto"/>
      </w:divBdr>
    </w:div>
    <w:div w:id="623922663">
      <w:bodyDiv w:val="1"/>
      <w:marLeft w:val="0"/>
      <w:marRight w:val="0"/>
      <w:marTop w:val="0"/>
      <w:marBottom w:val="0"/>
      <w:divBdr>
        <w:top w:val="none" w:sz="0" w:space="0" w:color="auto"/>
        <w:left w:val="none" w:sz="0" w:space="0" w:color="auto"/>
        <w:bottom w:val="none" w:sz="0" w:space="0" w:color="auto"/>
        <w:right w:val="none" w:sz="0" w:space="0" w:color="auto"/>
      </w:divBdr>
    </w:div>
    <w:div w:id="624964975">
      <w:bodyDiv w:val="1"/>
      <w:marLeft w:val="0"/>
      <w:marRight w:val="0"/>
      <w:marTop w:val="0"/>
      <w:marBottom w:val="0"/>
      <w:divBdr>
        <w:top w:val="none" w:sz="0" w:space="0" w:color="auto"/>
        <w:left w:val="none" w:sz="0" w:space="0" w:color="auto"/>
        <w:bottom w:val="none" w:sz="0" w:space="0" w:color="auto"/>
        <w:right w:val="none" w:sz="0" w:space="0" w:color="auto"/>
      </w:divBdr>
    </w:div>
    <w:div w:id="635570663">
      <w:bodyDiv w:val="1"/>
      <w:marLeft w:val="0"/>
      <w:marRight w:val="0"/>
      <w:marTop w:val="0"/>
      <w:marBottom w:val="0"/>
      <w:divBdr>
        <w:top w:val="none" w:sz="0" w:space="0" w:color="auto"/>
        <w:left w:val="none" w:sz="0" w:space="0" w:color="auto"/>
        <w:bottom w:val="none" w:sz="0" w:space="0" w:color="auto"/>
        <w:right w:val="none" w:sz="0" w:space="0" w:color="auto"/>
      </w:divBdr>
    </w:div>
    <w:div w:id="638610430">
      <w:bodyDiv w:val="1"/>
      <w:marLeft w:val="0"/>
      <w:marRight w:val="0"/>
      <w:marTop w:val="0"/>
      <w:marBottom w:val="0"/>
      <w:divBdr>
        <w:top w:val="none" w:sz="0" w:space="0" w:color="auto"/>
        <w:left w:val="none" w:sz="0" w:space="0" w:color="auto"/>
        <w:bottom w:val="none" w:sz="0" w:space="0" w:color="auto"/>
        <w:right w:val="none" w:sz="0" w:space="0" w:color="auto"/>
      </w:divBdr>
    </w:div>
    <w:div w:id="638654214">
      <w:bodyDiv w:val="1"/>
      <w:marLeft w:val="0"/>
      <w:marRight w:val="0"/>
      <w:marTop w:val="0"/>
      <w:marBottom w:val="0"/>
      <w:divBdr>
        <w:top w:val="none" w:sz="0" w:space="0" w:color="auto"/>
        <w:left w:val="none" w:sz="0" w:space="0" w:color="auto"/>
        <w:bottom w:val="none" w:sz="0" w:space="0" w:color="auto"/>
        <w:right w:val="none" w:sz="0" w:space="0" w:color="auto"/>
      </w:divBdr>
    </w:div>
    <w:div w:id="639917352">
      <w:bodyDiv w:val="1"/>
      <w:marLeft w:val="0"/>
      <w:marRight w:val="0"/>
      <w:marTop w:val="0"/>
      <w:marBottom w:val="0"/>
      <w:divBdr>
        <w:top w:val="none" w:sz="0" w:space="0" w:color="auto"/>
        <w:left w:val="none" w:sz="0" w:space="0" w:color="auto"/>
        <w:bottom w:val="none" w:sz="0" w:space="0" w:color="auto"/>
        <w:right w:val="none" w:sz="0" w:space="0" w:color="auto"/>
      </w:divBdr>
    </w:div>
    <w:div w:id="643966400">
      <w:bodyDiv w:val="1"/>
      <w:marLeft w:val="0"/>
      <w:marRight w:val="0"/>
      <w:marTop w:val="0"/>
      <w:marBottom w:val="0"/>
      <w:divBdr>
        <w:top w:val="none" w:sz="0" w:space="0" w:color="auto"/>
        <w:left w:val="none" w:sz="0" w:space="0" w:color="auto"/>
        <w:bottom w:val="none" w:sz="0" w:space="0" w:color="auto"/>
        <w:right w:val="none" w:sz="0" w:space="0" w:color="auto"/>
      </w:divBdr>
    </w:div>
    <w:div w:id="644550262">
      <w:bodyDiv w:val="1"/>
      <w:marLeft w:val="0"/>
      <w:marRight w:val="0"/>
      <w:marTop w:val="0"/>
      <w:marBottom w:val="0"/>
      <w:divBdr>
        <w:top w:val="none" w:sz="0" w:space="0" w:color="auto"/>
        <w:left w:val="none" w:sz="0" w:space="0" w:color="auto"/>
        <w:bottom w:val="none" w:sz="0" w:space="0" w:color="auto"/>
        <w:right w:val="none" w:sz="0" w:space="0" w:color="auto"/>
      </w:divBdr>
    </w:div>
    <w:div w:id="644775745">
      <w:bodyDiv w:val="1"/>
      <w:marLeft w:val="0"/>
      <w:marRight w:val="0"/>
      <w:marTop w:val="0"/>
      <w:marBottom w:val="0"/>
      <w:divBdr>
        <w:top w:val="none" w:sz="0" w:space="0" w:color="auto"/>
        <w:left w:val="none" w:sz="0" w:space="0" w:color="auto"/>
        <w:bottom w:val="none" w:sz="0" w:space="0" w:color="auto"/>
        <w:right w:val="none" w:sz="0" w:space="0" w:color="auto"/>
      </w:divBdr>
    </w:div>
    <w:div w:id="646932445">
      <w:bodyDiv w:val="1"/>
      <w:marLeft w:val="0"/>
      <w:marRight w:val="0"/>
      <w:marTop w:val="0"/>
      <w:marBottom w:val="0"/>
      <w:divBdr>
        <w:top w:val="none" w:sz="0" w:space="0" w:color="auto"/>
        <w:left w:val="none" w:sz="0" w:space="0" w:color="auto"/>
        <w:bottom w:val="none" w:sz="0" w:space="0" w:color="auto"/>
        <w:right w:val="none" w:sz="0" w:space="0" w:color="auto"/>
      </w:divBdr>
    </w:div>
    <w:div w:id="649748063">
      <w:bodyDiv w:val="1"/>
      <w:marLeft w:val="0"/>
      <w:marRight w:val="0"/>
      <w:marTop w:val="0"/>
      <w:marBottom w:val="0"/>
      <w:divBdr>
        <w:top w:val="none" w:sz="0" w:space="0" w:color="auto"/>
        <w:left w:val="none" w:sz="0" w:space="0" w:color="auto"/>
        <w:bottom w:val="none" w:sz="0" w:space="0" w:color="auto"/>
        <w:right w:val="none" w:sz="0" w:space="0" w:color="auto"/>
      </w:divBdr>
    </w:div>
    <w:div w:id="650136021">
      <w:bodyDiv w:val="1"/>
      <w:marLeft w:val="0"/>
      <w:marRight w:val="0"/>
      <w:marTop w:val="0"/>
      <w:marBottom w:val="0"/>
      <w:divBdr>
        <w:top w:val="none" w:sz="0" w:space="0" w:color="auto"/>
        <w:left w:val="none" w:sz="0" w:space="0" w:color="auto"/>
        <w:bottom w:val="none" w:sz="0" w:space="0" w:color="auto"/>
        <w:right w:val="none" w:sz="0" w:space="0" w:color="auto"/>
      </w:divBdr>
    </w:div>
    <w:div w:id="653880111">
      <w:bodyDiv w:val="1"/>
      <w:marLeft w:val="0"/>
      <w:marRight w:val="0"/>
      <w:marTop w:val="0"/>
      <w:marBottom w:val="0"/>
      <w:divBdr>
        <w:top w:val="none" w:sz="0" w:space="0" w:color="auto"/>
        <w:left w:val="none" w:sz="0" w:space="0" w:color="auto"/>
        <w:bottom w:val="none" w:sz="0" w:space="0" w:color="auto"/>
        <w:right w:val="none" w:sz="0" w:space="0" w:color="auto"/>
      </w:divBdr>
    </w:div>
    <w:div w:id="655694176">
      <w:bodyDiv w:val="1"/>
      <w:marLeft w:val="0"/>
      <w:marRight w:val="0"/>
      <w:marTop w:val="0"/>
      <w:marBottom w:val="0"/>
      <w:divBdr>
        <w:top w:val="none" w:sz="0" w:space="0" w:color="auto"/>
        <w:left w:val="none" w:sz="0" w:space="0" w:color="auto"/>
        <w:bottom w:val="none" w:sz="0" w:space="0" w:color="auto"/>
        <w:right w:val="none" w:sz="0" w:space="0" w:color="auto"/>
      </w:divBdr>
    </w:div>
    <w:div w:id="655767279">
      <w:bodyDiv w:val="1"/>
      <w:marLeft w:val="0"/>
      <w:marRight w:val="0"/>
      <w:marTop w:val="0"/>
      <w:marBottom w:val="0"/>
      <w:divBdr>
        <w:top w:val="none" w:sz="0" w:space="0" w:color="auto"/>
        <w:left w:val="none" w:sz="0" w:space="0" w:color="auto"/>
        <w:bottom w:val="none" w:sz="0" w:space="0" w:color="auto"/>
        <w:right w:val="none" w:sz="0" w:space="0" w:color="auto"/>
      </w:divBdr>
    </w:div>
    <w:div w:id="656810001">
      <w:bodyDiv w:val="1"/>
      <w:marLeft w:val="0"/>
      <w:marRight w:val="0"/>
      <w:marTop w:val="0"/>
      <w:marBottom w:val="0"/>
      <w:divBdr>
        <w:top w:val="none" w:sz="0" w:space="0" w:color="auto"/>
        <w:left w:val="none" w:sz="0" w:space="0" w:color="auto"/>
        <w:bottom w:val="none" w:sz="0" w:space="0" w:color="auto"/>
        <w:right w:val="none" w:sz="0" w:space="0" w:color="auto"/>
      </w:divBdr>
    </w:div>
    <w:div w:id="656959893">
      <w:bodyDiv w:val="1"/>
      <w:marLeft w:val="0"/>
      <w:marRight w:val="0"/>
      <w:marTop w:val="0"/>
      <w:marBottom w:val="0"/>
      <w:divBdr>
        <w:top w:val="none" w:sz="0" w:space="0" w:color="auto"/>
        <w:left w:val="none" w:sz="0" w:space="0" w:color="auto"/>
        <w:bottom w:val="none" w:sz="0" w:space="0" w:color="auto"/>
        <w:right w:val="none" w:sz="0" w:space="0" w:color="auto"/>
      </w:divBdr>
    </w:div>
    <w:div w:id="658584159">
      <w:bodyDiv w:val="1"/>
      <w:marLeft w:val="0"/>
      <w:marRight w:val="0"/>
      <w:marTop w:val="0"/>
      <w:marBottom w:val="0"/>
      <w:divBdr>
        <w:top w:val="none" w:sz="0" w:space="0" w:color="auto"/>
        <w:left w:val="none" w:sz="0" w:space="0" w:color="auto"/>
        <w:bottom w:val="none" w:sz="0" w:space="0" w:color="auto"/>
        <w:right w:val="none" w:sz="0" w:space="0" w:color="auto"/>
      </w:divBdr>
    </w:div>
    <w:div w:id="658925261">
      <w:bodyDiv w:val="1"/>
      <w:marLeft w:val="0"/>
      <w:marRight w:val="0"/>
      <w:marTop w:val="0"/>
      <w:marBottom w:val="0"/>
      <w:divBdr>
        <w:top w:val="none" w:sz="0" w:space="0" w:color="auto"/>
        <w:left w:val="none" w:sz="0" w:space="0" w:color="auto"/>
        <w:bottom w:val="none" w:sz="0" w:space="0" w:color="auto"/>
        <w:right w:val="none" w:sz="0" w:space="0" w:color="auto"/>
      </w:divBdr>
    </w:div>
    <w:div w:id="665667672">
      <w:bodyDiv w:val="1"/>
      <w:marLeft w:val="0"/>
      <w:marRight w:val="0"/>
      <w:marTop w:val="0"/>
      <w:marBottom w:val="0"/>
      <w:divBdr>
        <w:top w:val="none" w:sz="0" w:space="0" w:color="auto"/>
        <w:left w:val="none" w:sz="0" w:space="0" w:color="auto"/>
        <w:bottom w:val="none" w:sz="0" w:space="0" w:color="auto"/>
        <w:right w:val="none" w:sz="0" w:space="0" w:color="auto"/>
      </w:divBdr>
    </w:div>
    <w:div w:id="665865586">
      <w:bodyDiv w:val="1"/>
      <w:marLeft w:val="0"/>
      <w:marRight w:val="0"/>
      <w:marTop w:val="0"/>
      <w:marBottom w:val="0"/>
      <w:divBdr>
        <w:top w:val="none" w:sz="0" w:space="0" w:color="auto"/>
        <w:left w:val="none" w:sz="0" w:space="0" w:color="auto"/>
        <w:bottom w:val="none" w:sz="0" w:space="0" w:color="auto"/>
        <w:right w:val="none" w:sz="0" w:space="0" w:color="auto"/>
      </w:divBdr>
    </w:div>
    <w:div w:id="666709275">
      <w:bodyDiv w:val="1"/>
      <w:marLeft w:val="0"/>
      <w:marRight w:val="0"/>
      <w:marTop w:val="0"/>
      <w:marBottom w:val="0"/>
      <w:divBdr>
        <w:top w:val="none" w:sz="0" w:space="0" w:color="auto"/>
        <w:left w:val="none" w:sz="0" w:space="0" w:color="auto"/>
        <w:bottom w:val="none" w:sz="0" w:space="0" w:color="auto"/>
        <w:right w:val="none" w:sz="0" w:space="0" w:color="auto"/>
      </w:divBdr>
    </w:div>
    <w:div w:id="668943781">
      <w:bodyDiv w:val="1"/>
      <w:marLeft w:val="0"/>
      <w:marRight w:val="0"/>
      <w:marTop w:val="0"/>
      <w:marBottom w:val="0"/>
      <w:divBdr>
        <w:top w:val="none" w:sz="0" w:space="0" w:color="auto"/>
        <w:left w:val="none" w:sz="0" w:space="0" w:color="auto"/>
        <w:bottom w:val="none" w:sz="0" w:space="0" w:color="auto"/>
        <w:right w:val="none" w:sz="0" w:space="0" w:color="auto"/>
      </w:divBdr>
    </w:div>
    <w:div w:id="671565153">
      <w:bodyDiv w:val="1"/>
      <w:marLeft w:val="0"/>
      <w:marRight w:val="0"/>
      <w:marTop w:val="0"/>
      <w:marBottom w:val="0"/>
      <w:divBdr>
        <w:top w:val="none" w:sz="0" w:space="0" w:color="auto"/>
        <w:left w:val="none" w:sz="0" w:space="0" w:color="auto"/>
        <w:bottom w:val="none" w:sz="0" w:space="0" w:color="auto"/>
        <w:right w:val="none" w:sz="0" w:space="0" w:color="auto"/>
      </w:divBdr>
    </w:div>
    <w:div w:id="673143600">
      <w:bodyDiv w:val="1"/>
      <w:marLeft w:val="0"/>
      <w:marRight w:val="0"/>
      <w:marTop w:val="0"/>
      <w:marBottom w:val="0"/>
      <w:divBdr>
        <w:top w:val="none" w:sz="0" w:space="0" w:color="auto"/>
        <w:left w:val="none" w:sz="0" w:space="0" w:color="auto"/>
        <w:bottom w:val="none" w:sz="0" w:space="0" w:color="auto"/>
        <w:right w:val="none" w:sz="0" w:space="0" w:color="auto"/>
      </w:divBdr>
    </w:div>
    <w:div w:id="676422135">
      <w:bodyDiv w:val="1"/>
      <w:marLeft w:val="0"/>
      <w:marRight w:val="0"/>
      <w:marTop w:val="0"/>
      <w:marBottom w:val="0"/>
      <w:divBdr>
        <w:top w:val="none" w:sz="0" w:space="0" w:color="auto"/>
        <w:left w:val="none" w:sz="0" w:space="0" w:color="auto"/>
        <w:bottom w:val="none" w:sz="0" w:space="0" w:color="auto"/>
        <w:right w:val="none" w:sz="0" w:space="0" w:color="auto"/>
      </w:divBdr>
    </w:div>
    <w:div w:id="681395458">
      <w:bodyDiv w:val="1"/>
      <w:marLeft w:val="0"/>
      <w:marRight w:val="0"/>
      <w:marTop w:val="0"/>
      <w:marBottom w:val="0"/>
      <w:divBdr>
        <w:top w:val="none" w:sz="0" w:space="0" w:color="auto"/>
        <w:left w:val="none" w:sz="0" w:space="0" w:color="auto"/>
        <w:bottom w:val="none" w:sz="0" w:space="0" w:color="auto"/>
        <w:right w:val="none" w:sz="0" w:space="0" w:color="auto"/>
      </w:divBdr>
    </w:div>
    <w:div w:id="683628404">
      <w:bodyDiv w:val="1"/>
      <w:marLeft w:val="0"/>
      <w:marRight w:val="0"/>
      <w:marTop w:val="0"/>
      <w:marBottom w:val="0"/>
      <w:divBdr>
        <w:top w:val="none" w:sz="0" w:space="0" w:color="auto"/>
        <w:left w:val="none" w:sz="0" w:space="0" w:color="auto"/>
        <w:bottom w:val="none" w:sz="0" w:space="0" w:color="auto"/>
        <w:right w:val="none" w:sz="0" w:space="0" w:color="auto"/>
      </w:divBdr>
    </w:div>
    <w:div w:id="683819506">
      <w:bodyDiv w:val="1"/>
      <w:marLeft w:val="0"/>
      <w:marRight w:val="0"/>
      <w:marTop w:val="0"/>
      <w:marBottom w:val="0"/>
      <w:divBdr>
        <w:top w:val="none" w:sz="0" w:space="0" w:color="auto"/>
        <w:left w:val="none" w:sz="0" w:space="0" w:color="auto"/>
        <w:bottom w:val="none" w:sz="0" w:space="0" w:color="auto"/>
        <w:right w:val="none" w:sz="0" w:space="0" w:color="auto"/>
      </w:divBdr>
    </w:div>
    <w:div w:id="685014632">
      <w:bodyDiv w:val="1"/>
      <w:marLeft w:val="0"/>
      <w:marRight w:val="0"/>
      <w:marTop w:val="0"/>
      <w:marBottom w:val="0"/>
      <w:divBdr>
        <w:top w:val="none" w:sz="0" w:space="0" w:color="auto"/>
        <w:left w:val="none" w:sz="0" w:space="0" w:color="auto"/>
        <w:bottom w:val="none" w:sz="0" w:space="0" w:color="auto"/>
        <w:right w:val="none" w:sz="0" w:space="0" w:color="auto"/>
      </w:divBdr>
    </w:div>
    <w:div w:id="686298398">
      <w:bodyDiv w:val="1"/>
      <w:marLeft w:val="0"/>
      <w:marRight w:val="0"/>
      <w:marTop w:val="0"/>
      <w:marBottom w:val="0"/>
      <w:divBdr>
        <w:top w:val="none" w:sz="0" w:space="0" w:color="auto"/>
        <w:left w:val="none" w:sz="0" w:space="0" w:color="auto"/>
        <w:bottom w:val="none" w:sz="0" w:space="0" w:color="auto"/>
        <w:right w:val="none" w:sz="0" w:space="0" w:color="auto"/>
      </w:divBdr>
    </w:div>
    <w:div w:id="686563049">
      <w:bodyDiv w:val="1"/>
      <w:marLeft w:val="0"/>
      <w:marRight w:val="0"/>
      <w:marTop w:val="0"/>
      <w:marBottom w:val="0"/>
      <w:divBdr>
        <w:top w:val="none" w:sz="0" w:space="0" w:color="auto"/>
        <w:left w:val="none" w:sz="0" w:space="0" w:color="auto"/>
        <w:bottom w:val="none" w:sz="0" w:space="0" w:color="auto"/>
        <w:right w:val="none" w:sz="0" w:space="0" w:color="auto"/>
      </w:divBdr>
    </w:div>
    <w:div w:id="689650870">
      <w:bodyDiv w:val="1"/>
      <w:marLeft w:val="0"/>
      <w:marRight w:val="0"/>
      <w:marTop w:val="0"/>
      <w:marBottom w:val="0"/>
      <w:divBdr>
        <w:top w:val="none" w:sz="0" w:space="0" w:color="auto"/>
        <w:left w:val="none" w:sz="0" w:space="0" w:color="auto"/>
        <w:bottom w:val="none" w:sz="0" w:space="0" w:color="auto"/>
        <w:right w:val="none" w:sz="0" w:space="0" w:color="auto"/>
      </w:divBdr>
    </w:div>
    <w:div w:id="694816120">
      <w:bodyDiv w:val="1"/>
      <w:marLeft w:val="0"/>
      <w:marRight w:val="0"/>
      <w:marTop w:val="0"/>
      <w:marBottom w:val="0"/>
      <w:divBdr>
        <w:top w:val="none" w:sz="0" w:space="0" w:color="auto"/>
        <w:left w:val="none" w:sz="0" w:space="0" w:color="auto"/>
        <w:bottom w:val="none" w:sz="0" w:space="0" w:color="auto"/>
        <w:right w:val="none" w:sz="0" w:space="0" w:color="auto"/>
      </w:divBdr>
    </w:div>
    <w:div w:id="696734107">
      <w:bodyDiv w:val="1"/>
      <w:marLeft w:val="0"/>
      <w:marRight w:val="0"/>
      <w:marTop w:val="0"/>
      <w:marBottom w:val="0"/>
      <w:divBdr>
        <w:top w:val="none" w:sz="0" w:space="0" w:color="auto"/>
        <w:left w:val="none" w:sz="0" w:space="0" w:color="auto"/>
        <w:bottom w:val="none" w:sz="0" w:space="0" w:color="auto"/>
        <w:right w:val="none" w:sz="0" w:space="0" w:color="auto"/>
      </w:divBdr>
    </w:div>
    <w:div w:id="697701070">
      <w:bodyDiv w:val="1"/>
      <w:marLeft w:val="0"/>
      <w:marRight w:val="0"/>
      <w:marTop w:val="0"/>
      <w:marBottom w:val="0"/>
      <w:divBdr>
        <w:top w:val="none" w:sz="0" w:space="0" w:color="auto"/>
        <w:left w:val="none" w:sz="0" w:space="0" w:color="auto"/>
        <w:bottom w:val="none" w:sz="0" w:space="0" w:color="auto"/>
        <w:right w:val="none" w:sz="0" w:space="0" w:color="auto"/>
      </w:divBdr>
    </w:div>
    <w:div w:id="698361495">
      <w:bodyDiv w:val="1"/>
      <w:marLeft w:val="0"/>
      <w:marRight w:val="0"/>
      <w:marTop w:val="0"/>
      <w:marBottom w:val="0"/>
      <w:divBdr>
        <w:top w:val="none" w:sz="0" w:space="0" w:color="auto"/>
        <w:left w:val="none" w:sz="0" w:space="0" w:color="auto"/>
        <w:bottom w:val="none" w:sz="0" w:space="0" w:color="auto"/>
        <w:right w:val="none" w:sz="0" w:space="0" w:color="auto"/>
      </w:divBdr>
    </w:div>
    <w:div w:id="700590363">
      <w:bodyDiv w:val="1"/>
      <w:marLeft w:val="0"/>
      <w:marRight w:val="0"/>
      <w:marTop w:val="0"/>
      <w:marBottom w:val="0"/>
      <w:divBdr>
        <w:top w:val="none" w:sz="0" w:space="0" w:color="auto"/>
        <w:left w:val="none" w:sz="0" w:space="0" w:color="auto"/>
        <w:bottom w:val="none" w:sz="0" w:space="0" w:color="auto"/>
        <w:right w:val="none" w:sz="0" w:space="0" w:color="auto"/>
      </w:divBdr>
    </w:div>
    <w:div w:id="705300521">
      <w:bodyDiv w:val="1"/>
      <w:marLeft w:val="0"/>
      <w:marRight w:val="0"/>
      <w:marTop w:val="0"/>
      <w:marBottom w:val="0"/>
      <w:divBdr>
        <w:top w:val="none" w:sz="0" w:space="0" w:color="auto"/>
        <w:left w:val="none" w:sz="0" w:space="0" w:color="auto"/>
        <w:bottom w:val="none" w:sz="0" w:space="0" w:color="auto"/>
        <w:right w:val="none" w:sz="0" w:space="0" w:color="auto"/>
      </w:divBdr>
    </w:div>
    <w:div w:id="705985299">
      <w:bodyDiv w:val="1"/>
      <w:marLeft w:val="0"/>
      <w:marRight w:val="0"/>
      <w:marTop w:val="0"/>
      <w:marBottom w:val="0"/>
      <w:divBdr>
        <w:top w:val="none" w:sz="0" w:space="0" w:color="auto"/>
        <w:left w:val="none" w:sz="0" w:space="0" w:color="auto"/>
        <w:bottom w:val="none" w:sz="0" w:space="0" w:color="auto"/>
        <w:right w:val="none" w:sz="0" w:space="0" w:color="auto"/>
      </w:divBdr>
    </w:div>
    <w:div w:id="710306101">
      <w:bodyDiv w:val="1"/>
      <w:marLeft w:val="0"/>
      <w:marRight w:val="0"/>
      <w:marTop w:val="0"/>
      <w:marBottom w:val="0"/>
      <w:divBdr>
        <w:top w:val="none" w:sz="0" w:space="0" w:color="auto"/>
        <w:left w:val="none" w:sz="0" w:space="0" w:color="auto"/>
        <w:bottom w:val="none" w:sz="0" w:space="0" w:color="auto"/>
        <w:right w:val="none" w:sz="0" w:space="0" w:color="auto"/>
      </w:divBdr>
    </w:div>
    <w:div w:id="712997028">
      <w:bodyDiv w:val="1"/>
      <w:marLeft w:val="0"/>
      <w:marRight w:val="0"/>
      <w:marTop w:val="0"/>
      <w:marBottom w:val="0"/>
      <w:divBdr>
        <w:top w:val="none" w:sz="0" w:space="0" w:color="auto"/>
        <w:left w:val="none" w:sz="0" w:space="0" w:color="auto"/>
        <w:bottom w:val="none" w:sz="0" w:space="0" w:color="auto"/>
        <w:right w:val="none" w:sz="0" w:space="0" w:color="auto"/>
      </w:divBdr>
    </w:div>
    <w:div w:id="717049530">
      <w:bodyDiv w:val="1"/>
      <w:marLeft w:val="0"/>
      <w:marRight w:val="0"/>
      <w:marTop w:val="0"/>
      <w:marBottom w:val="0"/>
      <w:divBdr>
        <w:top w:val="none" w:sz="0" w:space="0" w:color="auto"/>
        <w:left w:val="none" w:sz="0" w:space="0" w:color="auto"/>
        <w:bottom w:val="none" w:sz="0" w:space="0" w:color="auto"/>
        <w:right w:val="none" w:sz="0" w:space="0" w:color="auto"/>
      </w:divBdr>
    </w:div>
    <w:div w:id="717121409">
      <w:bodyDiv w:val="1"/>
      <w:marLeft w:val="0"/>
      <w:marRight w:val="0"/>
      <w:marTop w:val="0"/>
      <w:marBottom w:val="0"/>
      <w:divBdr>
        <w:top w:val="none" w:sz="0" w:space="0" w:color="auto"/>
        <w:left w:val="none" w:sz="0" w:space="0" w:color="auto"/>
        <w:bottom w:val="none" w:sz="0" w:space="0" w:color="auto"/>
        <w:right w:val="none" w:sz="0" w:space="0" w:color="auto"/>
      </w:divBdr>
    </w:div>
    <w:div w:id="717319804">
      <w:bodyDiv w:val="1"/>
      <w:marLeft w:val="0"/>
      <w:marRight w:val="0"/>
      <w:marTop w:val="0"/>
      <w:marBottom w:val="0"/>
      <w:divBdr>
        <w:top w:val="none" w:sz="0" w:space="0" w:color="auto"/>
        <w:left w:val="none" w:sz="0" w:space="0" w:color="auto"/>
        <w:bottom w:val="none" w:sz="0" w:space="0" w:color="auto"/>
        <w:right w:val="none" w:sz="0" w:space="0" w:color="auto"/>
      </w:divBdr>
    </w:div>
    <w:div w:id="717973625">
      <w:bodyDiv w:val="1"/>
      <w:marLeft w:val="0"/>
      <w:marRight w:val="0"/>
      <w:marTop w:val="0"/>
      <w:marBottom w:val="0"/>
      <w:divBdr>
        <w:top w:val="none" w:sz="0" w:space="0" w:color="auto"/>
        <w:left w:val="none" w:sz="0" w:space="0" w:color="auto"/>
        <w:bottom w:val="none" w:sz="0" w:space="0" w:color="auto"/>
        <w:right w:val="none" w:sz="0" w:space="0" w:color="auto"/>
      </w:divBdr>
    </w:div>
    <w:div w:id="724790410">
      <w:bodyDiv w:val="1"/>
      <w:marLeft w:val="0"/>
      <w:marRight w:val="0"/>
      <w:marTop w:val="0"/>
      <w:marBottom w:val="0"/>
      <w:divBdr>
        <w:top w:val="none" w:sz="0" w:space="0" w:color="auto"/>
        <w:left w:val="none" w:sz="0" w:space="0" w:color="auto"/>
        <w:bottom w:val="none" w:sz="0" w:space="0" w:color="auto"/>
        <w:right w:val="none" w:sz="0" w:space="0" w:color="auto"/>
      </w:divBdr>
    </w:div>
    <w:div w:id="727269635">
      <w:bodyDiv w:val="1"/>
      <w:marLeft w:val="0"/>
      <w:marRight w:val="0"/>
      <w:marTop w:val="0"/>
      <w:marBottom w:val="0"/>
      <w:divBdr>
        <w:top w:val="none" w:sz="0" w:space="0" w:color="auto"/>
        <w:left w:val="none" w:sz="0" w:space="0" w:color="auto"/>
        <w:bottom w:val="none" w:sz="0" w:space="0" w:color="auto"/>
        <w:right w:val="none" w:sz="0" w:space="0" w:color="auto"/>
      </w:divBdr>
    </w:div>
    <w:div w:id="727462274">
      <w:bodyDiv w:val="1"/>
      <w:marLeft w:val="0"/>
      <w:marRight w:val="0"/>
      <w:marTop w:val="0"/>
      <w:marBottom w:val="0"/>
      <w:divBdr>
        <w:top w:val="none" w:sz="0" w:space="0" w:color="auto"/>
        <w:left w:val="none" w:sz="0" w:space="0" w:color="auto"/>
        <w:bottom w:val="none" w:sz="0" w:space="0" w:color="auto"/>
        <w:right w:val="none" w:sz="0" w:space="0" w:color="auto"/>
      </w:divBdr>
    </w:div>
    <w:div w:id="734737302">
      <w:bodyDiv w:val="1"/>
      <w:marLeft w:val="0"/>
      <w:marRight w:val="0"/>
      <w:marTop w:val="0"/>
      <w:marBottom w:val="0"/>
      <w:divBdr>
        <w:top w:val="none" w:sz="0" w:space="0" w:color="auto"/>
        <w:left w:val="none" w:sz="0" w:space="0" w:color="auto"/>
        <w:bottom w:val="none" w:sz="0" w:space="0" w:color="auto"/>
        <w:right w:val="none" w:sz="0" w:space="0" w:color="auto"/>
      </w:divBdr>
    </w:div>
    <w:div w:id="735787909">
      <w:bodyDiv w:val="1"/>
      <w:marLeft w:val="0"/>
      <w:marRight w:val="0"/>
      <w:marTop w:val="0"/>
      <w:marBottom w:val="0"/>
      <w:divBdr>
        <w:top w:val="none" w:sz="0" w:space="0" w:color="auto"/>
        <w:left w:val="none" w:sz="0" w:space="0" w:color="auto"/>
        <w:bottom w:val="none" w:sz="0" w:space="0" w:color="auto"/>
        <w:right w:val="none" w:sz="0" w:space="0" w:color="auto"/>
      </w:divBdr>
    </w:div>
    <w:div w:id="740758461">
      <w:bodyDiv w:val="1"/>
      <w:marLeft w:val="0"/>
      <w:marRight w:val="0"/>
      <w:marTop w:val="0"/>
      <w:marBottom w:val="0"/>
      <w:divBdr>
        <w:top w:val="none" w:sz="0" w:space="0" w:color="auto"/>
        <w:left w:val="none" w:sz="0" w:space="0" w:color="auto"/>
        <w:bottom w:val="none" w:sz="0" w:space="0" w:color="auto"/>
        <w:right w:val="none" w:sz="0" w:space="0" w:color="auto"/>
      </w:divBdr>
    </w:div>
    <w:div w:id="741637088">
      <w:bodyDiv w:val="1"/>
      <w:marLeft w:val="0"/>
      <w:marRight w:val="0"/>
      <w:marTop w:val="0"/>
      <w:marBottom w:val="0"/>
      <w:divBdr>
        <w:top w:val="none" w:sz="0" w:space="0" w:color="auto"/>
        <w:left w:val="none" w:sz="0" w:space="0" w:color="auto"/>
        <w:bottom w:val="none" w:sz="0" w:space="0" w:color="auto"/>
        <w:right w:val="none" w:sz="0" w:space="0" w:color="auto"/>
      </w:divBdr>
      <w:divsChild>
        <w:div w:id="345407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9121">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446117877">
                  <w:marLeft w:val="0"/>
                  <w:marRight w:val="0"/>
                  <w:marTop w:val="0"/>
                  <w:marBottom w:val="0"/>
                  <w:divBdr>
                    <w:top w:val="none" w:sz="0" w:space="0" w:color="auto"/>
                    <w:left w:val="none" w:sz="0" w:space="0" w:color="auto"/>
                    <w:bottom w:val="none" w:sz="0" w:space="0" w:color="auto"/>
                    <w:right w:val="none" w:sz="0" w:space="0" w:color="auto"/>
                  </w:divBdr>
                  <w:divsChild>
                    <w:div w:id="1908953820">
                      <w:marLeft w:val="0"/>
                      <w:marRight w:val="0"/>
                      <w:marTop w:val="0"/>
                      <w:marBottom w:val="0"/>
                      <w:divBdr>
                        <w:top w:val="none" w:sz="0" w:space="0" w:color="auto"/>
                        <w:left w:val="none" w:sz="0" w:space="0" w:color="auto"/>
                        <w:bottom w:val="none" w:sz="0" w:space="0" w:color="auto"/>
                        <w:right w:val="none" w:sz="0" w:space="0" w:color="auto"/>
                      </w:divBdr>
                      <w:divsChild>
                        <w:div w:id="939609760">
                          <w:marLeft w:val="0"/>
                          <w:marRight w:val="0"/>
                          <w:marTop w:val="0"/>
                          <w:marBottom w:val="0"/>
                          <w:divBdr>
                            <w:top w:val="none" w:sz="0" w:space="0" w:color="auto"/>
                            <w:left w:val="none" w:sz="0" w:space="0" w:color="auto"/>
                            <w:bottom w:val="none" w:sz="0" w:space="0" w:color="auto"/>
                            <w:right w:val="none" w:sz="0" w:space="0" w:color="auto"/>
                          </w:divBdr>
                          <w:divsChild>
                            <w:div w:id="1735619530">
                              <w:marLeft w:val="0"/>
                              <w:marRight w:val="0"/>
                              <w:marTop w:val="0"/>
                              <w:marBottom w:val="0"/>
                              <w:divBdr>
                                <w:top w:val="none" w:sz="0" w:space="0" w:color="auto"/>
                                <w:left w:val="none" w:sz="0" w:space="0" w:color="auto"/>
                                <w:bottom w:val="none" w:sz="0" w:space="0" w:color="auto"/>
                                <w:right w:val="none" w:sz="0" w:space="0" w:color="auto"/>
                              </w:divBdr>
                              <w:divsChild>
                                <w:div w:id="11273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1771">
      <w:bodyDiv w:val="1"/>
      <w:marLeft w:val="0"/>
      <w:marRight w:val="0"/>
      <w:marTop w:val="0"/>
      <w:marBottom w:val="0"/>
      <w:divBdr>
        <w:top w:val="none" w:sz="0" w:space="0" w:color="auto"/>
        <w:left w:val="none" w:sz="0" w:space="0" w:color="auto"/>
        <w:bottom w:val="none" w:sz="0" w:space="0" w:color="auto"/>
        <w:right w:val="none" w:sz="0" w:space="0" w:color="auto"/>
      </w:divBdr>
    </w:div>
    <w:div w:id="742526223">
      <w:bodyDiv w:val="1"/>
      <w:marLeft w:val="0"/>
      <w:marRight w:val="0"/>
      <w:marTop w:val="0"/>
      <w:marBottom w:val="0"/>
      <w:divBdr>
        <w:top w:val="none" w:sz="0" w:space="0" w:color="auto"/>
        <w:left w:val="none" w:sz="0" w:space="0" w:color="auto"/>
        <w:bottom w:val="none" w:sz="0" w:space="0" w:color="auto"/>
        <w:right w:val="none" w:sz="0" w:space="0" w:color="auto"/>
      </w:divBdr>
    </w:div>
    <w:div w:id="743986926">
      <w:bodyDiv w:val="1"/>
      <w:marLeft w:val="0"/>
      <w:marRight w:val="0"/>
      <w:marTop w:val="0"/>
      <w:marBottom w:val="0"/>
      <w:divBdr>
        <w:top w:val="none" w:sz="0" w:space="0" w:color="auto"/>
        <w:left w:val="none" w:sz="0" w:space="0" w:color="auto"/>
        <w:bottom w:val="none" w:sz="0" w:space="0" w:color="auto"/>
        <w:right w:val="none" w:sz="0" w:space="0" w:color="auto"/>
      </w:divBdr>
    </w:div>
    <w:div w:id="751899025">
      <w:bodyDiv w:val="1"/>
      <w:marLeft w:val="0"/>
      <w:marRight w:val="0"/>
      <w:marTop w:val="0"/>
      <w:marBottom w:val="0"/>
      <w:divBdr>
        <w:top w:val="none" w:sz="0" w:space="0" w:color="auto"/>
        <w:left w:val="none" w:sz="0" w:space="0" w:color="auto"/>
        <w:bottom w:val="none" w:sz="0" w:space="0" w:color="auto"/>
        <w:right w:val="none" w:sz="0" w:space="0" w:color="auto"/>
      </w:divBdr>
    </w:div>
    <w:div w:id="752704416">
      <w:bodyDiv w:val="1"/>
      <w:marLeft w:val="0"/>
      <w:marRight w:val="0"/>
      <w:marTop w:val="0"/>
      <w:marBottom w:val="0"/>
      <w:divBdr>
        <w:top w:val="none" w:sz="0" w:space="0" w:color="auto"/>
        <w:left w:val="none" w:sz="0" w:space="0" w:color="auto"/>
        <w:bottom w:val="none" w:sz="0" w:space="0" w:color="auto"/>
        <w:right w:val="none" w:sz="0" w:space="0" w:color="auto"/>
      </w:divBdr>
    </w:div>
    <w:div w:id="752775683">
      <w:bodyDiv w:val="1"/>
      <w:marLeft w:val="0"/>
      <w:marRight w:val="0"/>
      <w:marTop w:val="0"/>
      <w:marBottom w:val="0"/>
      <w:divBdr>
        <w:top w:val="none" w:sz="0" w:space="0" w:color="auto"/>
        <w:left w:val="none" w:sz="0" w:space="0" w:color="auto"/>
        <w:bottom w:val="none" w:sz="0" w:space="0" w:color="auto"/>
        <w:right w:val="none" w:sz="0" w:space="0" w:color="auto"/>
      </w:divBdr>
    </w:div>
    <w:div w:id="752972772">
      <w:bodyDiv w:val="1"/>
      <w:marLeft w:val="0"/>
      <w:marRight w:val="0"/>
      <w:marTop w:val="0"/>
      <w:marBottom w:val="0"/>
      <w:divBdr>
        <w:top w:val="none" w:sz="0" w:space="0" w:color="auto"/>
        <w:left w:val="none" w:sz="0" w:space="0" w:color="auto"/>
        <w:bottom w:val="none" w:sz="0" w:space="0" w:color="auto"/>
        <w:right w:val="none" w:sz="0" w:space="0" w:color="auto"/>
      </w:divBdr>
    </w:div>
    <w:div w:id="753284145">
      <w:bodyDiv w:val="1"/>
      <w:marLeft w:val="0"/>
      <w:marRight w:val="0"/>
      <w:marTop w:val="0"/>
      <w:marBottom w:val="0"/>
      <w:divBdr>
        <w:top w:val="none" w:sz="0" w:space="0" w:color="auto"/>
        <w:left w:val="none" w:sz="0" w:space="0" w:color="auto"/>
        <w:bottom w:val="none" w:sz="0" w:space="0" w:color="auto"/>
        <w:right w:val="none" w:sz="0" w:space="0" w:color="auto"/>
      </w:divBdr>
    </w:div>
    <w:div w:id="754739986">
      <w:bodyDiv w:val="1"/>
      <w:marLeft w:val="0"/>
      <w:marRight w:val="0"/>
      <w:marTop w:val="0"/>
      <w:marBottom w:val="0"/>
      <w:divBdr>
        <w:top w:val="none" w:sz="0" w:space="0" w:color="auto"/>
        <w:left w:val="none" w:sz="0" w:space="0" w:color="auto"/>
        <w:bottom w:val="none" w:sz="0" w:space="0" w:color="auto"/>
        <w:right w:val="none" w:sz="0" w:space="0" w:color="auto"/>
      </w:divBdr>
    </w:div>
    <w:div w:id="756365311">
      <w:bodyDiv w:val="1"/>
      <w:marLeft w:val="0"/>
      <w:marRight w:val="0"/>
      <w:marTop w:val="0"/>
      <w:marBottom w:val="0"/>
      <w:divBdr>
        <w:top w:val="none" w:sz="0" w:space="0" w:color="auto"/>
        <w:left w:val="none" w:sz="0" w:space="0" w:color="auto"/>
        <w:bottom w:val="none" w:sz="0" w:space="0" w:color="auto"/>
        <w:right w:val="none" w:sz="0" w:space="0" w:color="auto"/>
      </w:divBdr>
    </w:div>
    <w:div w:id="762148468">
      <w:bodyDiv w:val="1"/>
      <w:marLeft w:val="0"/>
      <w:marRight w:val="0"/>
      <w:marTop w:val="0"/>
      <w:marBottom w:val="0"/>
      <w:divBdr>
        <w:top w:val="none" w:sz="0" w:space="0" w:color="auto"/>
        <w:left w:val="none" w:sz="0" w:space="0" w:color="auto"/>
        <w:bottom w:val="none" w:sz="0" w:space="0" w:color="auto"/>
        <w:right w:val="none" w:sz="0" w:space="0" w:color="auto"/>
      </w:divBdr>
    </w:div>
    <w:div w:id="763845614">
      <w:bodyDiv w:val="1"/>
      <w:marLeft w:val="0"/>
      <w:marRight w:val="0"/>
      <w:marTop w:val="0"/>
      <w:marBottom w:val="0"/>
      <w:divBdr>
        <w:top w:val="none" w:sz="0" w:space="0" w:color="auto"/>
        <w:left w:val="none" w:sz="0" w:space="0" w:color="auto"/>
        <w:bottom w:val="none" w:sz="0" w:space="0" w:color="auto"/>
        <w:right w:val="none" w:sz="0" w:space="0" w:color="auto"/>
      </w:divBdr>
    </w:div>
    <w:div w:id="764155446">
      <w:bodyDiv w:val="1"/>
      <w:marLeft w:val="0"/>
      <w:marRight w:val="0"/>
      <w:marTop w:val="0"/>
      <w:marBottom w:val="0"/>
      <w:divBdr>
        <w:top w:val="none" w:sz="0" w:space="0" w:color="auto"/>
        <w:left w:val="none" w:sz="0" w:space="0" w:color="auto"/>
        <w:bottom w:val="none" w:sz="0" w:space="0" w:color="auto"/>
        <w:right w:val="none" w:sz="0" w:space="0" w:color="auto"/>
      </w:divBdr>
    </w:div>
    <w:div w:id="764234035">
      <w:bodyDiv w:val="1"/>
      <w:marLeft w:val="0"/>
      <w:marRight w:val="0"/>
      <w:marTop w:val="0"/>
      <w:marBottom w:val="0"/>
      <w:divBdr>
        <w:top w:val="none" w:sz="0" w:space="0" w:color="auto"/>
        <w:left w:val="none" w:sz="0" w:space="0" w:color="auto"/>
        <w:bottom w:val="none" w:sz="0" w:space="0" w:color="auto"/>
        <w:right w:val="none" w:sz="0" w:space="0" w:color="auto"/>
      </w:divBdr>
    </w:div>
    <w:div w:id="765271114">
      <w:bodyDiv w:val="1"/>
      <w:marLeft w:val="0"/>
      <w:marRight w:val="0"/>
      <w:marTop w:val="0"/>
      <w:marBottom w:val="0"/>
      <w:divBdr>
        <w:top w:val="none" w:sz="0" w:space="0" w:color="auto"/>
        <w:left w:val="none" w:sz="0" w:space="0" w:color="auto"/>
        <w:bottom w:val="none" w:sz="0" w:space="0" w:color="auto"/>
        <w:right w:val="none" w:sz="0" w:space="0" w:color="auto"/>
      </w:divBdr>
    </w:div>
    <w:div w:id="768966039">
      <w:bodyDiv w:val="1"/>
      <w:marLeft w:val="0"/>
      <w:marRight w:val="0"/>
      <w:marTop w:val="0"/>
      <w:marBottom w:val="0"/>
      <w:divBdr>
        <w:top w:val="none" w:sz="0" w:space="0" w:color="auto"/>
        <w:left w:val="none" w:sz="0" w:space="0" w:color="auto"/>
        <w:bottom w:val="none" w:sz="0" w:space="0" w:color="auto"/>
        <w:right w:val="none" w:sz="0" w:space="0" w:color="auto"/>
      </w:divBdr>
    </w:div>
    <w:div w:id="770972586">
      <w:bodyDiv w:val="1"/>
      <w:marLeft w:val="0"/>
      <w:marRight w:val="0"/>
      <w:marTop w:val="0"/>
      <w:marBottom w:val="0"/>
      <w:divBdr>
        <w:top w:val="none" w:sz="0" w:space="0" w:color="auto"/>
        <w:left w:val="none" w:sz="0" w:space="0" w:color="auto"/>
        <w:bottom w:val="none" w:sz="0" w:space="0" w:color="auto"/>
        <w:right w:val="none" w:sz="0" w:space="0" w:color="auto"/>
      </w:divBdr>
    </w:div>
    <w:div w:id="772365541">
      <w:bodyDiv w:val="1"/>
      <w:marLeft w:val="0"/>
      <w:marRight w:val="0"/>
      <w:marTop w:val="0"/>
      <w:marBottom w:val="0"/>
      <w:divBdr>
        <w:top w:val="none" w:sz="0" w:space="0" w:color="auto"/>
        <w:left w:val="none" w:sz="0" w:space="0" w:color="auto"/>
        <w:bottom w:val="none" w:sz="0" w:space="0" w:color="auto"/>
        <w:right w:val="none" w:sz="0" w:space="0" w:color="auto"/>
      </w:divBdr>
    </w:div>
    <w:div w:id="775760082">
      <w:bodyDiv w:val="1"/>
      <w:marLeft w:val="0"/>
      <w:marRight w:val="0"/>
      <w:marTop w:val="0"/>
      <w:marBottom w:val="0"/>
      <w:divBdr>
        <w:top w:val="none" w:sz="0" w:space="0" w:color="auto"/>
        <w:left w:val="none" w:sz="0" w:space="0" w:color="auto"/>
        <w:bottom w:val="none" w:sz="0" w:space="0" w:color="auto"/>
        <w:right w:val="none" w:sz="0" w:space="0" w:color="auto"/>
      </w:divBdr>
    </w:div>
    <w:div w:id="778111823">
      <w:bodyDiv w:val="1"/>
      <w:marLeft w:val="0"/>
      <w:marRight w:val="0"/>
      <w:marTop w:val="0"/>
      <w:marBottom w:val="0"/>
      <w:divBdr>
        <w:top w:val="none" w:sz="0" w:space="0" w:color="auto"/>
        <w:left w:val="none" w:sz="0" w:space="0" w:color="auto"/>
        <w:bottom w:val="none" w:sz="0" w:space="0" w:color="auto"/>
        <w:right w:val="none" w:sz="0" w:space="0" w:color="auto"/>
      </w:divBdr>
    </w:div>
    <w:div w:id="779181250">
      <w:bodyDiv w:val="1"/>
      <w:marLeft w:val="0"/>
      <w:marRight w:val="0"/>
      <w:marTop w:val="0"/>
      <w:marBottom w:val="0"/>
      <w:divBdr>
        <w:top w:val="none" w:sz="0" w:space="0" w:color="auto"/>
        <w:left w:val="none" w:sz="0" w:space="0" w:color="auto"/>
        <w:bottom w:val="none" w:sz="0" w:space="0" w:color="auto"/>
        <w:right w:val="none" w:sz="0" w:space="0" w:color="auto"/>
      </w:divBdr>
    </w:div>
    <w:div w:id="780611255">
      <w:bodyDiv w:val="1"/>
      <w:marLeft w:val="0"/>
      <w:marRight w:val="0"/>
      <w:marTop w:val="0"/>
      <w:marBottom w:val="0"/>
      <w:divBdr>
        <w:top w:val="none" w:sz="0" w:space="0" w:color="auto"/>
        <w:left w:val="none" w:sz="0" w:space="0" w:color="auto"/>
        <w:bottom w:val="none" w:sz="0" w:space="0" w:color="auto"/>
        <w:right w:val="none" w:sz="0" w:space="0" w:color="auto"/>
      </w:divBdr>
    </w:div>
    <w:div w:id="786894196">
      <w:bodyDiv w:val="1"/>
      <w:marLeft w:val="0"/>
      <w:marRight w:val="0"/>
      <w:marTop w:val="0"/>
      <w:marBottom w:val="0"/>
      <w:divBdr>
        <w:top w:val="none" w:sz="0" w:space="0" w:color="auto"/>
        <w:left w:val="none" w:sz="0" w:space="0" w:color="auto"/>
        <w:bottom w:val="none" w:sz="0" w:space="0" w:color="auto"/>
        <w:right w:val="none" w:sz="0" w:space="0" w:color="auto"/>
      </w:divBdr>
    </w:div>
    <w:div w:id="788359712">
      <w:bodyDiv w:val="1"/>
      <w:marLeft w:val="0"/>
      <w:marRight w:val="0"/>
      <w:marTop w:val="0"/>
      <w:marBottom w:val="0"/>
      <w:divBdr>
        <w:top w:val="none" w:sz="0" w:space="0" w:color="auto"/>
        <w:left w:val="none" w:sz="0" w:space="0" w:color="auto"/>
        <w:bottom w:val="none" w:sz="0" w:space="0" w:color="auto"/>
        <w:right w:val="none" w:sz="0" w:space="0" w:color="auto"/>
      </w:divBdr>
    </w:div>
    <w:div w:id="789591045">
      <w:bodyDiv w:val="1"/>
      <w:marLeft w:val="0"/>
      <w:marRight w:val="0"/>
      <w:marTop w:val="0"/>
      <w:marBottom w:val="0"/>
      <w:divBdr>
        <w:top w:val="none" w:sz="0" w:space="0" w:color="auto"/>
        <w:left w:val="none" w:sz="0" w:space="0" w:color="auto"/>
        <w:bottom w:val="none" w:sz="0" w:space="0" w:color="auto"/>
        <w:right w:val="none" w:sz="0" w:space="0" w:color="auto"/>
      </w:divBdr>
    </w:div>
    <w:div w:id="789980700">
      <w:bodyDiv w:val="1"/>
      <w:marLeft w:val="0"/>
      <w:marRight w:val="0"/>
      <w:marTop w:val="0"/>
      <w:marBottom w:val="0"/>
      <w:divBdr>
        <w:top w:val="none" w:sz="0" w:space="0" w:color="auto"/>
        <w:left w:val="none" w:sz="0" w:space="0" w:color="auto"/>
        <w:bottom w:val="none" w:sz="0" w:space="0" w:color="auto"/>
        <w:right w:val="none" w:sz="0" w:space="0" w:color="auto"/>
      </w:divBdr>
    </w:div>
    <w:div w:id="790435481">
      <w:bodyDiv w:val="1"/>
      <w:marLeft w:val="0"/>
      <w:marRight w:val="0"/>
      <w:marTop w:val="0"/>
      <w:marBottom w:val="0"/>
      <w:divBdr>
        <w:top w:val="none" w:sz="0" w:space="0" w:color="auto"/>
        <w:left w:val="none" w:sz="0" w:space="0" w:color="auto"/>
        <w:bottom w:val="none" w:sz="0" w:space="0" w:color="auto"/>
        <w:right w:val="none" w:sz="0" w:space="0" w:color="auto"/>
      </w:divBdr>
    </w:div>
    <w:div w:id="790709875">
      <w:bodyDiv w:val="1"/>
      <w:marLeft w:val="0"/>
      <w:marRight w:val="0"/>
      <w:marTop w:val="0"/>
      <w:marBottom w:val="0"/>
      <w:divBdr>
        <w:top w:val="none" w:sz="0" w:space="0" w:color="auto"/>
        <w:left w:val="none" w:sz="0" w:space="0" w:color="auto"/>
        <w:bottom w:val="none" w:sz="0" w:space="0" w:color="auto"/>
        <w:right w:val="none" w:sz="0" w:space="0" w:color="auto"/>
      </w:divBdr>
    </w:div>
    <w:div w:id="791024058">
      <w:bodyDiv w:val="1"/>
      <w:marLeft w:val="0"/>
      <w:marRight w:val="0"/>
      <w:marTop w:val="0"/>
      <w:marBottom w:val="0"/>
      <w:divBdr>
        <w:top w:val="none" w:sz="0" w:space="0" w:color="auto"/>
        <w:left w:val="none" w:sz="0" w:space="0" w:color="auto"/>
        <w:bottom w:val="none" w:sz="0" w:space="0" w:color="auto"/>
        <w:right w:val="none" w:sz="0" w:space="0" w:color="auto"/>
      </w:divBdr>
    </w:div>
    <w:div w:id="791367597">
      <w:bodyDiv w:val="1"/>
      <w:marLeft w:val="0"/>
      <w:marRight w:val="0"/>
      <w:marTop w:val="0"/>
      <w:marBottom w:val="0"/>
      <w:divBdr>
        <w:top w:val="none" w:sz="0" w:space="0" w:color="auto"/>
        <w:left w:val="none" w:sz="0" w:space="0" w:color="auto"/>
        <w:bottom w:val="none" w:sz="0" w:space="0" w:color="auto"/>
        <w:right w:val="none" w:sz="0" w:space="0" w:color="auto"/>
      </w:divBdr>
    </w:div>
    <w:div w:id="791707421">
      <w:bodyDiv w:val="1"/>
      <w:marLeft w:val="0"/>
      <w:marRight w:val="0"/>
      <w:marTop w:val="0"/>
      <w:marBottom w:val="0"/>
      <w:divBdr>
        <w:top w:val="none" w:sz="0" w:space="0" w:color="auto"/>
        <w:left w:val="none" w:sz="0" w:space="0" w:color="auto"/>
        <w:bottom w:val="none" w:sz="0" w:space="0" w:color="auto"/>
        <w:right w:val="none" w:sz="0" w:space="0" w:color="auto"/>
      </w:divBdr>
    </w:div>
    <w:div w:id="794829562">
      <w:bodyDiv w:val="1"/>
      <w:marLeft w:val="0"/>
      <w:marRight w:val="0"/>
      <w:marTop w:val="0"/>
      <w:marBottom w:val="0"/>
      <w:divBdr>
        <w:top w:val="none" w:sz="0" w:space="0" w:color="auto"/>
        <w:left w:val="none" w:sz="0" w:space="0" w:color="auto"/>
        <w:bottom w:val="none" w:sz="0" w:space="0" w:color="auto"/>
        <w:right w:val="none" w:sz="0" w:space="0" w:color="auto"/>
      </w:divBdr>
    </w:div>
    <w:div w:id="799690693">
      <w:bodyDiv w:val="1"/>
      <w:marLeft w:val="0"/>
      <w:marRight w:val="0"/>
      <w:marTop w:val="0"/>
      <w:marBottom w:val="0"/>
      <w:divBdr>
        <w:top w:val="none" w:sz="0" w:space="0" w:color="auto"/>
        <w:left w:val="none" w:sz="0" w:space="0" w:color="auto"/>
        <w:bottom w:val="none" w:sz="0" w:space="0" w:color="auto"/>
        <w:right w:val="none" w:sz="0" w:space="0" w:color="auto"/>
      </w:divBdr>
    </w:div>
    <w:div w:id="802042714">
      <w:bodyDiv w:val="1"/>
      <w:marLeft w:val="0"/>
      <w:marRight w:val="0"/>
      <w:marTop w:val="0"/>
      <w:marBottom w:val="0"/>
      <w:divBdr>
        <w:top w:val="none" w:sz="0" w:space="0" w:color="auto"/>
        <w:left w:val="none" w:sz="0" w:space="0" w:color="auto"/>
        <w:bottom w:val="none" w:sz="0" w:space="0" w:color="auto"/>
        <w:right w:val="none" w:sz="0" w:space="0" w:color="auto"/>
      </w:divBdr>
    </w:div>
    <w:div w:id="802969710">
      <w:bodyDiv w:val="1"/>
      <w:marLeft w:val="0"/>
      <w:marRight w:val="0"/>
      <w:marTop w:val="0"/>
      <w:marBottom w:val="0"/>
      <w:divBdr>
        <w:top w:val="none" w:sz="0" w:space="0" w:color="auto"/>
        <w:left w:val="none" w:sz="0" w:space="0" w:color="auto"/>
        <w:bottom w:val="none" w:sz="0" w:space="0" w:color="auto"/>
        <w:right w:val="none" w:sz="0" w:space="0" w:color="auto"/>
      </w:divBdr>
    </w:div>
    <w:div w:id="804389283">
      <w:bodyDiv w:val="1"/>
      <w:marLeft w:val="0"/>
      <w:marRight w:val="0"/>
      <w:marTop w:val="0"/>
      <w:marBottom w:val="0"/>
      <w:divBdr>
        <w:top w:val="none" w:sz="0" w:space="0" w:color="auto"/>
        <w:left w:val="none" w:sz="0" w:space="0" w:color="auto"/>
        <w:bottom w:val="none" w:sz="0" w:space="0" w:color="auto"/>
        <w:right w:val="none" w:sz="0" w:space="0" w:color="auto"/>
      </w:divBdr>
    </w:div>
    <w:div w:id="808328023">
      <w:bodyDiv w:val="1"/>
      <w:marLeft w:val="0"/>
      <w:marRight w:val="0"/>
      <w:marTop w:val="0"/>
      <w:marBottom w:val="0"/>
      <w:divBdr>
        <w:top w:val="none" w:sz="0" w:space="0" w:color="auto"/>
        <w:left w:val="none" w:sz="0" w:space="0" w:color="auto"/>
        <w:bottom w:val="none" w:sz="0" w:space="0" w:color="auto"/>
        <w:right w:val="none" w:sz="0" w:space="0" w:color="auto"/>
      </w:divBdr>
    </w:div>
    <w:div w:id="809791129">
      <w:bodyDiv w:val="1"/>
      <w:marLeft w:val="0"/>
      <w:marRight w:val="0"/>
      <w:marTop w:val="0"/>
      <w:marBottom w:val="0"/>
      <w:divBdr>
        <w:top w:val="none" w:sz="0" w:space="0" w:color="auto"/>
        <w:left w:val="none" w:sz="0" w:space="0" w:color="auto"/>
        <w:bottom w:val="none" w:sz="0" w:space="0" w:color="auto"/>
        <w:right w:val="none" w:sz="0" w:space="0" w:color="auto"/>
      </w:divBdr>
    </w:div>
    <w:div w:id="812647719">
      <w:bodyDiv w:val="1"/>
      <w:marLeft w:val="0"/>
      <w:marRight w:val="0"/>
      <w:marTop w:val="0"/>
      <w:marBottom w:val="0"/>
      <w:divBdr>
        <w:top w:val="none" w:sz="0" w:space="0" w:color="auto"/>
        <w:left w:val="none" w:sz="0" w:space="0" w:color="auto"/>
        <w:bottom w:val="none" w:sz="0" w:space="0" w:color="auto"/>
        <w:right w:val="none" w:sz="0" w:space="0" w:color="auto"/>
      </w:divBdr>
    </w:div>
    <w:div w:id="812718662">
      <w:bodyDiv w:val="1"/>
      <w:marLeft w:val="0"/>
      <w:marRight w:val="0"/>
      <w:marTop w:val="0"/>
      <w:marBottom w:val="0"/>
      <w:divBdr>
        <w:top w:val="none" w:sz="0" w:space="0" w:color="auto"/>
        <w:left w:val="none" w:sz="0" w:space="0" w:color="auto"/>
        <w:bottom w:val="none" w:sz="0" w:space="0" w:color="auto"/>
        <w:right w:val="none" w:sz="0" w:space="0" w:color="auto"/>
      </w:divBdr>
    </w:div>
    <w:div w:id="814836350">
      <w:bodyDiv w:val="1"/>
      <w:marLeft w:val="0"/>
      <w:marRight w:val="0"/>
      <w:marTop w:val="0"/>
      <w:marBottom w:val="0"/>
      <w:divBdr>
        <w:top w:val="none" w:sz="0" w:space="0" w:color="auto"/>
        <w:left w:val="none" w:sz="0" w:space="0" w:color="auto"/>
        <w:bottom w:val="none" w:sz="0" w:space="0" w:color="auto"/>
        <w:right w:val="none" w:sz="0" w:space="0" w:color="auto"/>
      </w:divBdr>
    </w:div>
    <w:div w:id="817845038">
      <w:bodyDiv w:val="1"/>
      <w:marLeft w:val="0"/>
      <w:marRight w:val="0"/>
      <w:marTop w:val="0"/>
      <w:marBottom w:val="0"/>
      <w:divBdr>
        <w:top w:val="none" w:sz="0" w:space="0" w:color="auto"/>
        <w:left w:val="none" w:sz="0" w:space="0" w:color="auto"/>
        <w:bottom w:val="none" w:sz="0" w:space="0" w:color="auto"/>
        <w:right w:val="none" w:sz="0" w:space="0" w:color="auto"/>
      </w:divBdr>
    </w:div>
    <w:div w:id="818158180">
      <w:bodyDiv w:val="1"/>
      <w:marLeft w:val="0"/>
      <w:marRight w:val="0"/>
      <w:marTop w:val="0"/>
      <w:marBottom w:val="0"/>
      <w:divBdr>
        <w:top w:val="none" w:sz="0" w:space="0" w:color="auto"/>
        <w:left w:val="none" w:sz="0" w:space="0" w:color="auto"/>
        <w:bottom w:val="none" w:sz="0" w:space="0" w:color="auto"/>
        <w:right w:val="none" w:sz="0" w:space="0" w:color="auto"/>
      </w:divBdr>
    </w:div>
    <w:div w:id="818232590">
      <w:bodyDiv w:val="1"/>
      <w:marLeft w:val="0"/>
      <w:marRight w:val="0"/>
      <w:marTop w:val="0"/>
      <w:marBottom w:val="0"/>
      <w:divBdr>
        <w:top w:val="none" w:sz="0" w:space="0" w:color="auto"/>
        <w:left w:val="none" w:sz="0" w:space="0" w:color="auto"/>
        <w:bottom w:val="none" w:sz="0" w:space="0" w:color="auto"/>
        <w:right w:val="none" w:sz="0" w:space="0" w:color="auto"/>
      </w:divBdr>
    </w:div>
    <w:div w:id="823281411">
      <w:bodyDiv w:val="1"/>
      <w:marLeft w:val="0"/>
      <w:marRight w:val="0"/>
      <w:marTop w:val="0"/>
      <w:marBottom w:val="0"/>
      <w:divBdr>
        <w:top w:val="none" w:sz="0" w:space="0" w:color="auto"/>
        <w:left w:val="none" w:sz="0" w:space="0" w:color="auto"/>
        <w:bottom w:val="none" w:sz="0" w:space="0" w:color="auto"/>
        <w:right w:val="none" w:sz="0" w:space="0" w:color="auto"/>
      </w:divBdr>
    </w:div>
    <w:div w:id="824012810">
      <w:bodyDiv w:val="1"/>
      <w:marLeft w:val="0"/>
      <w:marRight w:val="0"/>
      <w:marTop w:val="0"/>
      <w:marBottom w:val="0"/>
      <w:divBdr>
        <w:top w:val="none" w:sz="0" w:space="0" w:color="auto"/>
        <w:left w:val="none" w:sz="0" w:space="0" w:color="auto"/>
        <w:bottom w:val="none" w:sz="0" w:space="0" w:color="auto"/>
        <w:right w:val="none" w:sz="0" w:space="0" w:color="auto"/>
      </w:divBdr>
    </w:div>
    <w:div w:id="824052912">
      <w:bodyDiv w:val="1"/>
      <w:marLeft w:val="0"/>
      <w:marRight w:val="0"/>
      <w:marTop w:val="0"/>
      <w:marBottom w:val="0"/>
      <w:divBdr>
        <w:top w:val="none" w:sz="0" w:space="0" w:color="auto"/>
        <w:left w:val="none" w:sz="0" w:space="0" w:color="auto"/>
        <w:bottom w:val="none" w:sz="0" w:space="0" w:color="auto"/>
        <w:right w:val="none" w:sz="0" w:space="0" w:color="auto"/>
      </w:divBdr>
    </w:div>
    <w:div w:id="825826223">
      <w:bodyDiv w:val="1"/>
      <w:marLeft w:val="0"/>
      <w:marRight w:val="0"/>
      <w:marTop w:val="0"/>
      <w:marBottom w:val="0"/>
      <w:divBdr>
        <w:top w:val="none" w:sz="0" w:space="0" w:color="auto"/>
        <w:left w:val="none" w:sz="0" w:space="0" w:color="auto"/>
        <w:bottom w:val="none" w:sz="0" w:space="0" w:color="auto"/>
        <w:right w:val="none" w:sz="0" w:space="0" w:color="auto"/>
      </w:divBdr>
    </w:div>
    <w:div w:id="827021197">
      <w:bodyDiv w:val="1"/>
      <w:marLeft w:val="0"/>
      <w:marRight w:val="0"/>
      <w:marTop w:val="0"/>
      <w:marBottom w:val="0"/>
      <w:divBdr>
        <w:top w:val="none" w:sz="0" w:space="0" w:color="auto"/>
        <w:left w:val="none" w:sz="0" w:space="0" w:color="auto"/>
        <w:bottom w:val="none" w:sz="0" w:space="0" w:color="auto"/>
        <w:right w:val="none" w:sz="0" w:space="0" w:color="auto"/>
      </w:divBdr>
    </w:div>
    <w:div w:id="829753890">
      <w:bodyDiv w:val="1"/>
      <w:marLeft w:val="0"/>
      <w:marRight w:val="0"/>
      <w:marTop w:val="0"/>
      <w:marBottom w:val="0"/>
      <w:divBdr>
        <w:top w:val="none" w:sz="0" w:space="0" w:color="auto"/>
        <w:left w:val="none" w:sz="0" w:space="0" w:color="auto"/>
        <w:bottom w:val="none" w:sz="0" w:space="0" w:color="auto"/>
        <w:right w:val="none" w:sz="0" w:space="0" w:color="auto"/>
      </w:divBdr>
    </w:div>
    <w:div w:id="834684398">
      <w:bodyDiv w:val="1"/>
      <w:marLeft w:val="0"/>
      <w:marRight w:val="0"/>
      <w:marTop w:val="0"/>
      <w:marBottom w:val="0"/>
      <w:divBdr>
        <w:top w:val="none" w:sz="0" w:space="0" w:color="auto"/>
        <w:left w:val="none" w:sz="0" w:space="0" w:color="auto"/>
        <w:bottom w:val="none" w:sz="0" w:space="0" w:color="auto"/>
        <w:right w:val="none" w:sz="0" w:space="0" w:color="auto"/>
      </w:divBdr>
    </w:div>
    <w:div w:id="835192826">
      <w:bodyDiv w:val="1"/>
      <w:marLeft w:val="0"/>
      <w:marRight w:val="0"/>
      <w:marTop w:val="0"/>
      <w:marBottom w:val="0"/>
      <w:divBdr>
        <w:top w:val="none" w:sz="0" w:space="0" w:color="auto"/>
        <w:left w:val="none" w:sz="0" w:space="0" w:color="auto"/>
        <w:bottom w:val="none" w:sz="0" w:space="0" w:color="auto"/>
        <w:right w:val="none" w:sz="0" w:space="0" w:color="auto"/>
      </w:divBdr>
    </w:div>
    <w:div w:id="838736234">
      <w:bodyDiv w:val="1"/>
      <w:marLeft w:val="0"/>
      <w:marRight w:val="0"/>
      <w:marTop w:val="0"/>
      <w:marBottom w:val="0"/>
      <w:divBdr>
        <w:top w:val="none" w:sz="0" w:space="0" w:color="auto"/>
        <w:left w:val="none" w:sz="0" w:space="0" w:color="auto"/>
        <w:bottom w:val="none" w:sz="0" w:space="0" w:color="auto"/>
        <w:right w:val="none" w:sz="0" w:space="0" w:color="auto"/>
      </w:divBdr>
    </w:div>
    <w:div w:id="839855226">
      <w:bodyDiv w:val="1"/>
      <w:marLeft w:val="0"/>
      <w:marRight w:val="0"/>
      <w:marTop w:val="0"/>
      <w:marBottom w:val="0"/>
      <w:divBdr>
        <w:top w:val="none" w:sz="0" w:space="0" w:color="auto"/>
        <w:left w:val="none" w:sz="0" w:space="0" w:color="auto"/>
        <w:bottom w:val="none" w:sz="0" w:space="0" w:color="auto"/>
        <w:right w:val="none" w:sz="0" w:space="0" w:color="auto"/>
      </w:divBdr>
    </w:div>
    <w:div w:id="839933974">
      <w:bodyDiv w:val="1"/>
      <w:marLeft w:val="0"/>
      <w:marRight w:val="0"/>
      <w:marTop w:val="0"/>
      <w:marBottom w:val="0"/>
      <w:divBdr>
        <w:top w:val="none" w:sz="0" w:space="0" w:color="auto"/>
        <w:left w:val="none" w:sz="0" w:space="0" w:color="auto"/>
        <w:bottom w:val="none" w:sz="0" w:space="0" w:color="auto"/>
        <w:right w:val="none" w:sz="0" w:space="0" w:color="auto"/>
      </w:divBdr>
    </w:div>
    <w:div w:id="841165104">
      <w:bodyDiv w:val="1"/>
      <w:marLeft w:val="0"/>
      <w:marRight w:val="0"/>
      <w:marTop w:val="0"/>
      <w:marBottom w:val="0"/>
      <w:divBdr>
        <w:top w:val="none" w:sz="0" w:space="0" w:color="auto"/>
        <w:left w:val="none" w:sz="0" w:space="0" w:color="auto"/>
        <w:bottom w:val="none" w:sz="0" w:space="0" w:color="auto"/>
        <w:right w:val="none" w:sz="0" w:space="0" w:color="auto"/>
      </w:divBdr>
    </w:div>
    <w:div w:id="841626675">
      <w:bodyDiv w:val="1"/>
      <w:marLeft w:val="0"/>
      <w:marRight w:val="0"/>
      <w:marTop w:val="0"/>
      <w:marBottom w:val="0"/>
      <w:divBdr>
        <w:top w:val="none" w:sz="0" w:space="0" w:color="auto"/>
        <w:left w:val="none" w:sz="0" w:space="0" w:color="auto"/>
        <w:bottom w:val="none" w:sz="0" w:space="0" w:color="auto"/>
        <w:right w:val="none" w:sz="0" w:space="0" w:color="auto"/>
      </w:divBdr>
    </w:div>
    <w:div w:id="842666357">
      <w:bodyDiv w:val="1"/>
      <w:marLeft w:val="0"/>
      <w:marRight w:val="0"/>
      <w:marTop w:val="0"/>
      <w:marBottom w:val="0"/>
      <w:divBdr>
        <w:top w:val="none" w:sz="0" w:space="0" w:color="auto"/>
        <w:left w:val="none" w:sz="0" w:space="0" w:color="auto"/>
        <w:bottom w:val="none" w:sz="0" w:space="0" w:color="auto"/>
        <w:right w:val="none" w:sz="0" w:space="0" w:color="auto"/>
      </w:divBdr>
    </w:div>
    <w:div w:id="848446913">
      <w:bodyDiv w:val="1"/>
      <w:marLeft w:val="0"/>
      <w:marRight w:val="0"/>
      <w:marTop w:val="0"/>
      <w:marBottom w:val="0"/>
      <w:divBdr>
        <w:top w:val="none" w:sz="0" w:space="0" w:color="auto"/>
        <w:left w:val="none" w:sz="0" w:space="0" w:color="auto"/>
        <w:bottom w:val="none" w:sz="0" w:space="0" w:color="auto"/>
        <w:right w:val="none" w:sz="0" w:space="0" w:color="auto"/>
      </w:divBdr>
    </w:div>
    <w:div w:id="854731822">
      <w:bodyDiv w:val="1"/>
      <w:marLeft w:val="0"/>
      <w:marRight w:val="0"/>
      <w:marTop w:val="0"/>
      <w:marBottom w:val="0"/>
      <w:divBdr>
        <w:top w:val="none" w:sz="0" w:space="0" w:color="auto"/>
        <w:left w:val="none" w:sz="0" w:space="0" w:color="auto"/>
        <w:bottom w:val="none" w:sz="0" w:space="0" w:color="auto"/>
        <w:right w:val="none" w:sz="0" w:space="0" w:color="auto"/>
      </w:divBdr>
    </w:div>
    <w:div w:id="855459428">
      <w:bodyDiv w:val="1"/>
      <w:marLeft w:val="0"/>
      <w:marRight w:val="0"/>
      <w:marTop w:val="0"/>
      <w:marBottom w:val="0"/>
      <w:divBdr>
        <w:top w:val="none" w:sz="0" w:space="0" w:color="auto"/>
        <w:left w:val="none" w:sz="0" w:space="0" w:color="auto"/>
        <w:bottom w:val="none" w:sz="0" w:space="0" w:color="auto"/>
        <w:right w:val="none" w:sz="0" w:space="0" w:color="auto"/>
      </w:divBdr>
    </w:div>
    <w:div w:id="855849461">
      <w:bodyDiv w:val="1"/>
      <w:marLeft w:val="0"/>
      <w:marRight w:val="0"/>
      <w:marTop w:val="0"/>
      <w:marBottom w:val="0"/>
      <w:divBdr>
        <w:top w:val="none" w:sz="0" w:space="0" w:color="auto"/>
        <w:left w:val="none" w:sz="0" w:space="0" w:color="auto"/>
        <w:bottom w:val="none" w:sz="0" w:space="0" w:color="auto"/>
        <w:right w:val="none" w:sz="0" w:space="0" w:color="auto"/>
      </w:divBdr>
    </w:div>
    <w:div w:id="857432772">
      <w:bodyDiv w:val="1"/>
      <w:marLeft w:val="0"/>
      <w:marRight w:val="0"/>
      <w:marTop w:val="0"/>
      <w:marBottom w:val="0"/>
      <w:divBdr>
        <w:top w:val="none" w:sz="0" w:space="0" w:color="auto"/>
        <w:left w:val="none" w:sz="0" w:space="0" w:color="auto"/>
        <w:bottom w:val="none" w:sz="0" w:space="0" w:color="auto"/>
        <w:right w:val="none" w:sz="0" w:space="0" w:color="auto"/>
      </w:divBdr>
    </w:div>
    <w:div w:id="860777000">
      <w:bodyDiv w:val="1"/>
      <w:marLeft w:val="0"/>
      <w:marRight w:val="0"/>
      <w:marTop w:val="0"/>
      <w:marBottom w:val="0"/>
      <w:divBdr>
        <w:top w:val="none" w:sz="0" w:space="0" w:color="auto"/>
        <w:left w:val="none" w:sz="0" w:space="0" w:color="auto"/>
        <w:bottom w:val="none" w:sz="0" w:space="0" w:color="auto"/>
        <w:right w:val="none" w:sz="0" w:space="0" w:color="auto"/>
      </w:divBdr>
    </w:div>
    <w:div w:id="863447668">
      <w:bodyDiv w:val="1"/>
      <w:marLeft w:val="0"/>
      <w:marRight w:val="0"/>
      <w:marTop w:val="0"/>
      <w:marBottom w:val="0"/>
      <w:divBdr>
        <w:top w:val="none" w:sz="0" w:space="0" w:color="auto"/>
        <w:left w:val="none" w:sz="0" w:space="0" w:color="auto"/>
        <w:bottom w:val="none" w:sz="0" w:space="0" w:color="auto"/>
        <w:right w:val="none" w:sz="0" w:space="0" w:color="auto"/>
      </w:divBdr>
    </w:div>
    <w:div w:id="865369676">
      <w:bodyDiv w:val="1"/>
      <w:marLeft w:val="0"/>
      <w:marRight w:val="0"/>
      <w:marTop w:val="0"/>
      <w:marBottom w:val="0"/>
      <w:divBdr>
        <w:top w:val="none" w:sz="0" w:space="0" w:color="auto"/>
        <w:left w:val="none" w:sz="0" w:space="0" w:color="auto"/>
        <w:bottom w:val="none" w:sz="0" w:space="0" w:color="auto"/>
        <w:right w:val="none" w:sz="0" w:space="0" w:color="auto"/>
      </w:divBdr>
    </w:div>
    <w:div w:id="866405023">
      <w:bodyDiv w:val="1"/>
      <w:marLeft w:val="0"/>
      <w:marRight w:val="0"/>
      <w:marTop w:val="0"/>
      <w:marBottom w:val="0"/>
      <w:divBdr>
        <w:top w:val="none" w:sz="0" w:space="0" w:color="auto"/>
        <w:left w:val="none" w:sz="0" w:space="0" w:color="auto"/>
        <w:bottom w:val="none" w:sz="0" w:space="0" w:color="auto"/>
        <w:right w:val="none" w:sz="0" w:space="0" w:color="auto"/>
      </w:divBdr>
    </w:div>
    <w:div w:id="868372853">
      <w:bodyDiv w:val="1"/>
      <w:marLeft w:val="0"/>
      <w:marRight w:val="0"/>
      <w:marTop w:val="0"/>
      <w:marBottom w:val="0"/>
      <w:divBdr>
        <w:top w:val="none" w:sz="0" w:space="0" w:color="auto"/>
        <w:left w:val="none" w:sz="0" w:space="0" w:color="auto"/>
        <w:bottom w:val="none" w:sz="0" w:space="0" w:color="auto"/>
        <w:right w:val="none" w:sz="0" w:space="0" w:color="auto"/>
      </w:divBdr>
    </w:div>
    <w:div w:id="868445672">
      <w:bodyDiv w:val="1"/>
      <w:marLeft w:val="0"/>
      <w:marRight w:val="0"/>
      <w:marTop w:val="0"/>
      <w:marBottom w:val="0"/>
      <w:divBdr>
        <w:top w:val="none" w:sz="0" w:space="0" w:color="auto"/>
        <w:left w:val="none" w:sz="0" w:space="0" w:color="auto"/>
        <w:bottom w:val="none" w:sz="0" w:space="0" w:color="auto"/>
        <w:right w:val="none" w:sz="0" w:space="0" w:color="auto"/>
      </w:divBdr>
    </w:div>
    <w:div w:id="870604968">
      <w:bodyDiv w:val="1"/>
      <w:marLeft w:val="0"/>
      <w:marRight w:val="0"/>
      <w:marTop w:val="0"/>
      <w:marBottom w:val="0"/>
      <w:divBdr>
        <w:top w:val="none" w:sz="0" w:space="0" w:color="auto"/>
        <w:left w:val="none" w:sz="0" w:space="0" w:color="auto"/>
        <w:bottom w:val="none" w:sz="0" w:space="0" w:color="auto"/>
        <w:right w:val="none" w:sz="0" w:space="0" w:color="auto"/>
      </w:divBdr>
    </w:div>
    <w:div w:id="872427063">
      <w:bodyDiv w:val="1"/>
      <w:marLeft w:val="0"/>
      <w:marRight w:val="0"/>
      <w:marTop w:val="0"/>
      <w:marBottom w:val="0"/>
      <w:divBdr>
        <w:top w:val="none" w:sz="0" w:space="0" w:color="auto"/>
        <w:left w:val="none" w:sz="0" w:space="0" w:color="auto"/>
        <w:bottom w:val="none" w:sz="0" w:space="0" w:color="auto"/>
        <w:right w:val="none" w:sz="0" w:space="0" w:color="auto"/>
      </w:divBdr>
    </w:div>
    <w:div w:id="878132213">
      <w:bodyDiv w:val="1"/>
      <w:marLeft w:val="0"/>
      <w:marRight w:val="0"/>
      <w:marTop w:val="0"/>
      <w:marBottom w:val="0"/>
      <w:divBdr>
        <w:top w:val="none" w:sz="0" w:space="0" w:color="auto"/>
        <w:left w:val="none" w:sz="0" w:space="0" w:color="auto"/>
        <w:bottom w:val="none" w:sz="0" w:space="0" w:color="auto"/>
        <w:right w:val="none" w:sz="0" w:space="0" w:color="auto"/>
      </w:divBdr>
    </w:div>
    <w:div w:id="879825940">
      <w:bodyDiv w:val="1"/>
      <w:marLeft w:val="0"/>
      <w:marRight w:val="0"/>
      <w:marTop w:val="0"/>
      <w:marBottom w:val="0"/>
      <w:divBdr>
        <w:top w:val="none" w:sz="0" w:space="0" w:color="auto"/>
        <w:left w:val="none" w:sz="0" w:space="0" w:color="auto"/>
        <w:bottom w:val="none" w:sz="0" w:space="0" w:color="auto"/>
        <w:right w:val="none" w:sz="0" w:space="0" w:color="auto"/>
      </w:divBdr>
    </w:div>
    <w:div w:id="884413973">
      <w:bodyDiv w:val="1"/>
      <w:marLeft w:val="0"/>
      <w:marRight w:val="0"/>
      <w:marTop w:val="0"/>
      <w:marBottom w:val="0"/>
      <w:divBdr>
        <w:top w:val="none" w:sz="0" w:space="0" w:color="auto"/>
        <w:left w:val="none" w:sz="0" w:space="0" w:color="auto"/>
        <w:bottom w:val="none" w:sz="0" w:space="0" w:color="auto"/>
        <w:right w:val="none" w:sz="0" w:space="0" w:color="auto"/>
      </w:divBdr>
    </w:div>
    <w:div w:id="886182861">
      <w:bodyDiv w:val="1"/>
      <w:marLeft w:val="0"/>
      <w:marRight w:val="0"/>
      <w:marTop w:val="0"/>
      <w:marBottom w:val="0"/>
      <w:divBdr>
        <w:top w:val="none" w:sz="0" w:space="0" w:color="auto"/>
        <w:left w:val="none" w:sz="0" w:space="0" w:color="auto"/>
        <w:bottom w:val="none" w:sz="0" w:space="0" w:color="auto"/>
        <w:right w:val="none" w:sz="0" w:space="0" w:color="auto"/>
      </w:divBdr>
    </w:div>
    <w:div w:id="887839718">
      <w:bodyDiv w:val="1"/>
      <w:marLeft w:val="0"/>
      <w:marRight w:val="0"/>
      <w:marTop w:val="0"/>
      <w:marBottom w:val="0"/>
      <w:divBdr>
        <w:top w:val="none" w:sz="0" w:space="0" w:color="auto"/>
        <w:left w:val="none" w:sz="0" w:space="0" w:color="auto"/>
        <w:bottom w:val="none" w:sz="0" w:space="0" w:color="auto"/>
        <w:right w:val="none" w:sz="0" w:space="0" w:color="auto"/>
      </w:divBdr>
    </w:div>
    <w:div w:id="888106414">
      <w:bodyDiv w:val="1"/>
      <w:marLeft w:val="0"/>
      <w:marRight w:val="0"/>
      <w:marTop w:val="0"/>
      <w:marBottom w:val="0"/>
      <w:divBdr>
        <w:top w:val="none" w:sz="0" w:space="0" w:color="auto"/>
        <w:left w:val="none" w:sz="0" w:space="0" w:color="auto"/>
        <w:bottom w:val="none" w:sz="0" w:space="0" w:color="auto"/>
        <w:right w:val="none" w:sz="0" w:space="0" w:color="auto"/>
      </w:divBdr>
    </w:div>
    <w:div w:id="891039892">
      <w:bodyDiv w:val="1"/>
      <w:marLeft w:val="0"/>
      <w:marRight w:val="0"/>
      <w:marTop w:val="0"/>
      <w:marBottom w:val="0"/>
      <w:divBdr>
        <w:top w:val="none" w:sz="0" w:space="0" w:color="auto"/>
        <w:left w:val="none" w:sz="0" w:space="0" w:color="auto"/>
        <w:bottom w:val="none" w:sz="0" w:space="0" w:color="auto"/>
        <w:right w:val="none" w:sz="0" w:space="0" w:color="auto"/>
      </w:divBdr>
    </w:div>
    <w:div w:id="893733344">
      <w:bodyDiv w:val="1"/>
      <w:marLeft w:val="0"/>
      <w:marRight w:val="0"/>
      <w:marTop w:val="0"/>
      <w:marBottom w:val="0"/>
      <w:divBdr>
        <w:top w:val="none" w:sz="0" w:space="0" w:color="auto"/>
        <w:left w:val="none" w:sz="0" w:space="0" w:color="auto"/>
        <w:bottom w:val="none" w:sz="0" w:space="0" w:color="auto"/>
        <w:right w:val="none" w:sz="0" w:space="0" w:color="auto"/>
      </w:divBdr>
    </w:div>
    <w:div w:id="894702621">
      <w:bodyDiv w:val="1"/>
      <w:marLeft w:val="0"/>
      <w:marRight w:val="0"/>
      <w:marTop w:val="0"/>
      <w:marBottom w:val="0"/>
      <w:divBdr>
        <w:top w:val="none" w:sz="0" w:space="0" w:color="auto"/>
        <w:left w:val="none" w:sz="0" w:space="0" w:color="auto"/>
        <w:bottom w:val="none" w:sz="0" w:space="0" w:color="auto"/>
        <w:right w:val="none" w:sz="0" w:space="0" w:color="auto"/>
      </w:divBdr>
    </w:div>
    <w:div w:id="896428518">
      <w:bodyDiv w:val="1"/>
      <w:marLeft w:val="0"/>
      <w:marRight w:val="0"/>
      <w:marTop w:val="0"/>
      <w:marBottom w:val="0"/>
      <w:divBdr>
        <w:top w:val="none" w:sz="0" w:space="0" w:color="auto"/>
        <w:left w:val="none" w:sz="0" w:space="0" w:color="auto"/>
        <w:bottom w:val="none" w:sz="0" w:space="0" w:color="auto"/>
        <w:right w:val="none" w:sz="0" w:space="0" w:color="auto"/>
      </w:divBdr>
    </w:div>
    <w:div w:id="902134039">
      <w:bodyDiv w:val="1"/>
      <w:marLeft w:val="0"/>
      <w:marRight w:val="0"/>
      <w:marTop w:val="0"/>
      <w:marBottom w:val="0"/>
      <w:divBdr>
        <w:top w:val="none" w:sz="0" w:space="0" w:color="auto"/>
        <w:left w:val="none" w:sz="0" w:space="0" w:color="auto"/>
        <w:bottom w:val="none" w:sz="0" w:space="0" w:color="auto"/>
        <w:right w:val="none" w:sz="0" w:space="0" w:color="auto"/>
      </w:divBdr>
    </w:div>
    <w:div w:id="904414557">
      <w:bodyDiv w:val="1"/>
      <w:marLeft w:val="0"/>
      <w:marRight w:val="0"/>
      <w:marTop w:val="0"/>
      <w:marBottom w:val="0"/>
      <w:divBdr>
        <w:top w:val="none" w:sz="0" w:space="0" w:color="auto"/>
        <w:left w:val="none" w:sz="0" w:space="0" w:color="auto"/>
        <w:bottom w:val="none" w:sz="0" w:space="0" w:color="auto"/>
        <w:right w:val="none" w:sz="0" w:space="0" w:color="auto"/>
      </w:divBdr>
    </w:div>
    <w:div w:id="905652710">
      <w:bodyDiv w:val="1"/>
      <w:marLeft w:val="0"/>
      <w:marRight w:val="0"/>
      <w:marTop w:val="0"/>
      <w:marBottom w:val="0"/>
      <w:divBdr>
        <w:top w:val="none" w:sz="0" w:space="0" w:color="auto"/>
        <w:left w:val="none" w:sz="0" w:space="0" w:color="auto"/>
        <w:bottom w:val="none" w:sz="0" w:space="0" w:color="auto"/>
        <w:right w:val="none" w:sz="0" w:space="0" w:color="auto"/>
      </w:divBdr>
    </w:div>
    <w:div w:id="908808321">
      <w:bodyDiv w:val="1"/>
      <w:marLeft w:val="0"/>
      <w:marRight w:val="0"/>
      <w:marTop w:val="0"/>
      <w:marBottom w:val="0"/>
      <w:divBdr>
        <w:top w:val="none" w:sz="0" w:space="0" w:color="auto"/>
        <w:left w:val="none" w:sz="0" w:space="0" w:color="auto"/>
        <w:bottom w:val="none" w:sz="0" w:space="0" w:color="auto"/>
        <w:right w:val="none" w:sz="0" w:space="0" w:color="auto"/>
      </w:divBdr>
    </w:div>
    <w:div w:id="911164425">
      <w:bodyDiv w:val="1"/>
      <w:marLeft w:val="0"/>
      <w:marRight w:val="0"/>
      <w:marTop w:val="0"/>
      <w:marBottom w:val="0"/>
      <w:divBdr>
        <w:top w:val="none" w:sz="0" w:space="0" w:color="auto"/>
        <w:left w:val="none" w:sz="0" w:space="0" w:color="auto"/>
        <w:bottom w:val="none" w:sz="0" w:space="0" w:color="auto"/>
        <w:right w:val="none" w:sz="0" w:space="0" w:color="auto"/>
      </w:divBdr>
    </w:div>
    <w:div w:id="912162251">
      <w:bodyDiv w:val="1"/>
      <w:marLeft w:val="0"/>
      <w:marRight w:val="0"/>
      <w:marTop w:val="0"/>
      <w:marBottom w:val="0"/>
      <w:divBdr>
        <w:top w:val="none" w:sz="0" w:space="0" w:color="auto"/>
        <w:left w:val="none" w:sz="0" w:space="0" w:color="auto"/>
        <w:bottom w:val="none" w:sz="0" w:space="0" w:color="auto"/>
        <w:right w:val="none" w:sz="0" w:space="0" w:color="auto"/>
      </w:divBdr>
    </w:div>
    <w:div w:id="914121205">
      <w:bodyDiv w:val="1"/>
      <w:marLeft w:val="0"/>
      <w:marRight w:val="0"/>
      <w:marTop w:val="0"/>
      <w:marBottom w:val="0"/>
      <w:divBdr>
        <w:top w:val="none" w:sz="0" w:space="0" w:color="auto"/>
        <w:left w:val="none" w:sz="0" w:space="0" w:color="auto"/>
        <w:bottom w:val="none" w:sz="0" w:space="0" w:color="auto"/>
        <w:right w:val="none" w:sz="0" w:space="0" w:color="auto"/>
      </w:divBdr>
    </w:div>
    <w:div w:id="914358930">
      <w:bodyDiv w:val="1"/>
      <w:marLeft w:val="0"/>
      <w:marRight w:val="0"/>
      <w:marTop w:val="0"/>
      <w:marBottom w:val="0"/>
      <w:divBdr>
        <w:top w:val="none" w:sz="0" w:space="0" w:color="auto"/>
        <w:left w:val="none" w:sz="0" w:space="0" w:color="auto"/>
        <w:bottom w:val="none" w:sz="0" w:space="0" w:color="auto"/>
        <w:right w:val="none" w:sz="0" w:space="0" w:color="auto"/>
      </w:divBdr>
    </w:div>
    <w:div w:id="918947729">
      <w:bodyDiv w:val="1"/>
      <w:marLeft w:val="0"/>
      <w:marRight w:val="0"/>
      <w:marTop w:val="0"/>
      <w:marBottom w:val="0"/>
      <w:divBdr>
        <w:top w:val="none" w:sz="0" w:space="0" w:color="auto"/>
        <w:left w:val="none" w:sz="0" w:space="0" w:color="auto"/>
        <w:bottom w:val="none" w:sz="0" w:space="0" w:color="auto"/>
        <w:right w:val="none" w:sz="0" w:space="0" w:color="auto"/>
      </w:divBdr>
    </w:div>
    <w:div w:id="919557108">
      <w:bodyDiv w:val="1"/>
      <w:marLeft w:val="0"/>
      <w:marRight w:val="0"/>
      <w:marTop w:val="0"/>
      <w:marBottom w:val="0"/>
      <w:divBdr>
        <w:top w:val="none" w:sz="0" w:space="0" w:color="auto"/>
        <w:left w:val="none" w:sz="0" w:space="0" w:color="auto"/>
        <w:bottom w:val="none" w:sz="0" w:space="0" w:color="auto"/>
        <w:right w:val="none" w:sz="0" w:space="0" w:color="auto"/>
      </w:divBdr>
    </w:div>
    <w:div w:id="920330126">
      <w:bodyDiv w:val="1"/>
      <w:marLeft w:val="0"/>
      <w:marRight w:val="0"/>
      <w:marTop w:val="0"/>
      <w:marBottom w:val="0"/>
      <w:divBdr>
        <w:top w:val="none" w:sz="0" w:space="0" w:color="auto"/>
        <w:left w:val="none" w:sz="0" w:space="0" w:color="auto"/>
        <w:bottom w:val="none" w:sz="0" w:space="0" w:color="auto"/>
        <w:right w:val="none" w:sz="0" w:space="0" w:color="auto"/>
      </w:divBdr>
    </w:div>
    <w:div w:id="920454290">
      <w:bodyDiv w:val="1"/>
      <w:marLeft w:val="0"/>
      <w:marRight w:val="0"/>
      <w:marTop w:val="0"/>
      <w:marBottom w:val="0"/>
      <w:divBdr>
        <w:top w:val="none" w:sz="0" w:space="0" w:color="auto"/>
        <w:left w:val="none" w:sz="0" w:space="0" w:color="auto"/>
        <w:bottom w:val="none" w:sz="0" w:space="0" w:color="auto"/>
        <w:right w:val="none" w:sz="0" w:space="0" w:color="auto"/>
      </w:divBdr>
    </w:div>
    <w:div w:id="920796188">
      <w:bodyDiv w:val="1"/>
      <w:marLeft w:val="0"/>
      <w:marRight w:val="0"/>
      <w:marTop w:val="0"/>
      <w:marBottom w:val="0"/>
      <w:divBdr>
        <w:top w:val="none" w:sz="0" w:space="0" w:color="auto"/>
        <w:left w:val="none" w:sz="0" w:space="0" w:color="auto"/>
        <w:bottom w:val="none" w:sz="0" w:space="0" w:color="auto"/>
        <w:right w:val="none" w:sz="0" w:space="0" w:color="auto"/>
      </w:divBdr>
    </w:div>
    <w:div w:id="921181188">
      <w:bodyDiv w:val="1"/>
      <w:marLeft w:val="0"/>
      <w:marRight w:val="0"/>
      <w:marTop w:val="0"/>
      <w:marBottom w:val="0"/>
      <w:divBdr>
        <w:top w:val="none" w:sz="0" w:space="0" w:color="auto"/>
        <w:left w:val="none" w:sz="0" w:space="0" w:color="auto"/>
        <w:bottom w:val="none" w:sz="0" w:space="0" w:color="auto"/>
        <w:right w:val="none" w:sz="0" w:space="0" w:color="auto"/>
      </w:divBdr>
    </w:div>
    <w:div w:id="922224426">
      <w:bodyDiv w:val="1"/>
      <w:marLeft w:val="0"/>
      <w:marRight w:val="0"/>
      <w:marTop w:val="0"/>
      <w:marBottom w:val="0"/>
      <w:divBdr>
        <w:top w:val="none" w:sz="0" w:space="0" w:color="auto"/>
        <w:left w:val="none" w:sz="0" w:space="0" w:color="auto"/>
        <w:bottom w:val="none" w:sz="0" w:space="0" w:color="auto"/>
        <w:right w:val="none" w:sz="0" w:space="0" w:color="auto"/>
      </w:divBdr>
    </w:div>
    <w:div w:id="923034849">
      <w:bodyDiv w:val="1"/>
      <w:marLeft w:val="0"/>
      <w:marRight w:val="0"/>
      <w:marTop w:val="0"/>
      <w:marBottom w:val="0"/>
      <w:divBdr>
        <w:top w:val="none" w:sz="0" w:space="0" w:color="auto"/>
        <w:left w:val="none" w:sz="0" w:space="0" w:color="auto"/>
        <w:bottom w:val="none" w:sz="0" w:space="0" w:color="auto"/>
        <w:right w:val="none" w:sz="0" w:space="0" w:color="auto"/>
      </w:divBdr>
    </w:div>
    <w:div w:id="926579839">
      <w:bodyDiv w:val="1"/>
      <w:marLeft w:val="0"/>
      <w:marRight w:val="0"/>
      <w:marTop w:val="0"/>
      <w:marBottom w:val="0"/>
      <w:divBdr>
        <w:top w:val="none" w:sz="0" w:space="0" w:color="auto"/>
        <w:left w:val="none" w:sz="0" w:space="0" w:color="auto"/>
        <w:bottom w:val="none" w:sz="0" w:space="0" w:color="auto"/>
        <w:right w:val="none" w:sz="0" w:space="0" w:color="auto"/>
      </w:divBdr>
      <w:divsChild>
        <w:div w:id="562253380">
          <w:marLeft w:val="547"/>
          <w:marRight w:val="0"/>
          <w:marTop w:val="86"/>
          <w:marBottom w:val="0"/>
          <w:divBdr>
            <w:top w:val="none" w:sz="0" w:space="0" w:color="auto"/>
            <w:left w:val="none" w:sz="0" w:space="0" w:color="auto"/>
            <w:bottom w:val="none" w:sz="0" w:space="0" w:color="auto"/>
            <w:right w:val="none" w:sz="0" w:space="0" w:color="auto"/>
          </w:divBdr>
        </w:div>
        <w:div w:id="685375631">
          <w:marLeft w:val="547"/>
          <w:marRight w:val="0"/>
          <w:marTop w:val="86"/>
          <w:marBottom w:val="0"/>
          <w:divBdr>
            <w:top w:val="none" w:sz="0" w:space="0" w:color="auto"/>
            <w:left w:val="none" w:sz="0" w:space="0" w:color="auto"/>
            <w:bottom w:val="none" w:sz="0" w:space="0" w:color="auto"/>
            <w:right w:val="none" w:sz="0" w:space="0" w:color="auto"/>
          </w:divBdr>
        </w:div>
      </w:divsChild>
    </w:div>
    <w:div w:id="928004328">
      <w:bodyDiv w:val="1"/>
      <w:marLeft w:val="0"/>
      <w:marRight w:val="0"/>
      <w:marTop w:val="0"/>
      <w:marBottom w:val="0"/>
      <w:divBdr>
        <w:top w:val="none" w:sz="0" w:space="0" w:color="auto"/>
        <w:left w:val="none" w:sz="0" w:space="0" w:color="auto"/>
        <w:bottom w:val="none" w:sz="0" w:space="0" w:color="auto"/>
        <w:right w:val="none" w:sz="0" w:space="0" w:color="auto"/>
      </w:divBdr>
    </w:div>
    <w:div w:id="928582347">
      <w:bodyDiv w:val="1"/>
      <w:marLeft w:val="0"/>
      <w:marRight w:val="0"/>
      <w:marTop w:val="0"/>
      <w:marBottom w:val="0"/>
      <w:divBdr>
        <w:top w:val="none" w:sz="0" w:space="0" w:color="auto"/>
        <w:left w:val="none" w:sz="0" w:space="0" w:color="auto"/>
        <w:bottom w:val="none" w:sz="0" w:space="0" w:color="auto"/>
        <w:right w:val="none" w:sz="0" w:space="0" w:color="auto"/>
      </w:divBdr>
    </w:div>
    <w:div w:id="930315749">
      <w:bodyDiv w:val="1"/>
      <w:marLeft w:val="0"/>
      <w:marRight w:val="0"/>
      <w:marTop w:val="0"/>
      <w:marBottom w:val="0"/>
      <w:divBdr>
        <w:top w:val="none" w:sz="0" w:space="0" w:color="auto"/>
        <w:left w:val="none" w:sz="0" w:space="0" w:color="auto"/>
        <w:bottom w:val="none" w:sz="0" w:space="0" w:color="auto"/>
        <w:right w:val="none" w:sz="0" w:space="0" w:color="auto"/>
      </w:divBdr>
    </w:div>
    <w:div w:id="930431488">
      <w:bodyDiv w:val="1"/>
      <w:marLeft w:val="0"/>
      <w:marRight w:val="0"/>
      <w:marTop w:val="0"/>
      <w:marBottom w:val="0"/>
      <w:divBdr>
        <w:top w:val="none" w:sz="0" w:space="0" w:color="auto"/>
        <w:left w:val="none" w:sz="0" w:space="0" w:color="auto"/>
        <w:bottom w:val="none" w:sz="0" w:space="0" w:color="auto"/>
        <w:right w:val="none" w:sz="0" w:space="0" w:color="auto"/>
      </w:divBdr>
    </w:div>
    <w:div w:id="931934395">
      <w:bodyDiv w:val="1"/>
      <w:marLeft w:val="0"/>
      <w:marRight w:val="0"/>
      <w:marTop w:val="0"/>
      <w:marBottom w:val="0"/>
      <w:divBdr>
        <w:top w:val="none" w:sz="0" w:space="0" w:color="auto"/>
        <w:left w:val="none" w:sz="0" w:space="0" w:color="auto"/>
        <w:bottom w:val="none" w:sz="0" w:space="0" w:color="auto"/>
        <w:right w:val="none" w:sz="0" w:space="0" w:color="auto"/>
      </w:divBdr>
    </w:div>
    <w:div w:id="932130220">
      <w:bodyDiv w:val="1"/>
      <w:marLeft w:val="0"/>
      <w:marRight w:val="0"/>
      <w:marTop w:val="0"/>
      <w:marBottom w:val="0"/>
      <w:divBdr>
        <w:top w:val="none" w:sz="0" w:space="0" w:color="auto"/>
        <w:left w:val="none" w:sz="0" w:space="0" w:color="auto"/>
        <w:bottom w:val="none" w:sz="0" w:space="0" w:color="auto"/>
        <w:right w:val="none" w:sz="0" w:space="0" w:color="auto"/>
      </w:divBdr>
    </w:div>
    <w:div w:id="932978016">
      <w:bodyDiv w:val="1"/>
      <w:marLeft w:val="0"/>
      <w:marRight w:val="0"/>
      <w:marTop w:val="0"/>
      <w:marBottom w:val="0"/>
      <w:divBdr>
        <w:top w:val="none" w:sz="0" w:space="0" w:color="auto"/>
        <w:left w:val="none" w:sz="0" w:space="0" w:color="auto"/>
        <w:bottom w:val="none" w:sz="0" w:space="0" w:color="auto"/>
        <w:right w:val="none" w:sz="0" w:space="0" w:color="auto"/>
      </w:divBdr>
    </w:div>
    <w:div w:id="934365728">
      <w:bodyDiv w:val="1"/>
      <w:marLeft w:val="0"/>
      <w:marRight w:val="0"/>
      <w:marTop w:val="0"/>
      <w:marBottom w:val="0"/>
      <w:divBdr>
        <w:top w:val="none" w:sz="0" w:space="0" w:color="auto"/>
        <w:left w:val="none" w:sz="0" w:space="0" w:color="auto"/>
        <w:bottom w:val="none" w:sz="0" w:space="0" w:color="auto"/>
        <w:right w:val="none" w:sz="0" w:space="0" w:color="auto"/>
      </w:divBdr>
    </w:div>
    <w:div w:id="936329721">
      <w:bodyDiv w:val="1"/>
      <w:marLeft w:val="0"/>
      <w:marRight w:val="0"/>
      <w:marTop w:val="0"/>
      <w:marBottom w:val="0"/>
      <w:divBdr>
        <w:top w:val="none" w:sz="0" w:space="0" w:color="auto"/>
        <w:left w:val="none" w:sz="0" w:space="0" w:color="auto"/>
        <w:bottom w:val="none" w:sz="0" w:space="0" w:color="auto"/>
        <w:right w:val="none" w:sz="0" w:space="0" w:color="auto"/>
      </w:divBdr>
    </w:div>
    <w:div w:id="944849391">
      <w:bodyDiv w:val="1"/>
      <w:marLeft w:val="0"/>
      <w:marRight w:val="0"/>
      <w:marTop w:val="0"/>
      <w:marBottom w:val="0"/>
      <w:divBdr>
        <w:top w:val="none" w:sz="0" w:space="0" w:color="auto"/>
        <w:left w:val="none" w:sz="0" w:space="0" w:color="auto"/>
        <w:bottom w:val="none" w:sz="0" w:space="0" w:color="auto"/>
        <w:right w:val="none" w:sz="0" w:space="0" w:color="auto"/>
      </w:divBdr>
    </w:div>
    <w:div w:id="946429670">
      <w:bodyDiv w:val="1"/>
      <w:marLeft w:val="0"/>
      <w:marRight w:val="0"/>
      <w:marTop w:val="0"/>
      <w:marBottom w:val="0"/>
      <w:divBdr>
        <w:top w:val="none" w:sz="0" w:space="0" w:color="auto"/>
        <w:left w:val="none" w:sz="0" w:space="0" w:color="auto"/>
        <w:bottom w:val="none" w:sz="0" w:space="0" w:color="auto"/>
        <w:right w:val="none" w:sz="0" w:space="0" w:color="auto"/>
      </w:divBdr>
    </w:div>
    <w:div w:id="947810746">
      <w:bodyDiv w:val="1"/>
      <w:marLeft w:val="0"/>
      <w:marRight w:val="0"/>
      <w:marTop w:val="0"/>
      <w:marBottom w:val="0"/>
      <w:divBdr>
        <w:top w:val="none" w:sz="0" w:space="0" w:color="auto"/>
        <w:left w:val="none" w:sz="0" w:space="0" w:color="auto"/>
        <w:bottom w:val="none" w:sz="0" w:space="0" w:color="auto"/>
        <w:right w:val="none" w:sz="0" w:space="0" w:color="auto"/>
      </w:divBdr>
    </w:div>
    <w:div w:id="952782972">
      <w:bodyDiv w:val="1"/>
      <w:marLeft w:val="0"/>
      <w:marRight w:val="0"/>
      <w:marTop w:val="0"/>
      <w:marBottom w:val="0"/>
      <w:divBdr>
        <w:top w:val="none" w:sz="0" w:space="0" w:color="auto"/>
        <w:left w:val="none" w:sz="0" w:space="0" w:color="auto"/>
        <w:bottom w:val="none" w:sz="0" w:space="0" w:color="auto"/>
        <w:right w:val="none" w:sz="0" w:space="0" w:color="auto"/>
      </w:divBdr>
    </w:div>
    <w:div w:id="954098275">
      <w:bodyDiv w:val="1"/>
      <w:marLeft w:val="0"/>
      <w:marRight w:val="0"/>
      <w:marTop w:val="0"/>
      <w:marBottom w:val="0"/>
      <w:divBdr>
        <w:top w:val="none" w:sz="0" w:space="0" w:color="auto"/>
        <w:left w:val="none" w:sz="0" w:space="0" w:color="auto"/>
        <w:bottom w:val="none" w:sz="0" w:space="0" w:color="auto"/>
        <w:right w:val="none" w:sz="0" w:space="0" w:color="auto"/>
      </w:divBdr>
    </w:div>
    <w:div w:id="955334013">
      <w:bodyDiv w:val="1"/>
      <w:marLeft w:val="0"/>
      <w:marRight w:val="0"/>
      <w:marTop w:val="0"/>
      <w:marBottom w:val="0"/>
      <w:divBdr>
        <w:top w:val="none" w:sz="0" w:space="0" w:color="auto"/>
        <w:left w:val="none" w:sz="0" w:space="0" w:color="auto"/>
        <w:bottom w:val="none" w:sz="0" w:space="0" w:color="auto"/>
        <w:right w:val="none" w:sz="0" w:space="0" w:color="auto"/>
      </w:divBdr>
    </w:div>
    <w:div w:id="955789671">
      <w:bodyDiv w:val="1"/>
      <w:marLeft w:val="0"/>
      <w:marRight w:val="0"/>
      <w:marTop w:val="0"/>
      <w:marBottom w:val="0"/>
      <w:divBdr>
        <w:top w:val="none" w:sz="0" w:space="0" w:color="auto"/>
        <w:left w:val="none" w:sz="0" w:space="0" w:color="auto"/>
        <w:bottom w:val="none" w:sz="0" w:space="0" w:color="auto"/>
        <w:right w:val="none" w:sz="0" w:space="0" w:color="auto"/>
      </w:divBdr>
    </w:div>
    <w:div w:id="956645124">
      <w:bodyDiv w:val="1"/>
      <w:marLeft w:val="0"/>
      <w:marRight w:val="0"/>
      <w:marTop w:val="0"/>
      <w:marBottom w:val="0"/>
      <w:divBdr>
        <w:top w:val="none" w:sz="0" w:space="0" w:color="auto"/>
        <w:left w:val="none" w:sz="0" w:space="0" w:color="auto"/>
        <w:bottom w:val="none" w:sz="0" w:space="0" w:color="auto"/>
        <w:right w:val="none" w:sz="0" w:space="0" w:color="auto"/>
      </w:divBdr>
    </w:div>
    <w:div w:id="956764421">
      <w:bodyDiv w:val="1"/>
      <w:marLeft w:val="0"/>
      <w:marRight w:val="0"/>
      <w:marTop w:val="0"/>
      <w:marBottom w:val="0"/>
      <w:divBdr>
        <w:top w:val="none" w:sz="0" w:space="0" w:color="auto"/>
        <w:left w:val="none" w:sz="0" w:space="0" w:color="auto"/>
        <w:bottom w:val="none" w:sz="0" w:space="0" w:color="auto"/>
        <w:right w:val="none" w:sz="0" w:space="0" w:color="auto"/>
      </w:divBdr>
    </w:div>
    <w:div w:id="962465099">
      <w:bodyDiv w:val="1"/>
      <w:marLeft w:val="0"/>
      <w:marRight w:val="0"/>
      <w:marTop w:val="0"/>
      <w:marBottom w:val="0"/>
      <w:divBdr>
        <w:top w:val="none" w:sz="0" w:space="0" w:color="auto"/>
        <w:left w:val="none" w:sz="0" w:space="0" w:color="auto"/>
        <w:bottom w:val="none" w:sz="0" w:space="0" w:color="auto"/>
        <w:right w:val="none" w:sz="0" w:space="0" w:color="auto"/>
      </w:divBdr>
    </w:div>
    <w:div w:id="964120130">
      <w:bodyDiv w:val="1"/>
      <w:marLeft w:val="0"/>
      <w:marRight w:val="0"/>
      <w:marTop w:val="0"/>
      <w:marBottom w:val="0"/>
      <w:divBdr>
        <w:top w:val="none" w:sz="0" w:space="0" w:color="auto"/>
        <w:left w:val="none" w:sz="0" w:space="0" w:color="auto"/>
        <w:bottom w:val="none" w:sz="0" w:space="0" w:color="auto"/>
        <w:right w:val="none" w:sz="0" w:space="0" w:color="auto"/>
      </w:divBdr>
    </w:div>
    <w:div w:id="966618095">
      <w:bodyDiv w:val="1"/>
      <w:marLeft w:val="0"/>
      <w:marRight w:val="0"/>
      <w:marTop w:val="0"/>
      <w:marBottom w:val="0"/>
      <w:divBdr>
        <w:top w:val="none" w:sz="0" w:space="0" w:color="auto"/>
        <w:left w:val="none" w:sz="0" w:space="0" w:color="auto"/>
        <w:bottom w:val="none" w:sz="0" w:space="0" w:color="auto"/>
        <w:right w:val="none" w:sz="0" w:space="0" w:color="auto"/>
      </w:divBdr>
    </w:div>
    <w:div w:id="967976662">
      <w:bodyDiv w:val="1"/>
      <w:marLeft w:val="0"/>
      <w:marRight w:val="0"/>
      <w:marTop w:val="0"/>
      <w:marBottom w:val="0"/>
      <w:divBdr>
        <w:top w:val="none" w:sz="0" w:space="0" w:color="auto"/>
        <w:left w:val="none" w:sz="0" w:space="0" w:color="auto"/>
        <w:bottom w:val="none" w:sz="0" w:space="0" w:color="auto"/>
        <w:right w:val="none" w:sz="0" w:space="0" w:color="auto"/>
      </w:divBdr>
    </w:div>
    <w:div w:id="968360593">
      <w:bodyDiv w:val="1"/>
      <w:marLeft w:val="0"/>
      <w:marRight w:val="0"/>
      <w:marTop w:val="0"/>
      <w:marBottom w:val="0"/>
      <w:divBdr>
        <w:top w:val="none" w:sz="0" w:space="0" w:color="auto"/>
        <w:left w:val="none" w:sz="0" w:space="0" w:color="auto"/>
        <w:bottom w:val="none" w:sz="0" w:space="0" w:color="auto"/>
        <w:right w:val="none" w:sz="0" w:space="0" w:color="auto"/>
      </w:divBdr>
    </w:div>
    <w:div w:id="969750659">
      <w:bodyDiv w:val="1"/>
      <w:marLeft w:val="0"/>
      <w:marRight w:val="0"/>
      <w:marTop w:val="0"/>
      <w:marBottom w:val="0"/>
      <w:divBdr>
        <w:top w:val="none" w:sz="0" w:space="0" w:color="auto"/>
        <w:left w:val="none" w:sz="0" w:space="0" w:color="auto"/>
        <w:bottom w:val="none" w:sz="0" w:space="0" w:color="auto"/>
        <w:right w:val="none" w:sz="0" w:space="0" w:color="auto"/>
      </w:divBdr>
    </w:div>
    <w:div w:id="970936488">
      <w:bodyDiv w:val="1"/>
      <w:marLeft w:val="0"/>
      <w:marRight w:val="0"/>
      <w:marTop w:val="0"/>
      <w:marBottom w:val="0"/>
      <w:divBdr>
        <w:top w:val="none" w:sz="0" w:space="0" w:color="auto"/>
        <w:left w:val="none" w:sz="0" w:space="0" w:color="auto"/>
        <w:bottom w:val="none" w:sz="0" w:space="0" w:color="auto"/>
        <w:right w:val="none" w:sz="0" w:space="0" w:color="auto"/>
      </w:divBdr>
    </w:div>
    <w:div w:id="971059665">
      <w:bodyDiv w:val="1"/>
      <w:marLeft w:val="0"/>
      <w:marRight w:val="0"/>
      <w:marTop w:val="0"/>
      <w:marBottom w:val="0"/>
      <w:divBdr>
        <w:top w:val="none" w:sz="0" w:space="0" w:color="auto"/>
        <w:left w:val="none" w:sz="0" w:space="0" w:color="auto"/>
        <w:bottom w:val="none" w:sz="0" w:space="0" w:color="auto"/>
        <w:right w:val="none" w:sz="0" w:space="0" w:color="auto"/>
      </w:divBdr>
    </w:div>
    <w:div w:id="972445693">
      <w:bodyDiv w:val="1"/>
      <w:marLeft w:val="0"/>
      <w:marRight w:val="0"/>
      <w:marTop w:val="0"/>
      <w:marBottom w:val="0"/>
      <w:divBdr>
        <w:top w:val="none" w:sz="0" w:space="0" w:color="auto"/>
        <w:left w:val="none" w:sz="0" w:space="0" w:color="auto"/>
        <w:bottom w:val="none" w:sz="0" w:space="0" w:color="auto"/>
        <w:right w:val="none" w:sz="0" w:space="0" w:color="auto"/>
      </w:divBdr>
    </w:div>
    <w:div w:id="973830471">
      <w:bodyDiv w:val="1"/>
      <w:marLeft w:val="0"/>
      <w:marRight w:val="0"/>
      <w:marTop w:val="0"/>
      <w:marBottom w:val="0"/>
      <w:divBdr>
        <w:top w:val="none" w:sz="0" w:space="0" w:color="auto"/>
        <w:left w:val="none" w:sz="0" w:space="0" w:color="auto"/>
        <w:bottom w:val="none" w:sz="0" w:space="0" w:color="auto"/>
        <w:right w:val="none" w:sz="0" w:space="0" w:color="auto"/>
      </w:divBdr>
    </w:div>
    <w:div w:id="974719084">
      <w:bodyDiv w:val="1"/>
      <w:marLeft w:val="0"/>
      <w:marRight w:val="0"/>
      <w:marTop w:val="0"/>
      <w:marBottom w:val="0"/>
      <w:divBdr>
        <w:top w:val="none" w:sz="0" w:space="0" w:color="auto"/>
        <w:left w:val="none" w:sz="0" w:space="0" w:color="auto"/>
        <w:bottom w:val="none" w:sz="0" w:space="0" w:color="auto"/>
        <w:right w:val="none" w:sz="0" w:space="0" w:color="auto"/>
      </w:divBdr>
    </w:div>
    <w:div w:id="981236170">
      <w:bodyDiv w:val="1"/>
      <w:marLeft w:val="0"/>
      <w:marRight w:val="0"/>
      <w:marTop w:val="0"/>
      <w:marBottom w:val="0"/>
      <w:divBdr>
        <w:top w:val="none" w:sz="0" w:space="0" w:color="auto"/>
        <w:left w:val="none" w:sz="0" w:space="0" w:color="auto"/>
        <w:bottom w:val="none" w:sz="0" w:space="0" w:color="auto"/>
        <w:right w:val="none" w:sz="0" w:space="0" w:color="auto"/>
      </w:divBdr>
    </w:div>
    <w:div w:id="982925743">
      <w:bodyDiv w:val="1"/>
      <w:marLeft w:val="0"/>
      <w:marRight w:val="0"/>
      <w:marTop w:val="0"/>
      <w:marBottom w:val="0"/>
      <w:divBdr>
        <w:top w:val="none" w:sz="0" w:space="0" w:color="auto"/>
        <w:left w:val="none" w:sz="0" w:space="0" w:color="auto"/>
        <w:bottom w:val="none" w:sz="0" w:space="0" w:color="auto"/>
        <w:right w:val="none" w:sz="0" w:space="0" w:color="auto"/>
      </w:divBdr>
    </w:div>
    <w:div w:id="983462971">
      <w:bodyDiv w:val="1"/>
      <w:marLeft w:val="0"/>
      <w:marRight w:val="0"/>
      <w:marTop w:val="0"/>
      <w:marBottom w:val="0"/>
      <w:divBdr>
        <w:top w:val="none" w:sz="0" w:space="0" w:color="auto"/>
        <w:left w:val="none" w:sz="0" w:space="0" w:color="auto"/>
        <w:bottom w:val="none" w:sz="0" w:space="0" w:color="auto"/>
        <w:right w:val="none" w:sz="0" w:space="0" w:color="auto"/>
      </w:divBdr>
    </w:div>
    <w:div w:id="985281246">
      <w:bodyDiv w:val="1"/>
      <w:marLeft w:val="0"/>
      <w:marRight w:val="0"/>
      <w:marTop w:val="0"/>
      <w:marBottom w:val="0"/>
      <w:divBdr>
        <w:top w:val="none" w:sz="0" w:space="0" w:color="auto"/>
        <w:left w:val="none" w:sz="0" w:space="0" w:color="auto"/>
        <w:bottom w:val="none" w:sz="0" w:space="0" w:color="auto"/>
        <w:right w:val="none" w:sz="0" w:space="0" w:color="auto"/>
      </w:divBdr>
    </w:div>
    <w:div w:id="987368001">
      <w:bodyDiv w:val="1"/>
      <w:marLeft w:val="0"/>
      <w:marRight w:val="0"/>
      <w:marTop w:val="0"/>
      <w:marBottom w:val="0"/>
      <w:divBdr>
        <w:top w:val="none" w:sz="0" w:space="0" w:color="auto"/>
        <w:left w:val="none" w:sz="0" w:space="0" w:color="auto"/>
        <w:bottom w:val="none" w:sz="0" w:space="0" w:color="auto"/>
        <w:right w:val="none" w:sz="0" w:space="0" w:color="auto"/>
      </w:divBdr>
    </w:div>
    <w:div w:id="990017324">
      <w:bodyDiv w:val="1"/>
      <w:marLeft w:val="0"/>
      <w:marRight w:val="0"/>
      <w:marTop w:val="0"/>
      <w:marBottom w:val="0"/>
      <w:divBdr>
        <w:top w:val="none" w:sz="0" w:space="0" w:color="auto"/>
        <w:left w:val="none" w:sz="0" w:space="0" w:color="auto"/>
        <w:bottom w:val="none" w:sz="0" w:space="0" w:color="auto"/>
        <w:right w:val="none" w:sz="0" w:space="0" w:color="auto"/>
      </w:divBdr>
    </w:div>
    <w:div w:id="990595265">
      <w:bodyDiv w:val="1"/>
      <w:marLeft w:val="0"/>
      <w:marRight w:val="0"/>
      <w:marTop w:val="0"/>
      <w:marBottom w:val="0"/>
      <w:divBdr>
        <w:top w:val="none" w:sz="0" w:space="0" w:color="auto"/>
        <w:left w:val="none" w:sz="0" w:space="0" w:color="auto"/>
        <w:bottom w:val="none" w:sz="0" w:space="0" w:color="auto"/>
        <w:right w:val="none" w:sz="0" w:space="0" w:color="auto"/>
      </w:divBdr>
    </w:div>
    <w:div w:id="991446255">
      <w:bodyDiv w:val="1"/>
      <w:marLeft w:val="0"/>
      <w:marRight w:val="0"/>
      <w:marTop w:val="0"/>
      <w:marBottom w:val="0"/>
      <w:divBdr>
        <w:top w:val="none" w:sz="0" w:space="0" w:color="auto"/>
        <w:left w:val="none" w:sz="0" w:space="0" w:color="auto"/>
        <w:bottom w:val="none" w:sz="0" w:space="0" w:color="auto"/>
        <w:right w:val="none" w:sz="0" w:space="0" w:color="auto"/>
      </w:divBdr>
    </w:div>
    <w:div w:id="993140071">
      <w:bodyDiv w:val="1"/>
      <w:marLeft w:val="0"/>
      <w:marRight w:val="0"/>
      <w:marTop w:val="0"/>
      <w:marBottom w:val="0"/>
      <w:divBdr>
        <w:top w:val="none" w:sz="0" w:space="0" w:color="auto"/>
        <w:left w:val="none" w:sz="0" w:space="0" w:color="auto"/>
        <w:bottom w:val="none" w:sz="0" w:space="0" w:color="auto"/>
        <w:right w:val="none" w:sz="0" w:space="0" w:color="auto"/>
      </w:divBdr>
    </w:div>
    <w:div w:id="996571703">
      <w:bodyDiv w:val="1"/>
      <w:marLeft w:val="0"/>
      <w:marRight w:val="0"/>
      <w:marTop w:val="0"/>
      <w:marBottom w:val="0"/>
      <w:divBdr>
        <w:top w:val="none" w:sz="0" w:space="0" w:color="auto"/>
        <w:left w:val="none" w:sz="0" w:space="0" w:color="auto"/>
        <w:bottom w:val="none" w:sz="0" w:space="0" w:color="auto"/>
        <w:right w:val="none" w:sz="0" w:space="0" w:color="auto"/>
      </w:divBdr>
    </w:div>
    <w:div w:id="998119598">
      <w:bodyDiv w:val="1"/>
      <w:marLeft w:val="0"/>
      <w:marRight w:val="0"/>
      <w:marTop w:val="0"/>
      <w:marBottom w:val="0"/>
      <w:divBdr>
        <w:top w:val="none" w:sz="0" w:space="0" w:color="auto"/>
        <w:left w:val="none" w:sz="0" w:space="0" w:color="auto"/>
        <w:bottom w:val="none" w:sz="0" w:space="0" w:color="auto"/>
        <w:right w:val="none" w:sz="0" w:space="0" w:color="auto"/>
      </w:divBdr>
    </w:div>
    <w:div w:id="998389351">
      <w:bodyDiv w:val="1"/>
      <w:marLeft w:val="0"/>
      <w:marRight w:val="0"/>
      <w:marTop w:val="0"/>
      <w:marBottom w:val="0"/>
      <w:divBdr>
        <w:top w:val="none" w:sz="0" w:space="0" w:color="auto"/>
        <w:left w:val="none" w:sz="0" w:space="0" w:color="auto"/>
        <w:bottom w:val="none" w:sz="0" w:space="0" w:color="auto"/>
        <w:right w:val="none" w:sz="0" w:space="0" w:color="auto"/>
      </w:divBdr>
    </w:div>
    <w:div w:id="1000233602">
      <w:bodyDiv w:val="1"/>
      <w:marLeft w:val="0"/>
      <w:marRight w:val="0"/>
      <w:marTop w:val="0"/>
      <w:marBottom w:val="0"/>
      <w:divBdr>
        <w:top w:val="none" w:sz="0" w:space="0" w:color="auto"/>
        <w:left w:val="none" w:sz="0" w:space="0" w:color="auto"/>
        <w:bottom w:val="none" w:sz="0" w:space="0" w:color="auto"/>
        <w:right w:val="none" w:sz="0" w:space="0" w:color="auto"/>
      </w:divBdr>
    </w:div>
    <w:div w:id="1004476106">
      <w:bodyDiv w:val="1"/>
      <w:marLeft w:val="0"/>
      <w:marRight w:val="0"/>
      <w:marTop w:val="0"/>
      <w:marBottom w:val="0"/>
      <w:divBdr>
        <w:top w:val="none" w:sz="0" w:space="0" w:color="auto"/>
        <w:left w:val="none" w:sz="0" w:space="0" w:color="auto"/>
        <w:bottom w:val="none" w:sz="0" w:space="0" w:color="auto"/>
        <w:right w:val="none" w:sz="0" w:space="0" w:color="auto"/>
      </w:divBdr>
    </w:div>
    <w:div w:id="1005788689">
      <w:bodyDiv w:val="1"/>
      <w:marLeft w:val="0"/>
      <w:marRight w:val="0"/>
      <w:marTop w:val="0"/>
      <w:marBottom w:val="0"/>
      <w:divBdr>
        <w:top w:val="none" w:sz="0" w:space="0" w:color="auto"/>
        <w:left w:val="none" w:sz="0" w:space="0" w:color="auto"/>
        <w:bottom w:val="none" w:sz="0" w:space="0" w:color="auto"/>
        <w:right w:val="none" w:sz="0" w:space="0" w:color="auto"/>
      </w:divBdr>
    </w:div>
    <w:div w:id="1007749707">
      <w:bodyDiv w:val="1"/>
      <w:marLeft w:val="0"/>
      <w:marRight w:val="0"/>
      <w:marTop w:val="0"/>
      <w:marBottom w:val="0"/>
      <w:divBdr>
        <w:top w:val="none" w:sz="0" w:space="0" w:color="auto"/>
        <w:left w:val="none" w:sz="0" w:space="0" w:color="auto"/>
        <w:bottom w:val="none" w:sz="0" w:space="0" w:color="auto"/>
        <w:right w:val="none" w:sz="0" w:space="0" w:color="auto"/>
      </w:divBdr>
    </w:div>
    <w:div w:id="1008141769">
      <w:bodyDiv w:val="1"/>
      <w:marLeft w:val="0"/>
      <w:marRight w:val="0"/>
      <w:marTop w:val="0"/>
      <w:marBottom w:val="0"/>
      <w:divBdr>
        <w:top w:val="none" w:sz="0" w:space="0" w:color="auto"/>
        <w:left w:val="none" w:sz="0" w:space="0" w:color="auto"/>
        <w:bottom w:val="none" w:sz="0" w:space="0" w:color="auto"/>
        <w:right w:val="none" w:sz="0" w:space="0" w:color="auto"/>
      </w:divBdr>
    </w:div>
    <w:div w:id="1008557332">
      <w:bodyDiv w:val="1"/>
      <w:marLeft w:val="0"/>
      <w:marRight w:val="0"/>
      <w:marTop w:val="0"/>
      <w:marBottom w:val="0"/>
      <w:divBdr>
        <w:top w:val="none" w:sz="0" w:space="0" w:color="auto"/>
        <w:left w:val="none" w:sz="0" w:space="0" w:color="auto"/>
        <w:bottom w:val="none" w:sz="0" w:space="0" w:color="auto"/>
        <w:right w:val="none" w:sz="0" w:space="0" w:color="auto"/>
      </w:divBdr>
    </w:div>
    <w:div w:id="1009723864">
      <w:bodyDiv w:val="1"/>
      <w:marLeft w:val="0"/>
      <w:marRight w:val="0"/>
      <w:marTop w:val="0"/>
      <w:marBottom w:val="0"/>
      <w:divBdr>
        <w:top w:val="none" w:sz="0" w:space="0" w:color="auto"/>
        <w:left w:val="none" w:sz="0" w:space="0" w:color="auto"/>
        <w:bottom w:val="none" w:sz="0" w:space="0" w:color="auto"/>
        <w:right w:val="none" w:sz="0" w:space="0" w:color="auto"/>
      </w:divBdr>
    </w:div>
    <w:div w:id="1011646452">
      <w:bodyDiv w:val="1"/>
      <w:marLeft w:val="0"/>
      <w:marRight w:val="0"/>
      <w:marTop w:val="0"/>
      <w:marBottom w:val="0"/>
      <w:divBdr>
        <w:top w:val="none" w:sz="0" w:space="0" w:color="auto"/>
        <w:left w:val="none" w:sz="0" w:space="0" w:color="auto"/>
        <w:bottom w:val="none" w:sz="0" w:space="0" w:color="auto"/>
        <w:right w:val="none" w:sz="0" w:space="0" w:color="auto"/>
      </w:divBdr>
    </w:div>
    <w:div w:id="1015421419">
      <w:bodyDiv w:val="1"/>
      <w:marLeft w:val="0"/>
      <w:marRight w:val="0"/>
      <w:marTop w:val="0"/>
      <w:marBottom w:val="0"/>
      <w:divBdr>
        <w:top w:val="none" w:sz="0" w:space="0" w:color="auto"/>
        <w:left w:val="none" w:sz="0" w:space="0" w:color="auto"/>
        <w:bottom w:val="none" w:sz="0" w:space="0" w:color="auto"/>
        <w:right w:val="none" w:sz="0" w:space="0" w:color="auto"/>
      </w:divBdr>
    </w:div>
    <w:div w:id="1017853187">
      <w:bodyDiv w:val="1"/>
      <w:marLeft w:val="0"/>
      <w:marRight w:val="0"/>
      <w:marTop w:val="0"/>
      <w:marBottom w:val="0"/>
      <w:divBdr>
        <w:top w:val="none" w:sz="0" w:space="0" w:color="auto"/>
        <w:left w:val="none" w:sz="0" w:space="0" w:color="auto"/>
        <w:bottom w:val="none" w:sz="0" w:space="0" w:color="auto"/>
        <w:right w:val="none" w:sz="0" w:space="0" w:color="auto"/>
      </w:divBdr>
    </w:div>
    <w:div w:id="1025247800">
      <w:bodyDiv w:val="1"/>
      <w:marLeft w:val="0"/>
      <w:marRight w:val="0"/>
      <w:marTop w:val="0"/>
      <w:marBottom w:val="0"/>
      <w:divBdr>
        <w:top w:val="none" w:sz="0" w:space="0" w:color="auto"/>
        <w:left w:val="none" w:sz="0" w:space="0" w:color="auto"/>
        <w:bottom w:val="none" w:sz="0" w:space="0" w:color="auto"/>
        <w:right w:val="none" w:sz="0" w:space="0" w:color="auto"/>
      </w:divBdr>
    </w:div>
    <w:div w:id="1026950068">
      <w:bodyDiv w:val="1"/>
      <w:marLeft w:val="0"/>
      <w:marRight w:val="0"/>
      <w:marTop w:val="0"/>
      <w:marBottom w:val="0"/>
      <w:divBdr>
        <w:top w:val="none" w:sz="0" w:space="0" w:color="auto"/>
        <w:left w:val="none" w:sz="0" w:space="0" w:color="auto"/>
        <w:bottom w:val="none" w:sz="0" w:space="0" w:color="auto"/>
        <w:right w:val="none" w:sz="0" w:space="0" w:color="auto"/>
      </w:divBdr>
    </w:div>
    <w:div w:id="1028410734">
      <w:bodyDiv w:val="1"/>
      <w:marLeft w:val="0"/>
      <w:marRight w:val="0"/>
      <w:marTop w:val="0"/>
      <w:marBottom w:val="0"/>
      <w:divBdr>
        <w:top w:val="none" w:sz="0" w:space="0" w:color="auto"/>
        <w:left w:val="none" w:sz="0" w:space="0" w:color="auto"/>
        <w:bottom w:val="none" w:sz="0" w:space="0" w:color="auto"/>
        <w:right w:val="none" w:sz="0" w:space="0" w:color="auto"/>
      </w:divBdr>
    </w:div>
    <w:div w:id="1028793255">
      <w:bodyDiv w:val="1"/>
      <w:marLeft w:val="0"/>
      <w:marRight w:val="0"/>
      <w:marTop w:val="0"/>
      <w:marBottom w:val="0"/>
      <w:divBdr>
        <w:top w:val="none" w:sz="0" w:space="0" w:color="auto"/>
        <w:left w:val="none" w:sz="0" w:space="0" w:color="auto"/>
        <w:bottom w:val="none" w:sz="0" w:space="0" w:color="auto"/>
        <w:right w:val="none" w:sz="0" w:space="0" w:color="auto"/>
      </w:divBdr>
    </w:div>
    <w:div w:id="1030373097">
      <w:bodyDiv w:val="1"/>
      <w:marLeft w:val="0"/>
      <w:marRight w:val="0"/>
      <w:marTop w:val="0"/>
      <w:marBottom w:val="0"/>
      <w:divBdr>
        <w:top w:val="none" w:sz="0" w:space="0" w:color="auto"/>
        <w:left w:val="none" w:sz="0" w:space="0" w:color="auto"/>
        <w:bottom w:val="none" w:sz="0" w:space="0" w:color="auto"/>
        <w:right w:val="none" w:sz="0" w:space="0" w:color="auto"/>
      </w:divBdr>
    </w:div>
    <w:div w:id="1031688022">
      <w:bodyDiv w:val="1"/>
      <w:marLeft w:val="0"/>
      <w:marRight w:val="0"/>
      <w:marTop w:val="0"/>
      <w:marBottom w:val="0"/>
      <w:divBdr>
        <w:top w:val="none" w:sz="0" w:space="0" w:color="auto"/>
        <w:left w:val="none" w:sz="0" w:space="0" w:color="auto"/>
        <w:bottom w:val="none" w:sz="0" w:space="0" w:color="auto"/>
        <w:right w:val="none" w:sz="0" w:space="0" w:color="auto"/>
      </w:divBdr>
    </w:div>
    <w:div w:id="1032415472">
      <w:bodyDiv w:val="1"/>
      <w:marLeft w:val="0"/>
      <w:marRight w:val="0"/>
      <w:marTop w:val="0"/>
      <w:marBottom w:val="0"/>
      <w:divBdr>
        <w:top w:val="none" w:sz="0" w:space="0" w:color="auto"/>
        <w:left w:val="none" w:sz="0" w:space="0" w:color="auto"/>
        <w:bottom w:val="none" w:sz="0" w:space="0" w:color="auto"/>
        <w:right w:val="none" w:sz="0" w:space="0" w:color="auto"/>
      </w:divBdr>
    </w:div>
    <w:div w:id="1034043031">
      <w:bodyDiv w:val="1"/>
      <w:marLeft w:val="0"/>
      <w:marRight w:val="0"/>
      <w:marTop w:val="0"/>
      <w:marBottom w:val="0"/>
      <w:divBdr>
        <w:top w:val="none" w:sz="0" w:space="0" w:color="auto"/>
        <w:left w:val="none" w:sz="0" w:space="0" w:color="auto"/>
        <w:bottom w:val="none" w:sz="0" w:space="0" w:color="auto"/>
        <w:right w:val="none" w:sz="0" w:space="0" w:color="auto"/>
      </w:divBdr>
    </w:div>
    <w:div w:id="1034237388">
      <w:bodyDiv w:val="1"/>
      <w:marLeft w:val="0"/>
      <w:marRight w:val="0"/>
      <w:marTop w:val="0"/>
      <w:marBottom w:val="0"/>
      <w:divBdr>
        <w:top w:val="none" w:sz="0" w:space="0" w:color="auto"/>
        <w:left w:val="none" w:sz="0" w:space="0" w:color="auto"/>
        <w:bottom w:val="none" w:sz="0" w:space="0" w:color="auto"/>
        <w:right w:val="none" w:sz="0" w:space="0" w:color="auto"/>
      </w:divBdr>
    </w:div>
    <w:div w:id="1034430675">
      <w:bodyDiv w:val="1"/>
      <w:marLeft w:val="0"/>
      <w:marRight w:val="0"/>
      <w:marTop w:val="0"/>
      <w:marBottom w:val="0"/>
      <w:divBdr>
        <w:top w:val="none" w:sz="0" w:space="0" w:color="auto"/>
        <w:left w:val="none" w:sz="0" w:space="0" w:color="auto"/>
        <w:bottom w:val="none" w:sz="0" w:space="0" w:color="auto"/>
        <w:right w:val="none" w:sz="0" w:space="0" w:color="auto"/>
      </w:divBdr>
    </w:div>
    <w:div w:id="1037655201">
      <w:bodyDiv w:val="1"/>
      <w:marLeft w:val="0"/>
      <w:marRight w:val="0"/>
      <w:marTop w:val="0"/>
      <w:marBottom w:val="0"/>
      <w:divBdr>
        <w:top w:val="none" w:sz="0" w:space="0" w:color="auto"/>
        <w:left w:val="none" w:sz="0" w:space="0" w:color="auto"/>
        <w:bottom w:val="none" w:sz="0" w:space="0" w:color="auto"/>
        <w:right w:val="none" w:sz="0" w:space="0" w:color="auto"/>
      </w:divBdr>
    </w:div>
    <w:div w:id="1037659137">
      <w:bodyDiv w:val="1"/>
      <w:marLeft w:val="0"/>
      <w:marRight w:val="0"/>
      <w:marTop w:val="0"/>
      <w:marBottom w:val="0"/>
      <w:divBdr>
        <w:top w:val="none" w:sz="0" w:space="0" w:color="auto"/>
        <w:left w:val="none" w:sz="0" w:space="0" w:color="auto"/>
        <w:bottom w:val="none" w:sz="0" w:space="0" w:color="auto"/>
        <w:right w:val="none" w:sz="0" w:space="0" w:color="auto"/>
      </w:divBdr>
    </w:div>
    <w:div w:id="1038168000">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41170627">
      <w:bodyDiv w:val="1"/>
      <w:marLeft w:val="0"/>
      <w:marRight w:val="0"/>
      <w:marTop w:val="0"/>
      <w:marBottom w:val="0"/>
      <w:divBdr>
        <w:top w:val="none" w:sz="0" w:space="0" w:color="auto"/>
        <w:left w:val="none" w:sz="0" w:space="0" w:color="auto"/>
        <w:bottom w:val="none" w:sz="0" w:space="0" w:color="auto"/>
        <w:right w:val="none" w:sz="0" w:space="0" w:color="auto"/>
      </w:divBdr>
    </w:div>
    <w:div w:id="1044869683">
      <w:bodyDiv w:val="1"/>
      <w:marLeft w:val="0"/>
      <w:marRight w:val="0"/>
      <w:marTop w:val="0"/>
      <w:marBottom w:val="0"/>
      <w:divBdr>
        <w:top w:val="none" w:sz="0" w:space="0" w:color="auto"/>
        <w:left w:val="none" w:sz="0" w:space="0" w:color="auto"/>
        <w:bottom w:val="none" w:sz="0" w:space="0" w:color="auto"/>
        <w:right w:val="none" w:sz="0" w:space="0" w:color="auto"/>
      </w:divBdr>
    </w:div>
    <w:div w:id="1046678866">
      <w:bodyDiv w:val="1"/>
      <w:marLeft w:val="0"/>
      <w:marRight w:val="0"/>
      <w:marTop w:val="0"/>
      <w:marBottom w:val="0"/>
      <w:divBdr>
        <w:top w:val="none" w:sz="0" w:space="0" w:color="auto"/>
        <w:left w:val="none" w:sz="0" w:space="0" w:color="auto"/>
        <w:bottom w:val="none" w:sz="0" w:space="0" w:color="auto"/>
        <w:right w:val="none" w:sz="0" w:space="0" w:color="auto"/>
      </w:divBdr>
    </w:div>
    <w:div w:id="1047336071">
      <w:bodyDiv w:val="1"/>
      <w:marLeft w:val="0"/>
      <w:marRight w:val="0"/>
      <w:marTop w:val="0"/>
      <w:marBottom w:val="0"/>
      <w:divBdr>
        <w:top w:val="none" w:sz="0" w:space="0" w:color="auto"/>
        <w:left w:val="none" w:sz="0" w:space="0" w:color="auto"/>
        <w:bottom w:val="none" w:sz="0" w:space="0" w:color="auto"/>
        <w:right w:val="none" w:sz="0" w:space="0" w:color="auto"/>
      </w:divBdr>
      <w:divsChild>
        <w:div w:id="238633620">
          <w:marLeft w:val="547"/>
          <w:marRight w:val="0"/>
          <w:marTop w:val="86"/>
          <w:marBottom w:val="0"/>
          <w:divBdr>
            <w:top w:val="none" w:sz="0" w:space="0" w:color="auto"/>
            <w:left w:val="none" w:sz="0" w:space="0" w:color="auto"/>
            <w:bottom w:val="none" w:sz="0" w:space="0" w:color="auto"/>
            <w:right w:val="none" w:sz="0" w:space="0" w:color="auto"/>
          </w:divBdr>
        </w:div>
        <w:div w:id="398989294">
          <w:marLeft w:val="547"/>
          <w:marRight w:val="0"/>
          <w:marTop w:val="86"/>
          <w:marBottom w:val="0"/>
          <w:divBdr>
            <w:top w:val="none" w:sz="0" w:space="0" w:color="auto"/>
            <w:left w:val="none" w:sz="0" w:space="0" w:color="auto"/>
            <w:bottom w:val="none" w:sz="0" w:space="0" w:color="auto"/>
            <w:right w:val="none" w:sz="0" w:space="0" w:color="auto"/>
          </w:divBdr>
        </w:div>
        <w:div w:id="477306866">
          <w:marLeft w:val="547"/>
          <w:marRight w:val="0"/>
          <w:marTop w:val="86"/>
          <w:marBottom w:val="0"/>
          <w:divBdr>
            <w:top w:val="none" w:sz="0" w:space="0" w:color="auto"/>
            <w:left w:val="none" w:sz="0" w:space="0" w:color="auto"/>
            <w:bottom w:val="none" w:sz="0" w:space="0" w:color="auto"/>
            <w:right w:val="none" w:sz="0" w:space="0" w:color="auto"/>
          </w:divBdr>
        </w:div>
        <w:div w:id="532690694">
          <w:marLeft w:val="547"/>
          <w:marRight w:val="0"/>
          <w:marTop w:val="86"/>
          <w:marBottom w:val="0"/>
          <w:divBdr>
            <w:top w:val="none" w:sz="0" w:space="0" w:color="auto"/>
            <w:left w:val="none" w:sz="0" w:space="0" w:color="auto"/>
            <w:bottom w:val="none" w:sz="0" w:space="0" w:color="auto"/>
            <w:right w:val="none" w:sz="0" w:space="0" w:color="auto"/>
          </w:divBdr>
        </w:div>
        <w:div w:id="1377898685">
          <w:marLeft w:val="547"/>
          <w:marRight w:val="0"/>
          <w:marTop w:val="86"/>
          <w:marBottom w:val="0"/>
          <w:divBdr>
            <w:top w:val="none" w:sz="0" w:space="0" w:color="auto"/>
            <w:left w:val="none" w:sz="0" w:space="0" w:color="auto"/>
            <w:bottom w:val="none" w:sz="0" w:space="0" w:color="auto"/>
            <w:right w:val="none" w:sz="0" w:space="0" w:color="auto"/>
          </w:divBdr>
        </w:div>
        <w:div w:id="1388725342">
          <w:marLeft w:val="547"/>
          <w:marRight w:val="0"/>
          <w:marTop w:val="86"/>
          <w:marBottom w:val="0"/>
          <w:divBdr>
            <w:top w:val="none" w:sz="0" w:space="0" w:color="auto"/>
            <w:left w:val="none" w:sz="0" w:space="0" w:color="auto"/>
            <w:bottom w:val="none" w:sz="0" w:space="0" w:color="auto"/>
            <w:right w:val="none" w:sz="0" w:space="0" w:color="auto"/>
          </w:divBdr>
        </w:div>
        <w:div w:id="1920091780">
          <w:marLeft w:val="547"/>
          <w:marRight w:val="0"/>
          <w:marTop w:val="86"/>
          <w:marBottom w:val="0"/>
          <w:divBdr>
            <w:top w:val="none" w:sz="0" w:space="0" w:color="auto"/>
            <w:left w:val="none" w:sz="0" w:space="0" w:color="auto"/>
            <w:bottom w:val="none" w:sz="0" w:space="0" w:color="auto"/>
            <w:right w:val="none" w:sz="0" w:space="0" w:color="auto"/>
          </w:divBdr>
        </w:div>
        <w:div w:id="2108571994">
          <w:marLeft w:val="547"/>
          <w:marRight w:val="0"/>
          <w:marTop w:val="86"/>
          <w:marBottom w:val="0"/>
          <w:divBdr>
            <w:top w:val="none" w:sz="0" w:space="0" w:color="auto"/>
            <w:left w:val="none" w:sz="0" w:space="0" w:color="auto"/>
            <w:bottom w:val="none" w:sz="0" w:space="0" w:color="auto"/>
            <w:right w:val="none" w:sz="0" w:space="0" w:color="auto"/>
          </w:divBdr>
        </w:div>
        <w:div w:id="2141485390">
          <w:marLeft w:val="547"/>
          <w:marRight w:val="0"/>
          <w:marTop w:val="86"/>
          <w:marBottom w:val="0"/>
          <w:divBdr>
            <w:top w:val="none" w:sz="0" w:space="0" w:color="auto"/>
            <w:left w:val="none" w:sz="0" w:space="0" w:color="auto"/>
            <w:bottom w:val="none" w:sz="0" w:space="0" w:color="auto"/>
            <w:right w:val="none" w:sz="0" w:space="0" w:color="auto"/>
          </w:divBdr>
        </w:div>
      </w:divsChild>
    </w:div>
    <w:div w:id="1050225267">
      <w:bodyDiv w:val="1"/>
      <w:marLeft w:val="0"/>
      <w:marRight w:val="0"/>
      <w:marTop w:val="0"/>
      <w:marBottom w:val="0"/>
      <w:divBdr>
        <w:top w:val="none" w:sz="0" w:space="0" w:color="auto"/>
        <w:left w:val="none" w:sz="0" w:space="0" w:color="auto"/>
        <w:bottom w:val="none" w:sz="0" w:space="0" w:color="auto"/>
        <w:right w:val="none" w:sz="0" w:space="0" w:color="auto"/>
      </w:divBdr>
    </w:div>
    <w:div w:id="1050810671">
      <w:bodyDiv w:val="1"/>
      <w:marLeft w:val="0"/>
      <w:marRight w:val="0"/>
      <w:marTop w:val="0"/>
      <w:marBottom w:val="0"/>
      <w:divBdr>
        <w:top w:val="none" w:sz="0" w:space="0" w:color="auto"/>
        <w:left w:val="none" w:sz="0" w:space="0" w:color="auto"/>
        <w:bottom w:val="none" w:sz="0" w:space="0" w:color="auto"/>
        <w:right w:val="none" w:sz="0" w:space="0" w:color="auto"/>
      </w:divBdr>
    </w:div>
    <w:div w:id="1053819504">
      <w:bodyDiv w:val="1"/>
      <w:marLeft w:val="0"/>
      <w:marRight w:val="0"/>
      <w:marTop w:val="0"/>
      <w:marBottom w:val="0"/>
      <w:divBdr>
        <w:top w:val="none" w:sz="0" w:space="0" w:color="auto"/>
        <w:left w:val="none" w:sz="0" w:space="0" w:color="auto"/>
        <w:bottom w:val="none" w:sz="0" w:space="0" w:color="auto"/>
        <w:right w:val="none" w:sz="0" w:space="0" w:color="auto"/>
      </w:divBdr>
    </w:div>
    <w:div w:id="1053845904">
      <w:bodyDiv w:val="1"/>
      <w:marLeft w:val="0"/>
      <w:marRight w:val="0"/>
      <w:marTop w:val="0"/>
      <w:marBottom w:val="0"/>
      <w:divBdr>
        <w:top w:val="none" w:sz="0" w:space="0" w:color="auto"/>
        <w:left w:val="none" w:sz="0" w:space="0" w:color="auto"/>
        <w:bottom w:val="none" w:sz="0" w:space="0" w:color="auto"/>
        <w:right w:val="none" w:sz="0" w:space="0" w:color="auto"/>
      </w:divBdr>
    </w:div>
    <w:div w:id="1054086844">
      <w:bodyDiv w:val="1"/>
      <w:marLeft w:val="0"/>
      <w:marRight w:val="0"/>
      <w:marTop w:val="0"/>
      <w:marBottom w:val="0"/>
      <w:divBdr>
        <w:top w:val="none" w:sz="0" w:space="0" w:color="auto"/>
        <w:left w:val="none" w:sz="0" w:space="0" w:color="auto"/>
        <w:bottom w:val="none" w:sz="0" w:space="0" w:color="auto"/>
        <w:right w:val="none" w:sz="0" w:space="0" w:color="auto"/>
      </w:divBdr>
    </w:div>
    <w:div w:id="1055816448">
      <w:bodyDiv w:val="1"/>
      <w:marLeft w:val="0"/>
      <w:marRight w:val="0"/>
      <w:marTop w:val="0"/>
      <w:marBottom w:val="0"/>
      <w:divBdr>
        <w:top w:val="none" w:sz="0" w:space="0" w:color="auto"/>
        <w:left w:val="none" w:sz="0" w:space="0" w:color="auto"/>
        <w:bottom w:val="none" w:sz="0" w:space="0" w:color="auto"/>
        <w:right w:val="none" w:sz="0" w:space="0" w:color="auto"/>
      </w:divBdr>
    </w:div>
    <w:div w:id="1056781117">
      <w:bodyDiv w:val="1"/>
      <w:marLeft w:val="0"/>
      <w:marRight w:val="0"/>
      <w:marTop w:val="0"/>
      <w:marBottom w:val="0"/>
      <w:divBdr>
        <w:top w:val="none" w:sz="0" w:space="0" w:color="auto"/>
        <w:left w:val="none" w:sz="0" w:space="0" w:color="auto"/>
        <w:bottom w:val="none" w:sz="0" w:space="0" w:color="auto"/>
        <w:right w:val="none" w:sz="0" w:space="0" w:color="auto"/>
      </w:divBdr>
    </w:div>
    <w:div w:id="1057584621">
      <w:bodyDiv w:val="1"/>
      <w:marLeft w:val="0"/>
      <w:marRight w:val="0"/>
      <w:marTop w:val="0"/>
      <w:marBottom w:val="0"/>
      <w:divBdr>
        <w:top w:val="none" w:sz="0" w:space="0" w:color="auto"/>
        <w:left w:val="none" w:sz="0" w:space="0" w:color="auto"/>
        <w:bottom w:val="none" w:sz="0" w:space="0" w:color="auto"/>
        <w:right w:val="none" w:sz="0" w:space="0" w:color="auto"/>
      </w:divBdr>
    </w:div>
    <w:div w:id="1060523288">
      <w:bodyDiv w:val="1"/>
      <w:marLeft w:val="0"/>
      <w:marRight w:val="0"/>
      <w:marTop w:val="0"/>
      <w:marBottom w:val="0"/>
      <w:divBdr>
        <w:top w:val="none" w:sz="0" w:space="0" w:color="auto"/>
        <w:left w:val="none" w:sz="0" w:space="0" w:color="auto"/>
        <w:bottom w:val="none" w:sz="0" w:space="0" w:color="auto"/>
        <w:right w:val="none" w:sz="0" w:space="0" w:color="auto"/>
      </w:divBdr>
    </w:div>
    <w:div w:id="1061710663">
      <w:bodyDiv w:val="1"/>
      <w:marLeft w:val="0"/>
      <w:marRight w:val="0"/>
      <w:marTop w:val="0"/>
      <w:marBottom w:val="0"/>
      <w:divBdr>
        <w:top w:val="none" w:sz="0" w:space="0" w:color="auto"/>
        <w:left w:val="none" w:sz="0" w:space="0" w:color="auto"/>
        <w:bottom w:val="none" w:sz="0" w:space="0" w:color="auto"/>
        <w:right w:val="none" w:sz="0" w:space="0" w:color="auto"/>
      </w:divBdr>
    </w:div>
    <w:div w:id="1066533592">
      <w:bodyDiv w:val="1"/>
      <w:marLeft w:val="0"/>
      <w:marRight w:val="0"/>
      <w:marTop w:val="0"/>
      <w:marBottom w:val="0"/>
      <w:divBdr>
        <w:top w:val="none" w:sz="0" w:space="0" w:color="auto"/>
        <w:left w:val="none" w:sz="0" w:space="0" w:color="auto"/>
        <w:bottom w:val="none" w:sz="0" w:space="0" w:color="auto"/>
        <w:right w:val="none" w:sz="0" w:space="0" w:color="auto"/>
      </w:divBdr>
    </w:div>
    <w:div w:id="1068917295">
      <w:bodyDiv w:val="1"/>
      <w:marLeft w:val="0"/>
      <w:marRight w:val="0"/>
      <w:marTop w:val="0"/>
      <w:marBottom w:val="0"/>
      <w:divBdr>
        <w:top w:val="none" w:sz="0" w:space="0" w:color="auto"/>
        <w:left w:val="none" w:sz="0" w:space="0" w:color="auto"/>
        <w:bottom w:val="none" w:sz="0" w:space="0" w:color="auto"/>
        <w:right w:val="none" w:sz="0" w:space="0" w:color="auto"/>
      </w:divBdr>
    </w:div>
    <w:div w:id="1076174353">
      <w:bodyDiv w:val="1"/>
      <w:marLeft w:val="0"/>
      <w:marRight w:val="0"/>
      <w:marTop w:val="0"/>
      <w:marBottom w:val="0"/>
      <w:divBdr>
        <w:top w:val="none" w:sz="0" w:space="0" w:color="auto"/>
        <w:left w:val="none" w:sz="0" w:space="0" w:color="auto"/>
        <w:bottom w:val="none" w:sz="0" w:space="0" w:color="auto"/>
        <w:right w:val="none" w:sz="0" w:space="0" w:color="auto"/>
      </w:divBdr>
    </w:div>
    <w:div w:id="1076590191">
      <w:bodyDiv w:val="1"/>
      <w:marLeft w:val="0"/>
      <w:marRight w:val="0"/>
      <w:marTop w:val="0"/>
      <w:marBottom w:val="0"/>
      <w:divBdr>
        <w:top w:val="none" w:sz="0" w:space="0" w:color="auto"/>
        <w:left w:val="none" w:sz="0" w:space="0" w:color="auto"/>
        <w:bottom w:val="none" w:sz="0" w:space="0" w:color="auto"/>
        <w:right w:val="none" w:sz="0" w:space="0" w:color="auto"/>
      </w:divBdr>
    </w:div>
    <w:div w:id="1080251828">
      <w:bodyDiv w:val="1"/>
      <w:marLeft w:val="0"/>
      <w:marRight w:val="0"/>
      <w:marTop w:val="0"/>
      <w:marBottom w:val="0"/>
      <w:divBdr>
        <w:top w:val="none" w:sz="0" w:space="0" w:color="auto"/>
        <w:left w:val="none" w:sz="0" w:space="0" w:color="auto"/>
        <w:bottom w:val="none" w:sz="0" w:space="0" w:color="auto"/>
        <w:right w:val="none" w:sz="0" w:space="0" w:color="auto"/>
      </w:divBdr>
    </w:div>
    <w:div w:id="1081487963">
      <w:bodyDiv w:val="1"/>
      <w:marLeft w:val="0"/>
      <w:marRight w:val="0"/>
      <w:marTop w:val="0"/>
      <w:marBottom w:val="0"/>
      <w:divBdr>
        <w:top w:val="none" w:sz="0" w:space="0" w:color="auto"/>
        <w:left w:val="none" w:sz="0" w:space="0" w:color="auto"/>
        <w:bottom w:val="none" w:sz="0" w:space="0" w:color="auto"/>
        <w:right w:val="none" w:sz="0" w:space="0" w:color="auto"/>
      </w:divBdr>
    </w:div>
    <w:div w:id="1084106189">
      <w:bodyDiv w:val="1"/>
      <w:marLeft w:val="0"/>
      <w:marRight w:val="0"/>
      <w:marTop w:val="0"/>
      <w:marBottom w:val="0"/>
      <w:divBdr>
        <w:top w:val="none" w:sz="0" w:space="0" w:color="auto"/>
        <w:left w:val="none" w:sz="0" w:space="0" w:color="auto"/>
        <w:bottom w:val="none" w:sz="0" w:space="0" w:color="auto"/>
        <w:right w:val="none" w:sz="0" w:space="0" w:color="auto"/>
      </w:divBdr>
    </w:div>
    <w:div w:id="1084455332">
      <w:bodyDiv w:val="1"/>
      <w:marLeft w:val="0"/>
      <w:marRight w:val="0"/>
      <w:marTop w:val="0"/>
      <w:marBottom w:val="0"/>
      <w:divBdr>
        <w:top w:val="none" w:sz="0" w:space="0" w:color="auto"/>
        <w:left w:val="none" w:sz="0" w:space="0" w:color="auto"/>
        <w:bottom w:val="none" w:sz="0" w:space="0" w:color="auto"/>
        <w:right w:val="none" w:sz="0" w:space="0" w:color="auto"/>
      </w:divBdr>
    </w:div>
    <w:div w:id="1084686957">
      <w:bodyDiv w:val="1"/>
      <w:marLeft w:val="0"/>
      <w:marRight w:val="0"/>
      <w:marTop w:val="0"/>
      <w:marBottom w:val="0"/>
      <w:divBdr>
        <w:top w:val="none" w:sz="0" w:space="0" w:color="auto"/>
        <w:left w:val="none" w:sz="0" w:space="0" w:color="auto"/>
        <w:bottom w:val="none" w:sz="0" w:space="0" w:color="auto"/>
        <w:right w:val="none" w:sz="0" w:space="0" w:color="auto"/>
      </w:divBdr>
    </w:div>
    <w:div w:id="1085345550">
      <w:bodyDiv w:val="1"/>
      <w:marLeft w:val="0"/>
      <w:marRight w:val="0"/>
      <w:marTop w:val="0"/>
      <w:marBottom w:val="0"/>
      <w:divBdr>
        <w:top w:val="none" w:sz="0" w:space="0" w:color="auto"/>
        <w:left w:val="none" w:sz="0" w:space="0" w:color="auto"/>
        <w:bottom w:val="none" w:sz="0" w:space="0" w:color="auto"/>
        <w:right w:val="none" w:sz="0" w:space="0" w:color="auto"/>
      </w:divBdr>
    </w:div>
    <w:div w:id="1091194479">
      <w:bodyDiv w:val="1"/>
      <w:marLeft w:val="0"/>
      <w:marRight w:val="0"/>
      <w:marTop w:val="0"/>
      <w:marBottom w:val="0"/>
      <w:divBdr>
        <w:top w:val="none" w:sz="0" w:space="0" w:color="auto"/>
        <w:left w:val="none" w:sz="0" w:space="0" w:color="auto"/>
        <w:bottom w:val="none" w:sz="0" w:space="0" w:color="auto"/>
        <w:right w:val="none" w:sz="0" w:space="0" w:color="auto"/>
      </w:divBdr>
    </w:div>
    <w:div w:id="1091780521">
      <w:bodyDiv w:val="1"/>
      <w:marLeft w:val="0"/>
      <w:marRight w:val="0"/>
      <w:marTop w:val="0"/>
      <w:marBottom w:val="0"/>
      <w:divBdr>
        <w:top w:val="none" w:sz="0" w:space="0" w:color="auto"/>
        <w:left w:val="none" w:sz="0" w:space="0" w:color="auto"/>
        <w:bottom w:val="none" w:sz="0" w:space="0" w:color="auto"/>
        <w:right w:val="none" w:sz="0" w:space="0" w:color="auto"/>
      </w:divBdr>
    </w:div>
    <w:div w:id="1091855843">
      <w:bodyDiv w:val="1"/>
      <w:marLeft w:val="0"/>
      <w:marRight w:val="0"/>
      <w:marTop w:val="0"/>
      <w:marBottom w:val="0"/>
      <w:divBdr>
        <w:top w:val="none" w:sz="0" w:space="0" w:color="auto"/>
        <w:left w:val="none" w:sz="0" w:space="0" w:color="auto"/>
        <w:bottom w:val="none" w:sz="0" w:space="0" w:color="auto"/>
        <w:right w:val="none" w:sz="0" w:space="0" w:color="auto"/>
      </w:divBdr>
    </w:div>
    <w:div w:id="1092429423">
      <w:bodyDiv w:val="1"/>
      <w:marLeft w:val="0"/>
      <w:marRight w:val="0"/>
      <w:marTop w:val="0"/>
      <w:marBottom w:val="0"/>
      <w:divBdr>
        <w:top w:val="none" w:sz="0" w:space="0" w:color="auto"/>
        <w:left w:val="none" w:sz="0" w:space="0" w:color="auto"/>
        <w:bottom w:val="none" w:sz="0" w:space="0" w:color="auto"/>
        <w:right w:val="none" w:sz="0" w:space="0" w:color="auto"/>
      </w:divBdr>
    </w:div>
    <w:div w:id="1094013345">
      <w:bodyDiv w:val="1"/>
      <w:marLeft w:val="0"/>
      <w:marRight w:val="0"/>
      <w:marTop w:val="0"/>
      <w:marBottom w:val="0"/>
      <w:divBdr>
        <w:top w:val="none" w:sz="0" w:space="0" w:color="auto"/>
        <w:left w:val="none" w:sz="0" w:space="0" w:color="auto"/>
        <w:bottom w:val="none" w:sz="0" w:space="0" w:color="auto"/>
        <w:right w:val="none" w:sz="0" w:space="0" w:color="auto"/>
      </w:divBdr>
    </w:div>
    <w:div w:id="1094933239">
      <w:bodyDiv w:val="1"/>
      <w:marLeft w:val="0"/>
      <w:marRight w:val="0"/>
      <w:marTop w:val="0"/>
      <w:marBottom w:val="0"/>
      <w:divBdr>
        <w:top w:val="none" w:sz="0" w:space="0" w:color="auto"/>
        <w:left w:val="none" w:sz="0" w:space="0" w:color="auto"/>
        <w:bottom w:val="none" w:sz="0" w:space="0" w:color="auto"/>
        <w:right w:val="none" w:sz="0" w:space="0" w:color="auto"/>
      </w:divBdr>
    </w:div>
    <w:div w:id="1096710548">
      <w:bodyDiv w:val="1"/>
      <w:marLeft w:val="0"/>
      <w:marRight w:val="0"/>
      <w:marTop w:val="0"/>
      <w:marBottom w:val="0"/>
      <w:divBdr>
        <w:top w:val="none" w:sz="0" w:space="0" w:color="auto"/>
        <w:left w:val="none" w:sz="0" w:space="0" w:color="auto"/>
        <w:bottom w:val="none" w:sz="0" w:space="0" w:color="auto"/>
        <w:right w:val="none" w:sz="0" w:space="0" w:color="auto"/>
      </w:divBdr>
    </w:div>
    <w:div w:id="1097166512">
      <w:bodyDiv w:val="1"/>
      <w:marLeft w:val="0"/>
      <w:marRight w:val="0"/>
      <w:marTop w:val="0"/>
      <w:marBottom w:val="0"/>
      <w:divBdr>
        <w:top w:val="none" w:sz="0" w:space="0" w:color="auto"/>
        <w:left w:val="none" w:sz="0" w:space="0" w:color="auto"/>
        <w:bottom w:val="none" w:sz="0" w:space="0" w:color="auto"/>
        <w:right w:val="none" w:sz="0" w:space="0" w:color="auto"/>
      </w:divBdr>
    </w:div>
    <w:div w:id="1097289357">
      <w:bodyDiv w:val="1"/>
      <w:marLeft w:val="0"/>
      <w:marRight w:val="0"/>
      <w:marTop w:val="0"/>
      <w:marBottom w:val="0"/>
      <w:divBdr>
        <w:top w:val="none" w:sz="0" w:space="0" w:color="auto"/>
        <w:left w:val="none" w:sz="0" w:space="0" w:color="auto"/>
        <w:bottom w:val="none" w:sz="0" w:space="0" w:color="auto"/>
        <w:right w:val="none" w:sz="0" w:space="0" w:color="auto"/>
      </w:divBdr>
    </w:div>
    <w:div w:id="1097478805">
      <w:bodyDiv w:val="1"/>
      <w:marLeft w:val="0"/>
      <w:marRight w:val="0"/>
      <w:marTop w:val="0"/>
      <w:marBottom w:val="0"/>
      <w:divBdr>
        <w:top w:val="none" w:sz="0" w:space="0" w:color="auto"/>
        <w:left w:val="none" w:sz="0" w:space="0" w:color="auto"/>
        <w:bottom w:val="none" w:sz="0" w:space="0" w:color="auto"/>
        <w:right w:val="none" w:sz="0" w:space="0" w:color="auto"/>
      </w:divBdr>
    </w:div>
    <w:div w:id="1098870720">
      <w:bodyDiv w:val="1"/>
      <w:marLeft w:val="0"/>
      <w:marRight w:val="0"/>
      <w:marTop w:val="0"/>
      <w:marBottom w:val="0"/>
      <w:divBdr>
        <w:top w:val="none" w:sz="0" w:space="0" w:color="auto"/>
        <w:left w:val="none" w:sz="0" w:space="0" w:color="auto"/>
        <w:bottom w:val="none" w:sz="0" w:space="0" w:color="auto"/>
        <w:right w:val="none" w:sz="0" w:space="0" w:color="auto"/>
      </w:divBdr>
    </w:div>
    <w:div w:id="1101414129">
      <w:bodyDiv w:val="1"/>
      <w:marLeft w:val="0"/>
      <w:marRight w:val="0"/>
      <w:marTop w:val="0"/>
      <w:marBottom w:val="0"/>
      <w:divBdr>
        <w:top w:val="none" w:sz="0" w:space="0" w:color="auto"/>
        <w:left w:val="none" w:sz="0" w:space="0" w:color="auto"/>
        <w:bottom w:val="none" w:sz="0" w:space="0" w:color="auto"/>
        <w:right w:val="none" w:sz="0" w:space="0" w:color="auto"/>
      </w:divBdr>
    </w:div>
    <w:div w:id="1105812294">
      <w:bodyDiv w:val="1"/>
      <w:marLeft w:val="0"/>
      <w:marRight w:val="0"/>
      <w:marTop w:val="0"/>
      <w:marBottom w:val="0"/>
      <w:divBdr>
        <w:top w:val="none" w:sz="0" w:space="0" w:color="auto"/>
        <w:left w:val="none" w:sz="0" w:space="0" w:color="auto"/>
        <w:bottom w:val="none" w:sz="0" w:space="0" w:color="auto"/>
        <w:right w:val="none" w:sz="0" w:space="0" w:color="auto"/>
      </w:divBdr>
    </w:div>
    <w:div w:id="1107892540">
      <w:bodyDiv w:val="1"/>
      <w:marLeft w:val="0"/>
      <w:marRight w:val="0"/>
      <w:marTop w:val="0"/>
      <w:marBottom w:val="0"/>
      <w:divBdr>
        <w:top w:val="none" w:sz="0" w:space="0" w:color="auto"/>
        <w:left w:val="none" w:sz="0" w:space="0" w:color="auto"/>
        <w:bottom w:val="none" w:sz="0" w:space="0" w:color="auto"/>
        <w:right w:val="none" w:sz="0" w:space="0" w:color="auto"/>
      </w:divBdr>
    </w:div>
    <w:div w:id="1108769599">
      <w:bodyDiv w:val="1"/>
      <w:marLeft w:val="0"/>
      <w:marRight w:val="0"/>
      <w:marTop w:val="0"/>
      <w:marBottom w:val="0"/>
      <w:divBdr>
        <w:top w:val="none" w:sz="0" w:space="0" w:color="auto"/>
        <w:left w:val="none" w:sz="0" w:space="0" w:color="auto"/>
        <w:bottom w:val="none" w:sz="0" w:space="0" w:color="auto"/>
        <w:right w:val="none" w:sz="0" w:space="0" w:color="auto"/>
      </w:divBdr>
    </w:div>
    <w:div w:id="1112940645">
      <w:bodyDiv w:val="1"/>
      <w:marLeft w:val="0"/>
      <w:marRight w:val="0"/>
      <w:marTop w:val="0"/>
      <w:marBottom w:val="0"/>
      <w:divBdr>
        <w:top w:val="none" w:sz="0" w:space="0" w:color="auto"/>
        <w:left w:val="none" w:sz="0" w:space="0" w:color="auto"/>
        <w:bottom w:val="none" w:sz="0" w:space="0" w:color="auto"/>
        <w:right w:val="none" w:sz="0" w:space="0" w:color="auto"/>
      </w:divBdr>
      <w:divsChild>
        <w:div w:id="2123257950">
          <w:marLeft w:val="0"/>
          <w:marRight w:val="0"/>
          <w:marTop w:val="0"/>
          <w:marBottom w:val="0"/>
          <w:divBdr>
            <w:top w:val="none" w:sz="0" w:space="0" w:color="auto"/>
            <w:left w:val="none" w:sz="0" w:space="0" w:color="auto"/>
            <w:bottom w:val="none" w:sz="0" w:space="0" w:color="auto"/>
            <w:right w:val="none" w:sz="0" w:space="0" w:color="auto"/>
          </w:divBdr>
          <w:divsChild>
            <w:div w:id="15960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2884">
      <w:bodyDiv w:val="1"/>
      <w:marLeft w:val="0"/>
      <w:marRight w:val="0"/>
      <w:marTop w:val="0"/>
      <w:marBottom w:val="0"/>
      <w:divBdr>
        <w:top w:val="none" w:sz="0" w:space="0" w:color="auto"/>
        <w:left w:val="none" w:sz="0" w:space="0" w:color="auto"/>
        <w:bottom w:val="none" w:sz="0" w:space="0" w:color="auto"/>
        <w:right w:val="none" w:sz="0" w:space="0" w:color="auto"/>
      </w:divBdr>
    </w:div>
    <w:div w:id="1114207469">
      <w:bodyDiv w:val="1"/>
      <w:marLeft w:val="0"/>
      <w:marRight w:val="0"/>
      <w:marTop w:val="0"/>
      <w:marBottom w:val="0"/>
      <w:divBdr>
        <w:top w:val="none" w:sz="0" w:space="0" w:color="auto"/>
        <w:left w:val="none" w:sz="0" w:space="0" w:color="auto"/>
        <w:bottom w:val="none" w:sz="0" w:space="0" w:color="auto"/>
        <w:right w:val="none" w:sz="0" w:space="0" w:color="auto"/>
      </w:divBdr>
    </w:div>
    <w:div w:id="1117869172">
      <w:bodyDiv w:val="1"/>
      <w:marLeft w:val="0"/>
      <w:marRight w:val="0"/>
      <w:marTop w:val="0"/>
      <w:marBottom w:val="0"/>
      <w:divBdr>
        <w:top w:val="none" w:sz="0" w:space="0" w:color="auto"/>
        <w:left w:val="none" w:sz="0" w:space="0" w:color="auto"/>
        <w:bottom w:val="none" w:sz="0" w:space="0" w:color="auto"/>
        <w:right w:val="none" w:sz="0" w:space="0" w:color="auto"/>
      </w:divBdr>
    </w:div>
    <w:div w:id="1117987664">
      <w:bodyDiv w:val="1"/>
      <w:marLeft w:val="0"/>
      <w:marRight w:val="0"/>
      <w:marTop w:val="0"/>
      <w:marBottom w:val="0"/>
      <w:divBdr>
        <w:top w:val="none" w:sz="0" w:space="0" w:color="auto"/>
        <w:left w:val="none" w:sz="0" w:space="0" w:color="auto"/>
        <w:bottom w:val="none" w:sz="0" w:space="0" w:color="auto"/>
        <w:right w:val="none" w:sz="0" w:space="0" w:color="auto"/>
      </w:divBdr>
    </w:div>
    <w:div w:id="1119569668">
      <w:bodyDiv w:val="1"/>
      <w:marLeft w:val="0"/>
      <w:marRight w:val="0"/>
      <w:marTop w:val="0"/>
      <w:marBottom w:val="0"/>
      <w:divBdr>
        <w:top w:val="none" w:sz="0" w:space="0" w:color="auto"/>
        <w:left w:val="none" w:sz="0" w:space="0" w:color="auto"/>
        <w:bottom w:val="none" w:sz="0" w:space="0" w:color="auto"/>
        <w:right w:val="none" w:sz="0" w:space="0" w:color="auto"/>
      </w:divBdr>
    </w:div>
    <w:div w:id="1120686303">
      <w:bodyDiv w:val="1"/>
      <w:marLeft w:val="0"/>
      <w:marRight w:val="0"/>
      <w:marTop w:val="0"/>
      <w:marBottom w:val="0"/>
      <w:divBdr>
        <w:top w:val="none" w:sz="0" w:space="0" w:color="auto"/>
        <w:left w:val="none" w:sz="0" w:space="0" w:color="auto"/>
        <w:bottom w:val="none" w:sz="0" w:space="0" w:color="auto"/>
        <w:right w:val="none" w:sz="0" w:space="0" w:color="auto"/>
      </w:divBdr>
    </w:div>
    <w:div w:id="1122000038">
      <w:bodyDiv w:val="1"/>
      <w:marLeft w:val="0"/>
      <w:marRight w:val="0"/>
      <w:marTop w:val="0"/>
      <w:marBottom w:val="0"/>
      <w:divBdr>
        <w:top w:val="none" w:sz="0" w:space="0" w:color="auto"/>
        <w:left w:val="none" w:sz="0" w:space="0" w:color="auto"/>
        <w:bottom w:val="none" w:sz="0" w:space="0" w:color="auto"/>
        <w:right w:val="none" w:sz="0" w:space="0" w:color="auto"/>
      </w:divBdr>
    </w:div>
    <w:div w:id="1122651993">
      <w:bodyDiv w:val="1"/>
      <w:marLeft w:val="0"/>
      <w:marRight w:val="0"/>
      <w:marTop w:val="0"/>
      <w:marBottom w:val="0"/>
      <w:divBdr>
        <w:top w:val="none" w:sz="0" w:space="0" w:color="auto"/>
        <w:left w:val="none" w:sz="0" w:space="0" w:color="auto"/>
        <w:bottom w:val="none" w:sz="0" w:space="0" w:color="auto"/>
        <w:right w:val="none" w:sz="0" w:space="0" w:color="auto"/>
      </w:divBdr>
    </w:div>
    <w:div w:id="1124807995">
      <w:bodyDiv w:val="1"/>
      <w:marLeft w:val="0"/>
      <w:marRight w:val="0"/>
      <w:marTop w:val="0"/>
      <w:marBottom w:val="0"/>
      <w:divBdr>
        <w:top w:val="none" w:sz="0" w:space="0" w:color="auto"/>
        <w:left w:val="none" w:sz="0" w:space="0" w:color="auto"/>
        <w:bottom w:val="none" w:sz="0" w:space="0" w:color="auto"/>
        <w:right w:val="none" w:sz="0" w:space="0" w:color="auto"/>
      </w:divBdr>
    </w:div>
    <w:div w:id="1125389057">
      <w:bodyDiv w:val="1"/>
      <w:marLeft w:val="0"/>
      <w:marRight w:val="0"/>
      <w:marTop w:val="0"/>
      <w:marBottom w:val="0"/>
      <w:divBdr>
        <w:top w:val="none" w:sz="0" w:space="0" w:color="auto"/>
        <w:left w:val="none" w:sz="0" w:space="0" w:color="auto"/>
        <w:bottom w:val="none" w:sz="0" w:space="0" w:color="auto"/>
        <w:right w:val="none" w:sz="0" w:space="0" w:color="auto"/>
      </w:divBdr>
    </w:div>
    <w:div w:id="1127695621">
      <w:bodyDiv w:val="1"/>
      <w:marLeft w:val="0"/>
      <w:marRight w:val="0"/>
      <w:marTop w:val="0"/>
      <w:marBottom w:val="0"/>
      <w:divBdr>
        <w:top w:val="none" w:sz="0" w:space="0" w:color="auto"/>
        <w:left w:val="none" w:sz="0" w:space="0" w:color="auto"/>
        <w:bottom w:val="none" w:sz="0" w:space="0" w:color="auto"/>
        <w:right w:val="none" w:sz="0" w:space="0" w:color="auto"/>
      </w:divBdr>
    </w:div>
    <w:div w:id="1130829481">
      <w:bodyDiv w:val="1"/>
      <w:marLeft w:val="0"/>
      <w:marRight w:val="0"/>
      <w:marTop w:val="0"/>
      <w:marBottom w:val="0"/>
      <w:divBdr>
        <w:top w:val="none" w:sz="0" w:space="0" w:color="auto"/>
        <w:left w:val="none" w:sz="0" w:space="0" w:color="auto"/>
        <w:bottom w:val="none" w:sz="0" w:space="0" w:color="auto"/>
        <w:right w:val="none" w:sz="0" w:space="0" w:color="auto"/>
      </w:divBdr>
    </w:div>
    <w:div w:id="1131896372">
      <w:bodyDiv w:val="1"/>
      <w:marLeft w:val="0"/>
      <w:marRight w:val="0"/>
      <w:marTop w:val="0"/>
      <w:marBottom w:val="0"/>
      <w:divBdr>
        <w:top w:val="none" w:sz="0" w:space="0" w:color="auto"/>
        <w:left w:val="none" w:sz="0" w:space="0" w:color="auto"/>
        <w:bottom w:val="none" w:sz="0" w:space="0" w:color="auto"/>
        <w:right w:val="none" w:sz="0" w:space="0" w:color="auto"/>
      </w:divBdr>
    </w:div>
    <w:div w:id="1132551320">
      <w:bodyDiv w:val="1"/>
      <w:marLeft w:val="0"/>
      <w:marRight w:val="0"/>
      <w:marTop w:val="0"/>
      <w:marBottom w:val="0"/>
      <w:divBdr>
        <w:top w:val="none" w:sz="0" w:space="0" w:color="auto"/>
        <w:left w:val="none" w:sz="0" w:space="0" w:color="auto"/>
        <w:bottom w:val="none" w:sz="0" w:space="0" w:color="auto"/>
        <w:right w:val="none" w:sz="0" w:space="0" w:color="auto"/>
      </w:divBdr>
    </w:div>
    <w:div w:id="1132674977">
      <w:bodyDiv w:val="1"/>
      <w:marLeft w:val="0"/>
      <w:marRight w:val="0"/>
      <w:marTop w:val="0"/>
      <w:marBottom w:val="0"/>
      <w:divBdr>
        <w:top w:val="none" w:sz="0" w:space="0" w:color="auto"/>
        <w:left w:val="none" w:sz="0" w:space="0" w:color="auto"/>
        <w:bottom w:val="none" w:sz="0" w:space="0" w:color="auto"/>
        <w:right w:val="none" w:sz="0" w:space="0" w:color="auto"/>
      </w:divBdr>
    </w:div>
    <w:div w:id="1133715465">
      <w:bodyDiv w:val="1"/>
      <w:marLeft w:val="0"/>
      <w:marRight w:val="0"/>
      <w:marTop w:val="0"/>
      <w:marBottom w:val="0"/>
      <w:divBdr>
        <w:top w:val="none" w:sz="0" w:space="0" w:color="auto"/>
        <w:left w:val="none" w:sz="0" w:space="0" w:color="auto"/>
        <w:bottom w:val="none" w:sz="0" w:space="0" w:color="auto"/>
        <w:right w:val="none" w:sz="0" w:space="0" w:color="auto"/>
      </w:divBdr>
    </w:div>
    <w:div w:id="1135294485">
      <w:bodyDiv w:val="1"/>
      <w:marLeft w:val="0"/>
      <w:marRight w:val="0"/>
      <w:marTop w:val="0"/>
      <w:marBottom w:val="0"/>
      <w:divBdr>
        <w:top w:val="none" w:sz="0" w:space="0" w:color="auto"/>
        <w:left w:val="none" w:sz="0" w:space="0" w:color="auto"/>
        <w:bottom w:val="none" w:sz="0" w:space="0" w:color="auto"/>
        <w:right w:val="none" w:sz="0" w:space="0" w:color="auto"/>
      </w:divBdr>
    </w:div>
    <w:div w:id="1136604404">
      <w:bodyDiv w:val="1"/>
      <w:marLeft w:val="0"/>
      <w:marRight w:val="0"/>
      <w:marTop w:val="0"/>
      <w:marBottom w:val="0"/>
      <w:divBdr>
        <w:top w:val="none" w:sz="0" w:space="0" w:color="auto"/>
        <w:left w:val="none" w:sz="0" w:space="0" w:color="auto"/>
        <w:bottom w:val="none" w:sz="0" w:space="0" w:color="auto"/>
        <w:right w:val="none" w:sz="0" w:space="0" w:color="auto"/>
      </w:divBdr>
    </w:div>
    <w:div w:id="1139150309">
      <w:bodyDiv w:val="1"/>
      <w:marLeft w:val="0"/>
      <w:marRight w:val="0"/>
      <w:marTop w:val="0"/>
      <w:marBottom w:val="0"/>
      <w:divBdr>
        <w:top w:val="none" w:sz="0" w:space="0" w:color="auto"/>
        <w:left w:val="none" w:sz="0" w:space="0" w:color="auto"/>
        <w:bottom w:val="none" w:sz="0" w:space="0" w:color="auto"/>
        <w:right w:val="none" w:sz="0" w:space="0" w:color="auto"/>
      </w:divBdr>
    </w:div>
    <w:div w:id="1141458779">
      <w:bodyDiv w:val="1"/>
      <w:marLeft w:val="0"/>
      <w:marRight w:val="0"/>
      <w:marTop w:val="0"/>
      <w:marBottom w:val="0"/>
      <w:divBdr>
        <w:top w:val="none" w:sz="0" w:space="0" w:color="auto"/>
        <w:left w:val="none" w:sz="0" w:space="0" w:color="auto"/>
        <w:bottom w:val="none" w:sz="0" w:space="0" w:color="auto"/>
        <w:right w:val="none" w:sz="0" w:space="0" w:color="auto"/>
      </w:divBdr>
    </w:div>
    <w:div w:id="1141656615">
      <w:bodyDiv w:val="1"/>
      <w:marLeft w:val="0"/>
      <w:marRight w:val="0"/>
      <w:marTop w:val="0"/>
      <w:marBottom w:val="0"/>
      <w:divBdr>
        <w:top w:val="none" w:sz="0" w:space="0" w:color="auto"/>
        <w:left w:val="none" w:sz="0" w:space="0" w:color="auto"/>
        <w:bottom w:val="none" w:sz="0" w:space="0" w:color="auto"/>
        <w:right w:val="none" w:sz="0" w:space="0" w:color="auto"/>
      </w:divBdr>
    </w:div>
    <w:div w:id="1143238120">
      <w:bodyDiv w:val="1"/>
      <w:marLeft w:val="0"/>
      <w:marRight w:val="0"/>
      <w:marTop w:val="0"/>
      <w:marBottom w:val="0"/>
      <w:divBdr>
        <w:top w:val="none" w:sz="0" w:space="0" w:color="auto"/>
        <w:left w:val="none" w:sz="0" w:space="0" w:color="auto"/>
        <w:bottom w:val="none" w:sz="0" w:space="0" w:color="auto"/>
        <w:right w:val="none" w:sz="0" w:space="0" w:color="auto"/>
      </w:divBdr>
    </w:div>
    <w:div w:id="1144856342">
      <w:bodyDiv w:val="1"/>
      <w:marLeft w:val="0"/>
      <w:marRight w:val="0"/>
      <w:marTop w:val="0"/>
      <w:marBottom w:val="0"/>
      <w:divBdr>
        <w:top w:val="none" w:sz="0" w:space="0" w:color="auto"/>
        <w:left w:val="none" w:sz="0" w:space="0" w:color="auto"/>
        <w:bottom w:val="none" w:sz="0" w:space="0" w:color="auto"/>
        <w:right w:val="none" w:sz="0" w:space="0" w:color="auto"/>
      </w:divBdr>
    </w:div>
    <w:div w:id="1148935309">
      <w:bodyDiv w:val="1"/>
      <w:marLeft w:val="0"/>
      <w:marRight w:val="0"/>
      <w:marTop w:val="0"/>
      <w:marBottom w:val="0"/>
      <w:divBdr>
        <w:top w:val="none" w:sz="0" w:space="0" w:color="auto"/>
        <w:left w:val="none" w:sz="0" w:space="0" w:color="auto"/>
        <w:bottom w:val="none" w:sz="0" w:space="0" w:color="auto"/>
        <w:right w:val="none" w:sz="0" w:space="0" w:color="auto"/>
      </w:divBdr>
    </w:div>
    <w:div w:id="1152330452">
      <w:bodyDiv w:val="1"/>
      <w:marLeft w:val="0"/>
      <w:marRight w:val="0"/>
      <w:marTop w:val="0"/>
      <w:marBottom w:val="0"/>
      <w:divBdr>
        <w:top w:val="none" w:sz="0" w:space="0" w:color="auto"/>
        <w:left w:val="none" w:sz="0" w:space="0" w:color="auto"/>
        <w:bottom w:val="none" w:sz="0" w:space="0" w:color="auto"/>
        <w:right w:val="none" w:sz="0" w:space="0" w:color="auto"/>
      </w:divBdr>
    </w:div>
    <w:div w:id="1157771385">
      <w:bodyDiv w:val="1"/>
      <w:marLeft w:val="0"/>
      <w:marRight w:val="0"/>
      <w:marTop w:val="0"/>
      <w:marBottom w:val="0"/>
      <w:divBdr>
        <w:top w:val="none" w:sz="0" w:space="0" w:color="auto"/>
        <w:left w:val="none" w:sz="0" w:space="0" w:color="auto"/>
        <w:bottom w:val="none" w:sz="0" w:space="0" w:color="auto"/>
        <w:right w:val="none" w:sz="0" w:space="0" w:color="auto"/>
      </w:divBdr>
    </w:div>
    <w:div w:id="1158690812">
      <w:bodyDiv w:val="1"/>
      <w:marLeft w:val="0"/>
      <w:marRight w:val="0"/>
      <w:marTop w:val="0"/>
      <w:marBottom w:val="0"/>
      <w:divBdr>
        <w:top w:val="none" w:sz="0" w:space="0" w:color="auto"/>
        <w:left w:val="none" w:sz="0" w:space="0" w:color="auto"/>
        <w:bottom w:val="none" w:sz="0" w:space="0" w:color="auto"/>
        <w:right w:val="none" w:sz="0" w:space="0" w:color="auto"/>
      </w:divBdr>
    </w:div>
    <w:div w:id="1159417837">
      <w:bodyDiv w:val="1"/>
      <w:marLeft w:val="0"/>
      <w:marRight w:val="0"/>
      <w:marTop w:val="0"/>
      <w:marBottom w:val="0"/>
      <w:divBdr>
        <w:top w:val="none" w:sz="0" w:space="0" w:color="auto"/>
        <w:left w:val="none" w:sz="0" w:space="0" w:color="auto"/>
        <w:bottom w:val="none" w:sz="0" w:space="0" w:color="auto"/>
        <w:right w:val="none" w:sz="0" w:space="0" w:color="auto"/>
      </w:divBdr>
    </w:div>
    <w:div w:id="1159544327">
      <w:bodyDiv w:val="1"/>
      <w:marLeft w:val="0"/>
      <w:marRight w:val="0"/>
      <w:marTop w:val="0"/>
      <w:marBottom w:val="0"/>
      <w:divBdr>
        <w:top w:val="none" w:sz="0" w:space="0" w:color="auto"/>
        <w:left w:val="none" w:sz="0" w:space="0" w:color="auto"/>
        <w:bottom w:val="none" w:sz="0" w:space="0" w:color="auto"/>
        <w:right w:val="none" w:sz="0" w:space="0" w:color="auto"/>
      </w:divBdr>
    </w:div>
    <w:div w:id="1164395122">
      <w:bodyDiv w:val="1"/>
      <w:marLeft w:val="0"/>
      <w:marRight w:val="0"/>
      <w:marTop w:val="0"/>
      <w:marBottom w:val="0"/>
      <w:divBdr>
        <w:top w:val="none" w:sz="0" w:space="0" w:color="auto"/>
        <w:left w:val="none" w:sz="0" w:space="0" w:color="auto"/>
        <w:bottom w:val="none" w:sz="0" w:space="0" w:color="auto"/>
        <w:right w:val="none" w:sz="0" w:space="0" w:color="auto"/>
      </w:divBdr>
    </w:div>
    <w:div w:id="1165244391">
      <w:bodyDiv w:val="1"/>
      <w:marLeft w:val="0"/>
      <w:marRight w:val="0"/>
      <w:marTop w:val="0"/>
      <w:marBottom w:val="0"/>
      <w:divBdr>
        <w:top w:val="none" w:sz="0" w:space="0" w:color="auto"/>
        <w:left w:val="none" w:sz="0" w:space="0" w:color="auto"/>
        <w:bottom w:val="none" w:sz="0" w:space="0" w:color="auto"/>
        <w:right w:val="none" w:sz="0" w:space="0" w:color="auto"/>
      </w:divBdr>
    </w:div>
    <w:div w:id="1166632147">
      <w:bodyDiv w:val="1"/>
      <w:marLeft w:val="0"/>
      <w:marRight w:val="0"/>
      <w:marTop w:val="0"/>
      <w:marBottom w:val="0"/>
      <w:divBdr>
        <w:top w:val="none" w:sz="0" w:space="0" w:color="auto"/>
        <w:left w:val="none" w:sz="0" w:space="0" w:color="auto"/>
        <w:bottom w:val="none" w:sz="0" w:space="0" w:color="auto"/>
        <w:right w:val="none" w:sz="0" w:space="0" w:color="auto"/>
      </w:divBdr>
    </w:div>
    <w:div w:id="1171722473">
      <w:bodyDiv w:val="1"/>
      <w:marLeft w:val="0"/>
      <w:marRight w:val="0"/>
      <w:marTop w:val="0"/>
      <w:marBottom w:val="0"/>
      <w:divBdr>
        <w:top w:val="none" w:sz="0" w:space="0" w:color="auto"/>
        <w:left w:val="none" w:sz="0" w:space="0" w:color="auto"/>
        <w:bottom w:val="none" w:sz="0" w:space="0" w:color="auto"/>
        <w:right w:val="none" w:sz="0" w:space="0" w:color="auto"/>
      </w:divBdr>
    </w:div>
    <w:div w:id="1171873214">
      <w:bodyDiv w:val="1"/>
      <w:marLeft w:val="0"/>
      <w:marRight w:val="0"/>
      <w:marTop w:val="0"/>
      <w:marBottom w:val="0"/>
      <w:divBdr>
        <w:top w:val="none" w:sz="0" w:space="0" w:color="auto"/>
        <w:left w:val="none" w:sz="0" w:space="0" w:color="auto"/>
        <w:bottom w:val="none" w:sz="0" w:space="0" w:color="auto"/>
        <w:right w:val="none" w:sz="0" w:space="0" w:color="auto"/>
      </w:divBdr>
    </w:div>
    <w:div w:id="1172840789">
      <w:bodyDiv w:val="1"/>
      <w:marLeft w:val="0"/>
      <w:marRight w:val="0"/>
      <w:marTop w:val="0"/>
      <w:marBottom w:val="0"/>
      <w:divBdr>
        <w:top w:val="none" w:sz="0" w:space="0" w:color="auto"/>
        <w:left w:val="none" w:sz="0" w:space="0" w:color="auto"/>
        <w:bottom w:val="none" w:sz="0" w:space="0" w:color="auto"/>
        <w:right w:val="none" w:sz="0" w:space="0" w:color="auto"/>
      </w:divBdr>
    </w:div>
    <w:div w:id="1176069553">
      <w:bodyDiv w:val="1"/>
      <w:marLeft w:val="0"/>
      <w:marRight w:val="0"/>
      <w:marTop w:val="0"/>
      <w:marBottom w:val="0"/>
      <w:divBdr>
        <w:top w:val="none" w:sz="0" w:space="0" w:color="auto"/>
        <w:left w:val="none" w:sz="0" w:space="0" w:color="auto"/>
        <w:bottom w:val="none" w:sz="0" w:space="0" w:color="auto"/>
        <w:right w:val="none" w:sz="0" w:space="0" w:color="auto"/>
      </w:divBdr>
    </w:div>
    <w:div w:id="1179079769">
      <w:bodyDiv w:val="1"/>
      <w:marLeft w:val="0"/>
      <w:marRight w:val="0"/>
      <w:marTop w:val="0"/>
      <w:marBottom w:val="0"/>
      <w:divBdr>
        <w:top w:val="none" w:sz="0" w:space="0" w:color="auto"/>
        <w:left w:val="none" w:sz="0" w:space="0" w:color="auto"/>
        <w:bottom w:val="none" w:sz="0" w:space="0" w:color="auto"/>
        <w:right w:val="none" w:sz="0" w:space="0" w:color="auto"/>
      </w:divBdr>
    </w:div>
    <w:div w:id="1183595629">
      <w:bodyDiv w:val="1"/>
      <w:marLeft w:val="0"/>
      <w:marRight w:val="0"/>
      <w:marTop w:val="0"/>
      <w:marBottom w:val="0"/>
      <w:divBdr>
        <w:top w:val="none" w:sz="0" w:space="0" w:color="auto"/>
        <w:left w:val="none" w:sz="0" w:space="0" w:color="auto"/>
        <w:bottom w:val="none" w:sz="0" w:space="0" w:color="auto"/>
        <w:right w:val="none" w:sz="0" w:space="0" w:color="auto"/>
      </w:divBdr>
    </w:div>
    <w:div w:id="1188638727">
      <w:bodyDiv w:val="1"/>
      <w:marLeft w:val="0"/>
      <w:marRight w:val="0"/>
      <w:marTop w:val="0"/>
      <w:marBottom w:val="0"/>
      <w:divBdr>
        <w:top w:val="none" w:sz="0" w:space="0" w:color="auto"/>
        <w:left w:val="none" w:sz="0" w:space="0" w:color="auto"/>
        <w:bottom w:val="none" w:sz="0" w:space="0" w:color="auto"/>
        <w:right w:val="none" w:sz="0" w:space="0" w:color="auto"/>
      </w:divBdr>
    </w:div>
    <w:div w:id="1191458739">
      <w:bodyDiv w:val="1"/>
      <w:marLeft w:val="0"/>
      <w:marRight w:val="0"/>
      <w:marTop w:val="0"/>
      <w:marBottom w:val="0"/>
      <w:divBdr>
        <w:top w:val="none" w:sz="0" w:space="0" w:color="auto"/>
        <w:left w:val="none" w:sz="0" w:space="0" w:color="auto"/>
        <w:bottom w:val="none" w:sz="0" w:space="0" w:color="auto"/>
        <w:right w:val="none" w:sz="0" w:space="0" w:color="auto"/>
      </w:divBdr>
    </w:div>
    <w:div w:id="1193616255">
      <w:bodyDiv w:val="1"/>
      <w:marLeft w:val="0"/>
      <w:marRight w:val="0"/>
      <w:marTop w:val="0"/>
      <w:marBottom w:val="0"/>
      <w:divBdr>
        <w:top w:val="none" w:sz="0" w:space="0" w:color="auto"/>
        <w:left w:val="none" w:sz="0" w:space="0" w:color="auto"/>
        <w:bottom w:val="none" w:sz="0" w:space="0" w:color="auto"/>
        <w:right w:val="none" w:sz="0" w:space="0" w:color="auto"/>
      </w:divBdr>
    </w:div>
    <w:div w:id="1197694145">
      <w:bodyDiv w:val="1"/>
      <w:marLeft w:val="0"/>
      <w:marRight w:val="0"/>
      <w:marTop w:val="0"/>
      <w:marBottom w:val="0"/>
      <w:divBdr>
        <w:top w:val="none" w:sz="0" w:space="0" w:color="auto"/>
        <w:left w:val="none" w:sz="0" w:space="0" w:color="auto"/>
        <w:bottom w:val="none" w:sz="0" w:space="0" w:color="auto"/>
        <w:right w:val="none" w:sz="0" w:space="0" w:color="auto"/>
      </w:divBdr>
    </w:div>
    <w:div w:id="1198733298">
      <w:bodyDiv w:val="1"/>
      <w:marLeft w:val="0"/>
      <w:marRight w:val="0"/>
      <w:marTop w:val="0"/>
      <w:marBottom w:val="0"/>
      <w:divBdr>
        <w:top w:val="none" w:sz="0" w:space="0" w:color="auto"/>
        <w:left w:val="none" w:sz="0" w:space="0" w:color="auto"/>
        <w:bottom w:val="none" w:sz="0" w:space="0" w:color="auto"/>
        <w:right w:val="none" w:sz="0" w:space="0" w:color="auto"/>
      </w:divBdr>
    </w:div>
    <w:div w:id="1199047084">
      <w:bodyDiv w:val="1"/>
      <w:marLeft w:val="0"/>
      <w:marRight w:val="0"/>
      <w:marTop w:val="0"/>
      <w:marBottom w:val="0"/>
      <w:divBdr>
        <w:top w:val="none" w:sz="0" w:space="0" w:color="auto"/>
        <w:left w:val="none" w:sz="0" w:space="0" w:color="auto"/>
        <w:bottom w:val="none" w:sz="0" w:space="0" w:color="auto"/>
        <w:right w:val="none" w:sz="0" w:space="0" w:color="auto"/>
      </w:divBdr>
    </w:div>
    <w:div w:id="1201746038">
      <w:bodyDiv w:val="1"/>
      <w:marLeft w:val="0"/>
      <w:marRight w:val="0"/>
      <w:marTop w:val="0"/>
      <w:marBottom w:val="0"/>
      <w:divBdr>
        <w:top w:val="none" w:sz="0" w:space="0" w:color="auto"/>
        <w:left w:val="none" w:sz="0" w:space="0" w:color="auto"/>
        <w:bottom w:val="none" w:sz="0" w:space="0" w:color="auto"/>
        <w:right w:val="none" w:sz="0" w:space="0" w:color="auto"/>
      </w:divBdr>
    </w:div>
    <w:div w:id="1202397679">
      <w:bodyDiv w:val="1"/>
      <w:marLeft w:val="0"/>
      <w:marRight w:val="0"/>
      <w:marTop w:val="0"/>
      <w:marBottom w:val="0"/>
      <w:divBdr>
        <w:top w:val="none" w:sz="0" w:space="0" w:color="auto"/>
        <w:left w:val="none" w:sz="0" w:space="0" w:color="auto"/>
        <w:bottom w:val="none" w:sz="0" w:space="0" w:color="auto"/>
        <w:right w:val="none" w:sz="0" w:space="0" w:color="auto"/>
      </w:divBdr>
    </w:div>
    <w:div w:id="1202864366">
      <w:bodyDiv w:val="1"/>
      <w:marLeft w:val="0"/>
      <w:marRight w:val="0"/>
      <w:marTop w:val="0"/>
      <w:marBottom w:val="0"/>
      <w:divBdr>
        <w:top w:val="none" w:sz="0" w:space="0" w:color="auto"/>
        <w:left w:val="none" w:sz="0" w:space="0" w:color="auto"/>
        <w:bottom w:val="none" w:sz="0" w:space="0" w:color="auto"/>
        <w:right w:val="none" w:sz="0" w:space="0" w:color="auto"/>
      </w:divBdr>
    </w:div>
    <w:div w:id="1203246828">
      <w:bodyDiv w:val="1"/>
      <w:marLeft w:val="0"/>
      <w:marRight w:val="0"/>
      <w:marTop w:val="0"/>
      <w:marBottom w:val="0"/>
      <w:divBdr>
        <w:top w:val="none" w:sz="0" w:space="0" w:color="auto"/>
        <w:left w:val="none" w:sz="0" w:space="0" w:color="auto"/>
        <w:bottom w:val="none" w:sz="0" w:space="0" w:color="auto"/>
        <w:right w:val="none" w:sz="0" w:space="0" w:color="auto"/>
      </w:divBdr>
    </w:div>
    <w:div w:id="1205096415">
      <w:bodyDiv w:val="1"/>
      <w:marLeft w:val="0"/>
      <w:marRight w:val="0"/>
      <w:marTop w:val="0"/>
      <w:marBottom w:val="0"/>
      <w:divBdr>
        <w:top w:val="none" w:sz="0" w:space="0" w:color="auto"/>
        <w:left w:val="none" w:sz="0" w:space="0" w:color="auto"/>
        <w:bottom w:val="none" w:sz="0" w:space="0" w:color="auto"/>
        <w:right w:val="none" w:sz="0" w:space="0" w:color="auto"/>
      </w:divBdr>
    </w:div>
    <w:div w:id="1205142516">
      <w:bodyDiv w:val="1"/>
      <w:marLeft w:val="0"/>
      <w:marRight w:val="0"/>
      <w:marTop w:val="0"/>
      <w:marBottom w:val="0"/>
      <w:divBdr>
        <w:top w:val="none" w:sz="0" w:space="0" w:color="auto"/>
        <w:left w:val="none" w:sz="0" w:space="0" w:color="auto"/>
        <w:bottom w:val="none" w:sz="0" w:space="0" w:color="auto"/>
        <w:right w:val="none" w:sz="0" w:space="0" w:color="auto"/>
      </w:divBdr>
    </w:div>
    <w:div w:id="1208102209">
      <w:bodyDiv w:val="1"/>
      <w:marLeft w:val="0"/>
      <w:marRight w:val="0"/>
      <w:marTop w:val="0"/>
      <w:marBottom w:val="0"/>
      <w:divBdr>
        <w:top w:val="none" w:sz="0" w:space="0" w:color="auto"/>
        <w:left w:val="none" w:sz="0" w:space="0" w:color="auto"/>
        <w:bottom w:val="none" w:sz="0" w:space="0" w:color="auto"/>
        <w:right w:val="none" w:sz="0" w:space="0" w:color="auto"/>
      </w:divBdr>
    </w:div>
    <w:div w:id="1209956053">
      <w:bodyDiv w:val="1"/>
      <w:marLeft w:val="0"/>
      <w:marRight w:val="0"/>
      <w:marTop w:val="0"/>
      <w:marBottom w:val="0"/>
      <w:divBdr>
        <w:top w:val="none" w:sz="0" w:space="0" w:color="auto"/>
        <w:left w:val="none" w:sz="0" w:space="0" w:color="auto"/>
        <w:bottom w:val="none" w:sz="0" w:space="0" w:color="auto"/>
        <w:right w:val="none" w:sz="0" w:space="0" w:color="auto"/>
      </w:divBdr>
    </w:div>
    <w:div w:id="1210916990">
      <w:bodyDiv w:val="1"/>
      <w:marLeft w:val="0"/>
      <w:marRight w:val="0"/>
      <w:marTop w:val="0"/>
      <w:marBottom w:val="0"/>
      <w:divBdr>
        <w:top w:val="none" w:sz="0" w:space="0" w:color="auto"/>
        <w:left w:val="none" w:sz="0" w:space="0" w:color="auto"/>
        <w:bottom w:val="none" w:sz="0" w:space="0" w:color="auto"/>
        <w:right w:val="none" w:sz="0" w:space="0" w:color="auto"/>
      </w:divBdr>
    </w:div>
    <w:div w:id="1212184916">
      <w:bodyDiv w:val="1"/>
      <w:marLeft w:val="0"/>
      <w:marRight w:val="0"/>
      <w:marTop w:val="0"/>
      <w:marBottom w:val="0"/>
      <w:divBdr>
        <w:top w:val="none" w:sz="0" w:space="0" w:color="auto"/>
        <w:left w:val="none" w:sz="0" w:space="0" w:color="auto"/>
        <w:bottom w:val="none" w:sz="0" w:space="0" w:color="auto"/>
        <w:right w:val="none" w:sz="0" w:space="0" w:color="auto"/>
      </w:divBdr>
    </w:div>
    <w:div w:id="1215701895">
      <w:bodyDiv w:val="1"/>
      <w:marLeft w:val="0"/>
      <w:marRight w:val="0"/>
      <w:marTop w:val="0"/>
      <w:marBottom w:val="0"/>
      <w:divBdr>
        <w:top w:val="none" w:sz="0" w:space="0" w:color="auto"/>
        <w:left w:val="none" w:sz="0" w:space="0" w:color="auto"/>
        <w:bottom w:val="none" w:sz="0" w:space="0" w:color="auto"/>
        <w:right w:val="none" w:sz="0" w:space="0" w:color="auto"/>
      </w:divBdr>
    </w:div>
    <w:div w:id="1217206659">
      <w:bodyDiv w:val="1"/>
      <w:marLeft w:val="0"/>
      <w:marRight w:val="0"/>
      <w:marTop w:val="0"/>
      <w:marBottom w:val="0"/>
      <w:divBdr>
        <w:top w:val="none" w:sz="0" w:space="0" w:color="auto"/>
        <w:left w:val="none" w:sz="0" w:space="0" w:color="auto"/>
        <w:bottom w:val="none" w:sz="0" w:space="0" w:color="auto"/>
        <w:right w:val="none" w:sz="0" w:space="0" w:color="auto"/>
      </w:divBdr>
    </w:div>
    <w:div w:id="1219324679">
      <w:bodyDiv w:val="1"/>
      <w:marLeft w:val="0"/>
      <w:marRight w:val="0"/>
      <w:marTop w:val="0"/>
      <w:marBottom w:val="0"/>
      <w:divBdr>
        <w:top w:val="none" w:sz="0" w:space="0" w:color="auto"/>
        <w:left w:val="none" w:sz="0" w:space="0" w:color="auto"/>
        <w:bottom w:val="none" w:sz="0" w:space="0" w:color="auto"/>
        <w:right w:val="none" w:sz="0" w:space="0" w:color="auto"/>
      </w:divBdr>
    </w:div>
    <w:div w:id="1219395195">
      <w:bodyDiv w:val="1"/>
      <w:marLeft w:val="0"/>
      <w:marRight w:val="0"/>
      <w:marTop w:val="0"/>
      <w:marBottom w:val="0"/>
      <w:divBdr>
        <w:top w:val="none" w:sz="0" w:space="0" w:color="auto"/>
        <w:left w:val="none" w:sz="0" w:space="0" w:color="auto"/>
        <w:bottom w:val="none" w:sz="0" w:space="0" w:color="auto"/>
        <w:right w:val="none" w:sz="0" w:space="0" w:color="auto"/>
      </w:divBdr>
    </w:div>
    <w:div w:id="1220479735">
      <w:bodyDiv w:val="1"/>
      <w:marLeft w:val="0"/>
      <w:marRight w:val="0"/>
      <w:marTop w:val="0"/>
      <w:marBottom w:val="0"/>
      <w:divBdr>
        <w:top w:val="none" w:sz="0" w:space="0" w:color="auto"/>
        <w:left w:val="none" w:sz="0" w:space="0" w:color="auto"/>
        <w:bottom w:val="none" w:sz="0" w:space="0" w:color="auto"/>
        <w:right w:val="none" w:sz="0" w:space="0" w:color="auto"/>
      </w:divBdr>
    </w:div>
    <w:div w:id="1226254797">
      <w:bodyDiv w:val="1"/>
      <w:marLeft w:val="0"/>
      <w:marRight w:val="0"/>
      <w:marTop w:val="0"/>
      <w:marBottom w:val="0"/>
      <w:divBdr>
        <w:top w:val="none" w:sz="0" w:space="0" w:color="auto"/>
        <w:left w:val="none" w:sz="0" w:space="0" w:color="auto"/>
        <w:bottom w:val="none" w:sz="0" w:space="0" w:color="auto"/>
        <w:right w:val="none" w:sz="0" w:space="0" w:color="auto"/>
      </w:divBdr>
    </w:div>
    <w:div w:id="1227451282">
      <w:bodyDiv w:val="1"/>
      <w:marLeft w:val="0"/>
      <w:marRight w:val="0"/>
      <w:marTop w:val="0"/>
      <w:marBottom w:val="0"/>
      <w:divBdr>
        <w:top w:val="none" w:sz="0" w:space="0" w:color="auto"/>
        <w:left w:val="none" w:sz="0" w:space="0" w:color="auto"/>
        <w:bottom w:val="none" w:sz="0" w:space="0" w:color="auto"/>
        <w:right w:val="none" w:sz="0" w:space="0" w:color="auto"/>
      </w:divBdr>
    </w:div>
    <w:div w:id="1228800468">
      <w:bodyDiv w:val="1"/>
      <w:marLeft w:val="0"/>
      <w:marRight w:val="0"/>
      <w:marTop w:val="0"/>
      <w:marBottom w:val="0"/>
      <w:divBdr>
        <w:top w:val="none" w:sz="0" w:space="0" w:color="auto"/>
        <w:left w:val="none" w:sz="0" w:space="0" w:color="auto"/>
        <w:bottom w:val="none" w:sz="0" w:space="0" w:color="auto"/>
        <w:right w:val="none" w:sz="0" w:space="0" w:color="auto"/>
      </w:divBdr>
    </w:div>
    <w:div w:id="1230845085">
      <w:bodyDiv w:val="1"/>
      <w:marLeft w:val="0"/>
      <w:marRight w:val="0"/>
      <w:marTop w:val="0"/>
      <w:marBottom w:val="0"/>
      <w:divBdr>
        <w:top w:val="none" w:sz="0" w:space="0" w:color="auto"/>
        <w:left w:val="none" w:sz="0" w:space="0" w:color="auto"/>
        <w:bottom w:val="none" w:sz="0" w:space="0" w:color="auto"/>
        <w:right w:val="none" w:sz="0" w:space="0" w:color="auto"/>
      </w:divBdr>
    </w:div>
    <w:div w:id="1231236710">
      <w:bodyDiv w:val="1"/>
      <w:marLeft w:val="0"/>
      <w:marRight w:val="0"/>
      <w:marTop w:val="0"/>
      <w:marBottom w:val="0"/>
      <w:divBdr>
        <w:top w:val="none" w:sz="0" w:space="0" w:color="auto"/>
        <w:left w:val="none" w:sz="0" w:space="0" w:color="auto"/>
        <w:bottom w:val="none" w:sz="0" w:space="0" w:color="auto"/>
        <w:right w:val="none" w:sz="0" w:space="0" w:color="auto"/>
      </w:divBdr>
    </w:div>
    <w:div w:id="1232084354">
      <w:bodyDiv w:val="1"/>
      <w:marLeft w:val="0"/>
      <w:marRight w:val="0"/>
      <w:marTop w:val="0"/>
      <w:marBottom w:val="0"/>
      <w:divBdr>
        <w:top w:val="none" w:sz="0" w:space="0" w:color="auto"/>
        <w:left w:val="none" w:sz="0" w:space="0" w:color="auto"/>
        <w:bottom w:val="none" w:sz="0" w:space="0" w:color="auto"/>
        <w:right w:val="none" w:sz="0" w:space="0" w:color="auto"/>
      </w:divBdr>
    </w:div>
    <w:div w:id="1233464704">
      <w:bodyDiv w:val="1"/>
      <w:marLeft w:val="0"/>
      <w:marRight w:val="0"/>
      <w:marTop w:val="0"/>
      <w:marBottom w:val="0"/>
      <w:divBdr>
        <w:top w:val="none" w:sz="0" w:space="0" w:color="auto"/>
        <w:left w:val="none" w:sz="0" w:space="0" w:color="auto"/>
        <w:bottom w:val="none" w:sz="0" w:space="0" w:color="auto"/>
        <w:right w:val="none" w:sz="0" w:space="0" w:color="auto"/>
      </w:divBdr>
    </w:div>
    <w:div w:id="1235092823">
      <w:bodyDiv w:val="1"/>
      <w:marLeft w:val="0"/>
      <w:marRight w:val="0"/>
      <w:marTop w:val="0"/>
      <w:marBottom w:val="0"/>
      <w:divBdr>
        <w:top w:val="none" w:sz="0" w:space="0" w:color="auto"/>
        <w:left w:val="none" w:sz="0" w:space="0" w:color="auto"/>
        <w:bottom w:val="none" w:sz="0" w:space="0" w:color="auto"/>
        <w:right w:val="none" w:sz="0" w:space="0" w:color="auto"/>
      </w:divBdr>
    </w:div>
    <w:div w:id="1238782649">
      <w:bodyDiv w:val="1"/>
      <w:marLeft w:val="0"/>
      <w:marRight w:val="0"/>
      <w:marTop w:val="0"/>
      <w:marBottom w:val="0"/>
      <w:divBdr>
        <w:top w:val="none" w:sz="0" w:space="0" w:color="auto"/>
        <w:left w:val="none" w:sz="0" w:space="0" w:color="auto"/>
        <w:bottom w:val="none" w:sz="0" w:space="0" w:color="auto"/>
        <w:right w:val="none" w:sz="0" w:space="0" w:color="auto"/>
      </w:divBdr>
    </w:div>
    <w:div w:id="1240095337">
      <w:bodyDiv w:val="1"/>
      <w:marLeft w:val="0"/>
      <w:marRight w:val="0"/>
      <w:marTop w:val="0"/>
      <w:marBottom w:val="0"/>
      <w:divBdr>
        <w:top w:val="none" w:sz="0" w:space="0" w:color="auto"/>
        <w:left w:val="none" w:sz="0" w:space="0" w:color="auto"/>
        <w:bottom w:val="none" w:sz="0" w:space="0" w:color="auto"/>
        <w:right w:val="none" w:sz="0" w:space="0" w:color="auto"/>
      </w:divBdr>
    </w:div>
    <w:div w:id="1245409004">
      <w:bodyDiv w:val="1"/>
      <w:marLeft w:val="0"/>
      <w:marRight w:val="0"/>
      <w:marTop w:val="0"/>
      <w:marBottom w:val="0"/>
      <w:divBdr>
        <w:top w:val="none" w:sz="0" w:space="0" w:color="auto"/>
        <w:left w:val="none" w:sz="0" w:space="0" w:color="auto"/>
        <w:bottom w:val="none" w:sz="0" w:space="0" w:color="auto"/>
        <w:right w:val="none" w:sz="0" w:space="0" w:color="auto"/>
      </w:divBdr>
    </w:div>
    <w:div w:id="1246189347">
      <w:bodyDiv w:val="1"/>
      <w:marLeft w:val="0"/>
      <w:marRight w:val="0"/>
      <w:marTop w:val="0"/>
      <w:marBottom w:val="0"/>
      <w:divBdr>
        <w:top w:val="none" w:sz="0" w:space="0" w:color="auto"/>
        <w:left w:val="none" w:sz="0" w:space="0" w:color="auto"/>
        <w:bottom w:val="none" w:sz="0" w:space="0" w:color="auto"/>
        <w:right w:val="none" w:sz="0" w:space="0" w:color="auto"/>
      </w:divBdr>
    </w:div>
    <w:div w:id="1248461325">
      <w:bodyDiv w:val="1"/>
      <w:marLeft w:val="0"/>
      <w:marRight w:val="0"/>
      <w:marTop w:val="0"/>
      <w:marBottom w:val="0"/>
      <w:divBdr>
        <w:top w:val="none" w:sz="0" w:space="0" w:color="auto"/>
        <w:left w:val="none" w:sz="0" w:space="0" w:color="auto"/>
        <w:bottom w:val="none" w:sz="0" w:space="0" w:color="auto"/>
        <w:right w:val="none" w:sz="0" w:space="0" w:color="auto"/>
      </w:divBdr>
    </w:div>
    <w:div w:id="1252423053">
      <w:bodyDiv w:val="1"/>
      <w:marLeft w:val="0"/>
      <w:marRight w:val="0"/>
      <w:marTop w:val="0"/>
      <w:marBottom w:val="0"/>
      <w:divBdr>
        <w:top w:val="none" w:sz="0" w:space="0" w:color="auto"/>
        <w:left w:val="none" w:sz="0" w:space="0" w:color="auto"/>
        <w:bottom w:val="none" w:sz="0" w:space="0" w:color="auto"/>
        <w:right w:val="none" w:sz="0" w:space="0" w:color="auto"/>
      </w:divBdr>
    </w:div>
    <w:div w:id="1255093699">
      <w:bodyDiv w:val="1"/>
      <w:marLeft w:val="0"/>
      <w:marRight w:val="0"/>
      <w:marTop w:val="0"/>
      <w:marBottom w:val="0"/>
      <w:divBdr>
        <w:top w:val="none" w:sz="0" w:space="0" w:color="auto"/>
        <w:left w:val="none" w:sz="0" w:space="0" w:color="auto"/>
        <w:bottom w:val="none" w:sz="0" w:space="0" w:color="auto"/>
        <w:right w:val="none" w:sz="0" w:space="0" w:color="auto"/>
      </w:divBdr>
    </w:div>
    <w:div w:id="1262253594">
      <w:bodyDiv w:val="1"/>
      <w:marLeft w:val="0"/>
      <w:marRight w:val="0"/>
      <w:marTop w:val="0"/>
      <w:marBottom w:val="0"/>
      <w:divBdr>
        <w:top w:val="none" w:sz="0" w:space="0" w:color="auto"/>
        <w:left w:val="none" w:sz="0" w:space="0" w:color="auto"/>
        <w:bottom w:val="none" w:sz="0" w:space="0" w:color="auto"/>
        <w:right w:val="none" w:sz="0" w:space="0" w:color="auto"/>
      </w:divBdr>
    </w:div>
    <w:div w:id="1262764429">
      <w:bodyDiv w:val="1"/>
      <w:marLeft w:val="0"/>
      <w:marRight w:val="0"/>
      <w:marTop w:val="0"/>
      <w:marBottom w:val="0"/>
      <w:divBdr>
        <w:top w:val="none" w:sz="0" w:space="0" w:color="auto"/>
        <w:left w:val="none" w:sz="0" w:space="0" w:color="auto"/>
        <w:bottom w:val="none" w:sz="0" w:space="0" w:color="auto"/>
        <w:right w:val="none" w:sz="0" w:space="0" w:color="auto"/>
      </w:divBdr>
    </w:div>
    <w:div w:id="1265189814">
      <w:bodyDiv w:val="1"/>
      <w:marLeft w:val="0"/>
      <w:marRight w:val="0"/>
      <w:marTop w:val="0"/>
      <w:marBottom w:val="0"/>
      <w:divBdr>
        <w:top w:val="none" w:sz="0" w:space="0" w:color="auto"/>
        <w:left w:val="none" w:sz="0" w:space="0" w:color="auto"/>
        <w:bottom w:val="none" w:sz="0" w:space="0" w:color="auto"/>
        <w:right w:val="none" w:sz="0" w:space="0" w:color="auto"/>
      </w:divBdr>
    </w:div>
    <w:div w:id="1269239044">
      <w:bodyDiv w:val="1"/>
      <w:marLeft w:val="0"/>
      <w:marRight w:val="0"/>
      <w:marTop w:val="0"/>
      <w:marBottom w:val="0"/>
      <w:divBdr>
        <w:top w:val="none" w:sz="0" w:space="0" w:color="auto"/>
        <w:left w:val="none" w:sz="0" w:space="0" w:color="auto"/>
        <w:bottom w:val="none" w:sz="0" w:space="0" w:color="auto"/>
        <w:right w:val="none" w:sz="0" w:space="0" w:color="auto"/>
      </w:divBdr>
    </w:div>
    <w:div w:id="1274823257">
      <w:bodyDiv w:val="1"/>
      <w:marLeft w:val="0"/>
      <w:marRight w:val="0"/>
      <w:marTop w:val="0"/>
      <w:marBottom w:val="0"/>
      <w:divBdr>
        <w:top w:val="none" w:sz="0" w:space="0" w:color="auto"/>
        <w:left w:val="none" w:sz="0" w:space="0" w:color="auto"/>
        <w:bottom w:val="none" w:sz="0" w:space="0" w:color="auto"/>
        <w:right w:val="none" w:sz="0" w:space="0" w:color="auto"/>
      </w:divBdr>
    </w:div>
    <w:div w:id="1274946125">
      <w:bodyDiv w:val="1"/>
      <w:marLeft w:val="0"/>
      <w:marRight w:val="0"/>
      <w:marTop w:val="0"/>
      <w:marBottom w:val="0"/>
      <w:divBdr>
        <w:top w:val="none" w:sz="0" w:space="0" w:color="auto"/>
        <w:left w:val="none" w:sz="0" w:space="0" w:color="auto"/>
        <w:bottom w:val="none" w:sz="0" w:space="0" w:color="auto"/>
        <w:right w:val="none" w:sz="0" w:space="0" w:color="auto"/>
      </w:divBdr>
    </w:div>
    <w:div w:id="1276131058">
      <w:bodyDiv w:val="1"/>
      <w:marLeft w:val="0"/>
      <w:marRight w:val="0"/>
      <w:marTop w:val="0"/>
      <w:marBottom w:val="0"/>
      <w:divBdr>
        <w:top w:val="none" w:sz="0" w:space="0" w:color="auto"/>
        <w:left w:val="none" w:sz="0" w:space="0" w:color="auto"/>
        <w:bottom w:val="none" w:sz="0" w:space="0" w:color="auto"/>
        <w:right w:val="none" w:sz="0" w:space="0" w:color="auto"/>
      </w:divBdr>
    </w:div>
    <w:div w:id="1277101399">
      <w:bodyDiv w:val="1"/>
      <w:marLeft w:val="0"/>
      <w:marRight w:val="0"/>
      <w:marTop w:val="0"/>
      <w:marBottom w:val="0"/>
      <w:divBdr>
        <w:top w:val="none" w:sz="0" w:space="0" w:color="auto"/>
        <w:left w:val="none" w:sz="0" w:space="0" w:color="auto"/>
        <w:bottom w:val="none" w:sz="0" w:space="0" w:color="auto"/>
        <w:right w:val="none" w:sz="0" w:space="0" w:color="auto"/>
      </w:divBdr>
    </w:div>
    <w:div w:id="1279530600">
      <w:bodyDiv w:val="1"/>
      <w:marLeft w:val="0"/>
      <w:marRight w:val="0"/>
      <w:marTop w:val="0"/>
      <w:marBottom w:val="0"/>
      <w:divBdr>
        <w:top w:val="none" w:sz="0" w:space="0" w:color="auto"/>
        <w:left w:val="none" w:sz="0" w:space="0" w:color="auto"/>
        <w:bottom w:val="none" w:sz="0" w:space="0" w:color="auto"/>
        <w:right w:val="none" w:sz="0" w:space="0" w:color="auto"/>
      </w:divBdr>
    </w:div>
    <w:div w:id="1279989551">
      <w:bodyDiv w:val="1"/>
      <w:marLeft w:val="0"/>
      <w:marRight w:val="0"/>
      <w:marTop w:val="0"/>
      <w:marBottom w:val="0"/>
      <w:divBdr>
        <w:top w:val="none" w:sz="0" w:space="0" w:color="auto"/>
        <w:left w:val="none" w:sz="0" w:space="0" w:color="auto"/>
        <w:bottom w:val="none" w:sz="0" w:space="0" w:color="auto"/>
        <w:right w:val="none" w:sz="0" w:space="0" w:color="auto"/>
      </w:divBdr>
    </w:div>
    <w:div w:id="1285622821">
      <w:bodyDiv w:val="1"/>
      <w:marLeft w:val="0"/>
      <w:marRight w:val="0"/>
      <w:marTop w:val="0"/>
      <w:marBottom w:val="0"/>
      <w:divBdr>
        <w:top w:val="none" w:sz="0" w:space="0" w:color="auto"/>
        <w:left w:val="none" w:sz="0" w:space="0" w:color="auto"/>
        <w:bottom w:val="none" w:sz="0" w:space="0" w:color="auto"/>
        <w:right w:val="none" w:sz="0" w:space="0" w:color="auto"/>
      </w:divBdr>
    </w:div>
    <w:div w:id="1286547964">
      <w:bodyDiv w:val="1"/>
      <w:marLeft w:val="0"/>
      <w:marRight w:val="0"/>
      <w:marTop w:val="0"/>
      <w:marBottom w:val="0"/>
      <w:divBdr>
        <w:top w:val="none" w:sz="0" w:space="0" w:color="auto"/>
        <w:left w:val="none" w:sz="0" w:space="0" w:color="auto"/>
        <w:bottom w:val="none" w:sz="0" w:space="0" w:color="auto"/>
        <w:right w:val="none" w:sz="0" w:space="0" w:color="auto"/>
      </w:divBdr>
    </w:div>
    <w:div w:id="1287081255">
      <w:bodyDiv w:val="1"/>
      <w:marLeft w:val="0"/>
      <w:marRight w:val="0"/>
      <w:marTop w:val="0"/>
      <w:marBottom w:val="0"/>
      <w:divBdr>
        <w:top w:val="none" w:sz="0" w:space="0" w:color="auto"/>
        <w:left w:val="none" w:sz="0" w:space="0" w:color="auto"/>
        <w:bottom w:val="none" w:sz="0" w:space="0" w:color="auto"/>
        <w:right w:val="none" w:sz="0" w:space="0" w:color="auto"/>
      </w:divBdr>
    </w:div>
    <w:div w:id="1287933293">
      <w:bodyDiv w:val="1"/>
      <w:marLeft w:val="0"/>
      <w:marRight w:val="0"/>
      <w:marTop w:val="0"/>
      <w:marBottom w:val="0"/>
      <w:divBdr>
        <w:top w:val="none" w:sz="0" w:space="0" w:color="auto"/>
        <w:left w:val="none" w:sz="0" w:space="0" w:color="auto"/>
        <w:bottom w:val="none" w:sz="0" w:space="0" w:color="auto"/>
        <w:right w:val="none" w:sz="0" w:space="0" w:color="auto"/>
      </w:divBdr>
    </w:div>
    <w:div w:id="1288003048">
      <w:bodyDiv w:val="1"/>
      <w:marLeft w:val="0"/>
      <w:marRight w:val="0"/>
      <w:marTop w:val="0"/>
      <w:marBottom w:val="0"/>
      <w:divBdr>
        <w:top w:val="none" w:sz="0" w:space="0" w:color="auto"/>
        <w:left w:val="none" w:sz="0" w:space="0" w:color="auto"/>
        <w:bottom w:val="none" w:sz="0" w:space="0" w:color="auto"/>
        <w:right w:val="none" w:sz="0" w:space="0" w:color="auto"/>
      </w:divBdr>
    </w:div>
    <w:div w:id="1288241999">
      <w:bodyDiv w:val="1"/>
      <w:marLeft w:val="0"/>
      <w:marRight w:val="0"/>
      <w:marTop w:val="0"/>
      <w:marBottom w:val="0"/>
      <w:divBdr>
        <w:top w:val="none" w:sz="0" w:space="0" w:color="auto"/>
        <w:left w:val="none" w:sz="0" w:space="0" w:color="auto"/>
        <w:bottom w:val="none" w:sz="0" w:space="0" w:color="auto"/>
        <w:right w:val="none" w:sz="0" w:space="0" w:color="auto"/>
      </w:divBdr>
    </w:div>
    <w:div w:id="1288706123">
      <w:bodyDiv w:val="1"/>
      <w:marLeft w:val="0"/>
      <w:marRight w:val="0"/>
      <w:marTop w:val="0"/>
      <w:marBottom w:val="0"/>
      <w:divBdr>
        <w:top w:val="none" w:sz="0" w:space="0" w:color="auto"/>
        <w:left w:val="none" w:sz="0" w:space="0" w:color="auto"/>
        <w:bottom w:val="none" w:sz="0" w:space="0" w:color="auto"/>
        <w:right w:val="none" w:sz="0" w:space="0" w:color="auto"/>
      </w:divBdr>
    </w:div>
    <w:div w:id="1288854882">
      <w:bodyDiv w:val="1"/>
      <w:marLeft w:val="0"/>
      <w:marRight w:val="0"/>
      <w:marTop w:val="0"/>
      <w:marBottom w:val="0"/>
      <w:divBdr>
        <w:top w:val="none" w:sz="0" w:space="0" w:color="auto"/>
        <w:left w:val="none" w:sz="0" w:space="0" w:color="auto"/>
        <w:bottom w:val="none" w:sz="0" w:space="0" w:color="auto"/>
        <w:right w:val="none" w:sz="0" w:space="0" w:color="auto"/>
      </w:divBdr>
    </w:div>
    <w:div w:id="1289240077">
      <w:bodyDiv w:val="1"/>
      <w:marLeft w:val="0"/>
      <w:marRight w:val="0"/>
      <w:marTop w:val="0"/>
      <w:marBottom w:val="0"/>
      <w:divBdr>
        <w:top w:val="none" w:sz="0" w:space="0" w:color="auto"/>
        <w:left w:val="none" w:sz="0" w:space="0" w:color="auto"/>
        <w:bottom w:val="none" w:sz="0" w:space="0" w:color="auto"/>
        <w:right w:val="none" w:sz="0" w:space="0" w:color="auto"/>
      </w:divBdr>
    </w:div>
    <w:div w:id="1292981412">
      <w:bodyDiv w:val="1"/>
      <w:marLeft w:val="0"/>
      <w:marRight w:val="0"/>
      <w:marTop w:val="0"/>
      <w:marBottom w:val="0"/>
      <w:divBdr>
        <w:top w:val="none" w:sz="0" w:space="0" w:color="auto"/>
        <w:left w:val="none" w:sz="0" w:space="0" w:color="auto"/>
        <w:bottom w:val="none" w:sz="0" w:space="0" w:color="auto"/>
        <w:right w:val="none" w:sz="0" w:space="0" w:color="auto"/>
      </w:divBdr>
    </w:div>
    <w:div w:id="1293556347">
      <w:bodyDiv w:val="1"/>
      <w:marLeft w:val="0"/>
      <w:marRight w:val="0"/>
      <w:marTop w:val="0"/>
      <w:marBottom w:val="0"/>
      <w:divBdr>
        <w:top w:val="none" w:sz="0" w:space="0" w:color="auto"/>
        <w:left w:val="none" w:sz="0" w:space="0" w:color="auto"/>
        <w:bottom w:val="none" w:sz="0" w:space="0" w:color="auto"/>
        <w:right w:val="none" w:sz="0" w:space="0" w:color="auto"/>
      </w:divBdr>
    </w:div>
    <w:div w:id="1298880883">
      <w:bodyDiv w:val="1"/>
      <w:marLeft w:val="0"/>
      <w:marRight w:val="0"/>
      <w:marTop w:val="0"/>
      <w:marBottom w:val="0"/>
      <w:divBdr>
        <w:top w:val="none" w:sz="0" w:space="0" w:color="auto"/>
        <w:left w:val="none" w:sz="0" w:space="0" w:color="auto"/>
        <w:bottom w:val="none" w:sz="0" w:space="0" w:color="auto"/>
        <w:right w:val="none" w:sz="0" w:space="0" w:color="auto"/>
      </w:divBdr>
    </w:div>
    <w:div w:id="1304694167">
      <w:bodyDiv w:val="1"/>
      <w:marLeft w:val="0"/>
      <w:marRight w:val="0"/>
      <w:marTop w:val="0"/>
      <w:marBottom w:val="0"/>
      <w:divBdr>
        <w:top w:val="none" w:sz="0" w:space="0" w:color="auto"/>
        <w:left w:val="none" w:sz="0" w:space="0" w:color="auto"/>
        <w:bottom w:val="none" w:sz="0" w:space="0" w:color="auto"/>
        <w:right w:val="none" w:sz="0" w:space="0" w:color="auto"/>
      </w:divBdr>
    </w:div>
    <w:div w:id="1307467866">
      <w:bodyDiv w:val="1"/>
      <w:marLeft w:val="0"/>
      <w:marRight w:val="0"/>
      <w:marTop w:val="0"/>
      <w:marBottom w:val="0"/>
      <w:divBdr>
        <w:top w:val="none" w:sz="0" w:space="0" w:color="auto"/>
        <w:left w:val="none" w:sz="0" w:space="0" w:color="auto"/>
        <w:bottom w:val="none" w:sz="0" w:space="0" w:color="auto"/>
        <w:right w:val="none" w:sz="0" w:space="0" w:color="auto"/>
      </w:divBdr>
    </w:div>
    <w:div w:id="1308513490">
      <w:bodyDiv w:val="1"/>
      <w:marLeft w:val="0"/>
      <w:marRight w:val="0"/>
      <w:marTop w:val="0"/>
      <w:marBottom w:val="0"/>
      <w:divBdr>
        <w:top w:val="none" w:sz="0" w:space="0" w:color="auto"/>
        <w:left w:val="none" w:sz="0" w:space="0" w:color="auto"/>
        <w:bottom w:val="none" w:sz="0" w:space="0" w:color="auto"/>
        <w:right w:val="none" w:sz="0" w:space="0" w:color="auto"/>
      </w:divBdr>
    </w:div>
    <w:div w:id="1309627279">
      <w:bodyDiv w:val="1"/>
      <w:marLeft w:val="0"/>
      <w:marRight w:val="0"/>
      <w:marTop w:val="0"/>
      <w:marBottom w:val="0"/>
      <w:divBdr>
        <w:top w:val="none" w:sz="0" w:space="0" w:color="auto"/>
        <w:left w:val="none" w:sz="0" w:space="0" w:color="auto"/>
        <w:bottom w:val="none" w:sz="0" w:space="0" w:color="auto"/>
        <w:right w:val="none" w:sz="0" w:space="0" w:color="auto"/>
      </w:divBdr>
    </w:div>
    <w:div w:id="1310983348">
      <w:bodyDiv w:val="1"/>
      <w:marLeft w:val="0"/>
      <w:marRight w:val="0"/>
      <w:marTop w:val="0"/>
      <w:marBottom w:val="0"/>
      <w:divBdr>
        <w:top w:val="none" w:sz="0" w:space="0" w:color="auto"/>
        <w:left w:val="none" w:sz="0" w:space="0" w:color="auto"/>
        <w:bottom w:val="none" w:sz="0" w:space="0" w:color="auto"/>
        <w:right w:val="none" w:sz="0" w:space="0" w:color="auto"/>
      </w:divBdr>
    </w:div>
    <w:div w:id="1318339898">
      <w:bodyDiv w:val="1"/>
      <w:marLeft w:val="0"/>
      <w:marRight w:val="0"/>
      <w:marTop w:val="0"/>
      <w:marBottom w:val="0"/>
      <w:divBdr>
        <w:top w:val="none" w:sz="0" w:space="0" w:color="auto"/>
        <w:left w:val="none" w:sz="0" w:space="0" w:color="auto"/>
        <w:bottom w:val="none" w:sz="0" w:space="0" w:color="auto"/>
        <w:right w:val="none" w:sz="0" w:space="0" w:color="auto"/>
      </w:divBdr>
    </w:div>
    <w:div w:id="1318847773">
      <w:bodyDiv w:val="1"/>
      <w:marLeft w:val="0"/>
      <w:marRight w:val="0"/>
      <w:marTop w:val="0"/>
      <w:marBottom w:val="0"/>
      <w:divBdr>
        <w:top w:val="none" w:sz="0" w:space="0" w:color="auto"/>
        <w:left w:val="none" w:sz="0" w:space="0" w:color="auto"/>
        <w:bottom w:val="none" w:sz="0" w:space="0" w:color="auto"/>
        <w:right w:val="none" w:sz="0" w:space="0" w:color="auto"/>
      </w:divBdr>
    </w:div>
    <w:div w:id="1319117299">
      <w:bodyDiv w:val="1"/>
      <w:marLeft w:val="0"/>
      <w:marRight w:val="0"/>
      <w:marTop w:val="0"/>
      <w:marBottom w:val="0"/>
      <w:divBdr>
        <w:top w:val="none" w:sz="0" w:space="0" w:color="auto"/>
        <w:left w:val="none" w:sz="0" w:space="0" w:color="auto"/>
        <w:bottom w:val="none" w:sz="0" w:space="0" w:color="auto"/>
        <w:right w:val="none" w:sz="0" w:space="0" w:color="auto"/>
      </w:divBdr>
    </w:div>
    <w:div w:id="1322007022">
      <w:bodyDiv w:val="1"/>
      <w:marLeft w:val="0"/>
      <w:marRight w:val="0"/>
      <w:marTop w:val="0"/>
      <w:marBottom w:val="0"/>
      <w:divBdr>
        <w:top w:val="none" w:sz="0" w:space="0" w:color="auto"/>
        <w:left w:val="none" w:sz="0" w:space="0" w:color="auto"/>
        <w:bottom w:val="none" w:sz="0" w:space="0" w:color="auto"/>
        <w:right w:val="none" w:sz="0" w:space="0" w:color="auto"/>
      </w:divBdr>
    </w:div>
    <w:div w:id="1322467179">
      <w:bodyDiv w:val="1"/>
      <w:marLeft w:val="0"/>
      <w:marRight w:val="0"/>
      <w:marTop w:val="0"/>
      <w:marBottom w:val="0"/>
      <w:divBdr>
        <w:top w:val="none" w:sz="0" w:space="0" w:color="auto"/>
        <w:left w:val="none" w:sz="0" w:space="0" w:color="auto"/>
        <w:bottom w:val="none" w:sz="0" w:space="0" w:color="auto"/>
        <w:right w:val="none" w:sz="0" w:space="0" w:color="auto"/>
      </w:divBdr>
    </w:div>
    <w:div w:id="1328752055">
      <w:bodyDiv w:val="1"/>
      <w:marLeft w:val="0"/>
      <w:marRight w:val="0"/>
      <w:marTop w:val="0"/>
      <w:marBottom w:val="0"/>
      <w:divBdr>
        <w:top w:val="none" w:sz="0" w:space="0" w:color="auto"/>
        <w:left w:val="none" w:sz="0" w:space="0" w:color="auto"/>
        <w:bottom w:val="none" w:sz="0" w:space="0" w:color="auto"/>
        <w:right w:val="none" w:sz="0" w:space="0" w:color="auto"/>
      </w:divBdr>
    </w:div>
    <w:div w:id="1333293793">
      <w:bodyDiv w:val="1"/>
      <w:marLeft w:val="0"/>
      <w:marRight w:val="0"/>
      <w:marTop w:val="0"/>
      <w:marBottom w:val="0"/>
      <w:divBdr>
        <w:top w:val="none" w:sz="0" w:space="0" w:color="auto"/>
        <w:left w:val="none" w:sz="0" w:space="0" w:color="auto"/>
        <w:bottom w:val="none" w:sz="0" w:space="0" w:color="auto"/>
        <w:right w:val="none" w:sz="0" w:space="0" w:color="auto"/>
      </w:divBdr>
    </w:div>
    <w:div w:id="1336568451">
      <w:bodyDiv w:val="1"/>
      <w:marLeft w:val="0"/>
      <w:marRight w:val="0"/>
      <w:marTop w:val="0"/>
      <w:marBottom w:val="0"/>
      <w:divBdr>
        <w:top w:val="none" w:sz="0" w:space="0" w:color="auto"/>
        <w:left w:val="none" w:sz="0" w:space="0" w:color="auto"/>
        <w:bottom w:val="none" w:sz="0" w:space="0" w:color="auto"/>
        <w:right w:val="none" w:sz="0" w:space="0" w:color="auto"/>
      </w:divBdr>
    </w:div>
    <w:div w:id="1340767582">
      <w:bodyDiv w:val="1"/>
      <w:marLeft w:val="0"/>
      <w:marRight w:val="0"/>
      <w:marTop w:val="0"/>
      <w:marBottom w:val="0"/>
      <w:divBdr>
        <w:top w:val="none" w:sz="0" w:space="0" w:color="auto"/>
        <w:left w:val="none" w:sz="0" w:space="0" w:color="auto"/>
        <w:bottom w:val="none" w:sz="0" w:space="0" w:color="auto"/>
        <w:right w:val="none" w:sz="0" w:space="0" w:color="auto"/>
      </w:divBdr>
    </w:div>
    <w:div w:id="1340818197">
      <w:bodyDiv w:val="1"/>
      <w:marLeft w:val="0"/>
      <w:marRight w:val="0"/>
      <w:marTop w:val="0"/>
      <w:marBottom w:val="0"/>
      <w:divBdr>
        <w:top w:val="none" w:sz="0" w:space="0" w:color="auto"/>
        <w:left w:val="none" w:sz="0" w:space="0" w:color="auto"/>
        <w:bottom w:val="none" w:sz="0" w:space="0" w:color="auto"/>
        <w:right w:val="none" w:sz="0" w:space="0" w:color="auto"/>
      </w:divBdr>
    </w:div>
    <w:div w:id="1344092542">
      <w:bodyDiv w:val="1"/>
      <w:marLeft w:val="0"/>
      <w:marRight w:val="0"/>
      <w:marTop w:val="0"/>
      <w:marBottom w:val="0"/>
      <w:divBdr>
        <w:top w:val="none" w:sz="0" w:space="0" w:color="auto"/>
        <w:left w:val="none" w:sz="0" w:space="0" w:color="auto"/>
        <w:bottom w:val="none" w:sz="0" w:space="0" w:color="auto"/>
        <w:right w:val="none" w:sz="0" w:space="0" w:color="auto"/>
      </w:divBdr>
    </w:div>
    <w:div w:id="1347632044">
      <w:bodyDiv w:val="1"/>
      <w:marLeft w:val="0"/>
      <w:marRight w:val="0"/>
      <w:marTop w:val="0"/>
      <w:marBottom w:val="0"/>
      <w:divBdr>
        <w:top w:val="none" w:sz="0" w:space="0" w:color="auto"/>
        <w:left w:val="none" w:sz="0" w:space="0" w:color="auto"/>
        <w:bottom w:val="none" w:sz="0" w:space="0" w:color="auto"/>
        <w:right w:val="none" w:sz="0" w:space="0" w:color="auto"/>
      </w:divBdr>
    </w:div>
    <w:div w:id="1348098682">
      <w:bodyDiv w:val="1"/>
      <w:marLeft w:val="0"/>
      <w:marRight w:val="0"/>
      <w:marTop w:val="0"/>
      <w:marBottom w:val="0"/>
      <w:divBdr>
        <w:top w:val="none" w:sz="0" w:space="0" w:color="auto"/>
        <w:left w:val="none" w:sz="0" w:space="0" w:color="auto"/>
        <w:bottom w:val="none" w:sz="0" w:space="0" w:color="auto"/>
        <w:right w:val="none" w:sz="0" w:space="0" w:color="auto"/>
      </w:divBdr>
    </w:div>
    <w:div w:id="1350453715">
      <w:bodyDiv w:val="1"/>
      <w:marLeft w:val="0"/>
      <w:marRight w:val="0"/>
      <w:marTop w:val="0"/>
      <w:marBottom w:val="0"/>
      <w:divBdr>
        <w:top w:val="none" w:sz="0" w:space="0" w:color="auto"/>
        <w:left w:val="none" w:sz="0" w:space="0" w:color="auto"/>
        <w:bottom w:val="none" w:sz="0" w:space="0" w:color="auto"/>
        <w:right w:val="none" w:sz="0" w:space="0" w:color="auto"/>
      </w:divBdr>
    </w:div>
    <w:div w:id="1350908358">
      <w:bodyDiv w:val="1"/>
      <w:marLeft w:val="0"/>
      <w:marRight w:val="0"/>
      <w:marTop w:val="0"/>
      <w:marBottom w:val="0"/>
      <w:divBdr>
        <w:top w:val="none" w:sz="0" w:space="0" w:color="auto"/>
        <w:left w:val="none" w:sz="0" w:space="0" w:color="auto"/>
        <w:bottom w:val="none" w:sz="0" w:space="0" w:color="auto"/>
        <w:right w:val="none" w:sz="0" w:space="0" w:color="auto"/>
      </w:divBdr>
    </w:div>
    <w:div w:id="1352607050">
      <w:bodyDiv w:val="1"/>
      <w:marLeft w:val="0"/>
      <w:marRight w:val="0"/>
      <w:marTop w:val="0"/>
      <w:marBottom w:val="0"/>
      <w:divBdr>
        <w:top w:val="none" w:sz="0" w:space="0" w:color="auto"/>
        <w:left w:val="none" w:sz="0" w:space="0" w:color="auto"/>
        <w:bottom w:val="none" w:sz="0" w:space="0" w:color="auto"/>
        <w:right w:val="none" w:sz="0" w:space="0" w:color="auto"/>
      </w:divBdr>
    </w:div>
    <w:div w:id="1360545696">
      <w:bodyDiv w:val="1"/>
      <w:marLeft w:val="0"/>
      <w:marRight w:val="0"/>
      <w:marTop w:val="0"/>
      <w:marBottom w:val="0"/>
      <w:divBdr>
        <w:top w:val="none" w:sz="0" w:space="0" w:color="auto"/>
        <w:left w:val="none" w:sz="0" w:space="0" w:color="auto"/>
        <w:bottom w:val="none" w:sz="0" w:space="0" w:color="auto"/>
        <w:right w:val="none" w:sz="0" w:space="0" w:color="auto"/>
      </w:divBdr>
    </w:div>
    <w:div w:id="1361784916">
      <w:bodyDiv w:val="1"/>
      <w:marLeft w:val="0"/>
      <w:marRight w:val="0"/>
      <w:marTop w:val="0"/>
      <w:marBottom w:val="0"/>
      <w:divBdr>
        <w:top w:val="none" w:sz="0" w:space="0" w:color="auto"/>
        <w:left w:val="none" w:sz="0" w:space="0" w:color="auto"/>
        <w:bottom w:val="none" w:sz="0" w:space="0" w:color="auto"/>
        <w:right w:val="none" w:sz="0" w:space="0" w:color="auto"/>
      </w:divBdr>
    </w:div>
    <w:div w:id="1363361334">
      <w:bodyDiv w:val="1"/>
      <w:marLeft w:val="0"/>
      <w:marRight w:val="0"/>
      <w:marTop w:val="0"/>
      <w:marBottom w:val="0"/>
      <w:divBdr>
        <w:top w:val="none" w:sz="0" w:space="0" w:color="auto"/>
        <w:left w:val="none" w:sz="0" w:space="0" w:color="auto"/>
        <w:bottom w:val="none" w:sz="0" w:space="0" w:color="auto"/>
        <w:right w:val="none" w:sz="0" w:space="0" w:color="auto"/>
      </w:divBdr>
    </w:div>
    <w:div w:id="1366370306">
      <w:bodyDiv w:val="1"/>
      <w:marLeft w:val="0"/>
      <w:marRight w:val="0"/>
      <w:marTop w:val="0"/>
      <w:marBottom w:val="0"/>
      <w:divBdr>
        <w:top w:val="none" w:sz="0" w:space="0" w:color="auto"/>
        <w:left w:val="none" w:sz="0" w:space="0" w:color="auto"/>
        <w:bottom w:val="none" w:sz="0" w:space="0" w:color="auto"/>
        <w:right w:val="none" w:sz="0" w:space="0" w:color="auto"/>
      </w:divBdr>
    </w:div>
    <w:div w:id="1366520884">
      <w:bodyDiv w:val="1"/>
      <w:marLeft w:val="0"/>
      <w:marRight w:val="0"/>
      <w:marTop w:val="0"/>
      <w:marBottom w:val="0"/>
      <w:divBdr>
        <w:top w:val="none" w:sz="0" w:space="0" w:color="auto"/>
        <w:left w:val="none" w:sz="0" w:space="0" w:color="auto"/>
        <w:bottom w:val="none" w:sz="0" w:space="0" w:color="auto"/>
        <w:right w:val="none" w:sz="0" w:space="0" w:color="auto"/>
      </w:divBdr>
    </w:div>
    <w:div w:id="1369912821">
      <w:bodyDiv w:val="1"/>
      <w:marLeft w:val="0"/>
      <w:marRight w:val="0"/>
      <w:marTop w:val="0"/>
      <w:marBottom w:val="0"/>
      <w:divBdr>
        <w:top w:val="none" w:sz="0" w:space="0" w:color="auto"/>
        <w:left w:val="none" w:sz="0" w:space="0" w:color="auto"/>
        <w:bottom w:val="none" w:sz="0" w:space="0" w:color="auto"/>
        <w:right w:val="none" w:sz="0" w:space="0" w:color="auto"/>
      </w:divBdr>
    </w:div>
    <w:div w:id="1369914332">
      <w:bodyDiv w:val="1"/>
      <w:marLeft w:val="0"/>
      <w:marRight w:val="0"/>
      <w:marTop w:val="0"/>
      <w:marBottom w:val="0"/>
      <w:divBdr>
        <w:top w:val="none" w:sz="0" w:space="0" w:color="auto"/>
        <w:left w:val="none" w:sz="0" w:space="0" w:color="auto"/>
        <w:bottom w:val="none" w:sz="0" w:space="0" w:color="auto"/>
        <w:right w:val="none" w:sz="0" w:space="0" w:color="auto"/>
      </w:divBdr>
    </w:div>
    <w:div w:id="1371111132">
      <w:bodyDiv w:val="1"/>
      <w:marLeft w:val="0"/>
      <w:marRight w:val="0"/>
      <w:marTop w:val="0"/>
      <w:marBottom w:val="0"/>
      <w:divBdr>
        <w:top w:val="none" w:sz="0" w:space="0" w:color="auto"/>
        <w:left w:val="none" w:sz="0" w:space="0" w:color="auto"/>
        <w:bottom w:val="none" w:sz="0" w:space="0" w:color="auto"/>
        <w:right w:val="none" w:sz="0" w:space="0" w:color="auto"/>
      </w:divBdr>
    </w:div>
    <w:div w:id="1372682943">
      <w:bodyDiv w:val="1"/>
      <w:marLeft w:val="0"/>
      <w:marRight w:val="0"/>
      <w:marTop w:val="0"/>
      <w:marBottom w:val="0"/>
      <w:divBdr>
        <w:top w:val="none" w:sz="0" w:space="0" w:color="auto"/>
        <w:left w:val="none" w:sz="0" w:space="0" w:color="auto"/>
        <w:bottom w:val="none" w:sz="0" w:space="0" w:color="auto"/>
        <w:right w:val="none" w:sz="0" w:space="0" w:color="auto"/>
      </w:divBdr>
    </w:div>
    <w:div w:id="1373771502">
      <w:bodyDiv w:val="1"/>
      <w:marLeft w:val="0"/>
      <w:marRight w:val="0"/>
      <w:marTop w:val="0"/>
      <w:marBottom w:val="0"/>
      <w:divBdr>
        <w:top w:val="none" w:sz="0" w:space="0" w:color="auto"/>
        <w:left w:val="none" w:sz="0" w:space="0" w:color="auto"/>
        <w:bottom w:val="none" w:sz="0" w:space="0" w:color="auto"/>
        <w:right w:val="none" w:sz="0" w:space="0" w:color="auto"/>
      </w:divBdr>
    </w:div>
    <w:div w:id="1373842229">
      <w:bodyDiv w:val="1"/>
      <w:marLeft w:val="0"/>
      <w:marRight w:val="0"/>
      <w:marTop w:val="0"/>
      <w:marBottom w:val="0"/>
      <w:divBdr>
        <w:top w:val="none" w:sz="0" w:space="0" w:color="auto"/>
        <w:left w:val="none" w:sz="0" w:space="0" w:color="auto"/>
        <w:bottom w:val="none" w:sz="0" w:space="0" w:color="auto"/>
        <w:right w:val="none" w:sz="0" w:space="0" w:color="auto"/>
      </w:divBdr>
    </w:div>
    <w:div w:id="1373923547">
      <w:bodyDiv w:val="1"/>
      <w:marLeft w:val="0"/>
      <w:marRight w:val="0"/>
      <w:marTop w:val="0"/>
      <w:marBottom w:val="0"/>
      <w:divBdr>
        <w:top w:val="none" w:sz="0" w:space="0" w:color="auto"/>
        <w:left w:val="none" w:sz="0" w:space="0" w:color="auto"/>
        <w:bottom w:val="none" w:sz="0" w:space="0" w:color="auto"/>
        <w:right w:val="none" w:sz="0" w:space="0" w:color="auto"/>
      </w:divBdr>
    </w:div>
    <w:div w:id="1377663338">
      <w:bodyDiv w:val="1"/>
      <w:marLeft w:val="0"/>
      <w:marRight w:val="0"/>
      <w:marTop w:val="0"/>
      <w:marBottom w:val="0"/>
      <w:divBdr>
        <w:top w:val="none" w:sz="0" w:space="0" w:color="auto"/>
        <w:left w:val="none" w:sz="0" w:space="0" w:color="auto"/>
        <w:bottom w:val="none" w:sz="0" w:space="0" w:color="auto"/>
        <w:right w:val="none" w:sz="0" w:space="0" w:color="auto"/>
      </w:divBdr>
    </w:div>
    <w:div w:id="1377967519">
      <w:bodyDiv w:val="1"/>
      <w:marLeft w:val="0"/>
      <w:marRight w:val="0"/>
      <w:marTop w:val="0"/>
      <w:marBottom w:val="0"/>
      <w:divBdr>
        <w:top w:val="none" w:sz="0" w:space="0" w:color="auto"/>
        <w:left w:val="none" w:sz="0" w:space="0" w:color="auto"/>
        <w:bottom w:val="none" w:sz="0" w:space="0" w:color="auto"/>
        <w:right w:val="none" w:sz="0" w:space="0" w:color="auto"/>
      </w:divBdr>
    </w:div>
    <w:div w:id="1379434384">
      <w:bodyDiv w:val="1"/>
      <w:marLeft w:val="0"/>
      <w:marRight w:val="0"/>
      <w:marTop w:val="0"/>
      <w:marBottom w:val="0"/>
      <w:divBdr>
        <w:top w:val="none" w:sz="0" w:space="0" w:color="auto"/>
        <w:left w:val="none" w:sz="0" w:space="0" w:color="auto"/>
        <w:bottom w:val="none" w:sz="0" w:space="0" w:color="auto"/>
        <w:right w:val="none" w:sz="0" w:space="0" w:color="auto"/>
      </w:divBdr>
    </w:div>
    <w:div w:id="1379629308">
      <w:bodyDiv w:val="1"/>
      <w:marLeft w:val="0"/>
      <w:marRight w:val="0"/>
      <w:marTop w:val="0"/>
      <w:marBottom w:val="0"/>
      <w:divBdr>
        <w:top w:val="none" w:sz="0" w:space="0" w:color="auto"/>
        <w:left w:val="none" w:sz="0" w:space="0" w:color="auto"/>
        <w:bottom w:val="none" w:sz="0" w:space="0" w:color="auto"/>
        <w:right w:val="none" w:sz="0" w:space="0" w:color="auto"/>
      </w:divBdr>
    </w:div>
    <w:div w:id="1381051941">
      <w:bodyDiv w:val="1"/>
      <w:marLeft w:val="0"/>
      <w:marRight w:val="0"/>
      <w:marTop w:val="0"/>
      <w:marBottom w:val="0"/>
      <w:divBdr>
        <w:top w:val="none" w:sz="0" w:space="0" w:color="auto"/>
        <w:left w:val="none" w:sz="0" w:space="0" w:color="auto"/>
        <w:bottom w:val="none" w:sz="0" w:space="0" w:color="auto"/>
        <w:right w:val="none" w:sz="0" w:space="0" w:color="auto"/>
      </w:divBdr>
    </w:div>
    <w:div w:id="1381319813">
      <w:bodyDiv w:val="1"/>
      <w:marLeft w:val="0"/>
      <w:marRight w:val="0"/>
      <w:marTop w:val="0"/>
      <w:marBottom w:val="0"/>
      <w:divBdr>
        <w:top w:val="none" w:sz="0" w:space="0" w:color="auto"/>
        <w:left w:val="none" w:sz="0" w:space="0" w:color="auto"/>
        <w:bottom w:val="none" w:sz="0" w:space="0" w:color="auto"/>
        <w:right w:val="none" w:sz="0" w:space="0" w:color="auto"/>
      </w:divBdr>
    </w:div>
    <w:div w:id="1381320771">
      <w:bodyDiv w:val="1"/>
      <w:marLeft w:val="0"/>
      <w:marRight w:val="0"/>
      <w:marTop w:val="0"/>
      <w:marBottom w:val="0"/>
      <w:divBdr>
        <w:top w:val="none" w:sz="0" w:space="0" w:color="auto"/>
        <w:left w:val="none" w:sz="0" w:space="0" w:color="auto"/>
        <w:bottom w:val="none" w:sz="0" w:space="0" w:color="auto"/>
        <w:right w:val="none" w:sz="0" w:space="0" w:color="auto"/>
      </w:divBdr>
    </w:div>
    <w:div w:id="1381827374">
      <w:bodyDiv w:val="1"/>
      <w:marLeft w:val="0"/>
      <w:marRight w:val="0"/>
      <w:marTop w:val="0"/>
      <w:marBottom w:val="0"/>
      <w:divBdr>
        <w:top w:val="none" w:sz="0" w:space="0" w:color="auto"/>
        <w:left w:val="none" w:sz="0" w:space="0" w:color="auto"/>
        <w:bottom w:val="none" w:sz="0" w:space="0" w:color="auto"/>
        <w:right w:val="none" w:sz="0" w:space="0" w:color="auto"/>
      </w:divBdr>
    </w:div>
    <w:div w:id="1387754543">
      <w:bodyDiv w:val="1"/>
      <w:marLeft w:val="0"/>
      <w:marRight w:val="0"/>
      <w:marTop w:val="0"/>
      <w:marBottom w:val="0"/>
      <w:divBdr>
        <w:top w:val="none" w:sz="0" w:space="0" w:color="auto"/>
        <w:left w:val="none" w:sz="0" w:space="0" w:color="auto"/>
        <w:bottom w:val="none" w:sz="0" w:space="0" w:color="auto"/>
        <w:right w:val="none" w:sz="0" w:space="0" w:color="auto"/>
      </w:divBdr>
    </w:div>
    <w:div w:id="1390030076">
      <w:bodyDiv w:val="1"/>
      <w:marLeft w:val="0"/>
      <w:marRight w:val="0"/>
      <w:marTop w:val="0"/>
      <w:marBottom w:val="0"/>
      <w:divBdr>
        <w:top w:val="none" w:sz="0" w:space="0" w:color="auto"/>
        <w:left w:val="none" w:sz="0" w:space="0" w:color="auto"/>
        <w:bottom w:val="none" w:sz="0" w:space="0" w:color="auto"/>
        <w:right w:val="none" w:sz="0" w:space="0" w:color="auto"/>
      </w:divBdr>
    </w:div>
    <w:div w:id="1391029623">
      <w:bodyDiv w:val="1"/>
      <w:marLeft w:val="0"/>
      <w:marRight w:val="0"/>
      <w:marTop w:val="0"/>
      <w:marBottom w:val="0"/>
      <w:divBdr>
        <w:top w:val="none" w:sz="0" w:space="0" w:color="auto"/>
        <w:left w:val="none" w:sz="0" w:space="0" w:color="auto"/>
        <w:bottom w:val="none" w:sz="0" w:space="0" w:color="auto"/>
        <w:right w:val="none" w:sz="0" w:space="0" w:color="auto"/>
      </w:divBdr>
    </w:div>
    <w:div w:id="1391343821">
      <w:bodyDiv w:val="1"/>
      <w:marLeft w:val="0"/>
      <w:marRight w:val="0"/>
      <w:marTop w:val="0"/>
      <w:marBottom w:val="0"/>
      <w:divBdr>
        <w:top w:val="none" w:sz="0" w:space="0" w:color="auto"/>
        <w:left w:val="none" w:sz="0" w:space="0" w:color="auto"/>
        <w:bottom w:val="none" w:sz="0" w:space="0" w:color="auto"/>
        <w:right w:val="none" w:sz="0" w:space="0" w:color="auto"/>
      </w:divBdr>
    </w:div>
    <w:div w:id="1392340580">
      <w:bodyDiv w:val="1"/>
      <w:marLeft w:val="0"/>
      <w:marRight w:val="0"/>
      <w:marTop w:val="0"/>
      <w:marBottom w:val="0"/>
      <w:divBdr>
        <w:top w:val="none" w:sz="0" w:space="0" w:color="auto"/>
        <w:left w:val="none" w:sz="0" w:space="0" w:color="auto"/>
        <w:bottom w:val="none" w:sz="0" w:space="0" w:color="auto"/>
        <w:right w:val="none" w:sz="0" w:space="0" w:color="auto"/>
      </w:divBdr>
    </w:div>
    <w:div w:id="1392801159">
      <w:bodyDiv w:val="1"/>
      <w:marLeft w:val="0"/>
      <w:marRight w:val="0"/>
      <w:marTop w:val="0"/>
      <w:marBottom w:val="0"/>
      <w:divBdr>
        <w:top w:val="none" w:sz="0" w:space="0" w:color="auto"/>
        <w:left w:val="none" w:sz="0" w:space="0" w:color="auto"/>
        <w:bottom w:val="none" w:sz="0" w:space="0" w:color="auto"/>
        <w:right w:val="none" w:sz="0" w:space="0" w:color="auto"/>
      </w:divBdr>
    </w:div>
    <w:div w:id="1392999205">
      <w:bodyDiv w:val="1"/>
      <w:marLeft w:val="0"/>
      <w:marRight w:val="0"/>
      <w:marTop w:val="0"/>
      <w:marBottom w:val="0"/>
      <w:divBdr>
        <w:top w:val="none" w:sz="0" w:space="0" w:color="auto"/>
        <w:left w:val="none" w:sz="0" w:space="0" w:color="auto"/>
        <w:bottom w:val="none" w:sz="0" w:space="0" w:color="auto"/>
        <w:right w:val="none" w:sz="0" w:space="0" w:color="auto"/>
      </w:divBdr>
    </w:div>
    <w:div w:id="1395928724">
      <w:bodyDiv w:val="1"/>
      <w:marLeft w:val="0"/>
      <w:marRight w:val="0"/>
      <w:marTop w:val="0"/>
      <w:marBottom w:val="0"/>
      <w:divBdr>
        <w:top w:val="none" w:sz="0" w:space="0" w:color="auto"/>
        <w:left w:val="none" w:sz="0" w:space="0" w:color="auto"/>
        <w:bottom w:val="none" w:sz="0" w:space="0" w:color="auto"/>
        <w:right w:val="none" w:sz="0" w:space="0" w:color="auto"/>
      </w:divBdr>
    </w:div>
    <w:div w:id="1397438467">
      <w:bodyDiv w:val="1"/>
      <w:marLeft w:val="0"/>
      <w:marRight w:val="0"/>
      <w:marTop w:val="0"/>
      <w:marBottom w:val="0"/>
      <w:divBdr>
        <w:top w:val="none" w:sz="0" w:space="0" w:color="auto"/>
        <w:left w:val="none" w:sz="0" w:space="0" w:color="auto"/>
        <w:bottom w:val="none" w:sz="0" w:space="0" w:color="auto"/>
        <w:right w:val="none" w:sz="0" w:space="0" w:color="auto"/>
      </w:divBdr>
    </w:div>
    <w:div w:id="1398284240">
      <w:bodyDiv w:val="1"/>
      <w:marLeft w:val="0"/>
      <w:marRight w:val="0"/>
      <w:marTop w:val="0"/>
      <w:marBottom w:val="0"/>
      <w:divBdr>
        <w:top w:val="none" w:sz="0" w:space="0" w:color="auto"/>
        <w:left w:val="none" w:sz="0" w:space="0" w:color="auto"/>
        <w:bottom w:val="none" w:sz="0" w:space="0" w:color="auto"/>
        <w:right w:val="none" w:sz="0" w:space="0" w:color="auto"/>
      </w:divBdr>
    </w:div>
    <w:div w:id="1400051827">
      <w:bodyDiv w:val="1"/>
      <w:marLeft w:val="0"/>
      <w:marRight w:val="0"/>
      <w:marTop w:val="0"/>
      <w:marBottom w:val="0"/>
      <w:divBdr>
        <w:top w:val="none" w:sz="0" w:space="0" w:color="auto"/>
        <w:left w:val="none" w:sz="0" w:space="0" w:color="auto"/>
        <w:bottom w:val="none" w:sz="0" w:space="0" w:color="auto"/>
        <w:right w:val="none" w:sz="0" w:space="0" w:color="auto"/>
      </w:divBdr>
    </w:div>
    <w:div w:id="1401752922">
      <w:bodyDiv w:val="1"/>
      <w:marLeft w:val="0"/>
      <w:marRight w:val="0"/>
      <w:marTop w:val="0"/>
      <w:marBottom w:val="0"/>
      <w:divBdr>
        <w:top w:val="none" w:sz="0" w:space="0" w:color="auto"/>
        <w:left w:val="none" w:sz="0" w:space="0" w:color="auto"/>
        <w:bottom w:val="none" w:sz="0" w:space="0" w:color="auto"/>
        <w:right w:val="none" w:sz="0" w:space="0" w:color="auto"/>
      </w:divBdr>
    </w:div>
    <w:div w:id="1402824245">
      <w:bodyDiv w:val="1"/>
      <w:marLeft w:val="0"/>
      <w:marRight w:val="0"/>
      <w:marTop w:val="0"/>
      <w:marBottom w:val="0"/>
      <w:divBdr>
        <w:top w:val="none" w:sz="0" w:space="0" w:color="auto"/>
        <w:left w:val="none" w:sz="0" w:space="0" w:color="auto"/>
        <w:bottom w:val="none" w:sz="0" w:space="0" w:color="auto"/>
        <w:right w:val="none" w:sz="0" w:space="0" w:color="auto"/>
      </w:divBdr>
    </w:div>
    <w:div w:id="1405879193">
      <w:bodyDiv w:val="1"/>
      <w:marLeft w:val="0"/>
      <w:marRight w:val="0"/>
      <w:marTop w:val="0"/>
      <w:marBottom w:val="0"/>
      <w:divBdr>
        <w:top w:val="none" w:sz="0" w:space="0" w:color="auto"/>
        <w:left w:val="none" w:sz="0" w:space="0" w:color="auto"/>
        <w:bottom w:val="none" w:sz="0" w:space="0" w:color="auto"/>
        <w:right w:val="none" w:sz="0" w:space="0" w:color="auto"/>
      </w:divBdr>
    </w:div>
    <w:div w:id="1407461763">
      <w:bodyDiv w:val="1"/>
      <w:marLeft w:val="0"/>
      <w:marRight w:val="0"/>
      <w:marTop w:val="0"/>
      <w:marBottom w:val="0"/>
      <w:divBdr>
        <w:top w:val="none" w:sz="0" w:space="0" w:color="auto"/>
        <w:left w:val="none" w:sz="0" w:space="0" w:color="auto"/>
        <w:bottom w:val="none" w:sz="0" w:space="0" w:color="auto"/>
        <w:right w:val="none" w:sz="0" w:space="0" w:color="auto"/>
      </w:divBdr>
    </w:div>
    <w:div w:id="1410470103">
      <w:bodyDiv w:val="1"/>
      <w:marLeft w:val="0"/>
      <w:marRight w:val="0"/>
      <w:marTop w:val="0"/>
      <w:marBottom w:val="0"/>
      <w:divBdr>
        <w:top w:val="none" w:sz="0" w:space="0" w:color="auto"/>
        <w:left w:val="none" w:sz="0" w:space="0" w:color="auto"/>
        <w:bottom w:val="none" w:sz="0" w:space="0" w:color="auto"/>
        <w:right w:val="none" w:sz="0" w:space="0" w:color="auto"/>
      </w:divBdr>
    </w:div>
    <w:div w:id="1410620364">
      <w:bodyDiv w:val="1"/>
      <w:marLeft w:val="0"/>
      <w:marRight w:val="0"/>
      <w:marTop w:val="0"/>
      <w:marBottom w:val="0"/>
      <w:divBdr>
        <w:top w:val="none" w:sz="0" w:space="0" w:color="auto"/>
        <w:left w:val="none" w:sz="0" w:space="0" w:color="auto"/>
        <w:bottom w:val="none" w:sz="0" w:space="0" w:color="auto"/>
        <w:right w:val="none" w:sz="0" w:space="0" w:color="auto"/>
      </w:divBdr>
    </w:div>
    <w:div w:id="1413165049">
      <w:bodyDiv w:val="1"/>
      <w:marLeft w:val="0"/>
      <w:marRight w:val="0"/>
      <w:marTop w:val="0"/>
      <w:marBottom w:val="0"/>
      <w:divBdr>
        <w:top w:val="none" w:sz="0" w:space="0" w:color="auto"/>
        <w:left w:val="none" w:sz="0" w:space="0" w:color="auto"/>
        <w:bottom w:val="none" w:sz="0" w:space="0" w:color="auto"/>
        <w:right w:val="none" w:sz="0" w:space="0" w:color="auto"/>
      </w:divBdr>
    </w:div>
    <w:div w:id="1414087196">
      <w:bodyDiv w:val="1"/>
      <w:marLeft w:val="0"/>
      <w:marRight w:val="0"/>
      <w:marTop w:val="0"/>
      <w:marBottom w:val="0"/>
      <w:divBdr>
        <w:top w:val="none" w:sz="0" w:space="0" w:color="auto"/>
        <w:left w:val="none" w:sz="0" w:space="0" w:color="auto"/>
        <w:bottom w:val="none" w:sz="0" w:space="0" w:color="auto"/>
        <w:right w:val="none" w:sz="0" w:space="0" w:color="auto"/>
      </w:divBdr>
    </w:div>
    <w:div w:id="1418357836">
      <w:bodyDiv w:val="1"/>
      <w:marLeft w:val="0"/>
      <w:marRight w:val="0"/>
      <w:marTop w:val="0"/>
      <w:marBottom w:val="0"/>
      <w:divBdr>
        <w:top w:val="none" w:sz="0" w:space="0" w:color="auto"/>
        <w:left w:val="none" w:sz="0" w:space="0" w:color="auto"/>
        <w:bottom w:val="none" w:sz="0" w:space="0" w:color="auto"/>
        <w:right w:val="none" w:sz="0" w:space="0" w:color="auto"/>
      </w:divBdr>
    </w:div>
    <w:div w:id="1418673158">
      <w:bodyDiv w:val="1"/>
      <w:marLeft w:val="0"/>
      <w:marRight w:val="0"/>
      <w:marTop w:val="0"/>
      <w:marBottom w:val="0"/>
      <w:divBdr>
        <w:top w:val="none" w:sz="0" w:space="0" w:color="auto"/>
        <w:left w:val="none" w:sz="0" w:space="0" w:color="auto"/>
        <w:bottom w:val="none" w:sz="0" w:space="0" w:color="auto"/>
        <w:right w:val="none" w:sz="0" w:space="0" w:color="auto"/>
      </w:divBdr>
    </w:div>
    <w:div w:id="1418790039">
      <w:bodyDiv w:val="1"/>
      <w:marLeft w:val="0"/>
      <w:marRight w:val="0"/>
      <w:marTop w:val="0"/>
      <w:marBottom w:val="0"/>
      <w:divBdr>
        <w:top w:val="none" w:sz="0" w:space="0" w:color="auto"/>
        <w:left w:val="none" w:sz="0" w:space="0" w:color="auto"/>
        <w:bottom w:val="none" w:sz="0" w:space="0" w:color="auto"/>
        <w:right w:val="none" w:sz="0" w:space="0" w:color="auto"/>
      </w:divBdr>
      <w:divsChild>
        <w:div w:id="40833811">
          <w:marLeft w:val="547"/>
          <w:marRight w:val="0"/>
          <w:marTop w:val="86"/>
          <w:marBottom w:val="0"/>
          <w:divBdr>
            <w:top w:val="none" w:sz="0" w:space="0" w:color="auto"/>
            <w:left w:val="none" w:sz="0" w:space="0" w:color="auto"/>
            <w:bottom w:val="none" w:sz="0" w:space="0" w:color="auto"/>
            <w:right w:val="none" w:sz="0" w:space="0" w:color="auto"/>
          </w:divBdr>
        </w:div>
        <w:div w:id="160706835">
          <w:marLeft w:val="547"/>
          <w:marRight w:val="0"/>
          <w:marTop w:val="86"/>
          <w:marBottom w:val="0"/>
          <w:divBdr>
            <w:top w:val="none" w:sz="0" w:space="0" w:color="auto"/>
            <w:left w:val="none" w:sz="0" w:space="0" w:color="auto"/>
            <w:bottom w:val="none" w:sz="0" w:space="0" w:color="auto"/>
            <w:right w:val="none" w:sz="0" w:space="0" w:color="auto"/>
          </w:divBdr>
        </w:div>
        <w:div w:id="166334382">
          <w:marLeft w:val="547"/>
          <w:marRight w:val="0"/>
          <w:marTop w:val="86"/>
          <w:marBottom w:val="0"/>
          <w:divBdr>
            <w:top w:val="none" w:sz="0" w:space="0" w:color="auto"/>
            <w:left w:val="none" w:sz="0" w:space="0" w:color="auto"/>
            <w:bottom w:val="none" w:sz="0" w:space="0" w:color="auto"/>
            <w:right w:val="none" w:sz="0" w:space="0" w:color="auto"/>
          </w:divBdr>
        </w:div>
        <w:div w:id="180710347">
          <w:marLeft w:val="547"/>
          <w:marRight w:val="0"/>
          <w:marTop w:val="86"/>
          <w:marBottom w:val="0"/>
          <w:divBdr>
            <w:top w:val="none" w:sz="0" w:space="0" w:color="auto"/>
            <w:left w:val="none" w:sz="0" w:space="0" w:color="auto"/>
            <w:bottom w:val="none" w:sz="0" w:space="0" w:color="auto"/>
            <w:right w:val="none" w:sz="0" w:space="0" w:color="auto"/>
          </w:divBdr>
        </w:div>
      </w:divsChild>
    </w:div>
    <w:div w:id="1422330599">
      <w:bodyDiv w:val="1"/>
      <w:marLeft w:val="0"/>
      <w:marRight w:val="0"/>
      <w:marTop w:val="0"/>
      <w:marBottom w:val="0"/>
      <w:divBdr>
        <w:top w:val="none" w:sz="0" w:space="0" w:color="auto"/>
        <w:left w:val="none" w:sz="0" w:space="0" w:color="auto"/>
        <w:bottom w:val="none" w:sz="0" w:space="0" w:color="auto"/>
        <w:right w:val="none" w:sz="0" w:space="0" w:color="auto"/>
      </w:divBdr>
    </w:div>
    <w:div w:id="1429888507">
      <w:bodyDiv w:val="1"/>
      <w:marLeft w:val="0"/>
      <w:marRight w:val="0"/>
      <w:marTop w:val="0"/>
      <w:marBottom w:val="0"/>
      <w:divBdr>
        <w:top w:val="none" w:sz="0" w:space="0" w:color="auto"/>
        <w:left w:val="none" w:sz="0" w:space="0" w:color="auto"/>
        <w:bottom w:val="none" w:sz="0" w:space="0" w:color="auto"/>
        <w:right w:val="none" w:sz="0" w:space="0" w:color="auto"/>
      </w:divBdr>
    </w:div>
    <w:div w:id="1430200881">
      <w:bodyDiv w:val="1"/>
      <w:marLeft w:val="0"/>
      <w:marRight w:val="0"/>
      <w:marTop w:val="0"/>
      <w:marBottom w:val="0"/>
      <w:divBdr>
        <w:top w:val="none" w:sz="0" w:space="0" w:color="auto"/>
        <w:left w:val="none" w:sz="0" w:space="0" w:color="auto"/>
        <w:bottom w:val="none" w:sz="0" w:space="0" w:color="auto"/>
        <w:right w:val="none" w:sz="0" w:space="0" w:color="auto"/>
      </w:divBdr>
    </w:div>
    <w:div w:id="1432621940">
      <w:bodyDiv w:val="1"/>
      <w:marLeft w:val="0"/>
      <w:marRight w:val="0"/>
      <w:marTop w:val="0"/>
      <w:marBottom w:val="0"/>
      <w:divBdr>
        <w:top w:val="none" w:sz="0" w:space="0" w:color="auto"/>
        <w:left w:val="none" w:sz="0" w:space="0" w:color="auto"/>
        <w:bottom w:val="none" w:sz="0" w:space="0" w:color="auto"/>
        <w:right w:val="none" w:sz="0" w:space="0" w:color="auto"/>
      </w:divBdr>
    </w:div>
    <w:div w:id="1433553704">
      <w:bodyDiv w:val="1"/>
      <w:marLeft w:val="0"/>
      <w:marRight w:val="0"/>
      <w:marTop w:val="0"/>
      <w:marBottom w:val="0"/>
      <w:divBdr>
        <w:top w:val="none" w:sz="0" w:space="0" w:color="auto"/>
        <w:left w:val="none" w:sz="0" w:space="0" w:color="auto"/>
        <w:bottom w:val="none" w:sz="0" w:space="0" w:color="auto"/>
        <w:right w:val="none" w:sz="0" w:space="0" w:color="auto"/>
      </w:divBdr>
    </w:div>
    <w:div w:id="1434591698">
      <w:bodyDiv w:val="1"/>
      <w:marLeft w:val="0"/>
      <w:marRight w:val="0"/>
      <w:marTop w:val="0"/>
      <w:marBottom w:val="0"/>
      <w:divBdr>
        <w:top w:val="none" w:sz="0" w:space="0" w:color="auto"/>
        <w:left w:val="none" w:sz="0" w:space="0" w:color="auto"/>
        <w:bottom w:val="none" w:sz="0" w:space="0" w:color="auto"/>
        <w:right w:val="none" w:sz="0" w:space="0" w:color="auto"/>
      </w:divBdr>
    </w:div>
    <w:div w:id="1434744691">
      <w:bodyDiv w:val="1"/>
      <w:marLeft w:val="0"/>
      <w:marRight w:val="0"/>
      <w:marTop w:val="0"/>
      <w:marBottom w:val="0"/>
      <w:divBdr>
        <w:top w:val="none" w:sz="0" w:space="0" w:color="auto"/>
        <w:left w:val="none" w:sz="0" w:space="0" w:color="auto"/>
        <w:bottom w:val="none" w:sz="0" w:space="0" w:color="auto"/>
        <w:right w:val="none" w:sz="0" w:space="0" w:color="auto"/>
      </w:divBdr>
    </w:div>
    <w:div w:id="1439374983">
      <w:bodyDiv w:val="1"/>
      <w:marLeft w:val="0"/>
      <w:marRight w:val="0"/>
      <w:marTop w:val="0"/>
      <w:marBottom w:val="0"/>
      <w:divBdr>
        <w:top w:val="none" w:sz="0" w:space="0" w:color="auto"/>
        <w:left w:val="none" w:sz="0" w:space="0" w:color="auto"/>
        <w:bottom w:val="none" w:sz="0" w:space="0" w:color="auto"/>
        <w:right w:val="none" w:sz="0" w:space="0" w:color="auto"/>
      </w:divBdr>
    </w:div>
    <w:div w:id="1439567962">
      <w:bodyDiv w:val="1"/>
      <w:marLeft w:val="0"/>
      <w:marRight w:val="0"/>
      <w:marTop w:val="0"/>
      <w:marBottom w:val="0"/>
      <w:divBdr>
        <w:top w:val="none" w:sz="0" w:space="0" w:color="auto"/>
        <w:left w:val="none" w:sz="0" w:space="0" w:color="auto"/>
        <w:bottom w:val="none" w:sz="0" w:space="0" w:color="auto"/>
        <w:right w:val="none" w:sz="0" w:space="0" w:color="auto"/>
      </w:divBdr>
    </w:div>
    <w:div w:id="1440758203">
      <w:bodyDiv w:val="1"/>
      <w:marLeft w:val="0"/>
      <w:marRight w:val="0"/>
      <w:marTop w:val="0"/>
      <w:marBottom w:val="0"/>
      <w:divBdr>
        <w:top w:val="none" w:sz="0" w:space="0" w:color="auto"/>
        <w:left w:val="none" w:sz="0" w:space="0" w:color="auto"/>
        <w:bottom w:val="none" w:sz="0" w:space="0" w:color="auto"/>
        <w:right w:val="none" w:sz="0" w:space="0" w:color="auto"/>
      </w:divBdr>
    </w:div>
    <w:div w:id="1442647456">
      <w:bodyDiv w:val="1"/>
      <w:marLeft w:val="0"/>
      <w:marRight w:val="0"/>
      <w:marTop w:val="0"/>
      <w:marBottom w:val="0"/>
      <w:divBdr>
        <w:top w:val="none" w:sz="0" w:space="0" w:color="auto"/>
        <w:left w:val="none" w:sz="0" w:space="0" w:color="auto"/>
        <w:bottom w:val="none" w:sz="0" w:space="0" w:color="auto"/>
        <w:right w:val="none" w:sz="0" w:space="0" w:color="auto"/>
      </w:divBdr>
    </w:div>
    <w:div w:id="1442722568">
      <w:bodyDiv w:val="1"/>
      <w:marLeft w:val="0"/>
      <w:marRight w:val="0"/>
      <w:marTop w:val="0"/>
      <w:marBottom w:val="0"/>
      <w:divBdr>
        <w:top w:val="none" w:sz="0" w:space="0" w:color="auto"/>
        <w:left w:val="none" w:sz="0" w:space="0" w:color="auto"/>
        <w:bottom w:val="none" w:sz="0" w:space="0" w:color="auto"/>
        <w:right w:val="none" w:sz="0" w:space="0" w:color="auto"/>
      </w:divBdr>
    </w:div>
    <w:div w:id="1443573683">
      <w:bodyDiv w:val="1"/>
      <w:marLeft w:val="0"/>
      <w:marRight w:val="0"/>
      <w:marTop w:val="0"/>
      <w:marBottom w:val="0"/>
      <w:divBdr>
        <w:top w:val="none" w:sz="0" w:space="0" w:color="auto"/>
        <w:left w:val="none" w:sz="0" w:space="0" w:color="auto"/>
        <w:bottom w:val="none" w:sz="0" w:space="0" w:color="auto"/>
        <w:right w:val="none" w:sz="0" w:space="0" w:color="auto"/>
      </w:divBdr>
    </w:div>
    <w:div w:id="1444955504">
      <w:bodyDiv w:val="1"/>
      <w:marLeft w:val="0"/>
      <w:marRight w:val="0"/>
      <w:marTop w:val="0"/>
      <w:marBottom w:val="0"/>
      <w:divBdr>
        <w:top w:val="none" w:sz="0" w:space="0" w:color="auto"/>
        <w:left w:val="none" w:sz="0" w:space="0" w:color="auto"/>
        <w:bottom w:val="none" w:sz="0" w:space="0" w:color="auto"/>
        <w:right w:val="none" w:sz="0" w:space="0" w:color="auto"/>
      </w:divBdr>
    </w:div>
    <w:div w:id="1449546839">
      <w:bodyDiv w:val="1"/>
      <w:marLeft w:val="0"/>
      <w:marRight w:val="0"/>
      <w:marTop w:val="0"/>
      <w:marBottom w:val="0"/>
      <w:divBdr>
        <w:top w:val="none" w:sz="0" w:space="0" w:color="auto"/>
        <w:left w:val="none" w:sz="0" w:space="0" w:color="auto"/>
        <w:bottom w:val="none" w:sz="0" w:space="0" w:color="auto"/>
        <w:right w:val="none" w:sz="0" w:space="0" w:color="auto"/>
      </w:divBdr>
    </w:div>
    <w:div w:id="1450052720">
      <w:bodyDiv w:val="1"/>
      <w:marLeft w:val="0"/>
      <w:marRight w:val="0"/>
      <w:marTop w:val="0"/>
      <w:marBottom w:val="0"/>
      <w:divBdr>
        <w:top w:val="none" w:sz="0" w:space="0" w:color="auto"/>
        <w:left w:val="none" w:sz="0" w:space="0" w:color="auto"/>
        <w:bottom w:val="none" w:sz="0" w:space="0" w:color="auto"/>
        <w:right w:val="none" w:sz="0" w:space="0" w:color="auto"/>
      </w:divBdr>
    </w:div>
    <w:div w:id="1454061731">
      <w:bodyDiv w:val="1"/>
      <w:marLeft w:val="0"/>
      <w:marRight w:val="0"/>
      <w:marTop w:val="0"/>
      <w:marBottom w:val="0"/>
      <w:divBdr>
        <w:top w:val="none" w:sz="0" w:space="0" w:color="auto"/>
        <w:left w:val="none" w:sz="0" w:space="0" w:color="auto"/>
        <w:bottom w:val="none" w:sz="0" w:space="0" w:color="auto"/>
        <w:right w:val="none" w:sz="0" w:space="0" w:color="auto"/>
      </w:divBdr>
    </w:div>
    <w:div w:id="1457672900">
      <w:bodyDiv w:val="1"/>
      <w:marLeft w:val="0"/>
      <w:marRight w:val="0"/>
      <w:marTop w:val="0"/>
      <w:marBottom w:val="0"/>
      <w:divBdr>
        <w:top w:val="none" w:sz="0" w:space="0" w:color="auto"/>
        <w:left w:val="none" w:sz="0" w:space="0" w:color="auto"/>
        <w:bottom w:val="none" w:sz="0" w:space="0" w:color="auto"/>
        <w:right w:val="none" w:sz="0" w:space="0" w:color="auto"/>
      </w:divBdr>
    </w:div>
    <w:div w:id="1457680546">
      <w:bodyDiv w:val="1"/>
      <w:marLeft w:val="0"/>
      <w:marRight w:val="0"/>
      <w:marTop w:val="0"/>
      <w:marBottom w:val="0"/>
      <w:divBdr>
        <w:top w:val="none" w:sz="0" w:space="0" w:color="auto"/>
        <w:left w:val="none" w:sz="0" w:space="0" w:color="auto"/>
        <w:bottom w:val="none" w:sz="0" w:space="0" w:color="auto"/>
        <w:right w:val="none" w:sz="0" w:space="0" w:color="auto"/>
      </w:divBdr>
    </w:div>
    <w:div w:id="1458446888">
      <w:bodyDiv w:val="1"/>
      <w:marLeft w:val="0"/>
      <w:marRight w:val="0"/>
      <w:marTop w:val="0"/>
      <w:marBottom w:val="0"/>
      <w:divBdr>
        <w:top w:val="none" w:sz="0" w:space="0" w:color="auto"/>
        <w:left w:val="none" w:sz="0" w:space="0" w:color="auto"/>
        <w:bottom w:val="none" w:sz="0" w:space="0" w:color="auto"/>
        <w:right w:val="none" w:sz="0" w:space="0" w:color="auto"/>
      </w:divBdr>
    </w:div>
    <w:div w:id="1459227973">
      <w:bodyDiv w:val="1"/>
      <w:marLeft w:val="0"/>
      <w:marRight w:val="0"/>
      <w:marTop w:val="0"/>
      <w:marBottom w:val="0"/>
      <w:divBdr>
        <w:top w:val="none" w:sz="0" w:space="0" w:color="auto"/>
        <w:left w:val="none" w:sz="0" w:space="0" w:color="auto"/>
        <w:bottom w:val="none" w:sz="0" w:space="0" w:color="auto"/>
        <w:right w:val="none" w:sz="0" w:space="0" w:color="auto"/>
      </w:divBdr>
    </w:div>
    <w:div w:id="1464347217">
      <w:bodyDiv w:val="1"/>
      <w:marLeft w:val="0"/>
      <w:marRight w:val="0"/>
      <w:marTop w:val="0"/>
      <w:marBottom w:val="0"/>
      <w:divBdr>
        <w:top w:val="none" w:sz="0" w:space="0" w:color="auto"/>
        <w:left w:val="none" w:sz="0" w:space="0" w:color="auto"/>
        <w:bottom w:val="none" w:sz="0" w:space="0" w:color="auto"/>
        <w:right w:val="none" w:sz="0" w:space="0" w:color="auto"/>
      </w:divBdr>
    </w:div>
    <w:div w:id="1464499574">
      <w:bodyDiv w:val="1"/>
      <w:marLeft w:val="0"/>
      <w:marRight w:val="0"/>
      <w:marTop w:val="0"/>
      <w:marBottom w:val="0"/>
      <w:divBdr>
        <w:top w:val="none" w:sz="0" w:space="0" w:color="auto"/>
        <w:left w:val="none" w:sz="0" w:space="0" w:color="auto"/>
        <w:bottom w:val="none" w:sz="0" w:space="0" w:color="auto"/>
        <w:right w:val="none" w:sz="0" w:space="0" w:color="auto"/>
      </w:divBdr>
    </w:div>
    <w:div w:id="1465083392">
      <w:bodyDiv w:val="1"/>
      <w:marLeft w:val="0"/>
      <w:marRight w:val="0"/>
      <w:marTop w:val="0"/>
      <w:marBottom w:val="0"/>
      <w:divBdr>
        <w:top w:val="none" w:sz="0" w:space="0" w:color="auto"/>
        <w:left w:val="none" w:sz="0" w:space="0" w:color="auto"/>
        <w:bottom w:val="none" w:sz="0" w:space="0" w:color="auto"/>
        <w:right w:val="none" w:sz="0" w:space="0" w:color="auto"/>
      </w:divBdr>
    </w:div>
    <w:div w:id="1466311340">
      <w:bodyDiv w:val="1"/>
      <w:marLeft w:val="0"/>
      <w:marRight w:val="0"/>
      <w:marTop w:val="0"/>
      <w:marBottom w:val="0"/>
      <w:divBdr>
        <w:top w:val="none" w:sz="0" w:space="0" w:color="auto"/>
        <w:left w:val="none" w:sz="0" w:space="0" w:color="auto"/>
        <w:bottom w:val="none" w:sz="0" w:space="0" w:color="auto"/>
        <w:right w:val="none" w:sz="0" w:space="0" w:color="auto"/>
      </w:divBdr>
    </w:div>
    <w:div w:id="1468939428">
      <w:bodyDiv w:val="1"/>
      <w:marLeft w:val="0"/>
      <w:marRight w:val="0"/>
      <w:marTop w:val="0"/>
      <w:marBottom w:val="0"/>
      <w:divBdr>
        <w:top w:val="none" w:sz="0" w:space="0" w:color="auto"/>
        <w:left w:val="none" w:sz="0" w:space="0" w:color="auto"/>
        <w:bottom w:val="none" w:sz="0" w:space="0" w:color="auto"/>
        <w:right w:val="none" w:sz="0" w:space="0" w:color="auto"/>
      </w:divBdr>
    </w:div>
    <w:div w:id="1470903184">
      <w:bodyDiv w:val="1"/>
      <w:marLeft w:val="0"/>
      <w:marRight w:val="0"/>
      <w:marTop w:val="0"/>
      <w:marBottom w:val="0"/>
      <w:divBdr>
        <w:top w:val="none" w:sz="0" w:space="0" w:color="auto"/>
        <w:left w:val="none" w:sz="0" w:space="0" w:color="auto"/>
        <w:bottom w:val="none" w:sz="0" w:space="0" w:color="auto"/>
        <w:right w:val="none" w:sz="0" w:space="0" w:color="auto"/>
      </w:divBdr>
    </w:div>
    <w:div w:id="1473983240">
      <w:bodyDiv w:val="1"/>
      <w:marLeft w:val="0"/>
      <w:marRight w:val="0"/>
      <w:marTop w:val="0"/>
      <w:marBottom w:val="0"/>
      <w:divBdr>
        <w:top w:val="none" w:sz="0" w:space="0" w:color="auto"/>
        <w:left w:val="none" w:sz="0" w:space="0" w:color="auto"/>
        <w:bottom w:val="none" w:sz="0" w:space="0" w:color="auto"/>
        <w:right w:val="none" w:sz="0" w:space="0" w:color="auto"/>
      </w:divBdr>
    </w:div>
    <w:div w:id="1477451751">
      <w:bodyDiv w:val="1"/>
      <w:marLeft w:val="0"/>
      <w:marRight w:val="0"/>
      <w:marTop w:val="0"/>
      <w:marBottom w:val="0"/>
      <w:divBdr>
        <w:top w:val="none" w:sz="0" w:space="0" w:color="auto"/>
        <w:left w:val="none" w:sz="0" w:space="0" w:color="auto"/>
        <w:bottom w:val="none" w:sz="0" w:space="0" w:color="auto"/>
        <w:right w:val="none" w:sz="0" w:space="0" w:color="auto"/>
      </w:divBdr>
    </w:div>
    <w:div w:id="1477457418">
      <w:bodyDiv w:val="1"/>
      <w:marLeft w:val="0"/>
      <w:marRight w:val="0"/>
      <w:marTop w:val="0"/>
      <w:marBottom w:val="0"/>
      <w:divBdr>
        <w:top w:val="none" w:sz="0" w:space="0" w:color="auto"/>
        <w:left w:val="none" w:sz="0" w:space="0" w:color="auto"/>
        <w:bottom w:val="none" w:sz="0" w:space="0" w:color="auto"/>
        <w:right w:val="none" w:sz="0" w:space="0" w:color="auto"/>
      </w:divBdr>
    </w:div>
    <w:div w:id="1479029281">
      <w:bodyDiv w:val="1"/>
      <w:marLeft w:val="0"/>
      <w:marRight w:val="0"/>
      <w:marTop w:val="0"/>
      <w:marBottom w:val="0"/>
      <w:divBdr>
        <w:top w:val="none" w:sz="0" w:space="0" w:color="auto"/>
        <w:left w:val="none" w:sz="0" w:space="0" w:color="auto"/>
        <w:bottom w:val="none" w:sz="0" w:space="0" w:color="auto"/>
        <w:right w:val="none" w:sz="0" w:space="0" w:color="auto"/>
      </w:divBdr>
    </w:div>
    <w:div w:id="1481264266">
      <w:bodyDiv w:val="1"/>
      <w:marLeft w:val="0"/>
      <w:marRight w:val="0"/>
      <w:marTop w:val="0"/>
      <w:marBottom w:val="0"/>
      <w:divBdr>
        <w:top w:val="none" w:sz="0" w:space="0" w:color="auto"/>
        <w:left w:val="none" w:sz="0" w:space="0" w:color="auto"/>
        <w:bottom w:val="none" w:sz="0" w:space="0" w:color="auto"/>
        <w:right w:val="none" w:sz="0" w:space="0" w:color="auto"/>
      </w:divBdr>
    </w:div>
    <w:div w:id="1482425971">
      <w:bodyDiv w:val="1"/>
      <w:marLeft w:val="0"/>
      <w:marRight w:val="0"/>
      <w:marTop w:val="0"/>
      <w:marBottom w:val="0"/>
      <w:divBdr>
        <w:top w:val="none" w:sz="0" w:space="0" w:color="auto"/>
        <w:left w:val="none" w:sz="0" w:space="0" w:color="auto"/>
        <w:bottom w:val="none" w:sz="0" w:space="0" w:color="auto"/>
        <w:right w:val="none" w:sz="0" w:space="0" w:color="auto"/>
      </w:divBdr>
    </w:div>
    <w:div w:id="1484658227">
      <w:bodyDiv w:val="1"/>
      <w:marLeft w:val="0"/>
      <w:marRight w:val="0"/>
      <w:marTop w:val="0"/>
      <w:marBottom w:val="0"/>
      <w:divBdr>
        <w:top w:val="none" w:sz="0" w:space="0" w:color="auto"/>
        <w:left w:val="none" w:sz="0" w:space="0" w:color="auto"/>
        <w:bottom w:val="none" w:sz="0" w:space="0" w:color="auto"/>
        <w:right w:val="none" w:sz="0" w:space="0" w:color="auto"/>
      </w:divBdr>
    </w:div>
    <w:div w:id="1487552793">
      <w:bodyDiv w:val="1"/>
      <w:marLeft w:val="0"/>
      <w:marRight w:val="0"/>
      <w:marTop w:val="0"/>
      <w:marBottom w:val="0"/>
      <w:divBdr>
        <w:top w:val="none" w:sz="0" w:space="0" w:color="auto"/>
        <w:left w:val="none" w:sz="0" w:space="0" w:color="auto"/>
        <w:bottom w:val="none" w:sz="0" w:space="0" w:color="auto"/>
        <w:right w:val="none" w:sz="0" w:space="0" w:color="auto"/>
      </w:divBdr>
    </w:div>
    <w:div w:id="1488353826">
      <w:bodyDiv w:val="1"/>
      <w:marLeft w:val="0"/>
      <w:marRight w:val="0"/>
      <w:marTop w:val="0"/>
      <w:marBottom w:val="0"/>
      <w:divBdr>
        <w:top w:val="none" w:sz="0" w:space="0" w:color="auto"/>
        <w:left w:val="none" w:sz="0" w:space="0" w:color="auto"/>
        <w:bottom w:val="none" w:sz="0" w:space="0" w:color="auto"/>
        <w:right w:val="none" w:sz="0" w:space="0" w:color="auto"/>
      </w:divBdr>
    </w:div>
    <w:div w:id="1492214743">
      <w:bodyDiv w:val="1"/>
      <w:marLeft w:val="0"/>
      <w:marRight w:val="0"/>
      <w:marTop w:val="0"/>
      <w:marBottom w:val="0"/>
      <w:divBdr>
        <w:top w:val="none" w:sz="0" w:space="0" w:color="auto"/>
        <w:left w:val="none" w:sz="0" w:space="0" w:color="auto"/>
        <w:bottom w:val="none" w:sz="0" w:space="0" w:color="auto"/>
        <w:right w:val="none" w:sz="0" w:space="0" w:color="auto"/>
      </w:divBdr>
    </w:div>
    <w:div w:id="1492987209">
      <w:bodyDiv w:val="1"/>
      <w:marLeft w:val="0"/>
      <w:marRight w:val="0"/>
      <w:marTop w:val="0"/>
      <w:marBottom w:val="0"/>
      <w:divBdr>
        <w:top w:val="none" w:sz="0" w:space="0" w:color="auto"/>
        <w:left w:val="none" w:sz="0" w:space="0" w:color="auto"/>
        <w:bottom w:val="none" w:sz="0" w:space="0" w:color="auto"/>
        <w:right w:val="none" w:sz="0" w:space="0" w:color="auto"/>
      </w:divBdr>
    </w:div>
    <w:div w:id="1495603968">
      <w:bodyDiv w:val="1"/>
      <w:marLeft w:val="0"/>
      <w:marRight w:val="0"/>
      <w:marTop w:val="0"/>
      <w:marBottom w:val="0"/>
      <w:divBdr>
        <w:top w:val="none" w:sz="0" w:space="0" w:color="auto"/>
        <w:left w:val="none" w:sz="0" w:space="0" w:color="auto"/>
        <w:bottom w:val="none" w:sz="0" w:space="0" w:color="auto"/>
        <w:right w:val="none" w:sz="0" w:space="0" w:color="auto"/>
      </w:divBdr>
    </w:div>
    <w:div w:id="1496989508">
      <w:bodyDiv w:val="1"/>
      <w:marLeft w:val="0"/>
      <w:marRight w:val="0"/>
      <w:marTop w:val="0"/>
      <w:marBottom w:val="0"/>
      <w:divBdr>
        <w:top w:val="none" w:sz="0" w:space="0" w:color="auto"/>
        <w:left w:val="none" w:sz="0" w:space="0" w:color="auto"/>
        <w:bottom w:val="none" w:sz="0" w:space="0" w:color="auto"/>
        <w:right w:val="none" w:sz="0" w:space="0" w:color="auto"/>
      </w:divBdr>
    </w:div>
    <w:div w:id="1498299479">
      <w:bodyDiv w:val="1"/>
      <w:marLeft w:val="0"/>
      <w:marRight w:val="0"/>
      <w:marTop w:val="0"/>
      <w:marBottom w:val="0"/>
      <w:divBdr>
        <w:top w:val="none" w:sz="0" w:space="0" w:color="auto"/>
        <w:left w:val="none" w:sz="0" w:space="0" w:color="auto"/>
        <w:bottom w:val="none" w:sz="0" w:space="0" w:color="auto"/>
        <w:right w:val="none" w:sz="0" w:space="0" w:color="auto"/>
      </w:divBdr>
    </w:div>
    <w:div w:id="1498377503">
      <w:bodyDiv w:val="1"/>
      <w:marLeft w:val="0"/>
      <w:marRight w:val="0"/>
      <w:marTop w:val="0"/>
      <w:marBottom w:val="0"/>
      <w:divBdr>
        <w:top w:val="none" w:sz="0" w:space="0" w:color="auto"/>
        <w:left w:val="none" w:sz="0" w:space="0" w:color="auto"/>
        <w:bottom w:val="none" w:sz="0" w:space="0" w:color="auto"/>
        <w:right w:val="none" w:sz="0" w:space="0" w:color="auto"/>
      </w:divBdr>
    </w:div>
    <w:div w:id="1499887615">
      <w:bodyDiv w:val="1"/>
      <w:marLeft w:val="0"/>
      <w:marRight w:val="0"/>
      <w:marTop w:val="0"/>
      <w:marBottom w:val="0"/>
      <w:divBdr>
        <w:top w:val="none" w:sz="0" w:space="0" w:color="auto"/>
        <w:left w:val="none" w:sz="0" w:space="0" w:color="auto"/>
        <w:bottom w:val="none" w:sz="0" w:space="0" w:color="auto"/>
        <w:right w:val="none" w:sz="0" w:space="0" w:color="auto"/>
      </w:divBdr>
    </w:div>
    <w:div w:id="1503353844">
      <w:bodyDiv w:val="1"/>
      <w:marLeft w:val="0"/>
      <w:marRight w:val="0"/>
      <w:marTop w:val="0"/>
      <w:marBottom w:val="0"/>
      <w:divBdr>
        <w:top w:val="none" w:sz="0" w:space="0" w:color="auto"/>
        <w:left w:val="none" w:sz="0" w:space="0" w:color="auto"/>
        <w:bottom w:val="none" w:sz="0" w:space="0" w:color="auto"/>
        <w:right w:val="none" w:sz="0" w:space="0" w:color="auto"/>
      </w:divBdr>
    </w:div>
    <w:div w:id="1504278113">
      <w:bodyDiv w:val="1"/>
      <w:marLeft w:val="0"/>
      <w:marRight w:val="0"/>
      <w:marTop w:val="0"/>
      <w:marBottom w:val="0"/>
      <w:divBdr>
        <w:top w:val="none" w:sz="0" w:space="0" w:color="auto"/>
        <w:left w:val="none" w:sz="0" w:space="0" w:color="auto"/>
        <w:bottom w:val="none" w:sz="0" w:space="0" w:color="auto"/>
        <w:right w:val="none" w:sz="0" w:space="0" w:color="auto"/>
      </w:divBdr>
    </w:div>
    <w:div w:id="1510019017">
      <w:bodyDiv w:val="1"/>
      <w:marLeft w:val="0"/>
      <w:marRight w:val="0"/>
      <w:marTop w:val="0"/>
      <w:marBottom w:val="0"/>
      <w:divBdr>
        <w:top w:val="none" w:sz="0" w:space="0" w:color="auto"/>
        <w:left w:val="none" w:sz="0" w:space="0" w:color="auto"/>
        <w:bottom w:val="none" w:sz="0" w:space="0" w:color="auto"/>
        <w:right w:val="none" w:sz="0" w:space="0" w:color="auto"/>
      </w:divBdr>
    </w:div>
    <w:div w:id="1510556951">
      <w:bodyDiv w:val="1"/>
      <w:marLeft w:val="0"/>
      <w:marRight w:val="0"/>
      <w:marTop w:val="0"/>
      <w:marBottom w:val="0"/>
      <w:divBdr>
        <w:top w:val="none" w:sz="0" w:space="0" w:color="auto"/>
        <w:left w:val="none" w:sz="0" w:space="0" w:color="auto"/>
        <w:bottom w:val="none" w:sz="0" w:space="0" w:color="auto"/>
        <w:right w:val="none" w:sz="0" w:space="0" w:color="auto"/>
      </w:divBdr>
    </w:div>
    <w:div w:id="1511600508">
      <w:bodyDiv w:val="1"/>
      <w:marLeft w:val="0"/>
      <w:marRight w:val="0"/>
      <w:marTop w:val="0"/>
      <w:marBottom w:val="0"/>
      <w:divBdr>
        <w:top w:val="none" w:sz="0" w:space="0" w:color="auto"/>
        <w:left w:val="none" w:sz="0" w:space="0" w:color="auto"/>
        <w:bottom w:val="none" w:sz="0" w:space="0" w:color="auto"/>
        <w:right w:val="none" w:sz="0" w:space="0" w:color="auto"/>
      </w:divBdr>
    </w:div>
    <w:div w:id="1514762835">
      <w:bodyDiv w:val="1"/>
      <w:marLeft w:val="0"/>
      <w:marRight w:val="0"/>
      <w:marTop w:val="0"/>
      <w:marBottom w:val="0"/>
      <w:divBdr>
        <w:top w:val="none" w:sz="0" w:space="0" w:color="auto"/>
        <w:left w:val="none" w:sz="0" w:space="0" w:color="auto"/>
        <w:bottom w:val="none" w:sz="0" w:space="0" w:color="auto"/>
        <w:right w:val="none" w:sz="0" w:space="0" w:color="auto"/>
      </w:divBdr>
    </w:div>
    <w:div w:id="1515260992">
      <w:bodyDiv w:val="1"/>
      <w:marLeft w:val="0"/>
      <w:marRight w:val="0"/>
      <w:marTop w:val="0"/>
      <w:marBottom w:val="0"/>
      <w:divBdr>
        <w:top w:val="none" w:sz="0" w:space="0" w:color="auto"/>
        <w:left w:val="none" w:sz="0" w:space="0" w:color="auto"/>
        <w:bottom w:val="none" w:sz="0" w:space="0" w:color="auto"/>
        <w:right w:val="none" w:sz="0" w:space="0" w:color="auto"/>
      </w:divBdr>
    </w:div>
    <w:div w:id="1516068084">
      <w:bodyDiv w:val="1"/>
      <w:marLeft w:val="0"/>
      <w:marRight w:val="0"/>
      <w:marTop w:val="0"/>
      <w:marBottom w:val="0"/>
      <w:divBdr>
        <w:top w:val="none" w:sz="0" w:space="0" w:color="auto"/>
        <w:left w:val="none" w:sz="0" w:space="0" w:color="auto"/>
        <w:bottom w:val="none" w:sz="0" w:space="0" w:color="auto"/>
        <w:right w:val="none" w:sz="0" w:space="0" w:color="auto"/>
      </w:divBdr>
    </w:div>
    <w:div w:id="1516112096">
      <w:bodyDiv w:val="1"/>
      <w:marLeft w:val="0"/>
      <w:marRight w:val="0"/>
      <w:marTop w:val="0"/>
      <w:marBottom w:val="0"/>
      <w:divBdr>
        <w:top w:val="none" w:sz="0" w:space="0" w:color="auto"/>
        <w:left w:val="none" w:sz="0" w:space="0" w:color="auto"/>
        <w:bottom w:val="none" w:sz="0" w:space="0" w:color="auto"/>
        <w:right w:val="none" w:sz="0" w:space="0" w:color="auto"/>
      </w:divBdr>
    </w:div>
    <w:div w:id="1516460064">
      <w:bodyDiv w:val="1"/>
      <w:marLeft w:val="0"/>
      <w:marRight w:val="0"/>
      <w:marTop w:val="0"/>
      <w:marBottom w:val="0"/>
      <w:divBdr>
        <w:top w:val="none" w:sz="0" w:space="0" w:color="auto"/>
        <w:left w:val="none" w:sz="0" w:space="0" w:color="auto"/>
        <w:bottom w:val="none" w:sz="0" w:space="0" w:color="auto"/>
        <w:right w:val="none" w:sz="0" w:space="0" w:color="auto"/>
      </w:divBdr>
    </w:div>
    <w:div w:id="1517843876">
      <w:bodyDiv w:val="1"/>
      <w:marLeft w:val="0"/>
      <w:marRight w:val="0"/>
      <w:marTop w:val="0"/>
      <w:marBottom w:val="0"/>
      <w:divBdr>
        <w:top w:val="none" w:sz="0" w:space="0" w:color="auto"/>
        <w:left w:val="none" w:sz="0" w:space="0" w:color="auto"/>
        <w:bottom w:val="none" w:sz="0" w:space="0" w:color="auto"/>
        <w:right w:val="none" w:sz="0" w:space="0" w:color="auto"/>
      </w:divBdr>
    </w:div>
    <w:div w:id="1519739406">
      <w:bodyDiv w:val="1"/>
      <w:marLeft w:val="0"/>
      <w:marRight w:val="0"/>
      <w:marTop w:val="0"/>
      <w:marBottom w:val="0"/>
      <w:divBdr>
        <w:top w:val="none" w:sz="0" w:space="0" w:color="auto"/>
        <w:left w:val="none" w:sz="0" w:space="0" w:color="auto"/>
        <w:bottom w:val="none" w:sz="0" w:space="0" w:color="auto"/>
        <w:right w:val="none" w:sz="0" w:space="0" w:color="auto"/>
      </w:divBdr>
    </w:div>
    <w:div w:id="1520778810">
      <w:bodyDiv w:val="1"/>
      <w:marLeft w:val="0"/>
      <w:marRight w:val="0"/>
      <w:marTop w:val="0"/>
      <w:marBottom w:val="0"/>
      <w:divBdr>
        <w:top w:val="none" w:sz="0" w:space="0" w:color="auto"/>
        <w:left w:val="none" w:sz="0" w:space="0" w:color="auto"/>
        <w:bottom w:val="none" w:sz="0" w:space="0" w:color="auto"/>
        <w:right w:val="none" w:sz="0" w:space="0" w:color="auto"/>
      </w:divBdr>
    </w:div>
    <w:div w:id="1524636868">
      <w:bodyDiv w:val="1"/>
      <w:marLeft w:val="0"/>
      <w:marRight w:val="0"/>
      <w:marTop w:val="0"/>
      <w:marBottom w:val="0"/>
      <w:divBdr>
        <w:top w:val="none" w:sz="0" w:space="0" w:color="auto"/>
        <w:left w:val="none" w:sz="0" w:space="0" w:color="auto"/>
        <w:bottom w:val="none" w:sz="0" w:space="0" w:color="auto"/>
        <w:right w:val="none" w:sz="0" w:space="0" w:color="auto"/>
      </w:divBdr>
    </w:div>
    <w:div w:id="1527451670">
      <w:bodyDiv w:val="1"/>
      <w:marLeft w:val="0"/>
      <w:marRight w:val="0"/>
      <w:marTop w:val="0"/>
      <w:marBottom w:val="0"/>
      <w:divBdr>
        <w:top w:val="none" w:sz="0" w:space="0" w:color="auto"/>
        <w:left w:val="none" w:sz="0" w:space="0" w:color="auto"/>
        <w:bottom w:val="none" w:sz="0" w:space="0" w:color="auto"/>
        <w:right w:val="none" w:sz="0" w:space="0" w:color="auto"/>
      </w:divBdr>
    </w:div>
    <w:div w:id="1530756221">
      <w:bodyDiv w:val="1"/>
      <w:marLeft w:val="0"/>
      <w:marRight w:val="0"/>
      <w:marTop w:val="0"/>
      <w:marBottom w:val="0"/>
      <w:divBdr>
        <w:top w:val="none" w:sz="0" w:space="0" w:color="auto"/>
        <w:left w:val="none" w:sz="0" w:space="0" w:color="auto"/>
        <w:bottom w:val="none" w:sz="0" w:space="0" w:color="auto"/>
        <w:right w:val="none" w:sz="0" w:space="0" w:color="auto"/>
      </w:divBdr>
    </w:div>
    <w:div w:id="1532452184">
      <w:bodyDiv w:val="1"/>
      <w:marLeft w:val="0"/>
      <w:marRight w:val="0"/>
      <w:marTop w:val="0"/>
      <w:marBottom w:val="0"/>
      <w:divBdr>
        <w:top w:val="none" w:sz="0" w:space="0" w:color="auto"/>
        <w:left w:val="none" w:sz="0" w:space="0" w:color="auto"/>
        <w:bottom w:val="none" w:sz="0" w:space="0" w:color="auto"/>
        <w:right w:val="none" w:sz="0" w:space="0" w:color="auto"/>
      </w:divBdr>
    </w:div>
    <w:div w:id="1533418725">
      <w:bodyDiv w:val="1"/>
      <w:marLeft w:val="0"/>
      <w:marRight w:val="0"/>
      <w:marTop w:val="0"/>
      <w:marBottom w:val="0"/>
      <w:divBdr>
        <w:top w:val="none" w:sz="0" w:space="0" w:color="auto"/>
        <w:left w:val="none" w:sz="0" w:space="0" w:color="auto"/>
        <w:bottom w:val="none" w:sz="0" w:space="0" w:color="auto"/>
        <w:right w:val="none" w:sz="0" w:space="0" w:color="auto"/>
      </w:divBdr>
    </w:div>
    <w:div w:id="1535384150">
      <w:bodyDiv w:val="1"/>
      <w:marLeft w:val="0"/>
      <w:marRight w:val="0"/>
      <w:marTop w:val="0"/>
      <w:marBottom w:val="0"/>
      <w:divBdr>
        <w:top w:val="none" w:sz="0" w:space="0" w:color="auto"/>
        <w:left w:val="none" w:sz="0" w:space="0" w:color="auto"/>
        <w:bottom w:val="none" w:sz="0" w:space="0" w:color="auto"/>
        <w:right w:val="none" w:sz="0" w:space="0" w:color="auto"/>
      </w:divBdr>
    </w:div>
    <w:div w:id="1536770386">
      <w:bodyDiv w:val="1"/>
      <w:marLeft w:val="0"/>
      <w:marRight w:val="0"/>
      <w:marTop w:val="0"/>
      <w:marBottom w:val="0"/>
      <w:divBdr>
        <w:top w:val="none" w:sz="0" w:space="0" w:color="auto"/>
        <w:left w:val="none" w:sz="0" w:space="0" w:color="auto"/>
        <w:bottom w:val="none" w:sz="0" w:space="0" w:color="auto"/>
        <w:right w:val="none" w:sz="0" w:space="0" w:color="auto"/>
      </w:divBdr>
    </w:div>
    <w:div w:id="1542939284">
      <w:bodyDiv w:val="1"/>
      <w:marLeft w:val="0"/>
      <w:marRight w:val="0"/>
      <w:marTop w:val="0"/>
      <w:marBottom w:val="0"/>
      <w:divBdr>
        <w:top w:val="none" w:sz="0" w:space="0" w:color="auto"/>
        <w:left w:val="none" w:sz="0" w:space="0" w:color="auto"/>
        <w:bottom w:val="none" w:sz="0" w:space="0" w:color="auto"/>
        <w:right w:val="none" w:sz="0" w:space="0" w:color="auto"/>
      </w:divBdr>
    </w:div>
    <w:div w:id="1545677833">
      <w:bodyDiv w:val="1"/>
      <w:marLeft w:val="0"/>
      <w:marRight w:val="0"/>
      <w:marTop w:val="0"/>
      <w:marBottom w:val="0"/>
      <w:divBdr>
        <w:top w:val="none" w:sz="0" w:space="0" w:color="auto"/>
        <w:left w:val="none" w:sz="0" w:space="0" w:color="auto"/>
        <w:bottom w:val="none" w:sz="0" w:space="0" w:color="auto"/>
        <w:right w:val="none" w:sz="0" w:space="0" w:color="auto"/>
      </w:divBdr>
    </w:div>
    <w:div w:id="1546328571">
      <w:bodyDiv w:val="1"/>
      <w:marLeft w:val="0"/>
      <w:marRight w:val="0"/>
      <w:marTop w:val="0"/>
      <w:marBottom w:val="0"/>
      <w:divBdr>
        <w:top w:val="none" w:sz="0" w:space="0" w:color="auto"/>
        <w:left w:val="none" w:sz="0" w:space="0" w:color="auto"/>
        <w:bottom w:val="none" w:sz="0" w:space="0" w:color="auto"/>
        <w:right w:val="none" w:sz="0" w:space="0" w:color="auto"/>
      </w:divBdr>
    </w:div>
    <w:div w:id="1549031152">
      <w:bodyDiv w:val="1"/>
      <w:marLeft w:val="0"/>
      <w:marRight w:val="0"/>
      <w:marTop w:val="0"/>
      <w:marBottom w:val="0"/>
      <w:divBdr>
        <w:top w:val="none" w:sz="0" w:space="0" w:color="auto"/>
        <w:left w:val="none" w:sz="0" w:space="0" w:color="auto"/>
        <w:bottom w:val="none" w:sz="0" w:space="0" w:color="auto"/>
        <w:right w:val="none" w:sz="0" w:space="0" w:color="auto"/>
      </w:divBdr>
    </w:div>
    <w:div w:id="1549101245">
      <w:bodyDiv w:val="1"/>
      <w:marLeft w:val="0"/>
      <w:marRight w:val="0"/>
      <w:marTop w:val="0"/>
      <w:marBottom w:val="0"/>
      <w:divBdr>
        <w:top w:val="none" w:sz="0" w:space="0" w:color="auto"/>
        <w:left w:val="none" w:sz="0" w:space="0" w:color="auto"/>
        <w:bottom w:val="none" w:sz="0" w:space="0" w:color="auto"/>
        <w:right w:val="none" w:sz="0" w:space="0" w:color="auto"/>
      </w:divBdr>
    </w:div>
    <w:div w:id="1556619589">
      <w:bodyDiv w:val="1"/>
      <w:marLeft w:val="0"/>
      <w:marRight w:val="0"/>
      <w:marTop w:val="0"/>
      <w:marBottom w:val="0"/>
      <w:divBdr>
        <w:top w:val="none" w:sz="0" w:space="0" w:color="auto"/>
        <w:left w:val="none" w:sz="0" w:space="0" w:color="auto"/>
        <w:bottom w:val="none" w:sz="0" w:space="0" w:color="auto"/>
        <w:right w:val="none" w:sz="0" w:space="0" w:color="auto"/>
      </w:divBdr>
    </w:div>
    <w:div w:id="1556962861">
      <w:bodyDiv w:val="1"/>
      <w:marLeft w:val="0"/>
      <w:marRight w:val="0"/>
      <w:marTop w:val="0"/>
      <w:marBottom w:val="0"/>
      <w:divBdr>
        <w:top w:val="none" w:sz="0" w:space="0" w:color="auto"/>
        <w:left w:val="none" w:sz="0" w:space="0" w:color="auto"/>
        <w:bottom w:val="none" w:sz="0" w:space="0" w:color="auto"/>
        <w:right w:val="none" w:sz="0" w:space="0" w:color="auto"/>
      </w:divBdr>
    </w:div>
    <w:div w:id="1560751920">
      <w:bodyDiv w:val="1"/>
      <w:marLeft w:val="0"/>
      <w:marRight w:val="0"/>
      <w:marTop w:val="0"/>
      <w:marBottom w:val="0"/>
      <w:divBdr>
        <w:top w:val="none" w:sz="0" w:space="0" w:color="auto"/>
        <w:left w:val="none" w:sz="0" w:space="0" w:color="auto"/>
        <w:bottom w:val="none" w:sz="0" w:space="0" w:color="auto"/>
        <w:right w:val="none" w:sz="0" w:space="0" w:color="auto"/>
      </w:divBdr>
    </w:div>
    <w:div w:id="1561555129">
      <w:bodyDiv w:val="1"/>
      <w:marLeft w:val="0"/>
      <w:marRight w:val="0"/>
      <w:marTop w:val="0"/>
      <w:marBottom w:val="0"/>
      <w:divBdr>
        <w:top w:val="none" w:sz="0" w:space="0" w:color="auto"/>
        <w:left w:val="none" w:sz="0" w:space="0" w:color="auto"/>
        <w:bottom w:val="none" w:sz="0" w:space="0" w:color="auto"/>
        <w:right w:val="none" w:sz="0" w:space="0" w:color="auto"/>
      </w:divBdr>
    </w:div>
    <w:div w:id="1561789577">
      <w:bodyDiv w:val="1"/>
      <w:marLeft w:val="0"/>
      <w:marRight w:val="0"/>
      <w:marTop w:val="0"/>
      <w:marBottom w:val="0"/>
      <w:divBdr>
        <w:top w:val="none" w:sz="0" w:space="0" w:color="auto"/>
        <w:left w:val="none" w:sz="0" w:space="0" w:color="auto"/>
        <w:bottom w:val="none" w:sz="0" w:space="0" w:color="auto"/>
        <w:right w:val="none" w:sz="0" w:space="0" w:color="auto"/>
      </w:divBdr>
    </w:div>
    <w:div w:id="1562406620">
      <w:bodyDiv w:val="1"/>
      <w:marLeft w:val="0"/>
      <w:marRight w:val="0"/>
      <w:marTop w:val="0"/>
      <w:marBottom w:val="0"/>
      <w:divBdr>
        <w:top w:val="none" w:sz="0" w:space="0" w:color="auto"/>
        <w:left w:val="none" w:sz="0" w:space="0" w:color="auto"/>
        <w:bottom w:val="none" w:sz="0" w:space="0" w:color="auto"/>
        <w:right w:val="none" w:sz="0" w:space="0" w:color="auto"/>
      </w:divBdr>
    </w:div>
    <w:div w:id="1562595156">
      <w:bodyDiv w:val="1"/>
      <w:marLeft w:val="0"/>
      <w:marRight w:val="0"/>
      <w:marTop w:val="0"/>
      <w:marBottom w:val="0"/>
      <w:divBdr>
        <w:top w:val="none" w:sz="0" w:space="0" w:color="auto"/>
        <w:left w:val="none" w:sz="0" w:space="0" w:color="auto"/>
        <w:bottom w:val="none" w:sz="0" w:space="0" w:color="auto"/>
        <w:right w:val="none" w:sz="0" w:space="0" w:color="auto"/>
      </w:divBdr>
    </w:div>
    <w:div w:id="1565750628">
      <w:bodyDiv w:val="1"/>
      <w:marLeft w:val="0"/>
      <w:marRight w:val="0"/>
      <w:marTop w:val="0"/>
      <w:marBottom w:val="0"/>
      <w:divBdr>
        <w:top w:val="none" w:sz="0" w:space="0" w:color="auto"/>
        <w:left w:val="none" w:sz="0" w:space="0" w:color="auto"/>
        <w:bottom w:val="none" w:sz="0" w:space="0" w:color="auto"/>
        <w:right w:val="none" w:sz="0" w:space="0" w:color="auto"/>
      </w:divBdr>
    </w:div>
    <w:div w:id="1566182888">
      <w:bodyDiv w:val="1"/>
      <w:marLeft w:val="0"/>
      <w:marRight w:val="0"/>
      <w:marTop w:val="0"/>
      <w:marBottom w:val="0"/>
      <w:divBdr>
        <w:top w:val="none" w:sz="0" w:space="0" w:color="auto"/>
        <w:left w:val="none" w:sz="0" w:space="0" w:color="auto"/>
        <w:bottom w:val="none" w:sz="0" w:space="0" w:color="auto"/>
        <w:right w:val="none" w:sz="0" w:space="0" w:color="auto"/>
      </w:divBdr>
    </w:div>
    <w:div w:id="1566792634">
      <w:bodyDiv w:val="1"/>
      <w:marLeft w:val="0"/>
      <w:marRight w:val="0"/>
      <w:marTop w:val="0"/>
      <w:marBottom w:val="0"/>
      <w:divBdr>
        <w:top w:val="none" w:sz="0" w:space="0" w:color="auto"/>
        <w:left w:val="none" w:sz="0" w:space="0" w:color="auto"/>
        <w:bottom w:val="none" w:sz="0" w:space="0" w:color="auto"/>
        <w:right w:val="none" w:sz="0" w:space="0" w:color="auto"/>
      </w:divBdr>
    </w:div>
    <w:div w:id="1568416075">
      <w:bodyDiv w:val="1"/>
      <w:marLeft w:val="0"/>
      <w:marRight w:val="0"/>
      <w:marTop w:val="0"/>
      <w:marBottom w:val="0"/>
      <w:divBdr>
        <w:top w:val="none" w:sz="0" w:space="0" w:color="auto"/>
        <w:left w:val="none" w:sz="0" w:space="0" w:color="auto"/>
        <w:bottom w:val="none" w:sz="0" w:space="0" w:color="auto"/>
        <w:right w:val="none" w:sz="0" w:space="0" w:color="auto"/>
      </w:divBdr>
    </w:div>
    <w:div w:id="1569488035">
      <w:bodyDiv w:val="1"/>
      <w:marLeft w:val="0"/>
      <w:marRight w:val="0"/>
      <w:marTop w:val="0"/>
      <w:marBottom w:val="0"/>
      <w:divBdr>
        <w:top w:val="none" w:sz="0" w:space="0" w:color="auto"/>
        <w:left w:val="none" w:sz="0" w:space="0" w:color="auto"/>
        <w:bottom w:val="none" w:sz="0" w:space="0" w:color="auto"/>
        <w:right w:val="none" w:sz="0" w:space="0" w:color="auto"/>
      </w:divBdr>
    </w:div>
    <w:div w:id="1569993731">
      <w:bodyDiv w:val="1"/>
      <w:marLeft w:val="0"/>
      <w:marRight w:val="0"/>
      <w:marTop w:val="0"/>
      <w:marBottom w:val="0"/>
      <w:divBdr>
        <w:top w:val="none" w:sz="0" w:space="0" w:color="auto"/>
        <w:left w:val="none" w:sz="0" w:space="0" w:color="auto"/>
        <w:bottom w:val="none" w:sz="0" w:space="0" w:color="auto"/>
        <w:right w:val="none" w:sz="0" w:space="0" w:color="auto"/>
      </w:divBdr>
    </w:div>
    <w:div w:id="1570573741">
      <w:bodyDiv w:val="1"/>
      <w:marLeft w:val="0"/>
      <w:marRight w:val="0"/>
      <w:marTop w:val="0"/>
      <w:marBottom w:val="0"/>
      <w:divBdr>
        <w:top w:val="none" w:sz="0" w:space="0" w:color="auto"/>
        <w:left w:val="none" w:sz="0" w:space="0" w:color="auto"/>
        <w:bottom w:val="none" w:sz="0" w:space="0" w:color="auto"/>
        <w:right w:val="none" w:sz="0" w:space="0" w:color="auto"/>
      </w:divBdr>
    </w:div>
    <w:div w:id="1570967029">
      <w:bodyDiv w:val="1"/>
      <w:marLeft w:val="0"/>
      <w:marRight w:val="0"/>
      <w:marTop w:val="0"/>
      <w:marBottom w:val="0"/>
      <w:divBdr>
        <w:top w:val="none" w:sz="0" w:space="0" w:color="auto"/>
        <w:left w:val="none" w:sz="0" w:space="0" w:color="auto"/>
        <w:bottom w:val="none" w:sz="0" w:space="0" w:color="auto"/>
        <w:right w:val="none" w:sz="0" w:space="0" w:color="auto"/>
      </w:divBdr>
    </w:div>
    <w:div w:id="1573005930">
      <w:bodyDiv w:val="1"/>
      <w:marLeft w:val="0"/>
      <w:marRight w:val="0"/>
      <w:marTop w:val="0"/>
      <w:marBottom w:val="0"/>
      <w:divBdr>
        <w:top w:val="none" w:sz="0" w:space="0" w:color="auto"/>
        <w:left w:val="none" w:sz="0" w:space="0" w:color="auto"/>
        <w:bottom w:val="none" w:sz="0" w:space="0" w:color="auto"/>
        <w:right w:val="none" w:sz="0" w:space="0" w:color="auto"/>
      </w:divBdr>
    </w:div>
    <w:div w:id="1573393951">
      <w:bodyDiv w:val="1"/>
      <w:marLeft w:val="0"/>
      <w:marRight w:val="0"/>
      <w:marTop w:val="0"/>
      <w:marBottom w:val="0"/>
      <w:divBdr>
        <w:top w:val="none" w:sz="0" w:space="0" w:color="auto"/>
        <w:left w:val="none" w:sz="0" w:space="0" w:color="auto"/>
        <w:bottom w:val="none" w:sz="0" w:space="0" w:color="auto"/>
        <w:right w:val="none" w:sz="0" w:space="0" w:color="auto"/>
      </w:divBdr>
    </w:div>
    <w:div w:id="1575974135">
      <w:bodyDiv w:val="1"/>
      <w:marLeft w:val="0"/>
      <w:marRight w:val="0"/>
      <w:marTop w:val="0"/>
      <w:marBottom w:val="0"/>
      <w:divBdr>
        <w:top w:val="none" w:sz="0" w:space="0" w:color="auto"/>
        <w:left w:val="none" w:sz="0" w:space="0" w:color="auto"/>
        <w:bottom w:val="none" w:sz="0" w:space="0" w:color="auto"/>
        <w:right w:val="none" w:sz="0" w:space="0" w:color="auto"/>
      </w:divBdr>
    </w:div>
    <w:div w:id="1576668120">
      <w:bodyDiv w:val="1"/>
      <w:marLeft w:val="0"/>
      <w:marRight w:val="0"/>
      <w:marTop w:val="0"/>
      <w:marBottom w:val="0"/>
      <w:divBdr>
        <w:top w:val="none" w:sz="0" w:space="0" w:color="auto"/>
        <w:left w:val="none" w:sz="0" w:space="0" w:color="auto"/>
        <w:bottom w:val="none" w:sz="0" w:space="0" w:color="auto"/>
        <w:right w:val="none" w:sz="0" w:space="0" w:color="auto"/>
      </w:divBdr>
    </w:div>
    <w:div w:id="1580864534">
      <w:bodyDiv w:val="1"/>
      <w:marLeft w:val="0"/>
      <w:marRight w:val="0"/>
      <w:marTop w:val="0"/>
      <w:marBottom w:val="0"/>
      <w:divBdr>
        <w:top w:val="none" w:sz="0" w:space="0" w:color="auto"/>
        <w:left w:val="none" w:sz="0" w:space="0" w:color="auto"/>
        <w:bottom w:val="none" w:sz="0" w:space="0" w:color="auto"/>
        <w:right w:val="none" w:sz="0" w:space="0" w:color="auto"/>
      </w:divBdr>
    </w:div>
    <w:div w:id="1581796701">
      <w:bodyDiv w:val="1"/>
      <w:marLeft w:val="0"/>
      <w:marRight w:val="0"/>
      <w:marTop w:val="0"/>
      <w:marBottom w:val="0"/>
      <w:divBdr>
        <w:top w:val="none" w:sz="0" w:space="0" w:color="auto"/>
        <w:left w:val="none" w:sz="0" w:space="0" w:color="auto"/>
        <w:bottom w:val="none" w:sz="0" w:space="0" w:color="auto"/>
        <w:right w:val="none" w:sz="0" w:space="0" w:color="auto"/>
      </w:divBdr>
    </w:div>
    <w:div w:id="1582061411">
      <w:bodyDiv w:val="1"/>
      <w:marLeft w:val="0"/>
      <w:marRight w:val="0"/>
      <w:marTop w:val="0"/>
      <w:marBottom w:val="0"/>
      <w:divBdr>
        <w:top w:val="none" w:sz="0" w:space="0" w:color="auto"/>
        <w:left w:val="none" w:sz="0" w:space="0" w:color="auto"/>
        <w:bottom w:val="none" w:sz="0" w:space="0" w:color="auto"/>
        <w:right w:val="none" w:sz="0" w:space="0" w:color="auto"/>
      </w:divBdr>
    </w:div>
    <w:div w:id="1582639772">
      <w:bodyDiv w:val="1"/>
      <w:marLeft w:val="0"/>
      <w:marRight w:val="0"/>
      <w:marTop w:val="0"/>
      <w:marBottom w:val="0"/>
      <w:divBdr>
        <w:top w:val="none" w:sz="0" w:space="0" w:color="auto"/>
        <w:left w:val="none" w:sz="0" w:space="0" w:color="auto"/>
        <w:bottom w:val="none" w:sz="0" w:space="0" w:color="auto"/>
        <w:right w:val="none" w:sz="0" w:space="0" w:color="auto"/>
      </w:divBdr>
    </w:div>
    <w:div w:id="1589121689">
      <w:bodyDiv w:val="1"/>
      <w:marLeft w:val="0"/>
      <w:marRight w:val="0"/>
      <w:marTop w:val="0"/>
      <w:marBottom w:val="0"/>
      <w:divBdr>
        <w:top w:val="none" w:sz="0" w:space="0" w:color="auto"/>
        <w:left w:val="none" w:sz="0" w:space="0" w:color="auto"/>
        <w:bottom w:val="none" w:sz="0" w:space="0" w:color="auto"/>
        <w:right w:val="none" w:sz="0" w:space="0" w:color="auto"/>
      </w:divBdr>
    </w:div>
    <w:div w:id="1589190016">
      <w:bodyDiv w:val="1"/>
      <w:marLeft w:val="0"/>
      <w:marRight w:val="0"/>
      <w:marTop w:val="0"/>
      <w:marBottom w:val="0"/>
      <w:divBdr>
        <w:top w:val="none" w:sz="0" w:space="0" w:color="auto"/>
        <w:left w:val="none" w:sz="0" w:space="0" w:color="auto"/>
        <w:bottom w:val="none" w:sz="0" w:space="0" w:color="auto"/>
        <w:right w:val="none" w:sz="0" w:space="0" w:color="auto"/>
      </w:divBdr>
    </w:div>
    <w:div w:id="1589727220">
      <w:bodyDiv w:val="1"/>
      <w:marLeft w:val="0"/>
      <w:marRight w:val="0"/>
      <w:marTop w:val="0"/>
      <w:marBottom w:val="0"/>
      <w:divBdr>
        <w:top w:val="none" w:sz="0" w:space="0" w:color="auto"/>
        <w:left w:val="none" w:sz="0" w:space="0" w:color="auto"/>
        <w:bottom w:val="none" w:sz="0" w:space="0" w:color="auto"/>
        <w:right w:val="none" w:sz="0" w:space="0" w:color="auto"/>
      </w:divBdr>
    </w:div>
    <w:div w:id="1589995456">
      <w:bodyDiv w:val="1"/>
      <w:marLeft w:val="0"/>
      <w:marRight w:val="0"/>
      <w:marTop w:val="0"/>
      <w:marBottom w:val="0"/>
      <w:divBdr>
        <w:top w:val="none" w:sz="0" w:space="0" w:color="auto"/>
        <w:left w:val="none" w:sz="0" w:space="0" w:color="auto"/>
        <w:bottom w:val="none" w:sz="0" w:space="0" w:color="auto"/>
        <w:right w:val="none" w:sz="0" w:space="0" w:color="auto"/>
      </w:divBdr>
    </w:div>
    <w:div w:id="1591935400">
      <w:bodyDiv w:val="1"/>
      <w:marLeft w:val="0"/>
      <w:marRight w:val="0"/>
      <w:marTop w:val="0"/>
      <w:marBottom w:val="0"/>
      <w:divBdr>
        <w:top w:val="none" w:sz="0" w:space="0" w:color="auto"/>
        <w:left w:val="none" w:sz="0" w:space="0" w:color="auto"/>
        <w:bottom w:val="none" w:sz="0" w:space="0" w:color="auto"/>
        <w:right w:val="none" w:sz="0" w:space="0" w:color="auto"/>
      </w:divBdr>
    </w:div>
    <w:div w:id="1594850820">
      <w:bodyDiv w:val="1"/>
      <w:marLeft w:val="0"/>
      <w:marRight w:val="0"/>
      <w:marTop w:val="0"/>
      <w:marBottom w:val="0"/>
      <w:divBdr>
        <w:top w:val="none" w:sz="0" w:space="0" w:color="auto"/>
        <w:left w:val="none" w:sz="0" w:space="0" w:color="auto"/>
        <w:bottom w:val="none" w:sz="0" w:space="0" w:color="auto"/>
        <w:right w:val="none" w:sz="0" w:space="0" w:color="auto"/>
      </w:divBdr>
    </w:div>
    <w:div w:id="1596860989">
      <w:bodyDiv w:val="1"/>
      <w:marLeft w:val="0"/>
      <w:marRight w:val="0"/>
      <w:marTop w:val="0"/>
      <w:marBottom w:val="0"/>
      <w:divBdr>
        <w:top w:val="none" w:sz="0" w:space="0" w:color="auto"/>
        <w:left w:val="none" w:sz="0" w:space="0" w:color="auto"/>
        <w:bottom w:val="none" w:sz="0" w:space="0" w:color="auto"/>
        <w:right w:val="none" w:sz="0" w:space="0" w:color="auto"/>
      </w:divBdr>
    </w:div>
    <w:div w:id="1597056978">
      <w:bodyDiv w:val="1"/>
      <w:marLeft w:val="0"/>
      <w:marRight w:val="0"/>
      <w:marTop w:val="0"/>
      <w:marBottom w:val="0"/>
      <w:divBdr>
        <w:top w:val="none" w:sz="0" w:space="0" w:color="auto"/>
        <w:left w:val="none" w:sz="0" w:space="0" w:color="auto"/>
        <w:bottom w:val="none" w:sz="0" w:space="0" w:color="auto"/>
        <w:right w:val="none" w:sz="0" w:space="0" w:color="auto"/>
      </w:divBdr>
    </w:div>
    <w:div w:id="1599487416">
      <w:bodyDiv w:val="1"/>
      <w:marLeft w:val="0"/>
      <w:marRight w:val="0"/>
      <w:marTop w:val="0"/>
      <w:marBottom w:val="0"/>
      <w:divBdr>
        <w:top w:val="none" w:sz="0" w:space="0" w:color="auto"/>
        <w:left w:val="none" w:sz="0" w:space="0" w:color="auto"/>
        <w:bottom w:val="none" w:sz="0" w:space="0" w:color="auto"/>
        <w:right w:val="none" w:sz="0" w:space="0" w:color="auto"/>
      </w:divBdr>
    </w:div>
    <w:div w:id="1599823360">
      <w:bodyDiv w:val="1"/>
      <w:marLeft w:val="0"/>
      <w:marRight w:val="0"/>
      <w:marTop w:val="0"/>
      <w:marBottom w:val="0"/>
      <w:divBdr>
        <w:top w:val="none" w:sz="0" w:space="0" w:color="auto"/>
        <w:left w:val="none" w:sz="0" w:space="0" w:color="auto"/>
        <w:bottom w:val="none" w:sz="0" w:space="0" w:color="auto"/>
        <w:right w:val="none" w:sz="0" w:space="0" w:color="auto"/>
      </w:divBdr>
    </w:div>
    <w:div w:id="1602448838">
      <w:bodyDiv w:val="1"/>
      <w:marLeft w:val="0"/>
      <w:marRight w:val="0"/>
      <w:marTop w:val="0"/>
      <w:marBottom w:val="0"/>
      <w:divBdr>
        <w:top w:val="none" w:sz="0" w:space="0" w:color="auto"/>
        <w:left w:val="none" w:sz="0" w:space="0" w:color="auto"/>
        <w:bottom w:val="none" w:sz="0" w:space="0" w:color="auto"/>
        <w:right w:val="none" w:sz="0" w:space="0" w:color="auto"/>
      </w:divBdr>
    </w:div>
    <w:div w:id="1603490930">
      <w:bodyDiv w:val="1"/>
      <w:marLeft w:val="0"/>
      <w:marRight w:val="0"/>
      <w:marTop w:val="0"/>
      <w:marBottom w:val="0"/>
      <w:divBdr>
        <w:top w:val="none" w:sz="0" w:space="0" w:color="auto"/>
        <w:left w:val="none" w:sz="0" w:space="0" w:color="auto"/>
        <w:bottom w:val="none" w:sz="0" w:space="0" w:color="auto"/>
        <w:right w:val="none" w:sz="0" w:space="0" w:color="auto"/>
      </w:divBdr>
    </w:div>
    <w:div w:id="1605110532">
      <w:bodyDiv w:val="1"/>
      <w:marLeft w:val="0"/>
      <w:marRight w:val="0"/>
      <w:marTop w:val="0"/>
      <w:marBottom w:val="0"/>
      <w:divBdr>
        <w:top w:val="none" w:sz="0" w:space="0" w:color="auto"/>
        <w:left w:val="none" w:sz="0" w:space="0" w:color="auto"/>
        <w:bottom w:val="none" w:sz="0" w:space="0" w:color="auto"/>
        <w:right w:val="none" w:sz="0" w:space="0" w:color="auto"/>
      </w:divBdr>
    </w:div>
    <w:div w:id="1605990253">
      <w:bodyDiv w:val="1"/>
      <w:marLeft w:val="0"/>
      <w:marRight w:val="0"/>
      <w:marTop w:val="0"/>
      <w:marBottom w:val="0"/>
      <w:divBdr>
        <w:top w:val="none" w:sz="0" w:space="0" w:color="auto"/>
        <w:left w:val="none" w:sz="0" w:space="0" w:color="auto"/>
        <w:bottom w:val="none" w:sz="0" w:space="0" w:color="auto"/>
        <w:right w:val="none" w:sz="0" w:space="0" w:color="auto"/>
      </w:divBdr>
    </w:div>
    <w:div w:id="1607033608">
      <w:bodyDiv w:val="1"/>
      <w:marLeft w:val="0"/>
      <w:marRight w:val="0"/>
      <w:marTop w:val="0"/>
      <w:marBottom w:val="0"/>
      <w:divBdr>
        <w:top w:val="none" w:sz="0" w:space="0" w:color="auto"/>
        <w:left w:val="none" w:sz="0" w:space="0" w:color="auto"/>
        <w:bottom w:val="none" w:sz="0" w:space="0" w:color="auto"/>
        <w:right w:val="none" w:sz="0" w:space="0" w:color="auto"/>
      </w:divBdr>
    </w:div>
    <w:div w:id="1607077248">
      <w:bodyDiv w:val="1"/>
      <w:marLeft w:val="0"/>
      <w:marRight w:val="0"/>
      <w:marTop w:val="0"/>
      <w:marBottom w:val="0"/>
      <w:divBdr>
        <w:top w:val="none" w:sz="0" w:space="0" w:color="auto"/>
        <w:left w:val="none" w:sz="0" w:space="0" w:color="auto"/>
        <w:bottom w:val="none" w:sz="0" w:space="0" w:color="auto"/>
        <w:right w:val="none" w:sz="0" w:space="0" w:color="auto"/>
      </w:divBdr>
    </w:div>
    <w:div w:id="1609317153">
      <w:bodyDiv w:val="1"/>
      <w:marLeft w:val="0"/>
      <w:marRight w:val="0"/>
      <w:marTop w:val="0"/>
      <w:marBottom w:val="0"/>
      <w:divBdr>
        <w:top w:val="none" w:sz="0" w:space="0" w:color="auto"/>
        <w:left w:val="none" w:sz="0" w:space="0" w:color="auto"/>
        <w:bottom w:val="none" w:sz="0" w:space="0" w:color="auto"/>
        <w:right w:val="none" w:sz="0" w:space="0" w:color="auto"/>
      </w:divBdr>
    </w:div>
    <w:div w:id="1610428098">
      <w:bodyDiv w:val="1"/>
      <w:marLeft w:val="0"/>
      <w:marRight w:val="0"/>
      <w:marTop w:val="0"/>
      <w:marBottom w:val="0"/>
      <w:divBdr>
        <w:top w:val="none" w:sz="0" w:space="0" w:color="auto"/>
        <w:left w:val="none" w:sz="0" w:space="0" w:color="auto"/>
        <w:bottom w:val="none" w:sz="0" w:space="0" w:color="auto"/>
        <w:right w:val="none" w:sz="0" w:space="0" w:color="auto"/>
      </w:divBdr>
    </w:div>
    <w:div w:id="1610576654">
      <w:bodyDiv w:val="1"/>
      <w:marLeft w:val="0"/>
      <w:marRight w:val="0"/>
      <w:marTop w:val="0"/>
      <w:marBottom w:val="0"/>
      <w:divBdr>
        <w:top w:val="none" w:sz="0" w:space="0" w:color="auto"/>
        <w:left w:val="none" w:sz="0" w:space="0" w:color="auto"/>
        <w:bottom w:val="none" w:sz="0" w:space="0" w:color="auto"/>
        <w:right w:val="none" w:sz="0" w:space="0" w:color="auto"/>
      </w:divBdr>
    </w:div>
    <w:div w:id="1610893964">
      <w:bodyDiv w:val="1"/>
      <w:marLeft w:val="0"/>
      <w:marRight w:val="0"/>
      <w:marTop w:val="0"/>
      <w:marBottom w:val="0"/>
      <w:divBdr>
        <w:top w:val="none" w:sz="0" w:space="0" w:color="auto"/>
        <w:left w:val="none" w:sz="0" w:space="0" w:color="auto"/>
        <w:bottom w:val="none" w:sz="0" w:space="0" w:color="auto"/>
        <w:right w:val="none" w:sz="0" w:space="0" w:color="auto"/>
      </w:divBdr>
    </w:div>
    <w:div w:id="1612588472">
      <w:bodyDiv w:val="1"/>
      <w:marLeft w:val="0"/>
      <w:marRight w:val="0"/>
      <w:marTop w:val="0"/>
      <w:marBottom w:val="0"/>
      <w:divBdr>
        <w:top w:val="none" w:sz="0" w:space="0" w:color="auto"/>
        <w:left w:val="none" w:sz="0" w:space="0" w:color="auto"/>
        <w:bottom w:val="none" w:sz="0" w:space="0" w:color="auto"/>
        <w:right w:val="none" w:sz="0" w:space="0" w:color="auto"/>
      </w:divBdr>
    </w:div>
    <w:div w:id="1616867587">
      <w:bodyDiv w:val="1"/>
      <w:marLeft w:val="0"/>
      <w:marRight w:val="0"/>
      <w:marTop w:val="0"/>
      <w:marBottom w:val="0"/>
      <w:divBdr>
        <w:top w:val="none" w:sz="0" w:space="0" w:color="auto"/>
        <w:left w:val="none" w:sz="0" w:space="0" w:color="auto"/>
        <w:bottom w:val="none" w:sz="0" w:space="0" w:color="auto"/>
        <w:right w:val="none" w:sz="0" w:space="0" w:color="auto"/>
      </w:divBdr>
    </w:div>
    <w:div w:id="1617519307">
      <w:bodyDiv w:val="1"/>
      <w:marLeft w:val="0"/>
      <w:marRight w:val="0"/>
      <w:marTop w:val="0"/>
      <w:marBottom w:val="0"/>
      <w:divBdr>
        <w:top w:val="none" w:sz="0" w:space="0" w:color="auto"/>
        <w:left w:val="none" w:sz="0" w:space="0" w:color="auto"/>
        <w:bottom w:val="none" w:sz="0" w:space="0" w:color="auto"/>
        <w:right w:val="none" w:sz="0" w:space="0" w:color="auto"/>
      </w:divBdr>
    </w:div>
    <w:div w:id="1617710113">
      <w:bodyDiv w:val="1"/>
      <w:marLeft w:val="0"/>
      <w:marRight w:val="0"/>
      <w:marTop w:val="0"/>
      <w:marBottom w:val="0"/>
      <w:divBdr>
        <w:top w:val="none" w:sz="0" w:space="0" w:color="auto"/>
        <w:left w:val="none" w:sz="0" w:space="0" w:color="auto"/>
        <w:bottom w:val="none" w:sz="0" w:space="0" w:color="auto"/>
        <w:right w:val="none" w:sz="0" w:space="0" w:color="auto"/>
      </w:divBdr>
    </w:div>
    <w:div w:id="1618947988">
      <w:bodyDiv w:val="1"/>
      <w:marLeft w:val="0"/>
      <w:marRight w:val="0"/>
      <w:marTop w:val="0"/>
      <w:marBottom w:val="0"/>
      <w:divBdr>
        <w:top w:val="none" w:sz="0" w:space="0" w:color="auto"/>
        <w:left w:val="none" w:sz="0" w:space="0" w:color="auto"/>
        <w:bottom w:val="none" w:sz="0" w:space="0" w:color="auto"/>
        <w:right w:val="none" w:sz="0" w:space="0" w:color="auto"/>
      </w:divBdr>
    </w:div>
    <w:div w:id="1619028009">
      <w:bodyDiv w:val="1"/>
      <w:marLeft w:val="0"/>
      <w:marRight w:val="0"/>
      <w:marTop w:val="0"/>
      <w:marBottom w:val="0"/>
      <w:divBdr>
        <w:top w:val="none" w:sz="0" w:space="0" w:color="auto"/>
        <w:left w:val="none" w:sz="0" w:space="0" w:color="auto"/>
        <w:bottom w:val="none" w:sz="0" w:space="0" w:color="auto"/>
        <w:right w:val="none" w:sz="0" w:space="0" w:color="auto"/>
      </w:divBdr>
    </w:div>
    <w:div w:id="1619680565">
      <w:bodyDiv w:val="1"/>
      <w:marLeft w:val="0"/>
      <w:marRight w:val="0"/>
      <w:marTop w:val="0"/>
      <w:marBottom w:val="0"/>
      <w:divBdr>
        <w:top w:val="none" w:sz="0" w:space="0" w:color="auto"/>
        <w:left w:val="none" w:sz="0" w:space="0" w:color="auto"/>
        <w:bottom w:val="none" w:sz="0" w:space="0" w:color="auto"/>
        <w:right w:val="none" w:sz="0" w:space="0" w:color="auto"/>
      </w:divBdr>
    </w:div>
    <w:div w:id="1622222447">
      <w:bodyDiv w:val="1"/>
      <w:marLeft w:val="0"/>
      <w:marRight w:val="0"/>
      <w:marTop w:val="0"/>
      <w:marBottom w:val="0"/>
      <w:divBdr>
        <w:top w:val="none" w:sz="0" w:space="0" w:color="auto"/>
        <w:left w:val="none" w:sz="0" w:space="0" w:color="auto"/>
        <w:bottom w:val="none" w:sz="0" w:space="0" w:color="auto"/>
        <w:right w:val="none" w:sz="0" w:space="0" w:color="auto"/>
      </w:divBdr>
    </w:div>
    <w:div w:id="1623220276">
      <w:bodyDiv w:val="1"/>
      <w:marLeft w:val="0"/>
      <w:marRight w:val="0"/>
      <w:marTop w:val="0"/>
      <w:marBottom w:val="0"/>
      <w:divBdr>
        <w:top w:val="none" w:sz="0" w:space="0" w:color="auto"/>
        <w:left w:val="none" w:sz="0" w:space="0" w:color="auto"/>
        <w:bottom w:val="none" w:sz="0" w:space="0" w:color="auto"/>
        <w:right w:val="none" w:sz="0" w:space="0" w:color="auto"/>
      </w:divBdr>
    </w:div>
    <w:div w:id="1626350036">
      <w:bodyDiv w:val="1"/>
      <w:marLeft w:val="0"/>
      <w:marRight w:val="0"/>
      <w:marTop w:val="0"/>
      <w:marBottom w:val="0"/>
      <w:divBdr>
        <w:top w:val="none" w:sz="0" w:space="0" w:color="auto"/>
        <w:left w:val="none" w:sz="0" w:space="0" w:color="auto"/>
        <w:bottom w:val="none" w:sz="0" w:space="0" w:color="auto"/>
        <w:right w:val="none" w:sz="0" w:space="0" w:color="auto"/>
      </w:divBdr>
    </w:div>
    <w:div w:id="1627932816">
      <w:bodyDiv w:val="1"/>
      <w:marLeft w:val="0"/>
      <w:marRight w:val="0"/>
      <w:marTop w:val="0"/>
      <w:marBottom w:val="0"/>
      <w:divBdr>
        <w:top w:val="none" w:sz="0" w:space="0" w:color="auto"/>
        <w:left w:val="none" w:sz="0" w:space="0" w:color="auto"/>
        <w:bottom w:val="none" w:sz="0" w:space="0" w:color="auto"/>
        <w:right w:val="none" w:sz="0" w:space="0" w:color="auto"/>
      </w:divBdr>
    </w:div>
    <w:div w:id="1635603946">
      <w:bodyDiv w:val="1"/>
      <w:marLeft w:val="0"/>
      <w:marRight w:val="0"/>
      <w:marTop w:val="0"/>
      <w:marBottom w:val="0"/>
      <w:divBdr>
        <w:top w:val="none" w:sz="0" w:space="0" w:color="auto"/>
        <w:left w:val="none" w:sz="0" w:space="0" w:color="auto"/>
        <w:bottom w:val="none" w:sz="0" w:space="0" w:color="auto"/>
        <w:right w:val="none" w:sz="0" w:space="0" w:color="auto"/>
      </w:divBdr>
    </w:div>
    <w:div w:id="1636106693">
      <w:bodyDiv w:val="1"/>
      <w:marLeft w:val="0"/>
      <w:marRight w:val="0"/>
      <w:marTop w:val="0"/>
      <w:marBottom w:val="0"/>
      <w:divBdr>
        <w:top w:val="none" w:sz="0" w:space="0" w:color="auto"/>
        <w:left w:val="none" w:sz="0" w:space="0" w:color="auto"/>
        <w:bottom w:val="none" w:sz="0" w:space="0" w:color="auto"/>
        <w:right w:val="none" w:sz="0" w:space="0" w:color="auto"/>
      </w:divBdr>
    </w:div>
    <w:div w:id="1639144728">
      <w:bodyDiv w:val="1"/>
      <w:marLeft w:val="0"/>
      <w:marRight w:val="0"/>
      <w:marTop w:val="0"/>
      <w:marBottom w:val="0"/>
      <w:divBdr>
        <w:top w:val="none" w:sz="0" w:space="0" w:color="auto"/>
        <w:left w:val="none" w:sz="0" w:space="0" w:color="auto"/>
        <w:bottom w:val="none" w:sz="0" w:space="0" w:color="auto"/>
        <w:right w:val="none" w:sz="0" w:space="0" w:color="auto"/>
      </w:divBdr>
    </w:div>
    <w:div w:id="1639261332">
      <w:bodyDiv w:val="1"/>
      <w:marLeft w:val="0"/>
      <w:marRight w:val="0"/>
      <w:marTop w:val="0"/>
      <w:marBottom w:val="0"/>
      <w:divBdr>
        <w:top w:val="none" w:sz="0" w:space="0" w:color="auto"/>
        <w:left w:val="none" w:sz="0" w:space="0" w:color="auto"/>
        <w:bottom w:val="none" w:sz="0" w:space="0" w:color="auto"/>
        <w:right w:val="none" w:sz="0" w:space="0" w:color="auto"/>
      </w:divBdr>
    </w:div>
    <w:div w:id="1642423052">
      <w:bodyDiv w:val="1"/>
      <w:marLeft w:val="0"/>
      <w:marRight w:val="0"/>
      <w:marTop w:val="0"/>
      <w:marBottom w:val="0"/>
      <w:divBdr>
        <w:top w:val="none" w:sz="0" w:space="0" w:color="auto"/>
        <w:left w:val="none" w:sz="0" w:space="0" w:color="auto"/>
        <w:bottom w:val="none" w:sz="0" w:space="0" w:color="auto"/>
        <w:right w:val="none" w:sz="0" w:space="0" w:color="auto"/>
      </w:divBdr>
    </w:div>
    <w:div w:id="1643076018">
      <w:bodyDiv w:val="1"/>
      <w:marLeft w:val="0"/>
      <w:marRight w:val="0"/>
      <w:marTop w:val="0"/>
      <w:marBottom w:val="0"/>
      <w:divBdr>
        <w:top w:val="none" w:sz="0" w:space="0" w:color="auto"/>
        <w:left w:val="none" w:sz="0" w:space="0" w:color="auto"/>
        <w:bottom w:val="none" w:sz="0" w:space="0" w:color="auto"/>
        <w:right w:val="none" w:sz="0" w:space="0" w:color="auto"/>
      </w:divBdr>
    </w:div>
    <w:div w:id="1644580388">
      <w:bodyDiv w:val="1"/>
      <w:marLeft w:val="0"/>
      <w:marRight w:val="0"/>
      <w:marTop w:val="0"/>
      <w:marBottom w:val="0"/>
      <w:divBdr>
        <w:top w:val="none" w:sz="0" w:space="0" w:color="auto"/>
        <w:left w:val="none" w:sz="0" w:space="0" w:color="auto"/>
        <w:bottom w:val="none" w:sz="0" w:space="0" w:color="auto"/>
        <w:right w:val="none" w:sz="0" w:space="0" w:color="auto"/>
      </w:divBdr>
    </w:div>
    <w:div w:id="1650481965">
      <w:bodyDiv w:val="1"/>
      <w:marLeft w:val="0"/>
      <w:marRight w:val="0"/>
      <w:marTop w:val="0"/>
      <w:marBottom w:val="0"/>
      <w:divBdr>
        <w:top w:val="none" w:sz="0" w:space="0" w:color="auto"/>
        <w:left w:val="none" w:sz="0" w:space="0" w:color="auto"/>
        <w:bottom w:val="none" w:sz="0" w:space="0" w:color="auto"/>
        <w:right w:val="none" w:sz="0" w:space="0" w:color="auto"/>
      </w:divBdr>
    </w:div>
    <w:div w:id="1651401856">
      <w:bodyDiv w:val="1"/>
      <w:marLeft w:val="0"/>
      <w:marRight w:val="0"/>
      <w:marTop w:val="0"/>
      <w:marBottom w:val="0"/>
      <w:divBdr>
        <w:top w:val="none" w:sz="0" w:space="0" w:color="auto"/>
        <w:left w:val="none" w:sz="0" w:space="0" w:color="auto"/>
        <w:bottom w:val="none" w:sz="0" w:space="0" w:color="auto"/>
        <w:right w:val="none" w:sz="0" w:space="0" w:color="auto"/>
      </w:divBdr>
    </w:div>
    <w:div w:id="1651713777">
      <w:bodyDiv w:val="1"/>
      <w:marLeft w:val="0"/>
      <w:marRight w:val="0"/>
      <w:marTop w:val="0"/>
      <w:marBottom w:val="0"/>
      <w:divBdr>
        <w:top w:val="none" w:sz="0" w:space="0" w:color="auto"/>
        <w:left w:val="none" w:sz="0" w:space="0" w:color="auto"/>
        <w:bottom w:val="none" w:sz="0" w:space="0" w:color="auto"/>
        <w:right w:val="none" w:sz="0" w:space="0" w:color="auto"/>
      </w:divBdr>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53831642">
      <w:bodyDiv w:val="1"/>
      <w:marLeft w:val="0"/>
      <w:marRight w:val="0"/>
      <w:marTop w:val="0"/>
      <w:marBottom w:val="0"/>
      <w:divBdr>
        <w:top w:val="none" w:sz="0" w:space="0" w:color="auto"/>
        <w:left w:val="none" w:sz="0" w:space="0" w:color="auto"/>
        <w:bottom w:val="none" w:sz="0" w:space="0" w:color="auto"/>
        <w:right w:val="none" w:sz="0" w:space="0" w:color="auto"/>
      </w:divBdr>
    </w:div>
    <w:div w:id="1654681570">
      <w:bodyDiv w:val="1"/>
      <w:marLeft w:val="0"/>
      <w:marRight w:val="0"/>
      <w:marTop w:val="0"/>
      <w:marBottom w:val="0"/>
      <w:divBdr>
        <w:top w:val="none" w:sz="0" w:space="0" w:color="auto"/>
        <w:left w:val="none" w:sz="0" w:space="0" w:color="auto"/>
        <w:bottom w:val="none" w:sz="0" w:space="0" w:color="auto"/>
        <w:right w:val="none" w:sz="0" w:space="0" w:color="auto"/>
      </w:divBdr>
    </w:div>
    <w:div w:id="1658727493">
      <w:bodyDiv w:val="1"/>
      <w:marLeft w:val="0"/>
      <w:marRight w:val="0"/>
      <w:marTop w:val="0"/>
      <w:marBottom w:val="0"/>
      <w:divBdr>
        <w:top w:val="none" w:sz="0" w:space="0" w:color="auto"/>
        <w:left w:val="none" w:sz="0" w:space="0" w:color="auto"/>
        <w:bottom w:val="none" w:sz="0" w:space="0" w:color="auto"/>
        <w:right w:val="none" w:sz="0" w:space="0" w:color="auto"/>
      </w:divBdr>
    </w:div>
    <w:div w:id="1658847938">
      <w:bodyDiv w:val="1"/>
      <w:marLeft w:val="0"/>
      <w:marRight w:val="0"/>
      <w:marTop w:val="0"/>
      <w:marBottom w:val="0"/>
      <w:divBdr>
        <w:top w:val="none" w:sz="0" w:space="0" w:color="auto"/>
        <w:left w:val="none" w:sz="0" w:space="0" w:color="auto"/>
        <w:bottom w:val="none" w:sz="0" w:space="0" w:color="auto"/>
        <w:right w:val="none" w:sz="0" w:space="0" w:color="auto"/>
      </w:divBdr>
    </w:div>
    <w:div w:id="1659454281">
      <w:bodyDiv w:val="1"/>
      <w:marLeft w:val="0"/>
      <w:marRight w:val="0"/>
      <w:marTop w:val="0"/>
      <w:marBottom w:val="0"/>
      <w:divBdr>
        <w:top w:val="none" w:sz="0" w:space="0" w:color="auto"/>
        <w:left w:val="none" w:sz="0" w:space="0" w:color="auto"/>
        <w:bottom w:val="none" w:sz="0" w:space="0" w:color="auto"/>
        <w:right w:val="none" w:sz="0" w:space="0" w:color="auto"/>
      </w:divBdr>
    </w:div>
    <w:div w:id="1660159653">
      <w:bodyDiv w:val="1"/>
      <w:marLeft w:val="0"/>
      <w:marRight w:val="0"/>
      <w:marTop w:val="0"/>
      <w:marBottom w:val="0"/>
      <w:divBdr>
        <w:top w:val="none" w:sz="0" w:space="0" w:color="auto"/>
        <w:left w:val="none" w:sz="0" w:space="0" w:color="auto"/>
        <w:bottom w:val="none" w:sz="0" w:space="0" w:color="auto"/>
        <w:right w:val="none" w:sz="0" w:space="0" w:color="auto"/>
      </w:divBdr>
    </w:div>
    <w:div w:id="1661158395">
      <w:bodyDiv w:val="1"/>
      <w:marLeft w:val="0"/>
      <w:marRight w:val="0"/>
      <w:marTop w:val="0"/>
      <w:marBottom w:val="0"/>
      <w:divBdr>
        <w:top w:val="none" w:sz="0" w:space="0" w:color="auto"/>
        <w:left w:val="none" w:sz="0" w:space="0" w:color="auto"/>
        <w:bottom w:val="none" w:sz="0" w:space="0" w:color="auto"/>
        <w:right w:val="none" w:sz="0" w:space="0" w:color="auto"/>
      </w:divBdr>
    </w:div>
    <w:div w:id="1661695102">
      <w:bodyDiv w:val="1"/>
      <w:marLeft w:val="0"/>
      <w:marRight w:val="0"/>
      <w:marTop w:val="0"/>
      <w:marBottom w:val="0"/>
      <w:divBdr>
        <w:top w:val="none" w:sz="0" w:space="0" w:color="auto"/>
        <w:left w:val="none" w:sz="0" w:space="0" w:color="auto"/>
        <w:bottom w:val="none" w:sz="0" w:space="0" w:color="auto"/>
        <w:right w:val="none" w:sz="0" w:space="0" w:color="auto"/>
      </w:divBdr>
    </w:div>
    <w:div w:id="1664695833">
      <w:bodyDiv w:val="1"/>
      <w:marLeft w:val="0"/>
      <w:marRight w:val="0"/>
      <w:marTop w:val="0"/>
      <w:marBottom w:val="0"/>
      <w:divBdr>
        <w:top w:val="none" w:sz="0" w:space="0" w:color="auto"/>
        <w:left w:val="none" w:sz="0" w:space="0" w:color="auto"/>
        <w:bottom w:val="none" w:sz="0" w:space="0" w:color="auto"/>
        <w:right w:val="none" w:sz="0" w:space="0" w:color="auto"/>
      </w:divBdr>
    </w:div>
    <w:div w:id="1664770521">
      <w:bodyDiv w:val="1"/>
      <w:marLeft w:val="0"/>
      <w:marRight w:val="0"/>
      <w:marTop w:val="0"/>
      <w:marBottom w:val="0"/>
      <w:divBdr>
        <w:top w:val="none" w:sz="0" w:space="0" w:color="auto"/>
        <w:left w:val="none" w:sz="0" w:space="0" w:color="auto"/>
        <w:bottom w:val="none" w:sz="0" w:space="0" w:color="auto"/>
        <w:right w:val="none" w:sz="0" w:space="0" w:color="auto"/>
      </w:divBdr>
    </w:div>
    <w:div w:id="1666980779">
      <w:bodyDiv w:val="1"/>
      <w:marLeft w:val="0"/>
      <w:marRight w:val="0"/>
      <w:marTop w:val="0"/>
      <w:marBottom w:val="0"/>
      <w:divBdr>
        <w:top w:val="none" w:sz="0" w:space="0" w:color="auto"/>
        <w:left w:val="none" w:sz="0" w:space="0" w:color="auto"/>
        <w:bottom w:val="none" w:sz="0" w:space="0" w:color="auto"/>
        <w:right w:val="none" w:sz="0" w:space="0" w:color="auto"/>
      </w:divBdr>
    </w:div>
    <w:div w:id="1667006305">
      <w:bodyDiv w:val="1"/>
      <w:marLeft w:val="0"/>
      <w:marRight w:val="0"/>
      <w:marTop w:val="0"/>
      <w:marBottom w:val="0"/>
      <w:divBdr>
        <w:top w:val="none" w:sz="0" w:space="0" w:color="auto"/>
        <w:left w:val="none" w:sz="0" w:space="0" w:color="auto"/>
        <w:bottom w:val="none" w:sz="0" w:space="0" w:color="auto"/>
        <w:right w:val="none" w:sz="0" w:space="0" w:color="auto"/>
      </w:divBdr>
    </w:div>
    <w:div w:id="1668483189">
      <w:bodyDiv w:val="1"/>
      <w:marLeft w:val="0"/>
      <w:marRight w:val="0"/>
      <w:marTop w:val="0"/>
      <w:marBottom w:val="0"/>
      <w:divBdr>
        <w:top w:val="none" w:sz="0" w:space="0" w:color="auto"/>
        <w:left w:val="none" w:sz="0" w:space="0" w:color="auto"/>
        <w:bottom w:val="none" w:sz="0" w:space="0" w:color="auto"/>
        <w:right w:val="none" w:sz="0" w:space="0" w:color="auto"/>
      </w:divBdr>
    </w:div>
    <w:div w:id="1670714605">
      <w:bodyDiv w:val="1"/>
      <w:marLeft w:val="0"/>
      <w:marRight w:val="0"/>
      <w:marTop w:val="0"/>
      <w:marBottom w:val="0"/>
      <w:divBdr>
        <w:top w:val="none" w:sz="0" w:space="0" w:color="auto"/>
        <w:left w:val="none" w:sz="0" w:space="0" w:color="auto"/>
        <w:bottom w:val="none" w:sz="0" w:space="0" w:color="auto"/>
        <w:right w:val="none" w:sz="0" w:space="0" w:color="auto"/>
      </w:divBdr>
    </w:div>
    <w:div w:id="1670794754">
      <w:bodyDiv w:val="1"/>
      <w:marLeft w:val="0"/>
      <w:marRight w:val="0"/>
      <w:marTop w:val="0"/>
      <w:marBottom w:val="0"/>
      <w:divBdr>
        <w:top w:val="none" w:sz="0" w:space="0" w:color="auto"/>
        <w:left w:val="none" w:sz="0" w:space="0" w:color="auto"/>
        <w:bottom w:val="none" w:sz="0" w:space="0" w:color="auto"/>
        <w:right w:val="none" w:sz="0" w:space="0" w:color="auto"/>
      </w:divBdr>
    </w:div>
    <w:div w:id="1672366220">
      <w:bodyDiv w:val="1"/>
      <w:marLeft w:val="0"/>
      <w:marRight w:val="0"/>
      <w:marTop w:val="0"/>
      <w:marBottom w:val="0"/>
      <w:divBdr>
        <w:top w:val="none" w:sz="0" w:space="0" w:color="auto"/>
        <w:left w:val="none" w:sz="0" w:space="0" w:color="auto"/>
        <w:bottom w:val="none" w:sz="0" w:space="0" w:color="auto"/>
        <w:right w:val="none" w:sz="0" w:space="0" w:color="auto"/>
      </w:divBdr>
    </w:div>
    <w:div w:id="1676229765">
      <w:bodyDiv w:val="1"/>
      <w:marLeft w:val="0"/>
      <w:marRight w:val="0"/>
      <w:marTop w:val="0"/>
      <w:marBottom w:val="0"/>
      <w:divBdr>
        <w:top w:val="none" w:sz="0" w:space="0" w:color="auto"/>
        <w:left w:val="none" w:sz="0" w:space="0" w:color="auto"/>
        <w:bottom w:val="none" w:sz="0" w:space="0" w:color="auto"/>
        <w:right w:val="none" w:sz="0" w:space="0" w:color="auto"/>
      </w:divBdr>
    </w:div>
    <w:div w:id="1676761817">
      <w:bodyDiv w:val="1"/>
      <w:marLeft w:val="0"/>
      <w:marRight w:val="0"/>
      <w:marTop w:val="0"/>
      <w:marBottom w:val="0"/>
      <w:divBdr>
        <w:top w:val="none" w:sz="0" w:space="0" w:color="auto"/>
        <w:left w:val="none" w:sz="0" w:space="0" w:color="auto"/>
        <w:bottom w:val="none" w:sz="0" w:space="0" w:color="auto"/>
        <w:right w:val="none" w:sz="0" w:space="0" w:color="auto"/>
      </w:divBdr>
    </w:div>
    <w:div w:id="1684168939">
      <w:bodyDiv w:val="1"/>
      <w:marLeft w:val="0"/>
      <w:marRight w:val="0"/>
      <w:marTop w:val="0"/>
      <w:marBottom w:val="0"/>
      <w:divBdr>
        <w:top w:val="none" w:sz="0" w:space="0" w:color="auto"/>
        <w:left w:val="none" w:sz="0" w:space="0" w:color="auto"/>
        <w:bottom w:val="none" w:sz="0" w:space="0" w:color="auto"/>
        <w:right w:val="none" w:sz="0" w:space="0" w:color="auto"/>
      </w:divBdr>
    </w:div>
    <w:div w:id="1685085161">
      <w:bodyDiv w:val="1"/>
      <w:marLeft w:val="0"/>
      <w:marRight w:val="0"/>
      <w:marTop w:val="0"/>
      <w:marBottom w:val="0"/>
      <w:divBdr>
        <w:top w:val="none" w:sz="0" w:space="0" w:color="auto"/>
        <w:left w:val="none" w:sz="0" w:space="0" w:color="auto"/>
        <w:bottom w:val="none" w:sz="0" w:space="0" w:color="auto"/>
        <w:right w:val="none" w:sz="0" w:space="0" w:color="auto"/>
      </w:divBdr>
    </w:div>
    <w:div w:id="1686977004">
      <w:bodyDiv w:val="1"/>
      <w:marLeft w:val="0"/>
      <w:marRight w:val="0"/>
      <w:marTop w:val="0"/>
      <w:marBottom w:val="0"/>
      <w:divBdr>
        <w:top w:val="none" w:sz="0" w:space="0" w:color="auto"/>
        <w:left w:val="none" w:sz="0" w:space="0" w:color="auto"/>
        <w:bottom w:val="none" w:sz="0" w:space="0" w:color="auto"/>
        <w:right w:val="none" w:sz="0" w:space="0" w:color="auto"/>
      </w:divBdr>
    </w:div>
    <w:div w:id="1688825655">
      <w:bodyDiv w:val="1"/>
      <w:marLeft w:val="0"/>
      <w:marRight w:val="0"/>
      <w:marTop w:val="0"/>
      <w:marBottom w:val="0"/>
      <w:divBdr>
        <w:top w:val="none" w:sz="0" w:space="0" w:color="auto"/>
        <w:left w:val="none" w:sz="0" w:space="0" w:color="auto"/>
        <w:bottom w:val="none" w:sz="0" w:space="0" w:color="auto"/>
        <w:right w:val="none" w:sz="0" w:space="0" w:color="auto"/>
      </w:divBdr>
    </w:div>
    <w:div w:id="1689061508">
      <w:bodyDiv w:val="1"/>
      <w:marLeft w:val="0"/>
      <w:marRight w:val="0"/>
      <w:marTop w:val="0"/>
      <w:marBottom w:val="0"/>
      <w:divBdr>
        <w:top w:val="none" w:sz="0" w:space="0" w:color="auto"/>
        <w:left w:val="none" w:sz="0" w:space="0" w:color="auto"/>
        <w:bottom w:val="none" w:sz="0" w:space="0" w:color="auto"/>
        <w:right w:val="none" w:sz="0" w:space="0" w:color="auto"/>
      </w:divBdr>
    </w:div>
    <w:div w:id="1689256934">
      <w:bodyDiv w:val="1"/>
      <w:marLeft w:val="0"/>
      <w:marRight w:val="0"/>
      <w:marTop w:val="0"/>
      <w:marBottom w:val="0"/>
      <w:divBdr>
        <w:top w:val="none" w:sz="0" w:space="0" w:color="auto"/>
        <w:left w:val="none" w:sz="0" w:space="0" w:color="auto"/>
        <w:bottom w:val="none" w:sz="0" w:space="0" w:color="auto"/>
        <w:right w:val="none" w:sz="0" w:space="0" w:color="auto"/>
      </w:divBdr>
    </w:div>
    <w:div w:id="1696686012">
      <w:bodyDiv w:val="1"/>
      <w:marLeft w:val="0"/>
      <w:marRight w:val="0"/>
      <w:marTop w:val="0"/>
      <w:marBottom w:val="0"/>
      <w:divBdr>
        <w:top w:val="none" w:sz="0" w:space="0" w:color="auto"/>
        <w:left w:val="none" w:sz="0" w:space="0" w:color="auto"/>
        <w:bottom w:val="none" w:sz="0" w:space="0" w:color="auto"/>
        <w:right w:val="none" w:sz="0" w:space="0" w:color="auto"/>
      </w:divBdr>
    </w:div>
    <w:div w:id="1703247325">
      <w:bodyDiv w:val="1"/>
      <w:marLeft w:val="0"/>
      <w:marRight w:val="0"/>
      <w:marTop w:val="0"/>
      <w:marBottom w:val="0"/>
      <w:divBdr>
        <w:top w:val="none" w:sz="0" w:space="0" w:color="auto"/>
        <w:left w:val="none" w:sz="0" w:space="0" w:color="auto"/>
        <w:bottom w:val="none" w:sz="0" w:space="0" w:color="auto"/>
        <w:right w:val="none" w:sz="0" w:space="0" w:color="auto"/>
      </w:divBdr>
    </w:div>
    <w:div w:id="1704555140">
      <w:bodyDiv w:val="1"/>
      <w:marLeft w:val="0"/>
      <w:marRight w:val="0"/>
      <w:marTop w:val="0"/>
      <w:marBottom w:val="0"/>
      <w:divBdr>
        <w:top w:val="none" w:sz="0" w:space="0" w:color="auto"/>
        <w:left w:val="none" w:sz="0" w:space="0" w:color="auto"/>
        <w:bottom w:val="none" w:sz="0" w:space="0" w:color="auto"/>
        <w:right w:val="none" w:sz="0" w:space="0" w:color="auto"/>
      </w:divBdr>
    </w:div>
    <w:div w:id="1708942528">
      <w:bodyDiv w:val="1"/>
      <w:marLeft w:val="0"/>
      <w:marRight w:val="0"/>
      <w:marTop w:val="0"/>
      <w:marBottom w:val="0"/>
      <w:divBdr>
        <w:top w:val="none" w:sz="0" w:space="0" w:color="auto"/>
        <w:left w:val="none" w:sz="0" w:space="0" w:color="auto"/>
        <w:bottom w:val="none" w:sz="0" w:space="0" w:color="auto"/>
        <w:right w:val="none" w:sz="0" w:space="0" w:color="auto"/>
      </w:divBdr>
    </w:div>
    <w:div w:id="1710060299">
      <w:bodyDiv w:val="1"/>
      <w:marLeft w:val="0"/>
      <w:marRight w:val="0"/>
      <w:marTop w:val="0"/>
      <w:marBottom w:val="0"/>
      <w:divBdr>
        <w:top w:val="none" w:sz="0" w:space="0" w:color="auto"/>
        <w:left w:val="none" w:sz="0" w:space="0" w:color="auto"/>
        <w:bottom w:val="none" w:sz="0" w:space="0" w:color="auto"/>
        <w:right w:val="none" w:sz="0" w:space="0" w:color="auto"/>
      </w:divBdr>
    </w:div>
    <w:div w:id="1710757380">
      <w:bodyDiv w:val="1"/>
      <w:marLeft w:val="0"/>
      <w:marRight w:val="0"/>
      <w:marTop w:val="0"/>
      <w:marBottom w:val="0"/>
      <w:divBdr>
        <w:top w:val="none" w:sz="0" w:space="0" w:color="auto"/>
        <w:left w:val="none" w:sz="0" w:space="0" w:color="auto"/>
        <w:bottom w:val="none" w:sz="0" w:space="0" w:color="auto"/>
        <w:right w:val="none" w:sz="0" w:space="0" w:color="auto"/>
      </w:divBdr>
    </w:div>
    <w:div w:id="1711765273">
      <w:bodyDiv w:val="1"/>
      <w:marLeft w:val="0"/>
      <w:marRight w:val="0"/>
      <w:marTop w:val="0"/>
      <w:marBottom w:val="0"/>
      <w:divBdr>
        <w:top w:val="none" w:sz="0" w:space="0" w:color="auto"/>
        <w:left w:val="none" w:sz="0" w:space="0" w:color="auto"/>
        <w:bottom w:val="none" w:sz="0" w:space="0" w:color="auto"/>
        <w:right w:val="none" w:sz="0" w:space="0" w:color="auto"/>
      </w:divBdr>
    </w:div>
    <w:div w:id="1714228757">
      <w:bodyDiv w:val="1"/>
      <w:marLeft w:val="0"/>
      <w:marRight w:val="0"/>
      <w:marTop w:val="0"/>
      <w:marBottom w:val="0"/>
      <w:divBdr>
        <w:top w:val="none" w:sz="0" w:space="0" w:color="auto"/>
        <w:left w:val="none" w:sz="0" w:space="0" w:color="auto"/>
        <w:bottom w:val="none" w:sz="0" w:space="0" w:color="auto"/>
        <w:right w:val="none" w:sz="0" w:space="0" w:color="auto"/>
      </w:divBdr>
    </w:div>
    <w:div w:id="1719627818">
      <w:bodyDiv w:val="1"/>
      <w:marLeft w:val="0"/>
      <w:marRight w:val="0"/>
      <w:marTop w:val="0"/>
      <w:marBottom w:val="0"/>
      <w:divBdr>
        <w:top w:val="none" w:sz="0" w:space="0" w:color="auto"/>
        <w:left w:val="none" w:sz="0" w:space="0" w:color="auto"/>
        <w:bottom w:val="none" w:sz="0" w:space="0" w:color="auto"/>
        <w:right w:val="none" w:sz="0" w:space="0" w:color="auto"/>
      </w:divBdr>
    </w:div>
    <w:div w:id="1720394852">
      <w:bodyDiv w:val="1"/>
      <w:marLeft w:val="0"/>
      <w:marRight w:val="0"/>
      <w:marTop w:val="0"/>
      <w:marBottom w:val="0"/>
      <w:divBdr>
        <w:top w:val="none" w:sz="0" w:space="0" w:color="auto"/>
        <w:left w:val="none" w:sz="0" w:space="0" w:color="auto"/>
        <w:bottom w:val="none" w:sz="0" w:space="0" w:color="auto"/>
        <w:right w:val="none" w:sz="0" w:space="0" w:color="auto"/>
      </w:divBdr>
    </w:div>
    <w:div w:id="1720862216">
      <w:bodyDiv w:val="1"/>
      <w:marLeft w:val="0"/>
      <w:marRight w:val="0"/>
      <w:marTop w:val="0"/>
      <w:marBottom w:val="0"/>
      <w:divBdr>
        <w:top w:val="none" w:sz="0" w:space="0" w:color="auto"/>
        <w:left w:val="none" w:sz="0" w:space="0" w:color="auto"/>
        <w:bottom w:val="none" w:sz="0" w:space="0" w:color="auto"/>
        <w:right w:val="none" w:sz="0" w:space="0" w:color="auto"/>
      </w:divBdr>
    </w:div>
    <w:div w:id="1724407178">
      <w:bodyDiv w:val="1"/>
      <w:marLeft w:val="0"/>
      <w:marRight w:val="0"/>
      <w:marTop w:val="0"/>
      <w:marBottom w:val="0"/>
      <w:divBdr>
        <w:top w:val="none" w:sz="0" w:space="0" w:color="auto"/>
        <w:left w:val="none" w:sz="0" w:space="0" w:color="auto"/>
        <w:bottom w:val="none" w:sz="0" w:space="0" w:color="auto"/>
        <w:right w:val="none" w:sz="0" w:space="0" w:color="auto"/>
      </w:divBdr>
    </w:div>
    <w:div w:id="1727139205">
      <w:bodyDiv w:val="1"/>
      <w:marLeft w:val="0"/>
      <w:marRight w:val="0"/>
      <w:marTop w:val="0"/>
      <w:marBottom w:val="0"/>
      <w:divBdr>
        <w:top w:val="none" w:sz="0" w:space="0" w:color="auto"/>
        <w:left w:val="none" w:sz="0" w:space="0" w:color="auto"/>
        <w:bottom w:val="none" w:sz="0" w:space="0" w:color="auto"/>
        <w:right w:val="none" w:sz="0" w:space="0" w:color="auto"/>
      </w:divBdr>
    </w:div>
    <w:div w:id="1727291565">
      <w:bodyDiv w:val="1"/>
      <w:marLeft w:val="0"/>
      <w:marRight w:val="0"/>
      <w:marTop w:val="0"/>
      <w:marBottom w:val="0"/>
      <w:divBdr>
        <w:top w:val="none" w:sz="0" w:space="0" w:color="auto"/>
        <w:left w:val="none" w:sz="0" w:space="0" w:color="auto"/>
        <w:bottom w:val="none" w:sz="0" w:space="0" w:color="auto"/>
        <w:right w:val="none" w:sz="0" w:space="0" w:color="auto"/>
      </w:divBdr>
    </w:div>
    <w:div w:id="1729111171">
      <w:bodyDiv w:val="1"/>
      <w:marLeft w:val="0"/>
      <w:marRight w:val="0"/>
      <w:marTop w:val="0"/>
      <w:marBottom w:val="0"/>
      <w:divBdr>
        <w:top w:val="none" w:sz="0" w:space="0" w:color="auto"/>
        <w:left w:val="none" w:sz="0" w:space="0" w:color="auto"/>
        <w:bottom w:val="none" w:sz="0" w:space="0" w:color="auto"/>
        <w:right w:val="none" w:sz="0" w:space="0" w:color="auto"/>
      </w:divBdr>
    </w:div>
    <w:div w:id="1729916904">
      <w:bodyDiv w:val="1"/>
      <w:marLeft w:val="0"/>
      <w:marRight w:val="0"/>
      <w:marTop w:val="0"/>
      <w:marBottom w:val="0"/>
      <w:divBdr>
        <w:top w:val="none" w:sz="0" w:space="0" w:color="auto"/>
        <w:left w:val="none" w:sz="0" w:space="0" w:color="auto"/>
        <w:bottom w:val="none" w:sz="0" w:space="0" w:color="auto"/>
        <w:right w:val="none" w:sz="0" w:space="0" w:color="auto"/>
      </w:divBdr>
    </w:div>
    <w:div w:id="1730492613">
      <w:bodyDiv w:val="1"/>
      <w:marLeft w:val="0"/>
      <w:marRight w:val="0"/>
      <w:marTop w:val="0"/>
      <w:marBottom w:val="0"/>
      <w:divBdr>
        <w:top w:val="none" w:sz="0" w:space="0" w:color="auto"/>
        <w:left w:val="none" w:sz="0" w:space="0" w:color="auto"/>
        <w:bottom w:val="none" w:sz="0" w:space="0" w:color="auto"/>
        <w:right w:val="none" w:sz="0" w:space="0" w:color="auto"/>
      </w:divBdr>
    </w:div>
    <w:div w:id="1732734619">
      <w:bodyDiv w:val="1"/>
      <w:marLeft w:val="0"/>
      <w:marRight w:val="0"/>
      <w:marTop w:val="0"/>
      <w:marBottom w:val="0"/>
      <w:divBdr>
        <w:top w:val="none" w:sz="0" w:space="0" w:color="auto"/>
        <w:left w:val="none" w:sz="0" w:space="0" w:color="auto"/>
        <w:bottom w:val="none" w:sz="0" w:space="0" w:color="auto"/>
        <w:right w:val="none" w:sz="0" w:space="0" w:color="auto"/>
      </w:divBdr>
    </w:div>
    <w:div w:id="1737582650">
      <w:bodyDiv w:val="1"/>
      <w:marLeft w:val="0"/>
      <w:marRight w:val="0"/>
      <w:marTop w:val="0"/>
      <w:marBottom w:val="0"/>
      <w:divBdr>
        <w:top w:val="none" w:sz="0" w:space="0" w:color="auto"/>
        <w:left w:val="none" w:sz="0" w:space="0" w:color="auto"/>
        <w:bottom w:val="none" w:sz="0" w:space="0" w:color="auto"/>
        <w:right w:val="none" w:sz="0" w:space="0" w:color="auto"/>
      </w:divBdr>
    </w:div>
    <w:div w:id="1737776451">
      <w:bodyDiv w:val="1"/>
      <w:marLeft w:val="0"/>
      <w:marRight w:val="0"/>
      <w:marTop w:val="0"/>
      <w:marBottom w:val="0"/>
      <w:divBdr>
        <w:top w:val="none" w:sz="0" w:space="0" w:color="auto"/>
        <w:left w:val="none" w:sz="0" w:space="0" w:color="auto"/>
        <w:bottom w:val="none" w:sz="0" w:space="0" w:color="auto"/>
        <w:right w:val="none" w:sz="0" w:space="0" w:color="auto"/>
      </w:divBdr>
    </w:div>
    <w:div w:id="1738867109">
      <w:bodyDiv w:val="1"/>
      <w:marLeft w:val="0"/>
      <w:marRight w:val="0"/>
      <w:marTop w:val="0"/>
      <w:marBottom w:val="0"/>
      <w:divBdr>
        <w:top w:val="none" w:sz="0" w:space="0" w:color="auto"/>
        <w:left w:val="none" w:sz="0" w:space="0" w:color="auto"/>
        <w:bottom w:val="none" w:sz="0" w:space="0" w:color="auto"/>
        <w:right w:val="none" w:sz="0" w:space="0" w:color="auto"/>
      </w:divBdr>
    </w:div>
    <w:div w:id="1742561390">
      <w:bodyDiv w:val="1"/>
      <w:marLeft w:val="0"/>
      <w:marRight w:val="0"/>
      <w:marTop w:val="0"/>
      <w:marBottom w:val="0"/>
      <w:divBdr>
        <w:top w:val="none" w:sz="0" w:space="0" w:color="auto"/>
        <w:left w:val="none" w:sz="0" w:space="0" w:color="auto"/>
        <w:bottom w:val="none" w:sz="0" w:space="0" w:color="auto"/>
        <w:right w:val="none" w:sz="0" w:space="0" w:color="auto"/>
      </w:divBdr>
    </w:div>
    <w:div w:id="1752265430">
      <w:bodyDiv w:val="1"/>
      <w:marLeft w:val="0"/>
      <w:marRight w:val="0"/>
      <w:marTop w:val="0"/>
      <w:marBottom w:val="0"/>
      <w:divBdr>
        <w:top w:val="none" w:sz="0" w:space="0" w:color="auto"/>
        <w:left w:val="none" w:sz="0" w:space="0" w:color="auto"/>
        <w:bottom w:val="none" w:sz="0" w:space="0" w:color="auto"/>
        <w:right w:val="none" w:sz="0" w:space="0" w:color="auto"/>
      </w:divBdr>
    </w:div>
    <w:div w:id="1753699798">
      <w:bodyDiv w:val="1"/>
      <w:marLeft w:val="0"/>
      <w:marRight w:val="0"/>
      <w:marTop w:val="0"/>
      <w:marBottom w:val="0"/>
      <w:divBdr>
        <w:top w:val="none" w:sz="0" w:space="0" w:color="auto"/>
        <w:left w:val="none" w:sz="0" w:space="0" w:color="auto"/>
        <w:bottom w:val="none" w:sz="0" w:space="0" w:color="auto"/>
        <w:right w:val="none" w:sz="0" w:space="0" w:color="auto"/>
      </w:divBdr>
    </w:div>
    <w:div w:id="1754663505">
      <w:bodyDiv w:val="1"/>
      <w:marLeft w:val="0"/>
      <w:marRight w:val="0"/>
      <w:marTop w:val="0"/>
      <w:marBottom w:val="0"/>
      <w:divBdr>
        <w:top w:val="none" w:sz="0" w:space="0" w:color="auto"/>
        <w:left w:val="none" w:sz="0" w:space="0" w:color="auto"/>
        <w:bottom w:val="none" w:sz="0" w:space="0" w:color="auto"/>
        <w:right w:val="none" w:sz="0" w:space="0" w:color="auto"/>
      </w:divBdr>
    </w:div>
    <w:div w:id="1756777602">
      <w:bodyDiv w:val="1"/>
      <w:marLeft w:val="0"/>
      <w:marRight w:val="0"/>
      <w:marTop w:val="0"/>
      <w:marBottom w:val="0"/>
      <w:divBdr>
        <w:top w:val="none" w:sz="0" w:space="0" w:color="auto"/>
        <w:left w:val="none" w:sz="0" w:space="0" w:color="auto"/>
        <w:bottom w:val="none" w:sz="0" w:space="0" w:color="auto"/>
        <w:right w:val="none" w:sz="0" w:space="0" w:color="auto"/>
      </w:divBdr>
    </w:div>
    <w:div w:id="1757706255">
      <w:bodyDiv w:val="1"/>
      <w:marLeft w:val="0"/>
      <w:marRight w:val="0"/>
      <w:marTop w:val="0"/>
      <w:marBottom w:val="0"/>
      <w:divBdr>
        <w:top w:val="none" w:sz="0" w:space="0" w:color="auto"/>
        <w:left w:val="none" w:sz="0" w:space="0" w:color="auto"/>
        <w:bottom w:val="none" w:sz="0" w:space="0" w:color="auto"/>
        <w:right w:val="none" w:sz="0" w:space="0" w:color="auto"/>
      </w:divBdr>
    </w:div>
    <w:div w:id="1758015724">
      <w:bodyDiv w:val="1"/>
      <w:marLeft w:val="0"/>
      <w:marRight w:val="0"/>
      <w:marTop w:val="0"/>
      <w:marBottom w:val="0"/>
      <w:divBdr>
        <w:top w:val="none" w:sz="0" w:space="0" w:color="auto"/>
        <w:left w:val="none" w:sz="0" w:space="0" w:color="auto"/>
        <w:bottom w:val="none" w:sz="0" w:space="0" w:color="auto"/>
        <w:right w:val="none" w:sz="0" w:space="0" w:color="auto"/>
      </w:divBdr>
    </w:div>
    <w:div w:id="1758208340">
      <w:bodyDiv w:val="1"/>
      <w:marLeft w:val="0"/>
      <w:marRight w:val="0"/>
      <w:marTop w:val="0"/>
      <w:marBottom w:val="0"/>
      <w:divBdr>
        <w:top w:val="none" w:sz="0" w:space="0" w:color="auto"/>
        <w:left w:val="none" w:sz="0" w:space="0" w:color="auto"/>
        <w:bottom w:val="none" w:sz="0" w:space="0" w:color="auto"/>
        <w:right w:val="none" w:sz="0" w:space="0" w:color="auto"/>
      </w:divBdr>
    </w:div>
    <w:div w:id="1758406120">
      <w:bodyDiv w:val="1"/>
      <w:marLeft w:val="0"/>
      <w:marRight w:val="0"/>
      <w:marTop w:val="0"/>
      <w:marBottom w:val="0"/>
      <w:divBdr>
        <w:top w:val="none" w:sz="0" w:space="0" w:color="auto"/>
        <w:left w:val="none" w:sz="0" w:space="0" w:color="auto"/>
        <w:bottom w:val="none" w:sz="0" w:space="0" w:color="auto"/>
        <w:right w:val="none" w:sz="0" w:space="0" w:color="auto"/>
      </w:divBdr>
    </w:div>
    <w:div w:id="1758818692">
      <w:bodyDiv w:val="1"/>
      <w:marLeft w:val="0"/>
      <w:marRight w:val="0"/>
      <w:marTop w:val="0"/>
      <w:marBottom w:val="0"/>
      <w:divBdr>
        <w:top w:val="none" w:sz="0" w:space="0" w:color="auto"/>
        <w:left w:val="none" w:sz="0" w:space="0" w:color="auto"/>
        <w:bottom w:val="none" w:sz="0" w:space="0" w:color="auto"/>
        <w:right w:val="none" w:sz="0" w:space="0" w:color="auto"/>
      </w:divBdr>
    </w:div>
    <w:div w:id="1759784670">
      <w:bodyDiv w:val="1"/>
      <w:marLeft w:val="0"/>
      <w:marRight w:val="0"/>
      <w:marTop w:val="0"/>
      <w:marBottom w:val="0"/>
      <w:divBdr>
        <w:top w:val="none" w:sz="0" w:space="0" w:color="auto"/>
        <w:left w:val="none" w:sz="0" w:space="0" w:color="auto"/>
        <w:bottom w:val="none" w:sz="0" w:space="0" w:color="auto"/>
        <w:right w:val="none" w:sz="0" w:space="0" w:color="auto"/>
      </w:divBdr>
    </w:div>
    <w:div w:id="1761027309">
      <w:bodyDiv w:val="1"/>
      <w:marLeft w:val="0"/>
      <w:marRight w:val="0"/>
      <w:marTop w:val="0"/>
      <w:marBottom w:val="0"/>
      <w:divBdr>
        <w:top w:val="none" w:sz="0" w:space="0" w:color="auto"/>
        <w:left w:val="none" w:sz="0" w:space="0" w:color="auto"/>
        <w:bottom w:val="none" w:sz="0" w:space="0" w:color="auto"/>
        <w:right w:val="none" w:sz="0" w:space="0" w:color="auto"/>
      </w:divBdr>
    </w:div>
    <w:div w:id="1766606935">
      <w:bodyDiv w:val="1"/>
      <w:marLeft w:val="0"/>
      <w:marRight w:val="0"/>
      <w:marTop w:val="0"/>
      <w:marBottom w:val="0"/>
      <w:divBdr>
        <w:top w:val="none" w:sz="0" w:space="0" w:color="auto"/>
        <w:left w:val="none" w:sz="0" w:space="0" w:color="auto"/>
        <w:bottom w:val="none" w:sz="0" w:space="0" w:color="auto"/>
        <w:right w:val="none" w:sz="0" w:space="0" w:color="auto"/>
      </w:divBdr>
    </w:div>
    <w:div w:id="1766611159">
      <w:bodyDiv w:val="1"/>
      <w:marLeft w:val="0"/>
      <w:marRight w:val="0"/>
      <w:marTop w:val="0"/>
      <w:marBottom w:val="0"/>
      <w:divBdr>
        <w:top w:val="none" w:sz="0" w:space="0" w:color="auto"/>
        <w:left w:val="none" w:sz="0" w:space="0" w:color="auto"/>
        <w:bottom w:val="none" w:sz="0" w:space="0" w:color="auto"/>
        <w:right w:val="none" w:sz="0" w:space="0" w:color="auto"/>
      </w:divBdr>
    </w:div>
    <w:div w:id="1767070421">
      <w:bodyDiv w:val="1"/>
      <w:marLeft w:val="0"/>
      <w:marRight w:val="0"/>
      <w:marTop w:val="0"/>
      <w:marBottom w:val="0"/>
      <w:divBdr>
        <w:top w:val="none" w:sz="0" w:space="0" w:color="auto"/>
        <w:left w:val="none" w:sz="0" w:space="0" w:color="auto"/>
        <w:bottom w:val="none" w:sz="0" w:space="0" w:color="auto"/>
        <w:right w:val="none" w:sz="0" w:space="0" w:color="auto"/>
      </w:divBdr>
    </w:div>
    <w:div w:id="1767538470">
      <w:bodyDiv w:val="1"/>
      <w:marLeft w:val="0"/>
      <w:marRight w:val="0"/>
      <w:marTop w:val="0"/>
      <w:marBottom w:val="0"/>
      <w:divBdr>
        <w:top w:val="none" w:sz="0" w:space="0" w:color="auto"/>
        <w:left w:val="none" w:sz="0" w:space="0" w:color="auto"/>
        <w:bottom w:val="none" w:sz="0" w:space="0" w:color="auto"/>
        <w:right w:val="none" w:sz="0" w:space="0" w:color="auto"/>
      </w:divBdr>
    </w:div>
    <w:div w:id="1770929490">
      <w:bodyDiv w:val="1"/>
      <w:marLeft w:val="0"/>
      <w:marRight w:val="0"/>
      <w:marTop w:val="0"/>
      <w:marBottom w:val="0"/>
      <w:divBdr>
        <w:top w:val="none" w:sz="0" w:space="0" w:color="auto"/>
        <w:left w:val="none" w:sz="0" w:space="0" w:color="auto"/>
        <w:bottom w:val="none" w:sz="0" w:space="0" w:color="auto"/>
        <w:right w:val="none" w:sz="0" w:space="0" w:color="auto"/>
      </w:divBdr>
    </w:div>
    <w:div w:id="1771969315">
      <w:bodyDiv w:val="1"/>
      <w:marLeft w:val="0"/>
      <w:marRight w:val="0"/>
      <w:marTop w:val="0"/>
      <w:marBottom w:val="0"/>
      <w:divBdr>
        <w:top w:val="none" w:sz="0" w:space="0" w:color="auto"/>
        <w:left w:val="none" w:sz="0" w:space="0" w:color="auto"/>
        <w:bottom w:val="none" w:sz="0" w:space="0" w:color="auto"/>
        <w:right w:val="none" w:sz="0" w:space="0" w:color="auto"/>
      </w:divBdr>
    </w:div>
    <w:div w:id="1779711816">
      <w:bodyDiv w:val="1"/>
      <w:marLeft w:val="0"/>
      <w:marRight w:val="0"/>
      <w:marTop w:val="0"/>
      <w:marBottom w:val="0"/>
      <w:divBdr>
        <w:top w:val="none" w:sz="0" w:space="0" w:color="auto"/>
        <w:left w:val="none" w:sz="0" w:space="0" w:color="auto"/>
        <w:bottom w:val="none" w:sz="0" w:space="0" w:color="auto"/>
        <w:right w:val="none" w:sz="0" w:space="0" w:color="auto"/>
      </w:divBdr>
    </w:div>
    <w:div w:id="1780561445">
      <w:bodyDiv w:val="1"/>
      <w:marLeft w:val="0"/>
      <w:marRight w:val="0"/>
      <w:marTop w:val="0"/>
      <w:marBottom w:val="0"/>
      <w:divBdr>
        <w:top w:val="none" w:sz="0" w:space="0" w:color="auto"/>
        <w:left w:val="none" w:sz="0" w:space="0" w:color="auto"/>
        <w:bottom w:val="none" w:sz="0" w:space="0" w:color="auto"/>
        <w:right w:val="none" w:sz="0" w:space="0" w:color="auto"/>
      </w:divBdr>
    </w:div>
    <w:div w:id="1781948790">
      <w:bodyDiv w:val="1"/>
      <w:marLeft w:val="0"/>
      <w:marRight w:val="0"/>
      <w:marTop w:val="0"/>
      <w:marBottom w:val="0"/>
      <w:divBdr>
        <w:top w:val="none" w:sz="0" w:space="0" w:color="auto"/>
        <w:left w:val="none" w:sz="0" w:space="0" w:color="auto"/>
        <w:bottom w:val="none" w:sz="0" w:space="0" w:color="auto"/>
        <w:right w:val="none" w:sz="0" w:space="0" w:color="auto"/>
      </w:divBdr>
    </w:div>
    <w:div w:id="1782918769">
      <w:bodyDiv w:val="1"/>
      <w:marLeft w:val="0"/>
      <w:marRight w:val="0"/>
      <w:marTop w:val="0"/>
      <w:marBottom w:val="0"/>
      <w:divBdr>
        <w:top w:val="none" w:sz="0" w:space="0" w:color="auto"/>
        <w:left w:val="none" w:sz="0" w:space="0" w:color="auto"/>
        <w:bottom w:val="none" w:sz="0" w:space="0" w:color="auto"/>
        <w:right w:val="none" w:sz="0" w:space="0" w:color="auto"/>
      </w:divBdr>
    </w:div>
    <w:div w:id="1784765831">
      <w:bodyDiv w:val="1"/>
      <w:marLeft w:val="0"/>
      <w:marRight w:val="0"/>
      <w:marTop w:val="0"/>
      <w:marBottom w:val="0"/>
      <w:divBdr>
        <w:top w:val="none" w:sz="0" w:space="0" w:color="auto"/>
        <w:left w:val="none" w:sz="0" w:space="0" w:color="auto"/>
        <w:bottom w:val="none" w:sz="0" w:space="0" w:color="auto"/>
        <w:right w:val="none" w:sz="0" w:space="0" w:color="auto"/>
      </w:divBdr>
    </w:div>
    <w:div w:id="1786268638">
      <w:bodyDiv w:val="1"/>
      <w:marLeft w:val="0"/>
      <w:marRight w:val="0"/>
      <w:marTop w:val="0"/>
      <w:marBottom w:val="0"/>
      <w:divBdr>
        <w:top w:val="none" w:sz="0" w:space="0" w:color="auto"/>
        <w:left w:val="none" w:sz="0" w:space="0" w:color="auto"/>
        <w:bottom w:val="none" w:sz="0" w:space="0" w:color="auto"/>
        <w:right w:val="none" w:sz="0" w:space="0" w:color="auto"/>
      </w:divBdr>
    </w:div>
    <w:div w:id="1786727806">
      <w:bodyDiv w:val="1"/>
      <w:marLeft w:val="0"/>
      <w:marRight w:val="0"/>
      <w:marTop w:val="0"/>
      <w:marBottom w:val="0"/>
      <w:divBdr>
        <w:top w:val="none" w:sz="0" w:space="0" w:color="auto"/>
        <w:left w:val="none" w:sz="0" w:space="0" w:color="auto"/>
        <w:bottom w:val="none" w:sz="0" w:space="0" w:color="auto"/>
        <w:right w:val="none" w:sz="0" w:space="0" w:color="auto"/>
      </w:divBdr>
    </w:div>
    <w:div w:id="1788352559">
      <w:bodyDiv w:val="1"/>
      <w:marLeft w:val="0"/>
      <w:marRight w:val="0"/>
      <w:marTop w:val="0"/>
      <w:marBottom w:val="0"/>
      <w:divBdr>
        <w:top w:val="none" w:sz="0" w:space="0" w:color="auto"/>
        <w:left w:val="none" w:sz="0" w:space="0" w:color="auto"/>
        <w:bottom w:val="none" w:sz="0" w:space="0" w:color="auto"/>
        <w:right w:val="none" w:sz="0" w:space="0" w:color="auto"/>
      </w:divBdr>
    </w:div>
    <w:div w:id="1789545033">
      <w:bodyDiv w:val="1"/>
      <w:marLeft w:val="0"/>
      <w:marRight w:val="0"/>
      <w:marTop w:val="0"/>
      <w:marBottom w:val="0"/>
      <w:divBdr>
        <w:top w:val="none" w:sz="0" w:space="0" w:color="auto"/>
        <w:left w:val="none" w:sz="0" w:space="0" w:color="auto"/>
        <w:bottom w:val="none" w:sz="0" w:space="0" w:color="auto"/>
        <w:right w:val="none" w:sz="0" w:space="0" w:color="auto"/>
      </w:divBdr>
    </w:div>
    <w:div w:id="1793550441">
      <w:bodyDiv w:val="1"/>
      <w:marLeft w:val="0"/>
      <w:marRight w:val="0"/>
      <w:marTop w:val="0"/>
      <w:marBottom w:val="0"/>
      <w:divBdr>
        <w:top w:val="none" w:sz="0" w:space="0" w:color="auto"/>
        <w:left w:val="none" w:sz="0" w:space="0" w:color="auto"/>
        <w:bottom w:val="none" w:sz="0" w:space="0" w:color="auto"/>
        <w:right w:val="none" w:sz="0" w:space="0" w:color="auto"/>
      </w:divBdr>
    </w:div>
    <w:div w:id="1794205090">
      <w:bodyDiv w:val="1"/>
      <w:marLeft w:val="0"/>
      <w:marRight w:val="0"/>
      <w:marTop w:val="0"/>
      <w:marBottom w:val="0"/>
      <w:divBdr>
        <w:top w:val="none" w:sz="0" w:space="0" w:color="auto"/>
        <w:left w:val="none" w:sz="0" w:space="0" w:color="auto"/>
        <w:bottom w:val="none" w:sz="0" w:space="0" w:color="auto"/>
        <w:right w:val="none" w:sz="0" w:space="0" w:color="auto"/>
      </w:divBdr>
    </w:div>
    <w:div w:id="1798142801">
      <w:bodyDiv w:val="1"/>
      <w:marLeft w:val="0"/>
      <w:marRight w:val="0"/>
      <w:marTop w:val="0"/>
      <w:marBottom w:val="0"/>
      <w:divBdr>
        <w:top w:val="none" w:sz="0" w:space="0" w:color="auto"/>
        <w:left w:val="none" w:sz="0" w:space="0" w:color="auto"/>
        <w:bottom w:val="none" w:sz="0" w:space="0" w:color="auto"/>
        <w:right w:val="none" w:sz="0" w:space="0" w:color="auto"/>
      </w:divBdr>
      <w:divsChild>
        <w:div w:id="456801375">
          <w:marLeft w:val="994"/>
          <w:marRight w:val="0"/>
          <w:marTop w:val="0"/>
          <w:marBottom w:val="0"/>
          <w:divBdr>
            <w:top w:val="none" w:sz="0" w:space="0" w:color="auto"/>
            <w:left w:val="none" w:sz="0" w:space="0" w:color="auto"/>
            <w:bottom w:val="none" w:sz="0" w:space="0" w:color="auto"/>
            <w:right w:val="none" w:sz="0" w:space="0" w:color="auto"/>
          </w:divBdr>
        </w:div>
        <w:div w:id="734625638">
          <w:marLeft w:val="994"/>
          <w:marRight w:val="0"/>
          <w:marTop w:val="0"/>
          <w:marBottom w:val="0"/>
          <w:divBdr>
            <w:top w:val="none" w:sz="0" w:space="0" w:color="auto"/>
            <w:left w:val="none" w:sz="0" w:space="0" w:color="auto"/>
            <w:bottom w:val="none" w:sz="0" w:space="0" w:color="auto"/>
            <w:right w:val="none" w:sz="0" w:space="0" w:color="auto"/>
          </w:divBdr>
        </w:div>
        <w:div w:id="1348601600">
          <w:marLeft w:val="994"/>
          <w:marRight w:val="0"/>
          <w:marTop w:val="0"/>
          <w:marBottom w:val="0"/>
          <w:divBdr>
            <w:top w:val="none" w:sz="0" w:space="0" w:color="auto"/>
            <w:left w:val="none" w:sz="0" w:space="0" w:color="auto"/>
            <w:bottom w:val="none" w:sz="0" w:space="0" w:color="auto"/>
            <w:right w:val="none" w:sz="0" w:space="0" w:color="auto"/>
          </w:divBdr>
        </w:div>
        <w:div w:id="1418863368">
          <w:marLeft w:val="994"/>
          <w:marRight w:val="0"/>
          <w:marTop w:val="0"/>
          <w:marBottom w:val="0"/>
          <w:divBdr>
            <w:top w:val="none" w:sz="0" w:space="0" w:color="auto"/>
            <w:left w:val="none" w:sz="0" w:space="0" w:color="auto"/>
            <w:bottom w:val="none" w:sz="0" w:space="0" w:color="auto"/>
            <w:right w:val="none" w:sz="0" w:space="0" w:color="auto"/>
          </w:divBdr>
        </w:div>
        <w:div w:id="1462842031">
          <w:marLeft w:val="994"/>
          <w:marRight w:val="0"/>
          <w:marTop w:val="0"/>
          <w:marBottom w:val="0"/>
          <w:divBdr>
            <w:top w:val="none" w:sz="0" w:space="0" w:color="auto"/>
            <w:left w:val="none" w:sz="0" w:space="0" w:color="auto"/>
            <w:bottom w:val="none" w:sz="0" w:space="0" w:color="auto"/>
            <w:right w:val="none" w:sz="0" w:space="0" w:color="auto"/>
          </w:divBdr>
        </w:div>
        <w:div w:id="1877809479">
          <w:marLeft w:val="994"/>
          <w:marRight w:val="0"/>
          <w:marTop w:val="0"/>
          <w:marBottom w:val="0"/>
          <w:divBdr>
            <w:top w:val="none" w:sz="0" w:space="0" w:color="auto"/>
            <w:left w:val="none" w:sz="0" w:space="0" w:color="auto"/>
            <w:bottom w:val="none" w:sz="0" w:space="0" w:color="auto"/>
            <w:right w:val="none" w:sz="0" w:space="0" w:color="auto"/>
          </w:divBdr>
        </w:div>
        <w:div w:id="1897351925">
          <w:marLeft w:val="994"/>
          <w:marRight w:val="0"/>
          <w:marTop w:val="0"/>
          <w:marBottom w:val="0"/>
          <w:divBdr>
            <w:top w:val="none" w:sz="0" w:space="0" w:color="auto"/>
            <w:left w:val="none" w:sz="0" w:space="0" w:color="auto"/>
            <w:bottom w:val="none" w:sz="0" w:space="0" w:color="auto"/>
            <w:right w:val="none" w:sz="0" w:space="0" w:color="auto"/>
          </w:divBdr>
        </w:div>
      </w:divsChild>
    </w:div>
    <w:div w:id="1799185186">
      <w:bodyDiv w:val="1"/>
      <w:marLeft w:val="0"/>
      <w:marRight w:val="0"/>
      <w:marTop w:val="0"/>
      <w:marBottom w:val="0"/>
      <w:divBdr>
        <w:top w:val="none" w:sz="0" w:space="0" w:color="auto"/>
        <w:left w:val="none" w:sz="0" w:space="0" w:color="auto"/>
        <w:bottom w:val="none" w:sz="0" w:space="0" w:color="auto"/>
        <w:right w:val="none" w:sz="0" w:space="0" w:color="auto"/>
      </w:divBdr>
    </w:div>
    <w:div w:id="1800680031">
      <w:bodyDiv w:val="1"/>
      <w:marLeft w:val="0"/>
      <w:marRight w:val="0"/>
      <w:marTop w:val="0"/>
      <w:marBottom w:val="0"/>
      <w:divBdr>
        <w:top w:val="none" w:sz="0" w:space="0" w:color="auto"/>
        <w:left w:val="none" w:sz="0" w:space="0" w:color="auto"/>
        <w:bottom w:val="none" w:sz="0" w:space="0" w:color="auto"/>
        <w:right w:val="none" w:sz="0" w:space="0" w:color="auto"/>
      </w:divBdr>
    </w:div>
    <w:div w:id="1801534642">
      <w:bodyDiv w:val="1"/>
      <w:marLeft w:val="0"/>
      <w:marRight w:val="0"/>
      <w:marTop w:val="0"/>
      <w:marBottom w:val="0"/>
      <w:divBdr>
        <w:top w:val="none" w:sz="0" w:space="0" w:color="auto"/>
        <w:left w:val="none" w:sz="0" w:space="0" w:color="auto"/>
        <w:bottom w:val="none" w:sz="0" w:space="0" w:color="auto"/>
        <w:right w:val="none" w:sz="0" w:space="0" w:color="auto"/>
      </w:divBdr>
    </w:div>
    <w:div w:id="1802915893">
      <w:bodyDiv w:val="1"/>
      <w:marLeft w:val="0"/>
      <w:marRight w:val="0"/>
      <w:marTop w:val="0"/>
      <w:marBottom w:val="0"/>
      <w:divBdr>
        <w:top w:val="none" w:sz="0" w:space="0" w:color="auto"/>
        <w:left w:val="none" w:sz="0" w:space="0" w:color="auto"/>
        <w:bottom w:val="none" w:sz="0" w:space="0" w:color="auto"/>
        <w:right w:val="none" w:sz="0" w:space="0" w:color="auto"/>
      </w:divBdr>
    </w:div>
    <w:div w:id="1804932289">
      <w:bodyDiv w:val="1"/>
      <w:marLeft w:val="0"/>
      <w:marRight w:val="0"/>
      <w:marTop w:val="0"/>
      <w:marBottom w:val="0"/>
      <w:divBdr>
        <w:top w:val="none" w:sz="0" w:space="0" w:color="auto"/>
        <w:left w:val="none" w:sz="0" w:space="0" w:color="auto"/>
        <w:bottom w:val="none" w:sz="0" w:space="0" w:color="auto"/>
        <w:right w:val="none" w:sz="0" w:space="0" w:color="auto"/>
      </w:divBdr>
    </w:div>
    <w:div w:id="1805927239">
      <w:bodyDiv w:val="1"/>
      <w:marLeft w:val="0"/>
      <w:marRight w:val="0"/>
      <w:marTop w:val="0"/>
      <w:marBottom w:val="0"/>
      <w:divBdr>
        <w:top w:val="none" w:sz="0" w:space="0" w:color="auto"/>
        <w:left w:val="none" w:sz="0" w:space="0" w:color="auto"/>
        <w:bottom w:val="none" w:sz="0" w:space="0" w:color="auto"/>
        <w:right w:val="none" w:sz="0" w:space="0" w:color="auto"/>
      </w:divBdr>
    </w:div>
    <w:div w:id="1805928752">
      <w:bodyDiv w:val="1"/>
      <w:marLeft w:val="0"/>
      <w:marRight w:val="0"/>
      <w:marTop w:val="0"/>
      <w:marBottom w:val="0"/>
      <w:divBdr>
        <w:top w:val="none" w:sz="0" w:space="0" w:color="auto"/>
        <w:left w:val="none" w:sz="0" w:space="0" w:color="auto"/>
        <w:bottom w:val="none" w:sz="0" w:space="0" w:color="auto"/>
        <w:right w:val="none" w:sz="0" w:space="0" w:color="auto"/>
      </w:divBdr>
    </w:div>
    <w:div w:id="1806269231">
      <w:bodyDiv w:val="1"/>
      <w:marLeft w:val="0"/>
      <w:marRight w:val="0"/>
      <w:marTop w:val="0"/>
      <w:marBottom w:val="0"/>
      <w:divBdr>
        <w:top w:val="none" w:sz="0" w:space="0" w:color="auto"/>
        <w:left w:val="none" w:sz="0" w:space="0" w:color="auto"/>
        <w:bottom w:val="none" w:sz="0" w:space="0" w:color="auto"/>
        <w:right w:val="none" w:sz="0" w:space="0" w:color="auto"/>
      </w:divBdr>
    </w:div>
    <w:div w:id="1808236464">
      <w:bodyDiv w:val="1"/>
      <w:marLeft w:val="0"/>
      <w:marRight w:val="0"/>
      <w:marTop w:val="0"/>
      <w:marBottom w:val="0"/>
      <w:divBdr>
        <w:top w:val="none" w:sz="0" w:space="0" w:color="auto"/>
        <w:left w:val="none" w:sz="0" w:space="0" w:color="auto"/>
        <w:bottom w:val="none" w:sz="0" w:space="0" w:color="auto"/>
        <w:right w:val="none" w:sz="0" w:space="0" w:color="auto"/>
      </w:divBdr>
    </w:div>
    <w:div w:id="1811089344">
      <w:bodyDiv w:val="1"/>
      <w:marLeft w:val="0"/>
      <w:marRight w:val="0"/>
      <w:marTop w:val="0"/>
      <w:marBottom w:val="0"/>
      <w:divBdr>
        <w:top w:val="none" w:sz="0" w:space="0" w:color="auto"/>
        <w:left w:val="none" w:sz="0" w:space="0" w:color="auto"/>
        <w:bottom w:val="none" w:sz="0" w:space="0" w:color="auto"/>
        <w:right w:val="none" w:sz="0" w:space="0" w:color="auto"/>
      </w:divBdr>
    </w:div>
    <w:div w:id="1811630952">
      <w:bodyDiv w:val="1"/>
      <w:marLeft w:val="0"/>
      <w:marRight w:val="0"/>
      <w:marTop w:val="0"/>
      <w:marBottom w:val="0"/>
      <w:divBdr>
        <w:top w:val="none" w:sz="0" w:space="0" w:color="auto"/>
        <w:left w:val="none" w:sz="0" w:space="0" w:color="auto"/>
        <w:bottom w:val="none" w:sz="0" w:space="0" w:color="auto"/>
        <w:right w:val="none" w:sz="0" w:space="0" w:color="auto"/>
      </w:divBdr>
    </w:div>
    <w:div w:id="1812401706">
      <w:bodyDiv w:val="1"/>
      <w:marLeft w:val="0"/>
      <w:marRight w:val="0"/>
      <w:marTop w:val="0"/>
      <w:marBottom w:val="0"/>
      <w:divBdr>
        <w:top w:val="none" w:sz="0" w:space="0" w:color="auto"/>
        <w:left w:val="none" w:sz="0" w:space="0" w:color="auto"/>
        <w:bottom w:val="none" w:sz="0" w:space="0" w:color="auto"/>
        <w:right w:val="none" w:sz="0" w:space="0" w:color="auto"/>
      </w:divBdr>
    </w:div>
    <w:div w:id="1814633642">
      <w:bodyDiv w:val="1"/>
      <w:marLeft w:val="0"/>
      <w:marRight w:val="0"/>
      <w:marTop w:val="0"/>
      <w:marBottom w:val="0"/>
      <w:divBdr>
        <w:top w:val="none" w:sz="0" w:space="0" w:color="auto"/>
        <w:left w:val="none" w:sz="0" w:space="0" w:color="auto"/>
        <w:bottom w:val="none" w:sz="0" w:space="0" w:color="auto"/>
        <w:right w:val="none" w:sz="0" w:space="0" w:color="auto"/>
      </w:divBdr>
    </w:div>
    <w:div w:id="1814784355">
      <w:bodyDiv w:val="1"/>
      <w:marLeft w:val="0"/>
      <w:marRight w:val="0"/>
      <w:marTop w:val="0"/>
      <w:marBottom w:val="0"/>
      <w:divBdr>
        <w:top w:val="none" w:sz="0" w:space="0" w:color="auto"/>
        <w:left w:val="none" w:sz="0" w:space="0" w:color="auto"/>
        <w:bottom w:val="none" w:sz="0" w:space="0" w:color="auto"/>
        <w:right w:val="none" w:sz="0" w:space="0" w:color="auto"/>
      </w:divBdr>
    </w:div>
    <w:div w:id="1816335590">
      <w:bodyDiv w:val="1"/>
      <w:marLeft w:val="0"/>
      <w:marRight w:val="0"/>
      <w:marTop w:val="0"/>
      <w:marBottom w:val="0"/>
      <w:divBdr>
        <w:top w:val="none" w:sz="0" w:space="0" w:color="auto"/>
        <w:left w:val="none" w:sz="0" w:space="0" w:color="auto"/>
        <w:bottom w:val="none" w:sz="0" w:space="0" w:color="auto"/>
        <w:right w:val="none" w:sz="0" w:space="0" w:color="auto"/>
      </w:divBdr>
    </w:div>
    <w:div w:id="1817454845">
      <w:bodyDiv w:val="1"/>
      <w:marLeft w:val="0"/>
      <w:marRight w:val="0"/>
      <w:marTop w:val="0"/>
      <w:marBottom w:val="0"/>
      <w:divBdr>
        <w:top w:val="none" w:sz="0" w:space="0" w:color="auto"/>
        <w:left w:val="none" w:sz="0" w:space="0" w:color="auto"/>
        <w:bottom w:val="none" w:sz="0" w:space="0" w:color="auto"/>
        <w:right w:val="none" w:sz="0" w:space="0" w:color="auto"/>
      </w:divBdr>
    </w:div>
    <w:div w:id="1817525678">
      <w:bodyDiv w:val="1"/>
      <w:marLeft w:val="0"/>
      <w:marRight w:val="0"/>
      <w:marTop w:val="0"/>
      <w:marBottom w:val="0"/>
      <w:divBdr>
        <w:top w:val="none" w:sz="0" w:space="0" w:color="auto"/>
        <w:left w:val="none" w:sz="0" w:space="0" w:color="auto"/>
        <w:bottom w:val="none" w:sz="0" w:space="0" w:color="auto"/>
        <w:right w:val="none" w:sz="0" w:space="0" w:color="auto"/>
      </w:divBdr>
    </w:div>
    <w:div w:id="1820000406">
      <w:bodyDiv w:val="1"/>
      <w:marLeft w:val="0"/>
      <w:marRight w:val="0"/>
      <w:marTop w:val="0"/>
      <w:marBottom w:val="0"/>
      <w:divBdr>
        <w:top w:val="none" w:sz="0" w:space="0" w:color="auto"/>
        <w:left w:val="none" w:sz="0" w:space="0" w:color="auto"/>
        <w:bottom w:val="none" w:sz="0" w:space="0" w:color="auto"/>
        <w:right w:val="none" w:sz="0" w:space="0" w:color="auto"/>
      </w:divBdr>
    </w:div>
    <w:div w:id="1821772302">
      <w:bodyDiv w:val="1"/>
      <w:marLeft w:val="0"/>
      <w:marRight w:val="0"/>
      <w:marTop w:val="0"/>
      <w:marBottom w:val="0"/>
      <w:divBdr>
        <w:top w:val="none" w:sz="0" w:space="0" w:color="auto"/>
        <w:left w:val="none" w:sz="0" w:space="0" w:color="auto"/>
        <w:bottom w:val="none" w:sz="0" w:space="0" w:color="auto"/>
        <w:right w:val="none" w:sz="0" w:space="0" w:color="auto"/>
      </w:divBdr>
    </w:div>
    <w:div w:id="1821801578">
      <w:bodyDiv w:val="1"/>
      <w:marLeft w:val="0"/>
      <w:marRight w:val="0"/>
      <w:marTop w:val="0"/>
      <w:marBottom w:val="0"/>
      <w:divBdr>
        <w:top w:val="none" w:sz="0" w:space="0" w:color="auto"/>
        <w:left w:val="none" w:sz="0" w:space="0" w:color="auto"/>
        <w:bottom w:val="none" w:sz="0" w:space="0" w:color="auto"/>
        <w:right w:val="none" w:sz="0" w:space="0" w:color="auto"/>
      </w:divBdr>
    </w:div>
    <w:div w:id="1822652274">
      <w:bodyDiv w:val="1"/>
      <w:marLeft w:val="0"/>
      <w:marRight w:val="0"/>
      <w:marTop w:val="0"/>
      <w:marBottom w:val="0"/>
      <w:divBdr>
        <w:top w:val="none" w:sz="0" w:space="0" w:color="auto"/>
        <w:left w:val="none" w:sz="0" w:space="0" w:color="auto"/>
        <w:bottom w:val="none" w:sz="0" w:space="0" w:color="auto"/>
        <w:right w:val="none" w:sz="0" w:space="0" w:color="auto"/>
      </w:divBdr>
    </w:div>
    <w:div w:id="1824199064">
      <w:bodyDiv w:val="1"/>
      <w:marLeft w:val="0"/>
      <w:marRight w:val="0"/>
      <w:marTop w:val="0"/>
      <w:marBottom w:val="0"/>
      <w:divBdr>
        <w:top w:val="none" w:sz="0" w:space="0" w:color="auto"/>
        <w:left w:val="none" w:sz="0" w:space="0" w:color="auto"/>
        <w:bottom w:val="none" w:sz="0" w:space="0" w:color="auto"/>
        <w:right w:val="none" w:sz="0" w:space="0" w:color="auto"/>
      </w:divBdr>
    </w:div>
    <w:div w:id="1824619397">
      <w:bodyDiv w:val="1"/>
      <w:marLeft w:val="0"/>
      <w:marRight w:val="0"/>
      <w:marTop w:val="0"/>
      <w:marBottom w:val="0"/>
      <w:divBdr>
        <w:top w:val="none" w:sz="0" w:space="0" w:color="auto"/>
        <w:left w:val="none" w:sz="0" w:space="0" w:color="auto"/>
        <w:bottom w:val="none" w:sz="0" w:space="0" w:color="auto"/>
        <w:right w:val="none" w:sz="0" w:space="0" w:color="auto"/>
      </w:divBdr>
    </w:div>
    <w:div w:id="1824809028">
      <w:bodyDiv w:val="1"/>
      <w:marLeft w:val="0"/>
      <w:marRight w:val="0"/>
      <w:marTop w:val="0"/>
      <w:marBottom w:val="0"/>
      <w:divBdr>
        <w:top w:val="none" w:sz="0" w:space="0" w:color="auto"/>
        <w:left w:val="none" w:sz="0" w:space="0" w:color="auto"/>
        <w:bottom w:val="none" w:sz="0" w:space="0" w:color="auto"/>
        <w:right w:val="none" w:sz="0" w:space="0" w:color="auto"/>
      </w:divBdr>
    </w:div>
    <w:div w:id="1826629633">
      <w:bodyDiv w:val="1"/>
      <w:marLeft w:val="0"/>
      <w:marRight w:val="0"/>
      <w:marTop w:val="0"/>
      <w:marBottom w:val="0"/>
      <w:divBdr>
        <w:top w:val="none" w:sz="0" w:space="0" w:color="auto"/>
        <w:left w:val="none" w:sz="0" w:space="0" w:color="auto"/>
        <w:bottom w:val="none" w:sz="0" w:space="0" w:color="auto"/>
        <w:right w:val="none" w:sz="0" w:space="0" w:color="auto"/>
      </w:divBdr>
    </w:div>
    <w:div w:id="1829248793">
      <w:bodyDiv w:val="1"/>
      <w:marLeft w:val="0"/>
      <w:marRight w:val="0"/>
      <w:marTop w:val="0"/>
      <w:marBottom w:val="0"/>
      <w:divBdr>
        <w:top w:val="none" w:sz="0" w:space="0" w:color="auto"/>
        <w:left w:val="none" w:sz="0" w:space="0" w:color="auto"/>
        <w:bottom w:val="none" w:sz="0" w:space="0" w:color="auto"/>
        <w:right w:val="none" w:sz="0" w:space="0" w:color="auto"/>
      </w:divBdr>
    </w:div>
    <w:div w:id="1829327442">
      <w:bodyDiv w:val="1"/>
      <w:marLeft w:val="0"/>
      <w:marRight w:val="0"/>
      <w:marTop w:val="0"/>
      <w:marBottom w:val="0"/>
      <w:divBdr>
        <w:top w:val="none" w:sz="0" w:space="0" w:color="auto"/>
        <w:left w:val="none" w:sz="0" w:space="0" w:color="auto"/>
        <w:bottom w:val="none" w:sz="0" w:space="0" w:color="auto"/>
        <w:right w:val="none" w:sz="0" w:space="0" w:color="auto"/>
      </w:divBdr>
    </w:div>
    <w:div w:id="1829976072">
      <w:bodyDiv w:val="1"/>
      <w:marLeft w:val="0"/>
      <w:marRight w:val="0"/>
      <w:marTop w:val="0"/>
      <w:marBottom w:val="0"/>
      <w:divBdr>
        <w:top w:val="none" w:sz="0" w:space="0" w:color="auto"/>
        <w:left w:val="none" w:sz="0" w:space="0" w:color="auto"/>
        <w:bottom w:val="none" w:sz="0" w:space="0" w:color="auto"/>
        <w:right w:val="none" w:sz="0" w:space="0" w:color="auto"/>
      </w:divBdr>
    </w:div>
    <w:div w:id="1833445242">
      <w:bodyDiv w:val="1"/>
      <w:marLeft w:val="0"/>
      <w:marRight w:val="0"/>
      <w:marTop w:val="0"/>
      <w:marBottom w:val="0"/>
      <w:divBdr>
        <w:top w:val="none" w:sz="0" w:space="0" w:color="auto"/>
        <w:left w:val="none" w:sz="0" w:space="0" w:color="auto"/>
        <w:bottom w:val="none" w:sz="0" w:space="0" w:color="auto"/>
        <w:right w:val="none" w:sz="0" w:space="0" w:color="auto"/>
      </w:divBdr>
    </w:div>
    <w:div w:id="1836147050">
      <w:bodyDiv w:val="1"/>
      <w:marLeft w:val="0"/>
      <w:marRight w:val="0"/>
      <w:marTop w:val="0"/>
      <w:marBottom w:val="0"/>
      <w:divBdr>
        <w:top w:val="none" w:sz="0" w:space="0" w:color="auto"/>
        <w:left w:val="none" w:sz="0" w:space="0" w:color="auto"/>
        <w:bottom w:val="none" w:sz="0" w:space="0" w:color="auto"/>
        <w:right w:val="none" w:sz="0" w:space="0" w:color="auto"/>
      </w:divBdr>
    </w:div>
    <w:div w:id="1842038065">
      <w:bodyDiv w:val="1"/>
      <w:marLeft w:val="0"/>
      <w:marRight w:val="0"/>
      <w:marTop w:val="0"/>
      <w:marBottom w:val="0"/>
      <w:divBdr>
        <w:top w:val="none" w:sz="0" w:space="0" w:color="auto"/>
        <w:left w:val="none" w:sz="0" w:space="0" w:color="auto"/>
        <w:bottom w:val="none" w:sz="0" w:space="0" w:color="auto"/>
        <w:right w:val="none" w:sz="0" w:space="0" w:color="auto"/>
      </w:divBdr>
    </w:div>
    <w:div w:id="1847402917">
      <w:bodyDiv w:val="1"/>
      <w:marLeft w:val="0"/>
      <w:marRight w:val="0"/>
      <w:marTop w:val="0"/>
      <w:marBottom w:val="0"/>
      <w:divBdr>
        <w:top w:val="none" w:sz="0" w:space="0" w:color="auto"/>
        <w:left w:val="none" w:sz="0" w:space="0" w:color="auto"/>
        <w:bottom w:val="none" w:sz="0" w:space="0" w:color="auto"/>
        <w:right w:val="none" w:sz="0" w:space="0" w:color="auto"/>
      </w:divBdr>
    </w:div>
    <w:div w:id="1848016753">
      <w:bodyDiv w:val="1"/>
      <w:marLeft w:val="0"/>
      <w:marRight w:val="0"/>
      <w:marTop w:val="0"/>
      <w:marBottom w:val="0"/>
      <w:divBdr>
        <w:top w:val="none" w:sz="0" w:space="0" w:color="auto"/>
        <w:left w:val="none" w:sz="0" w:space="0" w:color="auto"/>
        <w:bottom w:val="none" w:sz="0" w:space="0" w:color="auto"/>
        <w:right w:val="none" w:sz="0" w:space="0" w:color="auto"/>
      </w:divBdr>
    </w:div>
    <w:div w:id="1848404359">
      <w:bodyDiv w:val="1"/>
      <w:marLeft w:val="0"/>
      <w:marRight w:val="0"/>
      <w:marTop w:val="0"/>
      <w:marBottom w:val="0"/>
      <w:divBdr>
        <w:top w:val="none" w:sz="0" w:space="0" w:color="auto"/>
        <w:left w:val="none" w:sz="0" w:space="0" w:color="auto"/>
        <w:bottom w:val="none" w:sz="0" w:space="0" w:color="auto"/>
        <w:right w:val="none" w:sz="0" w:space="0" w:color="auto"/>
      </w:divBdr>
    </w:div>
    <w:div w:id="1850563065">
      <w:bodyDiv w:val="1"/>
      <w:marLeft w:val="0"/>
      <w:marRight w:val="0"/>
      <w:marTop w:val="0"/>
      <w:marBottom w:val="0"/>
      <w:divBdr>
        <w:top w:val="none" w:sz="0" w:space="0" w:color="auto"/>
        <w:left w:val="none" w:sz="0" w:space="0" w:color="auto"/>
        <w:bottom w:val="none" w:sz="0" w:space="0" w:color="auto"/>
        <w:right w:val="none" w:sz="0" w:space="0" w:color="auto"/>
      </w:divBdr>
    </w:div>
    <w:div w:id="1855849346">
      <w:bodyDiv w:val="1"/>
      <w:marLeft w:val="0"/>
      <w:marRight w:val="0"/>
      <w:marTop w:val="0"/>
      <w:marBottom w:val="0"/>
      <w:divBdr>
        <w:top w:val="none" w:sz="0" w:space="0" w:color="auto"/>
        <w:left w:val="none" w:sz="0" w:space="0" w:color="auto"/>
        <w:bottom w:val="none" w:sz="0" w:space="0" w:color="auto"/>
        <w:right w:val="none" w:sz="0" w:space="0" w:color="auto"/>
      </w:divBdr>
    </w:div>
    <w:div w:id="1856113521">
      <w:bodyDiv w:val="1"/>
      <w:marLeft w:val="0"/>
      <w:marRight w:val="0"/>
      <w:marTop w:val="0"/>
      <w:marBottom w:val="0"/>
      <w:divBdr>
        <w:top w:val="none" w:sz="0" w:space="0" w:color="auto"/>
        <w:left w:val="none" w:sz="0" w:space="0" w:color="auto"/>
        <w:bottom w:val="none" w:sz="0" w:space="0" w:color="auto"/>
        <w:right w:val="none" w:sz="0" w:space="0" w:color="auto"/>
      </w:divBdr>
    </w:div>
    <w:div w:id="1856383171">
      <w:bodyDiv w:val="1"/>
      <w:marLeft w:val="0"/>
      <w:marRight w:val="0"/>
      <w:marTop w:val="0"/>
      <w:marBottom w:val="0"/>
      <w:divBdr>
        <w:top w:val="none" w:sz="0" w:space="0" w:color="auto"/>
        <w:left w:val="none" w:sz="0" w:space="0" w:color="auto"/>
        <w:bottom w:val="none" w:sz="0" w:space="0" w:color="auto"/>
        <w:right w:val="none" w:sz="0" w:space="0" w:color="auto"/>
      </w:divBdr>
    </w:div>
    <w:div w:id="1857379182">
      <w:bodyDiv w:val="1"/>
      <w:marLeft w:val="0"/>
      <w:marRight w:val="0"/>
      <w:marTop w:val="0"/>
      <w:marBottom w:val="0"/>
      <w:divBdr>
        <w:top w:val="none" w:sz="0" w:space="0" w:color="auto"/>
        <w:left w:val="none" w:sz="0" w:space="0" w:color="auto"/>
        <w:bottom w:val="none" w:sz="0" w:space="0" w:color="auto"/>
        <w:right w:val="none" w:sz="0" w:space="0" w:color="auto"/>
      </w:divBdr>
    </w:div>
    <w:div w:id="1859075551">
      <w:bodyDiv w:val="1"/>
      <w:marLeft w:val="0"/>
      <w:marRight w:val="0"/>
      <w:marTop w:val="0"/>
      <w:marBottom w:val="0"/>
      <w:divBdr>
        <w:top w:val="none" w:sz="0" w:space="0" w:color="auto"/>
        <w:left w:val="none" w:sz="0" w:space="0" w:color="auto"/>
        <w:bottom w:val="none" w:sz="0" w:space="0" w:color="auto"/>
        <w:right w:val="none" w:sz="0" w:space="0" w:color="auto"/>
      </w:divBdr>
    </w:div>
    <w:div w:id="1859198528">
      <w:bodyDiv w:val="1"/>
      <w:marLeft w:val="0"/>
      <w:marRight w:val="0"/>
      <w:marTop w:val="0"/>
      <w:marBottom w:val="0"/>
      <w:divBdr>
        <w:top w:val="none" w:sz="0" w:space="0" w:color="auto"/>
        <w:left w:val="none" w:sz="0" w:space="0" w:color="auto"/>
        <w:bottom w:val="none" w:sz="0" w:space="0" w:color="auto"/>
        <w:right w:val="none" w:sz="0" w:space="0" w:color="auto"/>
      </w:divBdr>
    </w:div>
    <w:div w:id="1860192134">
      <w:bodyDiv w:val="1"/>
      <w:marLeft w:val="0"/>
      <w:marRight w:val="0"/>
      <w:marTop w:val="0"/>
      <w:marBottom w:val="0"/>
      <w:divBdr>
        <w:top w:val="none" w:sz="0" w:space="0" w:color="auto"/>
        <w:left w:val="none" w:sz="0" w:space="0" w:color="auto"/>
        <w:bottom w:val="none" w:sz="0" w:space="0" w:color="auto"/>
        <w:right w:val="none" w:sz="0" w:space="0" w:color="auto"/>
      </w:divBdr>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 w:id="1863280117">
      <w:bodyDiv w:val="1"/>
      <w:marLeft w:val="0"/>
      <w:marRight w:val="0"/>
      <w:marTop w:val="0"/>
      <w:marBottom w:val="0"/>
      <w:divBdr>
        <w:top w:val="none" w:sz="0" w:space="0" w:color="auto"/>
        <w:left w:val="none" w:sz="0" w:space="0" w:color="auto"/>
        <w:bottom w:val="none" w:sz="0" w:space="0" w:color="auto"/>
        <w:right w:val="none" w:sz="0" w:space="0" w:color="auto"/>
      </w:divBdr>
    </w:div>
    <w:div w:id="1864594168">
      <w:bodyDiv w:val="1"/>
      <w:marLeft w:val="0"/>
      <w:marRight w:val="0"/>
      <w:marTop w:val="0"/>
      <w:marBottom w:val="0"/>
      <w:divBdr>
        <w:top w:val="none" w:sz="0" w:space="0" w:color="auto"/>
        <w:left w:val="none" w:sz="0" w:space="0" w:color="auto"/>
        <w:bottom w:val="none" w:sz="0" w:space="0" w:color="auto"/>
        <w:right w:val="none" w:sz="0" w:space="0" w:color="auto"/>
      </w:divBdr>
    </w:div>
    <w:div w:id="1865627006">
      <w:bodyDiv w:val="1"/>
      <w:marLeft w:val="0"/>
      <w:marRight w:val="0"/>
      <w:marTop w:val="0"/>
      <w:marBottom w:val="0"/>
      <w:divBdr>
        <w:top w:val="none" w:sz="0" w:space="0" w:color="auto"/>
        <w:left w:val="none" w:sz="0" w:space="0" w:color="auto"/>
        <w:bottom w:val="none" w:sz="0" w:space="0" w:color="auto"/>
        <w:right w:val="none" w:sz="0" w:space="0" w:color="auto"/>
      </w:divBdr>
    </w:div>
    <w:div w:id="1866482851">
      <w:bodyDiv w:val="1"/>
      <w:marLeft w:val="0"/>
      <w:marRight w:val="0"/>
      <w:marTop w:val="0"/>
      <w:marBottom w:val="0"/>
      <w:divBdr>
        <w:top w:val="none" w:sz="0" w:space="0" w:color="auto"/>
        <w:left w:val="none" w:sz="0" w:space="0" w:color="auto"/>
        <w:bottom w:val="none" w:sz="0" w:space="0" w:color="auto"/>
        <w:right w:val="none" w:sz="0" w:space="0" w:color="auto"/>
      </w:divBdr>
    </w:div>
    <w:div w:id="1867208353">
      <w:bodyDiv w:val="1"/>
      <w:marLeft w:val="0"/>
      <w:marRight w:val="0"/>
      <w:marTop w:val="0"/>
      <w:marBottom w:val="0"/>
      <w:divBdr>
        <w:top w:val="none" w:sz="0" w:space="0" w:color="auto"/>
        <w:left w:val="none" w:sz="0" w:space="0" w:color="auto"/>
        <w:bottom w:val="none" w:sz="0" w:space="0" w:color="auto"/>
        <w:right w:val="none" w:sz="0" w:space="0" w:color="auto"/>
      </w:divBdr>
    </w:div>
    <w:div w:id="1870411398">
      <w:bodyDiv w:val="1"/>
      <w:marLeft w:val="0"/>
      <w:marRight w:val="0"/>
      <w:marTop w:val="0"/>
      <w:marBottom w:val="0"/>
      <w:divBdr>
        <w:top w:val="none" w:sz="0" w:space="0" w:color="auto"/>
        <w:left w:val="none" w:sz="0" w:space="0" w:color="auto"/>
        <w:bottom w:val="none" w:sz="0" w:space="0" w:color="auto"/>
        <w:right w:val="none" w:sz="0" w:space="0" w:color="auto"/>
      </w:divBdr>
    </w:div>
    <w:div w:id="1870796431">
      <w:bodyDiv w:val="1"/>
      <w:marLeft w:val="0"/>
      <w:marRight w:val="0"/>
      <w:marTop w:val="0"/>
      <w:marBottom w:val="0"/>
      <w:divBdr>
        <w:top w:val="none" w:sz="0" w:space="0" w:color="auto"/>
        <w:left w:val="none" w:sz="0" w:space="0" w:color="auto"/>
        <w:bottom w:val="none" w:sz="0" w:space="0" w:color="auto"/>
        <w:right w:val="none" w:sz="0" w:space="0" w:color="auto"/>
      </w:divBdr>
    </w:div>
    <w:div w:id="1875192477">
      <w:bodyDiv w:val="1"/>
      <w:marLeft w:val="0"/>
      <w:marRight w:val="0"/>
      <w:marTop w:val="0"/>
      <w:marBottom w:val="0"/>
      <w:divBdr>
        <w:top w:val="none" w:sz="0" w:space="0" w:color="auto"/>
        <w:left w:val="none" w:sz="0" w:space="0" w:color="auto"/>
        <w:bottom w:val="none" w:sz="0" w:space="0" w:color="auto"/>
        <w:right w:val="none" w:sz="0" w:space="0" w:color="auto"/>
      </w:divBdr>
    </w:div>
    <w:div w:id="1878664486">
      <w:bodyDiv w:val="1"/>
      <w:marLeft w:val="0"/>
      <w:marRight w:val="0"/>
      <w:marTop w:val="0"/>
      <w:marBottom w:val="0"/>
      <w:divBdr>
        <w:top w:val="none" w:sz="0" w:space="0" w:color="auto"/>
        <w:left w:val="none" w:sz="0" w:space="0" w:color="auto"/>
        <w:bottom w:val="none" w:sz="0" w:space="0" w:color="auto"/>
        <w:right w:val="none" w:sz="0" w:space="0" w:color="auto"/>
      </w:divBdr>
    </w:div>
    <w:div w:id="1883471571">
      <w:bodyDiv w:val="1"/>
      <w:marLeft w:val="0"/>
      <w:marRight w:val="0"/>
      <w:marTop w:val="0"/>
      <w:marBottom w:val="0"/>
      <w:divBdr>
        <w:top w:val="none" w:sz="0" w:space="0" w:color="auto"/>
        <w:left w:val="none" w:sz="0" w:space="0" w:color="auto"/>
        <w:bottom w:val="none" w:sz="0" w:space="0" w:color="auto"/>
        <w:right w:val="none" w:sz="0" w:space="0" w:color="auto"/>
      </w:divBdr>
    </w:div>
    <w:div w:id="1885829462">
      <w:bodyDiv w:val="1"/>
      <w:marLeft w:val="0"/>
      <w:marRight w:val="0"/>
      <w:marTop w:val="0"/>
      <w:marBottom w:val="0"/>
      <w:divBdr>
        <w:top w:val="none" w:sz="0" w:space="0" w:color="auto"/>
        <w:left w:val="none" w:sz="0" w:space="0" w:color="auto"/>
        <w:bottom w:val="none" w:sz="0" w:space="0" w:color="auto"/>
        <w:right w:val="none" w:sz="0" w:space="0" w:color="auto"/>
      </w:divBdr>
    </w:div>
    <w:div w:id="1889418691">
      <w:bodyDiv w:val="1"/>
      <w:marLeft w:val="0"/>
      <w:marRight w:val="0"/>
      <w:marTop w:val="0"/>
      <w:marBottom w:val="0"/>
      <w:divBdr>
        <w:top w:val="none" w:sz="0" w:space="0" w:color="auto"/>
        <w:left w:val="none" w:sz="0" w:space="0" w:color="auto"/>
        <w:bottom w:val="none" w:sz="0" w:space="0" w:color="auto"/>
        <w:right w:val="none" w:sz="0" w:space="0" w:color="auto"/>
      </w:divBdr>
    </w:div>
    <w:div w:id="1890845262">
      <w:bodyDiv w:val="1"/>
      <w:marLeft w:val="0"/>
      <w:marRight w:val="0"/>
      <w:marTop w:val="0"/>
      <w:marBottom w:val="0"/>
      <w:divBdr>
        <w:top w:val="none" w:sz="0" w:space="0" w:color="auto"/>
        <w:left w:val="none" w:sz="0" w:space="0" w:color="auto"/>
        <w:bottom w:val="none" w:sz="0" w:space="0" w:color="auto"/>
        <w:right w:val="none" w:sz="0" w:space="0" w:color="auto"/>
      </w:divBdr>
    </w:div>
    <w:div w:id="1894384400">
      <w:bodyDiv w:val="1"/>
      <w:marLeft w:val="0"/>
      <w:marRight w:val="0"/>
      <w:marTop w:val="0"/>
      <w:marBottom w:val="0"/>
      <w:divBdr>
        <w:top w:val="none" w:sz="0" w:space="0" w:color="auto"/>
        <w:left w:val="none" w:sz="0" w:space="0" w:color="auto"/>
        <w:bottom w:val="none" w:sz="0" w:space="0" w:color="auto"/>
        <w:right w:val="none" w:sz="0" w:space="0" w:color="auto"/>
      </w:divBdr>
    </w:div>
    <w:div w:id="1896428168">
      <w:bodyDiv w:val="1"/>
      <w:marLeft w:val="0"/>
      <w:marRight w:val="0"/>
      <w:marTop w:val="0"/>
      <w:marBottom w:val="0"/>
      <w:divBdr>
        <w:top w:val="none" w:sz="0" w:space="0" w:color="auto"/>
        <w:left w:val="none" w:sz="0" w:space="0" w:color="auto"/>
        <w:bottom w:val="none" w:sz="0" w:space="0" w:color="auto"/>
        <w:right w:val="none" w:sz="0" w:space="0" w:color="auto"/>
      </w:divBdr>
    </w:div>
    <w:div w:id="1899129024">
      <w:bodyDiv w:val="1"/>
      <w:marLeft w:val="0"/>
      <w:marRight w:val="0"/>
      <w:marTop w:val="0"/>
      <w:marBottom w:val="0"/>
      <w:divBdr>
        <w:top w:val="none" w:sz="0" w:space="0" w:color="auto"/>
        <w:left w:val="none" w:sz="0" w:space="0" w:color="auto"/>
        <w:bottom w:val="none" w:sz="0" w:space="0" w:color="auto"/>
        <w:right w:val="none" w:sz="0" w:space="0" w:color="auto"/>
      </w:divBdr>
    </w:div>
    <w:div w:id="1899634260">
      <w:bodyDiv w:val="1"/>
      <w:marLeft w:val="0"/>
      <w:marRight w:val="0"/>
      <w:marTop w:val="0"/>
      <w:marBottom w:val="0"/>
      <w:divBdr>
        <w:top w:val="none" w:sz="0" w:space="0" w:color="auto"/>
        <w:left w:val="none" w:sz="0" w:space="0" w:color="auto"/>
        <w:bottom w:val="none" w:sz="0" w:space="0" w:color="auto"/>
        <w:right w:val="none" w:sz="0" w:space="0" w:color="auto"/>
      </w:divBdr>
    </w:div>
    <w:div w:id="1899777199">
      <w:bodyDiv w:val="1"/>
      <w:marLeft w:val="0"/>
      <w:marRight w:val="0"/>
      <w:marTop w:val="0"/>
      <w:marBottom w:val="0"/>
      <w:divBdr>
        <w:top w:val="none" w:sz="0" w:space="0" w:color="auto"/>
        <w:left w:val="none" w:sz="0" w:space="0" w:color="auto"/>
        <w:bottom w:val="none" w:sz="0" w:space="0" w:color="auto"/>
        <w:right w:val="none" w:sz="0" w:space="0" w:color="auto"/>
      </w:divBdr>
    </w:div>
    <w:div w:id="1900095217">
      <w:bodyDiv w:val="1"/>
      <w:marLeft w:val="0"/>
      <w:marRight w:val="0"/>
      <w:marTop w:val="0"/>
      <w:marBottom w:val="0"/>
      <w:divBdr>
        <w:top w:val="none" w:sz="0" w:space="0" w:color="auto"/>
        <w:left w:val="none" w:sz="0" w:space="0" w:color="auto"/>
        <w:bottom w:val="none" w:sz="0" w:space="0" w:color="auto"/>
        <w:right w:val="none" w:sz="0" w:space="0" w:color="auto"/>
      </w:divBdr>
    </w:div>
    <w:div w:id="1904214767">
      <w:bodyDiv w:val="1"/>
      <w:marLeft w:val="0"/>
      <w:marRight w:val="0"/>
      <w:marTop w:val="0"/>
      <w:marBottom w:val="0"/>
      <w:divBdr>
        <w:top w:val="none" w:sz="0" w:space="0" w:color="auto"/>
        <w:left w:val="none" w:sz="0" w:space="0" w:color="auto"/>
        <w:bottom w:val="none" w:sz="0" w:space="0" w:color="auto"/>
        <w:right w:val="none" w:sz="0" w:space="0" w:color="auto"/>
      </w:divBdr>
    </w:div>
    <w:div w:id="1905022746">
      <w:bodyDiv w:val="1"/>
      <w:marLeft w:val="0"/>
      <w:marRight w:val="0"/>
      <w:marTop w:val="0"/>
      <w:marBottom w:val="0"/>
      <w:divBdr>
        <w:top w:val="none" w:sz="0" w:space="0" w:color="auto"/>
        <w:left w:val="none" w:sz="0" w:space="0" w:color="auto"/>
        <w:bottom w:val="none" w:sz="0" w:space="0" w:color="auto"/>
        <w:right w:val="none" w:sz="0" w:space="0" w:color="auto"/>
      </w:divBdr>
    </w:div>
    <w:div w:id="1905291074">
      <w:bodyDiv w:val="1"/>
      <w:marLeft w:val="0"/>
      <w:marRight w:val="0"/>
      <w:marTop w:val="0"/>
      <w:marBottom w:val="0"/>
      <w:divBdr>
        <w:top w:val="none" w:sz="0" w:space="0" w:color="auto"/>
        <w:left w:val="none" w:sz="0" w:space="0" w:color="auto"/>
        <w:bottom w:val="none" w:sz="0" w:space="0" w:color="auto"/>
        <w:right w:val="none" w:sz="0" w:space="0" w:color="auto"/>
      </w:divBdr>
    </w:div>
    <w:div w:id="1911118235">
      <w:bodyDiv w:val="1"/>
      <w:marLeft w:val="0"/>
      <w:marRight w:val="0"/>
      <w:marTop w:val="0"/>
      <w:marBottom w:val="0"/>
      <w:divBdr>
        <w:top w:val="none" w:sz="0" w:space="0" w:color="auto"/>
        <w:left w:val="none" w:sz="0" w:space="0" w:color="auto"/>
        <w:bottom w:val="none" w:sz="0" w:space="0" w:color="auto"/>
        <w:right w:val="none" w:sz="0" w:space="0" w:color="auto"/>
      </w:divBdr>
    </w:div>
    <w:div w:id="1913932906">
      <w:bodyDiv w:val="1"/>
      <w:marLeft w:val="0"/>
      <w:marRight w:val="0"/>
      <w:marTop w:val="0"/>
      <w:marBottom w:val="0"/>
      <w:divBdr>
        <w:top w:val="none" w:sz="0" w:space="0" w:color="auto"/>
        <w:left w:val="none" w:sz="0" w:space="0" w:color="auto"/>
        <w:bottom w:val="none" w:sz="0" w:space="0" w:color="auto"/>
        <w:right w:val="none" w:sz="0" w:space="0" w:color="auto"/>
      </w:divBdr>
    </w:div>
    <w:div w:id="1915123318">
      <w:bodyDiv w:val="1"/>
      <w:marLeft w:val="0"/>
      <w:marRight w:val="0"/>
      <w:marTop w:val="0"/>
      <w:marBottom w:val="0"/>
      <w:divBdr>
        <w:top w:val="none" w:sz="0" w:space="0" w:color="auto"/>
        <w:left w:val="none" w:sz="0" w:space="0" w:color="auto"/>
        <w:bottom w:val="none" w:sz="0" w:space="0" w:color="auto"/>
        <w:right w:val="none" w:sz="0" w:space="0" w:color="auto"/>
      </w:divBdr>
    </w:div>
    <w:div w:id="1917203634">
      <w:bodyDiv w:val="1"/>
      <w:marLeft w:val="0"/>
      <w:marRight w:val="0"/>
      <w:marTop w:val="0"/>
      <w:marBottom w:val="0"/>
      <w:divBdr>
        <w:top w:val="none" w:sz="0" w:space="0" w:color="auto"/>
        <w:left w:val="none" w:sz="0" w:space="0" w:color="auto"/>
        <w:bottom w:val="none" w:sz="0" w:space="0" w:color="auto"/>
        <w:right w:val="none" w:sz="0" w:space="0" w:color="auto"/>
      </w:divBdr>
    </w:div>
    <w:div w:id="1921939044">
      <w:bodyDiv w:val="1"/>
      <w:marLeft w:val="0"/>
      <w:marRight w:val="0"/>
      <w:marTop w:val="0"/>
      <w:marBottom w:val="0"/>
      <w:divBdr>
        <w:top w:val="none" w:sz="0" w:space="0" w:color="auto"/>
        <w:left w:val="none" w:sz="0" w:space="0" w:color="auto"/>
        <w:bottom w:val="none" w:sz="0" w:space="0" w:color="auto"/>
        <w:right w:val="none" w:sz="0" w:space="0" w:color="auto"/>
      </w:divBdr>
    </w:div>
    <w:div w:id="1925870275">
      <w:bodyDiv w:val="1"/>
      <w:marLeft w:val="0"/>
      <w:marRight w:val="0"/>
      <w:marTop w:val="0"/>
      <w:marBottom w:val="0"/>
      <w:divBdr>
        <w:top w:val="none" w:sz="0" w:space="0" w:color="auto"/>
        <w:left w:val="none" w:sz="0" w:space="0" w:color="auto"/>
        <w:bottom w:val="none" w:sz="0" w:space="0" w:color="auto"/>
        <w:right w:val="none" w:sz="0" w:space="0" w:color="auto"/>
      </w:divBdr>
    </w:div>
    <w:div w:id="1926962115">
      <w:bodyDiv w:val="1"/>
      <w:marLeft w:val="0"/>
      <w:marRight w:val="0"/>
      <w:marTop w:val="0"/>
      <w:marBottom w:val="0"/>
      <w:divBdr>
        <w:top w:val="none" w:sz="0" w:space="0" w:color="auto"/>
        <w:left w:val="none" w:sz="0" w:space="0" w:color="auto"/>
        <w:bottom w:val="none" w:sz="0" w:space="0" w:color="auto"/>
        <w:right w:val="none" w:sz="0" w:space="0" w:color="auto"/>
      </w:divBdr>
    </w:div>
    <w:div w:id="1930389325">
      <w:bodyDiv w:val="1"/>
      <w:marLeft w:val="0"/>
      <w:marRight w:val="0"/>
      <w:marTop w:val="0"/>
      <w:marBottom w:val="0"/>
      <w:divBdr>
        <w:top w:val="none" w:sz="0" w:space="0" w:color="auto"/>
        <w:left w:val="none" w:sz="0" w:space="0" w:color="auto"/>
        <w:bottom w:val="none" w:sz="0" w:space="0" w:color="auto"/>
        <w:right w:val="none" w:sz="0" w:space="0" w:color="auto"/>
      </w:divBdr>
    </w:div>
    <w:div w:id="1932154703">
      <w:bodyDiv w:val="1"/>
      <w:marLeft w:val="0"/>
      <w:marRight w:val="0"/>
      <w:marTop w:val="0"/>
      <w:marBottom w:val="0"/>
      <w:divBdr>
        <w:top w:val="none" w:sz="0" w:space="0" w:color="auto"/>
        <w:left w:val="none" w:sz="0" w:space="0" w:color="auto"/>
        <w:bottom w:val="none" w:sz="0" w:space="0" w:color="auto"/>
        <w:right w:val="none" w:sz="0" w:space="0" w:color="auto"/>
      </w:divBdr>
    </w:div>
    <w:div w:id="1932621488">
      <w:bodyDiv w:val="1"/>
      <w:marLeft w:val="0"/>
      <w:marRight w:val="0"/>
      <w:marTop w:val="0"/>
      <w:marBottom w:val="0"/>
      <w:divBdr>
        <w:top w:val="none" w:sz="0" w:space="0" w:color="auto"/>
        <w:left w:val="none" w:sz="0" w:space="0" w:color="auto"/>
        <w:bottom w:val="none" w:sz="0" w:space="0" w:color="auto"/>
        <w:right w:val="none" w:sz="0" w:space="0" w:color="auto"/>
      </w:divBdr>
    </w:div>
    <w:div w:id="1940522875">
      <w:bodyDiv w:val="1"/>
      <w:marLeft w:val="0"/>
      <w:marRight w:val="0"/>
      <w:marTop w:val="0"/>
      <w:marBottom w:val="0"/>
      <w:divBdr>
        <w:top w:val="none" w:sz="0" w:space="0" w:color="auto"/>
        <w:left w:val="none" w:sz="0" w:space="0" w:color="auto"/>
        <w:bottom w:val="none" w:sz="0" w:space="0" w:color="auto"/>
        <w:right w:val="none" w:sz="0" w:space="0" w:color="auto"/>
      </w:divBdr>
    </w:div>
    <w:div w:id="1941134339">
      <w:bodyDiv w:val="1"/>
      <w:marLeft w:val="0"/>
      <w:marRight w:val="0"/>
      <w:marTop w:val="0"/>
      <w:marBottom w:val="0"/>
      <w:divBdr>
        <w:top w:val="none" w:sz="0" w:space="0" w:color="auto"/>
        <w:left w:val="none" w:sz="0" w:space="0" w:color="auto"/>
        <w:bottom w:val="none" w:sz="0" w:space="0" w:color="auto"/>
        <w:right w:val="none" w:sz="0" w:space="0" w:color="auto"/>
      </w:divBdr>
    </w:div>
    <w:div w:id="1943224181">
      <w:bodyDiv w:val="1"/>
      <w:marLeft w:val="0"/>
      <w:marRight w:val="0"/>
      <w:marTop w:val="0"/>
      <w:marBottom w:val="0"/>
      <w:divBdr>
        <w:top w:val="none" w:sz="0" w:space="0" w:color="auto"/>
        <w:left w:val="none" w:sz="0" w:space="0" w:color="auto"/>
        <w:bottom w:val="none" w:sz="0" w:space="0" w:color="auto"/>
        <w:right w:val="none" w:sz="0" w:space="0" w:color="auto"/>
      </w:divBdr>
    </w:div>
    <w:div w:id="1943798095">
      <w:bodyDiv w:val="1"/>
      <w:marLeft w:val="0"/>
      <w:marRight w:val="0"/>
      <w:marTop w:val="0"/>
      <w:marBottom w:val="0"/>
      <w:divBdr>
        <w:top w:val="none" w:sz="0" w:space="0" w:color="auto"/>
        <w:left w:val="none" w:sz="0" w:space="0" w:color="auto"/>
        <w:bottom w:val="none" w:sz="0" w:space="0" w:color="auto"/>
        <w:right w:val="none" w:sz="0" w:space="0" w:color="auto"/>
      </w:divBdr>
    </w:div>
    <w:div w:id="1944335652">
      <w:bodyDiv w:val="1"/>
      <w:marLeft w:val="0"/>
      <w:marRight w:val="0"/>
      <w:marTop w:val="0"/>
      <w:marBottom w:val="0"/>
      <w:divBdr>
        <w:top w:val="none" w:sz="0" w:space="0" w:color="auto"/>
        <w:left w:val="none" w:sz="0" w:space="0" w:color="auto"/>
        <w:bottom w:val="none" w:sz="0" w:space="0" w:color="auto"/>
        <w:right w:val="none" w:sz="0" w:space="0" w:color="auto"/>
      </w:divBdr>
    </w:div>
    <w:div w:id="1945306455">
      <w:bodyDiv w:val="1"/>
      <w:marLeft w:val="0"/>
      <w:marRight w:val="0"/>
      <w:marTop w:val="0"/>
      <w:marBottom w:val="0"/>
      <w:divBdr>
        <w:top w:val="none" w:sz="0" w:space="0" w:color="auto"/>
        <w:left w:val="none" w:sz="0" w:space="0" w:color="auto"/>
        <w:bottom w:val="none" w:sz="0" w:space="0" w:color="auto"/>
        <w:right w:val="none" w:sz="0" w:space="0" w:color="auto"/>
      </w:divBdr>
    </w:div>
    <w:div w:id="1946378623">
      <w:bodyDiv w:val="1"/>
      <w:marLeft w:val="0"/>
      <w:marRight w:val="0"/>
      <w:marTop w:val="0"/>
      <w:marBottom w:val="0"/>
      <w:divBdr>
        <w:top w:val="none" w:sz="0" w:space="0" w:color="auto"/>
        <w:left w:val="none" w:sz="0" w:space="0" w:color="auto"/>
        <w:bottom w:val="none" w:sz="0" w:space="0" w:color="auto"/>
        <w:right w:val="none" w:sz="0" w:space="0" w:color="auto"/>
      </w:divBdr>
    </w:div>
    <w:div w:id="1948652826">
      <w:bodyDiv w:val="1"/>
      <w:marLeft w:val="0"/>
      <w:marRight w:val="0"/>
      <w:marTop w:val="0"/>
      <w:marBottom w:val="0"/>
      <w:divBdr>
        <w:top w:val="none" w:sz="0" w:space="0" w:color="auto"/>
        <w:left w:val="none" w:sz="0" w:space="0" w:color="auto"/>
        <w:bottom w:val="none" w:sz="0" w:space="0" w:color="auto"/>
        <w:right w:val="none" w:sz="0" w:space="0" w:color="auto"/>
      </w:divBdr>
    </w:div>
    <w:div w:id="1948806000">
      <w:bodyDiv w:val="1"/>
      <w:marLeft w:val="0"/>
      <w:marRight w:val="0"/>
      <w:marTop w:val="0"/>
      <w:marBottom w:val="0"/>
      <w:divBdr>
        <w:top w:val="none" w:sz="0" w:space="0" w:color="auto"/>
        <w:left w:val="none" w:sz="0" w:space="0" w:color="auto"/>
        <w:bottom w:val="none" w:sz="0" w:space="0" w:color="auto"/>
        <w:right w:val="none" w:sz="0" w:space="0" w:color="auto"/>
      </w:divBdr>
    </w:div>
    <w:div w:id="1950503253">
      <w:bodyDiv w:val="1"/>
      <w:marLeft w:val="0"/>
      <w:marRight w:val="0"/>
      <w:marTop w:val="0"/>
      <w:marBottom w:val="0"/>
      <w:divBdr>
        <w:top w:val="none" w:sz="0" w:space="0" w:color="auto"/>
        <w:left w:val="none" w:sz="0" w:space="0" w:color="auto"/>
        <w:bottom w:val="none" w:sz="0" w:space="0" w:color="auto"/>
        <w:right w:val="none" w:sz="0" w:space="0" w:color="auto"/>
      </w:divBdr>
    </w:div>
    <w:div w:id="1954677419">
      <w:bodyDiv w:val="1"/>
      <w:marLeft w:val="0"/>
      <w:marRight w:val="0"/>
      <w:marTop w:val="0"/>
      <w:marBottom w:val="0"/>
      <w:divBdr>
        <w:top w:val="none" w:sz="0" w:space="0" w:color="auto"/>
        <w:left w:val="none" w:sz="0" w:space="0" w:color="auto"/>
        <w:bottom w:val="none" w:sz="0" w:space="0" w:color="auto"/>
        <w:right w:val="none" w:sz="0" w:space="0" w:color="auto"/>
      </w:divBdr>
    </w:div>
    <w:div w:id="1954823140">
      <w:bodyDiv w:val="1"/>
      <w:marLeft w:val="0"/>
      <w:marRight w:val="0"/>
      <w:marTop w:val="0"/>
      <w:marBottom w:val="0"/>
      <w:divBdr>
        <w:top w:val="none" w:sz="0" w:space="0" w:color="auto"/>
        <w:left w:val="none" w:sz="0" w:space="0" w:color="auto"/>
        <w:bottom w:val="none" w:sz="0" w:space="0" w:color="auto"/>
        <w:right w:val="none" w:sz="0" w:space="0" w:color="auto"/>
      </w:divBdr>
    </w:div>
    <w:div w:id="1957254391">
      <w:bodyDiv w:val="1"/>
      <w:marLeft w:val="0"/>
      <w:marRight w:val="0"/>
      <w:marTop w:val="0"/>
      <w:marBottom w:val="0"/>
      <w:divBdr>
        <w:top w:val="none" w:sz="0" w:space="0" w:color="auto"/>
        <w:left w:val="none" w:sz="0" w:space="0" w:color="auto"/>
        <w:bottom w:val="none" w:sz="0" w:space="0" w:color="auto"/>
        <w:right w:val="none" w:sz="0" w:space="0" w:color="auto"/>
      </w:divBdr>
    </w:div>
    <w:div w:id="1958487324">
      <w:bodyDiv w:val="1"/>
      <w:marLeft w:val="0"/>
      <w:marRight w:val="0"/>
      <w:marTop w:val="0"/>
      <w:marBottom w:val="0"/>
      <w:divBdr>
        <w:top w:val="none" w:sz="0" w:space="0" w:color="auto"/>
        <w:left w:val="none" w:sz="0" w:space="0" w:color="auto"/>
        <w:bottom w:val="none" w:sz="0" w:space="0" w:color="auto"/>
        <w:right w:val="none" w:sz="0" w:space="0" w:color="auto"/>
      </w:divBdr>
    </w:div>
    <w:div w:id="1958829203">
      <w:bodyDiv w:val="1"/>
      <w:marLeft w:val="0"/>
      <w:marRight w:val="0"/>
      <w:marTop w:val="0"/>
      <w:marBottom w:val="0"/>
      <w:divBdr>
        <w:top w:val="none" w:sz="0" w:space="0" w:color="auto"/>
        <w:left w:val="none" w:sz="0" w:space="0" w:color="auto"/>
        <w:bottom w:val="none" w:sz="0" w:space="0" w:color="auto"/>
        <w:right w:val="none" w:sz="0" w:space="0" w:color="auto"/>
      </w:divBdr>
    </w:div>
    <w:div w:id="1959486604">
      <w:bodyDiv w:val="1"/>
      <w:marLeft w:val="0"/>
      <w:marRight w:val="0"/>
      <w:marTop w:val="0"/>
      <w:marBottom w:val="0"/>
      <w:divBdr>
        <w:top w:val="none" w:sz="0" w:space="0" w:color="auto"/>
        <w:left w:val="none" w:sz="0" w:space="0" w:color="auto"/>
        <w:bottom w:val="none" w:sz="0" w:space="0" w:color="auto"/>
        <w:right w:val="none" w:sz="0" w:space="0" w:color="auto"/>
      </w:divBdr>
    </w:div>
    <w:div w:id="1960335239">
      <w:bodyDiv w:val="1"/>
      <w:marLeft w:val="0"/>
      <w:marRight w:val="0"/>
      <w:marTop w:val="0"/>
      <w:marBottom w:val="0"/>
      <w:divBdr>
        <w:top w:val="none" w:sz="0" w:space="0" w:color="auto"/>
        <w:left w:val="none" w:sz="0" w:space="0" w:color="auto"/>
        <w:bottom w:val="none" w:sz="0" w:space="0" w:color="auto"/>
        <w:right w:val="none" w:sz="0" w:space="0" w:color="auto"/>
      </w:divBdr>
    </w:div>
    <w:div w:id="1965425619">
      <w:bodyDiv w:val="1"/>
      <w:marLeft w:val="0"/>
      <w:marRight w:val="0"/>
      <w:marTop w:val="0"/>
      <w:marBottom w:val="0"/>
      <w:divBdr>
        <w:top w:val="none" w:sz="0" w:space="0" w:color="auto"/>
        <w:left w:val="none" w:sz="0" w:space="0" w:color="auto"/>
        <w:bottom w:val="none" w:sz="0" w:space="0" w:color="auto"/>
        <w:right w:val="none" w:sz="0" w:space="0" w:color="auto"/>
      </w:divBdr>
    </w:div>
    <w:div w:id="1965766436">
      <w:bodyDiv w:val="1"/>
      <w:marLeft w:val="0"/>
      <w:marRight w:val="0"/>
      <w:marTop w:val="0"/>
      <w:marBottom w:val="0"/>
      <w:divBdr>
        <w:top w:val="none" w:sz="0" w:space="0" w:color="auto"/>
        <w:left w:val="none" w:sz="0" w:space="0" w:color="auto"/>
        <w:bottom w:val="none" w:sz="0" w:space="0" w:color="auto"/>
        <w:right w:val="none" w:sz="0" w:space="0" w:color="auto"/>
      </w:divBdr>
    </w:div>
    <w:div w:id="1971132024">
      <w:bodyDiv w:val="1"/>
      <w:marLeft w:val="0"/>
      <w:marRight w:val="0"/>
      <w:marTop w:val="0"/>
      <w:marBottom w:val="0"/>
      <w:divBdr>
        <w:top w:val="none" w:sz="0" w:space="0" w:color="auto"/>
        <w:left w:val="none" w:sz="0" w:space="0" w:color="auto"/>
        <w:bottom w:val="none" w:sz="0" w:space="0" w:color="auto"/>
        <w:right w:val="none" w:sz="0" w:space="0" w:color="auto"/>
      </w:divBdr>
    </w:div>
    <w:div w:id="1973436257">
      <w:bodyDiv w:val="1"/>
      <w:marLeft w:val="0"/>
      <w:marRight w:val="0"/>
      <w:marTop w:val="0"/>
      <w:marBottom w:val="0"/>
      <w:divBdr>
        <w:top w:val="none" w:sz="0" w:space="0" w:color="auto"/>
        <w:left w:val="none" w:sz="0" w:space="0" w:color="auto"/>
        <w:bottom w:val="none" w:sz="0" w:space="0" w:color="auto"/>
        <w:right w:val="none" w:sz="0" w:space="0" w:color="auto"/>
      </w:divBdr>
    </w:div>
    <w:div w:id="1973438759">
      <w:bodyDiv w:val="1"/>
      <w:marLeft w:val="0"/>
      <w:marRight w:val="0"/>
      <w:marTop w:val="0"/>
      <w:marBottom w:val="0"/>
      <w:divBdr>
        <w:top w:val="none" w:sz="0" w:space="0" w:color="auto"/>
        <w:left w:val="none" w:sz="0" w:space="0" w:color="auto"/>
        <w:bottom w:val="none" w:sz="0" w:space="0" w:color="auto"/>
        <w:right w:val="none" w:sz="0" w:space="0" w:color="auto"/>
      </w:divBdr>
    </w:div>
    <w:div w:id="1974825059">
      <w:bodyDiv w:val="1"/>
      <w:marLeft w:val="0"/>
      <w:marRight w:val="0"/>
      <w:marTop w:val="0"/>
      <w:marBottom w:val="0"/>
      <w:divBdr>
        <w:top w:val="none" w:sz="0" w:space="0" w:color="auto"/>
        <w:left w:val="none" w:sz="0" w:space="0" w:color="auto"/>
        <w:bottom w:val="none" w:sz="0" w:space="0" w:color="auto"/>
        <w:right w:val="none" w:sz="0" w:space="0" w:color="auto"/>
      </w:divBdr>
    </w:div>
    <w:div w:id="1977055652">
      <w:bodyDiv w:val="1"/>
      <w:marLeft w:val="0"/>
      <w:marRight w:val="0"/>
      <w:marTop w:val="0"/>
      <w:marBottom w:val="0"/>
      <w:divBdr>
        <w:top w:val="none" w:sz="0" w:space="0" w:color="auto"/>
        <w:left w:val="none" w:sz="0" w:space="0" w:color="auto"/>
        <w:bottom w:val="none" w:sz="0" w:space="0" w:color="auto"/>
        <w:right w:val="none" w:sz="0" w:space="0" w:color="auto"/>
      </w:divBdr>
    </w:div>
    <w:div w:id="1977488112">
      <w:bodyDiv w:val="1"/>
      <w:marLeft w:val="0"/>
      <w:marRight w:val="0"/>
      <w:marTop w:val="0"/>
      <w:marBottom w:val="0"/>
      <w:divBdr>
        <w:top w:val="none" w:sz="0" w:space="0" w:color="auto"/>
        <w:left w:val="none" w:sz="0" w:space="0" w:color="auto"/>
        <w:bottom w:val="none" w:sz="0" w:space="0" w:color="auto"/>
        <w:right w:val="none" w:sz="0" w:space="0" w:color="auto"/>
      </w:divBdr>
    </w:div>
    <w:div w:id="1979803615">
      <w:bodyDiv w:val="1"/>
      <w:marLeft w:val="0"/>
      <w:marRight w:val="0"/>
      <w:marTop w:val="0"/>
      <w:marBottom w:val="0"/>
      <w:divBdr>
        <w:top w:val="none" w:sz="0" w:space="0" w:color="auto"/>
        <w:left w:val="none" w:sz="0" w:space="0" w:color="auto"/>
        <w:bottom w:val="none" w:sz="0" w:space="0" w:color="auto"/>
        <w:right w:val="none" w:sz="0" w:space="0" w:color="auto"/>
      </w:divBdr>
    </w:div>
    <w:div w:id="1983339201">
      <w:bodyDiv w:val="1"/>
      <w:marLeft w:val="0"/>
      <w:marRight w:val="0"/>
      <w:marTop w:val="0"/>
      <w:marBottom w:val="0"/>
      <w:divBdr>
        <w:top w:val="none" w:sz="0" w:space="0" w:color="auto"/>
        <w:left w:val="none" w:sz="0" w:space="0" w:color="auto"/>
        <w:bottom w:val="none" w:sz="0" w:space="0" w:color="auto"/>
        <w:right w:val="none" w:sz="0" w:space="0" w:color="auto"/>
      </w:divBdr>
    </w:div>
    <w:div w:id="1985890925">
      <w:bodyDiv w:val="1"/>
      <w:marLeft w:val="0"/>
      <w:marRight w:val="0"/>
      <w:marTop w:val="0"/>
      <w:marBottom w:val="0"/>
      <w:divBdr>
        <w:top w:val="none" w:sz="0" w:space="0" w:color="auto"/>
        <w:left w:val="none" w:sz="0" w:space="0" w:color="auto"/>
        <w:bottom w:val="none" w:sz="0" w:space="0" w:color="auto"/>
        <w:right w:val="none" w:sz="0" w:space="0" w:color="auto"/>
      </w:divBdr>
    </w:div>
    <w:div w:id="1989360230">
      <w:bodyDiv w:val="1"/>
      <w:marLeft w:val="0"/>
      <w:marRight w:val="0"/>
      <w:marTop w:val="0"/>
      <w:marBottom w:val="0"/>
      <w:divBdr>
        <w:top w:val="none" w:sz="0" w:space="0" w:color="auto"/>
        <w:left w:val="none" w:sz="0" w:space="0" w:color="auto"/>
        <w:bottom w:val="none" w:sz="0" w:space="0" w:color="auto"/>
        <w:right w:val="none" w:sz="0" w:space="0" w:color="auto"/>
      </w:divBdr>
    </w:div>
    <w:div w:id="1991321940">
      <w:bodyDiv w:val="1"/>
      <w:marLeft w:val="0"/>
      <w:marRight w:val="0"/>
      <w:marTop w:val="0"/>
      <w:marBottom w:val="0"/>
      <w:divBdr>
        <w:top w:val="none" w:sz="0" w:space="0" w:color="auto"/>
        <w:left w:val="none" w:sz="0" w:space="0" w:color="auto"/>
        <w:bottom w:val="none" w:sz="0" w:space="0" w:color="auto"/>
        <w:right w:val="none" w:sz="0" w:space="0" w:color="auto"/>
      </w:divBdr>
    </w:div>
    <w:div w:id="1991902352">
      <w:bodyDiv w:val="1"/>
      <w:marLeft w:val="0"/>
      <w:marRight w:val="0"/>
      <w:marTop w:val="0"/>
      <w:marBottom w:val="0"/>
      <w:divBdr>
        <w:top w:val="none" w:sz="0" w:space="0" w:color="auto"/>
        <w:left w:val="none" w:sz="0" w:space="0" w:color="auto"/>
        <w:bottom w:val="none" w:sz="0" w:space="0" w:color="auto"/>
        <w:right w:val="none" w:sz="0" w:space="0" w:color="auto"/>
      </w:divBdr>
    </w:div>
    <w:div w:id="1992636195">
      <w:bodyDiv w:val="1"/>
      <w:marLeft w:val="0"/>
      <w:marRight w:val="0"/>
      <w:marTop w:val="0"/>
      <w:marBottom w:val="0"/>
      <w:divBdr>
        <w:top w:val="none" w:sz="0" w:space="0" w:color="auto"/>
        <w:left w:val="none" w:sz="0" w:space="0" w:color="auto"/>
        <w:bottom w:val="none" w:sz="0" w:space="0" w:color="auto"/>
        <w:right w:val="none" w:sz="0" w:space="0" w:color="auto"/>
      </w:divBdr>
    </w:div>
    <w:div w:id="1993899565">
      <w:bodyDiv w:val="1"/>
      <w:marLeft w:val="0"/>
      <w:marRight w:val="0"/>
      <w:marTop w:val="0"/>
      <w:marBottom w:val="0"/>
      <w:divBdr>
        <w:top w:val="none" w:sz="0" w:space="0" w:color="auto"/>
        <w:left w:val="none" w:sz="0" w:space="0" w:color="auto"/>
        <w:bottom w:val="none" w:sz="0" w:space="0" w:color="auto"/>
        <w:right w:val="none" w:sz="0" w:space="0" w:color="auto"/>
      </w:divBdr>
    </w:div>
    <w:div w:id="1995332169">
      <w:bodyDiv w:val="1"/>
      <w:marLeft w:val="0"/>
      <w:marRight w:val="0"/>
      <w:marTop w:val="0"/>
      <w:marBottom w:val="0"/>
      <w:divBdr>
        <w:top w:val="none" w:sz="0" w:space="0" w:color="auto"/>
        <w:left w:val="none" w:sz="0" w:space="0" w:color="auto"/>
        <w:bottom w:val="none" w:sz="0" w:space="0" w:color="auto"/>
        <w:right w:val="none" w:sz="0" w:space="0" w:color="auto"/>
      </w:divBdr>
    </w:div>
    <w:div w:id="1997763410">
      <w:bodyDiv w:val="1"/>
      <w:marLeft w:val="0"/>
      <w:marRight w:val="0"/>
      <w:marTop w:val="0"/>
      <w:marBottom w:val="0"/>
      <w:divBdr>
        <w:top w:val="none" w:sz="0" w:space="0" w:color="auto"/>
        <w:left w:val="none" w:sz="0" w:space="0" w:color="auto"/>
        <w:bottom w:val="none" w:sz="0" w:space="0" w:color="auto"/>
        <w:right w:val="none" w:sz="0" w:space="0" w:color="auto"/>
      </w:divBdr>
    </w:div>
    <w:div w:id="1998730954">
      <w:bodyDiv w:val="1"/>
      <w:marLeft w:val="0"/>
      <w:marRight w:val="0"/>
      <w:marTop w:val="0"/>
      <w:marBottom w:val="0"/>
      <w:divBdr>
        <w:top w:val="none" w:sz="0" w:space="0" w:color="auto"/>
        <w:left w:val="none" w:sz="0" w:space="0" w:color="auto"/>
        <w:bottom w:val="none" w:sz="0" w:space="0" w:color="auto"/>
        <w:right w:val="none" w:sz="0" w:space="0" w:color="auto"/>
      </w:divBdr>
    </w:div>
    <w:div w:id="2001035650">
      <w:bodyDiv w:val="1"/>
      <w:marLeft w:val="0"/>
      <w:marRight w:val="0"/>
      <w:marTop w:val="0"/>
      <w:marBottom w:val="0"/>
      <w:divBdr>
        <w:top w:val="none" w:sz="0" w:space="0" w:color="auto"/>
        <w:left w:val="none" w:sz="0" w:space="0" w:color="auto"/>
        <w:bottom w:val="none" w:sz="0" w:space="0" w:color="auto"/>
        <w:right w:val="none" w:sz="0" w:space="0" w:color="auto"/>
      </w:divBdr>
    </w:div>
    <w:div w:id="2004895688">
      <w:bodyDiv w:val="1"/>
      <w:marLeft w:val="0"/>
      <w:marRight w:val="0"/>
      <w:marTop w:val="0"/>
      <w:marBottom w:val="0"/>
      <w:divBdr>
        <w:top w:val="none" w:sz="0" w:space="0" w:color="auto"/>
        <w:left w:val="none" w:sz="0" w:space="0" w:color="auto"/>
        <w:bottom w:val="none" w:sz="0" w:space="0" w:color="auto"/>
        <w:right w:val="none" w:sz="0" w:space="0" w:color="auto"/>
      </w:divBdr>
    </w:div>
    <w:div w:id="2008165454">
      <w:bodyDiv w:val="1"/>
      <w:marLeft w:val="0"/>
      <w:marRight w:val="0"/>
      <w:marTop w:val="0"/>
      <w:marBottom w:val="0"/>
      <w:divBdr>
        <w:top w:val="none" w:sz="0" w:space="0" w:color="auto"/>
        <w:left w:val="none" w:sz="0" w:space="0" w:color="auto"/>
        <w:bottom w:val="none" w:sz="0" w:space="0" w:color="auto"/>
        <w:right w:val="none" w:sz="0" w:space="0" w:color="auto"/>
      </w:divBdr>
    </w:div>
    <w:div w:id="2008710352">
      <w:bodyDiv w:val="1"/>
      <w:marLeft w:val="0"/>
      <w:marRight w:val="0"/>
      <w:marTop w:val="0"/>
      <w:marBottom w:val="0"/>
      <w:divBdr>
        <w:top w:val="none" w:sz="0" w:space="0" w:color="auto"/>
        <w:left w:val="none" w:sz="0" w:space="0" w:color="auto"/>
        <w:bottom w:val="none" w:sz="0" w:space="0" w:color="auto"/>
        <w:right w:val="none" w:sz="0" w:space="0" w:color="auto"/>
      </w:divBdr>
    </w:div>
    <w:div w:id="2013949396">
      <w:bodyDiv w:val="1"/>
      <w:marLeft w:val="0"/>
      <w:marRight w:val="0"/>
      <w:marTop w:val="0"/>
      <w:marBottom w:val="0"/>
      <w:divBdr>
        <w:top w:val="none" w:sz="0" w:space="0" w:color="auto"/>
        <w:left w:val="none" w:sz="0" w:space="0" w:color="auto"/>
        <w:bottom w:val="none" w:sz="0" w:space="0" w:color="auto"/>
        <w:right w:val="none" w:sz="0" w:space="0" w:color="auto"/>
      </w:divBdr>
    </w:div>
    <w:div w:id="2019305643">
      <w:bodyDiv w:val="1"/>
      <w:marLeft w:val="0"/>
      <w:marRight w:val="0"/>
      <w:marTop w:val="0"/>
      <w:marBottom w:val="0"/>
      <w:divBdr>
        <w:top w:val="none" w:sz="0" w:space="0" w:color="auto"/>
        <w:left w:val="none" w:sz="0" w:space="0" w:color="auto"/>
        <w:bottom w:val="none" w:sz="0" w:space="0" w:color="auto"/>
        <w:right w:val="none" w:sz="0" w:space="0" w:color="auto"/>
      </w:divBdr>
    </w:div>
    <w:div w:id="2020426188">
      <w:bodyDiv w:val="1"/>
      <w:marLeft w:val="0"/>
      <w:marRight w:val="0"/>
      <w:marTop w:val="0"/>
      <w:marBottom w:val="0"/>
      <w:divBdr>
        <w:top w:val="none" w:sz="0" w:space="0" w:color="auto"/>
        <w:left w:val="none" w:sz="0" w:space="0" w:color="auto"/>
        <w:bottom w:val="none" w:sz="0" w:space="0" w:color="auto"/>
        <w:right w:val="none" w:sz="0" w:space="0" w:color="auto"/>
      </w:divBdr>
    </w:div>
    <w:div w:id="2023772567">
      <w:bodyDiv w:val="1"/>
      <w:marLeft w:val="0"/>
      <w:marRight w:val="0"/>
      <w:marTop w:val="0"/>
      <w:marBottom w:val="0"/>
      <w:divBdr>
        <w:top w:val="none" w:sz="0" w:space="0" w:color="auto"/>
        <w:left w:val="none" w:sz="0" w:space="0" w:color="auto"/>
        <w:bottom w:val="none" w:sz="0" w:space="0" w:color="auto"/>
        <w:right w:val="none" w:sz="0" w:space="0" w:color="auto"/>
      </w:divBdr>
    </w:div>
    <w:div w:id="2025857568">
      <w:bodyDiv w:val="1"/>
      <w:marLeft w:val="0"/>
      <w:marRight w:val="0"/>
      <w:marTop w:val="0"/>
      <w:marBottom w:val="0"/>
      <w:divBdr>
        <w:top w:val="none" w:sz="0" w:space="0" w:color="auto"/>
        <w:left w:val="none" w:sz="0" w:space="0" w:color="auto"/>
        <w:bottom w:val="none" w:sz="0" w:space="0" w:color="auto"/>
        <w:right w:val="none" w:sz="0" w:space="0" w:color="auto"/>
      </w:divBdr>
    </w:div>
    <w:div w:id="2029677360">
      <w:bodyDiv w:val="1"/>
      <w:marLeft w:val="0"/>
      <w:marRight w:val="0"/>
      <w:marTop w:val="0"/>
      <w:marBottom w:val="0"/>
      <w:divBdr>
        <w:top w:val="none" w:sz="0" w:space="0" w:color="auto"/>
        <w:left w:val="none" w:sz="0" w:space="0" w:color="auto"/>
        <w:bottom w:val="none" w:sz="0" w:space="0" w:color="auto"/>
        <w:right w:val="none" w:sz="0" w:space="0" w:color="auto"/>
      </w:divBdr>
    </w:div>
    <w:div w:id="2030795164">
      <w:bodyDiv w:val="1"/>
      <w:marLeft w:val="0"/>
      <w:marRight w:val="0"/>
      <w:marTop w:val="0"/>
      <w:marBottom w:val="0"/>
      <w:divBdr>
        <w:top w:val="none" w:sz="0" w:space="0" w:color="auto"/>
        <w:left w:val="none" w:sz="0" w:space="0" w:color="auto"/>
        <w:bottom w:val="none" w:sz="0" w:space="0" w:color="auto"/>
        <w:right w:val="none" w:sz="0" w:space="0" w:color="auto"/>
      </w:divBdr>
    </w:div>
    <w:div w:id="2031562695">
      <w:bodyDiv w:val="1"/>
      <w:marLeft w:val="0"/>
      <w:marRight w:val="0"/>
      <w:marTop w:val="0"/>
      <w:marBottom w:val="0"/>
      <w:divBdr>
        <w:top w:val="none" w:sz="0" w:space="0" w:color="auto"/>
        <w:left w:val="none" w:sz="0" w:space="0" w:color="auto"/>
        <w:bottom w:val="none" w:sz="0" w:space="0" w:color="auto"/>
        <w:right w:val="none" w:sz="0" w:space="0" w:color="auto"/>
      </w:divBdr>
    </w:div>
    <w:div w:id="2036349093">
      <w:bodyDiv w:val="1"/>
      <w:marLeft w:val="0"/>
      <w:marRight w:val="0"/>
      <w:marTop w:val="0"/>
      <w:marBottom w:val="0"/>
      <w:divBdr>
        <w:top w:val="none" w:sz="0" w:space="0" w:color="auto"/>
        <w:left w:val="none" w:sz="0" w:space="0" w:color="auto"/>
        <w:bottom w:val="none" w:sz="0" w:space="0" w:color="auto"/>
        <w:right w:val="none" w:sz="0" w:space="0" w:color="auto"/>
      </w:divBdr>
    </w:div>
    <w:div w:id="2037415256">
      <w:bodyDiv w:val="1"/>
      <w:marLeft w:val="0"/>
      <w:marRight w:val="0"/>
      <w:marTop w:val="0"/>
      <w:marBottom w:val="0"/>
      <w:divBdr>
        <w:top w:val="none" w:sz="0" w:space="0" w:color="auto"/>
        <w:left w:val="none" w:sz="0" w:space="0" w:color="auto"/>
        <w:bottom w:val="none" w:sz="0" w:space="0" w:color="auto"/>
        <w:right w:val="none" w:sz="0" w:space="0" w:color="auto"/>
      </w:divBdr>
    </w:div>
    <w:div w:id="2039156291">
      <w:bodyDiv w:val="1"/>
      <w:marLeft w:val="0"/>
      <w:marRight w:val="0"/>
      <w:marTop w:val="0"/>
      <w:marBottom w:val="0"/>
      <w:divBdr>
        <w:top w:val="none" w:sz="0" w:space="0" w:color="auto"/>
        <w:left w:val="none" w:sz="0" w:space="0" w:color="auto"/>
        <w:bottom w:val="none" w:sz="0" w:space="0" w:color="auto"/>
        <w:right w:val="none" w:sz="0" w:space="0" w:color="auto"/>
      </w:divBdr>
    </w:div>
    <w:div w:id="2043246695">
      <w:bodyDiv w:val="1"/>
      <w:marLeft w:val="0"/>
      <w:marRight w:val="0"/>
      <w:marTop w:val="0"/>
      <w:marBottom w:val="0"/>
      <w:divBdr>
        <w:top w:val="none" w:sz="0" w:space="0" w:color="auto"/>
        <w:left w:val="none" w:sz="0" w:space="0" w:color="auto"/>
        <w:bottom w:val="none" w:sz="0" w:space="0" w:color="auto"/>
        <w:right w:val="none" w:sz="0" w:space="0" w:color="auto"/>
      </w:divBdr>
    </w:div>
    <w:div w:id="2044287770">
      <w:bodyDiv w:val="1"/>
      <w:marLeft w:val="0"/>
      <w:marRight w:val="0"/>
      <w:marTop w:val="0"/>
      <w:marBottom w:val="0"/>
      <w:divBdr>
        <w:top w:val="none" w:sz="0" w:space="0" w:color="auto"/>
        <w:left w:val="none" w:sz="0" w:space="0" w:color="auto"/>
        <w:bottom w:val="none" w:sz="0" w:space="0" w:color="auto"/>
        <w:right w:val="none" w:sz="0" w:space="0" w:color="auto"/>
      </w:divBdr>
    </w:div>
    <w:div w:id="2044936891">
      <w:bodyDiv w:val="1"/>
      <w:marLeft w:val="0"/>
      <w:marRight w:val="0"/>
      <w:marTop w:val="0"/>
      <w:marBottom w:val="0"/>
      <w:divBdr>
        <w:top w:val="none" w:sz="0" w:space="0" w:color="auto"/>
        <w:left w:val="none" w:sz="0" w:space="0" w:color="auto"/>
        <w:bottom w:val="none" w:sz="0" w:space="0" w:color="auto"/>
        <w:right w:val="none" w:sz="0" w:space="0" w:color="auto"/>
      </w:divBdr>
    </w:div>
    <w:div w:id="2045248724">
      <w:bodyDiv w:val="1"/>
      <w:marLeft w:val="0"/>
      <w:marRight w:val="0"/>
      <w:marTop w:val="0"/>
      <w:marBottom w:val="0"/>
      <w:divBdr>
        <w:top w:val="none" w:sz="0" w:space="0" w:color="auto"/>
        <w:left w:val="none" w:sz="0" w:space="0" w:color="auto"/>
        <w:bottom w:val="none" w:sz="0" w:space="0" w:color="auto"/>
        <w:right w:val="none" w:sz="0" w:space="0" w:color="auto"/>
      </w:divBdr>
    </w:div>
    <w:div w:id="2047442185">
      <w:bodyDiv w:val="1"/>
      <w:marLeft w:val="0"/>
      <w:marRight w:val="0"/>
      <w:marTop w:val="0"/>
      <w:marBottom w:val="0"/>
      <w:divBdr>
        <w:top w:val="none" w:sz="0" w:space="0" w:color="auto"/>
        <w:left w:val="none" w:sz="0" w:space="0" w:color="auto"/>
        <w:bottom w:val="none" w:sz="0" w:space="0" w:color="auto"/>
        <w:right w:val="none" w:sz="0" w:space="0" w:color="auto"/>
      </w:divBdr>
    </w:div>
    <w:div w:id="2048917589">
      <w:bodyDiv w:val="1"/>
      <w:marLeft w:val="0"/>
      <w:marRight w:val="0"/>
      <w:marTop w:val="0"/>
      <w:marBottom w:val="0"/>
      <w:divBdr>
        <w:top w:val="none" w:sz="0" w:space="0" w:color="auto"/>
        <w:left w:val="none" w:sz="0" w:space="0" w:color="auto"/>
        <w:bottom w:val="none" w:sz="0" w:space="0" w:color="auto"/>
        <w:right w:val="none" w:sz="0" w:space="0" w:color="auto"/>
      </w:divBdr>
    </w:div>
    <w:div w:id="2051568896">
      <w:bodyDiv w:val="1"/>
      <w:marLeft w:val="0"/>
      <w:marRight w:val="0"/>
      <w:marTop w:val="0"/>
      <w:marBottom w:val="0"/>
      <w:divBdr>
        <w:top w:val="none" w:sz="0" w:space="0" w:color="auto"/>
        <w:left w:val="none" w:sz="0" w:space="0" w:color="auto"/>
        <w:bottom w:val="none" w:sz="0" w:space="0" w:color="auto"/>
        <w:right w:val="none" w:sz="0" w:space="0" w:color="auto"/>
      </w:divBdr>
    </w:div>
    <w:div w:id="2055150247">
      <w:bodyDiv w:val="1"/>
      <w:marLeft w:val="0"/>
      <w:marRight w:val="0"/>
      <w:marTop w:val="0"/>
      <w:marBottom w:val="0"/>
      <w:divBdr>
        <w:top w:val="none" w:sz="0" w:space="0" w:color="auto"/>
        <w:left w:val="none" w:sz="0" w:space="0" w:color="auto"/>
        <w:bottom w:val="none" w:sz="0" w:space="0" w:color="auto"/>
        <w:right w:val="none" w:sz="0" w:space="0" w:color="auto"/>
      </w:divBdr>
    </w:div>
    <w:div w:id="2056152023">
      <w:bodyDiv w:val="1"/>
      <w:marLeft w:val="0"/>
      <w:marRight w:val="0"/>
      <w:marTop w:val="0"/>
      <w:marBottom w:val="0"/>
      <w:divBdr>
        <w:top w:val="none" w:sz="0" w:space="0" w:color="auto"/>
        <w:left w:val="none" w:sz="0" w:space="0" w:color="auto"/>
        <w:bottom w:val="none" w:sz="0" w:space="0" w:color="auto"/>
        <w:right w:val="none" w:sz="0" w:space="0" w:color="auto"/>
      </w:divBdr>
    </w:div>
    <w:div w:id="2063019639">
      <w:bodyDiv w:val="1"/>
      <w:marLeft w:val="0"/>
      <w:marRight w:val="0"/>
      <w:marTop w:val="0"/>
      <w:marBottom w:val="0"/>
      <w:divBdr>
        <w:top w:val="none" w:sz="0" w:space="0" w:color="auto"/>
        <w:left w:val="none" w:sz="0" w:space="0" w:color="auto"/>
        <w:bottom w:val="none" w:sz="0" w:space="0" w:color="auto"/>
        <w:right w:val="none" w:sz="0" w:space="0" w:color="auto"/>
      </w:divBdr>
    </w:div>
    <w:div w:id="2065524312">
      <w:bodyDiv w:val="1"/>
      <w:marLeft w:val="0"/>
      <w:marRight w:val="0"/>
      <w:marTop w:val="0"/>
      <w:marBottom w:val="0"/>
      <w:divBdr>
        <w:top w:val="none" w:sz="0" w:space="0" w:color="auto"/>
        <w:left w:val="none" w:sz="0" w:space="0" w:color="auto"/>
        <w:bottom w:val="none" w:sz="0" w:space="0" w:color="auto"/>
        <w:right w:val="none" w:sz="0" w:space="0" w:color="auto"/>
      </w:divBdr>
    </w:div>
    <w:div w:id="2071537628">
      <w:bodyDiv w:val="1"/>
      <w:marLeft w:val="0"/>
      <w:marRight w:val="0"/>
      <w:marTop w:val="0"/>
      <w:marBottom w:val="0"/>
      <w:divBdr>
        <w:top w:val="none" w:sz="0" w:space="0" w:color="auto"/>
        <w:left w:val="none" w:sz="0" w:space="0" w:color="auto"/>
        <w:bottom w:val="none" w:sz="0" w:space="0" w:color="auto"/>
        <w:right w:val="none" w:sz="0" w:space="0" w:color="auto"/>
      </w:divBdr>
    </w:div>
    <w:div w:id="2072456325">
      <w:bodyDiv w:val="1"/>
      <w:marLeft w:val="0"/>
      <w:marRight w:val="0"/>
      <w:marTop w:val="0"/>
      <w:marBottom w:val="0"/>
      <w:divBdr>
        <w:top w:val="none" w:sz="0" w:space="0" w:color="auto"/>
        <w:left w:val="none" w:sz="0" w:space="0" w:color="auto"/>
        <w:bottom w:val="none" w:sz="0" w:space="0" w:color="auto"/>
        <w:right w:val="none" w:sz="0" w:space="0" w:color="auto"/>
      </w:divBdr>
    </w:div>
    <w:div w:id="2076126463">
      <w:bodyDiv w:val="1"/>
      <w:marLeft w:val="0"/>
      <w:marRight w:val="0"/>
      <w:marTop w:val="0"/>
      <w:marBottom w:val="0"/>
      <w:divBdr>
        <w:top w:val="none" w:sz="0" w:space="0" w:color="auto"/>
        <w:left w:val="none" w:sz="0" w:space="0" w:color="auto"/>
        <w:bottom w:val="none" w:sz="0" w:space="0" w:color="auto"/>
        <w:right w:val="none" w:sz="0" w:space="0" w:color="auto"/>
      </w:divBdr>
    </w:div>
    <w:div w:id="2076395611">
      <w:bodyDiv w:val="1"/>
      <w:marLeft w:val="0"/>
      <w:marRight w:val="0"/>
      <w:marTop w:val="0"/>
      <w:marBottom w:val="0"/>
      <w:divBdr>
        <w:top w:val="none" w:sz="0" w:space="0" w:color="auto"/>
        <w:left w:val="none" w:sz="0" w:space="0" w:color="auto"/>
        <w:bottom w:val="none" w:sz="0" w:space="0" w:color="auto"/>
        <w:right w:val="none" w:sz="0" w:space="0" w:color="auto"/>
      </w:divBdr>
      <w:divsChild>
        <w:div w:id="1780905228">
          <w:marLeft w:val="0"/>
          <w:marRight w:val="0"/>
          <w:marTop w:val="0"/>
          <w:marBottom w:val="0"/>
          <w:divBdr>
            <w:top w:val="none" w:sz="0" w:space="0" w:color="auto"/>
            <w:left w:val="none" w:sz="0" w:space="0" w:color="auto"/>
            <w:bottom w:val="none" w:sz="0" w:space="0" w:color="auto"/>
            <w:right w:val="none" w:sz="0" w:space="0" w:color="auto"/>
          </w:divBdr>
        </w:div>
      </w:divsChild>
    </w:div>
    <w:div w:id="2076969894">
      <w:bodyDiv w:val="1"/>
      <w:marLeft w:val="0"/>
      <w:marRight w:val="0"/>
      <w:marTop w:val="0"/>
      <w:marBottom w:val="0"/>
      <w:divBdr>
        <w:top w:val="none" w:sz="0" w:space="0" w:color="auto"/>
        <w:left w:val="none" w:sz="0" w:space="0" w:color="auto"/>
        <w:bottom w:val="none" w:sz="0" w:space="0" w:color="auto"/>
        <w:right w:val="none" w:sz="0" w:space="0" w:color="auto"/>
      </w:divBdr>
    </w:div>
    <w:div w:id="2080471631">
      <w:bodyDiv w:val="1"/>
      <w:marLeft w:val="0"/>
      <w:marRight w:val="0"/>
      <w:marTop w:val="0"/>
      <w:marBottom w:val="0"/>
      <w:divBdr>
        <w:top w:val="none" w:sz="0" w:space="0" w:color="auto"/>
        <w:left w:val="none" w:sz="0" w:space="0" w:color="auto"/>
        <w:bottom w:val="none" w:sz="0" w:space="0" w:color="auto"/>
        <w:right w:val="none" w:sz="0" w:space="0" w:color="auto"/>
      </w:divBdr>
    </w:div>
    <w:div w:id="2081904291">
      <w:bodyDiv w:val="1"/>
      <w:marLeft w:val="0"/>
      <w:marRight w:val="0"/>
      <w:marTop w:val="0"/>
      <w:marBottom w:val="0"/>
      <w:divBdr>
        <w:top w:val="none" w:sz="0" w:space="0" w:color="auto"/>
        <w:left w:val="none" w:sz="0" w:space="0" w:color="auto"/>
        <w:bottom w:val="none" w:sz="0" w:space="0" w:color="auto"/>
        <w:right w:val="none" w:sz="0" w:space="0" w:color="auto"/>
      </w:divBdr>
    </w:div>
    <w:div w:id="2087072485">
      <w:bodyDiv w:val="1"/>
      <w:marLeft w:val="0"/>
      <w:marRight w:val="0"/>
      <w:marTop w:val="0"/>
      <w:marBottom w:val="0"/>
      <w:divBdr>
        <w:top w:val="none" w:sz="0" w:space="0" w:color="auto"/>
        <w:left w:val="none" w:sz="0" w:space="0" w:color="auto"/>
        <w:bottom w:val="none" w:sz="0" w:space="0" w:color="auto"/>
        <w:right w:val="none" w:sz="0" w:space="0" w:color="auto"/>
      </w:divBdr>
    </w:div>
    <w:div w:id="2091389319">
      <w:bodyDiv w:val="1"/>
      <w:marLeft w:val="0"/>
      <w:marRight w:val="0"/>
      <w:marTop w:val="0"/>
      <w:marBottom w:val="0"/>
      <w:divBdr>
        <w:top w:val="none" w:sz="0" w:space="0" w:color="auto"/>
        <w:left w:val="none" w:sz="0" w:space="0" w:color="auto"/>
        <w:bottom w:val="none" w:sz="0" w:space="0" w:color="auto"/>
        <w:right w:val="none" w:sz="0" w:space="0" w:color="auto"/>
      </w:divBdr>
    </w:div>
    <w:div w:id="2093046917">
      <w:bodyDiv w:val="1"/>
      <w:marLeft w:val="0"/>
      <w:marRight w:val="0"/>
      <w:marTop w:val="0"/>
      <w:marBottom w:val="0"/>
      <w:divBdr>
        <w:top w:val="none" w:sz="0" w:space="0" w:color="auto"/>
        <w:left w:val="none" w:sz="0" w:space="0" w:color="auto"/>
        <w:bottom w:val="none" w:sz="0" w:space="0" w:color="auto"/>
        <w:right w:val="none" w:sz="0" w:space="0" w:color="auto"/>
      </w:divBdr>
    </w:div>
    <w:div w:id="2095589938">
      <w:bodyDiv w:val="1"/>
      <w:marLeft w:val="0"/>
      <w:marRight w:val="0"/>
      <w:marTop w:val="0"/>
      <w:marBottom w:val="0"/>
      <w:divBdr>
        <w:top w:val="none" w:sz="0" w:space="0" w:color="auto"/>
        <w:left w:val="none" w:sz="0" w:space="0" w:color="auto"/>
        <w:bottom w:val="none" w:sz="0" w:space="0" w:color="auto"/>
        <w:right w:val="none" w:sz="0" w:space="0" w:color="auto"/>
      </w:divBdr>
    </w:div>
    <w:div w:id="2097511238">
      <w:bodyDiv w:val="1"/>
      <w:marLeft w:val="0"/>
      <w:marRight w:val="0"/>
      <w:marTop w:val="0"/>
      <w:marBottom w:val="0"/>
      <w:divBdr>
        <w:top w:val="none" w:sz="0" w:space="0" w:color="auto"/>
        <w:left w:val="none" w:sz="0" w:space="0" w:color="auto"/>
        <w:bottom w:val="none" w:sz="0" w:space="0" w:color="auto"/>
        <w:right w:val="none" w:sz="0" w:space="0" w:color="auto"/>
      </w:divBdr>
    </w:div>
    <w:div w:id="2100367696">
      <w:bodyDiv w:val="1"/>
      <w:marLeft w:val="0"/>
      <w:marRight w:val="0"/>
      <w:marTop w:val="0"/>
      <w:marBottom w:val="0"/>
      <w:divBdr>
        <w:top w:val="none" w:sz="0" w:space="0" w:color="auto"/>
        <w:left w:val="none" w:sz="0" w:space="0" w:color="auto"/>
        <w:bottom w:val="none" w:sz="0" w:space="0" w:color="auto"/>
        <w:right w:val="none" w:sz="0" w:space="0" w:color="auto"/>
      </w:divBdr>
    </w:div>
    <w:div w:id="2101949961">
      <w:bodyDiv w:val="1"/>
      <w:marLeft w:val="0"/>
      <w:marRight w:val="0"/>
      <w:marTop w:val="0"/>
      <w:marBottom w:val="0"/>
      <w:divBdr>
        <w:top w:val="none" w:sz="0" w:space="0" w:color="auto"/>
        <w:left w:val="none" w:sz="0" w:space="0" w:color="auto"/>
        <w:bottom w:val="none" w:sz="0" w:space="0" w:color="auto"/>
        <w:right w:val="none" w:sz="0" w:space="0" w:color="auto"/>
      </w:divBdr>
    </w:div>
    <w:div w:id="2102094032">
      <w:bodyDiv w:val="1"/>
      <w:marLeft w:val="0"/>
      <w:marRight w:val="0"/>
      <w:marTop w:val="0"/>
      <w:marBottom w:val="0"/>
      <w:divBdr>
        <w:top w:val="none" w:sz="0" w:space="0" w:color="auto"/>
        <w:left w:val="none" w:sz="0" w:space="0" w:color="auto"/>
        <w:bottom w:val="none" w:sz="0" w:space="0" w:color="auto"/>
        <w:right w:val="none" w:sz="0" w:space="0" w:color="auto"/>
      </w:divBdr>
    </w:div>
    <w:div w:id="2102871611">
      <w:bodyDiv w:val="1"/>
      <w:marLeft w:val="0"/>
      <w:marRight w:val="0"/>
      <w:marTop w:val="0"/>
      <w:marBottom w:val="0"/>
      <w:divBdr>
        <w:top w:val="none" w:sz="0" w:space="0" w:color="auto"/>
        <w:left w:val="none" w:sz="0" w:space="0" w:color="auto"/>
        <w:bottom w:val="none" w:sz="0" w:space="0" w:color="auto"/>
        <w:right w:val="none" w:sz="0" w:space="0" w:color="auto"/>
      </w:divBdr>
    </w:div>
    <w:div w:id="2110273247">
      <w:bodyDiv w:val="1"/>
      <w:marLeft w:val="0"/>
      <w:marRight w:val="0"/>
      <w:marTop w:val="0"/>
      <w:marBottom w:val="0"/>
      <w:divBdr>
        <w:top w:val="none" w:sz="0" w:space="0" w:color="auto"/>
        <w:left w:val="none" w:sz="0" w:space="0" w:color="auto"/>
        <w:bottom w:val="none" w:sz="0" w:space="0" w:color="auto"/>
        <w:right w:val="none" w:sz="0" w:space="0" w:color="auto"/>
      </w:divBdr>
    </w:div>
    <w:div w:id="2112554431">
      <w:bodyDiv w:val="1"/>
      <w:marLeft w:val="0"/>
      <w:marRight w:val="0"/>
      <w:marTop w:val="0"/>
      <w:marBottom w:val="0"/>
      <w:divBdr>
        <w:top w:val="none" w:sz="0" w:space="0" w:color="auto"/>
        <w:left w:val="none" w:sz="0" w:space="0" w:color="auto"/>
        <w:bottom w:val="none" w:sz="0" w:space="0" w:color="auto"/>
        <w:right w:val="none" w:sz="0" w:space="0" w:color="auto"/>
      </w:divBdr>
    </w:div>
    <w:div w:id="2116944708">
      <w:bodyDiv w:val="1"/>
      <w:marLeft w:val="0"/>
      <w:marRight w:val="0"/>
      <w:marTop w:val="0"/>
      <w:marBottom w:val="0"/>
      <w:divBdr>
        <w:top w:val="none" w:sz="0" w:space="0" w:color="auto"/>
        <w:left w:val="none" w:sz="0" w:space="0" w:color="auto"/>
        <w:bottom w:val="none" w:sz="0" w:space="0" w:color="auto"/>
        <w:right w:val="none" w:sz="0" w:space="0" w:color="auto"/>
      </w:divBdr>
    </w:div>
    <w:div w:id="2117631212">
      <w:bodyDiv w:val="1"/>
      <w:marLeft w:val="0"/>
      <w:marRight w:val="0"/>
      <w:marTop w:val="0"/>
      <w:marBottom w:val="0"/>
      <w:divBdr>
        <w:top w:val="none" w:sz="0" w:space="0" w:color="auto"/>
        <w:left w:val="none" w:sz="0" w:space="0" w:color="auto"/>
        <w:bottom w:val="none" w:sz="0" w:space="0" w:color="auto"/>
        <w:right w:val="none" w:sz="0" w:space="0" w:color="auto"/>
      </w:divBdr>
    </w:div>
    <w:div w:id="2121608465">
      <w:bodyDiv w:val="1"/>
      <w:marLeft w:val="0"/>
      <w:marRight w:val="0"/>
      <w:marTop w:val="0"/>
      <w:marBottom w:val="0"/>
      <w:divBdr>
        <w:top w:val="none" w:sz="0" w:space="0" w:color="auto"/>
        <w:left w:val="none" w:sz="0" w:space="0" w:color="auto"/>
        <w:bottom w:val="none" w:sz="0" w:space="0" w:color="auto"/>
        <w:right w:val="none" w:sz="0" w:space="0" w:color="auto"/>
      </w:divBdr>
    </w:div>
    <w:div w:id="2121994405">
      <w:bodyDiv w:val="1"/>
      <w:marLeft w:val="0"/>
      <w:marRight w:val="0"/>
      <w:marTop w:val="0"/>
      <w:marBottom w:val="0"/>
      <w:divBdr>
        <w:top w:val="none" w:sz="0" w:space="0" w:color="auto"/>
        <w:left w:val="none" w:sz="0" w:space="0" w:color="auto"/>
        <w:bottom w:val="none" w:sz="0" w:space="0" w:color="auto"/>
        <w:right w:val="none" w:sz="0" w:space="0" w:color="auto"/>
      </w:divBdr>
    </w:div>
    <w:div w:id="2122256958">
      <w:bodyDiv w:val="1"/>
      <w:marLeft w:val="0"/>
      <w:marRight w:val="0"/>
      <w:marTop w:val="0"/>
      <w:marBottom w:val="0"/>
      <w:divBdr>
        <w:top w:val="none" w:sz="0" w:space="0" w:color="auto"/>
        <w:left w:val="none" w:sz="0" w:space="0" w:color="auto"/>
        <w:bottom w:val="none" w:sz="0" w:space="0" w:color="auto"/>
        <w:right w:val="none" w:sz="0" w:space="0" w:color="auto"/>
      </w:divBdr>
    </w:div>
    <w:div w:id="2125030811">
      <w:bodyDiv w:val="1"/>
      <w:marLeft w:val="0"/>
      <w:marRight w:val="0"/>
      <w:marTop w:val="0"/>
      <w:marBottom w:val="0"/>
      <w:divBdr>
        <w:top w:val="none" w:sz="0" w:space="0" w:color="auto"/>
        <w:left w:val="none" w:sz="0" w:space="0" w:color="auto"/>
        <w:bottom w:val="none" w:sz="0" w:space="0" w:color="auto"/>
        <w:right w:val="none" w:sz="0" w:space="0" w:color="auto"/>
      </w:divBdr>
    </w:div>
    <w:div w:id="2125077907">
      <w:bodyDiv w:val="1"/>
      <w:marLeft w:val="0"/>
      <w:marRight w:val="0"/>
      <w:marTop w:val="0"/>
      <w:marBottom w:val="0"/>
      <w:divBdr>
        <w:top w:val="none" w:sz="0" w:space="0" w:color="auto"/>
        <w:left w:val="none" w:sz="0" w:space="0" w:color="auto"/>
        <w:bottom w:val="none" w:sz="0" w:space="0" w:color="auto"/>
        <w:right w:val="none" w:sz="0" w:space="0" w:color="auto"/>
      </w:divBdr>
    </w:div>
    <w:div w:id="2125150821">
      <w:bodyDiv w:val="1"/>
      <w:marLeft w:val="0"/>
      <w:marRight w:val="0"/>
      <w:marTop w:val="0"/>
      <w:marBottom w:val="0"/>
      <w:divBdr>
        <w:top w:val="none" w:sz="0" w:space="0" w:color="auto"/>
        <w:left w:val="none" w:sz="0" w:space="0" w:color="auto"/>
        <w:bottom w:val="none" w:sz="0" w:space="0" w:color="auto"/>
        <w:right w:val="none" w:sz="0" w:space="0" w:color="auto"/>
      </w:divBdr>
    </w:div>
    <w:div w:id="2127234804">
      <w:bodyDiv w:val="1"/>
      <w:marLeft w:val="0"/>
      <w:marRight w:val="0"/>
      <w:marTop w:val="0"/>
      <w:marBottom w:val="0"/>
      <w:divBdr>
        <w:top w:val="none" w:sz="0" w:space="0" w:color="auto"/>
        <w:left w:val="none" w:sz="0" w:space="0" w:color="auto"/>
        <w:bottom w:val="none" w:sz="0" w:space="0" w:color="auto"/>
        <w:right w:val="none" w:sz="0" w:space="0" w:color="auto"/>
      </w:divBdr>
    </w:div>
    <w:div w:id="2127581494">
      <w:bodyDiv w:val="1"/>
      <w:marLeft w:val="0"/>
      <w:marRight w:val="0"/>
      <w:marTop w:val="0"/>
      <w:marBottom w:val="0"/>
      <w:divBdr>
        <w:top w:val="none" w:sz="0" w:space="0" w:color="auto"/>
        <w:left w:val="none" w:sz="0" w:space="0" w:color="auto"/>
        <w:bottom w:val="none" w:sz="0" w:space="0" w:color="auto"/>
        <w:right w:val="none" w:sz="0" w:space="0" w:color="auto"/>
      </w:divBdr>
    </w:div>
    <w:div w:id="2128428015">
      <w:bodyDiv w:val="1"/>
      <w:marLeft w:val="0"/>
      <w:marRight w:val="0"/>
      <w:marTop w:val="0"/>
      <w:marBottom w:val="0"/>
      <w:divBdr>
        <w:top w:val="none" w:sz="0" w:space="0" w:color="auto"/>
        <w:left w:val="none" w:sz="0" w:space="0" w:color="auto"/>
        <w:bottom w:val="none" w:sz="0" w:space="0" w:color="auto"/>
        <w:right w:val="none" w:sz="0" w:space="0" w:color="auto"/>
      </w:divBdr>
    </w:div>
    <w:div w:id="2137285205">
      <w:bodyDiv w:val="1"/>
      <w:marLeft w:val="0"/>
      <w:marRight w:val="0"/>
      <w:marTop w:val="0"/>
      <w:marBottom w:val="0"/>
      <w:divBdr>
        <w:top w:val="none" w:sz="0" w:space="0" w:color="auto"/>
        <w:left w:val="none" w:sz="0" w:space="0" w:color="auto"/>
        <w:bottom w:val="none" w:sz="0" w:space="0" w:color="auto"/>
        <w:right w:val="none" w:sz="0" w:space="0" w:color="auto"/>
      </w:divBdr>
    </w:div>
    <w:div w:id="2137483404">
      <w:bodyDiv w:val="1"/>
      <w:marLeft w:val="0"/>
      <w:marRight w:val="0"/>
      <w:marTop w:val="0"/>
      <w:marBottom w:val="0"/>
      <w:divBdr>
        <w:top w:val="none" w:sz="0" w:space="0" w:color="auto"/>
        <w:left w:val="none" w:sz="0" w:space="0" w:color="auto"/>
        <w:bottom w:val="none" w:sz="0" w:space="0" w:color="auto"/>
        <w:right w:val="none" w:sz="0" w:space="0" w:color="auto"/>
      </w:divBdr>
    </w:div>
    <w:div w:id="2138794044">
      <w:bodyDiv w:val="1"/>
      <w:marLeft w:val="0"/>
      <w:marRight w:val="0"/>
      <w:marTop w:val="0"/>
      <w:marBottom w:val="0"/>
      <w:divBdr>
        <w:top w:val="none" w:sz="0" w:space="0" w:color="auto"/>
        <w:left w:val="none" w:sz="0" w:space="0" w:color="auto"/>
        <w:bottom w:val="none" w:sz="0" w:space="0" w:color="auto"/>
        <w:right w:val="none" w:sz="0" w:space="0" w:color="auto"/>
      </w:divBdr>
    </w:div>
    <w:div w:id="2139255080">
      <w:bodyDiv w:val="1"/>
      <w:marLeft w:val="0"/>
      <w:marRight w:val="0"/>
      <w:marTop w:val="0"/>
      <w:marBottom w:val="0"/>
      <w:divBdr>
        <w:top w:val="none" w:sz="0" w:space="0" w:color="auto"/>
        <w:left w:val="none" w:sz="0" w:space="0" w:color="auto"/>
        <w:bottom w:val="none" w:sz="0" w:space="0" w:color="auto"/>
        <w:right w:val="none" w:sz="0" w:space="0" w:color="auto"/>
      </w:divBdr>
    </w:div>
    <w:div w:id="2141265297">
      <w:bodyDiv w:val="1"/>
      <w:marLeft w:val="0"/>
      <w:marRight w:val="0"/>
      <w:marTop w:val="0"/>
      <w:marBottom w:val="0"/>
      <w:divBdr>
        <w:top w:val="none" w:sz="0" w:space="0" w:color="auto"/>
        <w:left w:val="none" w:sz="0" w:space="0" w:color="auto"/>
        <w:bottom w:val="none" w:sz="0" w:space="0" w:color="auto"/>
        <w:right w:val="none" w:sz="0" w:space="0" w:color="auto"/>
      </w:divBdr>
    </w:div>
    <w:div w:id="2141879379">
      <w:bodyDiv w:val="1"/>
      <w:marLeft w:val="0"/>
      <w:marRight w:val="0"/>
      <w:marTop w:val="0"/>
      <w:marBottom w:val="0"/>
      <w:divBdr>
        <w:top w:val="none" w:sz="0" w:space="0" w:color="auto"/>
        <w:left w:val="none" w:sz="0" w:space="0" w:color="auto"/>
        <w:bottom w:val="none" w:sz="0" w:space="0" w:color="auto"/>
        <w:right w:val="none" w:sz="0" w:space="0" w:color="auto"/>
      </w:divBdr>
    </w:div>
    <w:div w:id="2143114530">
      <w:bodyDiv w:val="1"/>
      <w:marLeft w:val="0"/>
      <w:marRight w:val="0"/>
      <w:marTop w:val="0"/>
      <w:marBottom w:val="0"/>
      <w:divBdr>
        <w:top w:val="none" w:sz="0" w:space="0" w:color="auto"/>
        <w:left w:val="none" w:sz="0" w:space="0" w:color="auto"/>
        <w:bottom w:val="none" w:sz="0" w:space="0" w:color="auto"/>
        <w:right w:val="none" w:sz="0" w:space="0" w:color="auto"/>
      </w:divBdr>
    </w:div>
    <w:div w:id="2143577483">
      <w:bodyDiv w:val="1"/>
      <w:marLeft w:val="0"/>
      <w:marRight w:val="0"/>
      <w:marTop w:val="0"/>
      <w:marBottom w:val="0"/>
      <w:divBdr>
        <w:top w:val="none" w:sz="0" w:space="0" w:color="auto"/>
        <w:left w:val="none" w:sz="0" w:space="0" w:color="auto"/>
        <w:bottom w:val="none" w:sz="0" w:space="0" w:color="auto"/>
        <w:right w:val="none" w:sz="0" w:space="0" w:color="auto"/>
      </w:divBdr>
    </w:div>
    <w:div w:id="2143617743">
      <w:bodyDiv w:val="1"/>
      <w:marLeft w:val="0"/>
      <w:marRight w:val="0"/>
      <w:marTop w:val="0"/>
      <w:marBottom w:val="0"/>
      <w:divBdr>
        <w:top w:val="none" w:sz="0" w:space="0" w:color="auto"/>
        <w:left w:val="none" w:sz="0" w:space="0" w:color="auto"/>
        <w:bottom w:val="none" w:sz="0" w:space="0" w:color="auto"/>
        <w:right w:val="none" w:sz="0" w:space="0" w:color="auto"/>
      </w:divBdr>
    </w:div>
    <w:div w:id="2143771113">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 w:id="21444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ink.mail.schoolgzakypki-mail.ru/actionmedia/16362176,=0h6zGCoa3r87kvZcgj7ijLg/4517965,1545660670,45846032,?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ulgov.ru/%D0%BF%D1%80%D0%B0%D0%B2%D0%B8%D1%82%D0%B5%D0%BB%D1%8C%D1%81%D1%82%D0%B2%D0%BE/%D0%B8%D0%BE%D0%B3%D0%B2/%D0%BC%D0%B8%D0%BD%D0%B8%D1%81%D1%82%D0%B5%D1%80%D1%81%D1%82%D0%B2%D0%BE-%D1%81%D1%82%D1%80%D0%BE%D0%B8%D1%82%D0%B5%D0%BB%D1%8C%D1%81%D1%82%D0%B2%D0%B0-%D0%B8-%D0%B0%D1%80%D1%85%D0%B8%D1%82%D0%B5%D0%BA%D1%82%D1%83%D1%80%D1%8B-%D1%83%D0%BB%D1%8C%D1%8F%D0%BD%D0%BE%D0%B2%D1%81%D0%BA%D0%BE%D0%B9/"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image" Target="media/image1.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ynutdinov\Desktop\&#1080;&#1102;&#1083;&#1100;\&#1085;&#1086;&#1074;&#1099;&#1081;%20&#1086;&#1090;&#1095;&#1077;&#1090;%20&#1080;&#1102;&#1083;&#1100;%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vzyutov\Desktop\&#1044;&#1077;&#1082;&#1072;&#1073;&#1088;&#1100;%202021\&#1085;&#1086;&#1074;&#1099;&#1081;%20&#1086;&#1090;&#1095;&#1077;&#1090;%20&#1076;&#1077;&#1082;&#1072;&#1073;&#1088;&#1100;%20202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Gaynutdinov\Desktop\&#1080;&#1102;&#1083;&#1100;\&#1085;&#1086;&#1074;&#1099;&#1081;%20&#1086;&#1090;&#1095;&#1077;&#1090;%20&#1080;&#1102;&#1083;&#1100;%202021.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Gaynutdinov\Desktop\&#1080;&#1102;&#1083;&#1100;\&#1085;&#1086;&#1074;&#1099;&#1081;%20&#1086;&#1090;&#1095;&#1077;&#1090;%20&#1080;&#1102;&#1083;&#1100;%202021.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Gaynutdinov\Desktop\&#1080;&#1102;&#1083;&#1100;\&#1076;&#1083;&#1103;%20&#1086;&#1090;&#1095;&#1077;&#1090;&#1072;%201%20&#1080;%200%20&#1079;&#1072;&#1103;&#1074;&#1086;&#1082;%20&#1048;&#1070;&#1051;&#1068;%20&#1085;&#1086;&#1074;&#1086;&#1077;.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Gaynutdinov\Desktop\&#1080;&#1102;&#1083;&#1100;\&#1076;&#1083;&#1103;%20&#1086;&#1090;&#1095;&#1077;&#1090;&#1072;%201%20&#1080;%200%20&#1079;&#1072;&#1103;&#1074;&#1086;&#1082;%20&#1048;&#1070;&#1051;&#1068;%20&#1085;&#1086;&#1074;&#1086;&#1077;.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ru-RU" sz="1400">
                <a:latin typeface="PT Astra Serif" panose="020A0603040505020204" pitchFamily="18" charset="-52"/>
                <a:ea typeface="PT Astra Serif" panose="020A0603040505020204" pitchFamily="18" charset="-52"/>
              </a:rPr>
              <a:t>Структура объёма закупок на средства 2021 года</a:t>
            </a:r>
          </a:p>
        </c:rich>
      </c:tx>
      <c:layout>
        <c:manualLayout>
          <c:xMode val="edge"/>
          <c:yMode val="edge"/>
          <c:x val="0.19565063499482666"/>
          <c:y val="7.6127046619172606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ru-RU"/>
        </a:p>
      </c:txPr>
    </c:title>
    <c:autoTitleDeleted val="0"/>
    <c:view3D>
      <c:rotX val="30"/>
      <c:rotY val="10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16137842364089"/>
          <c:y val="0.18317054118235221"/>
          <c:w val="0.54678983379807633"/>
          <c:h val="0.71358465666652005"/>
        </c:manualLayout>
      </c:layout>
      <c:pie3DChart>
        <c:varyColors val="1"/>
        <c:ser>
          <c:idx val="0"/>
          <c:order val="0"/>
          <c:dPt>
            <c:idx val="0"/>
            <c:bubble3D val="0"/>
            <c:spPr>
              <a:solidFill>
                <a:schemeClr val="accent5"/>
              </a:solidFill>
              <a:ln>
                <a:noFill/>
              </a:ln>
              <a:effectLst>
                <a:outerShdw blurRad="57150" dist="19050" dir="5400000" algn="ctr" rotWithShape="0">
                  <a:srgbClr val="000000">
                    <a:alpha val="63000"/>
                  </a:srgbClr>
                </a:outerShdw>
              </a:effectLst>
              <a:sp3d/>
            </c:spPr>
          </c:dPt>
          <c:dPt>
            <c:idx val="1"/>
            <c:bubble3D val="0"/>
            <c:spPr>
              <a:solidFill>
                <a:srgbClr val="C00000"/>
              </a:solidFill>
              <a:ln>
                <a:noFill/>
              </a:ln>
              <a:effectLst>
                <a:outerShdw blurRad="57150" dist="19050" dir="5400000" algn="ctr" rotWithShape="0">
                  <a:srgbClr val="000000">
                    <a:alpha val="63000"/>
                  </a:srgbClr>
                </a:outerShdw>
              </a:effectLst>
              <a:sp3d/>
            </c:spPr>
          </c:dPt>
          <c:dPt>
            <c:idx val="2"/>
            <c:bubble3D val="0"/>
            <c:spPr>
              <a:solidFill>
                <a:srgbClr val="00B050"/>
              </a:solidFill>
              <a:ln>
                <a:noFill/>
              </a:ln>
              <a:effectLst>
                <a:outerShdw blurRad="57150" dist="19050" dir="5400000" algn="ctr" rotWithShape="0">
                  <a:srgbClr val="000000">
                    <a:alpha val="63000"/>
                  </a:srgbClr>
                </a:outerShdw>
              </a:effectLst>
              <a:sp3d/>
            </c:spPr>
          </c:dPt>
          <c:dLbls>
            <c:dLbl>
              <c:idx val="0"/>
              <c:layout>
                <c:manualLayout>
                  <c:x val="-4.1634567368576673E-2"/>
                  <c:y val="0.14306649168853894"/>
                </c:manualLayout>
              </c:layout>
              <c:tx>
                <c:rich>
                  <a:bodyPr/>
                  <a:lstStyle/>
                  <a:p>
                    <a:r>
                      <a:rPr lang="en-US"/>
                      <a:t>75%</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041394825646866E-2"/>
                  <c:y val="-4.635134428644171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0019347581552275E-2"/>
                  <c:y val="2.3520750745562969E-2"/>
                </c:manualLayout>
              </c:layout>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PT Astra Serif" panose="020A0603040505020204" pitchFamily="18" charset="-52"/>
                    <a:ea typeface="PT Astra Serif" panose="020A0603040505020204" pitchFamily="18" charset="-52"/>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графики!$B$13:$D$13</c:f>
              <c:strCache>
                <c:ptCount val="3"/>
                <c:pt idx="0">
                  <c:v> Процедуры через Уполномоченный орган </c:v>
                </c:pt>
                <c:pt idx="1">
                  <c:v>Процедуры самостоятельно заказчиками  </c:v>
                </c:pt>
                <c:pt idx="2">
                  <c:v> Единственный поставщик</c:v>
                </c:pt>
              </c:strCache>
            </c:strRef>
          </c:cat>
          <c:val>
            <c:numRef>
              <c:f>графики!$B$15:$D$15</c:f>
              <c:numCache>
                <c:formatCode>0%</c:formatCode>
                <c:ptCount val="3"/>
                <c:pt idx="0">
                  <c:v>0.80753768391525482</c:v>
                </c:pt>
                <c:pt idx="1">
                  <c:v>4.4755057858155672E-2</c:v>
                </c:pt>
                <c:pt idx="2">
                  <c:v>0.14770725822658889</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2483668480597487"/>
          <c:y val="0.68357277965952579"/>
          <c:w val="0.35839784457520035"/>
          <c:h val="0.29230252643000632"/>
        </c:manualLayout>
      </c:layout>
      <c:overlay val="0"/>
      <c:spPr>
        <a:noFill/>
        <a:ln>
          <a:noFill/>
        </a:ln>
        <a:effectLst/>
      </c:spPr>
      <c:txPr>
        <a:bodyPr rot="0" spcFirstLastPara="1" vertOverflow="ellipsis" vert="horz" wrap="square" anchor="ctr" anchorCtr="1"/>
        <a:lstStyle/>
        <a:p>
          <a:pPr algn="just">
            <a:defRPr sz="1000" b="0" i="0" u="none" strike="noStrike" kern="1200" baseline="0">
              <a:solidFill>
                <a:schemeClr val="tx1"/>
              </a:solidFill>
              <a:latin typeface="PT Astra Serif" panose="020A0603040505020204" pitchFamily="18" charset="-52"/>
              <a:ea typeface="PT Astra Serif" panose="020A0603040505020204" pitchFamily="18" charset="-52"/>
              <a:cs typeface="+mn-cs"/>
            </a:defRPr>
          </a:pPr>
          <a:endParaRPr lang="ru-RU"/>
        </a:p>
      </c:txPr>
    </c:legend>
    <c:plotVisOnly val="1"/>
    <c:dispBlanksAs val="zero"/>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t>Структура объема закупок через </a:t>
            </a:r>
          </a:p>
          <a:p>
            <a:pPr>
              <a:defRPr sz="1400"/>
            </a:pPr>
            <a:r>
              <a:rPr lang="ru-RU" sz="1400"/>
              <a:t>государственных заказчиков</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5216852422349988"/>
          <c:y val="0.2887751482768206"/>
          <c:w val="0.64498068256522323"/>
          <c:h val="0.57144138121365318"/>
        </c:manualLayout>
      </c:layout>
      <c:pie3DChart>
        <c:varyColors val="1"/>
        <c:ser>
          <c:idx val="0"/>
          <c:order val="0"/>
          <c:dPt>
            <c:idx val="0"/>
            <c:bubble3D val="0"/>
            <c:spPr>
              <a:solidFill>
                <a:schemeClr val="accent5"/>
              </a:solidFill>
            </c:spPr>
          </c:dPt>
          <c:dPt>
            <c:idx val="1"/>
            <c:bubble3D val="0"/>
            <c:spPr>
              <a:solidFill>
                <a:srgbClr val="C00000"/>
              </a:solidFill>
            </c:spPr>
          </c:dPt>
          <c:dPt>
            <c:idx val="2"/>
            <c:bubble3D val="0"/>
            <c:spPr>
              <a:solidFill>
                <a:schemeClr val="accent6"/>
              </a:solidFill>
            </c:spPr>
          </c:dPt>
          <c:dPt>
            <c:idx val="3"/>
            <c:bubble3D val="0"/>
            <c:spPr>
              <a:solidFill>
                <a:srgbClr val="7030A0"/>
              </a:solidFill>
              <a:ln>
                <a:solidFill>
                  <a:srgbClr val="7030A0"/>
                </a:solidFill>
              </a:ln>
            </c:spPr>
          </c:dPt>
          <c:dPt>
            <c:idx val="4"/>
            <c:bubble3D val="0"/>
            <c:spPr>
              <a:solidFill>
                <a:srgbClr val="00B0F0"/>
              </a:solidFill>
            </c:spPr>
          </c:dPt>
          <c:dLbls>
            <c:dLbl>
              <c:idx val="0"/>
              <c:layout>
                <c:manualLayout>
                  <c:x val="0.10168602196221442"/>
                  <c:y val="-1.948122790045204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3566572050555182E-2"/>
                  <c:y val="-1.571863819459458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7.5048744462670475E-3"/>
                  <c:y val="0.1974447965870180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7.3127822002397799E-2"/>
                  <c:y val="-2.976196999692138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1.9181826707468329E-2"/>
                  <c:y val="-1.1636479933685186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00"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графики!$F$45:$J$45</c:f>
              <c:strCache>
                <c:ptCount val="5"/>
                <c:pt idx="0">
                  <c:v>Малые закупки</c:v>
                </c:pt>
                <c:pt idx="1">
                  <c:v>Монополии</c:v>
                </c:pt>
                <c:pt idx="2">
                  <c:v>Конкурентные процедуры</c:v>
                </c:pt>
                <c:pt idx="3">
                  <c:v>Закупки по ЧС</c:v>
                </c:pt>
                <c:pt idx="4">
                  <c:v>Прочие</c:v>
                </c:pt>
              </c:strCache>
            </c:strRef>
          </c:cat>
          <c:val>
            <c:numRef>
              <c:f>графики!$F$47:$J$47</c:f>
              <c:numCache>
                <c:formatCode>0%</c:formatCode>
                <c:ptCount val="5"/>
                <c:pt idx="0">
                  <c:v>0.25316616086782157</c:v>
                </c:pt>
                <c:pt idx="1">
                  <c:v>0.23689097259779157</c:v>
                </c:pt>
                <c:pt idx="2">
                  <c:v>0.16190713389183711</c:v>
                </c:pt>
                <c:pt idx="3">
                  <c:v>0.27530860675232355</c:v>
                </c:pt>
                <c:pt idx="4">
                  <c:v>7.2727125890226202E-2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ru-RU"/>
              <a:t>По количеству</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2699825898731382"/>
          <c:y val="0.27554085572239034"/>
          <c:w val="0.77463951696158784"/>
          <c:h val="0.54124910997103859"/>
        </c:manualLayout>
      </c:layout>
      <c:pie3DChart>
        <c:varyColors val="1"/>
        <c:ser>
          <c:idx val="0"/>
          <c:order val="0"/>
          <c:dLbls>
            <c:dLbl>
              <c:idx val="0"/>
              <c:layout/>
              <c:tx>
                <c:rich>
                  <a:bodyPr/>
                  <a:lstStyle/>
                  <a:p>
                    <a:r>
                      <a:rPr lang="en-US"/>
                      <a:t>47%</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53%</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графики!$W$18:$W$19</c:f>
              <c:numCache>
                <c:formatCode>0%</c:formatCode>
                <c:ptCount val="2"/>
                <c:pt idx="0">
                  <c:v>0.45218379607079084</c:v>
                </c:pt>
                <c:pt idx="1">
                  <c:v>0.54781620392920927</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графики!$W$13</c:f>
              <c:numCache>
                <c:formatCode>General</c:formatCode>
                <c:ptCount val="1"/>
                <c:pt idx="0">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zero"/>
    <c:showDLblsOverMax val="0"/>
  </c:chart>
  <c:spPr>
    <a:ln>
      <a:solidFill>
        <a:schemeClr val="bg1"/>
      </a:solidFill>
    </a:ln>
  </c:spPr>
  <c:txPr>
    <a:bodyPr/>
    <a:lstStyle/>
    <a:p>
      <a:pPr>
        <a:defRPr sz="1000">
          <a:latin typeface="PT Astra Serif" panose="020A0603040505020204" pitchFamily="18" charset="-52"/>
          <a:ea typeface="PT Astra Serif" panose="020A0603040505020204" pitchFamily="18" charset="-52"/>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сумме</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4916536727075097"/>
          <c:y val="0.25435707301680882"/>
          <c:w val="0.74281860001682265"/>
          <c:h val="0.52522695142938403"/>
        </c:manualLayout>
      </c:layout>
      <c:pie3DChart>
        <c:varyColors val="1"/>
        <c:ser>
          <c:idx val="0"/>
          <c:order val="0"/>
          <c:dLbls>
            <c:dLbl>
              <c:idx val="0"/>
              <c:layout/>
              <c:tx>
                <c:rich>
                  <a:bodyPr/>
                  <a:lstStyle/>
                  <a:p>
                    <a:r>
                      <a:rPr lang="en-US"/>
                      <a:t>53%</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wrap="square" lIns="38100" tIns="19050" rIns="38100" bIns="19050" anchor="ctr">
                    <a:spAutoFit/>
                  </a:bodyPr>
                  <a:lstStyle/>
                  <a:p>
                    <a:pPr>
                      <a:defRPr sz="1100" b="1"/>
                    </a:pPr>
                    <a:r>
                      <a:rPr lang="en-US"/>
                      <a:t>47%</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графики!$X$18:$X$19</c:f>
              <c:numCache>
                <c:formatCode>0%</c:formatCode>
                <c:ptCount val="2"/>
                <c:pt idx="0">
                  <c:v>0.55083563110216083</c:v>
                </c:pt>
                <c:pt idx="1">
                  <c:v>0.44916436889783956</c:v>
                </c:pt>
              </c:numCache>
            </c:numRef>
          </c:val>
        </c:ser>
        <c:dLbls>
          <c:showLegendKey val="0"/>
          <c:showVal val="0"/>
          <c:showCatName val="0"/>
          <c:showSerName val="0"/>
          <c:showPercent val="1"/>
          <c:showBubbleSize val="0"/>
          <c:showLeaderLines val="1"/>
        </c:dLbls>
      </c:pie3DChart>
    </c:plotArea>
    <c:legend>
      <c:legendPos val="t"/>
      <c:layout/>
      <c:overlay val="0"/>
      <c:txPr>
        <a:bodyPr/>
        <a:lstStyle/>
        <a:p>
          <a:pPr>
            <a:defRPr sz="900"/>
          </a:pPr>
          <a:endParaRPr lang="ru-RU"/>
        </a:p>
      </c:txPr>
    </c:legend>
    <c:plotVisOnly val="1"/>
    <c:dispBlanksAs val="zero"/>
    <c:showDLblsOverMax val="0"/>
  </c:chart>
  <c:spPr>
    <a:ln>
      <a:solidFill>
        <a:schemeClr val="bg1"/>
      </a:solidFill>
    </a:ln>
  </c:spPr>
  <c:txPr>
    <a:bodyPr/>
    <a:lstStyle/>
    <a:p>
      <a:pPr>
        <a:defRPr>
          <a:latin typeface="PT Astra Serif" panose="020A0603040505020204" pitchFamily="18" charset="-52"/>
          <a:ea typeface="PT Astra Serif" panose="020A0603040505020204" pitchFamily="18" charset="-52"/>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a:t>
            </a:r>
            <a:r>
              <a:rPr lang="ru-RU" baseline="0">
                <a:latin typeface="PT Astra Serif" panose="020A0603040505020204" pitchFamily="18" charset="-52"/>
                <a:ea typeface="PT Astra Serif" panose="020A0603040505020204" pitchFamily="18" charset="-52"/>
              </a:rPr>
              <a:t> сумме</a:t>
            </a:r>
            <a:endParaRPr lang="ru-RU">
              <a:latin typeface="PT Astra Serif" panose="020A0603040505020204" pitchFamily="18" charset="-52"/>
              <a:ea typeface="PT Astra Serif" panose="020A0603040505020204" pitchFamily="18" charset="-52"/>
            </a:endParaRPr>
          </a:p>
        </c:rich>
      </c:tx>
      <c:layout/>
      <c:overlay val="0"/>
    </c:title>
    <c:autoTitleDeleted val="0"/>
    <c:view3D>
      <c:rotX val="30"/>
      <c:rotY val="190"/>
      <c:rAngAx val="0"/>
    </c:view3D>
    <c:floor>
      <c:thickness val="0"/>
    </c:floor>
    <c:sideWall>
      <c:thickness val="0"/>
    </c:sideWall>
    <c:backWall>
      <c:thickness val="0"/>
    </c:backWall>
    <c:plotArea>
      <c:layout>
        <c:manualLayout>
          <c:layoutTarget val="inner"/>
          <c:xMode val="edge"/>
          <c:yMode val="edge"/>
          <c:x val="0.1007108127877458"/>
          <c:y val="0.30852578398798486"/>
          <c:w val="0.54656340088636368"/>
          <c:h val="0.69007752643636311"/>
        </c:manualLayout>
      </c:layout>
      <c:pie3DChart>
        <c:varyColors val="1"/>
        <c:ser>
          <c:idx val="0"/>
          <c:order val="0"/>
          <c:dLbls>
            <c:dLbl>
              <c:idx val="0"/>
              <c:layout>
                <c:manualLayout>
                  <c:x val="-3.0543972138879209E-2"/>
                  <c:y val="-3.754725954916574E-2"/>
                </c:manualLayout>
              </c:layout>
              <c:tx>
                <c:rich>
                  <a:bodyPr/>
                  <a:lstStyle/>
                  <a:p>
                    <a:r>
                      <a:rPr lang="en-US"/>
                      <a:t>78%</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566837752631125E-2"/>
                  <c:y val="1.2248054727995897E-2"/>
                </c:manualLayout>
              </c:layout>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6675500185300772E-4"/>
                  <c:y val="7.0312127946048963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графики!$D$5:$F$5</c:f>
              <c:strCache>
                <c:ptCount val="3"/>
                <c:pt idx="0">
                  <c:v>изначально 1 заявка</c:v>
                </c:pt>
                <c:pt idx="1">
                  <c:v>изначально 0 заявок</c:v>
                </c:pt>
                <c:pt idx="2">
                  <c:v>изначально 2 и более заявки</c:v>
                </c:pt>
              </c:strCache>
            </c:strRef>
          </c:cat>
          <c:val>
            <c:numRef>
              <c:f>графики!$D$7:$F$7</c:f>
              <c:numCache>
                <c:formatCode>0%</c:formatCode>
                <c:ptCount val="3"/>
                <c:pt idx="0">
                  <c:v>0.76019697888019588</c:v>
                </c:pt>
                <c:pt idx="1">
                  <c:v>0.22887955728723164</c:v>
                </c:pt>
                <c:pt idx="2">
                  <c:v>1.0923463832573201E-2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196134574087332"/>
          <c:y val="0.38311730882341138"/>
          <c:w val="0.28256476644481388"/>
          <c:h val="0.3789787546177214"/>
        </c:manualLayout>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 количеству</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5.089884076990376E-2"/>
                  <c:y val="4.882363662875473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0613298337707787E-2"/>
                  <c:y val="-0.1214238845144357"/>
                </c:manualLayout>
              </c:layout>
              <c:tx>
                <c:rich>
                  <a:bodyPr/>
                  <a:lstStyle/>
                  <a:p>
                    <a:r>
                      <a:rPr lang="en-US"/>
                      <a:t>27%</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4934383202099763E-3"/>
                  <c:y val="-7.910979877515309E-2"/>
                </c:manualLayout>
              </c:layout>
              <c:tx>
                <c:rich>
                  <a:bodyPr/>
                  <a:lstStyle/>
                  <a:p>
                    <a:r>
                      <a:rPr lang="en-US"/>
                      <a:t>3%</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графики!$O$5:$Q$5</c:f>
              <c:strCache>
                <c:ptCount val="3"/>
                <c:pt idx="0">
                  <c:v>изначально 1 заявка</c:v>
                </c:pt>
                <c:pt idx="1">
                  <c:v>изначально 0 заявок</c:v>
                </c:pt>
                <c:pt idx="2">
                  <c:v>изначально 2 и более заявки</c:v>
                </c:pt>
              </c:strCache>
            </c:strRef>
          </c:cat>
          <c:val>
            <c:numRef>
              <c:f>графики!$O$7:$Q$7</c:f>
              <c:numCache>
                <c:formatCode>0%</c:formatCode>
                <c:ptCount val="3"/>
                <c:pt idx="0">
                  <c:v>0.7040719696969695</c:v>
                </c:pt>
                <c:pt idx="1">
                  <c:v>0.25568181818181818</c:v>
                </c:pt>
                <c:pt idx="2">
                  <c:v>4.0246212121212106E-2</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2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3">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1454-E48F-4EB6-A5F4-BDF01133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11653</Words>
  <Characters>66426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Постановлением Губернатора Ульяновской области от 07</vt:lpstr>
    </vt:vector>
  </TitlesOfParts>
  <Company>UralSOFT</Company>
  <LinksUpToDate>false</LinksUpToDate>
  <CharactersWithSpaces>77924</CharactersWithSpaces>
  <SharedDoc>false</SharedDoc>
  <HLinks>
    <vt:vector size="24" baseType="variant">
      <vt:variant>
        <vt:i4>3145767</vt:i4>
      </vt:variant>
      <vt:variant>
        <vt:i4>9</vt:i4>
      </vt:variant>
      <vt:variant>
        <vt:i4>0</vt:i4>
      </vt:variant>
      <vt:variant>
        <vt:i4>5</vt:i4>
      </vt:variant>
      <vt:variant>
        <vt:lpwstr>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vt:lpwstr>
      </vt:variant>
      <vt:variant>
        <vt:lpwstr/>
      </vt:variant>
      <vt:variant>
        <vt:i4>3735676</vt:i4>
      </vt:variant>
      <vt:variant>
        <vt:i4>6</vt:i4>
      </vt:variant>
      <vt:variant>
        <vt:i4>0</vt:i4>
      </vt:variant>
      <vt:variant>
        <vt:i4>5</vt:i4>
      </vt:variant>
      <vt:variant>
        <vt:lpwstr>https://ulgov.ru/%D0%BF%D1%80%D0%B0%D0%B2%D0%B8%D1%82%D0%B5%D0%BB%D1%8C%D1%81%D1%82%D0%B2%D0%BE/%D0%B8%D0%BE%D0%B3%D0%B2/%D0%BC%D0%B8%D0%BD%D0%B8%D1%81%D1%82%D0%B5%D1%80%D1%81%D1%82%D0%B2%D0%BE-%D1%81%D1%82%D1%80%D0%BE%D0%B8%D1%82%D0%B5%D0%BB%D1%8C%D1%81%D1%82%D0%B2%D0%B0-%D0%B8-%D0%B0%D1%80%D1%85%D0%B8%D1%82%D0%B5%D0%BA%D1%82%D1%83%D1%80%D1%8B-%D1%83%D0%BB%D1%8C%D1%8F%D0%BD%D0%BE%D0%B2%D1%81%D0%BA%D0%BE%D0%B9/</vt:lpwstr>
      </vt:variant>
      <vt:variant>
        <vt:lpwstr/>
      </vt:variant>
      <vt:variant>
        <vt:i4>7274549</vt:i4>
      </vt:variant>
      <vt:variant>
        <vt:i4>3</vt:i4>
      </vt:variant>
      <vt:variant>
        <vt:i4>0</vt:i4>
      </vt:variant>
      <vt:variant>
        <vt:i4>5</vt:i4>
      </vt:variant>
      <vt:variant>
        <vt:lpwstr>http://www.zakupki.gov.ru/</vt:lpwstr>
      </vt:variant>
      <vt:variant>
        <vt:lpwstr/>
      </vt:variant>
      <vt:variant>
        <vt:i4>786447</vt:i4>
      </vt:variant>
      <vt:variant>
        <vt:i4>0</vt:i4>
      </vt:variant>
      <vt:variant>
        <vt:i4>0</vt:i4>
      </vt:variant>
      <vt:variant>
        <vt:i4>5</vt:i4>
      </vt:variant>
      <vt:variant>
        <vt:lpwstr>https://univer.sberbank-ast.ru/mkc-sber/s/NRkMJO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Ульяновской области от 07</dc:title>
  <dc:subject/>
  <dc:creator>НАТАША</dc:creator>
  <cp:keywords/>
  <cp:lastModifiedBy>Ульянова Ксения Игоревна</cp:lastModifiedBy>
  <cp:revision>5</cp:revision>
  <cp:lastPrinted>2022-01-19T10:11:00Z</cp:lastPrinted>
  <dcterms:created xsi:type="dcterms:W3CDTF">2022-01-28T11:07:00Z</dcterms:created>
  <dcterms:modified xsi:type="dcterms:W3CDTF">2022-02-07T06:08:00Z</dcterms:modified>
</cp:coreProperties>
</file>