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FF" w:rsidRDefault="00B960F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960FF" w:rsidRDefault="00B960FF">
      <w:pPr>
        <w:pStyle w:val="ConsPlusNormal"/>
        <w:jc w:val="both"/>
        <w:outlineLvl w:val="0"/>
      </w:pPr>
    </w:p>
    <w:p w:rsidR="00B960FF" w:rsidRDefault="00B960F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60FF" w:rsidRDefault="00B960FF">
      <w:pPr>
        <w:pStyle w:val="ConsPlusTitle"/>
        <w:jc w:val="center"/>
      </w:pPr>
    </w:p>
    <w:p w:rsidR="00B960FF" w:rsidRDefault="00B960FF">
      <w:pPr>
        <w:pStyle w:val="ConsPlusTitle"/>
        <w:jc w:val="center"/>
      </w:pPr>
      <w:r>
        <w:t>ПОСТАНОВЛЕНИЕ</w:t>
      </w:r>
    </w:p>
    <w:p w:rsidR="00B960FF" w:rsidRDefault="00B960FF">
      <w:pPr>
        <w:pStyle w:val="ConsPlusTitle"/>
        <w:jc w:val="center"/>
      </w:pPr>
      <w:r>
        <w:t>от 16 ноября 2015 г. N 1236</w:t>
      </w:r>
    </w:p>
    <w:p w:rsidR="00B960FF" w:rsidRDefault="00B960FF">
      <w:pPr>
        <w:pStyle w:val="ConsPlusTitle"/>
        <w:jc w:val="center"/>
      </w:pPr>
    </w:p>
    <w:p w:rsidR="00B960FF" w:rsidRDefault="00B960FF">
      <w:pPr>
        <w:pStyle w:val="ConsPlusTitle"/>
        <w:jc w:val="center"/>
      </w:pPr>
      <w:r>
        <w:t>ОБ УСТАНОВЛЕНИИ</w:t>
      </w:r>
    </w:p>
    <w:p w:rsidR="00B960FF" w:rsidRDefault="00B960FF">
      <w:pPr>
        <w:pStyle w:val="ConsPlusTitle"/>
        <w:jc w:val="center"/>
      </w:pPr>
      <w:r>
        <w:t>ЗАПРЕТА НА ДОПУСК ПРОГРАММНОГО ОБЕСПЕЧЕНИЯ, ПРОИСХОДЯЩЕГО</w:t>
      </w:r>
    </w:p>
    <w:p w:rsidR="00B960FF" w:rsidRDefault="00B960FF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B960FF" w:rsidRDefault="00B960F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B960FF" w:rsidRDefault="00B960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60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0FF" w:rsidRDefault="00B960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0FF" w:rsidRDefault="00B960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60FF" w:rsidRDefault="00B96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0FF" w:rsidRDefault="00B960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23.03.2017 </w:t>
            </w:r>
            <w:hyperlink r:id="rId5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B960FF" w:rsidRDefault="00B96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6">
              <w:r>
                <w:rPr>
                  <w:color w:val="0000FF"/>
                </w:rPr>
                <w:t>N 1594</w:t>
              </w:r>
            </w:hyperlink>
            <w:r>
              <w:rPr>
                <w:color w:val="392C69"/>
              </w:rPr>
              <w:t xml:space="preserve">, от 20.11.2018 </w:t>
            </w:r>
            <w:hyperlink r:id="rId7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30.03.2019 </w:t>
            </w:r>
            <w:hyperlink r:id="rId8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,</w:t>
            </w:r>
          </w:p>
          <w:p w:rsidR="00B960FF" w:rsidRDefault="00B96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9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 xml:space="preserve">, от 08.08.2022 </w:t>
            </w:r>
            <w:hyperlink r:id="rId10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0FF" w:rsidRDefault="00B960FF">
            <w:pPr>
              <w:pStyle w:val="ConsPlusNormal"/>
            </w:pPr>
          </w:p>
        </w:tc>
      </w:tr>
    </w:tbl>
    <w:p w:rsidR="00B960FF" w:rsidRDefault="00B960FF">
      <w:pPr>
        <w:pStyle w:val="ConsPlusNormal"/>
        <w:jc w:val="center"/>
      </w:pPr>
    </w:p>
    <w:p w:rsidR="00B960FF" w:rsidRDefault="00B960F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 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B960FF" w:rsidRDefault="00B960FF">
      <w:pPr>
        <w:pStyle w:val="ConsPlusNormal"/>
        <w:spacing w:before="240"/>
        <w:ind w:firstLine="540"/>
        <w:jc w:val="both"/>
      </w:pPr>
      <w:hyperlink w:anchor="P87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Федерации;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hyperlink w:anchor="P528">
        <w:r>
          <w:rPr>
            <w:color w:val="0000FF"/>
          </w:rPr>
          <w:t>Порядок</w:t>
        </w:r>
      </w:hyperlink>
      <w:r>
        <w:t xml:space="preserve">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1" w:name="P21"/>
      <w:bookmarkEnd w:id="1"/>
      <w:r>
        <w:t>2. Установить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происходящих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 (далее - реестр евразийского программного обеспечения), а также исключительных прав на такое программное обеспечение и прав использования такого программного обеспечения (далее - программное обеспечение и (или) права на него), для целей осуществления закупок для обеспечения государственных и муниципальных нужд, за исключением следующих случаев: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а) в едином реестре российских программ для электронных вычислительных машин и баз данных (далее - реестр российского программного обеспечения) и реестре евразийского </w:t>
      </w:r>
      <w:r>
        <w:lastRenderedPageBreak/>
        <w:t>программного обеспечения отсутствуют сведения о программном обеспечении, соответствующем тому же классу программного обеспечения, что и программное обеспечение, планируемое к закупке;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б) программное обеспечение, сведения о котором включены в реестр российского программного обеспечения и (или) реестр евразийского программного обеспечения и которое соответствует тому же классу программного обеспечения, что и программное обеспечение, планируемое к закупке, 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2(1). Для целей применения </w:t>
      </w:r>
      <w:hyperlink w:anchor="P21">
        <w:r>
          <w:rPr>
            <w:color w:val="0000FF"/>
          </w:rPr>
          <w:t>пункта 2</w:t>
        </w:r>
      </w:hyperlink>
      <w:r>
        <w:t xml:space="preserve"> настоящего постановления под программным обеспечением понимают программное обеспечение и (или) права на него вследствие выполнения следующих контрактных обязательств: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а) поставка на материальном носителе и (или) в электронном виде по каналам связи, а также предоставление в аренду или в пользование программного обеспечения посредством использования каналов связи и внешней информационно-технологической и программно-аппаратной инфраструктуры, обеспечивающей сбор, обработку и хранение данных (услуги облачных вычислений);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б) поставка, техническое обслуживание персональных электронных вычислительных машин, устройств терминального доступа, серверного оборудования и иных средств вычислительной техники, на которых программное обеспечение подлежит установке в результате исполнения контракта;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в) выполнение работ, оказание услуг, связанных с разработкой, модификацией, модернизацией программного обеспечения, в том числе в составе существующих автоматизированных систем,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г) оказание услуг, связанных с сопровождением, технической поддержкой, обновлением программного обеспечения, в том числе в составе существующих автоматизированных систем,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прав.</w:t>
      </w:r>
    </w:p>
    <w:p w:rsidR="00B960FF" w:rsidRDefault="00B960FF">
      <w:pPr>
        <w:pStyle w:val="ConsPlusNormal"/>
        <w:jc w:val="both"/>
      </w:pPr>
      <w:r>
        <w:t xml:space="preserve">(п. 2(1)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2(2). Установить, что в целях реализации настоящего постановления: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данных;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подтверждением, что программа для электронных вычислительных машин и баз данных относится к государству - члену Евразийского экономического союза, за исключением Российской Федерации, является наличие в реестре евразийского программного обеспечения сведений о таких программах для электронных </w:t>
      </w:r>
      <w:r>
        <w:lastRenderedPageBreak/>
        <w:t>вычислительных машин и баз данных.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jc w:val="both"/>
      </w:pPr>
      <w:r>
        <w:t xml:space="preserve">(п. 2(2)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2(3). Установить, что на программы для электронных вычислительных машин и баз данных, сведения о которых включены в реестр евразийского программного обеспечения, распространяются дополнительные </w:t>
      </w:r>
      <w:hyperlink r:id="rId22">
        <w:r>
          <w:rPr>
            <w:color w:val="0000FF"/>
          </w:rPr>
          <w:t>требования</w:t>
        </w:r>
      </w:hyperlink>
      <w:r>
        <w:t xml:space="preserve"> к программам для электронных вычислительных машин и баз данных, сведения о которых включены в реестр российского программного обеспечения, утвержденные постановлением Правительства Российской Федерации от 23 марта 2017 г. N 325 "Об утверждении дополнительных требований к программам для электронных вычислительных машин и баз данных, сведения о которых включены в реестр российского программного обеспечения, и внесении изменений в Правила формирования и ведения единого реестра российских программ для электронных вычислительных машин и баз данных".</w:t>
      </w:r>
    </w:p>
    <w:p w:rsidR="00B960FF" w:rsidRDefault="00B960FF">
      <w:pPr>
        <w:pStyle w:val="ConsPlusNormal"/>
        <w:jc w:val="both"/>
      </w:pPr>
      <w:r>
        <w:t xml:space="preserve">(п. 2(3)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20.12.2017 N 1594;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3. Запрет, предусмотренный </w:t>
      </w:r>
      <w:hyperlink w:anchor="P21">
        <w:r>
          <w:rPr>
            <w:color w:val="0000FF"/>
          </w:rPr>
          <w:t>пунктом 2</w:t>
        </w:r>
      </w:hyperlink>
      <w:r>
        <w:t xml:space="preserve"> настоящего постановления, не распространяется на осуществление закупок программного обеспечения и (или) прав на него дипломатическими представительствами и консульскими учреждениями Российской Федерации,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4. Настоящее постановление не распространяется на осуществление закупок программного обеспечения и (или) прав на него, сведения о котором и (или) о закупке которого составляют государственную тайну.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2" w:name="P43"/>
      <w:bookmarkEnd w:id="2"/>
      <w:r>
        <w:t xml:space="preserve">5. Установить, что заказчик при исполнении заключенного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гражданско-правового договора, предметом которого является поставка программного обеспечения и (или) прав на него, не вправе допускать в соответствии с </w:t>
      </w:r>
      <w:hyperlink r:id="rId26">
        <w:r>
          <w:rPr>
            <w:color w:val="0000FF"/>
          </w:rPr>
          <w:t>частью 7 статьи 95</w:t>
        </w:r>
      </w:hyperlink>
      <w:r>
        <w:t xml:space="preserve"> указанного Федерального закона замену программного обеспечения, сведения о котором включены в реестр российского программного обеспечения или реестр евразийского программного обеспечения, на иное программное обеспечение.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6. Определить Министерство цифрового развития,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</w:t>
      </w:r>
      <w:hyperlink w:anchor="P87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B960FF" w:rsidRDefault="00B960FF">
      <w:pPr>
        <w:pStyle w:val="ConsPlusNormal"/>
        <w:jc w:val="both"/>
      </w:pPr>
      <w:r>
        <w:t xml:space="preserve">(в ред. Постановлений Правительства РФ от 20.12.2017 </w:t>
      </w:r>
      <w:hyperlink r:id="rId28">
        <w:r>
          <w:rPr>
            <w:color w:val="0000FF"/>
          </w:rPr>
          <w:t>N 1594</w:t>
        </w:r>
      </w:hyperlink>
      <w:r>
        <w:t xml:space="preserve">, от 20.11.2018 </w:t>
      </w:r>
      <w:hyperlink r:id="rId29">
        <w:r>
          <w:rPr>
            <w:color w:val="0000FF"/>
          </w:rPr>
          <w:t>N 1391</w:t>
        </w:r>
      </w:hyperlink>
      <w:r>
        <w:t xml:space="preserve">, от 20.07.2021 </w:t>
      </w:r>
      <w:hyperlink r:id="rId30">
        <w:r>
          <w:rPr>
            <w:color w:val="0000FF"/>
          </w:rPr>
          <w:t>N 1226</w:t>
        </w:r>
      </w:hyperlink>
      <w:r>
        <w:t>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6(1). Создать федеральную государственную информационную систему "Реестры программ для электронных вычислительных машин и баз данных" (далее - информационная система "Реестры программного обеспечения"), обеспечивающую ведение реестра российского программного обеспечения и реестра евразийского программного обеспечения.</w:t>
      </w:r>
    </w:p>
    <w:p w:rsidR="00B960FF" w:rsidRDefault="00B960FF">
      <w:pPr>
        <w:pStyle w:val="ConsPlusNormal"/>
        <w:jc w:val="both"/>
      </w:pPr>
      <w:r>
        <w:t xml:space="preserve">(п. 6(1)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lastRenderedPageBreak/>
        <w:t>7. Министерству связи и массовых коммуникаций Российской Федерации: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а) в 2-месячный срок утвердить:</w:t>
      </w:r>
    </w:p>
    <w:p w:rsidR="00B960FF" w:rsidRDefault="00B960FF">
      <w:pPr>
        <w:pStyle w:val="ConsPlusNormal"/>
        <w:spacing w:before="240"/>
        <w:ind w:firstLine="540"/>
        <w:jc w:val="both"/>
      </w:pPr>
      <w:hyperlink r:id="rId32">
        <w:r>
          <w:rPr>
            <w:color w:val="0000FF"/>
          </w:rPr>
          <w:t>классификатор</w:t>
        </w:r>
      </w:hyperlink>
      <w:r>
        <w:t xml:space="preserve"> программ для электронных вычислительных машин и баз данных (далее - классификатор), содержащий указание на функциональные, технические и (или) эксплуатационные характеристики, по которым определяется соответствие программного обеспечения классу программного обеспечения, по каждому классу программного обеспечения, предусмотренному классификатором, а также указание на соответствие классов программного обеспечения кодам Общероссийского </w:t>
      </w:r>
      <w:hyperlink r:id="rId33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деятельности;</w:t>
      </w:r>
    </w:p>
    <w:p w:rsidR="00B960FF" w:rsidRDefault="00B960FF">
      <w:pPr>
        <w:pStyle w:val="ConsPlusNormal"/>
        <w:spacing w:before="240"/>
        <w:ind w:firstLine="540"/>
        <w:jc w:val="both"/>
      </w:pPr>
      <w:hyperlink r:id="rId34">
        <w:r>
          <w:rPr>
            <w:color w:val="0000FF"/>
          </w:rPr>
          <w:t>правила</w:t>
        </w:r>
      </w:hyperlink>
      <w:r>
        <w:t xml:space="preserve"> применения классификатора;</w:t>
      </w:r>
    </w:p>
    <w:p w:rsidR="00B960FF" w:rsidRDefault="00B960FF">
      <w:pPr>
        <w:pStyle w:val="ConsPlusNormal"/>
        <w:spacing w:before="240"/>
        <w:ind w:firstLine="540"/>
        <w:jc w:val="both"/>
      </w:pPr>
      <w:hyperlink r:id="rId35">
        <w:r>
          <w:rPr>
            <w:color w:val="0000FF"/>
          </w:rPr>
          <w:t>положение</w:t>
        </w:r>
      </w:hyperlink>
      <w:r>
        <w:t xml:space="preserve"> об экспертном совете по российскому программному обеспечению при Министерстве связи и массовых коммуникаций Российской Федерации (далее - экспертный совет),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обеспечения, происходящего из иностранных государств, классам программного обеспечения, предусмотренным классификатором;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б) в срок до 31 декабря 2015 г. утвердить состав экспертного совета;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3" w:name="P55"/>
      <w:bookmarkEnd w:id="3"/>
      <w:r>
        <w:t>в) в 3-месячный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(или) правам на него, услугам (работам) по разработке, установке, тестированию, сопровождению, технической поддержке, адаптации, модификации программного обеспечения, услугам (работам) по проектированию, созданию, модернизации (доработке, развитию), сопровождению, технической поддержке информационной системы;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г) обеспечить формирование и ведение реестра российского программного обеспечения с 1 января 2016 г;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д) внести изменения в положение об экспертном совете,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- членов Евразийского экономического союза в реестр евразийского программного обеспечения, а также прилагаемых к нему документов и материалов;</w:t>
      </w:r>
    </w:p>
    <w:p w:rsidR="00B960FF" w:rsidRDefault="00B960FF">
      <w:pPr>
        <w:pStyle w:val="ConsPlusNormal"/>
        <w:jc w:val="both"/>
      </w:pPr>
      <w:r>
        <w:t xml:space="preserve">(пп. "д"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е) обеспечить формирование и ведение реестра евразийского программного обеспечения;</w:t>
      </w:r>
    </w:p>
    <w:p w:rsidR="00B960FF" w:rsidRDefault="00B960FF">
      <w:pPr>
        <w:pStyle w:val="ConsPlusNormal"/>
        <w:jc w:val="both"/>
      </w:pPr>
      <w:r>
        <w:t xml:space="preserve">(пп. "е"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ж) обеспечить создание и развитие информационной системы "Реестры программного обеспечения";</w:t>
      </w:r>
    </w:p>
    <w:p w:rsidR="00B960FF" w:rsidRDefault="00B960FF">
      <w:pPr>
        <w:pStyle w:val="ConsPlusNormal"/>
        <w:jc w:val="both"/>
      </w:pPr>
      <w:r>
        <w:t xml:space="preserve">(пп. "ж"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з) утвердить положение об информационной системе "Реестры программного обеспечения";</w:t>
      </w:r>
    </w:p>
    <w:p w:rsidR="00B960FF" w:rsidRDefault="00B960FF">
      <w:pPr>
        <w:pStyle w:val="ConsPlusNormal"/>
        <w:jc w:val="both"/>
      </w:pPr>
      <w:r>
        <w:t xml:space="preserve">(пп. "з"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lastRenderedPageBreak/>
        <w:t>и) обеспечить осуществление функции оператора информационной системы "Реестры программного обеспечения".</w:t>
      </w:r>
    </w:p>
    <w:p w:rsidR="00B960FF" w:rsidRDefault="00B960FF">
      <w:pPr>
        <w:pStyle w:val="ConsPlusNormal"/>
        <w:jc w:val="both"/>
      </w:pPr>
      <w:r>
        <w:t xml:space="preserve">(пп. "и"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8. Министерству финансов Российской Федерации по согласованию с Министерством связи и массовых коммуникаций Российской Федерации в 3-месячный срок со дня получения предложений, предусмотренных </w:t>
      </w:r>
      <w:hyperlink w:anchor="P55">
        <w:r>
          <w:rPr>
            <w:color w:val="0000FF"/>
          </w:rPr>
          <w:t>подпунктом "в" пункта 7</w:t>
        </w:r>
      </w:hyperlink>
      <w:r>
        <w:t xml:space="preserve"> настоящего постановления, представить в Правительство Российской Федерации проект акта о внесении изменений в </w:t>
      </w:r>
      <w:hyperlink r:id="rId42">
        <w:r>
          <w:rPr>
            <w:color w:val="0000FF"/>
          </w:rPr>
          <w:t>Общие правила</w:t>
        </w:r>
      </w:hyperlink>
      <w:r>
        <w:t xml:space="preserve"> определения требований к закупаемым заказчиками отдельным видам товаров, работ, услуг (в том числе предельных цен товаров, работ, услуг), утвержденные 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касающихся общих правил определения требований к закупаемым заказчиками программному обеспечению и (или) правам на него, услугам (работам) по разработке, установке, тестированию, сопровождению, технической поддержке, адаптации, модификации программного обеспечения, услугам (работам) по проектированию, созданию, модернизации (доработке, развитию), сопровождению, технической поддержке информационных систем.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9.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6-месячный срок представить в Правительство Российской Федерации предложения по предоставлению для программного обеспечения, происходящего из государств - членов Евразийского экономического союза, условий допуска для целей осуществления закупок для обеспечения государственных и муниципальных нужд, равных условиям, предусмотренным настоящим постановлением для программного обеспечения, сведения о котором включены в реестр.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10. Реализация Министерством цифрового развития, связи и массовых коммуникаций Российской Федерации полномочий, предусмотренных настоящим постановлением, осуществляется в пределах установленной предельной численности его работников и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11. Настоящее постановление вступает в силу со дня официального опубликования, за исключением </w:t>
      </w:r>
      <w:hyperlink w:anchor="P16">
        <w:r>
          <w:rPr>
            <w:color w:val="0000FF"/>
          </w:rPr>
          <w:t>пунктов 1</w:t>
        </w:r>
      </w:hyperlink>
      <w:r>
        <w:t xml:space="preserve"> - </w:t>
      </w:r>
      <w:hyperlink w:anchor="P43">
        <w:r>
          <w:rPr>
            <w:color w:val="0000FF"/>
          </w:rPr>
          <w:t>5</w:t>
        </w:r>
      </w:hyperlink>
      <w:r>
        <w:t>, вступающих в силу с 1 января 2016 г.</w:t>
      </w:r>
    </w:p>
    <w:p w:rsidR="00B960FF" w:rsidRDefault="00B960FF">
      <w:pPr>
        <w:pStyle w:val="ConsPlusNormal"/>
        <w:ind w:firstLine="540"/>
        <w:jc w:val="both"/>
      </w:pPr>
    </w:p>
    <w:p w:rsidR="00B960FF" w:rsidRDefault="00B960FF">
      <w:pPr>
        <w:pStyle w:val="ConsPlusNormal"/>
        <w:jc w:val="right"/>
      </w:pPr>
      <w:r>
        <w:t>Председатель Правительства</w:t>
      </w:r>
    </w:p>
    <w:p w:rsidR="00B960FF" w:rsidRDefault="00B960FF">
      <w:pPr>
        <w:pStyle w:val="ConsPlusNormal"/>
        <w:jc w:val="right"/>
      </w:pPr>
      <w:r>
        <w:t>Российской Федерации</w:t>
      </w:r>
    </w:p>
    <w:p w:rsidR="00B960FF" w:rsidRDefault="00B960FF">
      <w:pPr>
        <w:pStyle w:val="ConsPlusNormal"/>
        <w:jc w:val="right"/>
      </w:pPr>
      <w:r>
        <w:t>Д.МЕДВЕДЕВ</w:t>
      </w:r>
    </w:p>
    <w:p w:rsidR="00B960FF" w:rsidRDefault="00B960FF">
      <w:pPr>
        <w:pStyle w:val="ConsPlusNormal"/>
        <w:ind w:firstLine="540"/>
        <w:jc w:val="both"/>
      </w:pPr>
    </w:p>
    <w:p w:rsidR="00B960FF" w:rsidRDefault="00B960FF">
      <w:pPr>
        <w:pStyle w:val="ConsPlusNormal"/>
        <w:ind w:firstLine="540"/>
        <w:jc w:val="both"/>
      </w:pPr>
    </w:p>
    <w:p w:rsidR="00B960FF" w:rsidRDefault="00B960FF">
      <w:pPr>
        <w:pStyle w:val="ConsPlusNormal"/>
        <w:ind w:firstLine="540"/>
        <w:jc w:val="both"/>
      </w:pPr>
    </w:p>
    <w:p w:rsidR="00B960FF" w:rsidRDefault="00B960FF">
      <w:pPr>
        <w:pStyle w:val="ConsPlusNormal"/>
        <w:ind w:firstLine="540"/>
        <w:jc w:val="both"/>
      </w:pPr>
    </w:p>
    <w:p w:rsidR="00B960FF" w:rsidRDefault="00B960FF">
      <w:pPr>
        <w:pStyle w:val="ConsPlusNormal"/>
        <w:ind w:firstLine="540"/>
        <w:jc w:val="both"/>
      </w:pPr>
    </w:p>
    <w:p w:rsidR="00B960FF" w:rsidRDefault="00B960FF">
      <w:pPr>
        <w:pStyle w:val="ConsPlusNormal"/>
        <w:jc w:val="right"/>
        <w:outlineLvl w:val="0"/>
      </w:pPr>
      <w:r>
        <w:t>Утверждены</w:t>
      </w:r>
    </w:p>
    <w:p w:rsidR="00B960FF" w:rsidRDefault="00B960FF">
      <w:pPr>
        <w:pStyle w:val="ConsPlusNormal"/>
        <w:jc w:val="right"/>
      </w:pPr>
      <w:r>
        <w:t>постановлением Правительства</w:t>
      </w:r>
    </w:p>
    <w:p w:rsidR="00B960FF" w:rsidRDefault="00B960FF">
      <w:pPr>
        <w:pStyle w:val="ConsPlusNormal"/>
        <w:jc w:val="right"/>
      </w:pPr>
      <w:r>
        <w:t>Российской Федерации</w:t>
      </w:r>
    </w:p>
    <w:p w:rsidR="00B960FF" w:rsidRDefault="00B960FF">
      <w:pPr>
        <w:pStyle w:val="ConsPlusNormal"/>
        <w:jc w:val="right"/>
      </w:pPr>
      <w:r>
        <w:t>от 16 ноября 2015 г. N 1236</w:t>
      </w:r>
    </w:p>
    <w:p w:rsidR="00B960FF" w:rsidRDefault="00B960FF">
      <w:pPr>
        <w:pStyle w:val="ConsPlusNormal"/>
        <w:jc w:val="center"/>
      </w:pPr>
    </w:p>
    <w:p w:rsidR="00B960FF" w:rsidRDefault="00B960FF">
      <w:pPr>
        <w:pStyle w:val="ConsPlusTitle"/>
        <w:jc w:val="center"/>
      </w:pPr>
      <w:bookmarkStart w:id="4" w:name="P87"/>
      <w:bookmarkEnd w:id="4"/>
      <w:r>
        <w:t>ПРАВИЛА</w:t>
      </w:r>
    </w:p>
    <w:p w:rsidR="00B960FF" w:rsidRDefault="00B960FF">
      <w:pPr>
        <w:pStyle w:val="ConsPlusTitle"/>
        <w:jc w:val="center"/>
      </w:pPr>
      <w:r>
        <w:lastRenderedPageBreak/>
        <w:t>ФОРМИРОВАНИЯ И ВЕДЕНИЯ ЕДИНОГО РЕЕСТРА РОССИЙСКИХ ПРОГРАММ</w:t>
      </w:r>
    </w:p>
    <w:p w:rsidR="00B960FF" w:rsidRDefault="00B960FF">
      <w:pPr>
        <w:pStyle w:val="ConsPlusTitle"/>
        <w:jc w:val="center"/>
      </w:pPr>
      <w:r>
        <w:t>ДЛЯ ЭЛЕКТРОННЫХ ВЫЧИСЛИТЕЛЬНЫХ МАШИН И БАЗ ДАННЫХ И ЕДИНОГО РЕЕСТРА</w:t>
      </w:r>
    </w:p>
    <w:p w:rsidR="00B960FF" w:rsidRDefault="00B960FF">
      <w:pPr>
        <w:pStyle w:val="ConsPlusTitle"/>
        <w:jc w:val="center"/>
      </w:pPr>
      <w:r>
        <w:t>ПРОГРАММ ДЛЯ ЭЛЕКТРОННЫХ ВЫЧИСЛИТЕЛЬНЫХ МАШИН И БАЗ ДАННЫХ</w:t>
      </w:r>
    </w:p>
    <w:p w:rsidR="00B960FF" w:rsidRDefault="00B960FF">
      <w:pPr>
        <w:pStyle w:val="ConsPlusTitle"/>
        <w:jc w:val="center"/>
      </w:pPr>
      <w:r>
        <w:t>ИЗ ГОСУДАРСТВ - ЧЛЕНОВ ЕВРАЗИЙСКОГО ЭКОНОМИЧЕСКОГО СОЮЗА,</w:t>
      </w:r>
    </w:p>
    <w:p w:rsidR="00B960FF" w:rsidRDefault="00B960FF">
      <w:pPr>
        <w:pStyle w:val="ConsPlusTitle"/>
        <w:jc w:val="center"/>
      </w:pPr>
      <w:r>
        <w:t>ЗА ИСКЛЮЧЕНИЕМ РОССИЙСКОЙ ФЕДЕРАЦИИ</w:t>
      </w:r>
    </w:p>
    <w:p w:rsidR="00B960FF" w:rsidRDefault="00B960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60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0FF" w:rsidRDefault="00B960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0FF" w:rsidRDefault="00B960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60FF" w:rsidRDefault="00B96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0FF" w:rsidRDefault="00B960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23.03.2017 </w:t>
            </w:r>
            <w:hyperlink r:id="rId44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B960FF" w:rsidRDefault="00B96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45">
              <w:r>
                <w:rPr>
                  <w:color w:val="0000FF"/>
                </w:rPr>
                <w:t>N 1594</w:t>
              </w:r>
            </w:hyperlink>
            <w:r>
              <w:rPr>
                <w:color w:val="392C69"/>
              </w:rPr>
              <w:t xml:space="preserve">, от 20.11.2018 </w:t>
            </w:r>
            <w:hyperlink r:id="rId46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30.03.2019 </w:t>
            </w:r>
            <w:hyperlink r:id="rId47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,</w:t>
            </w:r>
          </w:p>
          <w:p w:rsidR="00B960FF" w:rsidRDefault="00B96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48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 xml:space="preserve">, от 08.08.2022 </w:t>
            </w:r>
            <w:hyperlink r:id="rId49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0FF" w:rsidRDefault="00B960FF">
            <w:pPr>
              <w:pStyle w:val="ConsPlusNormal"/>
            </w:pPr>
          </w:p>
        </w:tc>
      </w:tr>
    </w:tbl>
    <w:p w:rsidR="00B960FF" w:rsidRDefault="00B960FF">
      <w:pPr>
        <w:pStyle w:val="ConsPlusNormal"/>
        <w:jc w:val="center"/>
      </w:pPr>
    </w:p>
    <w:p w:rsidR="00B960FF" w:rsidRDefault="00B960FF">
      <w:pPr>
        <w:pStyle w:val="ConsPlusTitle"/>
        <w:jc w:val="center"/>
        <w:outlineLvl w:val="1"/>
      </w:pPr>
      <w:r>
        <w:t>I. Общие положения</w:t>
      </w:r>
    </w:p>
    <w:p w:rsidR="00B960FF" w:rsidRDefault="00B960FF">
      <w:pPr>
        <w:pStyle w:val="ConsPlusNormal"/>
        <w:jc w:val="center"/>
      </w:pPr>
      <w:r>
        <w:t xml:space="preserve">(введено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jc w:val="center"/>
      </w:pPr>
    </w:p>
    <w:p w:rsidR="00B960FF" w:rsidRDefault="00B960FF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единого реестра российских программ для электронных вычислительных машин и баз данных (далее - реестр российского программного обеспечения)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 (далее - реестр евразийского программного обеспечения), состав включаемых в них сведений, условия их включения в реестр российского программного обеспечения и реестр евразийского программного обеспечения (далее - реестры) и исключения из реестров, порядок предоставления таких сведений, порядок принятия решения о включении таких сведений в реестры и исключения сведений из реестров, а также критерии и порядок определения операторов, привлекаемых к формированию и ведению реестров.</w:t>
      </w:r>
    </w:p>
    <w:p w:rsidR="00B960FF" w:rsidRDefault="00B960FF">
      <w:pPr>
        <w:pStyle w:val="ConsPlusNormal"/>
        <w:jc w:val="both"/>
      </w:pPr>
      <w:r>
        <w:t xml:space="preserve">(п. 1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2. Используемые в настоящих Правилах понятия означают следующее: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"программное обеспечение" - программа для электронных вычислительных машин и баз данных;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"класс программного обеспечения" - группа, которая объединяет программное обеспечение, имеющее аналогичные функциональные, технические и (или) эксплуатационные характеристики, и которая определяется в соответствии с </w:t>
      </w:r>
      <w:hyperlink r:id="rId53">
        <w:r>
          <w:rPr>
            <w:color w:val="0000FF"/>
          </w:rPr>
          <w:t>классификатором</w:t>
        </w:r>
      </w:hyperlink>
      <w:r>
        <w:t xml:space="preserve"> программ для электронных вычислительных машин и баз данных (далее - классификатор) и </w:t>
      </w:r>
      <w:hyperlink r:id="rId54">
        <w:r>
          <w:rPr>
            <w:color w:val="0000FF"/>
          </w:rPr>
          <w:t>правилами</w:t>
        </w:r>
      </w:hyperlink>
      <w:r>
        <w:t xml:space="preserve"> его применения, утверждаемыми Министерством цифрового развития, связи и массовых коммуникаций Российской Федерации;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"государство - член Евразийского экономического союза" - государство - член Евразийского экономического союза, за исключением Российской Федерации.</w:t>
      </w:r>
    </w:p>
    <w:p w:rsidR="00B960FF" w:rsidRDefault="00B960FF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60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0FF" w:rsidRDefault="00B960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0FF" w:rsidRDefault="00B960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60FF" w:rsidRDefault="00B960F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60FF" w:rsidRDefault="00B960FF">
            <w:pPr>
              <w:pStyle w:val="ConsPlusNormal"/>
              <w:jc w:val="both"/>
            </w:pPr>
            <w:r>
              <w:rPr>
                <w:color w:val="392C69"/>
              </w:rPr>
              <w:t>Реестры размещены на сайтах https://reestr.digital.gov.ru, https://eac-reestr.digital.gov.ru.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0FF" w:rsidRDefault="00B960FF">
            <w:pPr>
              <w:pStyle w:val="ConsPlusNormal"/>
            </w:pPr>
          </w:p>
        </w:tc>
      </w:tr>
    </w:tbl>
    <w:p w:rsidR="00B960FF" w:rsidRDefault="00B960FF">
      <w:pPr>
        <w:pStyle w:val="ConsPlusNormal"/>
        <w:spacing w:before="300"/>
        <w:ind w:firstLine="540"/>
        <w:jc w:val="both"/>
      </w:pPr>
      <w:r>
        <w:t xml:space="preserve">3. Формирование реестров </w:t>
      </w:r>
      <w:hyperlink r:id="rId57">
        <w:r>
          <w:rPr>
            <w:color w:val="0000FF"/>
          </w:rPr>
          <w:t>осуществляется</w:t>
        </w:r>
      </w:hyperlink>
      <w:r>
        <w:t xml:space="preserve"> Министерством цифрового развития, связи и массовых коммуникаций Российской Федерации, которое является уполномоченным федеральным органом исполнительной власти по формированию и ведению реестров (далее также - уполномоченный орган).</w:t>
      </w:r>
    </w:p>
    <w:p w:rsidR="00B960FF" w:rsidRDefault="00B960FF">
      <w:pPr>
        <w:pStyle w:val="ConsPlusNormal"/>
        <w:jc w:val="both"/>
      </w:pPr>
      <w:r>
        <w:lastRenderedPageBreak/>
        <w:t xml:space="preserve">(в ред. Постановлений Правительства РФ от 20.12.2017 </w:t>
      </w:r>
      <w:hyperlink r:id="rId58">
        <w:r>
          <w:rPr>
            <w:color w:val="0000FF"/>
          </w:rPr>
          <w:t>N 1594</w:t>
        </w:r>
      </w:hyperlink>
      <w:r>
        <w:t xml:space="preserve">, от 20.11.2018 </w:t>
      </w:r>
      <w:hyperlink r:id="rId59">
        <w:r>
          <w:rPr>
            <w:color w:val="0000FF"/>
          </w:rPr>
          <w:t>N 1391</w:t>
        </w:r>
      </w:hyperlink>
      <w:r>
        <w:t>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Ведение реестров осуществляется в электронной форме путем формирования, изменения и (или) исключения реестровых записей с использованием федеральной государственной информационной системы "Реестры программ для электронных вычислительных машин и баз данных.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ind w:firstLine="540"/>
        <w:jc w:val="both"/>
      </w:pPr>
    </w:p>
    <w:p w:rsidR="00B960FF" w:rsidRDefault="00B960FF">
      <w:pPr>
        <w:pStyle w:val="ConsPlusTitle"/>
        <w:jc w:val="center"/>
        <w:outlineLvl w:val="1"/>
      </w:pPr>
      <w:r>
        <w:t>II. Порядок формирования и ведения реестра</w:t>
      </w:r>
    </w:p>
    <w:p w:rsidR="00B960FF" w:rsidRDefault="00B960FF">
      <w:pPr>
        <w:pStyle w:val="ConsPlusTitle"/>
        <w:jc w:val="center"/>
      </w:pPr>
      <w:r>
        <w:t>российского программного обеспечения</w:t>
      </w:r>
    </w:p>
    <w:p w:rsidR="00B960FF" w:rsidRDefault="00B960FF">
      <w:pPr>
        <w:pStyle w:val="ConsPlusNormal"/>
        <w:jc w:val="center"/>
      </w:pPr>
      <w:r>
        <w:t xml:space="preserve">(введено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ind w:firstLine="540"/>
        <w:jc w:val="both"/>
      </w:pPr>
    </w:p>
    <w:p w:rsidR="00B960FF" w:rsidRDefault="00B960FF">
      <w:pPr>
        <w:pStyle w:val="ConsPlusNormal"/>
        <w:ind w:firstLine="540"/>
        <w:jc w:val="both"/>
      </w:pPr>
      <w:bookmarkStart w:id="5" w:name="P123"/>
      <w:bookmarkEnd w:id="5"/>
      <w:r>
        <w:t>4. Реестровая запись содержит следующие сведения: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6" w:name="P124"/>
      <w:bookmarkEnd w:id="6"/>
      <w:r>
        <w:t>а) порядковый номер реестровой записи;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б) дата формирования реестровой записи;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7" w:name="P126"/>
      <w:bookmarkEnd w:id="7"/>
      <w:r>
        <w:t>в) название программного обеспечения;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г) предыдущие и (или) альтернативные названия программного обеспечения (при наличии);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8" w:name="P128"/>
      <w:bookmarkEnd w:id="8"/>
      <w:r>
        <w:t xml:space="preserve">д) код (коды) продукции в соответствии с Общероссийским </w:t>
      </w:r>
      <w:hyperlink r:id="rId63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9" w:name="P129"/>
      <w:bookmarkEnd w:id="9"/>
      <w:r>
        <w:t>е) сведения о правообладателях программного обеспечения: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 отношении гражданина Российской Федерации - фамилия, имя, отчество (при наличии), идентификационный номер налогоплательщика, наименование и реквизиты документа, удостоверяющего личность гражданина Российской Федерации на территории Российской Федерации, адрес регистрации по месту жительства (пребывания) или адрес места фактического проживания;</w:t>
      </w:r>
    </w:p>
    <w:p w:rsidR="00B960FF" w:rsidRDefault="00B960FF">
      <w:pPr>
        <w:pStyle w:val="ConsPlusNormal"/>
        <w:jc w:val="both"/>
      </w:pPr>
      <w:r>
        <w:t xml:space="preserve">(в ред. Постановлений Правительства РФ от 20.12.2017 </w:t>
      </w:r>
      <w:hyperlink r:id="rId64">
        <w:r>
          <w:rPr>
            <w:color w:val="0000FF"/>
          </w:rPr>
          <w:t>N 1594</w:t>
        </w:r>
      </w:hyperlink>
      <w:r>
        <w:t xml:space="preserve">, от 20.07.2021 </w:t>
      </w:r>
      <w:hyperlink r:id="rId65">
        <w:r>
          <w:rPr>
            <w:color w:val="0000FF"/>
          </w:rPr>
          <w:t>N 1226</w:t>
        </w:r>
      </w:hyperlink>
      <w:r>
        <w:t>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 отношении юридического лица - полное наименование, основной государственный регистрационный номер регистрации в качестве юридического лица, идентификационный номер налогоплательщика;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 отношении Российской Федерации - слова "Российская Федерация";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 отношении субъекта Российской Федерации - полное наименование субъекта Российской Федерации;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 отношении муниципального образования - полное наименование муниципального образования (согласно уставу муниципального образования);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10" w:name="P136"/>
      <w:bookmarkEnd w:id="10"/>
      <w:r>
        <w:t xml:space="preserve">ж) адрес страницы сайта правообладателя в информационно-телекоммуникационной сети "Интернет" (далее - сеть "Интернет"), на которой размещена документация, </w:t>
      </w:r>
      <w:r>
        <w:lastRenderedPageBreak/>
        <w:t>содержащая описание функциональных характеристик программного обеспечения и информацию, необходимую для установки и эксплуатации программного обеспечения;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11" w:name="P138"/>
      <w:bookmarkEnd w:id="11"/>
      <w:r>
        <w:t>з) сведения об основаниях возникновения у правообладателя (правообладателей) исключительного права на программное обеспечение на территории всего мира и на весь срок действия исключительного права;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и) дата государственной регистрации и регистрационный номер программного обеспечения (при наличии);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12" w:name="P140"/>
      <w:bookmarkEnd w:id="12"/>
      <w:r>
        <w:t>к) класс (классы) программного обеспечения, которому соответствует программное обеспечение;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л) дата принятия уполномоченным органом решения о включении сведений о программном обеспечении в реестр;</w:t>
      </w:r>
    </w:p>
    <w:p w:rsidR="00B960FF" w:rsidRDefault="00B960FF">
      <w:pPr>
        <w:pStyle w:val="ConsPlusNormal"/>
        <w:jc w:val="both"/>
      </w:pPr>
      <w:r>
        <w:t xml:space="preserve">(пп. "л"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м) сведения о дате и содержании изменений, внесенных в реестр (при наличии);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13" w:name="P145"/>
      <w:bookmarkEnd w:id="13"/>
      <w:r>
        <w:t>н) адрес страницы сайта правообладателя в сети "Интернет",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договора;</w:t>
      </w:r>
    </w:p>
    <w:p w:rsidR="00B960FF" w:rsidRDefault="00B960FF">
      <w:pPr>
        <w:pStyle w:val="ConsPlusNormal"/>
        <w:jc w:val="both"/>
      </w:pPr>
      <w:r>
        <w:t xml:space="preserve">(пп. "н"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о) сведения о наличии программного обеспечения в национальном фонде алгоритмов и программ для электронных вычислительных машин;</w:t>
      </w:r>
    </w:p>
    <w:p w:rsidR="00B960FF" w:rsidRDefault="00B960FF">
      <w:pPr>
        <w:pStyle w:val="ConsPlusNormal"/>
        <w:jc w:val="both"/>
      </w:pPr>
      <w:r>
        <w:t xml:space="preserve">(пп. "о"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п) информация о соответствии программного обеспечения требованиям, установленным </w:t>
      </w:r>
      <w:hyperlink w:anchor="P153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B960FF" w:rsidRDefault="00B960FF">
      <w:pPr>
        <w:pStyle w:val="ConsPlusNormal"/>
        <w:jc w:val="both"/>
      </w:pPr>
      <w:r>
        <w:t xml:space="preserve">(пп. "п"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14" w:name="P151"/>
      <w:bookmarkEnd w:id="14"/>
      <w:r>
        <w:t>р) сведения о программных модулях, являющихся неотъемлемыми компонентами программного обеспечения (при наличии).</w:t>
      </w:r>
    </w:p>
    <w:p w:rsidR="00B960FF" w:rsidRDefault="00B960FF">
      <w:pPr>
        <w:pStyle w:val="ConsPlusNormal"/>
        <w:jc w:val="both"/>
      </w:pPr>
      <w:r>
        <w:t xml:space="preserve">(пп. "р"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15" w:name="P153"/>
      <w:bookmarkEnd w:id="15"/>
      <w:r>
        <w:t>5. В реестр российского программного обеспечения включаются сведения о программном обеспечении, которое соответствует следующим требованиям: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16" w:name="P155"/>
      <w:bookmarkEnd w:id="16"/>
      <w:r>
        <w:t>а)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(правообладателей):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Российской Федерации;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субъекту Российской Федерации;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муниципальному образованию;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17" w:name="P159"/>
      <w:bookmarkEnd w:id="17"/>
      <w:r>
        <w:t xml:space="preserve">российской некоммерческой организации, высший орган управления которой </w:t>
      </w:r>
      <w:r>
        <w:lastRenderedPageBreak/>
        <w:t>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(далее - российская некоммерческая организация без преобладающего иностранного участия);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18" w:name="P160"/>
      <w:bookmarkEnd w:id="18"/>
      <w:r>
        <w:t>российской коммерческой организации, в которой суммарная доля прямого и (или) косвенного участия Российской Федерации, субъектов Российской Федерации, муниципальных образований, российских некоммерческих организаций без преобладающего иностранного участия, граждан Российской Федерации составляет более 50 процентов (далее - российская коммерческая организация без преобладающего иностранного участия);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19" w:name="P161"/>
      <w:bookmarkEnd w:id="19"/>
      <w:r>
        <w:t>гражданину Российской Федерации;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б) программное обеспечение правомерно введено в гражданский оборот на территории Российской Федерации, экземпляры программного обеспечения либо права использования программного обеспечения, услуги по предоставлению доступа к программному обеспечению свободно реализуются на всей территории Российской Федерации, отсутствуют ограничения,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Федерации;</w:t>
      </w:r>
    </w:p>
    <w:p w:rsidR="00B960FF" w:rsidRDefault="00B960FF">
      <w:pPr>
        <w:pStyle w:val="ConsPlusNormal"/>
        <w:jc w:val="both"/>
      </w:pPr>
      <w:r>
        <w:t xml:space="preserve">(в ред. Постановлений Правительства РФ от 20.12.2017 </w:t>
      </w:r>
      <w:hyperlink r:id="rId74">
        <w:r>
          <w:rPr>
            <w:color w:val="0000FF"/>
          </w:rPr>
          <w:t>N 1594</w:t>
        </w:r>
      </w:hyperlink>
      <w:r>
        <w:t xml:space="preserve">, от 30.03.2019 </w:t>
      </w:r>
      <w:hyperlink r:id="rId75">
        <w:r>
          <w:rPr>
            <w:color w:val="0000FF"/>
          </w:rPr>
          <w:t>N 383</w:t>
        </w:r>
      </w:hyperlink>
      <w:r>
        <w:t>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в) общая сумма выплат по лицензионным и иным договорам, предусматривающим предоставление права на использование результата интеллектуальной деятельности и средства индивидуализации, выполнение работ, оказание услуг по разработке, модификации и адаптации программы для электронных вычислительных машин или базы данных в пользу иностранных юридических лиц и (или) физических лиц, контролируемых ими российских коммерческих и (или) некоммерческих организаций, агентов, представителей иностранных лиц и контролируемых ими российских коммерческих и (или) некоммерческих организаций, составляет менее 30 процентов выручки, полученной правообладателем (правообладателями)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договора;</w:t>
      </w:r>
    </w:p>
    <w:p w:rsidR="00B960FF" w:rsidRDefault="00B960FF">
      <w:pPr>
        <w:pStyle w:val="ConsPlusNormal"/>
        <w:jc w:val="both"/>
      </w:pPr>
      <w:r>
        <w:t xml:space="preserve">(пп. "в"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г) сведения о программном обеспечении не составляют государственную тайну и программное обеспечение не содержит сведений, составляющих государственную тайну;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д)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информации, выданным в порядке, установленном Правительством Российской Федерации (только для программного обеспечения, основной функцией которого является защита конфиденциальной информации);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е) исключительное право на программное обеспечение на территории всего мира и на весь срок действия исключительного права принадлежит лицам (правообладателям), указанным в </w:t>
      </w:r>
      <w:hyperlink w:anchor="P159">
        <w:r>
          <w:rPr>
            <w:color w:val="0000FF"/>
          </w:rPr>
          <w:t>абзацах пятом</w:t>
        </w:r>
      </w:hyperlink>
      <w:r>
        <w:t xml:space="preserve"> - </w:t>
      </w:r>
      <w:hyperlink w:anchor="P161">
        <w:r>
          <w:rPr>
            <w:color w:val="0000FF"/>
          </w:rPr>
          <w:t>седьмом подпункта "а"</w:t>
        </w:r>
      </w:hyperlink>
      <w:r>
        <w:t xml:space="preserve"> настоящего пункта, имеющим </w:t>
      </w:r>
      <w:r>
        <w:lastRenderedPageBreak/>
        <w:t>лицензию на осуществление деятельности по разработке и производству средств защиты конфиденциальной информации (только для программного обеспечения, основной функцией которого является защита конфиденциальной информации);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ж) программное обеспечение не имеет принудительного обновления и управления из-за рубежа;</w:t>
      </w:r>
    </w:p>
    <w:p w:rsidR="00B960FF" w:rsidRDefault="00B960FF">
      <w:pPr>
        <w:pStyle w:val="ConsPlusNormal"/>
        <w:jc w:val="both"/>
      </w:pPr>
      <w:r>
        <w:t xml:space="preserve">(пп. "ж"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з) гарантийное обслуживание,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Федерации.</w:t>
      </w:r>
    </w:p>
    <w:p w:rsidR="00B960FF" w:rsidRDefault="00B960FF">
      <w:pPr>
        <w:pStyle w:val="ConsPlusNormal"/>
        <w:jc w:val="both"/>
      </w:pPr>
      <w:r>
        <w:t xml:space="preserve">(пп. "з"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РФ от 30.03.2019 N 383)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6. Ведение реестра российского программного обеспечения осуществляется оператором реестра российского программного обеспечения, который привлекается уполномоченным органом в порядке, предусмотренном законодательством Российской Федерации (далее - оператор реестра российского программного обеспечения). Организация, осуществляющая функции оператора реестра российского программного обеспечения, должна быть зарегистрирована на территории Российской Федерации.</w:t>
      </w:r>
    </w:p>
    <w:p w:rsidR="00B960FF" w:rsidRDefault="00B960FF">
      <w:pPr>
        <w:pStyle w:val="ConsPlusNormal"/>
        <w:jc w:val="both"/>
      </w:pPr>
      <w:r>
        <w:t xml:space="preserve">(п. 6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7. Оператор реестра российского программного обеспечения из числа своих работников определяет лиц, уполномоченных на включение в реестр российского программного обеспечения сведений, их изменение и (или) исключение из реестра российского программного обеспечения (далее - уполномоченные работники). Уполномоченные работники должны быть зарегистрированы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система идентификации и аутентификации).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20" w:name="P179"/>
      <w:bookmarkEnd w:id="20"/>
      <w:r>
        <w:t>8.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развития, связи и массовых коммуникаций Российской Федерации создается экспертный совет по программному обеспечению при Министерстве цифрового развития, связи и массовых коммуникаций Российской Федерации (далее - экспертный совет), в состав которого могут входить представители: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федеральных органов исполнительной власти и исполнительных органов государственной власти субъектов Российской Федерации;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Совета Федерации и Государственной Думы Федерального Собрания Российской Федерации;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Евразийской экономической комиссии;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ассоциаций (союзов), членами которых являются российские организации, осуществляющие разработку и реализацию разработанного ими программного обеспечения </w:t>
      </w:r>
      <w:r>
        <w:lastRenderedPageBreak/>
        <w:t>и имеющие долю доходов от реализации разработанного ими программного обеспечения, его сопровождения, технической поддержки, адаптации, модификации не менее 50 процентов суммы всех доходов за календарный год (далее - ассоциации российских разработчиков программного обеспечения);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научных и образовательных организаций;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российских организаций, осуществляющих инновационную деятельность и (или) поддержку такой деятельности.</w:t>
      </w:r>
    </w:p>
    <w:p w:rsidR="00B960FF" w:rsidRDefault="00B960FF">
      <w:pPr>
        <w:pStyle w:val="ConsPlusNormal"/>
        <w:spacing w:before="240"/>
        <w:ind w:firstLine="540"/>
        <w:jc w:val="both"/>
      </w:pPr>
      <w:hyperlink r:id="rId84">
        <w:r>
          <w:rPr>
            <w:color w:val="0000FF"/>
          </w:rPr>
          <w:t>Положение</w:t>
        </w:r>
      </w:hyperlink>
      <w:r>
        <w:t xml:space="preserve"> об экспертном совете и его состав утверждаются Министерством цифрового развития, связи и массовых коммуникаций Российской Федерации.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Число представителей федеральных органов исполнительной власти, исполнительных органов государственной власти субъектов Российской Федерации,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порядке, определенном положением об экспертном совете.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РФ от 20.07.2021 N 1226.</w:t>
      </w:r>
    </w:p>
    <w:p w:rsidR="00B960FF" w:rsidRDefault="00B960FF">
      <w:pPr>
        <w:pStyle w:val="ConsPlusNormal"/>
        <w:jc w:val="both"/>
      </w:pPr>
      <w:r>
        <w:t xml:space="preserve">(п. 8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8(1). Министерством цифрового развития, связи и массовых коммуникаций Российской Федерации может привлекаться экспертная организация в порядке, предусмотренном законодательством Российской Федерации, в целях: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проведения проверки заявления о включении сведений о программном обеспечении в реестр российского программного обеспечения (далее - заявление о включении сведений) и прилагаемых к нему документов и материалов, предусмотренных </w:t>
      </w:r>
      <w:hyperlink w:anchor="P201">
        <w:r>
          <w:rPr>
            <w:color w:val="0000FF"/>
          </w:rPr>
          <w:t>пунктами 9</w:t>
        </w:r>
      </w:hyperlink>
      <w:r>
        <w:t xml:space="preserve"> - </w:t>
      </w:r>
      <w:hyperlink w:anchor="P223">
        <w:r>
          <w:rPr>
            <w:color w:val="0000FF"/>
          </w:rPr>
          <w:t>12</w:t>
        </w:r>
      </w:hyperlink>
      <w:r>
        <w:t xml:space="preserve"> настоящих Правил, на соответствие требованиям, установленным настоящими Правилами;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проведения проверки заявления о внесении изменений в реестр российского программного обеспечения (далее - заявление о внесении изменений), предусмотренного </w:t>
      </w:r>
      <w:hyperlink w:anchor="P286">
        <w:r>
          <w:rPr>
            <w:color w:val="0000FF"/>
          </w:rPr>
          <w:t>пунктом 30(1)</w:t>
        </w:r>
      </w:hyperlink>
      <w:r>
        <w:t xml:space="preserve"> настоящих Правил;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проведения проверки сведений, содержащихся в реестре российского программного обеспечения, на предмет соответствия требованиям, установленным настоящими Правилами, в соответствии с </w:t>
      </w:r>
      <w:hyperlink w:anchor="P299">
        <w:r>
          <w:rPr>
            <w:color w:val="0000FF"/>
          </w:rPr>
          <w:t>пунктом 30(4)</w:t>
        </w:r>
      </w:hyperlink>
      <w:r>
        <w:t xml:space="preserve"> настоящих Правил;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проведения проверки сведений, поступивших в соответствии с </w:t>
      </w:r>
      <w:hyperlink w:anchor="P319">
        <w:r>
          <w:rPr>
            <w:color w:val="0000FF"/>
          </w:rPr>
          <w:t>подпунктами "б"</w:t>
        </w:r>
      </w:hyperlink>
      <w:r>
        <w:t xml:space="preserve">, </w:t>
      </w:r>
      <w:hyperlink w:anchor="P322">
        <w:r>
          <w:rPr>
            <w:color w:val="0000FF"/>
          </w:rPr>
          <w:t>"г"</w:t>
        </w:r>
      </w:hyperlink>
      <w:r>
        <w:t xml:space="preserve"> и </w:t>
      </w:r>
      <w:hyperlink w:anchor="P324">
        <w:r>
          <w:rPr>
            <w:color w:val="0000FF"/>
          </w:rPr>
          <w:t>"д" пункта 33</w:t>
        </w:r>
      </w:hyperlink>
      <w:r>
        <w:t xml:space="preserve"> настоящих Правил.</w:t>
      </w:r>
    </w:p>
    <w:p w:rsidR="00B960FF" w:rsidRDefault="00B960FF">
      <w:pPr>
        <w:pStyle w:val="ConsPlusNormal"/>
        <w:jc w:val="both"/>
      </w:pPr>
      <w:r>
        <w:t xml:space="preserve">(п. 8(1)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21" w:name="P201"/>
      <w:bookmarkEnd w:id="21"/>
      <w:r>
        <w:t xml:space="preserve">9. </w:t>
      </w:r>
      <w:hyperlink r:id="rId91">
        <w:r>
          <w:rPr>
            <w:color w:val="0000FF"/>
          </w:rPr>
          <w:t>Заявление</w:t>
        </w:r>
      </w:hyperlink>
      <w:r>
        <w:t xml:space="preserve"> о включении сведений представляется в уполномоченный орган правообладателем (лицом, уполномоченным всеми правообладателями) программного обеспечения, а в случае представления заявления в отношении программного обеспечения, исключительное право на которое принадлежит Российской Федерации, субъекту </w:t>
      </w:r>
      <w:r>
        <w:lastRenderedPageBreak/>
        <w:t>Российской Федерации, муниципальному образованию, соответственно федеральным органом исполнительной власти, органом исполнительной власти субъекта Российской Федерации, органом местного самоуправления или организацией, осуществляющей управление (распоряжение) таким правом (далее - заявитель).</w:t>
      </w:r>
    </w:p>
    <w:p w:rsidR="00B960FF" w:rsidRDefault="00B960FF">
      <w:pPr>
        <w:pStyle w:val="ConsPlusNormal"/>
        <w:jc w:val="both"/>
      </w:pPr>
      <w:r>
        <w:t xml:space="preserve">(в ред. Постановлений Правительства РФ от 20.12.2017 </w:t>
      </w:r>
      <w:hyperlink r:id="rId92">
        <w:r>
          <w:rPr>
            <w:color w:val="0000FF"/>
          </w:rPr>
          <w:t>N 1594</w:t>
        </w:r>
      </w:hyperlink>
      <w:r>
        <w:t xml:space="preserve">, от 20.07.2021 </w:t>
      </w:r>
      <w:hyperlink r:id="rId93">
        <w:r>
          <w:rPr>
            <w:color w:val="0000FF"/>
          </w:rPr>
          <w:t>N 1226</w:t>
        </w:r>
      </w:hyperlink>
      <w:r>
        <w:t>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10. Заявление о включении сведений должно содержать следующие сведения: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а) сведения, предусмотренные </w:t>
      </w:r>
      <w:hyperlink w:anchor="P126">
        <w:r>
          <w:rPr>
            <w:color w:val="0000FF"/>
          </w:rPr>
          <w:t>подпунктами "в"</w:t>
        </w:r>
      </w:hyperlink>
      <w:r>
        <w:t xml:space="preserve"> - </w:t>
      </w:r>
      <w:hyperlink w:anchor="P138">
        <w:r>
          <w:rPr>
            <w:color w:val="0000FF"/>
          </w:rPr>
          <w:t>"з"</w:t>
        </w:r>
      </w:hyperlink>
      <w:r>
        <w:t xml:space="preserve">, </w:t>
      </w:r>
      <w:hyperlink w:anchor="P140">
        <w:r>
          <w:rPr>
            <w:color w:val="0000FF"/>
          </w:rPr>
          <w:t>"к"</w:t>
        </w:r>
      </w:hyperlink>
      <w:r>
        <w:t xml:space="preserve"> и </w:t>
      </w:r>
      <w:hyperlink w:anchor="P145">
        <w:r>
          <w:rPr>
            <w:color w:val="0000FF"/>
          </w:rPr>
          <w:t>"н"</w:t>
        </w:r>
      </w:hyperlink>
      <w:r>
        <w:t xml:space="preserve"> - </w:t>
      </w:r>
      <w:hyperlink w:anchor="P151">
        <w:r>
          <w:rPr>
            <w:color w:val="0000FF"/>
          </w:rPr>
          <w:t>"р" пункта 4</w:t>
        </w:r>
      </w:hyperlink>
      <w:r>
        <w:t xml:space="preserve"> настоящих Правил;</w:t>
      </w:r>
    </w:p>
    <w:p w:rsidR="00B960FF" w:rsidRDefault="00B960FF">
      <w:pPr>
        <w:pStyle w:val="ConsPlusNormal"/>
        <w:jc w:val="both"/>
      </w:pPr>
      <w:r>
        <w:t xml:space="preserve">(пп. "а"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б) сведения о долях прямого и косвенного участия Российской Федерации, субъектов Российской Федерации, муниципальных образований, российских некоммерческих организаций без преобладающего иностранного участия и граждан Российской Федерации в правообладателе (в случае, если исключительное право на программное обеспечение принадлежит российской коммерческой организации без преобладающего иностранного участия):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сведения о размерах всех указанных долей, размер которых превышает 5 процентов (в случае, если сумма таких долей в совокупности превышает 50 процентов);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сведения о размерах всех указанных долей, в совокупности превышающих 50 процентов, включая сведения о размерах всех долей, превышающих 5 процентов (в случае, если сумма долей, размер которых превышает 5 процентов, в совокупности не превышает 50 процентов);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сведения о владельцах указанных долей в объеме, соответствующем сведениям, предусмотренным </w:t>
      </w:r>
      <w:hyperlink w:anchor="P129">
        <w:r>
          <w:rPr>
            <w:color w:val="0000FF"/>
          </w:rPr>
          <w:t>подпунктом "е" пункта 4</w:t>
        </w:r>
      </w:hyperlink>
      <w:r>
        <w:t xml:space="preserve"> настоящих Правил;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в) адрес электронной почты и номер телефона, по которым осуществляется связь с заявителем;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г) декларация (заверение заявителя) о соответствии программного обеспечения требованиям, установленным </w:t>
      </w:r>
      <w:hyperlink w:anchor="P153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д) декларация (заверение заявителя) о достоверности сведений, содержащихся в заявлении.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11. К заявлению о включении сведений должны быть приложены следующие документы и материалы: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а)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обеспечения, установленных путем применения технических средств защиты авторских прав, - в случаях, если соответствующий экземпляр программного обеспечения не был представлен оператору реестра российского программного обеспечения ранее;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б) документ, подтверждающий полномочия лица, подписавшего заявление, на осуществление действий от имени правообладателя (правообладателей) программного обеспечения (не требуется, если заявление подписано правообладателем, являющимся </w:t>
      </w:r>
      <w:r>
        <w:lastRenderedPageBreak/>
        <w:t>гражданином Российской Федерации, или лицом, имеющим право без доверенности действовать от имени правообладателя, являющегося юридическим лицом, согласно сведениям, внесенным в Единый государственный реестр юридических лиц);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в) копия устава правообладателя программного обеспечения (требуется, если исключительное право на программное обеспечение принадлежит организации, указанной в </w:t>
      </w:r>
      <w:hyperlink w:anchor="P159">
        <w:r>
          <w:rPr>
            <w:color w:val="0000FF"/>
          </w:rPr>
          <w:t>абзаце пятом</w:t>
        </w:r>
      </w:hyperlink>
      <w:r>
        <w:t xml:space="preserve"> или </w:t>
      </w:r>
      <w:hyperlink w:anchor="P160">
        <w:r>
          <w:rPr>
            <w:color w:val="0000FF"/>
          </w:rPr>
          <w:t>шестом подпункта "а" пункта 5</w:t>
        </w:r>
      </w:hyperlink>
      <w:r>
        <w:t xml:space="preserve"> настоящих Правил);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г) документы, подтверждающие соответствие программного обеспечения требованию, установленному </w:t>
      </w:r>
      <w:hyperlink w:anchor="P155">
        <w:r>
          <w:rPr>
            <w:color w:val="0000FF"/>
          </w:rPr>
          <w:t>подпунктом "а" пункта 5</w:t>
        </w:r>
      </w:hyperlink>
      <w:r>
        <w:t xml:space="preserve"> настоящих Правил (в случае,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участия, имеющей в составе участников иностранных лиц);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д) документация, содержащая описание функциональных характеристик программного обеспечения и информацию, необходимую для установки и эксплуатации программного обеспечения;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е) документация, содержащая 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совершенствование программного обеспечения, а также информацию о персонале, необходимом для обеспечения такой поддержки.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22" w:name="P223"/>
      <w:bookmarkEnd w:id="22"/>
      <w:r>
        <w:t xml:space="preserve">12. Заявитель вправе приложить к заявлению о включении сведений иные документы, подтверждающие соответствие программного обеспечения требованиям, установленным </w:t>
      </w:r>
      <w:hyperlink w:anchor="P153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13. Если документы, подлежащие представлению в уполномоченный орган в соответствии с настоящими Правилами, составлены на иностранном языке, они должны представляться с надлежащим образом заверенными переводами на русский язык.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14.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форм, размещенных на </w:t>
      </w:r>
      <w:hyperlink r:id="rId99">
        <w:r>
          <w:rPr>
            <w:color w:val="0000FF"/>
          </w:rPr>
          <w:t>официальном сайте</w:t>
        </w:r>
      </w:hyperlink>
      <w:r>
        <w:t xml:space="preserve"> оператора реестра российского программного обеспечения в информационно-телекоммуникационной сети "Интернет", определенном уполномоченным органом (далее - официальный сайт). Представленному заявлению оператором реестра присваивается уникальный номер.</w:t>
      </w:r>
    </w:p>
    <w:p w:rsidR="00B960FF" w:rsidRDefault="00B960FF">
      <w:pPr>
        <w:pStyle w:val="ConsPlusNormal"/>
        <w:jc w:val="both"/>
      </w:pPr>
      <w:r>
        <w:t xml:space="preserve">(в ред. Постановлений Правительства РФ от 20.12.2017 </w:t>
      </w:r>
      <w:hyperlink r:id="rId100">
        <w:r>
          <w:rPr>
            <w:color w:val="0000FF"/>
          </w:rPr>
          <w:t>N 1594</w:t>
        </w:r>
      </w:hyperlink>
      <w:r>
        <w:t xml:space="preserve">, от 20.07.2021 </w:t>
      </w:r>
      <w:hyperlink r:id="rId101">
        <w:r>
          <w:rPr>
            <w:color w:val="0000FF"/>
          </w:rPr>
          <w:t>N 1226</w:t>
        </w:r>
      </w:hyperlink>
      <w:r>
        <w:t>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аутентификации. Заявление должно быть подписано заявителем с использованием усиленной квалифицированной электронной подписи.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15.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</w:t>
      </w:r>
      <w:r>
        <w:lastRenderedPageBreak/>
        <w:t>российского программного обеспечения, но не менее 3 лет со дня представления заявления о включении сведений, документов и материалов, а также не менее одного года со дня исключения сведений об этом программном обеспечении из реестра российского программного обеспечения.</w:t>
      </w:r>
    </w:p>
    <w:p w:rsidR="00B960FF" w:rsidRDefault="00B960FF">
      <w:pPr>
        <w:pStyle w:val="ConsPlusNormal"/>
        <w:jc w:val="both"/>
      </w:pPr>
      <w:r>
        <w:t xml:space="preserve">(п. 15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23" w:name="P232"/>
      <w:bookmarkEnd w:id="23"/>
      <w:r>
        <w:t>16. Уполномоченный орган осуществляет проверку заявления о включении сведений и прилагаемых к нему документов и материалов на соответствие требованиям, установленным настоящими Правилами, в течение 5 рабочих дней со дня поступления заявления.</w:t>
      </w:r>
    </w:p>
    <w:p w:rsidR="00B960FF" w:rsidRDefault="00B960FF">
      <w:pPr>
        <w:pStyle w:val="ConsPlusNormal"/>
        <w:jc w:val="both"/>
      </w:pPr>
      <w:r>
        <w:t xml:space="preserve">(в ред. Постановлений Правительства РФ от 20.12.2017 </w:t>
      </w:r>
      <w:hyperlink r:id="rId104">
        <w:r>
          <w:rPr>
            <w:color w:val="0000FF"/>
          </w:rPr>
          <w:t>N 1594</w:t>
        </w:r>
      </w:hyperlink>
      <w:r>
        <w:t xml:space="preserve">, от 20.11.2018 </w:t>
      </w:r>
      <w:hyperlink r:id="rId105">
        <w:r>
          <w:rPr>
            <w:color w:val="0000FF"/>
          </w:rPr>
          <w:t>N 1391</w:t>
        </w:r>
      </w:hyperlink>
      <w:r>
        <w:t xml:space="preserve">, от 20.07.2021 </w:t>
      </w:r>
      <w:hyperlink r:id="rId106">
        <w:r>
          <w:rPr>
            <w:color w:val="0000FF"/>
          </w:rPr>
          <w:t>N 1226</w:t>
        </w:r>
      </w:hyperlink>
      <w:r>
        <w:t>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24" w:name="P234"/>
      <w:bookmarkEnd w:id="24"/>
      <w:r>
        <w:t>17. Уполномоченный орган отказывает в регистрации заявления о включении сведений в случае, если: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25" w:name="P235"/>
      <w:bookmarkEnd w:id="25"/>
      <w:r>
        <w:t>а) заявление о включении сведений представлено с нарушением требований, установленных настоящими Правилами;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б) в течение 12 месяцев, предшествовавших дню поступления заявления о включении сведений,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основанию, предусмотренному </w:t>
      </w:r>
      <w:hyperlink w:anchor="P274">
        <w:r>
          <w:rPr>
            <w:color w:val="0000FF"/>
          </w:rPr>
          <w:t>подпунктом "а" пункта 27</w:t>
        </w:r>
      </w:hyperlink>
      <w:r>
        <w:t xml:space="preserve"> настоящих Правил,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основанию, предусмотренному </w:t>
      </w:r>
      <w:hyperlink w:anchor="P319">
        <w:r>
          <w:rPr>
            <w:color w:val="0000FF"/>
          </w:rPr>
          <w:t>подпунктом "в" пункта 33</w:t>
        </w:r>
      </w:hyperlink>
      <w:r>
        <w:t xml:space="preserve"> настоящих Правил.</w:t>
      </w:r>
    </w:p>
    <w:p w:rsidR="00B960FF" w:rsidRDefault="00B960FF">
      <w:pPr>
        <w:pStyle w:val="ConsPlusNormal"/>
        <w:jc w:val="both"/>
      </w:pPr>
      <w:r>
        <w:t xml:space="preserve">(п. 17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18. Уполномоченный орган информирует заявителя об отказе в регистрации заявления о включении сведений по адресу электронной почты, указанному в заявлении о включении сведений, не позднее истечения срока, предусмотренного </w:t>
      </w:r>
      <w:hyperlink w:anchor="P232">
        <w:r>
          <w:rPr>
            <w:color w:val="0000FF"/>
          </w:rPr>
          <w:t>пунктом 16</w:t>
        </w:r>
      </w:hyperlink>
      <w:r>
        <w:t xml:space="preserve"> настоящих Правил, с указанием причин отказа в регистрации заявления о включении сведений.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После устранения причин, указанных в </w:t>
      </w:r>
      <w:hyperlink w:anchor="P235">
        <w:r>
          <w:rPr>
            <w:color w:val="0000FF"/>
          </w:rPr>
          <w:t>подпункте "а" пункта 17</w:t>
        </w:r>
      </w:hyperlink>
      <w:r>
        <w:t xml:space="preserve"> настоящих Правил, заявитель вправе повторно подать заявление о включении сведений в порядке, установленном настоящими Правилами.</w:t>
      </w:r>
    </w:p>
    <w:p w:rsidR="00B960FF" w:rsidRDefault="00B960FF">
      <w:pPr>
        <w:pStyle w:val="ConsPlusNormal"/>
        <w:jc w:val="both"/>
      </w:pPr>
      <w:r>
        <w:t xml:space="preserve">(п. 18 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19. Уполномоченный орган регистрирует заявление о включении сведений, если отсутствуют предусмотренные </w:t>
      </w:r>
      <w:hyperlink w:anchor="P234">
        <w:r>
          <w:rPr>
            <w:color w:val="0000FF"/>
          </w:rPr>
          <w:t>пунктом 17</w:t>
        </w:r>
      </w:hyperlink>
      <w:r>
        <w:t xml:space="preserve"> настоящих Правил основания для отказа в его регистрации. При регистрации заявления уникальному номеру заявления присваивается дата регистрации.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 срок не позднее рабочего дня, следующего за днем регистрации заявления о включении сведений,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(при наличии).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Документы и материалы, прилагаемые к заявлению о включении сведений, размещению на официальном сайте не подлежат.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lastRenderedPageBreak/>
        <w:t>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материалов, прилагаемых к заявлению о включении сведений.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jc w:val="both"/>
      </w:pPr>
      <w:r>
        <w:t xml:space="preserve">(п. 19 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20.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информацию, подтверждающую сведения, содержащиеся в заявлении и прилагаемых к нему документах и материалах, посредством направления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26" w:name="P250"/>
      <w:bookmarkEnd w:id="26"/>
      <w:r>
        <w:t>21. Экспертный совет рассматривает заявление о включении сведений в течение 15 рабочих дней со дня регистрации заявления.</w:t>
      </w:r>
    </w:p>
    <w:p w:rsidR="00B960FF" w:rsidRDefault="00B960FF">
      <w:pPr>
        <w:pStyle w:val="ConsPlusNormal"/>
        <w:jc w:val="both"/>
      </w:pPr>
      <w:r>
        <w:t xml:space="preserve">(в ред. Постановлений Правительства РФ от 20.12.2017 </w:t>
      </w:r>
      <w:hyperlink r:id="rId113">
        <w:r>
          <w:rPr>
            <w:color w:val="0000FF"/>
          </w:rPr>
          <w:t>N 1594</w:t>
        </w:r>
      </w:hyperlink>
      <w:r>
        <w:t xml:space="preserve">, от 20.07.2021 </w:t>
      </w:r>
      <w:hyperlink r:id="rId114">
        <w:r>
          <w:rPr>
            <w:color w:val="0000FF"/>
          </w:rPr>
          <w:t>N 1226</w:t>
        </w:r>
      </w:hyperlink>
      <w:r>
        <w:t>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По результатам рассмотрения заявления о включении сведений экспертный совет в порядке, определенном положением об экспертном совете, утверждает экспертное заключение, которое должно содержать выводы о соответствии или несоответствии программного обеспечения требованиям, установленным </w:t>
      </w:r>
      <w:hyperlink w:anchor="P153">
        <w:r>
          <w:rPr>
            <w:color w:val="0000FF"/>
          </w:rPr>
          <w:t>пунктом 5</w:t>
        </w:r>
      </w:hyperlink>
      <w:r>
        <w:t xml:space="preserve"> настоящих Правил (далее - экспертное заключение). Экспертное заключение, содержащее вывод о соответствии программного обеспечения требованиям, установленным </w:t>
      </w:r>
      <w:hyperlink w:anchor="P153">
        <w:r>
          <w:rPr>
            <w:color w:val="0000FF"/>
          </w:rPr>
          <w:t>пунктом 5</w:t>
        </w:r>
      </w:hyperlink>
      <w:r>
        <w:t xml:space="preserve"> настоящих Правил, должно также содержать вывод о его соответствии классу (классам) программного обеспечения, указанному в заявлении о включении сведений. В экспертном заключении не могут содержаться сведения, относящиеся к информации, доступ к которой ограничен в соответствии с федеральными законами.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 срок не позднее рабочего дня, следующего за днем получения экспертного заключения, оператор реестра российского программного обеспечения размещает экспертное заключение в открытом доступе на официальном сайте.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27" w:name="P258"/>
      <w:bookmarkEnd w:id="27"/>
      <w:r>
        <w:t>22. При наличии у члена экспертного совета информации о том, что в заявлении о включении сведений и (или) в прилагаемых к нему документах и (или) материалах содержатся недостоверные и (или) недостаточные сведения,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пояснений, документов и (или) материалов.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28" w:name="P259"/>
      <w:bookmarkEnd w:id="28"/>
      <w:r>
        <w:t>Уполномоченный орган не позднее 1 рабочего дня со дня проведения заседания экспертного совета, на котором были выявлены недостоверность и (или) отсутствие сведений, документов и (или) материалов, направляет заявителю по адресу электронной почты, указанному в заявлении о включении сведений, запрос о представлении в течение 20 рабочих дней соответствующих пояснений, документов и (или) материалов.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lastRenderedPageBreak/>
        <w:t xml:space="preserve">Исчисление срока, предусмотренного </w:t>
      </w:r>
      <w:hyperlink w:anchor="P250">
        <w:r>
          <w:rPr>
            <w:color w:val="0000FF"/>
          </w:rPr>
          <w:t>абзацем первым пункта 21</w:t>
        </w:r>
      </w:hyperlink>
      <w:r>
        <w:t xml:space="preserve"> настоящих Правил,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(или) документов либо до дня истечения срока, предусмотренного </w:t>
      </w:r>
      <w:hyperlink w:anchor="P259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Направление запроса, предусмотренного </w:t>
      </w:r>
      <w:hyperlink w:anchor="P258">
        <w:r>
          <w:rPr>
            <w:color w:val="0000FF"/>
          </w:rPr>
          <w:t>абзацем первым</w:t>
        </w:r>
      </w:hyperlink>
      <w:r>
        <w:t xml:space="preserve"> настоящего пункта, не требуется, если экспертный совет установил факт наличия в заявлении о включении сведений и (или) в прилагаемых к нему документах и (или) материалах недостоверных сведений на основании документов, полученных в установленном порядке от государственных органов.</w:t>
      </w:r>
    </w:p>
    <w:p w:rsidR="00B960FF" w:rsidRDefault="00B960FF">
      <w:pPr>
        <w:pStyle w:val="ConsPlusNormal"/>
        <w:jc w:val="both"/>
      </w:pPr>
      <w:r>
        <w:t xml:space="preserve">(п. 22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23. Заявитель, представляющий в уполномоченный орган пояснения (или) документы по запросу, предусмотренному </w:t>
      </w:r>
      <w:hyperlink w:anchor="P258">
        <w:r>
          <w:rPr>
            <w:color w:val="0000FF"/>
          </w:rPr>
          <w:t>абзацем вторым пункта 22</w:t>
        </w:r>
      </w:hyperlink>
      <w:r>
        <w:t xml:space="preserve"> настоящих Правил, вправе одновременно с пояснениями дополнительно представить в уполномоченный орган документы, которые не были запрошены, но свидетельствуют об отсутствии в заявлении о включении сведений и прилагаемых к нему документах и материалах недостоверных сведений.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29" w:name="P266"/>
      <w:bookmarkEnd w:id="29"/>
      <w:r>
        <w:t xml:space="preserve">24. В случае если в ходе рассмотрения заявления о включении сведений экспертным советом будет установлено, что заявителем представлены подложные документы и (или) недостоверные сведения и (или) заявитель не представил пояснения и (или) документы по запросу, предусмотренному </w:t>
      </w:r>
      <w:hyperlink w:anchor="P258">
        <w:r>
          <w:rPr>
            <w:color w:val="0000FF"/>
          </w:rPr>
          <w:t>абзацем вторым пункта 22</w:t>
        </w:r>
      </w:hyperlink>
      <w:r>
        <w:t xml:space="preserve"> настоящих Правил, в течение 20 рабочих дней со дня направления указанного запроса, экспертный совет в письменной форме информирует об этом уполномоченный орган, при этом экспертное заключение не подготавливается.</w:t>
      </w:r>
    </w:p>
    <w:p w:rsidR="00B960FF" w:rsidRDefault="00B960FF">
      <w:pPr>
        <w:pStyle w:val="ConsPlusNormal"/>
        <w:jc w:val="both"/>
      </w:pPr>
      <w:r>
        <w:t xml:space="preserve">(в ред. Постановлений Правительства РФ от 20.12.2017 </w:t>
      </w:r>
      <w:hyperlink r:id="rId121">
        <w:r>
          <w:rPr>
            <w:color w:val="0000FF"/>
          </w:rPr>
          <w:t>N 1594</w:t>
        </w:r>
      </w:hyperlink>
      <w:r>
        <w:t xml:space="preserve">, от 20.07.2021 </w:t>
      </w:r>
      <w:hyperlink r:id="rId122">
        <w:r>
          <w:rPr>
            <w:color w:val="0000FF"/>
          </w:rPr>
          <w:t>N 1226</w:t>
        </w:r>
      </w:hyperlink>
      <w:r>
        <w:t>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25.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заключения, содержащего вывод о соответствии программного обеспечения требованиям, установленным </w:t>
      </w:r>
      <w:hyperlink w:anchor="P153">
        <w:r>
          <w:rPr>
            <w:color w:val="0000FF"/>
          </w:rPr>
          <w:t>пунктом 5</w:t>
        </w:r>
      </w:hyperlink>
      <w:r>
        <w:t xml:space="preserve"> настоящих Правил. Запись в реестре является подтверждением соответствия программного обеспечения требованиям, установленным настоящими Правилами.</w:t>
      </w:r>
    </w:p>
    <w:p w:rsidR="00B960FF" w:rsidRDefault="00B960FF">
      <w:pPr>
        <w:pStyle w:val="ConsPlusNormal"/>
        <w:jc w:val="both"/>
      </w:pPr>
      <w:r>
        <w:t xml:space="preserve">(в ред. Постановлений Правительства РФ от 20.12.2017 </w:t>
      </w:r>
      <w:hyperlink r:id="rId123">
        <w:r>
          <w:rPr>
            <w:color w:val="0000FF"/>
          </w:rPr>
          <w:t>N 1594</w:t>
        </w:r>
      </w:hyperlink>
      <w:r>
        <w:t xml:space="preserve">, от 20.11.2018 </w:t>
      </w:r>
      <w:hyperlink r:id="rId124">
        <w:r>
          <w:rPr>
            <w:color w:val="0000FF"/>
          </w:rPr>
          <w:t>N 1391</w:t>
        </w:r>
      </w:hyperlink>
      <w:r>
        <w:t xml:space="preserve">, от 20.07.2021 </w:t>
      </w:r>
      <w:hyperlink r:id="rId125">
        <w:r>
          <w:rPr>
            <w:color w:val="0000FF"/>
          </w:rPr>
          <w:t>N 1226</w:t>
        </w:r>
      </w:hyperlink>
      <w:r>
        <w:t>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26.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заключения, содержащего вывод о несоответствии программного обеспечения требованиям, установленным </w:t>
      </w:r>
      <w:hyperlink w:anchor="P153">
        <w:r>
          <w:rPr>
            <w:color w:val="0000FF"/>
          </w:rPr>
          <w:t>пунктом 5</w:t>
        </w:r>
      </w:hyperlink>
      <w:r>
        <w:t xml:space="preserve"> настоящих Правил, либо со дня поступления информации, предусмотренной </w:t>
      </w:r>
      <w:hyperlink w:anchor="P266">
        <w:r>
          <w:rPr>
            <w:color w:val="0000FF"/>
          </w:rPr>
          <w:t>пунктом 24</w:t>
        </w:r>
      </w:hyperlink>
      <w:r>
        <w:t xml:space="preserve"> настоящих Правил.</w:t>
      </w:r>
    </w:p>
    <w:p w:rsidR="00B960FF" w:rsidRDefault="00B960FF">
      <w:pPr>
        <w:pStyle w:val="ConsPlusNormal"/>
        <w:jc w:val="both"/>
      </w:pPr>
      <w:r>
        <w:t xml:space="preserve">(в ред. Постановлений Правительства РФ от 20.12.2017 </w:t>
      </w:r>
      <w:hyperlink r:id="rId126">
        <w:r>
          <w:rPr>
            <w:color w:val="0000FF"/>
          </w:rPr>
          <w:t>N 1594</w:t>
        </w:r>
      </w:hyperlink>
      <w:r>
        <w:t xml:space="preserve">, от 20.11.2018 </w:t>
      </w:r>
      <w:hyperlink r:id="rId127">
        <w:r>
          <w:rPr>
            <w:color w:val="0000FF"/>
          </w:rPr>
          <w:t>N 1391</w:t>
        </w:r>
      </w:hyperlink>
      <w:r>
        <w:t xml:space="preserve">, от 20.07.2021 </w:t>
      </w:r>
      <w:hyperlink r:id="rId128">
        <w:r>
          <w:rPr>
            <w:color w:val="0000FF"/>
          </w:rPr>
          <w:t>N 1226</w:t>
        </w:r>
      </w:hyperlink>
      <w:r>
        <w:t>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27.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является: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30" w:name="P274"/>
      <w:bookmarkEnd w:id="30"/>
      <w:r>
        <w:lastRenderedPageBreak/>
        <w:t>а) представление заявителем в уполномоченный орган подложных документов, материалов и (или) недостоверных сведений;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б) непредставление заявителем пояснений и (или) документов по запросу, предусмотренному </w:t>
      </w:r>
      <w:hyperlink w:anchor="P258">
        <w:r>
          <w:rPr>
            <w:color w:val="0000FF"/>
          </w:rPr>
          <w:t>абзацем вторым пункта 22</w:t>
        </w:r>
      </w:hyperlink>
      <w:r>
        <w:t xml:space="preserve"> настоящих Правил, в течение 20 рабочих дней со дня направления указанного запроса при условии, что без получения таких пояснений и (или) документов отсутствует возможность подтвердить достоверность представленных заявителем сведений и (или) подлинность представленных заявителем документов в установленном федеральными законами порядке;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в) несоответствие программного обеспечения требованиям, установленным </w:t>
      </w:r>
      <w:hyperlink w:anchor="P153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28. Оператор реестра российского программного обеспечения в срок не позднее рабочего дня,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обеспечения, информирует о соответствующем решении заявителя по адресу электронной почты, указанному в заявлении о включении сведений.</w:t>
      </w:r>
    </w:p>
    <w:p w:rsidR="00B960FF" w:rsidRDefault="00B960FF">
      <w:pPr>
        <w:pStyle w:val="ConsPlusNormal"/>
        <w:jc w:val="both"/>
      </w:pPr>
      <w:r>
        <w:t xml:space="preserve">(п. 28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29. Оператор реестра российского программного обеспечения в срок не позднее рабочего дня,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обеспечения, включает в реестр российского программного обеспечения сведения о программном обеспечении, предусмотренные </w:t>
      </w:r>
      <w:hyperlink w:anchor="P123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B960FF" w:rsidRDefault="00B960FF">
      <w:pPr>
        <w:pStyle w:val="ConsPlusNormal"/>
        <w:jc w:val="both"/>
      </w:pPr>
      <w:r>
        <w:t xml:space="preserve">(п. 29 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31" w:name="P282"/>
      <w:bookmarkEnd w:id="31"/>
      <w:r>
        <w:t xml:space="preserve">30. Заявитель, сведения о программном обеспечении которого включены в реестр российского программного обеспечения, обязан уведомлять оператора реестра российского программного обеспечения об изменении сведений, предусмотренных </w:t>
      </w:r>
      <w:hyperlink w:anchor="P126">
        <w:r>
          <w:rPr>
            <w:color w:val="0000FF"/>
          </w:rPr>
          <w:t>пунктами "в"</w:t>
        </w:r>
      </w:hyperlink>
      <w:r>
        <w:t xml:space="preserve"> - </w:t>
      </w:r>
      <w:hyperlink w:anchor="P128">
        <w:r>
          <w:rPr>
            <w:color w:val="0000FF"/>
          </w:rPr>
          <w:t>"д"</w:t>
        </w:r>
      </w:hyperlink>
      <w:r>
        <w:t xml:space="preserve">, </w:t>
      </w:r>
      <w:hyperlink w:anchor="P136">
        <w:r>
          <w:rPr>
            <w:color w:val="0000FF"/>
          </w:rPr>
          <w:t>"ж"</w:t>
        </w:r>
      </w:hyperlink>
      <w:r>
        <w:t xml:space="preserve"> - </w:t>
      </w:r>
      <w:hyperlink w:anchor="P140">
        <w:r>
          <w:rPr>
            <w:color w:val="0000FF"/>
          </w:rPr>
          <w:t>"к"</w:t>
        </w:r>
      </w:hyperlink>
      <w:r>
        <w:t xml:space="preserve"> и </w:t>
      </w:r>
      <w:hyperlink w:anchor="P145">
        <w:r>
          <w:rPr>
            <w:color w:val="0000FF"/>
          </w:rPr>
          <w:t>"н"</w:t>
        </w:r>
      </w:hyperlink>
      <w:r>
        <w:t xml:space="preserve"> - </w:t>
      </w:r>
      <w:hyperlink w:anchor="P151">
        <w:r>
          <w:rPr>
            <w:color w:val="0000FF"/>
          </w:rPr>
          <w:t>"р" пункта 4</w:t>
        </w:r>
      </w:hyperlink>
      <w:r>
        <w:t xml:space="preserve"> настоящих Правил, в течение 5 рабочих дней со дня вступления в силу соответствующих изменений с приложением документов, подтверждающих такие изменения (далее - уведомление об изменении сведений).</w:t>
      </w:r>
    </w:p>
    <w:p w:rsidR="00B960FF" w:rsidRDefault="00B960FF">
      <w:pPr>
        <w:pStyle w:val="ConsPlusNormal"/>
        <w:jc w:val="both"/>
      </w:pPr>
      <w:r>
        <w:t xml:space="preserve">(в ред. Постановлений Правительства РФ от 20.12.2017 </w:t>
      </w:r>
      <w:hyperlink r:id="rId133">
        <w:r>
          <w:rPr>
            <w:color w:val="0000FF"/>
          </w:rPr>
          <w:t>N 1594</w:t>
        </w:r>
      </w:hyperlink>
      <w:r>
        <w:t xml:space="preserve">, от 20.07.2021 </w:t>
      </w:r>
      <w:hyperlink r:id="rId134">
        <w:r>
          <w:rPr>
            <w:color w:val="0000FF"/>
          </w:rPr>
          <w:t>N 1226</w:t>
        </w:r>
      </w:hyperlink>
      <w:r>
        <w:t>)</w:t>
      </w:r>
    </w:p>
    <w:p w:rsidR="00B960FF" w:rsidRDefault="00B960FF">
      <w:pPr>
        <w:pStyle w:val="ConsPlusNormal"/>
        <w:spacing w:before="240"/>
        <w:ind w:firstLine="540"/>
        <w:jc w:val="both"/>
      </w:pPr>
      <w:hyperlink r:id="rId135">
        <w:r>
          <w:rPr>
            <w:color w:val="0000FF"/>
          </w:rPr>
          <w:t>Уведомление</w:t>
        </w:r>
      </w:hyperlink>
      <w:r>
        <w:t xml:space="preserve">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форм, размещенных на официальном сайте. Указанное уведомление должно быть подписано заявителем с использованием усиленной квалифицированной электронной подписи.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32" w:name="P286"/>
      <w:bookmarkEnd w:id="32"/>
      <w:r>
        <w:t xml:space="preserve">30(1). Заявитель в случае изменения сведений о правообладателе (правообладателях) программного обеспечения, предусмотренных </w:t>
      </w:r>
      <w:hyperlink w:anchor="P129">
        <w:r>
          <w:rPr>
            <w:color w:val="0000FF"/>
          </w:rPr>
          <w:t>подпунктом "е" пункта 4</w:t>
        </w:r>
      </w:hyperlink>
      <w:r>
        <w:t xml:space="preserve"> настоящих Правил,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документов, подтверждающих такие изменения.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hyperlink r:id="rId138">
        <w:r>
          <w:rPr>
            <w:color w:val="0000FF"/>
          </w:rPr>
          <w:t>Заявление</w:t>
        </w:r>
      </w:hyperlink>
      <w:r>
        <w:t xml:space="preserve"> о внесении изменений и прилагаемые к нему документы направляются заявителем оператору реестра российского программного обеспечения в форме </w:t>
      </w:r>
      <w:r>
        <w:lastRenderedPageBreak/>
        <w:t>электронных документов посредством заполнения соответствующих форм, размещенных на официальном сайте. Заявление о внесении изменений должно быть подписано заявителем с использованием усиленной квалифицированной электронной подписи.</w:t>
      </w:r>
    </w:p>
    <w:p w:rsidR="00B960FF" w:rsidRDefault="00B960FF">
      <w:pPr>
        <w:pStyle w:val="ConsPlusNormal"/>
        <w:jc w:val="both"/>
      </w:pPr>
      <w:r>
        <w:t xml:space="preserve">(п. 30(1) введен </w:t>
      </w:r>
      <w:hyperlink r:id="rId139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33" w:name="P290"/>
      <w:bookmarkEnd w:id="33"/>
      <w:r>
        <w:t xml:space="preserve">30(2). Уполномоченный орган осуществляет проверку заявления о внесении изменений и прилагаемых к нему документов на соответствие требованиям, установленным </w:t>
      </w:r>
      <w:hyperlink w:anchor="P155">
        <w:r>
          <w:rPr>
            <w:color w:val="0000FF"/>
          </w:rPr>
          <w:t>подпунктом "а" пункта 5</w:t>
        </w:r>
      </w:hyperlink>
      <w:r>
        <w:t xml:space="preserve"> настоящих Правил, в течение 5 рабочих дней со дня получения заявления о внесении изменений.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Уполномоченный орган вправе запросить у заявителя дополнительные сведения (пояснения) и (или) документы. Исчисление срока, предусмотренного </w:t>
      </w:r>
      <w:hyperlink w:anchor="P290">
        <w:r>
          <w:rPr>
            <w:color w:val="0000FF"/>
          </w:rPr>
          <w:t>абзацем первым</w:t>
        </w:r>
      </w:hyperlink>
      <w:r>
        <w:t xml:space="preserve"> настоящего пункта,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(пояснений) и (или) документов.</w:t>
      </w:r>
    </w:p>
    <w:p w:rsidR="00B960FF" w:rsidRDefault="00B960FF">
      <w:pPr>
        <w:pStyle w:val="ConsPlusNormal"/>
        <w:jc w:val="both"/>
      </w:pPr>
      <w:r>
        <w:t xml:space="preserve">(п. 30(2)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34" w:name="P294"/>
      <w:bookmarkEnd w:id="34"/>
      <w:r>
        <w:t xml:space="preserve">30(3).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сведения, содержащиеся в реестре российского программного обеспечения, в случае соответствия требованиям, установленным </w:t>
      </w:r>
      <w:hyperlink w:anchor="P155">
        <w:r>
          <w:rPr>
            <w:color w:val="0000FF"/>
          </w:rPr>
          <w:t>подпунктом "а" пункта 5</w:t>
        </w:r>
      </w:hyperlink>
      <w:r>
        <w:t xml:space="preserve"> настоящих Правил.</w:t>
      </w:r>
    </w:p>
    <w:p w:rsidR="00B960FF" w:rsidRDefault="00B960FF">
      <w:pPr>
        <w:pStyle w:val="ConsPlusNormal"/>
        <w:jc w:val="both"/>
      </w:pPr>
      <w:r>
        <w:t xml:space="preserve">(в ред. Постановлений Правительства РФ от 20.11.2018 </w:t>
      </w:r>
      <w:hyperlink r:id="rId142">
        <w:r>
          <w:rPr>
            <w:color w:val="0000FF"/>
          </w:rPr>
          <w:t>N 1391</w:t>
        </w:r>
      </w:hyperlink>
      <w:r>
        <w:t xml:space="preserve">, от 20.07.2021 </w:t>
      </w:r>
      <w:hyperlink r:id="rId143">
        <w:r>
          <w:rPr>
            <w:color w:val="0000FF"/>
          </w:rPr>
          <w:t>N 1226</w:t>
        </w:r>
      </w:hyperlink>
      <w:r>
        <w:t>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сведения, содержащиеся в реестре российского программного обеспечения, и об исключении сведений о программном обеспечении из реестра российского программного обеспечения в случае несоответствия требованиям, установленным </w:t>
      </w:r>
      <w:hyperlink w:anchor="P155">
        <w:r>
          <w:rPr>
            <w:color w:val="0000FF"/>
          </w:rPr>
          <w:t>подпунктом "а" пункта 5</w:t>
        </w:r>
      </w:hyperlink>
      <w:r>
        <w:t xml:space="preserve"> настоящих Правил.</w:t>
      </w:r>
    </w:p>
    <w:p w:rsidR="00B960FF" w:rsidRDefault="00B960FF">
      <w:pPr>
        <w:pStyle w:val="ConsPlusNormal"/>
        <w:jc w:val="both"/>
      </w:pPr>
      <w:r>
        <w:t xml:space="preserve">(в ред. Постановлений Правительства РФ от 20.11.2018 </w:t>
      </w:r>
      <w:hyperlink r:id="rId144">
        <w:r>
          <w:rPr>
            <w:color w:val="0000FF"/>
          </w:rPr>
          <w:t>N 1391</w:t>
        </w:r>
      </w:hyperlink>
      <w:r>
        <w:t xml:space="preserve">, от 20.07.2021 </w:t>
      </w:r>
      <w:hyperlink r:id="rId145">
        <w:r>
          <w:rPr>
            <w:color w:val="0000FF"/>
          </w:rPr>
          <w:t>N 1226</w:t>
        </w:r>
      </w:hyperlink>
      <w:r>
        <w:t>)</w:t>
      </w:r>
    </w:p>
    <w:p w:rsidR="00B960FF" w:rsidRDefault="00B960FF">
      <w:pPr>
        <w:pStyle w:val="ConsPlusNormal"/>
        <w:jc w:val="both"/>
      </w:pPr>
      <w:r>
        <w:t xml:space="preserve">(п. 30(3) введен </w:t>
      </w:r>
      <w:hyperlink r:id="rId146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35" w:name="P299"/>
      <w:bookmarkEnd w:id="35"/>
      <w:r>
        <w:t xml:space="preserve">30(4). Уполномоченный орган не реже одного раза в календарный год осуществляет проверку сведений, содержащихся в реестре российского программного обеспечения, на предмет соответствия требованиям, установленным настоящими Правилами, а также </w:t>
      </w:r>
      <w:hyperlink r:id="rId147">
        <w:r>
          <w:rPr>
            <w:color w:val="0000FF"/>
          </w:rPr>
          <w:t>требованиям</w:t>
        </w:r>
      </w:hyperlink>
      <w:r>
        <w:t xml:space="preserve"> к программам для электронных вычислительных машин и базам данных, сведения о которых включены в реестр российского программного обеспечения, утвержденным Правительством Российской Федерации.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РФ от 08.08.2022 N 1393)</w:t>
      </w:r>
    </w:p>
    <w:p w:rsidR="00B960FF" w:rsidRDefault="00B960FF">
      <w:pPr>
        <w:pStyle w:val="ConsPlusNormal"/>
        <w:spacing w:before="240"/>
        <w:ind w:firstLine="540"/>
        <w:jc w:val="both"/>
      </w:pPr>
      <w:hyperlink r:id="rId149">
        <w:r>
          <w:rPr>
            <w:color w:val="0000FF"/>
          </w:rPr>
          <w:t>Методика</w:t>
        </w:r>
      </w:hyperlink>
      <w:r>
        <w:t xml:space="preserve"> проведения проверки устанавливается уполномоченным органом.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Результаты проверки оформляются в форме заключения и утверждаются Министром связи и массовых коммуникаций Российской Федерации.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50">
        <w:r>
          <w:rPr>
            <w:color w:val="0000FF"/>
          </w:rPr>
          <w:t>Постановление</w:t>
        </w:r>
      </w:hyperlink>
      <w:r>
        <w:t xml:space="preserve"> Правительства РФ от 20.07.2021 N 1226.</w:t>
      </w:r>
    </w:p>
    <w:p w:rsidR="00B960FF" w:rsidRDefault="00B960FF">
      <w:pPr>
        <w:pStyle w:val="ConsPlusNormal"/>
        <w:jc w:val="both"/>
      </w:pPr>
      <w:r>
        <w:t xml:space="preserve">(п. 30(4) введен </w:t>
      </w:r>
      <w:hyperlink r:id="rId151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31. Оператор реестра российского программного обеспечения вносит изменения в сведения о программном обеспечении, включенном в реестр российского программного обеспечения (за исключением сведений, предусмотренных </w:t>
      </w:r>
      <w:hyperlink w:anchor="P129">
        <w:r>
          <w:rPr>
            <w:color w:val="0000FF"/>
          </w:rPr>
          <w:t>подпунктами "е"</w:t>
        </w:r>
      </w:hyperlink>
      <w:r>
        <w:t xml:space="preserve"> и </w:t>
      </w:r>
      <w:hyperlink w:anchor="P140">
        <w:r>
          <w:rPr>
            <w:color w:val="0000FF"/>
          </w:rPr>
          <w:t>"к" пункта 4</w:t>
        </w:r>
      </w:hyperlink>
      <w:r>
        <w:t xml:space="preserve"> </w:t>
      </w:r>
      <w:r>
        <w:lastRenderedPageBreak/>
        <w:t>настоящих Правил), в течение 5 рабочих дней со дня получения уведомления об изменении сведений.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Изменения в сведения, предусмотренные </w:t>
      </w:r>
      <w:hyperlink w:anchor="P129">
        <w:r>
          <w:rPr>
            <w:color w:val="0000FF"/>
          </w:rPr>
          <w:t>подпунктом "е" пункта 4</w:t>
        </w:r>
      </w:hyperlink>
      <w:r>
        <w:t xml:space="preserve"> настоящих Правил, вносятся в срок не позднее рабочего дня, следующего за днем принятия уполномоченным органом решения в соответствии с </w:t>
      </w:r>
      <w:hyperlink w:anchor="P294">
        <w:r>
          <w:rPr>
            <w:color w:val="0000FF"/>
          </w:rPr>
          <w:t>пунктом 30(3)</w:t>
        </w:r>
      </w:hyperlink>
      <w:r>
        <w:t xml:space="preserve"> настоящих Правил.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Изменения в сведения, предусмотренные </w:t>
      </w:r>
      <w:hyperlink w:anchor="P140">
        <w:r>
          <w:rPr>
            <w:color w:val="0000FF"/>
          </w:rPr>
          <w:t>подпунктом "к" пункта 4</w:t>
        </w:r>
      </w:hyperlink>
      <w:r>
        <w:t xml:space="preserve"> настоящих Правил,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(другим классам) программного обеспечения.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Изменения в сведения, предусмотренные </w:t>
      </w:r>
      <w:hyperlink w:anchor="P151">
        <w:r>
          <w:rPr>
            <w:color w:val="0000FF"/>
          </w:rPr>
          <w:t>подпунктом "р" пункта 4</w:t>
        </w:r>
      </w:hyperlink>
      <w:r>
        <w:t xml:space="preserve"> настоящих Правил, вносятся в течение 5 рабочих дней со дня принятия экспертным советом решения о принадлежности программного модуля к программному обеспечению.</w:t>
      </w:r>
    </w:p>
    <w:p w:rsidR="00B960FF" w:rsidRDefault="00B960FF">
      <w:pPr>
        <w:pStyle w:val="ConsPlusNormal"/>
        <w:jc w:val="both"/>
      </w:pPr>
      <w:r>
        <w:t xml:space="preserve">(абзац введен </w:t>
      </w:r>
      <w:hyperlink r:id="rId154">
        <w:r>
          <w:rPr>
            <w:color w:val="0000FF"/>
          </w:rPr>
          <w:t>Постановлением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jc w:val="both"/>
      </w:pPr>
      <w:r>
        <w:t xml:space="preserve">(п. 31 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32. При внесении изменений в сведения, содержащиеся в реестре российского программного обеспечения,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изменений.</w:t>
      </w:r>
    </w:p>
    <w:p w:rsidR="00B960FF" w:rsidRDefault="00B960FF">
      <w:pPr>
        <w:pStyle w:val="ConsPlusNormal"/>
        <w:jc w:val="both"/>
      </w:pPr>
      <w:r>
        <w:t xml:space="preserve">(п. 32 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36" w:name="P315"/>
      <w:bookmarkEnd w:id="36"/>
      <w:r>
        <w:t>33.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случаях: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37" w:name="P317"/>
      <w:bookmarkEnd w:id="37"/>
      <w:r>
        <w:t xml:space="preserve">а) поступление </w:t>
      </w:r>
      <w:hyperlink r:id="rId158">
        <w:r>
          <w:rPr>
            <w:color w:val="0000FF"/>
          </w:rPr>
          <w:t>заявления</w:t>
        </w:r>
      </w:hyperlink>
      <w:r>
        <w:t xml:space="preserve"> правообладателя (всех правообладателей) программного обеспечения об исключении программного обеспечения из реестра российского программного обеспечения;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38" w:name="P319"/>
      <w:bookmarkEnd w:id="38"/>
      <w:r>
        <w:t xml:space="preserve">б) поступление мотивированного обращения, содержащего указание на конкретные обстоятельства, свидетельствующие о несоответствии программного обеспечения требованиям, установленным </w:t>
      </w:r>
      <w:hyperlink w:anchor="P153">
        <w:r>
          <w:rPr>
            <w:color w:val="0000FF"/>
          </w:rPr>
          <w:t>пунктом 5</w:t>
        </w:r>
      </w:hyperlink>
      <w:r>
        <w:t xml:space="preserve"> настоящих Правил, и содержащего документальное подтверждение таких обстоятельств;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39" w:name="P320"/>
      <w:bookmarkEnd w:id="39"/>
      <w:r>
        <w:t xml:space="preserve">в) выявление факта предоставления заявителем в уполномоченный орган и (или) оператору реестра российского программного обеспечения подложных документов, материалов и (или) недостоверных сведений при направлении заявления о включении сведений или уведомления об изменении сведений, а также при несоблюдении требований, установленных </w:t>
      </w:r>
      <w:hyperlink w:anchor="P282">
        <w:r>
          <w:rPr>
            <w:color w:val="0000FF"/>
          </w:rPr>
          <w:t>пунктом 30</w:t>
        </w:r>
      </w:hyperlink>
      <w:r>
        <w:t xml:space="preserve"> настоящих Правил;</w:t>
      </w:r>
    </w:p>
    <w:p w:rsidR="00B960FF" w:rsidRDefault="00B960FF">
      <w:pPr>
        <w:pStyle w:val="ConsPlusNormal"/>
        <w:jc w:val="both"/>
      </w:pPr>
      <w:r>
        <w:t xml:space="preserve">(пп. "в" 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40" w:name="P322"/>
      <w:bookmarkEnd w:id="40"/>
      <w:r>
        <w:t xml:space="preserve">г) переход исключительного права на программное обеспечение к правообладателю, не отвечающему требованиям, установленным </w:t>
      </w:r>
      <w:hyperlink w:anchor="P155">
        <w:r>
          <w:rPr>
            <w:color w:val="0000FF"/>
          </w:rPr>
          <w:t>подпунктом "а" пункта 5</w:t>
        </w:r>
      </w:hyperlink>
      <w:r>
        <w:t xml:space="preserve"> настоящих Правил;</w:t>
      </w:r>
    </w:p>
    <w:p w:rsidR="00B960FF" w:rsidRDefault="00B960FF">
      <w:pPr>
        <w:pStyle w:val="ConsPlusNormal"/>
        <w:jc w:val="both"/>
      </w:pPr>
      <w:r>
        <w:t xml:space="preserve">(пп. "г" 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41" w:name="P324"/>
      <w:bookmarkEnd w:id="41"/>
      <w:r>
        <w:t xml:space="preserve">д) подготовлено экспертное заключение, утвержденное в порядке, определенном положением об экспертном совете, о выявленном несоответствии требованиям, </w:t>
      </w:r>
      <w:r>
        <w:lastRenderedPageBreak/>
        <w:t xml:space="preserve">установленным </w:t>
      </w:r>
      <w:hyperlink w:anchor="P153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B960FF" w:rsidRDefault="00B960FF">
      <w:pPr>
        <w:pStyle w:val="ConsPlusNormal"/>
        <w:jc w:val="both"/>
      </w:pPr>
      <w:r>
        <w:t xml:space="preserve">(пп. "д" введен </w:t>
      </w:r>
      <w:hyperlink r:id="rId162">
        <w:r>
          <w:rPr>
            <w:color w:val="0000FF"/>
          </w:rPr>
          <w:t>Постановлением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34. Решение об исключении сведений о программном обеспечении из реестра российского программного обеспечения принимается уполномоченным органом: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а) в случае, предусмотренном </w:t>
      </w:r>
      <w:hyperlink w:anchor="P317">
        <w:r>
          <w:rPr>
            <w:color w:val="0000FF"/>
          </w:rPr>
          <w:t>подпунктом "а" пункта 33</w:t>
        </w:r>
      </w:hyperlink>
      <w:r>
        <w:t xml:space="preserve"> настоящих Правил, - в течение 10 рабочих дней со дня поступления заявления правообладателя (правообладателей) программного обеспечения об исключении программного обеспечения из реестра российского программного обеспечения;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б) в случае, предусмотренном </w:t>
      </w:r>
      <w:hyperlink w:anchor="P319">
        <w:r>
          <w:rPr>
            <w:color w:val="0000FF"/>
          </w:rPr>
          <w:t>подпунктом "б" пункта 33</w:t>
        </w:r>
      </w:hyperlink>
      <w:r>
        <w:t xml:space="preserve"> настоящих Правил, - в течение 30 рабочих дней со дня поступления обращения при условии, что несоответствие программного обеспечения требованиям, установленным </w:t>
      </w:r>
      <w:hyperlink w:anchor="P153">
        <w:r>
          <w:rPr>
            <w:color w:val="0000FF"/>
          </w:rPr>
          <w:t>пунктом 5</w:t>
        </w:r>
      </w:hyperlink>
      <w:r>
        <w:t xml:space="preserve"> настоящих Правил, подтверждается документами, полученными в установленном порядке от государственных органов, в том числе вступившими в законную силу судебными актами, официальными документами иностранных государств, прошедшими в установленном порядке процедуру консульской легализации;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в) в случае, предусмотренном </w:t>
      </w:r>
      <w:hyperlink w:anchor="P320">
        <w:r>
          <w:rPr>
            <w:color w:val="0000FF"/>
          </w:rPr>
          <w:t>подпунктом "в" пункта 33</w:t>
        </w:r>
      </w:hyperlink>
      <w:r>
        <w:t xml:space="preserve"> настоящих Правил, - в течение 10 рабочих дней с даты подписания документа, указанного в </w:t>
      </w:r>
      <w:hyperlink w:anchor="P232">
        <w:r>
          <w:rPr>
            <w:color w:val="0000FF"/>
          </w:rPr>
          <w:t>пункте 16</w:t>
        </w:r>
      </w:hyperlink>
      <w:r>
        <w:t xml:space="preserve"> настоящих Правил, содержащего информацию о выявлении факта предоставления заявителем в уполномоченный орган подложных документов и (или) недостоверных сведений на основании документов, полученных в установленном порядке от государственных органов, в том числе вступивших в законную силу судебных актов, официальных документов иностранных государств, прошедших в установленном порядке процедуру консульской легализации;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г) в случае, предусмотренном </w:t>
      </w:r>
      <w:hyperlink w:anchor="P322">
        <w:r>
          <w:rPr>
            <w:color w:val="0000FF"/>
          </w:rPr>
          <w:t>подпунктом "г" пункта 33</w:t>
        </w:r>
      </w:hyperlink>
      <w:r>
        <w:t xml:space="preserve"> настоящих Правил, - в течение 10 рабочих дней со дня поступления в уполномоченный орган документа и (или) информации о переходе исключительного права на программное обеспечение к другому правообладателю;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д) в случае, предусмотренном </w:t>
      </w:r>
      <w:hyperlink w:anchor="P324">
        <w:r>
          <w:rPr>
            <w:color w:val="0000FF"/>
          </w:rPr>
          <w:t>подпунктом "д" пункта 33</w:t>
        </w:r>
      </w:hyperlink>
      <w:r>
        <w:t xml:space="preserve"> настоящих Правил, - в течение 10 рабочих дней со дня поступления заключения.</w:t>
      </w:r>
    </w:p>
    <w:p w:rsidR="00B960FF" w:rsidRDefault="00B960FF">
      <w:pPr>
        <w:pStyle w:val="ConsPlusNormal"/>
        <w:jc w:val="both"/>
      </w:pPr>
      <w:r>
        <w:t xml:space="preserve">(пп. "д" введен </w:t>
      </w:r>
      <w:hyperlink r:id="rId165">
        <w:r>
          <w:rPr>
            <w:color w:val="0000FF"/>
          </w:rPr>
          <w:t>Постановлением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35.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Оператор реестра российского программного обеспечения в срок не позднее рабочего дня,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обеспечения, исключает из реестра российского программного обеспечения сведения о таком программном обеспечении.</w:t>
      </w:r>
    </w:p>
    <w:p w:rsidR="00B960FF" w:rsidRDefault="00B960FF">
      <w:pPr>
        <w:pStyle w:val="ConsPlusNormal"/>
        <w:jc w:val="both"/>
      </w:pPr>
      <w:r>
        <w:t xml:space="preserve">(п. 35 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36. Решения, действия (бездействие) уполномоченного органа и (или) оператора реестра российского программного обеспечения могут быть обжалованы в порядке, предусмотренном законодательством Российской Федерации.</w:t>
      </w:r>
    </w:p>
    <w:p w:rsidR="00B960FF" w:rsidRDefault="00B960FF">
      <w:pPr>
        <w:pStyle w:val="ConsPlusNormal"/>
        <w:jc w:val="both"/>
      </w:pPr>
      <w:r>
        <w:lastRenderedPageBreak/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37. Сведения, содержащиеся в реестре российского программного обеспечения, являются открытыми и общедоступными.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38. Доступ к сведениям, содержащимся в реестре российского программного обеспечения, обеспечивается путем: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а) размещения сведений на официальном сайте оператора реестра российского программного обеспечения;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42" w:name="P344"/>
      <w:bookmarkEnd w:id="42"/>
      <w:r>
        <w:t>б) предоставления сведений оператором реестра российского программного обеспечения безвозмездно по запросам заинтересованных лиц, направленным с использованием информационно-телекоммуникационных сетей общего доступа, включая сеть "Интернет", в форме электронного документа, подписанного простой электронной подписью.</w:t>
      </w:r>
    </w:p>
    <w:p w:rsidR="00B960FF" w:rsidRDefault="00B960FF">
      <w:pPr>
        <w:pStyle w:val="ConsPlusNormal"/>
        <w:jc w:val="both"/>
      </w:pPr>
      <w:r>
        <w:t xml:space="preserve">(п. 38 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39. Оператор реестра российского программного обеспечения предоставляет сведения, содержащиеся в реестре российского программного обеспечения, по запросам, указанным в </w:t>
      </w:r>
      <w:hyperlink w:anchor="P344">
        <w:r>
          <w:rPr>
            <w:color w:val="0000FF"/>
          </w:rPr>
          <w:t>подпункте "б" пункта 38</w:t>
        </w:r>
      </w:hyperlink>
      <w:r>
        <w:t xml:space="preserve"> настоящих Правил, в срок, не превышающий 24 часов с момента поступления такого запроса, при условии, что запрашиваемые сведения имеются в реестре российского программного обеспечения и в них отсутствует информация, доступ к которой ограничен в соответствии с федеральными законами, или сообщает об отсутствии указанных сведений.</w:t>
      </w:r>
    </w:p>
    <w:p w:rsidR="00B960FF" w:rsidRDefault="00B960FF">
      <w:pPr>
        <w:pStyle w:val="ConsPlusNormal"/>
        <w:jc w:val="both"/>
      </w:pPr>
      <w:r>
        <w:t xml:space="preserve">(п. 39 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40.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обеспечении, сведения о котором исключены из реестра российского программного обеспечения, в объеме, предусмотренном </w:t>
      </w:r>
      <w:hyperlink w:anchor="P124">
        <w:r>
          <w:rPr>
            <w:color w:val="0000FF"/>
          </w:rPr>
          <w:t>подпунктами "а"</w:t>
        </w:r>
      </w:hyperlink>
      <w:r>
        <w:t xml:space="preserve"> - </w:t>
      </w:r>
      <w:hyperlink w:anchor="P128">
        <w:r>
          <w:rPr>
            <w:color w:val="0000FF"/>
          </w:rPr>
          <w:t>"д"</w:t>
        </w:r>
      </w:hyperlink>
      <w:r>
        <w:t xml:space="preserve"> и </w:t>
      </w:r>
      <w:hyperlink w:anchor="P136">
        <w:r>
          <w:rPr>
            <w:color w:val="0000FF"/>
          </w:rPr>
          <w:t>"ж"</w:t>
        </w:r>
      </w:hyperlink>
      <w:r>
        <w:t xml:space="preserve"> - </w:t>
      </w:r>
      <w:hyperlink w:anchor="P151">
        <w:r>
          <w:rPr>
            <w:color w:val="0000FF"/>
          </w:rPr>
          <w:t>"р" пункта 4</w:t>
        </w:r>
      </w:hyperlink>
      <w:r>
        <w:t xml:space="preserve"> настоящих Правил, а также сведений о дате принятия уполномоченным органом решения об исключении сведений о программном обеспечении из реестра российского программного обеспечения с указанием случаев, предусмотренных </w:t>
      </w:r>
      <w:hyperlink w:anchor="P315">
        <w:r>
          <w:rPr>
            <w:color w:val="0000FF"/>
          </w:rPr>
          <w:t>пунктом 33</w:t>
        </w:r>
      </w:hyperlink>
      <w:r>
        <w:t xml:space="preserve"> настоящих Правил.</w:t>
      </w:r>
    </w:p>
    <w:p w:rsidR="00B960FF" w:rsidRDefault="00B960FF">
      <w:pPr>
        <w:pStyle w:val="ConsPlusNormal"/>
        <w:jc w:val="both"/>
      </w:pPr>
      <w:r>
        <w:t xml:space="preserve">(п. 40 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ind w:firstLine="540"/>
        <w:jc w:val="both"/>
      </w:pPr>
    </w:p>
    <w:p w:rsidR="00B960FF" w:rsidRDefault="00B960FF">
      <w:pPr>
        <w:pStyle w:val="ConsPlusTitle"/>
        <w:jc w:val="center"/>
        <w:outlineLvl w:val="1"/>
      </w:pPr>
      <w:r>
        <w:t>III. Порядок формирования и ведения реестра</w:t>
      </w:r>
    </w:p>
    <w:p w:rsidR="00B960FF" w:rsidRDefault="00B960FF">
      <w:pPr>
        <w:pStyle w:val="ConsPlusTitle"/>
        <w:jc w:val="center"/>
      </w:pPr>
      <w:r>
        <w:t>евразийского программного обеспечения</w:t>
      </w:r>
    </w:p>
    <w:p w:rsidR="00B960FF" w:rsidRDefault="00B960FF">
      <w:pPr>
        <w:pStyle w:val="ConsPlusNormal"/>
        <w:jc w:val="center"/>
      </w:pPr>
      <w:r>
        <w:t xml:space="preserve">(введен </w:t>
      </w:r>
      <w:hyperlink r:id="rId172">
        <w:r>
          <w:rPr>
            <w:color w:val="0000FF"/>
          </w:rPr>
          <w:t>Постановлением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jc w:val="both"/>
      </w:pPr>
    </w:p>
    <w:p w:rsidR="00B960FF" w:rsidRDefault="00B960FF">
      <w:pPr>
        <w:pStyle w:val="ConsPlusNormal"/>
        <w:ind w:firstLine="540"/>
        <w:jc w:val="both"/>
      </w:pPr>
      <w:bookmarkStart w:id="43" w:name="P355"/>
      <w:bookmarkEnd w:id="43"/>
      <w:r>
        <w:t>41. Реестровая запись содержит следующие сведения: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44" w:name="P356"/>
      <w:bookmarkEnd w:id="44"/>
      <w:r>
        <w:t>а) порядковый номер реестровой записи;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б) дата формирования реестровой записи;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45" w:name="P358"/>
      <w:bookmarkEnd w:id="45"/>
      <w:r>
        <w:t>в) название программного обеспечения;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г) предыдущие и (или) альтернативные названия программного обеспечения (при наличии);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46" w:name="P360"/>
      <w:bookmarkEnd w:id="46"/>
      <w:r>
        <w:t xml:space="preserve">д) код (коды) продукции в соответствии с Общероссийским </w:t>
      </w:r>
      <w:hyperlink r:id="rId173">
        <w:r>
          <w:rPr>
            <w:color w:val="0000FF"/>
          </w:rPr>
          <w:t>классификатором</w:t>
        </w:r>
      </w:hyperlink>
      <w:r>
        <w:t xml:space="preserve"> </w:t>
      </w:r>
      <w:r>
        <w:lastRenderedPageBreak/>
        <w:t>продукции по видам экономической деятельности;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47" w:name="P361"/>
      <w:bookmarkEnd w:id="47"/>
      <w:r>
        <w:t>е) сведения о правообладателе (правообладателях) программного обеспечения: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 отношении гражданина государства - члена Евразийского экономического союза - фамилия, имя, отчество (при наличии), идентификационный номер налогоплательщика (при наличии), наименование и реквизиты документа, удостоверяющего личность гражданина на территории государства - члена Евразийского экономического союза, адрес регистрации по месту жительства (пребывания) или адрес места фактического проживания;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 отношении юридического лица - полное наименование, номер государственной регистрации в качестве юридического лица;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 отношении государства - члена Евразийского экономического союза - наименование государства - члена Евразийского экономического союза;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48" w:name="P365"/>
      <w:bookmarkEnd w:id="48"/>
      <w:r>
        <w:t>ж) адрес страницы сайта правообладателя в сети "Интернет", на которой размещена документация, содержащая описание функциональных характеристик программного обеспечения и информацию, необходимую для установки и эксплуатации программного обеспечения;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49" w:name="P366"/>
      <w:bookmarkEnd w:id="49"/>
      <w:r>
        <w:t>з) сведения об основаниях возникновения у правообладателя (правообладателей) исключительного права на программное обеспечение на территории всего мира и на весь срок действия исключительного права;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и) дата государственной регистрации и регистрационный номер программного обеспечения (при наличии);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50" w:name="P368"/>
      <w:bookmarkEnd w:id="50"/>
      <w:r>
        <w:t>к) класс (классы) программного обеспечения, которому соответствует программное обеспечение;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л) дата принятия уполномоченным органом решения о включении сведений о программном обеспечении в реестр евразийского программного обеспечения;</w:t>
      </w:r>
    </w:p>
    <w:p w:rsidR="00B960FF" w:rsidRDefault="00B960FF">
      <w:pPr>
        <w:pStyle w:val="ConsPlusNormal"/>
        <w:jc w:val="both"/>
      </w:pPr>
      <w:r>
        <w:t xml:space="preserve">(пп. "л" 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м) сведения о дате и содержании изменений, внесенных в реестр евразийского программного обеспечения (при наличии);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51" w:name="P372"/>
      <w:bookmarkEnd w:id="51"/>
      <w:r>
        <w:t>н) адрес страницы сайта правообладателя в сети "Интернет",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о) информация о соответствии программного обеспечения требованиям, установленным </w:t>
      </w:r>
      <w:hyperlink w:anchor="P376">
        <w:r>
          <w:rPr>
            <w:color w:val="0000FF"/>
          </w:rPr>
          <w:t>пунктом 42</w:t>
        </w:r>
      </w:hyperlink>
      <w:r>
        <w:t xml:space="preserve"> настоящих Правил;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52" w:name="P374"/>
      <w:bookmarkEnd w:id="52"/>
      <w:r>
        <w:t>п) сведения о программных модулях, являющихся неотъемлемыми компонентами программного обеспечения (при наличии).</w:t>
      </w:r>
    </w:p>
    <w:p w:rsidR="00B960FF" w:rsidRDefault="00B960FF">
      <w:pPr>
        <w:pStyle w:val="ConsPlusNormal"/>
        <w:jc w:val="both"/>
      </w:pPr>
      <w:r>
        <w:t xml:space="preserve">(пп. "п" введен </w:t>
      </w:r>
      <w:hyperlink r:id="rId175">
        <w:r>
          <w:rPr>
            <w:color w:val="0000FF"/>
          </w:rPr>
          <w:t>Постановлением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53" w:name="P376"/>
      <w:bookmarkEnd w:id="53"/>
      <w:r>
        <w:t>42. В реестр евразийского программного обеспечения включаются сведения о программном обеспечении, которое соответствует следующим требованиям: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54" w:name="P377"/>
      <w:bookmarkEnd w:id="54"/>
      <w:r>
        <w:t xml:space="preserve">а) исключительное право на программное обеспечение на территории всего мира и на </w:t>
      </w:r>
      <w:r>
        <w:lastRenderedPageBreak/>
        <w:t>весь срок действия исключительного права принадлежит одному либо нескольким из следующих лиц (правообладателей):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государству - члену Евразийского экономического союза;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55" w:name="P379"/>
      <w:bookmarkEnd w:id="55"/>
      <w:r>
        <w:t>некоммерческой организации, высший орган управления которой формируется прямо и (или) косвенно одним или несколькими государствами - членами Евразийского экономического союза и (или) гражданами государств -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(далее - некоммерческая организация без преобладающего иностранного участия);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56" w:name="P380"/>
      <w:bookmarkEnd w:id="56"/>
      <w:r>
        <w:t>коммерческой организации, в которой суммарная доля прямого и (или) косвенного участия одного или нескольких государств - членов Евразийского экономического союза, некоммерческих организаций без преобладающего иностранного участия, граждан государств - членов Евразийского экономического союза составляет более 50 процентов (далее - коммерческая организация без преобладающего иностранного участия);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57" w:name="P381"/>
      <w:bookmarkEnd w:id="57"/>
      <w:r>
        <w:t>гражданину государства - члена Евразийского экономического союза;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б) программное обеспечение правомерно введено в гражданский оборот на территории государства - члена Евразийского экономического союза, и экземпляры программного обеспечения либо права использования программного обеспечения, услуги по предоставлению доступа к программному обеспечению свободно реализуются на территориях государств - членов Евразийского экономического союза, а также отсутствуют ограничения, установленные в том числе иностранными государствами, не входящими в Евразийский экономический союз,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- членов Евразийского экономического союза;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РФ от 30.03.2019 N 383)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в) общая сумма выплат по лицензионным и иным договорам, предусматривающим предоставление права на использование результата интеллектуальной деятельности и средства индивидуализации, выполнение работ, оказание услуг по разработке, модификации и адаптации программы для электронных вычислительных машин или базы данных в пользу иностранных юридических лиц и (или) физических лиц, контролируемых ими коммерческих и (или) некоммерческих организаций, агентов, представителей иностранных лиц и контролируемых ими коммерческих и (или) некоммерческих организаций, составляет менее 30 процентов выручки, полученной правообладателем (правообладателями)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г) сведения о программном обеспечении не составляют государственной тайны, и программное обеспечение не содержит сведений, составляющих государственную тайну;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д)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информации, выданным в порядке, установленном Правительством Российской Федерации (только для программного обеспечения, основной функцией которого является защита конфиденциальной информации);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lastRenderedPageBreak/>
        <w:t xml:space="preserve">е) исключительное право на программное обеспечение принадлежит лицам (правообладателям), указанным в </w:t>
      </w:r>
      <w:hyperlink w:anchor="P379">
        <w:r>
          <w:rPr>
            <w:color w:val="0000FF"/>
          </w:rPr>
          <w:t>абзацах третьем</w:t>
        </w:r>
      </w:hyperlink>
      <w:r>
        <w:t xml:space="preserve"> - </w:t>
      </w:r>
      <w:hyperlink w:anchor="P381">
        <w:r>
          <w:rPr>
            <w:color w:val="0000FF"/>
          </w:rPr>
          <w:t>пятом подпункта "а"</w:t>
        </w:r>
      </w:hyperlink>
      <w:r>
        <w:t xml:space="preserve"> настоящего пункта, имеющим лицензию на осуществление деятельности по разработке и производству средств защиты конфиденциальной информации (только для программного обеспечения, основной функцией которого является защита конфиденциальной информации);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ж) программное обеспечение не имеет принудительного обновления и управления из государств, не входящих в Евразийский экономический союз;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з) гарантийное обслуживание, техническая поддержка и модернизация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- члена Евразийского экономического союза.</w:t>
      </w:r>
    </w:p>
    <w:p w:rsidR="00B960FF" w:rsidRDefault="00B960FF">
      <w:pPr>
        <w:pStyle w:val="ConsPlusNormal"/>
        <w:jc w:val="both"/>
      </w:pPr>
      <w:r>
        <w:t xml:space="preserve">(пп. "з" введен </w:t>
      </w:r>
      <w:hyperlink r:id="rId177">
        <w:r>
          <w:rPr>
            <w:color w:val="0000FF"/>
          </w:rPr>
          <w:t>Постановлением</w:t>
        </w:r>
      </w:hyperlink>
      <w:r>
        <w:t xml:space="preserve"> Правительства РФ от 30.03.2019 N 383)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43. Ведение реестра евразийского программного обеспечения осуществляется оператором реестра евразийского программного обеспечения, который привлекается уполномоченным органом в порядке, предусмотренном законодательством Российской Федерации. Организация, осуществляющая функции оператора реестра евразийского программного обеспечения, должна быть зарегистрирована на территории Российской Федерации.</w:t>
      </w:r>
    </w:p>
    <w:p w:rsidR="00B960FF" w:rsidRDefault="00B960FF">
      <w:pPr>
        <w:pStyle w:val="ConsPlusNormal"/>
        <w:jc w:val="both"/>
      </w:pPr>
      <w:r>
        <w:t xml:space="preserve">(п. 43 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44. Оператор реестра евразийского программного обеспечения из числа своих работников определяет лиц, уполномоченных на включение в реестр евразийского программного обеспечения сведений, их изменение и (или) исключение из реестра евразийского программного обеспечения. Уполномоченные работники должны быть зарегистрированы в системе идентификации и аутентификации.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45.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развития, связи и массовых коммуникаций Российской Федерации привлекается экспертный совет, требования к которому устанавливаются </w:t>
      </w:r>
      <w:hyperlink w:anchor="P179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45(1). Министерством цифрового развития, связи и массовых коммуникаций Российской Федерации может привлекаться экспертная организация в порядке, предусмотренном законодательством Российской Федерации, в целях: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проведения проверки заявления о включении сведений о программном обеспечении в реестр евразийского программного обеспечения (далее - заявление о включении сведений в реестр евразийского программного обеспечения) и прилагаемых к нему документов и материалов, предусмотренных </w:t>
      </w:r>
      <w:hyperlink w:anchor="P402">
        <w:r>
          <w:rPr>
            <w:color w:val="0000FF"/>
          </w:rPr>
          <w:t>пунктами 46</w:t>
        </w:r>
      </w:hyperlink>
      <w:r>
        <w:t xml:space="preserve"> - </w:t>
      </w:r>
      <w:hyperlink w:anchor="P421">
        <w:r>
          <w:rPr>
            <w:color w:val="0000FF"/>
          </w:rPr>
          <w:t>49</w:t>
        </w:r>
      </w:hyperlink>
      <w:r>
        <w:t xml:space="preserve"> настоящих Правил, на соответствие требованиям, установленным настоящими Правилами;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проведения проверки заявления о внесении изменений в реестр евразийского программного обеспечения, предусмотренного </w:t>
      </w:r>
      <w:hyperlink w:anchor="P471">
        <w:r>
          <w:rPr>
            <w:color w:val="0000FF"/>
          </w:rPr>
          <w:t>пунктом 68</w:t>
        </w:r>
      </w:hyperlink>
      <w:r>
        <w:t xml:space="preserve"> настоящих Правил (далее - заявление о внесении изменений в реестр евразийского программного обеспечения);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проведения проверки сведений, содержащихся в реестре евразийского программного обеспечения, на предмет соответствия требованиям, установленным настоящими Правилами, в соответствии с </w:t>
      </w:r>
      <w:hyperlink w:anchor="P482">
        <w:r>
          <w:rPr>
            <w:color w:val="0000FF"/>
          </w:rPr>
          <w:t>пунктом 71</w:t>
        </w:r>
      </w:hyperlink>
      <w:r>
        <w:t xml:space="preserve"> настоящих Правил;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проведения проверки сведений, поступивших в соответствии с </w:t>
      </w:r>
      <w:hyperlink w:anchor="P496">
        <w:r>
          <w:rPr>
            <w:color w:val="0000FF"/>
          </w:rPr>
          <w:t>подпунктами "б"</w:t>
        </w:r>
      </w:hyperlink>
      <w:r>
        <w:t xml:space="preserve">, </w:t>
      </w:r>
      <w:hyperlink w:anchor="P498">
        <w:r>
          <w:rPr>
            <w:color w:val="0000FF"/>
          </w:rPr>
          <w:t>"г"</w:t>
        </w:r>
      </w:hyperlink>
      <w:r>
        <w:t xml:space="preserve"> и </w:t>
      </w:r>
      <w:hyperlink w:anchor="P499">
        <w:r>
          <w:rPr>
            <w:color w:val="0000FF"/>
          </w:rPr>
          <w:t>"д" пункта 74</w:t>
        </w:r>
      </w:hyperlink>
      <w:r>
        <w:t xml:space="preserve"> настоящих Правил.</w:t>
      </w:r>
    </w:p>
    <w:p w:rsidR="00B960FF" w:rsidRDefault="00B960FF">
      <w:pPr>
        <w:pStyle w:val="ConsPlusNormal"/>
        <w:jc w:val="both"/>
      </w:pPr>
      <w:r>
        <w:t xml:space="preserve">(п. 45(1) введен </w:t>
      </w:r>
      <w:hyperlink r:id="rId180">
        <w:r>
          <w:rPr>
            <w:color w:val="0000FF"/>
          </w:rPr>
          <w:t>Постановлением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58" w:name="P402"/>
      <w:bookmarkEnd w:id="58"/>
      <w:r>
        <w:t>46. Заявление о включении сведений в реестр евразийского программного обеспечения представляется в уполномоченный орган правообладателем (лицом, уполномоченным всеми правообладателями) программного обеспечения, а в случае представления заявления в отношении программного обеспечения, исключительное право на которое принадлежит государству - члену Евразийского экономического союза, соответственно уполномоченным органом государственной власти, осуществляющим управление (распоряжение) таким правом (далее - заявитель Евразийского экономического союза).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47. Заявление о включении сведений в реестр евразийского программного обеспечения должно содержать следующие сведения: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а) сведения, предусмотренные </w:t>
      </w:r>
      <w:hyperlink w:anchor="P358">
        <w:r>
          <w:rPr>
            <w:color w:val="0000FF"/>
          </w:rPr>
          <w:t>подпунктами "в"</w:t>
        </w:r>
      </w:hyperlink>
      <w:r>
        <w:t xml:space="preserve"> - </w:t>
      </w:r>
      <w:hyperlink w:anchor="P366">
        <w:r>
          <w:rPr>
            <w:color w:val="0000FF"/>
          </w:rPr>
          <w:t>"з"</w:t>
        </w:r>
      </w:hyperlink>
      <w:r>
        <w:t xml:space="preserve">, </w:t>
      </w:r>
      <w:hyperlink w:anchor="P368">
        <w:r>
          <w:rPr>
            <w:color w:val="0000FF"/>
          </w:rPr>
          <w:t>"к"</w:t>
        </w:r>
      </w:hyperlink>
      <w:r>
        <w:t xml:space="preserve"> и </w:t>
      </w:r>
      <w:hyperlink w:anchor="P372">
        <w:r>
          <w:rPr>
            <w:color w:val="0000FF"/>
          </w:rPr>
          <w:t>"н"</w:t>
        </w:r>
      </w:hyperlink>
      <w:r>
        <w:t xml:space="preserve"> - </w:t>
      </w:r>
      <w:hyperlink w:anchor="P374">
        <w:r>
          <w:rPr>
            <w:color w:val="0000FF"/>
          </w:rPr>
          <w:t>"п" пункта 41</w:t>
        </w:r>
      </w:hyperlink>
      <w:r>
        <w:t xml:space="preserve"> настоящих Правил;</w:t>
      </w:r>
    </w:p>
    <w:p w:rsidR="00B960FF" w:rsidRDefault="00B960FF">
      <w:pPr>
        <w:pStyle w:val="ConsPlusNormal"/>
        <w:jc w:val="both"/>
      </w:pPr>
      <w:r>
        <w:t xml:space="preserve">(пп. "а" 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б) сведения о долях прямого и косвенного участия государств - членов Евразийского экономического союза, некоммерческих организаций без преобладающего иностранного участия и граждан государств - членов Евразийского экономического союза в правообладателе (в случае, если исключительное право на программное обеспечение принадлежит коммерческой организации без преобладающего иностранного участия):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сведения о размерах всех указанных долей, размер которых превышает 5 процентов (в случае, если сумма таких долей в совокупности превышает 50 процентов);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сведения о размерах всех указанных долей, в совокупности превышающих 50 процентов, включая сведения о размерах всех долей, превышающих 5 процентов (в случае, если сумма долей, размер которых превышает 5 процентов, в совокупности не превышает 50 процентов);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сведения о владельцах указанных долей в объеме, соответствующем сведениям, предусмотренным </w:t>
      </w:r>
      <w:hyperlink w:anchor="P361">
        <w:r>
          <w:rPr>
            <w:color w:val="0000FF"/>
          </w:rPr>
          <w:t>подпунктом "е" пункта 41</w:t>
        </w:r>
      </w:hyperlink>
      <w:r>
        <w:t xml:space="preserve"> настоящих Правил;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в) адрес электронной почты и номер телефона, по которым осуществляется связь с заявителем Евразийского экономического союза;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г) декларация (заверение заявителя Евразийского экономического союза) о соответствии программного обеспечения требованиям, установленным </w:t>
      </w:r>
      <w:hyperlink w:anchor="P376">
        <w:r>
          <w:rPr>
            <w:color w:val="0000FF"/>
          </w:rPr>
          <w:t>пунктом 42</w:t>
        </w:r>
      </w:hyperlink>
      <w:r>
        <w:t xml:space="preserve"> настоящих Правил;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д) декларация (заверение заявителя Евразийского экономического союза) о достоверности сведений, содержащихся в заявлении о включении сведений в реестр евразийского программного обеспечения.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48. К заявлению о включении сведений в реестр евразийского программного обеспечения должны быть приложены следующие документы и материалы: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а)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обеспечения, установленных путем применения технических средств защиты авторских </w:t>
      </w:r>
      <w:r>
        <w:lastRenderedPageBreak/>
        <w:t>прав, - в случаях, если соответствующий экземпляр программного обеспечения не был представлен оператору реестра евразийского программного обеспечения ранее;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б) документ, подтверждающий полномочия лица, подписавшего заявление о включении сведений в реестр евразийского программного обеспечения, на осуществление действий от имени правообладателя (правообладателей) программного обеспечения (не требуется, если заявление о включении сведений в реестр евразийского программного обеспечения подписано правообладателем, являющимся гражданином государства - члена Евразийского экономического союза, или лицом, имеющим право без доверенности действовать от имени правообладателя, являющегося юридическим лицом);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в) копия устава правообладателя программного обеспечения (требуется, если исключительное право на программное обеспечение принадлежит организации, указанной в </w:t>
      </w:r>
      <w:hyperlink w:anchor="P379">
        <w:r>
          <w:rPr>
            <w:color w:val="0000FF"/>
          </w:rPr>
          <w:t>абзаце третьем</w:t>
        </w:r>
      </w:hyperlink>
      <w:r>
        <w:t xml:space="preserve"> или </w:t>
      </w:r>
      <w:hyperlink w:anchor="P380">
        <w:r>
          <w:rPr>
            <w:color w:val="0000FF"/>
          </w:rPr>
          <w:t>абзаце четвертом подпункта "а" пункта 42</w:t>
        </w:r>
      </w:hyperlink>
      <w:r>
        <w:t xml:space="preserve"> настоящих Правил);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г) документы, подтверждающие соответствие программного обеспечения требованию, установленному </w:t>
      </w:r>
      <w:hyperlink w:anchor="P377">
        <w:r>
          <w:rPr>
            <w:color w:val="0000FF"/>
          </w:rPr>
          <w:t>подпунктом "а" пункта 42</w:t>
        </w:r>
      </w:hyperlink>
      <w:r>
        <w:t xml:space="preserve"> настоящих Правил (в случае,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участия, имеющих в составе участников иностранных лиц);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д) документация, содержащая описание функциональных характеристик программного обеспечения и информацию, необходимую для установки и эксплуатации программного обеспечения;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е) документация, содержащая 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совершенствование программного обеспечения, а также информацию о персонале, необходимом для обеспечения такой поддержки.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59" w:name="P421"/>
      <w:bookmarkEnd w:id="59"/>
      <w:r>
        <w:t xml:space="preserve">49.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документы, подтверждающие соответствие программного обеспечения требованиям, установленным </w:t>
      </w:r>
      <w:hyperlink w:anchor="P376">
        <w:r>
          <w:rPr>
            <w:color w:val="0000FF"/>
          </w:rPr>
          <w:t>пунктом 42</w:t>
        </w:r>
      </w:hyperlink>
      <w:r>
        <w:t xml:space="preserve"> настоящих Правил.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50. Если документы, подлежащие представлению в уполномоченный орган в соответствии с настоящими Правилами, составлены на иностранном языке, они должны представляться с надлежащим образом заверенными переводами на русский язык.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51.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форм, размещенных на </w:t>
      </w:r>
      <w:hyperlink r:id="rId183">
        <w:r>
          <w:rPr>
            <w:color w:val="0000FF"/>
          </w:rPr>
          <w:t>официальном сайте</w:t>
        </w:r>
      </w:hyperlink>
      <w:r>
        <w:t xml:space="preserve"> оператора реестра евразийского программного обеспечения в сети "Интернет", определенном уполномоченным органом (далее - официальный сайт оператора реестра евразийского программного обеспечения). Представленному заявлению оператором реестра присваивается уникальный номер.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</w:t>
      </w:r>
      <w:r>
        <w:lastRenderedPageBreak/>
        <w:t>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аутентификации.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неквалифицированной электронной подписи.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85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52.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обеспечения,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материалов, а также не менее одного года со дня исключения сведений об этом программном обеспечении из реестра евразийского программного обеспечения.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60" w:name="P428"/>
      <w:bookmarkEnd w:id="60"/>
      <w:r>
        <w:t>53.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требованиям, установленным настоящими Правилами, в течение 5 рабочих дней со дня поступления заявления о включении сведений в реестр евразийского программного обеспечения. Уполномоченный орган вправе запросить у заявителя Евразийского экономического союза дополнительные сведения (пояснения) и (или) документы в целях подтверждения соответствия требованиям, установленным настоящими Правилами. Исчисление срока,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материалов,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(пояснений) и (или) документов.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86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61" w:name="P430"/>
      <w:bookmarkEnd w:id="61"/>
      <w:r>
        <w:t xml:space="preserve">54. Утратил силу. - </w:t>
      </w:r>
      <w:hyperlink r:id="rId187">
        <w:r>
          <w:rPr>
            <w:color w:val="0000FF"/>
          </w:rPr>
          <w:t>Постановление</w:t>
        </w:r>
      </w:hyperlink>
      <w:r>
        <w:t xml:space="preserve"> Правительства РФ от 20.07.2021 N 1226.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62" w:name="P431"/>
      <w:bookmarkEnd w:id="62"/>
      <w:r>
        <w:t>55. Уполномоченный орган отказывает в регистрации заявления о включении сведений в реестр евразийского программного обеспечения в случае, если: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63" w:name="P432"/>
      <w:bookmarkEnd w:id="63"/>
      <w:r>
        <w:t>а) заявление о включении сведений в реестр евразийского программного обеспечения представлено с нарушением требований, установленных настоящими Правилами;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б) в течение 12 месяцев, предшествовавших дню поступления заявления о включении сведений в реестр евразийского программного обеспечения,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основанию, предусмотренному </w:t>
      </w:r>
      <w:hyperlink w:anchor="P460">
        <w:r>
          <w:rPr>
            <w:color w:val="0000FF"/>
          </w:rPr>
          <w:t>подпунктом "а" пункта 64</w:t>
        </w:r>
      </w:hyperlink>
      <w:r>
        <w:t xml:space="preserve"> настоящих Правил,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основанию, предусмотренному </w:t>
      </w:r>
      <w:hyperlink w:anchor="P497">
        <w:r>
          <w:rPr>
            <w:color w:val="0000FF"/>
          </w:rPr>
          <w:t>подпунктом "в" пункта 74</w:t>
        </w:r>
      </w:hyperlink>
      <w:r>
        <w:t xml:space="preserve"> настоящих Правил.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56.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</w:t>
      </w:r>
      <w:r>
        <w:lastRenderedPageBreak/>
        <w:t xml:space="preserve">программного обеспечения по адресу электронной почты, указанному в заявлении о включении сведений в реестр евразийского программного обеспечения, не позднее истечения срока, предусмотренного </w:t>
      </w:r>
      <w:hyperlink w:anchor="P428">
        <w:r>
          <w:rPr>
            <w:color w:val="0000FF"/>
          </w:rPr>
          <w:t>пунктом 53</w:t>
        </w:r>
      </w:hyperlink>
      <w:r>
        <w:t xml:space="preserve"> настоящих Правил, с указанием причин отказа в регистрации заявления о включении сведений в реестр евразийского программного обеспечения.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После устранения причин, указанных в </w:t>
      </w:r>
      <w:hyperlink w:anchor="P432">
        <w:r>
          <w:rPr>
            <w:color w:val="0000FF"/>
          </w:rPr>
          <w:t>подпункте "а" пункта 55</w:t>
        </w:r>
      </w:hyperlink>
      <w:r>
        <w:t xml:space="preserve"> настоящих Правил,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порядке, установленном настоящими Правилами.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57. Уполномоченный орган регистрирует заявление о включении сведений в реестр евразийского программного обеспечения, если отсутствуют предусмотренные </w:t>
      </w:r>
      <w:hyperlink w:anchor="P431">
        <w:r>
          <w:rPr>
            <w:color w:val="0000FF"/>
          </w:rPr>
          <w:t>пунктом 55</w:t>
        </w:r>
      </w:hyperlink>
      <w:r>
        <w:t xml:space="preserve"> настоящих Правил основания для отказа в его регистрации. При регистрации заявления уникальному номеру заявления присваивается дата регистрации.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88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 срок не позднее рабочего дня, следующего за днем регистрации заявления о включении сведений в реестр евразийского программного обеспечения,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(при наличии).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Документы и материалы, прилагаемые к заявлению о включении сведений в реестр евразийского программного обеспечения, размещению на официальном сайте оператора реестра евразийского программного обеспечения не подлежат.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материалов, прилагаемых к заявлению о включении сведений в реестр евразийского программного обеспечения.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89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64" w:name="P442"/>
      <w:bookmarkEnd w:id="64"/>
      <w:r>
        <w:t>58.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90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По результатам рассмотрения заявления о включении сведений в реестр евразийского программного обеспечения экспертный совет в порядке, определенном положением об экспертном совете, утверждает экспертное заключение, которое должно содержать выводы о соответствии или несоответствии программного обеспечения требованиям, установленным </w:t>
      </w:r>
      <w:hyperlink w:anchor="P376">
        <w:r>
          <w:rPr>
            <w:color w:val="0000FF"/>
          </w:rPr>
          <w:t>пунктом 42</w:t>
        </w:r>
      </w:hyperlink>
      <w:r>
        <w:t xml:space="preserve"> настоящих Правил. Экспертное заключение, содержащее вывод о соответствии программного обеспечения требованиям, установленным </w:t>
      </w:r>
      <w:hyperlink w:anchor="P376">
        <w:r>
          <w:rPr>
            <w:color w:val="0000FF"/>
          </w:rPr>
          <w:t>пунктом 42</w:t>
        </w:r>
      </w:hyperlink>
      <w:r>
        <w:t xml:space="preserve"> настоящих Правил, должно также содержать вывод о его соответствии классу (классам) программного обеспечения, указанному в заявлении о включении сведений в реестр евразийского программного обеспечения. В экспертном заключении не могут содержаться сведения, относящиеся к информации, доступ к которой ограничен в соответствии с федеральными законами.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Экспертное заключение передается оператору реестра евразийского программного </w:t>
      </w:r>
      <w:r>
        <w:lastRenderedPageBreak/>
        <w:t>обеспечения в течение одного рабочего дня со дня его утверждения экспертным советом.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 срок не позднее рабочего дня, следующего за днем получения экспертного заключения,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обеспечения.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65" w:name="P447"/>
      <w:bookmarkEnd w:id="65"/>
      <w:r>
        <w:t>59. При наличии у члена экспертного совета информации о том, что в заявлении о включении сведений в реестр евразийского программного обеспечения и (или) в прилагаемых к нему документах и (или) материалах содержатся недостоверные и (или) недостаточные сведения,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(или) документов.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66" w:name="P448"/>
      <w:bookmarkEnd w:id="66"/>
      <w:r>
        <w:t>Уполномоченный орган не позднее 1 рабочего дня со дня проведения заседания экспертного совета, на котором были выявлены недостоверность и (или) отсутствие сведений или документов, направляет заявителю Евразийского экономического союза по адресу электронной почты, указанному в заявлении о включении сведений в реестр евразийского программного обеспечения, запрос о представлении в течение 20 рабочих дней соответствующих пояснений и (или) документов.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91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Исчисление срока, предусмотренного </w:t>
      </w:r>
      <w:hyperlink w:anchor="P442">
        <w:r>
          <w:rPr>
            <w:color w:val="0000FF"/>
          </w:rPr>
          <w:t>абзацем первым пункта 58</w:t>
        </w:r>
      </w:hyperlink>
      <w:r>
        <w:t xml:space="preserve"> настоящих Правил,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(или) документов либо до дня истечения сроков, предусмотренных </w:t>
      </w:r>
      <w:hyperlink w:anchor="P448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Направление запроса, предусмотренного </w:t>
      </w:r>
      <w:hyperlink w:anchor="P447">
        <w:r>
          <w:rPr>
            <w:color w:val="0000FF"/>
          </w:rPr>
          <w:t>абзацем первым</w:t>
        </w:r>
      </w:hyperlink>
      <w:r>
        <w:t xml:space="preserve"> настоящего пункта, не требуется, если экспертный совет установил факт наличия в заявлении о включении сведений в реестр евразийского программного обеспечения и (или) в прилагаемых к нему документах и (или) материалах недостоверных сведений на основании документов, полученных в установленном порядке от государственных органов.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60. Заявитель Евразийского экономического союза, представляющий в уполномоченный орган пояснения (или) документы по запросу, предусмотренному </w:t>
      </w:r>
      <w:hyperlink w:anchor="P448">
        <w:r>
          <w:rPr>
            <w:color w:val="0000FF"/>
          </w:rPr>
          <w:t>абзацем вторым пункта 59</w:t>
        </w:r>
      </w:hyperlink>
      <w:r>
        <w:t xml:space="preserve"> настоящих Правил, вправе одновременно с пояснениями дополнительно представить в уполномоченный орган документы, которые не были запрошены,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сведений.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67" w:name="P453"/>
      <w:bookmarkEnd w:id="67"/>
      <w:r>
        <w:t xml:space="preserve">61. В случае если в ходе рассмотрения заявления о включении сведений в реестр евразийского программного обеспечения экспертным советом будет установлено, что заявителем Евразийского экономического союза представлены подложные документы и (или) недостоверные сведения и (или) заявитель Евразийского экономического союза не представил пояснения и (или) документы по запросу, предусмотренному </w:t>
      </w:r>
      <w:hyperlink w:anchor="P448">
        <w:r>
          <w:rPr>
            <w:color w:val="0000FF"/>
          </w:rPr>
          <w:t>абзацем вторым пункта 59</w:t>
        </w:r>
      </w:hyperlink>
      <w:r>
        <w:t xml:space="preserve"> настоящих Правил, в течение 20 рабочих дней со дня направления указанного запроса, экспертный совет в письменной форме информирует об этом уполномоченный орган, при этом экспертное заключение не подготавливается.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92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62. Уполномоченный орган принимает решение о включении сведений о программном </w:t>
      </w:r>
      <w:r>
        <w:lastRenderedPageBreak/>
        <w:t xml:space="preserve">обеспечении не позднее 10 рабочих дней со дня утверждения экспертным советом экспертного заключения, содержащего вывод о соответствии программного обеспечения требованиям, установленным </w:t>
      </w:r>
      <w:hyperlink w:anchor="P376">
        <w:r>
          <w:rPr>
            <w:color w:val="0000FF"/>
          </w:rPr>
          <w:t>пунктом 42</w:t>
        </w:r>
      </w:hyperlink>
      <w:r>
        <w:t xml:space="preserve"> настоящих Правил. Запись в реестре является подтверждением соответствия программного обеспечения требованиям, установленным настоящими Правилами.</w:t>
      </w:r>
    </w:p>
    <w:p w:rsidR="00B960FF" w:rsidRDefault="00B960FF">
      <w:pPr>
        <w:pStyle w:val="ConsPlusNormal"/>
        <w:jc w:val="both"/>
      </w:pPr>
      <w:r>
        <w:t xml:space="preserve">(в ред. Постановлений Правительства РФ от 20.11.2018 </w:t>
      </w:r>
      <w:hyperlink r:id="rId193">
        <w:r>
          <w:rPr>
            <w:color w:val="0000FF"/>
          </w:rPr>
          <w:t>N 1391</w:t>
        </w:r>
      </w:hyperlink>
      <w:r>
        <w:t xml:space="preserve">, от 20.07.2021 </w:t>
      </w:r>
      <w:hyperlink r:id="rId194">
        <w:r>
          <w:rPr>
            <w:color w:val="0000FF"/>
          </w:rPr>
          <w:t>N 1226</w:t>
        </w:r>
      </w:hyperlink>
      <w:r>
        <w:t>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63.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заключения, содержащего вывод о несоответствии программного обеспечения требованиям, установленным </w:t>
      </w:r>
      <w:hyperlink w:anchor="P376">
        <w:r>
          <w:rPr>
            <w:color w:val="0000FF"/>
          </w:rPr>
          <w:t>пунктом 42</w:t>
        </w:r>
      </w:hyperlink>
      <w:r>
        <w:t xml:space="preserve"> настоящих Правил, либо со дня поступления информации, предусмотренной </w:t>
      </w:r>
      <w:hyperlink w:anchor="P453">
        <w:r>
          <w:rPr>
            <w:color w:val="0000FF"/>
          </w:rPr>
          <w:t>пунктом 61</w:t>
        </w:r>
      </w:hyperlink>
      <w:r>
        <w:t xml:space="preserve"> настоящих Правил.</w:t>
      </w:r>
    </w:p>
    <w:p w:rsidR="00B960FF" w:rsidRDefault="00B960FF">
      <w:pPr>
        <w:pStyle w:val="ConsPlusNormal"/>
        <w:jc w:val="both"/>
      </w:pPr>
      <w:r>
        <w:t xml:space="preserve">(в ред. Постановлений Правительства РФ от 20.11.2018 </w:t>
      </w:r>
      <w:hyperlink r:id="rId195">
        <w:r>
          <w:rPr>
            <w:color w:val="0000FF"/>
          </w:rPr>
          <w:t>N 1391</w:t>
        </w:r>
      </w:hyperlink>
      <w:r>
        <w:t xml:space="preserve">, от 20.07.2021 </w:t>
      </w:r>
      <w:hyperlink r:id="rId196">
        <w:r>
          <w:rPr>
            <w:color w:val="0000FF"/>
          </w:rPr>
          <w:t>N 1226</w:t>
        </w:r>
      </w:hyperlink>
      <w:r>
        <w:t>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64.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является: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68" w:name="P460"/>
      <w:bookmarkEnd w:id="68"/>
      <w:r>
        <w:t>а) представление заявителем Евразийского экономического союза в уполномоченный орган подложных документов, материалов и (или) недостоверных сведений;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б) непредставление заявителем Евразийского экономического союза пояснений и (или) документов по запросу, предусмотренному </w:t>
      </w:r>
      <w:hyperlink w:anchor="P448">
        <w:r>
          <w:rPr>
            <w:color w:val="0000FF"/>
          </w:rPr>
          <w:t>абзацем вторым пункта 59</w:t>
        </w:r>
      </w:hyperlink>
      <w:r>
        <w:t xml:space="preserve"> настоящих Правил, в течение 20 рабочих дней со дня направления указанного запроса при условии, что без получения таких пояснений и (или) документов отсутствует возможность подтвердить достоверность представленных заявителем Евразийского экономического союза сведений и (или) подлинность представленных заявителем Евразийского экономического союза документов в установленном федеральными законами порядке;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97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в) несоответствие программного обеспечения требованиям, установленным </w:t>
      </w:r>
      <w:hyperlink w:anchor="P376">
        <w:r>
          <w:rPr>
            <w:color w:val="0000FF"/>
          </w:rPr>
          <w:t>пунктом 42</w:t>
        </w:r>
      </w:hyperlink>
      <w:r>
        <w:t xml:space="preserve"> настоящих Правил.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65. Оператор реестра евразийского программного обеспечения в срок не позднее рабочего дня,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обеспечения, информирует о соответствующем решении заявителя Евразийского экономического союза по адресу электронной почты, указанному в заявлении о включении сведений в реестр евразийского программного обеспечения.</w:t>
      </w:r>
    </w:p>
    <w:p w:rsidR="00B960FF" w:rsidRDefault="00B960FF">
      <w:pPr>
        <w:pStyle w:val="ConsPlusNormal"/>
        <w:jc w:val="both"/>
      </w:pPr>
      <w:r>
        <w:t xml:space="preserve">(п. 65 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66. Оператор реестра евразийского программного обеспечения в срок не позднее рабочего дня,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обеспечения, включает в реестр евразийского программного обеспечения сведения о программном обеспечении, предусмотренные </w:t>
      </w:r>
      <w:hyperlink w:anchor="P355">
        <w:r>
          <w:rPr>
            <w:color w:val="0000FF"/>
          </w:rPr>
          <w:t>пунктом 41</w:t>
        </w:r>
      </w:hyperlink>
      <w:r>
        <w:t xml:space="preserve"> настоящих Правил.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69" w:name="P467"/>
      <w:bookmarkEnd w:id="69"/>
      <w:r>
        <w:t xml:space="preserve">67. Заявитель Евразийского экономического союза, сведения о программном обеспечении которого включены в реестр евразийского программного обеспечения, обязан уведомлять оператора реестра евразийского программного обеспечения об изменении сведений, предусмотренных </w:t>
      </w:r>
      <w:hyperlink w:anchor="P358">
        <w:r>
          <w:rPr>
            <w:color w:val="0000FF"/>
          </w:rPr>
          <w:t>подпунктами "в"</w:t>
        </w:r>
      </w:hyperlink>
      <w:r>
        <w:t xml:space="preserve"> - </w:t>
      </w:r>
      <w:hyperlink w:anchor="P360">
        <w:r>
          <w:rPr>
            <w:color w:val="0000FF"/>
          </w:rPr>
          <w:t>"д"</w:t>
        </w:r>
      </w:hyperlink>
      <w:r>
        <w:t xml:space="preserve">, </w:t>
      </w:r>
      <w:hyperlink w:anchor="P365">
        <w:r>
          <w:rPr>
            <w:color w:val="0000FF"/>
          </w:rPr>
          <w:t>"ж"</w:t>
        </w:r>
      </w:hyperlink>
      <w:r>
        <w:t xml:space="preserve"> - </w:t>
      </w:r>
      <w:hyperlink w:anchor="P368">
        <w:r>
          <w:rPr>
            <w:color w:val="0000FF"/>
          </w:rPr>
          <w:t>"к"</w:t>
        </w:r>
      </w:hyperlink>
      <w:r>
        <w:t xml:space="preserve"> и </w:t>
      </w:r>
      <w:hyperlink w:anchor="P372">
        <w:r>
          <w:rPr>
            <w:color w:val="0000FF"/>
          </w:rPr>
          <w:t>"н"</w:t>
        </w:r>
      </w:hyperlink>
      <w:r>
        <w:t xml:space="preserve"> - </w:t>
      </w:r>
      <w:hyperlink w:anchor="P374">
        <w:r>
          <w:rPr>
            <w:color w:val="0000FF"/>
          </w:rPr>
          <w:t>"п" пункта 41</w:t>
        </w:r>
      </w:hyperlink>
      <w:r>
        <w:t xml:space="preserve"> настоящих </w:t>
      </w:r>
      <w:r>
        <w:lastRenderedPageBreak/>
        <w:t>Правил, в течение 5 рабочих дней со дня вступления в силу соответствующих изменений с приложением документов, подтверждающих такие изменения (далее - уведомление об изменении сведений в реестре евразийского программного обеспечения).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форм, размещенных на официальном сайте оператора реестра евразийского программного обеспечения. Указанное уведомление должно быть подписано заявителем Евразийского экономического союза с использованием усиленной неквалифицированной электронной подписи.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70" w:name="P471"/>
      <w:bookmarkEnd w:id="70"/>
      <w:r>
        <w:t xml:space="preserve">68. Заявитель Евразийского экономического союза в случае изменения сведений о правообладателе (правообладателях) программного обеспечения, предусмотренных </w:t>
      </w:r>
      <w:hyperlink w:anchor="P361">
        <w:r>
          <w:rPr>
            <w:color w:val="0000FF"/>
          </w:rPr>
          <w:t>подпунктом "е" пункта 41</w:t>
        </w:r>
      </w:hyperlink>
      <w:r>
        <w:t xml:space="preserve"> настоящих Правил,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документов, подтверждающих такие изменения.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201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форм, размещенных на официальном сайте оператора реестра евразийского программного обеспечения. Указанное заявление должно быть подписано заявителем Евразийского экономического союза с использованием усиленной неквалифицированной электронной подписи.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69.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требованиям, установленным </w:t>
      </w:r>
      <w:hyperlink w:anchor="P377">
        <w:r>
          <w:rPr>
            <w:color w:val="0000FF"/>
          </w:rPr>
          <w:t>подпунктом "а" пункта 42</w:t>
        </w:r>
      </w:hyperlink>
      <w:r>
        <w:t xml:space="preserve"> настоящих Правил, в течение 5 рабочих дней со дня получения заявления о внесении изменений в реестр евразийского программного обеспечения.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Уполномоченный орган вправе запросить у заявителя Евразийского экономического союза дополнительные сведения (пояснения) и (или) документы. Исчисление срока, предусмотренного настоящим пунктом,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(пояснений) и (или) документов.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71" w:name="P478"/>
      <w:bookmarkEnd w:id="71"/>
      <w:r>
        <w:t xml:space="preserve">70.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сведения, содержащиеся в реестре евразийского программного обеспечения, в случае соответствия их требованиям, установленным </w:t>
      </w:r>
      <w:hyperlink w:anchor="P377">
        <w:r>
          <w:rPr>
            <w:color w:val="0000FF"/>
          </w:rPr>
          <w:t>подпунктом "а" пункта 42</w:t>
        </w:r>
      </w:hyperlink>
      <w:r>
        <w:t xml:space="preserve"> настоящих Правил.</w:t>
      </w:r>
    </w:p>
    <w:p w:rsidR="00B960FF" w:rsidRDefault="00B960FF">
      <w:pPr>
        <w:pStyle w:val="ConsPlusNormal"/>
        <w:jc w:val="both"/>
      </w:pPr>
      <w:r>
        <w:t xml:space="preserve">(в ред. Постановлений Правительства РФ от 20.11.2018 </w:t>
      </w:r>
      <w:hyperlink r:id="rId204">
        <w:r>
          <w:rPr>
            <w:color w:val="0000FF"/>
          </w:rPr>
          <w:t>N 1391</w:t>
        </w:r>
      </w:hyperlink>
      <w:r>
        <w:t xml:space="preserve">, от 20.07.2021 </w:t>
      </w:r>
      <w:hyperlink r:id="rId205">
        <w:r>
          <w:rPr>
            <w:color w:val="0000FF"/>
          </w:rPr>
          <w:t>N 1226</w:t>
        </w:r>
      </w:hyperlink>
      <w:r>
        <w:t>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lastRenderedPageBreak/>
        <w:t xml:space="preserve">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сведения, содержащиеся в реестре евразийского программного обеспечения, и об исключении сведений о программном обеспечении из реестра евразийского программного обеспечения в случае несоответствия требованиям, установленным </w:t>
      </w:r>
      <w:hyperlink w:anchor="P377">
        <w:r>
          <w:rPr>
            <w:color w:val="0000FF"/>
          </w:rPr>
          <w:t>подпунктом "а" пункта 42</w:t>
        </w:r>
      </w:hyperlink>
      <w:r>
        <w:t xml:space="preserve"> настоящих Правил. Указанное решение издается в форме приказа Министерства цифрового развития, связи и массовых коммуникаций Российской Федерации.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206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72" w:name="P482"/>
      <w:bookmarkEnd w:id="72"/>
      <w:r>
        <w:t xml:space="preserve">71. Уполномоченный орган не реже одного раза в календарный год осуществляет проверку сведений, содержащихся в реестре евразийского программного обеспечения, на предмет соответствия требованиям, установленным настоящими Правилами, а также дополнительным </w:t>
      </w:r>
      <w:hyperlink r:id="rId207">
        <w:r>
          <w:rPr>
            <w:color w:val="0000FF"/>
          </w:rPr>
          <w:t>требованиям</w:t>
        </w:r>
      </w:hyperlink>
      <w:r>
        <w:t xml:space="preserve"> к программам для электронных вычислительных машин и базам данных, сведения о которых включены в реестр российского программного обеспечения, утвержденным постановлением Правительства Российской Федерации от 23 марта 2017 г. N 325 "Об утверждении дополнительных требований к программам для электронных вычислительных машин и базам данных, сведения о которых включены в реестр российского программного обеспечения, и внесении изменений в Правила формирования и ведения единого реестра российских программ для электронных вычислительных машин и баз данных".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Методика проведения проверки устанавливается уполномоченным органом.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Результаты проверки оформляются в форме заключения и утверждаются Министром связи и массовых коммуникаций Российской Федерации.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08">
        <w:r>
          <w:rPr>
            <w:color w:val="0000FF"/>
          </w:rPr>
          <w:t>Постановление</w:t>
        </w:r>
      </w:hyperlink>
      <w:r>
        <w:t xml:space="preserve"> Правительства РФ от 20.07.2021 N 1226.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72. Оператор реестра евразийского программного обеспечения вносит изменения в сведения о программном обеспечении, включенном в реестр евразийского программного обеспечения (за исключением сведений, предусмотренных </w:t>
      </w:r>
      <w:hyperlink w:anchor="P361">
        <w:r>
          <w:rPr>
            <w:color w:val="0000FF"/>
          </w:rPr>
          <w:t>подпунктами "е"</w:t>
        </w:r>
      </w:hyperlink>
      <w:r>
        <w:t xml:space="preserve"> и </w:t>
      </w:r>
      <w:hyperlink w:anchor="P368">
        <w:r>
          <w:rPr>
            <w:color w:val="0000FF"/>
          </w:rPr>
          <w:t>"к" пункта 41</w:t>
        </w:r>
      </w:hyperlink>
      <w:r>
        <w:t xml:space="preserve"> настоящих Правил), в течение 5 рабочих дней со дня получения уведомления об изменении сведений в реестре евразийского программного обеспечения.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209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Изменения в сведения, предусмотренные </w:t>
      </w:r>
      <w:hyperlink w:anchor="P361">
        <w:r>
          <w:rPr>
            <w:color w:val="0000FF"/>
          </w:rPr>
          <w:t>подпунктом "е" пункта 41</w:t>
        </w:r>
      </w:hyperlink>
      <w:r>
        <w:t xml:space="preserve"> настоящих Правил, вносятся не позднее одного рабочего дня, следующего за днем принятия уполномоченным органом решения в соответствии с </w:t>
      </w:r>
      <w:hyperlink w:anchor="P478">
        <w:r>
          <w:rPr>
            <w:color w:val="0000FF"/>
          </w:rPr>
          <w:t>пунктом 70</w:t>
        </w:r>
      </w:hyperlink>
      <w:r>
        <w:t xml:space="preserve"> настоящих Правил.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Изменения в сведения, предусмотренные </w:t>
      </w:r>
      <w:hyperlink w:anchor="P368">
        <w:r>
          <w:rPr>
            <w:color w:val="0000FF"/>
          </w:rPr>
          <w:t>подпунктом "к" пункта 41</w:t>
        </w:r>
      </w:hyperlink>
      <w:r>
        <w:t xml:space="preserve"> настоящих Правил,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(другим классам) программного обеспечения.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210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Изменения в сведения, предусмотренные </w:t>
      </w:r>
      <w:hyperlink w:anchor="P374">
        <w:r>
          <w:rPr>
            <w:color w:val="0000FF"/>
          </w:rPr>
          <w:t>подпунктом "п" пункта 41</w:t>
        </w:r>
      </w:hyperlink>
      <w:r>
        <w:t xml:space="preserve"> настоящих Правил, вносятся в течение 5 рабочих дней со дня принятия экспертным советом решения о принадлежности программного модуля к программному обеспечению.</w:t>
      </w:r>
    </w:p>
    <w:p w:rsidR="00B960FF" w:rsidRDefault="00B960FF">
      <w:pPr>
        <w:pStyle w:val="ConsPlusNormal"/>
        <w:jc w:val="both"/>
      </w:pPr>
      <w:r>
        <w:t xml:space="preserve">(абзац введен </w:t>
      </w:r>
      <w:hyperlink r:id="rId211">
        <w:r>
          <w:rPr>
            <w:color w:val="0000FF"/>
          </w:rPr>
          <w:t>Постановлением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73. При внесении изменений в сведения, содержащиеся в реестре евразийского программного обеспечения, оператор реестра евразийского программного обеспечения </w:t>
      </w:r>
      <w:r>
        <w:lastRenderedPageBreak/>
        <w:t>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изменений.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73" w:name="P494"/>
      <w:bookmarkEnd w:id="73"/>
      <w:r>
        <w:t>74.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случаях: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74" w:name="P495"/>
      <w:bookmarkEnd w:id="74"/>
      <w:r>
        <w:t>а) поступление заявления правообладателя (всех правообладателей) программного обеспечения об исключении программного обеспечения из реестра евразийского программного обеспечения;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75" w:name="P496"/>
      <w:bookmarkEnd w:id="75"/>
      <w:r>
        <w:t xml:space="preserve">б) поступление мотивированного обращения, содержащего указание на конкретные обстоятельства, свидетельствующие о несоответствии программного обеспечения требованиям, установленным </w:t>
      </w:r>
      <w:hyperlink w:anchor="P376">
        <w:r>
          <w:rPr>
            <w:color w:val="0000FF"/>
          </w:rPr>
          <w:t>пунктом 42</w:t>
        </w:r>
      </w:hyperlink>
      <w:r>
        <w:t xml:space="preserve"> настоящих Правил, и документальное подтверждение таких обстоятельств;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76" w:name="P497"/>
      <w:bookmarkEnd w:id="76"/>
      <w:r>
        <w:t xml:space="preserve">в) выявление факта предоставления заявителем Евразийского экономического союза в уполномоченный орган и (или) оператору реестра евразийского программного обеспечения подложных документов, материалов и (или)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обеспечения, а также при несоблюдении требований, установленных </w:t>
      </w:r>
      <w:hyperlink w:anchor="P467">
        <w:r>
          <w:rPr>
            <w:color w:val="0000FF"/>
          </w:rPr>
          <w:t>пунктом 67</w:t>
        </w:r>
      </w:hyperlink>
      <w:r>
        <w:t xml:space="preserve"> настоящих Правил;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77" w:name="P498"/>
      <w:bookmarkEnd w:id="77"/>
      <w:r>
        <w:t xml:space="preserve">г) переход исключительного права на программное обеспечение к правообладателю, не отвечающему требованиям, установленным </w:t>
      </w:r>
      <w:hyperlink w:anchor="P377">
        <w:r>
          <w:rPr>
            <w:color w:val="0000FF"/>
          </w:rPr>
          <w:t>подпунктом "а" пункта 42</w:t>
        </w:r>
      </w:hyperlink>
      <w:r>
        <w:t xml:space="preserve"> настоящих Правил;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78" w:name="P499"/>
      <w:bookmarkEnd w:id="78"/>
      <w:r>
        <w:t xml:space="preserve">д) подготовлено экспертное заключение, утвержденное в порядке, определенном положением об экспертном совете, о выявленном несоответствии требованиям, установленным </w:t>
      </w:r>
      <w:hyperlink w:anchor="P376">
        <w:r>
          <w:rPr>
            <w:color w:val="0000FF"/>
          </w:rPr>
          <w:t>пунктом 42</w:t>
        </w:r>
      </w:hyperlink>
      <w:r>
        <w:t xml:space="preserve"> настоящих Правил.</w:t>
      </w:r>
    </w:p>
    <w:p w:rsidR="00B960FF" w:rsidRDefault="00B960FF">
      <w:pPr>
        <w:pStyle w:val="ConsPlusNormal"/>
        <w:jc w:val="both"/>
      </w:pPr>
      <w:r>
        <w:t xml:space="preserve">(пп. "д" введен </w:t>
      </w:r>
      <w:hyperlink r:id="rId212">
        <w:r>
          <w:rPr>
            <w:color w:val="0000FF"/>
          </w:rPr>
          <w:t>Постановлением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75. Решение об исключении сведений о программном обеспечении из реестра евразийского программного обеспечения принимается уполномоченным органом: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а) в случае, предусмотренном </w:t>
      </w:r>
      <w:hyperlink w:anchor="P495">
        <w:r>
          <w:rPr>
            <w:color w:val="0000FF"/>
          </w:rPr>
          <w:t>подпунктом "а" пункта 74</w:t>
        </w:r>
      </w:hyperlink>
      <w:r>
        <w:t xml:space="preserve"> настоящих Правил, - в течение 10 рабочих дней со дня поступления заявления правообладателя (правообладателей) программного обеспечения об исключении программного обеспечения из реестра евразийского программного обеспечения;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б) в случае, предусмотренном </w:t>
      </w:r>
      <w:hyperlink w:anchor="P496">
        <w:r>
          <w:rPr>
            <w:color w:val="0000FF"/>
          </w:rPr>
          <w:t>подпунктом "б" пункта 74</w:t>
        </w:r>
      </w:hyperlink>
      <w:r>
        <w:t xml:space="preserve"> настоящих Правил, - в течение 30 рабочих дней со дня поступления обращения при условии, что несоответствие программного обеспечения требованиям, установленным </w:t>
      </w:r>
      <w:hyperlink w:anchor="P376">
        <w:r>
          <w:rPr>
            <w:color w:val="0000FF"/>
          </w:rPr>
          <w:t>пунктом 42</w:t>
        </w:r>
      </w:hyperlink>
      <w:r>
        <w:t xml:space="preserve"> настоящих Правил, подтверждается документами, полученными в установленном порядке от государственных органов, в том числе вступившими в законную силу судебными актами, официальными документами иностранных государств, прошедшими в установленном порядке процедуру консульской легализации;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в) в случае, предусмотренном </w:t>
      </w:r>
      <w:hyperlink w:anchor="P497">
        <w:r>
          <w:rPr>
            <w:color w:val="0000FF"/>
          </w:rPr>
          <w:t>подпунктом "в" пункта 74</w:t>
        </w:r>
      </w:hyperlink>
      <w:r>
        <w:t xml:space="preserve"> настоящих Правил, - в течение 10 рабочих дней со дня подписания документа, указанного в </w:t>
      </w:r>
      <w:hyperlink w:anchor="P430">
        <w:r>
          <w:rPr>
            <w:color w:val="0000FF"/>
          </w:rPr>
          <w:t>пункте 54</w:t>
        </w:r>
      </w:hyperlink>
      <w:r>
        <w:t xml:space="preserve"> настоящих Правил, содержащего информацию о выявлении факта представления заявителем Евразийского экономического союза в уполномоченный орган подложных документов и (или) недостоверных сведений на основании документов, полученных в установленном </w:t>
      </w:r>
      <w:r>
        <w:lastRenderedPageBreak/>
        <w:t>порядке от государственных органов, в том числе вступивших в законную силу судебных актов, официальных документов иностранных государств, прошедших в установленном порядке процедуру консульской легализации;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г) в случае, предусмотренном </w:t>
      </w:r>
      <w:hyperlink w:anchor="P498">
        <w:r>
          <w:rPr>
            <w:color w:val="0000FF"/>
          </w:rPr>
          <w:t>подпунктом "г" пункта 74</w:t>
        </w:r>
      </w:hyperlink>
      <w:r>
        <w:t xml:space="preserve"> настоящих Правил, - в течение 10 рабочих дней со дня поступления в уполномоченный орган документа и (или) информации о переходе исключительного права на программное обеспечение к другому правообладателю;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д) в случае, предусмотренным </w:t>
      </w:r>
      <w:hyperlink w:anchor="P499">
        <w:r>
          <w:rPr>
            <w:color w:val="0000FF"/>
          </w:rPr>
          <w:t>подпунктом "д" пункта 74</w:t>
        </w:r>
      </w:hyperlink>
      <w:r>
        <w:t xml:space="preserve"> настоящих Правил, - в течение 10 рабочих дней со дня поступления заключения.</w:t>
      </w:r>
    </w:p>
    <w:p w:rsidR="00B960FF" w:rsidRDefault="00B960FF">
      <w:pPr>
        <w:pStyle w:val="ConsPlusNormal"/>
        <w:jc w:val="both"/>
      </w:pPr>
      <w:r>
        <w:t xml:space="preserve">(пп. "д" введен </w:t>
      </w:r>
      <w:hyperlink r:id="rId213">
        <w:r>
          <w:rPr>
            <w:color w:val="0000FF"/>
          </w:rPr>
          <w:t>Постановлением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76.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Оператор реестра евразийского программного обеспечения в срок не позднее рабочего дня,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обеспечения, исключает из реестра евразийского программного обеспечения сведения о таком программном обеспечении.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77. Решения, действия (бездействие) уполномоченного органа и (или) оператора реестра евразийского программного обеспечения могут быть обжалованы в порядке, предусмотренном законодательством Российской Федерации.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78. Сведения, содержащиеся в реестре евразийского программного обеспечения, являются открытыми и общедоступными.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79. Доступ к сведениям, содержащимся в реестре евразийского программного обеспечения, обеспечивается путем: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а) размещения сведений на официальном сайте оператора реестра евразийского программного обеспечения;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79" w:name="P514"/>
      <w:bookmarkEnd w:id="79"/>
      <w:r>
        <w:t>б) предоставления сведений оператором реестра евразийского программного обеспечения безвозмездно по запросам заинтересованных лиц, направленным с использованием информационно-телекоммуникационных сетей общего доступа, включая сеть "Интернет", в форме электронного документа, подписанного простой электронной подписью.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80. Оператор реестра евразийского программного обеспечения представляет сведения, содержащиеся в реестре евразийского программного обеспечения, по запросам, указанным в </w:t>
      </w:r>
      <w:hyperlink w:anchor="P514">
        <w:r>
          <w:rPr>
            <w:color w:val="0000FF"/>
          </w:rPr>
          <w:t>подпункте "б" пункта 79</w:t>
        </w:r>
      </w:hyperlink>
      <w:r>
        <w:t xml:space="preserve"> настоящих Правил, в срок, не превышающий 24 часов с момента поступления такого запроса, при условии, что запрашиваемые сведения имеются в реестре евразийского программного обеспечения и в них отсутствует информация, доступ к которой ограничен в соответствии с федеральными законами, или сообщает об отсутствии указанных сведений.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81.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обеспечении, сведения о котором исключены из реестра евразийского программного обеспечения, в объеме, </w:t>
      </w:r>
      <w:r>
        <w:lastRenderedPageBreak/>
        <w:t xml:space="preserve">предусмотренном </w:t>
      </w:r>
      <w:hyperlink w:anchor="P356">
        <w:r>
          <w:rPr>
            <w:color w:val="0000FF"/>
          </w:rPr>
          <w:t>подпунктами "а"</w:t>
        </w:r>
      </w:hyperlink>
      <w:r>
        <w:t xml:space="preserve"> - </w:t>
      </w:r>
      <w:hyperlink w:anchor="P360">
        <w:r>
          <w:rPr>
            <w:color w:val="0000FF"/>
          </w:rPr>
          <w:t>"д"</w:t>
        </w:r>
      </w:hyperlink>
      <w:r>
        <w:t xml:space="preserve"> и </w:t>
      </w:r>
      <w:hyperlink w:anchor="P365">
        <w:r>
          <w:rPr>
            <w:color w:val="0000FF"/>
          </w:rPr>
          <w:t>"ж"</w:t>
        </w:r>
      </w:hyperlink>
      <w:r>
        <w:t xml:space="preserve"> - </w:t>
      </w:r>
      <w:hyperlink w:anchor="P374">
        <w:r>
          <w:rPr>
            <w:color w:val="0000FF"/>
          </w:rPr>
          <w:t>"п" пункта 41</w:t>
        </w:r>
      </w:hyperlink>
      <w:r>
        <w:t xml:space="preserve"> настоящих Правил,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случаев, предусмотренных </w:t>
      </w:r>
      <w:hyperlink w:anchor="P494">
        <w:r>
          <w:rPr>
            <w:color w:val="0000FF"/>
          </w:rPr>
          <w:t>пунктом 74</w:t>
        </w:r>
      </w:hyperlink>
      <w:r>
        <w:t xml:space="preserve"> настоящих Правил.</w:t>
      </w:r>
    </w:p>
    <w:p w:rsidR="00B960FF" w:rsidRDefault="00B960FF">
      <w:pPr>
        <w:pStyle w:val="ConsPlusNormal"/>
        <w:jc w:val="both"/>
      </w:pPr>
      <w:r>
        <w:t xml:space="preserve">(п. 81 в ред. </w:t>
      </w:r>
      <w:hyperlink r:id="rId214">
        <w:r>
          <w:rPr>
            <w:color w:val="0000FF"/>
          </w:rPr>
          <w:t>Постановления</w:t>
        </w:r>
      </w:hyperlink>
      <w:r>
        <w:t xml:space="preserve"> Правительства РФ от 20.07.2021 N 1226)</w:t>
      </w:r>
    </w:p>
    <w:p w:rsidR="00B960FF" w:rsidRDefault="00B960FF">
      <w:pPr>
        <w:pStyle w:val="ConsPlusNormal"/>
        <w:ind w:firstLine="540"/>
        <w:jc w:val="both"/>
      </w:pPr>
    </w:p>
    <w:p w:rsidR="00B960FF" w:rsidRDefault="00B960FF">
      <w:pPr>
        <w:pStyle w:val="ConsPlusNormal"/>
        <w:ind w:firstLine="540"/>
        <w:jc w:val="both"/>
      </w:pPr>
    </w:p>
    <w:p w:rsidR="00B960FF" w:rsidRDefault="00B960FF">
      <w:pPr>
        <w:pStyle w:val="ConsPlusNormal"/>
        <w:ind w:firstLine="540"/>
        <w:jc w:val="both"/>
      </w:pPr>
    </w:p>
    <w:p w:rsidR="00B960FF" w:rsidRDefault="00B960FF">
      <w:pPr>
        <w:pStyle w:val="ConsPlusNormal"/>
        <w:ind w:firstLine="540"/>
        <w:jc w:val="both"/>
      </w:pPr>
    </w:p>
    <w:p w:rsidR="00B960FF" w:rsidRDefault="00B960FF">
      <w:pPr>
        <w:pStyle w:val="ConsPlusNormal"/>
        <w:ind w:firstLine="540"/>
        <w:jc w:val="both"/>
      </w:pPr>
    </w:p>
    <w:p w:rsidR="00B960FF" w:rsidRDefault="00B960FF">
      <w:pPr>
        <w:pStyle w:val="ConsPlusNormal"/>
        <w:jc w:val="right"/>
        <w:outlineLvl w:val="0"/>
      </w:pPr>
      <w:r>
        <w:t>Утвержден</w:t>
      </w:r>
    </w:p>
    <w:p w:rsidR="00B960FF" w:rsidRDefault="00B960FF">
      <w:pPr>
        <w:pStyle w:val="ConsPlusNormal"/>
        <w:jc w:val="right"/>
      </w:pPr>
      <w:r>
        <w:t>постановлением Правительства</w:t>
      </w:r>
    </w:p>
    <w:p w:rsidR="00B960FF" w:rsidRDefault="00B960FF">
      <w:pPr>
        <w:pStyle w:val="ConsPlusNormal"/>
        <w:jc w:val="right"/>
      </w:pPr>
      <w:r>
        <w:t>Российской Федерации</w:t>
      </w:r>
    </w:p>
    <w:p w:rsidR="00B960FF" w:rsidRDefault="00B960FF">
      <w:pPr>
        <w:pStyle w:val="ConsPlusNormal"/>
        <w:jc w:val="right"/>
      </w:pPr>
      <w:r>
        <w:t>от 16 ноября 2015 г. N 1236</w:t>
      </w:r>
    </w:p>
    <w:p w:rsidR="00B960FF" w:rsidRDefault="00B960FF">
      <w:pPr>
        <w:pStyle w:val="ConsPlusNormal"/>
        <w:ind w:firstLine="540"/>
        <w:jc w:val="both"/>
      </w:pPr>
    </w:p>
    <w:p w:rsidR="00B960FF" w:rsidRDefault="00B960FF">
      <w:pPr>
        <w:pStyle w:val="ConsPlusTitle"/>
        <w:jc w:val="center"/>
      </w:pPr>
      <w:bookmarkStart w:id="80" w:name="P528"/>
      <w:bookmarkEnd w:id="80"/>
      <w:r>
        <w:t>ПОРЯДОК</w:t>
      </w:r>
    </w:p>
    <w:p w:rsidR="00B960FF" w:rsidRDefault="00B960FF">
      <w:pPr>
        <w:pStyle w:val="ConsPlusTitle"/>
        <w:jc w:val="center"/>
      </w:pPr>
      <w:r>
        <w:t>ПОДГОТОВКИ ОБОСНОВАНИЯ НЕВОЗМОЖНОСТИ СОБЛЮДЕНИЯ</w:t>
      </w:r>
    </w:p>
    <w:p w:rsidR="00B960FF" w:rsidRDefault="00B960FF">
      <w:pPr>
        <w:pStyle w:val="ConsPlusTitle"/>
        <w:jc w:val="center"/>
      </w:pPr>
      <w:r>
        <w:t>ЗАПРЕТА НА ДОПУСК ПРОГРАММНОГО ОБЕСПЕЧЕНИЯ, ПРОИСХОДЯЩЕГО</w:t>
      </w:r>
    </w:p>
    <w:p w:rsidR="00B960FF" w:rsidRDefault="00B960FF">
      <w:pPr>
        <w:pStyle w:val="ConsPlusTitle"/>
        <w:jc w:val="center"/>
      </w:pPr>
      <w:r>
        <w:t>ИЗ ИНОСТРАННЫХ ГОСУДАРСТВ (ЗА ИСКЛЮЧЕНИЕМ ПРОГРАММНОГО ОБЕСПЕЧЕНИЯ,</w:t>
      </w:r>
    </w:p>
    <w:p w:rsidR="00B960FF" w:rsidRDefault="00B960FF">
      <w:pPr>
        <w:pStyle w:val="ConsPlusTitle"/>
        <w:jc w:val="center"/>
      </w:pPr>
      <w:r>
        <w:t>ВКЛЮЧЕННОГО В ЕДИНЫЙ РЕЕСТР ПРОГРАММ ДЛЯ ЭЛЕКТРОННЫХ ВЫЧИСЛИТЕЛЬНЫХ</w:t>
      </w:r>
    </w:p>
    <w:p w:rsidR="00B960FF" w:rsidRDefault="00B960FF">
      <w:pPr>
        <w:pStyle w:val="ConsPlusTitle"/>
        <w:jc w:val="center"/>
      </w:pPr>
      <w:r>
        <w:t>МАШИН И БАЗ ДАННЫХ ИЗ ГОСУДАРСТВ - ЧЛЕНОВ ЕВРАЗИЙСКОГО ЭКОНОМИЧЕСКОГО</w:t>
      </w:r>
    </w:p>
    <w:p w:rsidR="00B960FF" w:rsidRDefault="00B960FF">
      <w:pPr>
        <w:pStyle w:val="ConsPlusTitle"/>
        <w:jc w:val="center"/>
      </w:pPr>
      <w:r>
        <w:t>СОЮЗА, ЗА ИСКЛЮЧЕНИЕМ РОССИЙСКОЙ ФЕДЕРАЦИИ), ДЛЯ ЦЕЛЕЙ</w:t>
      </w:r>
    </w:p>
    <w:p w:rsidR="00B960FF" w:rsidRDefault="00B960FF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B960FF" w:rsidRDefault="00B960FF">
      <w:pPr>
        <w:pStyle w:val="ConsPlusTitle"/>
        <w:jc w:val="center"/>
      </w:pPr>
      <w:r>
        <w:t>И МУНИЦИПАЛЬНЫХ НУЖД</w:t>
      </w:r>
    </w:p>
    <w:p w:rsidR="00B960FF" w:rsidRDefault="00B960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60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0FF" w:rsidRDefault="00B960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0FF" w:rsidRDefault="00B960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60FF" w:rsidRDefault="00B96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0FF" w:rsidRDefault="00B960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20.12.2017 N 1594)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0FF" w:rsidRDefault="00B960FF">
            <w:pPr>
              <w:pStyle w:val="ConsPlusNormal"/>
            </w:pPr>
          </w:p>
        </w:tc>
      </w:tr>
    </w:tbl>
    <w:p w:rsidR="00B960FF" w:rsidRDefault="00B960FF">
      <w:pPr>
        <w:pStyle w:val="ConsPlusNormal"/>
        <w:jc w:val="center"/>
      </w:pPr>
    </w:p>
    <w:p w:rsidR="00B960FF" w:rsidRDefault="00B960FF">
      <w:pPr>
        <w:pStyle w:val="ConsPlusNormal"/>
        <w:ind w:firstLine="540"/>
        <w:jc w:val="both"/>
      </w:pPr>
      <w:r>
        <w:t>1. Настоящий Порядок определяет правила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 (далее - реестр евразийского программного обеспечения), для целей осуществления закупок для обеспечения государственных и муниципальных нужд (далее - обоснование), а также требования к содержанию такого обоснования.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216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2. Обоснование подготавливается заказчиком при осуществлении закупки программного обеспечения в следующих случаях: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81" w:name="P543"/>
      <w:bookmarkEnd w:id="81"/>
      <w:r>
        <w:t>а) в едином реестре российских программ для электронных вычислительных машин и баз данных (далее - реестр российского программного обеспечения) и реестре евразийского программного обеспечения отсутствуют сведения о программном обеспечении, соответствующем тому же классу программного обеспечения, что и программное обеспечение, планируемое к закупке;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217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bookmarkStart w:id="82" w:name="P545"/>
      <w:bookmarkEnd w:id="82"/>
      <w:r>
        <w:t xml:space="preserve">б) программное обеспечение, сведения о котором включены в реестр российского программного обеспечения и (или) реестр евразийского программного обеспечения и которое соответствует тому же классу программного обеспечения, что и программное обеспечение, планируемое к закупке, по своим функциональным, техническим и (или) эксплуатационным характеристикам не соответствует установленным заказчиком </w:t>
      </w:r>
      <w:r>
        <w:lastRenderedPageBreak/>
        <w:t>требованиям к планируемому к закупке программному обеспечению.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218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3. Обоснование должно содержать указание на: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а) обстоятельство, предусмотренное </w:t>
      </w:r>
      <w:hyperlink w:anchor="P543">
        <w:r>
          <w:rPr>
            <w:color w:val="0000FF"/>
          </w:rPr>
          <w:t>подпунктом "а"</w:t>
        </w:r>
      </w:hyperlink>
      <w:r>
        <w:t xml:space="preserve"> или </w:t>
      </w:r>
      <w:hyperlink w:anchor="P545">
        <w:r>
          <w:rPr>
            <w:color w:val="0000FF"/>
          </w:rPr>
          <w:t>"б" пункта 2</w:t>
        </w:r>
      </w:hyperlink>
      <w:r>
        <w:t xml:space="preserve"> настоящего Порядка;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б) класс (классы) программного обеспечения, которому (которым) должно соответствовать программное обеспечение, являющееся объектом закупки;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в) требования к функциональным, техническим и эксплуатационным характеристикам программного обеспечения, являющегося объектом закупки, установленные заказчиком, с указанием класса (классов), которому (которым) должно соответствовать программное обеспечение;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 xml:space="preserve">г) функциональные, технические и (или) эксплуатационные характеристики (в том числе их параметры), по которым программное обеспечение, сведения о котором включены в реестр российского программного обеспечения и (или) реестр евразийского программного обеспечения, не соответствует установленным заказчиком требованиям к программному обеспечению, являющемуся объектом закупки, по каждому программному обеспечению (с указанием названия программного обеспечения), сведения о котором включены в реестр российского программного обеспечения и (или) реестр евразийского программного обеспечения и которое соответствует тому же классу программного обеспечения, что и программное обеспечение, являющееся объектом закупки (только для закупки в случае, предусмотренном </w:t>
      </w:r>
      <w:hyperlink w:anchor="P545">
        <w:r>
          <w:rPr>
            <w:color w:val="0000FF"/>
          </w:rPr>
          <w:t>подпунктом "б" пункта 2</w:t>
        </w:r>
      </w:hyperlink>
      <w:r>
        <w:t xml:space="preserve"> настоящего Порядка).</w:t>
      </w:r>
    </w:p>
    <w:p w:rsidR="00B960FF" w:rsidRDefault="00B960FF">
      <w:pPr>
        <w:pStyle w:val="ConsPlusNormal"/>
        <w:jc w:val="both"/>
      </w:pPr>
      <w:r>
        <w:t xml:space="preserve">(в ред. </w:t>
      </w:r>
      <w:hyperlink r:id="rId219">
        <w:r>
          <w:rPr>
            <w:color w:val="0000FF"/>
          </w:rPr>
          <w:t>Постановления</w:t>
        </w:r>
      </w:hyperlink>
      <w:r>
        <w:t xml:space="preserve"> Правительства РФ от 20.12.2017 N 1594)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4.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5. Обоснование размещается заказчиком в единой информационной системе в сфере закупок в порядке, устанавливаемом Правительством Российской Федерации.</w:t>
      </w:r>
    </w:p>
    <w:p w:rsidR="00B960FF" w:rsidRDefault="00B960FF">
      <w:pPr>
        <w:pStyle w:val="ConsPlusNormal"/>
        <w:spacing w:before="240"/>
        <w:ind w:firstLine="540"/>
        <w:jc w:val="both"/>
      </w:pPr>
      <w:r>
        <w:t>6.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закупки.</w:t>
      </w:r>
    </w:p>
    <w:p w:rsidR="00B960FF" w:rsidRDefault="00B960FF">
      <w:pPr>
        <w:pStyle w:val="ConsPlusNormal"/>
        <w:ind w:firstLine="540"/>
        <w:jc w:val="both"/>
      </w:pPr>
    </w:p>
    <w:p w:rsidR="00B960FF" w:rsidRDefault="00B960FF">
      <w:pPr>
        <w:pStyle w:val="ConsPlusNormal"/>
        <w:ind w:firstLine="540"/>
        <w:jc w:val="both"/>
      </w:pPr>
    </w:p>
    <w:p w:rsidR="00B960FF" w:rsidRDefault="00B960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07E" w:rsidRDefault="00A6107E">
      <w:bookmarkStart w:id="83" w:name="_GoBack"/>
      <w:bookmarkEnd w:id="83"/>
    </w:p>
    <w:sectPr w:rsidR="00A6107E" w:rsidSect="00C9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FF"/>
    <w:rsid w:val="00A6107E"/>
    <w:rsid w:val="00B9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62815-7694-42EE-9C67-E8ACB1AB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0FF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Nonformat">
    <w:name w:val="ConsPlusNonformat"/>
    <w:rsid w:val="00B960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60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960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960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960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960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960FF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ED9845572F189A8B231F23C5E3ED4B58E034E81321FFF0B2BD5886E913A7009ACAFF6D30899972710937988E19CFD7BB4633BFEA0095DAFx64FH" TargetMode="External"/><Relationship Id="rId21" Type="http://schemas.openxmlformats.org/officeDocument/2006/relationships/hyperlink" Target="consultantplus://offline/ref=7ED9845572F189A8B231F23C5E3ED4B58E034E81321FFF0B2BD5886E913A7009ACAFF6D30899962717937988E19CFD7BB4633BFEA0095DAFx64FH" TargetMode="External"/><Relationship Id="rId42" Type="http://schemas.openxmlformats.org/officeDocument/2006/relationships/hyperlink" Target="consultantplus://offline/ref=7ED9845572F189A8B231F23C5E3ED4B58E084687341FFF0B2BD5886E913A7009ACAFF6D3089996251A937988E19CFD7BB4633BFEA0095DAFx64FH" TargetMode="External"/><Relationship Id="rId63" Type="http://schemas.openxmlformats.org/officeDocument/2006/relationships/hyperlink" Target="consultantplus://offline/ref=7ED9845572F189A8B231F23C5E3ED4B589084B85321AFF0B2BD5886E913A7009BEAFAEDF089888251A862FD9A7xC4BH" TargetMode="External"/><Relationship Id="rId84" Type="http://schemas.openxmlformats.org/officeDocument/2006/relationships/hyperlink" Target="consultantplus://offline/ref=7ED9845572F189A8B231F23C5E3ED4B58E0E4A873718FF0B2BD5886E913A7009ACAFF6D30899962410937988E19CFD7BB4633BFEA0095DAFx64FH" TargetMode="External"/><Relationship Id="rId138" Type="http://schemas.openxmlformats.org/officeDocument/2006/relationships/hyperlink" Target="consultantplus://offline/ref=7ED9845572F189A8B231F23C5E3ED4B58E084986351CFF0B2BD5886E913A7009ACAFF6D3089995251B937988E19CFD7BB4633BFEA0095DAFx64FH" TargetMode="External"/><Relationship Id="rId159" Type="http://schemas.openxmlformats.org/officeDocument/2006/relationships/hyperlink" Target="consultantplus://offline/ref=7ED9845572F189A8B231F23C5E3ED4B58E034E81321FFF0B2BD5886E913A7009ACAFF6D30899972313937988E19CFD7BB4633BFEA0095DAFx64FH" TargetMode="External"/><Relationship Id="rId170" Type="http://schemas.openxmlformats.org/officeDocument/2006/relationships/hyperlink" Target="consultantplus://offline/ref=7ED9845572F189A8B231F23C5E3ED4B58E034E81321FFF0B2BD5886E913A7009ACAFF6D30899972215937988E19CFD7BB4633BFEA0095DAFx64FH" TargetMode="External"/><Relationship Id="rId191" Type="http://schemas.openxmlformats.org/officeDocument/2006/relationships/hyperlink" Target="consultantplus://offline/ref=7ED9845572F189A8B231F23C5E3ED4B58E034E80321EFF0B2BD5886E913A7009ACAFF6D30899962C1A937988E19CFD7BB4633BFEA0095DAFx64FH" TargetMode="External"/><Relationship Id="rId205" Type="http://schemas.openxmlformats.org/officeDocument/2006/relationships/hyperlink" Target="consultantplus://offline/ref=7ED9845572F189A8B231F23C5E3ED4B58E034E80321EFF0B2BD5886E913A7009ACAFF6D30899972416937988E19CFD7BB4633BFEA0095DAFx64FH" TargetMode="External"/><Relationship Id="rId107" Type="http://schemas.openxmlformats.org/officeDocument/2006/relationships/hyperlink" Target="consultantplus://offline/ref=7ED9845572F189A8B231F23C5E3ED4B58E034E81321FFF0B2BD5886E913A7009ACAFF6D30899972515937988E19CFD7BB4633BFEA0095DAFx64FH" TargetMode="External"/><Relationship Id="rId11" Type="http://schemas.openxmlformats.org/officeDocument/2006/relationships/hyperlink" Target="consultantplus://offline/ref=7ED9845572F189A8B231F23C5E3ED4B589084D82341EFF0B2BD5886E913A7009ACAFF6D30F9D9D7142DC78D4A5C8EE7BBC6339F7BCx049H" TargetMode="External"/><Relationship Id="rId32" Type="http://schemas.openxmlformats.org/officeDocument/2006/relationships/hyperlink" Target="consultantplus://offline/ref=7ED9845572F189A8B231F23C5E3ED4B589084F813118FF0B2BD5886E913A7009ACAFF6D30899962417937988E19CFD7BB4633BFEA0095DAFx64FH" TargetMode="External"/><Relationship Id="rId53" Type="http://schemas.openxmlformats.org/officeDocument/2006/relationships/hyperlink" Target="consultantplus://offline/ref=7ED9845572F189A8B231F23C5E3ED4B589084F813118FF0B2BD5886E913A7009ACAFF6D30899962417937988E19CFD7BB4633BFEA0095DAFx64FH" TargetMode="External"/><Relationship Id="rId74" Type="http://schemas.openxmlformats.org/officeDocument/2006/relationships/hyperlink" Target="consultantplus://offline/ref=7ED9845572F189A8B231F23C5E3ED4B58E034E81321FFF0B2BD5886E913A7009ACAFF6D30899962316937988E19CFD7BB4633BFEA0095DAFx64FH" TargetMode="External"/><Relationship Id="rId128" Type="http://schemas.openxmlformats.org/officeDocument/2006/relationships/hyperlink" Target="consultantplus://offline/ref=7ED9845572F189A8B231F23C5E3ED4B58E034E80321EFF0B2BD5886E913A7009ACAFF6D30899962017937988E19CFD7BB4633BFEA0095DAFx64FH" TargetMode="External"/><Relationship Id="rId149" Type="http://schemas.openxmlformats.org/officeDocument/2006/relationships/hyperlink" Target="consultantplus://offline/ref=7ED9845572F189A8B231F23C5E3ED4B58E0E4F86371AFF0B2BD5886E913A7009ACAFF6D30899962D1A937988E19CFD7BB4633BFEA0095DAFx64FH" TargetMode="External"/><Relationship Id="rId5" Type="http://schemas.openxmlformats.org/officeDocument/2006/relationships/hyperlink" Target="consultantplus://offline/ref=7ED9845572F189A8B231F23C5E3ED4B58E0A4E80381AFF0B2BD5886E913A7009ACAFF6D30899962514937988E19CFD7BB4633BFEA0095DAFx64FH" TargetMode="External"/><Relationship Id="rId90" Type="http://schemas.openxmlformats.org/officeDocument/2006/relationships/hyperlink" Target="consultantplus://offline/ref=7ED9845572F189A8B231F23C5E3ED4B58E034E80321EFF0B2BD5886E913A7009ACAFF6D30899962612937988E19CFD7BB4633BFEA0095DAFx64FH" TargetMode="External"/><Relationship Id="rId95" Type="http://schemas.openxmlformats.org/officeDocument/2006/relationships/hyperlink" Target="consultantplus://offline/ref=7ED9845572F189A8B231F23C5E3ED4B58E034E80321EFF0B2BD5886E913A7009ACAFF6D3089996261B937988E19CFD7BB4633BFEA0095DAFx64FH" TargetMode="External"/><Relationship Id="rId160" Type="http://schemas.openxmlformats.org/officeDocument/2006/relationships/hyperlink" Target="consultantplus://offline/ref=7ED9845572F189A8B231F23C5E3ED4B58E034E81321FFF0B2BD5886E913A7009ACAFF6D30899972312937988E19CFD7BB4633BFEA0095DAFx64FH" TargetMode="External"/><Relationship Id="rId165" Type="http://schemas.openxmlformats.org/officeDocument/2006/relationships/hyperlink" Target="consultantplus://offline/ref=7ED9845572F189A8B231F23C5E3ED4B58E034E80321EFF0B2BD5886E913A7009ACAFF6D3089996231A937988E19CFD7BB4633BFEA0095DAFx64FH" TargetMode="External"/><Relationship Id="rId181" Type="http://schemas.openxmlformats.org/officeDocument/2006/relationships/hyperlink" Target="consultantplus://offline/ref=7ED9845572F189A8B231F23C5E3ED4B58E034E80321EFF0B2BD5886E913A7009ACAFF6D30899962D15937988E19CFD7BB4633BFEA0095DAFx64FH" TargetMode="External"/><Relationship Id="rId186" Type="http://schemas.openxmlformats.org/officeDocument/2006/relationships/hyperlink" Target="consultantplus://offline/ref=7ED9845572F189A8B231F23C5E3ED4B58E034E80321EFF0B2BD5886E913A7009ACAFF6D30899962C11937988E19CFD7BB4633BFEA0095DAFx64FH" TargetMode="External"/><Relationship Id="rId216" Type="http://schemas.openxmlformats.org/officeDocument/2006/relationships/hyperlink" Target="consultantplus://offline/ref=7ED9845572F189A8B231F23C5E3ED4B58E034E81321FFF0B2BD5886E913A7009ACAFF6D30899952515937988E19CFD7BB4633BFEA0095DAFx64FH" TargetMode="External"/><Relationship Id="rId211" Type="http://schemas.openxmlformats.org/officeDocument/2006/relationships/hyperlink" Target="consultantplus://offline/ref=7ED9845572F189A8B231F23C5E3ED4B58E034E80321EFF0B2BD5886E913A7009ACAFF6D3089997241A937988E19CFD7BB4633BFEA0095DAFx64FH" TargetMode="External"/><Relationship Id="rId22" Type="http://schemas.openxmlformats.org/officeDocument/2006/relationships/hyperlink" Target="consultantplus://offline/ref=7ED9845572F189A8B231F23C5E3ED4B58E0A4E80381AFF0B2BD5886E913A7009ACAFF6D30899962414937988E19CFD7BB4633BFEA0095DAFx64FH" TargetMode="External"/><Relationship Id="rId27" Type="http://schemas.openxmlformats.org/officeDocument/2006/relationships/hyperlink" Target="consultantplus://offline/ref=7ED9845572F189A8B231F23C5E3ED4B58E034E81321FFF0B2BD5886E913A7009ACAFF6D30899962714937988E19CFD7BB4633BFEA0095DAFx64FH" TargetMode="External"/><Relationship Id="rId43" Type="http://schemas.openxmlformats.org/officeDocument/2006/relationships/hyperlink" Target="consultantplus://offline/ref=7ED9845572F189A8B231F23C5E3ED4B58E0D4686351EFF0B2BD5886E913A7009ACAFF6D30899972510937988E19CFD7BB4633BFEA0095DAFx64FH" TargetMode="External"/><Relationship Id="rId48" Type="http://schemas.openxmlformats.org/officeDocument/2006/relationships/hyperlink" Target="consultantplus://offline/ref=7ED9845572F189A8B231F23C5E3ED4B58E034E80321EFF0B2BD5886E913A7009ACAFF6D30899962414937988E19CFD7BB4633BFEA0095DAFx64FH" TargetMode="External"/><Relationship Id="rId64" Type="http://schemas.openxmlformats.org/officeDocument/2006/relationships/hyperlink" Target="consultantplus://offline/ref=7ED9845572F189A8B231F23C5E3ED4B58E034E81321FFF0B2BD5886E913A7009ACAFF6D30899962016937988E19CFD7BB4633BFEA0095DAFx64FH" TargetMode="External"/><Relationship Id="rId69" Type="http://schemas.openxmlformats.org/officeDocument/2006/relationships/hyperlink" Target="consultantplus://offline/ref=7ED9845572F189A8B231F23C5E3ED4B58E034E81321FFF0B2BD5886E913A7009ACAFF6D3089996201B937988E19CFD7BB4633BFEA0095DAFx64FH" TargetMode="External"/><Relationship Id="rId113" Type="http://schemas.openxmlformats.org/officeDocument/2006/relationships/hyperlink" Target="consultantplus://offline/ref=7ED9845572F189A8B231F23C5E3ED4B58E034E81321FFF0B2BD5886E913A7009ACAFF6D3089997241B937988E19CFD7BB4633BFEA0095DAFx64FH" TargetMode="External"/><Relationship Id="rId118" Type="http://schemas.openxmlformats.org/officeDocument/2006/relationships/hyperlink" Target="consultantplus://offline/ref=7ED9845572F189A8B231F23C5E3ED4B58E034E80321EFF0B2BD5886E913A7009ACAFF6D3089996211A937988E19CFD7BB4633BFEA0095DAFx64FH" TargetMode="External"/><Relationship Id="rId134" Type="http://schemas.openxmlformats.org/officeDocument/2006/relationships/hyperlink" Target="consultantplus://offline/ref=7ED9845572F189A8B231F23C5E3ED4B58E034E80321EFF0B2BD5886E913A7009ACAFF6D3089996201B937988E19CFD7BB4633BFEA0095DAFx64FH" TargetMode="External"/><Relationship Id="rId139" Type="http://schemas.openxmlformats.org/officeDocument/2006/relationships/hyperlink" Target="consultantplus://offline/ref=7ED9845572F189A8B231F23C5E3ED4B58E034E81321FFF0B2BD5886E913A7009ACAFF6D30899972111937988E19CFD7BB4633BFEA0095DAFx64FH" TargetMode="External"/><Relationship Id="rId80" Type="http://schemas.openxmlformats.org/officeDocument/2006/relationships/hyperlink" Target="consultantplus://offline/ref=7ED9845572F189A8B231F23C5E3ED4B58E084D82321AFF0B2BD5886E913A7009ACAFF6D30899962412937988E19CFD7BB4633BFEA0095DAFx64FH" TargetMode="External"/><Relationship Id="rId85" Type="http://schemas.openxmlformats.org/officeDocument/2006/relationships/hyperlink" Target="consultantplus://offline/ref=7ED9845572F189A8B231F23C5E3ED4B58E0D4686351EFF0B2BD5886E913A7009ACAFF6D30899972517937988E19CFD7BB4633BFEA0095DAFx64FH" TargetMode="External"/><Relationship Id="rId150" Type="http://schemas.openxmlformats.org/officeDocument/2006/relationships/hyperlink" Target="consultantplus://offline/ref=7ED9845572F189A8B231F23C5E3ED4B58E034E80321EFF0B2BD5886E913A7009ACAFF6D30899962311937988E19CFD7BB4633BFEA0095DAFx64FH" TargetMode="External"/><Relationship Id="rId155" Type="http://schemas.openxmlformats.org/officeDocument/2006/relationships/hyperlink" Target="consultantplus://offline/ref=7ED9845572F189A8B231F23C5E3ED4B58E034E81321FFF0B2BD5886E913A7009ACAFF6D30899972010937988E19CFD7BB4633BFEA0095DAFx64FH" TargetMode="External"/><Relationship Id="rId171" Type="http://schemas.openxmlformats.org/officeDocument/2006/relationships/hyperlink" Target="consultantplus://offline/ref=7ED9845572F189A8B231F23C5E3ED4B58E034E80321EFF0B2BD5886E913A7009ACAFF6D30899962212937988E19CFD7BB4633BFEA0095DAFx64FH" TargetMode="External"/><Relationship Id="rId176" Type="http://schemas.openxmlformats.org/officeDocument/2006/relationships/hyperlink" Target="consultantplus://offline/ref=7ED9845572F189A8B231F23C5E3ED4B58E084D82321AFF0B2BD5886E913A7009ACAFF6D30899962417937988E19CFD7BB4633BFEA0095DAFx64FH" TargetMode="External"/><Relationship Id="rId192" Type="http://schemas.openxmlformats.org/officeDocument/2006/relationships/hyperlink" Target="consultantplus://offline/ref=7ED9845572F189A8B231F23C5E3ED4B58E034E80321EFF0B2BD5886E913A7009ACAFF6D30899972513937988E19CFD7BB4633BFEA0095DAFx64FH" TargetMode="External"/><Relationship Id="rId197" Type="http://schemas.openxmlformats.org/officeDocument/2006/relationships/hyperlink" Target="consultantplus://offline/ref=7ED9845572F189A8B231F23C5E3ED4B58E034E80321EFF0B2BD5886E913A7009ACAFF6D30899972516937988E19CFD7BB4633BFEA0095DAFx64FH" TargetMode="External"/><Relationship Id="rId206" Type="http://schemas.openxmlformats.org/officeDocument/2006/relationships/hyperlink" Target="consultantplus://offline/ref=7ED9845572F189A8B231F23C5E3ED4B58E0D4686351EFF0B2BD5886E913A7009ACAFF6D30899972517937988E19CFD7BB4633BFEA0095DAFx64FH" TargetMode="External"/><Relationship Id="rId201" Type="http://schemas.openxmlformats.org/officeDocument/2006/relationships/hyperlink" Target="consultantplus://offline/ref=7ED9845572F189A8B231F23C5E3ED4B58E034E80321EFF0B2BD5886E913A7009ACAFF6D30899972412937988E19CFD7BB4633BFEA0095DAFx64FH" TargetMode="External"/><Relationship Id="rId12" Type="http://schemas.openxmlformats.org/officeDocument/2006/relationships/hyperlink" Target="consultantplus://offline/ref=7ED9845572F189A8B231F23C5E3ED4B589084E8A361FFF0B2BD5886E913A7009ACAFF6DA0C92C27457CD20D9A4D7F072AB7F3BF5xB4CH" TargetMode="External"/><Relationship Id="rId17" Type="http://schemas.openxmlformats.org/officeDocument/2006/relationships/hyperlink" Target="consultantplus://offline/ref=7ED9845572F189A8B231F23C5E3ED4B58E034E81321FFF0B2BD5886E913A7009ACAFF6D30899962414937988E19CFD7BB4633BFEA0095DAFx64FH" TargetMode="External"/><Relationship Id="rId33" Type="http://schemas.openxmlformats.org/officeDocument/2006/relationships/hyperlink" Target="consultantplus://offline/ref=7ED9845572F189A8B231F23C5E3ED4B589084B85321AFF0B2BD5886E913A7009BEAFAEDF089888251A862FD9A7xC4BH" TargetMode="External"/><Relationship Id="rId38" Type="http://schemas.openxmlformats.org/officeDocument/2006/relationships/hyperlink" Target="consultantplus://offline/ref=7ED9845572F189A8B231F23C5E3ED4B58E034E81321FFF0B2BD5886E913A7009ACAFF6D30899962616937988E19CFD7BB4633BFEA0095DAFx64FH" TargetMode="External"/><Relationship Id="rId59" Type="http://schemas.openxmlformats.org/officeDocument/2006/relationships/hyperlink" Target="consultantplus://offline/ref=7ED9845572F189A8B231F23C5E3ED4B58E0D4686351EFF0B2BD5886E913A7009ACAFF6D30899972517937988E19CFD7BB4633BFEA0095DAFx64FH" TargetMode="External"/><Relationship Id="rId103" Type="http://schemas.openxmlformats.org/officeDocument/2006/relationships/hyperlink" Target="consultantplus://offline/ref=7ED9845572F189A8B231F23C5E3ED4B58E034E81321FFF0B2BD5886E913A7009ACAFF6D30899972512937988E19CFD7BB4633BFEA0095DAFx64FH" TargetMode="External"/><Relationship Id="rId108" Type="http://schemas.openxmlformats.org/officeDocument/2006/relationships/hyperlink" Target="consultantplus://offline/ref=7ED9845572F189A8B231F23C5E3ED4B58E034E81321FFF0B2BD5886E913A7009ACAFF6D30899972413937988E19CFD7BB4633BFEA0095DAFx64FH" TargetMode="External"/><Relationship Id="rId124" Type="http://schemas.openxmlformats.org/officeDocument/2006/relationships/hyperlink" Target="consultantplus://offline/ref=7ED9845572F189A8B231F23C5E3ED4B58E0D4686351EFF0B2BD5886E913A7009ACAFF6D30899972517937988E19CFD7BB4633BFEA0095DAFx64FH" TargetMode="External"/><Relationship Id="rId129" Type="http://schemas.openxmlformats.org/officeDocument/2006/relationships/hyperlink" Target="consultantplus://offline/ref=7ED9845572F189A8B231F23C5E3ED4B58E034E81321FFF0B2BD5886E913A7009ACAFF6D30899972610937988E19CFD7BB4633BFEA0095DAFx64FH" TargetMode="External"/><Relationship Id="rId54" Type="http://schemas.openxmlformats.org/officeDocument/2006/relationships/hyperlink" Target="consultantplus://offline/ref=7ED9845572F189A8B231F23C5E3ED4B58C034B863119FF0B2BD5886E913A7009ACAFF6D30899962413937988E19CFD7BB4633BFEA0095DAFx64FH" TargetMode="External"/><Relationship Id="rId70" Type="http://schemas.openxmlformats.org/officeDocument/2006/relationships/hyperlink" Target="consultantplus://offline/ref=7ED9845572F189A8B231F23C5E3ED4B58E034E81321FFF0B2BD5886E913A7009ACAFF6D30899962313937988E19CFD7BB4633BFEA0095DAFx64FH" TargetMode="External"/><Relationship Id="rId75" Type="http://schemas.openxmlformats.org/officeDocument/2006/relationships/hyperlink" Target="consultantplus://offline/ref=7ED9845572F189A8B231F23C5E3ED4B58E084D82321AFF0B2BD5886E913A7009ACAFF6D30899962413937988E19CFD7BB4633BFEA0095DAFx64FH" TargetMode="External"/><Relationship Id="rId91" Type="http://schemas.openxmlformats.org/officeDocument/2006/relationships/hyperlink" Target="consultantplus://offline/ref=7ED9845572F189A8B231F23C5E3ED4B58E084986351CFF0B2BD5886E913A7009ACAFF6D30899942314937988E19CFD7BB4633BFEA0095DAFx64FH" TargetMode="External"/><Relationship Id="rId96" Type="http://schemas.openxmlformats.org/officeDocument/2006/relationships/hyperlink" Target="consultantplus://offline/ref=7ED9845572F189A8B231F23C5E3ED4B58E034E81321FFF0B2BD5886E913A7009ACAFF6D30899962C17937988E19CFD7BB4633BFEA0095DAFx64FH" TargetMode="External"/><Relationship Id="rId140" Type="http://schemas.openxmlformats.org/officeDocument/2006/relationships/hyperlink" Target="consultantplus://offline/ref=7ED9845572F189A8B231F23C5E3ED4B58E034E80321EFF0B2BD5886E913A7009ACAFF6D30899962313937988E19CFD7BB4633BFEA0095DAFx64FH" TargetMode="External"/><Relationship Id="rId145" Type="http://schemas.openxmlformats.org/officeDocument/2006/relationships/hyperlink" Target="consultantplus://offline/ref=7ED9845572F189A8B231F23C5E3ED4B58E034E80321EFF0B2BD5886E913A7009ACAFF6D30899962312937988E19CFD7BB4633BFEA0095DAFx64FH" TargetMode="External"/><Relationship Id="rId161" Type="http://schemas.openxmlformats.org/officeDocument/2006/relationships/hyperlink" Target="consultantplus://offline/ref=7ED9845572F189A8B231F23C5E3ED4B58E034E81321FFF0B2BD5886E913A7009ACAFF6D30899972310937988E19CFD7BB4633BFEA0095DAFx64FH" TargetMode="External"/><Relationship Id="rId166" Type="http://schemas.openxmlformats.org/officeDocument/2006/relationships/hyperlink" Target="consultantplus://offline/ref=7ED9845572F189A8B231F23C5E3ED4B58E034E81321FFF0B2BD5886E913A7009ACAFF6D30899972314937988E19CFD7BB4633BFEA0095DAFx64FH" TargetMode="External"/><Relationship Id="rId182" Type="http://schemas.openxmlformats.org/officeDocument/2006/relationships/hyperlink" Target="consultantplus://offline/ref=7ED9845572F189A8B231F23C5E3ED4B58E034E80321EFF0B2BD5886E913A7009ACAFF6D30899962D14937988E19CFD7BB4633BFEA0095DAFx64FH" TargetMode="External"/><Relationship Id="rId187" Type="http://schemas.openxmlformats.org/officeDocument/2006/relationships/hyperlink" Target="consultantplus://offline/ref=7ED9845572F189A8B231F23C5E3ED4B58E034E80321EFF0B2BD5886E913A7009ACAFF6D30899962C10937988E19CFD7BB4633BFEA0095DAFx64FH" TargetMode="External"/><Relationship Id="rId217" Type="http://schemas.openxmlformats.org/officeDocument/2006/relationships/hyperlink" Target="consultantplus://offline/ref=7ED9845572F189A8B231F23C5E3ED4B58E034E81321FFF0B2BD5886E913A7009ACAFF6D3089995251B937988E19CFD7BB4633BFEA0095DAFx64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9845572F189A8B231F23C5E3ED4B58E034E81321FFF0B2BD5886E913A7009ACAFF6D30899962516937988E19CFD7BB4633BFEA0095DAFx64FH" TargetMode="External"/><Relationship Id="rId212" Type="http://schemas.openxmlformats.org/officeDocument/2006/relationships/hyperlink" Target="consultantplus://offline/ref=7ED9845572F189A8B231F23C5E3ED4B58E034E80321EFF0B2BD5886E913A7009ACAFF6D30899972712937988E19CFD7BB4633BFEA0095DAFx64FH" TargetMode="External"/><Relationship Id="rId23" Type="http://schemas.openxmlformats.org/officeDocument/2006/relationships/hyperlink" Target="consultantplus://offline/ref=7ED9845572F189A8B231F23C5E3ED4B58E034E81321FFF0B2BD5886E913A7009ACAFF6D30899962715937988E19CFD7BB4633BFEA0095DAFx64FH" TargetMode="External"/><Relationship Id="rId28" Type="http://schemas.openxmlformats.org/officeDocument/2006/relationships/hyperlink" Target="consultantplus://offline/ref=7ED9845572F189A8B231F23C5E3ED4B58E034E81321FFF0B2BD5886E913A7009ACAFF6D3089996271B937988E19CFD7BB4633BFEA0095DAFx64FH" TargetMode="External"/><Relationship Id="rId49" Type="http://schemas.openxmlformats.org/officeDocument/2006/relationships/hyperlink" Target="consultantplus://offline/ref=7ED9845572F189A8B231F23C5E3ED4B589084B82341EFF0B2BD5886E913A7009ACAFF6D30899962515937988E19CFD7BB4633BFEA0095DAFx64FH" TargetMode="External"/><Relationship Id="rId114" Type="http://schemas.openxmlformats.org/officeDocument/2006/relationships/hyperlink" Target="consultantplus://offline/ref=7ED9845572F189A8B231F23C5E3ED4B58E034E80321EFF0B2BD5886E913A7009ACAFF6D3089996211B937988E19CFD7BB4633BFEA0095DAFx64FH" TargetMode="External"/><Relationship Id="rId119" Type="http://schemas.openxmlformats.org/officeDocument/2006/relationships/hyperlink" Target="consultantplus://offline/ref=7ED9845572F189A8B231F23C5E3ED4B58E034E81321FFF0B2BD5886E913A7009ACAFF6D30899972717937988E19CFD7BB4633BFEA0095DAFx64FH" TargetMode="External"/><Relationship Id="rId44" Type="http://schemas.openxmlformats.org/officeDocument/2006/relationships/hyperlink" Target="consultantplus://offline/ref=7ED9845572F189A8B231F23C5E3ED4B58E0A4E80381AFF0B2BD5886E913A7009ACAFF6D30899962514937988E19CFD7BB4633BFEA0095DAFx64FH" TargetMode="External"/><Relationship Id="rId60" Type="http://schemas.openxmlformats.org/officeDocument/2006/relationships/hyperlink" Target="consultantplus://offline/ref=7ED9845572F189A8B231F23C5E3ED4B58E034E81321FFF0B2BD5886E913A7009ACAFF6D3089996211B937988E19CFD7BB4633BFEA0095DAFx64FH" TargetMode="External"/><Relationship Id="rId65" Type="http://schemas.openxmlformats.org/officeDocument/2006/relationships/hyperlink" Target="consultantplus://offline/ref=7ED9845572F189A8B231F23C5E3ED4B58E034E80321EFF0B2BD5886E913A7009ACAFF6D30899962713937988E19CFD7BB4633BFEA0095DAFx64FH" TargetMode="External"/><Relationship Id="rId81" Type="http://schemas.openxmlformats.org/officeDocument/2006/relationships/hyperlink" Target="consultantplus://offline/ref=7ED9845572F189A8B231F23C5E3ED4B58E034E80321EFF0B2BD5886E913A7009ACAFF6D30899962716937988E19CFD7BB4633BFEA0095DAFx64FH" TargetMode="External"/><Relationship Id="rId86" Type="http://schemas.openxmlformats.org/officeDocument/2006/relationships/hyperlink" Target="consultantplus://offline/ref=7ED9845572F189A8B231F23C5E3ED4B58E034E80321EFF0B2BD5886E913A7009ACAFF6D3089996271B937988E19CFD7BB4633BFEA0095DAFx64FH" TargetMode="External"/><Relationship Id="rId130" Type="http://schemas.openxmlformats.org/officeDocument/2006/relationships/hyperlink" Target="consultantplus://offline/ref=7ED9845572F189A8B231F23C5E3ED4B58E034E80321EFF0B2BD5886E913A7009ACAFF6D30899962016937988E19CFD7BB4633BFEA0095DAFx64FH" TargetMode="External"/><Relationship Id="rId135" Type="http://schemas.openxmlformats.org/officeDocument/2006/relationships/hyperlink" Target="consultantplus://offline/ref=7ED9845572F189A8B231F23C5E3ED4B58E084986351CFF0B2BD5886E913A7009ACAFF6D3089995271B937988E19CFD7BB4633BFEA0095DAFx64FH" TargetMode="External"/><Relationship Id="rId151" Type="http://schemas.openxmlformats.org/officeDocument/2006/relationships/hyperlink" Target="consultantplus://offline/ref=7ED9845572F189A8B231F23C5E3ED4B58E034E81321FFF0B2BD5886E913A7009ACAFF6D3089997211A937988E19CFD7BB4633BFEA0095DAFx64FH" TargetMode="External"/><Relationship Id="rId156" Type="http://schemas.openxmlformats.org/officeDocument/2006/relationships/hyperlink" Target="consultantplus://offline/ref=7ED9845572F189A8B231F23C5E3ED4B58E034E81321FFF0B2BD5886E913A7009ACAFF6D30899972014937988E19CFD7BB4633BFEA0095DAFx64FH" TargetMode="External"/><Relationship Id="rId177" Type="http://schemas.openxmlformats.org/officeDocument/2006/relationships/hyperlink" Target="consultantplus://offline/ref=7ED9845572F189A8B231F23C5E3ED4B58E084D82321AFF0B2BD5886E913A7009ACAFF6D30899962416937988E19CFD7BB4633BFEA0095DAFx64FH" TargetMode="External"/><Relationship Id="rId198" Type="http://schemas.openxmlformats.org/officeDocument/2006/relationships/hyperlink" Target="consultantplus://offline/ref=7ED9845572F189A8B231F23C5E3ED4B58E034E80321EFF0B2BD5886E913A7009ACAFF6D30899972515937988E19CFD7BB4633BFEA0095DAFx64FH" TargetMode="External"/><Relationship Id="rId172" Type="http://schemas.openxmlformats.org/officeDocument/2006/relationships/hyperlink" Target="consultantplus://offline/ref=7ED9845572F189A8B231F23C5E3ED4B58E034E81321FFF0B2BD5886E913A7009ACAFF6D3089997221B937988E19CFD7BB4633BFEA0095DAFx64FH" TargetMode="External"/><Relationship Id="rId193" Type="http://schemas.openxmlformats.org/officeDocument/2006/relationships/hyperlink" Target="consultantplus://offline/ref=7ED9845572F189A8B231F23C5E3ED4B58E0D4686351EFF0B2BD5886E913A7009ACAFF6D30899972517937988E19CFD7BB4633BFEA0095DAFx64FH" TargetMode="External"/><Relationship Id="rId202" Type="http://schemas.openxmlformats.org/officeDocument/2006/relationships/hyperlink" Target="consultantplus://offline/ref=7ED9845572F189A8B231F23C5E3ED4B58E034E80321EFF0B2BD5886E913A7009ACAFF6D30899972410937988E19CFD7BB4633BFEA0095DAFx64FH" TargetMode="External"/><Relationship Id="rId207" Type="http://schemas.openxmlformats.org/officeDocument/2006/relationships/hyperlink" Target="consultantplus://offline/ref=7ED9845572F189A8B231F23C5E3ED4B58E0A4E80381AFF0B2BD5886E913A7009ACAFF6D30899962414937988E19CFD7BB4633BFEA0095DAFx64FH" TargetMode="External"/><Relationship Id="rId13" Type="http://schemas.openxmlformats.org/officeDocument/2006/relationships/hyperlink" Target="consultantplus://offline/ref=7ED9845572F189A8B231F23C5E3ED4B58E034E81321FFF0B2BD5886E913A7009ACAFF6D30899962411937988E19CFD7BB4633BFEA0095DAFx64FH" TargetMode="External"/><Relationship Id="rId18" Type="http://schemas.openxmlformats.org/officeDocument/2006/relationships/hyperlink" Target="consultantplus://offline/ref=7ED9845572F189A8B231F23C5E3ED4B58E034E81321FFF0B2BD5886E913A7009ACAFF6D3089996241B937988E19CFD7BB4633BFEA0095DAFx64FH" TargetMode="External"/><Relationship Id="rId39" Type="http://schemas.openxmlformats.org/officeDocument/2006/relationships/hyperlink" Target="consultantplus://offline/ref=7ED9845572F189A8B231F23C5E3ED4B58E034E81321FFF0B2BD5886E913A7009ACAFF6D30899962615937988E19CFD7BB4633BFEA0095DAFx64FH" TargetMode="External"/><Relationship Id="rId109" Type="http://schemas.openxmlformats.org/officeDocument/2006/relationships/hyperlink" Target="consultantplus://offline/ref=7ED9845572F189A8B231F23C5E3ED4B58E034E80321EFF0B2BD5886E913A7009ACAFF6D30899962116937988E19CFD7BB4633BFEA0095DAFx64FH" TargetMode="External"/><Relationship Id="rId34" Type="http://schemas.openxmlformats.org/officeDocument/2006/relationships/hyperlink" Target="consultantplus://offline/ref=7ED9845572F189A8B231F23C5E3ED4B58C034B863119FF0B2BD5886E913A7009ACAFF6D30899962413937988E19CFD7BB4633BFEA0095DAFx64FH" TargetMode="External"/><Relationship Id="rId50" Type="http://schemas.openxmlformats.org/officeDocument/2006/relationships/hyperlink" Target="consultantplus://offline/ref=7ED9845572F189A8B231F23C5E3ED4B58E034E81321FFF0B2BD5886E913A7009ACAFF6D30899962112937988E19CFD7BB4633BFEA0095DAFx64FH" TargetMode="External"/><Relationship Id="rId55" Type="http://schemas.openxmlformats.org/officeDocument/2006/relationships/hyperlink" Target="consultantplus://offline/ref=7ED9845572F189A8B231F23C5E3ED4B58E0D4686351EFF0B2BD5886E913A7009ACAFF6D30899972517937988E19CFD7BB4633BFEA0095DAFx64FH" TargetMode="External"/><Relationship Id="rId76" Type="http://schemas.openxmlformats.org/officeDocument/2006/relationships/hyperlink" Target="consultantplus://offline/ref=7ED9845572F189A8B231F23C5E3ED4B58E034E81321FFF0B2BD5886E913A7009ACAFF6D30899962314937988E19CFD7BB4633BFEA0095DAFx64FH" TargetMode="External"/><Relationship Id="rId97" Type="http://schemas.openxmlformats.org/officeDocument/2006/relationships/hyperlink" Target="consultantplus://offline/ref=7ED9845572F189A8B231F23C5E3ED4B58E034E81321FFF0B2BD5886E913A7009ACAFF6D30899962C16937988E19CFD7BB4633BFEA0095DAFx64FH" TargetMode="External"/><Relationship Id="rId104" Type="http://schemas.openxmlformats.org/officeDocument/2006/relationships/hyperlink" Target="consultantplus://offline/ref=7ED9845572F189A8B231F23C5E3ED4B58E034E81321FFF0B2BD5886E913A7009ACAFF6D30899972510937988E19CFD7BB4633BFEA0095DAFx64FH" TargetMode="External"/><Relationship Id="rId120" Type="http://schemas.openxmlformats.org/officeDocument/2006/relationships/hyperlink" Target="consultantplus://offline/ref=7ED9845572F189A8B231F23C5E3ED4B58E034E81321FFF0B2BD5886E913A7009ACAFF6D3089997271A937988E19CFD7BB4633BFEA0095DAFx64FH" TargetMode="External"/><Relationship Id="rId125" Type="http://schemas.openxmlformats.org/officeDocument/2006/relationships/hyperlink" Target="consultantplus://offline/ref=7ED9845572F189A8B231F23C5E3ED4B58E034E80321EFF0B2BD5886E913A7009ACAFF6D30899962012937988E19CFD7BB4633BFEA0095DAFx64FH" TargetMode="External"/><Relationship Id="rId141" Type="http://schemas.openxmlformats.org/officeDocument/2006/relationships/hyperlink" Target="consultantplus://offline/ref=7ED9845572F189A8B231F23C5E3ED4B58E034E81321FFF0B2BD5886E913A7009ACAFF6D30899972116937988E19CFD7BB4633BFEA0095DAFx64FH" TargetMode="External"/><Relationship Id="rId146" Type="http://schemas.openxmlformats.org/officeDocument/2006/relationships/hyperlink" Target="consultantplus://offline/ref=7ED9845572F189A8B231F23C5E3ED4B58E034E81321FFF0B2BD5886E913A7009ACAFF6D30899972114937988E19CFD7BB4633BFEA0095DAFx64FH" TargetMode="External"/><Relationship Id="rId167" Type="http://schemas.openxmlformats.org/officeDocument/2006/relationships/hyperlink" Target="consultantplus://offline/ref=7ED9845572F189A8B231F23C5E3ED4B58E034E81321FFF0B2BD5886E913A7009ACAFF6D30899972213937988E19CFD7BB4633BFEA0095DAFx64FH" TargetMode="External"/><Relationship Id="rId188" Type="http://schemas.openxmlformats.org/officeDocument/2006/relationships/hyperlink" Target="consultantplus://offline/ref=7ED9845572F189A8B231F23C5E3ED4B58E034E80321EFF0B2BD5886E913A7009ACAFF6D30899962C16937988E19CFD7BB4633BFEA0095DAFx64FH" TargetMode="External"/><Relationship Id="rId7" Type="http://schemas.openxmlformats.org/officeDocument/2006/relationships/hyperlink" Target="consultantplus://offline/ref=7ED9845572F189A8B231F23C5E3ED4B58E0D4686351EFF0B2BD5886E913A7009ACAFF6D30899972511937988E19CFD7BB4633BFEA0095DAFx64FH" TargetMode="External"/><Relationship Id="rId71" Type="http://schemas.openxmlformats.org/officeDocument/2006/relationships/hyperlink" Target="consultantplus://offline/ref=7ED9845572F189A8B231F23C5E3ED4B58E034E81321FFF0B2BD5886E913A7009ACAFF6D30899962311937988E19CFD7BB4633BFEA0095DAFx64FH" TargetMode="External"/><Relationship Id="rId92" Type="http://schemas.openxmlformats.org/officeDocument/2006/relationships/hyperlink" Target="consultantplus://offline/ref=7ED9845572F189A8B231F23C5E3ED4B58E034E81321FFF0B2BD5886E913A7009ACAFF6D30899962D1A937988E19CFD7BB4633BFEA0095DAFx64FH" TargetMode="External"/><Relationship Id="rId162" Type="http://schemas.openxmlformats.org/officeDocument/2006/relationships/hyperlink" Target="consultantplus://offline/ref=7ED9845572F189A8B231F23C5E3ED4B58E034E80321EFF0B2BD5886E913A7009ACAFF6D30899962314937988E19CFD7BB4633BFEA0095DAFx64FH" TargetMode="External"/><Relationship Id="rId183" Type="http://schemas.openxmlformats.org/officeDocument/2006/relationships/hyperlink" Target="consultantplus://offline/ref=7ED9845572F189A8B231F23C5E3ED4B58E0847853112FF0B2BD5886E913A7009ACAFF6D3089996251B937988E19CFD7BB4633BFEA0095DAFx64FH" TargetMode="External"/><Relationship Id="rId213" Type="http://schemas.openxmlformats.org/officeDocument/2006/relationships/hyperlink" Target="consultantplus://offline/ref=7ED9845572F189A8B231F23C5E3ED4B58E034E80321EFF0B2BD5886E913A7009ACAFF6D30899972710937988E19CFD7BB4633BFEA0095DAFx64FH" TargetMode="External"/><Relationship Id="rId218" Type="http://schemas.openxmlformats.org/officeDocument/2006/relationships/hyperlink" Target="consultantplus://offline/ref=7ED9845572F189A8B231F23C5E3ED4B58E034E81321FFF0B2BD5886E913A7009ACAFF6D3089995251A937988E19CFD7BB4633BFEA0095DAFx64F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ED9845572F189A8B231F23C5E3ED4B58E0D4686351EFF0B2BD5886E913A7009ACAFF6D30899972510937988E19CFD7BB4633BFEA0095DAFx64FH" TargetMode="External"/><Relationship Id="rId24" Type="http://schemas.openxmlformats.org/officeDocument/2006/relationships/hyperlink" Target="consultantplus://offline/ref=7ED9845572F189A8B231F23C5E3ED4B58E034E80321EFF0B2BD5886E913A7009ACAFF6D30899962416937988E19CFD7BB4633BFEA0095DAFx64FH" TargetMode="External"/><Relationship Id="rId40" Type="http://schemas.openxmlformats.org/officeDocument/2006/relationships/hyperlink" Target="consultantplus://offline/ref=7ED9845572F189A8B231F23C5E3ED4B58E034E81321FFF0B2BD5886E913A7009ACAFF6D30899962614937988E19CFD7BB4633BFEA0095DAFx64FH" TargetMode="External"/><Relationship Id="rId45" Type="http://schemas.openxmlformats.org/officeDocument/2006/relationships/hyperlink" Target="consultantplus://offline/ref=7ED9845572F189A8B231F23C5E3ED4B58E034E81321FFF0B2BD5886E913A7009ACAFF6D3089996261A937988E19CFD7BB4633BFEA0095DAFx64FH" TargetMode="External"/><Relationship Id="rId66" Type="http://schemas.openxmlformats.org/officeDocument/2006/relationships/hyperlink" Target="consultantplus://offline/ref=7ED9845572F189A8B231F23C5E3ED4B58E034E81321FFF0B2BD5886E913A7009ACAFF6D30899962015937988E19CFD7BB4633BFEA0095DAFx64FH" TargetMode="External"/><Relationship Id="rId87" Type="http://schemas.openxmlformats.org/officeDocument/2006/relationships/hyperlink" Target="consultantplus://offline/ref=7ED9845572F189A8B231F23C5E3ED4B58E034E80321EFF0B2BD5886E913A7009ACAFF6D3089996271A937988E19CFD7BB4633BFEA0095DAFx64FH" TargetMode="External"/><Relationship Id="rId110" Type="http://schemas.openxmlformats.org/officeDocument/2006/relationships/hyperlink" Target="consultantplus://offline/ref=7ED9845572F189A8B231F23C5E3ED4B58E034E80321EFF0B2BD5886E913A7009ACAFF6D30899962115937988E19CFD7BB4633BFEA0095DAFx64FH" TargetMode="External"/><Relationship Id="rId115" Type="http://schemas.openxmlformats.org/officeDocument/2006/relationships/hyperlink" Target="consultantplus://offline/ref=7ED9845572F189A8B231F23C5E3ED4B58E034E81321FFF0B2BD5886E913A7009ACAFF6D3089997241A937988E19CFD7BB4633BFEA0095DAFx64FH" TargetMode="External"/><Relationship Id="rId131" Type="http://schemas.openxmlformats.org/officeDocument/2006/relationships/hyperlink" Target="consultantplus://offline/ref=7ED9845572F189A8B231F23C5E3ED4B58E034E80321EFF0B2BD5886E913A7009ACAFF6D30899962015937988E19CFD7BB4633BFEA0095DAFx64FH" TargetMode="External"/><Relationship Id="rId136" Type="http://schemas.openxmlformats.org/officeDocument/2006/relationships/hyperlink" Target="consultantplus://offline/ref=7ED9845572F189A8B231F23C5E3ED4B58E034E81321FFF0B2BD5886E913A7009ACAFF6D30899972112937988E19CFD7BB4633BFEA0095DAFx64FH" TargetMode="External"/><Relationship Id="rId157" Type="http://schemas.openxmlformats.org/officeDocument/2006/relationships/hyperlink" Target="consultantplus://offline/ref=7ED9845572F189A8B231F23C5E3ED4B58E034E81321FFF0B2BD5886E913A7009ACAFF6D3089997201A937988E19CFD7BB4633BFEA0095DAFx64FH" TargetMode="External"/><Relationship Id="rId178" Type="http://schemas.openxmlformats.org/officeDocument/2006/relationships/hyperlink" Target="consultantplus://offline/ref=7ED9845572F189A8B231F23C5E3ED4B58E034E80321EFF0B2BD5886E913A7009ACAFF6D3089996221B937988E19CFD7BB4633BFEA0095DAFx64FH" TargetMode="External"/><Relationship Id="rId61" Type="http://schemas.openxmlformats.org/officeDocument/2006/relationships/hyperlink" Target="consultantplus://offline/ref=7ED9845572F189A8B231F23C5E3ED4B58E034E81321FFF0B2BD5886E913A7009ACAFF6D3089996211A937988E19CFD7BB4633BFEA0095DAFx64FH" TargetMode="External"/><Relationship Id="rId82" Type="http://schemas.openxmlformats.org/officeDocument/2006/relationships/hyperlink" Target="consultantplus://offline/ref=7ED9845572F189A8B231F23C5E3ED4B58E034E81321FFF0B2BD5886E913A7009ACAFF6D30899962210937988E19CFD7BB4633BFEA0095DAFx64FH" TargetMode="External"/><Relationship Id="rId152" Type="http://schemas.openxmlformats.org/officeDocument/2006/relationships/hyperlink" Target="consultantplus://offline/ref=7ED9845572F189A8B231F23C5E3ED4B58E034E80321EFF0B2BD5886E913A7009ACAFF6D30899962317937988E19CFD7BB4633BFEA0095DAFx64FH" TargetMode="External"/><Relationship Id="rId173" Type="http://schemas.openxmlformats.org/officeDocument/2006/relationships/hyperlink" Target="consultantplus://offline/ref=7ED9845572F189A8B231F23C5E3ED4B589084B85321AFF0B2BD5886E913A7009BEAFAEDF089888251A862FD9A7xC4BH" TargetMode="External"/><Relationship Id="rId194" Type="http://schemas.openxmlformats.org/officeDocument/2006/relationships/hyperlink" Target="consultantplus://offline/ref=7ED9845572F189A8B231F23C5E3ED4B58E034E80321EFF0B2BD5886E913A7009ACAFF6D30899972512937988E19CFD7BB4633BFEA0095DAFx64FH" TargetMode="External"/><Relationship Id="rId199" Type="http://schemas.openxmlformats.org/officeDocument/2006/relationships/hyperlink" Target="consultantplus://offline/ref=7ED9845572F189A8B231F23C5E3ED4B58E034E80321EFF0B2BD5886E913A7009ACAFF6D3089997251A937988E19CFD7BB4633BFEA0095DAFx64FH" TargetMode="External"/><Relationship Id="rId203" Type="http://schemas.openxmlformats.org/officeDocument/2006/relationships/hyperlink" Target="consultantplus://offline/ref=7ED9845572F189A8B231F23C5E3ED4B58E034E80321EFF0B2BD5886E913A7009ACAFF6D30899972417937988E19CFD7BB4633BFEA0095DAFx64FH" TargetMode="External"/><Relationship Id="rId208" Type="http://schemas.openxmlformats.org/officeDocument/2006/relationships/hyperlink" Target="consultantplus://offline/ref=7ED9845572F189A8B231F23C5E3ED4B58E034E80321EFF0B2BD5886E913A7009ACAFF6D30899972415937988E19CFD7BB4633BFEA0095DAFx64FH" TargetMode="External"/><Relationship Id="rId19" Type="http://schemas.openxmlformats.org/officeDocument/2006/relationships/hyperlink" Target="consultantplus://offline/ref=7ED9845572F189A8B231F23C5E3ED4B58E034E80321EFF0B2BD5886E913A7009ACAFF6D30899962410937988E19CFD7BB4633BFEA0095DAFx64FH" TargetMode="External"/><Relationship Id="rId14" Type="http://schemas.openxmlformats.org/officeDocument/2006/relationships/hyperlink" Target="consultantplus://offline/ref=7ED9845572F189A8B231F23C5E3ED4B58E034E81321FFF0B2BD5886E913A7009ACAFF6D30899962410937988E19CFD7BB4633BFEA0095DAFx64FH" TargetMode="External"/><Relationship Id="rId30" Type="http://schemas.openxmlformats.org/officeDocument/2006/relationships/hyperlink" Target="consultantplus://offline/ref=7ED9845572F189A8B231F23C5E3ED4B58E034E80321EFF0B2BD5886E913A7009ACAFF6D30899962415937988E19CFD7BB4633BFEA0095DAFx64FH" TargetMode="External"/><Relationship Id="rId35" Type="http://schemas.openxmlformats.org/officeDocument/2006/relationships/hyperlink" Target="consultantplus://offline/ref=7ED9845572F189A8B231F23C5E3ED4B58E0E4A873718FF0B2BD5886E913A7009ACAFF6D30899962410937988E19CFD7BB4633BFEA0095DAFx64FH" TargetMode="External"/><Relationship Id="rId56" Type="http://schemas.openxmlformats.org/officeDocument/2006/relationships/hyperlink" Target="consultantplus://offline/ref=7ED9845572F189A8B231F23C5E3ED4B58E034E81321FFF0B2BD5886E913A7009ACAFF6D30899962116937988E19CFD7BB4633BFEA0095DAFx64FH" TargetMode="External"/><Relationship Id="rId77" Type="http://schemas.openxmlformats.org/officeDocument/2006/relationships/hyperlink" Target="consultantplus://offline/ref=7ED9845572F189A8B231F23C5E3ED4B58E034E81321FFF0B2BD5886E913A7009ACAFF6D3089996231B937988E19CFD7BB4633BFEA0095DAFx64FH" TargetMode="External"/><Relationship Id="rId100" Type="http://schemas.openxmlformats.org/officeDocument/2006/relationships/hyperlink" Target="consultantplus://offline/ref=7ED9845572F189A8B231F23C5E3ED4B58E034E81321FFF0B2BD5886E913A7009ACAFF6D30899962C14937988E19CFD7BB4633BFEA0095DAFx64FH" TargetMode="External"/><Relationship Id="rId105" Type="http://schemas.openxmlformats.org/officeDocument/2006/relationships/hyperlink" Target="consultantplus://offline/ref=7ED9845572F189A8B231F23C5E3ED4B58E0D4686351EFF0B2BD5886E913A7009ACAFF6D30899972517937988E19CFD7BB4633BFEA0095DAFx64FH" TargetMode="External"/><Relationship Id="rId126" Type="http://schemas.openxmlformats.org/officeDocument/2006/relationships/hyperlink" Target="consultantplus://offline/ref=7ED9845572F189A8B231F23C5E3ED4B58E034E81321FFF0B2BD5886E913A7009ACAFF6D30899972612937988E19CFD7BB4633BFEA0095DAFx64FH" TargetMode="External"/><Relationship Id="rId147" Type="http://schemas.openxmlformats.org/officeDocument/2006/relationships/hyperlink" Target="consultantplus://offline/ref=7ED9845572F189A8B231F23C5E3ED4B589084B82341EFF0B2BD5886E913A7009ACAFF6D30899962410937988E19CFD7BB4633BFEA0095DAFx64FH" TargetMode="External"/><Relationship Id="rId168" Type="http://schemas.openxmlformats.org/officeDocument/2006/relationships/hyperlink" Target="consultantplus://offline/ref=7ED9845572F189A8B231F23C5E3ED4B58E034E81321FFF0B2BD5886E913A7009ACAFF6D30899972212937988E19CFD7BB4633BFEA0095DAFx64FH" TargetMode="External"/><Relationship Id="rId8" Type="http://schemas.openxmlformats.org/officeDocument/2006/relationships/hyperlink" Target="consultantplus://offline/ref=7ED9845572F189A8B231F23C5E3ED4B58E084D82321AFF0B2BD5886E913A7009ACAFF6D30899962516937988E19CFD7BB4633BFEA0095DAFx64FH" TargetMode="External"/><Relationship Id="rId51" Type="http://schemas.openxmlformats.org/officeDocument/2006/relationships/hyperlink" Target="consultantplus://offline/ref=7ED9845572F189A8B231F23C5E3ED4B58E034E81321FFF0B2BD5886E913A7009ACAFF6D30899962110937988E19CFD7BB4633BFEA0095DAFx64FH" TargetMode="External"/><Relationship Id="rId72" Type="http://schemas.openxmlformats.org/officeDocument/2006/relationships/hyperlink" Target="consultantplus://offline/ref=7ED9845572F189A8B231F23C5E3ED4B58E034E80321EFF0B2BD5886E913A7009ACAFF6D30899962710937988E19CFD7BB4633BFEA0095DAFx64FH" TargetMode="External"/><Relationship Id="rId93" Type="http://schemas.openxmlformats.org/officeDocument/2006/relationships/hyperlink" Target="consultantplus://offline/ref=7ED9845572F189A8B231F23C5E3ED4B58E034E80321EFF0B2BD5886E913A7009ACAFF6D30899962614937988E19CFD7BB4633BFEA0095DAFx64FH" TargetMode="External"/><Relationship Id="rId98" Type="http://schemas.openxmlformats.org/officeDocument/2006/relationships/hyperlink" Target="consultantplus://offline/ref=7ED9845572F189A8B231F23C5E3ED4B58E034E81321FFF0B2BD5886E913A7009ACAFF6D30899962C15937988E19CFD7BB4633BFEA0095DAFx64FH" TargetMode="External"/><Relationship Id="rId121" Type="http://schemas.openxmlformats.org/officeDocument/2006/relationships/hyperlink" Target="consultantplus://offline/ref=7ED9845572F189A8B231F23C5E3ED4B58E034E81321FFF0B2BD5886E913A7009ACAFF6D30899972613937988E19CFD7BB4633BFEA0095DAFx64FH" TargetMode="External"/><Relationship Id="rId142" Type="http://schemas.openxmlformats.org/officeDocument/2006/relationships/hyperlink" Target="consultantplus://offline/ref=7ED9845572F189A8B231F23C5E3ED4B58E0D4686351EFF0B2BD5886E913A7009ACAFF6D30899972517937988E19CFD7BB4633BFEA0095DAFx64FH" TargetMode="External"/><Relationship Id="rId163" Type="http://schemas.openxmlformats.org/officeDocument/2006/relationships/hyperlink" Target="consultantplus://offline/ref=7ED9845572F189A8B231F23C5E3ED4B58E034E81321FFF0B2BD5886E913A7009ACAFF6D30899972316937988E19CFD7BB4633BFEA0095DAFx64FH" TargetMode="External"/><Relationship Id="rId184" Type="http://schemas.openxmlformats.org/officeDocument/2006/relationships/hyperlink" Target="consultantplus://offline/ref=7ED9845572F189A8B231F23C5E3ED4B58E034E80321EFF0B2BD5886E913A7009ACAFF6D30899962C13937988E19CFD7BB4633BFEA0095DAFx64FH" TargetMode="External"/><Relationship Id="rId189" Type="http://schemas.openxmlformats.org/officeDocument/2006/relationships/hyperlink" Target="consultantplus://offline/ref=7ED9845572F189A8B231F23C5E3ED4B58E034E80321EFF0B2BD5886E913A7009ACAFF6D30899962C15937988E19CFD7BB4633BFEA0095DAFx64FH" TargetMode="External"/><Relationship Id="rId219" Type="http://schemas.openxmlformats.org/officeDocument/2006/relationships/hyperlink" Target="consultantplus://offline/ref=7ED9845572F189A8B231F23C5E3ED4B58E034E81321FFF0B2BD5886E913A7009ACAFF6D30899952413937988E19CFD7BB4633BFEA0095DAFx64F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ED9845572F189A8B231F23C5E3ED4B58E034E80321EFF0B2BD5886E913A7009ACAFF6D30899972716937988E19CFD7BB4633BFEA0095DAFx64FH" TargetMode="External"/><Relationship Id="rId25" Type="http://schemas.openxmlformats.org/officeDocument/2006/relationships/hyperlink" Target="consultantplus://offline/ref=7ED9845572F189A8B231F23C5E3ED4B589084E8A361FFF0B2BD5886E913A7009BEAFAEDF089888251A862FD9A7xC4BH" TargetMode="External"/><Relationship Id="rId46" Type="http://schemas.openxmlformats.org/officeDocument/2006/relationships/hyperlink" Target="consultantplus://offline/ref=7ED9845572F189A8B231F23C5E3ED4B58E0D4686351EFF0B2BD5886E913A7009ACAFF6D30899972517937988E19CFD7BB4633BFEA0095DAFx64FH" TargetMode="External"/><Relationship Id="rId67" Type="http://schemas.openxmlformats.org/officeDocument/2006/relationships/hyperlink" Target="consultantplus://offline/ref=7ED9845572F189A8B231F23C5E3ED4B58E034E81321FFF0B2BD5886E913A7009ACAFF6D30899962014937988E19CFD7BB4633BFEA0095DAFx64FH" TargetMode="External"/><Relationship Id="rId116" Type="http://schemas.openxmlformats.org/officeDocument/2006/relationships/hyperlink" Target="consultantplus://offline/ref=7ED9845572F189A8B231F23C5E3ED4B58E034E81321FFF0B2BD5886E913A7009ACAFF6D30899972711937988E19CFD7BB4633BFEA0095DAFx64FH" TargetMode="External"/><Relationship Id="rId137" Type="http://schemas.openxmlformats.org/officeDocument/2006/relationships/hyperlink" Target="consultantplus://offline/ref=7ED9845572F189A8B231F23C5E3ED4B58E034E80321EFF0B2BD5886E913A7009ACAFF6D3089996201A937988E19CFD7BB4633BFEA0095DAFx64FH" TargetMode="External"/><Relationship Id="rId158" Type="http://schemas.openxmlformats.org/officeDocument/2006/relationships/hyperlink" Target="consultantplus://offline/ref=7ED9845572F189A8B231F23C5E3ED4B58E084986351CFF0B2BD5886E913A7009ACAFF6D3089995241B937988E19CFD7BB4633BFEA0095DAFx64FH" TargetMode="External"/><Relationship Id="rId20" Type="http://schemas.openxmlformats.org/officeDocument/2006/relationships/hyperlink" Target="consultantplus://offline/ref=7ED9845572F189A8B231F23C5E3ED4B58E034E80321EFF0B2BD5886E913A7009ACAFF6D30899962417937988E19CFD7BB4633BFEA0095DAFx64FH" TargetMode="External"/><Relationship Id="rId41" Type="http://schemas.openxmlformats.org/officeDocument/2006/relationships/hyperlink" Target="consultantplus://offline/ref=7ED9845572F189A8B231F23C5E3ED4B58E034E81321FFF0B2BD5886E913A7009ACAFF6D3089996261B937988E19CFD7BB4633BFEA0095DAFx64FH" TargetMode="External"/><Relationship Id="rId62" Type="http://schemas.openxmlformats.org/officeDocument/2006/relationships/hyperlink" Target="consultantplus://offline/ref=7ED9845572F189A8B231F23C5E3ED4B58E034E81321FFF0B2BD5886E913A7009ACAFF6D30899962011937988E19CFD7BB4633BFEA0095DAFx64FH" TargetMode="External"/><Relationship Id="rId83" Type="http://schemas.openxmlformats.org/officeDocument/2006/relationships/hyperlink" Target="consultantplus://offline/ref=7ED9845572F189A8B231F23C5E3ED4B58E0D4686351EFF0B2BD5886E913A7009ACAFF6D30899972517937988E19CFD7BB4633BFEA0095DAFx64FH" TargetMode="External"/><Relationship Id="rId88" Type="http://schemas.openxmlformats.org/officeDocument/2006/relationships/hyperlink" Target="consultantplus://offline/ref=7ED9845572F189A8B231F23C5E3ED4B58E034E80321EFF0B2BD5886E913A7009ACAFF6D30899962613937988E19CFD7BB4633BFEA0095DAFx64FH" TargetMode="External"/><Relationship Id="rId111" Type="http://schemas.openxmlformats.org/officeDocument/2006/relationships/hyperlink" Target="consultantplus://offline/ref=7ED9845572F189A8B231F23C5E3ED4B58E034E81321FFF0B2BD5886E913A7009ACAFF6D30899972411937988E19CFD7BB4633BFEA0095DAFx64FH" TargetMode="External"/><Relationship Id="rId132" Type="http://schemas.openxmlformats.org/officeDocument/2006/relationships/hyperlink" Target="consultantplus://offline/ref=7ED9845572F189A8B231F23C5E3ED4B58E034E81321FFF0B2BD5886E913A7009ACAFF6D30899972615937988E19CFD7BB4633BFEA0095DAFx64FH" TargetMode="External"/><Relationship Id="rId153" Type="http://schemas.openxmlformats.org/officeDocument/2006/relationships/hyperlink" Target="consultantplus://offline/ref=7ED9845572F189A8B231F23C5E3ED4B58E034E80321EFF0B2BD5886E913A7009ACAFF6D30899962317937988E19CFD7BB4633BFEA0095DAFx64FH" TargetMode="External"/><Relationship Id="rId174" Type="http://schemas.openxmlformats.org/officeDocument/2006/relationships/hyperlink" Target="consultantplus://offline/ref=7ED9845572F189A8B231F23C5E3ED4B58E034E80321EFF0B2BD5886E913A7009ACAFF6D30899962217937988E19CFD7BB4633BFEA0095DAFx64FH" TargetMode="External"/><Relationship Id="rId179" Type="http://schemas.openxmlformats.org/officeDocument/2006/relationships/hyperlink" Target="consultantplus://offline/ref=7ED9845572F189A8B231F23C5E3ED4B58E0D4686351EFF0B2BD5886E913A7009ACAFF6D30899972517937988E19CFD7BB4633BFEA0095DAFx64FH" TargetMode="External"/><Relationship Id="rId195" Type="http://schemas.openxmlformats.org/officeDocument/2006/relationships/hyperlink" Target="consultantplus://offline/ref=7ED9845572F189A8B231F23C5E3ED4B58E0D4686351EFF0B2BD5886E913A7009ACAFF6D30899972517937988E19CFD7BB4633BFEA0095DAFx64FH" TargetMode="External"/><Relationship Id="rId209" Type="http://schemas.openxmlformats.org/officeDocument/2006/relationships/hyperlink" Target="consultantplus://offline/ref=7ED9845572F189A8B231F23C5E3ED4B58E034E80321EFF0B2BD5886E913A7009ACAFF6D3089997241B937988E19CFD7BB4633BFEA0095DAFx64FH" TargetMode="External"/><Relationship Id="rId190" Type="http://schemas.openxmlformats.org/officeDocument/2006/relationships/hyperlink" Target="consultantplus://offline/ref=7ED9845572F189A8B231F23C5E3ED4B58E034E80321EFF0B2BD5886E913A7009ACAFF6D30899962C1B937988E19CFD7BB4633BFEA0095DAFx64FH" TargetMode="External"/><Relationship Id="rId204" Type="http://schemas.openxmlformats.org/officeDocument/2006/relationships/hyperlink" Target="consultantplus://offline/ref=7ED9845572F189A8B231F23C5E3ED4B58E0D4686351EFF0B2BD5886E913A7009ACAFF6D30899972517937988E19CFD7BB4633BFEA0095DAFx64FH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=7ED9845572F189A8B231F23C5E3ED4B58E034E81321FFF0B2BD5886E913A7009ACAFF6D30899962416937988E19CFD7BB4633BFEA0095DAFx64FH" TargetMode="External"/><Relationship Id="rId36" Type="http://schemas.openxmlformats.org/officeDocument/2006/relationships/hyperlink" Target="consultantplus://offline/ref=7ED9845572F189A8B231F23C5E3ED4B58E034E81321FFF0B2BD5886E913A7009ACAFF6D30899962611937988E19CFD7BB4633BFEA0095DAFx64FH" TargetMode="External"/><Relationship Id="rId57" Type="http://schemas.openxmlformats.org/officeDocument/2006/relationships/hyperlink" Target="consultantplus://offline/ref=7ED9845572F189A8B231F23C5E3ED4B58E084986351CFF0B2BD5886E913A7009ACAFF6D30899962413937988E19CFD7BB4633BFEA0095DAFx64FH" TargetMode="External"/><Relationship Id="rId106" Type="http://schemas.openxmlformats.org/officeDocument/2006/relationships/hyperlink" Target="consultantplus://offline/ref=7ED9845572F189A8B231F23C5E3ED4B58E034E80321EFF0B2BD5886E913A7009ACAFF6D30899962112937988E19CFD7BB4633BFEA0095DAFx64FH" TargetMode="External"/><Relationship Id="rId127" Type="http://schemas.openxmlformats.org/officeDocument/2006/relationships/hyperlink" Target="consultantplus://offline/ref=7ED9845572F189A8B231F23C5E3ED4B58E0D4686351EFF0B2BD5886E913A7009ACAFF6D30899972517937988E19CFD7BB4633BFEA0095DAFx64FH" TargetMode="External"/><Relationship Id="rId10" Type="http://schemas.openxmlformats.org/officeDocument/2006/relationships/hyperlink" Target="consultantplus://offline/ref=7ED9845572F189A8B231F23C5E3ED4B589084B82341EFF0B2BD5886E913A7009ACAFF6D30899962515937988E19CFD7BB4633BFEA0095DAFx64FH" TargetMode="External"/><Relationship Id="rId31" Type="http://schemas.openxmlformats.org/officeDocument/2006/relationships/hyperlink" Target="consultantplus://offline/ref=7ED9845572F189A8B231F23C5E3ED4B58E034E81321FFF0B2BD5886E913A7009ACAFF6D3089996271A937988E19CFD7BB4633BFEA0095DAFx64FH" TargetMode="External"/><Relationship Id="rId52" Type="http://schemas.openxmlformats.org/officeDocument/2006/relationships/hyperlink" Target="consultantplus://offline/ref=7ED9845572F189A8B231F23C5E3ED4B58E034E80321EFF0B2BD5886E913A7009ACAFF6D3089996241B937988E19CFD7BB4633BFEA0095DAFx64FH" TargetMode="External"/><Relationship Id="rId73" Type="http://schemas.openxmlformats.org/officeDocument/2006/relationships/hyperlink" Target="consultantplus://offline/ref=7ED9845572F189A8B231F23C5E3ED4B58E034E81321FFF0B2BD5886E913A7009ACAFF6D30899962317937988E19CFD7BB4633BFEA0095DAFx64FH" TargetMode="External"/><Relationship Id="rId78" Type="http://schemas.openxmlformats.org/officeDocument/2006/relationships/hyperlink" Target="consultantplus://offline/ref=7ED9845572F189A8B231F23C5E3ED4B58E034E81321FFF0B2BD5886E913A7009ACAFF6D3089996231B937988E19CFD7BB4633BFEA0095DAFx64FH" TargetMode="External"/><Relationship Id="rId94" Type="http://schemas.openxmlformats.org/officeDocument/2006/relationships/hyperlink" Target="consultantplus://offline/ref=7ED9845572F189A8B231F23C5E3ED4B58E034E81321FFF0B2BD5886E913A7009ACAFF6D30899962C12937988E19CFD7BB4633BFEA0095DAFx64FH" TargetMode="External"/><Relationship Id="rId99" Type="http://schemas.openxmlformats.org/officeDocument/2006/relationships/hyperlink" Target="consultantplus://offline/ref=7ED9845572F189A8B231F23C5E3ED4B58E0847853112FF0B2BD5886E913A7009ACAFF6D30899962514937988E19CFD7BB4633BFEA0095DAFx64FH" TargetMode="External"/><Relationship Id="rId101" Type="http://schemas.openxmlformats.org/officeDocument/2006/relationships/hyperlink" Target="consultantplus://offline/ref=7ED9845572F189A8B231F23C5E3ED4B58E034E80321EFF0B2BD5886E913A7009ACAFF6D30899962113937988E19CFD7BB4633BFEA0095DAFx64FH" TargetMode="External"/><Relationship Id="rId122" Type="http://schemas.openxmlformats.org/officeDocument/2006/relationships/hyperlink" Target="consultantplus://offline/ref=7ED9845572F189A8B231F23C5E3ED4B58E034E80321EFF0B2BD5886E913A7009ACAFF6D30899962013937988E19CFD7BB4633BFEA0095DAFx64FH" TargetMode="External"/><Relationship Id="rId143" Type="http://schemas.openxmlformats.org/officeDocument/2006/relationships/hyperlink" Target="consultantplus://offline/ref=7ED9845572F189A8B231F23C5E3ED4B58E034E80321EFF0B2BD5886E913A7009ACAFF6D30899962312937988E19CFD7BB4633BFEA0095DAFx64FH" TargetMode="External"/><Relationship Id="rId148" Type="http://schemas.openxmlformats.org/officeDocument/2006/relationships/hyperlink" Target="consultantplus://offline/ref=7ED9845572F189A8B231F23C5E3ED4B589084B82341EFF0B2BD5886E913A7009ACAFF6D30899962515937988E19CFD7BB4633BFEA0095DAFx64FH" TargetMode="External"/><Relationship Id="rId164" Type="http://schemas.openxmlformats.org/officeDocument/2006/relationships/hyperlink" Target="consultantplus://offline/ref=7ED9845572F189A8B231F23C5E3ED4B58E034E81321FFF0B2BD5886E913A7009ACAFF6D30899972315937988E19CFD7BB4633BFEA0095DAFx64FH" TargetMode="External"/><Relationship Id="rId169" Type="http://schemas.openxmlformats.org/officeDocument/2006/relationships/hyperlink" Target="consultantplus://offline/ref=7ED9845572F189A8B231F23C5E3ED4B58E034E81321FFF0B2BD5886E913A7009ACAFF6D30899972211937988E19CFD7BB4633BFEA0095DAFx64FH" TargetMode="External"/><Relationship Id="rId185" Type="http://schemas.openxmlformats.org/officeDocument/2006/relationships/hyperlink" Target="consultantplus://offline/ref=7ED9845572F189A8B231F23C5E3ED4B58E034E80321EFF0B2BD5886E913A7009ACAFF6D30899962C12937988E19CFD7BB4633BFEA0095DAFx64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D9845572F189A8B231F23C5E3ED4B58E034E80321EFF0B2BD5886E913A7009ACAFF6D30899962516937988E19CFD7BB4633BFEA0095DAFx64FH" TargetMode="External"/><Relationship Id="rId180" Type="http://schemas.openxmlformats.org/officeDocument/2006/relationships/hyperlink" Target="consultantplus://offline/ref=7ED9845572F189A8B231F23C5E3ED4B58E034E80321EFF0B2BD5886E913A7009ACAFF6D30899962D13937988E19CFD7BB4633BFEA0095DAFx64FH" TargetMode="External"/><Relationship Id="rId210" Type="http://schemas.openxmlformats.org/officeDocument/2006/relationships/hyperlink" Target="consultantplus://offline/ref=7ED9845572F189A8B231F23C5E3ED4B58E034E80321EFF0B2BD5886E913A7009ACAFF6D3089997241B937988E19CFD7BB4633BFEA0095DAFx64FH" TargetMode="External"/><Relationship Id="rId215" Type="http://schemas.openxmlformats.org/officeDocument/2006/relationships/hyperlink" Target="consultantplus://offline/ref=7ED9845572F189A8B231F23C5E3ED4B58E034E81321FFF0B2BD5886E913A7009ACAFF6D30899952517937988E19CFD7BB4633BFEA0095DAFx64FH" TargetMode="External"/><Relationship Id="rId26" Type="http://schemas.openxmlformats.org/officeDocument/2006/relationships/hyperlink" Target="consultantplus://offline/ref=7ED9845572F189A8B231F23C5E3ED4B589084E8A361FFF0B2BD5886E913A7009ACAFF6D30A9A9D7142DC78D4A5C8EE7BBC6339F7BCx049H" TargetMode="External"/><Relationship Id="rId47" Type="http://schemas.openxmlformats.org/officeDocument/2006/relationships/hyperlink" Target="consultantplus://offline/ref=7ED9845572F189A8B231F23C5E3ED4B58E084D82321AFF0B2BD5886E913A7009ACAFF6D30899962516937988E19CFD7BB4633BFEA0095DAFx64FH" TargetMode="External"/><Relationship Id="rId68" Type="http://schemas.openxmlformats.org/officeDocument/2006/relationships/hyperlink" Target="consultantplus://offline/ref=7ED9845572F189A8B231F23C5E3ED4B58E034E80321EFF0B2BD5886E913A7009ACAFF6D30899962712937988E19CFD7BB4633BFEA0095DAFx64FH" TargetMode="External"/><Relationship Id="rId89" Type="http://schemas.openxmlformats.org/officeDocument/2006/relationships/hyperlink" Target="consultantplus://offline/ref=7ED9845572F189A8B231F23C5E3ED4B58E034E81321FFF0B2BD5886E913A7009ACAFF6D30899962214937988E19CFD7BB4633BFEA0095DAFx64FH" TargetMode="External"/><Relationship Id="rId112" Type="http://schemas.openxmlformats.org/officeDocument/2006/relationships/hyperlink" Target="consultantplus://offline/ref=7ED9845572F189A8B231F23C5E3ED4B58E034E81321FFF0B2BD5886E913A7009ACAFF6D30899972415937988E19CFD7BB4633BFEA0095DAFx64FH" TargetMode="External"/><Relationship Id="rId133" Type="http://schemas.openxmlformats.org/officeDocument/2006/relationships/hyperlink" Target="consultantplus://offline/ref=7ED9845572F189A8B231F23C5E3ED4B58E034E81321FFF0B2BD5886E913A7009ACAFF6D3089997261B937988E19CFD7BB4633BFEA0095DAFx64FH" TargetMode="External"/><Relationship Id="rId154" Type="http://schemas.openxmlformats.org/officeDocument/2006/relationships/hyperlink" Target="consultantplus://offline/ref=7ED9845572F189A8B231F23C5E3ED4B58E034E80321EFF0B2BD5886E913A7009ACAFF6D30899962316937988E19CFD7BB4633BFEA0095DAFx64FH" TargetMode="External"/><Relationship Id="rId175" Type="http://schemas.openxmlformats.org/officeDocument/2006/relationships/hyperlink" Target="consultantplus://offline/ref=7ED9845572F189A8B231F23C5E3ED4B58E034E80321EFF0B2BD5886E913A7009ACAFF6D30899962215937988E19CFD7BB4633BFEA0095DAFx64FH" TargetMode="External"/><Relationship Id="rId196" Type="http://schemas.openxmlformats.org/officeDocument/2006/relationships/hyperlink" Target="consultantplus://offline/ref=7ED9845572F189A8B231F23C5E3ED4B58E034E80321EFF0B2BD5886E913A7009ACAFF6D30899972517937988E19CFD7BB4633BFEA0095DAFx64FH" TargetMode="External"/><Relationship Id="rId200" Type="http://schemas.openxmlformats.org/officeDocument/2006/relationships/hyperlink" Target="consultantplus://offline/ref=7ED9845572F189A8B231F23C5E3ED4B58E034E80321EFF0B2BD5886E913A7009ACAFF6D30899972413937988E19CFD7BB4633BFEA0095DAFx64FH" TargetMode="External"/><Relationship Id="rId16" Type="http://schemas.openxmlformats.org/officeDocument/2006/relationships/hyperlink" Target="consultantplus://offline/ref=7ED9845572F189A8B231F23C5E3ED4B58E034E81321FFF0B2BD5886E913A7009ACAFF6D30899962415937988E19CFD7BB4633BFEA0095DAFx64FH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7ED9845572F189A8B231F23C5E3ED4B58E034E81321FFF0B2BD5886E913A7009ACAFF6D30899962610937988E19CFD7BB4633BFEA0095DAFx64FH" TargetMode="External"/><Relationship Id="rId58" Type="http://schemas.openxmlformats.org/officeDocument/2006/relationships/hyperlink" Target="consultantplus://offline/ref=7ED9845572F189A8B231F23C5E3ED4B58E034E81321FFF0B2BD5886E913A7009ACAFF6D3089996211B937988E19CFD7BB4633BFEA0095DAFx64FH" TargetMode="External"/><Relationship Id="rId79" Type="http://schemas.openxmlformats.org/officeDocument/2006/relationships/hyperlink" Target="consultantplus://offline/ref=7ED9845572F189A8B231F23C5E3ED4B58E034E81321FFF0B2BD5886E913A7009ACAFF6D3089996231A937988E19CFD7BB4633BFEA0095DAFx64FH" TargetMode="External"/><Relationship Id="rId102" Type="http://schemas.openxmlformats.org/officeDocument/2006/relationships/hyperlink" Target="consultantplus://offline/ref=7ED9845572F189A8B231F23C5E3ED4B58E034E81321FFF0B2BD5886E913A7009ACAFF6D30899972513937988E19CFD7BB4633BFEA0095DAFx64FH" TargetMode="External"/><Relationship Id="rId123" Type="http://schemas.openxmlformats.org/officeDocument/2006/relationships/hyperlink" Target="consultantplus://offline/ref=7ED9845572F189A8B231F23C5E3ED4B58E034E81321FFF0B2BD5886E913A7009ACAFF6D30899972612937988E19CFD7BB4633BFEA0095DAFx64FH" TargetMode="External"/><Relationship Id="rId144" Type="http://schemas.openxmlformats.org/officeDocument/2006/relationships/hyperlink" Target="consultantplus://offline/ref=7ED9845572F189A8B231F23C5E3ED4B58E0D4686351EFF0B2BD5886E913A7009ACAFF6D30899972517937988E19CFD7BB4633BFEA0095DAFx64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21917</Words>
  <Characters>124928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2022-09-01T07:56:00Z</dcterms:created>
  <dcterms:modified xsi:type="dcterms:W3CDTF">2022-09-01T07:56:00Z</dcterms:modified>
</cp:coreProperties>
</file>