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FABE0" w14:textId="561D989C" w:rsidR="00413D69" w:rsidRPr="00F26802" w:rsidRDefault="00413D69" w:rsidP="00F26802">
      <w:pPr>
        <w:widowControl w:val="0"/>
        <w:autoSpaceDE w:val="0"/>
        <w:autoSpaceDN w:val="0"/>
        <w:jc w:val="center"/>
        <w:rPr>
          <w:rFonts w:ascii="PT Astra Serif" w:hAnsi="PT Astra Serif" w:cs="PT Astra Serif"/>
          <w:b/>
          <w:sz w:val="28"/>
          <w:szCs w:val="28"/>
        </w:rPr>
      </w:pPr>
      <w:r w:rsidRPr="00F26802">
        <w:rPr>
          <w:rFonts w:ascii="PT Astra Serif" w:hAnsi="PT Astra Serif" w:cs="PT Astra Serif"/>
          <w:b/>
          <w:sz w:val="28"/>
          <w:szCs w:val="28"/>
        </w:rPr>
        <w:t xml:space="preserve">Информация об исполнении мероприятий областной </w:t>
      </w:r>
      <w:bookmarkStart w:id="0" w:name="_GoBack"/>
      <w:bookmarkEnd w:id="0"/>
      <w:r w:rsidRPr="00F26802">
        <w:rPr>
          <w:rFonts w:ascii="PT Astra Serif" w:hAnsi="PT Astra Serif" w:cs="PT Astra Serif"/>
          <w:b/>
          <w:sz w:val="28"/>
          <w:szCs w:val="28"/>
        </w:rPr>
        <w:t>программы</w:t>
      </w:r>
    </w:p>
    <w:p w14:paraId="09F185DF" w14:textId="16CDF994" w:rsidR="00413D69" w:rsidRDefault="00413D69" w:rsidP="00F26802">
      <w:pPr>
        <w:widowControl w:val="0"/>
        <w:autoSpaceDE w:val="0"/>
        <w:autoSpaceDN w:val="0"/>
        <w:jc w:val="center"/>
        <w:rPr>
          <w:rFonts w:ascii="PT Astra Serif" w:hAnsi="PT Astra Serif" w:cs="PT Astra Serif"/>
          <w:b/>
          <w:sz w:val="28"/>
          <w:szCs w:val="28"/>
        </w:rPr>
      </w:pPr>
      <w:r w:rsidRPr="00B81DE1">
        <w:rPr>
          <w:rFonts w:ascii="PT Astra Serif" w:hAnsi="PT Astra Serif" w:cs="PT Astra Serif"/>
          <w:b/>
          <w:sz w:val="28"/>
          <w:szCs w:val="28"/>
        </w:rPr>
        <w:t>«Противодействие коррупции в Ульяновской области» за</w:t>
      </w:r>
      <w:r w:rsidR="00E352BF" w:rsidRPr="00B81DE1">
        <w:rPr>
          <w:rFonts w:ascii="PT Astra Serif" w:hAnsi="PT Astra Serif" w:cs="PT Astra Serif"/>
          <w:b/>
          <w:sz w:val="28"/>
          <w:szCs w:val="28"/>
        </w:rPr>
        <w:t xml:space="preserve"> </w:t>
      </w:r>
      <w:r w:rsidR="000C628A" w:rsidRPr="00B81DE1">
        <w:rPr>
          <w:rFonts w:ascii="PT Astra Serif" w:hAnsi="PT Astra Serif" w:cs="PT Astra Serif"/>
          <w:b/>
          <w:sz w:val="28"/>
          <w:szCs w:val="28"/>
        </w:rPr>
        <w:t>12</w:t>
      </w:r>
      <w:r w:rsidR="00E352BF" w:rsidRPr="00B81DE1">
        <w:rPr>
          <w:rFonts w:ascii="PT Astra Serif" w:hAnsi="PT Astra Serif" w:cs="PT Astra Serif"/>
          <w:b/>
          <w:sz w:val="28"/>
          <w:szCs w:val="28"/>
        </w:rPr>
        <w:t xml:space="preserve"> месяцев </w:t>
      </w:r>
      <w:r w:rsidRPr="00B81DE1">
        <w:rPr>
          <w:rFonts w:ascii="PT Astra Serif" w:hAnsi="PT Astra Serif" w:cs="PT Astra Serif"/>
          <w:b/>
          <w:sz w:val="28"/>
          <w:szCs w:val="28"/>
        </w:rPr>
        <w:t>2022 года</w:t>
      </w:r>
    </w:p>
    <w:p w14:paraId="3B196426" w14:textId="77777777" w:rsidR="00D500EE" w:rsidRPr="00F26802" w:rsidRDefault="00D500EE" w:rsidP="00F26802">
      <w:pPr>
        <w:widowControl w:val="0"/>
        <w:autoSpaceDE w:val="0"/>
        <w:autoSpaceDN w:val="0"/>
        <w:jc w:val="center"/>
        <w:rPr>
          <w:rFonts w:ascii="PT Astra Serif" w:hAnsi="PT Astra Serif" w:cs="PT Astra Serif"/>
          <w:b/>
          <w:sz w:val="28"/>
          <w:szCs w:val="28"/>
        </w:rPr>
      </w:pPr>
    </w:p>
    <w:p w14:paraId="7E4ED649" w14:textId="77777777" w:rsidR="00413D69" w:rsidRPr="00F26802" w:rsidRDefault="00413D69" w:rsidP="00342126">
      <w:pPr>
        <w:widowControl w:val="0"/>
        <w:autoSpaceDE w:val="0"/>
        <w:autoSpaceDN w:val="0"/>
        <w:jc w:val="center"/>
        <w:rPr>
          <w:rFonts w:ascii="PT Astra Serif" w:hAnsi="PT Astra Serif" w:cs="PT Astra Serif"/>
          <w:b/>
          <w:sz w:val="28"/>
          <w:szCs w:val="28"/>
        </w:rPr>
      </w:pPr>
    </w:p>
    <w:tbl>
      <w:tblPr>
        <w:tblStyle w:val="a9"/>
        <w:tblW w:w="15315" w:type="dxa"/>
        <w:jc w:val="center"/>
        <w:tblBorders>
          <w:bottom w:val="none" w:sz="0" w:space="0" w:color="auto"/>
        </w:tblBorders>
        <w:tblLook w:val="04A0" w:firstRow="1" w:lastRow="0" w:firstColumn="1" w:lastColumn="0" w:noHBand="0" w:noVBand="1"/>
      </w:tblPr>
      <w:tblGrid>
        <w:gridCol w:w="857"/>
        <w:gridCol w:w="6347"/>
        <w:gridCol w:w="8111"/>
      </w:tblGrid>
      <w:tr w:rsidR="00BF4004" w:rsidRPr="00A92B55" w14:paraId="0C67ED68" w14:textId="77777777" w:rsidTr="0084142D">
        <w:trPr>
          <w:trHeight w:val="558"/>
          <w:jc w:val="center"/>
        </w:trPr>
        <w:tc>
          <w:tcPr>
            <w:tcW w:w="857" w:type="dxa"/>
            <w:vAlign w:val="center"/>
          </w:tcPr>
          <w:p w14:paraId="241158B9" w14:textId="4D72E19C" w:rsidR="00BF4004" w:rsidRPr="00A92B55" w:rsidRDefault="00BF4004" w:rsidP="00B7426A">
            <w:pPr>
              <w:spacing w:after="1" w:line="259" w:lineRule="auto"/>
              <w:jc w:val="center"/>
              <w:rPr>
                <w:rFonts w:ascii="PT Astra Serif" w:eastAsiaTheme="minorHAnsi" w:hAnsi="PT Astra Serif" w:cstheme="minorBidi"/>
                <w:sz w:val="22"/>
                <w:szCs w:val="22"/>
                <w:lang w:eastAsia="en-US"/>
              </w:rPr>
            </w:pPr>
            <w:r w:rsidRPr="00A92B55">
              <w:rPr>
                <w:rFonts w:ascii="PT Astra Serif" w:eastAsiaTheme="minorHAnsi" w:hAnsi="PT Astra Serif" w:cstheme="minorBidi"/>
                <w:sz w:val="22"/>
                <w:szCs w:val="22"/>
                <w:lang w:eastAsia="en-US"/>
              </w:rPr>
              <w:t>№</w:t>
            </w:r>
          </w:p>
          <w:p w14:paraId="0C5EA2F4" w14:textId="7CB6AA5E" w:rsidR="00BF4004" w:rsidRPr="00A92B55" w:rsidRDefault="00BF4004" w:rsidP="00B7426A">
            <w:pPr>
              <w:spacing w:after="1" w:line="259" w:lineRule="auto"/>
              <w:jc w:val="center"/>
              <w:rPr>
                <w:rFonts w:ascii="PT Astra Serif" w:eastAsiaTheme="minorHAnsi" w:hAnsi="PT Astra Serif" w:cstheme="minorBidi"/>
                <w:sz w:val="22"/>
                <w:szCs w:val="22"/>
                <w:lang w:eastAsia="en-US"/>
              </w:rPr>
            </w:pPr>
            <w:r w:rsidRPr="00A92B55">
              <w:rPr>
                <w:rFonts w:ascii="PT Astra Serif" w:eastAsiaTheme="minorHAnsi" w:hAnsi="PT Astra Serif" w:cstheme="minorBidi"/>
                <w:sz w:val="22"/>
                <w:szCs w:val="22"/>
                <w:lang w:eastAsia="en-US"/>
              </w:rPr>
              <w:t>п</w:t>
            </w:r>
            <w:r w:rsidRPr="00A92B55">
              <w:rPr>
                <w:rFonts w:ascii="PT Astra Serif" w:eastAsiaTheme="minorHAnsi" w:hAnsi="PT Astra Serif" w:cstheme="minorBidi"/>
                <w:sz w:val="22"/>
                <w:szCs w:val="22"/>
                <w:lang w:val="en-US" w:eastAsia="en-US"/>
              </w:rPr>
              <w:t>/</w:t>
            </w:r>
            <w:r w:rsidRPr="00A92B55">
              <w:rPr>
                <w:rFonts w:ascii="PT Astra Serif" w:eastAsiaTheme="minorHAnsi" w:hAnsi="PT Astra Serif" w:cstheme="minorBidi"/>
                <w:sz w:val="22"/>
                <w:szCs w:val="22"/>
                <w:lang w:eastAsia="en-US"/>
              </w:rPr>
              <w:t>п</w:t>
            </w:r>
          </w:p>
        </w:tc>
        <w:tc>
          <w:tcPr>
            <w:tcW w:w="6347" w:type="dxa"/>
            <w:vAlign w:val="center"/>
          </w:tcPr>
          <w:p w14:paraId="59FEC60E" w14:textId="77777777" w:rsidR="00BF4004" w:rsidRPr="00A92B55" w:rsidRDefault="00BF4004" w:rsidP="00B7426A">
            <w:pPr>
              <w:spacing w:after="1" w:line="0" w:lineRule="atLeast"/>
              <w:jc w:val="center"/>
              <w:rPr>
                <w:rFonts w:ascii="PT Astra Serif" w:eastAsiaTheme="minorHAnsi" w:hAnsi="PT Astra Serif" w:cstheme="minorBidi"/>
                <w:sz w:val="22"/>
                <w:szCs w:val="22"/>
                <w:lang w:eastAsia="en-US"/>
              </w:rPr>
            </w:pPr>
            <w:r w:rsidRPr="00A92B55">
              <w:rPr>
                <w:rFonts w:ascii="PT Astra Serif" w:eastAsiaTheme="minorHAnsi" w:hAnsi="PT Astra Serif" w:cstheme="minorBidi"/>
                <w:sz w:val="22"/>
                <w:szCs w:val="22"/>
                <w:lang w:eastAsia="en-US"/>
              </w:rPr>
              <w:t>Наименование мероприятия</w:t>
            </w:r>
          </w:p>
          <w:p w14:paraId="259E15CD" w14:textId="65389265" w:rsidR="00BF4004" w:rsidRPr="00A92B55" w:rsidRDefault="00BF4004" w:rsidP="00B7426A">
            <w:pPr>
              <w:spacing w:after="1" w:line="259" w:lineRule="auto"/>
              <w:jc w:val="center"/>
              <w:rPr>
                <w:rFonts w:ascii="PT Astra Serif" w:eastAsiaTheme="minorHAnsi" w:hAnsi="PT Astra Serif" w:cstheme="minorBidi"/>
                <w:sz w:val="22"/>
                <w:szCs w:val="22"/>
                <w:lang w:eastAsia="en-US"/>
              </w:rPr>
            </w:pPr>
          </w:p>
        </w:tc>
        <w:tc>
          <w:tcPr>
            <w:tcW w:w="8111" w:type="dxa"/>
            <w:vAlign w:val="center"/>
          </w:tcPr>
          <w:p w14:paraId="00530809" w14:textId="546FBB18" w:rsidR="00BF4004" w:rsidRPr="00A92B55" w:rsidRDefault="00BF4004" w:rsidP="00BF4004">
            <w:pPr>
              <w:spacing w:after="1" w:line="0" w:lineRule="atLeast"/>
              <w:jc w:val="center"/>
              <w:rPr>
                <w:rFonts w:ascii="PT Astra Serif" w:eastAsiaTheme="minorHAnsi" w:hAnsi="PT Astra Serif" w:cstheme="minorBidi"/>
                <w:sz w:val="22"/>
                <w:szCs w:val="22"/>
                <w:lang w:eastAsia="en-US"/>
              </w:rPr>
            </w:pPr>
            <w:r w:rsidRPr="00A92B55">
              <w:rPr>
                <w:rFonts w:ascii="PT Astra Serif" w:eastAsiaTheme="minorHAnsi" w:hAnsi="PT Astra Serif" w:cstheme="minorBidi"/>
                <w:sz w:val="22"/>
                <w:szCs w:val="22"/>
                <w:lang w:eastAsia="en-US"/>
              </w:rPr>
              <w:t>Исполнители</w:t>
            </w:r>
            <w:r>
              <w:rPr>
                <w:rFonts w:ascii="PT Astra Serif" w:eastAsiaTheme="minorHAnsi" w:hAnsi="PT Astra Serif" w:cstheme="minorBidi"/>
                <w:sz w:val="22"/>
                <w:szCs w:val="22"/>
                <w:lang w:eastAsia="en-US"/>
              </w:rPr>
              <w:t xml:space="preserve"> </w:t>
            </w:r>
            <w:r w:rsidR="00D500EE">
              <w:rPr>
                <w:rFonts w:ascii="PT Astra Serif" w:eastAsiaTheme="minorHAnsi" w:hAnsi="PT Astra Serif" w:cstheme="minorBidi"/>
                <w:sz w:val="22"/>
                <w:szCs w:val="22"/>
                <w:lang w:eastAsia="en-US"/>
              </w:rPr>
              <w:t>мероприятий</w:t>
            </w:r>
          </w:p>
        </w:tc>
      </w:tr>
    </w:tbl>
    <w:p w14:paraId="339C51BD" w14:textId="77777777" w:rsidR="00342126" w:rsidRPr="00B7426A" w:rsidRDefault="00342126" w:rsidP="005C1E84">
      <w:pPr>
        <w:spacing w:line="14" w:lineRule="auto"/>
        <w:rPr>
          <w:rFonts w:ascii="PT Astra Serif" w:hAnsi="PT Astra Serif"/>
          <w:sz w:val="2"/>
          <w:szCs w:val="2"/>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61"/>
        <w:gridCol w:w="6345"/>
        <w:gridCol w:w="8114"/>
      </w:tblGrid>
      <w:tr w:rsidR="00BF4004" w:rsidRPr="00A92B55" w14:paraId="64418977" w14:textId="77777777" w:rsidTr="0084142D">
        <w:trPr>
          <w:tblHeader/>
          <w:jc w:val="center"/>
        </w:trPr>
        <w:tc>
          <w:tcPr>
            <w:tcW w:w="861" w:type="dxa"/>
            <w:vAlign w:val="center"/>
          </w:tcPr>
          <w:p w14:paraId="518FB72F" w14:textId="77777777" w:rsidR="00BF4004" w:rsidRPr="00A92B55" w:rsidRDefault="00BF4004" w:rsidP="00342126">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w:t>
            </w:r>
          </w:p>
        </w:tc>
        <w:tc>
          <w:tcPr>
            <w:tcW w:w="6345" w:type="dxa"/>
            <w:vAlign w:val="center"/>
          </w:tcPr>
          <w:p w14:paraId="11735534" w14:textId="77777777" w:rsidR="00BF4004" w:rsidRPr="00A92B55" w:rsidRDefault="00BF4004" w:rsidP="00D500EE">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w:t>
            </w:r>
          </w:p>
        </w:tc>
        <w:tc>
          <w:tcPr>
            <w:tcW w:w="8114" w:type="dxa"/>
            <w:vAlign w:val="center"/>
          </w:tcPr>
          <w:p w14:paraId="2A003016" w14:textId="606B059E" w:rsidR="00BF4004" w:rsidRPr="00A92B55" w:rsidRDefault="00BF4004" w:rsidP="00D500EE">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w:t>
            </w:r>
          </w:p>
        </w:tc>
      </w:tr>
      <w:tr w:rsidR="00342126" w:rsidRPr="00A92B55" w14:paraId="587A3227" w14:textId="77777777" w:rsidTr="00B7426A">
        <w:trPr>
          <w:jc w:val="center"/>
        </w:trPr>
        <w:tc>
          <w:tcPr>
            <w:tcW w:w="15320" w:type="dxa"/>
            <w:gridSpan w:val="3"/>
          </w:tcPr>
          <w:p w14:paraId="33AC77F5" w14:textId="74C76A4F" w:rsidR="00A421F2" w:rsidRPr="00A92B55" w:rsidRDefault="00A421F2" w:rsidP="00342126">
            <w:pPr>
              <w:widowControl w:val="0"/>
              <w:autoSpaceDE w:val="0"/>
              <w:autoSpaceDN w:val="0"/>
              <w:jc w:val="center"/>
              <w:rPr>
                <w:rFonts w:ascii="PT Astra Serif" w:hAnsi="PT Astra Serif" w:cs="PT Astra Serif"/>
                <w:sz w:val="22"/>
                <w:szCs w:val="20"/>
              </w:rPr>
            </w:pPr>
            <w:bookmarkStart w:id="1" w:name="_Hlk100657862"/>
            <w:r w:rsidRPr="00A92B55">
              <w:rPr>
                <w:rFonts w:ascii="PT Astra Serif" w:hAnsi="PT Astra Serif" w:cs="PT Astra Serif"/>
                <w:sz w:val="22"/>
                <w:szCs w:val="20"/>
              </w:rPr>
              <w:t>Обеспечивающая цель 1.</w:t>
            </w:r>
          </w:p>
          <w:p w14:paraId="41439364" w14:textId="4B45F3D7" w:rsidR="00342126" w:rsidRPr="00A92B55" w:rsidRDefault="0090510C" w:rsidP="00A421F2">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 xml:space="preserve">Реализация мер по повышению эффективности антикоррупционной экспертизы нормативных правовых актов и проектов нормативных правовых актов, </w:t>
            </w:r>
            <w:r w:rsidR="001F675A" w:rsidRPr="00A92B55">
              <w:rPr>
                <w:rFonts w:ascii="PT Astra Serif" w:hAnsi="PT Astra Serif" w:cs="PT Astra Serif"/>
                <w:sz w:val="22"/>
                <w:szCs w:val="20"/>
              </w:rPr>
              <w:br/>
            </w:r>
            <w:r w:rsidRPr="00A92B55">
              <w:rPr>
                <w:rFonts w:ascii="PT Astra Serif" w:hAnsi="PT Astra Serif" w:cs="PT Astra Serif"/>
                <w:sz w:val="22"/>
                <w:szCs w:val="20"/>
              </w:rPr>
              <w:t>с</w:t>
            </w:r>
            <w:r w:rsidR="00A421F2" w:rsidRPr="00A92B55">
              <w:rPr>
                <w:rFonts w:ascii="PT Astra Serif" w:hAnsi="PT Astra Serif" w:cs="PT Astra Serif"/>
                <w:sz w:val="22"/>
                <w:szCs w:val="20"/>
              </w:rPr>
              <w:t xml:space="preserve">овершенствование </w:t>
            </w:r>
            <w:r w:rsidR="00C7109A" w:rsidRPr="00A92B55">
              <w:rPr>
                <w:rFonts w:ascii="PT Astra Serif" w:hAnsi="PT Astra Serif" w:cs="PT Astra Serif"/>
                <w:sz w:val="22"/>
                <w:szCs w:val="20"/>
              </w:rPr>
              <w:t xml:space="preserve">нормативных правовых актов в области противодействия коррупции </w:t>
            </w:r>
          </w:p>
        </w:tc>
      </w:tr>
      <w:tr w:rsidR="00A421F2" w:rsidRPr="00A92B55" w14:paraId="62B0830B" w14:textId="77777777" w:rsidTr="00B7426A">
        <w:trPr>
          <w:jc w:val="center"/>
        </w:trPr>
        <w:tc>
          <w:tcPr>
            <w:tcW w:w="15320" w:type="dxa"/>
            <w:gridSpan w:val="3"/>
          </w:tcPr>
          <w:p w14:paraId="766D85BC" w14:textId="766031DD" w:rsidR="00A421F2" w:rsidRPr="00A92B55" w:rsidRDefault="00387097" w:rsidP="00342126">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Задача 1.1.</w:t>
            </w:r>
            <w:r w:rsidR="00C7109A" w:rsidRPr="00A92B55">
              <w:rPr>
                <w:rFonts w:ascii="PT Astra Serif" w:hAnsi="PT Astra Serif" w:cs="PT Astra Serif"/>
                <w:sz w:val="22"/>
                <w:szCs w:val="20"/>
              </w:rPr>
              <w:t xml:space="preserve"> </w:t>
            </w:r>
            <w:r w:rsidR="009C64EA" w:rsidRPr="00A92B55">
              <w:rPr>
                <w:rFonts w:ascii="PT Astra Serif" w:hAnsi="PT Astra Serif" w:cs="PT Astra Serif"/>
                <w:sz w:val="22"/>
                <w:szCs w:val="20"/>
              </w:rPr>
              <w:t>Снижение уровня коррупциогенности</w:t>
            </w:r>
            <w:r w:rsidR="00A421F2" w:rsidRPr="00A92B55">
              <w:rPr>
                <w:rFonts w:ascii="PT Astra Serif" w:hAnsi="PT Astra Serif" w:cs="PT Astra Serif"/>
                <w:sz w:val="22"/>
                <w:szCs w:val="20"/>
              </w:rPr>
              <w:t xml:space="preserve"> нормативных правовых актов </w:t>
            </w:r>
            <w:r w:rsidR="009C64EA" w:rsidRPr="00A92B55">
              <w:rPr>
                <w:rFonts w:ascii="PT Astra Serif" w:hAnsi="PT Astra Serif" w:cs="PT Astra Serif"/>
                <w:sz w:val="22"/>
                <w:szCs w:val="20"/>
              </w:rPr>
              <w:t xml:space="preserve">и муниципальных нормативных правовых актов </w:t>
            </w:r>
            <w:r w:rsidR="00A421F2" w:rsidRPr="00A92B55">
              <w:rPr>
                <w:rFonts w:ascii="PT Astra Serif" w:hAnsi="PT Astra Serif" w:cs="PT Astra Serif"/>
                <w:sz w:val="22"/>
                <w:szCs w:val="20"/>
              </w:rPr>
              <w:t xml:space="preserve">и </w:t>
            </w:r>
            <w:r w:rsidR="009C64EA" w:rsidRPr="00A92B55">
              <w:rPr>
                <w:rFonts w:ascii="PT Astra Serif" w:hAnsi="PT Astra Serif" w:cs="PT Astra Serif"/>
                <w:sz w:val="22"/>
                <w:szCs w:val="20"/>
              </w:rPr>
              <w:t xml:space="preserve">их </w:t>
            </w:r>
            <w:r w:rsidR="00A421F2" w:rsidRPr="00A92B55">
              <w:rPr>
                <w:rFonts w:ascii="PT Astra Serif" w:hAnsi="PT Astra Serif" w:cs="PT Astra Serif"/>
                <w:sz w:val="22"/>
                <w:szCs w:val="20"/>
              </w:rPr>
              <w:t xml:space="preserve">проектов </w:t>
            </w:r>
          </w:p>
        </w:tc>
      </w:tr>
      <w:tr w:rsidR="00BF4004" w:rsidRPr="00A92B55" w14:paraId="2D398DA2" w14:textId="77777777" w:rsidTr="00B7426A">
        <w:trPr>
          <w:jc w:val="center"/>
        </w:trPr>
        <w:tc>
          <w:tcPr>
            <w:tcW w:w="15320" w:type="dxa"/>
            <w:gridSpan w:val="3"/>
          </w:tcPr>
          <w:p w14:paraId="3D4222B0" w14:textId="77777777" w:rsidR="00BF4004" w:rsidRPr="00A92B55" w:rsidRDefault="00BF4004" w:rsidP="00342126">
            <w:pPr>
              <w:widowControl w:val="0"/>
              <w:autoSpaceDE w:val="0"/>
              <w:autoSpaceDN w:val="0"/>
              <w:jc w:val="center"/>
              <w:rPr>
                <w:rFonts w:ascii="PT Astra Serif" w:hAnsi="PT Astra Serif" w:cs="PT Astra Serif"/>
                <w:sz w:val="22"/>
                <w:szCs w:val="20"/>
              </w:rPr>
            </w:pPr>
          </w:p>
        </w:tc>
      </w:tr>
      <w:bookmarkEnd w:id="1"/>
      <w:tr w:rsidR="00BF4004" w:rsidRPr="00A92B55" w14:paraId="01F2ADBF" w14:textId="77777777" w:rsidTr="0084142D">
        <w:trPr>
          <w:jc w:val="center"/>
        </w:trPr>
        <w:tc>
          <w:tcPr>
            <w:tcW w:w="861" w:type="dxa"/>
          </w:tcPr>
          <w:p w14:paraId="3315A809" w14:textId="005BD903" w:rsidR="00BF4004" w:rsidRPr="00A92B55" w:rsidRDefault="00BF4004" w:rsidP="00342126">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1.1.2.</w:t>
            </w:r>
          </w:p>
        </w:tc>
        <w:tc>
          <w:tcPr>
            <w:tcW w:w="6345" w:type="dxa"/>
          </w:tcPr>
          <w:p w14:paraId="60DC2467" w14:textId="558361CA" w:rsidR="00BF4004" w:rsidRPr="00A92B55" w:rsidRDefault="00BF4004" w:rsidP="00177A20">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нормативных правовых актов Ульяновской области</w:t>
            </w:r>
          </w:p>
        </w:tc>
        <w:tc>
          <w:tcPr>
            <w:tcW w:w="8114" w:type="dxa"/>
          </w:tcPr>
          <w:p w14:paraId="327D9C01" w14:textId="6EB49C7D" w:rsidR="00F93A78" w:rsidRPr="00F93A78" w:rsidRDefault="00F93A78" w:rsidP="00F93A78">
            <w:pPr>
              <w:jc w:val="both"/>
              <w:rPr>
                <w:rFonts w:ascii="PT Astra Serif" w:hAnsi="PT Astra Serif"/>
                <w:sz w:val="22"/>
                <w:szCs w:val="22"/>
              </w:rPr>
            </w:pPr>
            <w:r w:rsidRPr="00F93A78">
              <w:rPr>
                <w:rFonts w:ascii="PT Astra Serif" w:hAnsi="PT Astra Serif"/>
                <w:sz w:val="22"/>
                <w:szCs w:val="22"/>
              </w:rPr>
              <w:t xml:space="preserve">В отчетном периоде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размещено </w:t>
            </w:r>
            <w:r w:rsidR="006A4FDF">
              <w:rPr>
                <w:rFonts w:ascii="PT Astra Serif" w:hAnsi="PT Astra Serif"/>
                <w:sz w:val="22"/>
                <w:szCs w:val="22"/>
              </w:rPr>
              <w:t>2</w:t>
            </w:r>
            <w:r w:rsidRPr="00F93A78">
              <w:rPr>
                <w:rFonts w:ascii="PT Astra Serif" w:hAnsi="PT Astra Serif"/>
                <w:sz w:val="22"/>
                <w:szCs w:val="22"/>
              </w:rPr>
              <w:t>1 проект нормативных правовых актов:</w:t>
            </w:r>
          </w:p>
          <w:p w14:paraId="17D6B2F3" w14:textId="77777777" w:rsidR="00F93A78" w:rsidRPr="00F93A78" w:rsidRDefault="00F93A78" w:rsidP="00F93A78">
            <w:pPr>
              <w:jc w:val="both"/>
              <w:rPr>
                <w:rFonts w:ascii="PT Astra Serif" w:hAnsi="PT Astra Serif"/>
                <w:sz w:val="22"/>
                <w:szCs w:val="22"/>
              </w:rPr>
            </w:pPr>
          </w:p>
          <w:p w14:paraId="229BCCED" w14:textId="77777777"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Правительства Ульяновской области «О внесении изменения в постановление Правительства Ульяновской области от 09.06.2017 № 289-П»;</w:t>
            </w:r>
          </w:p>
          <w:p w14:paraId="4E115FDC" w14:textId="77777777"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Правительства Ульяновской области «О внесении изменений в Положение об Агентстве государственных закупок Ульяновской области»;</w:t>
            </w:r>
          </w:p>
          <w:p w14:paraId="0B976ADE" w14:textId="77777777"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Правительства Ульяновской области «Об изменении существенных условий контрактов»;</w:t>
            </w:r>
          </w:p>
          <w:p w14:paraId="4AEB885C" w14:textId="77777777"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Правительства Ульяновской области «Об установлении случаев осуществления закупок товаров, работ, услуг для обеспечения государственных и (или) муниципальных нужд Ульяновской области у единственного поставщика (подрядчика, исполнителя) и Порядка их осуществления».</w:t>
            </w:r>
          </w:p>
          <w:p w14:paraId="48DB16BA" w14:textId="278751C8"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w:t>
            </w:r>
            <w:r w:rsidR="00177A20">
              <w:rPr>
                <w:rFonts w:ascii="PT Astra Serif" w:hAnsi="PT Astra Serif"/>
                <w:sz w:val="22"/>
                <w:szCs w:val="22"/>
              </w:rPr>
              <w:t xml:space="preserve">вительства Ульяновской области </w:t>
            </w:r>
            <w:r w:rsidRPr="00F93A78">
              <w:rPr>
                <w:rFonts w:ascii="PT Astra Serif" w:hAnsi="PT Astra Serif"/>
                <w:sz w:val="22"/>
                <w:szCs w:val="22"/>
              </w:rPr>
              <w:t>«О внесении изменений в Положение об Агентстве государственных закупок Ульяновской области»;</w:t>
            </w:r>
          </w:p>
          <w:p w14:paraId="1803A73A" w14:textId="30900338"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w:t>
            </w:r>
            <w:r w:rsidR="00177A20">
              <w:rPr>
                <w:rFonts w:ascii="PT Astra Serif" w:hAnsi="PT Astra Serif"/>
                <w:sz w:val="22"/>
                <w:szCs w:val="22"/>
              </w:rPr>
              <w:t xml:space="preserve">вительства Ульяновской области </w:t>
            </w:r>
            <w:r w:rsidRPr="00F93A78">
              <w:rPr>
                <w:rFonts w:ascii="PT Astra Serif" w:hAnsi="PT Astra Serif"/>
                <w:sz w:val="22"/>
                <w:szCs w:val="22"/>
              </w:rPr>
              <w:t>«О внесении изменений в постановление Правительства Ульяновской области от 31.05.2016 № 252-П»;</w:t>
            </w:r>
          </w:p>
          <w:p w14:paraId="5F3324C0" w14:textId="48AAA4DC"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Правительства Ульяновской области</w:t>
            </w:r>
            <w:r w:rsidR="00177A20">
              <w:rPr>
                <w:rFonts w:ascii="PT Astra Serif" w:hAnsi="PT Astra Serif"/>
                <w:sz w:val="22"/>
                <w:szCs w:val="22"/>
              </w:rPr>
              <w:t xml:space="preserve"> </w:t>
            </w:r>
            <w:r w:rsidRPr="00F93A78">
              <w:rPr>
                <w:rFonts w:ascii="PT Astra Serif" w:hAnsi="PT Astra Serif"/>
                <w:sz w:val="22"/>
                <w:szCs w:val="22"/>
              </w:rPr>
              <w:t>«О внесении изменений в постановление Правительства Ульяновской области от 18.09.2020 № 531-П»;</w:t>
            </w:r>
          </w:p>
          <w:p w14:paraId="4815BAEF" w14:textId="63097DC6" w:rsidR="00F93A78" w:rsidRPr="00F93A78" w:rsidRDefault="00F93A78" w:rsidP="00177A20">
            <w:pPr>
              <w:numPr>
                <w:ilvl w:val="0"/>
                <w:numId w:val="17"/>
              </w:numPr>
              <w:tabs>
                <w:tab w:val="left" w:pos="397"/>
              </w:tabs>
              <w:ind w:left="142" w:firstLine="336"/>
              <w:jc w:val="both"/>
              <w:rPr>
                <w:rFonts w:ascii="PT Astra Serif" w:hAnsi="PT Astra Serif"/>
                <w:sz w:val="22"/>
                <w:szCs w:val="22"/>
              </w:rPr>
            </w:pPr>
            <w:r w:rsidRPr="00F93A78">
              <w:rPr>
                <w:rFonts w:ascii="PT Astra Serif" w:hAnsi="PT Astra Serif"/>
                <w:sz w:val="22"/>
                <w:szCs w:val="22"/>
              </w:rPr>
              <w:t>Постановление Пра</w:t>
            </w:r>
            <w:r w:rsidR="00177A20">
              <w:rPr>
                <w:rFonts w:ascii="PT Astra Serif" w:hAnsi="PT Astra Serif"/>
                <w:sz w:val="22"/>
                <w:szCs w:val="22"/>
              </w:rPr>
              <w:t xml:space="preserve">вительства Ульяновской области </w:t>
            </w:r>
            <w:r w:rsidRPr="00F93A78">
              <w:rPr>
                <w:rFonts w:ascii="PT Astra Serif" w:hAnsi="PT Astra Serif"/>
                <w:sz w:val="22"/>
                <w:szCs w:val="22"/>
              </w:rPr>
              <w:t>«О внесении изменений в постановление Правительства Ульяновской области от 25.03.2022 № 135-П»;</w:t>
            </w:r>
          </w:p>
          <w:p w14:paraId="04B12CDB" w14:textId="511F4157" w:rsidR="00F93A78" w:rsidRPr="00F93A78" w:rsidRDefault="00F93A78" w:rsidP="00F37907">
            <w:pPr>
              <w:numPr>
                <w:ilvl w:val="0"/>
                <w:numId w:val="17"/>
              </w:numPr>
              <w:tabs>
                <w:tab w:val="left" w:pos="762"/>
              </w:tabs>
              <w:ind w:left="142" w:firstLine="336"/>
              <w:jc w:val="both"/>
              <w:rPr>
                <w:rFonts w:ascii="PT Astra Serif" w:hAnsi="PT Astra Serif"/>
                <w:sz w:val="22"/>
                <w:szCs w:val="22"/>
              </w:rPr>
            </w:pPr>
            <w:r w:rsidRPr="00F93A78">
              <w:rPr>
                <w:rFonts w:ascii="PT Astra Serif" w:hAnsi="PT Astra Serif"/>
                <w:sz w:val="22"/>
                <w:szCs w:val="22"/>
              </w:rPr>
              <w:lastRenderedPageBreak/>
              <w:t>Постановление Пра</w:t>
            </w:r>
            <w:r w:rsidR="00177A20">
              <w:rPr>
                <w:rFonts w:ascii="PT Astra Serif" w:hAnsi="PT Astra Serif"/>
                <w:sz w:val="22"/>
                <w:szCs w:val="22"/>
              </w:rPr>
              <w:t xml:space="preserve">вительства Ульяновской области </w:t>
            </w:r>
            <w:r w:rsidRPr="00F93A78">
              <w:rPr>
                <w:rFonts w:ascii="PT Astra Serif" w:hAnsi="PT Astra Serif"/>
                <w:sz w:val="22"/>
                <w:szCs w:val="22"/>
              </w:rPr>
              <w:t>«О внесении изменений в постановление Правительства Ульяновской области от 25.03.2022 № 136-П»;</w:t>
            </w:r>
          </w:p>
          <w:p w14:paraId="1C1292B8" w14:textId="022E4A0B" w:rsidR="00F93A78" w:rsidRPr="00F93A78" w:rsidRDefault="00F93A78" w:rsidP="00F37907">
            <w:pPr>
              <w:numPr>
                <w:ilvl w:val="0"/>
                <w:numId w:val="17"/>
              </w:numPr>
              <w:tabs>
                <w:tab w:val="left" w:pos="762"/>
              </w:tabs>
              <w:ind w:left="142" w:firstLine="336"/>
              <w:jc w:val="both"/>
              <w:rPr>
                <w:rFonts w:ascii="PT Astra Serif" w:hAnsi="PT Astra Serif"/>
                <w:sz w:val="22"/>
                <w:szCs w:val="22"/>
              </w:rPr>
            </w:pPr>
            <w:r w:rsidRPr="00F93A78">
              <w:rPr>
                <w:rFonts w:ascii="PT Astra Serif" w:hAnsi="PT Astra Serif"/>
                <w:sz w:val="22"/>
                <w:szCs w:val="22"/>
              </w:rPr>
              <w:t>Постановление Пра</w:t>
            </w:r>
            <w:r w:rsidR="00177A20">
              <w:rPr>
                <w:rFonts w:ascii="PT Astra Serif" w:hAnsi="PT Astra Serif"/>
                <w:sz w:val="22"/>
                <w:szCs w:val="22"/>
              </w:rPr>
              <w:t xml:space="preserve">вительства Ульяновской области </w:t>
            </w:r>
            <w:r w:rsidRPr="00F93A78">
              <w:rPr>
                <w:rFonts w:ascii="PT Astra Serif" w:hAnsi="PT Astra Serif"/>
                <w:sz w:val="22"/>
                <w:szCs w:val="22"/>
              </w:rPr>
              <w:t>«О внесении изменений в отдельные нормативные правовые акты Правительства Ульяновской области»;</w:t>
            </w:r>
          </w:p>
          <w:p w14:paraId="0F93696C" w14:textId="0CB2592F" w:rsidR="00F93A78" w:rsidRDefault="00F93A78" w:rsidP="00F37907">
            <w:pPr>
              <w:numPr>
                <w:ilvl w:val="0"/>
                <w:numId w:val="17"/>
              </w:numPr>
              <w:tabs>
                <w:tab w:val="left" w:pos="762"/>
              </w:tabs>
              <w:ind w:left="142" w:firstLine="336"/>
              <w:jc w:val="both"/>
              <w:rPr>
                <w:rFonts w:ascii="PT Astra Serif" w:hAnsi="PT Astra Serif"/>
                <w:sz w:val="22"/>
                <w:szCs w:val="22"/>
              </w:rPr>
            </w:pPr>
            <w:r w:rsidRPr="00F93A78">
              <w:rPr>
                <w:rFonts w:ascii="PT Astra Serif" w:hAnsi="PT Astra Serif"/>
                <w:sz w:val="22"/>
                <w:szCs w:val="22"/>
              </w:rPr>
              <w:t>Постановление Пра</w:t>
            </w:r>
            <w:r w:rsidR="00177A20">
              <w:rPr>
                <w:rFonts w:ascii="PT Astra Serif" w:hAnsi="PT Astra Serif"/>
                <w:sz w:val="22"/>
                <w:szCs w:val="22"/>
              </w:rPr>
              <w:t xml:space="preserve">вительства Ульяновской области </w:t>
            </w:r>
            <w:r w:rsidRPr="00F93A78">
              <w:rPr>
                <w:rFonts w:ascii="PT Astra Serif" w:hAnsi="PT Astra Serif"/>
                <w:sz w:val="22"/>
                <w:szCs w:val="22"/>
              </w:rPr>
              <w:t>«О внесении изменений в постановление Правительства Ульяновской области от 12.02.2015 № 30-П»;</w:t>
            </w:r>
          </w:p>
          <w:p w14:paraId="482019A7" w14:textId="77777777" w:rsidR="00FB71EF" w:rsidRPr="00FB71EF" w:rsidRDefault="00FB71EF" w:rsidP="00F37907">
            <w:pPr>
              <w:numPr>
                <w:ilvl w:val="0"/>
                <w:numId w:val="17"/>
              </w:numPr>
              <w:tabs>
                <w:tab w:val="left" w:pos="762"/>
              </w:tabs>
              <w:ind w:left="142" w:firstLine="336"/>
              <w:jc w:val="both"/>
              <w:rPr>
                <w:rFonts w:ascii="PT Astra Serif" w:hAnsi="PT Astra Serif"/>
                <w:sz w:val="22"/>
                <w:szCs w:val="22"/>
              </w:rPr>
            </w:pPr>
            <w:r w:rsidRPr="00FB71EF">
              <w:rPr>
                <w:rFonts w:ascii="PT Astra Serif" w:hAnsi="PT Astra Serif"/>
                <w:sz w:val="22"/>
                <w:szCs w:val="22"/>
              </w:rPr>
              <w:t>Постановление Правительства Ульяновской области от 29.08.2022 № 492-П «О внесении изменений в отдельные нормативные правовые акты Правительства Ульяновской области»;</w:t>
            </w:r>
          </w:p>
          <w:p w14:paraId="11C9DE01" w14:textId="27457B89" w:rsidR="00FB71EF" w:rsidRDefault="00FB71EF" w:rsidP="00F37907">
            <w:pPr>
              <w:numPr>
                <w:ilvl w:val="0"/>
                <w:numId w:val="17"/>
              </w:numPr>
              <w:tabs>
                <w:tab w:val="left" w:pos="762"/>
              </w:tabs>
              <w:ind w:left="142" w:firstLine="336"/>
              <w:jc w:val="both"/>
              <w:rPr>
                <w:rFonts w:ascii="PT Astra Serif" w:hAnsi="PT Astra Serif"/>
                <w:sz w:val="22"/>
                <w:szCs w:val="22"/>
              </w:rPr>
            </w:pPr>
            <w:r w:rsidRPr="00FB71EF">
              <w:rPr>
                <w:rFonts w:ascii="PT Astra Serif" w:hAnsi="PT Astra Serif"/>
                <w:sz w:val="22"/>
                <w:szCs w:val="22"/>
              </w:rPr>
              <w:t xml:space="preserve">Постановление Правительства Ульяновской области от 12.09.2022 № 512-П «О </w:t>
            </w:r>
            <w:r w:rsidRPr="00F37907">
              <w:rPr>
                <w:rFonts w:ascii="PT Astra Serif" w:hAnsi="PT Astra Serif"/>
                <w:sz w:val="22"/>
                <w:szCs w:val="22"/>
              </w:rPr>
              <w:t>внесении изменений в постановление Правительства Ульяновской области от 09.06.2017 № 289-П»;</w:t>
            </w:r>
          </w:p>
          <w:p w14:paraId="663800A9" w14:textId="213265DD" w:rsidR="00FB71EF" w:rsidRDefault="00FB71EF" w:rsidP="00F37907">
            <w:pPr>
              <w:numPr>
                <w:ilvl w:val="0"/>
                <w:numId w:val="17"/>
              </w:numPr>
              <w:tabs>
                <w:tab w:val="left" w:pos="762"/>
              </w:tabs>
              <w:ind w:left="142" w:firstLine="336"/>
              <w:jc w:val="both"/>
              <w:rPr>
                <w:rFonts w:ascii="PT Astra Serif" w:hAnsi="PT Astra Serif"/>
                <w:sz w:val="22"/>
                <w:szCs w:val="22"/>
              </w:rPr>
            </w:pPr>
            <w:r w:rsidRPr="00FB71EF">
              <w:rPr>
                <w:rFonts w:ascii="PT Astra Serif" w:hAnsi="PT Astra Serif"/>
                <w:sz w:val="22"/>
                <w:szCs w:val="22"/>
              </w:rPr>
              <w:t>Постановлени</w:t>
            </w:r>
            <w:r>
              <w:rPr>
                <w:rFonts w:ascii="PT Astra Serif" w:hAnsi="PT Astra Serif"/>
                <w:sz w:val="22"/>
                <w:szCs w:val="22"/>
              </w:rPr>
              <w:t>е</w:t>
            </w:r>
            <w:r w:rsidRPr="00FB71EF">
              <w:rPr>
                <w:rFonts w:ascii="PT Astra Serif" w:hAnsi="PT Astra Serif"/>
                <w:sz w:val="22"/>
                <w:szCs w:val="22"/>
              </w:rPr>
              <w:t xml:space="preserve"> Правительства Ульяновской области </w:t>
            </w:r>
            <w:r w:rsidRPr="00FB71EF">
              <w:rPr>
                <w:rFonts w:ascii="PT Astra Serif" w:hAnsi="PT Astra Serif"/>
                <w:sz w:val="22"/>
                <w:szCs w:val="22"/>
              </w:rPr>
              <w:br/>
              <w:t>«О внесении изменения в постановление Правительства Ульяновской области от 12.02.2015 № 30-П»;</w:t>
            </w:r>
          </w:p>
          <w:p w14:paraId="08A80678" w14:textId="7C25028E" w:rsidR="002F2668" w:rsidRPr="00F37907" w:rsidRDefault="002F2668" w:rsidP="00F37907">
            <w:pPr>
              <w:numPr>
                <w:ilvl w:val="0"/>
                <w:numId w:val="17"/>
              </w:numPr>
              <w:tabs>
                <w:tab w:val="left" w:pos="762"/>
              </w:tabs>
              <w:ind w:left="142" w:firstLine="336"/>
              <w:jc w:val="both"/>
              <w:rPr>
                <w:rFonts w:ascii="PT Astra Serif" w:hAnsi="PT Astra Serif"/>
                <w:sz w:val="22"/>
                <w:szCs w:val="22"/>
              </w:rPr>
            </w:pPr>
            <w:r w:rsidRPr="00F37907">
              <w:rPr>
                <w:rFonts w:ascii="PT Astra Serif" w:hAnsi="PT Astra Serif"/>
                <w:sz w:val="22"/>
                <w:szCs w:val="22"/>
              </w:rPr>
              <w:t>Поста</w:t>
            </w:r>
            <w:r w:rsidR="00F37907" w:rsidRPr="00F37907">
              <w:rPr>
                <w:rFonts w:ascii="PT Astra Serif" w:hAnsi="PT Astra Serif"/>
                <w:sz w:val="22"/>
                <w:szCs w:val="22"/>
              </w:rPr>
              <w:t>новление</w:t>
            </w:r>
            <w:r w:rsidRPr="00F37907">
              <w:rPr>
                <w:rFonts w:ascii="PT Astra Serif" w:hAnsi="PT Astra Serif"/>
                <w:sz w:val="22"/>
                <w:szCs w:val="22"/>
              </w:rPr>
              <w:t xml:space="preserve"> Правительства Ульяновской области «О внесении изменений в постановление Правительства Ульяновской области от 18.09.2020 № 531-П»</w:t>
            </w:r>
            <w:r w:rsidR="00600645">
              <w:rPr>
                <w:rFonts w:ascii="PT Astra Serif" w:hAnsi="PT Astra Serif"/>
                <w:sz w:val="22"/>
                <w:szCs w:val="22"/>
              </w:rPr>
              <w:t>;</w:t>
            </w:r>
          </w:p>
          <w:p w14:paraId="30C41E57" w14:textId="77777777" w:rsidR="00600645" w:rsidRPr="00FB71EF" w:rsidRDefault="00600645" w:rsidP="00600645">
            <w:pPr>
              <w:numPr>
                <w:ilvl w:val="0"/>
                <w:numId w:val="17"/>
              </w:numPr>
              <w:tabs>
                <w:tab w:val="left" w:pos="904"/>
              </w:tabs>
              <w:ind w:left="142" w:firstLine="336"/>
              <w:jc w:val="both"/>
              <w:rPr>
                <w:rFonts w:ascii="PT Astra Serif" w:hAnsi="PT Astra Serif"/>
                <w:sz w:val="22"/>
                <w:szCs w:val="22"/>
              </w:rPr>
            </w:pPr>
            <w:r w:rsidRPr="00FB71EF">
              <w:rPr>
                <w:rFonts w:ascii="PT Astra Serif" w:hAnsi="PT Astra Serif"/>
                <w:sz w:val="22"/>
                <w:szCs w:val="22"/>
              </w:rPr>
              <w:t>Постановлени</w:t>
            </w:r>
            <w:r>
              <w:rPr>
                <w:rFonts w:ascii="PT Astra Serif" w:hAnsi="PT Astra Serif"/>
                <w:sz w:val="22"/>
                <w:szCs w:val="22"/>
              </w:rPr>
              <w:t>е</w:t>
            </w:r>
            <w:r w:rsidRPr="00FB71EF">
              <w:rPr>
                <w:rFonts w:ascii="PT Astra Serif" w:hAnsi="PT Astra Serif"/>
                <w:sz w:val="22"/>
                <w:szCs w:val="22"/>
              </w:rPr>
              <w:t xml:space="preserve"> Правительства Ульяновской области </w:t>
            </w:r>
            <w:r w:rsidRPr="00FB71EF">
              <w:rPr>
                <w:rFonts w:ascii="PT Astra Serif" w:hAnsi="PT Astra Serif"/>
                <w:sz w:val="22"/>
                <w:szCs w:val="22"/>
              </w:rPr>
              <w:br/>
              <w:t>«О признании утратившим силу постановления Правительства Ульяновской области от 30.03.2021 № 113-П»;</w:t>
            </w:r>
          </w:p>
          <w:p w14:paraId="563878D7" w14:textId="77777777" w:rsidR="00600645" w:rsidRDefault="00600645" w:rsidP="00600645">
            <w:pPr>
              <w:numPr>
                <w:ilvl w:val="0"/>
                <w:numId w:val="17"/>
              </w:numPr>
              <w:tabs>
                <w:tab w:val="left" w:pos="762"/>
              </w:tabs>
              <w:ind w:left="142" w:firstLine="336"/>
              <w:jc w:val="both"/>
              <w:rPr>
                <w:rFonts w:ascii="PT Astra Serif" w:hAnsi="PT Astra Serif"/>
                <w:sz w:val="22"/>
                <w:szCs w:val="22"/>
              </w:rPr>
            </w:pPr>
            <w:r w:rsidRPr="00F93A78">
              <w:rPr>
                <w:rFonts w:ascii="PT Astra Serif" w:hAnsi="PT Astra Serif"/>
                <w:sz w:val="22"/>
                <w:szCs w:val="22"/>
              </w:rPr>
              <w:t xml:space="preserve">Приказ Агентства государственных закупок Ульяновской области «О внесении изменения в приказ Агентства государственных закупок Ульяновской области от 04.08.2020 № 12-Пр и признании утратившим силу приказа Агентства государственных закупок </w:t>
            </w:r>
            <w:r w:rsidRPr="00F37907">
              <w:rPr>
                <w:rFonts w:ascii="PT Astra Serif" w:hAnsi="PT Astra Serif"/>
                <w:sz w:val="22"/>
                <w:szCs w:val="22"/>
              </w:rPr>
              <w:t>Ульяновской области от 21.06.2021 № 5-Пр»;</w:t>
            </w:r>
          </w:p>
          <w:p w14:paraId="4F80A0F4" w14:textId="77777777" w:rsidR="00600645" w:rsidRDefault="00600645" w:rsidP="00600645">
            <w:pPr>
              <w:numPr>
                <w:ilvl w:val="0"/>
                <w:numId w:val="17"/>
              </w:numPr>
              <w:tabs>
                <w:tab w:val="left" w:pos="762"/>
              </w:tabs>
              <w:ind w:left="142" w:firstLine="336"/>
              <w:jc w:val="both"/>
              <w:rPr>
                <w:rFonts w:ascii="PT Astra Serif" w:hAnsi="PT Astra Serif"/>
                <w:sz w:val="22"/>
                <w:szCs w:val="22"/>
              </w:rPr>
            </w:pPr>
            <w:r w:rsidRPr="00F93A78">
              <w:rPr>
                <w:rFonts w:ascii="PT Astra Serif" w:hAnsi="PT Astra Serif"/>
                <w:sz w:val="22"/>
                <w:szCs w:val="22"/>
              </w:rPr>
              <w:t>Приказ Агентства государственных закупок Ульяновской области «О контрактной службе Агентства государственн</w:t>
            </w:r>
            <w:r>
              <w:rPr>
                <w:rFonts w:ascii="PT Astra Serif" w:hAnsi="PT Astra Serif"/>
                <w:sz w:val="22"/>
                <w:szCs w:val="22"/>
              </w:rPr>
              <w:t>ых закупок Ульяновской области»;</w:t>
            </w:r>
          </w:p>
          <w:p w14:paraId="5195B0F7" w14:textId="77777777" w:rsidR="00C2656A" w:rsidRDefault="00C2656A" w:rsidP="00C2656A">
            <w:pPr>
              <w:numPr>
                <w:ilvl w:val="0"/>
                <w:numId w:val="17"/>
              </w:numPr>
              <w:tabs>
                <w:tab w:val="left" w:pos="762"/>
              </w:tabs>
              <w:ind w:left="142" w:firstLine="336"/>
              <w:jc w:val="both"/>
              <w:rPr>
                <w:rFonts w:ascii="PT Astra Serif" w:hAnsi="PT Astra Serif"/>
                <w:sz w:val="22"/>
                <w:szCs w:val="22"/>
              </w:rPr>
            </w:pPr>
            <w:r w:rsidRPr="00F93A78">
              <w:rPr>
                <w:rFonts w:ascii="PT Astra Serif" w:hAnsi="PT Astra Serif"/>
                <w:sz w:val="22"/>
                <w:szCs w:val="22"/>
              </w:rPr>
              <w:t xml:space="preserve">Приказ Агентства государственных закупок Ульяновской области «О внесении изменения в приказ Агентства государственных закупок Ульяновской области от 04.08.2020 № 12-Пр и признании утратившим силу приказа Агентства государственных закупок </w:t>
            </w:r>
            <w:r w:rsidRPr="00F37907">
              <w:rPr>
                <w:rFonts w:ascii="PT Astra Serif" w:hAnsi="PT Astra Serif"/>
                <w:sz w:val="22"/>
                <w:szCs w:val="22"/>
              </w:rPr>
              <w:t>Ульяновской области от 1</w:t>
            </w:r>
            <w:r>
              <w:rPr>
                <w:rFonts w:ascii="PT Astra Serif" w:hAnsi="PT Astra Serif"/>
                <w:sz w:val="22"/>
                <w:szCs w:val="22"/>
              </w:rPr>
              <w:t>4</w:t>
            </w:r>
            <w:r w:rsidRPr="00F37907">
              <w:rPr>
                <w:rFonts w:ascii="PT Astra Serif" w:hAnsi="PT Astra Serif"/>
                <w:sz w:val="22"/>
                <w:szCs w:val="22"/>
              </w:rPr>
              <w:t>.0</w:t>
            </w:r>
            <w:r>
              <w:rPr>
                <w:rFonts w:ascii="PT Astra Serif" w:hAnsi="PT Astra Serif"/>
                <w:sz w:val="22"/>
                <w:szCs w:val="22"/>
              </w:rPr>
              <w:t>4</w:t>
            </w:r>
            <w:r w:rsidRPr="00F37907">
              <w:rPr>
                <w:rFonts w:ascii="PT Astra Serif" w:hAnsi="PT Astra Serif"/>
                <w:sz w:val="22"/>
                <w:szCs w:val="22"/>
              </w:rPr>
              <w:t>.202</w:t>
            </w:r>
            <w:r>
              <w:rPr>
                <w:rFonts w:ascii="PT Astra Serif" w:hAnsi="PT Astra Serif"/>
                <w:sz w:val="22"/>
                <w:szCs w:val="22"/>
              </w:rPr>
              <w:t>2</w:t>
            </w:r>
            <w:r w:rsidRPr="00F37907">
              <w:rPr>
                <w:rFonts w:ascii="PT Astra Serif" w:hAnsi="PT Astra Serif"/>
                <w:sz w:val="22"/>
                <w:szCs w:val="22"/>
              </w:rPr>
              <w:t xml:space="preserve"> № </w:t>
            </w:r>
            <w:r>
              <w:rPr>
                <w:rFonts w:ascii="PT Astra Serif" w:hAnsi="PT Astra Serif"/>
                <w:sz w:val="22"/>
                <w:szCs w:val="22"/>
              </w:rPr>
              <w:t>1</w:t>
            </w:r>
            <w:r w:rsidRPr="00F37907">
              <w:rPr>
                <w:rFonts w:ascii="PT Astra Serif" w:hAnsi="PT Astra Serif"/>
                <w:sz w:val="22"/>
                <w:szCs w:val="22"/>
              </w:rPr>
              <w:t>-Пр»;</w:t>
            </w:r>
          </w:p>
          <w:p w14:paraId="14AB8A1C" w14:textId="77777777" w:rsidR="00600645" w:rsidRPr="00F37907" w:rsidRDefault="00600645" w:rsidP="00600645">
            <w:pPr>
              <w:numPr>
                <w:ilvl w:val="0"/>
                <w:numId w:val="17"/>
              </w:numPr>
              <w:tabs>
                <w:tab w:val="left" w:pos="762"/>
              </w:tabs>
              <w:ind w:left="142" w:firstLine="336"/>
              <w:jc w:val="both"/>
              <w:rPr>
                <w:rFonts w:ascii="PT Astra Serif" w:hAnsi="PT Astra Serif"/>
                <w:sz w:val="22"/>
                <w:szCs w:val="22"/>
              </w:rPr>
            </w:pPr>
            <w:r w:rsidRPr="00F93A78">
              <w:rPr>
                <w:rFonts w:ascii="PT Astra Serif" w:hAnsi="PT Astra Serif"/>
                <w:sz w:val="22"/>
                <w:szCs w:val="22"/>
              </w:rPr>
              <w:t xml:space="preserve">Приказ Агентства государственных закупок Ульяновской области </w:t>
            </w:r>
            <w:r>
              <w:rPr>
                <w:rFonts w:ascii="PT Astra Serif" w:hAnsi="PT Astra Serif"/>
                <w:sz w:val="22"/>
                <w:szCs w:val="22"/>
              </w:rPr>
              <w:t>«</w:t>
            </w:r>
            <w:r w:rsidRPr="00F37907">
              <w:rPr>
                <w:rFonts w:ascii="PT Astra Serif" w:hAnsi="PT Astra Serif"/>
                <w:sz w:val="22"/>
                <w:szCs w:val="22"/>
              </w:rPr>
              <w:t>О внесении изменения в приказ Агентства государственных закупок Ульяновской области от 28.07.2020 № 4-Пр</w:t>
            </w:r>
            <w:r>
              <w:rPr>
                <w:rFonts w:ascii="PT Astra Serif" w:hAnsi="PT Astra Serif"/>
                <w:sz w:val="22"/>
                <w:szCs w:val="22"/>
              </w:rPr>
              <w:t>»;</w:t>
            </w:r>
          </w:p>
          <w:p w14:paraId="44D8B4E2" w14:textId="1115A0F3" w:rsidR="002F2668" w:rsidRPr="00F37907" w:rsidRDefault="002F2668" w:rsidP="00F37907">
            <w:pPr>
              <w:numPr>
                <w:ilvl w:val="0"/>
                <w:numId w:val="17"/>
              </w:numPr>
              <w:tabs>
                <w:tab w:val="left" w:pos="762"/>
              </w:tabs>
              <w:ind w:left="142" w:firstLine="336"/>
              <w:jc w:val="both"/>
              <w:rPr>
                <w:rFonts w:ascii="PT Astra Serif" w:hAnsi="PT Astra Serif"/>
                <w:sz w:val="22"/>
                <w:szCs w:val="22"/>
              </w:rPr>
            </w:pPr>
            <w:r w:rsidRPr="00F37907">
              <w:rPr>
                <w:rFonts w:ascii="PT Astra Serif" w:hAnsi="PT Astra Serif"/>
                <w:sz w:val="22"/>
                <w:szCs w:val="22"/>
              </w:rPr>
              <w:t xml:space="preserve">Приказ Агентства государственных закупок Ульяновской области «Об утверждении Порядка организации доступа и контроля за обеспечением доступа к </w:t>
            </w:r>
            <w:r w:rsidRPr="00F37907">
              <w:rPr>
                <w:rFonts w:ascii="PT Astra Serif" w:hAnsi="PT Astra Serif"/>
                <w:sz w:val="22"/>
                <w:szCs w:val="22"/>
              </w:rPr>
              <w:lastRenderedPageBreak/>
              <w:t>информации о деятельности Агентства государственных закупок Ульяновской области»</w:t>
            </w:r>
            <w:r w:rsidR="00F37907">
              <w:rPr>
                <w:rFonts w:ascii="PT Astra Serif" w:hAnsi="PT Astra Serif"/>
                <w:sz w:val="22"/>
                <w:szCs w:val="22"/>
              </w:rPr>
              <w:t>;</w:t>
            </w:r>
          </w:p>
          <w:p w14:paraId="6FF0BF95" w14:textId="2F7E654A" w:rsidR="00FB71EF" w:rsidRPr="00F93A78" w:rsidRDefault="00FB71EF" w:rsidP="00FB71EF">
            <w:pPr>
              <w:numPr>
                <w:ilvl w:val="0"/>
                <w:numId w:val="17"/>
              </w:numPr>
              <w:tabs>
                <w:tab w:val="left" w:pos="904"/>
              </w:tabs>
              <w:ind w:left="142" w:firstLine="336"/>
              <w:jc w:val="both"/>
              <w:rPr>
                <w:rFonts w:ascii="PT Astra Serif" w:hAnsi="PT Astra Serif" w:cs="PT Astra Serif"/>
                <w:sz w:val="22"/>
                <w:szCs w:val="22"/>
              </w:rPr>
            </w:pPr>
            <w:r w:rsidRPr="00FB71EF">
              <w:rPr>
                <w:rFonts w:ascii="PT Astra Serif" w:hAnsi="PT Astra Serif"/>
                <w:sz w:val="22"/>
                <w:szCs w:val="22"/>
              </w:rPr>
              <w:t>Приказ Агентства государственных закупок Ульяновской области «Об утверждении типового положения о закупке товаров, работ, услуг областными государственными бюджетными и автономными учреждениями».</w:t>
            </w:r>
          </w:p>
        </w:tc>
      </w:tr>
      <w:tr w:rsidR="00BF4004" w:rsidRPr="00A92B55" w14:paraId="503C698B" w14:textId="77777777" w:rsidTr="0084142D">
        <w:trPr>
          <w:jc w:val="center"/>
        </w:trPr>
        <w:tc>
          <w:tcPr>
            <w:tcW w:w="861" w:type="dxa"/>
          </w:tcPr>
          <w:p w14:paraId="56001A2E" w14:textId="501B4CF3" w:rsidR="00BF4004" w:rsidRPr="00A92B55" w:rsidRDefault="00BF4004" w:rsidP="00342126">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lastRenderedPageBreak/>
              <w:t>1.1.3.</w:t>
            </w:r>
          </w:p>
        </w:tc>
        <w:tc>
          <w:tcPr>
            <w:tcW w:w="6345" w:type="dxa"/>
          </w:tcPr>
          <w:p w14:paraId="5CF92D7B" w14:textId="328E67F4" w:rsidR="00BF4004" w:rsidRPr="00A92B55" w:rsidRDefault="00BF4004" w:rsidP="00342126">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прямых телефонных линий с независимыми экспертами, аккредитованными Министерством юстиции Российской Федерации, 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8114" w:type="dxa"/>
          </w:tcPr>
          <w:p w14:paraId="692BCBF5" w14:textId="3FF146AD" w:rsidR="00BF4004" w:rsidRPr="00A92B55" w:rsidRDefault="001C28E8" w:rsidP="001C28E8">
            <w:pPr>
              <w:widowControl w:val="0"/>
              <w:autoSpaceDE w:val="0"/>
              <w:autoSpaceDN w:val="0"/>
              <w:jc w:val="both"/>
              <w:rPr>
                <w:rFonts w:ascii="PT Astra Serif" w:hAnsi="PT Astra Serif" w:cs="PT Astra Serif"/>
                <w:sz w:val="22"/>
                <w:szCs w:val="20"/>
              </w:rPr>
            </w:pPr>
            <w:r w:rsidRPr="001C28E8">
              <w:rPr>
                <w:rFonts w:ascii="PT Astra Serif" w:hAnsi="PT Astra Serif" w:cs="PT Astra Serif"/>
                <w:sz w:val="22"/>
                <w:szCs w:val="20"/>
              </w:rPr>
              <w:t>«Прямые телефонные линии» с независимыми экспертами, аккредитованными Министерством юстиции Российской Федерации на проведение независимой антикоррупционной экспертизы в отчётный период не проводились.</w:t>
            </w:r>
          </w:p>
        </w:tc>
      </w:tr>
      <w:tr w:rsidR="00BF4004" w:rsidRPr="00A92B55" w14:paraId="220CD86A" w14:textId="77777777" w:rsidTr="0084142D">
        <w:trPr>
          <w:jc w:val="center"/>
        </w:trPr>
        <w:tc>
          <w:tcPr>
            <w:tcW w:w="861" w:type="dxa"/>
          </w:tcPr>
          <w:p w14:paraId="38A9D6C8" w14:textId="581B114D" w:rsidR="00BF4004" w:rsidRPr="00A92B55" w:rsidRDefault="00BF4004" w:rsidP="00342126">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1.1.4.</w:t>
            </w:r>
          </w:p>
        </w:tc>
        <w:tc>
          <w:tcPr>
            <w:tcW w:w="6345" w:type="dxa"/>
          </w:tcPr>
          <w:p w14:paraId="66A195F7" w14:textId="78161AF2" w:rsidR="00BF4004" w:rsidRPr="00A92B55" w:rsidRDefault="00BF4004" w:rsidP="00342126">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8114" w:type="dxa"/>
          </w:tcPr>
          <w:p w14:paraId="1894EED3" w14:textId="7E89FEDC" w:rsidR="00BF4004" w:rsidRPr="00BF4004" w:rsidRDefault="001C28E8" w:rsidP="001C28E8">
            <w:pPr>
              <w:widowControl w:val="0"/>
              <w:autoSpaceDE w:val="0"/>
              <w:autoSpaceDN w:val="0"/>
              <w:jc w:val="both"/>
              <w:rPr>
                <w:rFonts w:ascii="PT Astra Serif" w:hAnsi="PT Astra Serif" w:cs="PT Astra Serif"/>
                <w:sz w:val="22"/>
                <w:szCs w:val="20"/>
              </w:rPr>
            </w:pPr>
            <w:r w:rsidRPr="001C28E8">
              <w:rPr>
                <w:rFonts w:ascii="PT Astra Serif" w:hAnsi="PT Astra Serif" w:cs="PT Astra Serif"/>
                <w:sz w:val="22"/>
                <w:szCs w:val="20"/>
              </w:rPr>
              <w:t>26.01.202</w:t>
            </w:r>
            <w:r>
              <w:rPr>
                <w:rFonts w:ascii="PT Astra Serif" w:hAnsi="PT Astra Serif" w:cs="PT Astra Serif"/>
                <w:sz w:val="22"/>
                <w:szCs w:val="20"/>
              </w:rPr>
              <w:t>2, 03.08.2022</w:t>
            </w:r>
            <w:r w:rsidR="00BC3E59">
              <w:rPr>
                <w:rFonts w:ascii="PT Astra Serif" w:hAnsi="PT Astra Serif" w:cs="PT Astra Serif"/>
                <w:sz w:val="22"/>
                <w:szCs w:val="20"/>
              </w:rPr>
              <w:t>, 07.12.2022</w:t>
            </w:r>
            <w:r w:rsidRPr="001C28E8">
              <w:rPr>
                <w:rFonts w:ascii="PT Astra Serif" w:hAnsi="PT Astra Serif" w:cs="PT Astra Serif"/>
                <w:sz w:val="22"/>
                <w:szCs w:val="20"/>
              </w:rPr>
              <w:t xml:space="preserve"> года проводил</w:t>
            </w:r>
            <w:r>
              <w:rPr>
                <w:rFonts w:ascii="PT Astra Serif" w:hAnsi="PT Astra Serif" w:cs="PT Astra Serif"/>
                <w:sz w:val="22"/>
                <w:szCs w:val="20"/>
              </w:rPr>
              <w:t>и</w:t>
            </w:r>
            <w:r w:rsidRPr="001C28E8">
              <w:rPr>
                <w:rFonts w:ascii="PT Astra Serif" w:hAnsi="PT Astra Serif" w:cs="PT Astra Serif"/>
                <w:sz w:val="22"/>
                <w:szCs w:val="20"/>
              </w:rPr>
              <w:t>сь заседани</w:t>
            </w:r>
            <w:r>
              <w:rPr>
                <w:rFonts w:ascii="PT Astra Serif" w:hAnsi="PT Astra Serif" w:cs="PT Astra Serif"/>
                <w:sz w:val="22"/>
                <w:szCs w:val="20"/>
              </w:rPr>
              <w:t>я</w:t>
            </w:r>
            <w:r w:rsidRPr="001C28E8">
              <w:rPr>
                <w:rFonts w:ascii="PT Astra Serif" w:hAnsi="PT Astra Serif" w:cs="PT Astra Serif"/>
                <w:sz w:val="22"/>
                <w:szCs w:val="20"/>
              </w:rPr>
              <w:t xml:space="preserve"> рабочей группы по вопросам предупреждения коррупции в Агентстве государственных закупок Ульяновской области. В состав рабочей группы включен независимый эксперт</w:t>
            </w:r>
            <w:r>
              <w:rPr>
                <w:rFonts w:ascii="PT Astra Serif" w:hAnsi="PT Astra Serif" w:cs="PT Astra Serif"/>
                <w:sz w:val="22"/>
                <w:szCs w:val="20"/>
              </w:rPr>
              <w:t>,</w:t>
            </w:r>
            <w:r w:rsidRPr="001C28E8">
              <w:rPr>
                <w:rFonts w:ascii="PT Astra Serif" w:hAnsi="PT Astra Serif" w:cs="PT Astra Serif"/>
                <w:sz w:val="22"/>
                <w:szCs w:val="20"/>
              </w:rPr>
              <w:t xml:space="preserve"> д.э.н., профессор Лапин А.Е.</w:t>
            </w:r>
          </w:p>
        </w:tc>
      </w:tr>
      <w:tr w:rsidR="00BF4004" w:rsidRPr="00A92B55" w14:paraId="06C5ADE0" w14:textId="77777777" w:rsidTr="0084142D">
        <w:trPr>
          <w:jc w:val="center"/>
        </w:trPr>
        <w:tc>
          <w:tcPr>
            <w:tcW w:w="861" w:type="dxa"/>
          </w:tcPr>
          <w:p w14:paraId="61D72AE7" w14:textId="6ADD5DD8" w:rsidR="00BF4004" w:rsidRPr="00A92B55" w:rsidRDefault="00BF4004" w:rsidP="00342126">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1.1.5.</w:t>
            </w:r>
          </w:p>
        </w:tc>
        <w:tc>
          <w:tcPr>
            <w:tcW w:w="6345" w:type="dxa"/>
          </w:tcPr>
          <w:p w14:paraId="1695DC4D" w14:textId="6FDAA9D6" w:rsidR="00BF4004" w:rsidRPr="00A92B55" w:rsidRDefault="00BF4004" w:rsidP="00342126">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Размещение в разделах «Общественная и антикоррупционная экспертиза» официальных сайтов ИО, ОМСУ в информационно-телекоммуникационной сети «Интернет»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приёма сообщений о замечаниях и предложениях к ним</w:t>
            </w:r>
          </w:p>
        </w:tc>
        <w:tc>
          <w:tcPr>
            <w:tcW w:w="8114" w:type="dxa"/>
          </w:tcPr>
          <w:p w14:paraId="4587D365" w14:textId="78C7D78D" w:rsidR="00BF4004" w:rsidRPr="00A92B55" w:rsidRDefault="009E2711" w:rsidP="009E2711">
            <w:pPr>
              <w:widowControl w:val="0"/>
              <w:autoSpaceDE w:val="0"/>
              <w:autoSpaceDN w:val="0"/>
              <w:jc w:val="both"/>
              <w:rPr>
                <w:rFonts w:ascii="PT Astra Serif" w:hAnsi="PT Astra Serif" w:cs="PT Astra Serif"/>
                <w:sz w:val="22"/>
                <w:szCs w:val="20"/>
              </w:rPr>
            </w:pPr>
            <w:r w:rsidRPr="009E2711">
              <w:rPr>
                <w:rFonts w:ascii="PT Astra Serif" w:hAnsi="PT Astra Serif" w:cs="PT Astra Serif"/>
                <w:sz w:val="22"/>
                <w:szCs w:val="20"/>
              </w:rPr>
              <w:t>На официальном сайте Агентства государственных закупок Ульяновской области в разделе «Общественная и антикоррупционная экспертиза» были размещены те же проекты нормативных правовых актов, что указаны в подразделе 1.1.2. настоящего отчёта.</w:t>
            </w:r>
          </w:p>
        </w:tc>
      </w:tr>
      <w:tr w:rsidR="00BF4004" w:rsidRPr="00A92B55" w14:paraId="7D820D82" w14:textId="77777777" w:rsidTr="0084142D">
        <w:trPr>
          <w:jc w:val="center"/>
        </w:trPr>
        <w:tc>
          <w:tcPr>
            <w:tcW w:w="861" w:type="dxa"/>
          </w:tcPr>
          <w:p w14:paraId="1F908051" w14:textId="69350DB8" w:rsidR="00BF4004" w:rsidRPr="00A92B55" w:rsidRDefault="00BF4004" w:rsidP="00C7109A">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1.1.7.</w:t>
            </w:r>
          </w:p>
        </w:tc>
        <w:tc>
          <w:tcPr>
            <w:tcW w:w="6345" w:type="dxa"/>
          </w:tcPr>
          <w:p w14:paraId="0597607F" w14:textId="244ADBB5" w:rsidR="00BF4004" w:rsidRPr="00A92B55" w:rsidRDefault="00BF4004" w:rsidP="00C7109A">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8114" w:type="dxa"/>
          </w:tcPr>
          <w:p w14:paraId="3FD1FDEA" w14:textId="77777777" w:rsidR="00BF4004" w:rsidRPr="00D40509" w:rsidRDefault="00DF046D" w:rsidP="00D40509">
            <w:pPr>
              <w:widowControl w:val="0"/>
              <w:autoSpaceDE w:val="0"/>
              <w:autoSpaceDN w:val="0"/>
              <w:jc w:val="both"/>
              <w:rPr>
                <w:rFonts w:ascii="PT Astra Serif" w:hAnsi="PT Astra Serif" w:cs="PT Astra Serif"/>
                <w:sz w:val="22"/>
                <w:szCs w:val="20"/>
              </w:rPr>
            </w:pPr>
            <w:r w:rsidRPr="00D40509">
              <w:rPr>
                <w:rFonts w:ascii="PT Astra Serif" w:hAnsi="PT Astra Serif" w:cs="PT Astra Serif"/>
                <w:sz w:val="22"/>
                <w:szCs w:val="20"/>
              </w:rPr>
              <w:t>Взаимодействие и сотрудничество в сфере противодействия коррупции осуществляется с независимыми экспертами в рамках подписанных ранее Соглашений с независимыми экспертами, аккредитованными распоряжением Министерства юстиции Российской Федерации на проведение антикоррупционной экспертизы нормативных правовых актов и проектов нормативных правовых актов (далее - Соглашение).</w:t>
            </w:r>
          </w:p>
          <w:p w14:paraId="7606CD40" w14:textId="77777777" w:rsidR="00D40509" w:rsidRPr="00D40509" w:rsidRDefault="00D40509" w:rsidP="00D40509">
            <w:pPr>
              <w:widowControl w:val="0"/>
              <w:autoSpaceDE w:val="0"/>
              <w:autoSpaceDN w:val="0"/>
              <w:jc w:val="both"/>
              <w:rPr>
                <w:rFonts w:ascii="PT Astra Serif" w:hAnsi="PT Astra Serif" w:cs="PT Astra Serif"/>
                <w:sz w:val="22"/>
                <w:szCs w:val="20"/>
              </w:rPr>
            </w:pPr>
            <w:r w:rsidRPr="00D40509">
              <w:rPr>
                <w:rFonts w:ascii="PT Astra Serif" w:hAnsi="PT Astra Serif" w:cs="PT Astra Serif"/>
                <w:sz w:val="22"/>
                <w:szCs w:val="20"/>
              </w:rPr>
              <w:t>Соглашение №1 от 26.10.2020, независимый эксперт – Гибатдинов Р.М.</w:t>
            </w:r>
          </w:p>
          <w:p w14:paraId="41FA807E" w14:textId="7DFD08E2" w:rsidR="00D40509" w:rsidRPr="00DF046D" w:rsidRDefault="00D40509" w:rsidP="00D40509">
            <w:pPr>
              <w:widowControl w:val="0"/>
              <w:autoSpaceDE w:val="0"/>
              <w:autoSpaceDN w:val="0"/>
              <w:jc w:val="both"/>
              <w:rPr>
                <w:rFonts w:ascii="PT Astra Serif" w:hAnsi="PT Astra Serif" w:cs="PT Astra Serif"/>
                <w:sz w:val="22"/>
                <w:szCs w:val="20"/>
              </w:rPr>
            </w:pPr>
            <w:r w:rsidRPr="00D40509">
              <w:rPr>
                <w:rFonts w:ascii="PT Astra Serif" w:hAnsi="PT Astra Serif" w:cs="PT Astra Serif"/>
                <w:sz w:val="22"/>
                <w:szCs w:val="20"/>
              </w:rPr>
              <w:t>Соглашение №2 от 19.01.2021, независимый эксперт – Лапин А.Е.</w:t>
            </w:r>
          </w:p>
        </w:tc>
      </w:tr>
      <w:tr w:rsidR="00BF4004" w:rsidRPr="00A92B55" w14:paraId="20E96A5A" w14:textId="77777777" w:rsidTr="0084142D">
        <w:trPr>
          <w:jc w:val="center"/>
        </w:trPr>
        <w:tc>
          <w:tcPr>
            <w:tcW w:w="861" w:type="dxa"/>
          </w:tcPr>
          <w:p w14:paraId="54AF3D9F" w14:textId="7157236E" w:rsidR="00BF4004" w:rsidRPr="00A92B55" w:rsidRDefault="00BF4004" w:rsidP="00C7109A">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1.1.8.</w:t>
            </w:r>
          </w:p>
        </w:tc>
        <w:tc>
          <w:tcPr>
            <w:tcW w:w="6345" w:type="dxa"/>
          </w:tcPr>
          <w:p w14:paraId="61DBE00A" w14:textId="4936CCF5" w:rsidR="00BF4004" w:rsidRPr="00A92B55" w:rsidRDefault="00BF4004" w:rsidP="00C7109A">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8114" w:type="dxa"/>
          </w:tcPr>
          <w:p w14:paraId="6A3E13EA" w14:textId="77777777" w:rsidR="00BF4004" w:rsidRDefault="0039125C" w:rsidP="00A55C2C">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В состав рабочей группы </w:t>
            </w:r>
            <w:r w:rsidRPr="00A92B55">
              <w:rPr>
                <w:rFonts w:ascii="PT Astra Serif" w:hAnsi="PT Astra Serif" w:cs="PT Astra Serif"/>
                <w:sz w:val="22"/>
                <w:szCs w:val="20"/>
              </w:rPr>
              <w:t>по противодействию коррупции в</w:t>
            </w:r>
            <w:r>
              <w:rPr>
                <w:rFonts w:ascii="PT Astra Serif" w:hAnsi="PT Astra Serif" w:cs="PT Astra Serif"/>
                <w:sz w:val="22"/>
                <w:szCs w:val="20"/>
              </w:rPr>
              <w:t xml:space="preserve"> Агентстве включен </w:t>
            </w:r>
            <w:r w:rsidRPr="00D40509">
              <w:rPr>
                <w:rFonts w:ascii="PT Astra Serif" w:hAnsi="PT Astra Serif" w:cs="PT Astra Serif"/>
                <w:sz w:val="22"/>
                <w:szCs w:val="20"/>
              </w:rPr>
              <w:t>независимый эксперт – Лапин А.Е.</w:t>
            </w:r>
          </w:p>
          <w:p w14:paraId="22E0B0C0" w14:textId="2378A840" w:rsidR="0039125C" w:rsidRPr="00A92B55" w:rsidRDefault="0039125C" w:rsidP="00A55C2C">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В состав </w:t>
            </w:r>
            <w:r w:rsidR="00A55C2C">
              <w:rPr>
                <w:rFonts w:ascii="PT Astra Serif" w:hAnsi="PT Astra Serif" w:cs="PT Astra Serif"/>
                <w:sz w:val="22"/>
                <w:szCs w:val="20"/>
              </w:rPr>
              <w:t xml:space="preserve">общественного совета при Агентстве </w:t>
            </w:r>
            <w:r>
              <w:rPr>
                <w:rFonts w:ascii="PT Astra Serif" w:hAnsi="PT Astra Serif" w:cs="PT Astra Serif"/>
                <w:sz w:val="22"/>
                <w:szCs w:val="20"/>
              </w:rPr>
              <w:t xml:space="preserve">включен </w:t>
            </w:r>
            <w:r w:rsidRPr="00D40509">
              <w:rPr>
                <w:rFonts w:ascii="PT Astra Serif" w:hAnsi="PT Astra Serif" w:cs="PT Astra Serif"/>
                <w:sz w:val="22"/>
                <w:szCs w:val="20"/>
              </w:rPr>
              <w:t xml:space="preserve">независимый эксперт – </w:t>
            </w:r>
            <w:r w:rsidR="00A55C2C">
              <w:rPr>
                <w:rFonts w:ascii="PT Astra Serif" w:hAnsi="PT Astra Serif" w:cs="PT Astra Serif"/>
                <w:sz w:val="22"/>
                <w:szCs w:val="20"/>
              </w:rPr>
              <w:t xml:space="preserve">               </w:t>
            </w:r>
            <w:r w:rsidR="00A55C2C" w:rsidRPr="00D40509">
              <w:rPr>
                <w:rFonts w:ascii="PT Astra Serif" w:hAnsi="PT Astra Serif" w:cs="PT Astra Serif"/>
                <w:sz w:val="22"/>
                <w:szCs w:val="20"/>
              </w:rPr>
              <w:t>Гибатдинов Р.М.</w:t>
            </w:r>
          </w:p>
        </w:tc>
      </w:tr>
      <w:tr w:rsidR="00BF4004" w:rsidRPr="00A92B55" w14:paraId="7991A741" w14:textId="77777777" w:rsidTr="0084142D">
        <w:trPr>
          <w:jc w:val="center"/>
        </w:trPr>
        <w:tc>
          <w:tcPr>
            <w:tcW w:w="861" w:type="dxa"/>
          </w:tcPr>
          <w:p w14:paraId="66F02E00" w14:textId="3A3CEBED" w:rsidR="00BF4004" w:rsidRPr="00A92B55" w:rsidRDefault="00BF4004" w:rsidP="00C7109A">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1.1.9.</w:t>
            </w:r>
          </w:p>
          <w:p w14:paraId="4E3055EC" w14:textId="77777777" w:rsidR="00BF4004" w:rsidRPr="00A92B55" w:rsidRDefault="00BF4004" w:rsidP="00C7109A">
            <w:pPr>
              <w:widowControl w:val="0"/>
              <w:autoSpaceDE w:val="0"/>
              <w:autoSpaceDN w:val="0"/>
              <w:jc w:val="center"/>
              <w:rPr>
                <w:rFonts w:ascii="PT Astra Serif" w:hAnsi="PT Astra Serif" w:cs="PT Astra Serif"/>
                <w:sz w:val="22"/>
                <w:szCs w:val="20"/>
              </w:rPr>
            </w:pPr>
          </w:p>
          <w:p w14:paraId="684C86AF" w14:textId="272193D0" w:rsidR="00BF4004" w:rsidRPr="00A92B55" w:rsidRDefault="00BF4004" w:rsidP="00C7109A">
            <w:pPr>
              <w:widowControl w:val="0"/>
              <w:autoSpaceDE w:val="0"/>
              <w:autoSpaceDN w:val="0"/>
              <w:jc w:val="center"/>
              <w:rPr>
                <w:rFonts w:ascii="PT Astra Serif" w:hAnsi="PT Astra Serif" w:cs="PT Astra Serif"/>
                <w:sz w:val="22"/>
                <w:szCs w:val="20"/>
              </w:rPr>
            </w:pPr>
          </w:p>
        </w:tc>
        <w:tc>
          <w:tcPr>
            <w:tcW w:w="6345" w:type="dxa"/>
          </w:tcPr>
          <w:p w14:paraId="5AD7C90E" w14:textId="2F037709" w:rsidR="00BF4004" w:rsidRPr="00A92B55" w:rsidRDefault="00BF4004" w:rsidP="00C7109A">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Участие в проведении антикоррупционной экспертизы нормативных правовых актов Ульяновской области и проектов нормативных правовых актов Ульяновской области</w:t>
            </w:r>
          </w:p>
        </w:tc>
        <w:tc>
          <w:tcPr>
            <w:tcW w:w="8114" w:type="dxa"/>
          </w:tcPr>
          <w:p w14:paraId="34FB355B" w14:textId="77777777" w:rsidR="00165DEC" w:rsidRDefault="00165DEC" w:rsidP="00165DEC">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Н</w:t>
            </w:r>
            <w:r w:rsidRPr="00A92B55">
              <w:rPr>
                <w:rFonts w:ascii="PT Astra Serif" w:hAnsi="PT Astra Serif" w:cs="PT Astra Serif"/>
                <w:sz w:val="22"/>
                <w:szCs w:val="20"/>
              </w:rPr>
              <w:t>ормативны</w:t>
            </w:r>
            <w:r>
              <w:rPr>
                <w:rFonts w:ascii="PT Astra Serif" w:hAnsi="PT Astra Serif" w:cs="PT Astra Serif"/>
                <w:sz w:val="22"/>
                <w:szCs w:val="20"/>
              </w:rPr>
              <w:t>е</w:t>
            </w:r>
            <w:r w:rsidRPr="00A92B55">
              <w:rPr>
                <w:rFonts w:ascii="PT Astra Serif" w:hAnsi="PT Astra Serif" w:cs="PT Astra Serif"/>
                <w:sz w:val="22"/>
                <w:szCs w:val="20"/>
              </w:rPr>
              <w:t xml:space="preserve"> правовы</w:t>
            </w:r>
            <w:r>
              <w:rPr>
                <w:rFonts w:ascii="PT Astra Serif" w:hAnsi="PT Astra Serif" w:cs="PT Astra Serif"/>
                <w:sz w:val="22"/>
                <w:szCs w:val="20"/>
              </w:rPr>
              <w:t>е</w:t>
            </w:r>
            <w:r w:rsidRPr="00A92B55">
              <w:rPr>
                <w:rFonts w:ascii="PT Astra Serif" w:hAnsi="PT Astra Serif" w:cs="PT Astra Serif"/>
                <w:sz w:val="22"/>
                <w:szCs w:val="20"/>
              </w:rPr>
              <w:t xml:space="preserve"> акт</w:t>
            </w:r>
            <w:r>
              <w:rPr>
                <w:rFonts w:ascii="PT Astra Serif" w:hAnsi="PT Astra Serif" w:cs="PT Astra Serif"/>
                <w:sz w:val="22"/>
                <w:szCs w:val="20"/>
              </w:rPr>
              <w:t xml:space="preserve">ы Агентства проходят </w:t>
            </w:r>
            <w:r w:rsidRPr="00A92B55">
              <w:rPr>
                <w:rFonts w:ascii="PT Astra Serif" w:hAnsi="PT Astra Serif" w:cs="PT Astra Serif"/>
                <w:sz w:val="22"/>
                <w:szCs w:val="20"/>
              </w:rPr>
              <w:t>антикоррупционн</w:t>
            </w:r>
            <w:r>
              <w:rPr>
                <w:rFonts w:ascii="PT Astra Serif" w:hAnsi="PT Astra Serif" w:cs="PT Astra Serif"/>
                <w:sz w:val="22"/>
                <w:szCs w:val="20"/>
              </w:rPr>
              <w:t>ую</w:t>
            </w:r>
            <w:r w:rsidRPr="00A92B55">
              <w:rPr>
                <w:rFonts w:ascii="PT Astra Serif" w:hAnsi="PT Astra Serif" w:cs="PT Astra Serif"/>
                <w:sz w:val="22"/>
                <w:szCs w:val="20"/>
              </w:rPr>
              <w:t xml:space="preserve"> экспертиз</w:t>
            </w:r>
            <w:r>
              <w:rPr>
                <w:rFonts w:ascii="PT Astra Serif" w:hAnsi="PT Astra Serif" w:cs="PT Astra Serif"/>
                <w:sz w:val="22"/>
                <w:szCs w:val="20"/>
              </w:rPr>
              <w:t>у.</w:t>
            </w:r>
          </w:p>
          <w:p w14:paraId="56619B5A" w14:textId="05516838" w:rsidR="00BF4004" w:rsidRPr="00165DEC" w:rsidRDefault="002A1413" w:rsidP="002A1413">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Предусмотрено обязательное р</w:t>
            </w:r>
            <w:r w:rsidRPr="00A92B55">
              <w:rPr>
                <w:rFonts w:ascii="PT Astra Serif" w:hAnsi="PT Astra Serif" w:cs="PT Astra Serif"/>
                <w:sz w:val="22"/>
                <w:szCs w:val="20"/>
              </w:rPr>
              <w:t>азмещение в разделе «Общественная и антикоррупционная экспертиза»</w:t>
            </w:r>
            <w:r>
              <w:rPr>
                <w:rFonts w:ascii="PT Astra Serif" w:hAnsi="PT Astra Serif" w:cs="PT Astra Serif"/>
                <w:sz w:val="22"/>
                <w:szCs w:val="20"/>
              </w:rPr>
              <w:t xml:space="preserve">, а также обращение к </w:t>
            </w:r>
            <w:r w:rsidRPr="00D40509">
              <w:rPr>
                <w:rFonts w:ascii="PT Astra Serif" w:hAnsi="PT Astra Serif" w:cs="PT Astra Serif"/>
                <w:sz w:val="22"/>
                <w:szCs w:val="20"/>
              </w:rPr>
              <w:t>независимы</w:t>
            </w:r>
            <w:r>
              <w:rPr>
                <w:rFonts w:ascii="PT Astra Serif" w:hAnsi="PT Astra Serif" w:cs="PT Astra Serif"/>
                <w:sz w:val="22"/>
                <w:szCs w:val="20"/>
              </w:rPr>
              <w:t>м</w:t>
            </w:r>
            <w:r w:rsidRPr="00D40509">
              <w:rPr>
                <w:rFonts w:ascii="PT Astra Serif" w:hAnsi="PT Astra Serif" w:cs="PT Astra Serif"/>
                <w:sz w:val="22"/>
                <w:szCs w:val="20"/>
              </w:rPr>
              <w:t xml:space="preserve"> эксперт</w:t>
            </w:r>
            <w:r>
              <w:rPr>
                <w:rFonts w:ascii="PT Astra Serif" w:hAnsi="PT Astra Serif" w:cs="PT Astra Serif"/>
                <w:sz w:val="22"/>
                <w:szCs w:val="20"/>
              </w:rPr>
              <w:t>ам в рамках в</w:t>
            </w:r>
            <w:r w:rsidRPr="00D40509">
              <w:rPr>
                <w:rFonts w:ascii="PT Astra Serif" w:hAnsi="PT Astra Serif" w:cs="PT Astra Serif"/>
                <w:sz w:val="22"/>
                <w:szCs w:val="20"/>
              </w:rPr>
              <w:t>заимодействи</w:t>
            </w:r>
            <w:r>
              <w:rPr>
                <w:rFonts w:ascii="PT Astra Serif" w:hAnsi="PT Astra Serif" w:cs="PT Astra Serif"/>
                <w:sz w:val="22"/>
                <w:szCs w:val="20"/>
              </w:rPr>
              <w:t>я</w:t>
            </w:r>
            <w:r w:rsidRPr="00D40509">
              <w:rPr>
                <w:rFonts w:ascii="PT Astra Serif" w:hAnsi="PT Astra Serif" w:cs="PT Astra Serif"/>
                <w:sz w:val="22"/>
                <w:szCs w:val="20"/>
              </w:rPr>
              <w:t xml:space="preserve"> и сотрудничеств</w:t>
            </w:r>
            <w:r>
              <w:rPr>
                <w:rFonts w:ascii="PT Astra Serif" w:hAnsi="PT Astra Serif" w:cs="PT Astra Serif"/>
                <w:sz w:val="22"/>
                <w:szCs w:val="20"/>
              </w:rPr>
              <w:t>а.</w:t>
            </w:r>
          </w:p>
        </w:tc>
      </w:tr>
      <w:tr w:rsidR="008C65BE" w:rsidRPr="00A92B55" w14:paraId="46AD2F9C" w14:textId="77777777" w:rsidTr="0084142D">
        <w:trPr>
          <w:jc w:val="center"/>
        </w:trPr>
        <w:tc>
          <w:tcPr>
            <w:tcW w:w="861" w:type="dxa"/>
          </w:tcPr>
          <w:p w14:paraId="743D2EA5" w14:textId="7E554AF9" w:rsidR="008C65BE" w:rsidRPr="00A92B55" w:rsidRDefault="008C65BE" w:rsidP="008C65BE">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1.1.11.</w:t>
            </w:r>
          </w:p>
        </w:tc>
        <w:tc>
          <w:tcPr>
            <w:tcW w:w="6345" w:type="dxa"/>
          </w:tcPr>
          <w:p w14:paraId="0A7D0CFB" w14:textId="69E3D2C5" w:rsidR="008C65BE" w:rsidRPr="00A92B55" w:rsidRDefault="008C65BE" w:rsidP="008C65BE">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независимой антикоррупционной экспертизы.</w:t>
            </w:r>
          </w:p>
          <w:p w14:paraId="6A3371F1" w14:textId="6419C7D3" w:rsidR="008C65BE" w:rsidRPr="00A92B55" w:rsidRDefault="008C65BE" w:rsidP="008C65BE">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Представление обобщённых результатов в профильное управление</w:t>
            </w:r>
          </w:p>
        </w:tc>
        <w:tc>
          <w:tcPr>
            <w:tcW w:w="8114" w:type="dxa"/>
          </w:tcPr>
          <w:p w14:paraId="1737ED57" w14:textId="5E29D192" w:rsidR="008C65BE" w:rsidRDefault="008C65BE" w:rsidP="00BE0A62">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Н</w:t>
            </w:r>
            <w:r w:rsidRPr="00A92B55">
              <w:rPr>
                <w:rFonts w:ascii="PT Astra Serif" w:hAnsi="PT Astra Serif" w:cs="PT Astra Serif"/>
                <w:sz w:val="22"/>
                <w:szCs w:val="20"/>
              </w:rPr>
              <w:t>ормативны</w:t>
            </w:r>
            <w:r>
              <w:rPr>
                <w:rFonts w:ascii="PT Astra Serif" w:hAnsi="PT Astra Serif" w:cs="PT Astra Serif"/>
                <w:sz w:val="22"/>
                <w:szCs w:val="20"/>
              </w:rPr>
              <w:t>е</w:t>
            </w:r>
            <w:r w:rsidRPr="00A92B55">
              <w:rPr>
                <w:rFonts w:ascii="PT Astra Serif" w:hAnsi="PT Astra Serif" w:cs="PT Astra Serif"/>
                <w:sz w:val="22"/>
                <w:szCs w:val="20"/>
              </w:rPr>
              <w:t xml:space="preserve"> правовы</w:t>
            </w:r>
            <w:r>
              <w:rPr>
                <w:rFonts w:ascii="PT Astra Serif" w:hAnsi="PT Astra Serif" w:cs="PT Astra Serif"/>
                <w:sz w:val="22"/>
                <w:szCs w:val="20"/>
              </w:rPr>
              <w:t>е</w:t>
            </w:r>
            <w:r w:rsidRPr="00A92B55">
              <w:rPr>
                <w:rFonts w:ascii="PT Astra Serif" w:hAnsi="PT Astra Serif" w:cs="PT Astra Serif"/>
                <w:sz w:val="22"/>
                <w:szCs w:val="20"/>
              </w:rPr>
              <w:t xml:space="preserve"> акт</w:t>
            </w:r>
            <w:r>
              <w:rPr>
                <w:rFonts w:ascii="PT Astra Serif" w:hAnsi="PT Astra Serif" w:cs="PT Astra Serif"/>
                <w:sz w:val="22"/>
                <w:szCs w:val="20"/>
              </w:rPr>
              <w:t xml:space="preserve">ы Агентства проходят необходимую </w:t>
            </w:r>
            <w:r w:rsidRPr="00A92B55">
              <w:rPr>
                <w:rFonts w:ascii="PT Astra Serif" w:hAnsi="PT Astra Serif" w:cs="PT Astra Serif"/>
                <w:sz w:val="22"/>
                <w:szCs w:val="20"/>
              </w:rPr>
              <w:t>антикоррупционн</w:t>
            </w:r>
            <w:r>
              <w:rPr>
                <w:rFonts w:ascii="PT Astra Serif" w:hAnsi="PT Astra Serif" w:cs="PT Astra Serif"/>
                <w:sz w:val="22"/>
                <w:szCs w:val="20"/>
              </w:rPr>
              <w:t>ую</w:t>
            </w:r>
            <w:r w:rsidRPr="00A92B55">
              <w:rPr>
                <w:rFonts w:ascii="PT Astra Serif" w:hAnsi="PT Astra Serif" w:cs="PT Astra Serif"/>
                <w:sz w:val="22"/>
                <w:szCs w:val="20"/>
              </w:rPr>
              <w:t xml:space="preserve"> экспертиз</w:t>
            </w:r>
            <w:r>
              <w:rPr>
                <w:rFonts w:ascii="PT Astra Serif" w:hAnsi="PT Astra Serif" w:cs="PT Astra Serif"/>
                <w:sz w:val="22"/>
                <w:szCs w:val="20"/>
              </w:rPr>
              <w:t>у.</w:t>
            </w:r>
          </w:p>
          <w:p w14:paraId="0559B345" w14:textId="77777777" w:rsidR="008C65BE" w:rsidRDefault="008C65BE" w:rsidP="00BE0A62">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Предусмотрено обязательное р</w:t>
            </w:r>
            <w:r w:rsidRPr="00A92B55">
              <w:rPr>
                <w:rFonts w:ascii="PT Astra Serif" w:hAnsi="PT Astra Serif" w:cs="PT Astra Serif"/>
                <w:sz w:val="22"/>
                <w:szCs w:val="20"/>
              </w:rPr>
              <w:t>азмещение в разделе «Общественная и антикоррупционная экспертиза»</w:t>
            </w:r>
            <w:r>
              <w:rPr>
                <w:rFonts w:ascii="PT Astra Serif" w:hAnsi="PT Astra Serif" w:cs="PT Astra Serif"/>
                <w:sz w:val="22"/>
                <w:szCs w:val="20"/>
              </w:rPr>
              <w:t xml:space="preserve">, а также обращение к </w:t>
            </w:r>
            <w:r w:rsidRPr="00D40509">
              <w:rPr>
                <w:rFonts w:ascii="PT Astra Serif" w:hAnsi="PT Astra Serif" w:cs="PT Astra Serif"/>
                <w:sz w:val="22"/>
                <w:szCs w:val="20"/>
              </w:rPr>
              <w:t>независимы</w:t>
            </w:r>
            <w:r>
              <w:rPr>
                <w:rFonts w:ascii="PT Astra Serif" w:hAnsi="PT Astra Serif" w:cs="PT Astra Serif"/>
                <w:sz w:val="22"/>
                <w:szCs w:val="20"/>
              </w:rPr>
              <w:t>м</w:t>
            </w:r>
            <w:r w:rsidRPr="00D40509">
              <w:rPr>
                <w:rFonts w:ascii="PT Astra Serif" w:hAnsi="PT Astra Serif" w:cs="PT Astra Serif"/>
                <w:sz w:val="22"/>
                <w:szCs w:val="20"/>
              </w:rPr>
              <w:t xml:space="preserve"> эксперт</w:t>
            </w:r>
            <w:r>
              <w:rPr>
                <w:rFonts w:ascii="PT Astra Serif" w:hAnsi="PT Astra Serif" w:cs="PT Astra Serif"/>
                <w:sz w:val="22"/>
                <w:szCs w:val="20"/>
              </w:rPr>
              <w:t>ам в рамках в</w:t>
            </w:r>
            <w:r w:rsidRPr="00D40509">
              <w:rPr>
                <w:rFonts w:ascii="PT Astra Serif" w:hAnsi="PT Astra Serif" w:cs="PT Astra Serif"/>
                <w:sz w:val="22"/>
                <w:szCs w:val="20"/>
              </w:rPr>
              <w:t>заимодействи</w:t>
            </w:r>
            <w:r>
              <w:rPr>
                <w:rFonts w:ascii="PT Astra Serif" w:hAnsi="PT Astra Serif" w:cs="PT Astra Serif"/>
                <w:sz w:val="22"/>
                <w:szCs w:val="20"/>
              </w:rPr>
              <w:t>я</w:t>
            </w:r>
            <w:r w:rsidRPr="00D40509">
              <w:rPr>
                <w:rFonts w:ascii="PT Astra Serif" w:hAnsi="PT Astra Serif" w:cs="PT Astra Serif"/>
                <w:sz w:val="22"/>
                <w:szCs w:val="20"/>
              </w:rPr>
              <w:t xml:space="preserve"> и сотрудничеств</w:t>
            </w:r>
            <w:r>
              <w:rPr>
                <w:rFonts w:ascii="PT Astra Serif" w:hAnsi="PT Astra Serif" w:cs="PT Astra Serif"/>
                <w:sz w:val="22"/>
                <w:szCs w:val="20"/>
              </w:rPr>
              <w:t>а.</w:t>
            </w:r>
          </w:p>
          <w:p w14:paraId="2280EA67" w14:textId="73DB71EC" w:rsidR="008C65BE" w:rsidRPr="00A92B55" w:rsidRDefault="008C65BE" w:rsidP="00BE0A62">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Результаты направляются в профильное управление на регулярной основе в рамках отчетных данных.</w:t>
            </w:r>
          </w:p>
        </w:tc>
      </w:tr>
      <w:tr w:rsidR="00C7109A" w:rsidRPr="00A92B55" w14:paraId="67155A82" w14:textId="77777777" w:rsidTr="00B7426A">
        <w:trPr>
          <w:jc w:val="center"/>
        </w:trPr>
        <w:tc>
          <w:tcPr>
            <w:tcW w:w="15320" w:type="dxa"/>
            <w:gridSpan w:val="3"/>
          </w:tcPr>
          <w:p w14:paraId="77573190" w14:textId="1C2E7836" w:rsidR="00C7109A" w:rsidRPr="00A92B55" w:rsidRDefault="00C7109A" w:rsidP="00604753">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 xml:space="preserve">Задача 1.2. Совершенствование нормативно-правового обеспечения реализации единой государственной политики </w:t>
            </w:r>
            <w:r w:rsidR="00604753" w:rsidRPr="00A92B55">
              <w:rPr>
                <w:rFonts w:ascii="PT Astra Serif" w:hAnsi="PT Astra Serif" w:cs="PT Astra Serif"/>
                <w:sz w:val="22"/>
                <w:szCs w:val="20"/>
              </w:rPr>
              <w:br/>
            </w:r>
            <w:r w:rsidRPr="00A92B55">
              <w:rPr>
                <w:rFonts w:ascii="PT Astra Serif" w:hAnsi="PT Astra Serif" w:cs="PT Astra Serif"/>
                <w:sz w:val="22"/>
                <w:szCs w:val="20"/>
              </w:rPr>
              <w:t>в области противодействия коррупции</w:t>
            </w:r>
          </w:p>
        </w:tc>
      </w:tr>
      <w:tr w:rsidR="00224CEA" w:rsidRPr="00A92B55" w14:paraId="4C3B6719" w14:textId="77777777" w:rsidTr="0084142D">
        <w:trPr>
          <w:jc w:val="center"/>
        </w:trPr>
        <w:tc>
          <w:tcPr>
            <w:tcW w:w="861" w:type="dxa"/>
          </w:tcPr>
          <w:p w14:paraId="33A7C0AB" w14:textId="5E413957" w:rsidR="00224CEA" w:rsidRPr="00A92B55" w:rsidRDefault="00224CEA" w:rsidP="00C7109A">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1.2.1.</w:t>
            </w:r>
          </w:p>
        </w:tc>
        <w:tc>
          <w:tcPr>
            <w:tcW w:w="6345" w:type="dxa"/>
          </w:tcPr>
          <w:p w14:paraId="45973B29" w14:textId="4064464D" w:rsidR="00224CEA" w:rsidRPr="00A92B55" w:rsidRDefault="00224CEA" w:rsidP="00C7109A">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8114" w:type="dxa"/>
          </w:tcPr>
          <w:p w14:paraId="2CC993E4" w14:textId="6D5B1C6C" w:rsidR="00224CEA" w:rsidRPr="00A92B55" w:rsidRDefault="009F0EA2" w:rsidP="00F2796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П</w:t>
            </w:r>
            <w:r w:rsidRPr="00A92B55">
              <w:rPr>
                <w:rFonts w:ascii="PT Astra Serif" w:hAnsi="PT Astra Serif" w:cs="PT Astra Serif"/>
                <w:sz w:val="22"/>
                <w:szCs w:val="20"/>
              </w:rPr>
              <w:t>равоприменительн</w:t>
            </w:r>
            <w:r>
              <w:rPr>
                <w:rFonts w:ascii="PT Astra Serif" w:hAnsi="PT Astra Serif" w:cs="PT Astra Serif"/>
                <w:sz w:val="22"/>
                <w:szCs w:val="20"/>
              </w:rPr>
              <w:t>ая</w:t>
            </w:r>
            <w:r w:rsidRPr="00A92B55">
              <w:rPr>
                <w:rFonts w:ascii="PT Astra Serif" w:hAnsi="PT Astra Serif" w:cs="PT Astra Serif"/>
                <w:sz w:val="22"/>
                <w:szCs w:val="20"/>
              </w:rPr>
              <w:t xml:space="preserve"> практик</w:t>
            </w:r>
            <w:r>
              <w:rPr>
                <w:rFonts w:ascii="PT Astra Serif" w:hAnsi="PT Astra Serif" w:cs="PT Astra Serif"/>
                <w:sz w:val="22"/>
                <w:szCs w:val="20"/>
              </w:rPr>
              <w:t>а</w:t>
            </w:r>
            <w:r w:rsidRPr="00A92B55">
              <w:rPr>
                <w:rFonts w:ascii="PT Astra Serif" w:hAnsi="PT Astra Serif" w:cs="PT Astra Serif"/>
                <w:sz w:val="22"/>
                <w:szCs w:val="20"/>
              </w:rPr>
              <w:t xml:space="preserve"> по результатам вступивших в законную силу решений судов общей юрисдикции и арбитражных судов о признании недействительными правовых актов</w:t>
            </w:r>
            <w:r>
              <w:rPr>
                <w:rFonts w:ascii="PT Astra Serif" w:hAnsi="PT Astra Serif" w:cs="PT Astra Serif"/>
                <w:sz w:val="22"/>
                <w:szCs w:val="20"/>
              </w:rPr>
              <w:t xml:space="preserve"> изучается </w:t>
            </w:r>
            <w:r w:rsidR="00F2796D">
              <w:rPr>
                <w:rFonts w:ascii="PT Astra Serif" w:hAnsi="PT Astra Serif" w:cs="PT Astra Serif"/>
                <w:sz w:val="22"/>
                <w:szCs w:val="20"/>
              </w:rPr>
              <w:t xml:space="preserve">по направлению деятельности </w:t>
            </w:r>
            <w:r>
              <w:rPr>
                <w:rFonts w:ascii="PT Astra Serif" w:hAnsi="PT Astra Serif" w:cs="PT Astra Serif"/>
                <w:sz w:val="22"/>
                <w:szCs w:val="20"/>
              </w:rPr>
              <w:t>Агентства</w:t>
            </w:r>
            <w:r w:rsidR="00F2796D">
              <w:rPr>
                <w:rFonts w:ascii="PT Astra Serif" w:hAnsi="PT Astra Serif" w:cs="PT Astra Serif"/>
                <w:sz w:val="22"/>
                <w:szCs w:val="20"/>
              </w:rPr>
              <w:t xml:space="preserve"> в целях доведения данной информации до </w:t>
            </w:r>
            <w:r w:rsidRPr="00A92B55">
              <w:rPr>
                <w:rFonts w:ascii="PT Astra Serif" w:hAnsi="PT Astra Serif" w:cs="PT Astra Serif"/>
                <w:sz w:val="22"/>
                <w:szCs w:val="20"/>
              </w:rPr>
              <w:t xml:space="preserve">ИО, ОМСУ </w:t>
            </w:r>
            <w:r w:rsidR="00F2796D">
              <w:rPr>
                <w:rFonts w:ascii="PT Astra Serif" w:hAnsi="PT Astra Serif" w:cs="PT Astra Serif"/>
                <w:sz w:val="22"/>
                <w:szCs w:val="20"/>
              </w:rPr>
              <w:t xml:space="preserve">и </w:t>
            </w:r>
            <w:r w:rsidRPr="00A92B55">
              <w:rPr>
                <w:rFonts w:ascii="PT Astra Serif" w:hAnsi="PT Astra Serif" w:cs="PT Astra Serif"/>
                <w:sz w:val="22"/>
                <w:szCs w:val="20"/>
              </w:rPr>
              <w:t>предупреждени</w:t>
            </w:r>
            <w:r w:rsidR="00F2796D">
              <w:rPr>
                <w:rFonts w:ascii="PT Astra Serif" w:hAnsi="PT Astra Serif" w:cs="PT Astra Serif"/>
                <w:sz w:val="22"/>
                <w:szCs w:val="20"/>
              </w:rPr>
              <w:t>я</w:t>
            </w:r>
            <w:r w:rsidRPr="00A92B55">
              <w:rPr>
                <w:rFonts w:ascii="PT Astra Serif" w:hAnsi="PT Astra Serif" w:cs="PT Astra Serif"/>
                <w:sz w:val="22"/>
                <w:szCs w:val="20"/>
              </w:rPr>
              <w:t xml:space="preserve"> возникновения нарушений</w:t>
            </w:r>
            <w:r w:rsidR="00F2796D">
              <w:rPr>
                <w:rFonts w:ascii="PT Astra Serif" w:hAnsi="PT Astra Serif" w:cs="PT Astra Serif"/>
                <w:sz w:val="22"/>
                <w:szCs w:val="20"/>
              </w:rPr>
              <w:t>,</w:t>
            </w:r>
            <w:r w:rsidRPr="00A92B55">
              <w:rPr>
                <w:rFonts w:ascii="PT Astra Serif" w:hAnsi="PT Astra Serif" w:cs="PT Astra Serif"/>
                <w:sz w:val="22"/>
                <w:szCs w:val="20"/>
              </w:rPr>
              <w:t xml:space="preserve"> устранени</w:t>
            </w:r>
            <w:r w:rsidR="00F2796D">
              <w:rPr>
                <w:rFonts w:ascii="PT Astra Serif" w:hAnsi="PT Astra Serif" w:cs="PT Astra Serif"/>
                <w:sz w:val="22"/>
                <w:szCs w:val="20"/>
              </w:rPr>
              <w:t>я</w:t>
            </w:r>
            <w:r w:rsidRPr="00A92B55">
              <w:rPr>
                <w:rFonts w:ascii="PT Astra Serif" w:hAnsi="PT Astra Serif" w:cs="PT Astra Serif"/>
                <w:sz w:val="22"/>
                <w:szCs w:val="20"/>
              </w:rPr>
              <w:t xml:space="preserve"> выявленных нарушений</w:t>
            </w:r>
          </w:p>
        </w:tc>
      </w:tr>
      <w:tr w:rsidR="004215BD" w:rsidRPr="00A92B55" w14:paraId="0192F75A" w14:textId="77777777" w:rsidTr="0084142D">
        <w:trPr>
          <w:jc w:val="center"/>
        </w:trPr>
        <w:tc>
          <w:tcPr>
            <w:tcW w:w="861" w:type="dxa"/>
          </w:tcPr>
          <w:p w14:paraId="6F0D822B" w14:textId="66CE2673" w:rsidR="004215BD" w:rsidRPr="00A92B55" w:rsidRDefault="004215BD" w:rsidP="004215BD">
            <w:pPr>
              <w:widowControl w:val="0"/>
              <w:autoSpaceDE w:val="0"/>
              <w:autoSpaceDN w:val="0"/>
              <w:jc w:val="center"/>
              <w:rPr>
                <w:rFonts w:ascii="PT Astra Serif" w:hAnsi="PT Astra Serif" w:cs="PT Astra Serif"/>
                <w:sz w:val="22"/>
                <w:szCs w:val="20"/>
              </w:rPr>
            </w:pPr>
            <w:r>
              <w:rPr>
                <w:rFonts w:ascii="PT Astra Serif" w:hAnsi="PT Astra Serif" w:cs="PT Astra Serif"/>
                <w:sz w:val="22"/>
                <w:szCs w:val="20"/>
              </w:rPr>
              <w:t>1.2.4.</w:t>
            </w:r>
          </w:p>
        </w:tc>
        <w:tc>
          <w:tcPr>
            <w:tcW w:w="6345" w:type="dxa"/>
          </w:tcPr>
          <w:p w14:paraId="74478E73" w14:textId="7E85F214" w:rsidR="004215BD" w:rsidRPr="00A92B55" w:rsidRDefault="004215BD" w:rsidP="004215BD">
            <w:pPr>
              <w:widowControl w:val="0"/>
              <w:autoSpaceDE w:val="0"/>
              <w:autoSpaceDN w:val="0"/>
              <w:jc w:val="both"/>
              <w:rPr>
                <w:rFonts w:ascii="PT Astra Serif" w:hAnsi="PT Astra Serif" w:cs="PT Astra Serif"/>
                <w:sz w:val="22"/>
                <w:szCs w:val="20"/>
              </w:rPr>
            </w:pPr>
            <w:r w:rsidRPr="004215BD">
              <w:rPr>
                <w:rFonts w:ascii="PT Astra Serif" w:hAnsi="PT Astra Serif" w:cs="PT Astra Serif"/>
                <w:sz w:val="22"/>
                <w:szCs w:val="20"/>
              </w:rPr>
              <w:t>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муниципальные нормативные правовые акты во исполнение федерального законодательства</w:t>
            </w:r>
          </w:p>
        </w:tc>
        <w:tc>
          <w:tcPr>
            <w:tcW w:w="8114" w:type="dxa"/>
          </w:tcPr>
          <w:p w14:paraId="7830C217" w14:textId="2BDFA493" w:rsidR="004215BD" w:rsidRDefault="004215BD" w:rsidP="009A73C2">
            <w:pPr>
              <w:widowControl w:val="0"/>
              <w:autoSpaceDE w:val="0"/>
              <w:autoSpaceDN w:val="0"/>
              <w:jc w:val="both"/>
              <w:rPr>
                <w:rFonts w:ascii="PT Astra Serif" w:hAnsi="PT Astra Serif" w:cs="PT Astra Serif"/>
                <w:sz w:val="22"/>
                <w:szCs w:val="20"/>
              </w:rPr>
            </w:pPr>
            <w:r w:rsidRPr="009A73C2">
              <w:rPr>
                <w:rFonts w:ascii="PT Astra Serif" w:hAnsi="PT Astra Serif" w:cs="PT Astra Serif"/>
                <w:sz w:val="22"/>
                <w:szCs w:val="20"/>
              </w:rPr>
              <w:t xml:space="preserve">Нормативные правовые акты </w:t>
            </w:r>
            <w:r w:rsidR="009A73C2" w:rsidRPr="009A73C2">
              <w:rPr>
                <w:rFonts w:ascii="PT Astra Serif" w:hAnsi="PT Astra Serif" w:cs="PT Astra Serif"/>
                <w:sz w:val="22"/>
                <w:szCs w:val="20"/>
              </w:rPr>
              <w:t>Агентства о противодействии коррупции разработаны</w:t>
            </w:r>
            <w:r w:rsidR="009A73C2">
              <w:rPr>
                <w:rFonts w:ascii="PT Astra Serif" w:hAnsi="PT Astra Serif" w:cs="PT Astra Serif"/>
                <w:sz w:val="22"/>
                <w:szCs w:val="20"/>
              </w:rPr>
              <w:t xml:space="preserve">. При необходимости </w:t>
            </w:r>
            <w:r w:rsidRPr="009A73C2">
              <w:rPr>
                <w:rFonts w:ascii="PT Astra Serif" w:hAnsi="PT Astra Serif" w:cs="PT Astra Serif"/>
                <w:sz w:val="22"/>
                <w:szCs w:val="20"/>
              </w:rPr>
              <w:t>своевременно вн</w:t>
            </w:r>
            <w:r w:rsidR="009A73C2">
              <w:rPr>
                <w:rFonts w:ascii="PT Astra Serif" w:hAnsi="PT Astra Serif" w:cs="PT Astra Serif"/>
                <w:sz w:val="22"/>
                <w:szCs w:val="20"/>
              </w:rPr>
              <w:t>о</w:t>
            </w:r>
            <w:r w:rsidRPr="009A73C2">
              <w:rPr>
                <w:rFonts w:ascii="PT Astra Serif" w:hAnsi="PT Astra Serif" w:cs="PT Astra Serif"/>
                <w:sz w:val="22"/>
                <w:szCs w:val="20"/>
              </w:rPr>
              <w:t>с</w:t>
            </w:r>
            <w:r w:rsidR="009A73C2">
              <w:rPr>
                <w:rFonts w:ascii="PT Astra Serif" w:hAnsi="PT Astra Serif" w:cs="PT Astra Serif"/>
                <w:sz w:val="22"/>
                <w:szCs w:val="20"/>
              </w:rPr>
              <w:t xml:space="preserve">ятся </w:t>
            </w:r>
            <w:r w:rsidRPr="009A73C2">
              <w:rPr>
                <w:rFonts w:ascii="PT Astra Serif" w:hAnsi="PT Astra Serif" w:cs="PT Astra Serif"/>
                <w:sz w:val="22"/>
                <w:szCs w:val="20"/>
              </w:rPr>
              <w:t>необходимы</w:t>
            </w:r>
            <w:r w:rsidR="009A73C2">
              <w:rPr>
                <w:rFonts w:ascii="PT Astra Serif" w:hAnsi="PT Astra Serif" w:cs="PT Astra Serif"/>
                <w:sz w:val="22"/>
                <w:szCs w:val="20"/>
              </w:rPr>
              <w:t>е</w:t>
            </w:r>
            <w:r w:rsidRPr="009A73C2">
              <w:rPr>
                <w:rFonts w:ascii="PT Astra Serif" w:hAnsi="PT Astra Serif" w:cs="PT Astra Serif"/>
                <w:sz w:val="22"/>
                <w:szCs w:val="20"/>
              </w:rPr>
              <w:t xml:space="preserve"> изменени</w:t>
            </w:r>
            <w:r w:rsidR="009A73C2">
              <w:rPr>
                <w:rFonts w:ascii="PT Astra Serif" w:hAnsi="PT Astra Serif" w:cs="PT Astra Serif"/>
                <w:sz w:val="22"/>
                <w:szCs w:val="20"/>
              </w:rPr>
              <w:t>я</w:t>
            </w:r>
            <w:r w:rsidRPr="009A73C2">
              <w:rPr>
                <w:rFonts w:ascii="PT Astra Serif" w:hAnsi="PT Astra Serif" w:cs="PT Astra Serif"/>
                <w:sz w:val="22"/>
                <w:szCs w:val="20"/>
              </w:rPr>
              <w:t xml:space="preserve"> в </w:t>
            </w:r>
            <w:r w:rsidR="009A73C2">
              <w:rPr>
                <w:rFonts w:ascii="PT Astra Serif" w:hAnsi="PT Astra Serif" w:cs="PT Astra Serif"/>
                <w:sz w:val="22"/>
                <w:szCs w:val="20"/>
              </w:rPr>
              <w:t xml:space="preserve">такие </w:t>
            </w:r>
            <w:r w:rsidRPr="009A73C2">
              <w:rPr>
                <w:rFonts w:ascii="PT Astra Serif" w:hAnsi="PT Astra Serif" w:cs="PT Astra Serif"/>
                <w:sz w:val="22"/>
                <w:szCs w:val="20"/>
              </w:rPr>
              <w:t>акты</w:t>
            </w:r>
            <w:r w:rsidR="009A73C2">
              <w:rPr>
                <w:rFonts w:ascii="PT Astra Serif" w:hAnsi="PT Astra Serif" w:cs="PT Astra Serif"/>
                <w:sz w:val="22"/>
                <w:szCs w:val="20"/>
              </w:rPr>
              <w:t>.</w:t>
            </w:r>
          </w:p>
        </w:tc>
      </w:tr>
      <w:tr w:rsidR="004215BD" w:rsidRPr="00A92B55" w14:paraId="72634A46" w14:textId="77777777" w:rsidTr="0084142D">
        <w:trPr>
          <w:jc w:val="center"/>
        </w:trPr>
        <w:tc>
          <w:tcPr>
            <w:tcW w:w="861" w:type="dxa"/>
          </w:tcPr>
          <w:p w14:paraId="49FB026B" w14:textId="52A70A4E" w:rsidR="004215BD" w:rsidRPr="00A92B55" w:rsidRDefault="004215BD" w:rsidP="004215BD">
            <w:pPr>
              <w:widowControl w:val="0"/>
              <w:autoSpaceDE w:val="0"/>
              <w:autoSpaceDN w:val="0"/>
              <w:spacing w:line="247" w:lineRule="auto"/>
              <w:jc w:val="center"/>
              <w:rPr>
                <w:rFonts w:ascii="PT Astra Serif" w:hAnsi="PT Astra Serif" w:cs="PT Astra Serif"/>
                <w:sz w:val="22"/>
                <w:szCs w:val="20"/>
              </w:rPr>
            </w:pPr>
            <w:r w:rsidRPr="00A92B55">
              <w:rPr>
                <w:rFonts w:ascii="PT Astra Serif" w:hAnsi="PT Astra Serif" w:cs="PT Astra Serif"/>
                <w:sz w:val="22"/>
                <w:szCs w:val="20"/>
              </w:rPr>
              <w:t>1.2.6.</w:t>
            </w:r>
          </w:p>
        </w:tc>
        <w:tc>
          <w:tcPr>
            <w:tcW w:w="6345" w:type="dxa"/>
          </w:tcPr>
          <w:p w14:paraId="24C62C83" w14:textId="470E50CA" w:rsidR="004215BD" w:rsidRPr="00A92B55" w:rsidRDefault="004215BD" w:rsidP="004215BD">
            <w:pPr>
              <w:widowControl w:val="0"/>
              <w:autoSpaceDE w:val="0"/>
              <w:autoSpaceDN w:val="0"/>
              <w:spacing w:line="247" w:lineRule="auto"/>
              <w:jc w:val="both"/>
              <w:rPr>
                <w:rFonts w:ascii="PT Astra Serif" w:hAnsi="PT Astra Serif" w:cs="PT Astra Serif"/>
                <w:sz w:val="22"/>
                <w:szCs w:val="20"/>
              </w:rPr>
            </w:pPr>
            <w:r w:rsidRPr="00A92B55">
              <w:rPr>
                <w:rFonts w:ascii="PT Astra Serif" w:hAnsi="PT Astra Serif" w:cs="PT Astra Serif"/>
                <w:sz w:val="22"/>
                <w:szCs w:val="20"/>
              </w:rPr>
              <w:t>Разработка и направление в ОМСУ проектов модельных административных регламентов предоставления муниципальных услуг</w:t>
            </w:r>
          </w:p>
        </w:tc>
        <w:tc>
          <w:tcPr>
            <w:tcW w:w="8114" w:type="dxa"/>
          </w:tcPr>
          <w:p w14:paraId="47DC883C" w14:textId="31C358D1" w:rsidR="004215BD" w:rsidRPr="00A92B55" w:rsidRDefault="004215BD" w:rsidP="004215BD">
            <w:pPr>
              <w:widowControl w:val="0"/>
              <w:autoSpaceDE w:val="0"/>
              <w:autoSpaceDN w:val="0"/>
              <w:jc w:val="both"/>
              <w:rPr>
                <w:rFonts w:ascii="PT Astra Serif" w:hAnsi="PT Astra Serif" w:cs="PT Astra Serif"/>
                <w:sz w:val="22"/>
                <w:szCs w:val="20"/>
              </w:rPr>
            </w:pPr>
            <w:r w:rsidRPr="0094735A">
              <w:rPr>
                <w:rFonts w:ascii="PT Astra Serif" w:hAnsi="PT Astra Serif" w:cs="PT Astra Serif"/>
                <w:sz w:val="22"/>
                <w:szCs w:val="20"/>
              </w:rPr>
              <w:t>Агентством государственных закупок Ульяновской области предоставление государственных и муниципальных услуг не осуществляется.</w:t>
            </w:r>
          </w:p>
        </w:tc>
      </w:tr>
      <w:tr w:rsidR="004215BD" w:rsidRPr="00A92B55" w14:paraId="09D004D1" w14:textId="77777777" w:rsidTr="0084142D">
        <w:trPr>
          <w:jc w:val="center"/>
        </w:trPr>
        <w:tc>
          <w:tcPr>
            <w:tcW w:w="861" w:type="dxa"/>
          </w:tcPr>
          <w:p w14:paraId="66254F85" w14:textId="0B3E4148" w:rsidR="004215BD" w:rsidRPr="00A92B55" w:rsidRDefault="004215BD" w:rsidP="004215BD">
            <w:pPr>
              <w:widowControl w:val="0"/>
              <w:autoSpaceDE w:val="0"/>
              <w:autoSpaceDN w:val="0"/>
              <w:spacing w:line="247" w:lineRule="auto"/>
              <w:jc w:val="center"/>
              <w:rPr>
                <w:rFonts w:ascii="PT Astra Serif" w:hAnsi="PT Astra Serif" w:cs="PT Astra Serif"/>
                <w:sz w:val="22"/>
                <w:szCs w:val="20"/>
              </w:rPr>
            </w:pPr>
            <w:r w:rsidRPr="00A92B55">
              <w:rPr>
                <w:rFonts w:ascii="PT Astra Serif" w:hAnsi="PT Astra Serif" w:cs="PT Astra Serif"/>
                <w:sz w:val="22"/>
                <w:szCs w:val="20"/>
              </w:rPr>
              <w:t>1.2.7.</w:t>
            </w:r>
          </w:p>
        </w:tc>
        <w:tc>
          <w:tcPr>
            <w:tcW w:w="6345" w:type="dxa"/>
          </w:tcPr>
          <w:p w14:paraId="40689754" w14:textId="35815714" w:rsidR="004215BD" w:rsidRPr="00A92B55" w:rsidRDefault="004215BD" w:rsidP="004215BD">
            <w:pPr>
              <w:widowControl w:val="0"/>
              <w:autoSpaceDE w:val="0"/>
              <w:autoSpaceDN w:val="0"/>
              <w:spacing w:line="247" w:lineRule="auto"/>
              <w:jc w:val="both"/>
              <w:rPr>
                <w:rFonts w:ascii="PT Astra Serif" w:hAnsi="PT Astra Serif" w:cs="PT Astra Serif"/>
                <w:sz w:val="22"/>
                <w:szCs w:val="20"/>
              </w:rPr>
            </w:pPr>
            <w:r w:rsidRPr="00A92B55">
              <w:rPr>
                <w:rFonts w:ascii="PT Astra Serif" w:hAnsi="PT Astra Serif" w:cs="PT Astra Serif"/>
                <w:sz w:val="22"/>
                <w:szCs w:val="20"/>
              </w:rPr>
              <w:t>Проведение в установленном порядке мониторинга правоприменения нормативных правовых акто</w:t>
            </w:r>
            <w:r>
              <w:rPr>
                <w:rFonts w:ascii="PT Astra Serif" w:hAnsi="PT Astra Serif" w:cs="PT Astra Serif"/>
                <w:sz w:val="22"/>
                <w:szCs w:val="20"/>
              </w:rPr>
              <w:t>в</w:t>
            </w:r>
            <w:r w:rsidRPr="00A92B55">
              <w:rPr>
                <w:rFonts w:ascii="PT Astra Serif" w:hAnsi="PT Astra Serif" w:cs="PT Astra Serif"/>
                <w:sz w:val="22"/>
                <w:szCs w:val="20"/>
              </w:rPr>
              <w:t xml:space="preserve"> ИО и муниципальных нормативных правовых актов в целях реализации единой </w:t>
            </w:r>
            <w:r w:rsidRPr="00A92B55">
              <w:rPr>
                <w:rFonts w:ascii="PT Astra Serif" w:hAnsi="PT Astra Serif" w:cs="PT Astra Serif"/>
                <w:sz w:val="22"/>
                <w:szCs w:val="20"/>
              </w:rPr>
              <w:br/>
              <w:t>государственной политики в области противодействия коррупции и устранение коррупциогенных факторов</w:t>
            </w:r>
          </w:p>
        </w:tc>
        <w:tc>
          <w:tcPr>
            <w:tcW w:w="8114" w:type="dxa"/>
          </w:tcPr>
          <w:p w14:paraId="769F43D3" w14:textId="2BE4ECA2" w:rsidR="004215BD" w:rsidRPr="00FF2DDB" w:rsidRDefault="004215BD" w:rsidP="004215BD">
            <w:pPr>
              <w:widowControl w:val="0"/>
              <w:suppressAutoHyphens/>
              <w:jc w:val="both"/>
              <w:rPr>
                <w:rFonts w:ascii="PT Astra Serif" w:hAnsi="PT Astra Serif" w:cs="PT Astra Serif"/>
                <w:sz w:val="22"/>
                <w:szCs w:val="20"/>
              </w:rPr>
            </w:pPr>
            <w:r w:rsidRPr="00FF2DDB">
              <w:rPr>
                <w:rFonts w:ascii="PT Astra Serif" w:hAnsi="PT Astra Serif" w:cs="PT Astra Serif"/>
                <w:sz w:val="22"/>
                <w:szCs w:val="20"/>
              </w:rPr>
              <w:t>Осуществл</w:t>
            </w:r>
            <w:r>
              <w:rPr>
                <w:rFonts w:ascii="PT Astra Serif" w:hAnsi="PT Astra Serif" w:cs="PT Astra Serif"/>
                <w:sz w:val="22"/>
                <w:szCs w:val="20"/>
              </w:rPr>
              <w:t>яется</w:t>
            </w:r>
            <w:r w:rsidRPr="00FF2DDB">
              <w:rPr>
                <w:rFonts w:ascii="PT Astra Serif" w:hAnsi="PT Astra Serif" w:cs="PT Astra Serif"/>
                <w:sz w:val="22"/>
                <w:szCs w:val="20"/>
              </w:rPr>
              <w:t xml:space="preserve"> постоянн</w:t>
            </w:r>
            <w:r>
              <w:rPr>
                <w:rFonts w:ascii="PT Astra Serif" w:hAnsi="PT Astra Serif" w:cs="PT Astra Serif"/>
                <w:sz w:val="22"/>
                <w:szCs w:val="20"/>
              </w:rPr>
              <w:t>ый</w:t>
            </w:r>
            <w:r w:rsidRPr="00FF2DDB">
              <w:rPr>
                <w:rFonts w:ascii="PT Astra Serif" w:hAnsi="PT Astra Serif" w:cs="PT Astra Serif"/>
                <w:sz w:val="22"/>
                <w:szCs w:val="20"/>
              </w:rPr>
              <w:t xml:space="preserve"> мониторинг законодательства в сфере закупок, в том числе в целях:</w:t>
            </w:r>
          </w:p>
          <w:p w14:paraId="56F9E4EB" w14:textId="13E5B9B7" w:rsidR="004215BD" w:rsidRPr="00FF2DDB"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 приведения в соответствие и </w:t>
            </w:r>
            <w:r w:rsidRPr="00FF2DDB">
              <w:rPr>
                <w:rFonts w:ascii="PT Astra Serif" w:hAnsi="PT Astra Serif" w:cs="PT Astra Serif"/>
                <w:sz w:val="22"/>
                <w:szCs w:val="20"/>
              </w:rPr>
              <w:t>актуализации</w:t>
            </w:r>
            <w:r>
              <w:rPr>
                <w:rFonts w:ascii="PT Astra Serif" w:hAnsi="PT Astra Serif" w:cs="PT Astra Serif"/>
                <w:sz w:val="22"/>
                <w:szCs w:val="20"/>
              </w:rPr>
              <w:t xml:space="preserve"> действующих нормативных актов Агентства;</w:t>
            </w:r>
          </w:p>
          <w:p w14:paraId="7C5CA918" w14:textId="7FDEECBD"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 </w:t>
            </w:r>
            <w:r w:rsidRPr="00FF2DDB">
              <w:rPr>
                <w:rFonts w:ascii="PT Astra Serif" w:hAnsi="PT Astra Serif" w:cs="PT Astra Serif"/>
                <w:sz w:val="22"/>
                <w:szCs w:val="20"/>
              </w:rPr>
              <w:t xml:space="preserve">единообразного толкования и применения отдельных положений Закона </w:t>
            </w:r>
            <w:r w:rsidRPr="00FF2DDB">
              <w:rPr>
                <w:rFonts w:ascii="PT Astra Serif" w:hAnsi="PT Astra Serif" w:cs="PT Astra Serif"/>
                <w:sz w:val="22"/>
                <w:szCs w:val="20"/>
              </w:rPr>
              <w:br/>
              <w:t xml:space="preserve">№ 44-ФЗ </w:t>
            </w:r>
            <w:r>
              <w:rPr>
                <w:rFonts w:ascii="PT Astra Serif" w:hAnsi="PT Astra Serif" w:cs="PT Astra Serif"/>
                <w:sz w:val="22"/>
                <w:szCs w:val="20"/>
              </w:rPr>
              <w:t>и</w:t>
            </w:r>
            <w:r w:rsidRPr="00FF2DDB">
              <w:rPr>
                <w:rFonts w:ascii="PT Astra Serif" w:hAnsi="PT Astra Serif" w:cs="PT Astra Serif"/>
                <w:sz w:val="22"/>
                <w:szCs w:val="20"/>
              </w:rPr>
              <w:t xml:space="preserve"> доведению актуальной информации в сфере закупок </w:t>
            </w:r>
            <w:r w:rsidRPr="00FF2DDB">
              <w:rPr>
                <w:rFonts w:ascii="PT Astra Serif" w:hAnsi="PT Astra Serif" w:cs="PT Astra Serif"/>
                <w:sz w:val="22"/>
                <w:szCs w:val="20"/>
              </w:rPr>
              <w:br/>
              <w:t>до государственных заказчиков и уполномоченных органов муниципальных образований Ульяновской области (</w:t>
            </w:r>
            <w:r>
              <w:rPr>
                <w:rFonts w:ascii="PT Astra Serif" w:hAnsi="PT Astra Serif" w:cs="PT Astra Serif"/>
                <w:sz w:val="22"/>
                <w:szCs w:val="20"/>
              </w:rPr>
              <w:t xml:space="preserve">за отчетный период </w:t>
            </w:r>
            <w:r w:rsidRPr="00FF2DDB">
              <w:rPr>
                <w:rFonts w:ascii="PT Astra Serif" w:hAnsi="PT Astra Serif" w:cs="PT Astra Serif"/>
                <w:sz w:val="22"/>
                <w:szCs w:val="20"/>
              </w:rPr>
              <w:t>подготовлено и направлено 44 информационных справк</w:t>
            </w:r>
            <w:r>
              <w:rPr>
                <w:rFonts w:ascii="PT Astra Serif" w:hAnsi="PT Astra Serif" w:cs="PT Astra Serif"/>
                <w:sz w:val="22"/>
                <w:szCs w:val="20"/>
              </w:rPr>
              <w:t>и</w:t>
            </w:r>
            <w:r w:rsidRPr="00FF2DDB">
              <w:rPr>
                <w:rFonts w:ascii="PT Astra Serif" w:hAnsi="PT Astra Serif" w:cs="PT Astra Serif"/>
                <w:sz w:val="22"/>
                <w:szCs w:val="20"/>
              </w:rPr>
              <w:t xml:space="preserve"> руководителям исполнительных органов государственной власти и уполномоченным орг</w:t>
            </w:r>
            <w:r>
              <w:rPr>
                <w:rFonts w:ascii="PT Astra Serif" w:hAnsi="PT Astra Serif" w:cs="PT Astra Serif"/>
                <w:sz w:val="22"/>
                <w:szCs w:val="20"/>
              </w:rPr>
              <w:t>анам муниципальных образований.</w:t>
            </w:r>
          </w:p>
        </w:tc>
      </w:tr>
      <w:tr w:rsidR="004215BD" w:rsidRPr="00A92B55" w14:paraId="58EFD272" w14:textId="77777777" w:rsidTr="0084142D">
        <w:trPr>
          <w:jc w:val="center"/>
        </w:trPr>
        <w:tc>
          <w:tcPr>
            <w:tcW w:w="861" w:type="dxa"/>
          </w:tcPr>
          <w:p w14:paraId="0C558C96" w14:textId="4CE99FC8" w:rsidR="004215BD" w:rsidRPr="00A92B55" w:rsidRDefault="004215BD" w:rsidP="004215BD">
            <w:pPr>
              <w:widowControl w:val="0"/>
              <w:autoSpaceDE w:val="0"/>
              <w:autoSpaceDN w:val="0"/>
              <w:spacing w:line="247" w:lineRule="auto"/>
              <w:jc w:val="center"/>
              <w:rPr>
                <w:rFonts w:ascii="PT Astra Serif" w:hAnsi="PT Astra Serif" w:cs="PT Astra Serif"/>
                <w:sz w:val="22"/>
                <w:szCs w:val="20"/>
              </w:rPr>
            </w:pPr>
            <w:r w:rsidRPr="00A92B55">
              <w:rPr>
                <w:rFonts w:ascii="PT Astra Serif" w:hAnsi="PT Astra Serif" w:cs="PT Astra Serif"/>
                <w:sz w:val="22"/>
                <w:szCs w:val="20"/>
              </w:rPr>
              <w:t>1.2.8.</w:t>
            </w:r>
          </w:p>
        </w:tc>
        <w:tc>
          <w:tcPr>
            <w:tcW w:w="6345" w:type="dxa"/>
          </w:tcPr>
          <w:p w14:paraId="48FF14FB" w14:textId="2D83B01F" w:rsidR="004215BD" w:rsidRPr="00A92B55" w:rsidRDefault="004215BD" w:rsidP="004215BD">
            <w:pPr>
              <w:widowControl w:val="0"/>
              <w:autoSpaceDE w:val="0"/>
              <w:autoSpaceDN w:val="0"/>
              <w:spacing w:line="247" w:lineRule="auto"/>
              <w:jc w:val="both"/>
              <w:rPr>
                <w:rFonts w:ascii="PT Astra Serif" w:hAnsi="PT Astra Serif" w:cs="PT Astra Serif"/>
                <w:sz w:val="22"/>
                <w:szCs w:val="20"/>
              </w:rPr>
            </w:pPr>
            <w:r w:rsidRPr="00A92B55">
              <w:rPr>
                <w:rFonts w:ascii="PT Astra Serif" w:hAnsi="PT Astra Serif" w:cs="PT Astra Serif"/>
                <w:sz w:val="22"/>
                <w:szCs w:val="20"/>
              </w:rPr>
              <w:t xml:space="preserve">Анализ </w:t>
            </w:r>
            <w:r>
              <w:rPr>
                <w:rFonts w:ascii="PT Astra Serif" w:hAnsi="PT Astra Serif" w:cs="PT Astra Serif"/>
                <w:sz w:val="22"/>
                <w:szCs w:val="20"/>
              </w:rPr>
              <w:t xml:space="preserve">законодательных </w:t>
            </w:r>
            <w:r w:rsidRPr="00A92B55">
              <w:rPr>
                <w:rFonts w:ascii="PT Astra Serif" w:hAnsi="PT Astra Serif" w:cs="PT Astra Serif"/>
                <w:sz w:val="22"/>
                <w:szCs w:val="20"/>
              </w:rPr>
              <w:t>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8114" w:type="dxa"/>
          </w:tcPr>
          <w:p w14:paraId="7F96D82A" w14:textId="6A03105D" w:rsidR="004215BD" w:rsidRPr="00A92B55" w:rsidRDefault="004215BD" w:rsidP="004215BD">
            <w:pPr>
              <w:widowControl w:val="0"/>
              <w:autoSpaceDE w:val="0"/>
              <w:autoSpaceDN w:val="0"/>
              <w:spacing w:line="247" w:lineRule="auto"/>
              <w:jc w:val="both"/>
              <w:rPr>
                <w:rFonts w:ascii="PT Astra Serif" w:hAnsi="PT Astra Serif" w:cs="PT Astra Serif"/>
                <w:sz w:val="22"/>
                <w:szCs w:val="20"/>
              </w:rPr>
            </w:pPr>
            <w:r>
              <w:rPr>
                <w:rFonts w:ascii="PT Astra Serif" w:hAnsi="PT Astra Serif" w:cs="PT Astra Serif"/>
                <w:sz w:val="22"/>
                <w:szCs w:val="20"/>
              </w:rPr>
              <w:t>Учитывая специфику полномочий Агентства а</w:t>
            </w:r>
            <w:r w:rsidRPr="00A92B55">
              <w:rPr>
                <w:rFonts w:ascii="PT Astra Serif" w:hAnsi="PT Astra Serif" w:cs="PT Astra Serif"/>
                <w:sz w:val="22"/>
                <w:szCs w:val="20"/>
              </w:rPr>
              <w:t xml:space="preserve">нализ </w:t>
            </w:r>
            <w:r>
              <w:rPr>
                <w:rFonts w:ascii="PT Astra Serif" w:hAnsi="PT Astra Serif" w:cs="PT Astra Serif"/>
                <w:sz w:val="22"/>
                <w:szCs w:val="20"/>
              </w:rPr>
              <w:t xml:space="preserve">законодательных </w:t>
            </w:r>
            <w:r w:rsidRPr="00A92B55">
              <w:rPr>
                <w:rFonts w:ascii="PT Astra Serif" w:hAnsi="PT Astra Serif" w:cs="PT Astra Serif"/>
                <w:sz w:val="22"/>
                <w:szCs w:val="20"/>
              </w:rPr>
              <w:t xml:space="preserve">актов Ульяновской области по вопросам противодействия коррупции </w:t>
            </w:r>
            <w:r>
              <w:rPr>
                <w:rFonts w:ascii="PT Astra Serif" w:hAnsi="PT Astra Serif" w:cs="PT Astra Serif"/>
                <w:sz w:val="22"/>
                <w:szCs w:val="20"/>
              </w:rPr>
              <w:t xml:space="preserve">осуществляется с позиции применителя данных </w:t>
            </w:r>
            <w:r w:rsidR="009A73C2">
              <w:rPr>
                <w:rFonts w:ascii="PT Astra Serif" w:hAnsi="PT Astra Serif" w:cs="PT Astra Serif"/>
                <w:sz w:val="22"/>
                <w:szCs w:val="20"/>
              </w:rPr>
              <w:t xml:space="preserve">актов </w:t>
            </w:r>
            <w:r w:rsidRPr="00A92B55">
              <w:rPr>
                <w:rFonts w:ascii="PT Astra Serif" w:hAnsi="PT Astra Serif" w:cs="PT Astra Serif"/>
                <w:sz w:val="22"/>
                <w:szCs w:val="20"/>
              </w:rPr>
              <w:t>в</w:t>
            </w:r>
            <w:r>
              <w:rPr>
                <w:rFonts w:ascii="PT Astra Serif" w:hAnsi="PT Astra Serif" w:cs="PT Astra Serif"/>
                <w:sz w:val="22"/>
                <w:szCs w:val="20"/>
              </w:rPr>
              <w:t xml:space="preserve"> практической деятельности и при необходимости </w:t>
            </w:r>
            <w:r w:rsidRPr="00A92B55">
              <w:rPr>
                <w:rFonts w:ascii="PT Astra Serif" w:hAnsi="PT Astra Serif" w:cs="PT Astra Serif"/>
                <w:sz w:val="22"/>
                <w:szCs w:val="20"/>
              </w:rPr>
              <w:t>приведения в соответствие с</w:t>
            </w:r>
            <w:r>
              <w:rPr>
                <w:rFonts w:ascii="PT Astra Serif" w:hAnsi="PT Astra Serif" w:cs="PT Astra Serif"/>
                <w:sz w:val="22"/>
                <w:szCs w:val="20"/>
              </w:rPr>
              <w:t xml:space="preserve"> такими актами нормативных правовых документов Агентства.</w:t>
            </w:r>
          </w:p>
        </w:tc>
      </w:tr>
      <w:tr w:rsidR="004215BD" w:rsidRPr="00A92B55" w14:paraId="14D502CB" w14:textId="77777777" w:rsidTr="00B7426A">
        <w:trPr>
          <w:jc w:val="center"/>
        </w:trPr>
        <w:tc>
          <w:tcPr>
            <w:tcW w:w="15320" w:type="dxa"/>
            <w:gridSpan w:val="3"/>
          </w:tcPr>
          <w:p w14:paraId="78243FCE" w14:textId="6FF3BDAF" w:rsidR="004215BD" w:rsidRPr="00A92B55" w:rsidRDefault="004215BD" w:rsidP="004215BD">
            <w:pPr>
              <w:widowControl w:val="0"/>
              <w:autoSpaceDE w:val="0"/>
              <w:autoSpaceDN w:val="0"/>
              <w:spacing w:line="235" w:lineRule="auto"/>
              <w:jc w:val="center"/>
              <w:rPr>
                <w:rFonts w:ascii="PT Astra Serif" w:hAnsi="PT Astra Serif" w:cs="PT Astra Serif"/>
                <w:sz w:val="22"/>
                <w:szCs w:val="22"/>
              </w:rPr>
            </w:pPr>
            <w:bookmarkStart w:id="2" w:name="_Hlk100657842"/>
            <w:r w:rsidRPr="00A92B55">
              <w:rPr>
                <w:rFonts w:ascii="PT Astra Serif" w:hAnsi="PT Astra Serif" w:cs="PT Astra Serif"/>
                <w:sz w:val="22"/>
                <w:szCs w:val="22"/>
              </w:rPr>
              <w:t xml:space="preserve">Обеспечивающая цель 2. </w:t>
            </w:r>
            <w:bookmarkEnd w:id="2"/>
          </w:p>
          <w:p w14:paraId="14A18E19" w14:textId="6F8627E9" w:rsidR="004215BD" w:rsidRPr="00A92B55" w:rsidRDefault="004215BD" w:rsidP="004215BD">
            <w:pPr>
              <w:widowControl w:val="0"/>
              <w:autoSpaceDE w:val="0"/>
              <w:autoSpaceDN w:val="0"/>
              <w:spacing w:line="235" w:lineRule="auto"/>
              <w:jc w:val="center"/>
              <w:rPr>
                <w:rFonts w:ascii="PT Astra Serif" w:hAnsi="PT Astra Serif" w:cs="PT Astra Serif"/>
                <w:sz w:val="22"/>
                <w:szCs w:val="22"/>
              </w:rPr>
            </w:pPr>
            <w:r w:rsidRPr="00A92B55">
              <w:rPr>
                <w:rFonts w:ascii="PT Astra Serif" w:hAnsi="PT Astra Serif" w:cs="PT Astra Serif"/>
                <w:sz w:val="22"/>
                <w:szCs w:val="22"/>
              </w:rPr>
              <w:t xml:space="preserve">Активизация деятельности институтов гражданского общества в реализации государственной политики в области противодействия коррупции, </w:t>
            </w:r>
            <w:r w:rsidRPr="00A92B55">
              <w:rPr>
                <w:rFonts w:ascii="PT Astra Serif" w:hAnsi="PT Astra Serif" w:cs="PT Astra Serif"/>
                <w:sz w:val="22"/>
                <w:szCs w:val="22"/>
              </w:rPr>
              <w:br/>
              <w:t xml:space="preserve">вовлечение в антикоррупционную деятельность максимального количества жителей Ульяновской области, повышение доверия граждан к ИО, </w:t>
            </w:r>
            <w:r>
              <w:rPr>
                <w:rFonts w:ascii="PT Astra Serif" w:hAnsi="PT Astra Serif" w:cs="PT Astra Serif"/>
                <w:sz w:val="22"/>
                <w:szCs w:val="22"/>
              </w:rPr>
              <w:br/>
            </w:r>
            <w:r w:rsidRPr="00A92B55">
              <w:rPr>
                <w:rFonts w:ascii="PT Astra Serif" w:hAnsi="PT Astra Serif" w:cs="PT Astra Serif"/>
                <w:sz w:val="22"/>
                <w:szCs w:val="22"/>
              </w:rPr>
              <w:t xml:space="preserve">минимизация фактов совершения коррупционных правонарушений государственными гражданскими служащими Ульяновской области </w:t>
            </w:r>
            <w:r>
              <w:rPr>
                <w:rFonts w:ascii="PT Astra Serif" w:hAnsi="PT Astra Serif" w:cs="PT Astra Serif"/>
                <w:sz w:val="22"/>
                <w:szCs w:val="22"/>
              </w:rPr>
              <w:br/>
              <w:t xml:space="preserve">(далее также – государственные гражданские служащие) </w:t>
            </w:r>
            <w:r w:rsidRPr="00A92B55">
              <w:rPr>
                <w:rFonts w:ascii="PT Astra Serif" w:hAnsi="PT Astra Serif" w:cs="PT Astra Serif"/>
                <w:sz w:val="22"/>
                <w:szCs w:val="22"/>
              </w:rPr>
              <w:t xml:space="preserve">и муниципальными служащими </w:t>
            </w:r>
            <w:r>
              <w:rPr>
                <w:rFonts w:ascii="PT Astra Serif" w:hAnsi="PT Astra Serif" w:cs="PT Astra Serif"/>
                <w:sz w:val="22"/>
                <w:szCs w:val="22"/>
              </w:rPr>
              <w:t xml:space="preserve">в </w:t>
            </w:r>
            <w:r w:rsidRPr="00A92B55">
              <w:rPr>
                <w:rFonts w:ascii="PT Astra Serif" w:hAnsi="PT Astra Serif" w:cs="PT Astra Serif"/>
                <w:sz w:val="22"/>
                <w:szCs w:val="22"/>
              </w:rPr>
              <w:t>Ульяновской области (далее также –</w:t>
            </w:r>
            <w:r>
              <w:rPr>
                <w:rFonts w:ascii="PT Astra Serif" w:hAnsi="PT Astra Serif" w:cs="PT Astra Serif"/>
                <w:sz w:val="22"/>
                <w:szCs w:val="22"/>
              </w:rPr>
              <w:t xml:space="preserve"> </w:t>
            </w:r>
            <w:r w:rsidRPr="00A92B55">
              <w:rPr>
                <w:rFonts w:ascii="PT Astra Serif" w:hAnsi="PT Astra Serif" w:cs="PT Astra Serif"/>
                <w:sz w:val="22"/>
                <w:szCs w:val="22"/>
              </w:rPr>
              <w:t>муниципальные служащие)</w:t>
            </w:r>
          </w:p>
        </w:tc>
      </w:tr>
      <w:tr w:rsidR="004215BD" w:rsidRPr="00A92B55" w14:paraId="30C5B820" w14:textId="77777777" w:rsidTr="00B7426A">
        <w:trPr>
          <w:jc w:val="center"/>
        </w:trPr>
        <w:tc>
          <w:tcPr>
            <w:tcW w:w="15320" w:type="dxa"/>
            <w:gridSpan w:val="3"/>
          </w:tcPr>
          <w:p w14:paraId="0602B426" w14:textId="5BB48BAB" w:rsidR="004215BD" w:rsidRPr="00A92B55" w:rsidRDefault="004215BD" w:rsidP="004215BD">
            <w:pPr>
              <w:widowControl w:val="0"/>
              <w:autoSpaceDE w:val="0"/>
              <w:autoSpaceDN w:val="0"/>
              <w:spacing w:line="235" w:lineRule="auto"/>
              <w:jc w:val="center"/>
              <w:rPr>
                <w:rFonts w:ascii="PT Astra Serif" w:hAnsi="PT Astra Serif" w:cs="PT Astra Serif"/>
                <w:sz w:val="22"/>
                <w:szCs w:val="22"/>
              </w:rPr>
            </w:pPr>
            <w:r w:rsidRPr="002224CC">
              <w:rPr>
                <w:rFonts w:ascii="PT Astra Serif" w:hAnsi="PT Astra Serif" w:cs="PT Astra Serif"/>
                <w:sz w:val="22"/>
                <w:szCs w:val="22"/>
              </w:rPr>
              <w:t xml:space="preserve">Задача 2.1. Обеспечение открытости, доступности для населения деятельности государственных и муниципальных органов, </w:t>
            </w:r>
            <w:r w:rsidRPr="002224CC">
              <w:rPr>
                <w:rFonts w:ascii="PT Astra Serif" w:hAnsi="PT Astra Serif" w:cs="PT Astra Serif"/>
                <w:sz w:val="22"/>
                <w:szCs w:val="22"/>
              </w:rPr>
              <w:br/>
              <w:t>укрепление их связи с гражданским обществом, стимулирование антикоррупционной активности общественности</w:t>
            </w:r>
          </w:p>
        </w:tc>
      </w:tr>
      <w:tr w:rsidR="004215BD" w:rsidRPr="00A92B55" w14:paraId="5A14D7F3" w14:textId="77777777" w:rsidTr="0084142D">
        <w:trPr>
          <w:jc w:val="center"/>
        </w:trPr>
        <w:tc>
          <w:tcPr>
            <w:tcW w:w="861" w:type="dxa"/>
          </w:tcPr>
          <w:p w14:paraId="4AD8D194" w14:textId="670A6A5B"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2.1.1.</w:t>
            </w:r>
          </w:p>
        </w:tc>
        <w:tc>
          <w:tcPr>
            <w:tcW w:w="6345" w:type="dxa"/>
          </w:tcPr>
          <w:p w14:paraId="7AECFE91" w14:textId="0D6CAEB1"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8114" w:type="dxa"/>
          </w:tcPr>
          <w:p w14:paraId="47F6973D" w14:textId="16B6B9E4"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94735A">
              <w:rPr>
                <w:rFonts w:ascii="PT Astra Serif" w:hAnsi="PT Astra Serif" w:cs="PT Astra Serif"/>
                <w:sz w:val="22"/>
                <w:szCs w:val="20"/>
              </w:rPr>
              <w:t>Агентством государственных закупок Ульяновской области предоставление государственных и муниципальных услуг не осуществляется.</w:t>
            </w:r>
          </w:p>
        </w:tc>
      </w:tr>
      <w:tr w:rsidR="004215BD" w:rsidRPr="00A92B55" w14:paraId="2336BB0C" w14:textId="77777777" w:rsidTr="0084142D">
        <w:trPr>
          <w:jc w:val="center"/>
        </w:trPr>
        <w:tc>
          <w:tcPr>
            <w:tcW w:w="861" w:type="dxa"/>
          </w:tcPr>
          <w:p w14:paraId="6CAD687B" w14:textId="3FB274D9"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2.1.2.</w:t>
            </w:r>
          </w:p>
        </w:tc>
        <w:tc>
          <w:tcPr>
            <w:tcW w:w="6345" w:type="dxa"/>
          </w:tcPr>
          <w:p w14:paraId="538E2367" w14:textId="77777777"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8114" w:type="dxa"/>
          </w:tcPr>
          <w:p w14:paraId="1090EF3D" w14:textId="353EB091"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94735A">
              <w:rPr>
                <w:rFonts w:ascii="PT Astra Serif" w:hAnsi="PT Astra Serif" w:cs="PT Astra Serif"/>
                <w:sz w:val="22"/>
                <w:szCs w:val="20"/>
              </w:rPr>
              <w:t>Агентством государственных закупок Ульяновской области предоставление государственных и муниципальных услуг не осуществляется.</w:t>
            </w:r>
          </w:p>
        </w:tc>
      </w:tr>
      <w:tr w:rsidR="004215BD" w:rsidRPr="00A92B55" w14:paraId="1FB5AA96" w14:textId="77777777" w:rsidTr="0084142D">
        <w:trPr>
          <w:jc w:val="center"/>
        </w:trPr>
        <w:tc>
          <w:tcPr>
            <w:tcW w:w="861" w:type="dxa"/>
          </w:tcPr>
          <w:p w14:paraId="05B28491" w14:textId="787086FA"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2.1.3.</w:t>
            </w:r>
          </w:p>
        </w:tc>
        <w:tc>
          <w:tcPr>
            <w:tcW w:w="6345" w:type="dxa"/>
          </w:tcPr>
          <w:p w14:paraId="2C9473E9" w14:textId="1BF6BBB1"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 xml:space="preserve">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 </w:t>
            </w:r>
          </w:p>
        </w:tc>
        <w:tc>
          <w:tcPr>
            <w:tcW w:w="8114" w:type="dxa"/>
          </w:tcPr>
          <w:p w14:paraId="08CF9C8E" w14:textId="082633B8"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Pr>
                <w:rFonts w:ascii="PT Astra Serif" w:hAnsi="PT Astra Serif" w:cs="PT Astra Serif"/>
                <w:sz w:val="22"/>
                <w:szCs w:val="20"/>
              </w:rPr>
              <w:t xml:space="preserve">За отчетный период обращений граждан по вопросам </w:t>
            </w:r>
            <w:r w:rsidRPr="00A92B55">
              <w:rPr>
                <w:rFonts w:ascii="PT Astra Serif" w:hAnsi="PT Astra Serif" w:cs="PT Astra Serif"/>
                <w:sz w:val="22"/>
                <w:szCs w:val="20"/>
              </w:rPr>
              <w:t>противодействия коррупции</w:t>
            </w:r>
            <w:r>
              <w:rPr>
                <w:rFonts w:ascii="PT Astra Serif" w:hAnsi="PT Astra Serif" w:cs="PT Astra Serif"/>
                <w:sz w:val="22"/>
                <w:szCs w:val="20"/>
              </w:rPr>
              <w:t xml:space="preserve"> в Агентство не поступало.</w:t>
            </w:r>
          </w:p>
        </w:tc>
      </w:tr>
      <w:tr w:rsidR="004215BD" w:rsidRPr="00A92B55" w14:paraId="7B32DD48" w14:textId="77777777" w:rsidTr="0084142D">
        <w:trPr>
          <w:jc w:val="center"/>
        </w:trPr>
        <w:tc>
          <w:tcPr>
            <w:tcW w:w="861" w:type="dxa"/>
          </w:tcPr>
          <w:p w14:paraId="29BDA028" w14:textId="659F26D4" w:rsidR="004215BD" w:rsidRPr="00C1465C" w:rsidRDefault="004215BD" w:rsidP="004215BD">
            <w:pPr>
              <w:widowControl w:val="0"/>
              <w:autoSpaceDE w:val="0"/>
              <w:autoSpaceDN w:val="0"/>
              <w:jc w:val="center"/>
              <w:rPr>
                <w:rFonts w:ascii="PT Astra Serif" w:hAnsi="PT Astra Serif" w:cs="PT Astra Serif"/>
                <w:sz w:val="22"/>
                <w:szCs w:val="20"/>
              </w:rPr>
            </w:pPr>
            <w:r w:rsidRPr="00C1465C">
              <w:rPr>
                <w:rFonts w:ascii="PT Astra Serif" w:hAnsi="PT Astra Serif" w:cs="PT Astra Serif"/>
                <w:sz w:val="22"/>
                <w:szCs w:val="20"/>
              </w:rPr>
              <w:t>2.1.5.</w:t>
            </w:r>
          </w:p>
        </w:tc>
        <w:tc>
          <w:tcPr>
            <w:tcW w:w="6345" w:type="dxa"/>
          </w:tcPr>
          <w:p w14:paraId="6AB5EDBA" w14:textId="18B7C19C" w:rsidR="004215BD" w:rsidRPr="00C1465C" w:rsidRDefault="004215BD" w:rsidP="004215BD">
            <w:pPr>
              <w:widowControl w:val="0"/>
              <w:autoSpaceDE w:val="0"/>
              <w:autoSpaceDN w:val="0"/>
              <w:jc w:val="both"/>
              <w:rPr>
                <w:rFonts w:ascii="PT Astra Serif" w:hAnsi="PT Astra Serif" w:cs="PT Astra Serif"/>
                <w:sz w:val="22"/>
                <w:szCs w:val="20"/>
              </w:rPr>
            </w:pPr>
            <w:r w:rsidRPr="00C1465C">
              <w:rPr>
                <w:rFonts w:ascii="PT Astra Serif" w:hAnsi="PT Astra Serif" w:cs="PT Astra Serif"/>
                <w:sz w:val="22"/>
                <w:szCs w:val="20"/>
              </w:rPr>
              <w:t>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8114" w:type="dxa"/>
          </w:tcPr>
          <w:p w14:paraId="5F23C3E2" w14:textId="049A5FFB" w:rsidR="004215BD" w:rsidRPr="00C1465C" w:rsidRDefault="004215BD" w:rsidP="004215BD">
            <w:pPr>
              <w:widowControl w:val="0"/>
              <w:autoSpaceDE w:val="0"/>
              <w:autoSpaceDN w:val="0"/>
              <w:spacing w:line="235" w:lineRule="auto"/>
              <w:jc w:val="both"/>
              <w:rPr>
                <w:rFonts w:ascii="PT Astra Serif" w:hAnsi="PT Astra Serif" w:cs="PT Astra Serif"/>
                <w:sz w:val="22"/>
                <w:szCs w:val="20"/>
              </w:rPr>
            </w:pPr>
            <w:r w:rsidRPr="00C1465C">
              <w:rPr>
                <w:rFonts w:ascii="PT Astra Serif" w:hAnsi="PT Astra Serif" w:cs="PT Astra Serif"/>
                <w:sz w:val="22"/>
                <w:szCs w:val="20"/>
              </w:rPr>
              <w:t>В силу специфики деятельности Агентство не осуществляет прямое взаимодействие с субъектами предпринимательской деятельности.</w:t>
            </w:r>
          </w:p>
          <w:p w14:paraId="5A7A5DC8" w14:textId="77777777" w:rsidR="004215BD" w:rsidRDefault="004215BD" w:rsidP="004215BD">
            <w:pPr>
              <w:widowControl w:val="0"/>
              <w:autoSpaceDE w:val="0"/>
              <w:autoSpaceDN w:val="0"/>
              <w:spacing w:line="235" w:lineRule="auto"/>
              <w:jc w:val="both"/>
              <w:rPr>
                <w:rFonts w:ascii="PT Astra Serif" w:hAnsi="PT Astra Serif" w:cs="PT Astra Serif"/>
                <w:sz w:val="22"/>
                <w:szCs w:val="20"/>
              </w:rPr>
            </w:pPr>
            <w:r>
              <w:rPr>
                <w:rFonts w:ascii="PT Astra Serif" w:hAnsi="PT Astra Serif" w:cs="PT Astra Serif"/>
                <w:sz w:val="22"/>
                <w:szCs w:val="20"/>
              </w:rPr>
              <w:t xml:space="preserve">Вместе с тем, Агентство проводит значительное число разноплановых мероприятий обучающего и методического характера с государственными и муниципальными заказчиками в части соблюдения законодательства в сфере закупок, что способствует </w:t>
            </w:r>
            <w:r w:rsidRPr="00C1465C">
              <w:rPr>
                <w:rFonts w:ascii="PT Astra Serif" w:hAnsi="PT Astra Serif" w:cs="PT Astra Serif"/>
                <w:sz w:val="22"/>
                <w:szCs w:val="20"/>
              </w:rPr>
              <w:t>противодействию коррупции данной сфере и включает меры, обеспечивающие защиту субъектов предпринимательской деятельности</w:t>
            </w:r>
            <w:r>
              <w:rPr>
                <w:rFonts w:ascii="PT Astra Serif" w:hAnsi="PT Astra Serif" w:cs="PT Astra Serif"/>
                <w:sz w:val="22"/>
                <w:szCs w:val="20"/>
              </w:rPr>
              <w:t xml:space="preserve">. </w:t>
            </w:r>
          </w:p>
          <w:p w14:paraId="45CD9751" w14:textId="03E9B8CF"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Pr>
                <w:rFonts w:ascii="PT Astra Serif" w:hAnsi="PT Astra Serif" w:cs="PT Astra Serif"/>
                <w:sz w:val="22"/>
                <w:szCs w:val="20"/>
              </w:rPr>
              <w:t xml:space="preserve">За отчетный период </w:t>
            </w:r>
            <w:r w:rsidRPr="00ED1342">
              <w:rPr>
                <w:rFonts w:ascii="PT Astra Serif" w:hAnsi="PT Astra Serif" w:cs="PT Astra Serif"/>
                <w:sz w:val="22"/>
                <w:szCs w:val="20"/>
              </w:rPr>
              <w:t xml:space="preserve">проведено значительное </w:t>
            </w:r>
            <w:r>
              <w:rPr>
                <w:rFonts w:ascii="PT Astra Serif" w:hAnsi="PT Astra Serif" w:cs="PT Astra Serif"/>
                <w:sz w:val="22"/>
                <w:szCs w:val="20"/>
              </w:rPr>
              <w:t>число мероприятий, включая Недели контрактах отношений (пункт 3.1.5 настоящего Отчета)</w:t>
            </w:r>
          </w:p>
        </w:tc>
      </w:tr>
      <w:tr w:rsidR="004215BD" w:rsidRPr="00A92B55" w14:paraId="61F2C0DE" w14:textId="77777777" w:rsidTr="0084142D">
        <w:trPr>
          <w:jc w:val="center"/>
        </w:trPr>
        <w:tc>
          <w:tcPr>
            <w:tcW w:w="861" w:type="dxa"/>
          </w:tcPr>
          <w:p w14:paraId="109E7C88" w14:textId="129EA5EA"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2.1.9.</w:t>
            </w:r>
          </w:p>
        </w:tc>
        <w:tc>
          <w:tcPr>
            <w:tcW w:w="6345" w:type="dxa"/>
          </w:tcPr>
          <w:p w14:paraId="2B1C3125" w14:textId="04EF1384"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8114" w:type="dxa"/>
          </w:tcPr>
          <w:p w14:paraId="4B8D61F4" w14:textId="1A15E8A9" w:rsidR="004215BD" w:rsidRPr="00DF4810" w:rsidRDefault="004215BD" w:rsidP="004215BD">
            <w:pPr>
              <w:widowControl w:val="0"/>
              <w:autoSpaceDE w:val="0"/>
              <w:autoSpaceDN w:val="0"/>
              <w:spacing w:line="235" w:lineRule="auto"/>
              <w:jc w:val="both"/>
              <w:rPr>
                <w:rFonts w:ascii="PT Astra Serif" w:hAnsi="PT Astra Serif" w:cs="PT Astra Serif"/>
                <w:sz w:val="22"/>
                <w:szCs w:val="20"/>
              </w:rPr>
            </w:pPr>
            <w:r w:rsidRPr="00DF4810">
              <w:rPr>
                <w:rFonts w:ascii="PT Astra Serif" w:hAnsi="PT Astra Serif" w:cs="PT Astra Serif"/>
                <w:sz w:val="22"/>
                <w:szCs w:val="20"/>
              </w:rPr>
              <w:t xml:space="preserve">За отчетный период обращений от граждан </w:t>
            </w:r>
            <w:r w:rsidRPr="00A92B55">
              <w:rPr>
                <w:rFonts w:ascii="PT Astra Serif" w:hAnsi="PT Astra Serif" w:cs="PT Astra Serif"/>
                <w:sz w:val="22"/>
                <w:szCs w:val="20"/>
              </w:rPr>
              <w:t>по фактам коррупции</w:t>
            </w:r>
            <w:r>
              <w:rPr>
                <w:rFonts w:ascii="PT Astra Serif" w:hAnsi="PT Astra Serif" w:cs="PT Astra Serif"/>
                <w:sz w:val="22"/>
                <w:szCs w:val="20"/>
              </w:rPr>
              <w:t xml:space="preserve"> не поступало.</w:t>
            </w:r>
          </w:p>
          <w:p w14:paraId="57C377BE" w14:textId="77777777" w:rsidR="004215BD" w:rsidRDefault="004215BD" w:rsidP="004215BD">
            <w:pPr>
              <w:widowControl w:val="0"/>
              <w:autoSpaceDE w:val="0"/>
              <w:autoSpaceDN w:val="0"/>
              <w:spacing w:line="235" w:lineRule="auto"/>
              <w:jc w:val="both"/>
              <w:rPr>
                <w:rFonts w:ascii="PT Astra Serif" w:hAnsi="PT Astra Serif" w:cs="PT Astra Serif"/>
                <w:sz w:val="22"/>
                <w:szCs w:val="20"/>
              </w:rPr>
            </w:pPr>
            <w:r w:rsidRPr="00DF4810">
              <w:rPr>
                <w:rFonts w:ascii="PT Astra Serif" w:hAnsi="PT Astra Serif" w:cs="PT Astra Serif"/>
                <w:sz w:val="22"/>
                <w:szCs w:val="20"/>
              </w:rPr>
              <w:t>На официальном сайте Агентства в разделе Противодействие коррупции созданы и работают разделы обратной связи, позволяющие гражданам и представителям организаций сообщать об известных фактах коррупции, в том числе на условиях анонимности.</w:t>
            </w:r>
          </w:p>
          <w:p w14:paraId="44E36050" w14:textId="14E93177"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Pr>
                <w:rFonts w:ascii="PT Astra Serif" w:hAnsi="PT Astra Serif" w:cs="PT Astra Serif"/>
                <w:sz w:val="22"/>
                <w:szCs w:val="20"/>
              </w:rPr>
              <w:t>Также в</w:t>
            </w:r>
            <w:r w:rsidRPr="00DF4810">
              <w:rPr>
                <w:rFonts w:ascii="PT Astra Serif" w:hAnsi="PT Astra Serif" w:cs="PT Astra Serif"/>
                <w:sz w:val="22"/>
                <w:szCs w:val="20"/>
              </w:rPr>
              <w:t xml:space="preserve"> Агентстве установлен график личного приёма граждан должностными лицами Агентства по вопросам, входящим в компетенцию Агентства.</w:t>
            </w:r>
          </w:p>
        </w:tc>
      </w:tr>
      <w:tr w:rsidR="004215BD" w:rsidRPr="00A92B55" w14:paraId="379BE692" w14:textId="77777777" w:rsidTr="0084142D">
        <w:trPr>
          <w:jc w:val="center"/>
        </w:trPr>
        <w:tc>
          <w:tcPr>
            <w:tcW w:w="861" w:type="dxa"/>
          </w:tcPr>
          <w:p w14:paraId="38DDDC64" w14:textId="6D31395C"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2.1.10.</w:t>
            </w:r>
          </w:p>
        </w:tc>
        <w:tc>
          <w:tcPr>
            <w:tcW w:w="6345" w:type="dxa"/>
          </w:tcPr>
          <w:p w14:paraId="325CB6B4" w14:textId="667B006A"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и совершенствование порядка функционирования антикор</w:t>
            </w:r>
            <w:r>
              <w:rPr>
                <w:rFonts w:ascii="PT Astra Serif" w:hAnsi="PT Astra Serif" w:cs="PT Astra Serif"/>
                <w:sz w:val="22"/>
                <w:szCs w:val="20"/>
              </w:rPr>
              <w:t>рупционных горячих телефонных линий</w:t>
            </w:r>
            <w:r w:rsidRPr="00A92B55">
              <w:rPr>
                <w:rFonts w:ascii="PT Astra Serif" w:hAnsi="PT Astra Serif" w:cs="PT Astra Serif"/>
                <w:sz w:val="22"/>
                <w:szCs w:val="20"/>
              </w:rPr>
              <w:t>, созданных в ИО и ОМСУ,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8114" w:type="dxa"/>
          </w:tcPr>
          <w:p w14:paraId="6DE666B9" w14:textId="77777777" w:rsidR="004215BD" w:rsidRPr="00DF4810" w:rsidRDefault="004215BD" w:rsidP="004215BD">
            <w:pPr>
              <w:widowControl w:val="0"/>
              <w:autoSpaceDE w:val="0"/>
              <w:autoSpaceDN w:val="0"/>
              <w:spacing w:line="235" w:lineRule="auto"/>
              <w:jc w:val="both"/>
              <w:rPr>
                <w:rFonts w:ascii="PT Astra Serif" w:hAnsi="PT Astra Serif" w:cs="PT Astra Serif"/>
                <w:sz w:val="22"/>
                <w:szCs w:val="20"/>
              </w:rPr>
            </w:pPr>
            <w:r w:rsidRPr="00DF4810">
              <w:rPr>
                <w:rFonts w:ascii="PT Astra Serif" w:hAnsi="PT Astra Serif" w:cs="PT Astra Serif"/>
                <w:sz w:val="22"/>
                <w:szCs w:val="20"/>
              </w:rPr>
              <w:t>На официальном сайте Агентства в разделе Противодействие коррупции созданы и работают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по «Горячей линии» по вопросам противодействия коррупции 8 (8422) 44-37-42.</w:t>
            </w:r>
          </w:p>
          <w:p w14:paraId="3AFFC191" w14:textId="77777777" w:rsidR="004215BD" w:rsidRPr="00DF4810" w:rsidRDefault="004215BD" w:rsidP="004215BD">
            <w:pPr>
              <w:widowControl w:val="0"/>
              <w:autoSpaceDE w:val="0"/>
              <w:autoSpaceDN w:val="0"/>
              <w:spacing w:line="235" w:lineRule="auto"/>
              <w:jc w:val="both"/>
              <w:rPr>
                <w:rFonts w:ascii="PT Astra Serif" w:hAnsi="PT Astra Serif" w:cs="PT Astra Serif"/>
                <w:sz w:val="22"/>
                <w:szCs w:val="20"/>
              </w:rPr>
            </w:pPr>
            <w:r w:rsidRPr="00DF4810">
              <w:rPr>
                <w:rFonts w:ascii="PT Astra Serif" w:hAnsi="PT Astra Serif" w:cs="PT Astra Serif"/>
                <w:sz w:val="22"/>
                <w:szCs w:val="20"/>
              </w:rPr>
              <w:t>Также гражданин может обратиться с письменным заявлением об известных ему фактах коррупции:</w:t>
            </w:r>
          </w:p>
          <w:p w14:paraId="00B1A2FC" w14:textId="77777777" w:rsidR="004215BD" w:rsidRPr="00DF4810" w:rsidRDefault="004215BD" w:rsidP="004215BD">
            <w:pPr>
              <w:widowControl w:val="0"/>
              <w:autoSpaceDE w:val="0"/>
              <w:autoSpaceDN w:val="0"/>
              <w:spacing w:line="235" w:lineRule="auto"/>
              <w:jc w:val="both"/>
              <w:rPr>
                <w:rFonts w:ascii="PT Astra Serif" w:hAnsi="PT Astra Serif" w:cs="PT Astra Serif"/>
                <w:sz w:val="22"/>
                <w:szCs w:val="20"/>
              </w:rPr>
            </w:pPr>
            <w:r w:rsidRPr="00DF4810">
              <w:rPr>
                <w:rFonts w:ascii="PT Astra Serif" w:hAnsi="PT Astra Serif" w:cs="PT Astra Serif"/>
                <w:sz w:val="22"/>
                <w:szCs w:val="20"/>
              </w:rPr>
              <w:t>по адресу: 432027, Ульяновская область, г. Ульяновск, ул. Северный Венец, д.28,</w:t>
            </w:r>
          </w:p>
          <w:p w14:paraId="39C63FB7" w14:textId="77777777" w:rsidR="004215BD" w:rsidRPr="00DF4810" w:rsidRDefault="004215BD" w:rsidP="004215BD">
            <w:pPr>
              <w:widowControl w:val="0"/>
              <w:autoSpaceDE w:val="0"/>
              <w:autoSpaceDN w:val="0"/>
              <w:spacing w:line="235" w:lineRule="auto"/>
              <w:jc w:val="both"/>
              <w:rPr>
                <w:rFonts w:ascii="PT Astra Serif" w:hAnsi="PT Astra Serif" w:cs="PT Astra Serif"/>
                <w:sz w:val="22"/>
                <w:szCs w:val="20"/>
              </w:rPr>
            </w:pPr>
            <w:r w:rsidRPr="00DF4810">
              <w:rPr>
                <w:rFonts w:ascii="PT Astra Serif" w:hAnsi="PT Astra Serif" w:cs="PT Astra Serif"/>
                <w:sz w:val="22"/>
                <w:szCs w:val="20"/>
              </w:rPr>
              <w:t>по телефону «горячей линии» по вопросам противодействия коррупции 8 (8422) 44-37-42</w:t>
            </w:r>
          </w:p>
          <w:p w14:paraId="058722BB" w14:textId="77777777" w:rsidR="004215BD" w:rsidRPr="00DF4810" w:rsidRDefault="004215BD" w:rsidP="004215BD">
            <w:pPr>
              <w:widowControl w:val="0"/>
              <w:autoSpaceDE w:val="0"/>
              <w:autoSpaceDN w:val="0"/>
              <w:spacing w:line="235" w:lineRule="auto"/>
              <w:jc w:val="both"/>
              <w:rPr>
                <w:rFonts w:ascii="PT Astra Serif" w:hAnsi="PT Astra Serif" w:cs="PT Astra Serif"/>
                <w:sz w:val="22"/>
                <w:szCs w:val="20"/>
              </w:rPr>
            </w:pPr>
            <w:r w:rsidRPr="00DF4810">
              <w:rPr>
                <w:rFonts w:ascii="PT Astra Serif" w:hAnsi="PT Astra Serif" w:cs="PT Astra Serif"/>
                <w:sz w:val="22"/>
                <w:szCs w:val="20"/>
              </w:rPr>
              <w:t xml:space="preserve">через электронную форму «Сообщить о нарушении» на сайте Агентства и по электронной почте agent@goszakupki73.ru    </w:t>
            </w:r>
          </w:p>
          <w:p w14:paraId="099516E4" w14:textId="2C4C174F"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DF4810">
              <w:rPr>
                <w:rFonts w:ascii="PT Astra Serif" w:hAnsi="PT Astra Serif" w:cs="PT Astra Serif"/>
                <w:sz w:val="22"/>
                <w:szCs w:val="20"/>
              </w:rPr>
              <w:t>официальный сайт Агентства: https://goszakupki73.ru/противодействие-коррупции/</w:t>
            </w:r>
          </w:p>
        </w:tc>
      </w:tr>
      <w:tr w:rsidR="004215BD" w:rsidRPr="00A92B55" w14:paraId="0EFA76F0" w14:textId="77777777" w:rsidTr="0084142D">
        <w:trPr>
          <w:jc w:val="center"/>
        </w:trPr>
        <w:tc>
          <w:tcPr>
            <w:tcW w:w="861" w:type="dxa"/>
          </w:tcPr>
          <w:p w14:paraId="3CF9BCE0" w14:textId="354E6978"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2.1.12.</w:t>
            </w:r>
          </w:p>
        </w:tc>
        <w:tc>
          <w:tcPr>
            <w:tcW w:w="6345" w:type="dxa"/>
          </w:tcPr>
          <w:p w14:paraId="53CFA8FA" w14:textId="67C4C9E6"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и проведение приёмов граждан, представителей организаций по вопросам противодействия коррупции</w:t>
            </w:r>
          </w:p>
        </w:tc>
        <w:tc>
          <w:tcPr>
            <w:tcW w:w="8114" w:type="dxa"/>
          </w:tcPr>
          <w:p w14:paraId="45EDD316" w14:textId="0F26ABB1" w:rsidR="004215BD"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Работа по приёму </w:t>
            </w:r>
            <w:r w:rsidRPr="00A92B55">
              <w:rPr>
                <w:rFonts w:ascii="PT Astra Serif" w:hAnsi="PT Astra Serif" w:cs="PT Astra Serif"/>
                <w:sz w:val="22"/>
                <w:szCs w:val="20"/>
              </w:rPr>
              <w:t>граждан, представителей организаций по вопросам противодействия коррупции</w:t>
            </w:r>
            <w:r>
              <w:rPr>
                <w:rFonts w:ascii="PT Astra Serif" w:hAnsi="PT Astra Serif" w:cs="PT Astra Serif"/>
                <w:sz w:val="22"/>
                <w:szCs w:val="20"/>
              </w:rPr>
              <w:t xml:space="preserve"> в Агентстве наложена. Отражено в п.2.1.9 и п.2.1.10.</w:t>
            </w:r>
          </w:p>
          <w:p w14:paraId="26B1D30E" w14:textId="7C696C09" w:rsidR="004215BD" w:rsidRPr="00A92B55" w:rsidRDefault="004215BD" w:rsidP="004215BD">
            <w:pPr>
              <w:widowControl w:val="0"/>
              <w:autoSpaceDE w:val="0"/>
              <w:autoSpaceDN w:val="0"/>
              <w:jc w:val="both"/>
              <w:rPr>
                <w:rFonts w:ascii="PT Astra Serif" w:hAnsi="PT Astra Serif" w:cs="PT Astra Serif"/>
                <w:sz w:val="22"/>
                <w:szCs w:val="20"/>
              </w:rPr>
            </w:pPr>
            <w:r w:rsidRPr="00DF4810">
              <w:rPr>
                <w:rFonts w:ascii="PT Astra Serif" w:hAnsi="PT Astra Serif" w:cs="PT Astra Serif"/>
                <w:sz w:val="22"/>
                <w:szCs w:val="20"/>
              </w:rPr>
              <w:t>За отчетный период</w:t>
            </w:r>
            <w:r>
              <w:rPr>
                <w:rFonts w:ascii="PT Astra Serif" w:hAnsi="PT Astra Serif" w:cs="PT Astra Serif"/>
                <w:sz w:val="22"/>
                <w:szCs w:val="20"/>
              </w:rPr>
              <w:t xml:space="preserve"> </w:t>
            </w:r>
            <w:r w:rsidRPr="00A92B55">
              <w:rPr>
                <w:rFonts w:ascii="PT Astra Serif" w:hAnsi="PT Astra Serif" w:cs="PT Astra Serif"/>
                <w:sz w:val="22"/>
                <w:szCs w:val="20"/>
              </w:rPr>
              <w:t>граждан</w:t>
            </w:r>
            <w:r>
              <w:rPr>
                <w:rFonts w:ascii="PT Astra Serif" w:hAnsi="PT Astra Serif" w:cs="PT Astra Serif"/>
                <w:sz w:val="22"/>
                <w:szCs w:val="20"/>
              </w:rPr>
              <w:t xml:space="preserve">е и </w:t>
            </w:r>
            <w:r w:rsidRPr="00A92B55">
              <w:rPr>
                <w:rFonts w:ascii="PT Astra Serif" w:hAnsi="PT Astra Serif" w:cs="PT Astra Serif"/>
                <w:sz w:val="22"/>
                <w:szCs w:val="20"/>
              </w:rPr>
              <w:t>представител</w:t>
            </w:r>
            <w:r>
              <w:rPr>
                <w:rFonts w:ascii="PT Astra Serif" w:hAnsi="PT Astra Serif" w:cs="PT Astra Serif"/>
                <w:sz w:val="22"/>
                <w:szCs w:val="20"/>
              </w:rPr>
              <w:t>и</w:t>
            </w:r>
            <w:r w:rsidRPr="00A92B55">
              <w:rPr>
                <w:rFonts w:ascii="PT Astra Serif" w:hAnsi="PT Astra Serif" w:cs="PT Astra Serif"/>
                <w:sz w:val="22"/>
                <w:szCs w:val="20"/>
              </w:rPr>
              <w:t xml:space="preserve"> организаций по вопросам противодействия коррупции</w:t>
            </w:r>
            <w:r>
              <w:rPr>
                <w:rFonts w:ascii="PT Astra Serif" w:hAnsi="PT Astra Serif" w:cs="PT Astra Serif"/>
                <w:sz w:val="22"/>
                <w:szCs w:val="20"/>
              </w:rPr>
              <w:t xml:space="preserve"> в Агентство не обращались.</w:t>
            </w:r>
          </w:p>
        </w:tc>
      </w:tr>
      <w:tr w:rsidR="004215BD" w:rsidRPr="00A92B55" w14:paraId="1066072B" w14:textId="77777777" w:rsidTr="0084142D">
        <w:trPr>
          <w:jc w:val="center"/>
        </w:trPr>
        <w:tc>
          <w:tcPr>
            <w:tcW w:w="861" w:type="dxa"/>
          </w:tcPr>
          <w:p w14:paraId="39B1872A" w14:textId="1C215BBA"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2.1.13.</w:t>
            </w:r>
          </w:p>
        </w:tc>
        <w:tc>
          <w:tcPr>
            <w:tcW w:w="6345" w:type="dxa"/>
          </w:tcPr>
          <w:p w14:paraId="6A9B3604" w14:textId="599C167A" w:rsidR="004215BD" w:rsidRPr="00A92B55" w:rsidRDefault="004215BD" w:rsidP="00A62B06">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Развитие практики публичного рассмотрения отчётов представителей ИО и ОМСУ о результатах деятельности по противодействию коррупции с участием в таком рассмотрении населения Ульяновской области,</w:t>
            </w:r>
            <w:r w:rsidR="00A62B06">
              <w:rPr>
                <w:rFonts w:ascii="PT Astra Serif" w:hAnsi="PT Astra Serif" w:cs="PT Astra Serif"/>
                <w:sz w:val="22"/>
                <w:szCs w:val="20"/>
              </w:rPr>
              <w:t xml:space="preserve"> </w:t>
            </w:r>
            <w:r w:rsidRPr="00A92B55">
              <w:rPr>
                <w:rFonts w:ascii="PT Astra Serif" w:hAnsi="PT Astra Serif" w:cs="PT Astra Serif"/>
                <w:sz w:val="22"/>
                <w:szCs w:val="20"/>
              </w:rPr>
              <w:t>в том числе работников организаций, находящихся на территории Ульяновской области</w:t>
            </w:r>
          </w:p>
        </w:tc>
        <w:tc>
          <w:tcPr>
            <w:tcW w:w="8114" w:type="dxa"/>
          </w:tcPr>
          <w:p w14:paraId="6B69BC9E" w14:textId="02066FD7" w:rsidR="004215BD" w:rsidRDefault="004215BD" w:rsidP="004215BD">
            <w:pPr>
              <w:widowControl w:val="0"/>
              <w:autoSpaceDE w:val="0"/>
              <w:autoSpaceDN w:val="0"/>
              <w:jc w:val="both"/>
              <w:rPr>
                <w:rFonts w:ascii="PT Astra Serif" w:hAnsi="PT Astra Serif" w:cs="PT Astra Serif"/>
                <w:sz w:val="22"/>
                <w:szCs w:val="20"/>
              </w:rPr>
            </w:pPr>
            <w:r w:rsidRPr="00B95CB1">
              <w:rPr>
                <w:rFonts w:ascii="PT Astra Serif" w:hAnsi="PT Astra Serif" w:cs="PT Astra Serif"/>
                <w:sz w:val="22"/>
                <w:szCs w:val="20"/>
              </w:rPr>
              <w:t>26.01.2022</w:t>
            </w:r>
            <w:r>
              <w:rPr>
                <w:rFonts w:ascii="PT Astra Serif" w:hAnsi="PT Astra Serif" w:cs="PT Astra Serif"/>
                <w:sz w:val="22"/>
                <w:szCs w:val="20"/>
              </w:rPr>
              <w:t xml:space="preserve">, </w:t>
            </w:r>
            <w:r w:rsidRPr="00B95CB1">
              <w:rPr>
                <w:rFonts w:ascii="PT Astra Serif" w:hAnsi="PT Astra Serif" w:cs="PT Astra Serif"/>
                <w:sz w:val="22"/>
                <w:szCs w:val="20"/>
              </w:rPr>
              <w:t>03.08.</w:t>
            </w:r>
            <w:r>
              <w:rPr>
                <w:rFonts w:ascii="PT Astra Serif" w:hAnsi="PT Astra Serif" w:cs="PT Astra Serif"/>
                <w:sz w:val="22"/>
                <w:szCs w:val="20"/>
              </w:rPr>
              <w:t>20</w:t>
            </w:r>
            <w:r w:rsidRPr="00B95CB1">
              <w:rPr>
                <w:rFonts w:ascii="PT Astra Serif" w:hAnsi="PT Astra Serif" w:cs="PT Astra Serif"/>
                <w:sz w:val="22"/>
                <w:szCs w:val="20"/>
              </w:rPr>
              <w:t>22</w:t>
            </w:r>
            <w:r w:rsidR="00A62B06">
              <w:rPr>
                <w:rFonts w:ascii="PT Astra Serif" w:hAnsi="PT Astra Serif" w:cs="PT Astra Serif"/>
                <w:sz w:val="22"/>
                <w:szCs w:val="20"/>
              </w:rPr>
              <w:t>, 07.12.2023</w:t>
            </w:r>
            <w:r>
              <w:rPr>
                <w:rFonts w:ascii="PT Astra Serif" w:hAnsi="PT Astra Serif" w:cs="PT Astra Serif"/>
                <w:sz w:val="22"/>
                <w:szCs w:val="20"/>
              </w:rPr>
              <w:t xml:space="preserve"> </w:t>
            </w:r>
            <w:r w:rsidRPr="00B95CB1">
              <w:rPr>
                <w:rFonts w:ascii="PT Astra Serif" w:hAnsi="PT Astra Serif" w:cs="PT Astra Serif"/>
                <w:sz w:val="22"/>
                <w:szCs w:val="20"/>
              </w:rPr>
              <w:t>в ходе заседания рабочей группы по вопросам предупреждения коррупции в Агентстве государственных закупок Ульяновской области с участием представителей общественности рассмотрены результаты выполнения программы по противодействию коррупции в Агентстве за 2021 год</w:t>
            </w:r>
            <w:r w:rsidR="00A62B06">
              <w:rPr>
                <w:rFonts w:ascii="PT Astra Serif" w:hAnsi="PT Astra Serif" w:cs="PT Astra Serif"/>
                <w:sz w:val="22"/>
                <w:szCs w:val="20"/>
              </w:rPr>
              <w:t>,</w:t>
            </w:r>
            <w:r>
              <w:rPr>
                <w:rFonts w:ascii="PT Astra Serif" w:hAnsi="PT Astra Serif" w:cs="PT Astra Serif"/>
                <w:sz w:val="22"/>
                <w:szCs w:val="20"/>
              </w:rPr>
              <w:t xml:space="preserve"> первое полугодие 2022 года</w:t>
            </w:r>
            <w:r w:rsidR="00A62B06">
              <w:rPr>
                <w:rFonts w:ascii="PT Astra Serif" w:hAnsi="PT Astra Serif" w:cs="PT Astra Serif"/>
                <w:sz w:val="22"/>
                <w:szCs w:val="20"/>
              </w:rPr>
              <w:t>, 2022 год</w:t>
            </w:r>
            <w:r>
              <w:rPr>
                <w:rFonts w:ascii="PT Astra Serif" w:hAnsi="PT Astra Serif" w:cs="PT Astra Serif"/>
                <w:sz w:val="22"/>
                <w:szCs w:val="20"/>
              </w:rPr>
              <w:t xml:space="preserve"> соответственно</w:t>
            </w:r>
            <w:r w:rsidRPr="00B95CB1">
              <w:rPr>
                <w:rFonts w:ascii="PT Astra Serif" w:hAnsi="PT Astra Serif" w:cs="PT Astra Serif"/>
                <w:sz w:val="22"/>
                <w:szCs w:val="20"/>
              </w:rPr>
              <w:t>.</w:t>
            </w:r>
          </w:p>
          <w:p w14:paraId="030CD01F" w14:textId="77777777" w:rsidR="004215BD"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Также р</w:t>
            </w:r>
            <w:r w:rsidRPr="00A92B55">
              <w:rPr>
                <w:rFonts w:ascii="PT Astra Serif" w:hAnsi="PT Astra Serif" w:cs="PT Astra Serif"/>
                <w:sz w:val="22"/>
                <w:szCs w:val="20"/>
              </w:rPr>
              <w:t>езультат</w:t>
            </w:r>
            <w:r>
              <w:rPr>
                <w:rFonts w:ascii="PT Astra Serif" w:hAnsi="PT Astra Serif" w:cs="PT Astra Serif"/>
                <w:sz w:val="22"/>
                <w:szCs w:val="20"/>
              </w:rPr>
              <w:t>ы</w:t>
            </w:r>
            <w:r w:rsidRPr="00A92B55">
              <w:rPr>
                <w:rFonts w:ascii="PT Astra Serif" w:hAnsi="PT Astra Serif" w:cs="PT Astra Serif"/>
                <w:sz w:val="22"/>
                <w:szCs w:val="20"/>
              </w:rPr>
              <w:t xml:space="preserve"> деятельности по противодействию коррупции</w:t>
            </w:r>
            <w:r>
              <w:rPr>
                <w:rFonts w:ascii="PT Astra Serif" w:hAnsi="PT Astra Serif" w:cs="PT Astra Serif"/>
                <w:sz w:val="22"/>
                <w:szCs w:val="20"/>
              </w:rPr>
              <w:t xml:space="preserve"> в Агентстве по итогам года рассматриваются в Общественном совете, созданном при Агентстве.</w:t>
            </w:r>
          </w:p>
          <w:p w14:paraId="107916A2" w14:textId="59C8AFCA" w:rsidR="004215BD" w:rsidRPr="00A92B55" w:rsidRDefault="004215BD" w:rsidP="004215BD">
            <w:pPr>
              <w:widowControl w:val="0"/>
              <w:autoSpaceDE w:val="0"/>
              <w:autoSpaceDN w:val="0"/>
              <w:jc w:val="both"/>
              <w:rPr>
                <w:rFonts w:ascii="PT Astra Serif" w:hAnsi="PT Astra Serif" w:cs="PT Astra Serif"/>
                <w:sz w:val="22"/>
                <w:szCs w:val="20"/>
              </w:rPr>
            </w:pPr>
          </w:p>
        </w:tc>
      </w:tr>
      <w:tr w:rsidR="004215BD" w:rsidRPr="00A92B55" w14:paraId="1C977332" w14:textId="77777777" w:rsidTr="0084142D">
        <w:trPr>
          <w:jc w:val="center"/>
        </w:trPr>
        <w:tc>
          <w:tcPr>
            <w:tcW w:w="861" w:type="dxa"/>
          </w:tcPr>
          <w:p w14:paraId="352DA695" w14:textId="1A3135B5"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2.1.14.</w:t>
            </w:r>
          </w:p>
        </w:tc>
        <w:tc>
          <w:tcPr>
            <w:tcW w:w="6345" w:type="dxa"/>
          </w:tcPr>
          <w:p w14:paraId="335C712E" w14:textId="39CF1BD7"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8114" w:type="dxa"/>
          </w:tcPr>
          <w:p w14:paraId="240CDD6D" w14:textId="76D88A82" w:rsidR="004215BD" w:rsidRPr="00A92B55" w:rsidRDefault="004215BD" w:rsidP="004215BD">
            <w:pPr>
              <w:widowControl w:val="0"/>
              <w:autoSpaceDE w:val="0"/>
              <w:autoSpaceDN w:val="0"/>
              <w:jc w:val="both"/>
              <w:rPr>
                <w:rFonts w:ascii="PT Astra Serif" w:hAnsi="PT Astra Serif" w:cs="PT Astra Serif"/>
                <w:sz w:val="22"/>
                <w:szCs w:val="20"/>
              </w:rPr>
            </w:pPr>
            <w:r w:rsidRPr="00F63239">
              <w:rPr>
                <w:rFonts w:ascii="PT Astra Serif" w:hAnsi="PT Astra Serif" w:cs="PT Astra Serif"/>
                <w:sz w:val="22"/>
                <w:szCs w:val="20"/>
              </w:rPr>
              <w:t>Контактные данные лиц, ответственных за организацию противодействия коррупции в Агентстве, а также контактные телефоны антикоррупционных «горячих линий», органов прокуратуры, органов внутренних дел размещены на информационных стендах.</w:t>
            </w:r>
          </w:p>
        </w:tc>
      </w:tr>
      <w:tr w:rsidR="004215BD" w:rsidRPr="00A92B55" w14:paraId="00FBD878" w14:textId="77777777" w:rsidTr="00B7426A">
        <w:trPr>
          <w:jc w:val="center"/>
        </w:trPr>
        <w:tc>
          <w:tcPr>
            <w:tcW w:w="15320" w:type="dxa"/>
            <w:gridSpan w:val="3"/>
          </w:tcPr>
          <w:p w14:paraId="792AFB69" w14:textId="2998E499" w:rsidR="004215BD" w:rsidRPr="00A92B55" w:rsidRDefault="004215BD" w:rsidP="004215BD">
            <w:pPr>
              <w:widowControl w:val="0"/>
              <w:autoSpaceDE w:val="0"/>
              <w:autoSpaceDN w:val="0"/>
              <w:spacing w:line="235" w:lineRule="auto"/>
              <w:jc w:val="center"/>
              <w:outlineLvl w:val="1"/>
              <w:rPr>
                <w:rFonts w:ascii="PT Astra Serif" w:hAnsi="PT Astra Serif" w:cs="PT Astra Serif"/>
                <w:bCs/>
                <w:sz w:val="22"/>
                <w:szCs w:val="22"/>
              </w:rPr>
            </w:pPr>
            <w:bookmarkStart w:id="3" w:name="_Hlk102732300"/>
            <w:r w:rsidRPr="00A92B55">
              <w:rPr>
                <w:rFonts w:ascii="PT Astra Serif" w:hAnsi="PT Astra Serif" w:cs="PT Astra Serif"/>
                <w:bCs/>
                <w:sz w:val="22"/>
                <w:szCs w:val="22"/>
              </w:rPr>
              <w:t xml:space="preserve">Задача 2.2. Повышение эффективности мероприятий по вопросам противодействия коррупции, направленных на антикоррупционное просвещение </w:t>
            </w:r>
            <w:r w:rsidRPr="00A92B55">
              <w:rPr>
                <w:rFonts w:ascii="PT Astra Serif" w:hAnsi="PT Astra Serif" w:cs="PT Astra Serif"/>
                <w:bCs/>
                <w:sz w:val="22"/>
                <w:szCs w:val="22"/>
              </w:rPr>
              <w:br/>
              <w:t>и популяризацию в обществе антикоррупционных стандартов</w:t>
            </w:r>
            <w:bookmarkEnd w:id="3"/>
            <w:r w:rsidRPr="00A92B55">
              <w:rPr>
                <w:rFonts w:ascii="PT Astra Serif" w:hAnsi="PT Astra Serif" w:cs="PT Astra Serif"/>
                <w:bCs/>
                <w:sz w:val="22"/>
                <w:szCs w:val="22"/>
              </w:rPr>
              <w:t xml:space="preserve"> поведения</w:t>
            </w:r>
          </w:p>
        </w:tc>
      </w:tr>
      <w:tr w:rsidR="004215BD" w:rsidRPr="00A92B55" w14:paraId="06271450" w14:textId="77777777" w:rsidTr="0084142D">
        <w:trPr>
          <w:jc w:val="center"/>
        </w:trPr>
        <w:tc>
          <w:tcPr>
            <w:tcW w:w="861" w:type="dxa"/>
          </w:tcPr>
          <w:p w14:paraId="58AC27AB" w14:textId="61ACBAA0"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2.2.1.</w:t>
            </w:r>
          </w:p>
        </w:tc>
        <w:tc>
          <w:tcPr>
            <w:tcW w:w="6345" w:type="dxa"/>
          </w:tcPr>
          <w:p w14:paraId="5F7AAE2D" w14:textId="31706293"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w:t>
            </w:r>
            <w:r>
              <w:rPr>
                <w:rFonts w:ascii="PT Astra Serif" w:hAnsi="PT Astra Serif" w:cs="PT Astra Serif"/>
                <w:sz w:val="22"/>
                <w:szCs w:val="20"/>
              </w:rPr>
              <w:t>ов, акций</w:t>
            </w:r>
            <w:r w:rsidRPr="00A92B55">
              <w:rPr>
                <w:rFonts w:ascii="PT Astra Serif" w:hAnsi="PT Astra Serif" w:cs="PT Astra Serif"/>
                <w:sz w:val="22"/>
                <w:szCs w:val="20"/>
              </w:rPr>
              <w:t>, конкурс</w:t>
            </w:r>
            <w:r>
              <w:rPr>
                <w:rFonts w:ascii="PT Astra Serif" w:hAnsi="PT Astra Serif" w:cs="PT Astra Serif"/>
                <w:sz w:val="22"/>
                <w:szCs w:val="20"/>
              </w:rPr>
              <w:t>ов</w:t>
            </w:r>
            <w:r w:rsidRPr="00A92B55">
              <w:rPr>
                <w:rFonts w:ascii="PT Astra Serif" w:hAnsi="PT Astra Serif" w:cs="PT Astra Serif"/>
                <w:sz w:val="22"/>
                <w:szCs w:val="20"/>
              </w:rPr>
              <w:t>, выстав</w:t>
            </w:r>
            <w:r>
              <w:rPr>
                <w:rFonts w:ascii="PT Astra Serif" w:hAnsi="PT Astra Serif" w:cs="PT Astra Serif"/>
                <w:sz w:val="22"/>
                <w:szCs w:val="20"/>
              </w:rPr>
              <w:t>ок, квестов, игр, интерактивных</w:t>
            </w:r>
            <w:r w:rsidRPr="00A92B55">
              <w:rPr>
                <w:rFonts w:ascii="PT Astra Serif" w:hAnsi="PT Astra Serif" w:cs="PT Astra Serif"/>
                <w:sz w:val="22"/>
                <w:szCs w:val="20"/>
              </w:rPr>
              <w:t xml:space="preserve"> заняти</w:t>
            </w:r>
            <w:r>
              <w:rPr>
                <w:rFonts w:ascii="PT Astra Serif" w:hAnsi="PT Astra Serif" w:cs="PT Astra Serif"/>
                <w:sz w:val="22"/>
                <w:szCs w:val="20"/>
              </w:rPr>
              <w:t>й</w:t>
            </w:r>
            <w:r w:rsidRPr="00A92B55">
              <w:rPr>
                <w:rFonts w:ascii="PT Astra Serif" w:hAnsi="PT Astra Serif" w:cs="PT Astra Serif"/>
                <w:sz w:val="22"/>
                <w:szCs w:val="20"/>
              </w:rPr>
              <w:t xml:space="preserve"> и т.д.)</w:t>
            </w:r>
          </w:p>
        </w:tc>
        <w:tc>
          <w:tcPr>
            <w:tcW w:w="8114" w:type="dxa"/>
          </w:tcPr>
          <w:p w14:paraId="3BDF720C" w14:textId="30F7F44E" w:rsidR="001A5316" w:rsidRPr="00A92B55" w:rsidRDefault="004215BD" w:rsidP="001A5316">
            <w:pPr>
              <w:widowControl w:val="0"/>
              <w:autoSpaceDE w:val="0"/>
              <w:autoSpaceDN w:val="0"/>
              <w:jc w:val="both"/>
              <w:rPr>
                <w:rFonts w:ascii="PT Astra Serif" w:hAnsi="PT Astra Serif" w:cs="PT Astra Serif"/>
                <w:sz w:val="22"/>
                <w:szCs w:val="20"/>
              </w:rPr>
            </w:pPr>
            <w:r w:rsidRPr="0093717A">
              <w:rPr>
                <w:rFonts w:ascii="PT Astra Serif" w:hAnsi="PT Astra Serif" w:cs="PT Astra Serif"/>
                <w:sz w:val="22"/>
                <w:szCs w:val="20"/>
              </w:rPr>
              <w:t>Осуществляется в соответствии с планами проведения «Недели антикоррупционных инициатив»</w:t>
            </w:r>
            <w:r w:rsidR="001A5316">
              <w:rPr>
                <w:rFonts w:ascii="PT Astra Serif" w:hAnsi="PT Astra Serif" w:cs="PT Astra Serif"/>
                <w:sz w:val="22"/>
                <w:szCs w:val="20"/>
              </w:rPr>
              <w:t>,</w:t>
            </w:r>
            <w:r w:rsidRPr="0093717A">
              <w:rPr>
                <w:rFonts w:ascii="PT Astra Serif" w:hAnsi="PT Astra Serif" w:cs="PT Astra Serif"/>
                <w:sz w:val="22"/>
                <w:szCs w:val="20"/>
              </w:rPr>
              <w:t xml:space="preserve"> программой «Противодействие коррупции в Агентстве государственн</w:t>
            </w:r>
            <w:r w:rsidR="001A5316">
              <w:rPr>
                <w:rFonts w:ascii="PT Astra Serif" w:hAnsi="PT Astra Serif" w:cs="PT Astra Serif"/>
                <w:sz w:val="22"/>
                <w:szCs w:val="20"/>
              </w:rPr>
              <w:t>ых закупок Ульяновской области», п</w:t>
            </w:r>
            <w:r w:rsidR="001A5316" w:rsidRPr="001A5316">
              <w:rPr>
                <w:rFonts w:ascii="PT Astra Serif" w:hAnsi="PT Astra Serif" w:cs="PT Astra Serif"/>
                <w:sz w:val="22"/>
                <w:szCs w:val="20"/>
              </w:rPr>
              <w:t>ланом мероприятий</w:t>
            </w:r>
            <w:r w:rsidR="001A5316">
              <w:rPr>
                <w:rFonts w:ascii="PT Astra Serif" w:hAnsi="PT Astra Serif" w:cs="PT Astra Serif"/>
                <w:sz w:val="22"/>
                <w:szCs w:val="20"/>
              </w:rPr>
              <w:t xml:space="preserve"> </w:t>
            </w:r>
            <w:r w:rsidR="001A5316" w:rsidRPr="001A5316">
              <w:rPr>
                <w:rFonts w:ascii="PT Astra Serif" w:hAnsi="PT Astra Serif" w:cs="PT Astra Serif"/>
                <w:sz w:val="22"/>
                <w:szCs w:val="20"/>
              </w:rPr>
              <w:t>по повышению профессиональных компетенций специалистов, занятых в сфере закупок Ульяновской области</w:t>
            </w:r>
            <w:r w:rsidR="001A5316">
              <w:rPr>
                <w:rFonts w:ascii="PT Astra Serif" w:hAnsi="PT Astra Serif" w:cs="PT Astra Serif"/>
                <w:sz w:val="22"/>
                <w:szCs w:val="20"/>
              </w:rPr>
              <w:t>.</w:t>
            </w:r>
          </w:p>
        </w:tc>
      </w:tr>
      <w:tr w:rsidR="004215BD" w:rsidRPr="00A92B55" w14:paraId="365AC044" w14:textId="77777777" w:rsidTr="0084142D">
        <w:trPr>
          <w:jc w:val="center"/>
        </w:trPr>
        <w:tc>
          <w:tcPr>
            <w:tcW w:w="861" w:type="dxa"/>
          </w:tcPr>
          <w:p w14:paraId="3779DD8F" w14:textId="6103C8D3"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2.2.6.</w:t>
            </w:r>
          </w:p>
        </w:tc>
        <w:tc>
          <w:tcPr>
            <w:tcW w:w="6345" w:type="dxa"/>
          </w:tcPr>
          <w:p w14:paraId="59358433" w14:textId="7A9E8BC0"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8114" w:type="dxa"/>
          </w:tcPr>
          <w:p w14:paraId="5652823A" w14:textId="2C17ED1C" w:rsidR="004215BD" w:rsidRPr="00A92B55" w:rsidRDefault="004215BD" w:rsidP="004215BD">
            <w:pPr>
              <w:widowControl w:val="0"/>
              <w:autoSpaceDE w:val="0"/>
              <w:autoSpaceDN w:val="0"/>
              <w:jc w:val="both"/>
              <w:rPr>
                <w:rFonts w:ascii="PT Astra Serif" w:hAnsi="PT Astra Serif" w:cs="PT Astra Serif"/>
                <w:sz w:val="22"/>
                <w:szCs w:val="20"/>
              </w:rPr>
            </w:pPr>
            <w:r w:rsidRPr="003B1CDF">
              <w:rPr>
                <w:rFonts w:ascii="PT Astra Serif" w:hAnsi="PT Astra Serif" w:cs="PT Astra Serif"/>
                <w:sz w:val="22"/>
                <w:szCs w:val="20"/>
              </w:rPr>
              <w:t>Комплекс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 отражен в Программе «Противодействие коррупции в Агентстве государственных закупок Ульяновской области».</w:t>
            </w:r>
          </w:p>
        </w:tc>
      </w:tr>
      <w:tr w:rsidR="004215BD" w:rsidRPr="00A92B55" w14:paraId="7195626C" w14:textId="77777777" w:rsidTr="0084142D">
        <w:trPr>
          <w:jc w:val="center"/>
        </w:trPr>
        <w:tc>
          <w:tcPr>
            <w:tcW w:w="861" w:type="dxa"/>
          </w:tcPr>
          <w:p w14:paraId="011C2B5D" w14:textId="3CEC6B48"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2.2.11.</w:t>
            </w:r>
          </w:p>
          <w:p w14:paraId="30B82FC1" w14:textId="77777777" w:rsidR="004215BD" w:rsidRPr="00A92B55" w:rsidRDefault="004215BD" w:rsidP="004215BD">
            <w:pPr>
              <w:widowControl w:val="0"/>
              <w:autoSpaceDE w:val="0"/>
              <w:autoSpaceDN w:val="0"/>
              <w:jc w:val="center"/>
              <w:rPr>
                <w:rFonts w:ascii="PT Astra Serif" w:hAnsi="PT Astra Serif" w:cs="PT Astra Serif"/>
                <w:sz w:val="22"/>
                <w:szCs w:val="20"/>
              </w:rPr>
            </w:pPr>
          </w:p>
        </w:tc>
        <w:tc>
          <w:tcPr>
            <w:tcW w:w="6345" w:type="dxa"/>
          </w:tcPr>
          <w:p w14:paraId="250CD5F5" w14:textId="6251C684"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мероприятий, посвящённых Международному дню борьбы с коррупцией</w:t>
            </w:r>
          </w:p>
        </w:tc>
        <w:tc>
          <w:tcPr>
            <w:tcW w:w="8114" w:type="dxa"/>
          </w:tcPr>
          <w:p w14:paraId="61ED8F0A" w14:textId="6F0CA36D" w:rsidR="004215BD" w:rsidRPr="00A92B55" w:rsidRDefault="001A5316" w:rsidP="001A5316">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Проведены </w:t>
            </w:r>
            <w:r w:rsidR="002E2016">
              <w:rPr>
                <w:rFonts w:ascii="PT Astra Serif" w:hAnsi="PT Astra Serif" w:cs="PT Astra Serif"/>
                <w:sz w:val="22"/>
                <w:szCs w:val="20"/>
              </w:rPr>
              <w:t xml:space="preserve">4 </w:t>
            </w:r>
            <w:r>
              <w:rPr>
                <w:rFonts w:ascii="PT Astra Serif" w:hAnsi="PT Astra Serif" w:cs="PT Astra Serif"/>
                <w:sz w:val="22"/>
                <w:szCs w:val="20"/>
              </w:rPr>
              <w:t xml:space="preserve">мероприятия в рамках </w:t>
            </w:r>
            <w:r w:rsidRPr="00432626">
              <w:rPr>
                <w:rFonts w:ascii="PT Astra Serif" w:hAnsi="PT Astra Serif" w:cs="PT Astra Serif"/>
                <w:sz w:val="22"/>
                <w:szCs w:val="20"/>
              </w:rPr>
              <w:t>«Недели антикоррупционных инициатив»</w:t>
            </w:r>
            <w:r w:rsidR="002E2016">
              <w:rPr>
                <w:rFonts w:ascii="PT Astra Serif" w:hAnsi="PT Astra Serif" w:cs="PT Astra Serif"/>
                <w:sz w:val="22"/>
                <w:szCs w:val="20"/>
              </w:rPr>
              <w:t xml:space="preserve">, </w:t>
            </w:r>
            <w:r w:rsidR="002E2016" w:rsidRPr="00A92B55">
              <w:rPr>
                <w:rFonts w:ascii="PT Astra Serif" w:hAnsi="PT Astra Serif" w:cs="PT Astra Serif"/>
                <w:sz w:val="22"/>
                <w:szCs w:val="20"/>
              </w:rPr>
              <w:t>посвящённых Международному дню борьбы с коррупцией</w:t>
            </w:r>
            <w:r w:rsidR="002E2016">
              <w:rPr>
                <w:rFonts w:ascii="PT Astra Serif" w:hAnsi="PT Astra Serif" w:cs="PT Astra Serif"/>
                <w:sz w:val="22"/>
                <w:szCs w:val="20"/>
              </w:rPr>
              <w:t>.</w:t>
            </w:r>
          </w:p>
        </w:tc>
      </w:tr>
      <w:tr w:rsidR="004215BD" w:rsidRPr="00A92B55" w14:paraId="340037FA" w14:textId="77777777" w:rsidTr="0084142D">
        <w:trPr>
          <w:jc w:val="center"/>
        </w:trPr>
        <w:tc>
          <w:tcPr>
            <w:tcW w:w="861" w:type="dxa"/>
          </w:tcPr>
          <w:p w14:paraId="0AEDC9BD" w14:textId="2ED04002"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2.2.12.</w:t>
            </w:r>
          </w:p>
        </w:tc>
        <w:tc>
          <w:tcPr>
            <w:tcW w:w="6345" w:type="dxa"/>
          </w:tcPr>
          <w:p w14:paraId="5F611EEA" w14:textId="371E4395"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и проведение информационно-пропагандистских акций, а также флэшмоб-акции в информационно-телекоммуникационной сети «Интернет» с указанием хештега «#япротивкоррупции»</w:t>
            </w:r>
          </w:p>
        </w:tc>
        <w:tc>
          <w:tcPr>
            <w:tcW w:w="8114" w:type="dxa"/>
          </w:tcPr>
          <w:p w14:paraId="6FEEB770" w14:textId="0B8A0995"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За отчетный период не проводилось.</w:t>
            </w:r>
          </w:p>
        </w:tc>
      </w:tr>
      <w:tr w:rsidR="004215BD" w:rsidRPr="00A92B55" w14:paraId="573D1E52" w14:textId="77777777" w:rsidTr="0084142D">
        <w:trPr>
          <w:jc w:val="center"/>
        </w:trPr>
        <w:tc>
          <w:tcPr>
            <w:tcW w:w="861" w:type="dxa"/>
          </w:tcPr>
          <w:p w14:paraId="07704811" w14:textId="2ED00879"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2.2.13.</w:t>
            </w:r>
          </w:p>
        </w:tc>
        <w:tc>
          <w:tcPr>
            <w:tcW w:w="6345" w:type="dxa"/>
          </w:tcPr>
          <w:p w14:paraId="79896A45"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 xml:space="preserve">Изготовление и размещение в общественных местах информационных плакатов и других информационных материалов по вопросам противодействия коррупции </w:t>
            </w:r>
          </w:p>
        </w:tc>
        <w:tc>
          <w:tcPr>
            <w:tcW w:w="8114" w:type="dxa"/>
          </w:tcPr>
          <w:p w14:paraId="76AFF453" w14:textId="47D21BE3" w:rsidR="004215BD" w:rsidRPr="00A92B55" w:rsidRDefault="004215BD" w:rsidP="004215BD">
            <w:pPr>
              <w:widowControl w:val="0"/>
              <w:autoSpaceDE w:val="0"/>
              <w:autoSpaceDN w:val="0"/>
              <w:jc w:val="both"/>
              <w:rPr>
                <w:rFonts w:ascii="PT Astra Serif" w:hAnsi="PT Astra Serif" w:cs="PT Astra Serif"/>
                <w:sz w:val="22"/>
                <w:szCs w:val="20"/>
              </w:rPr>
            </w:pPr>
            <w:r w:rsidRPr="00576922">
              <w:rPr>
                <w:rFonts w:ascii="PT Astra Serif" w:hAnsi="PT Astra Serif" w:cs="PT Astra Serif"/>
                <w:sz w:val="22"/>
                <w:szCs w:val="20"/>
              </w:rPr>
              <w:t>Размещены на информационных стендах Агентства и подведомственного ОГКУ.</w:t>
            </w:r>
          </w:p>
        </w:tc>
      </w:tr>
      <w:tr w:rsidR="004215BD" w:rsidRPr="00A92B55" w14:paraId="46D97A49" w14:textId="77777777" w:rsidTr="0084142D">
        <w:trPr>
          <w:jc w:val="center"/>
        </w:trPr>
        <w:tc>
          <w:tcPr>
            <w:tcW w:w="861" w:type="dxa"/>
          </w:tcPr>
          <w:p w14:paraId="118332FF" w14:textId="1D791ECA"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2.2.18.</w:t>
            </w:r>
          </w:p>
        </w:tc>
        <w:tc>
          <w:tcPr>
            <w:tcW w:w="6345" w:type="dxa"/>
          </w:tcPr>
          <w:p w14:paraId="71480832"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8114" w:type="dxa"/>
          </w:tcPr>
          <w:p w14:paraId="734F5E16" w14:textId="15C8B5D3" w:rsidR="004215BD" w:rsidRPr="00A92B55" w:rsidRDefault="004215BD" w:rsidP="004215BD">
            <w:pPr>
              <w:widowControl w:val="0"/>
              <w:autoSpaceDE w:val="0"/>
              <w:autoSpaceDN w:val="0"/>
              <w:jc w:val="both"/>
              <w:rPr>
                <w:rFonts w:ascii="PT Astra Serif" w:hAnsi="PT Astra Serif" w:cs="PT Astra Serif"/>
                <w:sz w:val="22"/>
                <w:szCs w:val="20"/>
              </w:rPr>
            </w:pPr>
            <w:r w:rsidRPr="00432626">
              <w:rPr>
                <w:rFonts w:ascii="PT Astra Serif" w:hAnsi="PT Astra Serif" w:cs="PT Astra Serif"/>
                <w:sz w:val="22"/>
                <w:szCs w:val="20"/>
              </w:rPr>
              <w:t>Осуществляется в соответствии с планами проведения «Недели антикоррупционных инициатив» и программой «Противодействие коррупции в Агентстве государственных закупок Ульяновской области».</w:t>
            </w:r>
          </w:p>
        </w:tc>
      </w:tr>
      <w:tr w:rsidR="004215BD" w:rsidRPr="00A92B55" w14:paraId="61862C74" w14:textId="77777777" w:rsidTr="0084142D">
        <w:trPr>
          <w:jc w:val="center"/>
        </w:trPr>
        <w:tc>
          <w:tcPr>
            <w:tcW w:w="861" w:type="dxa"/>
          </w:tcPr>
          <w:p w14:paraId="33DFA0E6" w14:textId="5533A98F" w:rsidR="004215BD" w:rsidRPr="00A92B55" w:rsidRDefault="004215BD" w:rsidP="004215BD">
            <w:pPr>
              <w:widowControl w:val="0"/>
              <w:autoSpaceDE w:val="0"/>
              <w:autoSpaceDN w:val="0"/>
              <w:spacing w:line="250" w:lineRule="auto"/>
              <w:jc w:val="center"/>
              <w:rPr>
                <w:rFonts w:ascii="PT Astra Serif" w:hAnsi="PT Astra Serif" w:cs="PT Astra Serif"/>
                <w:sz w:val="22"/>
                <w:szCs w:val="20"/>
              </w:rPr>
            </w:pPr>
            <w:r w:rsidRPr="00A92B55">
              <w:rPr>
                <w:rFonts w:ascii="PT Astra Serif" w:hAnsi="PT Astra Serif" w:cs="PT Astra Serif"/>
                <w:sz w:val="22"/>
                <w:szCs w:val="20"/>
              </w:rPr>
              <w:t>2.2.22.</w:t>
            </w:r>
          </w:p>
        </w:tc>
        <w:tc>
          <w:tcPr>
            <w:tcW w:w="6345" w:type="dxa"/>
          </w:tcPr>
          <w:p w14:paraId="252C6209" w14:textId="7457AE43" w:rsidR="004215BD" w:rsidRPr="00A92B55" w:rsidRDefault="004215BD" w:rsidP="004215BD">
            <w:pPr>
              <w:widowControl w:val="0"/>
              <w:autoSpaceDE w:val="0"/>
              <w:autoSpaceDN w:val="0"/>
              <w:spacing w:line="250" w:lineRule="auto"/>
              <w:jc w:val="both"/>
              <w:rPr>
                <w:rFonts w:ascii="PT Astra Serif" w:hAnsi="PT Astra Serif" w:cs="PT Astra Serif"/>
                <w:sz w:val="22"/>
                <w:szCs w:val="20"/>
              </w:rPr>
            </w:pPr>
            <w:r w:rsidRPr="00A92B55">
              <w:rPr>
                <w:rFonts w:ascii="PT Astra Serif" w:hAnsi="PT Astra Serif" w:cs="PT Astra Serif"/>
                <w:sz w:val="22"/>
                <w:szCs w:val="20"/>
              </w:rPr>
              <w:t>Организация и проведение областного велопробега «Мы – за регион без коррупции!»</w:t>
            </w:r>
          </w:p>
        </w:tc>
        <w:tc>
          <w:tcPr>
            <w:tcW w:w="8114" w:type="dxa"/>
          </w:tcPr>
          <w:p w14:paraId="3F274B72" w14:textId="06393777" w:rsidR="004215BD" w:rsidRPr="00A92B55" w:rsidRDefault="004215BD" w:rsidP="004215BD">
            <w:pPr>
              <w:widowControl w:val="0"/>
              <w:autoSpaceDE w:val="0"/>
              <w:autoSpaceDN w:val="0"/>
              <w:jc w:val="both"/>
              <w:rPr>
                <w:rFonts w:ascii="PT Astra Serif" w:hAnsi="PT Astra Serif" w:cs="PT Astra Serif"/>
                <w:sz w:val="22"/>
                <w:szCs w:val="20"/>
              </w:rPr>
            </w:pPr>
            <w:r w:rsidRPr="00432626">
              <w:rPr>
                <w:rFonts w:ascii="PT Astra Serif" w:hAnsi="PT Astra Serif" w:cs="PT Astra Serif"/>
                <w:sz w:val="22"/>
                <w:szCs w:val="20"/>
              </w:rPr>
              <w:t>В отчётном периоде данное мероприятие не проводились</w:t>
            </w:r>
            <w:r>
              <w:rPr>
                <w:rFonts w:ascii="PT Astra Serif" w:hAnsi="PT Astra Serif" w:cs="PT Astra Serif"/>
                <w:sz w:val="22"/>
                <w:szCs w:val="20"/>
              </w:rPr>
              <w:t>.</w:t>
            </w:r>
          </w:p>
        </w:tc>
      </w:tr>
      <w:tr w:rsidR="004215BD" w:rsidRPr="00A92B55" w14:paraId="3D1E1729" w14:textId="77777777" w:rsidTr="0084142D">
        <w:trPr>
          <w:jc w:val="center"/>
        </w:trPr>
        <w:tc>
          <w:tcPr>
            <w:tcW w:w="861" w:type="dxa"/>
          </w:tcPr>
          <w:p w14:paraId="73644863" w14:textId="64B86630"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2.2.23.</w:t>
            </w:r>
          </w:p>
        </w:tc>
        <w:tc>
          <w:tcPr>
            <w:tcW w:w="6345" w:type="dxa"/>
          </w:tcPr>
          <w:p w14:paraId="6939ED88"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 xml:space="preserve">Организация и проведение областных недель антикоррупционных инициатив </w:t>
            </w:r>
          </w:p>
        </w:tc>
        <w:tc>
          <w:tcPr>
            <w:tcW w:w="8114" w:type="dxa"/>
          </w:tcPr>
          <w:p w14:paraId="6DBE6B0F" w14:textId="734F2DB2" w:rsidR="004215BD" w:rsidRPr="00A92B55" w:rsidRDefault="002E2016" w:rsidP="002E2016">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Проведена в период с </w:t>
            </w:r>
            <w:r w:rsidRPr="002E2016">
              <w:rPr>
                <w:rFonts w:ascii="PT Astra Serif" w:hAnsi="PT Astra Serif" w:cs="PT Astra Serif"/>
                <w:sz w:val="22"/>
                <w:szCs w:val="20"/>
              </w:rPr>
              <w:t>05 по 09 декабря 2022 года.</w:t>
            </w:r>
          </w:p>
        </w:tc>
      </w:tr>
      <w:tr w:rsidR="004215BD" w:rsidRPr="00A92B55" w14:paraId="7BF47A79" w14:textId="77777777" w:rsidTr="0084142D">
        <w:trPr>
          <w:jc w:val="center"/>
        </w:trPr>
        <w:tc>
          <w:tcPr>
            <w:tcW w:w="861" w:type="dxa"/>
          </w:tcPr>
          <w:p w14:paraId="466B4B59" w14:textId="165AD61D"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2.2.24.</w:t>
            </w:r>
          </w:p>
        </w:tc>
        <w:tc>
          <w:tcPr>
            <w:tcW w:w="6345" w:type="dxa"/>
          </w:tcPr>
          <w:p w14:paraId="1D366BCD" w14:textId="349B2DC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8114" w:type="dxa"/>
          </w:tcPr>
          <w:p w14:paraId="6FADDC97" w14:textId="5B699498" w:rsidR="004215BD" w:rsidRPr="00A92B55" w:rsidRDefault="004215BD" w:rsidP="004215BD">
            <w:pPr>
              <w:widowControl w:val="0"/>
              <w:autoSpaceDE w:val="0"/>
              <w:autoSpaceDN w:val="0"/>
              <w:jc w:val="both"/>
              <w:rPr>
                <w:rFonts w:ascii="PT Astra Serif" w:hAnsi="PT Astra Serif" w:cs="PT Astra Serif"/>
                <w:sz w:val="22"/>
                <w:szCs w:val="20"/>
              </w:rPr>
            </w:pPr>
            <w:r w:rsidRPr="00432626">
              <w:rPr>
                <w:rFonts w:ascii="PT Astra Serif" w:hAnsi="PT Astra Serif" w:cs="PT Astra Serif"/>
                <w:sz w:val="22"/>
                <w:szCs w:val="20"/>
              </w:rPr>
              <w:t>В соответствии с планом, утверждённым уполномоченным государственным органом (структурными подразделениями Правительства Ульяновской области)</w:t>
            </w:r>
            <w:r>
              <w:rPr>
                <w:rFonts w:ascii="PT Astra Serif" w:hAnsi="PT Astra Serif" w:cs="PT Astra Serif"/>
                <w:sz w:val="22"/>
                <w:szCs w:val="20"/>
              </w:rPr>
              <w:t>.</w:t>
            </w:r>
          </w:p>
        </w:tc>
      </w:tr>
      <w:tr w:rsidR="004215BD" w:rsidRPr="00A92B55" w14:paraId="730AFB2B" w14:textId="77777777" w:rsidTr="0084142D">
        <w:trPr>
          <w:jc w:val="center"/>
        </w:trPr>
        <w:tc>
          <w:tcPr>
            <w:tcW w:w="861" w:type="dxa"/>
          </w:tcPr>
          <w:p w14:paraId="2FB07E65" w14:textId="6F1D5787"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2.2.29.</w:t>
            </w:r>
          </w:p>
        </w:tc>
        <w:tc>
          <w:tcPr>
            <w:tcW w:w="6345" w:type="dxa"/>
          </w:tcPr>
          <w:p w14:paraId="20EDB352" w14:textId="6388F7C8"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8114" w:type="dxa"/>
          </w:tcPr>
          <w:p w14:paraId="5CDE17F4" w14:textId="77777777" w:rsidR="004215BD" w:rsidRDefault="004215BD" w:rsidP="004215BD">
            <w:pPr>
              <w:widowControl w:val="0"/>
              <w:autoSpaceDE w:val="0"/>
              <w:autoSpaceDN w:val="0"/>
              <w:jc w:val="both"/>
              <w:rPr>
                <w:rFonts w:ascii="PT Astra Serif" w:hAnsi="PT Astra Serif" w:cs="PT Astra Serif"/>
                <w:sz w:val="22"/>
                <w:szCs w:val="20"/>
              </w:rPr>
            </w:pPr>
            <w:r w:rsidRPr="0006493E">
              <w:rPr>
                <w:rFonts w:ascii="PT Astra Serif" w:hAnsi="PT Astra Serif" w:cs="PT Astra Serif"/>
                <w:sz w:val="22"/>
                <w:szCs w:val="20"/>
              </w:rPr>
              <w:t xml:space="preserve">Агентство государственных закупок Ульяновской области </w:t>
            </w:r>
            <w:r>
              <w:rPr>
                <w:rFonts w:ascii="PT Astra Serif" w:hAnsi="PT Astra Serif" w:cs="PT Astra Serif"/>
                <w:sz w:val="22"/>
                <w:szCs w:val="20"/>
              </w:rPr>
              <w:t>регулярно</w:t>
            </w:r>
            <w:r w:rsidRPr="0006493E">
              <w:rPr>
                <w:rFonts w:ascii="PT Astra Serif" w:hAnsi="PT Astra Serif" w:cs="PT Astra Serif"/>
                <w:sz w:val="22"/>
                <w:szCs w:val="20"/>
              </w:rPr>
              <w:t xml:space="preserve"> ознакамливает работников Агентства и подведомственного учреждения с нормативными правовыми актами о противодействии коррупции (по мере поступления).</w:t>
            </w:r>
          </w:p>
          <w:p w14:paraId="684D282B" w14:textId="580326FE"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Агентство по мере необходимости </w:t>
            </w:r>
            <w:r w:rsidRPr="00A92B55">
              <w:rPr>
                <w:rFonts w:ascii="PT Astra Serif" w:hAnsi="PT Astra Serif" w:cs="PT Astra Serif"/>
                <w:sz w:val="22"/>
                <w:szCs w:val="20"/>
              </w:rPr>
              <w:t>пров</w:t>
            </w:r>
            <w:r>
              <w:rPr>
                <w:rFonts w:ascii="PT Astra Serif" w:hAnsi="PT Astra Serif" w:cs="PT Astra Serif"/>
                <w:sz w:val="22"/>
                <w:szCs w:val="20"/>
              </w:rPr>
              <w:t xml:space="preserve">одит </w:t>
            </w:r>
            <w:r w:rsidRPr="00A92B55">
              <w:rPr>
                <w:rFonts w:ascii="PT Astra Serif" w:hAnsi="PT Astra Serif" w:cs="PT Astra Serif"/>
                <w:sz w:val="22"/>
                <w:szCs w:val="20"/>
              </w:rPr>
              <w:t>обучающи</w:t>
            </w:r>
            <w:r>
              <w:rPr>
                <w:rFonts w:ascii="PT Astra Serif" w:hAnsi="PT Astra Serif" w:cs="PT Astra Serif"/>
                <w:sz w:val="22"/>
                <w:szCs w:val="20"/>
              </w:rPr>
              <w:t>е</w:t>
            </w:r>
            <w:r w:rsidRPr="00A92B55">
              <w:rPr>
                <w:rFonts w:ascii="PT Astra Serif" w:hAnsi="PT Astra Serif" w:cs="PT Astra Serif"/>
                <w:sz w:val="22"/>
                <w:szCs w:val="20"/>
              </w:rPr>
              <w:t xml:space="preserve"> семинар</w:t>
            </w:r>
            <w:r>
              <w:rPr>
                <w:rFonts w:ascii="PT Astra Serif" w:hAnsi="PT Astra Serif" w:cs="PT Astra Serif"/>
                <w:sz w:val="22"/>
                <w:szCs w:val="20"/>
              </w:rPr>
              <w:t>ы</w:t>
            </w:r>
            <w:r w:rsidRPr="00A92B55">
              <w:rPr>
                <w:rFonts w:ascii="PT Astra Serif" w:hAnsi="PT Astra Serif" w:cs="PT Astra Serif"/>
                <w:sz w:val="22"/>
                <w:szCs w:val="20"/>
              </w:rPr>
              <w:t xml:space="preserve"> для </w:t>
            </w:r>
            <w:r>
              <w:rPr>
                <w:rFonts w:ascii="PT Astra Serif" w:hAnsi="PT Astra Serif" w:cs="PT Astra Serif"/>
                <w:sz w:val="22"/>
                <w:szCs w:val="20"/>
              </w:rPr>
              <w:t>сотрудников, в том числе п</w:t>
            </w:r>
            <w:r w:rsidRPr="00A92B55">
              <w:rPr>
                <w:rFonts w:ascii="PT Astra Serif" w:hAnsi="PT Astra Serif" w:cs="PT Astra Serif"/>
                <w:sz w:val="22"/>
                <w:szCs w:val="20"/>
              </w:rPr>
              <w:t>одведомственных организаций по вопросам реализации единой государственной политики в области противодействия коррупции</w:t>
            </w:r>
            <w:r>
              <w:rPr>
                <w:rFonts w:ascii="PT Astra Serif" w:hAnsi="PT Astra Serif" w:cs="PT Astra Serif"/>
                <w:sz w:val="22"/>
                <w:szCs w:val="20"/>
              </w:rPr>
              <w:t>, осуществляется ежегодное тестирование на знание законодательства в сфере противодействия коррупции.</w:t>
            </w:r>
          </w:p>
        </w:tc>
      </w:tr>
      <w:tr w:rsidR="004215BD" w:rsidRPr="00A92B55" w14:paraId="7994F942" w14:textId="77777777" w:rsidTr="0084142D">
        <w:trPr>
          <w:jc w:val="center"/>
        </w:trPr>
        <w:tc>
          <w:tcPr>
            <w:tcW w:w="861" w:type="dxa"/>
          </w:tcPr>
          <w:p w14:paraId="0752A300" w14:textId="69904EF6"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2.2.30.</w:t>
            </w:r>
          </w:p>
        </w:tc>
        <w:tc>
          <w:tcPr>
            <w:tcW w:w="6345" w:type="dxa"/>
          </w:tcPr>
          <w:p w14:paraId="0843EC94" w14:textId="39EB151C"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w:t>
            </w:r>
          </w:p>
        </w:tc>
        <w:tc>
          <w:tcPr>
            <w:tcW w:w="8114" w:type="dxa"/>
          </w:tcPr>
          <w:p w14:paraId="3466F229" w14:textId="77777777" w:rsidR="004215BD" w:rsidRPr="00135119" w:rsidRDefault="004215BD" w:rsidP="004215BD">
            <w:pPr>
              <w:widowControl w:val="0"/>
              <w:autoSpaceDE w:val="0"/>
              <w:autoSpaceDN w:val="0"/>
              <w:jc w:val="both"/>
              <w:rPr>
                <w:rFonts w:ascii="PT Astra Serif" w:hAnsi="PT Astra Serif" w:cs="PT Astra Serif"/>
                <w:sz w:val="22"/>
                <w:szCs w:val="20"/>
              </w:rPr>
            </w:pPr>
            <w:r w:rsidRPr="00135119">
              <w:rPr>
                <w:rFonts w:ascii="PT Astra Serif" w:hAnsi="PT Astra Serif" w:cs="PT Astra Serif"/>
                <w:sz w:val="22"/>
                <w:szCs w:val="20"/>
              </w:rPr>
              <w:t>Необходимые организационные мероприятия проведены, в том числе подготовлена и утверждена нормативная база.</w:t>
            </w:r>
          </w:p>
          <w:p w14:paraId="6C64D733" w14:textId="77777777" w:rsidR="004215BD" w:rsidRPr="00135119" w:rsidRDefault="004215BD" w:rsidP="004215BD">
            <w:pPr>
              <w:widowControl w:val="0"/>
              <w:autoSpaceDE w:val="0"/>
              <w:autoSpaceDN w:val="0"/>
              <w:jc w:val="both"/>
              <w:rPr>
                <w:rFonts w:ascii="PT Astra Serif" w:hAnsi="PT Astra Serif" w:cs="PT Astra Serif"/>
                <w:sz w:val="22"/>
                <w:szCs w:val="20"/>
              </w:rPr>
            </w:pPr>
            <w:r w:rsidRPr="00135119">
              <w:rPr>
                <w:rFonts w:ascii="PT Astra Serif" w:hAnsi="PT Astra Serif" w:cs="PT Astra Serif"/>
                <w:sz w:val="22"/>
                <w:szCs w:val="20"/>
              </w:rPr>
              <w:t>Размещены информационные стенды в здании организации.</w:t>
            </w:r>
          </w:p>
          <w:p w14:paraId="289F127C" w14:textId="755BB01C" w:rsidR="004215BD" w:rsidRPr="00A92B55" w:rsidRDefault="004215BD" w:rsidP="004215BD">
            <w:pPr>
              <w:widowControl w:val="0"/>
              <w:autoSpaceDE w:val="0"/>
              <w:autoSpaceDN w:val="0"/>
              <w:rPr>
                <w:rFonts w:ascii="PT Astra Serif" w:hAnsi="PT Astra Serif" w:cs="PT Astra Serif"/>
                <w:sz w:val="22"/>
                <w:szCs w:val="20"/>
              </w:rPr>
            </w:pPr>
            <w:r w:rsidRPr="00135119">
              <w:rPr>
                <w:rFonts w:ascii="PT Astra Serif" w:hAnsi="PT Astra Serif" w:cs="PT Astra Serif"/>
                <w:sz w:val="22"/>
                <w:szCs w:val="20"/>
              </w:rPr>
              <w:t>Разъяснительные мероприятия осуществляются в соответствии с планами проведения «Недели антикоррупционных инициатив».</w:t>
            </w:r>
            <w:r>
              <w:rPr>
                <w:rFonts w:ascii="PT Astra Serif" w:hAnsi="PT Astra Serif" w:cs="PT Astra Serif"/>
                <w:sz w:val="22"/>
                <w:szCs w:val="20"/>
              </w:rPr>
              <w:t xml:space="preserve"> а также в рамках повседневной деятельности Агентства и подведомственного учреждения.</w:t>
            </w:r>
          </w:p>
        </w:tc>
      </w:tr>
      <w:tr w:rsidR="004215BD" w:rsidRPr="00A92B55" w14:paraId="0F489FA3" w14:textId="77777777" w:rsidTr="00B7426A">
        <w:trPr>
          <w:jc w:val="center"/>
        </w:trPr>
        <w:tc>
          <w:tcPr>
            <w:tcW w:w="15320" w:type="dxa"/>
            <w:gridSpan w:val="3"/>
          </w:tcPr>
          <w:p w14:paraId="632B4D7D" w14:textId="7C999A9D" w:rsidR="004215BD" w:rsidRPr="00A92B55" w:rsidRDefault="004215BD" w:rsidP="004215BD">
            <w:pPr>
              <w:widowControl w:val="0"/>
              <w:autoSpaceDE w:val="0"/>
              <w:autoSpaceDN w:val="0"/>
              <w:jc w:val="center"/>
              <w:rPr>
                <w:rFonts w:ascii="PT Astra Serif" w:hAnsi="PT Astra Serif" w:cs="PT Astra Serif"/>
                <w:b/>
                <w:sz w:val="22"/>
                <w:szCs w:val="20"/>
                <w:highlight w:val="yellow"/>
              </w:rPr>
            </w:pPr>
            <w:r w:rsidRPr="00A92B55">
              <w:rPr>
                <w:rFonts w:ascii="PT Astra Serif" w:hAnsi="PT Astra Serif" w:cs="PT Astra Serif"/>
                <w:bCs/>
                <w:sz w:val="22"/>
                <w:szCs w:val="20"/>
              </w:rPr>
              <w:t>Задача 2.3.</w:t>
            </w:r>
            <w:r w:rsidRPr="00A92B55">
              <w:rPr>
                <w:rFonts w:ascii="PT Astra Serif" w:hAnsi="PT Astra Serif" w:cs="PT Astra Serif"/>
                <w:sz w:val="22"/>
                <w:szCs w:val="20"/>
              </w:rPr>
              <w:t xml:space="preserve"> </w:t>
            </w:r>
            <w:bookmarkStart w:id="4" w:name="_Hlk102732528"/>
            <w:r w:rsidRPr="00A92B55">
              <w:rPr>
                <w:rFonts w:ascii="PT Astra Serif" w:hAnsi="PT Astra Serif" w:cs="PT Astra Serif"/>
                <w:bCs/>
                <w:sz w:val="22"/>
                <w:szCs w:val="20"/>
              </w:rPr>
              <w:t xml:space="preserve">Создание системы и условий антикоррупционного и правового просвещения государственных гражданских служащих, муниципальных служащих, </w:t>
            </w:r>
            <w:r w:rsidRPr="00A92B55">
              <w:rPr>
                <w:rFonts w:ascii="PT Astra Serif" w:hAnsi="PT Astra Serif" w:cs="PT Astra Serif"/>
                <w:bCs/>
                <w:sz w:val="22"/>
                <w:szCs w:val="20"/>
              </w:rPr>
              <w:br/>
              <w:t>работников подведомственных учреждений (организаций) на территории Ульяновской области</w:t>
            </w:r>
            <w:bookmarkEnd w:id="4"/>
          </w:p>
        </w:tc>
      </w:tr>
      <w:tr w:rsidR="004215BD" w:rsidRPr="00A92B55" w14:paraId="5B01751A" w14:textId="77777777" w:rsidTr="0084142D">
        <w:trPr>
          <w:jc w:val="center"/>
        </w:trPr>
        <w:tc>
          <w:tcPr>
            <w:tcW w:w="861" w:type="dxa"/>
          </w:tcPr>
          <w:p w14:paraId="376FBA3B" w14:textId="06BA1D76"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2.3.3.</w:t>
            </w:r>
          </w:p>
        </w:tc>
        <w:tc>
          <w:tcPr>
            <w:tcW w:w="6345" w:type="dxa"/>
          </w:tcPr>
          <w:p w14:paraId="54484C90" w14:textId="68F3FECB" w:rsidR="004215BD" w:rsidRPr="00A92B55" w:rsidRDefault="004215BD" w:rsidP="004215BD">
            <w:pPr>
              <w:widowControl w:val="0"/>
              <w:autoSpaceDE w:val="0"/>
              <w:autoSpaceDN w:val="0"/>
              <w:jc w:val="both"/>
              <w:rPr>
                <w:rFonts w:ascii="PT Astra Serif" w:hAnsi="PT Astra Serif" w:cs="PT Astra Serif"/>
                <w:sz w:val="22"/>
                <w:szCs w:val="22"/>
              </w:rPr>
            </w:pPr>
            <w:r w:rsidRPr="00A92B55">
              <w:rPr>
                <w:rFonts w:ascii="PT Astra Serif" w:hAnsi="PT Astra Serif" w:cs="PT Astra Serif"/>
                <w:spacing w:val="-4"/>
                <w:sz w:val="22"/>
                <w:szCs w:val="22"/>
              </w:rPr>
              <w:t xml:space="preserve">Организация мероприятий по профессиональному развитию государственных гражданских служащих, профессиональному образованию муниципальных служащих и </w:t>
            </w:r>
            <w:r w:rsidRPr="00A92B55">
              <w:rPr>
                <w:rFonts w:ascii="PT Astra Serif" w:hAnsi="PT Astra Serif" w:cs="PT Astra Serif"/>
                <w:sz w:val="22"/>
                <w:szCs w:val="22"/>
              </w:rPr>
              <w:t>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8114" w:type="dxa"/>
          </w:tcPr>
          <w:p w14:paraId="14912E64" w14:textId="5AACB7ED" w:rsidR="004215BD" w:rsidRPr="00030113" w:rsidRDefault="004215BD" w:rsidP="004215BD">
            <w:pPr>
              <w:widowControl w:val="0"/>
              <w:autoSpaceDE w:val="0"/>
              <w:autoSpaceDN w:val="0"/>
              <w:jc w:val="both"/>
              <w:rPr>
                <w:rFonts w:ascii="PT Astra Serif" w:hAnsi="PT Astra Serif" w:cs="PT Astra Serif"/>
                <w:sz w:val="22"/>
                <w:szCs w:val="22"/>
              </w:rPr>
            </w:pPr>
            <w:r w:rsidRPr="00030113">
              <w:rPr>
                <w:rFonts w:ascii="PT Astra Serif" w:hAnsi="PT Astra Serif" w:cs="PT Astra Serif"/>
                <w:sz w:val="22"/>
                <w:szCs w:val="22"/>
              </w:rPr>
              <w:t>Полномочия по кадровому обеспечению деятельности Агентства государственных закупок Ульяновской области переданы управлению по вопросам госслужбы и кадров администрации Губернатора Ульяновской области.</w:t>
            </w:r>
          </w:p>
          <w:p w14:paraId="5A935A4E" w14:textId="5FCBF005" w:rsidR="004215BD" w:rsidRPr="00030113" w:rsidRDefault="004215BD" w:rsidP="004215BD">
            <w:pPr>
              <w:widowControl w:val="0"/>
              <w:autoSpaceDE w:val="0"/>
              <w:autoSpaceDN w:val="0"/>
              <w:jc w:val="both"/>
              <w:rPr>
                <w:rFonts w:ascii="PT Astra Serif" w:hAnsi="PT Astra Serif" w:cs="PT Astra Serif"/>
                <w:sz w:val="22"/>
                <w:szCs w:val="22"/>
              </w:rPr>
            </w:pPr>
            <w:r>
              <w:rPr>
                <w:rFonts w:ascii="PT Astra Serif" w:hAnsi="PT Astra Serif" w:cs="PT Astra Serif"/>
                <w:spacing w:val="-4"/>
                <w:sz w:val="22"/>
                <w:szCs w:val="22"/>
              </w:rPr>
              <w:t>Сотрудники Агентства и подведомственного учреждения принимают участие в м</w:t>
            </w:r>
            <w:r w:rsidRPr="00A92B55">
              <w:rPr>
                <w:rFonts w:ascii="PT Astra Serif" w:hAnsi="PT Astra Serif" w:cs="PT Astra Serif"/>
                <w:spacing w:val="-4"/>
                <w:sz w:val="22"/>
                <w:szCs w:val="22"/>
              </w:rPr>
              <w:t>ероприяти</w:t>
            </w:r>
            <w:r>
              <w:rPr>
                <w:rFonts w:ascii="PT Astra Serif" w:hAnsi="PT Astra Serif" w:cs="PT Astra Serif"/>
                <w:spacing w:val="-4"/>
                <w:sz w:val="22"/>
                <w:szCs w:val="22"/>
              </w:rPr>
              <w:t xml:space="preserve">я </w:t>
            </w:r>
            <w:r w:rsidRPr="00A92B55">
              <w:rPr>
                <w:rFonts w:ascii="PT Astra Serif" w:hAnsi="PT Astra Serif" w:cs="PT Astra Serif"/>
                <w:spacing w:val="-4"/>
                <w:sz w:val="22"/>
                <w:szCs w:val="22"/>
              </w:rPr>
              <w:t>по профессиональному развитию государственных гражданских служащих</w:t>
            </w:r>
            <w:r>
              <w:rPr>
                <w:rFonts w:ascii="PT Astra Serif" w:hAnsi="PT Astra Serif" w:cs="PT Astra Serif"/>
                <w:spacing w:val="-4"/>
                <w:sz w:val="22"/>
                <w:szCs w:val="22"/>
              </w:rPr>
              <w:t xml:space="preserve"> </w:t>
            </w:r>
            <w:r w:rsidRPr="00A92B55">
              <w:rPr>
                <w:rFonts w:ascii="PT Astra Serif" w:hAnsi="PT Astra Serif" w:cs="PT Astra Serif"/>
                <w:spacing w:val="-4"/>
                <w:sz w:val="22"/>
                <w:szCs w:val="22"/>
              </w:rPr>
              <w:t xml:space="preserve">и </w:t>
            </w:r>
            <w:r w:rsidRPr="00A92B55">
              <w:rPr>
                <w:rFonts w:ascii="PT Astra Serif" w:hAnsi="PT Astra Serif" w:cs="PT Astra Serif"/>
                <w:sz w:val="22"/>
                <w:szCs w:val="22"/>
              </w:rPr>
              <w:t>работников областных государственных учреждений Ульяновской области</w:t>
            </w:r>
            <w:r>
              <w:rPr>
                <w:rFonts w:ascii="PT Astra Serif" w:hAnsi="PT Astra Serif" w:cs="PT Astra Serif"/>
                <w:sz w:val="22"/>
                <w:szCs w:val="22"/>
              </w:rPr>
              <w:t xml:space="preserve"> при поступлении от </w:t>
            </w:r>
            <w:r w:rsidRPr="00030113">
              <w:rPr>
                <w:rFonts w:ascii="PT Astra Serif" w:hAnsi="PT Astra Serif" w:cs="PT Astra Serif"/>
                <w:sz w:val="22"/>
                <w:szCs w:val="22"/>
              </w:rPr>
              <w:t>управлени</w:t>
            </w:r>
            <w:r>
              <w:rPr>
                <w:rFonts w:ascii="PT Astra Serif" w:hAnsi="PT Astra Serif" w:cs="PT Astra Serif"/>
                <w:sz w:val="22"/>
                <w:szCs w:val="22"/>
              </w:rPr>
              <w:t>я</w:t>
            </w:r>
            <w:r w:rsidRPr="00030113">
              <w:rPr>
                <w:rFonts w:ascii="PT Astra Serif" w:hAnsi="PT Astra Serif" w:cs="PT Astra Serif"/>
                <w:sz w:val="22"/>
                <w:szCs w:val="22"/>
              </w:rPr>
              <w:t xml:space="preserve"> по вопросам госслужбы и кадров администрации Губернатора Ульяновской области</w:t>
            </w:r>
            <w:r>
              <w:rPr>
                <w:rFonts w:ascii="PT Astra Serif" w:hAnsi="PT Astra Serif" w:cs="PT Astra Serif"/>
                <w:sz w:val="22"/>
                <w:szCs w:val="22"/>
              </w:rPr>
              <w:t xml:space="preserve"> информации о возможности такого участия.</w:t>
            </w:r>
          </w:p>
          <w:p w14:paraId="4BD8E622" w14:textId="2DC3C982" w:rsidR="004215BD" w:rsidRPr="00030113" w:rsidRDefault="004215BD" w:rsidP="004215BD">
            <w:pPr>
              <w:widowControl w:val="0"/>
              <w:autoSpaceDE w:val="0"/>
              <w:autoSpaceDN w:val="0"/>
              <w:jc w:val="both"/>
              <w:rPr>
                <w:rFonts w:ascii="PT Astra Serif" w:hAnsi="PT Astra Serif" w:cs="PT Astra Serif"/>
                <w:sz w:val="22"/>
                <w:szCs w:val="22"/>
              </w:rPr>
            </w:pPr>
          </w:p>
        </w:tc>
      </w:tr>
      <w:tr w:rsidR="004215BD" w:rsidRPr="00A92B55" w14:paraId="45063822" w14:textId="77777777" w:rsidTr="0084142D">
        <w:trPr>
          <w:jc w:val="center"/>
        </w:trPr>
        <w:tc>
          <w:tcPr>
            <w:tcW w:w="861" w:type="dxa"/>
          </w:tcPr>
          <w:p w14:paraId="61F63C9C" w14:textId="1543D869"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2.3.4.</w:t>
            </w:r>
          </w:p>
        </w:tc>
        <w:tc>
          <w:tcPr>
            <w:tcW w:w="6345" w:type="dxa"/>
          </w:tcPr>
          <w:p w14:paraId="3E802887" w14:textId="75E47AFC"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8114" w:type="dxa"/>
          </w:tcPr>
          <w:p w14:paraId="60277BD2" w14:textId="3B65B332" w:rsidR="004215BD" w:rsidRPr="009B3263" w:rsidRDefault="004215BD" w:rsidP="004215BD">
            <w:pPr>
              <w:widowControl w:val="0"/>
              <w:autoSpaceDE w:val="0"/>
              <w:autoSpaceDN w:val="0"/>
              <w:jc w:val="both"/>
              <w:rPr>
                <w:rFonts w:ascii="PT Astra Serif" w:hAnsi="PT Astra Serif" w:cs="PT Astra Serif"/>
                <w:sz w:val="22"/>
                <w:szCs w:val="22"/>
              </w:rPr>
            </w:pPr>
            <w:r w:rsidRPr="009B3263">
              <w:rPr>
                <w:rFonts w:ascii="PT Astra Serif" w:hAnsi="PT Astra Serif" w:cs="PT Astra Serif"/>
                <w:sz w:val="22"/>
                <w:szCs w:val="22"/>
              </w:rPr>
              <w:t>Просветительские и образовательные мероприятия осуществляются в соответствии с программой «Противодействие коррупции в Агентстве государственных закупок Ульяновской области».</w:t>
            </w:r>
          </w:p>
          <w:p w14:paraId="587CC108" w14:textId="503A4F86" w:rsidR="004215BD" w:rsidRPr="009B3263" w:rsidRDefault="004215BD" w:rsidP="004215BD">
            <w:pPr>
              <w:widowControl w:val="0"/>
              <w:autoSpaceDE w:val="0"/>
              <w:autoSpaceDN w:val="0"/>
              <w:jc w:val="both"/>
              <w:rPr>
                <w:rFonts w:ascii="PT Astra Serif" w:hAnsi="PT Astra Serif" w:cs="PT Astra Serif"/>
                <w:sz w:val="22"/>
                <w:szCs w:val="22"/>
              </w:rPr>
            </w:pPr>
            <w:r w:rsidRPr="009B3263">
              <w:rPr>
                <w:rFonts w:ascii="PT Astra Serif" w:hAnsi="PT Astra Serif" w:cs="PT Astra Serif"/>
                <w:sz w:val="22"/>
                <w:szCs w:val="22"/>
              </w:rPr>
              <w:t>Агентство по мере необходимости проводит обучающие семинары для сотрудников, в том числе подведомственных организаций по вопросам реализации единой государственной политики в области противодействия коррупции, осуществляется ежегодное тестирование на знание законодательства в сфере противодействия коррупции.</w:t>
            </w:r>
          </w:p>
        </w:tc>
      </w:tr>
      <w:tr w:rsidR="004215BD" w:rsidRPr="00A92B55" w14:paraId="7B95EB4D" w14:textId="77777777" w:rsidTr="0084142D">
        <w:trPr>
          <w:jc w:val="center"/>
        </w:trPr>
        <w:tc>
          <w:tcPr>
            <w:tcW w:w="861" w:type="dxa"/>
          </w:tcPr>
          <w:p w14:paraId="4F43774C" w14:textId="61DE9BB9"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2.3.6.</w:t>
            </w:r>
          </w:p>
        </w:tc>
        <w:tc>
          <w:tcPr>
            <w:tcW w:w="6345" w:type="dxa"/>
          </w:tcPr>
          <w:p w14:paraId="6A44730D"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2"/>
              </w:rPr>
              <w:t>Проведение семинаров-совещаний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в Ульяновской области</w:t>
            </w:r>
          </w:p>
        </w:tc>
        <w:tc>
          <w:tcPr>
            <w:tcW w:w="8114" w:type="dxa"/>
          </w:tcPr>
          <w:p w14:paraId="3AD0E960" w14:textId="2C276A18" w:rsidR="004215BD" w:rsidRPr="00A92B55" w:rsidRDefault="004215BD" w:rsidP="004215BD">
            <w:pPr>
              <w:widowControl w:val="0"/>
              <w:autoSpaceDE w:val="0"/>
              <w:autoSpaceDN w:val="0"/>
              <w:jc w:val="both"/>
              <w:rPr>
                <w:rFonts w:ascii="PT Astra Serif" w:hAnsi="PT Astra Serif" w:cs="PT Astra Serif"/>
                <w:sz w:val="22"/>
                <w:szCs w:val="20"/>
              </w:rPr>
            </w:pPr>
            <w:r w:rsidRPr="009B3263">
              <w:rPr>
                <w:rFonts w:ascii="PT Astra Serif" w:hAnsi="PT Astra Serif" w:cs="PT Astra Serif"/>
                <w:sz w:val="22"/>
                <w:szCs w:val="22"/>
              </w:rPr>
              <w:t>Агентство по мере необходимости проводит обучающие семинары для сотрудников, в том числе подведомственных организаций по вопросам реализации единой государственной политики в области противодействия коррупции</w:t>
            </w:r>
            <w:r>
              <w:rPr>
                <w:rFonts w:ascii="PT Astra Serif" w:hAnsi="PT Astra Serif" w:cs="PT Astra Serif"/>
                <w:sz w:val="22"/>
                <w:szCs w:val="22"/>
              </w:rPr>
              <w:t>. Информация о проведенных мероприятиях отражается на официальном сайте.</w:t>
            </w:r>
          </w:p>
        </w:tc>
      </w:tr>
      <w:tr w:rsidR="004215BD" w:rsidRPr="00A92B55" w14:paraId="37E07CF2" w14:textId="77777777" w:rsidTr="0084142D">
        <w:trPr>
          <w:jc w:val="center"/>
        </w:trPr>
        <w:tc>
          <w:tcPr>
            <w:tcW w:w="861" w:type="dxa"/>
          </w:tcPr>
          <w:p w14:paraId="4170EA99" w14:textId="718D6593"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2.3.7.</w:t>
            </w:r>
          </w:p>
        </w:tc>
        <w:tc>
          <w:tcPr>
            <w:tcW w:w="6345" w:type="dxa"/>
          </w:tcPr>
          <w:p w14:paraId="23E4D2B7" w14:textId="000D11CB" w:rsidR="004215BD" w:rsidRPr="00A92B55" w:rsidRDefault="004215BD" w:rsidP="004215BD">
            <w:pPr>
              <w:widowControl w:val="0"/>
              <w:autoSpaceDE w:val="0"/>
              <w:autoSpaceDN w:val="0"/>
              <w:jc w:val="both"/>
              <w:rPr>
                <w:rFonts w:ascii="PT Astra Serif" w:hAnsi="PT Astra Serif" w:cs="PT Astra Serif"/>
                <w:sz w:val="22"/>
                <w:szCs w:val="22"/>
              </w:rPr>
            </w:pPr>
            <w:r w:rsidRPr="00A92B55">
              <w:rPr>
                <w:rFonts w:ascii="PT Astra Serif" w:hAnsi="PT Astra Serif" w:cs="PT Astra Serif"/>
                <w:sz w:val="22"/>
                <w:szCs w:val="22"/>
              </w:rPr>
              <w:t>Обеспечение участия лиц, впервые поступивших на государственную гражданскую (муниципальную) службу, на работу в областные государственные учреждения Ульяновской области, функции и полномочия учредителя которых осуществляют Правительство Ульяновской области и (или) возглавляемые им ИО, и муниципальные учреждения, функции и полномочия учредителя которых осуществляют ОМСУ,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8114" w:type="dxa"/>
          </w:tcPr>
          <w:p w14:paraId="5999DDEF" w14:textId="7EE3ED97" w:rsidR="004215BD" w:rsidRDefault="004215BD" w:rsidP="004215BD">
            <w:pPr>
              <w:widowControl w:val="0"/>
              <w:autoSpaceDE w:val="0"/>
              <w:autoSpaceDN w:val="0"/>
              <w:jc w:val="both"/>
              <w:rPr>
                <w:rFonts w:ascii="PT Astra Serif" w:hAnsi="PT Astra Serif" w:cs="PT Astra Serif"/>
                <w:sz w:val="22"/>
                <w:szCs w:val="22"/>
              </w:rPr>
            </w:pPr>
            <w:r>
              <w:rPr>
                <w:rFonts w:ascii="PT Astra Serif" w:hAnsi="PT Astra Serif" w:cs="PT Astra Serif"/>
                <w:sz w:val="22"/>
                <w:szCs w:val="22"/>
              </w:rPr>
              <w:t>В</w:t>
            </w:r>
            <w:r w:rsidRPr="00A92B55">
              <w:rPr>
                <w:rFonts w:ascii="PT Astra Serif" w:hAnsi="PT Astra Serif" w:cs="PT Astra Serif"/>
                <w:sz w:val="22"/>
                <w:szCs w:val="22"/>
              </w:rPr>
              <w:t>первые поступивши</w:t>
            </w:r>
            <w:r>
              <w:rPr>
                <w:rFonts w:ascii="PT Astra Serif" w:hAnsi="PT Astra Serif" w:cs="PT Astra Serif"/>
                <w:sz w:val="22"/>
                <w:szCs w:val="22"/>
              </w:rPr>
              <w:t>е</w:t>
            </w:r>
            <w:r w:rsidRPr="00A92B55">
              <w:rPr>
                <w:rFonts w:ascii="PT Astra Serif" w:hAnsi="PT Astra Serif" w:cs="PT Astra Serif"/>
                <w:sz w:val="22"/>
                <w:szCs w:val="22"/>
              </w:rPr>
              <w:t xml:space="preserve"> </w:t>
            </w:r>
            <w:r>
              <w:rPr>
                <w:rFonts w:ascii="PT Astra Serif" w:hAnsi="PT Astra Serif" w:cs="PT Astra Serif"/>
                <w:sz w:val="22"/>
                <w:szCs w:val="22"/>
              </w:rPr>
              <w:t xml:space="preserve">на государственную гражданскую </w:t>
            </w:r>
            <w:r w:rsidRPr="00A92B55">
              <w:rPr>
                <w:rFonts w:ascii="PT Astra Serif" w:hAnsi="PT Astra Serif" w:cs="PT Astra Serif"/>
                <w:sz w:val="22"/>
                <w:szCs w:val="22"/>
              </w:rPr>
              <w:t xml:space="preserve">службу, на работу в областные государственные </w:t>
            </w:r>
            <w:r>
              <w:rPr>
                <w:rFonts w:ascii="PT Astra Serif" w:hAnsi="PT Astra Serif" w:cs="PT Astra Serif"/>
                <w:sz w:val="22"/>
                <w:szCs w:val="22"/>
              </w:rPr>
              <w:t xml:space="preserve">учреждения Ульяновской области в первоочередном порядке </w:t>
            </w:r>
            <w:r>
              <w:rPr>
                <w:rFonts w:ascii="PT Astra Serif" w:hAnsi="PT Astra Serif" w:cs="PT Astra Serif"/>
                <w:spacing w:val="-4"/>
                <w:sz w:val="22"/>
                <w:szCs w:val="22"/>
              </w:rPr>
              <w:t>принимают участие в м</w:t>
            </w:r>
            <w:r w:rsidRPr="00A92B55">
              <w:rPr>
                <w:rFonts w:ascii="PT Astra Serif" w:hAnsi="PT Astra Serif" w:cs="PT Astra Serif"/>
                <w:spacing w:val="-4"/>
                <w:sz w:val="22"/>
                <w:szCs w:val="22"/>
              </w:rPr>
              <w:t>ероприяти</w:t>
            </w:r>
            <w:r>
              <w:rPr>
                <w:rFonts w:ascii="PT Astra Serif" w:hAnsi="PT Astra Serif" w:cs="PT Astra Serif"/>
                <w:spacing w:val="-4"/>
                <w:sz w:val="22"/>
                <w:szCs w:val="22"/>
              </w:rPr>
              <w:t xml:space="preserve">я по профессиональному развитию </w:t>
            </w:r>
            <w:r w:rsidRPr="00A92B55">
              <w:rPr>
                <w:rFonts w:ascii="PT Astra Serif" w:hAnsi="PT Astra Serif" w:cs="PT Astra Serif"/>
                <w:sz w:val="22"/>
                <w:szCs w:val="22"/>
              </w:rPr>
              <w:t>в области противодействия коррупции</w:t>
            </w:r>
            <w:r>
              <w:rPr>
                <w:rFonts w:ascii="PT Astra Serif" w:hAnsi="PT Astra Serif" w:cs="PT Astra Serif"/>
                <w:sz w:val="22"/>
                <w:szCs w:val="22"/>
              </w:rPr>
              <w:t xml:space="preserve"> при поступлении от </w:t>
            </w:r>
            <w:r w:rsidRPr="00030113">
              <w:rPr>
                <w:rFonts w:ascii="PT Astra Serif" w:hAnsi="PT Astra Serif" w:cs="PT Astra Serif"/>
                <w:sz w:val="22"/>
                <w:szCs w:val="22"/>
              </w:rPr>
              <w:t>управлени</w:t>
            </w:r>
            <w:r>
              <w:rPr>
                <w:rFonts w:ascii="PT Astra Serif" w:hAnsi="PT Astra Serif" w:cs="PT Astra Serif"/>
                <w:sz w:val="22"/>
                <w:szCs w:val="22"/>
              </w:rPr>
              <w:t>я</w:t>
            </w:r>
            <w:r w:rsidRPr="00030113">
              <w:rPr>
                <w:rFonts w:ascii="PT Astra Serif" w:hAnsi="PT Astra Serif" w:cs="PT Astra Serif"/>
                <w:sz w:val="22"/>
                <w:szCs w:val="22"/>
              </w:rPr>
              <w:t xml:space="preserve"> по вопросам госслужбы и кадров администрации Губернатора Ульяновской области</w:t>
            </w:r>
            <w:r>
              <w:rPr>
                <w:rFonts w:ascii="PT Astra Serif" w:hAnsi="PT Astra Serif" w:cs="PT Astra Serif"/>
                <w:sz w:val="22"/>
                <w:szCs w:val="22"/>
              </w:rPr>
              <w:t xml:space="preserve"> информации о возможности такого участия.</w:t>
            </w:r>
          </w:p>
          <w:p w14:paraId="75B83BF1" w14:textId="5934C66E"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2"/>
              </w:rPr>
              <w:t>Также ознакамливаются с нормативными и правовыми актами в данной сфере.</w:t>
            </w:r>
          </w:p>
        </w:tc>
      </w:tr>
      <w:tr w:rsidR="004215BD" w:rsidRPr="00A92B55" w14:paraId="7B6A5709" w14:textId="77777777" w:rsidTr="0084142D">
        <w:trPr>
          <w:jc w:val="center"/>
        </w:trPr>
        <w:tc>
          <w:tcPr>
            <w:tcW w:w="861" w:type="dxa"/>
          </w:tcPr>
          <w:p w14:paraId="3A261513" w14:textId="0ED3EDFB"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2.3.8.</w:t>
            </w:r>
          </w:p>
        </w:tc>
        <w:tc>
          <w:tcPr>
            <w:tcW w:w="6345" w:type="dxa"/>
          </w:tcPr>
          <w:p w14:paraId="6203467A" w14:textId="2429B1B8" w:rsidR="004215BD" w:rsidRPr="00A92B55" w:rsidRDefault="004215BD" w:rsidP="004215BD">
            <w:pPr>
              <w:widowControl w:val="0"/>
              <w:autoSpaceDE w:val="0"/>
              <w:autoSpaceDN w:val="0"/>
              <w:jc w:val="both"/>
              <w:rPr>
                <w:rFonts w:ascii="PT Astra Serif" w:hAnsi="PT Astra Serif" w:cs="PT Astra Serif"/>
                <w:sz w:val="22"/>
                <w:szCs w:val="22"/>
              </w:rPr>
            </w:pPr>
            <w:r w:rsidRPr="00A92B55">
              <w:rPr>
                <w:rFonts w:ascii="PT Astra Serif" w:hAnsi="PT Astra Serif" w:cs="PT Astra Serif"/>
                <w:sz w:val="22"/>
                <w:szCs w:val="22"/>
              </w:rPr>
              <w:t>Обеспечение участия государственных гражданских служащих, муниципальных служащих,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8114" w:type="dxa"/>
          </w:tcPr>
          <w:p w14:paraId="4786FE2A" w14:textId="5BD6F3EE" w:rsidR="004215BD" w:rsidRPr="00030113" w:rsidRDefault="004215BD" w:rsidP="004215BD">
            <w:pPr>
              <w:widowControl w:val="0"/>
              <w:autoSpaceDE w:val="0"/>
              <w:autoSpaceDN w:val="0"/>
              <w:jc w:val="both"/>
              <w:rPr>
                <w:rFonts w:ascii="PT Astra Serif" w:hAnsi="PT Astra Serif" w:cs="PT Astra Serif"/>
                <w:sz w:val="22"/>
                <w:szCs w:val="22"/>
              </w:rPr>
            </w:pPr>
            <w:r>
              <w:rPr>
                <w:rFonts w:ascii="PT Astra Serif" w:hAnsi="PT Astra Serif" w:cs="PT Astra Serif"/>
                <w:spacing w:val="-4"/>
                <w:sz w:val="22"/>
                <w:szCs w:val="22"/>
              </w:rPr>
              <w:t xml:space="preserve">Сотрудники Агентства и подведомственного учреждения принимают участие </w:t>
            </w:r>
            <w:r w:rsidRPr="00A92B55">
              <w:rPr>
                <w:rFonts w:ascii="PT Astra Serif" w:hAnsi="PT Astra Serif" w:cs="PT Astra Serif"/>
                <w:sz w:val="22"/>
                <w:szCs w:val="22"/>
              </w:rPr>
              <w:t>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Pr>
                <w:rFonts w:ascii="PT Astra Serif" w:hAnsi="PT Astra Serif" w:cs="PT Astra Serif"/>
                <w:sz w:val="22"/>
                <w:szCs w:val="22"/>
              </w:rPr>
              <w:t xml:space="preserve"> при поступлении от </w:t>
            </w:r>
            <w:r w:rsidRPr="00030113">
              <w:rPr>
                <w:rFonts w:ascii="PT Astra Serif" w:hAnsi="PT Astra Serif" w:cs="PT Astra Serif"/>
                <w:sz w:val="22"/>
                <w:szCs w:val="22"/>
              </w:rPr>
              <w:t>управлени</w:t>
            </w:r>
            <w:r>
              <w:rPr>
                <w:rFonts w:ascii="PT Astra Serif" w:hAnsi="PT Astra Serif" w:cs="PT Astra Serif"/>
                <w:sz w:val="22"/>
                <w:szCs w:val="22"/>
              </w:rPr>
              <w:t>я</w:t>
            </w:r>
            <w:r w:rsidRPr="00030113">
              <w:rPr>
                <w:rFonts w:ascii="PT Astra Serif" w:hAnsi="PT Astra Serif" w:cs="PT Astra Serif"/>
                <w:sz w:val="22"/>
                <w:szCs w:val="22"/>
              </w:rPr>
              <w:t xml:space="preserve"> по вопросам госслужбы и кадров администрации Губернатора Ульяновской области</w:t>
            </w:r>
            <w:r>
              <w:rPr>
                <w:rFonts w:ascii="PT Astra Serif" w:hAnsi="PT Astra Serif" w:cs="PT Astra Serif"/>
                <w:sz w:val="22"/>
                <w:szCs w:val="22"/>
              </w:rPr>
              <w:t xml:space="preserve"> информации о возможности такого участия.</w:t>
            </w:r>
          </w:p>
          <w:p w14:paraId="2E367D1C" w14:textId="7CB85AF9" w:rsidR="004215BD" w:rsidRPr="00A92B55" w:rsidRDefault="004215BD" w:rsidP="004215BD">
            <w:pPr>
              <w:widowControl w:val="0"/>
              <w:autoSpaceDE w:val="0"/>
              <w:autoSpaceDN w:val="0"/>
              <w:jc w:val="center"/>
              <w:rPr>
                <w:rFonts w:ascii="PT Astra Serif" w:hAnsi="PT Astra Serif" w:cs="PT Astra Serif"/>
                <w:sz w:val="22"/>
                <w:szCs w:val="20"/>
              </w:rPr>
            </w:pPr>
          </w:p>
        </w:tc>
      </w:tr>
      <w:tr w:rsidR="004215BD" w:rsidRPr="00A92B55" w14:paraId="17EA84B7" w14:textId="77777777" w:rsidTr="0084142D">
        <w:trPr>
          <w:jc w:val="center"/>
        </w:trPr>
        <w:tc>
          <w:tcPr>
            <w:tcW w:w="861" w:type="dxa"/>
          </w:tcPr>
          <w:p w14:paraId="3999F97E" w14:textId="0282C0F8"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2.3.9.</w:t>
            </w:r>
          </w:p>
        </w:tc>
        <w:tc>
          <w:tcPr>
            <w:tcW w:w="6345" w:type="dxa"/>
          </w:tcPr>
          <w:p w14:paraId="63052F1D" w14:textId="574B8750"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Проведение тестирования государственных гражданских служащих Правительства Ульяновской области и ИО,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служащие, муниципальные служащие независимо от замещаемой ими должности</w:t>
            </w:r>
          </w:p>
        </w:tc>
        <w:tc>
          <w:tcPr>
            <w:tcW w:w="8114" w:type="dxa"/>
          </w:tcPr>
          <w:p w14:paraId="4EC9345C" w14:textId="0A39077B"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9B3263">
              <w:rPr>
                <w:rFonts w:ascii="PT Astra Serif" w:hAnsi="PT Astra Serif" w:cs="PT Astra Serif"/>
                <w:sz w:val="22"/>
                <w:szCs w:val="22"/>
              </w:rPr>
              <w:t>Агентство по мере необходимости проводит ежегодное тестирование на знание законодательства в сфере противодействия коррупции.</w:t>
            </w:r>
          </w:p>
        </w:tc>
      </w:tr>
      <w:tr w:rsidR="004215BD" w:rsidRPr="00A92B55" w14:paraId="3EBD0271" w14:textId="77777777" w:rsidTr="00B7426A">
        <w:trPr>
          <w:jc w:val="center"/>
        </w:trPr>
        <w:tc>
          <w:tcPr>
            <w:tcW w:w="15320" w:type="dxa"/>
            <w:gridSpan w:val="3"/>
          </w:tcPr>
          <w:p w14:paraId="255EBE73" w14:textId="48E53AE3" w:rsidR="004215BD" w:rsidRPr="00A92B55" w:rsidRDefault="004215BD" w:rsidP="004215BD">
            <w:pPr>
              <w:widowControl w:val="0"/>
              <w:autoSpaceDE w:val="0"/>
              <w:autoSpaceDN w:val="0"/>
              <w:spacing w:line="235" w:lineRule="auto"/>
              <w:jc w:val="center"/>
              <w:outlineLvl w:val="1"/>
              <w:rPr>
                <w:rFonts w:ascii="PT Astra Serif" w:hAnsi="PT Astra Serif" w:cs="PT Astra Serif"/>
                <w:bCs/>
                <w:sz w:val="22"/>
                <w:szCs w:val="22"/>
              </w:rPr>
            </w:pPr>
            <w:r w:rsidRPr="00A92B55">
              <w:rPr>
                <w:rFonts w:ascii="PT Astra Serif" w:hAnsi="PT Astra Serif" w:cs="PT Astra Serif"/>
                <w:bCs/>
                <w:sz w:val="22"/>
                <w:szCs w:val="22"/>
              </w:rPr>
              <w:t xml:space="preserve">Обеспечивающая цель 3. Выявление и минимизация коррупционных рисков, обеспечение добросовестности, открытости, добросовестной </w:t>
            </w:r>
            <w:r w:rsidRPr="00A92B55">
              <w:rPr>
                <w:rFonts w:ascii="PT Astra Serif" w:hAnsi="PT Astra Serif" w:cs="PT Astra Serif"/>
                <w:bCs/>
                <w:sz w:val="22"/>
                <w:szCs w:val="22"/>
              </w:rPr>
              <w:br/>
              <w:t xml:space="preserve">конкуренции и объективности при осуществлении закупок товаров, работ, услуг для обеспечения государственных или муниципальных нужд, </w:t>
            </w:r>
            <w:r w:rsidRPr="00A92B55">
              <w:rPr>
                <w:rFonts w:ascii="PT Astra Serif" w:hAnsi="PT Astra Serif" w:cs="PT Astra Serif"/>
                <w:bCs/>
                <w:sz w:val="22"/>
                <w:szCs w:val="22"/>
              </w:rPr>
              <w:br/>
              <w:t>целевое эффективное и экономное расходование бюджетных средств</w:t>
            </w:r>
          </w:p>
        </w:tc>
      </w:tr>
      <w:tr w:rsidR="004215BD" w:rsidRPr="00A92B55" w14:paraId="672F4004" w14:textId="77777777" w:rsidTr="00B7426A">
        <w:trPr>
          <w:jc w:val="center"/>
        </w:trPr>
        <w:tc>
          <w:tcPr>
            <w:tcW w:w="15320" w:type="dxa"/>
            <w:gridSpan w:val="3"/>
          </w:tcPr>
          <w:p w14:paraId="674F480D" w14:textId="299BB495" w:rsidR="004215BD" w:rsidRPr="00A92B55" w:rsidRDefault="004215BD" w:rsidP="004215BD">
            <w:pPr>
              <w:widowControl w:val="0"/>
              <w:autoSpaceDE w:val="0"/>
              <w:autoSpaceDN w:val="0"/>
              <w:spacing w:line="235" w:lineRule="auto"/>
              <w:jc w:val="center"/>
              <w:outlineLvl w:val="1"/>
              <w:rPr>
                <w:rFonts w:ascii="PT Astra Serif" w:hAnsi="PT Astra Serif" w:cs="PT Astra Serif"/>
                <w:bCs/>
                <w:sz w:val="22"/>
                <w:szCs w:val="22"/>
              </w:rPr>
            </w:pPr>
            <w:bookmarkStart w:id="5" w:name="_Hlk102732597"/>
            <w:r w:rsidRPr="00A92B55">
              <w:rPr>
                <w:rFonts w:ascii="PT Astra Serif" w:hAnsi="PT Astra Serif" w:cs="PT Astra Serif"/>
                <w:bCs/>
                <w:sz w:val="22"/>
                <w:szCs w:val="22"/>
              </w:rPr>
              <w:t>3.1. Совершенствование мер по противодействию коррупции при осуществлении закупок товаров, работ,</w:t>
            </w:r>
          </w:p>
          <w:p w14:paraId="678BFF80" w14:textId="77777777" w:rsidR="004215BD" w:rsidRPr="00A92B55" w:rsidRDefault="004215BD" w:rsidP="004215BD">
            <w:pPr>
              <w:widowControl w:val="0"/>
              <w:autoSpaceDE w:val="0"/>
              <w:autoSpaceDN w:val="0"/>
              <w:spacing w:line="235" w:lineRule="auto"/>
              <w:jc w:val="center"/>
              <w:rPr>
                <w:rFonts w:ascii="PT Astra Serif" w:hAnsi="PT Astra Serif" w:cs="PT Astra Serif"/>
                <w:bCs/>
                <w:sz w:val="22"/>
                <w:szCs w:val="22"/>
              </w:rPr>
            </w:pPr>
            <w:r w:rsidRPr="00A92B55">
              <w:rPr>
                <w:rFonts w:ascii="PT Astra Serif" w:hAnsi="PT Astra Serif" w:cs="PT Astra Serif"/>
                <w:bCs/>
                <w:sz w:val="22"/>
                <w:szCs w:val="22"/>
              </w:rPr>
              <w:t>услуг для обеспечения государственных и муниципальных нужд, закупок, осуществляемых отдельными видами юридических лиц,</w:t>
            </w:r>
          </w:p>
          <w:p w14:paraId="21DE45FA" w14:textId="30505D56"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bCs/>
                <w:sz w:val="22"/>
                <w:szCs w:val="22"/>
              </w:rPr>
              <w:t>а также при распоряжении государственным и муниципальным имуществом</w:t>
            </w:r>
            <w:bookmarkEnd w:id="5"/>
          </w:p>
        </w:tc>
      </w:tr>
      <w:tr w:rsidR="004215BD" w:rsidRPr="00A92B55" w14:paraId="60FA5B2A" w14:textId="77777777" w:rsidTr="0084142D">
        <w:trPr>
          <w:jc w:val="center"/>
        </w:trPr>
        <w:tc>
          <w:tcPr>
            <w:tcW w:w="861" w:type="dxa"/>
          </w:tcPr>
          <w:p w14:paraId="1AB7C7A3" w14:textId="73235003"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3.1.1.</w:t>
            </w:r>
          </w:p>
        </w:tc>
        <w:tc>
          <w:tcPr>
            <w:tcW w:w="6345" w:type="dxa"/>
          </w:tcPr>
          <w:p w14:paraId="177282D9" w14:textId="77777777"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Совершенствование деятельности «Школы заказчика»</w:t>
            </w:r>
          </w:p>
        </w:tc>
        <w:tc>
          <w:tcPr>
            <w:tcW w:w="8114" w:type="dxa"/>
          </w:tcPr>
          <w:p w14:paraId="7C804C41" w14:textId="6C3C8A4B" w:rsidR="004215BD" w:rsidRPr="00133044" w:rsidRDefault="004215BD" w:rsidP="004215BD">
            <w:pPr>
              <w:widowControl w:val="0"/>
              <w:autoSpaceDE w:val="0"/>
              <w:autoSpaceDN w:val="0"/>
              <w:spacing w:line="235" w:lineRule="auto"/>
              <w:jc w:val="both"/>
              <w:rPr>
                <w:rFonts w:ascii="PT Astra Serif" w:hAnsi="PT Astra Serif" w:cs="PT Astra Serif"/>
                <w:sz w:val="22"/>
                <w:szCs w:val="22"/>
              </w:rPr>
            </w:pPr>
            <w:r w:rsidRPr="00133044">
              <w:rPr>
                <w:rFonts w:ascii="PT Astra Serif" w:hAnsi="PT Astra Serif" w:cs="PT Astra Serif"/>
                <w:sz w:val="22"/>
                <w:szCs w:val="22"/>
              </w:rPr>
              <w:t>Создан и реализуется обучающий проект «Школа заказчика», в рамках которого осуществляется обучение/консультирование по работе заказчиков, оказание методической</w:t>
            </w:r>
            <w:r>
              <w:rPr>
                <w:rFonts w:ascii="PT Astra Serif" w:hAnsi="PT Astra Serif" w:cs="PT Astra Serif"/>
                <w:sz w:val="22"/>
                <w:szCs w:val="22"/>
              </w:rPr>
              <w:t xml:space="preserve"> помощи по проблемным вопросам </w:t>
            </w:r>
            <w:r w:rsidRPr="00133044">
              <w:rPr>
                <w:rFonts w:ascii="PT Astra Serif" w:hAnsi="PT Astra Serif" w:cs="PT Astra Serif"/>
                <w:sz w:val="22"/>
                <w:szCs w:val="22"/>
              </w:rPr>
              <w:t xml:space="preserve">сфере закупок </w:t>
            </w:r>
            <w:r>
              <w:rPr>
                <w:rFonts w:ascii="PT Astra Serif" w:hAnsi="PT Astra Serif" w:cs="PT Astra Serif"/>
                <w:sz w:val="22"/>
                <w:szCs w:val="22"/>
              </w:rPr>
              <w:t>(</w:t>
            </w:r>
            <w:r w:rsidRPr="00133044">
              <w:rPr>
                <w:rFonts w:ascii="PT Astra Serif" w:hAnsi="PT Astra Serif" w:cs="PT Astra Serif"/>
                <w:sz w:val="22"/>
                <w:szCs w:val="22"/>
              </w:rPr>
              <w:t>проведено 12 обучающих</w:t>
            </w:r>
            <w:r>
              <w:rPr>
                <w:rFonts w:ascii="PT Astra Serif" w:hAnsi="PT Astra Serif" w:cs="PT Astra Serif"/>
                <w:sz w:val="22"/>
                <w:szCs w:val="22"/>
              </w:rPr>
              <w:t xml:space="preserve"> вебинаров, </w:t>
            </w:r>
            <w:r w:rsidRPr="00133044">
              <w:rPr>
                <w:rFonts w:ascii="PT Astra Serif" w:hAnsi="PT Astra Serif" w:cs="PT Astra Serif"/>
                <w:sz w:val="22"/>
                <w:szCs w:val="22"/>
              </w:rPr>
              <w:t>в которых приняли участие 1289 специалистов)</w:t>
            </w:r>
          </w:p>
        </w:tc>
      </w:tr>
      <w:tr w:rsidR="004215BD" w:rsidRPr="00A92B55" w14:paraId="0D3C8E16" w14:textId="77777777" w:rsidTr="0084142D">
        <w:trPr>
          <w:jc w:val="center"/>
        </w:trPr>
        <w:tc>
          <w:tcPr>
            <w:tcW w:w="861" w:type="dxa"/>
          </w:tcPr>
          <w:p w14:paraId="7F883657" w14:textId="4AB7D830"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3.1.2.</w:t>
            </w:r>
          </w:p>
        </w:tc>
        <w:tc>
          <w:tcPr>
            <w:tcW w:w="6345" w:type="dxa"/>
          </w:tcPr>
          <w:p w14:paraId="2799B0E0" w14:textId="45CCAC99"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8114" w:type="dxa"/>
          </w:tcPr>
          <w:p w14:paraId="31866E27" w14:textId="3B31DD96"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Pr>
                <w:rFonts w:ascii="PT Astra Serif" w:hAnsi="PT Astra Serif" w:cs="PT Astra Serif"/>
                <w:sz w:val="22"/>
                <w:szCs w:val="20"/>
              </w:rPr>
              <w:t xml:space="preserve">Агентство как государственный заказчик не размещало за отчетный период закупок требующих </w:t>
            </w:r>
            <w:r w:rsidRPr="00A92B55">
              <w:rPr>
                <w:rFonts w:ascii="PT Astra Serif" w:hAnsi="PT Astra Serif" w:cs="PT Astra Serif"/>
                <w:sz w:val="22"/>
                <w:szCs w:val="20"/>
              </w:rPr>
              <w:t>общественных обсуждений закупок товаров, работ, услуг</w:t>
            </w:r>
          </w:p>
        </w:tc>
      </w:tr>
      <w:tr w:rsidR="004215BD" w:rsidRPr="00A92B55" w14:paraId="6073A975" w14:textId="77777777" w:rsidTr="0084142D">
        <w:trPr>
          <w:jc w:val="center"/>
        </w:trPr>
        <w:tc>
          <w:tcPr>
            <w:tcW w:w="861" w:type="dxa"/>
          </w:tcPr>
          <w:p w14:paraId="67239325" w14:textId="6AAF7B6A"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3.1.3.</w:t>
            </w:r>
          </w:p>
        </w:tc>
        <w:tc>
          <w:tcPr>
            <w:tcW w:w="6345" w:type="dxa"/>
          </w:tcPr>
          <w:p w14:paraId="5AD0D246" w14:textId="77777777"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8114" w:type="dxa"/>
          </w:tcPr>
          <w:p w14:paraId="3455877C" w14:textId="5D67AFCE" w:rsidR="004215BD" w:rsidRPr="003D56CB" w:rsidRDefault="004215BD" w:rsidP="004215BD">
            <w:pPr>
              <w:widowControl w:val="0"/>
              <w:autoSpaceDE w:val="0"/>
              <w:autoSpaceDN w:val="0"/>
              <w:spacing w:line="235" w:lineRule="auto"/>
              <w:jc w:val="both"/>
              <w:rPr>
                <w:rFonts w:ascii="PT Astra Serif" w:hAnsi="PT Astra Serif" w:cs="PT Astra Serif"/>
                <w:sz w:val="22"/>
                <w:szCs w:val="20"/>
              </w:rPr>
            </w:pPr>
            <w:r>
              <w:rPr>
                <w:rFonts w:ascii="PT Astra Serif" w:hAnsi="PT Astra Serif" w:cs="PT Astra Serif"/>
                <w:sz w:val="22"/>
                <w:szCs w:val="20"/>
              </w:rPr>
              <w:t>Все нормативные правовые акты в сфере закупок, подготовленные Агентством, в обязательном порядке проходят о</w:t>
            </w:r>
            <w:r w:rsidRPr="003D56CB">
              <w:rPr>
                <w:rFonts w:ascii="PT Astra Serif" w:hAnsi="PT Astra Serif" w:cs="PT Astra Serif"/>
                <w:sz w:val="22"/>
                <w:szCs w:val="20"/>
              </w:rPr>
              <w:t>бщественную и антикоррупционную экспертизу, в том числе размещаются на официальном сайте Губернатора и Правительства Ульяновской области, официальном сайте Агентства государственных закупок Ульяновской области в информационно-телекоммуникационной сети «Интернет» в соответствующих разделах.</w:t>
            </w:r>
          </w:p>
          <w:p w14:paraId="28159EA3" w14:textId="32839315"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Pr>
                <w:rFonts w:ascii="PT Astra Serif" w:hAnsi="PT Astra Serif" w:cs="PT Astra Serif"/>
                <w:sz w:val="22"/>
                <w:szCs w:val="20"/>
              </w:rPr>
              <w:t xml:space="preserve">В том числе направляются на независимую экспертизу </w:t>
            </w:r>
            <w:r w:rsidRPr="00FE02F5">
              <w:rPr>
                <w:rFonts w:ascii="PT Astra Serif" w:hAnsi="PT Astra Serif"/>
                <w:spacing w:val="-6"/>
              </w:rPr>
              <w:t>независимым экспертам</w:t>
            </w:r>
            <w:r>
              <w:rPr>
                <w:rFonts w:ascii="PT Astra Serif" w:hAnsi="PT Astra Serif"/>
                <w:spacing w:val="-6"/>
              </w:rPr>
              <w:t>.</w:t>
            </w:r>
          </w:p>
        </w:tc>
      </w:tr>
      <w:tr w:rsidR="004215BD" w:rsidRPr="00A92B55" w14:paraId="143DCDB2" w14:textId="77777777" w:rsidTr="0084142D">
        <w:trPr>
          <w:jc w:val="center"/>
        </w:trPr>
        <w:tc>
          <w:tcPr>
            <w:tcW w:w="861" w:type="dxa"/>
          </w:tcPr>
          <w:p w14:paraId="5038C9F7" w14:textId="39AC22E4"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3.1.4.</w:t>
            </w:r>
          </w:p>
        </w:tc>
        <w:tc>
          <w:tcPr>
            <w:tcW w:w="6345" w:type="dxa"/>
          </w:tcPr>
          <w:p w14:paraId="2DA8E81E" w14:textId="72962233"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на системной основе мероприятий, направленных на устранение зон коррупционного риска в сфере осуществления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 для обеспечения государственных и муниципальных нужд; проведение многоступенчатых проверок извещений об осуществлении закупок; проведение на регулярной основе разъяснительной работы с должностными лицами, ответственными за осуществление закупок; расширение перечня и объёма мер материального и морального стимулирования должностных лиц, ответственных за осуществление закупок; повышение качества контроля за деятельностью контрактных управляющих и контрактных служб</w:t>
            </w:r>
          </w:p>
        </w:tc>
        <w:tc>
          <w:tcPr>
            <w:tcW w:w="8114" w:type="dxa"/>
          </w:tcPr>
          <w:p w14:paraId="399E7E97" w14:textId="77777777" w:rsidR="004215BD" w:rsidRPr="00103A90" w:rsidRDefault="004215BD" w:rsidP="004215BD">
            <w:pPr>
              <w:widowControl w:val="0"/>
              <w:autoSpaceDE w:val="0"/>
              <w:autoSpaceDN w:val="0"/>
              <w:spacing w:line="235" w:lineRule="auto"/>
              <w:jc w:val="both"/>
              <w:rPr>
                <w:rFonts w:ascii="PT Astra Serif" w:hAnsi="PT Astra Serif" w:cs="PT Astra Serif"/>
                <w:sz w:val="22"/>
                <w:szCs w:val="20"/>
              </w:rPr>
            </w:pPr>
            <w:r w:rsidRPr="00103A90">
              <w:rPr>
                <w:rFonts w:ascii="PT Astra Serif" w:hAnsi="PT Astra Serif" w:cs="PT Astra Serif"/>
                <w:sz w:val="22"/>
                <w:szCs w:val="20"/>
              </w:rPr>
              <w:t>Агентство государственных закупок на системной основе осуществляет мероприятия по устранению зон коррупционного риска в сфере закупок товаров, работ, услуг для обеспечения государственных нужд Ульяновской области, в том числе:</w:t>
            </w:r>
          </w:p>
          <w:p w14:paraId="106B3F59" w14:textId="77777777" w:rsidR="004215BD" w:rsidRPr="00103A90" w:rsidRDefault="004215BD" w:rsidP="004215BD">
            <w:pPr>
              <w:widowControl w:val="0"/>
              <w:autoSpaceDE w:val="0"/>
              <w:autoSpaceDN w:val="0"/>
              <w:spacing w:line="235" w:lineRule="auto"/>
              <w:jc w:val="both"/>
              <w:rPr>
                <w:rFonts w:ascii="PT Astra Serif" w:hAnsi="PT Astra Serif" w:cs="PT Astra Serif"/>
                <w:sz w:val="22"/>
                <w:szCs w:val="20"/>
              </w:rPr>
            </w:pPr>
            <w:r w:rsidRPr="00103A90">
              <w:rPr>
                <w:rFonts w:ascii="PT Astra Serif" w:hAnsi="PT Astra Serif" w:cs="PT Astra Serif"/>
                <w:sz w:val="22"/>
                <w:szCs w:val="20"/>
              </w:rPr>
              <w:t>осуществляет функции по обеспечению реализации государственной политики в сфере закупок для обеспечения государственных нужд Ульяновской области;</w:t>
            </w:r>
          </w:p>
          <w:p w14:paraId="7D6A00A9" w14:textId="77777777" w:rsidR="004215BD" w:rsidRPr="00103A90" w:rsidRDefault="004215BD" w:rsidP="004215BD">
            <w:pPr>
              <w:widowControl w:val="0"/>
              <w:autoSpaceDE w:val="0"/>
              <w:autoSpaceDN w:val="0"/>
              <w:spacing w:line="235" w:lineRule="auto"/>
              <w:jc w:val="both"/>
              <w:rPr>
                <w:rFonts w:ascii="PT Astra Serif" w:hAnsi="PT Astra Serif" w:cs="PT Astra Serif"/>
                <w:sz w:val="22"/>
                <w:szCs w:val="20"/>
              </w:rPr>
            </w:pPr>
            <w:r w:rsidRPr="00103A90">
              <w:rPr>
                <w:rFonts w:ascii="PT Astra Serif" w:hAnsi="PT Astra Serif" w:cs="PT Astra Serif"/>
                <w:sz w:val="22"/>
                <w:szCs w:val="20"/>
              </w:rPr>
              <w:t xml:space="preserve">взаимодействует с федеральным органом исполнительной власти </w:t>
            </w:r>
            <w:r w:rsidRPr="00103A90">
              <w:rPr>
                <w:rFonts w:ascii="PT Astra Serif" w:hAnsi="PT Astra Serif" w:cs="PT Astra Serif"/>
                <w:sz w:val="22"/>
                <w:szCs w:val="20"/>
              </w:rPr>
              <w:br/>
              <w:t>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w:t>
            </w:r>
          </w:p>
          <w:p w14:paraId="66A85099" w14:textId="77777777" w:rsidR="004215BD" w:rsidRPr="00103A90"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103A90">
              <w:rPr>
                <w:rFonts w:ascii="PT Astra Serif" w:hAnsi="PT Astra Serif" w:cs="PT Astra Serif"/>
                <w:kern w:val="0"/>
                <w:sz w:val="22"/>
                <w:szCs w:val="20"/>
                <w:lang w:eastAsia="ru-RU" w:bidi="ar-SA"/>
              </w:rPr>
              <w:t>координирует деятельность заказчиков, осуществляющих закупки для нужд Ульяновской области, связанную с осуществлением таких закупок;</w:t>
            </w:r>
          </w:p>
          <w:p w14:paraId="6228EB80" w14:textId="77777777" w:rsidR="004215BD" w:rsidRPr="00103A90"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103A90">
              <w:rPr>
                <w:rFonts w:ascii="PT Astra Serif" w:hAnsi="PT Astra Serif" w:cs="PT Astra Serif"/>
                <w:kern w:val="0"/>
                <w:sz w:val="22"/>
                <w:szCs w:val="20"/>
                <w:lang w:eastAsia="ru-RU" w:bidi="ar-SA"/>
              </w:rPr>
              <w:t>организует мониторинг закупок для обеспечения нужд Ульяновской области и вырабатывает предложения, касающиеся  совершенствования законодательства о контрактной системе в сфере закупок;</w:t>
            </w:r>
          </w:p>
          <w:p w14:paraId="56DF793F" w14:textId="77777777" w:rsidR="004215BD" w:rsidRPr="00103A90"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103A90">
              <w:rPr>
                <w:rFonts w:ascii="PT Astra Serif" w:hAnsi="PT Astra Serif" w:cs="PT Astra Serif"/>
                <w:kern w:val="0"/>
                <w:sz w:val="22"/>
                <w:szCs w:val="20"/>
                <w:lang w:eastAsia="ru-RU" w:bidi="ar-SA"/>
              </w:rPr>
              <w:t>осуществляет методологическое сопровождение деятельности заказчиков, осуществляющих закупки для нужд Ульяновской области;</w:t>
            </w:r>
          </w:p>
          <w:p w14:paraId="563B475E" w14:textId="77777777" w:rsidR="004215BD" w:rsidRPr="00103A90"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103A90">
              <w:rPr>
                <w:rFonts w:ascii="PT Astra Serif" w:hAnsi="PT Astra Serif" w:cs="PT Astra Serif"/>
                <w:kern w:val="0"/>
                <w:sz w:val="22"/>
                <w:szCs w:val="20"/>
                <w:lang w:eastAsia="ru-RU" w:bidi="ar-SA"/>
              </w:rPr>
              <w:t>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w:t>
            </w:r>
          </w:p>
          <w:p w14:paraId="3B2DC70D" w14:textId="77777777" w:rsidR="004215BD" w:rsidRPr="00103A90" w:rsidRDefault="004215BD" w:rsidP="004215BD">
            <w:pPr>
              <w:pStyle w:val="ConsPlusNormal0"/>
              <w:autoSpaceDN w:val="0"/>
              <w:spacing w:line="235" w:lineRule="auto"/>
              <w:jc w:val="both"/>
              <w:rPr>
                <w:rFonts w:ascii="PT Astra Serif" w:hAnsi="PT Astra Serif" w:cs="PT Astra Serif"/>
                <w:kern w:val="0"/>
                <w:sz w:val="22"/>
                <w:szCs w:val="20"/>
                <w:lang w:eastAsia="ru-RU" w:bidi="ar-SA"/>
              </w:rPr>
            </w:pPr>
            <w:r w:rsidRPr="00103A90">
              <w:rPr>
                <w:rFonts w:ascii="PT Astra Serif" w:hAnsi="PT Astra Serif" w:cs="PT Astra Serif"/>
                <w:kern w:val="0"/>
                <w:sz w:val="22"/>
                <w:szCs w:val="20"/>
                <w:lang w:eastAsia="ru-RU" w:bidi="ar-SA"/>
              </w:rPr>
              <w:t xml:space="preserve">организует проведение и (или) проводит обучающие мероприятия </w:t>
            </w:r>
            <w:r w:rsidRPr="00103A90">
              <w:rPr>
                <w:rFonts w:ascii="PT Astra Serif" w:hAnsi="PT Astra Serif" w:cs="PT Astra Serif"/>
                <w:kern w:val="0"/>
                <w:sz w:val="22"/>
                <w:szCs w:val="20"/>
                <w:lang w:eastAsia="ru-RU" w:bidi="ar-SA"/>
              </w:rPr>
              <w:br/>
              <w:t>и (или) тренинги по вопросам организации закупок;</w:t>
            </w:r>
          </w:p>
          <w:p w14:paraId="7B4153EE" w14:textId="663A18C2" w:rsidR="004215BD" w:rsidRPr="00A92B55" w:rsidRDefault="004215BD" w:rsidP="004215BD">
            <w:pPr>
              <w:widowControl w:val="0"/>
              <w:autoSpaceDE w:val="0"/>
              <w:autoSpaceDN w:val="0"/>
              <w:spacing w:line="235" w:lineRule="auto"/>
              <w:rPr>
                <w:rFonts w:ascii="PT Astra Serif" w:hAnsi="PT Astra Serif" w:cs="PT Astra Serif"/>
                <w:sz w:val="22"/>
                <w:szCs w:val="20"/>
              </w:rPr>
            </w:pPr>
            <w:r w:rsidRPr="00103A90">
              <w:rPr>
                <w:rFonts w:ascii="PT Astra Serif" w:hAnsi="PT Astra Serif" w:cs="PT Astra Serif"/>
                <w:sz w:val="22"/>
                <w:szCs w:val="20"/>
              </w:rPr>
              <w:t>готовит проекты соглашений сфере закупок, подлежащих заключению  с заинтересованными государственными органами, органами местного самоуправления.</w:t>
            </w:r>
          </w:p>
        </w:tc>
      </w:tr>
      <w:tr w:rsidR="004215BD" w:rsidRPr="00A92B55" w14:paraId="24D11B16" w14:textId="77777777" w:rsidTr="0084142D">
        <w:trPr>
          <w:jc w:val="center"/>
        </w:trPr>
        <w:tc>
          <w:tcPr>
            <w:tcW w:w="861" w:type="dxa"/>
          </w:tcPr>
          <w:p w14:paraId="2208DF70" w14:textId="24F53F4C"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3.1.5.</w:t>
            </w:r>
          </w:p>
        </w:tc>
        <w:tc>
          <w:tcPr>
            <w:tcW w:w="6345" w:type="dxa"/>
          </w:tcPr>
          <w:p w14:paraId="497080E3"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сокращения количества нарушений при осуществлении закупок</w:t>
            </w:r>
          </w:p>
        </w:tc>
        <w:tc>
          <w:tcPr>
            <w:tcW w:w="8114" w:type="dxa"/>
          </w:tcPr>
          <w:p w14:paraId="57C755A2" w14:textId="77777777" w:rsidR="004215BD" w:rsidRPr="00103A90" w:rsidRDefault="004215BD" w:rsidP="004215BD">
            <w:pPr>
              <w:pStyle w:val="ConsPlusNormal0"/>
              <w:jc w:val="both"/>
              <w:rPr>
                <w:rFonts w:ascii="PT Astra Serif" w:hAnsi="PT Astra Serif"/>
                <w:sz w:val="22"/>
                <w:szCs w:val="22"/>
              </w:rPr>
            </w:pPr>
            <w:r w:rsidRPr="00103A90">
              <w:rPr>
                <w:rFonts w:ascii="PT Astra Serif" w:hAnsi="PT Astra Serif"/>
                <w:sz w:val="22"/>
                <w:szCs w:val="22"/>
              </w:rPr>
              <w:t>Для повышения профессионализма для заказчиков Агентством проводятся различные мероприятия:</w:t>
            </w:r>
          </w:p>
          <w:p w14:paraId="152D19F8" w14:textId="3FCAD83E" w:rsidR="004215BD" w:rsidRPr="00103A90" w:rsidRDefault="009E1FA2" w:rsidP="004215BD">
            <w:pPr>
              <w:pStyle w:val="ConsPlusNormal0"/>
              <w:jc w:val="both"/>
              <w:rPr>
                <w:rFonts w:ascii="PT Astra Serif" w:hAnsi="PT Astra Serif"/>
                <w:sz w:val="22"/>
                <w:szCs w:val="22"/>
              </w:rPr>
            </w:pPr>
            <w:r>
              <w:rPr>
                <w:rFonts w:ascii="PT Astra Serif" w:hAnsi="PT Astra Serif"/>
                <w:sz w:val="22"/>
                <w:szCs w:val="22"/>
              </w:rPr>
              <w:t xml:space="preserve">- экспресс-стажировки </w:t>
            </w:r>
            <w:r w:rsidRPr="009E1FA2">
              <w:rPr>
                <w:rFonts w:ascii="PT Astra Serif" w:hAnsi="PT Astra Serif"/>
                <w:sz w:val="22"/>
                <w:szCs w:val="22"/>
              </w:rPr>
              <w:t>(проведено 13 стажировок, в которых приняло участие 65</w:t>
            </w:r>
            <w:r>
              <w:rPr>
                <w:rFonts w:ascii="PT Astra Serif" w:hAnsi="PT Astra Serif"/>
                <w:sz w:val="22"/>
                <w:szCs w:val="22"/>
              </w:rPr>
              <w:t xml:space="preserve"> специалистов заказчиков);</w:t>
            </w:r>
          </w:p>
          <w:p w14:paraId="7E4A0B11" w14:textId="77777777" w:rsidR="004215BD" w:rsidRPr="00103A90" w:rsidRDefault="004215BD" w:rsidP="004215BD">
            <w:pPr>
              <w:pStyle w:val="ConsPlusNormal0"/>
              <w:jc w:val="both"/>
              <w:rPr>
                <w:rFonts w:ascii="PT Astra Serif" w:hAnsi="PT Astra Serif"/>
                <w:sz w:val="22"/>
                <w:szCs w:val="22"/>
              </w:rPr>
            </w:pPr>
            <w:r w:rsidRPr="00103A90">
              <w:rPr>
                <w:rFonts w:ascii="PT Astra Serif" w:hAnsi="PT Astra Serif"/>
                <w:sz w:val="22"/>
                <w:szCs w:val="22"/>
              </w:rPr>
              <w:t xml:space="preserve">- ежегодное тестирование специалистов на знание 44 Закона; </w:t>
            </w:r>
          </w:p>
          <w:p w14:paraId="7E6679F9" w14:textId="4094AC89" w:rsidR="009E1FA2" w:rsidRPr="00103A90" w:rsidRDefault="004215BD" w:rsidP="004215BD">
            <w:pPr>
              <w:pStyle w:val="ConsPlusNormal0"/>
              <w:jc w:val="both"/>
              <w:rPr>
                <w:rFonts w:ascii="PT Astra Serif" w:hAnsi="PT Astra Serif"/>
                <w:sz w:val="22"/>
                <w:szCs w:val="22"/>
              </w:rPr>
            </w:pPr>
            <w:r w:rsidRPr="00103A90">
              <w:rPr>
                <w:rFonts w:ascii="PT Astra Serif" w:hAnsi="PT Astra Serif"/>
                <w:sz w:val="22"/>
                <w:szCs w:val="22"/>
              </w:rPr>
              <w:t xml:space="preserve">- ежегодные Недели </w:t>
            </w:r>
            <w:r w:rsidR="009E1FA2">
              <w:rPr>
                <w:rFonts w:ascii="PT Astra Serif" w:hAnsi="PT Astra Serif"/>
                <w:sz w:val="22"/>
                <w:szCs w:val="22"/>
              </w:rPr>
              <w:t>контрактных отношений и закупок (</w:t>
            </w:r>
            <w:r w:rsidR="009E1FA2" w:rsidRPr="009E1FA2">
              <w:rPr>
                <w:rFonts w:ascii="PT Astra Serif" w:hAnsi="PT Astra Serif"/>
                <w:sz w:val="22"/>
                <w:szCs w:val="22"/>
              </w:rPr>
              <w:t>15.06-17.06.2022 проведена Х Неделя контрактных отношений и закупок Ульяновской области «ГОСЗАКАЗ»: профильные направления сферы закупок. Эффективный диалог в отраслях»; 28.09-30.09.2022 проведена ХI Неделя контрактных отношений и закупок Ульяновской области «Время подводить итоги: результаты, перспективные направления и обмен опытом в сфере закупок»);</w:t>
            </w:r>
          </w:p>
          <w:p w14:paraId="46D90DD4" w14:textId="60C23C8D" w:rsidR="004215BD" w:rsidRPr="00103A90" w:rsidRDefault="004215BD" w:rsidP="004215BD">
            <w:pPr>
              <w:pStyle w:val="ConsPlusNormal0"/>
              <w:jc w:val="both"/>
              <w:rPr>
                <w:rFonts w:ascii="PT Astra Serif" w:hAnsi="PT Astra Serif"/>
                <w:sz w:val="22"/>
                <w:szCs w:val="22"/>
              </w:rPr>
            </w:pPr>
            <w:r w:rsidRPr="00103A90">
              <w:rPr>
                <w:rFonts w:ascii="PT Astra Serif" w:hAnsi="PT Astra Serif"/>
                <w:sz w:val="22"/>
                <w:szCs w:val="22"/>
              </w:rPr>
              <w:t xml:space="preserve">- </w:t>
            </w:r>
            <w:r>
              <w:rPr>
                <w:rFonts w:ascii="PT Astra Serif" w:hAnsi="PT Astra Serif"/>
                <w:sz w:val="22"/>
                <w:szCs w:val="22"/>
              </w:rPr>
              <w:t xml:space="preserve">реализуется </w:t>
            </w:r>
            <w:r w:rsidRPr="00103A90">
              <w:rPr>
                <w:rFonts w:ascii="PT Astra Serif" w:hAnsi="PT Astra Serif"/>
                <w:sz w:val="22"/>
                <w:szCs w:val="22"/>
              </w:rPr>
              <w:t>обучающий проект «Школа заказчика»</w:t>
            </w:r>
            <w:r w:rsidR="009E1FA2">
              <w:rPr>
                <w:rFonts w:ascii="PT Astra Serif" w:hAnsi="PT Astra Serif" w:cs="PT Astra Serif"/>
                <w:sz w:val="22"/>
                <w:szCs w:val="22"/>
              </w:rPr>
              <w:t xml:space="preserve"> (</w:t>
            </w:r>
            <w:r w:rsidR="009E1FA2" w:rsidRPr="00133044">
              <w:rPr>
                <w:rFonts w:ascii="PT Astra Serif" w:hAnsi="PT Astra Serif" w:cs="PT Astra Serif"/>
                <w:sz w:val="22"/>
                <w:szCs w:val="22"/>
              </w:rPr>
              <w:t>проведено 12 обучающих</w:t>
            </w:r>
            <w:r w:rsidR="009E1FA2">
              <w:rPr>
                <w:rFonts w:ascii="PT Astra Serif" w:hAnsi="PT Astra Serif" w:cs="PT Astra Serif"/>
                <w:sz w:val="22"/>
                <w:szCs w:val="22"/>
              </w:rPr>
              <w:t xml:space="preserve"> вебинаров, </w:t>
            </w:r>
            <w:r w:rsidR="009E1FA2" w:rsidRPr="00133044">
              <w:rPr>
                <w:rFonts w:ascii="PT Astra Serif" w:hAnsi="PT Astra Serif" w:cs="PT Astra Serif"/>
                <w:sz w:val="22"/>
                <w:szCs w:val="22"/>
              </w:rPr>
              <w:t>в которых приняли участие 1289 специалистов)</w:t>
            </w:r>
            <w:r w:rsidRPr="00103A90">
              <w:rPr>
                <w:rFonts w:ascii="PT Astra Serif" w:hAnsi="PT Astra Serif"/>
                <w:sz w:val="22"/>
                <w:szCs w:val="22"/>
              </w:rPr>
              <w:t>;</w:t>
            </w:r>
          </w:p>
          <w:p w14:paraId="0FF45AB5" w14:textId="77777777" w:rsidR="004215BD" w:rsidRPr="00103A90" w:rsidRDefault="004215BD" w:rsidP="004215BD">
            <w:pPr>
              <w:pStyle w:val="ConsPlusNormal0"/>
              <w:jc w:val="both"/>
              <w:rPr>
                <w:rFonts w:ascii="PT Astra Serif" w:hAnsi="PT Astra Serif"/>
                <w:sz w:val="22"/>
                <w:szCs w:val="22"/>
              </w:rPr>
            </w:pPr>
            <w:r w:rsidRPr="00103A90">
              <w:rPr>
                <w:rFonts w:ascii="PT Astra Serif" w:hAnsi="PT Astra Serif"/>
                <w:sz w:val="22"/>
                <w:szCs w:val="22"/>
              </w:rPr>
              <w:t>- ведется электронная Библиотека по контрактной системе;</w:t>
            </w:r>
          </w:p>
          <w:p w14:paraId="2C487951" w14:textId="77777777" w:rsidR="004215BD" w:rsidRPr="00103A90" w:rsidRDefault="004215BD" w:rsidP="004215BD">
            <w:pPr>
              <w:pStyle w:val="ConsPlusNormal0"/>
              <w:jc w:val="both"/>
              <w:rPr>
                <w:rFonts w:ascii="PT Astra Serif" w:hAnsi="PT Astra Serif"/>
                <w:sz w:val="22"/>
                <w:szCs w:val="22"/>
              </w:rPr>
            </w:pPr>
            <w:r w:rsidRPr="00103A90">
              <w:rPr>
                <w:rFonts w:ascii="PT Astra Serif" w:hAnsi="PT Astra Serif"/>
                <w:sz w:val="22"/>
                <w:szCs w:val="22"/>
              </w:rPr>
              <w:t>- а также методическое обеспечение и консультации заказчиков.</w:t>
            </w:r>
          </w:p>
          <w:p w14:paraId="7362EEAA" w14:textId="77777777" w:rsidR="004215BD" w:rsidRDefault="004215BD" w:rsidP="004215BD">
            <w:pPr>
              <w:pStyle w:val="ConsPlusNormal0"/>
              <w:jc w:val="both"/>
              <w:rPr>
                <w:rFonts w:ascii="PT Astra Serif" w:hAnsi="PT Astra Serif"/>
                <w:sz w:val="22"/>
                <w:szCs w:val="22"/>
              </w:rPr>
            </w:pPr>
            <w:r w:rsidRPr="00103A90">
              <w:rPr>
                <w:rFonts w:ascii="PT Astra Serif" w:hAnsi="PT Astra Serif"/>
                <w:sz w:val="22"/>
                <w:szCs w:val="22"/>
              </w:rPr>
              <w:t>- и другие обучающие мероприятия:</w:t>
            </w:r>
          </w:p>
          <w:p w14:paraId="56D0D6E6" w14:textId="29543C73" w:rsidR="00C22836" w:rsidRPr="00433A15" w:rsidRDefault="009E1FA2" w:rsidP="009E1FA2">
            <w:pPr>
              <w:pStyle w:val="ConsPlusNormal0"/>
              <w:jc w:val="both"/>
              <w:rPr>
                <w:rFonts w:ascii="PT Astra Serif" w:hAnsi="PT Astra Serif"/>
                <w:sz w:val="22"/>
                <w:szCs w:val="22"/>
              </w:rPr>
            </w:pPr>
            <w:r w:rsidRPr="009E1FA2">
              <w:rPr>
                <w:rFonts w:ascii="PT Astra Serif" w:hAnsi="PT Astra Serif"/>
                <w:sz w:val="22"/>
                <w:szCs w:val="22"/>
              </w:rPr>
              <w:t>- организовано/принято участие в 141</w:t>
            </w:r>
            <w:r>
              <w:rPr>
                <w:rFonts w:ascii="PT Astra Serif" w:hAnsi="PT Astra Serif"/>
                <w:sz w:val="22"/>
                <w:szCs w:val="22"/>
              </w:rPr>
              <w:t xml:space="preserve"> специализированном </w:t>
            </w:r>
            <w:r w:rsidRPr="009E1FA2">
              <w:rPr>
                <w:rFonts w:ascii="PT Astra Serif" w:hAnsi="PT Astra Serif"/>
                <w:sz w:val="22"/>
                <w:szCs w:val="22"/>
              </w:rPr>
              <w:t>обучающем мероприятии</w:t>
            </w:r>
            <w:r>
              <w:rPr>
                <w:rFonts w:ascii="PT Astra Serif" w:hAnsi="PT Astra Serif"/>
                <w:sz w:val="22"/>
                <w:szCs w:val="22"/>
              </w:rPr>
              <w:t xml:space="preserve"> (вебинары, семинары-совещания).</w:t>
            </w:r>
          </w:p>
        </w:tc>
      </w:tr>
      <w:tr w:rsidR="004215BD" w:rsidRPr="00A92B55" w14:paraId="5BF70BA3" w14:textId="77777777" w:rsidTr="0084142D">
        <w:trPr>
          <w:jc w:val="center"/>
        </w:trPr>
        <w:tc>
          <w:tcPr>
            <w:tcW w:w="861" w:type="dxa"/>
          </w:tcPr>
          <w:p w14:paraId="0508D331" w14:textId="27099196"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3.1.6.</w:t>
            </w:r>
          </w:p>
        </w:tc>
        <w:tc>
          <w:tcPr>
            <w:tcW w:w="6345" w:type="dxa"/>
          </w:tcPr>
          <w:p w14:paraId="3E9ABB1E" w14:textId="68EDCE09"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Оказание консультационной, правовой, методической помощи государственным заказчикам и ОМСУ по вопросам осуществления закупок товаров, работ, услуг для обеспечения государственных и муниципальных нужд в целях повышения уровня правовой грамотности и профессионализма заказчиков и уполномоченных органов муниципальных образований Ульяновской области</w:t>
            </w:r>
          </w:p>
        </w:tc>
        <w:tc>
          <w:tcPr>
            <w:tcW w:w="8114" w:type="dxa"/>
          </w:tcPr>
          <w:p w14:paraId="20CB227E"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На постоянной основе:</w:t>
            </w:r>
          </w:p>
          <w:p w14:paraId="2BF6F3F9"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осуществляется методологическое сопровождение деятельности заказчиков, осуществляющих закупки для нужд Ульяновской области;</w:t>
            </w:r>
          </w:p>
          <w:p w14:paraId="3BFA53C6"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оказывается правовая и методическая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w:t>
            </w:r>
          </w:p>
          <w:p w14:paraId="5EBB685F" w14:textId="77777777" w:rsidR="004215BD" w:rsidRDefault="004215BD" w:rsidP="004215BD">
            <w:pPr>
              <w:pStyle w:val="ConsPlusNormal0"/>
              <w:jc w:val="both"/>
              <w:rPr>
                <w:rFonts w:ascii="PT Astra Serif" w:hAnsi="PT Astra Serif"/>
                <w:sz w:val="22"/>
                <w:szCs w:val="22"/>
              </w:rPr>
            </w:pPr>
            <w:r w:rsidRPr="00ED1342">
              <w:rPr>
                <w:rFonts w:ascii="PT Astra Serif" w:hAnsi="PT Astra Serif"/>
                <w:sz w:val="22"/>
                <w:szCs w:val="22"/>
              </w:rPr>
              <w:t xml:space="preserve">организуется проведение и проводятся обучающие мероприятия </w:t>
            </w:r>
            <w:r w:rsidRPr="00ED1342">
              <w:rPr>
                <w:rFonts w:ascii="PT Astra Serif" w:hAnsi="PT Astra Serif"/>
                <w:sz w:val="22"/>
                <w:szCs w:val="22"/>
              </w:rPr>
              <w:br/>
              <w:t>и (или) тренинги по вопросам организации закупок.</w:t>
            </w:r>
          </w:p>
          <w:p w14:paraId="569FF3DB" w14:textId="77777777" w:rsidR="004215BD" w:rsidRPr="00512198" w:rsidRDefault="004215BD" w:rsidP="004215BD">
            <w:pPr>
              <w:pStyle w:val="ConsPlusNormal0"/>
              <w:jc w:val="both"/>
              <w:rPr>
                <w:rFonts w:ascii="PT Astra Serif" w:hAnsi="PT Astra Serif"/>
                <w:sz w:val="22"/>
                <w:szCs w:val="22"/>
              </w:rPr>
            </w:pPr>
            <w:r w:rsidRPr="00512198">
              <w:rPr>
                <w:rFonts w:ascii="PT Astra Serif" w:hAnsi="PT Astra Serif"/>
                <w:sz w:val="22"/>
                <w:szCs w:val="22"/>
              </w:rPr>
              <w:t>Оказывается постоянная консультационно-методическая помощь заказчикам, специалистам уполномоченных органов муниципальных образований области по проблемным вопросам, возникающим в процессе осуществления закупок.</w:t>
            </w:r>
          </w:p>
          <w:p w14:paraId="44C88730" w14:textId="3F1E4B5E" w:rsidR="004215BD" w:rsidRPr="00ED1342" w:rsidRDefault="004215BD" w:rsidP="004215BD">
            <w:pPr>
              <w:pStyle w:val="ConsPlusNormal0"/>
              <w:jc w:val="both"/>
              <w:rPr>
                <w:rFonts w:ascii="PT Astra Serif" w:hAnsi="PT Astra Serif"/>
                <w:sz w:val="22"/>
                <w:szCs w:val="22"/>
              </w:rPr>
            </w:pPr>
            <w:r w:rsidRPr="00512198">
              <w:rPr>
                <w:rFonts w:ascii="PT Astra Serif" w:hAnsi="PT Astra Serif"/>
                <w:sz w:val="22"/>
                <w:szCs w:val="22"/>
              </w:rPr>
              <w:t xml:space="preserve">Проводится правовой анализ проектов нормативных правовых актов муниципальных образований области, относящихся к сфере закупок в целях повышения эффективности правотворческой деятельности органов местного самоуправления муниципальных образований Ульяновской области (подготовлено </w:t>
            </w:r>
            <w:r>
              <w:rPr>
                <w:rFonts w:ascii="PT Astra Serif" w:hAnsi="PT Astra Serif"/>
                <w:sz w:val="22"/>
                <w:szCs w:val="22"/>
              </w:rPr>
              <w:t>67</w:t>
            </w:r>
            <w:r w:rsidRPr="00512198">
              <w:rPr>
                <w:rFonts w:ascii="PT Astra Serif" w:hAnsi="PT Astra Serif"/>
                <w:sz w:val="22"/>
                <w:szCs w:val="22"/>
              </w:rPr>
              <w:t xml:space="preserve"> заключений по муниципальным правовым актам).</w:t>
            </w:r>
          </w:p>
        </w:tc>
      </w:tr>
      <w:tr w:rsidR="004215BD" w:rsidRPr="00A92B55" w14:paraId="4EA65BBA" w14:textId="77777777" w:rsidTr="0084142D">
        <w:trPr>
          <w:jc w:val="center"/>
        </w:trPr>
        <w:tc>
          <w:tcPr>
            <w:tcW w:w="861" w:type="dxa"/>
          </w:tcPr>
          <w:p w14:paraId="2F8645D5" w14:textId="18B3C095"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3.1.7.</w:t>
            </w:r>
          </w:p>
        </w:tc>
        <w:tc>
          <w:tcPr>
            <w:tcW w:w="6345" w:type="dxa"/>
          </w:tcPr>
          <w:p w14:paraId="4D31B925"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Мониторинг осуществления государственными и муниципальными заказчиками закупок посредством сбора, анализа, обработки, обобщения информации об их деятельности и формирование предложений по вопросам повышения эффективности осуществления ими закупок товаров, работ, услуг для обеспечения государственных и муниципальных нужд</w:t>
            </w:r>
          </w:p>
        </w:tc>
        <w:tc>
          <w:tcPr>
            <w:tcW w:w="8114" w:type="dxa"/>
          </w:tcPr>
          <w:p w14:paraId="4B65C4E6"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 xml:space="preserve">Проводится постоянный мониторинг осуществления закупок </w:t>
            </w:r>
            <w:r w:rsidRPr="00ED1342">
              <w:rPr>
                <w:rFonts w:ascii="PT Astra Serif" w:hAnsi="PT Astra Serif"/>
                <w:sz w:val="22"/>
                <w:szCs w:val="22"/>
              </w:rPr>
              <w:br/>
              <w:t>на территории Ульяновской области,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(ежемесячно/еженедельно подготавливаются отчёты по закупкам, иные аналитические материалы).</w:t>
            </w:r>
          </w:p>
          <w:p w14:paraId="1A3F8FA9"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 xml:space="preserve">В соответствии с постановлением Правительства Ульяновской области 13.11.2018 № 551-П Агентством был подготовлен мониторинг закупок товаров, работ, услуг для обеспечения государственных нужд Ульяновской области и размещён в ЕИС:  </w:t>
            </w:r>
          </w:p>
          <w:p w14:paraId="137713A6"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- 31.01.2022 в виде аналитического отчёта за 4 квартал 2021 года;</w:t>
            </w:r>
          </w:p>
          <w:p w14:paraId="5A398532"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- 29.03.2022 в виде сводного аналитического отчёта за 2021 год;</w:t>
            </w:r>
          </w:p>
          <w:p w14:paraId="6BB7AA59" w14:textId="63D62970" w:rsidR="004215BD" w:rsidRDefault="004215BD" w:rsidP="004215BD">
            <w:pPr>
              <w:pStyle w:val="ConsPlusNormal0"/>
              <w:jc w:val="both"/>
              <w:rPr>
                <w:rFonts w:ascii="PT Astra Serif" w:hAnsi="PT Astra Serif"/>
                <w:sz w:val="22"/>
                <w:szCs w:val="22"/>
              </w:rPr>
            </w:pPr>
            <w:r w:rsidRPr="00ED1342">
              <w:rPr>
                <w:rFonts w:ascii="PT Astra Serif" w:hAnsi="PT Astra Serif"/>
                <w:sz w:val="22"/>
                <w:szCs w:val="22"/>
              </w:rPr>
              <w:t>- 29.04.2022 в виде аналитическог</w:t>
            </w:r>
            <w:r w:rsidR="009E1FA2">
              <w:rPr>
                <w:rFonts w:ascii="PT Astra Serif" w:hAnsi="PT Astra Serif"/>
                <w:sz w:val="22"/>
                <w:szCs w:val="22"/>
              </w:rPr>
              <w:t>о отчёта за 1 квартал 2022 года;</w:t>
            </w:r>
          </w:p>
          <w:p w14:paraId="711A28AF" w14:textId="2A008BCD" w:rsidR="004215BD" w:rsidRDefault="004215BD" w:rsidP="004215BD">
            <w:pPr>
              <w:pStyle w:val="ConsPlusNormal0"/>
              <w:jc w:val="both"/>
              <w:rPr>
                <w:rFonts w:ascii="PT Astra Serif" w:hAnsi="PT Astra Serif"/>
                <w:sz w:val="22"/>
                <w:szCs w:val="22"/>
              </w:rPr>
            </w:pPr>
            <w:r w:rsidRPr="00512198">
              <w:rPr>
                <w:rFonts w:ascii="PT Astra Serif" w:hAnsi="PT Astra Serif"/>
                <w:sz w:val="22"/>
                <w:szCs w:val="22"/>
              </w:rPr>
              <w:t xml:space="preserve">- 25.07.2022 в виде аналитического </w:t>
            </w:r>
            <w:r w:rsidR="009E1FA2">
              <w:rPr>
                <w:rFonts w:ascii="PT Astra Serif" w:hAnsi="PT Astra Serif"/>
                <w:sz w:val="22"/>
                <w:szCs w:val="22"/>
              </w:rPr>
              <w:t>отчёта за 1 полугодие 2022 года;</w:t>
            </w:r>
          </w:p>
          <w:p w14:paraId="777FF8B0" w14:textId="77777777" w:rsidR="009E1FA2" w:rsidRPr="009E1FA2" w:rsidRDefault="009E1FA2" w:rsidP="009E1FA2">
            <w:pPr>
              <w:pStyle w:val="ConsPlusNormal0"/>
              <w:jc w:val="both"/>
              <w:rPr>
                <w:rFonts w:ascii="PT Astra Serif" w:hAnsi="PT Astra Serif"/>
                <w:sz w:val="22"/>
                <w:szCs w:val="22"/>
              </w:rPr>
            </w:pPr>
            <w:r w:rsidRPr="009E1FA2">
              <w:rPr>
                <w:rFonts w:ascii="PT Astra Serif" w:hAnsi="PT Astra Serif"/>
                <w:sz w:val="22"/>
                <w:szCs w:val="22"/>
              </w:rPr>
              <w:t>- 31.10.2022 в виде аналитического отчёта за 3 квартал 2022 года.</w:t>
            </w:r>
          </w:p>
          <w:p w14:paraId="000F1AB6" w14:textId="77777777" w:rsidR="004215BD" w:rsidRPr="00ED1342" w:rsidRDefault="004215BD" w:rsidP="004215BD">
            <w:pPr>
              <w:pStyle w:val="ConsPlusNormal0"/>
              <w:jc w:val="both"/>
              <w:rPr>
                <w:rFonts w:ascii="PT Astra Serif" w:hAnsi="PT Astra Serif"/>
                <w:sz w:val="22"/>
                <w:szCs w:val="22"/>
              </w:rPr>
            </w:pPr>
            <w:r w:rsidRPr="00ED1342">
              <w:rPr>
                <w:rFonts w:ascii="PT Astra Serif" w:hAnsi="PT Astra Serif"/>
                <w:sz w:val="22"/>
                <w:szCs w:val="22"/>
              </w:rPr>
              <w:t>Во исполнение распоряжения Губернатора Ульяновской области от 07.08.2018 № 915-р, распоряжение Агентства государственных закупок Ульяновской области от 05.06.2020 № 10-р «Об обеспечении формирования и анализа сводного плана-графика» осуществляется мониторинг планов-графиков закупок заказчиков Ульяновской области.</w:t>
            </w:r>
          </w:p>
          <w:p w14:paraId="136617A9" w14:textId="5E806DB0" w:rsidR="004215BD" w:rsidRPr="00ED1342" w:rsidRDefault="004215BD" w:rsidP="004215BD">
            <w:pPr>
              <w:widowControl w:val="0"/>
              <w:autoSpaceDE w:val="0"/>
              <w:autoSpaceDN w:val="0"/>
              <w:jc w:val="both"/>
              <w:rPr>
                <w:rFonts w:ascii="PT Astra Serif" w:hAnsi="PT Astra Serif"/>
                <w:kern w:val="1"/>
                <w:sz w:val="22"/>
                <w:szCs w:val="22"/>
                <w:lang w:eastAsia="hi-IN" w:bidi="hi-IN"/>
              </w:rPr>
            </w:pPr>
            <w:r w:rsidRPr="00ED1342">
              <w:rPr>
                <w:rFonts w:ascii="PT Astra Serif" w:hAnsi="PT Astra Serif"/>
                <w:kern w:val="1"/>
                <w:sz w:val="22"/>
                <w:szCs w:val="22"/>
                <w:lang w:eastAsia="hi-IN" w:bidi="hi-IN"/>
              </w:rPr>
              <w:t>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направляются уведомления об отсутствии опубликованных в ЕИС в сфере закупок в соответствии с требованиями законодательства о контрактной системе планов-графиков подведомственных заказчиков.</w:t>
            </w:r>
          </w:p>
        </w:tc>
      </w:tr>
      <w:tr w:rsidR="004215BD" w:rsidRPr="00A92B55" w14:paraId="0E096A53" w14:textId="77777777" w:rsidTr="0084142D">
        <w:trPr>
          <w:jc w:val="center"/>
        </w:trPr>
        <w:tc>
          <w:tcPr>
            <w:tcW w:w="861" w:type="dxa"/>
          </w:tcPr>
          <w:p w14:paraId="434D5D03" w14:textId="02B434A4"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3.1.9.</w:t>
            </w:r>
          </w:p>
        </w:tc>
        <w:tc>
          <w:tcPr>
            <w:tcW w:w="6345" w:type="dxa"/>
          </w:tcPr>
          <w:p w14:paraId="09F62392" w14:textId="61708B0F"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8114" w:type="dxa"/>
          </w:tcPr>
          <w:p w14:paraId="5A7E2044" w14:textId="77777777" w:rsidR="004215BD" w:rsidRDefault="004215BD" w:rsidP="004215BD">
            <w:pPr>
              <w:pStyle w:val="ConsPlusNormal0"/>
              <w:jc w:val="both"/>
              <w:rPr>
                <w:rFonts w:ascii="PT Astra Serif" w:hAnsi="PT Astra Serif"/>
                <w:sz w:val="22"/>
                <w:szCs w:val="22"/>
              </w:rPr>
            </w:pPr>
            <w:r w:rsidRPr="00512198">
              <w:rPr>
                <w:rFonts w:ascii="PT Astra Serif" w:hAnsi="PT Astra Serif"/>
                <w:sz w:val="22"/>
                <w:szCs w:val="22"/>
              </w:rPr>
              <w:t>Агентство государственных закупок принимает участие на постоянной</w:t>
            </w:r>
            <w:r>
              <w:rPr>
                <w:rFonts w:ascii="PT Astra Serif" w:hAnsi="PT Astra Serif"/>
                <w:sz w:val="22"/>
                <w:szCs w:val="22"/>
              </w:rPr>
              <w:t xml:space="preserve"> основе</w:t>
            </w:r>
            <w:r w:rsidRPr="00512198">
              <w:rPr>
                <w:rFonts w:ascii="PT Astra Serif" w:hAnsi="PT Astra Serif"/>
                <w:sz w:val="22"/>
                <w:szCs w:val="22"/>
              </w:rPr>
              <w:t xml:space="preserve"> в составе комиссии по повышению эффективности осуществления закупок товаров, работ, услуг для обеспе</w:t>
            </w:r>
            <w:r>
              <w:rPr>
                <w:rFonts w:ascii="PT Astra Serif" w:hAnsi="PT Astra Serif"/>
                <w:sz w:val="22"/>
                <w:szCs w:val="22"/>
              </w:rPr>
              <w:t>чения нужд Ульяновской области.</w:t>
            </w:r>
          </w:p>
          <w:p w14:paraId="2413289A" w14:textId="12065888" w:rsidR="009E1FA2" w:rsidRPr="00512198" w:rsidRDefault="009E1FA2" w:rsidP="004215BD">
            <w:pPr>
              <w:pStyle w:val="ConsPlusNormal0"/>
              <w:jc w:val="both"/>
              <w:rPr>
                <w:rFonts w:ascii="PT Astra Serif" w:hAnsi="PT Astra Serif"/>
                <w:sz w:val="22"/>
                <w:szCs w:val="22"/>
              </w:rPr>
            </w:pPr>
            <w:r>
              <w:rPr>
                <w:rFonts w:ascii="PT Astra Serif" w:hAnsi="PT Astra Serif"/>
                <w:sz w:val="22"/>
                <w:szCs w:val="22"/>
              </w:rPr>
              <w:t xml:space="preserve">В Агентстве также создана </w:t>
            </w:r>
            <w:r w:rsidRPr="00512198">
              <w:rPr>
                <w:rFonts w:ascii="PT Astra Serif" w:hAnsi="PT Astra Serif"/>
                <w:sz w:val="22"/>
                <w:szCs w:val="22"/>
              </w:rPr>
              <w:t>комиссии по повышению эффективности осуществления закупок товаров, работ, услуг для обеспе</w:t>
            </w:r>
            <w:r>
              <w:rPr>
                <w:rFonts w:ascii="PT Astra Serif" w:hAnsi="PT Astra Serif"/>
                <w:sz w:val="22"/>
                <w:szCs w:val="22"/>
              </w:rPr>
              <w:t>чения нужд учреждений, подведомственных Агентству.</w:t>
            </w:r>
          </w:p>
        </w:tc>
      </w:tr>
      <w:tr w:rsidR="004215BD" w:rsidRPr="00A92B55" w14:paraId="41B378FC" w14:textId="77777777" w:rsidTr="0084142D">
        <w:trPr>
          <w:jc w:val="center"/>
        </w:trPr>
        <w:tc>
          <w:tcPr>
            <w:tcW w:w="861" w:type="dxa"/>
          </w:tcPr>
          <w:p w14:paraId="49FA336A" w14:textId="6F2ED6E3"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3.1.11.</w:t>
            </w:r>
          </w:p>
        </w:tc>
        <w:tc>
          <w:tcPr>
            <w:tcW w:w="6345" w:type="dxa"/>
          </w:tcPr>
          <w:p w14:paraId="1E933ABC" w14:textId="72D38F82"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аффилированности,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8114" w:type="dxa"/>
          </w:tcPr>
          <w:p w14:paraId="714A1278" w14:textId="16F174B1" w:rsidR="004215BD" w:rsidRPr="00F00648" w:rsidRDefault="004215BD" w:rsidP="004215BD">
            <w:pPr>
              <w:pStyle w:val="ConsPlusNormal0"/>
              <w:jc w:val="both"/>
              <w:rPr>
                <w:rFonts w:ascii="PT Astra Serif" w:hAnsi="PT Astra Serif"/>
                <w:sz w:val="22"/>
                <w:szCs w:val="22"/>
              </w:rPr>
            </w:pPr>
            <w:r w:rsidRPr="00F00648">
              <w:rPr>
                <w:rFonts w:ascii="PT Astra Serif" w:hAnsi="PT Astra Serif"/>
                <w:sz w:val="22"/>
                <w:szCs w:val="22"/>
              </w:rPr>
              <w:t xml:space="preserve">В Агентстве и подведомственном учреждении за отчётный период при осуществлении закупок признаков </w:t>
            </w:r>
            <w:r>
              <w:rPr>
                <w:rFonts w:ascii="PT Astra Serif" w:hAnsi="PT Astra Serif"/>
                <w:sz w:val="22"/>
                <w:szCs w:val="22"/>
              </w:rPr>
              <w:t>аффилированности</w:t>
            </w:r>
            <w:r w:rsidRPr="00F00648">
              <w:rPr>
                <w:rFonts w:ascii="PT Astra Serif" w:hAnsi="PT Astra Serif"/>
                <w:sz w:val="22"/>
                <w:szCs w:val="22"/>
              </w:rPr>
              <w:t xml:space="preserve"> не выявлено</w:t>
            </w:r>
            <w:r>
              <w:rPr>
                <w:rFonts w:ascii="PT Astra Serif" w:hAnsi="PT Astra Serif"/>
                <w:sz w:val="22"/>
                <w:szCs w:val="22"/>
              </w:rPr>
              <w:t>.</w:t>
            </w:r>
          </w:p>
        </w:tc>
      </w:tr>
      <w:tr w:rsidR="004215BD" w:rsidRPr="00A92B55" w14:paraId="5FAE623D" w14:textId="77777777" w:rsidTr="0084142D">
        <w:trPr>
          <w:jc w:val="center"/>
        </w:trPr>
        <w:tc>
          <w:tcPr>
            <w:tcW w:w="861" w:type="dxa"/>
          </w:tcPr>
          <w:p w14:paraId="1D352AE6" w14:textId="68C23767"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3.1.12.</w:t>
            </w:r>
          </w:p>
        </w:tc>
        <w:tc>
          <w:tcPr>
            <w:tcW w:w="6345" w:type="dxa"/>
          </w:tcPr>
          <w:p w14:paraId="1BBB7ABF" w14:textId="127D07E5"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8114" w:type="dxa"/>
          </w:tcPr>
          <w:p w14:paraId="692586B9" w14:textId="53CA4ACB" w:rsidR="004215BD" w:rsidRPr="006C1AC6" w:rsidRDefault="004215BD" w:rsidP="004215BD">
            <w:pPr>
              <w:pStyle w:val="ConsPlusNormal0"/>
              <w:jc w:val="both"/>
              <w:rPr>
                <w:rFonts w:ascii="PT Astra Serif" w:hAnsi="PT Astra Serif"/>
                <w:sz w:val="22"/>
                <w:szCs w:val="22"/>
              </w:rPr>
            </w:pPr>
            <w:r w:rsidRPr="006C1AC6">
              <w:rPr>
                <w:rFonts w:ascii="PT Astra Serif" w:hAnsi="PT Astra Serif"/>
                <w:sz w:val="22"/>
                <w:szCs w:val="22"/>
              </w:rPr>
              <w:t>Агентством государственных закупок Ульяновской области осуществляется ведомственный контроль в сфере закупок в отношении подведомственных ему заказчиков в соответствии с Приказом №17-Пр от 04.09.2020 «Об утверждении Регламента осуществления Агентством государственных закупок Ульяновской области ведомственного контроля в сфере закупок для обеспечения государственных нужд в отношении подведомственных ему заказчиков»</w:t>
            </w:r>
          </w:p>
        </w:tc>
      </w:tr>
      <w:tr w:rsidR="004215BD" w:rsidRPr="00A92B55" w14:paraId="2AB4EE04" w14:textId="77777777" w:rsidTr="0084142D">
        <w:trPr>
          <w:jc w:val="center"/>
        </w:trPr>
        <w:tc>
          <w:tcPr>
            <w:tcW w:w="861" w:type="dxa"/>
          </w:tcPr>
          <w:p w14:paraId="3FFBA1BD" w14:textId="2A63CF49"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3.1.13.</w:t>
            </w:r>
          </w:p>
        </w:tc>
        <w:tc>
          <w:tcPr>
            <w:tcW w:w="6345" w:type="dxa"/>
          </w:tcPr>
          <w:p w14:paraId="3378B8DC" w14:textId="79B83033"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w:t>
            </w:r>
          </w:p>
        </w:tc>
        <w:tc>
          <w:tcPr>
            <w:tcW w:w="8114" w:type="dxa"/>
          </w:tcPr>
          <w:p w14:paraId="5B71757C" w14:textId="0ACAA3EC" w:rsidR="004215BD" w:rsidRPr="006C1AC6" w:rsidRDefault="004215BD" w:rsidP="004215BD">
            <w:pPr>
              <w:pStyle w:val="ConsPlusNormal0"/>
              <w:jc w:val="both"/>
              <w:rPr>
                <w:rFonts w:ascii="PT Astra Serif" w:hAnsi="PT Astra Serif"/>
                <w:sz w:val="22"/>
                <w:szCs w:val="22"/>
              </w:rPr>
            </w:pPr>
            <w:r w:rsidRPr="006C1AC6">
              <w:rPr>
                <w:rFonts w:ascii="PT Astra Serif" w:hAnsi="PT Astra Serif"/>
                <w:sz w:val="22"/>
                <w:szCs w:val="22"/>
              </w:rPr>
              <w:t>В Агентстве используются Методические рекомендации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утверждённые Правительством Ульяновской области</w:t>
            </w:r>
          </w:p>
        </w:tc>
      </w:tr>
      <w:tr w:rsidR="004215BD" w:rsidRPr="00A92B55" w14:paraId="3A7046A2" w14:textId="77777777" w:rsidTr="0084142D">
        <w:trPr>
          <w:jc w:val="center"/>
        </w:trPr>
        <w:tc>
          <w:tcPr>
            <w:tcW w:w="861" w:type="dxa"/>
          </w:tcPr>
          <w:p w14:paraId="7A1BCC5E" w14:textId="562B3C73"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3.1.14.</w:t>
            </w:r>
          </w:p>
        </w:tc>
        <w:tc>
          <w:tcPr>
            <w:tcW w:w="6345" w:type="dxa"/>
          </w:tcPr>
          <w:p w14:paraId="177C25D7" w14:textId="728B7D6B"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проведения мероприятий методического характера для ИО и подведомственных им организаций по вопросам осуществления закупок (с привлечением к участию в указанных мероприятиях должностных лиц Счётной палаты Ульяновской области, управления контроля (надзора) и регуляторной политики администрации Губернатора Ульяновской области, Управления Федеральной антимонопольной службы по Ульяновской области)</w:t>
            </w:r>
          </w:p>
        </w:tc>
        <w:tc>
          <w:tcPr>
            <w:tcW w:w="8114" w:type="dxa"/>
          </w:tcPr>
          <w:p w14:paraId="7615B93D" w14:textId="5C41ACF7" w:rsidR="004215BD" w:rsidRPr="006C1AC6" w:rsidRDefault="004215BD" w:rsidP="004215BD">
            <w:pPr>
              <w:pStyle w:val="ConsPlusNormal0"/>
              <w:jc w:val="both"/>
              <w:rPr>
                <w:rFonts w:ascii="PT Astra Serif" w:hAnsi="PT Astra Serif"/>
                <w:sz w:val="22"/>
                <w:szCs w:val="22"/>
              </w:rPr>
            </w:pPr>
            <w:r w:rsidRPr="006C1AC6">
              <w:rPr>
                <w:rFonts w:ascii="PT Astra Serif" w:hAnsi="PT Astra Serif"/>
                <w:sz w:val="22"/>
                <w:szCs w:val="22"/>
              </w:rPr>
              <w:t>Мероприятия проводятся на регулярной основе, в том числе в рамках Недель контрактных отношений и закупок Ульяновской области</w:t>
            </w:r>
            <w:r>
              <w:rPr>
                <w:rFonts w:ascii="PT Astra Serif" w:hAnsi="PT Astra Serif"/>
                <w:sz w:val="22"/>
                <w:szCs w:val="22"/>
              </w:rPr>
              <w:t>, информация по результатам которых отражается на официальном сайте Агентства.</w:t>
            </w:r>
          </w:p>
        </w:tc>
      </w:tr>
      <w:tr w:rsidR="004215BD" w:rsidRPr="00A92B55" w14:paraId="0F25ED44" w14:textId="77777777" w:rsidTr="0084142D">
        <w:trPr>
          <w:jc w:val="center"/>
        </w:trPr>
        <w:tc>
          <w:tcPr>
            <w:tcW w:w="861" w:type="dxa"/>
          </w:tcPr>
          <w:p w14:paraId="74874301" w14:textId="1A86F23B"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3.1.16.</w:t>
            </w:r>
          </w:p>
        </w:tc>
        <w:tc>
          <w:tcPr>
            <w:tcW w:w="6345" w:type="dxa"/>
          </w:tcPr>
          <w:p w14:paraId="042260F2" w14:textId="04820BB3"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проведения общих профилактических мероприятий по предупреждению коррупции при осуществлении ИО, ОМСУ закупок товаров, работ, услуг для обеспечения государственных и муниципальных нужд</w:t>
            </w:r>
          </w:p>
        </w:tc>
        <w:tc>
          <w:tcPr>
            <w:tcW w:w="8114" w:type="dxa"/>
          </w:tcPr>
          <w:p w14:paraId="046E1B9C" w14:textId="7F4771CC"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Осуществляются в рамках проводимой организационной, разъяснительной и иной работы с сотрудниками Агентства и подведомственного учреждения.</w:t>
            </w:r>
          </w:p>
        </w:tc>
      </w:tr>
      <w:tr w:rsidR="004215BD" w:rsidRPr="00A92B55" w14:paraId="4D190F2F" w14:textId="77777777" w:rsidTr="00B7426A">
        <w:trPr>
          <w:jc w:val="center"/>
        </w:trPr>
        <w:tc>
          <w:tcPr>
            <w:tcW w:w="15320" w:type="dxa"/>
            <w:gridSpan w:val="3"/>
          </w:tcPr>
          <w:p w14:paraId="13916D41" w14:textId="0A8E6081" w:rsidR="004215BD" w:rsidRPr="00A92B55" w:rsidRDefault="004215BD" w:rsidP="004215BD">
            <w:pPr>
              <w:widowControl w:val="0"/>
              <w:autoSpaceDE w:val="0"/>
              <w:autoSpaceDN w:val="0"/>
              <w:jc w:val="center"/>
              <w:outlineLvl w:val="1"/>
              <w:rPr>
                <w:rFonts w:ascii="PT Astra Serif" w:hAnsi="PT Astra Serif" w:cs="PT Astra Serif"/>
                <w:bCs/>
                <w:sz w:val="22"/>
                <w:szCs w:val="22"/>
              </w:rPr>
            </w:pPr>
            <w:r w:rsidRPr="00A92B55">
              <w:rPr>
                <w:rFonts w:ascii="PT Astra Serif" w:hAnsi="PT Astra Serif" w:cs="PT Astra Serif"/>
                <w:bCs/>
                <w:sz w:val="22"/>
                <w:szCs w:val="22"/>
              </w:rPr>
              <w:t xml:space="preserve">Обеспечивающая цель 4. Выявление и устранение причин коррупции, противодействие условиям, способствующим её проявлениям, </w:t>
            </w:r>
            <w:r w:rsidRPr="00A92B55">
              <w:rPr>
                <w:rFonts w:ascii="PT Astra Serif" w:hAnsi="PT Astra Serif" w:cs="PT Astra Serif"/>
                <w:bCs/>
                <w:sz w:val="22"/>
                <w:szCs w:val="22"/>
              </w:rPr>
              <w:br/>
              <w:t xml:space="preserve">формирование в обществе нетерпимого отношения к коррупции, создание условий, затрудняющих возможность коррупционного поведения </w:t>
            </w:r>
            <w:r>
              <w:rPr>
                <w:rFonts w:ascii="PT Astra Serif" w:hAnsi="PT Astra Serif" w:cs="PT Astra Serif"/>
                <w:bCs/>
                <w:sz w:val="22"/>
                <w:szCs w:val="22"/>
              </w:rPr>
              <w:br/>
            </w:r>
            <w:r w:rsidRPr="00A92B55">
              <w:rPr>
                <w:rFonts w:ascii="PT Astra Serif" w:hAnsi="PT Astra Serif" w:cs="PT Astra Serif"/>
                <w:bCs/>
                <w:sz w:val="22"/>
                <w:szCs w:val="22"/>
              </w:rPr>
              <w:t>и обеспечивающих снижение уровня коррупции</w:t>
            </w:r>
          </w:p>
        </w:tc>
      </w:tr>
      <w:tr w:rsidR="004215BD" w:rsidRPr="00A92B55" w14:paraId="6DBA1CE3" w14:textId="77777777" w:rsidTr="00B7426A">
        <w:trPr>
          <w:jc w:val="center"/>
        </w:trPr>
        <w:tc>
          <w:tcPr>
            <w:tcW w:w="15320" w:type="dxa"/>
            <w:gridSpan w:val="3"/>
          </w:tcPr>
          <w:p w14:paraId="60CE8466" w14:textId="16D478C5" w:rsidR="004215BD" w:rsidRPr="00A92B55" w:rsidRDefault="004215BD" w:rsidP="004215BD">
            <w:pPr>
              <w:widowControl w:val="0"/>
              <w:autoSpaceDE w:val="0"/>
              <w:autoSpaceDN w:val="0"/>
              <w:jc w:val="center"/>
              <w:outlineLvl w:val="1"/>
              <w:rPr>
                <w:rFonts w:ascii="PT Astra Serif" w:hAnsi="PT Astra Serif" w:cs="PT Astra Serif"/>
                <w:bCs/>
                <w:sz w:val="22"/>
                <w:szCs w:val="20"/>
              </w:rPr>
            </w:pPr>
            <w:bookmarkStart w:id="6" w:name="_Hlk102732695"/>
            <w:r w:rsidRPr="00A92B55">
              <w:rPr>
                <w:rFonts w:ascii="PT Astra Serif" w:hAnsi="PT Astra Serif" w:cs="PT Astra Serif"/>
                <w:bCs/>
                <w:sz w:val="22"/>
                <w:szCs w:val="22"/>
              </w:rPr>
              <w:t xml:space="preserve">Задача 4.1. Совершенствование организационных основ противодействия коррупции в Ульяновской области </w:t>
            </w:r>
            <w:bookmarkEnd w:id="6"/>
          </w:p>
        </w:tc>
      </w:tr>
      <w:tr w:rsidR="004215BD" w:rsidRPr="00A92B55" w14:paraId="0D221808" w14:textId="77777777" w:rsidTr="0084142D">
        <w:trPr>
          <w:jc w:val="center"/>
        </w:trPr>
        <w:tc>
          <w:tcPr>
            <w:tcW w:w="861" w:type="dxa"/>
          </w:tcPr>
          <w:p w14:paraId="741C56A5" w14:textId="0FBD05CA"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4.1.2.</w:t>
            </w:r>
          </w:p>
        </w:tc>
        <w:tc>
          <w:tcPr>
            <w:tcW w:w="6345" w:type="dxa"/>
          </w:tcPr>
          <w:p w14:paraId="7E34E422" w14:textId="6A7C927D"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 xml:space="preserve">Совершенствование деятельности созданных в ИО комиссий (рабочих групп) по вопросам противодействия коррупции </w:t>
            </w:r>
          </w:p>
        </w:tc>
        <w:tc>
          <w:tcPr>
            <w:tcW w:w="8114" w:type="dxa"/>
          </w:tcPr>
          <w:p w14:paraId="21D96C8C" w14:textId="77777777" w:rsidR="004215BD" w:rsidRPr="00E96FD8" w:rsidRDefault="004215BD" w:rsidP="004215BD">
            <w:pPr>
              <w:widowControl w:val="0"/>
              <w:autoSpaceDE w:val="0"/>
              <w:autoSpaceDN w:val="0"/>
              <w:jc w:val="both"/>
              <w:rPr>
                <w:rFonts w:ascii="PT Astra Serif" w:hAnsi="PT Astra Serif" w:cs="PT Astra Serif"/>
                <w:sz w:val="22"/>
                <w:szCs w:val="20"/>
              </w:rPr>
            </w:pPr>
            <w:r w:rsidRPr="00E96FD8">
              <w:rPr>
                <w:rFonts w:ascii="PT Astra Serif" w:hAnsi="PT Astra Serif" w:cs="PT Astra Serif"/>
                <w:sz w:val="22"/>
                <w:szCs w:val="20"/>
              </w:rPr>
              <w:t>Создана постоянно действующая Рабочая группа по вопросам предупреждения коррупции в Агентстве государственных закупок Ульяновской области (Распоряжение № 11-р от 05.06.2020). Утверждены Положение о Рабочей группе и состав Рабочей группы.</w:t>
            </w:r>
          </w:p>
          <w:p w14:paraId="17D2CD7E" w14:textId="7B3505B0" w:rsidR="004215BD" w:rsidRPr="00A92B55" w:rsidRDefault="004215BD" w:rsidP="004215BD">
            <w:pPr>
              <w:widowControl w:val="0"/>
              <w:autoSpaceDE w:val="0"/>
              <w:autoSpaceDN w:val="0"/>
              <w:jc w:val="both"/>
              <w:rPr>
                <w:rFonts w:ascii="PT Astra Serif" w:hAnsi="PT Astra Serif" w:cs="PT Astra Serif"/>
                <w:sz w:val="22"/>
                <w:szCs w:val="20"/>
              </w:rPr>
            </w:pPr>
            <w:r w:rsidRPr="00E96FD8">
              <w:rPr>
                <w:rFonts w:ascii="PT Astra Serif" w:hAnsi="PT Astra Serif" w:cs="PT Astra Serif"/>
                <w:sz w:val="22"/>
                <w:szCs w:val="20"/>
              </w:rPr>
              <w:t>Рабочая группа собирается на постоянной основе, в ходе заседаний рассматриваются результаты работы Агентства по противодействию коррупции, наиболее актуальные для Агентства вопросы в данной сфере и предложения по совершенствованию работы.</w:t>
            </w:r>
          </w:p>
        </w:tc>
      </w:tr>
      <w:tr w:rsidR="004215BD" w:rsidRPr="00A92B55" w14:paraId="220B660C" w14:textId="77777777" w:rsidTr="0084142D">
        <w:trPr>
          <w:jc w:val="center"/>
        </w:trPr>
        <w:tc>
          <w:tcPr>
            <w:tcW w:w="861" w:type="dxa"/>
          </w:tcPr>
          <w:p w14:paraId="70009E0B" w14:textId="0318D336"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4.1.3.</w:t>
            </w:r>
          </w:p>
        </w:tc>
        <w:tc>
          <w:tcPr>
            <w:tcW w:w="6345" w:type="dxa"/>
          </w:tcPr>
          <w:p w14:paraId="62BBF7DB"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8114" w:type="dxa"/>
          </w:tcPr>
          <w:p w14:paraId="304A00BF" w14:textId="00A3BAC7"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В состав рабочей группы включен представитель </w:t>
            </w:r>
            <w:r w:rsidRPr="00A92B55">
              <w:rPr>
                <w:rFonts w:ascii="PT Astra Serif" w:hAnsi="PT Astra Serif" w:cs="PT Astra Serif"/>
                <w:sz w:val="22"/>
                <w:szCs w:val="20"/>
              </w:rPr>
              <w:t>Общественной палаты Ульяновской области</w:t>
            </w:r>
            <w:r>
              <w:rPr>
                <w:rFonts w:ascii="PT Astra Serif" w:hAnsi="PT Astra Serif" w:cs="PT Astra Serif"/>
                <w:sz w:val="22"/>
                <w:szCs w:val="20"/>
              </w:rPr>
              <w:t>.</w:t>
            </w:r>
          </w:p>
        </w:tc>
      </w:tr>
      <w:tr w:rsidR="004215BD" w:rsidRPr="00A92B55" w14:paraId="4CE47C4A" w14:textId="77777777" w:rsidTr="0084142D">
        <w:trPr>
          <w:jc w:val="center"/>
        </w:trPr>
        <w:tc>
          <w:tcPr>
            <w:tcW w:w="861" w:type="dxa"/>
          </w:tcPr>
          <w:p w14:paraId="2A5698DA" w14:textId="765A7E94"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4.1.4.</w:t>
            </w:r>
          </w:p>
        </w:tc>
        <w:tc>
          <w:tcPr>
            <w:tcW w:w="6345" w:type="dxa"/>
          </w:tcPr>
          <w:p w14:paraId="5732A967" w14:textId="1318E173"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Принятие мер, направленных на повышение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114" w:type="dxa"/>
          </w:tcPr>
          <w:p w14:paraId="53CF25A8" w14:textId="151C7AE7" w:rsidR="004215BD" w:rsidRPr="00A92B55"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Полномочия по кадровому обеспечению деятельности Агентства государственных закупок Ульяновской области переданы управлению по вопросам госслужбы и кадров администрации Губернатора Ульяновской области. Поступающие рекомендации в данной сфере Агентством реализуются своевременно.</w:t>
            </w:r>
          </w:p>
        </w:tc>
      </w:tr>
      <w:tr w:rsidR="004215BD" w:rsidRPr="00A92B55" w14:paraId="646D4C57" w14:textId="77777777" w:rsidTr="0084142D">
        <w:trPr>
          <w:jc w:val="center"/>
        </w:trPr>
        <w:tc>
          <w:tcPr>
            <w:tcW w:w="861" w:type="dxa"/>
          </w:tcPr>
          <w:p w14:paraId="625EA5A9" w14:textId="0B710411"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4.1.6.</w:t>
            </w:r>
          </w:p>
        </w:tc>
        <w:tc>
          <w:tcPr>
            <w:tcW w:w="6345" w:type="dxa"/>
          </w:tcPr>
          <w:p w14:paraId="6406414C" w14:textId="00BE40AC"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8114" w:type="dxa"/>
          </w:tcPr>
          <w:p w14:paraId="4E62D1FF" w14:textId="77777777" w:rsidR="004215BD" w:rsidRPr="00BE409E"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В целях внедрения антикоррупционных стандартов поведения работников в подведомственном учреждении действуют:</w:t>
            </w:r>
          </w:p>
          <w:p w14:paraId="401F0A24" w14:textId="77777777" w:rsidR="004215BD" w:rsidRPr="00BE409E"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Приказ от 23.10.2016 №22 «Об утверждении Положения о взаимодействии с правоохранительными органами по вопросам предупреждения и противодействия коррупции»;</w:t>
            </w:r>
          </w:p>
          <w:p w14:paraId="01D4CD24" w14:textId="77777777" w:rsidR="004215BD" w:rsidRPr="00BE409E"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Приказ от 16.12.2020 № 54 «О назначении ответственного за работу по профилактике коррупционных и иных правонарушений»;</w:t>
            </w:r>
          </w:p>
          <w:p w14:paraId="5BCE8B2F" w14:textId="77777777" w:rsidR="004215BD" w:rsidRPr="00BE409E"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Приказ от 16.12.2020 № 55 «Об утверждении Правил подачи ОГКУ «Центр по сопровождению закупок» уведомления представителю нанимателя о фактах обращения к ним в целях склонения к совершению коррупционных правонарушений»;</w:t>
            </w:r>
          </w:p>
          <w:p w14:paraId="1DBE7141" w14:textId="77777777" w:rsidR="004215BD" w:rsidRPr="00BE409E"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Приказ от 16.12.2020 № 56 «Об утверждении графика проведения индивидуальной консультации работника областного государственного казенного учреждения «Центр по сопровождению закупок» по вопросам противодействия коррупции»;</w:t>
            </w:r>
          </w:p>
          <w:p w14:paraId="2E0B99AA" w14:textId="77777777" w:rsidR="004215BD" w:rsidRPr="00BE409E"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Карта зон повышенного коррупционного риска от 27.12.2021.</w:t>
            </w:r>
          </w:p>
          <w:p w14:paraId="0E12DA70" w14:textId="77777777" w:rsidR="004215BD" w:rsidRPr="00BE409E" w:rsidRDefault="004215BD" w:rsidP="004215BD">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Антикоррупционный паспорт ОГКУ «Центр по сопровождению закупок» от 11.01.2022;</w:t>
            </w:r>
          </w:p>
          <w:p w14:paraId="70180463" w14:textId="0452BFB3" w:rsidR="004215BD" w:rsidRPr="00A92B55" w:rsidRDefault="004215BD" w:rsidP="00FF700C">
            <w:pPr>
              <w:widowControl w:val="0"/>
              <w:autoSpaceDE w:val="0"/>
              <w:autoSpaceDN w:val="0"/>
              <w:jc w:val="both"/>
              <w:rPr>
                <w:rFonts w:ascii="PT Astra Serif" w:hAnsi="PT Astra Serif" w:cs="PT Astra Serif"/>
                <w:sz w:val="22"/>
                <w:szCs w:val="20"/>
              </w:rPr>
            </w:pPr>
            <w:r w:rsidRPr="00BE409E">
              <w:rPr>
                <w:rFonts w:ascii="PT Astra Serif" w:hAnsi="PT Astra Serif" w:cs="PT Astra Serif"/>
                <w:sz w:val="22"/>
                <w:szCs w:val="20"/>
              </w:rPr>
              <w:t>Внутренняя антикоррупционная политика ОГКУ «Центр по сопровождению закупок» от 11.01.2022.</w:t>
            </w:r>
          </w:p>
        </w:tc>
      </w:tr>
      <w:tr w:rsidR="004215BD" w:rsidRPr="00A92B55" w14:paraId="67550014" w14:textId="77777777" w:rsidTr="0084142D">
        <w:trPr>
          <w:jc w:val="center"/>
        </w:trPr>
        <w:tc>
          <w:tcPr>
            <w:tcW w:w="861" w:type="dxa"/>
          </w:tcPr>
          <w:p w14:paraId="02369CA8" w14:textId="61212AA4"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4.1.8.</w:t>
            </w:r>
          </w:p>
        </w:tc>
        <w:tc>
          <w:tcPr>
            <w:tcW w:w="6345" w:type="dxa"/>
          </w:tcPr>
          <w:p w14:paraId="042482C5" w14:textId="38288175"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наличия в</w:t>
            </w:r>
            <w:r>
              <w:rPr>
                <w:rFonts w:ascii="PT Astra Serif" w:hAnsi="PT Astra Serif" w:cs="PT Astra Serif"/>
                <w:sz w:val="22"/>
                <w:szCs w:val="20"/>
              </w:rPr>
              <w:t xml:space="preserve"> штатном расписании ИО и ОМСУ</w:t>
            </w:r>
            <w:r w:rsidRPr="00A92B55">
              <w:rPr>
                <w:rFonts w:ascii="PT Astra Serif" w:hAnsi="PT Astra Serif" w:cs="PT Astra Serif"/>
                <w:sz w:val="22"/>
                <w:szCs w:val="20"/>
              </w:rPr>
              <w:t xml:space="preserve">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8114" w:type="dxa"/>
          </w:tcPr>
          <w:p w14:paraId="7C65C574" w14:textId="049CBE11" w:rsidR="004215BD" w:rsidRPr="00A92B55" w:rsidRDefault="004215BD" w:rsidP="004215BD">
            <w:pPr>
              <w:widowControl w:val="0"/>
              <w:autoSpaceDE w:val="0"/>
              <w:autoSpaceDN w:val="0"/>
              <w:jc w:val="both"/>
              <w:rPr>
                <w:rFonts w:ascii="PT Astra Serif" w:hAnsi="PT Astra Serif" w:cs="PT Astra Serif"/>
                <w:sz w:val="22"/>
                <w:szCs w:val="20"/>
              </w:rPr>
            </w:pPr>
            <w:r w:rsidRPr="00CF0C8B">
              <w:rPr>
                <w:rFonts w:ascii="PT Astra Serif" w:hAnsi="PT Astra Serif" w:cs="PT Astra Serif"/>
                <w:sz w:val="22"/>
                <w:szCs w:val="20"/>
              </w:rPr>
              <w:t>В штатном расписании Агентства отсутствует отдельная (самостоятельная) должность госслужащего (работника), в основные должностные обязанности которого входила бы организация противодействия коррупции. Выполнение указанных полномочий дополнительно возложено на заместителя руководителя Агентства.</w:t>
            </w:r>
          </w:p>
        </w:tc>
      </w:tr>
      <w:tr w:rsidR="004215BD" w:rsidRPr="00A92B55" w14:paraId="0D7C6578" w14:textId="77777777" w:rsidTr="0084142D">
        <w:trPr>
          <w:jc w:val="center"/>
        </w:trPr>
        <w:tc>
          <w:tcPr>
            <w:tcW w:w="861" w:type="dxa"/>
          </w:tcPr>
          <w:p w14:paraId="42F0F2BB" w14:textId="78956316"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4.1.9.</w:t>
            </w:r>
          </w:p>
        </w:tc>
        <w:tc>
          <w:tcPr>
            <w:tcW w:w="6345" w:type="dxa"/>
          </w:tcPr>
          <w:p w14:paraId="309CC641" w14:textId="1CD87E10"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комиссий (рабочих групп) по вопросам противодействия коррупции</w:t>
            </w:r>
          </w:p>
        </w:tc>
        <w:tc>
          <w:tcPr>
            <w:tcW w:w="8114" w:type="dxa"/>
          </w:tcPr>
          <w:p w14:paraId="4068BF37" w14:textId="79BBDD6A" w:rsidR="004215BD" w:rsidRPr="00A92B55" w:rsidRDefault="004215BD" w:rsidP="004215BD">
            <w:pPr>
              <w:widowControl w:val="0"/>
              <w:autoSpaceDE w:val="0"/>
              <w:autoSpaceDN w:val="0"/>
              <w:jc w:val="both"/>
              <w:rPr>
                <w:rFonts w:ascii="PT Astra Serif" w:hAnsi="PT Astra Serif" w:cs="PT Astra Serif"/>
                <w:sz w:val="22"/>
                <w:szCs w:val="20"/>
              </w:rPr>
            </w:pPr>
            <w:r w:rsidRPr="00CF0C8B">
              <w:rPr>
                <w:rFonts w:ascii="PT Astra Serif" w:hAnsi="PT Astra Serif" w:cs="PT Astra Serif"/>
                <w:sz w:val="22"/>
                <w:szCs w:val="20"/>
              </w:rPr>
              <w:t>Фактов не выявлено</w:t>
            </w:r>
          </w:p>
        </w:tc>
      </w:tr>
      <w:tr w:rsidR="004215BD" w:rsidRPr="00A92B55" w14:paraId="67A659B9" w14:textId="77777777" w:rsidTr="0084142D">
        <w:trPr>
          <w:jc w:val="center"/>
        </w:trPr>
        <w:tc>
          <w:tcPr>
            <w:tcW w:w="861" w:type="dxa"/>
          </w:tcPr>
          <w:p w14:paraId="784D60D1" w14:textId="7832EECB"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4.1.10.</w:t>
            </w:r>
          </w:p>
        </w:tc>
        <w:tc>
          <w:tcPr>
            <w:tcW w:w="6345" w:type="dxa"/>
          </w:tcPr>
          <w:p w14:paraId="4B8822EB" w14:textId="7EA7A661"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 а также на муниципальную службу в Ульяновской области</w:t>
            </w:r>
          </w:p>
        </w:tc>
        <w:tc>
          <w:tcPr>
            <w:tcW w:w="8114" w:type="dxa"/>
          </w:tcPr>
          <w:p w14:paraId="728B5E1C" w14:textId="2D5B1EB9" w:rsidR="004215BD" w:rsidRPr="00A92B55" w:rsidRDefault="004215BD" w:rsidP="004215BD">
            <w:pPr>
              <w:widowControl w:val="0"/>
              <w:autoSpaceDE w:val="0"/>
              <w:autoSpaceDN w:val="0"/>
              <w:jc w:val="both"/>
              <w:rPr>
                <w:rFonts w:ascii="PT Astra Serif" w:hAnsi="PT Astra Serif" w:cs="PT Astra Serif"/>
                <w:sz w:val="22"/>
                <w:szCs w:val="20"/>
              </w:rPr>
            </w:pPr>
            <w:r w:rsidRPr="00CF0C8B">
              <w:rPr>
                <w:rFonts w:ascii="PT Astra Serif" w:hAnsi="PT Astra Serif" w:cs="PT Astra Serif"/>
                <w:sz w:val="22"/>
                <w:szCs w:val="20"/>
              </w:rPr>
              <w:t>Проведение проверок достоверности и полноты сведений, представленных лицами, поступающими на государственную гражданскую службу Ульяновской области (направление запросов на предмет подлинности документов об образовании, наличие в собственности объектов недвижимости и транспортных средств и т.д.) осуществляется в соответствии с нормативными правовыми актами Губернатора и Правительства Ульяновской области. В отдельных случаях применяется практика электронного межведомственного взаимодействия при направлении соответствующих запросов уполномоченным лицам (органам).</w:t>
            </w:r>
          </w:p>
        </w:tc>
      </w:tr>
      <w:tr w:rsidR="004215BD" w:rsidRPr="00A92B55" w14:paraId="46895B1F" w14:textId="77777777" w:rsidTr="0084142D">
        <w:trPr>
          <w:jc w:val="center"/>
        </w:trPr>
        <w:tc>
          <w:tcPr>
            <w:tcW w:w="861" w:type="dxa"/>
          </w:tcPr>
          <w:p w14:paraId="4438CFCD" w14:textId="017825D6"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4.1.12.</w:t>
            </w:r>
          </w:p>
        </w:tc>
        <w:tc>
          <w:tcPr>
            <w:tcW w:w="6345" w:type="dxa"/>
          </w:tcPr>
          <w:p w14:paraId="5288C23D" w14:textId="11F7EEC8"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8114" w:type="dxa"/>
          </w:tcPr>
          <w:p w14:paraId="66569841" w14:textId="77777777" w:rsidR="004215BD" w:rsidRPr="00CF0C8B" w:rsidRDefault="004215BD" w:rsidP="004215BD">
            <w:pPr>
              <w:widowControl w:val="0"/>
              <w:autoSpaceDE w:val="0"/>
              <w:autoSpaceDN w:val="0"/>
              <w:jc w:val="both"/>
              <w:rPr>
                <w:rFonts w:ascii="PT Astra Serif" w:hAnsi="PT Astra Serif" w:cs="PT Astra Serif"/>
                <w:sz w:val="22"/>
                <w:szCs w:val="20"/>
              </w:rPr>
            </w:pPr>
            <w:r w:rsidRPr="00CF0C8B">
              <w:rPr>
                <w:rFonts w:ascii="PT Astra Serif" w:hAnsi="PT Astra Serif" w:cs="PT Astra Serif"/>
                <w:sz w:val="22"/>
                <w:szCs w:val="20"/>
              </w:rPr>
              <w:t xml:space="preserve">Состав комиссии по соблюдению требований к служебному поведению государственных гражданских служащих Агентства и урегулированию конфликта интересов формируется по мере необходимости. </w:t>
            </w:r>
          </w:p>
          <w:p w14:paraId="67BC86B9" w14:textId="231BE4BC" w:rsidR="004215BD" w:rsidRPr="00A92B55" w:rsidRDefault="004215BD" w:rsidP="004215BD">
            <w:pPr>
              <w:widowControl w:val="0"/>
              <w:autoSpaceDE w:val="0"/>
              <w:autoSpaceDN w:val="0"/>
              <w:jc w:val="both"/>
              <w:rPr>
                <w:rFonts w:ascii="PT Astra Serif" w:hAnsi="PT Astra Serif" w:cs="PT Astra Serif"/>
                <w:sz w:val="22"/>
                <w:szCs w:val="20"/>
              </w:rPr>
            </w:pPr>
            <w:r w:rsidRPr="00CF0C8B">
              <w:rPr>
                <w:rFonts w:ascii="PT Astra Serif" w:hAnsi="PT Astra Serif" w:cs="PT Astra Serif"/>
                <w:sz w:val="22"/>
                <w:szCs w:val="20"/>
              </w:rPr>
              <w:t>Представители профильного управления администрации Губернатора Ульяновской области в заседаниях комиссии по соблюдению требований к служебному поведению принимают участие</w:t>
            </w:r>
          </w:p>
        </w:tc>
      </w:tr>
      <w:tr w:rsidR="004215BD" w:rsidRPr="00A92B55" w14:paraId="6652ECC5" w14:textId="77777777" w:rsidTr="0084142D">
        <w:trPr>
          <w:jc w:val="center"/>
        </w:trPr>
        <w:tc>
          <w:tcPr>
            <w:tcW w:w="861" w:type="dxa"/>
          </w:tcPr>
          <w:p w14:paraId="109D3AC5" w14:textId="0BB11567"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4.1.14.</w:t>
            </w:r>
          </w:p>
        </w:tc>
        <w:tc>
          <w:tcPr>
            <w:tcW w:w="6345" w:type="dxa"/>
          </w:tcPr>
          <w:p w14:paraId="7AE45262" w14:textId="07D00493"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Правительства Ульяновской области, ИО и муниципальными служащими в Ульяновской области, лицами, замещающими государственные должности в Правительстве Ульяновской области или ИО, а также лицами, замещающими муниципальные должности. Информирование органов прокуратуры о нарушениях, выявленных в ходе проведения таких проверок</w:t>
            </w:r>
          </w:p>
        </w:tc>
        <w:tc>
          <w:tcPr>
            <w:tcW w:w="8114" w:type="dxa"/>
          </w:tcPr>
          <w:p w14:paraId="07BFDB76" w14:textId="7FF0B180" w:rsidR="004215BD" w:rsidRPr="00A92B55" w:rsidRDefault="004215BD" w:rsidP="004215BD">
            <w:pPr>
              <w:widowControl w:val="0"/>
              <w:autoSpaceDE w:val="0"/>
              <w:autoSpaceDN w:val="0"/>
              <w:jc w:val="both"/>
              <w:rPr>
                <w:rFonts w:ascii="PT Astra Serif" w:hAnsi="PT Astra Serif" w:cs="PT Astra Serif"/>
                <w:sz w:val="22"/>
                <w:szCs w:val="20"/>
              </w:rPr>
            </w:pPr>
            <w:r w:rsidRPr="00E64DF7">
              <w:rPr>
                <w:rFonts w:ascii="PT Astra Serif" w:hAnsi="PT Astra Serif" w:cs="PT Astra Serif"/>
                <w:sz w:val="22"/>
                <w:szCs w:val="20"/>
              </w:rPr>
              <w:t>В связи с передачей полномочий по кадровому обеспечению деятельности Агентства Единой кадровой службе Правительства Ульяновской области анализ полноты, достоверности и своевременности представления государственными гражданскими служащими Агентства сведений о доходах, расходах, об имуществе и обязательствах имущественного характера осуществляется соответствующим управлением администрации Губернатора Ульяновской области.</w:t>
            </w:r>
          </w:p>
        </w:tc>
      </w:tr>
      <w:tr w:rsidR="004215BD" w:rsidRPr="00A92B55" w14:paraId="19B8F68E" w14:textId="77777777" w:rsidTr="0084142D">
        <w:trPr>
          <w:jc w:val="center"/>
        </w:trPr>
        <w:tc>
          <w:tcPr>
            <w:tcW w:w="861" w:type="dxa"/>
          </w:tcPr>
          <w:p w14:paraId="16523688" w14:textId="6F0DA4D0"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4.1.15.</w:t>
            </w:r>
          </w:p>
        </w:tc>
        <w:tc>
          <w:tcPr>
            <w:tcW w:w="6345" w:type="dxa"/>
          </w:tcPr>
          <w:p w14:paraId="6B02C7A3" w14:textId="4D259CA3"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проверок соблюдения государственными гражданскими служащими Правительства Ульяновской области, ИО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8114" w:type="dxa"/>
          </w:tcPr>
          <w:p w14:paraId="0BECE279" w14:textId="20A63C2F" w:rsidR="004215BD" w:rsidRPr="00A92B55" w:rsidRDefault="004215BD" w:rsidP="004215BD">
            <w:pPr>
              <w:widowControl w:val="0"/>
              <w:autoSpaceDE w:val="0"/>
              <w:autoSpaceDN w:val="0"/>
              <w:jc w:val="both"/>
              <w:rPr>
                <w:rFonts w:ascii="PT Astra Serif" w:hAnsi="PT Astra Serif" w:cs="PT Astra Serif"/>
                <w:sz w:val="22"/>
                <w:szCs w:val="20"/>
              </w:rPr>
            </w:pPr>
            <w:r w:rsidRPr="00176C78">
              <w:rPr>
                <w:rFonts w:ascii="PT Astra Serif" w:hAnsi="PT Astra Serif" w:cs="PT Astra Serif"/>
                <w:sz w:val="22"/>
                <w:szCs w:val="20"/>
              </w:rPr>
              <w:t>В связи с передачей полномочий по кадровому обеспечению деятельности Агентства Единой кадровой службе Правительства Ульяновской области проверки осуществляются управлением по вопросам государственной службы и кадров администрации Губернатора Ульяновской области.</w:t>
            </w:r>
          </w:p>
        </w:tc>
      </w:tr>
      <w:tr w:rsidR="004215BD" w:rsidRPr="00A92B55" w14:paraId="6E2DE6E8" w14:textId="77777777" w:rsidTr="0084142D">
        <w:trPr>
          <w:jc w:val="center"/>
        </w:trPr>
        <w:tc>
          <w:tcPr>
            <w:tcW w:w="861" w:type="dxa"/>
          </w:tcPr>
          <w:p w14:paraId="67D75AB5" w14:textId="6A98F280"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4.1.16.</w:t>
            </w:r>
          </w:p>
        </w:tc>
        <w:tc>
          <w:tcPr>
            <w:tcW w:w="6345" w:type="dxa"/>
          </w:tcPr>
          <w:p w14:paraId="4BBFC9A4" w14:textId="5250E33E"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проверок полноты и достоверности сведений, содержащихся в уведомлениях о фактах обращения в целях склонения государственных гражданских служащих Правительства Ульяновской области, ИО и муниципальных служащих в Ульяновской области к совершению коррупционных правонарушений</w:t>
            </w:r>
          </w:p>
        </w:tc>
        <w:tc>
          <w:tcPr>
            <w:tcW w:w="8114" w:type="dxa"/>
          </w:tcPr>
          <w:p w14:paraId="5E6F481A" w14:textId="71B2E233"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У</w:t>
            </w:r>
            <w:r w:rsidRPr="00A92B55">
              <w:rPr>
                <w:rFonts w:ascii="PT Astra Serif" w:hAnsi="PT Astra Serif" w:cs="PT Astra Serif"/>
                <w:sz w:val="22"/>
                <w:szCs w:val="20"/>
              </w:rPr>
              <w:t>ведомлени</w:t>
            </w:r>
            <w:r>
              <w:rPr>
                <w:rFonts w:ascii="PT Astra Serif" w:hAnsi="PT Astra Serif" w:cs="PT Astra Serif"/>
                <w:sz w:val="22"/>
                <w:szCs w:val="20"/>
              </w:rPr>
              <w:t>й</w:t>
            </w:r>
            <w:r w:rsidRPr="00A92B55">
              <w:rPr>
                <w:rFonts w:ascii="PT Astra Serif" w:hAnsi="PT Astra Serif" w:cs="PT Astra Serif"/>
                <w:sz w:val="22"/>
                <w:szCs w:val="20"/>
              </w:rPr>
              <w:t xml:space="preserve"> о фактах обращения в целях склонения государственных гражданских служащих</w:t>
            </w:r>
            <w:r>
              <w:rPr>
                <w:rFonts w:ascii="PT Astra Serif" w:hAnsi="PT Astra Serif" w:cs="PT Astra Serif"/>
                <w:sz w:val="22"/>
                <w:szCs w:val="20"/>
              </w:rPr>
              <w:t xml:space="preserve"> Агентства </w:t>
            </w:r>
            <w:r w:rsidRPr="00A92B55">
              <w:rPr>
                <w:rFonts w:ascii="PT Astra Serif" w:hAnsi="PT Astra Serif" w:cs="PT Astra Serif"/>
                <w:sz w:val="22"/>
                <w:szCs w:val="20"/>
              </w:rPr>
              <w:t>к совершению коррупционных правонарушений</w:t>
            </w:r>
            <w:r>
              <w:rPr>
                <w:rFonts w:ascii="PT Astra Serif" w:hAnsi="PT Astra Serif" w:cs="PT Astra Serif"/>
                <w:sz w:val="22"/>
                <w:szCs w:val="20"/>
              </w:rPr>
              <w:t xml:space="preserve"> за отчётный период не поступало.</w:t>
            </w:r>
          </w:p>
        </w:tc>
      </w:tr>
      <w:tr w:rsidR="004215BD" w:rsidRPr="00A92B55" w14:paraId="76980A05" w14:textId="77777777" w:rsidTr="0084142D">
        <w:trPr>
          <w:jc w:val="center"/>
        </w:trPr>
        <w:tc>
          <w:tcPr>
            <w:tcW w:w="861" w:type="dxa"/>
          </w:tcPr>
          <w:p w14:paraId="72004DD6" w14:textId="74E33E79"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4.1.17.</w:t>
            </w:r>
          </w:p>
        </w:tc>
        <w:tc>
          <w:tcPr>
            <w:tcW w:w="6345" w:type="dxa"/>
          </w:tcPr>
          <w:p w14:paraId="10B6F8D1" w14:textId="35E874AB"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замещение которых связано с коррупционными рисками</w:t>
            </w:r>
          </w:p>
        </w:tc>
        <w:tc>
          <w:tcPr>
            <w:tcW w:w="8114" w:type="dxa"/>
          </w:tcPr>
          <w:p w14:paraId="578927B5" w14:textId="77777777" w:rsidR="004215BD" w:rsidRPr="00F65FF0" w:rsidRDefault="004215BD" w:rsidP="004215BD">
            <w:pPr>
              <w:widowControl w:val="0"/>
              <w:autoSpaceDE w:val="0"/>
              <w:autoSpaceDN w:val="0"/>
              <w:jc w:val="both"/>
              <w:rPr>
                <w:rFonts w:ascii="PT Astra Serif" w:hAnsi="PT Astra Serif" w:cs="PT Astra Serif"/>
                <w:sz w:val="22"/>
                <w:szCs w:val="20"/>
              </w:rPr>
            </w:pPr>
            <w:r w:rsidRPr="00F65FF0">
              <w:rPr>
                <w:rFonts w:ascii="PT Astra Serif" w:hAnsi="PT Astra Serif" w:cs="PT Astra Serif"/>
                <w:sz w:val="22"/>
                <w:szCs w:val="20"/>
              </w:rPr>
              <w:t>Разработана и утверждена карта коррупционных рисков Агентства от 01.02.2022.</w:t>
            </w:r>
          </w:p>
          <w:p w14:paraId="1A09F19E" w14:textId="77777777" w:rsidR="004215BD" w:rsidRDefault="004215BD" w:rsidP="004215BD">
            <w:pPr>
              <w:widowControl w:val="0"/>
              <w:autoSpaceDE w:val="0"/>
              <w:autoSpaceDN w:val="0"/>
              <w:jc w:val="both"/>
              <w:rPr>
                <w:rFonts w:ascii="PT Astra Serif" w:hAnsi="PT Astra Serif" w:cs="PT Astra Serif"/>
                <w:sz w:val="22"/>
                <w:szCs w:val="20"/>
              </w:rPr>
            </w:pPr>
            <w:r w:rsidRPr="00F65FF0">
              <w:rPr>
                <w:rFonts w:ascii="PT Astra Serif" w:hAnsi="PT Astra Serif" w:cs="PT Astra Serif"/>
                <w:sz w:val="22"/>
                <w:szCs w:val="20"/>
              </w:rPr>
              <w:t>Ее рассмотрение состоялось на заседании Рабочей группы по вопросам предупреждения коррупции в Агентстве государственных закупок Ульяновской области, с последующим размещением на официальном сайте в разделе Противодействие коррупции.</w:t>
            </w:r>
          </w:p>
          <w:p w14:paraId="7D1A5767" w14:textId="399403C5"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При необходимости проводится актуализация </w:t>
            </w:r>
            <w:r w:rsidRPr="00F65FF0">
              <w:rPr>
                <w:rFonts w:ascii="PT Astra Serif" w:hAnsi="PT Astra Serif" w:cs="PT Astra Serif"/>
                <w:sz w:val="22"/>
                <w:szCs w:val="20"/>
              </w:rPr>
              <w:t>карт</w:t>
            </w:r>
            <w:r>
              <w:rPr>
                <w:rFonts w:ascii="PT Astra Serif" w:hAnsi="PT Astra Serif" w:cs="PT Astra Serif"/>
                <w:sz w:val="22"/>
                <w:szCs w:val="20"/>
              </w:rPr>
              <w:t>ы</w:t>
            </w:r>
            <w:r w:rsidRPr="00F65FF0">
              <w:rPr>
                <w:rFonts w:ascii="PT Astra Serif" w:hAnsi="PT Astra Serif" w:cs="PT Astra Serif"/>
                <w:sz w:val="22"/>
                <w:szCs w:val="20"/>
              </w:rPr>
              <w:t xml:space="preserve"> коррупционных рисков</w:t>
            </w:r>
            <w:r>
              <w:rPr>
                <w:rFonts w:ascii="PT Astra Serif" w:hAnsi="PT Astra Serif" w:cs="PT Astra Serif"/>
                <w:sz w:val="22"/>
                <w:szCs w:val="20"/>
              </w:rPr>
              <w:t>.</w:t>
            </w:r>
          </w:p>
        </w:tc>
      </w:tr>
      <w:tr w:rsidR="004215BD" w:rsidRPr="00A92B55" w14:paraId="7AF0D277" w14:textId="77777777" w:rsidTr="0084142D">
        <w:trPr>
          <w:jc w:val="center"/>
        </w:trPr>
        <w:tc>
          <w:tcPr>
            <w:tcW w:w="861" w:type="dxa"/>
          </w:tcPr>
          <w:p w14:paraId="41C5488B" w14:textId="0BBB5D24"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4.1.18.</w:t>
            </w:r>
          </w:p>
        </w:tc>
        <w:tc>
          <w:tcPr>
            <w:tcW w:w="6345" w:type="dxa"/>
          </w:tcPr>
          <w:p w14:paraId="487CD789" w14:textId="7E617833"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8114" w:type="dxa"/>
          </w:tcPr>
          <w:p w14:paraId="45702965" w14:textId="59383A49" w:rsidR="004215BD" w:rsidRPr="00A92B55" w:rsidRDefault="004215BD" w:rsidP="00FF700C">
            <w:pPr>
              <w:widowControl w:val="0"/>
              <w:autoSpaceDE w:val="0"/>
              <w:autoSpaceDN w:val="0"/>
              <w:jc w:val="both"/>
              <w:rPr>
                <w:rFonts w:ascii="PT Astra Serif" w:hAnsi="PT Astra Serif" w:cs="PT Astra Serif"/>
                <w:sz w:val="22"/>
                <w:szCs w:val="20"/>
              </w:rPr>
            </w:pPr>
            <w:r w:rsidRPr="00F65FF0">
              <w:rPr>
                <w:rFonts w:ascii="PT Astra Serif" w:hAnsi="PT Astra Serif" w:cs="PT Astra Serif"/>
                <w:sz w:val="22"/>
                <w:szCs w:val="20"/>
              </w:rPr>
              <w:t>Сведения о доходах, расходах, имуществе и обязательствах имущественного характера государственных гражданских служащих Агентства государственных закупок Ульяновской области за 202</w:t>
            </w:r>
            <w:r w:rsidR="00FF700C">
              <w:rPr>
                <w:rFonts w:ascii="PT Astra Serif" w:hAnsi="PT Astra Serif" w:cs="PT Astra Serif"/>
                <w:sz w:val="22"/>
                <w:szCs w:val="20"/>
              </w:rPr>
              <w:t>2</w:t>
            </w:r>
            <w:r w:rsidRPr="00F65FF0">
              <w:rPr>
                <w:rFonts w:ascii="PT Astra Serif" w:hAnsi="PT Astra Serif" w:cs="PT Astra Serif"/>
                <w:sz w:val="22"/>
                <w:szCs w:val="20"/>
              </w:rPr>
              <w:t xml:space="preserve"> год</w:t>
            </w:r>
            <w:r w:rsidR="00FF700C">
              <w:rPr>
                <w:rFonts w:ascii="PT Astra Serif" w:hAnsi="PT Astra Serif" w:cs="PT Astra Serif"/>
                <w:sz w:val="22"/>
                <w:szCs w:val="20"/>
              </w:rPr>
              <w:t xml:space="preserve"> будут</w:t>
            </w:r>
            <w:r w:rsidRPr="00F65FF0">
              <w:rPr>
                <w:rFonts w:ascii="PT Astra Serif" w:hAnsi="PT Astra Serif" w:cs="PT Astra Serif"/>
                <w:sz w:val="22"/>
                <w:szCs w:val="20"/>
              </w:rPr>
              <w:t xml:space="preserve"> размещены на официальном сайте Агентства государственных закупок Ульяновской области</w:t>
            </w:r>
            <w:r w:rsidR="00FF700C">
              <w:rPr>
                <w:rFonts w:ascii="PT Astra Serif" w:hAnsi="PT Astra Serif" w:cs="PT Astra Serif"/>
                <w:sz w:val="22"/>
                <w:szCs w:val="20"/>
              </w:rPr>
              <w:t xml:space="preserve"> в установленные сроки</w:t>
            </w:r>
            <w:r w:rsidRPr="00F65FF0">
              <w:rPr>
                <w:rFonts w:ascii="PT Astra Serif" w:hAnsi="PT Astra Serif" w:cs="PT Astra Serif"/>
                <w:sz w:val="22"/>
                <w:szCs w:val="20"/>
              </w:rPr>
              <w:t>.</w:t>
            </w:r>
          </w:p>
        </w:tc>
      </w:tr>
      <w:tr w:rsidR="004215BD" w:rsidRPr="00A92B55" w14:paraId="28A6F070" w14:textId="77777777" w:rsidTr="0084142D">
        <w:trPr>
          <w:jc w:val="center"/>
        </w:trPr>
        <w:tc>
          <w:tcPr>
            <w:tcW w:w="861" w:type="dxa"/>
          </w:tcPr>
          <w:p w14:paraId="614FE72E" w14:textId="1B05EE47"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4.1.20.</w:t>
            </w:r>
          </w:p>
        </w:tc>
        <w:tc>
          <w:tcPr>
            <w:tcW w:w="6345" w:type="dxa"/>
          </w:tcPr>
          <w:p w14:paraId="5164B7C9"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8114" w:type="dxa"/>
          </w:tcPr>
          <w:p w14:paraId="3411C45D" w14:textId="7BFA6F42" w:rsidR="004215BD" w:rsidRPr="00A92B55" w:rsidRDefault="004215BD" w:rsidP="004215BD">
            <w:pPr>
              <w:widowControl w:val="0"/>
              <w:autoSpaceDE w:val="0"/>
              <w:autoSpaceDN w:val="0"/>
              <w:jc w:val="both"/>
              <w:rPr>
                <w:rFonts w:ascii="PT Astra Serif" w:hAnsi="PT Astra Serif" w:cs="PT Astra Serif"/>
                <w:sz w:val="22"/>
                <w:szCs w:val="20"/>
              </w:rPr>
            </w:pPr>
            <w:r w:rsidRPr="00722203">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A92B55" w14:paraId="4BA0F846" w14:textId="77777777" w:rsidTr="0084142D">
        <w:trPr>
          <w:jc w:val="center"/>
        </w:trPr>
        <w:tc>
          <w:tcPr>
            <w:tcW w:w="861" w:type="dxa"/>
          </w:tcPr>
          <w:p w14:paraId="2762CB8F" w14:textId="0CD8B847"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4.1.21.</w:t>
            </w:r>
          </w:p>
        </w:tc>
        <w:tc>
          <w:tcPr>
            <w:tcW w:w="6345" w:type="dxa"/>
          </w:tcPr>
          <w:p w14:paraId="142802BF" w14:textId="405C25FE"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перевода в электронную форму предоставления государственных и муниципальных услуг по реализации отдельных функций ИО и ОМСУ и осуществление их через Единый портал государственных и муниципальных услуг (функций)</w:t>
            </w:r>
          </w:p>
        </w:tc>
        <w:tc>
          <w:tcPr>
            <w:tcW w:w="8114" w:type="dxa"/>
          </w:tcPr>
          <w:p w14:paraId="0E5E1D91" w14:textId="617AF7F1" w:rsidR="004215BD" w:rsidRPr="00A92B55" w:rsidRDefault="004215BD" w:rsidP="004215BD">
            <w:pPr>
              <w:widowControl w:val="0"/>
              <w:autoSpaceDE w:val="0"/>
              <w:autoSpaceDN w:val="0"/>
              <w:jc w:val="both"/>
              <w:rPr>
                <w:rFonts w:ascii="PT Astra Serif" w:hAnsi="PT Astra Serif" w:cs="PT Astra Serif"/>
                <w:sz w:val="22"/>
                <w:szCs w:val="20"/>
              </w:rPr>
            </w:pPr>
            <w:r w:rsidRPr="00722203">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A92B55" w14:paraId="734425FF" w14:textId="77777777" w:rsidTr="0084142D">
        <w:trPr>
          <w:jc w:val="center"/>
        </w:trPr>
        <w:tc>
          <w:tcPr>
            <w:tcW w:w="861" w:type="dxa"/>
          </w:tcPr>
          <w:p w14:paraId="796182E6" w14:textId="57126552"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4.1.22.</w:t>
            </w:r>
          </w:p>
        </w:tc>
        <w:tc>
          <w:tcPr>
            <w:tcW w:w="6345" w:type="dxa"/>
          </w:tcPr>
          <w:p w14:paraId="2CE799DB" w14:textId="2286263E"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Ведение в электронной форме учёта фактов применения к лицам, замещающим государственные должности Ульяновской области в Правительстве Ульяновской области и возглавляемых им ИО, должности государственной гражданской службы Ульяновской области и должности, не являющиеся должностями государственной гражданской службы Ульяновской области, в Правительстве Ульяновской области и возглавляемых им ИО, а также должности муниципальной службы в Ульяновской области и должности, не являющиеся должностями муниципальной службы в Ульяновской области, дисциплинарных взысканий</w:t>
            </w:r>
          </w:p>
        </w:tc>
        <w:tc>
          <w:tcPr>
            <w:tcW w:w="8114" w:type="dxa"/>
          </w:tcPr>
          <w:p w14:paraId="61CF92EB" w14:textId="6C07C449" w:rsidR="004215BD" w:rsidRPr="00A92B55" w:rsidRDefault="004215BD" w:rsidP="004215BD">
            <w:pPr>
              <w:widowControl w:val="0"/>
              <w:autoSpaceDE w:val="0"/>
              <w:autoSpaceDN w:val="0"/>
              <w:jc w:val="both"/>
              <w:rPr>
                <w:rFonts w:ascii="PT Astra Serif" w:hAnsi="PT Astra Serif" w:cs="PT Astra Serif"/>
                <w:sz w:val="22"/>
                <w:szCs w:val="20"/>
              </w:rPr>
            </w:pPr>
            <w:r w:rsidRPr="00FE02F5">
              <w:rPr>
                <w:rFonts w:ascii="PT Astra Serif" w:hAnsi="PT Astra Serif"/>
                <w:spacing w:val="-4"/>
              </w:rPr>
              <w:t>---</w:t>
            </w:r>
          </w:p>
        </w:tc>
      </w:tr>
      <w:tr w:rsidR="004215BD" w:rsidRPr="00A92B55" w14:paraId="79E70762" w14:textId="77777777" w:rsidTr="0084142D">
        <w:trPr>
          <w:jc w:val="center"/>
        </w:trPr>
        <w:tc>
          <w:tcPr>
            <w:tcW w:w="861" w:type="dxa"/>
          </w:tcPr>
          <w:p w14:paraId="1872A5AB" w14:textId="49EBCB2C"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4.1.23.</w:t>
            </w:r>
          </w:p>
        </w:tc>
        <w:tc>
          <w:tcPr>
            <w:tcW w:w="6345" w:type="dxa"/>
          </w:tcPr>
          <w:p w14:paraId="014A58AF" w14:textId="51505169"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применения к должностным лицам Правительства Ульяновской области, ИО, ОМСУ,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8114" w:type="dxa"/>
          </w:tcPr>
          <w:p w14:paraId="102516C4" w14:textId="2BF9A471" w:rsidR="004215BD" w:rsidRPr="00A92B55" w:rsidRDefault="004215BD" w:rsidP="004215BD">
            <w:pPr>
              <w:widowControl w:val="0"/>
              <w:autoSpaceDE w:val="0"/>
              <w:autoSpaceDN w:val="0"/>
              <w:jc w:val="both"/>
              <w:rPr>
                <w:rFonts w:ascii="PT Astra Serif" w:hAnsi="PT Astra Serif" w:cs="PT Astra Serif"/>
                <w:sz w:val="22"/>
                <w:szCs w:val="20"/>
              </w:rPr>
            </w:pPr>
            <w:r w:rsidRPr="00DA385E">
              <w:rPr>
                <w:rFonts w:ascii="PT Astra Serif" w:hAnsi="PT Astra Serif" w:cs="PT Astra Serif"/>
                <w:sz w:val="22"/>
                <w:szCs w:val="20"/>
              </w:rPr>
              <w:t>Фактов не выявлено</w:t>
            </w:r>
          </w:p>
        </w:tc>
      </w:tr>
      <w:tr w:rsidR="004215BD" w:rsidRPr="00A92B55" w14:paraId="5CF405E4" w14:textId="77777777" w:rsidTr="0084142D">
        <w:trPr>
          <w:jc w:val="center"/>
        </w:trPr>
        <w:tc>
          <w:tcPr>
            <w:tcW w:w="861" w:type="dxa"/>
          </w:tcPr>
          <w:p w14:paraId="2704EA10" w14:textId="561D4A14"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4.1.25.</w:t>
            </w:r>
          </w:p>
        </w:tc>
        <w:tc>
          <w:tcPr>
            <w:tcW w:w="6345" w:type="dxa"/>
          </w:tcPr>
          <w:p w14:paraId="02943392" w14:textId="3F533435"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Ведение карт коррупционных рисков в ИО и ОМСУ и их актуализация</w:t>
            </w:r>
          </w:p>
        </w:tc>
        <w:tc>
          <w:tcPr>
            <w:tcW w:w="8114" w:type="dxa"/>
          </w:tcPr>
          <w:p w14:paraId="567479BA" w14:textId="7BA1B07D" w:rsidR="004215BD" w:rsidRPr="00DA385E" w:rsidRDefault="004215BD" w:rsidP="004215BD">
            <w:pPr>
              <w:widowControl w:val="0"/>
              <w:autoSpaceDE w:val="0"/>
              <w:autoSpaceDN w:val="0"/>
              <w:jc w:val="both"/>
              <w:rPr>
                <w:rFonts w:ascii="PT Astra Serif" w:hAnsi="PT Astra Serif" w:cs="PT Astra Serif"/>
                <w:sz w:val="22"/>
                <w:szCs w:val="20"/>
              </w:rPr>
            </w:pPr>
            <w:r w:rsidRPr="00DA385E">
              <w:rPr>
                <w:rFonts w:ascii="PT Astra Serif" w:hAnsi="PT Astra Serif" w:cs="PT Astra Serif"/>
                <w:sz w:val="22"/>
                <w:szCs w:val="20"/>
              </w:rPr>
              <w:t>В Агентстве подготовлена и утверждена Карта коррупционных рисков от 01.02.2022, рассмотрение состоялось на заседании Рабочей группы по вопросам предупреждения коррупции в Агентстве государственных закупок Ульяновской области.</w:t>
            </w:r>
          </w:p>
          <w:p w14:paraId="600FE5E9" w14:textId="0AB3A7D6"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 xml:space="preserve">При необходимости проводится актуализация </w:t>
            </w:r>
            <w:r w:rsidRPr="00F65FF0">
              <w:rPr>
                <w:rFonts w:ascii="PT Astra Serif" w:hAnsi="PT Astra Serif" w:cs="PT Astra Serif"/>
                <w:sz w:val="22"/>
                <w:szCs w:val="20"/>
              </w:rPr>
              <w:t>карт</w:t>
            </w:r>
            <w:r>
              <w:rPr>
                <w:rFonts w:ascii="PT Astra Serif" w:hAnsi="PT Astra Serif" w:cs="PT Astra Serif"/>
                <w:sz w:val="22"/>
                <w:szCs w:val="20"/>
              </w:rPr>
              <w:t>ы</w:t>
            </w:r>
            <w:r w:rsidRPr="00F65FF0">
              <w:rPr>
                <w:rFonts w:ascii="PT Astra Serif" w:hAnsi="PT Astra Serif" w:cs="PT Astra Serif"/>
                <w:sz w:val="22"/>
                <w:szCs w:val="20"/>
              </w:rPr>
              <w:t xml:space="preserve"> коррупционных рисков</w:t>
            </w:r>
            <w:r>
              <w:rPr>
                <w:rFonts w:ascii="PT Astra Serif" w:hAnsi="PT Astra Serif" w:cs="PT Astra Serif"/>
                <w:sz w:val="22"/>
                <w:szCs w:val="20"/>
              </w:rPr>
              <w:t>.</w:t>
            </w:r>
          </w:p>
        </w:tc>
      </w:tr>
      <w:tr w:rsidR="004215BD" w:rsidRPr="00A92B55" w14:paraId="1C95DA43" w14:textId="77777777" w:rsidTr="0084142D">
        <w:trPr>
          <w:jc w:val="center"/>
        </w:trPr>
        <w:tc>
          <w:tcPr>
            <w:tcW w:w="861" w:type="dxa"/>
          </w:tcPr>
          <w:p w14:paraId="04E9FBBF" w14:textId="7A758535" w:rsidR="004215BD" w:rsidRPr="00A92B55" w:rsidRDefault="004215BD" w:rsidP="004215BD">
            <w:pPr>
              <w:widowControl w:val="0"/>
              <w:autoSpaceDE w:val="0"/>
              <w:autoSpaceDN w:val="0"/>
              <w:spacing w:line="245" w:lineRule="auto"/>
              <w:jc w:val="center"/>
              <w:rPr>
                <w:rFonts w:ascii="PT Astra Serif" w:hAnsi="PT Astra Serif" w:cs="PT Astra Serif"/>
                <w:sz w:val="22"/>
                <w:szCs w:val="20"/>
              </w:rPr>
            </w:pPr>
            <w:r w:rsidRPr="00A92B55">
              <w:rPr>
                <w:rFonts w:ascii="PT Astra Serif" w:hAnsi="PT Astra Serif" w:cs="PT Astra Serif"/>
                <w:sz w:val="22"/>
                <w:szCs w:val="20"/>
              </w:rPr>
              <w:t>4.1.28.</w:t>
            </w:r>
          </w:p>
        </w:tc>
        <w:tc>
          <w:tcPr>
            <w:tcW w:w="6345" w:type="dxa"/>
          </w:tcPr>
          <w:p w14:paraId="1F6B84B6" w14:textId="77777777" w:rsidR="004215BD" w:rsidRPr="00A92B55" w:rsidRDefault="004215BD" w:rsidP="004215BD">
            <w:pPr>
              <w:widowControl w:val="0"/>
              <w:autoSpaceDE w:val="0"/>
              <w:autoSpaceDN w:val="0"/>
              <w:spacing w:line="245" w:lineRule="auto"/>
              <w:jc w:val="both"/>
              <w:rPr>
                <w:rFonts w:ascii="PT Astra Serif" w:hAnsi="PT Astra Serif" w:cs="PT Astra Serif"/>
                <w:sz w:val="22"/>
                <w:szCs w:val="20"/>
              </w:rPr>
            </w:pPr>
            <w:r w:rsidRPr="00A92B55">
              <w:rPr>
                <w:rFonts w:ascii="PT Astra Serif" w:hAnsi="PT Astra Serif" w:cs="PT Astra Serif"/>
                <w:sz w:val="22"/>
                <w:szCs w:val="20"/>
              </w:rP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8114" w:type="dxa"/>
          </w:tcPr>
          <w:p w14:paraId="614E86CA" w14:textId="49CC0471" w:rsidR="004215BD" w:rsidRPr="00A92B55" w:rsidRDefault="004215BD" w:rsidP="004215BD">
            <w:pPr>
              <w:widowControl w:val="0"/>
              <w:autoSpaceDE w:val="0"/>
              <w:autoSpaceDN w:val="0"/>
              <w:spacing w:line="245" w:lineRule="auto"/>
              <w:rPr>
                <w:rFonts w:ascii="PT Astra Serif" w:hAnsi="PT Astra Serif" w:cs="PT Astra Serif"/>
                <w:sz w:val="22"/>
                <w:szCs w:val="20"/>
              </w:rPr>
            </w:pPr>
            <w:r w:rsidRPr="00FE02F5">
              <w:rPr>
                <w:rFonts w:ascii="PT Astra Serif" w:hAnsi="PT Astra Serif"/>
                <w:spacing w:val="-4"/>
              </w:rPr>
              <w:t>---</w:t>
            </w:r>
          </w:p>
        </w:tc>
      </w:tr>
      <w:tr w:rsidR="004215BD" w:rsidRPr="00A92B55" w14:paraId="51EE95F5" w14:textId="77777777" w:rsidTr="0084142D">
        <w:trPr>
          <w:jc w:val="center"/>
        </w:trPr>
        <w:tc>
          <w:tcPr>
            <w:tcW w:w="861" w:type="dxa"/>
          </w:tcPr>
          <w:p w14:paraId="0C7750A1" w14:textId="68CF698B" w:rsidR="004215BD" w:rsidRPr="00A92B55" w:rsidRDefault="004215BD" w:rsidP="004215BD">
            <w:pPr>
              <w:widowControl w:val="0"/>
              <w:autoSpaceDE w:val="0"/>
              <w:autoSpaceDN w:val="0"/>
              <w:spacing w:line="245" w:lineRule="auto"/>
              <w:jc w:val="center"/>
              <w:rPr>
                <w:rFonts w:ascii="PT Astra Serif" w:hAnsi="PT Astra Serif" w:cs="PT Astra Serif"/>
                <w:sz w:val="22"/>
                <w:szCs w:val="20"/>
              </w:rPr>
            </w:pPr>
            <w:r w:rsidRPr="00A92B55">
              <w:rPr>
                <w:rFonts w:ascii="PT Astra Serif" w:hAnsi="PT Astra Serif" w:cs="PT Astra Serif"/>
                <w:sz w:val="22"/>
                <w:szCs w:val="20"/>
              </w:rPr>
              <w:t>4.1.30.</w:t>
            </w:r>
          </w:p>
        </w:tc>
        <w:tc>
          <w:tcPr>
            <w:tcW w:w="6345" w:type="dxa"/>
          </w:tcPr>
          <w:p w14:paraId="585CDB45" w14:textId="77397923" w:rsidR="004215BD" w:rsidRPr="00A92B55" w:rsidRDefault="004215BD" w:rsidP="004215BD">
            <w:pPr>
              <w:widowControl w:val="0"/>
              <w:autoSpaceDE w:val="0"/>
              <w:autoSpaceDN w:val="0"/>
              <w:spacing w:line="245" w:lineRule="auto"/>
              <w:jc w:val="both"/>
              <w:rPr>
                <w:rFonts w:ascii="PT Astra Serif" w:hAnsi="PT Astra Serif" w:cs="PT Astra Serif"/>
                <w:sz w:val="22"/>
                <w:szCs w:val="20"/>
              </w:rPr>
            </w:pPr>
            <w:r w:rsidRPr="00A92B55">
              <w:rPr>
                <w:rFonts w:ascii="PT Astra Serif" w:hAnsi="PT Astra Serif" w:cs="PT Astra Serif"/>
                <w:sz w:val="22"/>
                <w:szCs w:val="20"/>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8" w:history="1">
              <w:r w:rsidRPr="00A92B55">
                <w:rPr>
                  <w:rFonts w:ascii="PT Astra Serif" w:hAnsi="PT Astra Serif" w:cs="PT Astra Serif"/>
                  <w:sz w:val="22"/>
                  <w:szCs w:val="20"/>
                </w:rPr>
                <w:t>законом</w:t>
              </w:r>
            </w:hyperlink>
            <w:r w:rsidRPr="00A92B55">
              <w:rPr>
                <w:rFonts w:ascii="PT Astra Serif" w:hAnsi="PT Astra Serif" w:cs="PT Astra Serif"/>
                <w:sz w:val="22"/>
                <w:szCs w:val="20"/>
              </w:rPr>
              <w:t xml:space="preserve"> от 25.12.2008 №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8114" w:type="dxa"/>
          </w:tcPr>
          <w:p w14:paraId="475639A7" w14:textId="0FA2698B" w:rsidR="004215BD" w:rsidRPr="00A92B55" w:rsidRDefault="004215BD" w:rsidP="004215BD">
            <w:pPr>
              <w:widowControl w:val="0"/>
              <w:autoSpaceDE w:val="0"/>
              <w:autoSpaceDN w:val="0"/>
              <w:jc w:val="both"/>
              <w:rPr>
                <w:rFonts w:ascii="PT Astra Serif" w:hAnsi="PT Astra Serif" w:cs="PT Astra Serif"/>
                <w:sz w:val="22"/>
                <w:szCs w:val="20"/>
              </w:rPr>
            </w:pPr>
            <w:r w:rsidRPr="00DA385E">
              <w:rPr>
                <w:rFonts w:ascii="PT Astra Serif" w:hAnsi="PT Astra Serif" w:cs="PT Astra Serif"/>
                <w:sz w:val="22"/>
                <w:szCs w:val="20"/>
              </w:rPr>
              <w:t xml:space="preserve">Осуществляется Уполномоченным государственным органом (структурными подразделениями Правительства Ульяновской области). </w:t>
            </w:r>
          </w:p>
        </w:tc>
      </w:tr>
      <w:tr w:rsidR="004215BD" w:rsidRPr="00A92B55" w14:paraId="33C95D90" w14:textId="77777777" w:rsidTr="00C83ED0">
        <w:trPr>
          <w:trHeight w:val="1875"/>
          <w:jc w:val="center"/>
        </w:trPr>
        <w:tc>
          <w:tcPr>
            <w:tcW w:w="861" w:type="dxa"/>
          </w:tcPr>
          <w:p w14:paraId="3AC74827" w14:textId="5C13AC6E"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4.1.34.</w:t>
            </w:r>
          </w:p>
        </w:tc>
        <w:tc>
          <w:tcPr>
            <w:tcW w:w="6345" w:type="dxa"/>
          </w:tcPr>
          <w:p w14:paraId="0A27C0AF" w14:textId="408A8FAB" w:rsidR="004215BD" w:rsidRPr="00C83ED0" w:rsidRDefault="004215BD" w:rsidP="004215BD">
            <w:pPr>
              <w:widowControl w:val="0"/>
              <w:autoSpaceDE w:val="0"/>
              <w:autoSpaceDN w:val="0"/>
              <w:spacing w:line="245" w:lineRule="auto"/>
              <w:jc w:val="both"/>
              <w:rPr>
                <w:rFonts w:ascii="PT Astra Serif" w:hAnsi="PT Astra Serif" w:cs="PT Astra Serif"/>
                <w:sz w:val="22"/>
                <w:szCs w:val="20"/>
              </w:rPr>
            </w:pPr>
            <w:r w:rsidRPr="00C83ED0">
              <w:rPr>
                <w:rFonts w:ascii="PT Astra Serif" w:hAnsi="PT Astra Serif" w:cs="PT Astra Serif"/>
                <w:sz w:val="22"/>
                <w:szCs w:val="20"/>
              </w:rPr>
              <w:t>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8114" w:type="dxa"/>
          </w:tcPr>
          <w:p w14:paraId="478FD5CC" w14:textId="75BF37C9" w:rsidR="004215BD"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В до</w:t>
            </w:r>
            <w:r w:rsidRPr="00C83ED0">
              <w:rPr>
                <w:rFonts w:ascii="PT Astra Serif" w:hAnsi="PT Astra Serif" w:cs="PT Astra Serif"/>
                <w:sz w:val="22"/>
                <w:szCs w:val="20"/>
              </w:rPr>
              <w:t>лжностны</w:t>
            </w:r>
            <w:r>
              <w:rPr>
                <w:rFonts w:ascii="PT Astra Serif" w:hAnsi="PT Astra Serif" w:cs="PT Astra Serif"/>
                <w:sz w:val="22"/>
                <w:szCs w:val="20"/>
              </w:rPr>
              <w:t>е</w:t>
            </w:r>
            <w:r w:rsidRPr="00C83ED0">
              <w:rPr>
                <w:rFonts w:ascii="PT Astra Serif" w:hAnsi="PT Astra Serif" w:cs="PT Astra Serif"/>
                <w:sz w:val="22"/>
                <w:szCs w:val="20"/>
              </w:rPr>
              <w:t xml:space="preserve"> регламент</w:t>
            </w:r>
            <w:r>
              <w:rPr>
                <w:rFonts w:ascii="PT Astra Serif" w:hAnsi="PT Astra Serif" w:cs="PT Astra Serif"/>
                <w:sz w:val="22"/>
                <w:szCs w:val="20"/>
              </w:rPr>
              <w:t>ы</w:t>
            </w:r>
            <w:r w:rsidRPr="00C83ED0">
              <w:rPr>
                <w:rFonts w:ascii="PT Astra Serif" w:hAnsi="PT Astra Serif" w:cs="PT Astra Serif"/>
                <w:sz w:val="22"/>
                <w:szCs w:val="20"/>
              </w:rPr>
              <w:t xml:space="preserve"> государственных гражданских служащих</w:t>
            </w:r>
            <w:r>
              <w:rPr>
                <w:rFonts w:ascii="PT Astra Serif" w:hAnsi="PT Astra Serif" w:cs="PT Astra Serif"/>
                <w:sz w:val="22"/>
                <w:szCs w:val="20"/>
              </w:rPr>
              <w:t xml:space="preserve"> Агентства при </w:t>
            </w:r>
            <w:r w:rsidRPr="00C83ED0">
              <w:rPr>
                <w:rFonts w:ascii="PT Astra Serif" w:hAnsi="PT Astra Serif" w:cs="PT Astra Serif"/>
                <w:sz w:val="22"/>
                <w:szCs w:val="20"/>
              </w:rPr>
              <w:t>необходимости вн</w:t>
            </w:r>
            <w:r>
              <w:rPr>
                <w:rFonts w:ascii="PT Astra Serif" w:hAnsi="PT Astra Serif" w:cs="PT Astra Serif"/>
                <w:sz w:val="22"/>
                <w:szCs w:val="20"/>
              </w:rPr>
              <w:t>осятся соответствующие изменения.</w:t>
            </w:r>
          </w:p>
          <w:p w14:paraId="7409C467" w14:textId="77777777" w:rsidR="004215BD" w:rsidRDefault="004215BD" w:rsidP="004215BD">
            <w:pPr>
              <w:widowControl w:val="0"/>
              <w:autoSpaceDE w:val="0"/>
              <w:autoSpaceDN w:val="0"/>
              <w:jc w:val="both"/>
              <w:rPr>
                <w:rFonts w:ascii="PT Astra Serif" w:hAnsi="PT Astra Serif" w:cs="PT Astra Serif"/>
                <w:sz w:val="22"/>
                <w:szCs w:val="20"/>
              </w:rPr>
            </w:pPr>
          </w:p>
          <w:p w14:paraId="647D3E3C" w14:textId="43CBFFFF" w:rsidR="004215BD" w:rsidRPr="00A92B55" w:rsidRDefault="004215BD" w:rsidP="004215BD">
            <w:pPr>
              <w:widowControl w:val="0"/>
              <w:autoSpaceDE w:val="0"/>
              <w:autoSpaceDN w:val="0"/>
              <w:jc w:val="both"/>
              <w:rPr>
                <w:rFonts w:ascii="PT Astra Serif" w:hAnsi="PT Astra Serif" w:cs="PT Astra Serif"/>
                <w:sz w:val="22"/>
                <w:szCs w:val="20"/>
              </w:rPr>
            </w:pPr>
          </w:p>
        </w:tc>
      </w:tr>
      <w:tr w:rsidR="004215BD" w:rsidRPr="00A92B55" w14:paraId="4666FEF7" w14:textId="77777777" w:rsidTr="00B7426A">
        <w:trPr>
          <w:jc w:val="center"/>
        </w:trPr>
        <w:tc>
          <w:tcPr>
            <w:tcW w:w="15320" w:type="dxa"/>
            <w:gridSpan w:val="3"/>
          </w:tcPr>
          <w:p w14:paraId="4F172804" w14:textId="54E20C79"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bCs/>
                <w:sz w:val="22"/>
                <w:szCs w:val="20"/>
              </w:rPr>
              <w:t xml:space="preserve">Задача 4.2. Взаимодействие с территориальными органами федеральных органов исполнительной власти, правоохранительными органами </w:t>
            </w:r>
            <w:r w:rsidRPr="00A92B55">
              <w:rPr>
                <w:rFonts w:ascii="PT Astra Serif" w:hAnsi="PT Astra Serif" w:cs="PT Astra Serif"/>
                <w:bCs/>
                <w:sz w:val="22"/>
                <w:szCs w:val="20"/>
              </w:rPr>
              <w:br/>
              <w:t>по Ульяновской области, представителями предпринимательского сообщества</w:t>
            </w:r>
          </w:p>
        </w:tc>
      </w:tr>
      <w:tr w:rsidR="004215BD" w:rsidRPr="00A92B55" w14:paraId="0B91E2A4" w14:textId="77777777" w:rsidTr="0084142D">
        <w:trPr>
          <w:jc w:val="center"/>
        </w:trPr>
        <w:tc>
          <w:tcPr>
            <w:tcW w:w="861" w:type="dxa"/>
          </w:tcPr>
          <w:p w14:paraId="78501794" w14:textId="05BB35AF" w:rsidR="004215BD" w:rsidRPr="00A92B55" w:rsidRDefault="004215BD" w:rsidP="004215BD">
            <w:pPr>
              <w:widowControl w:val="0"/>
              <w:autoSpaceDE w:val="0"/>
              <w:autoSpaceDN w:val="0"/>
              <w:spacing w:line="245" w:lineRule="auto"/>
              <w:jc w:val="center"/>
              <w:rPr>
                <w:rFonts w:ascii="PT Astra Serif" w:hAnsi="PT Astra Serif" w:cs="PT Astra Serif"/>
                <w:sz w:val="22"/>
                <w:szCs w:val="20"/>
              </w:rPr>
            </w:pPr>
            <w:r w:rsidRPr="00A92B55">
              <w:rPr>
                <w:rFonts w:ascii="PT Astra Serif" w:hAnsi="PT Astra Serif" w:cs="PT Astra Serif"/>
                <w:sz w:val="22"/>
                <w:szCs w:val="20"/>
              </w:rPr>
              <w:t>4.2.1.</w:t>
            </w:r>
          </w:p>
        </w:tc>
        <w:tc>
          <w:tcPr>
            <w:tcW w:w="6345" w:type="dxa"/>
          </w:tcPr>
          <w:p w14:paraId="33A57E67" w14:textId="3670F4AD" w:rsidR="004215BD" w:rsidRPr="00A92B55" w:rsidRDefault="004215BD" w:rsidP="004215BD">
            <w:pPr>
              <w:widowControl w:val="0"/>
              <w:autoSpaceDE w:val="0"/>
              <w:autoSpaceDN w:val="0"/>
              <w:spacing w:line="245" w:lineRule="auto"/>
              <w:jc w:val="both"/>
              <w:rPr>
                <w:rFonts w:ascii="PT Astra Serif" w:hAnsi="PT Astra Serif" w:cs="PT Astra Serif"/>
                <w:sz w:val="22"/>
                <w:szCs w:val="20"/>
              </w:rPr>
            </w:pPr>
            <w:r w:rsidRPr="00A92B55">
              <w:rPr>
                <w:rFonts w:ascii="PT Astra Serif" w:hAnsi="PT Astra Serif" w:cs="PT Astra Serif"/>
                <w:sz w:val="22"/>
                <w:szCs w:val="20"/>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8114" w:type="dxa"/>
          </w:tcPr>
          <w:p w14:paraId="4C1638E7" w14:textId="7C0D2DB7" w:rsidR="004215BD" w:rsidRPr="00A92B55" w:rsidRDefault="004215BD" w:rsidP="004215BD">
            <w:pPr>
              <w:widowControl w:val="0"/>
              <w:autoSpaceDE w:val="0"/>
              <w:autoSpaceDN w:val="0"/>
              <w:jc w:val="both"/>
              <w:rPr>
                <w:rFonts w:ascii="PT Astra Serif" w:hAnsi="PT Astra Serif" w:cs="PT Astra Serif"/>
                <w:sz w:val="22"/>
                <w:szCs w:val="20"/>
              </w:rPr>
            </w:pPr>
            <w:r w:rsidRPr="00C83ED0">
              <w:rPr>
                <w:rFonts w:ascii="PT Astra Serif" w:hAnsi="PT Astra Serif" w:cs="PT Astra Serif"/>
                <w:sz w:val="22"/>
                <w:szCs w:val="20"/>
              </w:rPr>
              <w:t>В силу специфики деятельности Агентства, проводимые круглые столы направлены на совершенствование системы закупок в регионе, правильно</w:t>
            </w:r>
            <w:r>
              <w:rPr>
                <w:rFonts w:ascii="PT Astra Serif" w:hAnsi="PT Astra Serif" w:cs="PT Astra Serif"/>
                <w:sz w:val="22"/>
                <w:szCs w:val="20"/>
              </w:rPr>
              <w:t>е</w:t>
            </w:r>
            <w:r w:rsidRPr="00C83ED0">
              <w:rPr>
                <w:rFonts w:ascii="PT Astra Serif" w:hAnsi="PT Astra Serif" w:cs="PT Astra Serif"/>
                <w:sz w:val="22"/>
                <w:szCs w:val="20"/>
              </w:rPr>
              <w:t xml:space="preserve"> применени</w:t>
            </w:r>
            <w:r>
              <w:rPr>
                <w:rFonts w:ascii="PT Astra Serif" w:hAnsi="PT Astra Serif" w:cs="PT Astra Serif"/>
                <w:sz w:val="22"/>
                <w:szCs w:val="20"/>
              </w:rPr>
              <w:t>е</w:t>
            </w:r>
            <w:r w:rsidRPr="00C83ED0">
              <w:rPr>
                <w:rFonts w:ascii="PT Astra Serif" w:hAnsi="PT Astra Serif" w:cs="PT Astra Serif"/>
                <w:sz w:val="22"/>
                <w:szCs w:val="20"/>
              </w:rPr>
              <w:t xml:space="preserve"> заказчиками законодательства в сфере контрактной системы, что также относится к </w:t>
            </w:r>
            <w:r w:rsidRPr="00A92B55">
              <w:rPr>
                <w:rFonts w:ascii="PT Astra Serif" w:hAnsi="PT Astra Serif" w:cs="PT Astra Serif"/>
                <w:sz w:val="22"/>
                <w:szCs w:val="20"/>
              </w:rPr>
              <w:t>мер</w:t>
            </w:r>
            <w:r>
              <w:rPr>
                <w:rFonts w:ascii="PT Astra Serif" w:hAnsi="PT Astra Serif" w:cs="PT Astra Serif"/>
                <w:sz w:val="22"/>
                <w:szCs w:val="20"/>
              </w:rPr>
              <w:t>ам</w:t>
            </w:r>
            <w:r w:rsidRPr="00A92B55">
              <w:rPr>
                <w:rFonts w:ascii="PT Astra Serif" w:hAnsi="PT Astra Serif" w:cs="PT Astra Serif"/>
                <w:sz w:val="22"/>
                <w:szCs w:val="20"/>
              </w:rPr>
              <w:t xml:space="preserve"> по реализации единой государственной политики в области противодействия коррупции</w:t>
            </w:r>
            <w:r>
              <w:rPr>
                <w:rFonts w:ascii="PT Astra Serif" w:hAnsi="PT Astra Serif" w:cs="PT Astra Serif"/>
                <w:sz w:val="22"/>
                <w:szCs w:val="20"/>
              </w:rPr>
              <w:t>.</w:t>
            </w:r>
          </w:p>
        </w:tc>
      </w:tr>
      <w:tr w:rsidR="004215BD" w:rsidRPr="00A92B55" w14:paraId="1FF6DE3C" w14:textId="77777777" w:rsidTr="0084142D">
        <w:trPr>
          <w:jc w:val="center"/>
        </w:trPr>
        <w:tc>
          <w:tcPr>
            <w:tcW w:w="861" w:type="dxa"/>
          </w:tcPr>
          <w:p w14:paraId="76B0768E" w14:textId="2F358A87"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4.2.2.</w:t>
            </w:r>
          </w:p>
        </w:tc>
        <w:tc>
          <w:tcPr>
            <w:tcW w:w="6345" w:type="dxa"/>
          </w:tcPr>
          <w:p w14:paraId="6AC122A4" w14:textId="45E47E72"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круглых столов с участием представителей ИО и ОМСУ,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8114" w:type="dxa"/>
          </w:tcPr>
          <w:p w14:paraId="38549578" w14:textId="5FCD6064" w:rsidR="004215BD" w:rsidRPr="00A92B55" w:rsidRDefault="004215BD" w:rsidP="004215BD">
            <w:pPr>
              <w:widowControl w:val="0"/>
              <w:autoSpaceDE w:val="0"/>
              <w:autoSpaceDN w:val="0"/>
              <w:jc w:val="both"/>
              <w:rPr>
                <w:rFonts w:ascii="PT Astra Serif" w:hAnsi="PT Astra Serif" w:cs="PT Astra Serif"/>
                <w:sz w:val="22"/>
                <w:szCs w:val="20"/>
              </w:rPr>
            </w:pPr>
            <w:r w:rsidRPr="00C83ED0">
              <w:rPr>
                <w:rFonts w:ascii="PT Astra Serif" w:hAnsi="PT Astra Serif" w:cs="PT Astra Serif"/>
                <w:sz w:val="22"/>
                <w:szCs w:val="20"/>
              </w:rPr>
              <w:t>В силу специфики деятельности Агентства провод</w:t>
            </w:r>
            <w:r>
              <w:rPr>
                <w:rFonts w:ascii="PT Astra Serif" w:hAnsi="PT Astra Serif" w:cs="PT Astra Serif"/>
                <w:sz w:val="22"/>
                <w:szCs w:val="20"/>
              </w:rPr>
              <w:t xml:space="preserve">ятся </w:t>
            </w:r>
            <w:r w:rsidRPr="00C83ED0">
              <w:rPr>
                <w:rFonts w:ascii="PT Astra Serif" w:hAnsi="PT Astra Serif" w:cs="PT Astra Serif"/>
                <w:sz w:val="22"/>
                <w:szCs w:val="20"/>
              </w:rPr>
              <w:t xml:space="preserve">круглые столы </w:t>
            </w:r>
            <w:r w:rsidRPr="00A92B55">
              <w:rPr>
                <w:rFonts w:ascii="PT Astra Serif" w:hAnsi="PT Astra Serif" w:cs="PT Astra Serif"/>
                <w:sz w:val="22"/>
                <w:szCs w:val="20"/>
              </w:rPr>
              <w:t>с участием представителей ИО и ОМСУ, правоохранительных органов по Ульяновской области и предпринимательского сообщества</w:t>
            </w:r>
            <w:r>
              <w:rPr>
                <w:rFonts w:ascii="PT Astra Serif" w:hAnsi="PT Astra Serif" w:cs="PT Astra Serif"/>
                <w:sz w:val="22"/>
                <w:szCs w:val="20"/>
              </w:rPr>
              <w:t>,</w:t>
            </w:r>
            <w:r w:rsidRPr="00A92B55">
              <w:rPr>
                <w:rFonts w:ascii="PT Astra Serif" w:hAnsi="PT Astra Serif" w:cs="PT Astra Serif"/>
                <w:sz w:val="22"/>
                <w:szCs w:val="20"/>
              </w:rPr>
              <w:t xml:space="preserve"> с целью </w:t>
            </w:r>
            <w:r>
              <w:rPr>
                <w:rFonts w:ascii="PT Astra Serif" w:hAnsi="PT Astra Serif" w:cs="PT Astra Serif"/>
                <w:sz w:val="22"/>
                <w:szCs w:val="20"/>
              </w:rPr>
              <w:t xml:space="preserve">обсуждения и доведения до заказчиков </w:t>
            </w:r>
            <w:r w:rsidRPr="00A92B55">
              <w:rPr>
                <w:rFonts w:ascii="PT Astra Serif" w:hAnsi="PT Astra Serif" w:cs="PT Astra Serif"/>
                <w:sz w:val="22"/>
                <w:szCs w:val="20"/>
              </w:rPr>
              <w:t>мер, направленных на снижение масштабов административного давления на субъекты предпринимательской деятельности</w:t>
            </w:r>
            <w:r>
              <w:rPr>
                <w:rFonts w:ascii="PT Astra Serif" w:hAnsi="PT Astra Serif" w:cs="PT Astra Serif"/>
                <w:sz w:val="22"/>
                <w:szCs w:val="20"/>
              </w:rPr>
              <w:t>.</w:t>
            </w:r>
          </w:p>
        </w:tc>
      </w:tr>
      <w:tr w:rsidR="004215BD" w:rsidRPr="00A92B55" w14:paraId="4EB89351" w14:textId="77777777" w:rsidTr="0084142D">
        <w:trPr>
          <w:jc w:val="center"/>
        </w:trPr>
        <w:tc>
          <w:tcPr>
            <w:tcW w:w="861" w:type="dxa"/>
          </w:tcPr>
          <w:p w14:paraId="5CB85BC4" w14:textId="1028D3D5"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4.2.3.</w:t>
            </w:r>
          </w:p>
        </w:tc>
        <w:tc>
          <w:tcPr>
            <w:tcW w:w="6345" w:type="dxa"/>
          </w:tcPr>
          <w:p w14:paraId="27A56258" w14:textId="333C47B5"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Обеспечение незамедлительного направления в правоохранительные органы по Ульяновской области информации в целях проведения проверки выявленных фактов совершения государственными гражданскими служащими Правительства Ульяновской области, ИО, муниципальными служащими деяний, содержащих признаки преступлений коррупционного характера</w:t>
            </w:r>
          </w:p>
        </w:tc>
        <w:tc>
          <w:tcPr>
            <w:tcW w:w="8114" w:type="dxa"/>
          </w:tcPr>
          <w:p w14:paraId="48AA7789" w14:textId="120DF384"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Фактов не выявлено.</w:t>
            </w:r>
          </w:p>
        </w:tc>
      </w:tr>
      <w:tr w:rsidR="004215BD" w:rsidRPr="00A92B55" w14:paraId="1B1AEC0F" w14:textId="77777777" w:rsidTr="0084142D">
        <w:trPr>
          <w:jc w:val="center"/>
        </w:trPr>
        <w:tc>
          <w:tcPr>
            <w:tcW w:w="861" w:type="dxa"/>
          </w:tcPr>
          <w:p w14:paraId="74062CCB" w14:textId="537388F0"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4.2.5.</w:t>
            </w:r>
          </w:p>
        </w:tc>
        <w:tc>
          <w:tcPr>
            <w:tcW w:w="6345" w:type="dxa"/>
          </w:tcPr>
          <w:p w14:paraId="2BF16C5F" w14:textId="050F2C0C"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противодействии коррупции</w:t>
            </w:r>
          </w:p>
        </w:tc>
        <w:tc>
          <w:tcPr>
            <w:tcW w:w="8114" w:type="dxa"/>
          </w:tcPr>
          <w:p w14:paraId="2EAF6DFA" w14:textId="34B39AE1"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Фактов не выявлено.</w:t>
            </w:r>
          </w:p>
        </w:tc>
      </w:tr>
      <w:tr w:rsidR="004215BD" w:rsidRPr="00A92B55" w14:paraId="221CE759" w14:textId="77777777" w:rsidTr="0084142D">
        <w:trPr>
          <w:jc w:val="center"/>
        </w:trPr>
        <w:tc>
          <w:tcPr>
            <w:tcW w:w="861" w:type="dxa"/>
          </w:tcPr>
          <w:p w14:paraId="72DEC5ED" w14:textId="196C8590"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4.2.6.</w:t>
            </w:r>
          </w:p>
        </w:tc>
        <w:tc>
          <w:tcPr>
            <w:tcW w:w="6345" w:type="dxa"/>
          </w:tcPr>
          <w:p w14:paraId="675C0410" w14:textId="77777777"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8114" w:type="dxa"/>
          </w:tcPr>
          <w:p w14:paraId="76040313" w14:textId="77777777" w:rsidR="004215BD" w:rsidRPr="00864C1F" w:rsidRDefault="004215BD" w:rsidP="004215BD">
            <w:pPr>
              <w:widowControl w:val="0"/>
              <w:autoSpaceDE w:val="0"/>
              <w:autoSpaceDN w:val="0"/>
              <w:jc w:val="both"/>
              <w:rPr>
                <w:rFonts w:ascii="PT Astra Serif" w:hAnsi="PT Astra Serif" w:cs="PT Astra Serif"/>
                <w:sz w:val="22"/>
                <w:szCs w:val="20"/>
              </w:rPr>
            </w:pPr>
            <w:r w:rsidRPr="00864C1F">
              <w:rPr>
                <w:rFonts w:ascii="PT Astra Serif" w:hAnsi="PT Astra Serif" w:cs="PT Astra Serif"/>
                <w:sz w:val="22"/>
                <w:szCs w:val="20"/>
              </w:rPr>
              <w:t xml:space="preserve">Агентством осуществляется сотрудничество с правоохранительными органами по вопросам реализации антикоррупционной политики в целях повышения эффективности антикоррупционной деятельности. Взаимодействие осуществляется путем: направления проектов нормативных правовых актов на экспертизу в Прокуратуру Ульяновской области на предмет соответствия его положений Конституции Российской Федерации и федеральному законодательству, направления письменных ответов на официальные запросы правоохранительных органов. В случае установления фактов совершения государственным гражданским служащим деяний, содержащих признаки преступлений коррупционной направленности, информация незамедлительно будет направлена в правоохранительные органы для проведения проверки данных фактов в соответствии с уголовно-процессуальным законодательством Российской Федерации. </w:t>
            </w:r>
          </w:p>
          <w:p w14:paraId="35E80BE4" w14:textId="12F6F0C8" w:rsidR="004215BD" w:rsidRPr="00A92B55" w:rsidRDefault="004215BD" w:rsidP="004215BD">
            <w:pPr>
              <w:widowControl w:val="0"/>
              <w:autoSpaceDE w:val="0"/>
              <w:autoSpaceDN w:val="0"/>
              <w:spacing w:line="235" w:lineRule="auto"/>
              <w:rPr>
                <w:rFonts w:ascii="PT Astra Serif" w:hAnsi="PT Astra Serif" w:cs="PT Astra Serif"/>
                <w:sz w:val="22"/>
                <w:szCs w:val="20"/>
              </w:rPr>
            </w:pPr>
            <w:r w:rsidRPr="00864C1F">
              <w:rPr>
                <w:rFonts w:ascii="PT Astra Serif" w:hAnsi="PT Astra Serif" w:cs="PT Astra Serif"/>
                <w:sz w:val="22"/>
                <w:szCs w:val="20"/>
              </w:rPr>
              <w:t>В отчетном периоде данных фактов не установлено.</w:t>
            </w:r>
          </w:p>
        </w:tc>
      </w:tr>
      <w:tr w:rsidR="004215BD" w:rsidRPr="00A92B55" w14:paraId="49EE5277" w14:textId="77777777" w:rsidTr="00B7426A">
        <w:trPr>
          <w:jc w:val="center"/>
        </w:trPr>
        <w:tc>
          <w:tcPr>
            <w:tcW w:w="15320" w:type="dxa"/>
            <w:gridSpan w:val="3"/>
          </w:tcPr>
          <w:p w14:paraId="49E3F9AE" w14:textId="59663DA5"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bookmarkStart w:id="7" w:name="_Hlk105597758"/>
            <w:r w:rsidRPr="00A92B55">
              <w:rPr>
                <w:rFonts w:ascii="PT Astra Serif" w:hAnsi="PT Astra Serif" w:cs="PT Astra Serif"/>
                <w:sz w:val="22"/>
                <w:szCs w:val="20"/>
              </w:rPr>
              <w:t xml:space="preserve">Задача 4.3. Информационное обеспечение реализации единой государственной политики в области противодействия коррупции, </w:t>
            </w:r>
            <w:r w:rsidRPr="00A92B55">
              <w:rPr>
                <w:rFonts w:ascii="PT Astra Serif" w:hAnsi="PT Astra Serif" w:cs="PT Astra Serif"/>
                <w:sz w:val="22"/>
                <w:szCs w:val="20"/>
              </w:rPr>
              <w:br/>
              <w:t xml:space="preserve">включая оказание содействия редакциям средств массовой информации во всестороннем и объективном освещении принимаемых </w:t>
            </w:r>
            <w:r w:rsidRPr="00A92B55">
              <w:rPr>
                <w:rFonts w:ascii="PT Astra Serif" w:hAnsi="PT Astra Serif" w:cs="PT Astra Serif"/>
                <w:sz w:val="22"/>
                <w:szCs w:val="20"/>
              </w:rPr>
              <w:br/>
              <w:t>в Ульяновской области мер по профилактике коррупции</w:t>
            </w:r>
            <w:bookmarkEnd w:id="7"/>
          </w:p>
        </w:tc>
      </w:tr>
      <w:tr w:rsidR="004215BD" w:rsidRPr="00A92B55" w14:paraId="12E5C693" w14:textId="77777777" w:rsidTr="0084142D">
        <w:trPr>
          <w:jc w:val="center"/>
        </w:trPr>
        <w:tc>
          <w:tcPr>
            <w:tcW w:w="861" w:type="dxa"/>
          </w:tcPr>
          <w:p w14:paraId="56DE794B" w14:textId="698D7A81" w:rsidR="004215BD" w:rsidRPr="00A92B55" w:rsidRDefault="004215BD" w:rsidP="004215BD">
            <w:pPr>
              <w:widowControl w:val="0"/>
              <w:autoSpaceDE w:val="0"/>
              <w:autoSpaceDN w:val="0"/>
              <w:spacing w:line="235" w:lineRule="auto"/>
              <w:jc w:val="center"/>
              <w:rPr>
                <w:rFonts w:ascii="PT Astra Serif" w:hAnsi="PT Astra Serif" w:cs="PT Astra Serif"/>
                <w:sz w:val="22"/>
                <w:szCs w:val="20"/>
              </w:rPr>
            </w:pPr>
            <w:r w:rsidRPr="00A92B55">
              <w:rPr>
                <w:rFonts w:ascii="PT Astra Serif" w:hAnsi="PT Astra Serif" w:cs="PT Astra Serif"/>
                <w:sz w:val="22"/>
                <w:szCs w:val="20"/>
              </w:rPr>
              <w:t>4.3.1.</w:t>
            </w:r>
          </w:p>
        </w:tc>
        <w:tc>
          <w:tcPr>
            <w:tcW w:w="6345" w:type="dxa"/>
          </w:tcPr>
          <w:p w14:paraId="2FE018D3" w14:textId="126C21C6" w:rsidR="004215BD" w:rsidRPr="00A92B55" w:rsidRDefault="004215BD" w:rsidP="004215BD">
            <w:pPr>
              <w:widowControl w:val="0"/>
              <w:autoSpaceDE w:val="0"/>
              <w:autoSpaceDN w:val="0"/>
              <w:spacing w:line="235" w:lineRule="auto"/>
              <w:jc w:val="both"/>
              <w:rPr>
                <w:rFonts w:ascii="PT Astra Serif" w:hAnsi="PT Astra Serif" w:cs="PT Astra Serif"/>
                <w:sz w:val="22"/>
                <w:szCs w:val="20"/>
              </w:rPr>
            </w:pPr>
            <w:r w:rsidRPr="00A92B55">
              <w:rPr>
                <w:rFonts w:ascii="PT Astra Serif" w:hAnsi="PT Astra Serif" w:cs="PT Astra Serif"/>
                <w:sz w:val="22"/>
                <w:szCs w:val="20"/>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8114" w:type="dxa"/>
          </w:tcPr>
          <w:p w14:paraId="712E28F2" w14:textId="65A4E1A9" w:rsidR="004215BD" w:rsidRPr="00A92B55" w:rsidRDefault="004215BD" w:rsidP="004215BD">
            <w:pPr>
              <w:widowControl w:val="0"/>
              <w:autoSpaceDE w:val="0"/>
              <w:autoSpaceDN w:val="0"/>
              <w:jc w:val="both"/>
              <w:rPr>
                <w:rFonts w:ascii="PT Astra Serif" w:hAnsi="PT Astra Serif" w:cs="PT Astra Serif"/>
                <w:sz w:val="22"/>
                <w:szCs w:val="20"/>
              </w:rPr>
            </w:pPr>
            <w:r w:rsidRPr="0084175B">
              <w:rPr>
                <w:rFonts w:ascii="PT Astra Serif" w:hAnsi="PT Astra Serif" w:cs="PT Astra Serif"/>
                <w:sz w:val="22"/>
                <w:szCs w:val="20"/>
              </w:rPr>
              <w:t xml:space="preserve">Выполняется в соответствии </w:t>
            </w:r>
            <w:r w:rsidR="00FB53ED">
              <w:rPr>
                <w:rFonts w:ascii="PT Astra Serif" w:hAnsi="PT Astra Serif" w:cs="PT Astra Serif"/>
                <w:sz w:val="22"/>
                <w:szCs w:val="20"/>
              </w:rPr>
              <w:t xml:space="preserve">с </w:t>
            </w:r>
            <w:r w:rsidRPr="0084175B">
              <w:rPr>
                <w:rFonts w:ascii="PT Astra Serif" w:hAnsi="PT Astra Serif" w:cs="PT Astra Serif"/>
                <w:sz w:val="22"/>
                <w:szCs w:val="20"/>
              </w:rPr>
              <w:t xml:space="preserve">областной программой «Противодействие коррупции в Ульяновской области», утвержденной постановлением Правительства Ульяновской области от 24.08.2022 </w:t>
            </w:r>
            <w:r>
              <w:rPr>
                <w:rFonts w:ascii="PT Astra Serif" w:hAnsi="PT Astra Serif" w:cs="PT Astra Serif"/>
                <w:sz w:val="22"/>
                <w:szCs w:val="20"/>
              </w:rPr>
              <w:t>№</w:t>
            </w:r>
            <w:r w:rsidRPr="0084175B">
              <w:rPr>
                <w:rFonts w:ascii="PT Astra Serif" w:hAnsi="PT Astra Serif" w:cs="PT Astra Serif"/>
                <w:sz w:val="22"/>
                <w:szCs w:val="20"/>
              </w:rPr>
              <w:t xml:space="preserve"> 478-П</w:t>
            </w:r>
            <w:r>
              <w:rPr>
                <w:rFonts w:ascii="PT Astra Serif" w:hAnsi="PT Astra Serif" w:cs="PT Astra Serif"/>
                <w:sz w:val="22"/>
                <w:szCs w:val="20"/>
              </w:rPr>
              <w:t>.</w:t>
            </w:r>
          </w:p>
        </w:tc>
      </w:tr>
      <w:tr w:rsidR="004215BD" w:rsidRPr="00A92B55" w14:paraId="6EF435A2" w14:textId="77777777" w:rsidTr="0084142D">
        <w:trPr>
          <w:jc w:val="center"/>
        </w:trPr>
        <w:tc>
          <w:tcPr>
            <w:tcW w:w="861" w:type="dxa"/>
          </w:tcPr>
          <w:p w14:paraId="6BB01573" w14:textId="0D840325"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4.3.3.</w:t>
            </w:r>
          </w:p>
        </w:tc>
        <w:tc>
          <w:tcPr>
            <w:tcW w:w="6345" w:type="dxa"/>
          </w:tcPr>
          <w:p w14:paraId="5D33BFE8" w14:textId="205737FC"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8114" w:type="dxa"/>
          </w:tcPr>
          <w:p w14:paraId="671014A0" w14:textId="74F12148" w:rsidR="004215BD" w:rsidRPr="00A92B55" w:rsidRDefault="004215BD" w:rsidP="004215BD">
            <w:pPr>
              <w:widowControl w:val="0"/>
              <w:autoSpaceDE w:val="0"/>
              <w:autoSpaceDN w:val="0"/>
              <w:jc w:val="both"/>
              <w:rPr>
                <w:rFonts w:ascii="PT Astra Serif" w:hAnsi="PT Astra Serif" w:cs="PT Astra Serif"/>
                <w:sz w:val="22"/>
                <w:szCs w:val="20"/>
              </w:rPr>
            </w:pPr>
            <w:r w:rsidRPr="0084175B">
              <w:rPr>
                <w:rFonts w:ascii="PT Astra Serif" w:hAnsi="PT Astra Serif" w:cs="PT Astra Serif"/>
                <w:sz w:val="22"/>
                <w:szCs w:val="20"/>
              </w:rPr>
              <w:t>Раздел создан и регулярно обновляется.</w:t>
            </w:r>
          </w:p>
        </w:tc>
      </w:tr>
      <w:tr w:rsidR="004215BD" w:rsidRPr="00A92B55" w14:paraId="6851DC33" w14:textId="77777777" w:rsidTr="0084142D">
        <w:trPr>
          <w:jc w:val="center"/>
        </w:trPr>
        <w:tc>
          <w:tcPr>
            <w:tcW w:w="861" w:type="dxa"/>
          </w:tcPr>
          <w:p w14:paraId="29BA7D31" w14:textId="1BBBA01A"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4.3.4.</w:t>
            </w:r>
          </w:p>
        </w:tc>
        <w:tc>
          <w:tcPr>
            <w:tcW w:w="6345" w:type="dxa"/>
          </w:tcPr>
          <w:p w14:paraId="726185A8" w14:textId="2C462282"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Размещение на официальных 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8114" w:type="dxa"/>
          </w:tcPr>
          <w:p w14:paraId="1AC3E5C1" w14:textId="56934798"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Размещается на регулярной основе, по мере проведения заседаний.</w:t>
            </w:r>
          </w:p>
        </w:tc>
      </w:tr>
      <w:tr w:rsidR="004215BD" w:rsidRPr="00A92B55" w14:paraId="7F9FD9AA" w14:textId="77777777" w:rsidTr="0084142D">
        <w:trPr>
          <w:jc w:val="center"/>
        </w:trPr>
        <w:tc>
          <w:tcPr>
            <w:tcW w:w="861" w:type="dxa"/>
          </w:tcPr>
          <w:p w14:paraId="135DE651" w14:textId="294CFC1C"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4.3.9.</w:t>
            </w:r>
          </w:p>
        </w:tc>
        <w:tc>
          <w:tcPr>
            <w:tcW w:w="6345" w:type="dxa"/>
          </w:tcPr>
          <w:p w14:paraId="14596E58" w14:textId="7EBDD314"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8114" w:type="dxa"/>
          </w:tcPr>
          <w:p w14:paraId="5EC32644" w14:textId="3E34078D"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w:t>
            </w:r>
          </w:p>
        </w:tc>
      </w:tr>
      <w:tr w:rsidR="004215BD" w:rsidRPr="00A92B55" w14:paraId="75E74099" w14:textId="77777777" w:rsidTr="0084142D">
        <w:trPr>
          <w:jc w:val="center"/>
        </w:trPr>
        <w:tc>
          <w:tcPr>
            <w:tcW w:w="861" w:type="dxa"/>
          </w:tcPr>
          <w:p w14:paraId="326E3C3B" w14:textId="4F1BBC1E"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4.3.10.</w:t>
            </w:r>
          </w:p>
        </w:tc>
        <w:tc>
          <w:tcPr>
            <w:tcW w:w="6345" w:type="dxa"/>
          </w:tcPr>
          <w:p w14:paraId="4A096572" w14:textId="77D4EB8E"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 xml:space="preserve">Информирование о порядке досудебного (внесудебного) обжалования заявителем решений и действий (бездействия) ИО, предоставляющих </w:t>
            </w:r>
            <w:r w:rsidRPr="00A92B55">
              <w:rPr>
                <w:rFonts w:ascii="PT Astra Serif" w:hAnsi="PT Astra Serif" w:cs="PT Astra Serif"/>
                <w:sz w:val="22"/>
                <w:szCs w:val="20"/>
              </w:rPr>
              <w:br/>
              <w:t>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8114" w:type="dxa"/>
          </w:tcPr>
          <w:p w14:paraId="162072F8" w14:textId="43B8160D" w:rsidR="004215BD" w:rsidRPr="00A92B55" w:rsidRDefault="004215BD" w:rsidP="004215BD">
            <w:pPr>
              <w:widowControl w:val="0"/>
              <w:autoSpaceDE w:val="0"/>
              <w:autoSpaceDN w:val="0"/>
              <w:jc w:val="both"/>
              <w:rPr>
                <w:rFonts w:ascii="PT Astra Serif" w:hAnsi="PT Astra Serif" w:cs="PT Astra Serif"/>
                <w:sz w:val="22"/>
                <w:szCs w:val="20"/>
              </w:rPr>
            </w:pPr>
            <w:r w:rsidRPr="0084175B">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A92B55" w14:paraId="23DFC5DC" w14:textId="77777777" w:rsidTr="0084142D">
        <w:trPr>
          <w:jc w:val="center"/>
        </w:trPr>
        <w:tc>
          <w:tcPr>
            <w:tcW w:w="861" w:type="dxa"/>
          </w:tcPr>
          <w:p w14:paraId="18774BF3" w14:textId="2060165D"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4.3.12.</w:t>
            </w:r>
          </w:p>
        </w:tc>
        <w:tc>
          <w:tcPr>
            <w:tcW w:w="6345" w:type="dxa"/>
          </w:tcPr>
          <w:p w14:paraId="33A968E4" w14:textId="0F8F2BAC"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проведения пресс-конференций, брифингов, встреч с Губернатором Ульяновской области, руководителями ИО и ОМСУ по вопросам противодействия коррупции</w:t>
            </w:r>
          </w:p>
        </w:tc>
        <w:tc>
          <w:tcPr>
            <w:tcW w:w="8114" w:type="dxa"/>
          </w:tcPr>
          <w:p w14:paraId="3220801E" w14:textId="09391911" w:rsidR="004215BD" w:rsidRPr="00A92B55" w:rsidRDefault="004215BD" w:rsidP="004215BD">
            <w:pPr>
              <w:widowControl w:val="0"/>
              <w:autoSpaceDE w:val="0"/>
              <w:autoSpaceDN w:val="0"/>
              <w:jc w:val="both"/>
              <w:rPr>
                <w:rFonts w:ascii="PT Astra Serif" w:hAnsi="PT Astra Serif" w:cs="PT Astra Serif"/>
                <w:sz w:val="22"/>
                <w:szCs w:val="20"/>
              </w:rPr>
            </w:pPr>
            <w:r w:rsidRPr="0084175B">
              <w:rPr>
                <w:rFonts w:ascii="PT Astra Serif" w:hAnsi="PT Astra Serif" w:cs="PT Astra Serif"/>
                <w:sz w:val="22"/>
                <w:szCs w:val="20"/>
              </w:rPr>
              <w:t>В соответствии с Планом, утверждённым уполномоченным государственным органом (структурными подразделениями Правительства Ульяновской области)</w:t>
            </w:r>
            <w:r>
              <w:rPr>
                <w:rFonts w:ascii="PT Astra Serif" w:hAnsi="PT Astra Serif" w:cs="PT Astra Serif"/>
                <w:sz w:val="22"/>
                <w:szCs w:val="20"/>
              </w:rPr>
              <w:t>.</w:t>
            </w:r>
          </w:p>
        </w:tc>
      </w:tr>
      <w:tr w:rsidR="004215BD" w:rsidRPr="00A92B55" w14:paraId="6C4F2915" w14:textId="77777777" w:rsidTr="0084142D">
        <w:trPr>
          <w:jc w:val="center"/>
        </w:trPr>
        <w:tc>
          <w:tcPr>
            <w:tcW w:w="861" w:type="dxa"/>
          </w:tcPr>
          <w:p w14:paraId="5AB63CEC" w14:textId="762A4465"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4.3.13.</w:t>
            </w:r>
          </w:p>
        </w:tc>
        <w:tc>
          <w:tcPr>
            <w:tcW w:w="6345" w:type="dxa"/>
          </w:tcPr>
          <w:p w14:paraId="1C4C05D3" w14:textId="1949A64E"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8114" w:type="dxa"/>
          </w:tcPr>
          <w:p w14:paraId="46274A03" w14:textId="57234115"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w:t>
            </w:r>
          </w:p>
        </w:tc>
      </w:tr>
      <w:tr w:rsidR="004215BD" w:rsidRPr="00A92B55" w14:paraId="02A166E1" w14:textId="77777777" w:rsidTr="00B7426A">
        <w:trPr>
          <w:jc w:val="center"/>
        </w:trPr>
        <w:tc>
          <w:tcPr>
            <w:tcW w:w="15320" w:type="dxa"/>
            <w:gridSpan w:val="3"/>
          </w:tcPr>
          <w:p w14:paraId="30BAA039" w14:textId="4C8B7E20" w:rsidR="004215BD" w:rsidRPr="00BF3AB5" w:rsidRDefault="004215BD" w:rsidP="004215BD">
            <w:pPr>
              <w:pStyle w:val="ConsPlusNormal0"/>
              <w:spacing w:line="250" w:lineRule="auto"/>
              <w:ind w:firstLine="539"/>
              <w:jc w:val="center"/>
              <w:rPr>
                <w:rFonts w:ascii="PT Astra Serif" w:hAnsi="PT Astra Serif" w:cs="Arial"/>
                <w:color w:val="000000" w:themeColor="text1"/>
                <w:sz w:val="22"/>
                <w:szCs w:val="22"/>
                <w:shd w:val="clear" w:color="auto" w:fill="FEFEFE"/>
              </w:rPr>
            </w:pPr>
            <w:bookmarkStart w:id="8" w:name="_Hlk105597835"/>
            <w:r w:rsidRPr="00A92B55">
              <w:rPr>
                <w:rFonts w:ascii="PT Astra Serif" w:hAnsi="PT Astra Serif" w:cs="PT Astra Serif"/>
                <w:sz w:val="22"/>
                <w:szCs w:val="20"/>
              </w:rPr>
              <w:t>Обеспечивающая цель 5.</w:t>
            </w:r>
            <w:r w:rsidRPr="00A92B55">
              <w:rPr>
                <w:rFonts w:ascii="PT Astra Serif" w:hAnsi="PT Astra Serif" w:cs="Arial"/>
                <w:color w:val="000000" w:themeColor="text1"/>
                <w:sz w:val="28"/>
                <w:szCs w:val="28"/>
                <w:shd w:val="clear" w:color="auto" w:fill="FEFEFE"/>
              </w:rPr>
              <w:t xml:space="preserve"> </w:t>
            </w:r>
            <w:r w:rsidRPr="00A92B55">
              <w:rPr>
                <w:rFonts w:ascii="PT Astra Serif" w:hAnsi="PT Astra Serif" w:cs="Arial"/>
                <w:color w:val="000000" w:themeColor="text1"/>
                <w:sz w:val="22"/>
                <w:szCs w:val="22"/>
                <w:shd w:val="clear" w:color="auto" w:fill="FEFEFE"/>
              </w:rPr>
              <w:t>Выявление зон коррупционного риска путём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bookmarkEnd w:id="8"/>
          </w:p>
        </w:tc>
      </w:tr>
      <w:tr w:rsidR="004215BD" w:rsidRPr="00A92B55" w14:paraId="65C3D844" w14:textId="77777777" w:rsidTr="00B7426A">
        <w:trPr>
          <w:jc w:val="center"/>
        </w:trPr>
        <w:tc>
          <w:tcPr>
            <w:tcW w:w="15320" w:type="dxa"/>
            <w:gridSpan w:val="3"/>
          </w:tcPr>
          <w:p w14:paraId="33E7FC39" w14:textId="7059CCE2" w:rsidR="004215BD" w:rsidRPr="00A92B55" w:rsidRDefault="004215BD" w:rsidP="004215BD">
            <w:pPr>
              <w:widowControl w:val="0"/>
              <w:autoSpaceDE w:val="0"/>
              <w:autoSpaceDN w:val="0"/>
              <w:spacing w:line="250" w:lineRule="auto"/>
              <w:jc w:val="center"/>
              <w:rPr>
                <w:rFonts w:ascii="PT Astra Serif" w:hAnsi="PT Astra Serif" w:cs="PT Astra Serif"/>
                <w:sz w:val="22"/>
                <w:szCs w:val="20"/>
              </w:rPr>
            </w:pPr>
            <w:bookmarkStart w:id="9" w:name="_Hlk102733187"/>
            <w:r w:rsidRPr="00A92B55">
              <w:rPr>
                <w:rFonts w:ascii="PT Astra Serif" w:hAnsi="PT Astra Serif" w:cs="PT Astra Serif"/>
                <w:sz w:val="22"/>
                <w:szCs w:val="20"/>
              </w:rPr>
              <w:t>Задача 5.1. Измерения уровня коррупции в Ульяновской области и эффективности применения ИО и ОМСУ мер, направленных на противодействие коррупции</w:t>
            </w:r>
            <w:bookmarkEnd w:id="9"/>
          </w:p>
        </w:tc>
      </w:tr>
      <w:tr w:rsidR="004215BD" w:rsidRPr="00A92B55" w14:paraId="18BAEDB8" w14:textId="77777777" w:rsidTr="0084142D">
        <w:trPr>
          <w:jc w:val="center"/>
        </w:trPr>
        <w:tc>
          <w:tcPr>
            <w:tcW w:w="861" w:type="dxa"/>
          </w:tcPr>
          <w:p w14:paraId="09099BD8" w14:textId="04537EB6" w:rsidR="004215BD" w:rsidRPr="00A92B55" w:rsidRDefault="004215BD" w:rsidP="004215BD">
            <w:pPr>
              <w:widowControl w:val="0"/>
              <w:autoSpaceDE w:val="0"/>
              <w:autoSpaceDN w:val="0"/>
              <w:spacing w:line="250" w:lineRule="auto"/>
              <w:jc w:val="center"/>
              <w:rPr>
                <w:rFonts w:ascii="PT Astra Serif" w:hAnsi="PT Astra Serif" w:cs="PT Astra Serif"/>
                <w:sz w:val="22"/>
                <w:szCs w:val="20"/>
              </w:rPr>
            </w:pPr>
            <w:r w:rsidRPr="00A92B55">
              <w:rPr>
                <w:rFonts w:ascii="PT Astra Serif" w:hAnsi="PT Astra Serif" w:cs="PT Astra Serif"/>
                <w:sz w:val="22"/>
                <w:szCs w:val="20"/>
              </w:rPr>
              <w:t>5.1.2.</w:t>
            </w:r>
          </w:p>
        </w:tc>
        <w:tc>
          <w:tcPr>
            <w:tcW w:w="6345" w:type="dxa"/>
          </w:tcPr>
          <w:p w14:paraId="50AC746D" w14:textId="2B9D0B01" w:rsidR="004215BD" w:rsidRPr="00A92B55" w:rsidRDefault="004215BD" w:rsidP="004215BD">
            <w:pPr>
              <w:widowControl w:val="0"/>
              <w:autoSpaceDE w:val="0"/>
              <w:autoSpaceDN w:val="0"/>
              <w:spacing w:line="250" w:lineRule="auto"/>
              <w:jc w:val="both"/>
              <w:rPr>
                <w:rFonts w:ascii="PT Astra Serif" w:hAnsi="PT Astra Serif" w:cs="PT Astra Serif"/>
                <w:sz w:val="22"/>
                <w:szCs w:val="20"/>
              </w:rPr>
            </w:pPr>
            <w:r w:rsidRPr="00A92B55">
              <w:rPr>
                <w:rFonts w:ascii="PT Astra Serif" w:hAnsi="PT Astra Serif" w:cs="PT Astra Serif"/>
                <w:sz w:val="22"/>
                <w:szCs w:val="20"/>
              </w:rPr>
              <w:t>Организация и проведение с использованием</w:t>
            </w:r>
            <w:r>
              <w:rPr>
                <w:rFonts w:ascii="PT Astra Serif" w:hAnsi="PT Astra Serif" w:cs="PT Astra Serif"/>
                <w:sz w:val="22"/>
                <w:szCs w:val="20"/>
              </w:rPr>
              <w:t xml:space="preserve"> официальных сайтов ИО и ОМСУ</w:t>
            </w:r>
            <w:r w:rsidRPr="00A92B55">
              <w:rPr>
                <w:rFonts w:ascii="PT Astra Serif" w:hAnsi="PT Astra Serif" w:cs="PT Astra Serif"/>
                <w:sz w:val="22"/>
                <w:szCs w:val="20"/>
              </w:rPr>
              <w:t xml:space="preserve">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8114" w:type="dxa"/>
          </w:tcPr>
          <w:p w14:paraId="7EF1AE5C" w14:textId="4187E2CA" w:rsidR="004215BD" w:rsidRPr="00A92B55" w:rsidRDefault="004215BD" w:rsidP="004215BD">
            <w:pPr>
              <w:widowControl w:val="0"/>
              <w:autoSpaceDE w:val="0"/>
              <w:autoSpaceDN w:val="0"/>
              <w:jc w:val="both"/>
              <w:rPr>
                <w:rFonts w:ascii="PT Astra Serif" w:hAnsi="PT Astra Serif" w:cs="PT Astra Serif"/>
                <w:sz w:val="22"/>
                <w:szCs w:val="20"/>
              </w:rPr>
            </w:pPr>
            <w:r w:rsidRPr="002620A7">
              <w:rPr>
                <w:rFonts w:ascii="PT Astra Serif" w:hAnsi="PT Astra Serif" w:cs="PT Astra Serif"/>
                <w:sz w:val="22"/>
                <w:szCs w:val="20"/>
              </w:rPr>
              <w:t>За отчетный период не проводилось.</w:t>
            </w:r>
          </w:p>
        </w:tc>
      </w:tr>
      <w:tr w:rsidR="004215BD" w:rsidRPr="00A92B55" w14:paraId="527B1406" w14:textId="77777777" w:rsidTr="0084142D">
        <w:trPr>
          <w:jc w:val="center"/>
        </w:trPr>
        <w:tc>
          <w:tcPr>
            <w:tcW w:w="861" w:type="dxa"/>
          </w:tcPr>
          <w:p w14:paraId="204B5649" w14:textId="1A7ADA35"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5.1.7.</w:t>
            </w:r>
          </w:p>
        </w:tc>
        <w:tc>
          <w:tcPr>
            <w:tcW w:w="6345" w:type="dxa"/>
          </w:tcPr>
          <w:p w14:paraId="0539F8B4" w14:textId="7F347769"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8114" w:type="dxa"/>
          </w:tcPr>
          <w:p w14:paraId="0123B8F4" w14:textId="1F54EBAD" w:rsidR="004215BD" w:rsidRPr="00A92B55" w:rsidRDefault="004215BD" w:rsidP="004215BD">
            <w:pPr>
              <w:widowControl w:val="0"/>
              <w:autoSpaceDE w:val="0"/>
              <w:autoSpaceDN w:val="0"/>
              <w:jc w:val="both"/>
              <w:rPr>
                <w:rFonts w:ascii="PT Astra Serif" w:hAnsi="PT Astra Serif" w:cs="PT Astra Serif"/>
                <w:sz w:val="22"/>
                <w:szCs w:val="20"/>
              </w:rPr>
            </w:pPr>
            <w:r w:rsidRPr="0084175B">
              <w:rPr>
                <w:rFonts w:ascii="PT Astra Serif" w:hAnsi="PT Astra Serif" w:cs="PT Astra Serif"/>
                <w:sz w:val="22"/>
                <w:szCs w:val="20"/>
              </w:rPr>
              <w:t>Агентством государственных закупок Ульяновской области государственные и муниципальные услуги не представляются.</w:t>
            </w:r>
          </w:p>
        </w:tc>
      </w:tr>
      <w:tr w:rsidR="004215BD" w:rsidRPr="00A92B55" w14:paraId="6AB2FB28" w14:textId="77777777" w:rsidTr="0084142D">
        <w:trPr>
          <w:jc w:val="center"/>
        </w:trPr>
        <w:tc>
          <w:tcPr>
            <w:tcW w:w="861" w:type="dxa"/>
          </w:tcPr>
          <w:p w14:paraId="4D46C38B" w14:textId="285C25DF"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5.1.11.</w:t>
            </w:r>
          </w:p>
        </w:tc>
        <w:tc>
          <w:tcPr>
            <w:tcW w:w="6345" w:type="dxa"/>
          </w:tcPr>
          <w:p w14:paraId="2EC8991E"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8114" w:type="dxa"/>
          </w:tcPr>
          <w:p w14:paraId="64D2166B" w14:textId="2AC601A0" w:rsidR="004215BD" w:rsidRPr="00A92B55" w:rsidRDefault="004215BD" w:rsidP="004215BD">
            <w:pPr>
              <w:widowControl w:val="0"/>
              <w:autoSpaceDE w:val="0"/>
              <w:autoSpaceDN w:val="0"/>
              <w:jc w:val="both"/>
              <w:rPr>
                <w:rFonts w:ascii="PT Astra Serif" w:hAnsi="PT Astra Serif" w:cs="PT Astra Serif"/>
                <w:sz w:val="22"/>
                <w:szCs w:val="20"/>
              </w:rPr>
            </w:pPr>
            <w:r w:rsidRPr="002620A7">
              <w:rPr>
                <w:rFonts w:ascii="PT Astra Serif" w:hAnsi="PT Astra Serif" w:cs="PT Astra Serif"/>
                <w:sz w:val="22"/>
                <w:szCs w:val="20"/>
              </w:rPr>
              <w:t>Осуществляется Уполномоченным государственным органом (структурными подразделениями Правительства Ульяновской области)</w:t>
            </w:r>
            <w:r>
              <w:rPr>
                <w:rFonts w:ascii="PT Astra Serif" w:hAnsi="PT Astra Serif" w:cs="PT Astra Serif"/>
                <w:sz w:val="22"/>
                <w:szCs w:val="20"/>
              </w:rPr>
              <w:t>.</w:t>
            </w:r>
          </w:p>
        </w:tc>
      </w:tr>
      <w:tr w:rsidR="004215BD" w:rsidRPr="00A92B55" w14:paraId="6C3FF33B" w14:textId="77777777" w:rsidTr="0084142D">
        <w:trPr>
          <w:jc w:val="center"/>
        </w:trPr>
        <w:tc>
          <w:tcPr>
            <w:tcW w:w="861" w:type="dxa"/>
          </w:tcPr>
          <w:p w14:paraId="71AADE07" w14:textId="6A355AA9"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5.1.14.</w:t>
            </w:r>
          </w:p>
        </w:tc>
        <w:tc>
          <w:tcPr>
            <w:tcW w:w="6345" w:type="dxa"/>
          </w:tcPr>
          <w:p w14:paraId="43149DD7" w14:textId="5F52E71C"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8114" w:type="dxa"/>
          </w:tcPr>
          <w:p w14:paraId="67EF8EA3" w14:textId="2A901ED2"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Фактов не выявлено.</w:t>
            </w:r>
          </w:p>
        </w:tc>
      </w:tr>
      <w:tr w:rsidR="004215BD" w:rsidRPr="00A92B55" w14:paraId="46CACA60" w14:textId="77777777" w:rsidTr="0084142D">
        <w:trPr>
          <w:jc w:val="center"/>
        </w:trPr>
        <w:tc>
          <w:tcPr>
            <w:tcW w:w="861" w:type="dxa"/>
          </w:tcPr>
          <w:p w14:paraId="6C630D7A" w14:textId="1302CF6D"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5.1.15.</w:t>
            </w:r>
          </w:p>
        </w:tc>
        <w:tc>
          <w:tcPr>
            <w:tcW w:w="6345" w:type="dxa"/>
          </w:tcPr>
          <w:p w14:paraId="2F08E2A7" w14:textId="7777777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8114" w:type="dxa"/>
          </w:tcPr>
          <w:p w14:paraId="1903EDE9" w14:textId="0D2AAF55" w:rsidR="004215BD" w:rsidRPr="00A92B55" w:rsidRDefault="004215BD" w:rsidP="00FB53ED">
            <w:pPr>
              <w:widowControl w:val="0"/>
              <w:autoSpaceDE w:val="0"/>
              <w:autoSpaceDN w:val="0"/>
              <w:jc w:val="both"/>
              <w:rPr>
                <w:rFonts w:ascii="PT Astra Serif" w:hAnsi="PT Astra Serif" w:cs="PT Astra Serif"/>
                <w:sz w:val="22"/>
                <w:szCs w:val="20"/>
              </w:rPr>
            </w:pPr>
            <w:r w:rsidRPr="00D500EE">
              <w:rPr>
                <w:rFonts w:ascii="PT Astra Serif" w:hAnsi="PT Astra Serif" w:cs="PT Astra Serif"/>
                <w:sz w:val="22"/>
                <w:szCs w:val="20"/>
              </w:rPr>
              <w:t xml:space="preserve">Мониторинг СМИ проводится </w:t>
            </w:r>
            <w:r w:rsidR="00FB53ED">
              <w:rPr>
                <w:rFonts w:ascii="PT Astra Serif" w:hAnsi="PT Astra Serif" w:cs="PT Astra Serif"/>
                <w:sz w:val="22"/>
                <w:szCs w:val="20"/>
              </w:rPr>
              <w:t>на постоянной основе.</w:t>
            </w:r>
          </w:p>
        </w:tc>
      </w:tr>
      <w:tr w:rsidR="004215BD" w:rsidRPr="00A92B55" w14:paraId="0401851E" w14:textId="77777777" w:rsidTr="00B7426A">
        <w:trPr>
          <w:jc w:val="center"/>
        </w:trPr>
        <w:tc>
          <w:tcPr>
            <w:tcW w:w="15320" w:type="dxa"/>
            <w:gridSpan w:val="3"/>
          </w:tcPr>
          <w:p w14:paraId="6CC2B0B2" w14:textId="0D966736" w:rsidR="004215BD" w:rsidRPr="00A92B55" w:rsidRDefault="004215BD" w:rsidP="004215BD">
            <w:pPr>
              <w:widowControl w:val="0"/>
              <w:autoSpaceDE w:val="0"/>
              <w:autoSpaceDN w:val="0"/>
              <w:jc w:val="center"/>
              <w:rPr>
                <w:rFonts w:ascii="PT Astra Serif" w:hAnsi="PT Astra Serif" w:cs="PT Astra Serif"/>
                <w:bCs/>
                <w:sz w:val="22"/>
                <w:szCs w:val="20"/>
              </w:rPr>
            </w:pPr>
            <w:bookmarkStart w:id="10" w:name="_Hlk102733346"/>
            <w:r w:rsidRPr="00A92B55">
              <w:rPr>
                <w:rFonts w:ascii="PT Astra Serif" w:hAnsi="PT Astra Serif" w:cs="PT Astra Serif"/>
                <w:bCs/>
                <w:sz w:val="22"/>
                <w:szCs w:val="20"/>
              </w:rPr>
              <w:t xml:space="preserve">Задача 5.2. </w:t>
            </w:r>
            <w:bookmarkStart w:id="11" w:name="_Hlk105598013"/>
            <w:bookmarkEnd w:id="10"/>
            <w:r w:rsidRPr="00A92B55">
              <w:rPr>
                <w:rFonts w:ascii="PT Astra Serif" w:hAnsi="PT Astra Serif" w:cs="PT Astra Serif"/>
                <w:bCs/>
                <w:sz w:val="22"/>
                <w:szCs w:val="20"/>
              </w:rPr>
              <w:t xml:space="preserve">Обобщение и учёт информации о реализации </w:t>
            </w:r>
            <w:r w:rsidRPr="00A92B55">
              <w:rPr>
                <w:rFonts w:ascii="PT Astra Serif" w:hAnsi="PT Astra Serif" w:cs="PT Astra Serif"/>
                <w:bCs/>
                <w:sz w:val="22"/>
                <w:szCs w:val="20"/>
              </w:rPr>
              <w:br/>
              <w:t>мероприятий областной программы «Противодействие коррупции в Ульяновской области» (далее – Программа)</w:t>
            </w:r>
            <w:bookmarkEnd w:id="11"/>
          </w:p>
        </w:tc>
      </w:tr>
      <w:tr w:rsidR="004215BD" w:rsidRPr="00A92B55" w14:paraId="7C0998DE" w14:textId="77777777" w:rsidTr="0084142D">
        <w:trPr>
          <w:jc w:val="center"/>
        </w:trPr>
        <w:tc>
          <w:tcPr>
            <w:tcW w:w="861" w:type="dxa"/>
          </w:tcPr>
          <w:p w14:paraId="495C8B77" w14:textId="5F1DECED"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5.2.1.</w:t>
            </w:r>
          </w:p>
        </w:tc>
        <w:tc>
          <w:tcPr>
            <w:tcW w:w="6345" w:type="dxa"/>
          </w:tcPr>
          <w:p w14:paraId="7E5F3D93" w14:textId="362450E7"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Представление в профильное управление администрации Губернатора Ульяновской области отчётов о реализации Программы</w:t>
            </w:r>
          </w:p>
        </w:tc>
        <w:tc>
          <w:tcPr>
            <w:tcW w:w="8114" w:type="dxa"/>
          </w:tcPr>
          <w:p w14:paraId="2C4F5F59" w14:textId="1A138255" w:rsidR="004215BD" w:rsidRPr="00A92B55" w:rsidRDefault="004215BD" w:rsidP="004215BD">
            <w:pPr>
              <w:widowControl w:val="0"/>
              <w:autoSpaceDE w:val="0"/>
              <w:autoSpaceDN w:val="0"/>
              <w:rPr>
                <w:rFonts w:ascii="PT Astra Serif" w:hAnsi="PT Astra Serif" w:cs="PT Astra Serif"/>
                <w:sz w:val="22"/>
                <w:szCs w:val="20"/>
              </w:rPr>
            </w:pPr>
            <w:r>
              <w:rPr>
                <w:rFonts w:ascii="PT Astra Serif" w:hAnsi="PT Astra Serif" w:cs="PT Astra Serif"/>
                <w:sz w:val="22"/>
                <w:szCs w:val="20"/>
              </w:rPr>
              <w:t>Ежеквартально, на постоянной основе.</w:t>
            </w:r>
          </w:p>
        </w:tc>
      </w:tr>
      <w:tr w:rsidR="004215BD" w:rsidRPr="00A92B55" w14:paraId="08C0AEE6" w14:textId="77777777" w:rsidTr="0084142D">
        <w:trPr>
          <w:jc w:val="center"/>
        </w:trPr>
        <w:tc>
          <w:tcPr>
            <w:tcW w:w="861" w:type="dxa"/>
          </w:tcPr>
          <w:p w14:paraId="20C66887" w14:textId="01690426"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5.2.3.</w:t>
            </w:r>
          </w:p>
        </w:tc>
        <w:tc>
          <w:tcPr>
            <w:tcW w:w="6345" w:type="dxa"/>
          </w:tcPr>
          <w:p w14:paraId="76A4CAD3" w14:textId="0C20478E"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отчёта об их реализации в профильное управление администрации Губернатора Ульяновской области</w:t>
            </w:r>
          </w:p>
        </w:tc>
        <w:tc>
          <w:tcPr>
            <w:tcW w:w="8114" w:type="dxa"/>
          </w:tcPr>
          <w:p w14:paraId="376D78E6" w14:textId="6885B17D" w:rsidR="004215BD" w:rsidRDefault="004215BD" w:rsidP="004215BD">
            <w:pPr>
              <w:widowControl w:val="0"/>
              <w:autoSpaceDE w:val="0"/>
              <w:autoSpaceDN w:val="0"/>
              <w:rPr>
                <w:rFonts w:ascii="PT Astra Serif" w:hAnsi="PT Astra Serif" w:cs="PT Astra Serif"/>
                <w:sz w:val="22"/>
                <w:szCs w:val="20"/>
              </w:rPr>
            </w:pPr>
            <w:r>
              <w:rPr>
                <w:rFonts w:ascii="PT Astra Serif" w:hAnsi="PT Astra Serif" w:cs="PT Astra Serif"/>
                <w:sz w:val="22"/>
                <w:szCs w:val="20"/>
              </w:rPr>
              <w:t xml:space="preserve">Результаты </w:t>
            </w:r>
            <w:r w:rsidRPr="00A92B55">
              <w:rPr>
                <w:rFonts w:ascii="PT Astra Serif" w:hAnsi="PT Astra Serif" w:cs="PT Astra Serif"/>
                <w:sz w:val="22"/>
                <w:szCs w:val="20"/>
              </w:rPr>
              <w:t>реализации ведомственн</w:t>
            </w:r>
            <w:r>
              <w:rPr>
                <w:rFonts w:ascii="PT Astra Serif" w:hAnsi="PT Astra Serif" w:cs="PT Astra Serif"/>
                <w:sz w:val="22"/>
                <w:szCs w:val="20"/>
              </w:rPr>
              <w:t>ой</w:t>
            </w:r>
            <w:r w:rsidRPr="00A92B55">
              <w:rPr>
                <w:rFonts w:ascii="PT Astra Serif" w:hAnsi="PT Astra Serif" w:cs="PT Astra Serif"/>
                <w:sz w:val="22"/>
                <w:szCs w:val="20"/>
              </w:rPr>
              <w:t xml:space="preserve"> программ</w:t>
            </w:r>
            <w:r>
              <w:rPr>
                <w:rFonts w:ascii="PT Astra Serif" w:hAnsi="PT Astra Serif" w:cs="PT Astra Serif"/>
                <w:sz w:val="22"/>
                <w:szCs w:val="20"/>
              </w:rPr>
              <w:t>ы</w:t>
            </w:r>
            <w:r w:rsidRPr="00A92B55">
              <w:rPr>
                <w:rFonts w:ascii="PT Astra Serif" w:hAnsi="PT Astra Serif" w:cs="PT Astra Serif"/>
                <w:sz w:val="22"/>
                <w:szCs w:val="20"/>
              </w:rPr>
              <w:t xml:space="preserve"> противодействия коррупции </w:t>
            </w:r>
            <w:r>
              <w:rPr>
                <w:rFonts w:ascii="PT Astra Serif" w:hAnsi="PT Astra Serif" w:cs="PT Astra Serif"/>
                <w:sz w:val="22"/>
                <w:szCs w:val="20"/>
              </w:rPr>
              <w:t xml:space="preserve">рассматриваются </w:t>
            </w:r>
            <w:r w:rsidRPr="00A92B55">
              <w:rPr>
                <w:rFonts w:ascii="PT Astra Serif" w:hAnsi="PT Astra Serif" w:cs="PT Astra Serif"/>
                <w:sz w:val="22"/>
                <w:szCs w:val="20"/>
              </w:rPr>
              <w:t xml:space="preserve">на заседаниях </w:t>
            </w:r>
            <w:r>
              <w:rPr>
                <w:rFonts w:ascii="PT Astra Serif" w:hAnsi="PT Astra Serif" w:cs="PT Astra Serif"/>
                <w:sz w:val="22"/>
                <w:szCs w:val="20"/>
              </w:rPr>
              <w:t>Р</w:t>
            </w:r>
            <w:r w:rsidRPr="00A92B55">
              <w:rPr>
                <w:rFonts w:ascii="PT Astra Serif" w:hAnsi="PT Astra Serif" w:cs="PT Astra Serif"/>
                <w:sz w:val="22"/>
                <w:szCs w:val="20"/>
              </w:rPr>
              <w:t>абоч</w:t>
            </w:r>
            <w:r>
              <w:rPr>
                <w:rFonts w:ascii="PT Astra Serif" w:hAnsi="PT Astra Serif" w:cs="PT Astra Serif"/>
                <w:sz w:val="22"/>
                <w:szCs w:val="20"/>
              </w:rPr>
              <w:t>ей</w:t>
            </w:r>
            <w:r w:rsidRPr="00A92B55">
              <w:rPr>
                <w:rFonts w:ascii="PT Astra Serif" w:hAnsi="PT Astra Serif" w:cs="PT Astra Serif"/>
                <w:sz w:val="22"/>
                <w:szCs w:val="20"/>
              </w:rPr>
              <w:t xml:space="preserve"> групп</w:t>
            </w:r>
            <w:r>
              <w:rPr>
                <w:rFonts w:ascii="PT Astra Serif" w:hAnsi="PT Astra Serif" w:cs="PT Astra Serif"/>
                <w:sz w:val="22"/>
                <w:szCs w:val="20"/>
              </w:rPr>
              <w:t>ы</w:t>
            </w:r>
            <w:r w:rsidRPr="00A92B55">
              <w:rPr>
                <w:rFonts w:ascii="PT Astra Serif" w:hAnsi="PT Astra Serif" w:cs="PT Astra Serif"/>
                <w:sz w:val="22"/>
                <w:szCs w:val="20"/>
              </w:rPr>
              <w:t xml:space="preserve"> по вопросам противодействия коррупции</w:t>
            </w:r>
            <w:r>
              <w:rPr>
                <w:rFonts w:ascii="PT Astra Serif" w:hAnsi="PT Astra Serif" w:cs="PT Astra Serif"/>
                <w:sz w:val="22"/>
                <w:szCs w:val="20"/>
              </w:rPr>
              <w:t xml:space="preserve"> в Агентстве.</w:t>
            </w:r>
          </w:p>
          <w:p w14:paraId="02E79160" w14:textId="760CEA4E" w:rsidR="004215BD" w:rsidRPr="00A92B55" w:rsidRDefault="004215BD" w:rsidP="004215BD">
            <w:pPr>
              <w:widowControl w:val="0"/>
              <w:autoSpaceDE w:val="0"/>
              <w:autoSpaceDN w:val="0"/>
              <w:jc w:val="both"/>
              <w:rPr>
                <w:rFonts w:ascii="PT Astra Serif" w:hAnsi="PT Astra Serif" w:cs="PT Astra Serif"/>
                <w:sz w:val="22"/>
                <w:szCs w:val="20"/>
              </w:rPr>
            </w:pPr>
            <w:r>
              <w:rPr>
                <w:rFonts w:ascii="PT Astra Serif" w:hAnsi="PT Astra Serif" w:cs="PT Astra Serif"/>
                <w:sz w:val="22"/>
                <w:szCs w:val="20"/>
              </w:rPr>
              <w:t>О</w:t>
            </w:r>
            <w:r w:rsidRPr="00A92B55">
              <w:rPr>
                <w:rFonts w:ascii="PT Astra Serif" w:hAnsi="PT Astra Serif" w:cs="PT Astra Serif"/>
                <w:sz w:val="22"/>
                <w:szCs w:val="20"/>
              </w:rPr>
              <w:t>тчёт о</w:t>
            </w:r>
            <w:r>
              <w:rPr>
                <w:rFonts w:ascii="PT Astra Serif" w:hAnsi="PT Astra Serif" w:cs="PT Astra Serif"/>
                <w:sz w:val="22"/>
                <w:szCs w:val="20"/>
              </w:rPr>
              <w:t xml:space="preserve"> </w:t>
            </w:r>
            <w:r w:rsidRPr="00A92B55">
              <w:rPr>
                <w:rFonts w:ascii="PT Astra Serif" w:hAnsi="PT Astra Serif" w:cs="PT Astra Serif"/>
                <w:sz w:val="22"/>
                <w:szCs w:val="20"/>
              </w:rPr>
              <w:t>реализации</w:t>
            </w:r>
            <w:r>
              <w:rPr>
                <w:rFonts w:ascii="PT Astra Serif" w:hAnsi="PT Astra Serif" w:cs="PT Astra Serif"/>
                <w:sz w:val="22"/>
                <w:szCs w:val="20"/>
              </w:rPr>
              <w:t xml:space="preserve"> ведомственной программы</w:t>
            </w:r>
            <w:r w:rsidRPr="00A92B55">
              <w:rPr>
                <w:rFonts w:ascii="PT Astra Serif" w:hAnsi="PT Astra Serif" w:cs="PT Astra Serif"/>
                <w:sz w:val="22"/>
                <w:szCs w:val="20"/>
              </w:rPr>
              <w:t xml:space="preserve"> направл</w:t>
            </w:r>
            <w:r>
              <w:rPr>
                <w:rFonts w:ascii="PT Astra Serif" w:hAnsi="PT Astra Serif" w:cs="PT Astra Serif"/>
                <w:sz w:val="22"/>
                <w:szCs w:val="20"/>
              </w:rPr>
              <w:t>яется</w:t>
            </w:r>
            <w:r w:rsidRPr="00A92B55">
              <w:rPr>
                <w:rFonts w:ascii="PT Astra Serif" w:hAnsi="PT Astra Serif" w:cs="PT Astra Serif"/>
                <w:sz w:val="22"/>
                <w:szCs w:val="20"/>
              </w:rPr>
              <w:t xml:space="preserve"> в профильное управление администрации Губернатора Ульяновской области</w:t>
            </w:r>
            <w:r>
              <w:rPr>
                <w:rFonts w:ascii="PT Astra Serif" w:hAnsi="PT Astra Serif" w:cs="PT Astra Serif"/>
                <w:sz w:val="22"/>
                <w:szCs w:val="20"/>
              </w:rPr>
              <w:t>.</w:t>
            </w:r>
          </w:p>
        </w:tc>
      </w:tr>
      <w:tr w:rsidR="004215BD" w:rsidRPr="00A92B55" w14:paraId="3F224BAA" w14:textId="77777777" w:rsidTr="0084142D">
        <w:trPr>
          <w:jc w:val="center"/>
        </w:trPr>
        <w:tc>
          <w:tcPr>
            <w:tcW w:w="861" w:type="dxa"/>
          </w:tcPr>
          <w:p w14:paraId="630268AC" w14:textId="7DC3DBC1" w:rsidR="004215BD" w:rsidRPr="00A92B55" w:rsidRDefault="004215BD" w:rsidP="004215BD">
            <w:pPr>
              <w:widowControl w:val="0"/>
              <w:autoSpaceDE w:val="0"/>
              <w:autoSpaceDN w:val="0"/>
              <w:jc w:val="center"/>
              <w:rPr>
                <w:rFonts w:ascii="PT Astra Serif" w:hAnsi="PT Astra Serif" w:cs="PT Astra Serif"/>
                <w:sz w:val="22"/>
                <w:szCs w:val="20"/>
              </w:rPr>
            </w:pPr>
            <w:r w:rsidRPr="00A92B55">
              <w:rPr>
                <w:rFonts w:ascii="PT Astra Serif" w:hAnsi="PT Astra Serif" w:cs="PT Astra Serif"/>
                <w:sz w:val="22"/>
                <w:szCs w:val="20"/>
              </w:rPr>
              <w:t>5.2.4.</w:t>
            </w:r>
          </w:p>
        </w:tc>
        <w:tc>
          <w:tcPr>
            <w:tcW w:w="6345" w:type="dxa"/>
          </w:tcPr>
          <w:p w14:paraId="6E768B61" w14:textId="6E19C9E2" w:rsidR="004215BD" w:rsidRPr="00A92B55" w:rsidRDefault="004215BD" w:rsidP="004215BD">
            <w:pPr>
              <w:widowControl w:val="0"/>
              <w:autoSpaceDE w:val="0"/>
              <w:autoSpaceDN w:val="0"/>
              <w:jc w:val="both"/>
              <w:rPr>
                <w:rFonts w:ascii="PT Astra Serif" w:hAnsi="PT Astra Serif" w:cs="PT Astra Serif"/>
                <w:sz w:val="22"/>
                <w:szCs w:val="20"/>
              </w:rPr>
            </w:pPr>
            <w:r w:rsidRPr="00A92B55">
              <w:rPr>
                <w:rFonts w:ascii="PT Astra Serif" w:hAnsi="PT Astra Serif" w:cs="PT Astra Serif"/>
                <w:sz w:val="22"/>
                <w:szCs w:val="20"/>
              </w:rPr>
              <w:t>Подготовка сводного отчёта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информационно-телекоммуникационной сети «Интернет»</w:t>
            </w:r>
          </w:p>
        </w:tc>
        <w:tc>
          <w:tcPr>
            <w:tcW w:w="8114" w:type="dxa"/>
          </w:tcPr>
          <w:p w14:paraId="227D61EB" w14:textId="2BFEB5A7" w:rsidR="004215BD" w:rsidRPr="00A92B55" w:rsidRDefault="004215BD" w:rsidP="00FB53ED">
            <w:pPr>
              <w:widowControl w:val="0"/>
              <w:autoSpaceDE w:val="0"/>
              <w:autoSpaceDN w:val="0"/>
              <w:jc w:val="both"/>
              <w:rPr>
                <w:rFonts w:ascii="PT Astra Serif" w:hAnsi="PT Astra Serif" w:cs="PT Astra Serif"/>
                <w:sz w:val="22"/>
                <w:szCs w:val="20"/>
              </w:rPr>
            </w:pPr>
            <w:r w:rsidRPr="00D500EE">
              <w:rPr>
                <w:rFonts w:ascii="PT Astra Serif" w:hAnsi="PT Astra Serif" w:cs="PT Astra Serif"/>
                <w:sz w:val="22"/>
                <w:szCs w:val="20"/>
              </w:rPr>
              <w:t>Осуществляется Уполномоченным государственным органом (структурными подразделениями Правительства Ульяновской области)</w:t>
            </w:r>
            <w:r>
              <w:rPr>
                <w:rFonts w:ascii="PT Astra Serif" w:hAnsi="PT Astra Serif" w:cs="PT Astra Serif"/>
                <w:sz w:val="22"/>
                <w:szCs w:val="20"/>
              </w:rPr>
              <w:t>.</w:t>
            </w:r>
          </w:p>
        </w:tc>
      </w:tr>
    </w:tbl>
    <w:p w14:paraId="7A75F21F" w14:textId="77777777" w:rsidR="00D500EE" w:rsidRDefault="00D500EE" w:rsidP="00D500EE">
      <w:pPr>
        <w:tabs>
          <w:tab w:val="left" w:pos="1056"/>
        </w:tabs>
        <w:jc w:val="both"/>
        <w:rPr>
          <w:rFonts w:ascii="PT Astra Serif" w:eastAsia="BatangChe" w:hAnsi="PT Astra Serif"/>
        </w:rPr>
      </w:pPr>
    </w:p>
    <w:p w14:paraId="19D687E6" w14:textId="77777777" w:rsidR="00D500EE" w:rsidRDefault="00D500EE" w:rsidP="00D500EE">
      <w:pPr>
        <w:tabs>
          <w:tab w:val="left" w:pos="1056"/>
        </w:tabs>
        <w:jc w:val="both"/>
        <w:rPr>
          <w:rFonts w:ascii="PT Astra Serif" w:eastAsia="BatangChe" w:hAnsi="PT Astra Serif"/>
        </w:rPr>
      </w:pPr>
    </w:p>
    <w:p w14:paraId="79DF1687" w14:textId="77777777" w:rsidR="00D500EE" w:rsidRDefault="00D500EE" w:rsidP="00D500EE">
      <w:pPr>
        <w:tabs>
          <w:tab w:val="left" w:pos="1056"/>
        </w:tabs>
        <w:jc w:val="both"/>
        <w:rPr>
          <w:rFonts w:ascii="PT Astra Serif" w:eastAsia="BatangChe" w:hAnsi="PT Astra Serif"/>
        </w:rPr>
      </w:pPr>
    </w:p>
    <w:p w14:paraId="1BEC13AB" w14:textId="43B2BD6A" w:rsidR="00D500EE" w:rsidRPr="00FE02F5" w:rsidRDefault="00D500EE" w:rsidP="00D500EE">
      <w:pPr>
        <w:tabs>
          <w:tab w:val="left" w:pos="1056"/>
        </w:tabs>
        <w:jc w:val="both"/>
        <w:rPr>
          <w:rFonts w:ascii="PT Astra Serif" w:eastAsia="BatangChe" w:hAnsi="PT Astra Serif"/>
          <w:sz w:val="16"/>
          <w:szCs w:val="16"/>
        </w:rPr>
      </w:pPr>
      <w:r w:rsidRPr="00FE02F5">
        <w:rPr>
          <w:rFonts w:ascii="PT Astra Serif" w:eastAsia="BatangChe" w:hAnsi="PT Astra Serif"/>
        </w:rPr>
        <w:t xml:space="preserve">Руководитель </w:t>
      </w:r>
      <w:r w:rsidRPr="00FE02F5">
        <w:rPr>
          <w:rFonts w:ascii="PT Astra Serif" w:hAnsi="PT Astra Serif"/>
        </w:rPr>
        <w:t>Агентства                                                                                                                                                                            И.А.Погорелова</w:t>
      </w:r>
    </w:p>
    <w:p w14:paraId="4ABB5113" w14:textId="77777777" w:rsidR="00D500EE" w:rsidRPr="00FE02F5" w:rsidRDefault="00D500EE" w:rsidP="00D500EE">
      <w:pPr>
        <w:tabs>
          <w:tab w:val="left" w:pos="1056"/>
        </w:tabs>
        <w:jc w:val="both"/>
        <w:rPr>
          <w:rFonts w:ascii="PT Astra Serif" w:eastAsia="BatangChe" w:hAnsi="PT Astra Serif"/>
          <w:sz w:val="16"/>
          <w:szCs w:val="16"/>
        </w:rPr>
      </w:pPr>
    </w:p>
    <w:p w14:paraId="0F222A76" w14:textId="77777777" w:rsidR="00D500EE" w:rsidRPr="00FE02F5" w:rsidRDefault="00D500EE" w:rsidP="00D500EE">
      <w:pPr>
        <w:tabs>
          <w:tab w:val="left" w:pos="1056"/>
        </w:tabs>
        <w:jc w:val="both"/>
        <w:rPr>
          <w:rFonts w:ascii="PT Astra Serif" w:eastAsia="BatangChe" w:hAnsi="PT Astra Serif"/>
          <w:sz w:val="16"/>
          <w:szCs w:val="16"/>
        </w:rPr>
      </w:pPr>
    </w:p>
    <w:p w14:paraId="2CC39B34" w14:textId="77777777" w:rsidR="00D500EE" w:rsidRPr="00FE02F5" w:rsidRDefault="00D500EE" w:rsidP="00D500EE">
      <w:pPr>
        <w:tabs>
          <w:tab w:val="left" w:pos="1056"/>
        </w:tabs>
        <w:jc w:val="both"/>
        <w:rPr>
          <w:rFonts w:ascii="PT Astra Serif" w:eastAsia="BatangChe" w:hAnsi="PT Astra Serif"/>
          <w:sz w:val="16"/>
          <w:szCs w:val="16"/>
        </w:rPr>
      </w:pPr>
    </w:p>
    <w:p w14:paraId="6725E56B" w14:textId="77777777" w:rsidR="00D500EE" w:rsidRPr="00FE02F5" w:rsidRDefault="00D500EE" w:rsidP="00D500EE">
      <w:pPr>
        <w:tabs>
          <w:tab w:val="left" w:pos="1056"/>
        </w:tabs>
        <w:jc w:val="both"/>
        <w:rPr>
          <w:rFonts w:ascii="PT Astra Serif" w:eastAsia="BatangChe" w:hAnsi="PT Astra Serif"/>
          <w:sz w:val="16"/>
          <w:szCs w:val="16"/>
        </w:rPr>
      </w:pPr>
    </w:p>
    <w:p w14:paraId="33DF174F" w14:textId="77777777" w:rsidR="00D500EE" w:rsidRPr="00FE02F5" w:rsidRDefault="00D500EE" w:rsidP="00D500EE">
      <w:pPr>
        <w:tabs>
          <w:tab w:val="left" w:pos="1056"/>
        </w:tabs>
        <w:jc w:val="both"/>
        <w:rPr>
          <w:rFonts w:ascii="PT Astra Serif" w:eastAsia="BatangChe" w:hAnsi="PT Astra Serif"/>
          <w:sz w:val="16"/>
          <w:szCs w:val="16"/>
        </w:rPr>
      </w:pPr>
    </w:p>
    <w:p w14:paraId="108DF896" w14:textId="77777777" w:rsidR="00D500EE" w:rsidRPr="00FE02F5" w:rsidRDefault="00D500EE" w:rsidP="00D500EE">
      <w:pPr>
        <w:tabs>
          <w:tab w:val="left" w:pos="1056"/>
        </w:tabs>
        <w:jc w:val="both"/>
        <w:rPr>
          <w:rFonts w:ascii="PT Astra Serif" w:eastAsia="BatangChe" w:hAnsi="PT Astra Serif"/>
          <w:sz w:val="16"/>
          <w:szCs w:val="16"/>
        </w:rPr>
      </w:pPr>
    </w:p>
    <w:p w14:paraId="31863F86" w14:textId="77777777" w:rsidR="00D500EE" w:rsidRPr="00FE02F5" w:rsidRDefault="00D500EE" w:rsidP="00D500EE">
      <w:pPr>
        <w:tabs>
          <w:tab w:val="left" w:pos="1056"/>
        </w:tabs>
        <w:jc w:val="both"/>
        <w:rPr>
          <w:rFonts w:ascii="PT Astra Serif" w:eastAsia="BatangChe" w:hAnsi="PT Astra Serif"/>
          <w:sz w:val="16"/>
          <w:szCs w:val="16"/>
        </w:rPr>
      </w:pPr>
    </w:p>
    <w:p w14:paraId="063FD7E4" w14:textId="77777777" w:rsidR="00D500EE" w:rsidRPr="00FE02F5" w:rsidRDefault="00D500EE" w:rsidP="00D500EE">
      <w:pPr>
        <w:tabs>
          <w:tab w:val="left" w:pos="1056"/>
        </w:tabs>
        <w:jc w:val="both"/>
        <w:rPr>
          <w:rFonts w:ascii="PT Astra Serif" w:eastAsia="BatangChe" w:hAnsi="PT Astra Serif"/>
          <w:sz w:val="16"/>
          <w:szCs w:val="16"/>
        </w:rPr>
      </w:pPr>
    </w:p>
    <w:p w14:paraId="5A4A01FF" w14:textId="77777777" w:rsidR="00D500EE" w:rsidRPr="00FE02F5" w:rsidRDefault="00D500EE" w:rsidP="00D500EE">
      <w:pPr>
        <w:tabs>
          <w:tab w:val="left" w:pos="1056"/>
        </w:tabs>
        <w:jc w:val="both"/>
        <w:rPr>
          <w:rFonts w:ascii="PT Astra Serif" w:eastAsia="BatangChe" w:hAnsi="PT Astra Serif"/>
          <w:sz w:val="16"/>
          <w:szCs w:val="16"/>
        </w:rPr>
      </w:pPr>
    </w:p>
    <w:p w14:paraId="643B6801" w14:textId="77777777" w:rsidR="00D500EE" w:rsidRPr="00FE02F5" w:rsidRDefault="00D500EE" w:rsidP="00D500EE">
      <w:pPr>
        <w:tabs>
          <w:tab w:val="left" w:pos="1056"/>
        </w:tabs>
        <w:jc w:val="both"/>
        <w:rPr>
          <w:rFonts w:ascii="PT Astra Serif" w:eastAsia="BatangChe" w:hAnsi="PT Astra Serif"/>
          <w:sz w:val="16"/>
          <w:szCs w:val="16"/>
        </w:rPr>
      </w:pPr>
    </w:p>
    <w:p w14:paraId="5611DC6F" w14:textId="77777777" w:rsidR="00D500EE" w:rsidRPr="00FE02F5" w:rsidRDefault="00D500EE" w:rsidP="00D500EE">
      <w:pPr>
        <w:tabs>
          <w:tab w:val="left" w:pos="1056"/>
        </w:tabs>
        <w:jc w:val="both"/>
        <w:rPr>
          <w:rFonts w:ascii="PT Astra Serif" w:eastAsia="BatangChe" w:hAnsi="PT Astra Serif"/>
          <w:sz w:val="16"/>
          <w:szCs w:val="16"/>
        </w:rPr>
      </w:pPr>
    </w:p>
    <w:p w14:paraId="064261A6" w14:textId="77777777" w:rsidR="00D500EE" w:rsidRDefault="00D500EE" w:rsidP="00D500EE">
      <w:pPr>
        <w:tabs>
          <w:tab w:val="left" w:pos="2115"/>
        </w:tabs>
        <w:jc w:val="both"/>
        <w:rPr>
          <w:rFonts w:ascii="PT Astra Serif" w:eastAsia="BatangChe" w:hAnsi="PT Astra Serif"/>
          <w:sz w:val="16"/>
          <w:szCs w:val="16"/>
        </w:rPr>
      </w:pPr>
    </w:p>
    <w:p w14:paraId="3BA8D02E" w14:textId="77777777" w:rsidR="00D500EE" w:rsidRDefault="00D500EE" w:rsidP="00D500EE">
      <w:pPr>
        <w:tabs>
          <w:tab w:val="left" w:pos="2115"/>
        </w:tabs>
        <w:jc w:val="both"/>
        <w:rPr>
          <w:rFonts w:ascii="PT Astra Serif" w:eastAsia="BatangChe" w:hAnsi="PT Astra Serif"/>
          <w:sz w:val="16"/>
          <w:szCs w:val="16"/>
        </w:rPr>
      </w:pPr>
    </w:p>
    <w:p w14:paraId="5628471D" w14:textId="77777777" w:rsidR="00D500EE" w:rsidRDefault="00D500EE" w:rsidP="00D500EE">
      <w:pPr>
        <w:tabs>
          <w:tab w:val="left" w:pos="2115"/>
        </w:tabs>
        <w:jc w:val="both"/>
        <w:rPr>
          <w:rFonts w:ascii="PT Astra Serif" w:eastAsia="BatangChe" w:hAnsi="PT Astra Serif"/>
          <w:sz w:val="16"/>
          <w:szCs w:val="16"/>
        </w:rPr>
      </w:pPr>
    </w:p>
    <w:p w14:paraId="623D0517" w14:textId="77777777" w:rsidR="00D500EE" w:rsidRDefault="00D500EE" w:rsidP="00D500EE">
      <w:pPr>
        <w:tabs>
          <w:tab w:val="left" w:pos="2115"/>
        </w:tabs>
        <w:jc w:val="both"/>
        <w:rPr>
          <w:rFonts w:ascii="PT Astra Serif" w:eastAsia="BatangChe" w:hAnsi="PT Astra Serif"/>
          <w:sz w:val="16"/>
          <w:szCs w:val="16"/>
        </w:rPr>
      </w:pPr>
    </w:p>
    <w:p w14:paraId="59F9303A" w14:textId="77777777" w:rsidR="00D500EE" w:rsidRDefault="00D500EE" w:rsidP="00D500EE">
      <w:pPr>
        <w:tabs>
          <w:tab w:val="left" w:pos="2115"/>
        </w:tabs>
        <w:jc w:val="both"/>
        <w:rPr>
          <w:rFonts w:ascii="PT Astra Serif" w:eastAsia="BatangChe" w:hAnsi="PT Astra Serif"/>
          <w:sz w:val="16"/>
          <w:szCs w:val="16"/>
        </w:rPr>
      </w:pPr>
    </w:p>
    <w:p w14:paraId="56475B5D" w14:textId="77777777" w:rsidR="00D500EE" w:rsidRDefault="00D500EE" w:rsidP="00D500EE">
      <w:pPr>
        <w:tabs>
          <w:tab w:val="left" w:pos="2115"/>
        </w:tabs>
        <w:jc w:val="both"/>
        <w:rPr>
          <w:rFonts w:ascii="PT Astra Serif" w:eastAsia="BatangChe" w:hAnsi="PT Astra Serif"/>
          <w:sz w:val="16"/>
          <w:szCs w:val="16"/>
        </w:rPr>
      </w:pPr>
    </w:p>
    <w:p w14:paraId="64C77114" w14:textId="77777777" w:rsidR="00D500EE" w:rsidRDefault="00D500EE" w:rsidP="00D500EE">
      <w:pPr>
        <w:tabs>
          <w:tab w:val="left" w:pos="2115"/>
        </w:tabs>
        <w:jc w:val="both"/>
        <w:rPr>
          <w:rFonts w:ascii="PT Astra Serif" w:eastAsia="BatangChe" w:hAnsi="PT Astra Serif"/>
          <w:sz w:val="16"/>
          <w:szCs w:val="16"/>
        </w:rPr>
      </w:pPr>
    </w:p>
    <w:p w14:paraId="5249F23E" w14:textId="77777777" w:rsidR="00D500EE" w:rsidRDefault="00D500EE" w:rsidP="00D500EE">
      <w:pPr>
        <w:tabs>
          <w:tab w:val="left" w:pos="2115"/>
        </w:tabs>
        <w:jc w:val="both"/>
        <w:rPr>
          <w:rFonts w:ascii="PT Astra Serif" w:eastAsia="BatangChe" w:hAnsi="PT Astra Serif"/>
          <w:sz w:val="16"/>
          <w:szCs w:val="16"/>
        </w:rPr>
      </w:pPr>
    </w:p>
    <w:p w14:paraId="0A88D2C9" w14:textId="77777777" w:rsidR="00D500EE" w:rsidRPr="00FE02F5" w:rsidRDefault="00D500EE" w:rsidP="00D500EE">
      <w:pPr>
        <w:tabs>
          <w:tab w:val="left" w:pos="2115"/>
        </w:tabs>
        <w:jc w:val="both"/>
        <w:rPr>
          <w:rFonts w:ascii="PT Astra Serif" w:eastAsia="BatangChe" w:hAnsi="PT Astra Serif"/>
          <w:sz w:val="16"/>
          <w:szCs w:val="16"/>
        </w:rPr>
      </w:pPr>
    </w:p>
    <w:p w14:paraId="3E0B0DE2" w14:textId="77777777" w:rsidR="00D500EE" w:rsidRPr="00FE02F5" w:rsidRDefault="00D500EE" w:rsidP="00D500EE">
      <w:pPr>
        <w:tabs>
          <w:tab w:val="left" w:pos="1056"/>
        </w:tabs>
        <w:jc w:val="both"/>
        <w:rPr>
          <w:rFonts w:ascii="PT Astra Serif" w:eastAsia="BatangChe" w:hAnsi="PT Astra Serif"/>
          <w:sz w:val="16"/>
          <w:szCs w:val="16"/>
        </w:rPr>
      </w:pPr>
    </w:p>
    <w:p w14:paraId="49207F07" w14:textId="77777777" w:rsidR="00D500EE" w:rsidRPr="00FE02F5" w:rsidRDefault="00D500EE" w:rsidP="00D500EE">
      <w:pPr>
        <w:tabs>
          <w:tab w:val="left" w:pos="1056"/>
        </w:tabs>
        <w:jc w:val="both"/>
        <w:rPr>
          <w:rFonts w:ascii="PT Astra Serif" w:eastAsia="BatangChe" w:hAnsi="PT Astra Serif"/>
          <w:sz w:val="16"/>
          <w:szCs w:val="16"/>
        </w:rPr>
      </w:pPr>
    </w:p>
    <w:p w14:paraId="7EB606E8" w14:textId="77777777" w:rsidR="00D500EE" w:rsidRPr="00FE02F5" w:rsidRDefault="00D500EE" w:rsidP="00D500EE">
      <w:pPr>
        <w:tabs>
          <w:tab w:val="left" w:pos="1056"/>
        </w:tabs>
        <w:jc w:val="both"/>
        <w:rPr>
          <w:rFonts w:ascii="PT Astra Serif" w:eastAsia="BatangChe" w:hAnsi="PT Astra Serif"/>
          <w:sz w:val="16"/>
          <w:szCs w:val="16"/>
        </w:rPr>
      </w:pPr>
    </w:p>
    <w:p w14:paraId="2833EA8B" w14:textId="77777777" w:rsidR="00D500EE" w:rsidRPr="00FE02F5" w:rsidRDefault="00D500EE" w:rsidP="00D500EE">
      <w:pPr>
        <w:tabs>
          <w:tab w:val="left" w:pos="1056"/>
        </w:tabs>
        <w:jc w:val="both"/>
        <w:rPr>
          <w:rFonts w:ascii="PT Astra Serif" w:eastAsia="BatangChe" w:hAnsi="PT Astra Serif"/>
          <w:sz w:val="16"/>
          <w:szCs w:val="16"/>
        </w:rPr>
      </w:pPr>
    </w:p>
    <w:p w14:paraId="6AB99E80" w14:textId="77777777" w:rsidR="00D500EE" w:rsidRPr="00FE02F5" w:rsidRDefault="00D500EE" w:rsidP="00D500EE">
      <w:pPr>
        <w:tabs>
          <w:tab w:val="left" w:pos="1056"/>
        </w:tabs>
        <w:jc w:val="both"/>
        <w:rPr>
          <w:rFonts w:ascii="PT Astra Serif" w:eastAsia="BatangChe" w:hAnsi="PT Astra Serif"/>
          <w:sz w:val="16"/>
          <w:szCs w:val="16"/>
        </w:rPr>
      </w:pPr>
    </w:p>
    <w:p w14:paraId="6E0283B1" w14:textId="77777777" w:rsidR="00D500EE" w:rsidRPr="00FE02F5" w:rsidRDefault="00D500EE" w:rsidP="00D500EE">
      <w:pPr>
        <w:tabs>
          <w:tab w:val="left" w:pos="1056"/>
        </w:tabs>
        <w:jc w:val="both"/>
        <w:rPr>
          <w:rFonts w:ascii="PT Astra Serif" w:eastAsia="BatangChe" w:hAnsi="PT Astra Serif"/>
          <w:sz w:val="16"/>
          <w:szCs w:val="16"/>
        </w:rPr>
      </w:pPr>
      <w:r w:rsidRPr="00FE02F5">
        <w:rPr>
          <w:rFonts w:ascii="PT Astra Serif" w:eastAsia="BatangChe" w:hAnsi="PT Astra Serif"/>
          <w:sz w:val="16"/>
          <w:szCs w:val="16"/>
        </w:rPr>
        <w:t>Скорняков Александр Владимирович</w:t>
      </w:r>
    </w:p>
    <w:p w14:paraId="71830C6B" w14:textId="77777777" w:rsidR="00D500EE" w:rsidRPr="00FE02F5" w:rsidRDefault="00D500EE" w:rsidP="00D500EE">
      <w:pPr>
        <w:tabs>
          <w:tab w:val="left" w:pos="1056"/>
        </w:tabs>
        <w:jc w:val="both"/>
        <w:rPr>
          <w:rFonts w:ascii="PT Astra Serif" w:eastAsia="BatangChe" w:hAnsi="PT Astra Serif"/>
          <w:sz w:val="16"/>
          <w:szCs w:val="16"/>
        </w:rPr>
      </w:pPr>
      <w:r w:rsidRPr="00FE02F5">
        <w:rPr>
          <w:rFonts w:ascii="PT Astra Serif" w:eastAsia="BatangChe" w:hAnsi="PT Astra Serif"/>
          <w:sz w:val="16"/>
          <w:szCs w:val="16"/>
        </w:rPr>
        <w:t>44-37-42</w:t>
      </w:r>
    </w:p>
    <w:sectPr w:rsidR="00D500EE" w:rsidRPr="00FE02F5" w:rsidSect="00D500EE">
      <w:headerReference w:type="default" r:id="rId9"/>
      <w:pgSz w:w="16838" w:h="11906" w:orient="landscape" w:code="9"/>
      <w:pgMar w:top="1843" w:right="1134" w:bottom="567" w:left="1134"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5201A" w14:textId="77777777" w:rsidR="006F2543" w:rsidRDefault="006F2543">
      <w:r>
        <w:separator/>
      </w:r>
    </w:p>
  </w:endnote>
  <w:endnote w:type="continuationSeparator" w:id="0">
    <w:p w14:paraId="257D9A77" w14:textId="77777777" w:rsidR="006F2543" w:rsidRDefault="006F2543">
      <w:r>
        <w:continuationSeparator/>
      </w:r>
    </w:p>
  </w:endnote>
  <w:endnote w:type="continuationNotice" w:id="1">
    <w:p w14:paraId="0EA53915" w14:textId="77777777" w:rsidR="006F2543" w:rsidRDefault="006F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3C03" w14:textId="77777777" w:rsidR="006F2543" w:rsidRDefault="006F2543">
      <w:r>
        <w:separator/>
      </w:r>
    </w:p>
  </w:footnote>
  <w:footnote w:type="continuationSeparator" w:id="0">
    <w:p w14:paraId="1C219EDF" w14:textId="77777777" w:rsidR="006F2543" w:rsidRDefault="006F2543">
      <w:r>
        <w:continuationSeparator/>
      </w:r>
    </w:p>
  </w:footnote>
  <w:footnote w:type="continuationNotice" w:id="1">
    <w:p w14:paraId="1CD2A76C" w14:textId="77777777" w:rsidR="006F2543" w:rsidRDefault="006F2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T Astra Serif" w:hAnsi="PT Astra Serif"/>
        <w:sz w:val="28"/>
        <w:szCs w:val="28"/>
      </w:rPr>
      <w:id w:val="-1959555617"/>
      <w:docPartObj>
        <w:docPartGallery w:val="Page Numbers (Top of Page)"/>
        <w:docPartUnique/>
      </w:docPartObj>
    </w:sdtPr>
    <w:sdtEndPr/>
    <w:sdtContent>
      <w:p w14:paraId="3CEA23C9" w14:textId="2714920F" w:rsidR="004215BD" w:rsidRPr="000F0BB0" w:rsidRDefault="004215BD">
        <w:pPr>
          <w:pStyle w:val="a3"/>
          <w:jc w:val="center"/>
          <w:rPr>
            <w:rFonts w:ascii="PT Astra Serif" w:hAnsi="PT Astra Serif"/>
            <w:sz w:val="28"/>
            <w:szCs w:val="28"/>
          </w:rPr>
        </w:pPr>
        <w:r w:rsidRPr="000F0BB0">
          <w:rPr>
            <w:rFonts w:ascii="PT Astra Serif" w:hAnsi="PT Astra Serif"/>
            <w:sz w:val="28"/>
            <w:szCs w:val="28"/>
          </w:rPr>
          <w:fldChar w:fldCharType="begin"/>
        </w:r>
        <w:r w:rsidRPr="000F0BB0">
          <w:rPr>
            <w:rFonts w:ascii="PT Astra Serif" w:hAnsi="PT Astra Serif"/>
            <w:sz w:val="28"/>
            <w:szCs w:val="28"/>
          </w:rPr>
          <w:instrText>PAGE   \* MERGEFORMAT</w:instrText>
        </w:r>
        <w:r w:rsidRPr="000F0BB0">
          <w:rPr>
            <w:rFonts w:ascii="PT Astra Serif" w:hAnsi="PT Astra Serif"/>
            <w:sz w:val="28"/>
            <w:szCs w:val="28"/>
          </w:rPr>
          <w:fldChar w:fldCharType="separate"/>
        </w:r>
        <w:r w:rsidR="00F661A8" w:rsidRPr="00F661A8">
          <w:rPr>
            <w:rFonts w:ascii="PT Astra Serif" w:hAnsi="PT Astra Serif"/>
            <w:noProof/>
            <w:sz w:val="28"/>
            <w:szCs w:val="28"/>
            <w:lang w:val="ru-RU"/>
          </w:rPr>
          <w:t>2</w:t>
        </w:r>
        <w:r w:rsidRPr="000F0BB0">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600"/>
    <w:multiLevelType w:val="hybridMultilevel"/>
    <w:tmpl w:val="D89C6998"/>
    <w:lvl w:ilvl="0" w:tplc="643819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01746"/>
    <w:multiLevelType w:val="hybridMultilevel"/>
    <w:tmpl w:val="23DE4040"/>
    <w:lvl w:ilvl="0" w:tplc="7AC2F2F4">
      <w:start w:val="1"/>
      <w:numFmt w:val="decimal"/>
      <w:lvlText w:val="%1."/>
      <w:lvlJc w:val="left"/>
      <w:pPr>
        <w:ind w:left="1065" w:hanging="360"/>
      </w:pPr>
      <w:rPr>
        <w:rFonts w:ascii="Times New Roman" w:hAnsi="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4072EA8"/>
    <w:multiLevelType w:val="hybridMultilevel"/>
    <w:tmpl w:val="92FA1010"/>
    <w:lvl w:ilvl="0" w:tplc="40988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4A1349"/>
    <w:multiLevelType w:val="hybridMultilevel"/>
    <w:tmpl w:val="C20CC8D6"/>
    <w:lvl w:ilvl="0" w:tplc="7A941D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C3D7F"/>
    <w:multiLevelType w:val="hybridMultilevel"/>
    <w:tmpl w:val="26E0C90C"/>
    <w:lvl w:ilvl="0" w:tplc="5D4EDE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F2DDC"/>
    <w:multiLevelType w:val="hybridMultilevel"/>
    <w:tmpl w:val="053E9996"/>
    <w:lvl w:ilvl="0" w:tplc="F8686548">
      <w:start w:val="1"/>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EF09CB"/>
    <w:multiLevelType w:val="hybridMultilevel"/>
    <w:tmpl w:val="AFF6229E"/>
    <w:lvl w:ilvl="0" w:tplc="FCF4C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C2806"/>
    <w:multiLevelType w:val="hybridMultilevel"/>
    <w:tmpl w:val="F7F8B0EC"/>
    <w:lvl w:ilvl="0" w:tplc="6A3285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3549FE"/>
    <w:multiLevelType w:val="hybridMultilevel"/>
    <w:tmpl w:val="38EE5C72"/>
    <w:lvl w:ilvl="0" w:tplc="FF586744">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E064C"/>
    <w:multiLevelType w:val="hybridMultilevel"/>
    <w:tmpl w:val="8B42C302"/>
    <w:lvl w:ilvl="0" w:tplc="69A8D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16F75F6"/>
    <w:multiLevelType w:val="hybridMultilevel"/>
    <w:tmpl w:val="800476B6"/>
    <w:lvl w:ilvl="0" w:tplc="E4285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670A9A"/>
    <w:multiLevelType w:val="hybridMultilevel"/>
    <w:tmpl w:val="A9D0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EA7423"/>
    <w:multiLevelType w:val="hybridMultilevel"/>
    <w:tmpl w:val="04162398"/>
    <w:lvl w:ilvl="0" w:tplc="F0F464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DD45680"/>
    <w:multiLevelType w:val="hybridMultilevel"/>
    <w:tmpl w:val="3F203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AE7F82"/>
    <w:multiLevelType w:val="hybridMultilevel"/>
    <w:tmpl w:val="08EEF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30011F"/>
    <w:multiLevelType w:val="hybridMultilevel"/>
    <w:tmpl w:val="E0944DD0"/>
    <w:lvl w:ilvl="0" w:tplc="94169B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550C6D"/>
    <w:multiLevelType w:val="hybridMultilevel"/>
    <w:tmpl w:val="2EF02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2131BF"/>
    <w:multiLevelType w:val="hybridMultilevel"/>
    <w:tmpl w:val="0C84A4D8"/>
    <w:lvl w:ilvl="0" w:tplc="3446BED2">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8" w15:restartNumberingAfterBreak="0">
    <w:nsid w:val="79D81FB1"/>
    <w:multiLevelType w:val="hybridMultilevel"/>
    <w:tmpl w:val="98209B56"/>
    <w:lvl w:ilvl="0" w:tplc="1A96565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CDD07AF"/>
    <w:multiLevelType w:val="hybridMultilevel"/>
    <w:tmpl w:val="9F8EACFC"/>
    <w:lvl w:ilvl="0" w:tplc="45FC5D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0"/>
  </w:num>
  <w:num w:numId="3">
    <w:abstractNumId w:val="12"/>
  </w:num>
  <w:num w:numId="4">
    <w:abstractNumId w:val="19"/>
  </w:num>
  <w:num w:numId="5">
    <w:abstractNumId w:val="14"/>
  </w:num>
  <w:num w:numId="6">
    <w:abstractNumId w:val="7"/>
  </w:num>
  <w:num w:numId="7">
    <w:abstractNumId w:val="16"/>
  </w:num>
  <w:num w:numId="8">
    <w:abstractNumId w:val="13"/>
  </w:num>
  <w:num w:numId="9">
    <w:abstractNumId w:val="1"/>
  </w:num>
  <w:num w:numId="10">
    <w:abstractNumId w:val="8"/>
  </w:num>
  <w:num w:numId="11">
    <w:abstractNumId w:val="4"/>
  </w:num>
  <w:num w:numId="12">
    <w:abstractNumId w:val="18"/>
  </w:num>
  <w:num w:numId="13">
    <w:abstractNumId w:val="15"/>
  </w:num>
  <w:num w:numId="14">
    <w:abstractNumId w:val="6"/>
  </w:num>
  <w:num w:numId="15">
    <w:abstractNumId w:val="9"/>
  </w:num>
  <w:num w:numId="16">
    <w:abstractNumId w:val="3"/>
  </w:num>
  <w:num w:numId="17">
    <w:abstractNumId w:val="11"/>
  </w:num>
  <w:num w:numId="18">
    <w:abstractNumId w:val="17"/>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93"/>
    <w:rsid w:val="00001368"/>
    <w:rsid w:val="00002C6C"/>
    <w:rsid w:val="00002CDE"/>
    <w:rsid w:val="0000590C"/>
    <w:rsid w:val="0000672C"/>
    <w:rsid w:val="00007A55"/>
    <w:rsid w:val="00010AAC"/>
    <w:rsid w:val="00011AFC"/>
    <w:rsid w:val="00012694"/>
    <w:rsid w:val="000127AA"/>
    <w:rsid w:val="000133F4"/>
    <w:rsid w:val="00014824"/>
    <w:rsid w:val="000153DD"/>
    <w:rsid w:val="00015B16"/>
    <w:rsid w:val="00016291"/>
    <w:rsid w:val="0001700E"/>
    <w:rsid w:val="000175D7"/>
    <w:rsid w:val="00017E16"/>
    <w:rsid w:val="00017E2E"/>
    <w:rsid w:val="00020582"/>
    <w:rsid w:val="000208AE"/>
    <w:rsid w:val="00020CE8"/>
    <w:rsid w:val="000214A7"/>
    <w:rsid w:val="0002176B"/>
    <w:rsid w:val="00024D17"/>
    <w:rsid w:val="000276B2"/>
    <w:rsid w:val="00030113"/>
    <w:rsid w:val="000305D7"/>
    <w:rsid w:val="000306DD"/>
    <w:rsid w:val="000307BB"/>
    <w:rsid w:val="00030CDB"/>
    <w:rsid w:val="000314F5"/>
    <w:rsid w:val="00031F4A"/>
    <w:rsid w:val="00032265"/>
    <w:rsid w:val="00032B65"/>
    <w:rsid w:val="000342EF"/>
    <w:rsid w:val="000345AD"/>
    <w:rsid w:val="00034950"/>
    <w:rsid w:val="00034982"/>
    <w:rsid w:val="00035FA4"/>
    <w:rsid w:val="00036581"/>
    <w:rsid w:val="00037F38"/>
    <w:rsid w:val="00040B69"/>
    <w:rsid w:val="00041076"/>
    <w:rsid w:val="00041547"/>
    <w:rsid w:val="0004244D"/>
    <w:rsid w:val="0004277B"/>
    <w:rsid w:val="0004292A"/>
    <w:rsid w:val="00042BBD"/>
    <w:rsid w:val="000432F9"/>
    <w:rsid w:val="000436C7"/>
    <w:rsid w:val="00043792"/>
    <w:rsid w:val="000438DD"/>
    <w:rsid w:val="000445FD"/>
    <w:rsid w:val="00044693"/>
    <w:rsid w:val="00044C9D"/>
    <w:rsid w:val="00047E5E"/>
    <w:rsid w:val="00047F15"/>
    <w:rsid w:val="000501C0"/>
    <w:rsid w:val="00050CC9"/>
    <w:rsid w:val="000515F6"/>
    <w:rsid w:val="00051CCE"/>
    <w:rsid w:val="00053562"/>
    <w:rsid w:val="0005379A"/>
    <w:rsid w:val="00053B40"/>
    <w:rsid w:val="00054113"/>
    <w:rsid w:val="0005599B"/>
    <w:rsid w:val="000560DA"/>
    <w:rsid w:val="00057BC9"/>
    <w:rsid w:val="00057F77"/>
    <w:rsid w:val="00060399"/>
    <w:rsid w:val="00060F2E"/>
    <w:rsid w:val="0006170C"/>
    <w:rsid w:val="000639B6"/>
    <w:rsid w:val="0006493E"/>
    <w:rsid w:val="00065586"/>
    <w:rsid w:val="00065691"/>
    <w:rsid w:val="00065941"/>
    <w:rsid w:val="0006703D"/>
    <w:rsid w:val="00067AC9"/>
    <w:rsid w:val="000706FA"/>
    <w:rsid w:val="0007275F"/>
    <w:rsid w:val="0007292A"/>
    <w:rsid w:val="000729F3"/>
    <w:rsid w:val="00072A14"/>
    <w:rsid w:val="00073871"/>
    <w:rsid w:val="000740A9"/>
    <w:rsid w:val="000741A6"/>
    <w:rsid w:val="000741DB"/>
    <w:rsid w:val="000748AF"/>
    <w:rsid w:val="000759CD"/>
    <w:rsid w:val="0007692E"/>
    <w:rsid w:val="00077322"/>
    <w:rsid w:val="00080A41"/>
    <w:rsid w:val="00082169"/>
    <w:rsid w:val="00082D5A"/>
    <w:rsid w:val="00084C0C"/>
    <w:rsid w:val="00084E40"/>
    <w:rsid w:val="000850C8"/>
    <w:rsid w:val="00085549"/>
    <w:rsid w:val="000855B8"/>
    <w:rsid w:val="00085D67"/>
    <w:rsid w:val="00085D7A"/>
    <w:rsid w:val="00086696"/>
    <w:rsid w:val="0008690D"/>
    <w:rsid w:val="00086D00"/>
    <w:rsid w:val="00087571"/>
    <w:rsid w:val="00090C4E"/>
    <w:rsid w:val="00091477"/>
    <w:rsid w:val="00091A1D"/>
    <w:rsid w:val="0009700E"/>
    <w:rsid w:val="00097F22"/>
    <w:rsid w:val="000A166C"/>
    <w:rsid w:val="000A25A1"/>
    <w:rsid w:val="000A2EE7"/>
    <w:rsid w:val="000A3127"/>
    <w:rsid w:val="000A32BF"/>
    <w:rsid w:val="000A4107"/>
    <w:rsid w:val="000A4E87"/>
    <w:rsid w:val="000A5C43"/>
    <w:rsid w:val="000A621A"/>
    <w:rsid w:val="000A6244"/>
    <w:rsid w:val="000A6B78"/>
    <w:rsid w:val="000A6BE7"/>
    <w:rsid w:val="000B0152"/>
    <w:rsid w:val="000B07CD"/>
    <w:rsid w:val="000B0AD5"/>
    <w:rsid w:val="000B1C35"/>
    <w:rsid w:val="000B2B74"/>
    <w:rsid w:val="000B2D3F"/>
    <w:rsid w:val="000B3588"/>
    <w:rsid w:val="000B4B03"/>
    <w:rsid w:val="000C00B4"/>
    <w:rsid w:val="000C0A50"/>
    <w:rsid w:val="000C4B25"/>
    <w:rsid w:val="000C55CB"/>
    <w:rsid w:val="000C59E2"/>
    <w:rsid w:val="000C628A"/>
    <w:rsid w:val="000C73D0"/>
    <w:rsid w:val="000C7DA3"/>
    <w:rsid w:val="000D00B5"/>
    <w:rsid w:val="000D0139"/>
    <w:rsid w:val="000D02F5"/>
    <w:rsid w:val="000D088C"/>
    <w:rsid w:val="000D0D86"/>
    <w:rsid w:val="000D1513"/>
    <w:rsid w:val="000D3447"/>
    <w:rsid w:val="000D3BF5"/>
    <w:rsid w:val="000D4139"/>
    <w:rsid w:val="000D4190"/>
    <w:rsid w:val="000D5A7E"/>
    <w:rsid w:val="000D5AD6"/>
    <w:rsid w:val="000D6074"/>
    <w:rsid w:val="000D607B"/>
    <w:rsid w:val="000D6296"/>
    <w:rsid w:val="000D6B34"/>
    <w:rsid w:val="000D790E"/>
    <w:rsid w:val="000E050B"/>
    <w:rsid w:val="000E09F2"/>
    <w:rsid w:val="000E11A8"/>
    <w:rsid w:val="000E1A02"/>
    <w:rsid w:val="000E2B8E"/>
    <w:rsid w:val="000E335D"/>
    <w:rsid w:val="000E3530"/>
    <w:rsid w:val="000E3793"/>
    <w:rsid w:val="000E3C1D"/>
    <w:rsid w:val="000E4BFE"/>
    <w:rsid w:val="000E4DBF"/>
    <w:rsid w:val="000E6BE9"/>
    <w:rsid w:val="000E6D7F"/>
    <w:rsid w:val="000E7968"/>
    <w:rsid w:val="000F0A2F"/>
    <w:rsid w:val="000F0BB0"/>
    <w:rsid w:val="000F0D2E"/>
    <w:rsid w:val="000F1778"/>
    <w:rsid w:val="000F17DF"/>
    <w:rsid w:val="000F2456"/>
    <w:rsid w:val="000F252F"/>
    <w:rsid w:val="000F2551"/>
    <w:rsid w:val="000F6B32"/>
    <w:rsid w:val="001000DC"/>
    <w:rsid w:val="001004D7"/>
    <w:rsid w:val="00101393"/>
    <w:rsid w:val="00101ABD"/>
    <w:rsid w:val="00101C55"/>
    <w:rsid w:val="00103393"/>
    <w:rsid w:val="00103A90"/>
    <w:rsid w:val="001042C6"/>
    <w:rsid w:val="0010438A"/>
    <w:rsid w:val="001058A4"/>
    <w:rsid w:val="00106C34"/>
    <w:rsid w:val="00107311"/>
    <w:rsid w:val="00107FEA"/>
    <w:rsid w:val="001108A0"/>
    <w:rsid w:val="00110AA3"/>
    <w:rsid w:val="00113096"/>
    <w:rsid w:val="00113C63"/>
    <w:rsid w:val="00114A7F"/>
    <w:rsid w:val="00114AED"/>
    <w:rsid w:val="00116417"/>
    <w:rsid w:val="001169E4"/>
    <w:rsid w:val="0011782E"/>
    <w:rsid w:val="00117939"/>
    <w:rsid w:val="001179A1"/>
    <w:rsid w:val="00117F3C"/>
    <w:rsid w:val="00120BC3"/>
    <w:rsid w:val="00120F43"/>
    <w:rsid w:val="0012108F"/>
    <w:rsid w:val="001210D8"/>
    <w:rsid w:val="00121922"/>
    <w:rsid w:val="00121DA3"/>
    <w:rsid w:val="00123D38"/>
    <w:rsid w:val="00123EA3"/>
    <w:rsid w:val="00123EB3"/>
    <w:rsid w:val="001250F4"/>
    <w:rsid w:val="00125684"/>
    <w:rsid w:val="00125D7A"/>
    <w:rsid w:val="0012601D"/>
    <w:rsid w:val="00126BC9"/>
    <w:rsid w:val="00127AFE"/>
    <w:rsid w:val="00130594"/>
    <w:rsid w:val="00130A75"/>
    <w:rsid w:val="001311FA"/>
    <w:rsid w:val="00131D49"/>
    <w:rsid w:val="001322C9"/>
    <w:rsid w:val="00133044"/>
    <w:rsid w:val="00133C57"/>
    <w:rsid w:val="00133EAA"/>
    <w:rsid w:val="001349B7"/>
    <w:rsid w:val="00134CBD"/>
    <w:rsid w:val="00135119"/>
    <w:rsid w:val="0013580E"/>
    <w:rsid w:val="0013618F"/>
    <w:rsid w:val="001369F7"/>
    <w:rsid w:val="00136A88"/>
    <w:rsid w:val="00136D15"/>
    <w:rsid w:val="00140215"/>
    <w:rsid w:val="00142772"/>
    <w:rsid w:val="001430F3"/>
    <w:rsid w:val="00145E7D"/>
    <w:rsid w:val="001462A5"/>
    <w:rsid w:val="001466D6"/>
    <w:rsid w:val="0014770E"/>
    <w:rsid w:val="00147ADC"/>
    <w:rsid w:val="00150DF4"/>
    <w:rsid w:val="001517D5"/>
    <w:rsid w:val="00151D0C"/>
    <w:rsid w:val="00153912"/>
    <w:rsid w:val="00154997"/>
    <w:rsid w:val="001558DF"/>
    <w:rsid w:val="00155A28"/>
    <w:rsid w:val="001560FC"/>
    <w:rsid w:val="001564F2"/>
    <w:rsid w:val="00156ECD"/>
    <w:rsid w:val="00160D71"/>
    <w:rsid w:val="00161D60"/>
    <w:rsid w:val="00161F94"/>
    <w:rsid w:val="0016336E"/>
    <w:rsid w:val="001638B9"/>
    <w:rsid w:val="00163AD7"/>
    <w:rsid w:val="00163C3D"/>
    <w:rsid w:val="00164AAB"/>
    <w:rsid w:val="00164D80"/>
    <w:rsid w:val="001658C1"/>
    <w:rsid w:val="00165DEC"/>
    <w:rsid w:val="00167374"/>
    <w:rsid w:val="00167527"/>
    <w:rsid w:val="0016768E"/>
    <w:rsid w:val="0016780A"/>
    <w:rsid w:val="00167EDA"/>
    <w:rsid w:val="00171D20"/>
    <w:rsid w:val="00173AF8"/>
    <w:rsid w:val="00173E69"/>
    <w:rsid w:val="00175F75"/>
    <w:rsid w:val="0017614C"/>
    <w:rsid w:val="00176C78"/>
    <w:rsid w:val="001772B8"/>
    <w:rsid w:val="00177A20"/>
    <w:rsid w:val="00181A9A"/>
    <w:rsid w:val="00181C90"/>
    <w:rsid w:val="00182952"/>
    <w:rsid w:val="001829C1"/>
    <w:rsid w:val="00182B76"/>
    <w:rsid w:val="00182DB3"/>
    <w:rsid w:val="001845FB"/>
    <w:rsid w:val="00185A0D"/>
    <w:rsid w:val="001868A4"/>
    <w:rsid w:val="00186E03"/>
    <w:rsid w:val="00186E44"/>
    <w:rsid w:val="00190304"/>
    <w:rsid w:val="00190E1A"/>
    <w:rsid w:val="001915D3"/>
    <w:rsid w:val="001916C8"/>
    <w:rsid w:val="0019300B"/>
    <w:rsid w:val="00193C04"/>
    <w:rsid w:val="0019498F"/>
    <w:rsid w:val="00194B0D"/>
    <w:rsid w:val="0019570D"/>
    <w:rsid w:val="001A22F6"/>
    <w:rsid w:val="001A4C49"/>
    <w:rsid w:val="001A5316"/>
    <w:rsid w:val="001A6EF0"/>
    <w:rsid w:val="001A7B8E"/>
    <w:rsid w:val="001B1324"/>
    <w:rsid w:val="001B1706"/>
    <w:rsid w:val="001B1A1E"/>
    <w:rsid w:val="001B35FB"/>
    <w:rsid w:val="001B5167"/>
    <w:rsid w:val="001B78AA"/>
    <w:rsid w:val="001C108E"/>
    <w:rsid w:val="001C11F0"/>
    <w:rsid w:val="001C1D84"/>
    <w:rsid w:val="001C23B2"/>
    <w:rsid w:val="001C28E8"/>
    <w:rsid w:val="001C35C4"/>
    <w:rsid w:val="001C41D7"/>
    <w:rsid w:val="001C4BC5"/>
    <w:rsid w:val="001C58D8"/>
    <w:rsid w:val="001C6FAC"/>
    <w:rsid w:val="001C6FF3"/>
    <w:rsid w:val="001D030C"/>
    <w:rsid w:val="001D0F07"/>
    <w:rsid w:val="001D169D"/>
    <w:rsid w:val="001D1773"/>
    <w:rsid w:val="001D1D23"/>
    <w:rsid w:val="001D2328"/>
    <w:rsid w:val="001D246D"/>
    <w:rsid w:val="001D28D9"/>
    <w:rsid w:val="001D2FFD"/>
    <w:rsid w:val="001D3375"/>
    <w:rsid w:val="001D342D"/>
    <w:rsid w:val="001D3F35"/>
    <w:rsid w:val="001D3FD2"/>
    <w:rsid w:val="001D43F7"/>
    <w:rsid w:val="001D69DE"/>
    <w:rsid w:val="001D6B5F"/>
    <w:rsid w:val="001D6CA1"/>
    <w:rsid w:val="001D7944"/>
    <w:rsid w:val="001D7A40"/>
    <w:rsid w:val="001E068E"/>
    <w:rsid w:val="001E1819"/>
    <w:rsid w:val="001E24C4"/>
    <w:rsid w:val="001E2D7E"/>
    <w:rsid w:val="001E4CA9"/>
    <w:rsid w:val="001E58DD"/>
    <w:rsid w:val="001E5E71"/>
    <w:rsid w:val="001E7ACA"/>
    <w:rsid w:val="001F39DB"/>
    <w:rsid w:val="001F4A93"/>
    <w:rsid w:val="001F508B"/>
    <w:rsid w:val="001F5501"/>
    <w:rsid w:val="001F6176"/>
    <w:rsid w:val="001F675A"/>
    <w:rsid w:val="001F7657"/>
    <w:rsid w:val="001F77A3"/>
    <w:rsid w:val="001F7BBB"/>
    <w:rsid w:val="001F7DB1"/>
    <w:rsid w:val="00201CDB"/>
    <w:rsid w:val="00205273"/>
    <w:rsid w:val="00205989"/>
    <w:rsid w:val="00205EAB"/>
    <w:rsid w:val="00207450"/>
    <w:rsid w:val="00210F2A"/>
    <w:rsid w:val="00210F51"/>
    <w:rsid w:val="002118C9"/>
    <w:rsid w:val="00211D93"/>
    <w:rsid w:val="00211F38"/>
    <w:rsid w:val="00211F7F"/>
    <w:rsid w:val="002124D5"/>
    <w:rsid w:val="002135DF"/>
    <w:rsid w:val="00213C06"/>
    <w:rsid w:val="00213ECD"/>
    <w:rsid w:val="00216549"/>
    <w:rsid w:val="002176A1"/>
    <w:rsid w:val="002207C9"/>
    <w:rsid w:val="002208C0"/>
    <w:rsid w:val="00221B7B"/>
    <w:rsid w:val="00221C3A"/>
    <w:rsid w:val="002224CC"/>
    <w:rsid w:val="0022330C"/>
    <w:rsid w:val="00223440"/>
    <w:rsid w:val="00223980"/>
    <w:rsid w:val="00224CEA"/>
    <w:rsid w:val="00224EC4"/>
    <w:rsid w:val="00226051"/>
    <w:rsid w:val="00226BF2"/>
    <w:rsid w:val="00226C0D"/>
    <w:rsid w:val="00226D08"/>
    <w:rsid w:val="002271FD"/>
    <w:rsid w:val="00231452"/>
    <w:rsid w:val="00231A23"/>
    <w:rsid w:val="00233CAB"/>
    <w:rsid w:val="0023419C"/>
    <w:rsid w:val="002348CA"/>
    <w:rsid w:val="00234E3B"/>
    <w:rsid w:val="0023590D"/>
    <w:rsid w:val="002377DF"/>
    <w:rsid w:val="00237BDD"/>
    <w:rsid w:val="0024184D"/>
    <w:rsid w:val="00241B67"/>
    <w:rsid w:val="0024289B"/>
    <w:rsid w:val="00243915"/>
    <w:rsid w:val="0024393B"/>
    <w:rsid w:val="0024553C"/>
    <w:rsid w:val="00246714"/>
    <w:rsid w:val="00247602"/>
    <w:rsid w:val="00247FE7"/>
    <w:rsid w:val="00250DA9"/>
    <w:rsid w:val="0025197C"/>
    <w:rsid w:val="002529B6"/>
    <w:rsid w:val="00253E0E"/>
    <w:rsid w:val="00253EDC"/>
    <w:rsid w:val="002545A1"/>
    <w:rsid w:val="002545E0"/>
    <w:rsid w:val="002547B8"/>
    <w:rsid w:val="002547F1"/>
    <w:rsid w:val="00254BBD"/>
    <w:rsid w:val="0025564E"/>
    <w:rsid w:val="002559E3"/>
    <w:rsid w:val="002560C2"/>
    <w:rsid w:val="00256715"/>
    <w:rsid w:val="0025674E"/>
    <w:rsid w:val="00257834"/>
    <w:rsid w:val="00260322"/>
    <w:rsid w:val="00260B45"/>
    <w:rsid w:val="00260ED6"/>
    <w:rsid w:val="0026183E"/>
    <w:rsid w:val="0026188E"/>
    <w:rsid w:val="002620A7"/>
    <w:rsid w:val="00262C34"/>
    <w:rsid w:val="00263056"/>
    <w:rsid w:val="00263214"/>
    <w:rsid w:val="00265868"/>
    <w:rsid w:val="00267113"/>
    <w:rsid w:val="002672DA"/>
    <w:rsid w:val="00271760"/>
    <w:rsid w:val="00273A09"/>
    <w:rsid w:val="002746BB"/>
    <w:rsid w:val="00274986"/>
    <w:rsid w:val="00274D1D"/>
    <w:rsid w:val="00275749"/>
    <w:rsid w:val="00276BE5"/>
    <w:rsid w:val="002773BE"/>
    <w:rsid w:val="002778FD"/>
    <w:rsid w:val="00282A18"/>
    <w:rsid w:val="00282BE0"/>
    <w:rsid w:val="00283E9F"/>
    <w:rsid w:val="00284770"/>
    <w:rsid w:val="002848BC"/>
    <w:rsid w:val="00285845"/>
    <w:rsid w:val="00287A45"/>
    <w:rsid w:val="00292ED4"/>
    <w:rsid w:val="00292F75"/>
    <w:rsid w:val="002936A9"/>
    <w:rsid w:val="00293DC8"/>
    <w:rsid w:val="0029428C"/>
    <w:rsid w:val="002946FB"/>
    <w:rsid w:val="00295C25"/>
    <w:rsid w:val="00295C47"/>
    <w:rsid w:val="0029709B"/>
    <w:rsid w:val="002A0D78"/>
    <w:rsid w:val="002A1413"/>
    <w:rsid w:val="002A20A2"/>
    <w:rsid w:val="002A3CD2"/>
    <w:rsid w:val="002A5F3A"/>
    <w:rsid w:val="002A74C0"/>
    <w:rsid w:val="002B0406"/>
    <w:rsid w:val="002B070F"/>
    <w:rsid w:val="002B0B63"/>
    <w:rsid w:val="002B154A"/>
    <w:rsid w:val="002B1F5A"/>
    <w:rsid w:val="002B2960"/>
    <w:rsid w:val="002B4989"/>
    <w:rsid w:val="002B4B96"/>
    <w:rsid w:val="002B5852"/>
    <w:rsid w:val="002B6350"/>
    <w:rsid w:val="002B6CFB"/>
    <w:rsid w:val="002B74D2"/>
    <w:rsid w:val="002B7DF7"/>
    <w:rsid w:val="002B7EA7"/>
    <w:rsid w:val="002C0175"/>
    <w:rsid w:val="002C1EC6"/>
    <w:rsid w:val="002C23FB"/>
    <w:rsid w:val="002C2C9E"/>
    <w:rsid w:val="002C3031"/>
    <w:rsid w:val="002C37E2"/>
    <w:rsid w:val="002C485D"/>
    <w:rsid w:val="002C4904"/>
    <w:rsid w:val="002C49D3"/>
    <w:rsid w:val="002C50DF"/>
    <w:rsid w:val="002C5C01"/>
    <w:rsid w:val="002C6657"/>
    <w:rsid w:val="002C6819"/>
    <w:rsid w:val="002C6EF3"/>
    <w:rsid w:val="002D082A"/>
    <w:rsid w:val="002D0EBE"/>
    <w:rsid w:val="002D13B8"/>
    <w:rsid w:val="002D17E6"/>
    <w:rsid w:val="002D2946"/>
    <w:rsid w:val="002D29A5"/>
    <w:rsid w:val="002D3D03"/>
    <w:rsid w:val="002D4071"/>
    <w:rsid w:val="002D57B7"/>
    <w:rsid w:val="002D598E"/>
    <w:rsid w:val="002D5FC9"/>
    <w:rsid w:val="002D6E5E"/>
    <w:rsid w:val="002D707E"/>
    <w:rsid w:val="002D7B8E"/>
    <w:rsid w:val="002E005A"/>
    <w:rsid w:val="002E0F85"/>
    <w:rsid w:val="002E11AC"/>
    <w:rsid w:val="002E121C"/>
    <w:rsid w:val="002E1C62"/>
    <w:rsid w:val="002E2016"/>
    <w:rsid w:val="002E260D"/>
    <w:rsid w:val="002E2C23"/>
    <w:rsid w:val="002E3FAF"/>
    <w:rsid w:val="002E40CA"/>
    <w:rsid w:val="002E466E"/>
    <w:rsid w:val="002E539E"/>
    <w:rsid w:val="002E5F14"/>
    <w:rsid w:val="002F0098"/>
    <w:rsid w:val="002F0665"/>
    <w:rsid w:val="002F0867"/>
    <w:rsid w:val="002F2668"/>
    <w:rsid w:val="002F2E18"/>
    <w:rsid w:val="002F3B20"/>
    <w:rsid w:val="002F47BA"/>
    <w:rsid w:val="002F4B9A"/>
    <w:rsid w:val="002F5D59"/>
    <w:rsid w:val="002F7A2A"/>
    <w:rsid w:val="00300C7B"/>
    <w:rsid w:val="00301052"/>
    <w:rsid w:val="003022D6"/>
    <w:rsid w:val="003032D6"/>
    <w:rsid w:val="003033B8"/>
    <w:rsid w:val="00303D0E"/>
    <w:rsid w:val="00303E1F"/>
    <w:rsid w:val="00305707"/>
    <w:rsid w:val="00306082"/>
    <w:rsid w:val="00306D8E"/>
    <w:rsid w:val="00307638"/>
    <w:rsid w:val="00307AB5"/>
    <w:rsid w:val="00307E6C"/>
    <w:rsid w:val="003119B6"/>
    <w:rsid w:val="00311A66"/>
    <w:rsid w:val="003120EC"/>
    <w:rsid w:val="003124C7"/>
    <w:rsid w:val="00312C2C"/>
    <w:rsid w:val="0031429F"/>
    <w:rsid w:val="00314E29"/>
    <w:rsid w:val="003163CD"/>
    <w:rsid w:val="0031758F"/>
    <w:rsid w:val="00317B0A"/>
    <w:rsid w:val="003203AC"/>
    <w:rsid w:val="0032089F"/>
    <w:rsid w:val="00320A98"/>
    <w:rsid w:val="00321C71"/>
    <w:rsid w:val="00323AA0"/>
    <w:rsid w:val="00323D07"/>
    <w:rsid w:val="0032467A"/>
    <w:rsid w:val="0032792B"/>
    <w:rsid w:val="003303BA"/>
    <w:rsid w:val="00332D87"/>
    <w:rsid w:val="003334DC"/>
    <w:rsid w:val="00334DBC"/>
    <w:rsid w:val="003352E5"/>
    <w:rsid w:val="003367F1"/>
    <w:rsid w:val="003369A3"/>
    <w:rsid w:val="003407A6"/>
    <w:rsid w:val="00342126"/>
    <w:rsid w:val="00342546"/>
    <w:rsid w:val="00342B48"/>
    <w:rsid w:val="00344050"/>
    <w:rsid w:val="00344FF1"/>
    <w:rsid w:val="00345918"/>
    <w:rsid w:val="00345A33"/>
    <w:rsid w:val="00345B23"/>
    <w:rsid w:val="00347757"/>
    <w:rsid w:val="003501A4"/>
    <w:rsid w:val="003502F3"/>
    <w:rsid w:val="00351329"/>
    <w:rsid w:val="00352276"/>
    <w:rsid w:val="00352466"/>
    <w:rsid w:val="003527B9"/>
    <w:rsid w:val="00352B7F"/>
    <w:rsid w:val="00352EBD"/>
    <w:rsid w:val="00352EC4"/>
    <w:rsid w:val="003560AF"/>
    <w:rsid w:val="003567C2"/>
    <w:rsid w:val="00356F50"/>
    <w:rsid w:val="00357A0A"/>
    <w:rsid w:val="00362F57"/>
    <w:rsid w:val="00364A30"/>
    <w:rsid w:val="00364F27"/>
    <w:rsid w:val="00365A87"/>
    <w:rsid w:val="00367490"/>
    <w:rsid w:val="00370F7C"/>
    <w:rsid w:val="003717E8"/>
    <w:rsid w:val="003718A6"/>
    <w:rsid w:val="003727CF"/>
    <w:rsid w:val="00372A3B"/>
    <w:rsid w:val="003737B1"/>
    <w:rsid w:val="00373986"/>
    <w:rsid w:val="0037398A"/>
    <w:rsid w:val="00373AFF"/>
    <w:rsid w:val="00373E77"/>
    <w:rsid w:val="003749FB"/>
    <w:rsid w:val="003750A8"/>
    <w:rsid w:val="003757E8"/>
    <w:rsid w:val="00375C4E"/>
    <w:rsid w:val="003765F5"/>
    <w:rsid w:val="003766C1"/>
    <w:rsid w:val="00381015"/>
    <w:rsid w:val="00381466"/>
    <w:rsid w:val="003821CE"/>
    <w:rsid w:val="00383FEE"/>
    <w:rsid w:val="003840AA"/>
    <w:rsid w:val="0038628D"/>
    <w:rsid w:val="00386CEE"/>
    <w:rsid w:val="00387097"/>
    <w:rsid w:val="0038789B"/>
    <w:rsid w:val="00387C50"/>
    <w:rsid w:val="003906F2"/>
    <w:rsid w:val="00390E65"/>
    <w:rsid w:val="0039125C"/>
    <w:rsid w:val="0039174C"/>
    <w:rsid w:val="003934A9"/>
    <w:rsid w:val="00393D12"/>
    <w:rsid w:val="003951FB"/>
    <w:rsid w:val="00395209"/>
    <w:rsid w:val="00395D38"/>
    <w:rsid w:val="003975A3"/>
    <w:rsid w:val="003A08A9"/>
    <w:rsid w:val="003A0BC4"/>
    <w:rsid w:val="003A0D38"/>
    <w:rsid w:val="003A167A"/>
    <w:rsid w:val="003A1AB9"/>
    <w:rsid w:val="003A236E"/>
    <w:rsid w:val="003A3B75"/>
    <w:rsid w:val="003A5082"/>
    <w:rsid w:val="003A62F7"/>
    <w:rsid w:val="003A6476"/>
    <w:rsid w:val="003A7339"/>
    <w:rsid w:val="003A7E8A"/>
    <w:rsid w:val="003B02DC"/>
    <w:rsid w:val="003B0FAC"/>
    <w:rsid w:val="003B1CDF"/>
    <w:rsid w:val="003B22C4"/>
    <w:rsid w:val="003B31A7"/>
    <w:rsid w:val="003B4E53"/>
    <w:rsid w:val="003B4FFC"/>
    <w:rsid w:val="003B5152"/>
    <w:rsid w:val="003B672A"/>
    <w:rsid w:val="003B687C"/>
    <w:rsid w:val="003B738A"/>
    <w:rsid w:val="003B7469"/>
    <w:rsid w:val="003B7ABD"/>
    <w:rsid w:val="003B7B37"/>
    <w:rsid w:val="003C3102"/>
    <w:rsid w:val="003C3585"/>
    <w:rsid w:val="003C61B6"/>
    <w:rsid w:val="003C6771"/>
    <w:rsid w:val="003C7832"/>
    <w:rsid w:val="003D0242"/>
    <w:rsid w:val="003D0D45"/>
    <w:rsid w:val="003D15C8"/>
    <w:rsid w:val="003D1627"/>
    <w:rsid w:val="003D17AC"/>
    <w:rsid w:val="003D1D25"/>
    <w:rsid w:val="003D329B"/>
    <w:rsid w:val="003D3BE5"/>
    <w:rsid w:val="003D4B4C"/>
    <w:rsid w:val="003D4D84"/>
    <w:rsid w:val="003D56CB"/>
    <w:rsid w:val="003D58CD"/>
    <w:rsid w:val="003D5A3F"/>
    <w:rsid w:val="003D641A"/>
    <w:rsid w:val="003D7256"/>
    <w:rsid w:val="003D74F8"/>
    <w:rsid w:val="003D7646"/>
    <w:rsid w:val="003D7806"/>
    <w:rsid w:val="003E1093"/>
    <w:rsid w:val="003E10B7"/>
    <w:rsid w:val="003E1C1A"/>
    <w:rsid w:val="003E21B1"/>
    <w:rsid w:val="003E25D6"/>
    <w:rsid w:val="003E3AB3"/>
    <w:rsid w:val="003E3C82"/>
    <w:rsid w:val="003E4EA7"/>
    <w:rsid w:val="003E5279"/>
    <w:rsid w:val="003E57A7"/>
    <w:rsid w:val="003E57CF"/>
    <w:rsid w:val="003E5DC3"/>
    <w:rsid w:val="003E6976"/>
    <w:rsid w:val="003E7349"/>
    <w:rsid w:val="003E7FC3"/>
    <w:rsid w:val="003F1532"/>
    <w:rsid w:val="003F223F"/>
    <w:rsid w:val="003F2625"/>
    <w:rsid w:val="003F3815"/>
    <w:rsid w:val="003F6E1F"/>
    <w:rsid w:val="003F71B8"/>
    <w:rsid w:val="00402B0E"/>
    <w:rsid w:val="00402BE8"/>
    <w:rsid w:val="004054E0"/>
    <w:rsid w:val="00405686"/>
    <w:rsid w:val="00405F61"/>
    <w:rsid w:val="00406C2D"/>
    <w:rsid w:val="004102C3"/>
    <w:rsid w:val="0041070D"/>
    <w:rsid w:val="004107DC"/>
    <w:rsid w:val="00411028"/>
    <w:rsid w:val="00411373"/>
    <w:rsid w:val="00411FC5"/>
    <w:rsid w:val="004126BF"/>
    <w:rsid w:val="00412CE9"/>
    <w:rsid w:val="004131DB"/>
    <w:rsid w:val="00413D69"/>
    <w:rsid w:val="0041583A"/>
    <w:rsid w:val="00415DFB"/>
    <w:rsid w:val="00415F0B"/>
    <w:rsid w:val="00415FC2"/>
    <w:rsid w:val="00416EEA"/>
    <w:rsid w:val="004201B7"/>
    <w:rsid w:val="0042031E"/>
    <w:rsid w:val="0042033E"/>
    <w:rsid w:val="00421482"/>
    <w:rsid w:val="004215BD"/>
    <w:rsid w:val="00421FFF"/>
    <w:rsid w:val="004223F5"/>
    <w:rsid w:val="00422755"/>
    <w:rsid w:val="00422C01"/>
    <w:rsid w:val="00423AB1"/>
    <w:rsid w:val="0042471F"/>
    <w:rsid w:val="00424A8F"/>
    <w:rsid w:val="0042527E"/>
    <w:rsid w:val="00425A93"/>
    <w:rsid w:val="00426283"/>
    <w:rsid w:val="00426888"/>
    <w:rsid w:val="00431D79"/>
    <w:rsid w:val="00432626"/>
    <w:rsid w:val="004327C6"/>
    <w:rsid w:val="00433292"/>
    <w:rsid w:val="0043362F"/>
    <w:rsid w:val="00433A15"/>
    <w:rsid w:val="00435950"/>
    <w:rsid w:val="00435E72"/>
    <w:rsid w:val="00437162"/>
    <w:rsid w:val="004374EA"/>
    <w:rsid w:val="004415F6"/>
    <w:rsid w:val="0044160C"/>
    <w:rsid w:val="0044254A"/>
    <w:rsid w:val="004425F5"/>
    <w:rsid w:val="0044366E"/>
    <w:rsid w:val="00443927"/>
    <w:rsid w:val="004439D2"/>
    <w:rsid w:val="00443C12"/>
    <w:rsid w:val="0044613B"/>
    <w:rsid w:val="00446A19"/>
    <w:rsid w:val="00446F6D"/>
    <w:rsid w:val="004502D3"/>
    <w:rsid w:val="00450CB0"/>
    <w:rsid w:val="00451AFE"/>
    <w:rsid w:val="0045206E"/>
    <w:rsid w:val="00452FAF"/>
    <w:rsid w:val="004530E4"/>
    <w:rsid w:val="00454402"/>
    <w:rsid w:val="00455AE3"/>
    <w:rsid w:val="00455F28"/>
    <w:rsid w:val="00456016"/>
    <w:rsid w:val="00456CF8"/>
    <w:rsid w:val="0046058E"/>
    <w:rsid w:val="0046147E"/>
    <w:rsid w:val="00461991"/>
    <w:rsid w:val="00462B5E"/>
    <w:rsid w:val="00462F36"/>
    <w:rsid w:val="004631E2"/>
    <w:rsid w:val="00463C41"/>
    <w:rsid w:val="00464544"/>
    <w:rsid w:val="00467237"/>
    <w:rsid w:val="00467881"/>
    <w:rsid w:val="00470ED5"/>
    <w:rsid w:val="004726D2"/>
    <w:rsid w:val="004727AA"/>
    <w:rsid w:val="004738A2"/>
    <w:rsid w:val="00473FD2"/>
    <w:rsid w:val="00474380"/>
    <w:rsid w:val="00475652"/>
    <w:rsid w:val="00475CDB"/>
    <w:rsid w:val="00476610"/>
    <w:rsid w:val="00477104"/>
    <w:rsid w:val="004775ED"/>
    <w:rsid w:val="004809A4"/>
    <w:rsid w:val="004809FA"/>
    <w:rsid w:val="00481531"/>
    <w:rsid w:val="004828D8"/>
    <w:rsid w:val="00482A2D"/>
    <w:rsid w:val="00485EBC"/>
    <w:rsid w:val="0048711B"/>
    <w:rsid w:val="004877B6"/>
    <w:rsid w:val="00490E69"/>
    <w:rsid w:val="00490FBC"/>
    <w:rsid w:val="00491534"/>
    <w:rsid w:val="00492213"/>
    <w:rsid w:val="00494DED"/>
    <w:rsid w:val="004950D6"/>
    <w:rsid w:val="00496C6C"/>
    <w:rsid w:val="00496E10"/>
    <w:rsid w:val="004A146B"/>
    <w:rsid w:val="004A1532"/>
    <w:rsid w:val="004A1B14"/>
    <w:rsid w:val="004A1CC1"/>
    <w:rsid w:val="004A698A"/>
    <w:rsid w:val="004A6F5E"/>
    <w:rsid w:val="004A7B2A"/>
    <w:rsid w:val="004B0CBB"/>
    <w:rsid w:val="004B218D"/>
    <w:rsid w:val="004B234C"/>
    <w:rsid w:val="004B2EAF"/>
    <w:rsid w:val="004B2F65"/>
    <w:rsid w:val="004B453E"/>
    <w:rsid w:val="004B646B"/>
    <w:rsid w:val="004C0277"/>
    <w:rsid w:val="004C040B"/>
    <w:rsid w:val="004C051C"/>
    <w:rsid w:val="004C09BE"/>
    <w:rsid w:val="004C0EF2"/>
    <w:rsid w:val="004C11D9"/>
    <w:rsid w:val="004C18AD"/>
    <w:rsid w:val="004C2089"/>
    <w:rsid w:val="004C24E6"/>
    <w:rsid w:val="004C3556"/>
    <w:rsid w:val="004C3CFE"/>
    <w:rsid w:val="004C44B6"/>
    <w:rsid w:val="004C4DC6"/>
    <w:rsid w:val="004C5F21"/>
    <w:rsid w:val="004C69A9"/>
    <w:rsid w:val="004D0E42"/>
    <w:rsid w:val="004D147B"/>
    <w:rsid w:val="004D2801"/>
    <w:rsid w:val="004D3C25"/>
    <w:rsid w:val="004D3FB9"/>
    <w:rsid w:val="004D3FD0"/>
    <w:rsid w:val="004D426B"/>
    <w:rsid w:val="004D5240"/>
    <w:rsid w:val="004D52D5"/>
    <w:rsid w:val="004D52F5"/>
    <w:rsid w:val="004D5439"/>
    <w:rsid w:val="004D586C"/>
    <w:rsid w:val="004D6A89"/>
    <w:rsid w:val="004D7BF0"/>
    <w:rsid w:val="004E023A"/>
    <w:rsid w:val="004E1B45"/>
    <w:rsid w:val="004E1F24"/>
    <w:rsid w:val="004E2102"/>
    <w:rsid w:val="004E2397"/>
    <w:rsid w:val="004E24DE"/>
    <w:rsid w:val="004E2928"/>
    <w:rsid w:val="004E2B8D"/>
    <w:rsid w:val="004E3915"/>
    <w:rsid w:val="004E5256"/>
    <w:rsid w:val="004E6CEC"/>
    <w:rsid w:val="004F064E"/>
    <w:rsid w:val="004F1860"/>
    <w:rsid w:val="004F20B2"/>
    <w:rsid w:val="004F282C"/>
    <w:rsid w:val="004F3EB1"/>
    <w:rsid w:val="004F42FB"/>
    <w:rsid w:val="004F5D06"/>
    <w:rsid w:val="004F6235"/>
    <w:rsid w:val="004F6C5A"/>
    <w:rsid w:val="004F7503"/>
    <w:rsid w:val="004F7C14"/>
    <w:rsid w:val="0050040E"/>
    <w:rsid w:val="005004A5"/>
    <w:rsid w:val="00500B9F"/>
    <w:rsid w:val="0050157C"/>
    <w:rsid w:val="005026B0"/>
    <w:rsid w:val="00503682"/>
    <w:rsid w:val="00503A83"/>
    <w:rsid w:val="00504570"/>
    <w:rsid w:val="005045B0"/>
    <w:rsid w:val="00506011"/>
    <w:rsid w:val="005061B5"/>
    <w:rsid w:val="005078FA"/>
    <w:rsid w:val="00511C6F"/>
    <w:rsid w:val="00512198"/>
    <w:rsid w:val="005124B3"/>
    <w:rsid w:val="00512BFA"/>
    <w:rsid w:val="00513187"/>
    <w:rsid w:val="00513AC5"/>
    <w:rsid w:val="00514454"/>
    <w:rsid w:val="005146F8"/>
    <w:rsid w:val="00514C2E"/>
    <w:rsid w:val="00516062"/>
    <w:rsid w:val="0051632A"/>
    <w:rsid w:val="00516354"/>
    <w:rsid w:val="00520561"/>
    <w:rsid w:val="005236C8"/>
    <w:rsid w:val="00523BAA"/>
    <w:rsid w:val="00523DBD"/>
    <w:rsid w:val="0052653F"/>
    <w:rsid w:val="00526F44"/>
    <w:rsid w:val="005275FE"/>
    <w:rsid w:val="005279F9"/>
    <w:rsid w:val="00527AC2"/>
    <w:rsid w:val="005302C4"/>
    <w:rsid w:val="005305E6"/>
    <w:rsid w:val="005321BF"/>
    <w:rsid w:val="0053289C"/>
    <w:rsid w:val="00533409"/>
    <w:rsid w:val="00534074"/>
    <w:rsid w:val="005342B3"/>
    <w:rsid w:val="005344BB"/>
    <w:rsid w:val="005350CB"/>
    <w:rsid w:val="005374A0"/>
    <w:rsid w:val="00537A00"/>
    <w:rsid w:val="005408D5"/>
    <w:rsid w:val="00540DD6"/>
    <w:rsid w:val="005416DB"/>
    <w:rsid w:val="005418D3"/>
    <w:rsid w:val="005419E4"/>
    <w:rsid w:val="005419F8"/>
    <w:rsid w:val="005422DC"/>
    <w:rsid w:val="00542E8A"/>
    <w:rsid w:val="0054478B"/>
    <w:rsid w:val="005453CB"/>
    <w:rsid w:val="005456CA"/>
    <w:rsid w:val="00546511"/>
    <w:rsid w:val="005477F8"/>
    <w:rsid w:val="00550BE6"/>
    <w:rsid w:val="0055182A"/>
    <w:rsid w:val="005527F0"/>
    <w:rsid w:val="005529A6"/>
    <w:rsid w:val="00555100"/>
    <w:rsid w:val="005558CC"/>
    <w:rsid w:val="00555E40"/>
    <w:rsid w:val="00556784"/>
    <w:rsid w:val="00556B02"/>
    <w:rsid w:val="00562688"/>
    <w:rsid w:val="00564661"/>
    <w:rsid w:val="00564B3B"/>
    <w:rsid w:val="00564EDF"/>
    <w:rsid w:val="005650A0"/>
    <w:rsid w:val="00565F29"/>
    <w:rsid w:val="00566111"/>
    <w:rsid w:val="0056624E"/>
    <w:rsid w:val="005671AD"/>
    <w:rsid w:val="00567424"/>
    <w:rsid w:val="00567918"/>
    <w:rsid w:val="00567944"/>
    <w:rsid w:val="00570890"/>
    <w:rsid w:val="0057129B"/>
    <w:rsid w:val="00571D74"/>
    <w:rsid w:val="00571E43"/>
    <w:rsid w:val="005728C1"/>
    <w:rsid w:val="00572A9B"/>
    <w:rsid w:val="00572C42"/>
    <w:rsid w:val="00575137"/>
    <w:rsid w:val="00575B98"/>
    <w:rsid w:val="00576922"/>
    <w:rsid w:val="005810F8"/>
    <w:rsid w:val="005816D8"/>
    <w:rsid w:val="005821CA"/>
    <w:rsid w:val="00582907"/>
    <w:rsid w:val="00586A9B"/>
    <w:rsid w:val="00586AA1"/>
    <w:rsid w:val="00586E61"/>
    <w:rsid w:val="00587D5D"/>
    <w:rsid w:val="005904BB"/>
    <w:rsid w:val="0059093C"/>
    <w:rsid w:val="00591FA5"/>
    <w:rsid w:val="00593285"/>
    <w:rsid w:val="005938B5"/>
    <w:rsid w:val="00593A5F"/>
    <w:rsid w:val="00594068"/>
    <w:rsid w:val="005957D0"/>
    <w:rsid w:val="00596417"/>
    <w:rsid w:val="005A0905"/>
    <w:rsid w:val="005A1057"/>
    <w:rsid w:val="005A1D5C"/>
    <w:rsid w:val="005A2DAA"/>
    <w:rsid w:val="005A31A2"/>
    <w:rsid w:val="005A3322"/>
    <w:rsid w:val="005A3738"/>
    <w:rsid w:val="005A3A9E"/>
    <w:rsid w:val="005A4064"/>
    <w:rsid w:val="005A40EA"/>
    <w:rsid w:val="005A4F10"/>
    <w:rsid w:val="005A6FE1"/>
    <w:rsid w:val="005B00BF"/>
    <w:rsid w:val="005B0ACD"/>
    <w:rsid w:val="005B1AA5"/>
    <w:rsid w:val="005B1C89"/>
    <w:rsid w:val="005B225A"/>
    <w:rsid w:val="005B396D"/>
    <w:rsid w:val="005B5BB1"/>
    <w:rsid w:val="005B65E5"/>
    <w:rsid w:val="005B74CA"/>
    <w:rsid w:val="005B7AB4"/>
    <w:rsid w:val="005B7B25"/>
    <w:rsid w:val="005B7E75"/>
    <w:rsid w:val="005C0ADA"/>
    <w:rsid w:val="005C1265"/>
    <w:rsid w:val="005C1B3C"/>
    <w:rsid w:val="005C1CD7"/>
    <w:rsid w:val="005C1E84"/>
    <w:rsid w:val="005C29AA"/>
    <w:rsid w:val="005C2F58"/>
    <w:rsid w:val="005C369A"/>
    <w:rsid w:val="005C3E62"/>
    <w:rsid w:val="005C4B0F"/>
    <w:rsid w:val="005C4E60"/>
    <w:rsid w:val="005C5D54"/>
    <w:rsid w:val="005C69EA"/>
    <w:rsid w:val="005C6BC9"/>
    <w:rsid w:val="005C7BFC"/>
    <w:rsid w:val="005D1CA1"/>
    <w:rsid w:val="005D2351"/>
    <w:rsid w:val="005D2B38"/>
    <w:rsid w:val="005D2DE8"/>
    <w:rsid w:val="005D2FC8"/>
    <w:rsid w:val="005D350E"/>
    <w:rsid w:val="005D3D33"/>
    <w:rsid w:val="005D53E3"/>
    <w:rsid w:val="005D554F"/>
    <w:rsid w:val="005D576C"/>
    <w:rsid w:val="005D6428"/>
    <w:rsid w:val="005D6630"/>
    <w:rsid w:val="005E06B0"/>
    <w:rsid w:val="005E0EA2"/>
    <w:rsid w:val="005E1819"/>
    <w:rsid w:val="005E1EF1"/>
    <w:rsid w:val="005E2E8E"/>
    <w:rsid w:val="005E3B6E"/>
    <w:rsid w:val="005E3F19"/>
    <w:rsid w:val="005E52DD"/>
    <w:rsid w:val="005E5E26"/>
    <w:rsid w:val="005E6950"/>
    <w:rsid w:val="005E74D7"/>
    <w:rsid w:val="005E7E7D"/>
    <w:rsid w:val="005F0B4F"/>
    <w:rsid w:val="005F17D6"/>
    <w:rsid w:val="005F18FC"/>
    <w:rsid w:val="005F305C"/>
    <w:rsid w:val="005F417C"/>
    <w:rsid w:val="005F4FA7"/>
    <w:rsid w:val="005F6BD6"/>
    <w:rsid w:val="005F745A"/>
    <w:rsid w:val="005F7628"/>
    <w:rsid w:val="005F7E0F"/>
    <w:rsid w:val="0060010D"/>
    <w:rsid w:val="00600645"/>
    <w:rsid w:val="006014EA"/>
    <w:rsid w:val="0060199F"/>
    <w:rsid w:val="00601C43"/>
    <w:rsid w:val="00601F49"/>
    <w:rsid w:val="00602B20"/>
    <w:rsid w:val="00602CF8"/>
    <w:rsid w:val="00603095"/>
    <w:rsid w:val="006037EE"/>
    <w:rsid w:val="0060398C"/>
    <w:rsid w:val="00603E8D"/>
    <w:rsid w:val="00604753"/>
    <w:rsid w:val="0060486F"/>
    <w:rsid w:val="00605403"/>
    <w:rsid w:val="00606004"/>
    <w:rsid w:val="006062C1"/>
    <w:rsid w:val="006067C6"/>
    <w:rsid w:val="00606E3F"/>
    <w:rsid w:val="006122F8"/>
    <w:rsid w:val="006124AA"/>
    <w:rsid w:val="00612F2D"/>
    <w:rsid w:val="006139A9"/>
    <w:rsid w:val="00614A88"/>
    <w:rsid w:val="00614CF7"/>
    <w:rsid w:val="006159CE"/>
    <w:rsid w:val="006167EA"/>
    <w:rsid w:val="00616ECD"/>
    <w:rsid w:val="00617C5D"/>
    <w:rsid w:val="00620187"/>
    <w:rsid w:val="006214BB"/>
    <w:rsid w:val="00621A5A"/>
    <w:rsid w:val="00621CFB"/>
    <w:rsid w:val="006235E0"/>
    <w:rsid w:val="00625C7F"/>
    <w:rsid w:val="00627D7D"/>
    <w:rsid w:val="00630155"/>
    <w:rsid w:val="00630FC2"/>
    <w:rsid w:val="00631734"/>
    <w:rsid w:val="006323B2"/>
    <w:rsid w:val="0063308A"/>
    <w:rsid w:val="0063320F"/>
    <w:rsid w:val="00636D51"/>
    <w:rsid w:val="00636F22"/>
    <w:rsid w:val="00637641"/>
    <w:rsid w:val="006427CD"/>
    <w:rsid w:val="0064380B"/>
    <w:rsid w:val="006444A4"/>
    <w:rsid w:val="0064473A"/>
    <w:rsid w:val="00646249"/>
    <w:rsid w:val="00646347"/>
    <w:rsid w:val="00647E25"/>
    <w:rsid w:val="006505A2"/>
    <w:rsid w:val="00650B20"/>
    <w:rsid w:val="00650B6A"/>
    <w:rsid w:val="00651BE4"/>
    <w:rsid w:val="006538FE"/>
    <w:rsid w:val="0065450A"/>
    <w:rsid w:val="0065543C"/>
    <w:rsid w:val="0065756C"/>
    <w:rsid w:val="00657A50"/>
    <w:rsid w:val="00660695"/>
    <w:rsid w:val="006607B6"/>
    <w:rsid w:val="006609C8"/>
    <w:rsid w:val="00660FC6"/>
    <w:rsid w:val="0066511A"/>
    <w:rsid w:val="006667EF"/>
    <w:rsid w:val="00667844"/>
    <w:rsid w:val="00667862"/>
    <w:rsid w:val="006678C7"/>
    <w:rsid w:val="00667FF1"/>
    <w:rsid w:val="00672242"/>
    <w:rsid w:val="00672480"/>
    <w:rsid w:val="00672644"/>
    <w:rsid w:val="00672DA7"/>
    <w:rsid w:val="00673E09"/>
    <w:rsid w:val="00674B84"/>
    <w:rsid w:val="00675053"/>
    <w:rsid w:val="00675495"/>
    <w:rsid w:val="006769EE"/>
    <w:rsid w:val="00680742"/>
    <w:rsid w:val="00680BCA"/>
    <w:rsid w:val="00681920"/>
    <w:rsid w:val="00681DF6"/>
    <w:rsid w:val="0068231E"/>
    <w:rsid w:val="0068349C"/>
    <w:rsid w:val="00683A5E"/>
    <w:rsid w:val="00683DB5"/>
    <w:rsid w:val="0068464B"/>
    <w:rsid w:val="006849B2"/>
    <w:rsid w:val="00684C55"/>
    <w:rsid w:val="006865C8"/>
    <w:rsid w:val="006877ED"/>
    <w:rsid w:val="0068788B"/>
    <w:rsid w:val="006902F0"/>
    <w:rsid w:val="006904E0"/>
    <w:rsid w:val="00692452"/>
    <w:rsid w:val="00692625"/>
    <w:rsid w:val="0069272F"/>
    <w:rsid w:val="0069301F"/>
    <w:rsid w:val="00693642"/>
    <w:rsid w:val="00693D9F"/>
    <w:rsid w:val="00694259"/>
    <w:rsid w:val="00694390"/>
    <w:rsid w:val="006947E3"/>
    <w:rsid w:val="00694EC5"/>
    <w:rsid w:val="00695AC1"/>
    <w:rsid w:val="006965ED"/>
    <w:rsid w:val="0069678D"/>
    <w:rsid w:val="00697841"/>
    <w:rsid w:val="006978F5"/>
    <w:rsid w:val="006A3D56"/>
    <w:rsid w:val="006A3DAF"/>
    <w:rsid w:val="006A3F70"/>
    <w:rsid w:val="006A4FDF"/>
    <w:rsid w:val="006A5618"/>
    <w:rsid w:val="006A5E29"/>
    <w:rsid w:val="006A794E"/>
    <w:rsid w:val="006A7A9F"/>
    <w:rsid w:val="006B0B8B"/>
    <w:rsid w:val="006B0EA2"/>
    <w:rsid w:val="006B187D"/>
    <w:rsid w:val="006B2207"/>
    <w:rsid w:val="006B279F"/>
    <w:rsid w:val="006B3D03"/>
    <w:rsid w:val="006B3F42"/>
    <w:rsid w:val="006B55CA"/>
    <w:rsid w:val="006B56DD"/>
    <w:rsid w:val="006C0D77"/>
    <w:rsid w:val="006C19F9"/>
    <w:rsid w:val="006C1AC6"/>
    <w:rsid w:val="006C1C5F"/>
    <w:rsid w:val="006C214C"/>
    <w:rsid w:val="006C3086"/>
    <w:rsid w:val="006C34EA"/>
    <w:rsid w:val="006C364E"/>
    <w:rsid w:val="006C45AA"/>
    <w:rsid w:val="006C5939"/>
    <w:rsid w:val="006D0112"/>
    <w:rsid w:val="006D03D2"/>
    <w:rsid w:val="006D2252"/>
    <w:rsid w:val="006D2692"/>
    <w:rsid w:val="006D2E3E"/>
    <w:rsid w:val="006D3C54"/>
    <w:rsid w:val="006D4A8E"/>
    <w:rsid w:val="006D4EF6"/>
    <w:rsid w:val="006D55D8"/>
    <w:rsid w:val="006D7C1A"/>
    <w:rsid w:val="006E2FAD"/>
    <w:rsid w:val="006E33F9"/>
    <w:rsid w:val="006E3D1A"/>
    <w:rsid w:val="006E42D1"/>
    <w:rsid w:val="006E4AD7"/>
    <w:rsid w:val="006E5CD8"/>
    <w:rsid w:val="006E6907"/>
    <w:rsid w:val="006E6AEF"/>
    <w:rsid w:val="006E6CF4"/>
    <w:rsid w:val="006E7162"/>
    <w:rsid w:val="006E7772"/>
    <w:rsid w:val="006E7CB7"/>
    <w:rsid w:val="006E7DA8"/>
    <w:rsid w:val="006F0F4F"/>
    <w:rsid w:val="006F109B"/>
    <w:rsid w:val="006F2543"/>
    <w:rsid w:val="006F3568"/>
    <w:rsid w:val="006F357A"/>
    <w:rsid w:val="006F4DC8"/>
    <w:rsid w:val="006F5EF5"/>
    <w:rsid w:val="00700240"/>
    <w:rsid w:val="007006E7"/>
    <w:rsid w:val="00700F22"/>
    <w:rsid w:val="00701C2E"/>
    <w:rsid w:val="007047FE"/>
    <w:rsid w:val="00706B49"/>
    <w:rsid w:val="00707323"/>
    <w:rsid w:val="00707D96"/>
    <w:rsid w:val="00707E04"/>
    <w:rsid w:val="00710BAB"/>
    <w:rsid w:val="00710D79"/>
    <w:rsid w:val="00710DDE"/>
    <w:rsid w:val="00710F61"/>
    <w:rsid w:val="007111A3"/>
    <w:rsid w:val="00712DD9"/>
    <w:rsid w:val="007144A9"/>
    <w:rsid w:val="00715F8E"/>
    <w:rsid w:val="00716A2D"/>
    <w:rsid w:val="00717348"/>
    <w:rsid w:val="007178C8"/>
    <w:rsid w:val="00717935"/>
    <w:rsid w:val="00720843"/>
    <w:rsid w:val="00720998"/>
    <w:rsid w:val="007211FA"/>
    <w:rsid w:val="00722203"/>
    <w:rsid w:val="007226BC"/>
    <w:rsid w:val="00722F55"/>
    <w:rsid w:val="007235A9"/>
    <w:rsid w:val="007241CE"/>
    <w:rsid w:val="00724CBE"/>
    <w:rsid w:val="00724FF9"/>
    <w:rsid w:val="00725381"/>
    <w:rsid w:val="0072568C"/>
    <w:rsid w:val="007256BC"/>
    <w:rsid w:val="0072613F"/>
    <w:rsid w:val="007267C4"/>
    <w:rsid w:val="00726E17"/>
    <w:rsid w:val="00727465"/>
    <w:rsid w:val="00727783"/>
    <w:rsid w:val="00731396"/>
    <w:rsid w:val="00732181"/>
    <w:rsid w:val="00732F1E"/>
    <w:rsid w:val="007337D9"/>
    <w:rsid w:val="00733E29"/>
    <w:rsid w:val="00734BD1"/>
    <w:rsid w:val="007356DD"/>
    <w:rsid w:val="00737F00"/>
    <w:rsid w:val="00740177"/>
    <w:rsid w:val="007407D8"/>
    <w:rsid w:val="00741646"/>
    <w:rsid w:val="00742767"/>
    <w:rsid w:val="00742C3B"/>
    <w:rsid w:val="00743200"/>
    <w:rsid w:val="0074482E"/>
    <w:rsid w:val="00744D51"/>
    <w:rsid w:val="007475A7"/>
    <w:rsid w:val="00747A95"/>
    <w:rsid w:val="00750AC7"/>
    <w:rsid w:val="00750B71"/>
    <w:rsid w:val="007512EB"/>
    <w:rsid w:val="00751B7D"/>
    <w:rsid w:val="0075209F"/>
    <w:rsid w:val="00752899"/>
    <w:rsid w:val="00754992"/>
    <w:rsid w:val="00754E1E"/>
    <w:rsid w:val="00754F7E"/>
    <w:rsid w:val="0075590F"/>
    <w:rsid w:val="007565A7"/>
    <w:rsid w:val="00756818"/>
    <w:rsid w:val="00756D39"/>
    <w:rsid w:val="00760A22"/>
    <w:rsid w:val="00762B7F"/>
    <w:rsid w:val="00762CC2"/>
    <w:rsid w:val="0076325E"/>
    <w:rsid w:val="007636DB"/>
    <w:rsid w:val="00764132"/>
    <w:rsid w:val="00764428"/>
    <w:rsid w:val="00764A6E"/>
    <w:rsid w:val="00765015"/>
    <w:rsid w:val="00765024"/>
    <w:rsid w:val="007660EE"/>
    <w:rsid w:val="0076636B"/>
    <w:rsid w:val="00766AA3"/>
    <w:rsid w:val="00766EC1"/>
    <w:rsid w:val="00766F8C"/>
    <w:rsid w:val="0076776D"/>
    <w:rsid w:val="00770EC3"/>
    <w:rsid w:val="007719D4"/>
    <w:rsid w:val="00771D23"/>
    <w:rsid w:val="00772492"/>
    <w:rsid w:val="007725B4"/>
    <w:rsid w:val="00774EA9"/>
    <w:rsid w:val="00775204"/>
    <w:rsid w:val="007764A0"/>
    <w:rsid w:val="007765B9"/>
    <w:rsid w:val="0077758E"/>
    <w:rsid w:val="00777B30"/>
    <w:rsid w:val="00781FD5"/>
    <w:rsid w:val="0078274C"/>
    <w:rsid w:val="00782DDB"/>
    <w:rsid w:val="0078354A"/>
    <w:rsid w:val="00783628"/>
    <w:rsid w:val="007838F2"/>
    <w:rsid w:val="0078393F"/>
    <w:rsid w:val="007840B2"/>
    <w:rsid w:val="0078458B"/>
    <w:rsid w:val="00785CDC"/>
    <w:rsid w:val="00786AAD"/>
    <w:rsid w:val="00787686"/>
    <w:rsid w:val="0079055C"/>
    <w:rsid w:val="00790B4C"/>
    <w:rsid w:val="007911F8"/>
    <w:rsid w:val="007915CB"/>
    <w:rsid w:val="00791F01"/>
    <w:rsid w:val="0079278B"/>
    <w:rsid w:val="00793380"/>
    <w:rsid w:val="00794CC8"/>
    <w:rsid w:val="00795080"/>
    <w:rsid w:val="00795607"/>
    <w:rsid w:val="00795C1A"/>
    <w:rsid w:val="00796A1A"/>
    <w:rsid w:val="007979A8"/>
    <w:rsid w:val="007A079C"/>
    <w:rsid w:val="007A0E4F"/>
    <w:rsid w:val="007A0ED8"/>
    <w:rsid w:val="007A0FF0"/>
    <w:rsid w:val="007A16AB"/>
    <w:rsid w:val="007A367E"/>
    <w:rsid w:val="007A4808"/>
    <w:rsid w:val="007A4DA3"/>
    <w:rsid w:val="007A5A8F"/>
    <w:rsid w:val="007A75CB"/>
    <w:rsid w:val="007B0A2F"/>
    <w:rsid w:val="007B21E3"/>
    <w:rsid w:val="007B3ADE"/>
    <w:rsid w:val="007B4277"/>
    <w:rsid w:val="007B5A55"/>
    <w:rsid w:val="007B747A"/>
    <w:rsid w:val="007C3BE9"/>
    <w:rsid w:val="007C4BD1"/>
    <w:rsid w:val="007C7336"/>
    <w:rsid w:val="007D043D"/>
    <w:rsid w:val="007D077F"/>
    <w:rsid w:val="007D1EB2"/>
    <w:rsid w:val="007D51BB"/>
    <w:rsid w:val="007D6674"/>
    <w:rsid w:val="007D6B23"/>
    <w:rsid w:val="007D780E"/>
    <w:rsid w:val="007D7BD5"/>
    <w:rsid w:val="007E1BA1"/>
    <w:rsid w:val="007E2F89"/>
    <w:rsid w:val="007E384B"/>
    <w:rsid w:val="007E3C91"/>
    <w:rsid w:val="007E3F98"/>
    <w:rsid w:val="007E5E00"/>
    <w:rsid w:val="007E7223"/>
    <w:rsid w:val="007F073F"/>
    <w:rsid w:val="007F089C"/>
    <w:rsid w:val="007F1101"/>
    <w:rsid w:val="007F132F"/>
    <w:rsid w:val="007F2296"/>
    <w:rsid w:val="007F2EBC"/>
    <w:rsid w:val="007F383C"/>
    <w:rsid w:val="007F3B56"/>
    <w:rsid w:val="007F424E"/>
    <w:rsid w:val="007F4E94"/>
    <w:rsid w:val="007F6B3A"/>
    <w:rsid w:val="0080003F"/>
    <w:rsid w:val="00801E15"/>
    <w:rsid w:val="00802C23"/>
    <w:rsid w:val="008031F4"/>
    <w:rsid w:val="008038FE"/>
    <w:rsid w:val="0080441E"/>
    <w:rsid w:val="008051D4"/>
    <w:rsid w:val="00805599"/>
    <w:rsid w:val="00805AB2"/>
    <w:rsid w:val="00807CA8"/>
    <w:rsid w:val="0081051F"/>
    <w:rsid w:val="008112C0"/>
    <w:rsid w:val="00812AAD"/>
    <w:rsid w:val="00812F6C"/>
    <w:rsid w:val="008149DE"/>
    <w:rsid w:val="00815438"/>
    <w:rsid w:val="00816064"/>
    <w:rsid w:val="00816CEB"/>
    <w:rsid w:val="008175C3"/>
    <w:rsid w:val="00817C07"/>
    <w:rsid w:val="00820A82"/>
    <w:rsid w:val="00820BAC"/>
    <w:rsid w:val="0082100D"/>
    <w:rsid w:val="00821CB6"/>
    <w:rsid w:val="00821D99"/>
    <w:rsid w:val="00822AA6"/>
    <w:rsid w:val="00822AB6"/>
    <w:rsid w:val="00822ABA"/>
    <w:rsid w:val="00822AD0"/>
    <w:rsid w:val="00822E8C"/>
    <w:rsid w:val="008239B5"/>
    <w:rsid w:val="00823DA4"/>
    <w:rsid w:val="00824EDB"/>
    <w:rsid w:val="00825745"/>
    <w:rsid w:val="008258AA"/>
    <w:rsid w:val="00826393"/>
    <w:rsid w:val="00826A76"/>
    <w:rsid w:val="00826BBE"/>
    <w:rsid w:val="00827E03"/>
    <w:rsid w:val="00830172"/>
    <w:rsid w:val="0083019E"/>
    <w:rsid w:val="00832FD1"/>
    <w:rsid w:val="00833DFE"/>
    <w:rsid w:val="00834D71"/>
    <w:rsid w:val="00834DE3"/>
    <w:rsid w:val="00836227"/>
    <w:rsid w:val="00836ECF"/>
    <w:rsid w:val="00840006"/>
    <w:rsid w:val="008413EA"/>
    <w:rsid w:val="0084142D"/>
    <w:rsid w:val="0084175B"/>
    <w:rsid w:val="00841966"/>
    <w:rsid w:val="008429E4"/>
    <w:rsid w:val="00844515"/>
    <w:rsid w:val="00844863"/>
    <w:rsid w:val="00846662"/>
    <w:rsid w:val="008470C3"/>
    <w:rsid w:val="00847AE3"/>
    <w:rsid w:val="00847ECB"/>
    <w:rsid w:val="0085022C"/>
    <w:rsid w:val="00850C12"/>
    <w:rsid w:val="00851397"/>
    <w:rsid w:val="008520D7"/>
    <w:rsid w:val="00852F07"/>
    <w:rsid w:val="0085565B"/>
    <w:rsid w:val="0085616F"/>
    <w:rsid w:val="00856564"/>
    <w:rsid w:val="00856671"/>
    <w:rsid w:val="00857D80"/>
    <w:rsid w:val="00857E68"/>
    <w:rsid w:val="0086037D"/>
    <w:rsid w:val="008611DC"/>
    <w:rsid w:val="00861C48"/>
    <w:rsid w:val="00863546"/>
    <w:rsid w:val="00864C1F"/>
    <w:rsid w:val="00864E04"/>
    <w:rsid w:val="00865021"/>
    <w:rsid w:val="00865431"/>
    <w:rsid w:val="0086789F"/>
    <w:rsid w:val="008704C7"/>
    <w:rsid w:val="00871102"/>
    <w:rsid w:val="00871963"/>
    <w:rsid w:val="00871CB5"/>
    <w:rsid w:val="0087270E"/>
    <w:rsid w:val="008728C1"/>
    <w:rsid w:val="00872DA1"/>
    <w:rsid w:val="00874FA1"/>
    <w:rsid w:val="00875A81"/>
    <w:rsid w:val="0087664F"/>
    <w:rsid w:val="00876E77"/>
    <w:rsid w:val="00877902"/>
    <w:rsid w:val="008801C3"/>
    <w:rsid w:val="00880758"/>
    <w:rsid w:val="008808B8"/>
    <w:rsid w:val="008814FA"/>
    <w:rsid w:val="00882EF3"/>
    <w:rsid w:val="00883610"/>
    <w:rsid w:val="0088393D"/>
    <w:rsid w:val="00886901"/>
    <w:rsid w:val="00890AB5"/>
    <w:rsid w:val="00891233"/>
    <w:rsid w:val="00891B5A"/>
    <w:rsid w:val="0089257F"/>
    <w:rsid w:val="00892F3E"/>
    <w:rsid w:val="00893350"/>
    <w:rsid w:val="008935C4"/>
    <w:rsid w:val="00893F4E"/>
    <w:rsid w:val="008944E2"/>
    <w:rsid w:val="00896034"/>
    <w:rsid w:val="00896748"/>
    <w:rsid w:val="00896AF9"/>
    <w:rsid w:val="008A0810"/>
    <w:rsid w:val="008A1239"/>
    <w:rsid w:val="008A2C1F"/>
    <w:rsid w:val="008A5315"/>
    <w:rsid w:val="008A563B"/>
    <w:rsid w:val="008A599D"/>
    <w:rsid w:val="008A5F2B"/>
    <w:rsid w:val="008A7467"/>
    <w:rsid w:val="008A7E67"/>
    <w:rsid w:val="008B130E"/>
    <w:rsid w:val="008B18F2"/>
    <w:rsid w:val="008B19D6"/>
    <w:rsid w:val="008B25CE"/>
    <w:rsid w:val="008B2890"/>
    <w:rsid w:val="008B2A1C"/>
    <w:rsid w:val="008B4272"/>
    <w:rsid w:val="008B4B69"/>
    <w:rsid w:val="008B5FF6"/>
    <w:rsid w:val="008B652D"/>
    <w:rsid w:val="008B6826"/>
    <w:rsid w:val="008B7990"/>
    <w:rsid w:val="008C111F"/>
    <w:rsid w:val="008C1538"/>
    <w:rsid w:val="008C1D41"/>
    <w:rsid w:val="008C2D10"/>
    <w:rsid w:val="008C34FD"/>
    <w:rsid w:val="008C3E43"/>
    <w:rsid w:val="008C48BB"/>
    <w:rsid w:val="008C4DA7"/>
    <w:rsid w:val="008C4DB8"/>
    <w:rsid w:val="008C5223"/>
    <w:rsid w:val="008C65BE"/>
    <w:rsid w:val="008C66B5"/>
    <w:rsid w:val="008C7289"/>
    <w:rsid w:val="008D032B"/>
    <w:rsid w:val="008D1B03"/>
    <w:rsid w:val="008D1BCC"/>
    <w:rsid w:val="008D2066"/>
    <w:rsid w:val="008D460B"/>
    <w:rsid w:val="008D4AC1"/>
    <w:rsid w:val="008D4FFC"/>
    <w:rsid w:val="008D56C8"/>
    <w:rsid w:val="008E031F"/>
    <w:rsid w:val="008E0E32"/>
    <w:rsid w:val="008E110E"/>
    <w:rsid w:val="008E1C14"/>
    <w:rsid w:val="008E2867"/>
    <w:rsid w:val="008E28BE"/>
    <w:rsid w:val="008E296F"/>
    <w:rsid w:val="008E2A76"/>
    <w:rsid w:val="008E38BB"/>
    <w:rsid w:val="008E4A31"/>
    <w:rsid w:val="008E56EC"/>
    <w:rsid w:val="008E6CF2"/>
    <w:rsid w:val="008E79B3"/>
    <w:rsid w:val="008F29A8"/>
    <w:rsid w:val="008F2BBF"/>
    <w:rsid w:val="008F40BD"/>
    <w:rsid w:val="008F43CD"/>
    <w:rsid w:val="008F5AA6"/>
    <w:rsid w:val="008F654E"/>
    <w:rsid w:val="008F696E"/>
    <w:rsid w:val="00900BA1"/>
    <w:rsid w:val="009013CF"/>
    <w:rsid w:val="0090180C"/>
    <w:rsid w:val="009035DA"/>
    <w:rsid w:val="0090365E"/>
    <w:rsid w:val="00904794"/>
    <w:rsid w:val="009049CA"/>
    <w:rsid w:val="00904ACC"/>
    <w:rsid w:val="0090510C"/>
    <w:rsid w:val="00906B3D"/>
    <w:rsid w:val="00910A83"/>
    <w:rsid w:val="009110FD"/>
    <w:rsid w:val="00911B15"/>
    <w:rsid w:val="00911EF2"/>
    <w:rsid w:val="00913362"/>
    <w:rsid w:val="009140BC"/>
    <w:rsid w:val="0091453A"/>
    <w:rsid w:val="00915DC6"/>
    <w:rsid w:val="009174A7"/>
    <w:rsid w:val="00917B28"/>
    <w:rsid w:val="00917DE3"/>
    <w:rsid w:val="00920450"/>
    <w:rsid w:val="00921D92"/>
    <w:rsid w:val="0092252A"/>
    <w:rsid w:val="0092381B"/>
    <w:rsid w:val="00923ABB"/>
    <w:rsid w:val="009240AE"/>
    <w:rsid w:val="00927802"/>
    <w:rsid w:val="00930F19"/>
    <w:rsid w:val="009319FD"/>
    <w:rsid w:val="00931D58"/>
    <w:rsid w:val="0093385A"/>
    <w:rsid w:val="00933D24"/>
    <w:rsid w:val="00933E82"/>
    <w:rsid w:val="00934543"/>
    <w:rsid w:val="00934F90"/>
    <w:rsid w:val="00935B6D"/>
    <w:rsid w:val="00935C18"/>
    <w:rsid w:val="00935C41"/>
    <w:rsid w:val="00936317"/>
    <w:rsid w:val="00936E91"/>
    <w:rsid w:val="0093714C"/>
    <w:rsid w:val="0093717A"/>
    <w:rsid w:val="00937C40"/>
    <w:rsid w:val="00940E59"/>
    <w:rsid w:val="009411D6"/>
    <w:rsid w:val="00944879"/>
    <w:rsid w:val="009456B1"/>
    <w:rsid w:val="0094577D"/>
    <w:rsid w:val="00945780"/>
    <w:rsid w:val="009471D6"/>
    <w:rsid w:val="009472B8"/>
    <w:rsid w:val="0094735A"/>
    <w:rsid w:val="009473A6"/>
    <w:rsid w:val="00947DD8"/>
    <w:rsid w:val="009509E7"/>
    <w:rsid w:val="00951940"/>
    <w:rsid w:val="00951FDA"/>
    <w:rsid w:val="009524E8"/>
    <w:rsid w:val="0095273B"/>
    <w:rsid w:val="00952FD0"/>
    <w:rsid w:val="009538B1"/>
    <w:rsid w:val="00953AAE"/>
    <w:rsid w:val="0095405A"/>
    <w:rsid w:val="00954560"/>
    <w:rsid w:val="00956B74"/>
    <w:rsid w:val="00957ED9"/>
    <w:rsid w:val="0096039B"/>
    <w:rsid w:val="00960409"/>
    <w:rsid w:val="00960513"/>
    <w:rsid w:val="00960913"/>
    <w:rsid w:val="00960A83"/>
    <w:rsid w:val="00961421"/>
    <w:rsid w:val="009616BA"/>
    <w:rsid w:val="00961ED3"/>
    <w:rsid w:val="00962CA9"/>
    <w:rsid w:val="00963336"/>
    <w:rsid w:val="00964246"/>
    <w:rsid w:val="009647B6"/>
    <w:rsid w:val="00965750"/>
    <w:rsid w:val="00965A3C"/>
    <w:rsid w:val="009664B8"/>
    <w:rsid w:val="00967017"/>
    <w:rsid w:val="00967C4C"/>
    <w:rsid w:val="009702AE"/>
    <w:rsid w:val="00970A13"/>
    <w:rsid w:val="00972C94"/>
    <w:rsid w:val="00975275"/>
    <w:rsid w:val="009753BB"/>
    <w:rsid w:val="00977196"/>
    <w:rsid w:val="00977754"/>
    <w:rsid w:val="00980141"/>
    <w:rsid w:val="0098116D"/>
    <w:rsid w:val="00981AD0"/>
    <w:rsid w:val="00981FB9"/>
    <w:rsid w:val="00982343"/>
    <w:rsid w:val="009827F7"/>
    <w:rsid w:val="00983288"/>
    <w:rsid w:val="00985122"/>
    <w:rsid w:val="00987003"/>
    <w:rsid w:val="00987322"/>
    <w:rsid w:val="00987E09"/>
    <w:rsid w:val="009903B5"/>
    <w:rsid w:val="00991609"/>
    <w:rsid w:val="00991D1E"/>
    <w:rsid w:val="00992186"/>
    <w:rsid w:val="00992BA1"/>
    <w:rsid w:val="00994237"/>
    <w:rsid w:val="009945D0"/>
    <w:rsid w:val="00994FC9"/>
    <w:rsid w:val="009958E0"/>
    <w:rsid w:val="00995F03"/>
    <w:rsid w:val="00996209"/>
    <w:rsid w:val="009971CB"/>
    <w:rsid w:val="00997C27"/>
    <w:rsid w:val="009A040C"/>
    <w:rsid w:val="009A0F88"/>
    <w:rsid w:val="009A1252"/>
    <w:rsid w:val="009A2350"/>
    <w:rsid w:val="009A26BF"/>
    <w:rsid w:val="009A412C"/>
    <w:rsid w:val="009A42CB"/>
    <w:rsid w:val="009A42DE"/>
    <w:rsid w:val="009A4E8F"/>
    <w:rsid w:val="009A5822"/>
    <w:rsid w:val="009A5A4C"/>
    <w:rsid w:val="009A6DC7"/>
    <w:rsid w:val="009A73C2"/>
    <w:rsid w:val="009B1840"/>
    <w:rsid w:val="009B19C0"/>
    <w:rsid w:val="009B1A1E"/>
    <w:rsid w:val="009B2461"/>
    <w:rsid w:val="009B2D6A"/>
    <w:rsid w:val="009B3263"/>
    <w:rsid w:val="009B4426"/>
    <w:rsid w:val="009B7ED0"/>
    <w:rsid w:val="009C06EE"/>
    <w:rsid w:val="009C0B1C"/>
    <w:rsid w:val="009C0B8A"/>
    <w:rsid w:val="009C0E2A"/>
    <w:rsid w:val="009C1126"/>
    <w:rsid w:val="009C1476"/>
    <w:rsid w:val="009C30C6"/>
    <w:rsid w:val="009C3730"/>
    <w:rsid w:val="009C38A2"/>
    <w:rsid w:val="009C4B37"/>
    <w:rsid w:val="009C4B3D"/>
    <w:rsid w:val="009C536F"/>
    <w:rsid w:val="009C53DD"/>
    <w:rsid w:val="009C64EA"/>
    <w:rsid w:val="009C7271"/>
    <w:rsid w:val="009C7307"/>
    <w:rsid w:val="009C7C8C"/>
    <w:rsid w:val="009D186B"/>
    <w:rsid w:val="009D1F27"/>
    <w:rsid w:val="009D2F19"/>
    <w:rsid w:val="009D30E2"/>
    <w:rsid w:val="009D41B1"/>
    <w:rsid w:val="009D5722"/>
    <w:rsid w:val="009D5A9A"/>
    <w:rsid w:val="009D5E8E"/>
    <w:rsid w:val="009D6798"/>
    <w:rsid w:val="009D764C"/>
    <w:rsid w:val="009E1FA2"/>
    <w:rsid w:val="009E2195"/>
    <w:rsid w:val="009E2711"/>
    <w:rsid w:val="009E3AD1"/>
    <w:rsid w:val="009E3DBB"/>
    <w:rsid w:val="009E4254"/>
    <w:rsid w:val="009E48C5"/>
    <w:rsid w:val="009E7640"/>
    <w:rsid w:val="009E78C4"/>
    <w:rsid w:val="009E7B50"/>
    <w:rsid w:val="009E7C28"/>
    <w:rsid w:val="009F0221"/>
    <w:rsid w:val="009F03A0"/>
    <w:rsid w:val="009F04A4"/>
    <w:rsid w:val="009F0CAC"/>
    <w:rsid w:val="009F0EA2"/>
    <w:rsid w:val="009F1F0C"/>
    <w:rsid w:val="009F22B3"/>
    <w:rsid w:val="009F2965"/>
    <w:rsid w:val="009F2B16"/>
    <w:rsid w:val="009F3612"/>
    <w:rsid w:val="009F4853"/>
    <w:rsid w:val="009F509D"/>
    <w:rsid w:val="009F52B7"/>
    <w:rsid w:val="009F666D"/>
    <w:rsid w:val="009F6C02"/>
    <w:rsid w:val="009F74F1"/>
    <w:rsid w:val="00A001C4"/>
    <w:rsid w:val="00A00D8C"/>
    <w:rsid w:val="00A01073"/>
    <w:rsid w:val="00A01C29"/>
    <w:rsid w:val="00A02614"/>
    <w:rsid w:val="00A02C77"/>
    <w:rsid w:val="00A02D19"/>
    <w:rsid w:val="00A035BE"/>
    <w:rsid w:val="00A03FD6"/>
    <w:rsid w:val="00A046EA"/>
    <w:rsid w:val="00A05D65"/>
    <w:rsid w:val="00A05FBD"/>
    <w:rsid w:val="00A0633A"/>
    <w:rsid w:val="00A07900"/>
    <w:rsid w:val="00A10772"/>
    <w:rsid w:val="00A10C12"/>
    <w:rsid w:val="00A11163"/>
    <w:rsid w:val="00A1134C"/>
    <w:rsid w:val="00A127C2"/>
    <w:rsid w:val="00A12B11"/>
    <w:rsid w:val="00A13B12"/>
    <w:rsid w:val="00A14432"/>
    <w:rsid w:val="00A16164"/>
    <w:rsid w:val="00A16F2D"/>
    <w:rsid w:val="00A1713D"/>
    <w:rsid w:val="00A201A0"/>
    <w:rsid w:val="00A2263E"/>
    <w:rsid w:val="00A23D15"/>
    <w:rsid w:val="00A247D4"/>
    <w:rsid w:val="00A25E60"/>
    <w:rsid w:val="00A26AB1"/>
    <w:rsid w:val="00A27992"/>
    <w:rsid w:val="00A3071C"/>
    <w:rsid w:val="00A317EB"/>
    <w:rsid w:val="00A31873"/>
    <w:rsid w:val="00A3352F"/>
    <w:rsid w:val="00A3467B"/>
    <w:rsid w:val="00A35B27"/>
    <w:rsid w:val="00A36915"/>
    <w:rsid w:val="00A40389"/>
    <w:rsid w:val="00A41631"/>
    <w:rsid w:val="00A421F2"/>
    <w:rsid w:val="00A42963"/>
    <w:rsid w:val="00A448A5"/>
    <w:rsid w:val="00A44AAE"/>
    <w:rsid w:val="00A45B40"/>
    <w:rsid w:val="00A4664E"/>
    <w:rsid w:val="00A470E3"/>
    <w:rsid w:val="00A5125A"/>
    <w:rsid w:val="00A52B22"/>
    <w:rsid w:val="00A52FCF"/>
    <w:rsid w:val="00A536C8"/>
    <w:rsid w:val="00A53C53"/>
    <w:rsid w:val="00A54464"/>
    <w:rsid w:val="00A54C4A"/>
    <w:rsid w:val="00A553CE"/>
    <w:rsid w:val="00A55BE0"/>
    <w:rsid w:val="00A55C2C"/>
    <w:rsid w:val="00A55EB2"/>
    <w:rsid w:val="00A568A7"/>
    <w:rsid w:val="00A5746C"/>
    <w:rsid w:val="00A57A2E"/>
    <w:rsid w:val="00A60AE9"/>
    <w:rsid w:val="00A61095"/>
    <w:rsid w:val="00A61710"/>
    <w:rsid w:val="00A61897"/>
    <w:rsid w:val="00A61A7A"/>
    <w:rsid w:val="00A62003"/>
    <w:rsid w:val="00A62359"/>
    <w:rsid w:val="00A62362"/>
    <w:rsid w:val="00A62B06"/>
    <w:rsid w:val="00A63EE0"/>
    <w:rsid w:val="00A63FAA"/>
    <w:rsid w:val="00A6442C"/>
    <w:rsid w:val="00A647DB"/>
    <w:rsid w:val="00A648FA"/>
    <w:rsid w:val="00A662AC"/>
    <w:rsid w:val="00A675D1"/>
    <w:rsid w:val="00A70D01"/>
    <w:rsid w:val="00A71FAC"/>
    <w:rsid w:val="00A72474"/>
    <w:rsid w:val="00A73EA7"/>
    <w:rsid w:val="00A73F61"/>
    <w:rsid w:val="00A750BD"/>
    <w:rsid w:val="00A76737"/>
    <w:rsid w:val="00A77CF7"/>
    <w:rsid w:val="00A80105"/>
    <w:rsid w:val="00A80B8D"/>
    <w:rsid w:val="00A82364"/>
    <w:rsid w:val="00A8263C"/>
    <w:rsid w:val="00A82873"/>
    <w:rsid w:val="00A82B3B"/>
    <w:rsid w:val="00A8307C"/>
    <w:rsid w:val="00A83BD7"/>
    <w:rsid w:val="00A83C37"/>
    <w:rsid w:val="00A85FBD"/>
    <w:rsid w:val="00A87115"/>
    <w:rsid w:val="00A87DE0"/>
    <w:rsid w:val="00A900D2"/>
    <w:rsid w:val="00A90244"/>
    <w:rsid w:val="00A90813"/>
    <w:rsid w:val="00A90EA8"/>
    <w:rsid w:val="00A90F0F"/>
    <w:rsid w:val="00A91AB0"/>
    <w:rsid w:val="00A923F4"/>
    <w:rsid w:val="00A92B55"/>
    <w:rsid w:val="00A93A1A"/>
    <w:rsid w:val="00A93B00"/>
    <w:rsid w:val="00A93F68"/>
    <w:rsid w:val="00A9400A"/>
    <w:rsid w:val="00A94A55"/>
    <w:rsid w:val="00A94AAD"/>
    <w:rsid w:val="00A95693"/>
    <w:rsid w:val="00A95732"/>
    <w:rsid w:val="00A96347"/>
    <w:rsid w:val="00A96BED"/>
    <w:rsid w:val="00A97491"/>
    <w:rsid w:val="00A9759D"/>
    <w:rsid w:val="00A977A2"/>
    <w:rsid w:val="00AA17C7"/>
    <w:rsid w:val="00AA22F4"/>
    <w:rsid w:val="00AA29D1"/>
    <w:rsid w:val="00AA4232"/>
    <w:rsid w:val="00AA5000"/>
    <w:rsid w:val="00AA51E7"/>
    <w:rsid w:val="00AA55E5"/>
    <w:rsid w:val="00AA596F"/>
    <w:rsid w:val="00AA59BC"/>
    <w:rsid w:val="00AA73C0"/>
    <w:rsid w:val="00AB0327"/>
    <w:rsid w:val="00AB074B"/>
    <w:rsid w:val="00AB0E8B"/>
    <w:rsid w:val="00AB109E"/>
    <w:rsid w:val="00AB1220"/>
    <w:rsid w:val="00AB1BC0"/>
    <w:rsid w:val="00AB2099"/>
    <w:rsid w:val="00AB2110"/>
    <w:rsid w:val="00AB2435"/>
    <w:rsid w:val="00AB2F8F"/>
    <w:rsid w:val="00AB3974"/>
    <w:rsid w:val="00AB3A38"/>
    <w:rsid w:val="00AB4943"/>
    <w:rsid w:val="00AB688D"/>
    <w:rsid w:val="00AB6D77"/>
    <w:rsid w:val="00AB6FD8"/>
    <w:rsid w:val="00AB7CD1"/>
    <w:rsid w:val="00AC19FF"/>
    <w:rsid w:val="00AC1A2C"/>
    <w:rsid w:val="00AC2255"/>
    <w:rsid w:val="00AC2444"/>
    <w:rsid w:val="00AC3455"/>
    <w:rsid w:val="00AC34BF"/>
    <w:rsid w:val="00AC658E"/>
    <w:rsid w:val="00AC6B86"/>
    <w:rsid w:val="00AD1429"/>
    <w:rsid w:val="00AD15FC"/>
    <w:rsid w:val="00AD48FA"/>
    <w:rsid w:val="00AD6BCE"/>
    <w:rsid w:val="00AD6C49"/>
    <w:rsid w:val="00AD6EB7"/>
    <w:rsid w:val="00AE1314"/>
    <w:rsid w:val="00AE1B9D"/>
    <w:rsid w:val="00AE26A5"/>
    <w:rsid w:val="00AE3982"/>
    <w:rsid w:val="00AE56C2"/>
    <w:rsid w:val="00AE584E"/>
    <w:rsid w:val="00AE633E"/>
    <w:rsid w:val="00AE7673"/>
    <w:rsid w:val="00AF3F3C"/>
    <w:rsid w:val="00AF48B8"/>
    <w:rsid w:val="00AF58FB"/>
    <w:rsid w:val="00AF5EBF"/>
    <w:rsid w:val="00AF66DB"/>
    <w:rsid w:val="00AF6C7A"/>
    <w:rsid w:val="00AF741B"/>
    <w:rsid w:val="00B00A51"/>
    <w:rsid w:val="00B00A80"/>
    <w:rsid w:val="00B00A82"/>
    <w:rsid w:val="00B00C8E"/>
    <w:rsid w:val="00B00D7A"/>
    <w:rsid w:val="00B0133C"/>
    <w:rsid w:val="00B02405"/>
    <w:rsid w:val="00B02C33"/>
    <w:rsid w:val="00B05E78"/>
    <w:rsid w:val="00B0618B"/>
    <w:rsid w:val="00B068D4"/>
    <w:rsid w:val="00B07406"/>
    <w:rsid w:val="00B07CA0"/>
    <w:rsid w:val="00B117BC"/>
    <w:rsid w:val="00B11ACC"/>
    <w:rsid w:val="00B11F68"/>
    <w:rsid w:val="00B1221A"/>
    <w:rsid w:val="00B12F9D"/>
    <w:rsid w:val="00B1577A"/>
    <w:rsid w:val="00B15F39"/>
    <w:rsid w:val="00B1624E"/>
    <w:rsid w:val="00B1653D"/>
    <w:rsid w:val="00B16867"/>
    <w:rsid w:val="00B20179"/>
    <w:rsid w:val="00B205BD"/>
    <w:rsid w:val="00B21422"/>
    <w:rsid w:val="00B21883"/>
    <w:rsid w:val="00B230A7"/>
    <w:rsid w:val="00B24420"/>
    <w:rsid w:val="00B25225"/>
    <w:rsid w:val="00B25D41"/>
    <w:rsid w:val="00B2683A"/>
    <w:rsid w:val="00B270A7"/>
    <w:rsid w:val="00B277C8"/>
    <w:rsid w:val="00B2796C"/>
    <w:rsid w:val="00B307D6"/>
    <w:rsid w:val="00B31B52"/>
    <w:rsid w:val="00B33D6A"/>
    <w:rsid w:val="00B35154"/>
    <w:rsid w:val="00B354FB"/>
    <w:rsid w:val="00B35601"/>
    <w:rsid w:val="00B35EC0"/>
    <w:rsid w:val="00B36180"/>
    <w:rsid w:val="00B36281"/>
    <w:rsid w:val="00B37F79"/>
    <w:rsid w:val="00B40124"/>
    <w:rsid w:val="00B40173"/>
    <w:rsid w:val="00B40ED2"/>
    <w:rsid w:val="00B415BA"/>
    <w:rsid w:val="00B41986"/>
    <w:rsid w:val="00B41DF0"/>
    <w:rsid w:val="00B45FE2"/>
    <w:rsid w:val="00B47976"/>
    <w:rsid w:val="00B47D22"/>
    <w:rsid w:val="00B50061"/>
    <w:rsid w:val="00B5037F"/>
    <w:rsid w:val="00B50B1D"/>
    <w:rsid w:val="00B50CA9"/>
    <w:rsid w:val="00B521F6"/>
    <w:rsid w:val="00B52277"/>
    <w:rsid w:val="00B5229C"/>
    <w:rsid w:val="00B522A5"/>
    <w:rsid w:val="00B533FE"/>
    <w:rsid w:val="00B53B74"/>
    <w:rsid w:val="00B5484B"/>
    <w:rsid w:val="00B55F9F"/>
    <w:rsid w:val="00B5662C"/>
    <w:rsid w:val="00B56B3A"/>
    <w:rsid w:val="00B572A0"/>
    <w:rsid w:val="00B602ED"/>
    <w:rsid w:val="00B60E8E"/>
    <w:rsid w:val="00B6114E"/>
    <w:rsid w:val="00B61A55"/>
    <w:rsid w:val="00B61B77"/>
    <w:rsid w:val="00B620FA"/>
    <w:rsid w:val="00B642C8"/>
    <w:rsid w:val="00B647D1"/>
    <w:rsid w:val="00B656C0"/>
    <w:rsid w:val="00B661CA"/>
    <w:rsid w:val="00B66228"/>
    <w:rsid w:val="00B667DE"/>
    <w:rsid w:val="00B66990"/>
    <w:rsid w:val="00B674C1"/>
    <w:rsid w:val="00B67998"/>
    <w:rsid w:val="00B67ECB"/>
    <w:rsid w:val="00B707BF"/>
    <w:rsid w:val="00B719A9"/>
    <w:rsid w:val="00B72340"/>
    <w:rsid w:val="00B733F1"/>
    <w:rsid w:val="00B7426A"/>
    <w:rsid w:val="00B763B2"/>
    <w:rsid w:val="00B7707C"/>
    <w:rsid w:val="00B812BB"/>
    <w:rsid w:val="00B81413"/>
    <w:rsid w:val="00B81DE1"/>
    <w:rsid w:val="00B839BE"/>
    <w:rsid w:val="00B846C3"/>
    <w:rsid w:val="00B86A47"/>
    <w:rsid w:val="00B86C3A"/>
    <w:rsid w:val="00B90485"/>
    <w:rsid w:val="00B91997"/>
    <w:rsid w:val="00B92CD7"/>
    <w:rsid w:val="00B930BC"/>
    <w:rsid w:val="00B93583"/>
    <w:rsid w:val="00B935A1"/>
    <w:rsid w:val="00B9386D"/>
    <w:rsid w:val="00B95CB1"/>
    <w:rsid w:val="00B96157"/>
    <w:rsid w:val="00B9647E"/>
    <w:rsid w:val="00B9787D"/>
    <w:rsid w:val="00BA262F"/>
    <w:rsid w:val="00BA28FB"/>
    <w:rsid w:val="00BA5501"/>
    <w:rsid w:val="00BA5D6F"/>
    <w:rsid w:val="00BA6469"/>
    <w:rsid w:val="00BB2F74"/>
    <w:rsid w:val="00BB3AC1"/>
    <w:rsid w:val="00BB4522"/>
    <w:rsid w:val="00BB5978"/>
    <w:rsid w:val="00BB5A7F"/>
    <w:rsid w:val="00BB5B70"/>
    <w:rsid w:val="00BB64D8"/>
    <w:rsid w:val="00BB6819"/>
    <w:rsid w:val="00BB6B87"/>
    <w:rsid w:val="00BB7180"/>
    <w:rsid w:val="00BB7B9A"/>
    <w:rsid w:val="00BC03B6"/>
    <w:rsid w:val="00BC0462"/>
    <w:rsid w:val="00BC0880"/>
    <w:rsid w:val="00BC24D2"/>
    <w:rsid w:val="00BC2C3D"/>
    <w:rsid w:val="00BC31B9"/>
    <w:rsid w:val="00BC3E59"/>
    <w:rsid w:val="00BC497E"/>
    <w:rsid w:val="00BC4F05"/>
    <w:rsid w:val="00BC525D"/>
    <w:rsid w:val="00BC53C3"/>
    <w:rsid w:val="00BC5425"/>
    <w:rsid w:val="00BC5F4E"/>
    <w:rsid w:val="00BC6128"/>
    <w:rsid w:val="00BD0834"/>
    <w:rsid w:val="00BD087D"/>
    <w:rsid w:val="00BD13B2"/>
    <w:rsid w:val="00BD1C0C"/>
    <w:rsid w:val="00BD2D44"/>
    <w:rsid w:val="00BD2F54"/>
    <w:rsid w:val="00BD5C84"/>
    <w:rsid w:val="00BD69AA"/>
    <w:rsid w:val="00BD6DF9"/>
    <w:rsid w:val="00BD731C"/>
    <w:rsid w:val="00BD761B"/>
    <w:rsid w:val="00BE0A62"/>
    <w:rsid w:val="00BE215B"/>
    <w:rsid w:val="00BE29A2"/>
    <w:rsid w:val="00BE2F1C"/>
    <w:rsid w:val="00BE36BF"/>
    <w:rsid w:val="00BE409E"/>
    <w:rsid w:val="00BE40B6"/>
    <w:rsid w:val="00BE43F2"/>
    <w:rsid w:val="00BE5193"/>
    <w:rsid w:val="00BE7D7F"/>
    <w:rsid w:val="00BF00BB"/>
    <w:rsid w:val="00BF021A"/>
    <w:rsid w:val="00BF18E2"/>
    <w:rsid w:val="00BF279D"/>
    <w:rsid w:val="00BF3AB5"/>
    <w:rsid w:val="00BF3D3D"/>
    <w:rsid w:val="00BF3E21"/>
    <w:rsid w:val="00BF4004"/>
    <w:rsid w:val="00BF6EC1"/>
    <w:rsid w:val="00C00303"/>
    <w:rsid w:val="00C0053B"/>
    <w:rsid w:val="00C00AEF"/>
    <w:rsid w:val="00C01CB0"/>
    <w:rsid w:val="00C02A66"/>
    <w:rsid w:val="00C035C7"/>
    <w:rsid w:val="00C036D2"/>
    <w:rsid w:val="00C03E44"/>
    <w:rsid w:val="00C05792"/>
    <w:rsid w:val="00C05CF2"/>
    <w:rsid w:val="00C0702A"/>
    <w:rsid w:val="00C076FA"/>
    <w:rsid w:val="00C107B6"/>
    <w:rsid w:val="00C10CE1"/>
    <w:rsid w:val="00C11717"/>
    <w:rsid w:val="00C11A80"/>
    <w:rsid w:val="00C138BC"/>
    <w:rsid w:val="00C1465C"/>
    <w:rsid w:val="00C14BBA"/>
    <w:rsid w:val="00C14E26"/>
    <w:rsid w:val="00C14E4A"/>
    <w:rsid w:val="00C15121"/>
    <w:rsid w:val="00C162FA"/>
    <w:rsid w:val="00C167B8"/>
    <w:rsid w:val="00C17110"/>
    <w:rsid w:val="00C17C6F"/>
    <w:rsid w:val="00C17DA5"/>
    <w:rsid w:val="00C20CFD"/>
    <w:rsid w:val="00C21BA1"/>
    <w:rsid w:val="00C22836"/>
    <w:rsid w:val="00C23717"/>
    <w:rsid w:val="00C25504"/>
    <w:rsid w:val="00C25674"/>
    <w:rsid w:val="00C2656A"/>
    <w:rsid w:val="00C26623"/>
    <w:rsid w:val="00C300AD"/>
    <w:rsid w:val="00C30D50"/>
    <w:rsid w:val="00C31B01"/>
    <w:rsid w:val="00C31D79"/>
    <w:rsid w:val="00C31EE3"/>
    <w:rsid w:val="00C32CE7"/>
    <w:rsid w:val="00C3377B"/>
    <w:rsid w:val="00C337CC"/>
    <w:rsid w:val="00C34393"/>
    <w:rsid w:val="00C34DFC"/>
    <w:rsid w:val="00C350A8"/>
    <w:rsid w:val="00C352E0"/>
    <w:rsid w:val="00C36F78"/>
    <w:rsid w:val="00C37274"/>
    <w:rsid w:val="00C42754"/>
    <w:rsid w:val="00C44369"/>
    <w:rsid w:val="00C44768"/>
    <w:rsid w:val="00C44D76"/>
    <w:rsid w:val="00C45A11"/>
    <w:rsid w:val="00C470BD"/>
    <w:rsid w:val="00C47E3C"/>
    <w:rsid w:val="00C51ADC"/>
    <w:rsid w:val="00C52017"/>
    <w:rsid w:val="00C548C2"/>
    <w:rsid w:val="00C55EC3"/>
    <w:rsid w:val="00C607F5"/>
    <w:rsid w:val="00C60AC8"/>
    <w:rsid w:val="00C60F7B"/>
    <w:rsid w:val="00C61A11"/>
    <w:rsid w:val="00C62AA3"/>
    <w:rsid w:val="00C62CCC"/>
    <w:rsid w:val="00C641C9"/>
    <w:rsid w:val="00C65A1A"/>
    <w:rsid w:val="00C65DB7"/>
    <w:rsid w:val="00C65E6A"/>
    <w:rsid w:val="00C6763F"/>
    <w:rsid w:val="00C67F19"/>
    <w:rsid w:val="00C708D3"/>
    <w:rsid w:val="00C70926"/>
    <w:rsid w:val="00C70E4F"/>
    <w:rsid w:val="00C7109A"/>
    <w:rsid w:val="00C71594"/>
    <w:rsid w:val="00C72624"/>
    <w:rsid w:val="00C72F09"/>
    <w:rsid w:val="00C730B4"/>
    <w:rsid w:val="00C7490E"/>
    <w:rsid w:val="00C74E1A"/>
    <w:rsid w:val="00C74F3E"/>
    <w:rsid w:val="00C77116"/>
    <w:rsid w:val="00C772A7"/>
    <w:rsid w:val="00C819C5"/>
    <w:rsid w:val="00C828B0"/>
    <w:rsid w:val="00C82ED7"/>
    <w:rsid w:val="00C83894"/>
    <w:rsid w:val="00C83ED0"/>
    <w:rsid w:val="00C83F6D"/>
    <w:rsid w:val="00C840C8"/>
    <w:rsid w:val="00C84CC4"/>
    <w:rsid w:val="00C8680E"/>
    <w:rsid w:val="00C86C26"/>
    <w:rsid w:val="00C90679"/>
    <w:rsid w:val="00C91567"/>
    <w:rsid w:val="00C92A8D"/>
    <w:rsid w:val="00C92C1C"/>
    <w:rsid w:val="00C938E6"/>
    <w:rsid w:val="00C9416A"/>
    <w:rsid w:val="00C942CA"/>
    <w:rsid w:val="00C95019"/>
    <w:rsid w:val="00C9546C"/>
    <w:rsid w:val="00C95EE8"/>
    <w:rsid w:val="00C967B1"/>
    <w:rsid w:val="00C97DD5"/>
    <w:rsid w:val="00CA17E6"/>
    <w:rsid w:val="00CA2623"/>
    <w:rsid w:val="00CA2933"/>
    <w:rsid w:val="00CA3B01"/>
    <w:rsid w:val="00CA4001"/>
    <w:rsid w:val="00CA4176"/>
    <w:rsid w:val="00CA4E1A"/>
    <w:rsid w:val="00CA50F2"/>
    <w:rsid w:val="00CA5196"/>
    <w:rsid w:val="00CA624C"/>
    <w:rsid w:val="00CA67F0"/>
    <w:rsid w:val="00CA6DBD"/>
    <w:rsid w:val="00CA7257"/>
    <w:rsid w:val="00CB01E2"/>
    <w:rsid w:val="00CB0EEA"/>
    <w:rsid w:val="00CB1F49"/>
    <w:rsid w:val="00CB257D"/>
    <w:rsid w:val="00CB3AA9"/>
    <w:rsid w:val="00CB7926"/>
    <w:rsid w:val="00CC070A"/>
    <w:rsid w:val="00CC0CFD"/>
    <w:rsid w:val="00CC0D03"/>
    <w:rsid w:val="00CC1C67"/>
    <w:rsid w:val="00CC1D8F"/>
    <w:rsid w:val="00CC1FBE"/>
    <w:rsid w:val="00CC2271"/>
    <w:rsid w:val="00CC3400"/>
    <w:rsid w:val="00CC51E6"/>
    <w:rsid w:val="00CC5DCA"/>
    <w:rsid w:val="00CC6398"/>
    <w:rsid w:val="00CD02AE"/>
    <w:rsid w:val="00CD0B41"/>
    <w:rsid w:val="00CD0C7A"/>
    <w:rsid w:val="00CD1C41"/>
    <w:rsid w:val="00CD390C"/>
    <w:rsid w:val="00CD4970"/>
    <w:rsid w:val="00CD51A9"/>
    <w:rsid w:val="00CD5260"/>
    <w:rsid w:val="00CD5659"/>
    <w:rsid w:val="00CD6CF2"/>
    <w:rsid w:val="00CE1E6B"/>
    <w:rsid w:val="00CE3C6A"/>
    <w:rsid w:val="00CE4408"/>
    <w:rsid w:val="00CE53C3"/>
    <w:rsid w:val="00CE65C9"/>
    <w:rsid w:val="00CE67A5"/>
    <w:rsid w:val="00CF07DF"/>
    <w:rsid w:val="00CF0943"/>
    <w:rsid w:val="00CF0C8B"/>
    <w:rsid w:val="00CF1A85"/>
    <w:rsid w:val="00CF1AB9"/>
    <w:rsid w:val="00CF22D5"/>
    <w:rsid w:val="00CF45B9"/>
    <w:rsid w:val="00CF5A8E"/>
    <w:rsid w:val="00CF5D76"/>
    <w:rsid w:val="00CF7B3E"/>
    <w:rsid w:val="00D01894"/>
    <w:rsid w:val="00D03870"/>
    <w:rsid w:val="00D05600"/>
    <w:rsid w:val="00D05605"/>
    <w:rsid w:val="00D05F7F"/>
    <w:rsid w:val="00D0637E"/>
    <w:rsid w:val="00D072BB"/>
    <w:rsid w:val="00D07A73"/>
    <w:rsid w:val="00D1013A"/>
    <w:rsid w:val="00D104F3"/>
    <w:rsid w:val="00D105FB"/>
    <w:rsid w:val="00D11E97"/>
    <w:rsid w:val="00D12CA2"/>
    <w:rsid w:val="00D12D60"/>
    <w:rsid w:val="00D1313F"/>
    <w:rsid w:val="00D13A60"/>
    <w:rsid w:val="00D13F63"/>
    <w:rsid w:val="00D14501"/>
    <w:rsid w:val="00D15CA8"/>
    <w:rsid w:val="00D208DA"/>
    <w:rsid w:val="00D2105A"/>
    <w:rsid w:val="00D2169A"/>
    <w:rsid w:val="00D216CD"/>
    <w:rsid w:val="00D2181C"/>
    <w:rsid w:val="00D218A8"/>
    <w:rsid w:val="00D22D9B"/>
    <w:rsid w:val="00D22E82"/>
    <w:rsid w:val="00D23E2C"/>
    <w:rsid w:val="00D2599B"/>
    <w:rsid w:val="00D313BD"/>
    <w:rsid w:val="00D31DA0"/>
    <w:rsid w:val="00D31E00"/>
    <w:rsid w:val="00D33009"/>
    <w:rsid w:val="00D3327A"/>
    <w:rsid w:val="00D33783"/>
    <w:rsid w:val="00D35246"/>
    <w:rsid w:val="00D35AF3"/>
    <w:rsid w:val="00D371D6"/>
    <w:rsid w:val="00D37291"/>
    <w:rsid w:val="00D372F0"/>
    <w:rsid w:val="00D374CA"/>
    <w:rsid w:val="00D40509"/>
    <w:rsid w:val="00D426E9"/>
    <w:rsid w:val="00D4330A"/>
    <w:rsid w:val="00D437E7"/>
    <w:rsid w:val="00D43B86"/>
    <w:rsid w:val="00D4481B"/>
    <w:rsid w:val="00D44AEA"/>
    <w:rsid w:val="00D44E65"/>
    <w:rsid w:val="00D45651"/>
    <w:rsid w:val="00D45812"/>
    <w:rsid w:val="00D46623"/>
    <w:rsid w:val="00D472C7"/>
    <w:rsid w:val="00D478AB"/>
    <w:rsid w:val="00D47933"/>
    <w:rsid w:val="00D47F23"/>
    <w:rsid w:val="00D500EE"/>
    <w:rsid w:val="00D50A72"/>
    <w:rsid w:val="00D51231"/>
    <w:rsid w:val="00D5127C"/>
    <w:rsid w:val="00D51B69"/>
    <w:rsid w:val="00D52313"/>
    <w:rsid w:val="00D52432"/>
    <w:rsid w:val="00D531E5"/>
    <w:rsid w:val="00D542C9"/>
    <w:rsid w:val="00D544BA"/>
    <w:rsid w:val="00D54BBB"/>
    <w:rsid w:val="00D5591F"/>
    <w:rsid w:val="00D55DCB"/>
    <w:rsid w:val="00D563F0"/>
    <w:rsid w:val="00D57D5D"/>
    <w:rsid w:val="00D60A2B"/>
    <w:rsid w:val="00D60F03"/>
    <w:rsid w:val="00D624EF"/>
    <w:rsid w:val="00D62EBE"/>
    <w:rsid w:val="00D63B67"/>
    <w:rsid w:val="00D66190"/>
    <w:rsid w:val="00D66933"/>
    <w:rsid w:val="00D66BA7"/>
    <w:rsid w:val="00D670F4"/>
    <w:rsid w:val="00D67E58"/>
    <w:rsid w:val="00D67E8F"/>
    <w:rsid w:val="00D706FE"/>
    <w:rsid w:val="00D70B80"/>
    <w:rsid w:val="00D70FD3"/>
    <w:rsid w:val="00D71115"/>
    <w:rsid w:val="00D72269"/>
    <w:rsid w:val="00D7286D"/>
    <w:rsid w:val="00D738F4"/>
    <w:rsid w:val="00D76311"/>
    <w:rsid w:val="00D764F4"/>
    <w:rsid w:val="00D77B77"/>
    <w:rsid w:val="00D77CB0"/>
    <w:rsid w:val="00D80100"/>
    <w:rsid w:val="00D804B4"/>
    <w:rsid w:val="00D814D1"/>
    <w:rsid w:val="00D83143"/>
    <w:rsid w:val="00D84F75"/>
    <w:rsid w:val="00D857F1"/>
    <w:rsid w:val="00D86FA1"/>
    <w:rsid w:val="00D879A6"/>
    <w:rsid w:val="00D91166"/>
    <w:rsid w:val="00D91CF8"/>
    <w:rsid w:val="00D92C6F"/>
    <w:rsid w:val="00D92DC2"/>
    <w:rsid w:val="00D932CE"/>
    <w:rsid w:val="00D933C2"/>
    <w:rsid w:val="00D935DF"/>
    <w:rsid w:val="00D94CCF"/>
    <w:rsid w:val="00D9541A"/>
    <w:rsid w:val="00D964B3"/>
    <w:rsid w:val="00D96BA3"/>
    <w:rsid w:val="00DA044C"/>
    <w:rsid w:val="00DA0721"/>
    <w:rsid w:val="00DA080D"/>
    <w:rsid w:val="00DA1FAF"/>
    <w:rsid w:val="00DA21EE"/>
    <w:rsid w:val="00DA385E"/>
    <w:rsid w:val="00DA42E6"/>
    <w:rsid w:val="00DA7127"/>
    <w:rsid w:val="00DA7880"/>
    <w:rsid w:val="00DB1050"/>
    <w:rsid w:val="00DB155D"/>
    <w:rsid w:val="00DB1947"/>
    <w:rsid w:val="00DB228F"/>
    <w:rsid w:val="00DB27CF"/>
    <w:rsid w:val="00DB4272"/>
    <w:rsid w:val="00DB4323"/>
    <w:rsid w:val="00DB465F"/>
    <w:rsid w:val="00DB4A9B"/>
    <w:rsid w:val="00DB5B0C"/>
    <w:rsid w:val="00DB653B"/>
    <w:rsid w:val="00DB668C"/>
    <w:rsid w:val="00DB7E0C"/>
    <w:rsid w:val="00DC18E5"/>
    <w:rsid w:val="00DC1A4D"/>
    <w:rsid w:val="00DC4CC3"/>
    <w:rsid w:val="00DC56CF"/>
    <w:rsid w:val="00DC6F29"/>
    <w:rsid w:val="00DC7F79"/>
    <w:rsid w:val="00DD052C"/>
    <w:rsid w:val="00DD1541"/>
    <w:rsid w:val="00DD1679"/>
    <w:rsid w:val="00DD19B2"/>
    <w:rsid w:val="00DD2B3C"/>
    <w:rsid w:val="00DD2C61"/>
    <w:rsid w:val="00DD388A"/>
    <w:rsid w:val="00DD39A2"/>
    <w:rsid w:val="00DD45A1"/>
    <w:rsid w:val="00DD475B"/>
    <w:rsid w:val="00DD4ADC"/>
    <w:rsid w:val="00DD58A2"/>
    <w:rsid w:val="00DD65E0"/>
    <w:rsid w:val="00DD6B7E"/>
    <w:rsid w:val="00DD6F1E"/>
    <w:rsid w:val="00DE0980"/>
    <w:rsid w:val="00DE15A1"/>
    <w:rsid w:val="00DE1F84"/>
    <w:rsid w:val="00DE2334"/>
    <w:rsid w:val="00DE2B6B"/>
    <w:rsid w:val="00DE3763"/>
    <w:rsid w:val="00DE446B"/>
    <w:rsid w:val="00DE4FD9"/>
    <w:rsid w:val="00DE56BA"/>
    <w:rsid w:val="00DE6DA8"/>
    <w:rsid w:val="00DE7896"/>
    <w:rsid w:val="00DF046D"/>
    <w:rsid w:val="00DF0CC6"/>
    <w:rsid w:val="00DF117E"/>
    <w:rsid w:val="00DF3D82"/>
    <w:rsid w:val="00DF464F"/>
    <w:rsid w:val="00DF466E"/>
    <w:rsid w:val="00DF4810"/>
    <w:rsid w:val="00DF4FCE"/>
    <w:rsid w:val="00DF59AF"/>
    <w:rsid w:val="00DF5A26"/>
    <w:rsid w:val="00DF5C0B"/>
    <w:rsid w:val="00DF6450"/>
    <w:rsid w:val="00DF6C64"/>
    <w:rsid w:val="00E001E7"/>
    <w:rsid w:val="00E00623"/>
    <w:rsid w:val="00E0095B"/>
    <w:rsid w:val="00E01607"/>
    <w:rsid w:val="00E0183C"/>
    <w:rsid w:val="00E01AE6"/>
    <w:rsid w:val="00E01D4D"/>
    <w:rsid w:val="00E0497D"/>
    <w:rsid w:val="00E05099"/>
    <w:rsid w:val="00E06C2C"/>
    <w:rsid w:val="00E10742"/>
    <w:rsid w:val="00E10C30"/>
    <w:rsid w:val="00E116D0"/>
    <w:rsid w:val="00E11DC0"/>
    <w:rsid w:val="00E13328"/>
    <w:rsid w:val="00E137B4"/>
    <w:rsid w:val="00E13CCD"/>
    <w:rsid w:val="00E13F1C"/>
    <w:rsid w:val="00E14C60"/>
    <w:rsid w:val="00E15B41"/>
    <w:rsid w:val="00E162D8"/>
    <w:rsid w:val="00E16A01"/>
    <w:rsid w:val="00E16B6F"/>
    <w:rsid w:val="00E22A16"/>
    <w:rsid w:val="00E24018"/>
    <w:rsid w:val="00E24DFA"/>
    <w:rsid w:val="00E24ED9"/>
    <w:rsid w:val="00E25851"/>
    <w:rsid w:val="00E26404"/>
    <w:rsid w:val="00E30FA6"/>
    <w:rsid w:val="00E31900"/>
    <w:rsid w:val="00E32234"/>
    <w:rsid w:val="00E32DA3"/>
    <w:rsid w:val="00E34EE0"/>
    <w:rsid w:val="00E352BF"/>
    <w:rsid w:val="00E3579A"/>
    <w:rsid w:val="00E37221"/>
    <w:rsid w:val="00E41083"/>
    <w:rsid w:val="00E41150"/>
    <w:rsid w:val="00E42E92"/>
    <w:rsid w:val="00E439A2"/>
    <w:rsid w:val="00E442AB"/>
    <w:rsid w:val="00E4523B"/>
    <w:rsid w:val="00E4523C"/>
    <w:rsid w:val="00E45240"/>
    <w:rsid w:val="00E457A8"/>
    <w:rsid w:val="00E45CC0"/>
    <w:rsid w:val="00E47B3C"/>
    <w:rsid w:val="00E51D96"/>
    <w:rsid w:val="00E51D9C"/>
    <w:rsid w:val="00E5258B"/>
    <w:rsid w:val="00E52609"/>
    <w:rsid w:val="00E53411"/>
    <w:rsid w:val="00E53CEF"/>
    <w:rsid w:val="00E561F7"/>
    <w:rsid w:val="00E56735"/>
    <w:rsid w:val="00E57E6A"/>
    <w:rsid w:val="00E613DA"/>
    <w:rsid w:val="00E614B2"/>
    <w:rsid w:val="00E616D9"/>
    <w:rsid w:val="00E62E3A"/>
    <w:rsid w:val="00E62FAE"/>
    <w:rsid w:val="00E64DF7"/>
    <w:rsid w:val="00E65693"/>
    <w:rsid w:val="00E659A4"/>
    <w:rsid w:val="00E67495"/>
    <w:rsid w:val="00E702F7"/>
    <w:rsid w:val="00E7032E"/>
    <w:rsid w:val="00E703FB"/>
    <w:rsid w:val="00E7154F"/>
    <w:rsid w:val="00E73151"/>
    <w:rsid w:val="00E73712"/>
    <w:rsid w:val="00E74FDB"/>
    <w:rsid w:val="00E7748C"/>
    <w:rsid w:val="00E81AC0"/>
    <w:rsid w:val="00E826DE"/>
    <w:rsid w:val="00E828A1"/>
    <w:rsid w:val="00E828E2"/>
    <w:rsid w:val="00E82B13"/>
    <w:rsid w:val="00E84B6B"/>
    <w:rsid w:val="00E85220"/>
    <w:rsid w:val="00E85D34"/>
    <w:rsid w:val="00E85FF3"/>
    <w:rsid w:val="00E86546"/>
    <w:rsid w:val="00E87FBB"/>
    <w:rsid w:val="00E90D2F"/>
    <w:rsid w:val="00E93099"/>
    <w:rsid w:val="00E938A0"/>
    <w:rsid w:val="00E958FF"/>
    <w:rsid w:val="00E9617B"/>
    <w:rsid w:val="00E96440"/>
    <w:rsid w:val="00E96693"/>
    <w:rsid w:val="00E96A62"/>
    <w:rsid w:val="00E96F47"/>
    <w:rsid w:val="00E96FD8"/>
    <w:rsid w:val="00E97284"/>
    <w:rsid w:val="00E97955"/>
    <w:rsid w:val="00E97B22"/>
    <w:rsid w:val="00EA1AD3"/>
    <w:rsid w:val="00EA2A71"/>
    <w:rsid w:val="00EA35D5"/>
    <w:rsid w:val="00EA38B1"/>
    <w:rsid w:val="00EA3ADC"/>
    <w:rsid w:val="00EA45C1"/>
    <w:rsid w:val="00EA62DF"/>
    <w:rsid w:val="00EA6E28"/>
    <w:rsid w:val="00EA712A"/>
    <w:rsid w:val="00EA77C5"/>
    <w:rsid w:val="00EA7AD1"/>
    <w:rsid w:val="00EB0E91"/>
    <w:rsid w:val="00EB1C8E"/>
    <w:rsid w:val="00EB25EB"/>
    <w:rsid w:val="00EB2793"/>
    <w:rsid w:val="00EB5020"/>
    <w:rsid w:val="00EB567B"/>
    <w:rsid w:val="00EB5752"/>
    <w:rsid w:val="00EB57E4"/>
    <w:rsid w:val="00EB72DB"/>
    <w:rsid w:val="00EB795B"/>
    <w:rsid w:val="00EC0342"/>
    <w:rsid w:val="00EC053A"/>
    <w:rsid w:val="00EC0E64"/>
    <w:rsid w:val="00EC16FC"/>
    <w:rsid w:val="00EC1773"/>
    <w:rsid w:val="00EC3E2A"/>
    <w:rsid w:val="00EC4940"/>
    <w:rsid w:val="00EC695B"/>
    <w:rsid w:val="00EC7A38"/>
    <w:rsid w:val="00EC7DB0"/>
    <w:rsid w:val="00EC7EE2"/>
    <w:rsid w:val="00ED0869"/>
    <w:rsid w:val="00ED09F7"/>
    <w:rsid w:val="00ED0B8A"/>
    <w:rsid w:val="00ED1085"/>
    <w:rsid w:val="00ED1342"/>
    <w:rsid w:val="00ED1DE1"/>
    <w:rsid w:val="00ED3830"/>
    <w:rsid w:val="00ED3BD7"/>
    <w:rsid w:val="00ED415C"/>
    <w:rsid w:val="00ED56D3"/>
    <w:rsid w:val="00ED626B"/>
    <w:rsid w:val="00ED788F"/>
    <w:rsid w:val="00EE1A2A"/>
    <w:rsid w:val="00EE20D1"/>
    <w:rsid w:val="00EE25B2"/>
    <w:rsid w:val="00EE32F5"/>
    <w:rsid w:val="00EE330E"/>
    <w:rsid w:val="00EE4087"/>
    <w:rsid w:val="00EE4986"/>
    <w:rsid w:val="00EE5180"/>
    <w:rsid w:val="00EF0658"/>
    <w:rsid w:val="00EF0AC5"/>
    <w:rsid w:val="00EF1434"/>
    <w:rsid w:val="00EF1437"/>
    <w:rsid w:val="00EF2609"/>
    <w:rsid w:val="00EF26F8"/>
    <w:rsid w:val="00EF2A2A"/>
    <w:rsid w:val="00EF43BA"/>
    <w:rsid w:val="00EF45F3"/>
    <w:rsid w:val="00EF474E"/>
    <w:rsid w:val="00EF4C97"/>
    <w:rsid w:val="00EF5598"/>
    <w:rsid w:val="00EF56AB"/>
    <w:rsid w:val="00EF7215"/>
    <w:rsid w:val="00EF79AC"/>
    <w:rsid w:val="00F00648"/>
    <w:rsid w:val="00F00A63"/>
    <w:rsid w:val="00F00C33"/>
    <w:rsid w:val="00F01476"/>
    <w:rsid w:val="00F0165F"/>
    <w:rsid w:val="00F0170E"/>
    <w:rsid w:val="00F03F2D"/>
    <w:rsid w:val="00F0439F"/>
    <w:rsid w:val="00F05626"/>
    <w:rsid w:val="00F05640"/>
    <w:rsid w:val="00F0649E"/>
    <w:rsid w:val="00F07501"/>
    <w:rsid w:val="00F07682"/>
    <w:rsid w:val="00F07957"/>
    <w:rsid w:val="00F1034C"/>
    <w:rsid w:val="00F10AE0"/>
    <w:rsid w:val="00F115DC"/>
    <w:rsid w:val="00F12E79"/>
    <w:rsid w:val="00F12F81"/>
    <w:rsid w:val="00F13B61"/>
    <w:rsid w:val="00F13CCB"/>
    <w:rsid w:val="00F1487A"/>
    <w:rsid w:val="00F177CF"/>
    <w:rsid w:val="00F1780C"/>
    <w:rsid w:val="00F17ADA"/>
    <w:rsid w:val="00F17F23"/>
    <w:rsid w:val="00F202E7"/>
    <w:rsid w:val="00F21860"/>
    <w:rsid w:val="00F21AD5"/>
    <w:rsid w:val="00F225B3"/>
    <w:rsid w:val="00F22D0D"/>
    <w:rsid w:val="00F235B2"/>
    <w:rsid w:val="00F239C0"/>
    <w:rsid w:val="00F240D2"/>
    <w:rsid w:val="00F257E7"/>
    <w:rsid w:val="00F25E9C"/>
    <w:rsid w:val="00F26802"/>
    <w:rsid w:val="00F26829"/>
    <w:rsid w:val="00F26A60"/>
    <w:rsid w:val="00F2796D"/>
    <w:rsid w:val="00F30143"/>
    <w:rsid w:val="00F310A6"/>
    <w:rsid w:val="00F31F16"/>
    <w:rsid w:val="00F34134"/>
    <w:rsid w:val="00F34162"/>
    <w:rsid w:val="00F347CC"/>
    <w:rsid w:val="00F3732E"/>
    <w:rsid w:val="00F377AC"/>
    <w:rsid w:val="00F37907"/>
    <w:rsid w:val="00F410C5"/>
    <w:rsid w:val="00F4122A"/>
    <w:rsid w:val="00F41607"/>
    <w:rsid w:val="00F419EA"/>
    <w:rsid w:val="00F41C8F"/>
    <w:rsid w:val="00F42E73"/>
    <w:rsid w:val="00F43325"/>
    <w:rsid w:val="00F433C1"/>
    <w:rsid w:val="00F43A03"/>
    <w:rsid w:val="00F45141"/>
    <w:rsid w:val="00F456DD"/>
    <w:rsid w:val="00F46129"/>
    <w:rsid w:val="00F467C4"/>
    <w:rsid w:val="00F47FEC"/>
    <w:rsid w:val="00F500B2"/>
    <w:rsid w:val="00F5151E"/>
    <w:rsid w:val="00F51CDB"/>
    <w:rsid w:val="00F532D2"/>
    <w:rsid w:val="00F53766"/>
    <w:rsid w:val="00F53E65"/>
    <w:rsid w:val="00F53E95"/>
    <w:rsid w:val="00F53EA3"/>
    <w:rsid w:val="00F552F2"/>
    <w:rsid w:val="00F558D3"/>
    <w:rsid w:val="00F55F66"/>
    <w:rsid w:val="00F563E3"/>
    <w:rsid w:val="00F56C16"/>
    <w:rsid w:val="00F57BB8"/>
    <w:rsid w:val="00F60BAB"/>
    <w:rsid w:val="00F62CAE"/>
    <w:rsid w:val="00F63239"/>
    <w:rsid w:val="00F6406E"/>
    <w:rsid w:val="00F64B8A"/>
    <w:rsid w:val="00F65303"/>
    <w:rsid w:val="00F65707"/>
    <w:rsid w:val="00F65D65"/>
    <w:rsid w:val="00F65FF0"/>
    <w:rsid w:val="00F661A8"/>
    <w:rsid w:val="00F66F04"/>
    <w:rsid w:val="00F67593"/>
    <w:rsid w:val="00F70AA4"/>
    <w:rsid w:val="00F7369A"/>
    <w:rsid w:val="00F73F14"/>
    <w:rsid w:val="00F74D50"/>
    <w:rsid w:val="00F74DB7"/>
    <w:rsid w:val="00F75984"/>
    <w:rsid w:val="00F76D4D"/>
    <w:rsid w:val="00F8141D"/>
    <w:rsid w:val="00F8153A"/>
    <w:rsid w:val="00F8370A"/>
    <w:rsid w:val="00F839B4"/>
    <w:rsid w:val="00F8451E"/>
    <w:rsid w:val="00F849F6"/>
    <w:rsid w:val="00F85529"/>
    <w:rsid w:val="00F85926"/>
    <w:rsid w:val="00F86949"/>
    <w:rsid w:val="00F875AE"/>
    <w:rsid w:val="00F91462"/>
    <w:rsid w:val="00F920E3"/>
    <w:rsid w:val="00F9220F"/>
    <w:rsid w:val="00F93710"/>
    <w:rsid w:val="00F93A78"/>
    <w:rsid w:val="00F93D7C"/>
    <w:rsid w:val="00F93F9C"/>
    <w:rsid w:val="00F95154"/>
    <w:rsid w:val="00F962E1"/>
    <w:rsid w:val="00F96F65"/>
    <w:rsid w:val="00FA1CA2"/>
    <w:rsid w:val="00FA1E04"/>
    <w:rsid w:val="00FA2BF0"/>
    <w:rsid w:val="00FA2FBF"/>
    <w:rsid w:val="00FA30F9"/>
    <w:rsid w:val="00FA36AC"/>
    <w:rsid w:val="00FA376B"/>
    <w:rsid w:val="00FA50FC"/>
    <w:rsid w:val="00FA5F23"/>
    <w:rsid w:val="00FA6EF8"/>
    <w:rsid w:val="00FA7035"/>
    <w:rsid w:val="00FA7BE6"/>
    <w:rsid w:val="00FA7D84"/>
    <w:rsid w:val="00FB028E"/>
    <w:rsid w:val="00FB02E0"/>
    <w:rsid w:val="00FB15DF"/>
    <w:rsid w:val="00FB1914"/>
    <w:rsid w:val="00FB2630"/>
    <w:rsid w:val="00FB362C"/>
    <w:rsid w:val="00FB53ED"/>
    <w:rsid w:val="00FB612E"/>
    <w:rsid w:val="00FB6B86"/>
    <w:rsid w:val="00FB71EF"/>
    <w:rsid w:val="00FB71FF"/>
    <w:rsid w:val="00FC007A"/>
    <w:rsid w:val="00FC14F0"/>
    <w:rsid w:val="00FC1BF5"/>
    <w:rsid w:val="00FC1D4B"/>
    <w:rsid w:val="00FC1D81"/>
    <w:rsid w:val="00FC2E12"/>
    <w:rsid w:val="00FC5BD0"/>
    <w:rsid w:val="00FC7ED8"/>
    <w:rsid w:val="00FD0B00"/>
    <w:rsid w:val="00FD0FCF"/>
    <w:rsid w:val="00FD186C"/>
    <w:rsid w:val="00FD1BC0"/>
    <w:rsid w:val="00FD3621"/>
    <w:rsid w:val="00FD4713"/>
    <w:rsid w:val="00FD49FA"/>
    <w:rsid w:val="00FD5D8A"/>
    <w:rsid w:val="00FD6D28"/>
    <w:rsid w:val="00FD7902"/>
    <w:rsid w:val="00FE060C"/>
    <w:rsid w:val="00FE0D56"/>
    <w:rsid w:val="00FE112B"/>
    <w:rsid w:val="00FE11DB"/>
    <w:rsid w:val="00FE198D"/>
    <w:rsid w:val="00FE22D8"/>
    <w:rsid w:val="00FE2D6E"/>
    <w:rsid w:val="00FE3DD3"/>
    <w:rsid w:val="00FE4472"/>
    <w:rsid w:val="00FE4A57"/>
    <w:rsid w:val="00FE5425"/>
    <w:rsid w:val="00FE547E"/>
    <w:rsid w:val="00FE61F3"/>
    <w:rsid w:val="00FE6364"/>
    <w:rsid w:val="00FE6910"/>
    <w:rsid w:val="00FE6DB1"/>
    <w:rsid w:val="00FF0E2B"/>
    <w:rsid w:val="00FF1929"/>
    <w:rsid w:val="00FF1E4D"/>
    <w:rsid w:val="00FF223B"/>
    <w:rsid w:val="00FF2DDB"/>
    <w:rsid w:val="00FF3434"/>
    <w:rsid w:val="00FF38D5"/>
    <w:rsid w:val="00FF4865"/>
    <w:rsid w:val="00FF5620"/>
    <w:rsid w:val="00FF6A30"/>
    <w:rsid w:val="00FF6A51"/>
    <w:rsid w:val="00FF700C"/>
    <w:rsid w:val="00FF707C"/>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CA25C"/>
  <w15:docId w15:val="{90ECECF0-48ED-49D3-9BE1-174048C0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793"/>
    <w:rPr>
      <w:sz w:val="24"/>
      <w:szCs w:val="24"/>
    </w:rPr>
  </w:style>
  <w:style w:type="paragraph" w:styleId="5">
    <w:name w:val="heading 5"/>
    <w:basedOn w:val="a"/>
    <w:link w:val="50"/>
    <w:uiPriority w:val="9"/>
    <w:qFormat/>
    <w:rsid w:val="002F266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2340"/>
    <w:pPr>
      <w:tabs>
        <w:tab w:val="center" w:pos="4677"/>
        <w:tab w:val="right" w:pos="9355"/>
      </w:tabs>
    </w:pPr>
    <w:rPr>
      <w:lang w:val="x-none" w:eastAsia="x-none"/>
    </w:rPr>
  </w:style>
  <w:style w:type="character" w:styleId="a5">
    <w:name w:val="page number"/>
    <w:basedOn w:val="a0"/>
    <w:rsid w:val="00B72340"/>
  </w:style>
  <w:style w:type="paragraph" w:styleId="a6">
    <w:name w:val="footer"/>
    <w:basedOn w:val="a"/>
    <w:rsid w:val="00B72340"/>
    <w:pPr>
      <w:tabs>
        <w:tab w:val="center" w:pos="4677"/>
        <w:tab w:val="right" w:pos="9355"/>
      </w:tabs>
    </w:pPr>
  </w:style>
  <w:style w:type="paragraph" w:customStyle="1" w:styleId="ConsPlusTitle">
    <w:name w:val="ConsPlusTitle"/>
    <w:rsid w:val="00777B30"/>
    <w:pPr>
      <w:widowControl w:val="0"/>
      <w:autoSpaceDE w:val="0"/>
      <w:autoSpaceDN w:val="0"/>
      <w:adjustRightInd w:val="0"/>
    </w:pPr>
    <w:rPr>
      <w:b/>
      <w:bCs/>
      <w:sz w:val="24"/>
      <w:szCs w:val="24"/>
    </w:rPr>
  </w:style>
  <w:style w:type="paragraph" w:customStyle="1" w:styleId="ConsPlusNonformat">
    <w:name w:val="ConsPlusNonformat"/>
    <w:rsid w:val="00777B30"/>
    <w:pPr>
      <w:widowControl w:val="0"/>
      <w:autoSpaceDE w:val="0"/>
      <w:autoSpaceDN w:val="0"/>
      <w:adjustRightInd w:val="0"/>
    </w:pPr>
    <w:rPr>
      <w:rFonts w:ascii="Courier New" w:hAnsi="Courier New" w:cs="Courier New"/>
    </w:rPr>
  </w:style>
  <w:style w:type="character" w:styleId="a7">
    <w:name w:val="Strong"/>
    <w:uiPriority w:val="22"/>
    <w:qFormat/>
    <w:rsid w:val="00777B30"/>
    <w:rPr>
      <w:b/>
      <w:bCs/>
    </w:rPr>
  </w:style>
  <w:style w:type="character" w:customStyle="1" w:styleId="rvts81">
    <w:name w:val="rvts81"/>
    <w:rsid w:val="00CA7257"/>
    <w:rPr>
      <w:color w:val="000000"/>
      <w:sz w:val="17"/>
    </w:rPr>
  </w:style>
  <w:style w:type="character" w:styleId="a8">
    <w:name w:val="Hyperlink"/>
    <w:uiPriority w:val="99"/>
    <w:rsid w:val="00CA7257"/>
    <w:rPr>
      <w:rFonts w:cs="Times New Roman"/>
      <w:color w:val="0000FF"/>
      <w:u w:val="single"/>
    </w:rPr>
  </w:style>
  <w:style w:type="paragraph" w:customStyle="1" w:styleId="rvps3">
    <w:name w:val="rvps3"/>
    <w:basedOn w:val="a"/>
    <w:rsid w:val="00CA7257"/>
    <w:pPr>
      <w:jc w:val="both"/>
    </w:pPr>
    <w:rPr>
      <w:color w:val="000000"/>
      <w:sz w:val="20"/>
      <w:szCs w:val="20"/>
    </w:rPr>
  </w:style>
  <w:style w:type="table" w:styleId="a9">
    <w:name w:val="Table Grid"/>
    <w:basedOn w:val="a1"/>
    <w:rsid w:val="004D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362C"/>
  </w:style>
  <w:style w:type="paragraph" w:customStyle="1" w:styleId="ConsPlusNormal">
    <w:name w:val="ConsPlusNormal"/>
    <w:rsid w:val="00EC3E2A"/>
    <w:pPr>
      <w:widowControl w:val="0"/>
      <w:autoSpaceDE w:val="0"/>
      <w:autoSpaceDN w:val="0"/>
    </w:pPr>
    <w:rPr>
      <w:rFonts w:ascii="Calibri" w:hAnsi="Calibri" w:cs="Calibri"/>
      <w:sz w:val="22"/>
    </w:rPr>
  </w:style>
  <w:style w:type="paragraph" w:styleId="aa">
    <w:name w:val="Balloon Text"/>
    <w:basedOn w:val="a"/>
    <w:link w:val="ab"/>
    <w:rsid w:val="00E45240"/>
    <w:rPr>
      <w:rFonts w:ascii="Tahoma" w:hAnsi="Tahoma"/>
      <w:sz w:val="16"/>
      <w:szCs w:val="16"/>
      <w:lang w:val="x-none" w:eastAsia="x-none"/>
    </w:rPr>
  </w:style>
  <w:style w:type="character" w:customStyle="1" w:styleId="ab">
    <w:name w:val="Текст выноски Знак"/>
    <w:link w:val="aa"/>
    <w:rsid w:val="00E45240"/>
    <w:rPr>
      <w:rFonts w:ascii="Tahoma" w:hAnsi="Tahoma" w:cs="Tahoma"/>
      <w:sz w:val="16"/>
      <w:szCs w:val="16"/>
    </w:rPr>
  </w:style>
  <w:style w:type="character" w:customStyle="1" w:styleId="a4">
    <w:name w:val="Верхний колонтитул Знак"/>
    <w:link w:val="a3"/>
    <w:uiPriority w:val="99"/>
    <w:rsid w:val="00683DB5"/>
    <w:rPr>
      <w:sz w:val="24"/>
      <w:szCs w:val="24"/>
    </w:rPr>
  </w:style>
  <w:style w:type="paragraph" w:customStyle="1" w:styleId="ConsPlusNormal0">
    <w:name w:val="ConsPlusNormal"/>
    <w:rsid w:val="00B16867"/>
    <w:pPr>
      <w:widowControl w:val="0"/>
      <w:suppressAutoHyphens/>
      <w:autoSpaceDE w:val="0"/>
    </w:pPr>
    <w:rPr>
      <w:kern w:val="1"/>
      <w:sz w:val="24"/>
      <w:szCs w:val="24"/>
      <w:lang w:eastAsia="hi-IN" w:bidi="hi-IN"/>
    </w:rPr>
  </w:style>
  <w:style w:type="paragraph" w:styleId="ac">
    <w:name w:val="No Spacing"/>
    <w:uiPriority w:val="1"/>
    <w:qFormat/>
    <w:rsid w:val="003A08A9"/>
    <w:rPr>
      <w:rFonts w:ascii="PT Astra Serif" w:eastAsia="Calibri" w:hAnsi="PT Astra Serif"/>
      <w:sz w:val="22"/>
      <w:szCs w:val="22"/>
      <w:lang w:eastAsia="en-US"/>
    </w:rPr>
  </w:style>
  <w:style w:type="paragraph" w:customStyle="1" w:styleId="ConsPlusCell">
    <w:name w:val="ConsPlusCell"/>
    <w:rsid w:val="008D1BCC"/>
    <w:pPr>
      <w:widowControl w:val="0"/>
      <w:autoSpaceDE w:val="0"/>
      <w:autoSpaceDN w:val="0"/>
    </w:pPr>
    <w:rPr>
      <w:rFonts w:ascii="Courier New" w:hAnsi="Courier New" w:cs="Courier New"/>
    </w:rPr>
  </w:style>
  <w:style w:type="paragraph" w:customStyle="1" w:styleId="ConsPlusDocList">
    <w:name w:val="ConsPlusDocList"/>
    <w:rsid w:val="008D1BCC"/>
    <w:pPr>
      <w:widowControl w:val="0"/>
      <w:autoSpaceDE w:val="0"/>
      <w:autoSpaceDN w:val="0"/>
    </w:pPr>
    <w:rPr>
      <w:rFonts w:ascii="PT Astra Serif" w:hAnsi="PT Astra Serif" w:cs="PT Astra Serif"/>
      <w:sz w:val="22"/>
    </w:rPr>
  </w:style>
  <w:style w:type="paragraph" w:customStyle="1" w:styleId="ConsPlusTitlePage">
    <w:name w:val="ConsPlusTitlePage"/>
    <w:rsid w:val="008D1BCC"/>
    <w:pPr>
      <w:widowControl w:val="0"/>
      <w:autoSpaceDE w:val="0"/>
      <w:autoSpaceDN w:val="0"/>
    </w:pPr>
    <w:rPr>
      <w:rFonts w:ascii="Tahoma" w:hAnsi="Tahoma" w:cs="Tahoma"/>
    </w:rPr>
  </w:style>
  <w:style w:type="paragraph" w:customStyle="1" w:styleId="ConsPlusJurTerm">
    <w:name w:val="ConsPlusJurTerm"/>
    <w:rsid w:val="008D1BCC"/>
    <w:pPr>
      <w:widowControl w:val="0"/>
      <w:autoSpaceDE w:val="0"/>
      <w:autoSpaceDN w:val="0"/>
    </w:pPr>
    <w:rPr>
      <w:rFonts w:ascii="Tahoma" w:hAnsi="Tahoma" w:cs="Tahoma"/>
      <w:sz w:val="26"/>
    </w:rPr>
  </w:style>
  <w:style w:type="paragraph" w:customStyle="1" w:styleId="ConsPlusTextList">
    <w:name w:val="ConsPlusTextList"/>
    <w:rsid w:val="008D1BCC"/>
    <w:pPr>
      <w:widowControl w:val="0"/>
      <w:autoSpaceDE w:val="0"/>
      <w:autoSpaceDN w:val="0"/>
    </w:pPr>
    <w:rPr>
      <w:rFonts w:ascii="Arial" w:hAnsi="Arial" w:cs="Arial"/>
    </w:rPr>
  </w:style>
  <w:style w:type="paragraph" w:styleId="ad">
    <w:name w:val="Revision"/>
    <w:hidden/>
    <w:uiPriority w:val="99"/>
    <w:semiHidden/>
    <w:rsid w:val="005D6630"/>
    <w:rPr>
      <w:sz w:val="24"/>
      <w:szCs w:val="24"/>
    </w:rPr>
  </w:style>
  <w:style w:type="paragraph" w:styleId="ae">
    <w:name w:val="List Paragraph"/>
    <w:basedOn w:val="a"/>
    <w:uiPriority w:val="34"/>
    <w:qFormat/>
    <w:rsid w:val="008112C0"/>
    <w:pPr>
      <w:ind w:left="720"/>
      <w:contextualSpacing/>
    </w:pPr>
  </w:style>
  <w:style w:type="paragraph" w:customStyle="1" w:styleId="formattext">
    <w:name w:val="formattext"/>
    <w:basedOn w:val="a"/>
    <w:rsid w:val="00342126"/>
    <w:pPr>
      <w:spacing w:before="100" w:beforeAutospacing="1" w:after="100" w:afterAutospacing="1"/>
    </w:pPr>
  </w:style>
  <w:style w:type="character" w:customStyle="1" w:styleId="af">
    <w:name w:val="Гипертекстовая ссылка"/>
    <w:basedOn w:val="a0"/>
    <w:rsid w:val="00342126"/>
    <w:rPr>
      <w:b/>
      <w:bCs/>
      <w:color w:val="106BBE"/>
    </w:rPr>
  </w:style>
  <w:style w:type="table" w:customStyle="1" w:styleId="1">
    <w:name w:val="Сетка таблицы1"/>
    <w:basedOn w:val="a1"/>
    <w:next w:val="a9"/>
    <w:uiPriority w:val="39"/>
    <w:rsid w:val="00342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2F2668"/>
    <w:rPr>
      <w:b/>
      <w:bCs/>
    </w:rPr>
  </w:style>
  <w:style w:type="paragraph" w:customStyle="1" w:styleId="msolistparagraphcxspmiddlemrcssattr">
    <w:name w:val="msolistparagraphcxspmiddle_mr_css_attr"/>
    <w:basedOn w:val="a"/>
    <w:rsid w:val="009E1F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90079">
      <w:bodyDiv w:val="1"/>
      <w:marLeft w:val="0"/>
      <w:marRight w:val="0"/>
      <w:marTop w:val="0"/>
      <w:marBottom w:val="0"/>
      <w:divBdr>
        <w:top w:val="none" w:sz="0" w:space="0" w:color="auto"/>
        <w:left w:val="none" w:sz="0" w:space="0" w:color="auto"/>
        <w:bottom w:val="none" w:sz="0" w:space="0" w:color="auto"/>
        <w:right w:val="none" w:sz="0" w:space="0" w:color="auto"/>
      </w:divBdr>
    </w:div>
    <w:div w:id="803541047">
      <w:bodyDiv w:val="1"/>
      <w:marLeft w:val="0"/>
      <w:marRight w:val="0"/>
      <w:marTop w:val="0"/>
      <w:marBottom w:val="0"/>
      <w:divBdr>
        <w:top w:val="none" w:sz="0" w:space="0" w:color="auto"/>
        <w:left w:val="none" w:sz="0" w:space="0" w:color="auto"/>
        <w:bottom w:val="none" w:sz="0" w:space="0" w:color="auto"/>
        <w:right w:val="none" w:sz="0" w:space="0" w:color="auto"/>
      </w:divBdr>
    </w:div>
    <w:div w:id="986323166">
      <w:bodyDiv w:val="1"/>
      <w:marLeft w:val="0"/>
      <w:marRight w:val="0"/>
      <w:marTop w:val="0"/>
      <w:marBottom w:val="0"/>
      <w:divBdr>
        <w:top w:val="none" w:sz="0" w:space="0" w:color="auto"/>
        <w:left w:val="none" w:sz="0" w:space="0" w:color="auto"/>
        <w:bottom w:val="none" w:sz="0" w:space="0" w:color="auto"/>
        <w:right w:val="none" w:sz="0" w:space="0" w:color="auto"/>
      </w:divBdr>
    </w:div>
    <w:div w:id="1442189049">
      <w:bodyDiv w:val="1"/>
      <w:marLeft w:val="0"/>
      <w:marRight w:val="0"/>
      <w:marTop w:val="0"/>
      <w:marBottom w:val="0"/>
      <w:divBdr>
        <w:top w:val="none" w:sz="0" w:space="0" w:color="auto"/>
        <w:left w:val="none" w:sz="0" w:space="0" w:color="auto"/>
        <w:bottom w:val="none" w:sz="0" w:space="0" w:color="auto"/>
        <w:right w:val="none" w:sz="0" w:space="0" w:color="auto"/>
      </w:divBdr>
    </w:div>
    <w:div w:id="20682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3E894C9366A2C5E12BF6329E8446E37FDFA3C9386B24DC113A0DF95B606362430B12DCB4A562A585154FE5EC177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F85D0E-106C-4162-8590-02B2FFC2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6</Pages>
  <Words>9662</Words>
  <Characters>55078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111</Company>
  <LinksUpToDate>false</LinksUpToDate>
  <CharactersWithSpaces>64611</CharactersWithSpaces>
  <SharedDoc>false</SharedDoc>
  <HLinks>
    <vt:vector size="36" baseType="variant">
      <vt:variant>
        <vt:i4>7733300</vt:i4>
      </vt:variant>
      <vt:variant>
        <vt:i4>15</vt:i4>
      </vt:variant>
      <vt:variant>
        <vt:i4>0</vt:i4>
      </vt:variant>
      <vt:variant>
        <vt:i4>5</vt:i4>
      </vt:variant>
      <vt:variant>
        <vt:lpwstr>consultantplus://offline/ref=166E3F3B237EE3EF50EE53DB683C2C145DD5AB99A95655E46029BB037638D1E85DFA33E24D5EAD1F4E2AC0EA7BC8B1109AD5B895E14D6F88o9k0G</vt:lpwstr>
      </vt:variant>
      <vt:variant>
        <vt:lpwstr/>
      </vt:variant>
      <vt:variant>
        <vt:i4>6226001</vt:i4>
      </vt:variant>
      <vt:variant>
        <vt:i4>12</vt:i4>
      </vt:variant>
      <vt:variant>
        <vt:i4>0</vt:i4>
      </vt:variant>
      <vt:variant>
        <vt:i4>5</vt:i4>
      </vt:variant>
      <vt:variant>
        <vt:lpwstr>consultantplus://offline/ref=CCFF3A264D9BCD02BBA868A1BAF32422448CA4EDE3F103AAF7AE904BA1AC35513AB35610DCD5FECF5BE0DB79A8UFgBG</vt:lpwstr>
      </vt:variant>
      <vt:variant>
        <vt:lpwstr/>
      </vt:variant>
      <vt:variant>
        <vt:i4>3342447</vt:i4>
      </vt:variant>
      <vt:variant>
        <vt:i4>9</vt:i4>
      </vt:variant>
      <vt:variant>
        <vt:i4>0</vt:i4>
      </vt:variant>
      <vt:variant>
        <vt:i4>5</vt:i4>
      </vt:variant>
      <vt:variant>
        <vt:lpwstr>consultantplus://offline/ref=CCFF3A264D9BCD02BBA868A1BAF32422448CA6ECE0F603AAF7AE904BA1AC355128B30E1CDDD3E7CC5AF58D28EEAED36DCC35C7335558CEE0UCg3G</vt:lpwstr>
      </vt:variant>
      <vt:variant>
        <vt:lpwstr/>
      </vt:variant>
      <vt:variant>
        <vt:i4>6226007</vt:i4>
      </vt:variant>
      <vt:variant>
        <vt:i4>6</vt:i4>
      </vt:variant>
      <vt:variant>
        <vt:i4>0</vt:i4>
      </vt:variant>
      <vt:variant>
        <vt:i4>5</vt:i4>
      </vt:variant>
      <vt:variant>
        <vt:lpwstr>consultantplus://offline/ref=CCFF3A264D9BCD02BBA868A1BAF324224489A3E8E3F603AAF7AE904BA1AC35513AB35610DCD5FECF5BE0DB79A8UFgBG</vt:lpwstr>
      </vt:variant>
      <vt:variant>
        <vt:lpwstr/>
      </vt:variant>
      <vt:variant>
        <vt:i4>6226004</vt:i4>
      </vt:variant>
      <vt:variant>
        <vt:i4>3</vt:i4>
      </vt:variant>
      <vt:variant>
        <vt:i4>0</vt:i4>
      </vt:variant>
      <vt:variant>
        <vt:i4>5</vt:i4>
      </vt:variant>
      <vt:variant>
        <vt:lpwstr>consultantplus://offline/ref=CCFF3A264D9BCD02BBA868A1BAF324224581ADEBE0F203AAF7AE904BA1AC35513AB35610DCD5FECF5BE0DB79A8UFgBG</vt:lpwstr>
      </vt:variant>
      <vt:variant>
        <vt:lpwstr/>
      </vt:variant>
      <vt:variant>
        <vt:i4>458839</vt:i4>
      </vt:variant>
      <vt:variant>
        <vt:i4>0</vt:i4>
      </vt:variant>
      <vt:variant>
        <vt:i4>0</vt:i4>
      </vt:variant>
      <vt:variant>
        <vt:i4>5</vt:i4>
      </vt:variant>
      <vt:variant>
        <vt:lpwstr>consultantplus://offline/ref=CCFF3A264D9BCD02BBA876ACAC9F7A284183FAE3E0F00AFCADF1CB16F6A53F066FFC575E99DEE1CF58FED87DA1AF8F289F26C636555ACDFCC162E9U2g8G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dc:creator>
  <cp:lastModifiedBy>Скорняков Александр Владимирович</cp:lastModifiedBy>
  <cp:revision>136</cp:revision>
  <cp:lastPrinted>2023-01-13T11:46:00Z</cp:lastPrinted>
  <dcterms:created xsi:type="dcterms:W3CDTF">2022-08-18T08:41:00Z</dcterms:created>
  <dcterms:modified xsi:type="dcterms:W3CDTF">2023-02-09T08:25:00Z</dcterms:modified>
</cp:coreProperties>
</file>