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9C" w:rsidRPr="00CB679C" w:rsidRDefault="00CB679C" w:rsidP="00CB679C">
      <w:pPr>
        <w:pStyle w:val="ConsPlusTitlePage"/>
        <w:ind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CB679C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CB679C">
        <w:rPr>
          <w:rFonts w:ascii="PT Astra Serif" w:hAnsi="PT Astra Serif"/>
          <w:sz w:val="24"/>
          <w:szCs w:val="24"/>
        </w:rPr>
        <w:br/>
      </w:r>
    </w:p>
    <w:p w:rsidR="00CB679C" w:rsidRPr="00CB679C" w:rsidRDefault="00CB679C" w:rsidP="00CB679C">
      <w:pPr>
        <w:pStyle w:val="ConsPlusNormal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79C" w:rsidRPr="00CB679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B679C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B679C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3222B8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CB679C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B679C" w:rsidRPr="00CB679C" w:rsidRDefault="00CB679C" w:rsidP="00CB679C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Как вносить изменения в планы закупок по Закону N 223-ФЗ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CB679C" w:rsidRPr="00CB679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Для начала сверьтесь с вашим положением о закупке и убедитесь, что такие изменения ему не противоречат и для них есть основания.</w:t>
            </w:r>
          </w:p>
          <w:p w:rsidR="00CB679C" w:rsidRPr="00CB679C" w:rsidRDefault="00CB679C" w:rsidP="00CB679C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Затем подготовьте новую редакцию плана и документ с перечнем изменений. Утвердите изменения так, как это предусмотрено вашим положением, и разместите сведения в ЕИС. Некоторым заказчикам проект изменений перед утверждением нужно отправить на оценку соответствия.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B679C" w:rsidRPr="00CB679C" w:rsidRDefault="00CB679C" w:rsidP="00CB679C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Оглавление:</w:t>
      </w:r>
    </w:p>
    <w:p w:rsidR="00CB679C" w:rsidRPr="00CB679C" w:rsidRDefault="00CB679C" w:rsidP="00CB679C">
      <w:pPr>
        <w:pStyle w:val="ConsPlusNormal"/>
        <w:ind w:left="180"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1. </w:t>
      </w:r>
      <w:hyperlink w:anchor="P13">
        <w:r w:rsidRPr="00CB679C">
          <w:rPr>
            <w:rFonts w:ascii="PT Astra Serif" w:hAnsi="PT Astra Serif"/>
            <w:color w:val="0000FF"/>
            <w:sz w:val="24"/>
            <w:szCs w:val="24"/>
          </w:rPr>
          <w:t>В каких случаях нужно вносить изменения в планы закупки</w:t>
        </w:r>
      </w:hyperlink>
    </w:p>
    <w:p w:rsidR="00CB679C" w:rsidRPr="00CB679C" w:rsidRDefault="00CB679C" w:rsidP="00CB679C">
      <w:pPr>
        <w:pStyle w:val="ConsPlusNormal"/>
        <w:ind w:left="180"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2. </w:t>
      </w:r>
      <w:hyperlink w:anchor="P25">
        <w:r w:rsidRPr="00CB679C">
          <w:rPr>
            <w:rFonts w:ascii="PT Astra Serif" w:hAnsi="PT Astra Serif"/>
            <w:color w:val="0000FF"/>
            <w:sz w:val="24"/>
            <w:szCs w:val="24"/>
          </w:rPr>
          <w:t>Как подготовить изменения и разместить их в ЕИС</w:t>
        </w:r>
      </w:hyperlink>
    </w:p>
    <w:p w:rsidR="00CB679C" w:rsidRPr="00CB679C" w:rsidRDefault="00CB679C" w:rsidP="00CB679C">
      <w:pPr>
        <w:pStyle w:val="ConsPlusNormal"/>
        <w:ind w:left="180"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3. </w:t>
      </w:r>
      <w:hyperlink w:anchor="P48">
        <w:r w:rsidRPr="00CB679C">
          <w:rPr>
            <w:rFonts w:ascii="PT Astra Serif" w:hAnsi="PT Astra Serif"/>
            <w:color w:val="0000FF"/>
            <w:sz w:val="24"/>
            <w:szCs w:val="24"/>
          </w:rPr>
          <w:t>В какой срок внести изменения в планы</w:t>
        </w:r>
      </w:hyperlink>
    </w:p>
    <w:p w:rsidR="00CB679C" w:rsidRPr="00CB679C" w:rsidRDefault="00CB679C" w:rsidP="00CB679C">
      <w:pPr>
        <w:pStyle w:val="ConsPlusNormal"/>
        <w:ind w:left="180" w:firstLine="709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4. </w:t>
      </w:r>
      <w:hyperlink w:anchor="P53">
        <w:r w:rsidRPr="00CB679C">
          <w:rPr>
            <w:rFonts w:ascii="PT Astra Serif" w:hAnsi="PT Astra Serif"/>
            <w:color w:val="0000FF"/>
            <w:sz w:val="24"/>
            <w:szCs w:val="24"/>
          </w:rPr>
          <w:t>Можно ли удалить размещенный в ЕИС план закупки</w:t>
        </w:r>
      </w:hyperlink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B679C" w:rsidRPr="00CB679C" w:rsidRDefault="00CB679C" w:rsidP="00CB679C">
      <w:pPr>
        <w:pStyle w:val="ConsPlusNormal"/>
        <w:ind w:firstLine="709"/>
        <w:outlineLvl w:val="0"/>
        <w:rPr>
          <w:rFonts w:ascii="PT Astra Serif" w:hAnsi="PT Astra Serif"/>
          <w:sz w:val="24"/>
          <w:szCs w:val="24"/>
        </w:rPr>
      </w:pPr>
      <w:bookmarkStart w:id="1" w:name="P13"/>
      <w:bookmarkEnd w:id="1"/>
      <w:r w:rsidRPr="00CB679C">
        <w:rPr>
          <w:rFonts w:ascii="PT Astra Serif" w:hAnsi="PT Astra Serif"/>
          <w:b/>
          <w:sz w:val="24"/>
          <w:szCs w:val="24"/>
        </w:rPr>
        <w:t>1. В каких случаях нужно вносить изменения в планы закупки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Возможность внести изменения предусмотрена законом и функционалом ЕИС, однако необходимо убедиться, что это не противоречит вашему положению о закупке.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Внесите изменения в план, если до заключения договора (</w:t>
      </w:r>
      <w:hyperlink r:id="rId6">
        <w:r w:rsidRPr="00CB679C">
          <w:rPr>
            <w:rFonts w:ascii="PT Astra Serif" w:hAnsi="PT Astra Serif"/>
            <w:color w:val="0000FF"/>
            <w:sz w:val="24"/>
            <w:szCs w:val="24"/>
          </w:rPr>
          <w:t>п. 8</w:t>
        </w:r>
      </w:hyperlink>
      <w:r w:rsidRPr="00CB679C">
        <w:rPr>
          <w:rFonts w:ascii="PT Astra Serif" w:hAnsi="PT Astra Serif"/>
          <w:sz w:val="24"/>
          <w:szCs w:val="24"/>
        </w:rPr>
        <w:t xml:space="preserve"> Правил формирования плана закупки):</w:t>
      </w:r>
    </w:p>
    <w:p w:rsidR="00CB679C" w:rsidRPr="00CB679C" w:rsidRDefault="00CB679C" w:rsidP="00CB679C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изменилась потребность в товарах, работах, услугах, в том числе сроки их приобретения, способ осуществления закупки и срок исполнения договора;</w:t>
      </w:r>
    </w:p>
    <w:p w:rsidR="00CB679C" w:rsidRPr="00CB679C" w:rsidRDefault="00CB679C" w:rsidP="00CB679C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изменилась более чем на 10% стоимость закупки, вследствие чего невозможно ее провести в соответствии с планируемым объемом денежных средств;</w:t>
      </w:r>
    </w:p>
    <w:p w:rsidR="00CB679C" w:rsidRPr="00CB679C" w:rsidRDefault="00CB679C" w:rsidP="00CB679C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в иных случаях, установленных вашим положением о закупке.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Для принятия решения об изменении инновационного плана также ориентируйтесь на указанные основания и ваше положение о закупке.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Изменения в план можно не вносить</w:t>
      </w:r>
      <w:r w:rsidRPr="00CB679C">
        <w:rPr>
          <w:rFonts w:ascii="PT Astra Serif" w:hAnsi="PT Astra Serif"/>
          <w:sz w:val="24"/>
          <w:szCs w:val="24"/>
        </w:rPr>
        <w:t xml:space="preserve"> в случаях, когда:</w:t>
      </w:r>
    </w:p>
    <w:p w:rsidR="00CB679C" w:rsidRPr="00CB679C" w:rsidRDefault="00CB679C" w:rsidP="00CB679C">
      <w:pPr>
        <w:pStyle w:val="ConsPlusNormal"/>
        <w:numPr>
          <w:ilvl w:val="0"/>
          <w:numId w:val="2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изменились существенные условия уже заключенного договора, </w:t>
      </w:r>
      <w:proofErr w:type="gramStart"/>
      <w:r w:rsidRPr="00CB679C">
        <w:rPr>
          <w:rFonts w:ascii="PT Astra Serif" w:hAnsi="PT Astra Serif"/>
          <w:sz w:val="24"/>
          <w:szCs w:val="24"/>
        </w:rPr>
        <w:t>например</w:t>
      </w:r>
      <w:proofErr w:type="gramEnd"/>
      <w:r w:rsidRPr="00CB679C">
        <w:rPr>
          <w:rFonts w:ascii="PT Astra Serif" w:hAnsi="PT Astra Serif"/>
          <w:sz w:val="24"/>
          <w:szCs w:val="24"/>
        </w:rPr>
        <w:t xml:space="preserve"> количество товара, цена, срок исполнения (см. </w:t>
      </w:r>
      <w:hyperlink r:id="rId7">
        <w:r w:rsidRPr="00CB679C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CB679C">
        <w:rPr>
          <w:rFonts w:ascii="PT Astra Serif" w:hAnsi="PT Astra Serif"/>
          <w:sz w:val="24"/>
          <w:szCs w:val="24"/>
        </w:rPr>
        <w:t xml:space="preserve"> Минэкономразвития России от 06.12.2016 N Д28и-3186);</w:t>
      </w:r>
    </w:p>
    <w:p w:rsidR="00CB679C" w:rsidRPr="00CB679C" w:rsidRDefault="00CB679C" w:rsidP="00CB679C">
      <w:pPr>
        <w:pStyle w:val="ConsPlusNormal"/>
        <w:numPr>
          <w:ilvl w:val="0"/>
          <w:numId w:val="2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информация о закупке не должна включаться в план или может не включаться в него в соответствии с </w:t>
      </w:r>
      <w:hyperlink r:id="rId8">
        <w:r w:rsidRPr="00CB679C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CB679C">
        <w:rPr>
          <w:rFonts w:ascii="PT Astra Serif" w:hAnsi="PT Astra Serif"/>
          <w:sz w:val="24"/>
          <w:szCs w:val="24"/>
        </w:rPr>
        <w:t xml:space="preserve"> Правил формирования плана закупки;</w:t>
      </w:r>
    </w:p>
    <w:p w:rsidR="00CB679C" w:rsidRPr="00CB679C" w:rsidRDefault="00CB679C" w:rsidP="00CB679C">
      <w:pPr>
        <w:pStyle w:val="ConsPlusNormal"/>
        <w:numPr>
          <w:ilvl w:val="0"/>
          <w:numId w:val="2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потребность в закупке возникла вследствие чрезвычайной ситуации или ее угрозы. В таком случае закупку можете включить в план уже после ее совершения.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B679C" w:rsidRPr="00CB679C" w:rsidRDefault="00CB679C" w:rsidP="00CB679C">
      <w:pPr>
        <w:pStyle w:val="ConsPlusNormal"/>
        <w:ind w:firstLine="709"/>
        <w:outlineLvl w:val="0"/>
        <w:rPr>
          <w:rFonts w:ascii="PT Astra Serif" w:hAnsi="PT Astra Serif"/>
          <w:sz w:val="24"/>
          <w:szCs w:val="24"/>
        </w:rPr>
      </w:pPr>
      <w:bookmarkStart w:id="2" w:name="P25"/>
      <w:bookmarkEnd w:id="2"/>
      <w:r w:rsidRPr="00CB679C">
        <w:rPr>
          <w:rFonts w:ascii="PT Astra Serif" w:hAnsi="PT Astra Serif"/>
          <w:b/>
          <w:sz w:val="24"/>
          <w:szCs w:val="24"/>
        </w:rPr>
        <w:t>2. Как подготовить изменения и разместить их в ЕИС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Чтобы разместить в ЕИС информацию об изменении плана закупки, вы должны (</w:t>
      </w:r>
      <w:hyperlink r:id="rId9">
        <w:r w:rsidRPr="00CB679C">
          <w:rPr>
            <w:rFonts w:ascii="PT Astra Serif" w:hAnsi="PT Astra Serif"/>
            <w:color w:val="0000FF"/>
            <w:sz w:val="24"/>
            <w:szCs w:val="24"/>
          </w:rPr>
          <w:t>п. п. 5</w:t>
        </w:r>
      </w:hyperlink>
      <w:r w:rsidRPr="00CB679C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CB679C">
          <w:rPr>
            <w:rFonts w:ascii="PT Astra Serif" w:hAnsi="PT Astra Serif"/>
            <w:color w:val="0000FF"/>
            <w:sz w:val="24"/>
            <w:szCs w:val="24"/>
          </w:rPr>
          <w:t>18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ЕИС):</w:t>
      </w:r>
    </w:p>
    <w:p w:rsidR="00CB679C" w:rsidRPr="00CB679C" w:rsidRDefault="00CB679C" w:rsidP="00CB679C">
      <w:pPr>
        <w:pStyle w:val="ConsPlusNormal"/>
        <w:numPr>
          <w:ilvl w:val="0"/>
          <w:numId w:val="3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внести изменения в структурированный вид плана закупки и (или) разместить измененный электронный вид плана закупки либо внести изменения в структурированный вид плана закупки и разместить измененный графический вид плана закупки;</w:t>
      </w:r>
    </w:p>
    <w:p w:rsidR="00CB679C" w:rsidRPr="00CB679C" w:rsidRDefault="00CB679C" w:rsidP="00CB679C">
      <w:pPr>
        <w:pStyle w:val="ConsPlusNormal"/>
        <w:numPr>
          <w:ilvl w:val="0"/>
          <w:numId w:val="3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разместить документ в электронном виде с перечнем внесенных изменений.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 xml:space="preserve">Размещаются как утвержденные изменения, так и проекты изменений, которые подлежат </w:t>
      </w:r>
      <w:hyperlink r:id="rId11">
        <w:r w:rsidRPr="00CB679C">
          <w:rPr>
            <w:rFonts w:ascii="PT Astra Serif" w:hAnsi="PT Astra Serif"/>
            <w:color w:val="0000FF"/>
            <w:sz w:val="24"/>
            <w:szCs w:val="24"/>
          </w:rPr>
          <w:t>оценке соответствия</w:t>
        </w:r>
      </w:hyperlink>
      <w:r w:rsidRPr="00CB679C">
        <w:rPr>
          <w:rFonts w:ascii="PT Astra Serif" w:hAnsi="PT Astra Serif"/>
          <w:sz w:val="24"/>
          <w:szCs w:val="24"/>
        </w:rPr>
        <w:t xml:space="preserve">. Порядок в обоих случаях одинаков. Рассмотрим, как должен </w:t>
      </w:r>
      <w:r w:rsidRPr="00CB679C">
        <w:rPr>
          <w:rFonts w:ascii="PT Astra Serif" w:hAnsi="PT Astra Serif"/>
          <w:sz w:val="24"/>
          <w:szCs w:val="24"/>
        </w:rPr>
        <w:lastRenderedPageBreak/>
        <w:t>действовать представитель заказчика в личном кабинете ЕИС.</w:t>
      </w:r>
    </w:p>
    <w:p w:rsidR="00CB679C" w:rsidRPr="00CB679C" w:rsidRDefault="00CB679C" w:rsidP="00CB679C">
      <w:pPr>
        <w:pStyle w:val="ConsPlusNormal"/>
        <w:numPr>
          <w:ilvl w:val="0"/>
          <w:numId w:val="4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Составьте электронный документ, содержащий перечень изменений. Утвержденной формы нет, оформите его произвольно (</w:t>
      </w:r>
      <w:hyperlink r:id="rId12">
        <w:r w:rsidRPr="00CB679C">
          <w:rPr>
            <w:rFonts w:ascii="PT Astra Serif" w:hAnsi="PT Astra Serif"/>
            <w:color w:val="0000FF"/>
            <w:sz w:val="24"/>
            <w:szCs w:val="24"/>
          </w:rPr>
          <w:t>п. п. 5</w:t>
        </w:r>
      </w:hyperlink>
      <w:r w:rsidRPr="00CB679C">
        <w:rPr>
          <w:rFonts w:ascii="PT Astra Serif" w:hAnsi="PT Astra Serif"/>
          <w:sz w:val="24"/>
          <w:szCs w:val="24"/>
        </w:rPr>
        <w:t xml:space="preserve">, </w:t>
      </w:r>
      <w:hyperlink r:id="rId13">
        <w:r w:rsidRPr="00CB679C">
          <w:rPr>
            <w:rFonts w:ascii="PT Astra Serif" w:hAnsi="PT Astra Serif"/>
            <w:color w:val="0000FF"/>
            <w:sz w:val="24"/>
            <w:szCs w:val="24"/>
          </w:rPr>
          <w:t>18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CB679C" w:rsidRPr="00CB679C" w:rsidRDefault="00CB679C" w:rsidP="00CB679C">
      <w:pPr>
        <w:pStyle w:val="ConsPlusNormal"/>
        <w:numPr>
          <w:ilvl w:val="0"/>
          <w:numId w:val="4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На вкладке "Формирование проекта изменений плана закупки" внесите изменения в сведения, которые вводили при формировании предыдущей редакции плана, укажите основания внесения изменений. Если меняете инновационный план - убедитесь в том, что его срок действия по-прежнему составляет от пяти до семи лет.</w:t>
      </w:r>
    </w:p>
    <w:p w:rsidR="00CB679C" w:rsidRPr="00CB679C" w:rsidRDefault="00CB679C" w:rsidP="00CB679C">
      <w:pPr>
        <w:pStyle w:val="ConsPlusNormal"/>
        <w:numPr>
          <w:ilvl w:val="0"/>
          <w:numId w:val="4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При необходимости внесите изменения в каждую необходимую позицию плана, прикрепите новые редакции документов.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Подпишите внесенные сведения усиленной квалифицированной электронной подписью уполномоченного представителя заказчика (</w:t>
      </w:r>
      <w:hyperlink r:id="rId14">
        <w:r w:rsidRPr="00CB679C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Если проект изменений проходит оценку соответствия, утвердите проект после получения заключения по результатам такой оценки.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Изменения в план закупки инновационной продукции вносите в том же порядке, который предусмотрен для обычного плана (</w:t>
      </w:r>
      <w:hyperlink r:id="rId15">
        <w:r w:rsidRPr="00CB679C">
          <w:rPr>
            <w:rFonts w:ascii="PT Astra Serif" w:hAnsi="PT Astra Serif"/>
            <w:color w:val="0000FF"/>
            <w:sz w:val="24"/>
            <w:szCs w:val="24"/>
          </w:rPr>
          <w:t>п. 19(4)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Приказ о внесении изменений в план закупки</w:t>
      </w:r>
      <w:r w:rsidRPr="00CB679C">
        <w:rPr>
          <w:rFonts w:ascii="PT Astra Serif" w:hAnsi="PT Astra Serif"/>
          <w:sz w:val="24"/>
          <w:szCs w:val="24"/>
        </w:rPr>
        <w:t xml:space="preserve"> обязательно составлять, только если такой порядок утверждения изменений предусмотрен вашим положением о закупке или иным локальным актом, </w:t>
      </w:r>
      <w:proofErr w:type="gramStart"/>
      <w:r w:rsidRPr="00CB679C">
        <w:rPr>
          <w:rFonts w:ascii="PT Astra Serif" w:hAnsi="PT Astra Serif"/>
          <w:sz w:val="24"/>
          <w:szCs w:val="24"/>
        </w:rPr>
        <w:t>например</w:t>
      </w:r>
      <w:proofErr w:type="gramEnd"/>
      <w:r w:rsidRPr="00CB679C">
        <w:rPr>
          <w:rFonts w:ascii="PT Astra Serif" w:hAnsi="PT Astra Serif"/>
          <w:sz w:val="24"/>
          <w:szCs w:val="24"/>
        </w:rPr>
        <w:t xml:space="preserve"> приказом об утверждении первоначального плана. Рекомендуем указать в приказе суть изменений и сотрудников, ответственных за размещение изменений в ЕИС.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CB679C" w:rsidRPr="00CB679C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CB679C" w:rsidRPr="00CB679C" w:rsidRDefault="00CB679C" w:rsidP="00CB679C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38"/>
            <w:bookmarkEnd w:id="3"/>
            <w:r w:rsidRPr="00CB679C">
              <w:rPr>
                <w:rFonts w:ascii="PT Astra Serif" w:hAnsi="PT Astra Serif"/>
                <w:sz w:val="24"/>
                <w:szCs w:val="24"/>
                <w:u w:val="single"/>
              </w:rPr>
              <w:t>Пример формулировки для включения в приказ об изменениях плана закупки</w:t>
            </w:r>
          </w:p>
          <w:p w:rsidR="00CB679C" w:rsidRPr="00CB679C" w:rsidRDefault="00CB679C" w:rsidP="00CB679C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 xml:space="preserve">В соответствии со </w:t>
            </w:r>
            <w:hyperlink r:id="rId16">
              <w:r w:rsidRPr="00CB679C">
                <w:rPr>
                  <w:rFonts w:ascii="PT Astra Serif" w:hAnsi="PT Astra Serif"/>
                  <w:color w:val="0000FF"/>
                  <w:sz w:val="24"/>
                  <w:szCs w:val="24"/>
                </w:rPr>
                <w:t>ст. 3</w:t>
              </w:r>
            </w:hyperlink>
            <w:r w:rsidRPr="00CB679C">
              <w:rPr>
                <w:rFonts w:ascii="PT Astra Serif" w:hAnsi="PT Astra Serif"/>
                <w:sz w:val="24"/>
                <w:szCs w:val="24"/>
              </w:rPr>
              <w:t xml:space="preserve"> Федерального закона N 223-ФЗ, </w:t>
            </w:r>
            <w:hyperlink r:id="rId17">
              <w:r w:rsidRPr="00CB679C">
                <w:rPr>
                  <w:rFonts w:ascii="PT Astra Serif" w:hAnsi="PT Astra Serif"/>
                  <w:color w:val="0000FF"/>
                  <w:sz w:val="24"/>
                  <w:szCs w:val="24"/>
                </w:rPr>
                <w:t>п. 8</w:t>
              </w:r>
            </w:hyperlink>
            <w:r w:rsidRPr="00CB679C">
              <w:rPr>
                <w:rFonts w:ascii="PT Astra Serif" w:hAnsi="PT Astra Serif"/>
                <w:sz w:val="24"/>
                <w:szCs w:val="24"/>
              </w:rPr>
              <w:t xml:space="preserve"> Правил формирования плана закупки, п. 3.14.2 Положения о закупке АО "Эксплуатация мостов"</w:t>
            </w:r>
          </w:p>
          <w:p w:rsidR="00CB679C" w:rsidRPr="00CB679C" w:rsidRDefault="00CB679C" w:rsidP="00CB679C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ПРИКАЗЫВАЮ:</w:t>
            </w:r>
          </w:p>
          <w:p w:rsidR="00CB679C" w:rsidRPr="00CB679C" w:rsidRDefault="00CB679C" w:rsidP="00CB679C">
            <w:pPr>
              <w:pStyle w:val="ConsPlusNormal"/>
              <w:numPr>
                <w:ilvl w:val="0"/>
                <w:numId w:val="5"/>
              </w:num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Внести в план закупки АО "Эксплуатация мостов" на 2023 г. следующие изменения:</w:t>
            </w:r>
          </w:p>
          <w:p w:rsidR="00CB679C" w:rsidRPr="00CB679C" w:rsidRDefault="00CB679C" w:rsidP="00CB679C">
            <w:pPr>
              <w:pStyle w:val="ConsPlusNormal"/>
              <w:ind w:left="54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В закупке N 97 в столбце N 8 "Сведения о количестве (объеме)" заменить значение "200" на значение "400", в столбце N 11 "Сведения о начальной (максимальной) цене договора (цене лота)" значение "300 000,00 руб." заменить на "600 000,00 руб.".</w:t>
            </w:r>
          </w:p>
          <w:p w:rsidR="00CB679C" w:rsidRPr="00CB679C" w:rsidRDefault="00CB679C" w:rsidP="00CB679C">
            <w:pPr>
              <w:pStyle w:val="ConsPlusNormal"/>
              <w:numPr>
                <w:ilvl w:val="0"/>
                <w:numId w:val="5"/>
              </w:num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Заместителю руководителя юридического отдела Семеновой Е.Е. в установленном Положением о закупке АО "Эксплуатация мостов" порядке в течение 10 дней разместить в ЕИС утвержденные настоящим приказом изменения.</w:t>
            </w:r>
          </w:p>
          <w:p w:rsidR="00CB679C" w:rsidRPr="00CB679C" w:rsidRDefault="00CB679C" w:rsidP="00CB679C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79C">
              <w:rPr>
                <w:rFonts w:ascii="PT Astra Serif" w:hAnsi="PT Astra Serif"/>
                <w:sz w:val="24"/>
                <w:szCs w:val="24"/>
              </w:rPr>
              <w:t>Приложение: план закупки АО "Эксплуатация мостов" на 2023 г. с учетом изменений - на 12 листах.</w:t>
            </w:r>
          </w:p>
        </w:tc>
      </w:tr>
    </w:tbl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Обоснование внесения изменений в план закупки</w:t>
      </w:r>
      <w:r w:rsidRPr="00CB679C">
        <w:rPr>
          <w:rFonts w:ascii="PT Astra Serif" w:hAnsi="PT Astra Serif"/>
          <w:sz w:val="24"/>
          <w:szCs w:val="24"/>
        </w:rPr>
        <w:t xml:space="preserve"> в форме самостоятельного документа, а также требований к содержанию такого обоснования законом не предусмотрено. Вам предстоит указывать его при заполнении форм, предусмотренных функционалом ЕИС. Составьте его в соответствии с требованиями вашего положения о закупке. Если таких требований нет, укажите в качестве обоснования причину внесения изменений, предусмотренную вашим положением о закупке или </w:t>
      </w:r>
      <w:hyperlink r:id="rId18">
        <w:r w:rsidRPr="00CB679C">
          <w:rPr>
            <w:rFonts w:ascii="PT Astra Serif" w:hAnsi="PT Astra Serif"/>
            <w:color w:val="0000FF"/>
            <w:sz w:val="24"/>
            <w:szCs w:val="24"/>
          </w:rPr>
          <w:t>п. 8</w:t>
        </w:r>
      </w:hyperlink>
      <w:r w:rsidRPr="00CB679C">
        <w:rPr>
          <w:rFonts w:ascii="PT Astra Serif" w:hAnsi="PT Astra Serif"/>
          <w:sz w:val="24"/>
          <w:szCs w:val="24"/>
        </w:rPr>
        <w:t xml:space="preserve"> Правил формирования плана закупки.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B679C" w:rsidRPr="00CB679C" w:rsidRDefault="00CB679C" w:rsidP="00CB679C">
      <w:pPr>
        <w:pStyle w:val="ConsPlusNormal"/>
        <w:ind w:firstLine="709"/>
        <w:outlineLvl w:val="0"/>
        <w:rPr>
          <w:rFonts w:ascii="PT Astra Serif" w:hAnsi="PT Astra Serif"/>
          <w:sz w:val="24"/>
          <w:szCs w:val="24"/>
        </w:rPr>
      </w:pPr>
      <w:bookmarkStart w:id="4" w:name="P48"/>
      <w:bookmarkEnd w:id="4"/>
      <w:r w:rsidRPr="00CB679C">
        <w:rPr>
          <w:rFonts w:ascii="PT Astra Serif" w:hAnsi="PT Astra Serif"/>
          <w:b/>
          <w:sz w:val="24"/>
          <w:szCs w:val="24"/>
        </w:rPr>
        <w:t>3. В какой срок внести изменения в планы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Если изменяете план закупки в отношении конкурентной закупки, сделайте это до публикации извещения, документации или вносимых в них изменений (</w:t>
      </w:r>
      <w:hyperlink r:id="rId19">
        <w:r w:rsidRPr="00CB679C">
          <w:rPr>
            <w:rFonts w:ascii="PT Astra Serif" w:hAnsi="PT Astra Serif"/>
            <w:color w:val="0000FF"/>
            <w:sz w:val="24"/>
            <w:szCs w:val="24"/>
          </w:rPr>
          <w:t>п. 9</w:t>
        </w:r>
      </w:hyperlink>
      <w:r w:rsidRPr="00CB679C">
        <w:rPr>
          <w:rFonts w:ascii="PT Astra Serif" w:hAnsi="PT Astra Serif"/>
          <w:sz w:val="24"/>
          <w:szCs w:val="24"/>
        </w:rPr>
        <w:t xml:space="preserve"> Правил формирования плана закупки).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lastRenderedPageBreak/>
        <w:t>Сроки внесения изменений в инновационный план не регламентированы, учитывайте правила, установленные вашим положением о закупке. Рекомендуем вносить изменения в инновационный план в те же сроки, что и в обычный план, - до размещения извещения.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Срок размещения вносимых в планы закупки изменений</w:t>
      </w:r>
      <w:r w:rsidRPr="00CB679C">
        <w:rPr>
          <w:rFonts w:ascii="PT Astra Serif" w:hAnsi="PT Astra Serif"/>
          <w:sz w:val="24"/>
          <w:szCs w:val="24"/>
        </w:rPr>
        <w:t xml:space="preserve"> - 10 календарных дней с даты изменения плана (</w:t>
      </w:r>
      <w:hyperlink r:id="rId20">
        <w:r w:rsidRPr="00CB679C">
          <w:rPr>
            <w:rFonts w:ascii="PT Astra Serif" w:hAnsi="PT Astra Serif"/>
            <w:color w:val="0000FF"/>
            <w:sz w:val="24"/>
            <w:szCs w:val="24"/>
          </w:rPr>
          <w:t>п. 14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ЕИС). Отсчитывайте 10 дней с момента издания приказа или иного локального акта, которым вносите изменения.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B679C" w:rsidRPr="00CB679C" w:rsidRDefault="00CB679C" w:rsidP="00CB679C">
      <w:pPr>
        <w:pStyle w:val="ConsPlusNormal"/>
        <w:ind w:firstLine="709"/>
        <w:outlineLvl w:val="0"/>
        <w:rPr>
          <w:rFonts w:ascii="PT Astra Serif" w:hAnsi="PT Astra Serif"/>
          <w:sz w:val="24"/>
          <w:szCs w:val="24"/>
        </w:rPr>
      </w:pPr>
      <w:bookmarkStart w:id="5" w:name="P53"/>
      <w:bookmarkEnd w:id="5"/>
      <w:r w:rsidRPr="00CB679C">
        <w:rPr>
          <w:rFonts w:ascii="PT Astra Serif" w:hAnsi="PT Astra Serif"/>
          <w:b/>
          <w:sz w:val="24"/>
          <w:szCs w:val="24"/>
        </w:rPr>
        <w:t>4. Можно ли удалить размещенный в ЕИС план закупки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Функционалом ЕИС не предусмотрена возможность удаления заказчиком размещенного плана закупки. Удаление какой-либо информации о закупке из ЕИС возможно только по предписанию контрольного органа или суда (</w:t>
      </w:r>
      <w:hyperlink r:id="rId21">
        <w:r w:rsidRPr="00CB679C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b/>
          <w:sz w:val="24"/>
          <w:szCs w:val="24"/>
        </w:rPr>
        <w:t>Отмена закупки в плане</w:t>
      </w:r>
      <w:r w:rsidRPr="00CB679C">
        <w:rPr>
          <w:rFonts w:ascii="PT Astra Serif" w:hAnsi="PT Astra Serif"/>
          <w:sz w:val="24"/>
          <w:szCs w:val="24"/>
        </w:rPr>
        <w:t xml:space="preserve"> возможна, и функционалом ЕИС это предусмотрено. При том что полностью удалить строчку плана не получится, вы можете аннулировать процедуру, например, если в товарах, работах, услугах отпала потребность. Для этого начните создание изменений плана закупки и в требуемой позиции выберите функцию "Аннулировать". Укажите в специальном окне причину аннулирования - без этого отменить позицию невозможно. Аннулированная позиция автоматически исключится из расчета стоимостных показателей закупки товаров, работ, услуг, однако останется строчкой в вашем плане. При этом пользователям ЕИС будут доступны все предыдущие редакции вашего измененного плана закупок (</w:t>
      </w:r>
      <w:hyperlink r:id="rId22">
        <w:r w:rsidRPr="00CB679C">
          <w:rPr>
            <w:rFonts w:ascii="PT Astra Serif" w:hAnsi="PT Astra Serif"/>
            <w:color w:val="0000FF"/>
            <w:sz w:val="24"/>
            <w:szCs w:val="24"/>
          </w:rPr>
          <w:t>п. 5</w:t>
        </w:r>
      </w:hyperlink>
      <w:r w:rsidRPr="00CB679C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CB679C" w:rsidRPr="00CB679C" w:rsidRDefault="00CB679C" w:rsidP="00CB679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B679C">
        <w:rPr>
          <w:rFonts w:ascii="PT Astra Serif" w:hAnsi="PT Astra Serif"/>
          <w:sz w:val="24"/>
          <w:szCs w:val="24"/>
        </w:rPr>
        <w:t>Для соблюдения принципа открытости и равного доступа к закупкам аннулируйте позицию плана до запланированного срока размещения извещения.</w:t>
      </w:r>
    </w:p>
    <w:p w:rsidR="00CB679C" w:rsidRPr="00CB679C" w:rsidRDefault="00CB679C" w:rsidP="00CB679C">
      <w:pPr>
        <w:pStyle w:val="ConsPlusNormal"/>
        <w:pBdr>
          <w:bottom w:val="single" w:sz="6" w:space="0" w:color="auto"/>
        </w:pBdr>
        <w:ind w:firstLine="709"/>
        <w:jc w:val="both"/>
        <w:rPr>
          <w:rFonts w:ascii="PT Astra Serif" w:hAnsi="PT Astra Serif"/>
          <w:sz w:val="24"/>
          <w:szCs w:val="24"/>
        </w:rPr>
      </w:pPr>
    </w:p>
    <w:p w:rsidR="00AD6004" w:rsidRPr="00CB679C" w:rsidRDefault="00AD6004" w:rsidP="00CB679C">
      <w:pPr>
        <w:ind w:firstLine="709"/>
        <w:rPr>
          <w:rFonts w:ascii="PT Astra Serif" w:hAnsi="PT Astra Serif"/>
          <w:sz w:val="24"/>
          <w:szCs w:val="24"/>
        </w:rPr>
      </w:pPr>
    </w:p>
    <w:sectPr w:rsidR="00AD6004" w:rsidRPr="00CB679C" w:rsidSect="005E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13E"/>
    <w:multiLevelType w:val="multilevel"/>
    <w:tmpl w:val="2FF0889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73BFB"/>
    <w:multiLevelType w:val="multilevel"/>
    <w:tmpl w:val="B6102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31E4E"/>
    <w:multiLevelType w:val="multilevel"/>
    <w:tmpl w:val="B39262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266211"/>
    <w:multiLevelType w:val="multilevel"/>
    <w:tmpl w:val="D48460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8766F"/>
    <w:multiLevelType w:val="multilevel"/>
    <w:tmpl w:val="BF465A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C"/>
    <w:rsid w:val="003222B8"/>
    <w:rsid w:val="00AD6004"/>
    <w:rsid w:val="00C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2FF1-82EC-4E8F-B1EB-1E13D98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7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B67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189FE7834FB3D343AEBD6B4827D1D6E6232BE70F2029E5F016EC7E1A5F37D2782F155ECBF7F38A2B168E18E588F21729DE9B214966D25CDY4F" TargetMode="External"/><Relationship Id="rId13" Type="http://schemas.openxmlformats.org/officeDocument/2006/relationships/hyperlink" Target="consultantplus://offline/ref=4CC189FE7834FB3D343AEBD6B4827D1D6E6232BE7EFE029E5F016EC7E1A5F37D2782F155ECBF7F3AA0B168E18E588F21729DE9B214966D25CDY4F" TargetMode="External"/><Relationship Id="rId18" Type="http://schemas.openxmlformats.org/officeDocument/2006/relationships/hyperlink" Target="consultantplus://offline/ref=4CC189FE7834FB3D343AEBD6B4827D1D6E6232BE70F2029E5F016EC7E1A5F37D2782F155ECBF7F3BA3B168E18E588F21729DE9B214966D25CDY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C189FE7834FB3D343AEBD6B4827D1D6E6232BE7EFE029E5F016EC7E1A5F37D2782F157EEB42B68E3EF31B1CA1382236C81E9B3C0Y9F" TargetMode="External"/><Relationship Id="rId7" Type="http://schemas.openxmlformats.org/officeDocument/2006/relationships/hyperlink" Target="consultantplus://offline/ref=4CC189FE7834FB3D343AF6C4ACEF284E676034B373F10BC3550937CBE3A2FC223085B859EDBF7F39A6BB37E49B49D72D7383F7B1098A6F27D5CCYCF" TargetMode="External"/><Relationship Id="rId12" Type="http://schemas.openxmlformats.org/officeDocument/2006/relationships/hyperlink" Target="consultantplus://offline/ref=4CC189FE7834FB3D343AEBD6B4827D1D6E6232BE7EFE029E5F016EC7E1A5F37D2782F157ECB42B68E3EF31B1CA1382236C81E9B3C0Y9F" TargetMode="External"/><Relationship Id="rId17" Type="http://schemas.openxmlformats.org/officeDocument/2006/relationships/hyperlink" Target="consultantplus://offline/ref=4CC189FE7834FB3D343AEBD6B4827D1D6E6232BE70F2029E5F016EC7E1A5F37D2782F155ECBF7F3BA3B168E18E588F21729DE9B214966D25CDY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C189FE7834FB3D343AEBD6B4827D1D6E6231B377F1029E5F016EC7E1A5F37D2782F155ECBF7F3AA5B168E18E588F21729DE9B214966D25CDY4F" TargetMode="External"/><Relationship Id="rId20" Type="http://schemas.openxmlformats.org/officeDocument/2006/relationships/hyperlink" Target="consultantplus://offline/ref=4CC189FE7834FB3D343AEBD6B4827D1D6E6232BE7EFE029E5F016EC7E1A5F37D2782F157E4B42B68E3EF31B1CA1382236C81E9B3C0Y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C189FE7834FB3D343AEBD6B4827D1D6E6232BE70F2029E5F016EC7E1A5F37D2782F155ECBF7F3BA3B168E18E588F21729DE9B214966D25CDY4F" TargetMode="External"/><Relationship Id="rId11" Type="http://schemas.openxmlformats.org/officeDocument/2006/relationships/hyperlink" Target="consultantplus://offline/ref=4CC189FE7834FB3D343AE4DDAA827D1D6B6035B775F3029E5F016EC7E1A5F37D2782F155ECBF7F3DA5B168E18E588F21729DE9B214966D25CDY4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C189FE7834FB3D343AEBD6B4827D1D6E6232BE7EFE029E5F016EC7E1A5F37D2782F155E5B42B68E3EF31B1CA1382236C81E9B3C0Y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C189FE7834FB3D343AEBD6B4827D1D6E6232BE7EFE029E5F016EC7E1A5F37D2782F155ECBF7F3AA0B168E18E588F21729DE9B214966D25CDY4F" TargetMode="External"/><Relationship Id="rId19" Type="http://schemas.openxmlformats.org/officeDocument/2006/relationships/hyperlink" Target="consultantplus://offline/ref=4CC189FE7834FB3D343AEBD6B4827D1D6E6232BE70F2029E5F016EC7E1A5F37D2782F155ECBF7E3EA6B168E18E588F21729DE9B214966D25CDY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189FE7834FB3D343AEBD6B4827D1D6E6232BE7EFE029E5F016EC7E1A5F37D2782F157ECB42B68E3EF31B1CA1382236C81E9B3C0Y9F" TargetMode="External"/><Relationship Id="rId14" Type="http://schemas.openxmlformats.org/officeDocument/2006/relationships/hyperlink" Target="consultantplus://offline/ref=4CC189FE7834FB3D343AEBD6B4827D1D6E6232BE7EFE029E5F016EC7E1A5F37D2782F156E5B42B68E3EF31B1CA1382236C81E9B3C0Y9F" TargetMode="External"/><Relationship Id="rId22" Type="http://schemas.openxmlformats.org/officeDocument/2006/relationships/hyperlink" Target="consultantplus://offline/ref=4CC189FE7834FB3D343AEBD6B4827D1D6E6232BE7EFE029E5F016EC7E1A5F37D2782F157ECB42B68E3EF31B1CA1382236C81E9B3C0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2023-03-10T05:24:00Z</dcterms:created>
  <dcterms:modified xsi:type="dcterms:W3CDTF">2023-03-16T05:05:00Z</dcterms:modified>
</cp:coreProperties>
</file>