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B1" w:rsidRPr="00F93DB1" w:rsidRDefault="00F93DB1" w:rsidP="00F93DB1">
      <w:pPr>
        <w:pStyle w:val="ConsPlusTitlePage"/>
        <w:rPr>
          <w:rFonts w:ascii="PT Astra Serif" w:hAnsi="PT Astra Serif"/>
          <w:sz w:val="24"/>
          <w:szCs w:val="24"/>
        </w:rPr>
      </w:pPr>
      <w:r w:rsidRPr="00F93DB1">
        <w:rPr>
          <w:rFonts w:ascii="PT Astra Serif" w:hAnsi="PT Astra Serif"/>
          <w:sz w:val="24"/>
          <w:szCs w:val="24"/>
        </w:rPr>
        <w:t xml:space="preserve">Документ предоставлен </w:t>
      </w:r>
      <w:hyperlink r:id="rId5">
        <w:proofErr w:type="spellStart"/>
        <w:r w:rsidRPr="00F93DB1">
          <w:rPr>
            <w:rFonts w:ascii="PT Astra Serif" w:hAnsi="PT Astra Serif"/>
            <w:color w:val="0000FF"/>
            <w:sz w:val="24"/>
            <w:szCs w:val="24"/>
          </w:rPr>
          <w:t>КонсультантПлюс</w:t>
        </w:r>
        <w:proofErr w:type="spellEnd"/>
      </w:hyperlink>
      <w:r w:rsidRPr="00F93DB1">
        <w:rPr>
          <w:rFonts w:ascii="PT Astra Serif" w:hAnsi="PT Astra Serif"/>
          <w:sz w:val="24"/>
          <w:szCs w:val="24"/>
        </w:rPr>
        <w:br/>
      </w:r>
    </w:p>
    <w:p w:rsidR="00F93DB1" w:rsidRPr="00F93DB1" w:rsidRDefault="00F93DB1" w:rsidP="00F93DB1">
      <w:pPr>
        <w:pStyle w:val="ConsPlusNormal"/>
        <w:jc w:val="both"/>
        <w:outlineLvl w:val="0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3DB1" w:rsidRPr="00F93D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DB1" w:rsidRPr="00F93DB1" w:rsidRDefault="00F93DB1" w:rsidP="00F93DB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DB1" w:rsidRPr="00F93DB1" w:rsidRDefault="00F93DB1" w:rsidP="00F93DB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3DB1" w:rsidRPr="00F93DB1" w:rsidRDefault="00F93DB1" w:rsidP="00F93DB1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93DB1">
              <w:rPr>
                <w:rFonts w:ascii="PT Astra Serif" w:hAnsi="PT Astra Serif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F93DB1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 | Готовое решение | </w:t>
            </w:r>
            <w:r w:rsidR="00156E0F">
              <w:rPr>
                <w:rFonts w:ascii="PT Astra Serif" w:hAnsi="PT Astra Serif"/>
                <w:b/>
                <w:color w:val="392C69"/>
                <w:sz w:val="24"/>
                <w:szCs w:val="24"/>
              </w:rPr>
              <w:t>Актуально на 16</w:t>
            </w:r>
            <w:bookmarkStart w:id="0" w:name="_GoBack"/>
            <w:bookmarkEnd w:id="0"/>
            <w:r w:rsidRPr="00F93DB1">
              <w:rPr>
                <w:rFonts w:ascii="PT Astra Serif" w:hAnsi="PT Astra Serif"/>
                <w:b/>
                <w:color w:val="392C69"/>
                <w:sz w:val="24"/>
                <w:szCs w:val="24"/>
              </w:rPr>
              <w:t>.03.2023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DB1" w:rsidRPr="00F93DB1" w:rsidRDefault="00F93DB1" w:rsidP="00F93DB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93DB1" w:rsidRPr="00F93DB1" w:rsidRDefault="00F93DB1" w:rsidP="00F93DB1">
      <w:pPr>
        <w:pStyle w:val="ConsPlusNormal"/>
        <w:rPr>
          <w:rFonts w:ascii="PT Astra Serif" w:hAnsi="PT Astra Serif"/>
          <w:sz w:val="24"/>
          <w:szCs w:val="24"/>
        </w:rPr>
      </w:pPr>
      <w:r w:rsidRPr="00F93DB1">
        <w:rPr>
          <w:rFonts w:ascii="PT Astra Serif" w:hAnsi="PT Astra Serif"/>
          <w:b/>
          <w:sz w:val="24"/>
          <w:szCs w:val="24"/>
        </w:rPr>
        <w:t>Какие особенности учесть при закупке медицинского оборудования по Закону N 223-ФЗ</w:t>
      </w:r>
    </w:p>
    <w:p w:rsidR="00F93DB1" w:rsidRPr="00F93DB1" w:rsidRDefault="00F93DB1" w:rsidP="00F93D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8935"/>
        <w:gridCol w:w="180"/>
      </w:tblGrid>
      <w:tr w:rsidR="00F93DB1" w:rsidRPr="00F93D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DB1" w:rsidRPr="00F93DB1" w:rsidRDefault="00F93DB1" w:rsidP="00F93DB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DB1" w:rsidRPr="00F93DB1" w:rsidRDefault="00F93DB1" w:rsidP="00F93DB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F93DB1" w:rsidRPr="00F93DB1" w:rsidRDefault="00F93DB1" w:rsidP="00F93DB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93DB1">
              <w:rPr>
                <w:rFonts w:ascii="PT Astra Serif" w:hAnsi="PT Astra Serif"/>
                <w:sz w:val="24"/>
                <w:szCs w:val="24"/>
              </w:rPr>
              <w:t xml:space="preserve">Проводите закупку по общим правилам, установленным вашим положением о закупке. Медоборудование относится к медицинским изделиям, поэтому закупать можно только прошедшее </w:t>
            </w:r>
            <w:proofErr w:type="spellStart"/>
            <w:r w:rsidRPr="00F93DB1">
              <w:rPr>
                <w:rFonts w:ascii="PT Astra Serif" w:hAnsi="PT Astra Serif"/>
                <w:sz w:val="24"/>
                <w:szCs w:val="24"/>
              </w:rPr>
              <w:t>госрегистрацию</w:t>
            </w:r>
            <w:proofErr w:type="spellEnd"/>
            <w:r w:rsidRPr="00F93DB1">
              <w:rPr>
                <w:rFonts w:ascii="PT Astra Serif" w:hAnsi="PT Astra Serif"/>
                <w:sz w:val="24"/>
                <w:szCs w:val="24"/>
              </w:rPr>
              <w:t xml:space="preserve"> медицинское оборудование. В ряде случаев обязательно проводить процедуру в электронной форме. Для монтажа и наладки определенного оборудования исполнителям необходима лицензия на техническое обслуживание медицинских изделий. Учитывайте эти особенности при проведении закупки.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DB1" w:rsidRPr="00F93DB1" w:rsidRDefault="00F93DB1" w:rsidP="00F93DB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93DB1" w:rsidRPr="00F93DB1" w:rsidRDefault="00F93DB1" w:rsidP="00F93D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93DB1" w:rsidRPr="00F93DB1" w:rsidRDefault="00F93DB1" w:rsidP="00F93DB1">
      <w:pPr>
        <w:pStyle w:val="ConsPlusNormal"/>
        <w:rPr>
          <w:rFonts w:ascii="PT Astra Serif" w:hAnsi="PT Astra Serif"/>
          <w:sz w:val="24"/>
          <w:szCs w:val="24"/>
        </w:rPr>
      </w:pPr>
      <w:r w:rsidRPr="00F93DB1">
        <w:rPr>
          <w:rFonts w:ascii="PT Astra Serif" w:hAnsi="PT Astra Serif"/>
          <w:b/>
          <w:sz w:val="24"/>
          <w:szCs w:val="24"/>
        </w:rPr>
        <w:t>Оглавление:</w:t>
      </w:r>
    </w:p>
    <w:p w:rsidR="00F93DB1" w:rsidRPr="00F93DB1" w:rsidRDefault="00F93DB1" w:rsidP="00F93DB1">
      <w:pPr>
        <w:pStyle w:val="ConsPlusNormal"/>
        <w:ind w:left="180"/>
        <w:rPr>
          <w:rFonts w:ascii="PT Astra Serif" w:hAnsi="PT Astra Serif"/>
          <w:sz w:val="24"/>
          <w:szCs w:val="24"/>
        </w:rPr>
      </w:pPr>
      <w:r w:rsidRPr="00F93DB1">
        <w:rPr>
          <w:rFonts w:ascii="PT Astra Serif" w:hAnsi="PT Astra Serif"/>
          <w:sz w:val="24"/>
          <w:szCs w:val="24"/>
        </w:rPr>
        <w:t xml:space="preserve">1. </w:t>
      </w:r>
      <w:hyperlink w:anchor="P10">
        <w:r w:rsidRPr="00F93DB1">
          <w:rPr>
            <w:rFonts w:ascii="PT Astra Serif" w:hAnsi="PT Astra Serif"/>
            <w:color w:val="0000FF"/>
            <w:sz w:val="24"/>
            <w:szCs w:val="24"/>
          </w:rPr>
          <w:t>Как составить техническое задание и выбрать способ закупки</w:t>
        </w:r>
      </w:hyperlink>
    </w:p>
    <w:p w:rsidR="00F93DB1" w:rsidRPr="00F93DB1" w:rsidRDefault="00F93DB1" w:rsidP="00F93DB1">
      <w:pPr>
        <w:pStyle w:val="ConsPlusNormal"/>
        <w:ind w:left="180"/>
        <w:rPr>
          <w:rFonts w:ascii="PT Astra Serif" w:hAnsi="PT Astra Serif"/>
          <w:sz w:val="24"/>
          <w:szCs w:val="24"/>
        </w:rPr>
      </w:pPr>
      <w:r w:rsidRPr="00F93DB1">
        <w:rPr>
          <w:rFonts w:ascii="PT Astra Serif" w:hAnsi="PT Astra Serif"/>
          <w:sz w:val="24"/>
          <w:szCs w:val="24"/>
        </w:rPr>
        <w:t xml:space="preserve">2. </w:t>
      </w:r>
      <w:hyperlink w:anchor="P22">
        <w:r w:rsidRPr="00F93DB1">
          <w:rPr>
            <w:rFonts w:ascii="PT Astra Serif" w:hAnsi="PT Astra Serif"/>
            <w:color w:val="0000FF"/>
            <w:sz w:val="24"/>
            <w:szCs w:val="24"/>
          </w:rPr>
          <w:t>Какие особенности учесть при проведении процедуры</w:t>
        </w:r>
      </w:hyperlink>
    </w:p>
    <w:p w:rsidR="00F93DB1" w:rsidRPr="00F93DB1" w:rsidRDefault="00F93DB1" w:rsidP="00F93D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93DB1" w:rsidRPr="00F93DB1" w:rsidRDefault="00F93DB1" w:rsidP="00F93DB1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1" w:name="P10"/>
      <w:bookmarkEnd w:id="1"/>
      <w:r w:rsidRPr="00F93DB1">
        <w:rPr>
          <w:rFonts w:ascii="PT Astra Serif" w:hAnsi="PT Astra Serif"/>
          <w:b/>
          <w:sz w:val="24"/>
          <w:szCs w:val="24"/>
        </w:rPr>
        <w:t>1. Как составить техническое задание и выбрать способ закупки</w:t>
      </w:r>
    </w:p>
    <w:p w:rsidR="00F93DB1" w:rsidRPr="00F93DB1" w:rsidRDefault="00F93DB1" w:rsidP="00F93DB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93DB1">
        <w:rPr>
          <w:rFonts w:ascii="PT Astra Serif" w:hAnsi="PT Astra Serif"/>
          <w:sz w:val="24"/>
          <w:szCs w:val="24"/>
        </w:rPr>
        <w:t xml:space="preserve">Чтобы описать требуемое вам медицинское оборудование, составьте техническое задание или иной документ, который требуется для описания закупаемого товара в соответствии с вашим положением о закупке. Укажите сведения, относящиеся к товару, которые предусмотрены в </w:t>
      </w:r>
      <w:hyperlink r:id="rId6">
        <w:r w:rsidRPr="00F93DB1">
          <w:rPr>
            <w:rFonts w:ascii="PT Astra Serif" w:hAnsi="PT Astra Serif"/>
            <w:color w:val="0000FF"/>
            <w:sz w:val="24"/>
            <w:szCs w:val="24"/>
          </w:rPr>
          <w:t>ч. 10 ст. 4</w:t>
        </w:r>
      </w:hyperlink>
      <w:r w:rsidRPr="00F93DB1">
        <w:rPr>
          <w:rFonts w:ascii="PT Astra Serif" w:hAnsi="PT Astra Serif"/>
          <w:sz w:val="24"/>
          <w:szCs w:val="24"/>
        </w:rPr>
        <w:t xml:space="preserve"> Закона N 223-ФЗ. При описании предмета закупки руководствуйтесь правилами, установленными в </w:t>
      </w:r>
      <w:hyperlink r:id="rId7">
        <w:r w:rsidRPr="00F93DB1">
          <w:rPr>
            <w:rFonts w:ascii="PT Astra Serif" w:hAnsi="PT Astra Serif"/>
            <w:color w:val="0000FF"/>
            <w:sz w:val="24"/>
            <w:szCs w:val="24"/>
          </w:rPr>
          <w:t>ч. 6.1 ст. 3</w:t>
        </w:r>
      </w:hyperlink>
      <w:r w:rsidRPr="00F93DB1">
        <w:rPr>
          <w:rFonts w:ascii="PT Astra Serif" w:hAnsi="PT Astra Serif"/>
          <w:sz w:val="24"/>
          <w:szCs w:val="24"/>
        </w:rPr>
        <w:t xml:space="preserve"> Закона N 223-ФЗ.</w:t>
      </w:r>
    </w:p>
    <w:p w:rsidR="00F93DB1" w:rsidRPr="00F93DB1" w:rsidRDefault="00F93DB1" w:rsidP="00F93DB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93DB1">
        <w:rPr>
          <w:rFonts w:ascii="PT Astra Serif" w:hAnsi="PT Astra Serif"/>
          <w:sz w:val="24"/>
          <w:szCs w:val="24"/>
        </w:rPr>
        <w:t>При этом учтите следующие особенности:</w:t>
      </w:r>
    </w:p>
    <w:p w:rsidR="00F93DB1" w:rsidRPr="00F93DB1" w:rsidRDefault="00F93DB1" w:rsidP="00F93DB1">
      <w:pPr>
        <w:pStyle w:val="ConsPlusNormal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F93DB1">
        <w:rPr>
          <w:rFonts w:ascii="PT Astra Serif" w:hAnsi="PT Astra Serif"/>
          <w:sz w:val="24"/>
          <w:szCs w:val="24"/>
        </w:rPr>
        <w:t>медицинское оборудование относится к медицинским изделиям. В РФ разрешается обращение медицинских изделий, прошедших регистрацию в Росздравнадзоре в порядке, установленном Правительством РФ, и прошедших регистрацию в соответствии с международными договорами и актами ЕАЭС (</w:t>
      </w:r>
      <w:hyperlink r:id="rId8">
        <w:r w:rsidRPr="00F93DB1">
          <w:rPr>
            <w:rFonts w:ascii="PT Astra Serif" w:hAnsi="PT Astra Serif"/>
            <w:color w:val="0000FF"/>
            <w:sz w:val="24"/>
            <w:szCs w:val="24"/>
          </w:rPr>
          <w:t>ч. 1</w:t>
        </w:r>
      </w:hyperlink>
      <w:r w:rsidRPr="00F93DB1">
        <w:rPr>
          <w:rFonts w:ascii="PT Astra Serif" w:hAnsi="PT Astra Serif"/>
          <w:sz w:val="24"/>
          <w:szCs w:val="24"/>
        </w:rPr>
        <w:t xml:space="preserve">, </w:t>
      </w:r>
      <w:hyperlink r:id="rId9">
        <w:r w:rsidRPr="00F93DB1">
          <w:rPr>
            <w:rFonts w:ascii="PT Astra Serif" w:hAnsi="PT Astra Serif"/>
            <w:color w:val="0000FF"/>
            <w:sz w:val="24"/>
            <w:szCs w:val="24"/>
          </w:rPr>
          <w:t>4 ст. 38</w:t>
        </w:r>
      </w:hyperlink>
      <w:r w:rsidRPr="00F93DB1">
        <w:rPr>
          <w:rFonts w:ascii="PT Astra Serif" w:hAnsi="PT Astra Serif"/>
          <w:sz w:val="24"/>
          <w:szCs w:val="24"/>
        </w:rPr>
        <w:t xml:space="preserve"> Закона об охране здоровья);</w:t>
      </w:r>
    </w:p>
    <w:p w:rsidR="00F93DB1" w:rsidRPr="00F93DB1" w:rsidRDefault="00F93DB1" w:rsidP="00F93DB1">
      <w:pPr>
        <w:pStyle w:val="ConsPlusNormal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F93DB1">
        <w:rPr>
          <w:rFonts w:ascii="PT Astra Serif" w:hAnsi="PT Astra Serif"/>
          <w:sz w:val="24"/>
          <w:szCs w:val="24"/>
        </w:rPr>
        <w:t xml:space="preserve">требования к оборудованию устанавливайте в соответствии с </w:t>
      </w:r>
      <w:hyperlink r:id="rId10">
        <w:r w:rsidRPr="00F93DB1">
          <w:rPr>
            <w:rFonts w:ascii="PT Astra Serif" w:hAnsi="PT Astra Serif"/>
            <w:color w:val="0000FF"/>
            <w:sz w:val="24"/>
            <w:szCs w:val="24"/>
          </w:rPr>
          <w:t>разд. 18</w:t>
        </w:r>
      </w:hyperlink>
      <w:r w:rsidRPr="00F93DB1">
        <w:rPr>
          <w:rFonts w:ascii="PT Astra Serif" w:hAnsi="PT Astra Serif"/>
          <w:sz w:val="24"/>
          <w:szCs w:val="24"/>
        </w:rPr>
        <w:t xml:space="preserve"> Единых санитарно-эпидемиологических и гигиенических требований к продукции, утвержденных Решением Комиссии Таможенного союза от 28.05.2010 N 299, и Общими </w:t>
      </w:r>
      <w:hyperlink r:id="rId11">
        <w:r w:rsidRPr="00F93DB1">
          <w:rPr>
            <w:rFonts w:ascii="PT Astra Serif" w:hAnsi="PT Astra Serif"/>
            <w:color w:val="0000FF"/>
            <w:sz w:val="24"/>
            <w:szCs w:val="24"/>
          </w:rPr>
          <w:t>требованиями</w:t>
        </w:r>
      </w:hyperlink>
      <w:r w:rsidRPr="00F93DB1">
        <w:rPr>
          <w:rFonts w:ascii="PT Astra Serif" w:hAnsi="PT Astra Serif"/>
          <w:sz w:val="24"/>
          <w:szCs w:val="24"/>
        </w:rPr>
        <w:t xml:space="preserve"> к безопасности и эффективности медицинских изделий, утвержденными Решением Совета Евразийской экономической комиссии от 12.02.2016 N 27;</w:t>
      </w:r>
    </w:p>
    <w:p w:rsidR="00F93DB1" w:rsidRPr="00F93DB1" w:rsidRDefault="00F93DB1" w:rsidP="00F93DB1">
      <w:pPr>
        <w:pStyle w:val="ConsPlusNormal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bookmarkStart w:id="2" w:name="P15"/>
      <w:bookmarkEnd w:id="2"/>
      <w:r w:rsidRPr="00F93DB1">
        <w:rPr>
          <w:rFonts w:ascii="PT Astra Serif" w:hAnsi="PT Astra Serif"/>
          <w:sz w:val="24"/>
          <w:szCs w:val="24"/>
        </w:rPr>
        <w:t xml:space="preserve">установите требование о том, что работы по монтажу и наладке медицинского оборудования должно выполнять лицо, имеющее лицензию на техническое обслуживание медицинских изделий. Это нужно сделать, если в предмет закупки входят монтаж и наладка медоборудования из </w:t>
      </w:r>
      <w:hyperlink r:id="rId12">
        <w:r w:rsidRPr="00F93DB1">
          <w:rPr>
            <w:rFonts w:ascii="PT Astra Serif" w:hAnsi="PT Astra Serif"/>
            <w:color w:val="0000FF"/>
            <w:sz w:val="24"/>
            <w:szCs w:val="24"/>
          </w:rPr>
          <w:t>Перечня</w:t>
        </w:r>
      </w:hyperlink>
      <w:r w:rsidRPr="00F93DB1">
        <w:rPr>
          <w:rFonts w:ascii="PT Astra Serif" w:hAnsi="PT Astra Serif"/>
          <w:sz w:val="24"/>
          <w:szCs w:val="24"/>
        </w:rPr>
        <w:t xml:space="preserve"> N 2129, для которого указанные работы предусмотрены нормативной, технической или эксплуатационной документацией производителя. Исключением являются случаи, когда обслуживание осуществляется для собственных нужд </w:t>
      </w:r>
      <w:proofErr w:type="spellStart"/>
      <w:r w:rsidRPr="00F93DB1">
        <w:rPr>
          <w:rFonts w:ascii="PT Astra Serif" w:hAnsi="PT Astra Serif"/>
          <w:sz w:val="24"/>
          <w:szCs w:val="24"/>
        </w:rPr>
        <w:t>юрлица</w:t>
      </w:r>
      <w:proofErr w:type="spellEnd"/>
      <w:r w:rsidRPr="00F93DB1">
        <w:rPr>
          <w:rFonts w:ascii="PT Astra Serif" w:hAnsi="PT Astra Serif"/>
          <w:sz w:val="24"/>
          <w:szCs w:val="24"/>
        </w:rPr>
        <w:t xml:space="preserve"> либо обслуживаются </w:t>
      </w:r>
      <w:proofErr w:type="spellStart"/>
      <w:r w:rsidRPr="00F93DB1">
        <w:rPr>
          <w:rFonts w:ascii="PT Astra Serif" w:hAnsi="PT Astra Serif"/>
          <w:sz w:val="24"/>
          <w:szCs w:val="24"/>
        </w:rPr>
        <w:t>медизделия</w:t>
      </w:r>
      <w:proofErr w:type="spellEnd"/>
      <w:r w:rsidRPr="00F93DB1">
        <w:rPr>
          <w:rFonts w:ascii="PT Astra Serif" w:hAnsi="PT Astra Serif"/>
          <w:sz w:val="24"/>
          <w:szCs w:val="24"/>
        </w:rPr>
        <w:t xml:space="preserve"> с низкой степенью потенциального риска их применения (</w:t>
      </w:r>
      <w:hyperlink r:id="rId13">
        <w:r w:rsidRPr="00F93DB1">
          <w:rPr>
            <w:rFonts w:ascii="PT Astra Serif" w:hAnsi="PT Astra Serif"/>
            <w:color w:val="0000FF"/>
            <w:sz w:val="24"/>
            <w:szCs w:val="24"/>
          </w:rPr>
          <w:t>п. 17 ч. 1 ст. 12</w:t>
        </w:r>
      </w:hyperlink>
      <w:r w:rsidRPr="00F93DB1">
        <w:rPr>
          <w:rFonts w:ascii="PT Astra Serif" w:hAnsi="PT Astra Serif"/>
          <w:sz w:val="24"/>
          <w:szCs w:val="24"/>
        </w:rPr>
        <w:t xml:space="preserve"> Закона о лицензировании, </w:t>
      </w:r>
      <w:hyperlink r:id="rId14">
        <w:r w:rsidRPr="00F93DB1">
          <w:rPr>
            <w:rFonts w:ascii="PT Astra Serif" w:hAnsi="PT Astra Serif"/>
            <w:color w:val="0000FF"/>
            <w:sz w:val="24"/>
            <w:szCs w:val="24"/>
          </w:rPr>
          <w:t>п. 3</w:t>
        </w:r>
      </w:hyperlink>
      <w:r w:rsidRPr="00F93DB1">
        <w:rPr>
          <w:rFonts w:ascii="PT Astra Serif" w:hAnsi="PT Astra Serif"/>
          <w:sz w:val="24"/>
          <w:szCs w:val="24"/>
        </w:rPr>
        <w:t xml:space="preserve"> Положения, утв. Постановлением Правительства РФ от 30.11.2021 N 2129).</w:t>
      </w:r>
    </w:p>
    <w:p w:rsidR="00F93DB1" w:rsidRPr="00F93DB1" w:rsidRDefault="00F93DB1" w:rsidP="00F93DB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93DB1">
        <w:rPr>
          <w:rFonts w:ascii="PT Astra Serif" w:hAnsi="PT Astra Serif"/>
          <w:b/>
          <w:sz w:val="24"/>
          <w:szCs w:val="24"/>
        </w:rPr>
        <w:t>Определите способ закупки.</w:t>
      </w:r>
      <w:r w:rsidRPr="00F93DB1">
        <w:rPr>
          <w:rFonts w:ascii="PT Astra Serif" w:hAnsi="PT Astra Serif"/>
          <w:sz w:val="24"/>
          <w:szCs w:val="24"/>
        </w:rPr>
        <w:t xml:space="preserve"> Учтите, что вы обязаны провести закупку в электронной форме в случаях закупки медицинского оборудования из </w:t>
      </w:r>
      <w:hyperlink r:id="rId15">
        <w:r w:rsidRPr="00F93DB1">
          <w:rPr>
            <w:rFonts w:ascii="PT Astra Serif" w:hAnsi="PT Astra Serif"/>
            <w:color w:val="0000FF"/>
            <w:sz w:val="24"/>
            <w:szCs w:val="24"/>
          </w:rPr>
          <w:t>Перечня</w:t>
        </w:r>
      </w:hyperlink>
      <w:r w:rsidRPr="00F93DB1">
        <w:rPr>
          <w:rFonts w:ascii="PT Astra Serif" w:hAnsi="PT Astra Serif"/>
          <w:sz w:val="24"/>
          <w:szCs w:val="24"/>
        </w:rPr>
        <w:t xml:space="preserve">, утвержденного Постановлением Правительства РФ от 21.06.2012 N 616. Так, например, к таким товарам могут относиться инструменты и приспособления по коду ОКПД2 </w:t>
      </w:r>
      <w:hyperlink r:id="rId16">
        <w:r w:rsidRPr="00F93DB1">
          <w:rPr>
            <w:rFonts w:ascii="PT Astra Serif" w:hAnsi="PT Astra Serif"/>
            <w:color w:val="0000FF"/>
            <w:sz w:val="24"/>
            <w:szCs w:val="24"/>
          </w:rPr>
          <w:t>32.50.13.190</w:t>
        </w:r>
      </w:hyperlink>
      <w:r w:rsidRPr="00F93DB1">
        <w:rPr>
          <w:rFonts w:ascii="PT Astra Serif" w:hAnsi="PT Astra Serif"/>
          <w:sz w:val="24"/>
          <w:szCs w:val="24"/>
        </w:rPr>
        <w:t xml:space="preserve"> либо мебель </w:t>
      </w:r>
      <w:r w:rsidRPr="00F93DB1">
        <w:rPr>
          <w:rFonts w:ascii="PT Astra Serif" w:hAnsi="PT Astra Serif"/>
          <w:sz w:val="24"/>
          <w:szCs w:val="24"/>
        </w:rPr>
        <w:lastRenderedPageBreak/>
        <w:t xml:space="preserve">медицинская по коду ОКПД2 </w:t>
      </w:r>
      <w:hyperlink r:id="rId17">
        <w:r w:rsidRPr="00F93DB1">
          <w:rPr>
            <w:rFonts w:ascii="PT Astra Serif" w:hAnsi="PT Astra Serif"/>
            <w:color w:val="0000FF"/>
            <w:sz w:val="24"/>
            <w:szCs w:val="24"/>
          </w:rPr>
          <w:t>32.50.30</w:t>
        </w:r>
      </w:hyperlink>
      <w:r w:rsidRPr="00F93DB1">
        <w:rPr>
          <w:rFonts w:ascii="PT Astra Serif" w:hAnsi="PT Astra Serif"/>
          <w:sz w:val="24"/>
          <w:szCs w:val="24"/>
        </w:rPr>
        <w:t>. Исключением является случай, если сведения о закупке не подлежат размещению в ЕИС, потребность в закупке вызвана аварией, в том числе необходимостью срочного медицинского вмешательства, или если вы закупаете медоборудование у единственного поставщика (</w:t>
      </w:r>
      <w:hyperlink r:id="rId18">
        <w:r w:rsidRPr="00F93DB1">
          <w:rPr>
            <w:rFonts w:ascii="PT Astra Serif" w:hAnsi="PT Astra Serif"/>
            <w:color w:val="0000FF"/>
            <w:sz w:val="24"/>
            <w:szCs w:val="24"/>
          </w:rPr>
          <w:t>п. 2</w:t>
        </w:r>
      </w:hyperlink>
      <w:r w:rsidRPr="00F93DB1">
        <w:rPr>
          <w:rFonts w:ascii="PT Astra Serif" w:hAnsi="PT Astra Serif"/>
          <w:sz w:val="24"/>
          <w:szCs w:val="24"/>
        </w:rPr>
        <w:t xml:space="preserve"> Постановления Правительства РФ от 21.06.2012 N 616).</w:t>
      </w:r>
    </w:p>
    <w:p w:rsidR="00F93DB1" w:rsidRPr="00F93DB1" w:rsidRDefault="00F93DB1" w:rsidP="00F93DB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93DB1">
        <w:rPr>
          <w:rFonts w:ascii="PT Astra Serif" w:hAnsi="PT Astra Serif"/>
          <w:sz w:val="24"/>
          <w:szCs w:val="24"/>
        </w:rPr>
        <w:t>В остальном определяйте способ закупки с учетом общих правил, установленных вашим положением о закупке.</w:t>
      </w:r>
    </w:p>
    <w:p w:rsidR="00F93DB1" w:rsidRPr="00F93DB1" w:rsidRDefault="00F93DB1" w:rsidP="00F93D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93DB1" w:rsidRPr="00F93DB1" w:rsidRDefault="00F93DB1" w:rsidP="00F93DB1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3" w:name="P22"/>
      <w:bookmarkEnd w:id="3"/>
      <w:r w:rsidRPr="00F93DB1">
        <w:rPr>
          <w:rFonts w:ascii="PT Astra Serif" w:hAnsi="PT Astra Serif"/>
          <w:b/>
          <w:sz w:val="24"/>
          <w:szCs w:val="24"/>
        </w:rPr>
        <w:t>2. Какие особенности учесть при проведении процедуры</w:t>
      </w:r>
    </w:p>
    <w:p w:rsidR="00F93DB1" w:rsidRPr="00F93DB1" w:rsidRDefault="00F93DB1" w:rsidP="00F93DB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93DB1">
        <w:rPr>
          <w:rFonts w:ascii="PT Astra Serif" w:hAnsi="PT Astra Serif"/>
          <w:sz w:val="24"/>
          <w:szCs w:val="24"/>
        </w:rPr>
        <w:t>Проводите процедуру определения поставщика по общим правилам, установленным вашим положением о закупке (</w:t>
      </w:r>
      <w:hyperlink r:id="rId19">
        <w:r w:rsidRPr="00F93DB1">
          <w:rPr>
            <w:rFonts w:ascii="PT Astra Serif" w:hAnsi="PT Astra Serif"/>
            <w:color w:val="0000FF"/>
            <w:sz w:val="24"/>
            <w:szCs w:val="24"/>
          </w:rPr>
          <w:t>ч. 2 ст. 2</w:t>
        </w:r>
      </w:hyperlink>
      <w:r w:rsidRPr="00F93DB1">
        <w:rPr>
          <w:rFonts w:ascii="PT Astra Serif" w:hAnsi="PT Astra Serif"/>
          <w:sz w:val="24"/>
          <w:szCs w:val="24"/>
        </w:rPr>
        <w:t xml:space="preserve"> Закона N 223-ФЗ). При этом учитывайте следующие особенности закупки медицинского оборудования:</w:t>
      </w:r>
    </w:p>
    <w:p w:rsidR="00F93DB1" w:rsidRPr="00F93DB1" w:rsidRDefault="00F93DB1" w:rsidP="00F93DB1">
      <w:pPr>
        <w:pStyle w:val="ConsPlusNormal"/>
        <w:numPr>
          <w:ilvl w:val="0"/>
          <w:numId w:val="2"/>
        </w:numPr>
        <w:jc w:val="both"/>
        <w:rPr>
          <w:rFonts w:ascii="PT Astra Serif" w:hAnsi="PT Astra Serif"/>
          <w:sz w:val="24"/>
          <w:szCs w:val="24"/>
        </w:rPr>
      </w:pPr>
      <w:r w:rsidRPr="00F93DB1">
        <w:rPr>
          <w:rFonts w:ascii="PT Astra Serif" w:hAnsi="PT Astra Serif"/>
          <w:sz w:val="24"/>
          <w:szCs w:val="24"/>
        </w:rPr>
        <w:t xml:space="preserve">установите требование к участникам представить в составе заявки копию документа, подтверждающего регистрацию оборудования. Сделайте это с учетом правил, установленных вашим положением о закупке. Полагаем, что таким документом может быть регистрационное удостоверение или сведения о регистрационном номере и наименовании оборудования в </w:t>
      </w:r>
      <w:proofErr w:type="spellStart"/>
      <w:r w:rsidRPr="00F93DB1">
        <w:rPr>
          <w:rFonts w:ascii="PT Astra Serif" w:hAnsi="PT Astra Serif"/>
          <w:sz w:val="24"/>
          <w:szCs w:val="24"/>
        </w:rPr>
        <w:t>госреестре</w:t>
      </w:r>
      <w:proofErr w:type="spellEnd"/>
      <w:r w:rsidRPr="00F93DB1">
        <w:rPr>
          <w:rFonts w:ascii="PT Astra Serif" w:hAnsi="PT Astra Serif"/>
          <w:sz w:val="24"/>
          <w:szCs w:val="24"/>
        </w:rPr>
        <w:t xml:space="preserve">. Поскольку он размещен на сайте Росздравнадзора, </w:t>
      </w:r>
      <w:proofErr w:type="gramStart"/>
      <w:r w:rsidRPr="00F93DB1">
        <w:rPr>
          <w:rFonts w:ascii="PT Astra Serif" w:hAnsi="PT Astra Serif"/>
          <w:sz w:val="24"/>
          <w:szCs w:val="24"/>
        </w:rPr>
        <w:t>по этим сведениям</w:t>
      </w:r>
      <w:proofErr w:type="gramEnd"/>
      <w:r w:rsidRPr="00F93DB1">
        <w:rPr>
          <w:rFonts w:ascii="PT Astra Serif" w:hAnsi="PT Astra Serif"/>
          <w:sz w:val="24"/>
          <w:szCs w:val="24"/>
        </w:rPr>
        <w:t xml:space="preserve"> вы сможете убедиться в том, что предлагаемое к поставке оборудование прошло </w:t>
      </w:r>
      <w:proofErr w:type="spellStart"/>
      <w:r w:rsidRPr="00F93DB1">
        <w:rPr>
          <w:rFonts w:ascii="PT Astra Serif" w:hAnsi="PT Astra Serif"/>
          <w:sz w:val="24"/>
          <w:szCs w:val="24"/>
        </w:rPr>
        <w:t>госрегистрацию</w:t>
      </w:r>
      <w:proofErr w:type="spellEnd"/>
      <w:r w:rsidRPr="00F93DB1">
        <w:rPr>
          <w:rFonts w:ascii="PT Astra Serif" w:hAnsi="PT Astra Serif"/>
          <w:sz w:val="24"/>
          <w:szCs w:val="24"/>
        </w:rPr>
        <w:t xml:space="preserve">. Данные выводы следуют из </w:t>
      </w:r>
      <w:hyperlink r:id="rId20">
        <w:r w:rsidRPr="00F93DB1">
          <w:rPr>
            <w:rFonts w:ascii="PT Astra Serif" w:hAnsi="PT Astra Serif"/>
            <w:color w:val="0000FF"/>
            <w:sz w:val="24"/>
            <w:szCs w:val="24"/>
          </w:rPr>
          <w:t>ч. 4 ст. 38</w:t>
        </w:r>
      </w:hyperlink>
      <w:r w:rsidRPr="00F93DB1">
        <w:rPr>
          <w:rFonts w:ascii="PT Astra Serif" w:hAnsi="PT Astra Serif"/>
          <w:sz w:val="24"/>
          <w:szCs w:val="24"/>
        </w:rPr>
        <w:t xml:space="preserve"> Закона об охране здоровья, </w:t>
      </w:r>
      <w:hyperlink r:id="rId21">
        <w:r w:rsidRPr="00F93DB1">
          <w:rPr>
            <w:rFonts w:ascii="PT Astra Serif" w:hAnsi="PT Astra Serif"/>
            <w:color w:val="0000FF"/>
            <w:sz w:val="24"/>
            <w:szCs w:val="24"/>
          </w:rPr>
          <w:t>п. 36</w:t>
        </w:r>
      </w:hyperlink>
      <w:r w:rsidRPr="00F93DB1">
        <w:rPr>
          <w:rFonts w:ascii="PT Astra Serif" w:hAnsi="PT Astra Serif"/>
          <w:sz w:val="24"/>
          <w:szCs w:val="24"/>
        </w:rPr>
        <w:t xml:space="preserve"> Правил, утвержденных Постановлением Правительства РФ от 27.12.2012 N 1416, </w:t>
      </w:r>
      <w:hyperlink r:id="rId22">
        <w:r w:rsidRPr="00F93DB1">
          <w:rPr>
            <w:rFonts w:ascii="PT Astra Serif" w:hAnsi="PT Astra Serif"/>
            <w:color w:val="0000FF"/>
            <w:sz w:val="24"/>
            <w:szCs w:val="24"/>
          </w:rPr>
          <w:t>п. 9</w:t>
        </w:r>
      </w:hyperlink>
      <w:r w:rsidRPr="00F93DB1">
        <w:rPr>
          <w:rFonts w:ascii="PT Astra Serif" w:hAnsi="PT Astra Serif"/>
          <w:sz w:val="24"/>
          <w:szCs w:val="24"/>
        </w:rPr>
        <w:t xml:space="preserve"> Правил, утвержденных Постановлением Правительства РФ от 30.09.2021 N 1650, </w:t>
      </w:r>
      <w:hyperlink r:id="rId23">
        <w:r w:rsidRPr="00F93DB1">
          <w:rPr>
            <w:rFonts w:ascii="PT Astra Serif" w:hAnsi="PT Astra Serif"/>
            <w:color w:val="0000FF"/>
            <w:sz w:val="24"/>
            <w:szCs w:val="24"/>
          </w:rPr>
          <w:t>п. 6</w:t>
        </w:r>
      </w:hyperlink>
      <w:r w:rsidRPr="00F93DB1">
        <w:rPr>
          <w:rFonts w:ascii="PT Astra Serif" w:hAnsi="PT Astra Serif"/>
          <w:sz w:val="24"/>
          <w:szCs w:val="24"/>
        </w:rPr>
        <w:t xml:space="preserve"> Особенностей, утвержденных Постановлением Правительства РФ от 03.04.2020 N 430, </w:t>
      </w:r>
      <w:hyperlink r:id="rId24">
        <w:r w:rsidRPr="00F93DB1">
          <w:rPr>
            <w:rFonts w:ascii="PT Astra Serif" w:hAnsi="PT Astra Serif"/>
            <w:color w:val="0000FF"/>
            <w:sz w:val="24"/>
            <w:szCs w:val="24"/>
          </w:rPr>
          <w:t>п. п. 3</w:t>
        </w:r>
      </w:hyperlink>
      <w:r w:rsidRPr="00F93DB1">
        <w:rPr>
          <w:rFonts w:ascii="PT Astra Serif" w:hAnsi="PT Astra Serif"/>
          <w:sz w:val="24"/>
          <w:szCs w:val="24"/>
        </w:rPr>
        <w:t xml:space="preserve">, </w:t>
      </w:r>
      <w:hyperlink r:id="rId25">
        <w:r w:rsidRPr="00F93DB1">
          <w:rPr>
            <w:rFonts w:ascii="PT Astra Serif" w:hAnsi="PT Astra Serif"/>
            <w:color w:val="0000FF"/>
            <w:sz w:val="24"/>
            <w:szCs w:val="24"/>
          </w:rPr>
          <w:t>17</w:t>
        </w:r>
      </w:hyperlink>
      <w:r w:rsidRPr="00F93DB1">
        <w:rPr>
          <w:rFonts w:ascii="PT Astra Serif" w:hAnsi="PT Astra Serif"/>
          <w:sz w:val="24"/>
          <w:szCs w:val="24"/>
        </w:rPr>
        <w:t xml:space="preserve">, </w:t>
      </w:r>
      <w:hyperlink r:id="rId26">
        <w:r w:rsidRPr="00F93DB1">
          <w:rPr>
            <w:rFonts w:ascii="PT Astra Serif" w:hAnsi="PT Astra Serif"/>
            <w:color w:val="0000FF"/>
            <w:sz w:val="24"/>
            <w:szCs w:val="24"/>
          </w:rPr>
          <w:t>24</w:t>
        </w:r>
      </w:hyperlink>
      <w:r w:rsidRPr="00F93DB1">
        <w:rPr>
          <w:rFonts w:ascii="PT Astra Serif" w:hAnsi="PT Astra Serif"/>
          <w:sz w:val="24"/>
          <w:szCs w:val="24"/>
        </w:rPr>
        <w:t xml:space="preserve"> Особенностей, утвержденных Постановлением Правительства РФ от 01.04.2022 N 552;</w:t>
      </w:r>
    </w:p>
    <w:p w:rsidR="00F93DB1" w:rsidRPr="00F93DB1" w:rsidRDefault="00F93DB1" w:rsidP="00F93DB1">
      <w:pPr>
        <w:pStyle w:val="ConsPlusNormal"/>
        <w:numPr>
          <w:ilvl w:val="0"/>
          <w:numId w:val="2"/>
        </w:numPr>
        <w:jc w:val="both"/>
        <w:rPr>
          <w:rFonts w:ascii="PT Astra Serif" w:hAnsi="PT Astra Serif"/>
          <w:sz w:val="24"/>
          <w:szCs w:val="24"/>
        </w:rPr>
      </w:pPr>
      <w:r w:rsidRPr="00F93DB1">
        <w:rPr>
          <w:rFonts w:ascii="PT Astra Serif" w:hAnsi="PT Astra Serif"/>
          <w:sz w:val="24"/>
          <w:szCs w:val="24"/>
        </w:rPr>
        <w:t xml:space="preserve">если для работ по монтажу и наладке поставляемого оборудования </w:t>
      </w:r>
      <w:hyperlink w:anchor="P15">
        <w:r w:rsidRPr="00F93DB1">
          <w:rPr>
            <w:rFonts w:ascii="PT Astra Serif" w:hAnsi="PT Astra Serif"/>
            <w:color w:val="0000FF"/>
            <w:sz w:val="24"/>
            <w:szCs w:val="24"/>
          </w:rPr>
          <w:t>необходима лицензия</w:t>
        </w:r>
      </w:hyperlink>
      <w:r w:rsidRPr="00F93DB1">
        <w:rPr>
          <w:rFonts w:ascii="PT Astra Serif" w:hAnsi="PT Astra Serif"/>
          <w:sz w:val="24"/>
          <w:szCs w:val="24"/>
        </w:rPr>
        <w:t xml:space="preserve">, примите решение о необходимости установить требование </w:t>
      </w:r>
      <w:r>
        <w:rPr>
          <w:rFonts w:ascii="PT Astra Serif" w:hAnsi="PT Astra Serif"/>
          <w:sz w:val="24"/>
          <w:szCs w:val="24"/>
        </w:rPr>
        <w:br/>
      </w:r>
      <w:r w:rsidRPr="00F93DB1">
        <w:rPr>
          <w:rFonts w:ascii="PT Astra Serif" w:hAnsi="PT Astra Serif"/>
          <w:sz w:val="24"/>
          <w:szCs w:val="24"/>
        </w:rPr>
        <w:t xml:space="preserve">о предоставлении в составе заявки лицензии в соответствии с требованиями вашего положения о закупке. Несмотря на то что поставщик для наладки и монтажа может нанять лицензированного исполнителя, в административной практике встречаются решения, признающие такие требования правомерными (см. </w:t>
      </w:r>
      <w:hyperlink r:id="rId27">
        <w:r w:rsidRPr="00F93DB1">
          <w:rPr>
            <w:rFonts w:ascii="PT Astra Serif" w:hAnsi="PT Astra Serif"/>
            <w:color w:val="0000FF"/>
            <w:sz w:val="24"/>
            <w:szCs w:val="24"/>
          </w:rPr>
          <w:t>Решение</w:t>
        </w:r>
      </w:hyperlink>
      <w:r w:rsidRPr="00F93DB1">
        <w:rPr>
          <w:rFonts w:ascii="PT Astra Serif" w:hAnsi="PT Astra Serif"/>
          <w:sz w:val="24"/>
          <w:szCs w:val="24"/>
        </w:rPr>
        <w:t xml:space="preserve"> Пермского УФАС России от 28.07.2021 по делу N 059/07/3-762/2021).</w:t>
      </w:r>
    </w:p>
    <w:p w:rsidR="00F93DB1" w:rsidRPr="00F93DB1" w:rsidRDefault="00F93DB1" w:rsidP="00F93D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93DB1" w:rsidRPr="00F93DB1" w:rsidRDefault="00F93DB1" w:rsidP="00F93D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93DB1" w:rsidRPr="00F93DB1" w:rsidRDefault="00F93DB1" w:rsidP="00F93DB1">
      <w:pPr>
        <w:pStyle w:val="ConsPlusNormal"/>
        <w:pBdr>
          <w:bottom w:val="single" w:sz="6" w:space="0" w:color="auto"/>
        </w:pBdr>
        <w:jc w:val="both"/>
        <w:rPr>
          <w:rFonts w:ascii="PT Astra Serif" w:hAnsi="PT Astra Serif"/>
          <w:sz w:val="24"/>
          <w:szCs w:val="24"/>
        </w:rPr>
      </w:pPr>
    </w:p>
    <w:p w:rsidR="00AD6004" w:rsidRPr="00F93DB1" w:rsidRDefault="00AD6004" w:rsidP="00F93DB1">
      <w:pPr>
        <w:spacing w:after="0"/>
        <w:rPr>
          <w:rFonts w:ascii="PT Astra Serif" w:hAnsi="PT Astra Serif"/>
          <w:sz w:val="24"/>
          <w:szCs w:val="24"/>
        </w:rPr>
      </w:pPr>
    </w:p>
    <w:sectPr w:rsidR="00AD6004" w:rsidRPr="00F93DB1" w:rsidSect="004D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7D7E"/>
    <w:multiLevelType w:val="multilevel"/>
    <w:tmpl w:val="1D547D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CB0500"/>
    <w:multiLevelType w:val="multilevel"/>
    <w:tmpl w:val="EADA66D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B1"/>
    <w:rsid w:val="00156E0F"/>
    <w:rsid w:val="00AD6004"/>
    <w:rsid w:val="00F9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E521F-1604-44DC-BE9B-6DC2D007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D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F93D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B8C03DE61863BB51B8A9C7EF796ED27339246A317316FCA33F655ADA5C46A895F11DB90EC632DA5041F2D2BAF4CC40862AD707AF7E736CxBxBF" TargetMode="External"/><Relationship Id="rId13" Type="http://schemas.openxmlformats.org/officeDocument/2006/relationships/hyperlink" Target="consultantplus://offline/ref=4EB8C03DE61863BB51B8A9C7EF796ED27339236A367016FCA33F655ADA5C46A895F11DB90AC23D8F050EF38EFFA1DF41852AD504B3x7xFF" TargetMode="External"/><Relationship Id="rId18" Type="http://schemas.openxmlformats.org/officeDocument/2006/relationships/hyperlink" Target="consultantplus://offline/ref=4EB8C03DE61863BB51B8A9C7EF796ED276332E67317616FCA33F655ADA5C46A895F11DB90EC636DB5241F2D2BAF4CC40862AD707AF7E736CxBxBF" TargetMode="External"/><Relationship Id="rId26" Type="http://schemas.openxmlformats.org/officeDocument/2006/relationships/hyperlink" Target="consultantplus://offline/ref=4EB8C03DE61863BB51B8A9C7EF796ED273382068337516FCA33F655ADA5C46A895F11DB90EC637DB5D41F2D2BAF4CC40862AD707AF7E736CxBxB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EB8C03DE61863BB51B8A9C7EF796ED2743D2F6E347116FCA33F655ADA5C46A895F11DBA08CD628A101FAB82FEBFC1429836D706xBx2F" TargetMode="External"/><Relationship Id="rId7" Type="http://schemas.openxmlformats.org/officeDocument/2006/relationships/hyperlink" Target="consultantplus://offline/ref=4EB8C03DE61863BB51B8A9C7EF796ED27338256A337016FCA33F655ADA5C46A895F11DB907CF3D8F050EF38EFFA1DF41852AD504B3x7xFF" TargetMode="External"/><Relationship Id="rId12" Type="http://schemas.openxmlformats.org/officeDocument/2006/relationships/hyperlink" Target="consultantplus://offline/ref=4EB8C03DE61863BB51B8A9C7EF796ED2733B246A317116FCA33F655ADA5C46A895F11DB90EC636D25D41F2D2BAF4CC40862AD707AF7E736CxBxBF" TargetMode="External"/><Relationship Id="rId17" Type="http://schemas.openxmlformats.org/officeDocument/2006/relationships/hyperlink" Target="consultantplus://offline/ref=4EB8C03DE61863BB51B8A9C7EF796ED276332E67317616FCA33F655ADA5C46A895F11DB907CF3D8F050EF38EFFA1DF41852AD504B3x7xFF" TargetMode="External"/><Relationship Id="rId25" Type="http://schemas.openxmlformats.org/officeDocument/2006/relationships/hyperlink" Target="consultantplus://offline/ref=4EB8C03DE61863BB51B8A9C7EF796ED273382068337516FCA33F655ADA5C46A895F11DB90EC636DD5C41F2D2BAF4CC40862AD707AF7E736CxBx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B8C03DE61863BB51B8A9C7EF796ED276332E67317616FCA33F655ADA5C46A895F11DB907C53D8F050EF38EFFA1DF41852AD504B3x7xFF" TargetMode="External"/><Relationship Id="rId20" Type="http://schemas.openxmlformats.org/officeDocument/2006/relationships/hyperlink" Target="consultantplus://offline/ref=4EB8C03DE61863BB51B8A9C7EF796ED27339246A317316FCA33F655ADA5C46A895F11DBE0FCF3D8F050EF38EFFA1DF41852AD504B3x7xF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B8C03DE61863BB51B8A9C7EF796ED27338256A337016FCA33F655ADA5C46A895F11DBC0EC53D8F050EF38EFFA1DF41852AD504B3x7xFF" TargetMode="External"/><Relationship Id="rId11" Type="http://schemas.openxmlformats.org/officeDocument/2006/relationships/hyperlink" Target="consultantplus://offline/ref=4EB8C03DE61863BB51B8A9C7EF796ED276322167377316FCA33F655ADA5C46A895F11DB90EC636DA5041F2D2BAF4CC40862AD707AF7E736CxBxBF" TargetMode="External"/><Relationship Id="rId24" Type="http://schemas.openxmlformats.org/officeDocument/2006/relationships/hyperlink" Target="consultantplus://offline/ref=4EB8C03DE61863BB51B8A9C7EF796ED273382068337516FCA33F655ADA5C46A895F11DB90EC636DA5041F2D2BAF4CC40862AD707AF7E736CxBxB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EB8C03DE61863BB51B8A9C7EF796ED276332E67317616FCA33F655ADA5C46A895F11DBA0592679F0147A783E0A1C25F8434D5x0x7F" TargetMode="External"/><Relationship Id="rId23" Type="http://schemas.openxmlformats.org/officeDocument/2006/relationships/hyperlink" Target="consultantplus://offline/ref=4EB8C03DE61863BB51B8A9C7EF796ED2733B2368367416FCA33F655ADA5C46A895F11DB90EC635D35241F2D2BAF4CC40862AD707AF7E736CxBxB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EB8C03DE61863BB51B8A9C7EF796ED273382E6B327516FCA33F655ADA5C46A895F11DB90FC635DB5241F2D2BAF4CC40862AD707AF7E736CxBxBF" TargetMode="External"/><Relationship Id="rId19" Type="http://schemas.openxmlformats.org/officeDocument/2006/relationships/hyperlink" Target="consultantplus://offline/ref=4EB8C03DE61863BB51B8A9C7EF796ED27338256A337016FCA33F655ADA5C46A895F11DBD0FC03D8F050EF38EFFA1DF41852AD504B3x7x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B8C03DE61863BB51B8A9C7EF796ED27339246A317316FCA33F655ADA5C46A895F11DBE0FCF3D8F050EF38EFFA1DF41852AD504B3x7xFF" TargetMode="External"/><Relationship Id="rId14" Type="http://schemas.openxmlformats.org/officeDocument/2006/relationships/hyperlink" Target="consultantplus://offline/ref=4EB8C03DE61863BB51B8A9C7EF796ED2733B246A317116FCA33F655ADA5C46A895F11DB90EC636D95641F2D2BAF4CC40862AD707AF7E736CxBxBF" TargetMode="External"/><Relationship Id="rId22" Type="http://schemas.openxmlformats.org/officeDocument/2006/relationships/hyperlink" Target="consultantplus://offline/ref=4EB8C03DE61863BB51B8A9C7EF796ED274322069357416FCA33F655ADA5C46A895F11DB90EC636DF5541F2D2BAF4CC40862AD707AF7E736CxBxBF" TargetMode="External"/><Relationship Id="rId27" Type="http://schemas.openxmlformats.org/officeDocument/2006/relationships/hyperlink" Target="consultantplus://offline/ref=4EB8C03DE61863BB51B8B5C7EB796ED2703F256B317716FCA33F655ADA5C46A895F11DB90EC636DE5041F2D2BAF4CC40862AD707AF7E736CxBx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2</cp:revision>
  <dcterms:created xsi:type="dcterms:W3CDTF">2023-03-10T05:49:00Z</dcterms:created>
  <dcterms:modified xsi:type="dcterms:W3CDTF">2023-03-16T05:07:00Z</dcterms:modified>
</cp:coreProperties>
</file>