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A1" w:rsidRPr="00A831A1" w:rsidRDefault="00A831A1" w:rsidP="00A831A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31A1">
        <w:rPr>
          <w:rFonts w:ascii="Times New Roman" w:hAnsi="Times New Roman"/>
          <w:b/>
          <w:sz w:val="24"/>
          <w:szCs w:val="24"/>
        </w:rPr>
        <w:t>Извещение о проведении электронного аукциона</w:t>
      </w:r>
    </w:p>
    <w:p w:rsidR="00A831A1" w:rsidRDefault="00A831A1" w:rsidP="00A8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1A1">
        <w:rPr>
          <w:rFonts w:ascii="Times New Roman" w:hAnsi="Times New Roman"/>
          <w:b/>
          <w:sz w:val="24"/>
          <w:szCs w:val="24"/>
        </w:rPr>
        <w:t>на право заключения договора поставки песка природного</w:t>
      </w:r>
    </w:p>
    <w:p w:rsidR="00A831A1" w:rsidRPr="00A831A1" w:rsidRDefault="00A831A1" w:rsidP="00A8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1A1">
        <w:rPr>
          <w:rFonts w:ascii="Times New Roman" w:hAnsi="Times New Roman"/>
          <w:b/>
          <w:sz w:val="24"/>
          <w:szCs w:val="24"/>
        </w:rPr>
        <w:t>для строительства</w:t>
      </w:r>
    </w:p>
    <w:p w:rsidR="0069609D" w:rsidRDefault="0069609D" w:rsidP="00A83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A1" w:rsidRPr="00A831A1" w:rsidRDefault="003745BC" w:rsidP="00A831A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1C17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C0999">
        <w:rPr>
          <w:rFonts w:ascii="Times New Roman" w:hAnsi="Times New Roman"/>
          <w:sz w:val="24"/>
          <w:szCs w:val="24"/>
        </w:rPr>
        <w:t>6</w:t>
      </w:r>
      <w:r w:rsidR="001C175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A831A1" w:rsidRDefault="00A831A1" w:rsidP="00A83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773" w:type="dxa"/>
        <w:jc w:val="center"/>
        <w:tblLook w:val="04A0" w:firstRow="1" w:lastRow="0" w:firstColumn="1" w:lastColumn="0" w:noHBand="0" w:noVBand="1"/>
      </w:tblPr>
      <w:tblGrid>
        <w:gridCol w:w="4320"/>
        <w:gridCol w:w="6453"/>
      </w:tblGrid>
      <w:tr w:rsidR="00A831A1" w:rsidRPr="00A831A1" w:rsidTr="00D21125">
        <w:trPr>
          <w:jc w:val="center"/>
        </w:trPr>
        <w:tc>
          <w:tcPr>
            <w:tcW w:w="10773" w:type="dxa"/>
            <w:gridSpan w:val="2"/>
          </w:tcPr>
          <w:p w:rsidR="00A831A1" w:rsidRPr="00A831A1" w:rsidRDefault="00A831A1" w:rsidP="00E124C0">
            <w:pPr>
              <w:jc w:val="center"/>
              <w:rPr>
                <w:b/>
                <w:sz w:val="24"/>
                <w:szCs w:val="24"/>
              </w:rPr>
            </w:pPr>
            <w:r w:rsidRPr="00A831A1">
              <w:rPr>
                <w:b/>
                <w:sz w:val="24"/>
                <w:szCs w:val="24"/>
              </w:rPr>
              <w:t>Сведения о заказчике</w:t>
            </w:r>
          </w:p>
        </w:tc>
      </w:tr>
      <w:tr w:rsidR="00A831A1" w:rsidRPr="00A831A1" w:rsidTr="00D21125">
        <w:trPr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pStyle w:val="a8"/>
              <w:ind w:left="0"/>
              <w:rPr>
                <w:b/>
              </w:rPr>
            </w:pPr>
            <w:r w:rsidRPr="00A831A1">
              <w:t>Наименование заказчика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ind w:firstLine="28"/>
              <w:rPr>
                <w:b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ПАО "ЗаказСтрой"</w:t>
            </w:r>
          </w:p>
        </w:tc>
      </w:tr>
      <w:tr w:rsidR="00A831A1" w:rsidRPr="00A831A1" w:rsidTr="00D21125">
        <w:trPr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pStyle w:val="a8"/>
              <w:ind w:left="0"/>
            </w:pPr>
            <w:r w:rsidRPr="00A831A1">
              <w:t>Место нахождения и почтовый адрес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Волжский б-р, д. 12, г. Москва, 109125</w:t>
            </w:r>
          </w:p>
        </w:tc>
      </w:tr>
      <w:tr w:rsidR="00A831A1" w:rsidRPr="00A831A1" w:rsidTr="00D21125">
        <w:trPr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pStyle w:val="a8"/>
              <w:ind w:left="0"/>
            </w:pPr>
            <w:r w:rsidRPr="00A831A1">
              <w:t>Телефон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+7 (495) 000</w:t>
            </w:r>
            <w:r>
              <w:rPr>
                <w:sz w:val="24"/>
                <w:szCs w:val="24"/>
              </w:rPr>
              <w:t>-</w:t>
            </w:r>
            <w:r w:rsidRPr="00A831A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A831A1">
              <w:rPr>
                <w:sz w:val="24"/>
                <w:szCs w:val="24"/>
              </w:rPr>
              <w:t xml:space="preserve">00 </w:t>
            </w:r>
          </w:p>
        </w:tc>
      </w:tr>
      <w:tr w:rsidR="00A831A1" w:rsidRPr="00A831A1" w:rsidTr="00D21125">
        <w:trPr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pStyle w:val="a8"/>
              <w:ind w:left="0"/>
            </w:pPr>
            <w:r w:rsidRPr="00A831A1">
              <w:t>Адрес электронной почты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sz w:val="24"/>
                <w:szCs w:val="24"/>
                <w:lang w:val="en-US"/>
              </w:rPr>
            </w:pPr>
            <w:r w:rsidRPr="00A831A1">
              <w:rPr>
                <w:sz w:val="24"/>
                <w:szCs w:val="24"/>
                <w:lang w:val="en-US"/>
              </w:rPr>
              <w:t>mail@mail.</w:t>
            </w:r>
            <w:r w:rsidRPr="00A831A1">
              <w:rPr>
                <w:sz w:val="24"/>
                <w:szCs w:val="24"/>
              </w:rPr>
              <w:t>ru</w:t>
            </w:r>
          </w:p>
        </w:tc>
      </w:tr>
      <w:tr w:rsidR="00A831A1" w:rsidRPr="00A831A1" w:rsidTr="00D21125">
        <w:trPr>
          <w:jc w:val="center"/>
        </w:trPr>
        <w:tc>
          <w:tcPr>
            <w:tcW w:w="4320" w:type="dxa"/>
          </w:tcPr>
          <w:p w:rsidR="00A831A1" w:rsidRPr="001231FE" w:rsidRDefault="001231FE" w:rsidP="00E124C0">
            <w:pPr>
              <w:pStyle w:val="a8"/>
              <w:ind w:left="0"/>
              <w:rPr>
                <w:lang w:val="en-US"/>
              </w:rPr>
            </w:pPr>
            <w:r>
              <w:t>Контактное лицо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Секретарь общего отдела Семенова Елизавета Сергеевна</w:t>
            </w:r>
          </w:p>
        </w:tc>
      </w:tr>
      <w:tr w:rsidR="00A831A1" w:rsidRPr="00A831A1" w:rsidTr="00D21125">
        <w:trPr>
          <w:trHeight w:val="284"/>
          <w:jc w:val="center"/>
        </w:trPr>
        <w:tc>
          <w:tcPr>
            <w:tcW w:w="10773" w:type="dxa"/>
            <w:gridSpan w:val="2"/>
          </w:tcPr>
          <w:p w:rsidR="00A831A1" w:rsidRPr="00A831A1" w:rsidRDefault="00A831A1" w:rsidP="00E124C0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A831A1">
              <w:rPr>
                <w:b/>
                <w:bCs/>
                <w:sz w:val="24"/>
                <w:szCs w:val="24"/>
              </w:rPr>
              <w:t>Сведения о закупке</w:t>
            </w:r>
          </w:p>
        </w:tc>
      </w:tr>
      <w:tr w:rsidR="00A831A1" w:rsidRPr="00A831A1" w:rsidTr="00D21125">
        <w:trPr>
          <w:trHeight w:val="301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ind w:firstLine="28"/>
              <w:rPr>
                <w:bCs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ind w:firstLine="28"/>
              <w:rPr>
                <w:bCs/>
                <w:sz w:val="24"/>
                <w:szCs w:val="24"/>
              </w:rPr>
            </w:pPr>
            <w:r w:rsidRPr="00A831A1">
              <w:rPr>
                <w:bCs/>
                <w:sz w:val="24"/>
                <w:szCs w:val="24"/>
              </w:rPr>
              <w:t>Электронный аукцион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bCs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Документация о закупке в форме электронного документа доступна без взимания платы на официальном сайте ЕИС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D47B37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Сведения о начальн</w:t>
            </w:r>
            <w:r w:rsidR="00D47B37">
              <w:rPr>
                <w:sz w:val="24"/>
                <w:szCs w:val="24"/>
              </w:rPr>
              <w:t>ой (максимальной) цене договора</w:t>
            </w:r>
          </w:p>
        </w:tc>
        <w:tc>
          <w:tcPr>
            <w:tcW w:w="6453" w:type="dxa"/>
          </w:tcPr>
          <w:p w:rsidR="00A831A1" w:rsidRPr="00A831A1" w:rsidRDefault="00D21125" w:rsidP="001F2B0E">
            <w:pPr>
              <w:ind w:firstLine="28"/>
              <w:rPr>
                <w:sz w:val="24"/>
                <w:szCs w:val="24"/>
              </w:rPr>
            </w:pPr>
            <w:r w:rsidRPr="00D21125">
              <w:rPr>
                <w:sz w:val="24"/>
                <w:szCs w:val="24"/>
              </w:rPr>
              <w:t>960 000 (девятьсот шестьдесят тысяч) руб. 00 коп., в том числе НДС 20% - 160 000 (сто шестьдесят тысяч) руб. 00 коп.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Участники</w:t>
            </w:r>
          </w:p>
        </w:tc>
        <w:tc>
          <w:tcPr>
            <w:tcW w:w="6453" w:type="dxa"/>
          </w:tcPr>
          <w:p w:rsidR="00A831A1" w:rsidRPr="00A831A1" w:rsidRDefault="00A831A1" w:rsidP="003B783F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Участниками могут являться любые лица, указанные в ч. 5 ст. 3 Федерального закона N 223-ФЗ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A831A1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Дата начала приема заявок на участие в электронном аукционе</w:t>
            </w:r>
          </w:p>
        </w:tc>
        <w:tc>
          <w:tcPr>
            <w:tcW w:w="6453" w:type="dxa"/>
          </w:tcPr>
          <w:p w:rsidR="00A831A1" w:rsidRPr="00A831A1" w:rsidRDefault="003745BC" w:rsidP="0037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3722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  <w:r w:rsidR="00A831A1" w:rsidRPr="00A831A1">
              <w:rPr>
                <w:sz w:val="24"/>
                <w:szCs w:val="24"/>
              </w:rPr>
              <w:t xml:space="preserve"> с момента размещ</w:t>
            </w:r>
            <w:r w:rsidR="00A831A1">
              <w:rPr>
                <w:sz w:val="24"/>
                <w:szCs w:val="24"/>
              </w:rPr>
              <w:t>ения настоящего извещения в ЕИС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Заявка подается на электронную площадку http://utp.sberbank-ast.ru в форме электронного документа</w:t>
            </w:r>
            <w:r w:rsidR="001231FE">
              <w:rPr>
                <w:sz w:val="24"/>
                <w:szCs w:val="24"/>
              </w:rPr>
              <w:t>,</w:t>
            </w:r>
            <w:r w:rsidRPr="00A831A1">
              <w:rPr>
                <w:sz w:val="24"/>
                <w:szCs w:val="24"/>
              </w:rPr>
              <w:t xml:space="preserve"> подписанного усиленной квалифицированной электронной подписью.</w:t>
            </w:r>
          </w:p>
          <w:p w:rsidR="00A831A1" w:rsidRPr="00A831A1" w:rsidRDefault="00A831A1" w:rsidP="00A831A1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 xml:space="preserve">Для подачи заявки участнику необходимо получить аккредитацию на </w:t>
            </w:r>
            <w:r w:rsidR="001231FE">
              <w:rPr>
                <w:sz w:val="24"/>
                <w:szCs w:val="24"/>
              </w:rPr>
              <w:t>указанной электронной площадке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bCs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Дата и время окончания приема заявок на участие в электронном аукционе</w:t>
            </w:r>
          </w:p>
        </w:tc>
        <w:tc>
          <w:tcPr>
            <w:tcW w:w="6453" w:type="dxa"/>
          </w:tcPr>
          <w:p w:rsidR="00A831A1" w:rsidRPr="00A831A1" w:rsidRDefault="003745BC" w:rsidP="0037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1750" w:rsidRPr="00A831A1">
              <w:rPr>
                <w:sz w:val="24"/>
                <w:szCs w:val="24"/>
              </w:rPr>
              <w:t>.</w:t>
            </w:r>
            <w:r w:rsidR="001C1750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  <w:r w:rsidR="00D21125" w:rsidRPr="00D21125">
              <w:rPr>
                <w:sz w:val="24"/>
                <w:szCs w:val="24"/>
              </w:rPr>
              <w:t>, 18:00 по московскому времени</w:t>
            </w:r>
          </w:p>
        </w:tc>
      </w:tr>
      <w:tr w:rsidR="00D21125" w:rsidRPr="00A831A1" w:rsidTr="00D21125">
        <w:trPr>
          <w:trHeight w:val="562"/>
          <w:jc w:val="center"/>
        </w:trPr>
        <w:tc>
          <w:tcPr>
            <w:tcW w:w="4320" w:type="dxa"/>
          </w:tcPr>
          <w:p w:rsidR="00D21125" w:rsidRPr="00A831A1" w:rsidRDefault="00D21125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Дата рассмотрения первых частей заявок</w:t>
            </w:r>
          </w:p>
        </w:tc>
        <w:tc>
          <w:tcPr>
            <w:tcW w:w="6453" w:type="dxa"/>
          </w:tcPr>
          <w:p w:rsidR="00D21125" w:rsidRPr="004E300D" w:rsidRDefault="003745BC" w:rsidP="003745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1750" w:rsidRPr="00A831A1">
              <w:rPr>
                <w:sz w:val="24"/>
                <w:szCs w:val="24"/>
              </w:rPr>
              <w:t>.</w:t>
            </w:r>
            <w:r w:rsidR="001C1750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  <w:r w:rsidR="000E2A4D">
              <w:rPr>
                <w:sz w:val="24"/>
                <w:szCs w:val="24"/>
              </w:rPr>
              <w:t xml:space="preserve"> </w:t>
            </w:r>
            <w:r w:rsidR="00D21125" w:rsidRPr="00660C2F">
              <w:rPr>
                <w:sz w:val="24"/>
                <w:szCs w:val="24"/>
              </w:rPr>
              <w:t>по адресу: Тверская ул., д. 1, г. Москва</w:t>
            </w:r>
          </w:p>
        </w:tc>
      </w:tr>
      <w:tr w:rsidR="00D21125" w:rsidRPr="00A831A1" w:rsidTr="00D21125">
        <w:trPr>
          <w:trHeight w:val="562"/>
          <w:jc w:val="center"/>
        </w:trPr>
        <w:tc>
          <w:tcPr>
            <w:tcW w:w="4320" w:type="dxa"/>
          </w:tcPr>
          <w:p w:rsidR="00D21125" w:rsidRPr="00A831A1" w:rsidRDefault="00D21125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Дата, время и место проведения аукциона (адрес электронной площадки)</w:t>
            </w:r>
          </w:p>
        </w:tc>
        <w:tc>
          <w:tcPr>
            <w:tcW w:w="6453" w:type="dxa"/>
          </w:tcPr>
          <w:p w:rsidR="00D21125" w:rsidRPr="004E300D" w:rsidRDefault="003745BC" w:rsidP="003745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1750" w:rsidRPr="00A831A1">
              <w:rPr>
                <w:sz w:val="24"/>
                <w:szCs w:val="24"/>
              </w:rPr>
              <w:t>.</w:t>
            </w:r>
            <w:r w:rsidR="001C17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1C175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D21125" w:rsidRPr="00660C2F">
              <w:rPr>
                <w:sz w:val="24"/>
                <w:szCs w:val="24"/>
              </w:rPr>
              <w:t>, 10:00 по московскому времени на электронной площадке http://utp.sberbank-ast.ru</w:t>
            </w:r>
          </w:p>
        </w:tc>
      </w:tr>
      <w:tr w:rsidR="00D21125" w:rsidRPr="00A831A1" w:rsidTr="00D21125">
        <w:trPr>
          <w:trHeight w:val="562"/>
          <w:jc w:val="center"/>
        </w:trPr>
        <w:tc>
          <w:tcPr>
            <w:tcW w:w="4320" w:type="dxa"/>
          </w:tcPr>
          <w:p w:rsidR="00D21125" w:rsidRPr="00A831A1" w:rsidRDefault="00D21125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453" w:type="dxa"/>
          </w:tcPr>
          <w:p w:rsidR="00D21125" w:rsidRPr="004E300D" w:rsidRDefault="00D21125" w:rsidP="00E16C58">
            <w:pPr>
              <w:spacing w:after="200" w:line="276" w:lineRule="auto"/>
              <w:rPr>
                <w:sz w:val="24"/>
                <w:szCs w:val="24"/>
              </w:rPr>
            </w:pPr>
            <w:r w:rsidRPr="00660C2F">
              <w:rPr>
                <w:sz w:val="24"/>
                <w:szCs w:val="24"/>
              </w:rPr>
              <w:t xml:space="preserve">В соответствии с документацией об аукционе и регламентом электронной площадки </w:t>
            </w:r>
          </w:p>
        </w:tc>
      </w:tr>
      <w:tr w:rsidR="00D21125" w:rsidRPr="00A831A1" w:rsidTr="00D21125">
        <w:trPr>
          <w:trHeight w:val="562"/>
          <w:jc w:val="center"/>
        </w:trPr>
        <w:tc>
          <w:tcPr>
            <w:tcW w:w="4320" w:type="dxa"/>
          </w:tcPr>
          <w:p w:rsidR="00D21125" w:rsidRPr="00A831A1" w:rsidRDefault="00D21125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Дата подведения итогов электронного аукциона</w:t>
            </w:r>
          </w:p>
        </w:tc>
        <w:tc>
          <w:tcPr>
            <w:tcW w:w="6453" w:type="dxa"/>
          </w:tcPr>
          <w:p w:rsidR="00D21125" w:rsidRPr="00660C2F" w:rsidRDefault="001C1750" w:rsidP="0037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45BC">
              <w:rPr>
                <w:sz w:val="24"/>
                <w:szCs w:val="24"/>
              </w:rPr>
              <w:t>4</w:t>
            </w:r>
            <w:r w:rsidRPr="00A831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07.202</w:t>
            </w:r>
            <w:r w:rsidR="003745BC">
              <w:rPr>
                <w:sz w:val="24"/>
                <w:szCs w:val="24"/>
              </w:rPr>
              <w:t>3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Порядок подведения итогов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 xml:space="preserve">В день подведения итогов комиссия рассматривает вторые части заявок и оформляет протокол подведения итогов </w:t>
            </w:r>
          </w:p>
        </w:tc>
      </w:tr>
      <w:tr w:rsidR="00A831A1" w:rsidRPr="00A831A1" w:rsidTr="00D21125">
        <w:trPr>
          <w:trHeight w:val="313"/>
          <w:jc w:val="center"/>
        </w:trPr>
        <w:tc>
          <w:tcPr>
            <w:tcW w:w="10773" w:type="dxa"/>
            <w:gridSpan w:val="2"/>
          </w:tcPr>
          <w:p w:rsidR="00A831A1" w:rsidRPr="00A831A1" w:rsidRDefault="00A831A1" w:rsidP="00E124C0">
            <w:pPr>
              <w:jc w:val="center"/>
              <w:rPr>
                <w:sz w:val="24"/>
                <w:szCs w:val="24"/>
                <w:highlight w:val="cyan"/>
              </w:rPr>
            </w:pPr>
            <w:r w:rsidRPr="00A831A1">
              <w:rPr>
                <w:b/>
                <w:sz w:val="24"/>
                <w:szCs w:val="24"/>
              </w:rPr>
              <w:t>Сведения о договоре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bCs/>
                <w:sz w:val="24"/>
                <w:szCs w:val="24"/>
              </w:rPr>
            </w:pPr>
            <w:r w:rsidRPr="00A831A1">
              <w:rPr>
                <w:bCs/>
                <w:sz w:val="24"/>
                <w:szCs w:val="24"/>
              </w:rPr>
              <w:t>Наименование предмета договора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bCs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 xml:space="preserve">Поставка песка строительного </w:t>
            </w:r>
            <w:r w:rsidRPr="00A831A1">
              <w:rPr>
                <w:color w:val="000000"/>
                <w:sz w:val="24"/>
                <w:szCs w:val="24"/>
              </w:rPr>
              <w:t>класса I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bCs/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Количество товара, объем работ, услуг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ind w:firstLine="28"/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31A1">
              <w:rPr>
                <w:sz w:val="24"/>
                <w:szCs w:val="24"/>
              </w:rPr>
              <w:t>800 м</w:t>
            </w:r>
            <w:r w:rsidRPr="00A831A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831A1" w:rsidRPr="00A831A1" w:rsidTr="00D21125">
        <w:trPr>
          <w:trHeight w:val="562"/>
          <w:jc w:val="center"/>
        </w:trPr>
        <w:tc>
          <w:tcPr>
            <w:tcW w:w="4320" w:type="dxa"/>
          </w:tcPr>
          <w:p w:rsidR="00A831A1" w:rsidRPr="00A831A1" w:rsidRDefault="00A831A1" w:rsidP="00E124C0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453" w:type="dxa"/>
          </w:tcPr>
          <w:p w:rsidR="00A831A1" w:rsidRPr="00A831A1" w:rsidRDefault="00A831A1" w:rsidP="00A831A1">
            <w:pPr>
              <w:rPr>
                <w:sz w:val="24"/>
                <w:szCs w:val="24"/>
              </w:rPr>
            </w:pPr>
            <w:r w:rsidRPr="00A831A1">
              <w:rPr>
                <w:sz w:val="24"/>
                <w:szCs w:val="24"/>
              </w:rPr>
              <w:t>Волжский б-р, д. 8</w:t>
            </w:r>
            <w:r w:rsidR="008E77A1">
              <w:rPr>
                <w:sz w:val="24"/>
                <w:szCs w:val="24"/>
              </w:rPr>
              <w:t>,</w:t>
            </w:r>
            <w:r w:rsidRPr="00A831A1">
              <w:rPr>
                <w:sz w:val="24"/>
                <w:szCs w:val="24"/>
              </w:rPr>
              <w:t xml:space="preserve"> стр. 4</w:t>
            </w:r>
            <w:r>
              <w:rPr>
                <w:sz w:val="24"/>
                <w:szCs w:val="24"/>
              </w:rPr>
              <w:t>, г. Москва</w:t>
            </w:r>
          </w:p>
        </w:tc>
      </w:tr>
    </w:tbl>
    <w:p w:rsidR="00A831A1" w:rsidRPr="00A831A1" w:rsidRDefault="00A831A1" w:rsidP="00A83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31A1" w:rsidRPr="00A831A1" w:rsidSect="00D21125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E0" w:rsidRDefault="002E5EE0" w:rsidP="00A831A1">
      <w:pPr>
        <w:spacing w:after="0" w:line="240" w:lineRule="auto"/>
      </w:pPr>
      <w:r>
        <w:separator/>
      </w:r>
    </w:p>
  </w:endnote>
  <w:endnote w:type="continuationSeparator" w:id="0">
    <w:p w:rsidR="002E5EE0" w:rsidRDefault="002E5EE0" w:rsidP="00A8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E0" w:rsidRDefault="002E5EE0" w:rsidP="00A831A1">
      <w:pPr>
        <w:spacing w:after="0" w:line="240" w:lineRule="auto"/>
      </w:pPr>
      <w:r>
        <w:separator/>
      </w:r>
    </w:p>
  </w:footnote>
  <w:footnote w:type="continuationSeparator" w:id="0">
    <w:p w:rsidR="002E5EE0" w:rsidRDefault="002E5EE0" w:rsidP="00A8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A1" w:rsidRDefault="00A831A1" w:rsidP="00A831A1">
    <w:pPr>
      <w:pStyle w:val="a3"/>
      <w:jc w:val="right"/>
    </w:pPr>
    <w:r w:rsidRPr="00D43B5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43B56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5D0"/>
    <w:rsid w:val="000B412C"/>
    <w:rsid w:val="000E2A4D"/>
    <w:rsid w:val="00120A57"/>
    <w:rsid w:val="001231FE"/>
    <w:rsid w:val="001C1750"/>
    <w:rsid w:val="001C4822"/>
    <w:rsid w:val="001F2B0E"/>
    <w:rsid w:val="00232E24"/>
    <w:rsid w:val="00261CAE"/>
    <w:rsid w:val="0028388F"/>
    <w:rsid w:val="00294E2F"/>
    <w:rsid w:val="002E5EE0"/>
    <w:rsid w:val="002E67F9"/>
    <w:rsid w:val="003745BC"/>
    <w:rsid w:val="003B40F3"/>
    <w:rsid w:val="003B783F"/>
    <w:rsid w:val="00470C5B"/>
    <w:rsid w:val="00476D1D"/>
    <w:rsid w:val="00483722"/>
    <w:rsid w:val="00483E2A"/>
    <w:rsid w:val="004E300D"/>
    <w:rsid w:val="005105FC"/>
    <w:rsid w:val="00660C2F"/>
    <w:rsid w:val="0069609D"/>
    <w:rsid w:val="006E7E70"/>
    <w:rsid w:val="00750A3F"/>
    <w:rsid w:val="007E51A3"/>
    <w:rsid w:val="00861730"/>
    <w:rsid w:val="008E77A1"/>
    <w:rsid w:val="008F04AA"/>
    <w:rsid w:val="009113DE"/>
    <w:rsid w:val="00950FEC"/>
    <w:rsid w:val="009D419A"/>
    <w:rsid w:val="00A30C2A"/>
    <w:rsid w:val="00A831A1"/>
    <w:rsid w:val="00BC39EF"/>
    <w:rsid w:val="00C335D0"/>
    <w:rsid w:val="00C6762D"/>
    <w:rsid w:val="00C900B0"/>
    <w:rsid w:val="00CC0999"/>
    <w:rsid w:val="00D21125"/>
    <w:rsid w:val="00D43B56"/>
    <w:rsid w:val="00D47B37"/>
    <w:rsid w:val="00E03F0D"/>
    <w:rsid w:val="00E124C0"/>
    <w:rsid w:val="00E16C58"/>
    <w:rsid w:val="00E54FD4"/>
    <w:rsid w:val="00FA26B0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93456-8A3C-46C3-A935-4BAEF29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3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31A1"/>
    <w:rPr>
      <w:rFonts w:cs="Times New Roman"/>
    </w:rPr>
  </w:style>
  <w:style w:type="table" w:styleId="a7">
    <w:name w:val="Table Grid"/>
    <w:basedOn w:val="a1"/>
    <w:uiPriority w:val="59"/>
    <w:rsid w:val="00A831A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31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831A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cp:lastPrinted>2021-04-15T08:21:00Z</cp:lastPrinted>
  <dcterms:created xsi:type="dcterms:W3CDTF">2023-03-10T10:14:00Z</dcterms:created>
  <dcterms:modified xsi:type="dcterms:W3CDTF">2023-03-10T10:14:00Z</dcterms:modified>
</cp:coreProperties>
</file>