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1E0" w:firstRow="1" w:lastRow="1" w:firstColumn="1" w:lastColumn="1" w:noHBand="0" w:noVBand="0"/>
      </w:tblPr>
      <w:tblGrid>
        <w:gridCol w:w="4423"/>
        <w:gridCol w:w="579"/>
        <w:gridCol w:w="4637"/>
      </w:tblGrid>
      <w:tr w:rsidR="00F12F58" w:rsidRPr="009A18C3" w:rsidTr="00F12F58">
        <w:trPr>
          <w:trHeight w:val="1269"/>
        </w:trPr>
        <w:tc>
          <w:tcPr>
            <w:tcW w:w="4423" w:type="dxa"/>
          </w:tcPr>
          <w:p w:rsidR="00F12F58" w:rsidRPr="009A18C3" w:rsidRDefault="00F12F58" w:rsidP="00F97DF5">
            <w:pPr>
              <w:jc w:val="center"/>
              <w:rPr>
                <w:rFonts w:ascii="PT Astra Serif" w:hAnsi="PT Astra Serif"/>
                <w:b/>
                <w:color w:val="000000" w:themeColor="text1"/>
                <w:sz w:val="24"/>
                <w:szCs w:val="24"/>
              </w:rPr>
            </w:pPr>
          </w:p>
          <w:p w:rsidR="00F12F58" w:rsidRPr="009A18C3" w:rsidRDefault="00F12F58" w:rsidP="00F97DF5">
            <w:pPr>
              <w:spacing w:line="216" w:lineRule="auto"/>
              <w:jc w:val="center"/>
              <w:rPr>
                <w:rFonts w:ascii="PT Astra Serif" w:hAnsi="PT Astra Serif"/>
                <w:color w:val="000000" w:themeColor="text1"/>
                <w:sz w:val="20"/>
                <w:szCs w:val="20"/>
              </w:rPr>
            </w:pPr>
          </w:p>
          <w:p w:rsidR="00F12F58" w:rsidRPr="009A18C3" w:rsidRDefault="00F12F58" w:rsidP="00F97DF5">
            <w:pPr>
              <w:spacing w:line="216" w:lineRule="auto"/>
              <w:jc w:val="center"/>
              <w:rPr>
                <w:rFonts w:ascii="PT Astra Serif" w:hAnsi="PT Astra Serif"/>
                <w:color w:val="000000" w:themeColor="text1"/>
                <w:sz w:val="24"/>
                <w:szCs w:val="24"/>
              </w:rPr>
            </w:pPr>
          </w:p>
        </w:tc>
        <w:tc>
          <w:tcPr>
            <w:tcW w:w="579" w:type="dxa"/>
            <w:shd w:val="clear" w:color="auto" w:fill="auto"/>
          </w:tcPr>
          <w:p w:rsidR="00F12F58" w:rsidRPr="009A18C3" w:rsidRDefault="00F12F58" w:rsidP="00F97DF5">
            <w:pPr>
              <w:spacing w:after="0" w:line="240" w:lineRule="auto"/>
              <w:jc w:val="center"/>
              <w:rPr>
                <w:rFonts w:ascii="PT Astra Serif" w:hAnsi="PT Astra Serif"/>
                <w:color w:val="000000" w:themeColor="text1"/>
                <w:sz w:val="24"/>
                <w:szCs w:val="24"/>
              </w:rPr>
            </w:pPr>
          </w:p>
        </w:tc>
        <w:tc>
          <w:tcPr>
            <w:tcW w:w="4637" w:type="dxa"/>
            <w:shd w:val="clear" w:color="auto" w:fill="auto"/>
          </w:tcPr>
          <w:p w:rsidR="00F12F58" w:rsidRPr="009A18C3" w:rsidRDefault="00F12F58" w:rsidP="00F12F58">
            <w:pPr>
              <w:spacing w:after="0"/>
              <w:jc w:val="center"/>
              <w:rPr>
                <w:rFonts w:ascii="PT Astra Serif" w:hAnsi="PT Astra Serif"/>
                <w:color w:val="000000" w:themeColor="text1"/>
                <w:sz w:val="28"/>
                <w:szCs w:val="28"/>
              </w:rPr>
            </w:pPr>
            <w:r w:rsidRPr="009A18C3">
              <w:rPr>
                <w:rFonts w:ascii="PT Astra Serif" w:hAnsi="PT Astra Serif"/>
                <w:color w:val="000000" w:themeColor="text1"/>
                <w:sz w:val="28"/>
                <w:szCs w:val="28"/>
              </w:rPr>
              <w:t>УТВЕРЖДАЮ</w:t>
            </w:r>
          </w:p>
          <w:p w:rsidR="00AC7BDC" w:rsidRPr="009A18C3" w:rsidRDefault="00AC7BDC" w:rsidP="00F12F58">
            <w:pPr>
              <w:spacing w:after="0"/>
              <w:jc w:val="center"/>
              <w:rPr>
                <w:rFonts w:ascii="PT Astra Serif" w:hAnsi="PT Astra Serif"/>
                <w:color w:val="000000" w:themeColor="text1"/>
                <w:sz w:val="28"/>
                <w:szCs w:val="28"/>
              </w:rPr>
            </w:pPr>
            <w:r w:rsidRPr="009A18C3">
              <w:rPr>
                <w:rFonts w:ascii="PT Astra Serif" w:hAnsi="PT Astra Serif"/>
                <w:color w:val="000000" w:themeColor="text1"/>
                <w:sz w:val="28"/>
                <w:szCs w:val="28"/>
              </w:rPr>
              <w:t>Исполняющий обязанности</w:t>
            </w:r>
          </w:p>
          <w:p w:rsidR="00F12F58" w:rsidRPr="009A18C3" w:rsidRDefault="00AC7BDC" w:rsidP="00F12F58">
            <w:pPr>
              <w:spacing w:after="0"/>
              <w:jc w:val="center"/>
              <w:rPr>
                <w:rFonts w:ascii="PT Astra Serif" w:hAnsi="PT Astra Serif"/>
                <w:color w:val="000000" w:themeColor="text1"/>
                <w:sz w:val="28"/>
                <w:szCs w:val="28"/>
              </w:rPr>
            </w:pPr>
            <w:r w:rsidRPr="009A18C3">
              <w:rPr>
                <w:rFonts w:ascii="PT Astra Serif" w:hAnsi="PT Astra Serif"/>
                <w:color w:val="000000" w:themeColor="text1"/>
                <w:sz w:val="28"/>
                <w:szCs w:val="28"/>
              </w:rPr>
              <w:t>р</w:t>
            </w:r>
            <w:r w:rsidR="00F12F58" w:rsidRPr="009A18C3">
              <w:rPr>
                <w:rFonts w:ascii="PT Astra Serif" w:hAnsi="PT Astra Serif"/>
                <w:color w:val="000000" w:themeColor="text1"/>
                <w:sz w:val="28"/>
                <w:szCs w:val="28"/>
              </w:rPr>
              <w:t>уководител</w:t>
            </w:r>
            <w:r w:rsidRPr="009A18C3">
              <w:rPr>
                <w:rFonts w:ascii="PT Astra Serif" w:hAnsi="PT Astra Serif"/>
                <w:color w:val="000000" w:themeColor="text1"/>
                <w:sz w:val="28"/>
                <w:szCs w:val="28"/>
              </w:rPr>
              <w:t>я</w:t>
            </w:r>
            <w:r w:rsidR="00F12F58" w:rsidRPr="009A18C3">
              <w:rPr>
                <w:rFonts w:ascii="PT Astra Serif" w:hAnsi="PT Astra Serif"/>
                <w:color w:val="000000" w:themeColor="text1"/>
                <w:sz w:val="28"/>
                <w:szCs w:val="28"/>
              </w:rPr>
              <w:t xml:space="preserve"> Агентства государственных закупок Ульяновской области</w:t>
            </w:r>
          </w:p>
          <w:p w:rsidR="00F12F58" w:rsidRPr="009A18C3" w:rsidRDefault="00F12F58" w:rsidP="00F12F58">
            <w:pPr>
              <w:spacing w:after="0"/>
              <w:jc w:val="center"/>
              <w:rPr>
                <w:rFonts w:ascii="PT Astra Serif" w:hAnsi="PT Astra Serif"/>
                <w:color w:val="000000" w:themeColor="text1"/>
                <w:sz w:val="28"/>
                <w:szCs w:val="28"/>
              </w:rPr>
            </w:pPr>
          </w:p>
          <w:p w:rsidR="00F12F58" w:rsidRPr="009A18C3" w:rsidRDefault="00AC7BDC" w:rsidP="00F12F58">
            <w:pPr>
              <w:spacing w:after="0"/>
              <w:jc w:val="center"/>
              <w:rPr>
                <w:rFonts w:ascii="PT Astra Serif" w:hAnsi="PT Astra Serif"/>
                <w:color w:val="000000" w:themeColor="text1"/>
                <w:sz w:val="28"/>
                <w:szCs w:val="28"/>
              </w:rPr>
            </w:pPr>
            <w:r w:rsidRPr="009A18C3">
              <w:rPr>
                <w:rFonts w:ascii="PT Astra Serif" w:hAnsi="PT Astra Serif"/>
                <w:color w:val="000000" w:themeColor="text1"/>
                <w:sz w:val="28"/>
                <w:szCs w:val="28"/>
              </w:rPr>
              <w:t>__________________А.В.Скорняков</w:t>
            </w:r>
          </w:p>
          <w:p w:rsidR="00F12F58" w:rsidRPr="009A18C3" w:rsidRDefault="00F12F58" w:rsidP="00F12F58">
            <w:pPr>
              <w:spacing w:after="0" w:line="240" w:lineRule="auto"/>
              <w:jc w:val="center"/>
              <w:rPr>
                <w:rFonts w:ascii="PT Astra Serif" w:hAnsi="PT Astra Serif"/>
                <w:b/>
                <w:iCs/>
                <w:color w:val="000000" w:themeColor="text1"/>
              </w:rPr>
            </w:pPr>
            <w:r w:rsidRPr="009A18C3">
              <w:rPr>
                <w:rFonts w:ascii="PT Astra Serif" w:hAnsi="PT Astra Serif"/>
                <w:color w:val="000000" w:themeColor="text1"/>
                <w:sz w:val="28"/>
                <w:szCs w:val="28"/>
              </w:rPr>
              <w:t>____  ___________________ 20__ г.</w:t>
            </w:r>
          </w:p>
        </w:tc>
      </w:tr>
    </w:tbl>
    <w:p w:rsidR="00F12F58" w:rsidRPr="009A18C3" w:rsidRDefault="00F12F58" w:rsidP="00F12F58">
      <w:pPr>
        <w:spacing w:after="0" w:line="240" w:lineRule="auto"/>
        <w:jc w:val="center"/>
        <w:rPr>
          <w:rFonts w:ascii="PT Astra Serif" w:hAnsi="PT Astra Serif"/>
          <w:b/>
          <w:color w:val="000000" w:themeColor="text1"/>
          <w:sz w:val="28"/>
        </w:rPr>
      </w:pPr>
    </w:p>
    <w:p w:rsidR="00F12F58" w:rsidRPr="009A18C3" w:rsidRDefault="00C24708" w:rsidP="00F12F58">
      <w:pPr>
        <w:spacing w:after="0" w:line="240" w:lineRule="auto"/>
        <w:jc w:val="center"/>
        <w:rPr>
          <w:rFonts w:ascii="PT Astra Serif" w:hAnsi="PT Astra Serif"/>
          <w:b/>
          <w:color w:val="000000" w:themeColor="text1"/>
          <w:sz w:val="28"/>
        </w:rPr>
      </w:pPr>
      <w:r w:rsidRPr="009A18C3">
        <w:rPr>
          <w:rFonts w:ascii="PT Astra Serif" w:hAnsi="PT Astra Serif"/>
          <w:b/>
          <w:color w:val="000000" w:themeColor="text1"/>
          <w:sz w:val="28"/>
        </w:rPr>
        <w:t xml:space="preserve"> </w:t>
      </w:r>
    </w:p>
    <w:p w:rsidR="00F12F58" w:rsidRPr="009A18C3" w:rsidRDefault="00F12F58" w:rsidP="00F12F58">
      <w:pPr>
        <w:spacing w:after="0" w:line="240" w:lineRule="auto"/>
        <w:jc w:val="center"/>
        <w:rPr>
          <w:rFonts w:ascii="PT Astra Serif" w:hAnsi="PT Astra Serif"/>
          <w:b/>
          <w:color w:val="000000" w:themeColor="text1"/>
          <w:sz w:val="28"/>
        </w:rPr>
      </w:pPr>
      <w:r w:rsidRPr="009A18C3">
        <w:rPr>
          <w:rFonts w:ascii="PT Astra Serif" w:hAnsi="PT Astra Serif"/>
          <w:b/>
          <w:color w:val="000000" w:themeColor="text1"/>
          <w:sz w:val="28"/>
        </w:rPr>
        <w:t>МЕТОДИЧЕСКИЕ РЕКОМЕНДАЦИИ</w:t>
      </w:r>
    </w:p>
    <w:p w:rsidR="00F12F58" w:rsidRPr="009A18C3" w:rsidRDefault="006C7989" w:rsidP="0052247C">
      <w:pPr>
        <w:spacing w:after="0" w:line="240" w:lineRule="auto"/>
        <w:jc w:val="center"/>
        <w:rPr>
          <w:rFonts w:ascii="PT Astra Serif" w:hAnsi="PT Astra Serif"/>
          <w:b/>
          <w:color w:val="000000" w:themeColor="text1"/>
          <w:sz w:val="28"/>
        </w:rPr>
      </w:pPr>
      <w:r w:rsidRPr="009A18C3">
        <w:rPr>
          <w:rFonts w:ascii="PT Astra Serif" w:hAnsi="PT Astra Serif"/>
          <w:b/>
          <w:color w:val="000000" w:themeColor="text1"/>
          <w:sz w:val="28"/>
        </w:rPr>
        <w:t>о порядке</w:t>
      </w:r>
      <w:r w:rsidR="0028783D" w:rsidRPr="009A18C3">
        <w:rPr>
          <w:rFonts w:ascii="PT Astra Serif" w:hAnsi="PT Astra Serif"/>
          <w:b/>
          <w:color w:val="000000" w:themeColor="text1"/>
          <w:sz w:val="28"/>
        </w:rPr>
        <w:t xml:space="preserve"> осуществлени</w:t>
      </w:r>
      <w:r w:rsidRPr="009A18C3">
        <w:rPr>
          <w:rFonts w:ascii="PT Astra Serif" w:hAnsi="PT Astra Serif"/>
          <w:b/>
          <w:color w:val="000000" w:themeColor="text1"/>
          <w:sz w:val="28"/>
        </w:rPr>
        <w:t>я</w:t>
      </w:r>
      <w:r w:rsidR="0028783D" w:rsidRPr="009A18C3">
        <w:rPr>
          <w:rFonts w:ascii="PT Astra Serif" w:hAnsi="PT Astra Serif"/>
          <w:b/>
          <w:color w:val="000000" w:themeColor="text1"/>
          <w:sz w:val="28"/>
        </w:rPr>
        <w:t xml:space="preserve"> закуп</w:t>
      </w:r>
      <w:r w:rsidR="0052247C" w:rsidRPr="009A18C3">
        <w:rPr>
          <w:rFonts w:ascii="PT Astra Serif" w:hAnsi="PT Astra Serif"/>
          <w:b/>
          <w:color w:val="000000" w:themeColor="text1"/>
          <w:sz w:val="28"/>
        </w:rPr>
        <w:t xml:space="preserve">ки </w:t>
      </w:r>
      <w:r w:rsidR="0028783D" w:rsidRPr="009A18C3">
        <w:rPr>
          <w:rFonts w:ascii="PT Astra Serif" w:hAnsi="PT Astra Serif"/>
          <w:b/>
          <w:color w:val="000000" w:themeColor="text1"/>
          <w:sz w:val="28"/>
        </w:rPr>
        <w:t>товаров, работ, услуг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в иных случаях</w:t>
      </w:r>
    </w:p>
    <w:p w:rsidR="009F7F25" w:rsidRPr="009A18C3" w:rsidRDefault="009F7F25" w:rsidP="009F7F25">
      <w:pPr>
        <w:spacing w:after="0" w:line="240" w:lineRule="auto"/>
        <w:rPr>
          <w:rFonts w:ascii="PT Astra Serif" w:hAnsi="PT Astra Serif"/>
          <w:b/>
          <w:color w:val="000000" w:themeColor="text1"/>
          <w:sz w:val="28"/>
        </w:rPr>
      </w:pPr>
    </w:p>
    <w:p w:rsidR="00E7441F" w:rsidRPr="00C61256" w:rsidRDefault="00E7441F" w:rsidP="00E7441F">
      <w:pPr>
        <w:pStyle w:val="a3"/>
        <w:numPr>
          <w:ilvl w:val="0"/>
          <w:numId w:val="2"/>
        </w:numPr>
        <w:autoSpaceDE w:val="0"/>
        <w:autoSpaceDN w:val="0"/>
        <w:adjustRightInd w:val="0"/>
        <w:spacing w:after="0" w:line="240" w:lineRule="auto"/>
        <w:ind w:left="0" w:firstLine="0"/>
        <w:jc w:val="center"/>
        <w:rPr>
          <w:rFonts w:ascii="PT Astra Serif" w:hAnsi="PT Astra Serif"/>
          <w:b/>
          <w:sz w:val="28"/>
        </w:rPr>
      </w:pPr>
      <w:r w:rsidRPr="00C61256">
        <w:rPr>
          <w:rFonts w:ascii="PT Astra Serif" w:hAnsi="PT Astra Serif"/>
          <w:b/>
          <w:sz w:val="28"/>
        </w:rPr>
        <w:t>Общие положения</w:t>
      </w:r>
    </w:p>
    <w:p w:rsidR="00E7441F" w:rsidRPr="00C61256" w:rsidRDefault="00E7441F" w:rsidP="0052247C">
      <w:pPr>
        <w:autoSpaceDE w:val="0"/>
        <w:autoSpaceDN w:val="0"/>
        <w:adjustRightInd w:val="0"/>
        <w:spacing w:after="0" w:line="240" w:lineRule="auto"/>
        <w:ind w:firstLine="851"/>
        <w:jc w:val="both"/>
        <w:rPr>
          <w:rFonts w:ascii="PT Astra Serif" w:hAnsi="PT Astra Serif"/>
          <w:sz w:val="28"/>
        </w:rPr>
      </w:pPr>
    </w:p>
    <w:p w:rsidR="0052247C" w:rsidRPr="00C61256" w:rsidRDefault="0052247C" w:rsidP="00925F5F">
      <w:pPr>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1.</w:t>
      </w:r>
      <w:r w:rsidR="00E7441F" w:rsidRPr="00C61256">
        <w:rPr>
          <w:rFonts w:ascii="PT Astra Serif" w:hAnsi="PT Astra Serif"/>
          <w:sz w:val="28"/>
        </w:rPr>
        <w:t>1.</w:t>
      </w:r>
      <w:r w:rsidRPr="00C61256">
        <w:rPr>
          <w:rFonts w:ascii="PT Astra Serif" w:hAnsi="PT Astra Serif"/>
          <w:sz w:val="28"/>
        </w:rPr>
        <w:t xml:space="preserve"> </w:t>
      </w:r>
      <w:r w:rsidR="004F2B70" w:rsidRPr="00C61256">
        <w:rPr>
          <w:rFonts w:ascii="PT Astra Serif" w:hAnsi="PT Astra Serif"/>
          <w:sz w:val="28"/>
        </w:rPr>
        <w:t xml:space="preserve">Настоящие методические рекомендации разработаны в соответствии </w:t>
      </w:r>
      <w:r w:rsidRPr="00C61256">
        <w:rPr>
          <w:rFonts w:ascii="PT Astra Serif" w:hAnsi="PT Astra Serif"/>
          <w:sz w:val="28"/>
        </w:rPr>
        <w:br/>
      </w:r>
      <w:r w:rsidR="00925F5F" w:rsidRPr="00C61256">
        <w:rPr>
          <w:rFonts w:ascii="PT Astra Serif" w:hAnsi="PT Astra Serif"/>
          <w:sz w:val="28"/>
        </w:rPr>
        <w:t xml:space="preserve">с </w:t>
      </w:r>
      <w:r w:rsidR="004F2B70" w:rsidRPr="00C61256">
        <w:rPr>
          <w:rFonts w:ascii="PT Astra Serif" w:hAnsi="PT Astra Serif"/>
          <w:sz w:val="28"/>
        </w:rPr>
        <w:t xml:space="preserve">положением об Агентстве государственных закупок Ульяновской области, утверждённым постановлением Правительства Ульяновской области </w:t>
      </w:r>
      <w:r w:rsidR="004F2B70" w:rsidRPr="00C61256">
        <w:rPr>
          <w:rFonts w:ascii="PT Astra Serif" w:hAnsi="PT Astra Serif"/>
          <w:sz w:val="28"/>
        </w:rPr>
        <w:br/>
        <w:t>от 26.03.2020 № 6/139-П «Об Агентстве государственных закупок Ульяновской области»</w:t>
      </w:r>
      <w:r w:rsidR="00E2007E">
        <w:rPr>
          <w:rFonts w:ascii="PT Astra Serif" w:hAnsi="PT Astra Serif"/>
          <w:sz w:val="28"/>
        </w:rPr>
        <w:t>,</w:t>
      </w:r>
      <w:r w:rsidR="00925F5F" w:rsidRPr="00C61256">
        <w:rPr>
          <w:rFonts w:ascii="PT Astra Serif" w:hAnsi="PT Astra Serif"/>
          <w:sz w:val="28"/>
        </w:rPr>
        <w:t xml:space="preserve"> и направлены</w:t>
      </w:r>
      <w:r w:rsidR="004F2B70" w:rsidRPr="00C61256">
        <w:rPr>
          <w:rFonts w:ascii="PT Astra Serif" w:hAnsi="PT Astra Serif"/>
          <w:sz w:val="28"/>
        </w:rPr>
        <w:t xml:space="preserve"> </w:t>
      </w:r>
      <w:r w:rsidR="00925F5F" w:rsidRPr="00C61256">
        <w:rPr>
          <w:rFonts w:ascii="PT Astra Serif" w:hAnsi="PT Astra Serif"/>
          <w:sz w:val="28"/>
        </w:rPr>
        <w:t>на</w:t>
      </w:r>
      <w:r w:rsidR="004F2B70" w:rsidRPr="00C61256">
        <w:rPr>
          <w:rFonts w:ascii="PT Astra Serif" w:hAnsi="PT Astra Serif"/>
          <w:sz w:val="28"/>
        </w:rPr>
        <w:t xml:space="preserve"> оказани</w:t>
      </w:r>
      <w:r w:rsidR="00BE65E5">
        <w:rPr>
          <w:rFonts w:ascii="PT Astra Serif" w:hAnsi="PT Astra Serif"/>
          <w:sz w:val="28"/>
        </w:rPr>
        <w:t>е</w:t>
      </w:r>
      <w:r w:rsidR="004F2B70" w:rsidRPr="00C61256">
        <w:rPr>
          <w:rFonts w:ascii="PT Astra Serif" w:hAnsi="PT Astra Serif"/>
          <w:sz w:val="28"/>
        </w:rPr>
        <w:t xml:space="preserve"> методической помощи государственным органам Ульяновской области, государственным казённым и бюджетным учреждениям Ульяновской области, государственным унитарным предприятиям Ульяновской области, муниципальным органам, муниципальным казённым </w:t>
      </w:r>
      <w:r w:rsidR="00925F5F" w:rsidRPr="00C61256">
        <w:rPr>
          <w:rFonts w:ascii="PT Astra Serif" w:hAnsi="PT Astra Serif"/>
          <w:sz w:val="28"/>
        </w:rPr>
        <w:br/>
        <w:t>и бюджетным учреждениям,</w:t>
      </w:r>
      <w:r w:rsidR="004F2B70" w:rsidRPr="00C61256">
        <w:rPr>
          <w:rFonts w:ascii="PT Astra Serif" w:hAnsi="PT Astra Serif"/>
          <w:sz w:val="28"/>
        </w:rPr>
        <w:t xml:space="preserve"> муниципальным унитарным предприятиям, а также иным юридическим лицам в соответствии со статьёй 15 Федерального закона </w:t>
      </w:r>
      <w:r w:rsidR="00925F5F" w:rsidRPr="00C61256">
        <w:rPr>
          <w:rFonts w:ascii="PT Astra Serif" w:hAnsi="PT Astra Serif"/>
          <w:sz w:val="28"/>
        </w:rPr>
        <w:br/>
      </w:r>
      <w:r w:rsidR="004F2B70" w:rsidRPr="00C61256">
        <w:rPr>
          <w:rFonts w:ascii="PT Astra Serif" w:hAnsi="PT Astra Serif"/>
          <w:sz w:val="28"/>
        </w:rPr>
        <w:t>от 05.04.2013 № 44-ФЗ</w:t>
      </w:r>
      <w:r w:rsidRPr="00C61256">
        <w:rPr>
          <w:rFonts w:ascii="PT Astra Serif" w:eastAsiaTheme="minorHAnsi" w:hAnsi="PT Astra Serif" w:cs="PT Astra Serif"/>
          <w:sz w:val="28"/>
          <w:szCs w:val="28"/>
        </w:rPr>
        <w:t xml:space="preserve"> «О контрактной системе в сфере закупок товаров, работ, услуг для обеспечения государственных и муниципальных нужд» </w:t>
      </w:r>
      <w:r w:rsidR="004F2B70" w:rsidRPr="00C61256">
        <w:rPr>
          <w:rFonts w:ascii="PT Astra Serif" w:hAnsi="PT Astra Serif"/>
          <w:sz w:val="28"/>
        </w:rPr>
        <w:t>(далее –</w:t>
      </w:r>
      <w:r w:rsidR="00396A59" w:rsidRPr="00C61256">
        <w:rPr>
          <w:rFonts w:ascii="PT Astra Serif" w:hAnsi="PT Astra Serif"/>
          <w:sz w:val="28"/>
        </w:rPr>
        <w:t xml:space="preserve"> </w:t>
      </w:r>
      <w:r w:rsidRPr="00C61256">
        <w:rPr>
          <w:rFonts w:ascii="PT Astra Serif" w:hAnsi="PT Astra Serif"/>
          <w:sz w:val="28"/>
        </w:rPr>
        <w:t>Закон № 44-ФЗ</w:t>
      </w:r>
      <w:r w:rsidR="00925F5F" w:rsidRPr="00C61256">
        <w:rPr>
          <w:rFonts w:ascii="PT Astra Serif" w:hAnsi="PT Astra Serif"/>
          <w:sz w:val="28"/>
        </w:rPr>
        <w:t>)</w:t>
      </w:r>
      <w:r w:rsidR="004F2B70" w:rsidRPr="00C61256">
        <w:rPr>
          <w:rFonts w:ascii="PT Astra Serif" w:hAnsi="PT Astra Serif"/>
          <w:sz w:val="28"/>
        </w:rPr>
        <w:t xml:space="preserve"> при осуществлении закупок товаров, работ, услуг для обеспечения государственных нужд Ульяновской области и (или) муниципальных нужд муниципальных образований Ульяновской области</w:t>
      </w:r>
      <w:r w:rsidR="00925F5F" w:rsidRPr="00C61256">
        <w:rPr>
          <w:rFonts w:ascii="PT Astra Serif" w:hAnsi="PT Astra Serif"/>
          <w:sz w:val="28"/>
        </w:rPr>
        <w:t xml:space="preserve"> (далее – закупка)</w:t>
      </w:r>
      <w:r w:rsidR="004F2B70" w:rsidRPr="00C61256">
        <w:rPr>
          <w:rFonts w:ascii="PT Astra Serif" w:hAnsi="PT Astra Serif"/>
          <w:sz w:val="28"/>
        </w:rPr>
        <w:t xml:space="preserve"> </w:t>
      </w:r>
      <w:r w:rsidR="00B17471" w:rsidRPr="00C61256">
        <w:rPr>
          <w:rFonts w:ascii="PT Astra Serif" w:hAnsi="PT Astra Serif"/>
          <w:sz w:val="28"/>
        </w:rPr>
        <w:br/>
      </w:r>
      <w:r w:rsidR="004F2B70" w:rsidRPr="00C61256">
        <w:rPr>
          <w:rFonts w:ascii="PT Astra Serif" w:hAnsi="PT Astra Serif"/>
          <w:sz w:val="28"/>
        </w:rPr>
        <w:t>у единственного поставщика (подрядчика, исполнителя)</w:t>
      </w:r>
      <w:r w:rsidR="00453BE5" w:rsidRPr="00C61256">
        <w:rPr>
          <w:rFonts w:ascii="PT Astra Serif" w:hAnsi="PT Astra Serif"/>
          <w:sz w:val="28"/>
        </w:rPr>
        <w:t xml:space="preserve"> (далее – </w:t>
      </w:r>
      <w:r w:rsidR="00C61256">
        <w:rPr>
          <w:rFonts w:ascii="PT Astra Serif" w:hAnsi="PT Astra Serif"/>
          <w:sz w:val="28"/>
        </w:rPr>
        <w:br/>
      </w:r>
      <w:r w:rsidR="00453BE5" w:rsidRPr="00C61256">
        <w:rPr>
          <w:rFonts w:ascii="PT Astra Serif" w:hAnsi="PT Astra Serif"/>
          <w:sz w:val="28"/>
        </w:rPr>
        <w:t>у единственного поставщика)</w:t>
      </w:r>
      <w:r w:rsidR="004F2B70" w:rsidRPr="00C61256">
        <w:rPr>
          <w:rFonts w:ascii="PT Astra Serif" w:hAnsi="PT Astra Serif"/>
          <w:sz w:val="28"/>
        </w:rPr>
        <w:t xml:space="preserve"> в случаях</w:t>
      </w:r>
      <w:r w:rsidR="00925F5F" w:rsidRPr="00C61256">
        <w:rPr>
          <w:rFonts w:ascii="PT Astra Serif" w:hAnsi="PT Astra Serif"/>
          <w:sz w:val="28"/>
        </w:rPr>
        <w:t>, установленных постановлением Правительства Ульяновской области от 25.03.2022 № 136-П «Об иных случаях осуществления закупок товаров, работ, услуг для обеспечения государственных и (или) муниципальных нужд у единственного поставщика (подрядчика, исполнителя) в целях обеспечения нужд Ульяновской области и о порядке осуществления закупок в этих случаях» (далее – постановление № 136-П).</w:t>
      </w:r>
    </w:p>
    <w:p w:rsidR="00F54E7E" w:rsidRPr="00C61256" w:rsidRDefault="00E7441F" w:rsidP="0052247C">
      <w:pPr>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1.</w:t>
      </w:r>
      <w:r w:rsidR="00F54E7E" w:rsidRPr="00C61256">
        <w:rPr>
          <w:rFonts w:ascii="PT Astra Serif" w:hAnsi="PT Astra Serif"/>
          <w:sz w:val="28"/>
        </w:rPr>
        <w:t xml:space="preserve">2. </w:t>
      </w:r>
      <w:r w:rsidR="00AF37C1" w:rsidRPr="00C61256">
        <w:rPr>
          <w:rFonts w:ascii="PT Astra Serif" w:hAnsi="PT Astra Serif"/>
          <w:sz w:val="28"/>
        </w:rPr>
        <w:t>Для целей настоящих методических рекомендаций применяются следующие термины и определения:</w:t>
      </w:r>
    </w:p>
    <w:p w:rsidR="00396A59" w:rsidRPr="00C61256" w:rsidRDefault="00AF37C1" w:rsidP="00396A59">
      <w:pPr>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 xml:space="preserve">1) </w:t>
      </w:r>
      <w:r w:rsidR="00925F5F" w:rsidRPr="00C61256">
        <w:rPr>
          <w:rFonts w:ascii="PT Astra Serif" w:hAnsi="PT Astra Serif"/>
          <w:sz w:val="28"/>
        </w:rPr>
        <w:t>з</w:t>
      </w:r>
      <w:r w:rsidR="00950A75" w:rsidRPr="00C61256">
        <w:rPr>
          <w:rFonts w:ascii="PT Astra Serif" w:hAnsi="PT Astra Serif"/>
          <w:sz w:val="28"/>
        </w:rPr>
        <w:t>аказчик –</w:t>
      </w:r>
      <w:r w:rsidR="00396A59" w:rsidRPr="00C61256">
        <w:rPr>
          <w:rFonts w:ascii="PT Astra Serif" w:hAnsi="PT Astra Serif"/>
          <w:sz w:val="28"/>
        </w:rPr>
        <w:t xml:space="preserve"> государственный орган Ульяновской области, государственное казённое и бюджетное учреждение Ульяновской области, </w:t>
      </w:r>
      <w:r w:rsidR="00396A59" w:rsidRPr="00C61256">
        <w:rPr>
          <w:rFonts w:ascii="PT Astra Serif" w:hAnsi="PT Astra Serif"/>
          <w:sz w:val="28"/>
        </w:rPr>
        <w:lastRenderedPageBreak/>
        <w:t xml:space="preserve">государственное унитарное предприятие Ульяновской области, муниципальный орган, муниципальное казённое </w:t>
      </w:r>
      <w:r w:rsidR="00925F5F" w:rsidRPr="00C61256">
        <w:rPr>
          <w:rFonts w:ascii="PT Astra Serif" w:hAnsi="PT Astra Serif"/>
          <w:sz w:val="28"/>
        </w:rPr>
        <w:t xml:space="preserve">и </w:t>
      </w:r>
      <w:r w:rsidR="00396A59" w:rsidRPr="00C61256">
        <w:rPr>
          <w:rFonts w:ascii="PT Astra Serif" w:hAnsi="PT Astra Serif"/>
          <w:sz w:val="28"/>
        </w:rPr>
        <w:t xml:space="preserve">бюджетное учреждение, муниципальное унитарное предприятие, а также иные юридические лица в соответствии </w:t>
      </w:r>
      <w:r w:rsidR="00925F5F" w:rsidRPr="00C61256">
        <w:rPr>
          <w:rFonts w:ascii="PT Astra Serif" w:hAnsi="PT Astra Serif"/>
          <w:sz w:val="28"/>
        </w:rPr>
        <w:br/>
      </w:r>
      <w:r w:rsidR="00396A59" w:rsidRPr="00C61256">
        <w:rPr>
          <w:rFonts w:ascii="PT Astra Serif" w:hAnsi="PT Astra Serif"/>
          <w:sz w:val="28"/>
        </w:rPr>
        <w:t>со статьёй 15 Закона № 44-ФЗ;</w:t>
      </w:r>
    </w:p>
    <w:p w:rsidR="00AF37C1" w:rsidRPr="00C61256" w:rsidRDefault="00396A59" w:rsidP="00396A59">
      <w:pPr>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 xml:space="preserve">2) </w:t>
      </w:r>
      <w:r w:rsidR="00925F5F" w:rsidRPr="00C61256">
        <w:rPr>
          <w:rFonts w:ascii="PT Astra Serif" w:hAnsi="PT Astra Serif"/>
          <w:sz w:val="28"/>
        </w:rPr>
        <w:t>и</w:t>
      </w:r>
      <w:r w:rsidR="00F54E7E" w:rsidRPr="00C61256">
        <w:rPr>
          <w:rFonts w:ascii="PT Astra Serif" w:hAnsi="PT Astra Serif"/>
          <w:sz w:val="28"/>
        </w:rPr>
        <w:t xml:space="preserve">нициатор </w:t>
      </w:r>
      <w:r w:rsidR="00950A75" w:rsidRPr="00C61256">
        <w:rPr>
          <w:rFonts w:ascii="PT Astra Serif" w:hAnsi="PT Astra Serif"/>
          <w:sz w:val="28"/>
        </w:rPr>
        <w:t>–</w:t>
      </w:r>
      <w:r w:rsidR="00F54E7E" w:rsidRPr="00C61256">
        <w:rPr>
          <w:rFonts w:ascii="PT Astra Serif" w:hAnsi="PT Astra Serif"/>
          <w:sz w:val="28"/>
        </w:rPr>
        <w:t xml:space="preserve"> государственный орган Ульяновской области, орган управления Территориального фонда обязательного медицинского страхования Ульяновской области, местная администрация муниципального образования Ульяновской области, отраслевой (функциональный) либо территориальный орган местной администрации муниципального образования Ульяновской области, иной орган местного самоуправления муниципального образования Ульяновской области, осуществляющие закупки</w:t>
      </w:r>
      <w:r w:rsidR="003D5382" w:rsidRPr="00C61256">
        <w:rPr>
          <w:rFonts w:ascii="PT Astra Serif" w:hAnsi="PT Astra Serif"/>
          <w:sz w:val="28"/>
        </w:rPr>
        <w:t>;</w:t>
      </w:r>
    </w:p>
    <w:p w:rsidR="003D5382" w:rsidRPr="007A2C3F" w:rsidRDefault="00925F5F" w:rsidP="00BB4A67">
      <w:pPr>
        <w:autoSpaceDE w:val="0"/>
        <w:autoSpaceDN w:val="0"/>
        <w:adjustRightInd w:val="0"/>
        <w:spacing w:after="0" w:line="240" w:lineRule="auto"/>
        <w:ind w:firstLine="851"/>
        <w:jc w:val="both"/>
        <w:rPr>
          <w:rFonts w:ascii="PT Astra Serif" w:hAnsi="PT Astra Serif"/>
          <w:color w:val="000000" w:themeColor="text1"/>
          <w:sz w:val="28"/>
          <w:szCs w:val="28"/>
        </w:rPr>
      </w:pPr>
      <w:r w:rsidRPr="00C61256">
        <w:rPr>
          <w:rFonts w:ascii="PT Astra Serif" w:hAnsi="PT Astra Serif"/>
          <w:sz w:val="28"/>
          <w:szCs w:val="28"/>
        </w:rPr>
        <w:t>3) р</w:t>
      </w:r>
      <w:r w:rsidR="003D5382" w:rsidRPr="00C61256">
        <w:rPr>
          <w:rFonts w:ascii="PT Astra Serif" w:hAnsi="PT Astra Serif"/>
          <w:sz w:val="28"/>
          <w:szCs w:val="28"/>
        </w:rPr>
        <w:t xml:space="preserve">абочая группа – рабочая группа по организации финансирования бюджетных расходов </w:t>
      </w:r>
      <w:r w:rsidR="003D5382" w:rsidRPr="007A2C3F">
        <w:rPr>
          <w:rFonts w:ascii="PT Astra Serif" w:hAnsi="PT Astra Serif"/>
          <w:color w:val="000000" w:themeColor="text1"/>
          <w:sz w:val="28"/>
          <w:szCs w:val="28"/>
        </w:rPr>
        <w:t>оперативного штаба по обеспечению экономического развития Ульяновской области</w:t>
      </w:r>
      <w:r w:rsidR="00E2007E" w:rsidRPr="007A2C3F">
        <w:rPr>
          <w:rFonts w:ascii="PT Astra Serif" w:hAnsi="PT Astra Serif"/>
          <w:color w:val="000000" w:themeColor="text1"/>
          <w:sz w:val="28"/>
          <w:szCs w:val="28"/>
        </w:rPr>
        <w:t xml:space="preserve">, </w:t>
      </w:r>
      <w:r w:rsidRPr="007A2C3F">
        <w:rPr>
          <w:rFonts w:ascii="PT Astra Serif" w:hAnsi="PT Astra Serif"/>
          <w:color w:val="000000" w:themeColor="text1"/>
          <w:sz w:val="28"/>
          <w:szCs w:val="28"/>
        </w:rPr>
        <w:t>с</w:t>
      </w:r>
      <w:r w:rsidR="00021413" w:rsidRPr="007A2C3F">
        <w:rPr>
          <w:rFonts w:ascii="PT Astra Serif" w:hAnsi="PT Astra Serif"/>
          <w:color w:val="000000" w:themeColor="text1"/>
          <w:sz w:val="28"/>
          <w:szCs w:val="28"/>
        </w:rPr>
        <w:t>остав</w:t>
      </w:r>
      <w:r w:rsidR="00E2007E" w:rsidRPr="007A2C3F">
        <w:rPr>
          <w:rFonts w:ascii="PT Astra Serif" w:hAnsi="PT Astra Serif"/>
          <w:color w:val="000000" w:themeColor="text1"/>
          <w:sz w:val="28"/>
          <w:szCs w:val="28"/>
        </w:rPr>
        <w:t xml:space="preserve"> и порядок</w:t>
      </w:r>
      <w:r w:rsidR="00002857">
        <w:rPr>
          <w:rFonts w:ascii="PT Astra Serif" w:hAnsi="PT Astra Serif"/>
          <w:color w:val="000000" w:themeColor="text1"/>
          <w:sz w:val="28"/>
          <w:szCs w:val="28"/>
        </w:rPr>
        <w:t xml:space="preserve"> работы</w:t>
      </w:r>
      <w:r w:rsidR="00E2007E" w:rsidRPr="007A2C3F">
        <w:rPr>
          <w:rFonts w:ascii="PT Astra Serif" w:hAnsi="PT Astra Serif"/>
          <w:color w:val="000000" w:themeColor="text1"/>
          <w:sz w:val="28"/>
          <w:szCs w:val="28"/>
        </w:rPr>
        <w:t xml:space="preserve"> которой</w:t>
      </w:r>
      <w:r w:rsidR="00021413" w:rsidRPr="007A2C3F">
        <w:rPr>
          <w:rFonts w:ascii="PT Astra Serif" w:hAnsi="PT Astra Serif"/>
          <w:color w:val="000000" w:themeColor="text1"/>
          <w:sz w:val="28"/>
          <w:szCs w:val="28"/>
        </w:rPr>
        <w:t xml:space="preserve"> утвержд</w:t>
      </w:r>
      <w:r w:rsidR="00E2007E" w:rsidRPr="007A2C3F">
        <w:rPr>
          <w:rFonts w:ascii="PT Astra Serif" w:hAnsi="PT Astra Serif"/>
          <w:color w:val="000000" w:themeColor="text1"/>
          <w:sz w:val="28"/>
          <w:szCs w:val="28"/>
        </w:rPr>
        <w:t>ается</w:t>
      </w:r>
      <w:r w:rsidR="00021413" w:rsidRPr="007A2C3F">
        <w:rPr>
          <w:rFonts w:ascii="PT Astra Serif" w:hAnsi="PT Astra Serif"/>
          <w:color w:val="000000" w:themeColor="text1"/>
          <w:sz w:val="28"/>
          <w:szCs w:val="28"/>
        </w:rPr>
        <w:t xml:space="preserve"> Губернатором Ульяновской области.</w:t>
      </w:r>
    </w:p>
    <w:p w:rsidR="00925F5F" w:rsidRPr="00C61256" w:rsidRDefault="00BB4A67" w:rsidP="00BB4A67">
      <w:pPr>
        <w:spacing w:after="0" w:line="240" w:lineRule="auto"/>
        <w:ind w:firstLine="708"/>
        <w:jc w:val="both"/>
        <w:rPr>
          <w:rFonts w:ascii="PT Astra Serif" w:hAnsi="PT Astra Serif"/>
          <w:sz w:val="28"/>
        </w:rPr>
      </w:pPr>
      <w:r w:rsidRPr="00C61256">
        <w:rPr>
          <w:rFonts w:ascii="PT Astra Serif" w:hAnsi="PT Astra Serif"/>
          <w:sz w:val="28"/>
        </w:rPr>
        <w:t xml:space="preserve">1.3. </w:t>
      </w:r>
      <w:r w:rsidR="00453BE5" w:rsidRPr="00C61256">
        <w:rPr>
          <w:rFonts w:ascii="PT Astra Serif" w:hAnsi="PT Astra Serif"/>
          <w:sz w:val="28"/>
        </w:rPr>
        <w:t xml:space="preserve">Заказчик вправе осуществить закупку у единственного поставщика согласно постановлению </w:t>
      </w:r>
      <w:r w:rsidR="002173CA" w:rsidRPr="00C61256">
        <w:rPr>
          <w:rFonts w:ascii="PT Astra Serif" w:hAnsi="PT Astra Serif"/>
          <w:sz w:val="28"/>
        </w:rPr>
        <w:t xml:space="preserve">№ </w:t>
      </w:r>
      <w:r w:rsidR="00453BE5" w:rsidRPr="00C61256">
        <w:rPr>
          <w:rFonts w:ascii="PT Astra Serif" w:hAnsi="PT Astra Serif"/>
          <w:sz w:val="28"/>
        </w:rPr>
        <w:t xml:space="preserve">136-П при одновременном наличии следующих </w:t>
      </w:r>
      <w:r w:rsidR="002173CA" w:rsidRPr="00C61256">
        <w:rPr>
          <w:rFonts w:ascii="PT Astra Serif" w:hAnsi="PT Astra Serif"/>
          <w:sz w:val="28"/>
        </w:rPr>
        <w:t>условий</w:t>
      </w:r>
      <w:r w:rsidR="00453BE5" w:rsidRPr="00C61256">
        <w:rPr>
          <w:rFonts w:ascii="PT Astra Serif" w:hAnsi="PT Astra Serif"/>
          <w:sz w:val="28"/>
        </w:rPr>
        <w:t>:</w:t>
      </w:r>
    </w:p>
    <w:p w:rsidR="00642C0E" w:rsidRPr="00C61256" w:rsidRDefault="00642C0E" w:rsidP="00642C0E">
      <w:pPr>
        <w:spacing w:after="0" w:line="240" w:lineRule="auto"/>
        <w:ind w:firstLine="708"/>
        <w:jc w:val="both"/>
        <w:rPr>
          <w:rFonts w:ascii="PT Astra Serif" w:hAnsi="PT Astra Serif"/>
          <w:sz w:val="28"/>
        </w:rPr>
      </w:pPr>
      <w:r w:rsidRPr="00C61256">
        <w:rPr>
          <w:rFonts w:ascii="PT Astra Serif" w:hAnsi="PT Astra Serif"/>
          <w:sz w:val="28"/>
        </w:rPr>
        <w:t>срок осуществления закупки – до 31 декабря 202</w:t>
      </w:r>
      <w:r w:rsidR="00AD60BC">
        <w:rPr>
          <w:rFonts w:ascii="PT Astra Serif" w:hAnsi="PT Astra Serif"/>
          <w:sz w:val="28"/>
        </w:rPr>
        <w:t>3</w:t>
      </w:r>
      <w:r w:rsidRPr="00C61256">
        <w:rPr>
          <w:rFonts w:ascii="PT Astra Serif" w:hAnsi="PT Astra Serif"/>
          <w:sz w:val="28"/>
        </w:rPr>
        <w:t xml:space="preserve"> года включительно;</w:t>
      </w:r>
    </w:p>
    <w:p w:rsidR="00925F5F" w:rsidRPr="00C61256" w:rsidRDefault="00453BE5" w:rsidP="00BB4A67">
      <w:pPr>
        <w:spacing w:after="0" w:line="240" w:lineRule="auto"/>
        <w:ind w:firstLine="708"/>
        <w:jc w:val="both"/>
        <w:rPr>
          <w:rFonts w:ascii="PT Astra Serif" w:hAnsi="PT Astra Serif"/>
          <w:sz w:val="28"/>
        </w:rPr>
      </w:pPr>
      <w:r w:rsidRPr="00C61256">
        <w:rPr>
          <w:rFonts w:ascii="PT Astra Serif" w:hAnsi="PT Astra Serif"/>
          <w:sz w:val="28"/>
        </w:rPr>
        <w:t xml:space="preserve">ввиду </w:t>
      </w:r>
      <w:r w:rsidR="00925F5F" w:rsidRPr="00C61256">
        <w:rPr>
          <w:rFonts w:ascii="PT Astra Serif" w:hAnsi="PT Astra Serif"/>
          <w:sz w:val="28"/>
        </w:rPr>
        <w:t xml:space="preserve">введения в отношении Российской Федерации ограничительных мер экономического характера, обусловленных изменением геополитической обстановки, </w:t>
      </w:r>
      <w:r w:rsidRPr="00C61256">
        <w:rPr>
          <w:rFonts w:ascii="PT Astra Serif" w:hAnsi="PT Astra Serif"/>
          <w:sz w:val="28"/>
        </w:rPr>
        <w:t xml:space="preserve">применение конкурентных способов определения поставщиков (подрядчиков, исполнителей), требующих значительных временных затрат, </w:t>
      </w:r>
      <w:r w:rsidR="00925F5F" w:rsidRPr="00C61256">
        <w:rPr>
          <w:rFonts w:ascii="PT Astra Serif" w:hAnsi="PT Astra Serif"/>
          <w:sz w:val="28"/>
        </w:rPr>
        <w:t>нецелесообразно и при этом имеется прямая причинно-следственная связь между обстоятельствами осуществле</w:t>
      </w:r>
      <w:r w:rsidRPr="00C61256">
        <w:rPr>
          <w:rFonts w:ascii="PT Astra Serif" w:hAnsi="PT Astra Serif"/>
          <w:sz w:val="28"/>
        </w:rPr>
        <w:t>ния закупки и указанными мерами</w:t>
      </w:r>
      <w:r w:rsidR="00642C0E" w:rsidRPr="00C61256">
        <w:rPr>
          <w:rFonts w:ascii="PT Astra Serif" w:hAnsi="PT Astra Serif"/>
          <w:sz w:val="28"/>
        </w:rPr>
        <w:t>.</w:t>
      </w:r>
    </w:p>
    <w:p w:rsidR="00CA1965" w:rsidRPr="00C61256" w:rsidRDefault="00CA1965" w:rsidP="00F61DD1">
      <w:pPr>
        <w:spacing w:after="0" w:line="240" w:lineRule="auto"/>
        <w:ind w:firstLine="708"/>
        <w:jc w:val="both"/>
        <w:rPr>
          <w:rFonts w:ascii="PT Astra Serif" w:eastAsia="Times New Roman" w:hAnsi="PT Astra Serif"/>
          <w:sz w:val="28"/>
          <w:szCs w:val="28"/>
          <w:lang w:eastAsia="ru-RU"/>
        </w:rPr>
      </w:pPr>
      <w:r w:rsidRPr="00C61256">
        <w:rPr>
          <w:rFonts w:ascii="PT Astra Serif" w:hAnsi="PT Astra Serif"/>
          <w:sz w:val="28"/>
        </w:rPr>
        <w:t xml:space="preserve">1.4. Заказчики при осуществлении закупок у единственного поставщика согласно постановлению № 136-П должны руководствоваться разъяснениями </w:t>
      </w:r>
      <w:r w:rsidRPr="00C61256">
        <w:rPr>
          <w:rFonts w:ascii="PT Astra Serif" w:eastAsia="Times New Roman" w:hAnsi="PT Astra Serif"/>
          <w:sz w:val="28"/>
          <w:szCs w:val="28"/>
          <w:lang w:eastAsia="ru-RU"/>
        </w:rPr>
        <w:t>ФА</w:t>
      </w:r>
      <w:r w:rsidR="00F61DD1" w:rsidRPr="00C61256">
        <w:rPr>
          <w:rFonts w:ascii="PT Astra Serif" w:eastAsia="Times New Roman" w:hAnsi="PT Astra Serif"/>
          <w:sz w:val="28"/>
          <w:szCs w:val="28"/>
          <w:lang w:eastAsia="ru-RU"/>
        </w:rPr>
        <w:t xml:space="preserve">С России (письмо от 17.03.2022 </w:t>
      </w:r>
      <w:r w:rsidRPr="00C61256">
        <w:rPr>
          <w:rFonts w:ascii="PT Astra Serif" w:eastAsia="Times New Roman" w:hAnsi="PT Astra Serif"/>
          <w:sz w:val="28"/>
          <w:szCs w:val="28"/>
          <w:lang w:eastAsia="ru-RU"/>
        </w:rPr>
        <w:t xml:space="preserve">№ МШ/22107/22), Генеральной прокуратуры </w:t>
      </w:r>
      <w:r w:rsidR="005D5DE6" w:rsidRPr="00C61256">
        <w:rPr>
          <w:rFonts w:ascii="PT Astra Serif" w:eastAsia="Times New Roman" w:hAnsi="PT Astra Serif"/>
          <w:sz w:val="28"/>
          <w:szCs w:val="28"/>
          <w:lang w:eastAsia="ru-RU"/>
        </w:rPr>
        <w:t>Российской Федерации</w:t>
      </w:r>
      <w:r w:rsidRPr="00C61256">
        <w:rPr>
          <w:rFonts w:ascii="PT Astra Serif" w:eastAsia="Times New Roman" w:hAnsi="PT Astra Serif"/>
          <w:sz w:val="28"/>
          <w:szCs w:val="28"/>
          <w:lang w:eastAsia="ru-RU"/>
        </w:rPr>
        <w:t xml:space="preserve"> (указание от 11.03.2022 № 140/20) и </w:t>
      </w:r>
      <w:proofErr w:type="spellStart"/>
      <w:r w:rsidRPr="00C61256">
        <w:rPr>
          <w:rFonts w:ascii="PT Astra Serif" w:eastAsia="Times New Roman" w:hAnsi="PT Astra Serif"/>
          <w:sz w:val="28"/>
          <w:szCs w:val="28"/>
          <w:lang w:eastAsia="ru-RU"/>
        </w:rPr>
        <w:t>Минпромторга</w:t>
      </w:r>
      <w:proofErr w:type="spellEnd"/>
      <w:r w:rsidRPr="00C61256">
        <w:rPr>
          <w:rFonts w:ascii="PT Astra Serif" w:eastAsia="Times New Roman" w:hAnsi="PT Astra Serif"/>
          <w:sz w:val="28"/>
          <w:szCs w:val="28"/>
          <w:lang w:eastAsia="ru-RU"/>
        </w:rPr>
        <w:t xml:space="preserve"> России (письмо от 27.04.2022 № ОВ-39122/12)</w:t>
      </w:r>
      <w:r w:rsidR="00CC409A">
        <w:rPr>
          <w:rFonts w:ascii="PT Astra Serif" w:eastAsia="Times New Roman" w:hAnsi="PT Astra Serif"/>
          <w:sz w:val="28"/>
          <w:szCs w:val="28"/>
          <w:lang w:eastAsia="ru-RU"/>
        </w:rPr>
        <w:t xml:space="preserve"> и ины</w:t>
      </w:r>
      <w:r w:rsidR="00C202B4">
        <w:rPr>
          <w:rFonts w:ascii="PT Astra Serif" w:eastAsia="Times New Roman" w:hAnsi="PT Astra Serif"/>
          <w:sz w:val="28"/>
          <w:szCs w:val="28"/>
          <w:lang w:eastAsia="ru-RU"/>
        </w:rPr>
        <w:t>х</w:t>
      </w:r>
      <w:r w:rsidR="00CC409A">
        <w:rPr>
          <w:rFonts w:ascii="PT Astra Serif" w:eastAsia="Times New Roman" w:hAnsi="PT Astra Serif"/>
          <w:sz w:val="28"/>
          <w:szCs w:val="28"/>
          <w:lang w:eastAsia="ru-RU"/>
        </w:rPr>
        <w:t xml:space="preserve"> </w:t>
      </w:r>
      <w:r w:rsidR="00C202B4">
        <w:rPr>
          <w:rFonts w:ascii="PT Astra Serif" w:eastAsia="Times New Roman" w:hAnsi="PT Astra Serif"/>
          <w:sz w:val="28"/>
          <w:szCs w:val="28"/>
          <w:lang w:eastAsia="ru-RU"/>
        </w:rPr>
        <w:t>органов</w:t>
      </w:r>
      <w:r w:rsidR="00CC409A">
        <w:rPr>
          <w:rFonts w:ascii="PT Astra Serif" w:eastAsia="Times New Roman" w:hAnsi="PT Astra Serif"/>
          <w:sz w:val="28"/>
          <w:szCs w:val="28"/>
          <w:lang w:eastAsia="ru-RU"/>
        </w:rPr>
        <w:t>,</w:t>
      </w:r>
      <w:r w:rsidRPr="00C61256">
        <w:rPr>
          <w:rFonts w:ascii="PT Astra Serif" w:eastAsia="Times New Roman" w:hAnsi="PT Astra Serif"/>
          <w:sz w:val="28"/>
          <w:szCs w:val="28"/>
          <w:lang w:eastAsia="ru-RU"/>
        </w:rPr>
        <w:t xml:space="preserve"> </w:t>
      </w:r>
      <w:r w:rsidR="00F61DD1" w:rsidRPr="00C61256">
        <w:rPr>
          <w:rFonts w:ascii="PT Astra Serif" w:eastAsia="Times New Roman" w:hAnsi="PT Astra Serif"/>
          <w:sz w:val="28"/>
          <w:szCs w:val="28"/>
          <w:lang w:eastAsia="ru-RU"/>
        </w:rPr>
        <w:t>предусматри</w:t>
      </w:r>
      <w:r w:rsidRPr="00C61256">
        <w:rPr>
          <w:rFonts w:ascii="PT Astra Serif" w:eastAsia="Times New Roman" w:hAnsi="PT Astra Serif"/>
          <w:sz w:val="28"/>
          <w:szCs w:val="28"/>
          <w:lang w:eastAsia="ru-RU"/>
        </w:rPr>
        <w:t>вающими исключительн</w:t>
      </w:r>
      <w:r w:rsidR="00F61DD1" w:rsidRPr="00C61256">
        <w:rPr>
          <w:rFonts w:ascii="PT Astra Serif" w:eastAsia="Times New Roman" w:hAnsi="PT Astra Serif"/>
          <w:sz w:val="28"/>
          <w:szCs w:val="28"/>
          <w:lang w:eastAsia="ru-RU"/>
        </w:rPr>
        <w:t>ость</w:t>
      </w:r>
      <w:r w:rsidRPr="00C61256">
        <w:rPr>
          <w:rFonts w:ascii="PT Astra Serif" w:eastAsia="Times New Roman" w:hAnsi="PT Astra Serif"/>
          <w:sz w:val="28"/>
          <w:szCs w:val="28"/>
          <w:lang w:eastAsia="ru-RU"/>
        </w:rPr>
        <w:t xml:space="preserve"> характер</w:t>
      </w:r>
      <w:r w:rsidR="00F61DD1" w:rsidRPr="00C61256">
        <w:rPr>
          <w:rFonts w:ascii="PT Astra Serif" w:eastAsia="Times New Roman" w:hAnsi="PT Astra Serif"/>
          <w:sz w:val="28"/>
          <w:szCs w:val="28"/>
          <w:lang w:eastAsia="ru-RU"/>
        </w:rPr>
        <w:t>а</w:t>
      </w:r>
      <w:r w:rsidRPr="00C61256">
        <w:rPr>
          <w:rFonts w:ascii="PT Astra Serif" w:eastAsia="Times New Roman" w:hAnsi="PT Astra Serif"/>
          <w:sz w:val="28"/>
          <w:szCs w:val="28"/>
          <w:lang w:eastAsia="ru-RU"/>
        </w:rPr>
        <w:t xml:space="preserve"> применения вышеуказанных случаев закупки </w:t>
      </w:r>
      <w:r w:rsidRPr="00C61256">
        <w:rPr>
          <w:rFonts w:ascii="PT Astra Serif" w:hAnsi="PT Astra Serif" w:cs="PT Astra Serif"/>
          <w:sz w:val="28"/>
          <w:szCs w:val="28"/>
          <w:lang w:eastAsia="ru-RU"/>
        </w:rPr>
        <w:t>с учётом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w:t>
      </w:r>
      <w:r w:rsidRPr="00C61256">
        <w:rPr>
          <w:rFonts w:ascii="PT Astra Serif" w:eastAsia="Times New Roman" w:hAnsi="PT Astra Serif"/>
          <w:sz w:val="28"/>
          <w:szCs w:val="28"/>
          <w:lang w:eastAsia="ru-RU"/>
        </w:rPr>
        <w:t>, а также срочности такой закупки.</w:t>
      </w:r>
      <w:r w:rsidR="00F61DD1" w:rsidRPr="00C61256">
        <w:rPr>
          <w:rFonts w:ascii="PT Astra Serif" w:eastAsia="Times New Roman" w:hAnsi="PT Astra Serif"/>
          <w:sz w:val="28"/>
          <w:szCs w:val="28"/>
          <w:lang w:eastAsia="ru-RU"/>
        </w:rPr>
        <w:t xml:space="preserve"> При этом </w:t>
      </w:r>
      <w:r w:rsidR="00F90A64" w:rsidRPr="00C61256">
        <w:rPr>
          <w:rFonts w:ascii="PT Astra Serif" w:eastAsia="Times New Roman" w:hAnsi="PT Astra Serif"/>
          <w:sz w:val="28"/>
          <w:szCs w:val="28"/>
          <w:lang w:eastAsia="ru-RU"/>
        </w:rPr>
        <w:t xml:space="preserve">заказчики </w:t>
      </w:r>
      <w:r w:rsidRPr="00C61256">
        <w:rPr>
          <w:rFonts w:ascii="PT Astra Serif" w:eastAsia="Times New Roman" w:hAnsi="PT Astra Serif"/>
          <w:sz w:val="28"/>
          <w:szCs w:val="28"/>
          <w:lang w:eastAsia="ru-RU"/>
        </w:rPr>
        <w:t>не</w:t>
      </w:r>
      <w:r w:rsidR="00F61DD1" w:rsidRPr="00C61256">
        <w:rPr>
          <w:rFonts w:ascii="PT Astra Serif" w:eastAsia="Times New Roman" w:hAnsi="PT Astra Serif"/>
          <w:sz w:val="28"/>
          <w:szCs w:val="28"/>
          <w:lang w:eastAsia="ru-RU"/>
        </w:rPr>
        <w:t xml:space="preserve"> </w:t>
      </w:r>
      <w:r w:rsidR="00F90A64" w:rsidRPr="00C61256">
        <w:rPr>
          <w:rFonts w:ascii="PT Astra Serif" w:eastAsia="Times New Roman" w:hAnsi="PT Astra Serif"/>
          <w:sz w:val="28"/>
          <w:szCs w:val="28"/>
          <w:lang w:eastAsia="ru-RU"/>
        </w:rPr>
        <w:t>должны</w:t>
      </w:r>
      <w:r w:rsidRPr="00C61256">
        <w:rPr>
          <w:rFonts w:ascii="PT Astra Serif" w:eastAsia="Times New Roman" w:hAnsi="PT Astra Serif"/>
          <w:sz w:val="28"/>
          <w:szCs w:val="28"/>
          <w:lang w:eastAsia="ru-RU"/>
        </w:rPr>
        <w:t xml:space="preserve"> злоупотребл</w:t>
      </w:r>
      <w:r w:rsidR="00F90A64" w:rsidRPr="00C61256">
        <w:rPr>
          <w:rFonts w:ascii="PT Astra Serif" w:eastAsia="Times New Roman" w:hAnsi="PT Astra Serif"/>
          <w:sz w:val="28"/>
          <w:szCs w:val="28"/>
          <w:lang w:eastAsia="ru-RU"/>
        </w:rPr>
        <w:t>ять</w:t>
      </w:r>
      <w:r w:rsidRPr="00C61256">
        <w:rPr>
          <w:rFonts w:ascii="PT Astra Serif" w:eastAsia="Times New Roman" w:hAnsi="PT Astra Serif"/>
          <w:sz w:val="28"/>
          <w:szCs w:val="28"/>
          <w:lang w:eastAsia="ru-RU"/>
        </w:rPr>
        <w:t xml:space="preserve"> правом</w:t>
      </w:r>
      <w:r w:rsidR="00F61DD1" w:rsidRPr="00C61256">
        <w:rPr>
          <w:rFonts w:ascii="PT Astra Serif" w:eastAsia="Times New Roman" w:hAnsi="PT Astra Serif"/>
          <w:sz w:val="28"/>
          <w:szCs w:val="28"/>
          <w:lang w:eastAsia="ru-RU"/>
        </w:rPr>
        <w:t xml:space="preserve"> осуществления закупок</w:t>
      </w:r>
      <w:r w:rsidR="00F61DD1" w:rsidRPr="00C61256">
        <w:rPr>
          <w:rFonts w:ascii="PT Astra Serif" w:hAnsi="PT Astra Serif"/>
        </w:rPr>
        <w:t xml:space="preserve"> </w:t>
      </w:r>
      <w:r w:rsidR="00F61DD1" w:rsidRPr="00C61256">
        <w:rPr>
          <w:rFonts w:ascii="PT Astra Serif" w:eastAsia="Times New Roman" w:hAnsi="PT Astra Serif"/>
          <w:sz w:val="28"/>
          <w:szCs w:val="28"/>
          <w:lang w:eastAsia="ru-RU"/>
        </w:rPr>
        <w:t xml:space="preserve">у единственного поставщика согласно постановлению </w:t>
      </w:r>
      <w:r w:rsidR="00CC409A">
        <w:rPr>
          <w:rFonts w:ascii="PT Astra Serif" w:eastAsia="Times New Roman" w:hAnsi="PT Astra Serif"/>
          <w:sz w:val="28"/>
          <w:szCs w:val="28"/>
          <w:lang w:eastAsia="ru-RU"/>
        </w:rPr>
        <w:br/>
        <w:t>№</w:t>
      </w:r>
      <w:r w:rsidR="00F61DD1" w:rsidRPr="00C61256">
        <w:rPr>
          <w:rFonts w:ascii="PT Astra Serif" w:eastAsia="Times New Roman" w:hAnsi="PT Astra Serif"/>
          <w:sz w:val="28"/>
          <w:szCs w:val="28"/>
          <w:lang w:eastAsia="ru-RU"/>
        </w:rPr>
        <w:t xml:space="preserve"> 136-П</w:t>
      </w:r>
      <w:r w:rsidRPr="00C61256">
        <w:rPr>
          <w:rFonts w:ascii="PT Astra Serif" w:eastAsia="Times New Roman" w:hAnsi="PT Astra Serif"/>
          <w:sz w:val="28"/>
          <w:szCs w:val="28"/>
          <w:lang w:eastAsia="ru-RU"/>
        </w:rPr>
        <w:t xml:space="preserve">, поскольку это </w:t>
      </w:r>
      <w:r w:rsidR="00F61DD1" w:rsidRPr="00C61256">
        <w:rPr>
          <w:rFonts w:ascii="PT Astra Serif" w:eastAsia="Times New Roman" w:hAnsi="PT Astra Serif"/>
          <w:sz w:val="28"/>
          <w:szCs w:val="28"/>
          <w:lang w:eastAsia="ru-RU"/>
        </w:rPr>
        <w:t>приводит</w:t>
      </w:r>
      <w:r w:rsidRPr="00C61256">
        <w:rPr>
          <w:rFonts w:ascii="PT Astra Serif" w:eastAsia="Times New Roman" w:hAnsi="PT Astra Serif"/>
          <w:sz w:val="28"/>
          <w:szCs w:val="28"/>
          <w:lang w:eastAsia="ru-RU"/>
        </w:rPr>
        <w:t xml:space="preserve"> к ограничению</w:t>
      </w:r>
      <w:r w:rsidR="00F90A64" w:rsidRPr="00C61256">
        <w:rPr>
          <w:rFonts w:ascii="PT Astra Serif" w:eastAsia="Times New Roman" w:hAnsi="PT Astra Serif"/>
          <w:sz w:val="28"/>
          <w:szCs w:val="28"/>
          <w:lang w:eastAsia="ru-RU"/>
        </w:rPr>
        <w:t xml:space="preserve"> и (или)</w:t>
      </w:r>
      <w:r w:rsidRPr="00C61256">
        <w:rPr>
          <w:rFonts w:ascii="PT Astra Serif" w:eastAsia="Times New Roman" w:hAnsi="PT Astra Serif"/>
          <w:sz w:val="28"/>
          <w:szCs w:val="28"/>
          <w:lang w:eastAsia="ru-RU"/>
        </w:rPr>
        <w:t xml:space="preserve"> устранению конкуренции.</w:t>
      </w:r>
    </w:p>
    <w:p w:rsidR="00CA1965" w:rsidRPr="00C61256" w:rsidRDefault="00CA1965" w:rsidP="00CA1965">
      <w:pPr>
        <w:spacing w:after="0" w:line="240" w:lineRule="auto"/>
        <w:rPr>
          <w:rFonts w:ascii="PT Astra Serif" w:eastAsia="Times New Roman" w:hAnsi="PT Astra Serif"/>
          <w:sz w:val="28"/>
          <w:szCs w:val="28"/>
          <w:lang w:eastAsia="ru-RU"/>
        </w:rPr>
      </w:pPr>
    </w:p>
    <w:p w:rsidR="00D9782A" w:rsidRPr="00C61256" w:rsidRDefault="00D9782A" w:rsidP="00D9782A">
      <w:pPr>
        <w:pStyle w:val="a3"/>
        <w:tabs>
          <w:tab w:val="left" w:pos="8040"/>
        </w:tabs>
        <w:autoSpaceDE w:val="0"/>
        <w:autoSpaceDN w:val="0"/>
        <w:adjustRightInd w:val="0"/>
        <w:spacing w:after="0" w:line="240" w:lineRule="auto"/>
        <w:ind w:left="0"/>
        <w:jc w:val="center"/>
        <w:rPr>
          <w:rFonts w:ascii="PT Astra Serif" w:hAnsi="PT Astra Serif"/>
          <w:b/>
          <w:sz w:val="28"/>
        </w:rPr>
      </w:pPr>
      <w:r w:rsidRPr="00C61256">
        <w:rPr>
          <w:rFonts w:ascii="PT Astra Serif" w:hAnsi="PT Astra Serif"/>
          <w:b/>
          <w:sz w:val="28"/>
        </w:rPr>
        <w:t xml:space="preserve">2. Порядок подготовки заявления об осуществлении закупки </w:t>
      </w:r>
      <w:r w:rsidRPr="00C61256">
        <w:rPr>
          <w:rFonts w:ascii="PT Astra Serif" w:hAnsi="PT Astra Serif"/>
          <w:b/>
          <w:sz w:val="28"/>
        </w:rPr>
        <w:br/>
        <w:t xml:space="preserve">у единственного поставщика </w:t>
      </w:r>
    </w:p>
    <w:p w:rsidR="00D9782A" w:rsidRPr="00C61256" w:rsidRDefault="00D9782A" w:rsidP="00D9782A">
      <w:pPr>
        <w:pStyle w:val="a3"/>
        <w:autoSpaceDE w:val="0"/>
        <w:autoSpaceDN w:val="0"/>
        <w:adjustRightInd w:val="0"/>
        <w:spacing w:after="0" w:line="240" w:lineRule="auto"/>
        <w:ind w:left="1211"/>
        <w:rPr>
          <w:rFonts w:ascii="PT Astra Serif" w:hAnsi="PT Astra Serif"/>
          <w:sz w:val="28"/>
        </w:rPr>
      </w:pPr>
    </w:p>
    <w:p w:rsidR="00CB552B" w:rsidRPr="00C61256" w:rsidRDefault="005F71A6" w:rsidP="00CB552B">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2.</w:t>
      </w:r>
      <w:r w:rsidR="00D9782A" w:rsidRPr="00C61256">
        <w:rPr>
          <w:rFonts w:ascii="PT Astra Serif" w:hAnsi="PT Astra Serif"/>
          <w:sz w:val="28"/>
        </w:rPr>
        <w:t>1.</w:t>
      </w:r>
      <w:r w:rsidRPr="00C61256">
        <w:rPr>
          <w:rFonts w:ascii="PT Astra Serif" w:hAnsi="PT Astra Serif"/>
          <w:sz w:val="28"/>
        </w:rPr>
        <w:t xml:space="preserve"> </w:t>
      </w:r>
      <w:r w:rsidR="003D5382" w:rsidRPr="00C61256">
        <w:rPr>
          <w:rFonts w:ascii="PT Astra Serif" w:hAnsi="PT Astra Serif"/>
          <w:sz w:val="28"/>
        </w:rPr>
        <w:t xml:space="preserve">Инициатор, в собственных интересах или в интересах находящихся </w:t>
      </w:r>
      <w:r w:rsidR="00AB24AE" w:rsidRPr="00C61256">
        <w:rPr>
          <w:rFonts w:ascii="PT Astra Serif" w:hAnsi="PT Astra Serif"/>
          <w:sz w:val="28"/>
        </w:rPr>
        <w:br/>
      </w:r>
      <w:r w:rsidR="003D5382" w:rsidRPr="00C61256">
        <w:rPr>
          <w:rFonts w:ascii="PT Astra Serif" w:hAnsi="PT Astra Serif"/>
          <w:sz w:val="28"/>
        </w:rPr>
        <w:t>в его ведении заказчиков, осуществляющих закупки,</w:t>
      </w:r>
      <w:r w:rsidR="00B55064" w:rsidRPr="00C61256">
        <w:rPr>
          <w:rFonts w:ascii="PT Astra Serif" w:hAnsi="PT Astra Serif"/>
          <w:sz w:val="28"/>
        </w:rPr>
        <w:t xml:space="preserve"> </w:t>
      </w:r>
      <w:r w:rsidR="006408A3" w:rsidRPr="00C61256">
        <w:rPr>
          <w:rFonts w:ascii="PT Astra Serif" w:hAnsi="PT Astra Serif"/>
          <w:sz w:val="28"/>
        </w:rPr>
        <w:t xml:space="preserve">при </w:t>
      </w:r>
      <w:r w:rsidR="00403963" w:rsidRPr="00C61256">
        <w:rPr>
          <w:rFonts w:ascii="PT Astra Serif" w:hAnsi="PT Astra Serif"/>
          <w:sz w:val="28"/>
        </w:rPr>
        <w:t xml:space="preserve">наличии условий, указанных в </w:t>
      </w:r>
      <w:r w:rsidR="006408A3" w:rsidRPr="00C61256">
        <w:rPr>
          <w:rFonts w:ascii="PT Astra Serif" w:hAnsi="PT Astra Serif"/>
          <w:sz w:val="28"/>
        </w:rPr>
        <w:t xml:space="preserve">пункте 1.3 раздела 1 Настоящих методических рекомендаций, </w:t>
      </w:r>
      <w:r w:rsidR="00B55064" w:rsidRPr="00C61256">
        <w:rPr>
          <w:rFonts w:ascii="PT Astra Serif" w:hAnsi="PT Astra Serif"/>
          <w:sz w:val="28"/>
        </w:rPr>
        <w:lastRenderedPageBreak/>
        <w:t xml:space="preserve">вправе </w:t>
      </w:r>
      <w:r w:rsidR="006408A3" w:rsidRPr="00C61256">
        <w:rPr>
          <w:rFonts w:ascii="PT Astra Serif" w:hAnsi="PT Astra Serif"/>
          <w:sz w:val="28"/>
        </w:rPr>
        <w:t>направить</w:t>
      </w:r>
      <w:r w:rsidR="00B55064" w:rsidRPr="00C61256">
        <w:rPr>
          <w:rFonts w:ascii="PT Astra Serif" w:hAnsi="PT Astra Serif"/>
          <w:sz w:val="28"/>
        </w:rPr>
        <w:t xml:space="preserve"> </w:t>
      </w:r>
      <w:r w:rsidR="006408A3" w:rsidRPr="00C61256">
        <w:rPr>
          <w:rFonts w:ascii="PT Astra Serif" w:hAnsi="PT Astra Serif"/>
          <w:sz w:val="28"/>
        </w:rPr>
        <w:t xml:space="preserve">в рабочую группу </w:t>
      </w:r>
      <w:r w:rsidR="00B55064" w:rsidRPr="00C61256">
        <w:rPr>
          <w:rFonts w:ascii="PT Astra Serif" w:hAnsi="PT Astra Serif"/>
          <w:sz w:val="28"/>
        </w:rPr>
        <w:t xml:space="preserve">заявление об осуществлении закупки </w:t>
      </w:r>
      <w:r w:rsidR="00B17471" w:rsidRPr="00C61256">
        <w:rPr>
          <w:rFonts w:ascii="PT Astra Serif" w:hAnsi="PT Astra Serif"/>
          <w:sz w:val="28"/>
        </w:rPr>
        <w:br/>
      </w:r>
      <w:r w:rsidR="00B55064" w:rsidRPr="00C61256">
        <w:rPr>
          <w:rFonts w:ascii="PT Astra Serif" w:hAnsi="PT Astra Serif"/>
          <w:sz w:val="28"/>
        </w:rPr>
        <w:t>у единственного поставщика (далее – заявление)</w:t>
      </w:r>
      <w:r w:rsidR="006408A3" w:rsidRPr="00C61256">
        <w:rPr>
          <w:rFonts w:ascii="PT Astra Serif" w:hAnsi="PT Astra Serif"/>
          <w:sz w:val="28"/>
        </w:rPr>
        <w:t>.</w:t>
      </w:r>
      <w:r w:rsidR="00021413" w:rsidRPr="00C61256">
        <w:rPr>
          <w:rFonts w:ascii="PT Astra Serif" w:hAnsi="PT Astra Serif"/>
          <w:sz w:val="28"/>
        </w:rPr>
        <w:t xml:space="preserve"> </w:t>
      </w:r>
      <w:r w:rsidR="006408A3" w:rsidRPr="00C61256">
        <w:rPr>
          <w:rFonts w:ascii="PT Astra Serif" w:hAnsi="PT Astra Serif"/>
          <w:sz w:val="28"/>
        </w:rPr>
        <w:t>При этом в заявлении необходимо отразить цель обращения</w:t>
      </w:r>
      <w:r w:rsidR="00021413" w:rsidRPr="00C61256">
        <w:rPr>
          <w:rFonts w:ascii="PT Astra Serif" w:hAnsi="PT Astra Serif"/>
          <w:sz w:val="28"/>
        </w:rPr>
        <w:t>:</w:t>
      </w:r>
      <w:r w:rsidR="00182964" w:rsidRPr="00C61256">
        <w:rPr>
          <w:rFonts w:ascii="PT Astra Serif" w:hAnsi="PT Astra Serif"/>
          <w:sz w:val="28"/>
        </w:rPr>
        <w:t xml:space="preserve"> </w:t>
      </w:r>
      <w:r w:rsidR="00021413" w:rsidRPr="00C61256">
        <w:rPr>
          <w:rFonts w:ascii="PT Astra Serif" w:hAnsi="PT Astra Serif"/>
          <w:sz w:val="28"/>
        </w:rPr>
        <w:t xml:space="preserve">определение </w:t>
      </w:r>
      <w:r w:rsidR="00CB552B" w:rsidRPr="00C61256">
        <w:rPr>
          <w:rFonts w:ascii="PT Astra Serif" w:hAnsi="PT Astra Serif"/>
          <w:sz w:val="28"/>
        </w:rPr>
        <w:t xml:space="preserve">единственного поставщика </w:t>
      </w:r>
      <w:r w:rsidR="00182964" w:rsidRPr="00C61256">
        <w:rPr>
          <w:rFonts w:ascii="PT Astra Serif" w:hAnsi="PT Astra Serif"/>
          <w:sz w:val="28"/>
        </w:rPr>
        <w:t>либо</w:t>
      </w:r>
      <w:r w:rsidR="00CB552B" w:rsidRPr="00C61256">
        <w:rPr>
          <w:rFonts w:ascii="PT Astra Serif" w:hAnsi="PT Astra Serif"/>
          <w:sz w:val="28"/>
        </w:rPr>
        <w:t xml:space="preserve"> конкретн</w:t>
      </w:r>
      <w:r w:rsidR="00021413" w:rsidRPr="00C61256">
        <w:rPr>
          <w:rFonts w:ascii="PT Astra Serif" w:hAnsi="PT Astra Serif"/>
          <w:sz w:val="28"/>
        </w:rPr>
        <w:t>ой</w:t>
      </w:r>
      <w:r w:rsidR="00CB552B" w:rsidRPr="00C61256">
        <w:rPr>
          <w:rFonts w:ascii="PT Astra Serif" w:hAnsi="PT Astra Serif"/>
          <w:sz w:val="28"/>
        </w:rPr>
        <w:t xml:space="preserve"> закупк</w:t>
      </w:r>
      <w:r w:rsidR="00021413" w:rsidRPr="00C61256">
        <w:rPr>
          <w:rFonts w:ascii="PT Astra Serif" w:hAnsi="PT Astra Serif"/>
          <w:sz w:val="28"/>
        </w:rPr>
        <w:t>и</w:t>
      </w:r>
      <w:r w:rsidR="00CB552B" w:rsidRPr="00C61256">
        <w:rPr>
          <w:rFonts w:ascii="PT Astra Serif" w:hAnsi="PT Astra Serif"/>
          <w:sz w:val="28"/>
        </w:rPr>
        <w:t>.</w:t>
      </w:r>
      <w:r w:rsidR="00182964" w:rsidRPr="00C61256">
        <w:rPr>
          <w:rFonts w:ascii="PT Astra Serif" w:hAnsi="PT Astra Serif"/>
          <w:sz w:val="28"/>
        </w:rPr>
        <w:t xml:space="preserve"> Примерная форма заявления представлена </w:t>
      </w:r>
      <w:r w:rsidR="00574B59" w:rsidRPr="00C61256">
        <w:rPr>
          <w:rFonts w:ascii="PT Astra Serif" w:hAnsi="PT Astra Serif"/>
          <w:sz w:val="28"/>
        </w:rPr>
        <w:br/>
      </w:r>
      <w:r w:rsidR="00182964" w:rsidRPr="00C61256">
        <w:rPr>
          <w:rFonts w:ascii="PT Astra Serif" w:hAnsi="PT Astra Serif"/>
          <w:sz w:val="28"/>
        </w:rPr>
        <w:t>в приложени</w:t>
      </w:r>
      <w:r w:rsidR="00CC409A">
        <w:rPr>
          <w:rFonts w:ascii="PT Astra Serif" w:hAnsi="PT Astra Serif"/>
          <w:sz w:val="28"/>
        </w:rPr>
        <w:t>и</w:t>
      </w:r>
      <w:r w:rsidR="00182964" w:rsidRPr="00C61256">
        <w:rPr>
          <w:rFonts w:ascii="PT Astra Serif" w:hAnsi="PT Astra Serif"/>
          <w:sz w:val="28"/>
        </w:rPr>
        <w:t xml:space="preserve"> № 1 к Настоящим методическим рекомендациям. </w:t>
      </w:r>
    </w:p>
    <w:p w:rsidR="00574B59" w:rsidRPr="00C61256" w:rsidRDefault="003F52FB" w:rsidP="00574B59">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 xml:space="preserve">2.2. </w:t>
      </w:r>
      <w:r w:rsidR="00182964" w:rsidRPr="00C61256">
        <w:rPr>
          <w:rFonts w:ascii="PT Astra Serif" w:hAnsi="PT Astra Serif"/>
          <w:sz w:val="28"/>
        </w:rPr>
        <w:t>К заявлению прилага</w:t>
      </w:r>
      <w:r w:rsidR="00574B59" w:rsidRPr="00C61256">
        <w:rPr>
          <w:rFonts w:ascii="PT Astra Serif" w:hAnsi="PT Astra Serif"/>
          <w:sz w:val="28"/>
        </w:rPr>
        <w:t>ю</w:t>
      </w:r>
      <w:r w:rsidR="00182964" w:rsidRPr="00C61256">
        <w:rPr>
          <w:rFonts w:ascii="PT Astra Serif" w:hAnsi="PT Astra Serif"/>
          <w:sz w:val="28"/>
        </w:rPr>
        <w:t xml:space="preserve">тся </w:t>
      </w:r>
      <w:r w:rsidR="00574B59" w:rsidRPr="00C61256">
        <w:rPr>
          <w:rFonts w:ascii="PT Astra Serif" w:hAnsi="PT Astra Serif"/>
          <w:sz w:val="28"/>
        </w:rPr>
        <w:t>следующие документы:</w:t>
      </w:r>
    </w:p>
    <w:p w:rsidR="00574B59" w:rsidRPr="00C61256" w:rsidRDefault="00182964" w:rsidP="00574B59">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 xml:space="preserve">предложение об осуществлении закупки у единственного поставщика, составленное по форме, установленной приложением к Правилам </w:t>
      </w:r>
      <w:r w:rsidR="00574B59" w:rsidRPr="00C61256">
        <w:rPr>
          <w:rFonts w:ascii="PT Astra Serif" w:hAnsi="PT Astra Serif"/>
          <w:sz w:val="28"/>
        </w:rPr>
        <w:t xml:space="preserve">осуществления закупок товаров, работ, услуг для обеспечения государственных нужд Ульяновской области и (или) муниципальных нужд муниципальных образований Ульяновской области у единственного поставщика (подрядчика, исполнителя) в иных случаях, утверждённых постановлением № 136-П </w:t>
      </w:r>
      <w:r w:rsidRPr="00C61256">
        <w:rPr>
          <w:rFonts w:ascii="PT Astra Serif" w:hAnsi="PT Astra Serif"/>
          <w:sz w:val="28"/>
        </w:rPr>
        <w:t xml:space="preserve">(далее – </w:t>
      </w:r>
      <w:r w:rsidR="00574B59" w:rsidRPr="00C61256">
        <w:rPr>
          <w:rFonts w:ascii="PT Astra Serif" w:hAnsi="PT Astra Serif"/>
          <w:sz w:val="28"/>
        </w:rPr>
        <w:t xml:space="preserve">Правила, </w:t>
      </w:r>
      <w:r w:rsidRPr="00C61256">
        <w:rPr>
          <w:rFonts w:ascii="PT Astra Serif" w:hAnsi="PT Astra Serif"/>
          <w:sz w:val="28"/>
        </w:rPr>
        <w:t>предложение</w:t>
      </w:r>
      <w:r w:rsidR="00574B59" w:rsidRPr="00C61256">
        <w:rPr>
          <w:rFonts w:ascii="PT Astra Serif" w:hAnsi="PT Astra Serif"/>
          <w:sz w:val="28"/>
        </w:rPr>
        <w:t xml:space="preserve"> соответственно</w:t>
      </w:r>
      <w:r w:rsidRPr="00C61256">
        <w:rPr>
          <w:rFonts w:ascii="PT Astra Serif" w:hAnsi="PT Astra Serif"/>
          <w:sz w:val="28"/>
        </w:rPr>
        <w:t>)</w:t>
      </w:r>
      <w:r w:rsidR="00574B59" w:rsidRPr="00C61256">
        <w:rPr>
          <w:rFonts w:ascii="PT Astra Serif" w:hAnsi="PT Astra Serif"/>
          <w:sz w:val="28"/>
        </w:rPr>
        <w:t>.</w:t>
      </w:r>
      <w:r w:rsidR="00574B59" w:rsidRPr="00C61256">
        <w:rPr>
          <w:rFonts w:ascii="PT Astra Serif" w:hAnsi="PT Astra Serif"/>
        </w:rPr>
        <w:t xml:space="preserve"> </w:t>
      </w:r>
      <w:r w:rsidR="00574B59" w:rsidRPr="00C61256">
        <w:rPr>
          <w:rFonts w:ascii="PT Astra Serif" w:hAnsi="PT Astra Serif"/>
          <w:sz w:val="28"/>
        </w:rPr>
        <w:t>Примерная форма предложения представлена в приложени</w:t>
      </w:r>
      <w:r w:rsidR="003C5029">
        <w:rPr>
          <w:rFonts w:ascii="PT Astra Serif" w:hAnsi="PT Astra Serif"/>
          <w:sz w:val="28"/>
        </w:rPr>
        <w:t>и</w:t>
      </w:r>
      <w:r w:rsidR="00574B59" w:rsidRPr="00C61256">
        <w:rPr>
          <w:rFonts w:ascii="PT Astra Serif" w:hAnsi="PT Astra Serif"/>
          <w:sz w:val="28"/>
        </w:rPr>
        <w:t xml:space="preserve"> № 2 к Настоящим методическим рекомендациям;</w:t>
      </w:r>
      <w:r w:rsidRPr="00C61256">
        <w:rPr>
          <w:rFonts w:ascii="PT Astra Serif" w:hAnsi="PT Astra Serif"/>
          <w:sz w:val="28"/>
        </w:rPr>
        <w:t xml:space="preserve"> </w:t>
      </w:r>
    </w:p>
    <w:p w:rsidR="00182964" w:rsidRPr="00C61256" w:rsidRDefault="00182964" w:rsidP="00574B59">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выписка из протокола заседания образованной Правительством Ульяновской области комиссии по повышению эффективности осуществления закупок товаров, работ, услуг для нужд Ульяновской области, на котором предварительно рассмотрен вопрос об осуществлении соответствующей закупки (далее – выписка).</w:t>
      </w:r>
    </w:p>
    <w:p w:rsidR="007013BB" w:rsidRPr="00C61256" w:rsidRDefault="00021413" w:rsidP="004A3BE7">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2.</w:t>
      </w:r>
      <w:r w:rsidR="003F52FB" w:rsidRPr="00C61256">
        <w:rPr>
          <w:rFonts w:ascii="PT Astra Serif" w:hAnsi="PT Astra Serif"/>
          <w:sz w:val="28"/>
        </w:rPr>
        <w:t>3</w:t>
      </w:r>
      <w:r w:rsidRPr="00C61256">
        <w:rPr>
          <w:rFonts w:ascii="PT Astra Serif" w:hAnsi="PT Astra Serif"/>
          <w:sz w:val="28"/>
        </w:rPr>
        <w:t xml:space="preserve">. </w:t>
      </w:r>
      <w:r w:rsidR="00574B59" w:rsidRPr="00C61256">
        <w:rPr>
          <w:rFonts w:ascii="PT Astra Serif" w:hAnsi="PT Astra Serif"/>
          <w:sz w:val="28"/>
        </w:rPr>
        <w:t>В составе предложения должно быть э</w:t>
      </w:r>
      <w:r w:rsidR="004A3BE7" w:rsidRPr="00C61256">
        <w:rPr>
          <w:rFonts w:ascii="PT Astra Serif" w:hAnsi="PT Astra Serif"/>
          <w:sz w:val="28"/>
        </w:rPr>
        <w:t xml:space="preserve">кономическое и (или) технологическое обоснование нецелесообразности осуществления закупки </w:t>
      </w:r>
      <w:r w:rsidR="00574B59" w:rsidRPr="00C61256">
        <w:rPr>
          <w:rFonts w:ascii="PT Astra Serif" w:hAnsi="PT Astra Serif"/>
          <w:sz w:val="28"/>
        </w:rPr>
        <w:br/>
      </w:r>
      <w:r w:rsidR="004A3BE7" w:rsidRPr="00C61256">
        <w:rPr>
          <w:rFonts w:ascii="PT Astra Serif" w:hAnsi="PT Astra Serif"/>
          <w:sz w:val="28"/>
        </w:rPr>
        <w:t>с использованием конкурентных способов определения поставщиков (подрядчиков, исполнителей)</w:t>
      </w:r>
      <w:r w:rsidR="009406FC" w:rsidRPr="00C61256">
        <w:rPr>
          <w:rFonts w:ascii="PT Astra Serif" w:hAnsi="PT Astra Serif"/>
          <w:sz w:val="28"/>
        </w:rPr>
        <w:t xml:space="preserve"> (далее – обоснование)</w:t>
      </w:r>
      <w:r w:rsidR="004E2A40" w:rsidRPr="00C61256">
        <w:rPr>
          <w:rFonts w:ascii="PT Astra Serif" w:hAnsi="PT Astra Serif"/>
          <w:sz w:val="28"/>
        </w:rPr>
        <w:t xml:space="preserve">. </w:t>
      </w:r>
    </w:p>
    <w:p w:rsidR="007013BB" w:rsidRPr="00C61256" w:rsidRDefault="007013BB" w:rsidP="007013BB">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Обоснование может быть подготовлено заказчиком самостоятельно либо с привлечением экспертов, экспертных организаций (например,</w:t>
      </w:r>
      <w:r w:rsidRPr="00C61256">
        <w:rPr>
          <w:rFonts w:ascii="PT Astra Serif" w:hAnsi="PT Astra Serif"/>
        </w:rPr>
        <w:t xml:space="preserve"> </w:t>
      </w:r>
      <w:r w:rsidRPr="00C61256">
        <w:rPr>
          <w:rFonts w:ascii="PT Astra Serif" w:hAnsi="PT Astra Serif"/>
          <w:sz w:val="28"/>
        </w:rPr>
        <w:t>Союз «Ульяновская областн</w:t>
      </w:r>
      <w:r w:rsidR="00B44CC7" w:rsidRPr="00C61256">
        <w:rPr>
          <w:rFonts w:ascii="PT Astra Serif" w:hAnsi="PT Astra Serif"/>
          <w:sz w:val="28"/>
        </w:rPr>
        <w:t xml:space="preserve">ая торгово-промышленная палата» </w:t>
      </w:r>
      <w:r w:rsidR="006D518A" w:rsidRPr="00C61256">
        <w:rPr>
          <w:rFonts w:ascii="PT Astra Serif" w:hAnsi="PT Astra Serif"/>
          <w:sz w:val="28"/>
        </w:rPr>
        <w:t>и иные экспертные организации</w:t>
      </w:r>
      <w:r w:rsidR="00F62E1A" w:rsidRPr="00C61256">
        <w:rPr>
          <w:rFonts w:ascii="PT Astra Serif" w:hAnsi="PT Astra Serif"/>
          <w:sz w:val="28"/>
        </w:rPr>
        <w:t>).</w:t>
      </w:r>
      <w:r w:rsidR="00B44CC7" w:rsidRPr="00C61256">
        <w:rPr>
          <w:rFonts w:ascii="PT Astra Serif" w:hAnsi="PT Astra Serif"/>
          <w:sz w:val="28"/>
        </w:rPr>
        <w:t xml:space="preserve"> </w:t>
      </w:r>
    </w:p>
    <w:p w:rsidR="004A3BE7" w:rsidRPr="00C61256" w:rsidRDefault="004E2A40" w:rsidP="004A3BE7">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 xml:space="preserve">Обоснование может быть оформлено </w:t>
      </w:r>
      <w:r w:rsidR="007013BB" w:rsidRPr="00C61256">
        <w:rPr>
          <w:rFonts w:ascii="PT Astra Serif" w:hAnsi="PT Astra Serif"/>
          <w:sz w:val="28"/>
        </w:rPr>
        <w:t xml:space="preserve">непосредственно </w:t>
      </w:r>
      <w:r w:rsidRPr="00C61256">
        <w:rPr>
          <w:rFonts w:ascii="PT Astra Serif" w:hAnsi="PT Astra Serif"/>
          <w:sz w:val="28"/>
        </w:rPr>
        <w:t>в составе предложения либо отдельным документом</w:t>
      </w:r>
      <w:r w:rsidR="007013BB" w:rsidRPr="00C61256">
        <w:rPr>
          <w:rFonts w:ascii="PT Astra Serif" w:hAnsi="PT Astra Serif"/>
          <w:sz w:val="28"/>
        </w:rPr>
        <w:t xml:space="preserve"> (например, заключением экспертной организации), прилагаемым к предложению.</w:t>
      </w:r>
    </w:p>
    <w:p w:rsidR="00F62E1A" w:rsidRPr="00C61256" w:rsidRDefault="00574B59" w:rsidP="00904BAC">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color w:val="000000" w:themeColor="text1"/>
          <w:sz w:val="28"/>
        </w:rPr>
        <w:t xml:space="preserve">В случае </w:t>
      </w:r>
      <w:r w:rsidR="00AA324F" w:rsidRPr="00C61256">
        <w:rPr>
          <w:rFonts w:ascii="PT Astra Serif" w:hAnsi="PT Astra Serif"/>
          <w:color w:val="000000" w:themeColor="text1"/>
          <w:sz w:val="28"/>
        </w:rPr>
        <w:t>направления</w:t>
      </w:r>
      <w:r w:rsidRPr="00C61256">
        <w:rPr>
          <w:rFonts w:ascii="PT Astra Serif" w:hAnsi="PT Astra Serif"/>
          <w:color w:val="000000" w:themeColor="text1"/>
          <w:sz w:val="28"/>
        </w:rPr>
        <w:t xml:space="preserve"> </w:t>
      </w:r>
      <w:r w:rsidR="00AA324F" w:rsidRPr="00C61256">
        <w:rPr>
          <w:rFonts w:ascii="PT Astra Serif" w:hAnsi="PT Astra Serif"/>
          <w:color w:val="000000" w:themeColor="text1"/>
          <w:sz w:val="28"/>
        </w:rPr>
        <w:t xml:space="preserve">в рабочую группу </w:t>
      </w:r>
      <w:r w:rsidRPr="00C61256">
        <w:rPr>
          <w:rFonts w:ascii="PT Astra Serif" w:hAnsi="PT Astra Serif"/>
          <w:color w:val="000000" w:themeColor="text1"/>
          <w:sz w:val="28"/>
        </w:rPr>
        <w:t>заявлени</w:t>
      </w:r>
      <w:r w:rsidR="00AA324F" w:rsidRPr="00C61256">
        <w:rPr>
          <w:rFonts w:ascii="PT Astra Serif" w:hAnsi="PT Astra Serif"/>
          <w:color w:val="000000" w:themeColor="text1"/>
          <w:sz w:val="28"/>
        </w:rPr>
        <w:t>я</w:t>
      </w:r>
      <w:r w:rsidRPr="00C61256">
        <w:rPr>
          <w:rFonts w:ascii="PT Astra Serif" w:hAnsi="PT Astra Serif"/>
          <w:color w:val="000000" w:themeColor="text1"/>
          <w:sz w:val="28"/>
        </w:rPr>
        <w:t xml:space="preserve"> </w:t>
      </w:r>
      <w:r w:rsidR="00AA324F" w:rsidRPr="00C61256">
        <w:rPr>
          <w:rFonts w:ascii="PT Astra Serif" w:hAnsi="PT Astra Serif"/>
          <w:color w:val="000000" w:themeColor="text1"/>
          <w:sz w:val="28"/>
        </w:rPr>
        <w:t xml:space="preserve">в </w:t>
      </w:r>
      <w:r w:rsidRPr="00C61256">
        <w:rPr>
          <w:rFonts w:ascii="PT Astra Serif" w:hAnsi="PT Astra Serif"/>
          <w:color w:val="000000" w:themeColor="text1"/>
          <w:sz w:val="28"/>
        </w:rPr>
        <w:t>цел</w:t>
      </w:r>
      <w:r w:rsidR="00AA324F" w:rsidRPr="00C61256">
        <w:rPr>
          <w:rFonts w:ascii="PT Astra Serif" w:hAnsi="PT Astra Serif"/>
          <w:color w:val="000000" w:themeColor="text1"/>
          <w:sz w:val="28"/>
        </w:rPr>
        <w:t>ях</w:t>
      </w:r>
      <w:r w:rsidRPr="00C61256">
        <w:rPr>
          <w:rFonts w:ascii="PT Astra Serif" w:hAnsi="PT Astra Serif"/>
          <w:color w:val="000000" w:themeColor="text1"/>
          <w:sz w:val="28"/>
        </w:rPr>
        <w:t xml:space="preserve"> определения единственного поставщика</w:t>
      </w:r>
      <w:r w:rsidR="00AA324F" w:rsidRPr="00C61256">
        <w:rPr>
          <w:rFonts w:ascii="PT Astra Serif" w:hAnsi="PT Astra Serif"/>
          <w:color w:val="000000" w:themeColor="text1"/>
          <w:sz w:val="28"/>
        </w:rPr>
        <w:t xml:space="preserve">, </w:t>
      </w:r>
      <w:r w:rsidRPr="00C61256">
        <w:rPr>
          <w:rFonts w:ascii="PT Astra Serif" w:hAnsi="PT Astra Serif"/>
          <w:color w:val="000000" w:themeColor="text1"/>
          <w:sz w:val="28"/>
        </w:rPr>
        <w:t>о</w:t>
      </w:r>
      <w:r w:rsidR="00904BAC" w:rsidRPr="00C61256">
        <w:rPr>
          <w:rFonts w:ascii="PT Astra Serif" w:hAnsi="PT Astra Serif"/>
          <w:color w:val="000000" w:themeColor="text1"/>
          <w:sz w:val="28"/>
        </w:rPr>
        <w:t xml:space="preserve">боснование должно содержать </w:t>
      </w:r>
      <w:r w:rsidR="00AA324F" w:rsidRPr="00C61256">
        <w:rPr>
          <w:rFonts w:ascii="PT Astra Serif" w:hAnsi="PT Astra Serif"/>
          <w:color w:val="000000" w:themeColor="text1"/>
          <w:sz w:val="28"/>
        </w:rPr>
        <w:t>информацию</w:t>
      </w:r>
      <w:r w:rsidR="00904BAC" w:rsidRPr="00C61256">
        <w:rPr>
          <w:rFonts w:ascii="PT Astra Serif" w:hAnsi="PT Astra Serif"/>
          <w:color w:val="000000" w:themeColor="text1"/>
          <w:sz w:val="28"/>
        </w:rPr>
        <w:t xml:space="preserve"> </w:t>
      </w:r>
      <w:r w:rsidR="009C3D88" w:rsidRPr="00C61256">
        <w:rPr>
          <w:rFonts w:ascii="PT Astra Serif" w:hAnsi="PT Astra Serif"/>
          <w:color w:val="000000" w:themeColor="text1"/>
          <w:sz w:val="28"/>
        </w:rPr>
        <w:br/>
      </w:r>
      <w:r w:rsidR="00AA324F" w:rsidRPr="00C61256">
        <w:rPr>
          <w:rFonts w:ascii="PT Astra Serif" w:hAnsi="PT Astra Serif"/>
          <w:color w:val="000000" w:themeColor="text1"/>
          <w:sz w:val="28"/>
        </w:rPr>
        <w:t xml:space="preserve">и подтверждающие документы (при наличии) </w:t>
      </w:r>
      <w:r w:rsidR="002A12A8" w:rsidRPr="00C61256">
        <w:rPr>
          <w:rFonts w:ascii="PT Astra Serif" w:hAnsi="PT Astra Serif"/>
          <w:color w:val="000000" w:themeColor="text1"/>
          <w:sz w:val="28"/>
        </w:rPr>
        <w:t xml:space="preserve">нецелесообразности осуществления закупки конкурентным способом </w:t>
      </w:r>
      <w:r w:rsidR="009C3D88" w:rsidRPr="00C61256">
        <w:rPr>
          <w:rFonts w:ascii="PT Astra Serif" w:hAnsi="PT Astra Serif"/>
          <w:color w:val="000000" w:themeColor="text1"/>
          <w:sz w:val="28"/>
        </w:rPr>
        <w:t xml:space="preserve">ввиду </w:t>
      </w:r>
      <w:r w:rsidR="00904BAC" w:rsidRPr="00C61256">
        <w:rPr>
          <w:rFonts w:ascii="PT Astra Serif" w:hAnsi="PT Astra Serif"/>
          <w:color w:val="000000" w:themeColor="text1"/>
          <w:sz w:val="28"/>
        </w:rPr>
        <w:t>уникальност</w:t>
      </w:r>
      <w:r w:rsidR="009C3D88" w:rsidRPr="00C61256">
        <w:rPr>
          <w:rFonts w:ascii="PT Astra Serif" w:hAnsi="PT Astra Serif"/>
          <w:color w:val="000000" w:themeColor="text1"/>
          <w:sz w:val="28"/>
        </w:rPr>
        <w:t>и</w:t>
      </w:r>
      <w:r w:rsidR="00AA324F" w:rsidRPr="00C61256">
        <w:rPr>
          <w:rFonts w:ascii="PT Astra Serif" w:hAnsi="PT Astra Serif"/>
          <w:color w:val="000000" w:themeColor="text1"/>
          <w:sz w:val="28"/>
        </w:rPr>
        <w:t xml:space="preserve"> </w:t>
      </w:r>
      <w:r w:rsidR="009C3D88" w:rsidRPr="00C61256">
        <w:rPr>
          <w:rFonts w:ascii="PT Astra Serif" w:hAnsi="PT Astra Serif"/>
          <w:color w:val="000000" w:themeColor="text1"/>
          <w:sz w:val="28"/>
        </w:rPr>
        <w:t xml:space="preserve">конкретного поставщика (подрядчика, исполнителя) </w:t>
      </w:r>
      <w:r w:rsidR="004E2A40" w:rsidRPr="00C61256">
        <w:rPr>
          <w:rFonts w:ascii="PT Astra Serif" w:hAnsi="PT Astra Serif"/>
          <w:color w:val="000000" w:themeColor="text1"/>
          <w:sz w:val="28"/>
        </w:rPr>
        <w:t>(н</w:t>
      </w:r>
      <w:r w:rsidR="00AA324F" w:rsidRPr="00C61256">
        <w:rPr>
          <w:rFonts w:ascii="PT Astra Serif" w:hAnsi="PT Astra Serif"/>
          <w:color w:val="000000" w:themeColor="text1"/>
          <w:sz w:val="28"/>
        </w:rPr>
        <w:t xml:space="preserve">апример, наличие </w:t>
      </w:r>
      <w:r w:rsidR="00904BAC" w:rsidRPr="00C61256">
        <w:rPr>
          <w:rFonts w:ascii="PT Astra Serif" w:hAnsi="PT Astra Serif"/>
          <w:color w:val="000000" w:themeColor="text1"/>
          <w:sz w:val="28"/>
        </w:rPr>
        <w:t>исключительны</w:t>
      </w:r>
      <w:r w:rsidR="00AA324F" w:rsidRPr="00C61256">
        <w:rPr>
          <w:rFonts w:ascii="PT Astra Serif" w:hAnsi="PT Astra Serif"/>
          <w:color w:val="000000" w:themeColor="text1"/>
          <w:sz w:val="28"/>
        </w:rPr>
        <w:t>х</w:t>
      </w:r>
      <w:r w:rsidR="00904BAC" w:rsidRPr="00C61256">
        <w:rPr>
          <w:rFonts w:ascii="PT Astra Serif" w:hAnsi="PT Astra Serif"/>
          <w:color w:val="000000" w:themeColor="text1"/>
          <w:sz w:val="28"/>
        </w:rPr>
        <w:t xml:space="preserve"> полномочи</w:t>
      </w:r>
      <w:r w:rsidR="00AA324F" w:rsidRPr="00C61256">
        <w:rPr>
          <w:rFonts w:ascii="PT Astra Serif" w:hAnsi="PT Astra Serif"/>
          <w:color w:val="000000" w:themeColor="text1"/>
          <w:sz w:val="28"/>
        </w:rPr>
        <w:t>й</w:t>
      </w:r>
      <w:r w:rsidR="00904BAC" w:rsidRPr="00C61256">
        <w:rPr>
          <w:rFonts w:ascii="PT Astra Serif" w:hAnsi="PT Astra Serif"/>
          <w:color w:val="000000" w:themeColor="text1"/>
          <w:sz w:val="28"/>
        </w:rPr>
        <w:t xml:space="preserve"> только у конкретного поставщика </w:t>
      </w:r>
      <w:r w:rsidR="009C3D88" w:rsidRPr="00C61256">
        <w:rPr>
          <w:rFonts w:ascii="PT Astra Serif" w:hAnsi="PT Astra Serif"/>
          <w:color w:val="000000" w:themeColor="text1"/>
          <w:sz w:val="28"/>
        </w:rPr>
        <w:br/>
      </w:r>
      <w:r w:rsidR="00904BAC" w:rsidRPr="00C61256">
        <w:rPr>
          <w:rFonts w:ascii="PT Astra Serif" w:hAnsi="PT Astra Serif"/>
          <w:color w:val="000000" w:themeColor="text1"/>
          <w:sz w:val="28"/>
        </w:rPr>
        <w:t>в соответствующей сфере</w:t>
      </w:r>
      <w:r w:rsidR="00AA324F" w:rsidRPr="00C61256">
        <w:rPr>
          <w:rFonts w:ascii="PT Astra Serif" w:hAnsi="PT Astra Serif"/>
          <w:color w:val="000000" w:themeColor="text1"/>
          <w:sz w:val="28"/>
        </w:rPr>
        <w:t xml:space="preserve"> деятельности</w:t>
      </w:r>
      <w:r w:rsidR="00904BAC" w:rsidRPr="00C61256">
        <w:rPr>
          <w:rFonts w:ascii="PT Astra Serif" w:hAnsi="PT Astra Serif"/>
          <w:color w:val="000000" w:themeColor="text1"/>
          <w:sz w:val="28"/>
        </w:rPr>
        <w:t xml:space="preserve">, </w:t>
      </w:r>
      <w:r w:rsidR="00AA324F" w:rsidRPr="00C61256">
        <w:rPr>
          <w:rFonts w:ascii="PT Astra Serif" w:hAnsi="PT Astra Serif"/>
          <w:color w:val="000000" w:themeColor="text1"/>
          <w:sz w:val="28"/>
        </w:rPr>
        <w:t xml:space="preserve">наличие </w:t>
      </w:r>
      <w:r w:rsidR="003647EB" w:rsidRPr="00C61256">
        <w:rPr>
          <w:rFonts w:ascii="PT Astra Serif" w:hAnsi="PT Astra Serif"/>
          <w:color w:val="000000" w:themeColor="text1"/>
          <w:sz w:val="28"/>
        </w:rPr>
        <w:t xml:space="preserve">требуемых заказчику </w:t>
      </w:r>
      <w:r w:rsidR="00AA324F" w:rsidRPr="00C61256">
        <w:rPr>
          <w:rFonts w:ascii="PT Astra Serif" w:hAnsi="PT Astra Serif"/>
          <w:color w:val="000000" w:themeColor="text1"/>
          <w:sz w:val="28"/>
        </w:rPr>
        <w:t>товар</w:t>
      </w:r>
      <w:r w:rsidR="003647EB" w:rsidRPr="00C61256">
        <w:rPr>
          <w:rFonts w:ascii="PT Astra Serif" w:hAnsi="PT Astra Serif"/>
          <w:color w:val="000000" w:themeColor="text1"/>
          <w:sz w:val="28"/>
        </w:rPr>
        <w:t xml:space="preserve">ов, работ, услуг </w:t>
      </w:r>
      <w:r w:rsidR="003647EB" w:rsidRPr="00C61256">
        <w:rPr>
          <w:rFonts w:ascii="PT Astra Serif" w:hAnsi="PT Astra Serif"/>
          <w:sz w:val="28"/>
        </w:rPr>
        <w:t>только</w:t>
      </w:r>
      <w:r w:rsidR="00904BAC" w:rsidRPr="00C61256">
        <w:rPr>
          <w:rFonts w:ascii="PT Astra Serif" w:hAnsi="PT Astra Serif"/>
          <w:sz w:val="28"/>
        </w:rPr>
        <w:t xml:space="preserve"> </w:t>
      </w:r>
      <w:r w:rsidR="003647EB" w:rsidRPr="00C61256">
        <w:rPr>
          <w:rFonts w:ascii="PT Astra Serif" w:hAnsi="PT Astra Serif"/>
          <w:sz w:val="28"/>
        </w:rPr>
        <w:t xml:space="preserve">у </w:t>
      </w:r>
      <w:r w:rsidR="00904BAC" w:rsidRPr="00C61256">
        <w:rPr>
          <w:rFonts w:ascii="PT Astra Serif" w:hAnsi="PT Astra Serif"/>
          <w:sz w:val="28"/>
        </w:rPr>
        <w:t>единственного поставщика</w:t>
      </w:r>
      <w:r w:rsidR="003647EB" w:rsidRPr="00C61256">
        <w:rPr>
          <w:rFonts w:ascii="PT Astra Serif" w:hAnsi="PT Astra Serif"/>
          <w:sz w:val="28"/>
        </w:rPr>
        <w:t xml:space="preserve"> </w:t>
      </w:r>
      <w:r w:rsidR="00904BAC" w:rsidRPr="00C61256">
        <w:rPr>
          <w:rFonts w:ascii="PT Astra Serif" w:hAnsi="PT Astra Serif"/>
          <w:sz w:val="28"/>
        </w:rPr>
        <w:t xml:space="preserve">в данном регионе </w:t>
      </w:r>
      <w:r w:rsidR="00E2007E">
        <w:rPr>
          <w:rFonts w:ascii="PT Astra Serif" w:hAnsi="PT Astra Serif"/>
          <w:sz w:val="28"/>
        </w:rPr>
        <w:br/>
      </w:r>
      <w:r w:rsidR="00904BAC" w:rsidRPr="00C61256">
        <w:rPr>
          <w:rFonts w:ascii="PT Astra Serif" w:hAnsi="PT Astra Serif"/>
          <w:sz w:val="28"/>
        </w:rPr>
        <w:t xml:space="preserve">и невозможность привлечения поставщиков из других регионов ввиду </w:t>
      </w:r>
      <w:r w:rsidR="003647EB" w:rsidRPr="00C61256">
        <w:rPr>
          <w:rFonts w:ascii="PT Astra Serif" w:hAnsi="PT Astra Serif"/>
          <w:sz w:val="28"/>
        </w:rPr>
        <w:t>введения в отношении Российской Федерации ограничительных мер экономического характера</w:t>
      </w:r>
      <w:r w:rsidR="00904BAC" w:rsidRPr="00C61256">
        <w:rPr>
          <w:rFonts w:ascii="PT Astra Serif" w:hAnsi="PT Astra Serif"/>
          <w:sz w:val="28"/>
        </w:rPr>
        <w:t xml:space="preserve"> и </w:t>
      </w:r>
      <w:r w:rsidR="00752628" w:rsidRPr="00C61256">
        <w:rPr>
          <w:rFonts w:ascii="PT Astra Serif" w:hAnsi="PT Astra Serif"/>
          <w:sz w:val="28"/>
        </w:rPr>
        <w:t>иные</w:t>
      </w:r>
      <w:r w:rsidR="00904BAC" w:rsidRPr="00C61256">
        <w:rPr>
          <w:rFonts w:ascii="PT Astra Serif" w:hAnsi="PT Astra Serif"/>
          <w:sz w:val="28"/>
        </w:rPr>
        <w:t xml:space="preserve"> </w:t>
      </w:r>
      <w:r w:rsidR="009C3D88" w:rsidRPr="00C61256">
        <w:rPr>
          <w:rFonts w:ascii="PT Astra Serif" w:hAnsi="PT Astra Serif"/>
          <w:sz w:val="28"/>
        </w:rPr>
        <w:t>обоснования</w:t>
      </w:r>
      <w:r w:rsidR="00904BAC" w:rsidRPr="00C61256">
        <w:rPr>
          <w:rFonts w:ascii="PT Astra Serif" w:hAnsi="PT Astra Serif"/>
          <w:sz w:val="28"/>
        </w:rPr>
        <w:t xml:space="preserve"> необходимост</w:t>
      </w:r>
      <w:r w:rsidR="009C3D88" w:rsidRPr="00C61256">
        <w:rPr>
          <w:rFonts w:ascii="PT Astra Serif" w:hAnsi="PT Astra Serif"/>
          <w:sz w:val="28"/>
        </w:rPr>
        <w:t>и</w:t>
      </w:r>
      <w:r w:rsidR="00904BAC" w:rsidRPr="00C61256">
        <w:rPr>
          <w:rFonts w:ascii="PT Astra Serif" w:hAnsi="PT Astra Serif"/>
          <w:sz w:val="28"/>
        </w:rPr>
        <w:t xml:space="preserve"> осуществления закупки </w:t>
      </w:r>
      <w:r w:rsidR="00E2007E">
        <w:rPr>
          <w:rFonts w:ascii="PT Astra Serif" w:hAnsi="PT Astra Serif"/>
          <w:sz w:val="28"/>
        </w:rPr>
        <w:br/>
      </w:r>
      <w:r w:rsidR="00904BAC" w:rsidRPr="00C61256">
        <w:rPr>
          <w:rFonts w:ascii="PT Astra Serif" w:hAnsi="PT Astra Serif"/>
          <w:sz w:val="28"/>
        </w:rPr>
        <w:t>у конкретного поставщика</w:t>
      </w:r>
      <w:r w:rsidR="00E2007E">
        <w:rPr>
          <w:rFonts w:ascii="PT Astra Serif" w:hAnsi="PT Astra Serif"/>
          <w:sz w:val="28"/>
        </w:rPr>
        <w:t xml:space="preserve"> (подрядчика, исполнителя</w:t>
      </w:r>
      <w:r w:rsidR="004E2A40" w:rsidRPr="00C61256">
        <w:rPr>
          <w:rFonts w:ascii="PT Astra Serif" w:hAnsi="PT Astra Serif"/>
          <w:sz w:val="28"/>
        </w:rPr>
        <w:t>)</w:t>
      </w:r>
      <w:r w:rsidR="00904BAC" w:rsidRPr="00C61256">
        <w:rPr>
          <w:rFonts w:ascii="PT Astra Serif" w:hAnsi="PT Astra Serif"/>
          <w:sz w:val="28"/>
        </w:rPr>
        <w:t>.</w:t>
      </w:r>
      <w:r w:rsidR="004E2A40" w:rsidRPr="00C61256">
        <w:rPr>
          <w:rFonts w:ascii="PT Astra Serif" w:hAnsi="PT Astra Serif"/>
          <w:sz w:val="28"/>
        </w:rPr>
        <w:t xml:space="preserve"> </w:t>
      </w:r>
    </w:p>
    <w:p w:rsidR="00752628" w:rsidRPr="00C61256" w:rsidRDefault="002A12A8" w:rsidP="00904BAC">
      <w:pPr>
        <w:tabs>
          <w:tab w:val="left" w:pos="1350"/>
        </w:tabs>
        <w:autoSpaceDE w:val="0"/>
        <w:autoSpaceDN w:val="0"/>
        <w:adjustRightInd w:val="0"/>
        <w:spacing w:after="0" w:line="240" w:lineRule="auto"/>
        <w:ind w:firstLine="851"/>
        <w:jc w:val="both"/>
        <w:rPr>
          <w:rFonts w:ascii="PT Astra Serif" w:hAnsi="PT Astra Serif"/>
          <w:color w:val="000000" w:themeColor="text1"/>
          <w:sz w:val="28"/>
        </w:rPr>
      </w:pPr>
      <w:r w:rsidRPr="00C61256">
        <w:rPr>
          <w:rFonts w:ascii="PT Astra Serif" w:hAnsi="PT Astra Serif"/>
          <w:color w:val="000000" w:themeColor="text1"/>
          <w:sz w:val="28"/>
        </w:rPr>
        <w:t xml:space="preserve">В случае направления в рабочую группу заявления в целях определения конкретной закупки, обоснование должно содержать информацию </w:t>
      </w:r>
      <w:r w:rsidR="009C3D88" w:rsidRPr="00C61256">
        <w:rPr>
          <w:rFonts w:ascii="PT Astra Serif" w:hAnsi="PT Astra Serif"/>
          <w:color w:val="000000" w:themeColor="text1"/>
          <w:sz w:val="28"/>
        </w:rPr>
        <w:br/>
      </w:r>
      <w:r w:rsidRPr="00C61256">
        <w:rPr>
          <w:rFonts w:ascii="PT Astra Serif" w:hAnsi="PT Astra Serif"/>
          <w:color w:val="000000" w:themeColor="text1"/>
          <w:sz w:val="28"/>
        </w:rPr>
        <w:t xml:space="preserve">и подтверждающие документы (при наличии) относительно </w:t>
      </w:r>
      <w:r w:rsidR="00904BAC" w:rsidRPr="00C61256">
        <w:rPr>
          <w:rFonts w:ascii="PT Astra Serif" w:hAnsi="PT Astra Serif"/>
          <w:color w:val="000000" w:themeColor="text1"/>
          <w:sz w:val="28"/>
        </w:rPr>
        <w:t>нецелесообразно</w:t>
      </w:r>
      <w:r w:rsidRPr="00C61256">
        <w:rPr>
          <w:rFonts w:ascii="PT Astra Serif" w:hAnsi="PT Astra Serif"/>
          <w:color w:val="000000" w:themeColor="text1"/>
          <w:sz w:val="28"/>
        </w:rPr>
        <w:t>сти</w:t>
      </w:r>
      <w:r w:rsidR="00904BAC" w:rsidRPr="00C61256">
        <w:rPr>
          <w:rFonts w:ascii="PT Astra Serif" w:hAnsi="PT Astra Serif"/>
          <w:color w:val="000000" w:themeColor="text1"/>
          <w:sz w:val="28"/>
        </w:rPr>
        <w:t xml:space="preserve"> </w:t>
      </w:r>
      <w:r w:rsidRPr="00C61256">
        <w:rPr>
          <w:rFonts w:ascii="PT Astra Serif" w:hAnsi="PT Astra Serif"/>
          <w:color w:val="000000" w:themeColor="text1"/>
          <w:sz w:val="28"/>
        </w:rPr>
        <w:lastRenderedPageBreak/>
        <w:t>осуществления конкретной закупки</w:t>
      </w:r>
      <w:r w:rsidR="00904BAC" w:rsidRPr="00C61256">
        <w:rPr>
          <w:rFonts w:ascii="PT Astra Serif" w:hAnsi="PT Astra Serif"/>
          <w:color w:val="000000" w:themeColor="text1"/>
          <w:sz w:val="28"/>
        </w:rPr>
        <w:t xml:space="preserve"> конкурентны</w:t>
      </w:r>
      <w:r w:rsidRPr="00C61256">
        <w:rPr>
          <w:rFonts w:ascii="PT Astra Serif" w:hAnsi="PT Astra Serif"/>
          <w:color w:val="000000" w:themeColor="text1"/>
          <w:sz w:val="28"/>
        </w:rPr>
        <w:t>м</w:t>
      </w:r>
      <w:r w:rsidR="00904BAC" w:rsidRPr="00C61256">
        <w:rPr>
          <w:rFonts w:ascii="PT Astra Serif" w:hAnsi="PT Astra Serif"/>
          <w:color w:val="000000" w:themeColor="text1"/>
          <w:sz w:val="28"/>
        </w:rPr>
        <w:t xml:space="preserve"> способ</w:t>
      </w:r>
      <w:r w:rsidRPr="00C61256">
        <w:rPr>
          <w:rFonts w:ascii="PT Astra Serif" w:hAnsi="PT Astra Serif"/>
          <w:color w:val="000000" w:themeColor="text1"/>
          <w:sz w:val="28"/>
        </w:rPr>
        <w:t>ом</w:t>
      </w:r>
      <w:r w:rsidR="00904BAC" w:rsidRPr="00C61256">
        <w:rPr>
          <w:rFonts w:ascii="PT Astra Serif" w:hAnsi="PT Astra Serif"/>
          <w:color w:val="000000" w:themeColor="text1"/>
          <w:sz w:val="28"/>
        </w:rPr>
        <w:t xml:space="preserve"> </w:t>
      </w:r>
      <w:r w:rsidR="009C3D88" w:rsidRPr="00C61256">
        <w:rPr>
          <w:rFonts w:ascii="PT Astra Serif" w:hAnsi="PT Astra Serif"/>
          <w:color w:val="000000" w:themeColor="text1"/>
          <w:sz w:val="28"/>
        </w:rPr>
        <w:t xml:space="preserve">ввиду наличия объективных и субъективных причин, связанных с введением в отношении Российской Федерации ограничительных мер экономического характера </w:t>
      </w:r>
      <w:r w:rsidR="004E2A40" w:rsidRPr="00C61256">
        <w:rPr>
          <w:rFonts w:ascii="PT Astra Serif" w:hAnsi="PT Astra Serif"/>
          <w:color w:val="000000" w:themeColor="text1"/>
          <w:sz w:val="28"/>
        </w:rPr>
        <w:t>(н</w:t>
      </w:r>
      <w:r w:rsidR="009C3D88" w:rsidRPr="00C61256">
        <w:rPr>
          <w:rFonts w:ascii="PT Astra Serif" w:hAnsi="PT Astra Serif"/>
          <w:color w:val="000000" w:themeColor="text1"/>
          <w:sz w:val="28"/>
        </w:rPr>
        <w:t>апример, без</w:t>
      </w:r>
      <w:r w:rsidR="00752628" w:rsidRPr="00C61256">
        <w:rPr>
          <w:rFonts w:ascii="PT Astra Serif" w:hAnsi="PT Astra Serif"/>
          <w:color w:val="000000" w:themeColor="text1"/>
          <w:sz w:val="28"/>
        </w:rPr>
        <w:t>р</w:t>
      </w:r>
      <w:r w:rsidR="009C3D88" w:rsidRPr="00C61256">
        <w:rPr>
          <w:rFonts w:ascii="PT Astra Serif" w:hAnsi="PT Astra Serif"/>
          <w:color w:val="000000" w:themeColor="text1"/>
          <w:sz w:val="28"/>
        </w:rPr>
        <w:t>езультатное неоднократное</w:t>
      </w:r>
      <w:r w:rsidR="00752628" w:rsidRPr="00C61256">
        <w:rPr>
          <w:rFonts w:ascii="PT Astra Serif" w:hAnsi="PT Astra Serif"/>
          <w:color w:val="000000" w:themeColor="text1"/>
          <w:sz w:val="28"/>
        </w:rPr>
        <w:t xml:space="preserve"> проведение конкретной закупки конкурентным способом, при этом проведение новых конкурентных процедур</w:t>
      </w:r>
      <w:r w:rsidR="009C3D88" w:rsidRPr="00C61256">
        <w:rPr>
          <w:rFonts w:ascii="PT Astra Serif" w:hAnsi="PT Astra Serif"/>
          <w:color w:val="000000" w:themeColor="text1"/>
          <w:sz w:val="28"/>
        </w:rPr>
        <w:t xml:space="preserve"> </w:t>
      </w:r>
      <w:r w:rsidR="00752628" w:rsidRPr="00C61256">
        <w:rPr>
          <w:rFonts w:ascii="PT Astra Serif" w:hAnsi="PT Astra Serif"/>
          <w:color w:val="000000" w:themeColor="text1"/>
          <w:sz w:val="28"/>
        </w:rPr>
        <w:t>по данной конкретной закупке нецелесообразно и обусловлено срочностью поставки товаров, выполнения работ, оказания услуг в целях нормального жизнеобеспечения населения</w:t>
      </w:r>
      <w:r w:rsidR="004E2A40" w:rsidRPr="00C61256">
        <w:rPr>
          <w:rFonts w:ascii="PT Astra Serif" w:hAnsi="PT Astra Serif"/>
          <w:color w:val="000000" w:themeColor="text1"/>
          <w:sz w:val="28"/>
        </w:rPr>
        <w:t xml:space="preserve"> и</w:t>
      </w:r>
      <w:r w:rsidR="00E2007E">
        <w:rPr>
          <w:rFonts w:ascii="PT Astra Serif" w:hAnsi="PT Astra Serif"/>
          <w:color w:val="000000" w:themeColor="text1"/>
          <w:sz w:val="28"/>
        </w:rPr>
        <w:t>ли</w:t>
      </w:r>
      <w:r w:rsidR="00752628" w:rsidRPr="00C61256">
        <w:rPr>
          <w:rFonts w:ascii="PT Astra Serif" w:hAnsi="PT Astra Serif"/>
          <w:color w:val="000000" w:themeColor="text1"/>
          <w:sz w:val="28"/>
        </w:rPr>
        <w:t xml:space="preserve"> иные обоснования необходимости осуществления конкретной закупки у единственного поставщика</w:t>
      </w:r>
      <w:r w:rsidR="00877C84" w:rsidRPr="00C61256">
        <w:rPr>
          <w:rFonts w:ascii="PT Astra Serif" w:hAnsi="PT Astra Serif"/>
          <w:color w:val="000000" w:themeColor="text1"/>
          <w:sz w:val="28"/>
        </w:rPr>
        <w:t>)</w:t>
      </w:r>
      <w:r w:rsidR="00752628" w:rsidRPr="00C61256">
        <w:rPr>
          <w:rFonts w:ascii="PT Astra Serif" w:hAnsi="PT Astra Serif"/>
          <w:color w:val="000000" w:themeColor="text1"/>
          <w:sz w:val="28"/>
        </w:rPr>
        <w:t>.</w:t>
      </w:r>
    </w:p>
    <w:p w:rsidR="004E2A40" w:rsidRPr="00C61256" w:rsidRDefault="004E2A40" w:rsidP="004E2A40">
      <w:pPr>
        <w:tabs>
          <w:tab w:val="left" w:pos="1350"/>
        </w:tabs>
        <w:autoSpaceDE w:val="0"/>
        <w:autoSpaceDN w:val="0"/>
        <w:adjustRightInd w:val="0"/>
        <w:spacing w:after="0" w:line="240" w:lineRule="auto"/>
        <w:ind w:firstLine="851"/>
        <w:jc w:val="both"/>
        <w:rPr>
          <w:rFonts w:ascii="PT Astra Serif" w:hAnsi="PT Astra Serif"/>
          <w:color w:val="000000" w:themeColor="text1"/>
          <w:sz w:val="28"/>
          <w:szCs w:val="28"/>
        </w:rPr>
      </w:pPr>
      <w:r w:rsidRPr="00C61256">
        <w:rPr>
          <w:rFonts w:ascii="PT Astra Serif" w:hAnsi="PT Astra Serif"/>
          <w:color w:val="000000" w:themeColor="text1"/>
          <w:sz w:val="28"/>
          <w:szCs w:val="28"/>
        </w:rPr>
        <w:t xml:space="preserve">В качестве подтверждающих документов </w:t>
      </w:r>
      <w:r w:rsidR="007013BB" w:rsidRPr="00C61256">
        <w:rPr>
          <w:rFonts w:ascii="PT Astra Serif" w:hAnsi="PT Astra Serif"/>
          <w:color w:val="000000" w:themeColor="text1"/>
          <w:sz w:val="28"/>
          <w:szCs w:val="28"/>
        </w:rPr>
        <w:t xml:space="preserve">к обоснованию могут </w:t>
      </w:r>
      <w:r w:rsidRPr="00C61256">
        <w:rPr>
          <w:rFonts w:ascii="PT Astra Serif" w:hAnsi="PT Astra Serif"/>
          <w:color w:val="000000" w:themeColor="text1"/>
          <w:sz w:val="28"/>
          <w:szCs w:val="28"/>
        </w:rPr>
        <w:t>быть представлен</w:t>
      </w:r>
      <w:r w:rsidR="007013BB" w:rsidRPr="00C61256">
        <w:rPr>
          <w:rFonts w:ascii="PT Astra Serif" w:hAnsi="PT Astra Serif"/>
          <w:color w:val="000000" w:themeColor="text1"/>
          <w:sz w:val="28"/>
          <w:szCs w:val="28"/>
        </w:rPr>
        <w:t>ы</w:t>
      </w:r>
      <w:r w:rsidRPr="00C61256">
        <w:rPr>
          <w:rFonts w:ascii="PT Astra Serif" w:hAnsi="PT Astra Serif"/>
          <w:color w:val="000000" w:themeColor="text1"/>
          <w:sz w:val="28"/>
          <w:szCs w:val="28"/>
        </w:rPr>
        <w:t xml:space="preserve"> исследование рынка</w:t>
      </w:r>
      <w:r w:rsidR="007013BB" w:rsidRPr="00C61256">
        <w:rPr>
          <w:rFonts w:ascii="PT Astra Serif" w:hAnsi="PT Astra Serif"/>
          <w:color w:val="000000" w:themeColor="text1"/>
          <w:sz w:val="28"/>
          <w:szCs w:val="28"/>
        </w:rPr>
        <w:t>, нормативные правовые акты</w:t>
      </w:r>
      <w:r w:rsidR="00AA5C17" w:rsidRPr="00C61256">
        <w:rPr>
          <w:rFonts w:ascii="PT Astra Serif" w:hAnsi="PT Astra Serif"/>
          <w:color w:val="000000" w:themeColor="text1"/>
          <w:sz w:val="28"/>
          <w:szCs w:val="28"/>
        </w:rPr>
        <w:t>, письменные указания/поручения</w:t>
      </w:r>
      <w:r w:rsidR="007013BB" w:rsidRPr="00C61256">
        <w:rPr>
          <w:rFonts w:ascii="PT Astra Serif" w:hAnsi="PT Astra Serif"/>
          <w:color w:val="000000" w:themeColor="text1"/>
          <w:sz w:val="28"/>
          <w:szCs w:val="28"/>
        </w:rPr>
        <w:t>, св</w:t>
      </w:r>
      <w:r w:rsidR="00AA5C17" w:rsidRPr="00C61256">
        <w:rPr>
          <w:rFonts w:ascii="PT Astra Serif" w:hAnsi="PT Astra Serif"/>
          <w:color w:val="000000" w:themeColor="text1"/>
          <w:sz w:val="28"/>
          <w:szCs w:val="28"/>
        </w:rPr>
        <w:t xml:space="preserve">язанные с предметом обоснования и иные документы </w:t>
      </w:r>
      <w:r w:rsidR="00F62E1A" w:rsidRPr="00C61256">
        <w:rPr>
          <w:rFonts w:ascii="PT Astra Serif" w:hAnsi="PT Astra Serif"/>
          <w:color w:val="000000" w:themeColor="text1"/>
          <w:sz w:val="28"/>
          <w:szCs w:val="28"/>
        </w:rPr>
        <w:br/>
      </w:r>
      <w:r w:rsidR="00AA5C17" w:rsidRPr="00C61256">
        <w:rPr>
          <w:rFonts w:ascii="PT Astra Serif" w:hAnsi="PT Astra Serif"/>
          <w:color w:val="000000" w:themeColor="text1"/>
          <w:sz w:val="28"/>
          <w:szCs w:val="28"/>
        </w:rPr>
        <w:t>и материалы.</w:t>
      </w:r>
      <w:r w:rsidR="007013BB" w:rsidRPr="00C61256">
        <w:rPr>
          <w:rFonts w:ascii="PT Astra Serif" w:hAnsi="PT Astra Serif"/>
          <w:color w:val="000000" w:themeColor="text1"/>
          <w:sz w:val="28"/>
          <w:szCs w:val="28"/>
        </w:rPr>
        <w:t xml:space="preserve"> </w:t>
      </w:r>
    </w:p>
    <w:p w:rsidR="00F56D6C" w:rsidRPr="00C61256" w:rsidRDefault="009406FC" w:rsidP="009406FC">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2.</w:t>
      </w:r>
      <w:r w:rsidR="0028431F" w:rsidRPr="00C61256">
        <w:rPr>
          <w:rFonts w:ascii="PT Astra Serif" w:hAnsi="PT Astra Serif"/>
          <w:sz w:val="28"/>
        </w:rPr>
        <w:t>4</w:t>
      </w:r>
      <w:r w:rsidRPr="00C61256">
        <w:rPr>
          <w:rFonts w:ascii="PT Astra Serif" w:hAnsi="PT Astra Serif"/>
          <w:sz w:val="28"/>
        </w:rPr>
        <w:t xml:space="preserve">. </w:t>
      </w:r>
      <w:r w:rsidR="00AD60BC" w:rsidRPr="00AD60BC">
        <w:rPr>
          <w:rFonts w:ascii="PT Astra Serif" w:hAnsi="PT Astra Serif"/>
          <w:sz w:val="28"/>
        </w:rPr>
        <w:t>В</w:t>
      </w:r>
      <w:r w:rsidR="00AD60BC">
        <w:rPr>
          <w:rFonts w:ascii="PT Astra Serif" w:hAnsi="PT Astra Serif"/>
          <w:sz w:val="28"/>
        </w:rPr>
        <w:t xml:space="preserve"> случае</w:t>
      </w:r>
      <w:r w:rsidR="00AD60BC" w:rsidRPr="00AD60BC">
        <w:rPr>
          <w:rFonts w:ascii="PT Astra Serif" w:hAnsi="PT Astra Serif"/>
          <w:sz w:val="28"/>
        </w:rPr>
        <w:t xml:space="preserve"> </w:t>
      </w:r>
      <w:r w:rsidR="00AD60BC">
        <w:rPr>
          <w:rFonts w:ascii="PT Astra Serif" w:hAnsi="PT Astra Serif"/>
          <w:sz w:val="28"/>
        </w:rPr>
        <w:t>подготовки</w:t>
      </w:r>
      <w:r w:rsidR="00AD60BC" w:rsidRPr="00AD60BC">
        <w:rPr>
          <w:rFonts w:ascii="PT Astra Serif" w:hAnsi="PT Astra Serif"/>
          <w:sz w:val="28"/>
        </w:rPr>
        <w:t xml:space="preserve"> заявления </w:t>
      </w:r>
      <w:r w:rsidR="00AD60BC">
        <w:rPr>
          <w:rFonts w:ascii="PT Astra Serif" w:hAnsi="PT Astra Serif"/>
          <w:sz w:val="28"/>
        </w:rPr>
        <w:t xml:space="preserve">о возможности осуществления закупки у </w:t>
      </w:r>
      <w:r w:rsidR="00AD60BC" w:rsidRPr="00AD60BC">
        <w:rPr>
          <w:rFonts w:ascii="PT Astra Serif" w:hAnsi="PT Astra Serif"/>
          <w:sz w:val="28"/>
        </w:rPr>
        <w:t>единственного поставщика</w:t>
      </w:r>
      <w:r w:rsidR="00AD60BC">
        <w:rPr>
          <w:rFonts w:ascii="PT Astra Serif" w:hAnsi="PT Astra Serif"/>
          <w:sz w:val="28"/>
        </w:rPr>
        <w:t xml:space="preserve"> - в</w:t>
      </w:r>
      <w:r w:rsidR="00F62E1A" w:rsidRPr="00C61256">
        <w:rPr>
          <w:rFonts w:ascii="PT Astra Serif" w:hAnsi="PT Astra Serif"/>
          <w:sz w:val="28"/>
        </w:rPr>
        <w:t xml:space="preserve"> составе предложения должны быть представлены результаты проведённой инициатором проверки соответствия требованиям </w:t>
      </w:r>
      <w:r w:rsidR="00E2007E">
        <w:rPr>
          <w:rFonts w:ascii="PT Astra Serif" w:hAnsi="PT Astra Serif"/>
          <w:sz w:val="28"/>
        </w:rPr>
        <w:t>частей 1 и 1</w:t>
      </w:r>
      <w:r w:rsidR="00AD60BC" w:rsidRPr="00E2007E">
        <w:rPr>
          <w:rFonts w:ascii="PT Astra Serif" w:hAnsi="PT Astra Serif"/>
          <w:sz w:val="28"/>
          <w:vertAlign w:val="superscript"/>
        </w:rPr>
        <w:t>1</w:t>
      </w:r>
      <w:r w:rsidR="00AD60BC">
        <w:rPr>
          <w:rFonts w:ascii="PT Astra Serif" w:hAnsi="PT Astra Serif"/>
          <w:sz w:val="28"/>
        </w:rPr>
        <w:t xml:space="preserve"> </w:t>
      </w:r>
      <w:r w:rsidR="00F62E1A" w:rsidRPr="00C61256">
        <w:rPr>
          <w:rFonts w:ascii="PT Astra Serif" w:hAnsi="PT Astra Serif"/>
          <w:sz w:val="28"/>
        </w:rPr>
        <w:t xml:space="preserve">статьи 31 Закона № 44-ФЗ единственного поставщика, с которым планируется заключить контракт. В </w:t>
      </w:r>
      <w:r w:rsidR="00D34F76" w:rsidRPr="00C61256">
        <w:rPr>
          <w:rFonts w:ascii="PT Astra Serif" w:hAnsi="PT Astra Serif"/>
          <w:sz w:val="28"/>
        </w:rPr>
        <w:t>указанном</w:t>
      </w:r>
      <w:r w:rsidR="00F62E1A" w:rsidRPr="00C61256">
        <w:rPr>
          <w:rFonts w:ascii="PT Astra Serif" w:hAnsi="PT Astra Serif"/>
          <w:sz w:val="28"/>
        </w:rPr>
        <w:t xml:space="preserve"> </w:t>
      </w:r>
      <w:r w:rsidR="00E2007E">
        <w:rPr>
          <w:rFonts w:ascii="PT Astra Serif" w:hAnsi="PT Astra Serif"/>
          <w:sz w:val="28"/>
        </w:rPr>
        <w:t>случае инициатор</w:t>
      </w:r>
      <w:r w:rsidR="00D34F76" w:rsidRPr="00C61256">
        <w:rPr>
          <w:rFonts w:ascii="PT Astra Serif" w:hAnsi="PT Astra Serif"/>
          <w:sz w:val="28"/>
        </w:rPr>
        <w:t xml:space="preserve"> должен провести всестороннюю проверку потенциального единственного поставщика на предмет его соответствия требованиям </w:t>
      </w:r>
      <w:r w:rsidR="00E2007E">
        <w:rPr>
          <w:rFonts w:ascii="PT Astra Serif" w:hAnsi="PT Astra Serif"/>
          <w:sz w:val="28"/>
        </w:rPr>
        <w:t>частей 1 и 1</w:t>
      </w:r>
      <w:r w:rsidR="00AD60BC" w:rsidRPr="00E2007E">
        <w:rPr>
          <w:rFonts w:ascii="PT Astra Serif" w:hAnsi="PT Astra Serif"/>
          <w:sz w:val="28"/>
          <w:vertAlign w:val="superscript"/>
        </w:rPr>
        <w:t>1</w:t>
      </w:r>
      <w:r w:rsidR="00AD60BC">
        <w:rPr>
          <w:rFonts w:ascii="PT Astra Serif" w:hAnsi="PT Astra Serif"/>
          <w:sz w:val="28"/>
        </w:rPr>
        <w:t xml:space="preserve"> </w:t>
      </w:r>
      <w:r w:rsidR="00D34F76" w:rsidRPr="00C61256">
        <w:rPr>
          <w:rFonts w:ascii="PT Astra Serif" w:hAnsi="PT Astra Serif"/>
          <w:sz w:val="28"/>
        </w:rPr>
        <w:t xml:space="preserve">статьи 31 Закона № 44-ФЗ (единым требованиям, требованиям об отсутствии </w:t>
      </w:r>
      <w:r w:rsidR="00E2007E">
        <w:rPr>
          <w:rFonts w:ascii="PT Astra Serif" w:hAnsi="PT Astra Serif"/>
          <w:sz w:val="28"/>
        </w:rPr>
        <w:br/>
      </w:r>
      <w:r w:rsidR="00D34F76" w:rsidRPr="00C61256">
        <w:rPr>
          <w:rFonts w:ascii="PT Astra Serif" w:hAnsi="PT Astra Serif"/>
          <w:sz w:val="28"/>
        </w:rPr>
        <w:t>в предусмотренном Законом № 44-ФЗ реестре недобросовестных поставщи</w:t>
      </w:r>
      <w:r w:rsidR="00AD60BC">
        <w:rPr>
          <w:rFonts w:ascii="PT Astra Serif" w:hAnsi="PT Astra Serif"/>
          <w:sz w:val="28"/>
        </w:rPr>
        <w:t>ков (подрядчиков, исполнителей</w:t>
      </w:r>
      <w:r w:rsidR="00D34F76" w:rsidRPr="00C61256">
        <w:rPr>
          <w:rFonts w:ascii="PT Astra Serif" w:hAnsi="PT Astra Serif"/>
          <w:sz w:val="28"/>
        </w:rPr>
        <w:t>)</w:t>
      </w:r>
      <w:r w:rsidR="00E2007E">
        <w:rPr>
          <w:rFonts w:ascii="PT Astra Serif" w:hAnsi="PT Astra Serif"/>
          <w:sz w:val="28"/>
        </w:rPr>
        <w:t xml:space="preserve"> </w:t>
      </w:r>
      <w:r w:rsidR="00D34F76" w:rsidRPr="00C61256">
        <w:rPr>
          <w:rFonts w:ascii="PT Astra Serif" w:hAnsi="PT Astra Serif"/>
          <w:sz w:val="28"/>
        </w:rPr>
        <w:t xml:space="preserve">с использованием общедоступных источников информации (например, реестр недобросовестных поставщиков (подрядчиков, исполнителей), </w:t>
      </w:r>
      <w:r w:rsidR="00E72120" w:rsidRPr="00C61256">
        <w:rPr>
          <w:rFonts w:ascii="PT Astra Serif" w:hAnsi="PT Astra Serif"/>
          <w:sz w:val="28"/>
        </w:rPr>
        <w:t xml:space="preserve">реестры лицензий, </w:t>
      </w:r>
      <w:r w:rsidR="00D34F76" w:rsidRPr="00C61256">
        <w:rPr>
          <w:rFonts w:ascii="PT Astra Serif" w:hAnsi="PT Astra Serif"/>
          <w:sz w:val="28"/>
        </w:rPr>
        <w:t>официальные сайты саморегулируемых организаций</w:t>
      </w:r>
      <w:r w:rsidR="00E72120" w:rsidRPr="00C61256">
        <w:rPr>
          <w:rFonts w:ascii="PT Astra Serif" w:hAnsi="PT Astra Serif"/>
          <w:sz w:val="28"/>
        </w:rPr>
        <w:t xml:space="preserve">, </w:t>
      </w:r>
      <w:r w:rsidR="00877C84" w:rsidRPr="00C61256">
        <w:rPr>
          <w:rFonts w:ascii="PT Astra Serif" w:hAnsi="PT Astra Serif"/>
          <w:sz w:val="28"/>
        </w:rPr>
        <w:t>реестр юридических лиц, привлечённых к административной ответственности по статье 19.28 КоАП РФ и прочие)</w:t>
      </w:r>
      <w:r w:rsidR="00E72120" w:rsidRPr="00C61256">
        <w:rPr>
          <w:rFonts w:ascii="PT Astra Serif" w:hAnsi="PT Astra Serif"/>
          <w:sz w:val="28"/>
        </w:rPr>
        <w:t xml:space="preserve">, а при необходимости </w:t>
      </w:r>
      <w:r w:rsidR="00E2007E">
        <w:rPr>
          <w:rFonts w:ascii="PT Astra Serif" w:hAnsi="PT Astra Serif"/>
          <w:sz w:val="28"/>
        </w:rPr>
        <w:br/>
      </w:r>
      <w:r w:rsidR="00877C84" w:rsidRPr="00C61256">
        <w:rPr>
          <w:rFonts w:ascii="PT Astra Serif" w:hAnsi="PT Astra Serif"/>
          <w:sz w:val="28"/>
        </w:rPr>
        <w:t>с помощью направления запросов заинтересованным лицам.</w:t>
      </w:r>
      <w:r w:rsidR="00757A46" w:rsidRPr="00C61256">
        <w:rPr>
          <w:rFonts w:ascii="PT Astra Serif" w:hAnsi="PT Astra Serif"/>
          <w:sz w:val="28"/>
        </w:rPr>
        <w:t xml:space="preserve"> Результат проверки </w:t>
      </w:r>
      <w:r w:rsidR="00CC409A">
        <w:rPr>
          <w:rFonts w:ascii="PT Astra Serif" w:hAnsi="PT Astra Serif"/>
          <w:sz w:val="28"/>
        </w:rPr>
        <w:t>может быть представлен</w:t>
      </w:r>
      <w:r w:rsidR="00B44CC7" w:rsidRPr="00C61256">
        <w:rPr>
          <w:rFonts w:ascii="PT Astra Serif" w:hAnsi="PT Astra Serif"/>
          <w:sz w:val="28"/>
        </w:rPr>
        <w:t xml:space="preserve"> в виде </w:t>
      </w:r>
      <w:r w:rsidR="00757A46" w:rsidRPr="00C61256">
        <w:rPr>
          <w:rFonts w:ascii="PT Astra Serif" w:hAnsi="PT Astra Serif"/>
          <w:sz w:val="28"/>
        </w:rPr>
        <w:t>скриншот</w:t>
      </w:r>
      <w:r w:rsidR="00B44CC7" w:rsidRPr="00C61256">
        <w:rPr>
          <w:rFonts w:ascii="PT Astra Serif" w:hAnsi="PT Astra Serif"/>
          <w:sz w:val="28"/>
        </w:rPr>
        <w:t>а</w:t>
      </w:r>
      <w:r w:rsidR="00757A46" w:rsidRPr="00C61256">
        <w:rPr>
          <w:rFonts w:ascii="PT Astra Serif" w:hAnsi="PT Astra Serif"/>
          <w:sz w:val="28"/>
        </w:rPr>
        <w:t xml:space="preserve"> с соответствующего сайта/реестра, отв</w:t>
      </w:r>
      <w:r w:rsidR="00B44CC7" w:rsidRPr="00C61256">
        <w:rPr>
          <w:rFonts w:ascii="PT Astra Serif" w:hAnsi="PT Astra Serif"/>
          <w:sz w:val="28"/>
        </w:rPr>
        <w:t>ета на запрашиваемую информацию либо в иной форме.</w:t>
      </w:r>
    </w:p>
    <w:p w:rsidR="00E86127" w:rsidRPr="00C61256" w:rsidRDefault="00E86127" w:rsidP="005F71A6">
      <w:pPr>
        <w:tabs>
          <w:tab w:val="left" w:pos="1350"/>
        </w:tabs>
        <w:autoSpaceDE w:val="0"/>
        <w:autoSpaceDN w:val="0"/>
        <w:adjustRightInd w:val="0"/>
        <w:spacing w:after="0" w:line="240" w:lineRule="auto"/>
        <w:ind w:firstLine="851"/>
        <w:jc w:val="both"/>
        <w:rPr>
          <w:rFonts w:ascii="PT Astra Serif" w:hAnsi="PT Astra Serif"/>
          <w:sz w:val="28"/>
        </w:rPr>
      </w:pPr>
    </w:p>
    <w:p w:rsidR="009406FC" w:rsidRPr="00C61256" w:rsidRDefault="00565B55" w:rsidP="00565B55">
      <w:pPr>
        <w:pStyle w:val="a3"/>
        <w:tabs>
          <w:tab w:val="left" w:pos="8040"/>
        </w:tabs>
        <w:autoSpaceDE w:val="0"/>
        <w:autoSpaceDN w:val="0"/>
        <w:adjustRightInd w:val="0"/>
        <w:spacing w:after="0" w:line="240" w:lineRule="auto"/>
        <w:ind w:left="0"/>
        <w:jc w:val="center"/>
        <w:rPr>
          <w:rFonts w:ascii="PT Astra Serif" w:hAnsi="PT Astra Serif"/>
          <w:b/>
          <w:sz w:val="28"/>
        </w:rPr>
      </w:pPr>
      <w:r w:rsidRPr="00C61256">
        <w:rPr>
          <w:rFonts w:ascii="PT Astra Serif" w:hAnsi="PT Astra Serif"/>
          <w:b/>
          <w:sz w:val="28"/>
        </w:rPr>
        <w:t xml:space="preserve">3. </w:t>
      </w:r>
      <w:r w:rsidR="009406FC" w:rsidRPr="00C61256">
        <w:rPr>
          <w:rFonts w:ascii="PT Astra Serif" w:hAnsi="PT Astra Serif"/>
          <w:b/>
          <w:sz w:val="28"/>
        </w:rPr>
        <w:t>Порядок</w:t>
      </w:r>
      <w:r w:rsidR="009B6C6E" w:rsidRPr="00C61256">
        <w:rPr>
          <w:rFonts w:ascii="PT Astra Serif" w:hAnsi="PT Astra Serif"/>
          <w:b/>
          <w:sz w:val="28"/>
        </w:rPr>
        <w:t xml:space="preserve"> рассмотрения заявления и принятия рабочей группой</w:t>
      </w:r>
      <w:r w:rsidRPr="00C61256">
        <w:rPr>
          <w:rFonts w:ascii="PT Astra Serif" w:hAnsi="PT Astra Serif"/>
          <w:b/>
          <w:sz w:val="28"/>
        </w:rPr>
        <w:t xml:space="preserve"> </w:t>
      </w:r>
      <w:r w:rsidR="009B6C6E" w:rsidRPr="00C61256">
        <w:rPr>
          <w:rFonts w:ascii="PT Astra Serif" w:hAnsi="PT Astra Serif"/>
          <w:b/>
          <w:sz w:val="28"/>
        </w:rPr>
        <w:t xml:space="preserve">решения </w:t>
      </w:r>
      <w:r w:rsidR="009406FC" w:rsidRPr="00C61256">
        <w:rPr>
          <w:rFonts w:ascii="PT Astra Serif" w:hAnsi="PT Astra Serif"/>
          <w:b/>
          <w:sz w:val="28"/>
        </w:rPr>
        <w:t>об осуществлении</w:t>
      </w:r>
      <w:r w:rsidR="009B6C6E" w:rsidRPr="00C61256">
        <w:rPr>
          <w:rFonts w:ascii="PT Astra Serif" w:hAnsi="PT Astra Serif"/>
          <w:b/>
          <w:sz w:val="28"/>
        </w:rPr>
        <w:t xml:space="preserve"> закупки </w:t>
      </w:r>
      <w:r w:rsidR="009406FC" w:rsidRPr="00C61256">
        <w:rPr>
          <w:rFonts w:ascii="PT Astra Serif" w:hAnsi="PT Astra Serif"/>
          <w:b/>
          <w:sz w:val="28"/>
        </w:rPr>
        <w:t>у единственного поставщика</w:t>
      </w:r>
    </w:p>
    <w:p w:rsidR="009406FC" w:rsidRPr="00C61256" w:rsidRDefault="009406FC" w:rsidP="009406FC">
      <w:pPr>
        <w:pStyle w:val="a3"/>
        <w:autoSpaceDE w:val="0"/>
        <w:autoSpaceDN w:val="0"/>
        <w:adjustRightInd w:val="0"/>
        <w:spacing w:after="0" w:line="240" w:lineRule="auto"/>
        <w:ind w:left="1211"/>
        <w:rPr>
          <w:rFonts w:ascii="PT Astra Serif" w:hAnsi="PT Astra Serif"/>
          <w:sz w:val="28"/>
        </w:rPr>
      </w:pPr>
    </w:p>
    <w:p w:rsidR="00F62E1A" w:rsidRPr="00C61256" w:rsidRDefault="009406FC" w:rsidP="009B6C6E">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3.1.</w:t>
      </w:r>
      <w:r w:rsidR="00BB4A67" w:rsidRPr="00C61256">
        <w:rPr>
          <w:rFonts w:ascii="PT Astra Serif" w:hAnsi="PT Astra Serif"/>
          <w:sz w:val="28"/>
        </w:rPr>
        <w:t xml:space="preserve"> </w:t>
      </w:r>
      <w:r w:rsidR="00F62E1A" w:rsidRPr="00C61256">
        <w:rPr>
          <w:rFonts w:ascii="PT Astra Serif" w:hAnsi="PT Astra Serif"/>
          <w:sz w:val="28"/>
        </w:rPr>
        <w:t xml:space="preserve">Заявление с приложением документов, </w:t>
      </w:r>
      <w:r w:rsidR="00403963" w:rsidRPr="00C61256">
        <w:rPr>
          <w:rFonts w:ascii="PT Astra Serif" w:hAnsi="PT Astra Serif"/>
          <w:sz w:val="28"/>
        </w:rPr>
        <w:t>предусмотренных пунктом 2.2 раздела 2 Настоящих методических рекомендаций</w:t>
      </w:r>
      <w:r w:rsidR="00B44CC7" w:rsidRPr="00C61256">
        <w:rPr>
          <w:rFonts w:ascii="PT Astra Serif" w:hAnsi="PT Astra Serif"/>
          <w:sz w:val="28"/>
        </w:rPr>
        <w:t>,</w:t>
      </w:r>
      <w:r w:rsidR="00403963" w:rsidRPr="00C61256">
        <w:rPr>
          <w:rFonts w:ascii="PT Astra Serif" w:hAnsi="PT Astra Serif"/>
          <w:sz w:val="28"/>
        </w:rPr>
        <w:t xml:space="preserve"> </w:t>
      </w:r>
      <w:r w:rsidR="00F62E1A" w:rsidRPr="00C61256">
        <w:rPr>
          <w:rFonts w:ascii="PT Astra Serif" w:hAnsi="PT Astra Serif"/>
          <w:sz w:val="28"/>
        </w:rPr>
        <w:t xml:space="preserve">направляется инициатором </w:t>
      </w:r>
      <w:r w:rsidR="00403963" w:rsidRPr="00C61256">
        <w:rPr>
          <w:rFonts w:ascii="PT Astra Serif" w:hAnsi="PT Astra Serif"/>
          <w:sz w:val="28"/>
        </w:rPr>
        <w:br/>
      </w:r>
      <w:r w:rsidR="00F62E1A" w:rsidRPr="00C61256">
        <w:rPr>
          <w:rFonts w:ascii="PT Astra Serif" w:hAnsi="PT Astra Serif"/>
          <w:sz w:val="28"/>
        </w:rPr>
        <w:t>в рабочую группу. Представитель инициатора выступает на заседании рабочей группы в качестве докладчика по соответствующему вопросу.</w:t>
      </w:r>
    </w:p>
    <w:p w:rsidR="0028783D" w:rsidRPr="00C61256" w:rsidRDefault="00F62E1A" w:rsidP="00A70575">
      <w:pPr>
        <w:tabs>
          <w:tab w:val="left" w:pos="1350"/>
        </w:tabs>
        <w:autoSpaceDE w:val="0"/>
        <w:autoSpaceDN w:val="0"/>
        <w:adjustRightInd w:val="0"/>
        <w:spacing w:after="0" w:line="240" w:lineRule="auto"/>
        <w:ind w:firstLine="851"/>
        <w:jc w:val="both"/>
        <w:rPr>
          <w:rFonts w:ascii="PT Astra Serif" w:hAnsi="PT Astra Serif"/>
          <w:sz w:val="28"/>
        </w:rPr>
      </w:pPr>
      <w:r w:rsidRPr="00C61256">
        <w:rPr>
          <w:rFonts w:ascii="PT Astra Serif" w:hAnsi="PT Astra Serif"/>
          <w:sz w:val="28"/>
        </w:rPr>
        <w:t xml:space="preserve">3.2. </w:t>
      </w:r>
      <w:r w:rsidR="0028783D" w:rsidRPr="00C61256">
        <w:rPr>
          <w:rFonts w:ascii="PT Astra Serif" w:hAnsi="PT Astra Serif"/>
          <w:sz w:val="28"/>
        </w:rPr>
        <w:t>Рабочая группа не позднее трёх рабочих дней со дня получения заявления</w:t>
      </w:r>
      <w:r w:rsidR="003F52FB" w:rsidRPr="00C61256">
        <w:rPr>
          <w:rFonts w:ascii="PT Astra Serif" w:hAnsi="PT Astra Serif"/>
          <w:sz w:val="28"/>
        </w:rPr>
        <w:t xml:space="preserve"> от инициатора</w:t>
      </w:r>
      <w:r w:rsidR="0028783D" w:rsidRPr="00C61256">
        <w:rPr>
          <w:rFonts w:ascii="PT Astra Serif" w:hAnsi="PT Astra Serif"/>
          <w:sz w:val="28"/>
        </w:rPr>
        <w:t>, принимает решени</w:t>
      </w:r>
      <w:r w:rsidR="00A70575" w:rsidRPr="00C61256">
        <w:rPr>
          <w:rFonts w:ascii="PT Astra Serif" w:hAnsi="PT Astra Serif"/>
          <w:sz w:val="28"/>
        </w:rPr>
        <w:t xml:space="preserve">е </w:t>
      </w:r>
      <w:r w:rsidR="0028783D" w:rsidRPr="00C61256">
        <w:rPr>
          <w:rFonts w:ascii="PT Astra Serif" w:hAnsi="PT Astra Serif"/>
          <w:sz w:val="28"/>
        </w:rPr>
        <w:t xml:space="preserve">о возможности </w:t>
      </w:r>
      <w:r w:rsidR="00A70575" w:rsidRPr="00C61256">
        <w:rPr>
          <w:rFonts w:ascii="PT Astra Serif" w:hAnsi="PT Astra Serif"/>
          <w:sz w:val="28"/>
        </w:rPr>
        <w:t xml:space="preserve">либо невозможности </w:t>
      </w:r>
      <w:r w:rsidR="0028783D" w:rsidRPr="00C61256">
        <w:rPr>
          <w:rFonts w:ascii="PT Astra Serif" w:hAnsi="PT Astra Serif"/>
          <w:sz w:val="28"/>
        </w:rPr>
        <w:t>осуществления зак</w:t>
      </w:r>
      <w:r w:rsidR="00A70575" w:rsidRPr="00C61256">
        <w:rPr>
          <w:rFonts w:ascii="PT Astra Serif" w:hAnsi="PT Astra Serif"/>
          <w:sz w:val="28"/>
        </w:rPr>
        <w:t>упки у единственного поставщика.</w:t>
      </w:r>
    </w:p>
    <w:p w:rsidR="0028783D" w:rsidRPr="00C61256" w:rsidRDefault="0028783D" w:rsidP="0028783D">
      <w:pPr>
        <w:spacing w:after="0" w:line="240" w:lineRule="auto"/>
        <w:ind w:firstLine="709"/>
        <w:jc w:val="both"/>
        <w:rPr>
          <w:rFonts w:ascii="PT Astra Serif" w:hAnsi="PT Astra Serif"/>
          <w:sz w:val="28"/>
        </w:rPr>
      </w:pPr>
      <w:r w:rsidRPr="00C61256">
        <w:rPr>
          <w:rFonts w:ascii="PT Astra Serif" w:hAnsi="PT Astra Serif"/>
          <w:sz w:val="28"/>
        </w:rPr>
        <w:t xml:space="preserve">Основаниями для принятия рабочей группой </w:t>
      </w:r>
      <w:r w:rsidRPr="00C61256">
        <w:rPr>
          <w:rFonts w:ascii="PT Astra Serif" w:hAnsi="PT Astra Serif"/>
          <w:sz w:val="28"/>
          <w:szCs w:val="28"/>
        </w:rPr>
        <w:t>решения</w:t>
      </w:r>
      <w:r w:rsidR="00A70575" w:rsidRPr="00C61256">
        <w:rPr>
          <w:rFonts w:ascii="PT Astra Serif" w:hAnsi="PT Astra Serif"/>
          <w:sz w:val="28"/>
          <w:szCs w:val="28"/>
        </w:rPr>
        <w:t xml:space="preserve"> о невозможности</w:t>
      </w:r>
      <w:r w:rsidR="00A70575" w:rsidRPr="00C61256">
        <w:rPr>
          <w:rFonts w:ascii="PT Astra Serif" w:hAnsi="PT Astra Serif"/>
          <w:sz w:val="28"/>
        </w:rPr>
        <w:t xml:space="preserve"> осуществления закупки у единственного поставщика</w:t>
      </w:r>
      <w:r w:rsidRPr="00C61256">
        <w:rPr>
          <w:rFonts w:ascii="PT Astra Serif" w:hAnsi="PT Astra Serif"/>
          <w:sz w:val="28"/>
        </w:rPr>
        <w:t xml:space="preserve"> являются:</w:t>
      </w:r>
    </w:p>
    <w:p w:rsidR="00A70575" w:rsidRPr="00C61256" w:rsidRDefault="00A70575" w:rsidP="00A70575">
      <w:pPr>
        <w:spacing w:after="0" w:line="240" w:lineRule="auto"/>
        <w:ind w:firstLine="709"/>
        <w:jc w:val="both"/>
        <w:rPr>
          <w:rFonts w:ascii="PT Astra Serif" w:hAnsi="PT Astra Serif"/>
          <w:sz w:val="28"/>
        </w:rPr>
      </w:pPr>
      <w:r w:rsidRPr="00C61256">
        <w:rPr>
          <w:rFonts w:ascii="PT Astra Serif" w:hAnsi="PT Astra Serif"/>
          <w:sz w:val="28"/>
        </w:rPr>
        <w:t>осуществление закупки после 31 декабря 202</w:t>
      </w:r>
      <w:r w:rsidR="00AD60BC">
        <w:rPr>
          <w:rFonts w:ascii="PT Astra Serif" w:hAnsi="PT Astra Serif"/>
          <w:sz w:val="28"/>
        </w:rPr>
        <w:t>3</w:t>
      </w:r>
      <w:r w:rsidRPr="00C61256">
        <w:rPr>
          <w:rFonts w:ascii="PT Astra Serif" w:hAnsi="PT Astra Serif"/>
          <w:sz w:val="28"/>
        </w:rPr>
        <w:t xml:space="preserve"> года;</w:t>
      </w:r>
    </w:p>
    <w:p w:rsidR="0028783D" w:rsidRPr="00C61256" w:rsidRDefault="0028783D" w:rsidP="0028783D">
      <w:pPr>
        <w:spacing w:after="0" w:line="240" w:lineRule="auto"/>
        <w:ind w:firstLine="709"/>
        <w:jc w:val="both"/>
        <w:rPr>
          <w:rFonts w:ascii="PT Astra Serif" w:hAnsi="PT Astra Serif"/>
          <w:color w:val="000000" w:themeColor="text1"/>
          <w:sz w:val="28"/>
        </w:rPr>
      </w:pPr>
      <w:r w:rsidRPr="00C61256">
        <w:rPr>
          <w:rFonts w:ascii="PT Astra Serif" w:hAnsi="PT Astra Serif"/>
          <w:color w:val="000000" w:themeColor="text1"/>
          <w:sz w:val="28"/>
        </w:rPr>
        <w:lastRenderedPageBreak/>
        <w:t xml:space="preserve">несоответствие обстоятельств, послуживших причиной для подготовки заявления, </w:t>
      </w:r>
      <w:r w:rsidR="00B44CC7" w:rsidRPr="00C61256">
        <w:rPr>
          <w:rFonts w:ascii="PT Astra Serif" w:hAnsi="PT Astra Serif"/>
          <w:color w:val="000000" w:themeColor="text1"/>
          <w:sz w:val="28"/>
        </w:rPr>
        <w:t>услови</w:t>
      </w:r>
      <w:r w:rsidRPr="00C61256">
        <w:rPr>
          <w:rFonts w:ascii="PT Astra Serif" w:hAnsi="PT Astra Serif"/>
          <w:color w:val="000000" w:themeColor="text1"/>
          <w:sz w:val="28"/>
        </w:rPr>
        <w:t xml:space="preserve">ям, установленным абзацем </w:t>
      </w:r>
      <w:r w:rsidR="00403963" w:rsidRPr="00C61256">
        <w:rPr>
          <w:rFonts w:ascii="PT Astra Serif" w:hAnsi="PT Astra Serif"/>
          <w:color w:val="000000" w:themeColor="text1"/>
          <w:sz w:val="28"/>
        </w:rPr>
        <w:t>третьим</w:t>
      </w:r>
      <w:r w:rsidRPr="00C61256">
        <w:rPr>
          <w:rFonts w:ascii="PT Astra Serif" w:hAnsi="PT Astra Serif"/>
          <w:color w:val="000000" w:themeColor="text1"/>
          <w:sz w:val="28"/>
        </w:rPr>
        <w:t xml:space="preserve"> пункта </w:t>
      </w:r>
      <w:r w:rsidR="00403963" w:rsidRPr="00C61256">
        <w:rPr>
          <w:rFonts w:ascii="PT Astra Serif" w:hAnsi="PT Astra Serif"/>
          <w:color w:val="000000" w:themeColor="text1"/>
          <w:sz w:val="28"/>
        </w:rPr>
        <w:t>1.3 раздела 1 Н</w:t>
      </w:r>
      <w:r w:rsidRPr="00C61256">
        <w:rPr>
          <w:rFonts w:ascii="PT Astra Serif" w:hAnsi="PT Astra Serif"/>
          <w:color w:val="000000" w:themeColor="text1"/>
          <w:sz w:val="28"/>
        </w:rPr>
        <w:t xml:space="preserve">астоящих </w:t>
      </w:r>
      <w:r w:rsidR="00403963" w:rsidRPr="00C61256">
        <w:rPr>
          <w:rFonts w:ascii="PT Astra Serif" w:hAnsi="PT Astra Serif"/>
          <w:color w:val="000000" w:themeColor="text1"/>
          <w:sz w:val="28"/>
        </w:rPr>
        <w:t>методических рекомендаций;</w:t>
      </w:r>
    </w:p>
    <w:p w:rsidR="0028783D" w:rsidRPr="00C61256" w:rsidRDefault="0028783D" w:rsidP="0028783D">
      <w:pPr>
        <w:spacing w:after="0" w:line="240" w:lineRule="auto"/>
        <w:ind w:firstLine="709"/>
        <w:jc w:val="both"/>
        <w:rPr>
          <w:rFonts w:ascii="PT Astra Serif" w:hAnsi="PT Astra Serif"/>
          <w:sz w:val="28"/>
        </w:rPr>
      </w:pPr>
      <w:r w:rsidRPr="00C61256">
        <w:rPr>
          <w:rFonts w:ascii="PT Astra Serif" w:hAnsi="PT Astra Serif"/>
          <w:sz w:val="28"/>
        </w:rPr>
        <w:t>непредставление предложения и (или) выписки, а равно несоответствие предложения требованиям, установленным Правилами</w:t>
      </w:r>
      <w:r w:rsidR="009E2BDD" w:rsidRPr="00C61256">
        <w:rPr>
          <w:rFonts w:ascii="PT Astra Serif" w:hAnsi="PT Astra Serif"/>
          <w:color w:val="000000" w:themeColor="text1"/>
          <w:sz w:val="28"/>
        </w:rPr>
        <w:t>, утверждённым</w:t>
      </w:r>
      <w:r w:rsidR="00403963" w:rsidRPr="00C61256">
        <w:rPr>
          <w:rFonts w:ascii="PT Astra Serif" w:hAnsi="PT Astra Serif"/>
          <w:color w:val="000000" w:themeColor="text1"/>
          <w:sz w:val="28"/>
        </w:rPr>
        <w:t>и</w:t>
      </w:r>
      <w:r w:rsidR="009E2BDD" w:rsidRPr="00C61256">
        <w:rPr>
          <w:rFonts w:ascii="PT Astra Serif" w:hAnsi="PT Astra Serif"/>
          <w:color w:val="000000" w:themeColor="text1"/>
          <w:sz w:val="28"/>
        </w:rPr>
        <w:t xml:space="preserve"> постановлением № 136-П</w:t>
      </w:r>
      <w:r w:rsidRPr="00C61256">
        <w:rPr>
          <w:rFonts w:ascii="PT Astra Serif" w:hAnsi="PT Astra Serif"/>
          <w:sz w:val="28"/>
        </w:rPr>
        <w:t>.</w:t>
      </w:r>
    </w:p>
    <w:p w:rsidR="00BB4A67" w:rsidRPr="00C61256" w:rsidRDefault="00BB4A67" w:rsidP="0028783D">
      <w:pPr>
        <w:spacing w:after="0" w:line="240" w:lineRule="auto"/>
        <w:ind w:firstLine="709"/>
        <w:jc w:val="both"/>
        <w:rPr>
          <w:rFonts w:ascii="PT Astra Serif" w:hAnsi="PT Astra Serif"/>
          <w:sz w:val="28"/>
        </w:rPr>
      </w:pPr>
      <w:r w:rsidRPr="00C61256">
        <w:rPr>
          <w:rFonts w:ascii="PT Astra Serif" w:hAnsi="PT Astra Serif"/>
          <w:sz w:val="28"/>
        </w:rPr>
        <w:t>3.</w:t>
      </w:r>
      <w:r w:rsidR="00403963" w:rsidRPr="00C61256">
        <w:rPr>
          <w:rFonts w:ascii="PT Astra Serif" w:hAnsi="PT Astra Serif"/>
          <w:sz w:val="28"/>
        </w:rPr>
        <w:t>3</w:t>
      </w:r>
      <w:r w:rsidRPr="00C61256">
        <w:rPr>
          <w:rFonts w:ascii="PT Astra Serif" w:hAnsi="PT Astra Serif"/>
          <w:sz w:val="28"/>
        </w:rPr>
        <w:t>. Решение рабочей группы о возможности/невозможности осуществления закупки у единственного поставщика оформляется протоколом заседания рабочей группы</w:t>
      </w:r>
      <w:r w:rsidR="00A70575" w:rsidRPr="00C61256">
        <w:rPr>
          <w:rFonts w:ascii="PT Astra Serif" w:hAnsi="PT Astra Serif"/>
          <w:sz w:val="28"/>
        </w:rPr>
        <w:t>.</w:t>
      </w:r>
      <w:r w:rsidRPr="00C61256">
        <w:rPr>
          <w:rFonts w:ascii="PT Astra Serif" w:hAnsi="PT Astra Serif"/>
          <w:sz w:val="28"/>
        </w:rPr>
        <w:t xml:space="preserve"> </w:t>
      </w:r>
    </w:p>
    <w:p w:rsidR="00E2007E" w:rsidRDefault="00BB4A67" w:rsidP="0028783D">
      <w:pPr>
        <w:spacing w:after="0" w:line="240" w:lineRule="auto"/>
        <w:ind w:firstLine="709"/>
        <w:jc w:val="both"/>
        <w:rPr>
          <w:rFonts w:ascii="PT Astra Serif" w:hAnsi="PT Astra Serif"/>
          <w:sz w:val="28"/>
        </w:rPr>
      </w:pPr>
      <w:r w:rsidRPr="00C61256">
        <w:rPr>
          <w:rFonts w:ascii="PT Astra Serif" w:hAnsi="PT Astra Serif"/>
          <w:sz w:val="28"/>
        </w:rPr>
        <w:t>3.</w:t>
      </w:r>
      <w:r w:rsidR="00403963" w:rsidRPr="00C61256">
        <w:rPr>
          <w:rFonts w:ascii="PT Astra Serif" w:hAnsi="PT Astra Serif"/>
          <w:sz w:val="28"/>
        </w:rPr>
        <w:t>4</w:t>
      </w:r>
      <w:r w:rsidR="0028783D" w:rsidRPr="00C61256">
        <w:rPr>
          <w:rFonts w:ascii="PT Astra Serif" w:hAnsi="PT Astra Serif"/>
          <w:sz w:val="28"/>
        </w:rPr>
        <w:t xml:space="preserve">. </w:t>
      </w:r>
      <w:r w:rsidR="00E2007E">
        <w:rPr>
          <w:rFonts w:ascii="PT Astra Serif" w:hAnsi="PT Astra Serif"/>
          <w:sz w:val="28"/>
        </w:rPr>
        <w:t>И</w:t>
      </w:r>
      <w:r w:rsidR="00E2007E" w:rsidRPr="00C61256">
        <w:rPr>
          <w:rFonts w:ascii="PT Astra Serif" w:hAnsi="PT Astra Serif"/>
          <w:sz w:val="28"/>
        </w:rPr>
        <w:t>нициатор</w:t>
      </w:r>
      <w:r w:rsidR="00E2007E" w:rsidRPr="00E2007E">
        <w:rPr>
          <w:rFonts w:ascii="PT Astra Serif" w:hAnsi="PT Astra Serif"/>
          <w:sz w:val="28"/>
        </w:rPr>
        <w:t xml:space="preserve"> </w:t>
      </w:r>
      <w:r w:rsidR="00E2007E" w:rsidRPr="00C61256">
        <w:rPr>
          <w:rFonts w:ascii="PT Astra Serif" w:hAnsi="PT Astra Serif"/>
          <w:sz w:val="28"/>
        </w:rPr>
        <w:t>информирует</w:t>
      </w:r>
      <w:r w:rsidR="00E2007E">
        <w:rPr>
          <w:rFonts w:ascii="PT Astra Serif" w:hAnsi="PT Astra Serif"/>
          <w:sz w:val="28"/>
        </w:rPr>
        <w:t>ся</w:t>
      </w:r>
      <w:r w:rsidR="00E2007E" w:rsidRPr="00C61256">
        <w:rPr>
          <w:rFonts w:ascii="PT Astra Serif" w:hAnsi="PT Astra Serif"/>
          <w:sz w:val="28"/>
        </w:rPr>
        <w:t xml:space="preserve"> о принятом решении в течение двух рабочих дней способом, позволяющим подтвердить факт такого информирования (например, направление/выдача копии протокола заседания рабочей группы либо выписки из протокола</w:t>
      </w:r>
      <w:r w:rsidR="00E2007E" w:rsidRPr="00C61256">
        <w:rPr>
          <w:rFonts w:ascii="PT Astra Serif" w:hAnsi="PT Astra Serif"/>
        </w:rPr>
        <w:t xml:space="preserve"> </w:t>
      </w:r>
      <w:r w:rsidR="00E2007E" w:rsidRPr="00C61256">
        <w:rPr>
          <w:rFonts w:ascii="PT Astra Serif" w:hAnsi="PT Astra Serif"/>
          <w:sz w:val="28"/>
        </w:rPr>
        <w:t>заседания рабочей группы).</w:t>
      </w:r>
    </w:p>
    <w:p w:rsidR="0028783D" w:rsidRPr="00C61256" w:rsidRDefault="0028783D" w:rsidP="0028783D">
      <w:pPr>
        <w:spacing w:after="0" w:line="240" w:lineRule="auto"/>
        <w:ind w:firstLine="709"/>
        <w:jc w:val="both"/>
        <w:rPr>
          <w:rFonts w:ascii="PT Astra Serif" w:hAnsi="PT Astra Serif"/>
          <w:sz w:val="28"/>
        </w:rPr>
      </w:pPr>
      <w:r w:rsidRPr="00C61256">
        <w:rPr>
          <w:rFonts w:ascii="PT Astra Serif" w:hAnsi="PT Astra Serif"/>
          <w:sz w:val="28"/>
        </w:rPr>
        <w:t>При этом в случае принятия рабочей группой решения</w:t>
      </w:r>
      <w:r w:rsidR="00BB4A67" w:rsidRPr="00C61256">
        <w:rPr>
          <w:rFonts w:ascii="PT Astra Serif" w:hAnsi="PT Astra Serif"/>
          <w:sz w:val="28"/>
        </w:rPr>
        <w:t xml:space="preserve"> о невозможности осуществления закупки у единственного поставщика</w:t>
      </w:r>
      <w:r w:rsidRPr="00C61256">
        <w:rPr>
          <w:rFonts w:ascii="PT Astra Serif" w:hAnsi="PT Astra Serif"/>
          <w:sz w:val="28"/>
        </w:rPr>
        <w:t>, инициатор должен быть также проинформирован об обстоятельствах, послуживших основанием для принятия такого решения.</w:t>
      </w:r>
    </w:p>
    <w:p w:rsidR="00BB4A67" w:rsidRPr="00C61256" w:rsidRDefault="00BB4A67" w:rsidP="0028783D">
      <w:pPr>
        <w:spacing w:after="0" w:line="240" w:lineRule="auto"/>
        <w:ind w:firstLine="709"/>
        <w:jc w:val="both"/>
        <w:rPr>
          <w:rFonts w:ascii="PT Astra Serif" w:hAnsi="PT Astra Serif"/>
          <w:sz w:val="28"/>
        </w:rPr>
      </w:pPr>
    </w:p>
    <w:p w:rsidR="00BB4A67" w:rsidRPr="00C61256" w:rsidRDefault="00D84B14" w:rsidP="00BB4A67">
      <w:pPr>
        <w:pStyle w:val="a3"/>
        <w:tabs>
          <w:tab w:val="left" w:pos="8040"/>
        </w:tabs>
        <w:autoSpaceDE w:val="0"/>
        <w:autoSpaceDN w:val="0"/>
        <w:adjustRightInd w:val="0"/>
        <w:spacing w:after="0" w:line="240" w:lineRule="auto"/>
        <w:ind w:left="0"/>
        <w:jc w:val="center"/>
        <w:rPr>
          <w:rFonts w:ascii="PT Astra Serif" w:hAnsi="PT Astra Serif"/>
          <w:b/>
          <w:sz w:val="28"/>
        </w:rPr>
      </w:pPr>
      <w:r w:rsidRPr="00C61256">
        <w:rPr>
          <w:rFonts w:ascii="PT Astra Serif" w:hAnsi="PT Astra Serif"/>
          <w:b/>
          <w:sz w:val="28"/>
        </w:rPr>
        <w:t>4</w:t>
      </w:r>
      <w:r w:rsidR="00BB4A67" w:rsidRPr="00C61256">
        <w:rPr>
          <w:rFonts w:ascii="PT Astra Serif" w:hAnsi="PT Astra Serif"/>
          <w:b/>
          <w:sz w:val="28"/>
        </w:rPr>
        <w:t xml:space="preserve">. Порядок </w:t>
      </w:r>
      <w:r w:rsidRPr="00C61256">
        <w:rPr>
          <w:rFonts w:ascii="PT Astra Serif" w:hAnsi="PT Astra Serif"/>
          <w:b/>
          <w:sz w:val="28"/>
        </w:rPr>
        <w:t xml:space="preserve">подготовки и издания </w:t>
      </w:r>
      <w:r w:rsidR="00F06963" w:rsidRPr="00C61256">
        <w:rPr>
          <w:rFonts w:ascii="PT Astra Serif" w:hAnsi="PT Astra Serif"/>
          <w:b/>
          <w:sz w:val="28"/>
        </w:rPr>
        <w:t>правового акта</w:t>
      </w:r>
      <w:r w:rsidRPr="00C61256">
        <w:rPr>
          <w:rFonts w:ascii="PT Astra Serif" w:hAnsi="PT Astra Serif"/>
          <w:b/>
          <w:sz w:val="28"/>
        </w:rPr>
        <w:br/>
      </w:r>
      <w:r w:rsidR="00BB4A67" w:rsidRPr="00C61256">
        <w:rPr>
          <w:rFonts w:ascii="PT Astra Serif" w:hAnsi="PT Astra Serif"/>
          <w:b/>
          <w:sz w:val="28"/>
        </w:rPr>
        <w:t xml:space="preserve">об осуществлении закупки у единственного поставщика </w:t>
      </w:r>
    </w:p>
    <w:p w:rsidR="00BB4A67" w:rsidRPr="00C61256" w:rsidRDefault="00BB4A67" w:rsidP="0028783D">
      <w:pPr>
        <w:spacing w:after="0" w:line="240" w:lineRule="auto"/>
        <w:ind w:firstLine="709"/>
        <w:jc w:val="both"/>
        <w:rPr>
          <w:rFonts w:ascii="PT Astra Serif" w:hAnsi="PT Astra Serif"/>
          <w:sz w:val="28"/>
        </w:rPr>
      </w:pPr>
    </w:p>
    <w:p w:rsidR="00F06963" w:rsidRPr="00C61256" w:rsidRDefault="009351E6" w:rsidP="00403963">
      <w:pPr>
        <w:spacing w:after="0" w:line="240" w:lineRule="auto"/>
        <w:ind w:firstLine="709"/>
        <w:jc w:val="both"/>
        <w:rPr>
          <w:rFonts w:ascii="PT Astra Serif" w:hAnsi="PT Astra Serif"/>
          <w:sz w:val="28"/>
        </w:rPr>
      </w:pPr>
      <w:r w:rsidRPr="00C61256">
        <w:rPr>
          <w:rFonts w:ascii="PT Astra Serif" w:hAnsi="PT Astra Serif"/>
          <w:sz w:val="28"/>
        </w:rPr>
        <w:t>4.1</w:t>
      </w:r>
      <w:r w:rsidR="0028783D" w:rsidRPr="00C61256">
        <w:rPr>
          <w:rFonts w:ascii="PT Astra Serif" w:hAnsi="PT Astra Serif"/>
          <w:sz w:val="28"/>
        </w:rPr>
        <w:t xml:space="preserve">. </w:t>
      </w:r>
      <w:r w:rsidR="00F06963" w:rsidRPr="00C61256">
        <w:rPr>
          <w:rFonts w:ascii="PT Astra Serif" w:hAnsi="PT Astra Serif"/>
          <w:sz w:val="28"/>
        </w:rPr>
        <w:t>Инициатор обеспечивает подготовку проекта правового акта</w:t>
      </w:r>
      <w:r w:rsidR="00F06963" w:rsidRPr="00C61256">
        <w:rPr>
          <w:rFonts w:ascii="PT Astra Serif" w:hAnsi="PT Astra Serif"/>
        </w:rPr>
        <w:t xml:space="preserve"> </w:t>
      </w:r>
      <w:r w:rsidR="00F41FA4" w:rsidRPr="00C61256">
        <w:rPr>
          <w:rFonts w:ascii="PT Astra Serif" w:hAnsi="PT Astra Serif"/>
        </w:rPr>
        <w:br/>
      </w:r>
      <w:r w:rsidR="00F06963" w:rsidRPr="00C61256">
        <w:rPr>
          <w:rFonts w:ascii="PT Astra Serif" w:hAnsi="PT Astra Serif"/>
          <w:sz w:val="28"/>
        </w:rPr>
        <w:t xml:space="preserve">об осуществлении закупки у единственного поставщика на основании </w:t>
      </w:r>
      <w:r w:rsidR="00B17471" w:rsidRPr="00C61256">
        <w:rPr>
          <w:rFonts w:ascii="PT Astra Serif" w:hAnsi="PT Astra Serif"/>
          <w:sz w:val="28"/>
        </w:rPr>
        <w:t xml:space="preserve">протокола заседания </w:t>
      </w:r>
      <w:r w:rsidR="00F06963" w:rsidRPr="00C61256">
        <w:rPr>
          <w:rFonts w:ascii="PT Astra Serif" w:hAnsi="PT Astra Serif"/>
          <w:sz w:val="28"/>
        </w:rPr>
        <w:t>рабочей группы о возможности осуществления такой закупки</w:t>
      </w:r>
      <w:r w:rsidR="00CC409A">
        <w:rPr>
          <w:rFonts w:ascii="PT Astra Serif" w:hAnsi="PT Astra Serif"/>
          <w:sz w:val="28"/>
        </w:rPr>
        <w:t>.</w:t>
      </w:r>
      <w:r w:rsidR="00F06963" w:rsidRPr="00C61256">
        <w:rPr>
          <w:rFonts w:ascii="PT Astra Serif" w:hAnsi="PT Astra Serif"/>
          <w:sz w:val="28"/>
        </w:rPr>
        <w:t xml:space="preserve"> </w:t>
      </w:r>
    </w:p>
    <w:p w:rsidR="00403963" w:rsidRPr="00C61256" w:rsidRDefault="00F06963" w:rsidP="00403963">
      <w:pPr>
        <w:spacing w:after="0" w:line="240" w:lineRule="auto"/>
        <w:ind w:firstLine="709"/>
        <w:jc w:val="both"/>
        <w:rPr>
          <w:rFonts w:ascii="PT Astra Serif" w:hAnsi="PT Astra Serif"/>
          <w:sz w:val="28"/>
        </w:rPr>
      </w:pPr>
      <w:r w:rsidRPr="00C61256">
        <w:rPr>
          <w:rFonts w:ascii="PT Astra Serif" w:hAnsi="PT Astra Serif"/>
          <w:sz w:val="28"/>
        </w:rPr>
        <w:t xml:space="preserve">4.2. </w:t>
      </w:r>
      <w:r w:rsidR="004337A5" w:rsidRPr="00C61256">
        <w:rPr>
          <w:rFonts w:ascii="PT Astra Serif" w:hAnsi="PT Astra Serif"/>
          <w:sz w:val="28"/>
        </w:rPr>
        <w:t>В целях осуществл</w:t>
      </w:r>
      <w:r w:rsidR="004D21D1" w:rsidRPr="00C61256">
        <w:rPr>
          <w:rFonts w:ascii="PT Astra Serif" w:hAnsi="PT Astra Serif"/>
          <w:sz w:val="28"/>
        </w:rPr>
        <w:t>ения</w:t>
      </w:r>
      <w:r w:rsidR="00403963" w:rsidRPr="00C61256">
        <w:rPr>
          <w:rFonts w:ascii="PT Astra Serif" w:hAnsi="PT Astra Serif"/>
          <w:sz w:val="28"/>
        </w:rPr>
        <w:t xml:space="preserve"> </w:t>
      </w:r>
      <w:r w:rsidR="004D21D1" w:rsidRPr="00C61256">
        <w:rPr>
          <w:rFonts w:ascii="PT Astra Serif" w:hAnsi="PT Astra Serif"/>
          <w:sz w:val="28"/>
        </w:rPr>
        <w:t xml:space="preserve">закупки </w:t>
      </w:r>
      <w:r w:rsidR="00403963" w:rsidRPr="00C61256">
        <w:rPr>
          <w:rFonts w:ascii="PT Astra Serif" w:hAnsi="PT Astra Serif"/>
          <w:sz w:val="28"/>
        </w:rPr>
        <w:t xml:space="preserve">у единственного поставщика </w:t>
      </w:r>
      <w:r w:rsidR="004D21D1" w:rsidRPr="00C61256">
        <w:rPr>
          <w:rFonts w:ascii="PT Astra Serif" w:hAnsi="PT Astra Serif"/>
          <w:sz w:val="28"/>
        </w:rPr>
        <w:t>инициатором подготавливается:</w:t>
      </w:r>
    </w:p>
    <w:p w:rsidR="004D21D1" w:rsidRPr="00C61256" w:rsidRDefault="00403963" w:rsidP="004D21D1">
      <w:pPr>
        <w:spacing w:after="0" w:line="240" w:lineRule="auto"/>
        <w:ind w:firstLine="709"/>
        <w:jc w:val="both"/>
        <w:rPr>
          <w:rFonts w:ascii="PT Astra Serif" w:hAnsi="PT Astra Serif"/>
          <w:sz w:val="28"/>
        </w:rPr>
      </w:pPr>
      <w:r w:rsidRPr="00C61256">
        <w:rPr>
          <w:rFonts w:ascii="PT Astra Serif" w:hAnsi="PT Astra Serif"/>
          <w:sz w:val="28"/>
        </w:rPr>
        <w:t xml:space="preserve">1) для обеспечения государственных нужд Ульяновской области – </w:t>
      </w:r>
      <w:r w:rsidR="004D21D1" w:rsidRPr="00C61256">
        <w:rPr>
          <w:rFonts w:ascii="PT Astra Serif" w:hAnsi="PT Astra Serif"/>
          <w:sz w:val="28"/>
        </w:rPr>
        <w:t xml:space="preserve">проект </w:t>
      </w:r>
      <w:r w:rsidRPr="00C61256">
        <w:rPr>
          <w:rFonts w:ascii="PT Astra Serif" w:hAnsi="PT Astra Serif"/>
          <w:sz w:val="28"/>
        </w:rPr>
        <w:t>распоряжения Правительства Ульяновской</w:t>
      </w:r>
      <w:r w:rsidR="004D21D1" w:rsidRPr="00C61256">
        <w:rPr>
          <w:rFonts w:ascii="PT Astra Serif" w:hAnsi="PT Astra Serif"/>
          <w:sz w:val="28"/>
        </w:rPr>
        <w:t xml:space="preserve"> области</w:t>
      </w:r>
      <w:r w:rsidR="00B17471" w:rsidRPr="00C61256">
        <w:rPr>
          <w:rFonts w:ascii="PT Astra Serif" w:hAnsi="PT Astra Serif"/>
          <w:sz w:val="28"/>
        </w:rPr>
        <w:t xml:space="preserve"> (далее – распоряжение)</w:t>
      </w:r>
      <w:r w:rsidR="004D21D1" w:rsidRPr="00C61256">
        <w:rPr>
          <w:rFonts w:ascii="PT Astra Serif" w:hAnsi="PT Astra Serif"/>
          <w:sz w:val="28"/>
        </w:rPr>
        <w:t>;</w:t>
      </w:r>
    </w:p>
    <w:p w:rsidR="00B17471" w:rsidRPr="00C61256" w:rsidRDefault="00403963" w:rsidP="00BE0651">
      <w:pPr>
        <w:spacing w:after="0" w:line="240" w:lineRule="auto"/>
        <w:ind w:firstLine="709"/>
        <w:jc w:val="both"/>
        <w:rPr>
          <w:rFonts w:ascii="PT Astra Serif" w:hAnsi="PT Astra Serif"/>
          <w:sz w:val="28"/>
        </w:rPr>
      </w:pPr>
      <w:r w:rsidRPr="00C61256">
        <w:rPr>
          <w:rFonts w:ascii="PT Astra Serif" w:hAnsi="PT Astra Serif"/>
          <w:sz w:val="28"/>
        </w:rPr>
        <w:t xml:space="preserve">2) для обеспечения муниципальных нужд муниципального образования Ульяновской области – </w:t>
      </w:r>
      <w:r w:rsidR="004D21D1" w:rsidRPr="00C61256">
        <w:rPr>
          <w:rFonts w:ascii="PT Astra Serif" w:hAnsi="PT Astra Serif"/>
          <w:sz w:val="28"/>
        </w:rPr>
        <w:t>проект</w:t>
      </w:r>
      <w:r w:rsidRPr="00C61256">
        <w:rPr>
          <w:rFonts w:ascii="PT Astra Serif" w:hAnsi="PT Astra Serif"/>
          <w:sz w:val="28"/>
        </w:rPr>
        <w:t xml:space="preserve"> постановления местной администрации муниципального образования Ульяновской области (далее – постановление).</w:t>
      </w:r>
      <w:r w:rsidR="004D21D1" w:rsidRPr="00C61256">
        <w:rPr>
          <w:rFonts w:ascii="PT Astra Serif" w:hAnsi="PT Astra Serif"/>
          <w:sz w:val="28"/>
        </w:rPr>
        <w:t xml:space="preserve"> </w:t>
      </w:r>
    </w:p>
    <w:p w:rsidR="00BE0651" w:rsidRPr="00C61256" w:rsidRDefault="004D21D1" w:rsidP="00BE0651">
      <w:pPr>
        <w:spacing w:after="0" w:line="240" w:lineRule="auto"/>
        <w:ind w:firstLine="709"/>
        <w:jc w:val="both"/>
        <w:rPr>
          <w:rFonts w:ascii="PT Astra Serif" w:hAnsi="PT Astra Serif"/>
          <w:sz w:val="28"/>
        </w:rPr>
      </w:pPr>
      <w:r w:rsidRPr="00C61256">
        <w:rPr>
          <w:rFonts w:ascii="PT Astra Serif" w:hAnsi="PT Astra Serif"/>
          <w:sz w:val="28"/>
        </w:rPr>
        <w:t xml:space="preserve">4.3. </w:t>
      </w:r>
      <w:r w:rsidR="00BE0651" w:rsidRPr="00C61256">
        <w:rPr>
          <w:rFonts w:ascii="PT Astra Serif" w:hAnsi="PT Astra Serif"/>
          <w:sz w:val="28"/>
        </w:rPr>
        <w:t>В состав проекта правового акта</w:t>
      </w:r>
      <w:r w:rsidR="007022DE" w:rsidRPr="00C61256">
        <w:rPr>
          <w:rFonts w:ascii="PT Astra Serif" w:hAnsi="PT Astra Serif"/>
          <w:sz w:val="28"/>
        </w:rPr>
        <w:t xml:space="preserve"> (распоряжения или постановления)</w:t>
      </w:r>
      <w:r w:rsidR="00BE0651" w:rsidRPr="00C61256">
        <w:rPr>
          <w:rFonts w:ascii="PT Astra Serif" w:hAnsi="PT Astra Serif"/>
          <w:sz w:val="28"/>
        </w:rPr>
        <w:t xml:space="preserve"> </w:t>
      </w:r>
      <w:r w:rsidR="00F41FA4" w:rsidRPr="00C61256">
        <w:rPr>
          <w:rFonts w:ascii="PT Astra Serif" w:hAnsi="PT Astra Serif"/>
          <w:sz w:val="28"/>
        </w:rPr>
        <w:br/>
      </w:r>
      <w:r w:rsidR="00BE0651" w:rsidRPr="00C61256">
        <w:rPr>
          <w:rFonts w:ascii="PT Astra Serif" w:hAnsi="PT Astra Serif"/>
          <w:sz w:val="28"/>
        </w:rPr>
        <w:t>в обязательном порядке входят:</w:t>
      </w:r>
    </w:p>
    <w:p w:rsidR="00BE0651" w:rsidRPr="00C61256" w:rsidRDefault="00BE0651" w:rsidP="00F41FA4">
      <w:pPr>
        <w:pStyle w:val="a3"/>
        <w:numPr>
          <w:ilvl w:val="0"/>
          <w:numId w:val="4"/>
        </w:numPr>
        <w:tabs>
          <w:tab w:val="left" w:pos="1134"/>
        </w:tabs>
        <w:spacing w:after="0" w:line="240" w:lineRule="auto"/>
        <w:ind w:left="0" w:firstLine="709"/>
        <w:jc w:val="both"/>
        <w:rPr>
          <w:rFonts w:ascii="PT Astra Serif" w:hAnsi="PT Astra Serif"/>
          <w:sz w:val="28"/>
        </w:rPr>
      </w:pPr>
      <w:r w:rsidRPr="00C61256">
        <w:rPr>
          <w:rFonts w:ascii="PT Astra Serif" w:hAnsi="PT Astra Serif"/>
          <w:sz w:val="28"/>
        </w:rPr>
        <w:t>текст проекта правового акта</w:t>
      </w:r>
      <w:r w:rsidR="007022DE" w:rsidRPr="00C61256">
        <w:rPr>
          <w:rFonts w:ascii="PT Astra Serif" w:hAnsi="PT Astra Serif"/>
          <w:sz w:val="28"/>
        </w:rPr>
        <w:t>, при этом его содержание должно соответствовать положениям</w:t>
      </w:r>
      <w:r w:rsidRPr="00C61256">
        <w:rPr>
          <w:rFonts w:ascii="PT Astra Serif" w:hAnsi="PT Astra Serif"/>
          <w:sz w:val="28"/>
        </w:rPr>
        <w:t xml:space="preserve"> пункт</w:t>
      </w:r>
      <w:r w:rsidR="007022DE" w:rsidRPr="00C61256">
        <w:rPr>
          <w:rFonts w:ascii="PT Astra Serif" w:hAnsi="PT Astra Serif"/>
          <w:sz w:val="28"/>
        </w:rPr>
        <w:t>а</w:t>
      </w:r>
      <w:r w:rsidRPr="00C61256">
        <w:rPr>
          <w:rFonts w:ascii="PT Astra Serif" w:hAnsi="PT Astra Serif"/>
          <w:sz w:val="28"/>
        </w:rPr>
        <w:t xml:space="preserve"> 8 Правил, утверждённых постановлением </w:t>
      </w:r>
      <w:r w:rsidR="007022DE" w:rsidRPr="00C61256">
        <w:rPr>
          <w:rFonts w:ascii="PT Astra Serif" w:hAnsi="PT Astra Serif"/>
          <w:sz w:val="28"/>
        </w:rPr>
        <w:t>№ 136-П;</w:t>
      </w:r>
    </w:p>
    <w:p w:rsidR="001F2307" w:rsidRPr="00C61256" w:rsidRDefault="00BE0651" w:rsidP="00F41FA4">
      <w:pPr>
        <w:pStyle w:val="a3"/>
        <w:numPr>
          <w:ilvl w:val="0"/>
          <w:numId w:val="4"/>
        </w:numPr>
        <w:tabs>
          <w:tab w:val="left" w:pos="1134"/>
        </w:tabs>
        <w:spacing w:after="0" w:line="240" w:lineRule="auto"/>
        <w:ind w:left="0" w:firstLine="709"/>
        <w:jc w:val="both"/>
        <w:rPr>
          <w:rFonts w:ascii="PT Astra Serif" w:hAnsi="PT Astra Serif"/>
          <w:sz w:val="28"/>
        </w:rPr>
      </w:pPr>
      <w:r w:rsidRPr="00C61256">
        <w:rPr>
          <w:rFonts w:ascii="PT Astra Serif" w:hAnsi="PT Astra Serif"/>
          <w:sz w:val="28"/>
        </w:rPr>
        <w:t>пояснительная записка к проекту правового акта</w:t>
      </w:r>
      <w:r w:rsidR="00B17471" w:rsidRPr="00C61256">
        <w:rPr>
          <w:rFonts w:ascii="PT Astra Serif" w:hAnsi="PT Astra Serif"/>
          <w:sz w:val="28"/>
        </w:rPr>
        <w:t>,</w:t>
      </w:r>
      <w:r w:rsidRPr="00C61256">
        <w:rPr>
          <w:rFonts w:ascii="PT Astra Serif" w:hAnsi="PT Astra Serif"/>
        </w:rPr>
        <w:t xml:space="preserve"> </w:t>
      </w:r>
      <w:r w:rsidRPr="00C61256">
        <w:rPr>
          <w:rFonts w:ascii="PT Astra Serif" w:hAnsi="PT Astra Serif"/>
          <w:sz w:val="28"/>
        </w:rPr>
        <w:t>которая в том числе должна содержать обоснование принятия проекта распоряжения или постановления,</w:t>
      </w:r>
      <w:r w:rsidR="00B17471" w:rsidRPr="00C61256">
        <w:rPr>
          <w:rFonts w:ascii="PT Astra Serif" w:hAnsi="PT Astra Serif"/>
          <w:sz w:val="28"/>
        </w:rPr>
        <w:t xml:space="preserve"> включая ссылки на постановление № 136-П и соответствующий протокол заседания рабочей группы</w:t>
      </w:r>
      <w:r w:rsidRPr="00C61256">
        <w:rPr>
          <w:rFonts w:ascii="PT Astra Serif" w:hAnsi="PT Astra Serif"/>
          <w:sz w:val="28"/>
        </w:rPr>
        <w:t>;</w:t>
      </w:r>
    </w:p>
    <w:p w:rsidR="001F2307" w:rsidRPr="00C61256" w:rsidRDefault="00BE0651" w:rsidP="00F41FA4">
      <w:pPr>
        <w:pStyle w:val="a3"/>
        <w:numPr>
          <w:ilvl w:val="0"/>
          <w:numId w:val="4"/>
        </w:numPr>
        <w:tabs>
          <w:tab w:val="left" w:pos="1134"/>
        </w:tabs>
        <w:spacing w:after="0" w:line="240" w:lineRule="auto"/>
        <w:ind w:left="0" w:firstLine="709"/>
        <w:jc w:val="both"/>
        <w:rPr>
          <w:rFonts w:ascii="PT Astra Serif" w:hAnsi="PT Astra Serif"/>
          <w:sz w:val="28"/>
        </w:rPr>
      </w:pPr>
      <w:r w:rsidRPr="00C61256">
        <w:rPr>
          <w:rFonts w:ascii="PT Astra Serif" w:hAnsi="PT Astra Serif"/>
          <w:sz w:val="28"/>
        </w:rPr>
        <w:t>финансово-экономическое обоснование</w:t>
      </w:r>
      <w:r w:rsidRPr="00C61256">
        <w:rPr>
          <w:rFonts w:ascii="PT Astra Serif" w:hAnsi="PT Astra Serif"/>
        </w:rPr>
        <w:t>,</w:t>
      </w:r>
      <w:r w:rsidRPr="00C61256">
        <w:rPr>
          <w:rFonts w:ascii="PT Astra Serif" w:hAnsi="PT Astra Serif"/>
          <w:sz w:val="28"/>
        </w:rPr>
        <w:t xml:space="preserve"> которое представляет собой описание экономического эффекта от реализации правового акта</w:t>
      </w:r>
      <w:r w:rsidR="001F2307" w:rsidRPr="00C61256">
        <w:rPr>
          <w:rFonts w:ascii="PT Astra Serif" w:hAnsi="PT Astra Serif"/>
          <w:sz w:val="28"/>
        </w:rPr>
        <w:t xml:space="preserve"> и </w:t>
      </w:r>
      <w:r w:rsidR="001F2307" w:rsidRPr="00C61256">
        <w:rPr>
          <w:rFonts w:ascii="PT Astra Serif" w:eastAsiaTheme="minorHAnsi" w:hAnsi="PT Astra Serif" w:cs="PT Astra Serif"/>
          <w:sz w:val="28"/>
          <w:szCs w:val="28"/>
        </w:rPr>
        <w:t>содержит оценку влияния (в том числе косвенного) реализации правового акта на доходы и расходы областного (местного) бюджета Ульяновской области;</w:t>
      </w:r>
    </w:p>
    <w:p w:rsidR="00BE0651" w:rsidRPr="00C61256" w:rsidRDefault="00BE0651" w:rsidP="00F41FA4">
      <w:pPr>
        <w:pStyle w:val="a3"/>
        <w:numPr>
          <w:ilvl w:val="0"/>
          <w:numId w:val="4"/>
        </w:numPr>
        <w:tabs>
          <w:tab w:val="left" w:pos="1134"/>
        </w:tabs>
        <w:spacing w:after="0" w:line="240" w:lineRule="auto"/>
        <w:ind w:left="0" w:firstLine="709"/>
        <w:jc w:val="both"/>
        <w:rPr>
          <w:rFonts w:ascii="PT Astra Serif" w:hAnsi="PT Astra Serif"/>
          <w:sz w:val="28"/>
        </w:rPr>
      </w:pPr>
      <w:r w:rsidRPr="00C61256">
        <w:rPr>
          <w:rFonts w:ascii="PT Astra Serif" w:hAnsi="PT Astra Serif"/>
          <w:sz w:val="28"/>
        </w:rPr>
        <w:t>лист согласования проекта правового акта</w:t>
      </w:r>
      <w:r w:rsidR="00B17471" w:rsidRPr="00C61256">
        <w:rPr>
          <w:rFonts w:ascii="PT Astra Serif" w:hAnsi="PT Astra Serif"/>
          <w:sz w:val="28"/>
        </w:rPr>
        <w:t>.</w:t>
      </w:r>
    </w:p>
    <w:p w:rsidR="0028783D" w:rsidRPr="00C61256" w:rsidRDefault="00B17471" w:rsidP="001F2307">
      <w:pPr>
        <w:spacing w:after="0" w:line="240" w:lineRule="auto"/>
        <w:ind w:firstLine="709"/>
        <w:jc w:val="both"/>
        <w:rPr>
          <w:rFonts w:ascii="PT Astra Serif" w:hAnsi="PT Astra Serif"/>
          <w:sz w:val="28"/>
        </w:rPr>
      </w:pPr>
      <w:r w:rsidRPr="00C61256">
        <w:rPr>
          <w:rFonts w:ascii="PT Astra Serif" w:hAnsi="PT Astra Serif"/>
          <w:sz w:val="28"/>
        </w:rPr>
        <w:lastRenderedPageBreak/>
        <w:t xml:space="preserve">4.4. Общий порядок подготовки, согласования, подписания и издания распоряжения регламентирован Правилами подготовки и издания правовых актов Губернатора и Правительства Ульяновской области, утверждёнными постановлением Губернатора Ульяновской области от 02.12.2016 № 113 </w:t>
      </w:r>
      <w:r w:rsidR="00F41FA4" w:rsidRPr="00C61256">
        <w:rPr>
          <w:rFonts w:ascii="PT Astra Serif" w:hAnsi="PT Astra Serif"/>
          <w:sz w:val="28"/>
        </w:rPr>
        <w:br/>
      </w:r>
      <w:r w:rsidRPr="00C61256">
        <w:rPr>
          <w:rFonts w:ascii="PT Astra Serif" w:hAnsi="PT Astra Serif"/>
          <w:sz w:val="28"/>
        </w:rPr>
        <w:t>«Об утверждении Правил подготовки и издания правовых актов Г</w:t>
      </w:r>
      <w:r w:rsidR="00F41FA4" w:rsidRPr="00C61256">
        <w:rPr>
          <w:rFonts w:ascii="PT Astra Serif" w:hAnsi="PT Astra Serif"/>
          <w:sz w:val="28"/>
        </w:rPr>
        <w:t xml:space="preserve">убернатора </w:t>
      </w:r>
      <w:r w:rsidR="00F41FA4" w:rsidRPr="00C61256">
        <w:rPr>
          <w:rFonts w:ascii="PT Astra Serif" w:hAnsi="PT Astra Serif"/>
          <w:sz w:val="28"/>
        </w:rPr>
        <w:br/>
      </w:r>
      <w:r w:rsidRPr="00C61256">
        <w:rPr>
          <w:rFonts w:ascii="PT Astra Serif" w:hAnsi="PT Astra Serif"/>
          <w:sz w:val="28"/>
        </w:rPr>
        <w:t>и Правительства Ульяновской области»</w:t>
      </w:r>
      <w:r w:rsidR="00CC409A">
        <w:rPr>
          <w:rFonts w:ascii="PT Astra Serif" w:hAnsi="PT Astra Serif"/>
          <w:sz w:val="28"/>
        </w:rPr>
        <w:t>.</w:t>
      </w:r>
    </w:p>
    <w:p w:rsidR="00BB15A5" w:rsidRPr="00C61256" w:rsidRDefault="00B17471" w:rsidP="00BB15A5">
      <w:pPr>
        <w:spacing w:after="0" w:line="240" w:lineRule="auto"/>
        <w:ind w:firstLine="709"/>
        <w:jc w:val="both"/>
        <w:rPr>
          <w:rFonts w:ascii="PT Astra Serif" w:hAnsi="PT Astra Serif"/>
          <w:sz w:val="28"/>
        </w:rPr>
      </w:pPr>
      <w:r w:rsidRPr="00C61256">
        <w:rPr>
          <w:rFonts w:ascii="PT Astra Serif" w:hAnsi="PT Astra Serif"/>
          <w:sz w:val="28"/>
        </w:rPr>
        <w:t>Общий порядок подготовки, согласования, подписания и издания постановления регламентируется нормативными правовыми актами соответствующего муниципального образования Ульяновской области.</w:t>
      </w:r>
    </w:p>
    <w:p w:rsidR="002B63CC" w:rsidRPr="00C61256" w:rsidRDefault="002B63CC" w:rsidP="00BB15A5">
      <w:pPr>
        <w:spacing w:after="0" w:line="240" w:lineRule="auto"/>
        <w:ind w:firstLine="709"/>
        <w:jc w:val="both"/>
        <w:rPr>
          <w:rFonts w:ascii="PT Astra Serif" w:hAnsi="PT Astra Serif"/>
          <w:sz w:val="28"/>
        </w:rPr>
      </w:pPr>
    </w:p>
    <w:p w:rsidR="00BB15A5" w:rsidRPr="00C61256" w:rsidRDefault="00BB15A5" w:rsidP="00BB15A5">
      <w:pPr>
        <w:spacing w:after="0" w:line="240" w:lineRule="auto"/>
        <w:ind w:firstLine="709"/>
        <w:jc w:val="center"/>
        <w:rPr>
          <w:rFonts w:ascii="PT Astra Serif" w:hAnsi="PT Astra Serif"/>
          <w:b/>
          <w:sz w:val="28"/>
        </w:rPr>
      </w:pPr>
      <w:r w:rsidRPr="00C61256">
        <w:rPr>
          <w:rFonts w:ascii="PT Astra Serif" w:hAnsi="PT Astra Serif"/>
          <w:b/>
          <w:sz w:val="28"/>
        </w:rPr>
        <w:t xml:space="preserve">5. Порядок осуществления закупки у единственного поставщика </w:t>
      </w:r>
    </w:p>
    <w:p w:rsidR="00BB15A5" w:rsidRPr="00C61256" w:rsidRDefault="00BB15A5" w:rsidP="00BB15A5">
      <w:pPr>
        <w:spacing w:after="0" w:line="240" w:lineRule="auto"/>
        <w:ind w:firstLine="709"/>
        <w:jc w:val="center"/>
        <w:rPr>
          <w:rFonts w:ascii="PT Astra Serif" w:hAnsi="PT Astra Serif"/>
          <w:b/>
          <w:sz w:val="28"/>
        </w:rPr>
      </w:pPr>
    </w:p>
    <w:p w:rsidR="00BC3C00" w:rsidRPr="00C61256" w:rsidRDefault="00BC3C00" w:rsidP="0028783D">
      <w:pPr>
        <w:spacing w:after="0" w:line="240" w:lineRule="auto"/>
        <w:ind w:firstLine="709"/>
        <w:jc w:val="both"/>
        <w:rPr>
          <w:rFonts w:ascii="PT Astra Serif" w:hAnsi="PT Astra Serif"/>
          <w:sz w:val="28"/>
        </w:rPr>
      </w:pPr>
      <w:r w:rsidRPr="00C61256">
        <w:rPr>
          <w:rFonts w:ascii="PT Astra Serif" w:hAnsi="PT Astra Serif"/>
          <w:sz w:val="28"/>
        </w:rPr>
        <w:t xml:space="preserve">5.1. На основании изданного распоряжения или постановления заказчик обеспечивает </w:t>
      </w:r>
      <w:r w:rsidR="008E15B7" w:rsidRPr="00C61256">
        <w:rPr>
          <w:rFonts w:ascii="PT Astra Serif" w:hAnsi="PT Astra Serif"/>
          <w:sz w:val="28"/>
        </w:rPr>
        <w:t>заключение контр</w:t>
      </w:r>
      <w:r w:rsidR="00E05343" w:rsidRPr="00C61256">
        <w:rPr>
          <w:rFonts w:ascii="PT Astra Serif" w:hAnsi="PT Astra Serif"/>
          <w:sz w:val="28"/>
        </w:rPr>
        <w:t>акта с единственным поставщиком</w:t>
      </w:r>
      <w:r w:rsidR="008E15B7" w:rsidRPr="00C61256">
        <w:rPr>
          <w:rFonts w:ascii="PT Astra Serif" w:hAnsi="PT Astra Serif"/>
          <w:sz w:val="28"/>
        </w:rPr>
        <w:t xml:space="preserve"> с учётом особенностей, предусм</w:t>
      </w:r>
      <w:r w:rsidR="00E05343" w:rsidRPr="00C61256">
        <w:rPr>
          <w:rFonts w:ascii="PT Astra Serif" w:hAnsi="PT Astra Serif"/>
          <w:sz w:val="28"/>
        </w:rPr>
        <w:t>отренных постановлением № 136-П:</w:t>
      </w:r>
    </w:p>
    <w:p w:rsidR="00AD60BC" w:rsidRDefault="00E05343" w:rsidP="0028783D">
      <w:pPr>
        <w:spacing w:after="0" w:line="240" w:lineRule="auto"/>
        <w:ind w:firstLine="709"/>
        <w:jc w:val="both"/>
        <w:rPr>
          <w:rFonts w:ascii="PT Astra Serif" w:hAnsi="PT Astra Serif"/>
          <w:sz w:val="28"/>
        </w:rPr>
      </w:pPr>
      <w:r w:rsidRPr="00DC1E93">
        <w:rPr>
          <w:rFonts w:ascii="PT Astra Serif" w:hAnsi="PT Astra Serif"/>
          <w:sz w:val="28"/>
        </w:rPr>
        <w:t xml:space="preserve">1) </w:t>
      </w:r>
      <w:r w:rsidR="00AD60BC" w:rsidRPr="00DC1E93">
        <w:rPr>
          <w:rFonts w:ascii="PT Astra Serif" w:hAnsi="PT Astra Serif"/>
          <w:sz w:val="28"/>
        </w:rPr>
        <w:t>соверша</w:t>
      </w:r>
      <w:r w:rsidR="00DC1E93">
        <w:rPr>
          <w:rFonts w:ascii="PT Astra Serif" w:hAnsi="PT Astra Serif"/>
          <w:sz w:val="28"/>
        </w:rPr>
        <w:t>е</w:t>
      </w:r>
      <w:r w:rsidR="00AD60BC" w:rsidRPr="00DC1E93">
        <w:rPr>
          <w:rFonts w:ascii="PT Astra Serif" w:hAnsi="PT Astra Serif"/>
          <w:sz w:val="28"/>
        </w:rPr>
        <w:t xml:space="preserve">т </w:t>
      </w:r>
      <w:r w:rsidR="00CA3D8E" w:rsidRPr="00DC1E93">
        <w:rPr>
          <w:rFonts w:ascii="PT Astra Serif" w:hAnsi="PT Astra Serif"/>
          <w:sz w:val="28"/>
        </w:rPr>
        <w:t xml:space="preserve">следующие </w:t>
      </w:r>
      <w:r w:rsidR="00AD60BC" w:rsidRPr="00DC1E93">
        <w:rPr>
          <w:rFonts w:ascii="PT Astra Serif" w:hAnsi="PT Astra Serif"/>
          <w:sz w:val="28"/>
        </w:rPr>
        <w:t xml:space="preserve">действия, предусмотренные частями 3-5 статьи 15 Федерального закона от 08.03.2022 </w:t>
      </w:r>
      <w:r w:rsidR="00892205">
        <w:rPr>
          <w:rFonts w:ascii="PT Astra Serif" w:hAnsi="PT Astra Serif"/>
          <w:sz w:val="28"/>
        </w:rPr>
        <w:t>№</w:t>
      </w:r>
      <w:r w:rsidR="00AD60BC" w:rsidRPr="00DC1E93">
        <w:rPr>
          <w:rFonts w:ascii="PT Astra Serif" w:hAnsi="PT Astra Serif"/>
          <w:sz w:val="28"/>
        </w:rPr>
        <w:t xml:space="preserve"> 46-ФЗ «О внесении изменений </w:t>
      </w:r>
      <w:r w:rsidR="00DC1E93">
        <w:rPr>
          <w:rFonts w:ascii="PT Astra Serif" w:hAnsi="PT Astra Serif"/>
          <w:sz w:val="28"/>
        </w:rPr>
        <w:br/>
      </w:r>
      <w:r w:rsidR="00AD60BC" w:rsidRPr="00DC1E93">
        <w:rPr>
          <w:rFonts w:ascii="PT Astra Serif" w:hAnsi="PT Astra Serif"/>
          <w:sz w:val="28"/>
        </w:rPr>
        <w:t>в отдельные законодательные акты Российской Федерации»</w:t>
      </w:r>
      <w:r w:rsidR="00CA3D8E" w:rsidRPr="00DC1E93">
        <w:rPr>
          <w:rFonts w:ascii="PT Astra Serif" w:hAnsi="PT Astra Serif"/>
          <w:sz w:val="28"/>
        </w:rPr>
        <w:t xml:space="preserve"> (далее – Закон </w:t>
      </w:r>
      <w:r w:rsidR="00DC1E93">
        <w:rPr>
          <w:rFonts w:ascii="PT Astra Serif" w:hAnsi="PT Astra Serif"/>
          <w:sz w:val="28"/>
        </w:rPr>
        <w:br/>
      </w:r>
      <w:r w:rsidR="00CA3D8E" w:rsidRPr="00DC1E93">
        <w:rPr>
          <w:rFonts w:ascii="PT Astra Serif" w:hAnsi="PT Astra Serif"/>
          <w:sz w:val="28"/>
        </w:rPr>
        <w:t>№ 46-ФЗ):</w:t>
      </w:r>
    </w:p>
    <w:p w:rsidR="000347BF" w:rsidRDefault="00CA3D8E" w:rsidP="000347BF">
      <w:pPr>
        <w:spacing w:after="0" w:line="240" w:lineRule="auto"/>
        <w:ind w:firstLine="709"/>
        <w:jc w:val="both"/>
        <w:rPr>
          <w:rFonts w:ascii="PT Astra Serif" w:hAnsi="PT Astra Serif"/>
          <w:sz w:val="28"/>
        </w:rPr>
      </w:pPr>
      <w:r>
        <w:rPr>
          <w:rFonts w:ascii="PT Astra Serif" w:hAnsi="PT Astra Serif"/>
          <w:sz w:val="28"/>
        </w:rPr>
        <w:t>п</w:t>
      </w:r>
      <w:r w:rsidRPr="00CA3D8E">
        <w:rPr>
          <w:rFonts w:ascii="PT Astra Serif" w:hAnsi="PT Astra Serif"/>
          <w:sz w:val="28"/>
        </w:rPr>
        <w:t>ри планировании зак</w:t>
      </w:r>
      <w:r>
        <w:rPr>
          <w:rFonts w:ascii="PT Astra Serif" w:hAnsi="PT Astra Serif"/>
          <w:sz w:val="28"/>
        </w:rPr>
        <w:t xml:space="preserve">упок </w:t>
      </w:r>
      <w:r w:rsidRPr="00CA3D8E">
        <w:rPr>
          <w:rFonts w:ascii="PT Astra Serif" w:hAnsi="PT Astra Serif"/>
          <w:sz w:val="28"/>
        </w:rPr>
        <w:t>и пр</w:t>
      </w:r>
      <w:r>
        <w:rPr>
          <w:rFonts w:ascii="PT Astra Serif" w:hAnsi="PT Astra Serif"/>
          <w:sz w:val="28"/>
        </w:rPr>
        <w:t xml:space="preserve">и исполнении контрактов </w:t>
      </w:r>
      <w:r w:rsidRPr="00CA3D8E">
        <w:rPr>
          <w:rFonts w:ascii="PT Astra Serif" w:hAnsi="PT Astra Serif"/>
          <w:sz w:val="28"/>
        </w:rPr>
        <w:t xml:space="preserve">применяются положения </w:t>
      </w:r>
      <w:r>
        <w:rPr>
          <w:rFonts w:ascii="PT Astra Serif" w:hAnsi="PT Astra Serif"/>
          <w:sz w:val="28"/>
        </w:rPr>
        <w:t>З</w:t>
      </w:r>
      <w:r w:rsidRPr="00CA3D8E">
        <w:rPr>
          <w:rFonts w:ascii="PT Astra Serif" w:hAnsi="PT Astra Serif"/>
          <w:sz w:val="28"/>
        </w:rPr>
        <w:t xml:space="preserve">акона </w:t>
      </w:r>
      <w:r>
        <w:rPr>
          <w:rFonts w:ascii="PT Astra Serif" w:hAnsi="PT Astra Serif"/>
          <w:sz w:val="28"/>
        </w:rPr>
        <w:t>№ 44-ФЗ</w:t>
      </w:r>
      <w:r w:rsidRPr="00CA3D8E">
        <w:rPr>
          <w:rFonts w:ascii="PT Astra Serif" w:hAnsi="PT Astra Serif"/>
          <w:sz w:val="28"/>
        </w:rPr>
        <w:t>, касающи</w:t>
      </w:r>
      <w:bookmarkStart w:id="0" w:name="_GoBack"/>
      <w:bookmarkEnd w:id="0"/>
      <w:r w:rsidRPr="00CA3D8E">
        <w:rPr>
          <w:rFonts w:ascii="PT Astra Serif" w:hAnsi="PT Astra Serif"/>
          <w:sz w:val="28"/>
        </w:rPr>
        <w:t xml:space="preserve">еся закупок, осуществляемых </w:t>
      </w:r>
      <w:r w:rsidR="00DC1E93">
        <w:rPr>
          <w:rFonts w:ascii="PT Astra Serif" w:hAnsi="PT Astra Serif"/>
          <w:sz w:val="28"/>
        </w:rPr>
        <w:br/>
      </w:r>
      <w:r w:rsidRPr="00CA3D8E">
        <w:rPr>
          <w:rFonts w:ascii="PT Astra Serif" w:hAnsi="PT Astra Serif"/>
          <w:sz w:val="28"/>
        </w:rPr>
        <w:t xml:space="preserve">в соответствии с пунктом 2 части 1 статьи 93 </w:t>
      </w:r>
      <w:r>
        <w:rPr>
          <w:rFonts w:ascii="PT Astra Serif" w:hAnsi="PT Astra Serif"/>
          <w:sz w:val="28"/>
        </w:rPr>
        <w:t>З</w:t>
      </w:r>
      <w:r w:rsidRPr="00CA3D8E">
        <w:rPr>
          <w:rFonts w:ascii="PT Astra Serif" w:hAnsi="PT Astra Serif"/>
          <w:sz w:val="28"/>
        </w:rPr>
        <w:t>акона</w:t>
      </w:r>
      <w:r>
        <w:rPr>
          <w:rFonts w:ascii="PT Astra Serif" w:hAnsi="PT Astra Serif"/>
          <w:sz w:val="28"/>
        </w:rPr>
        <w:t xml:space="preserve"> № 44-ФЗ</w:t>
      </w:r>
      <w:r w:rsidRPr="00CA3D8E">
        <w:rPr>
          <w:rFonts w:ascii="PT Astra Serif" w:hAnsi="PT Astra Serif"/>
          <w:sz w:val="28"/>
        </w:rPr>
        <w:t>, с уч</w:t>
      </w:r>
      <w:r>
        <w:rPr>
          <w:rFonts w:ascii="PT Astra Serif" w:hAnsi="PT Astra Serif"/>
          <w:sz w:val="28"/>
        </w:rPr>
        <w:t>ё</w:t>
      </w:r>
      <w:r w:rsidR="000347BF">
        <w:rPr>
          <w:rFonts w:ascii="PT Astra Serif" w:hAnsi="PT Astra Serif"/>
          <w:sz w:val="28"/>
        </w:rPr>
        <w:t xml:space="preserve">том положений, указанных в абзацах 3 и 4 настоящего подпункта; </w:t>
      </w:r>
    </w:p>
    <w:p w:rsidR="00CA3D8E" w:rsidRPr="00CA3D8E" w:rsidRDefault="00CA3D8E" w:rsidP="00CA3D8E">
      <w:pPr>
        <w:spacing w:after="0" w:line="240" w:lineRule="auto"/>
        <w:ind w:firstLine="709"/>
        <w:jc w:val="both"/>
        <w:rPr>
          <w:rFonts w:ascii="PT Astra Serif" w:hAnsi="PT Astra Serif"/>
          <w:sz w:val="28"/>
        </w:rPr>
      </w:pPr>
      <w:r w:rsidRPr="008771ED">
        <w:rPr>
          <w:rFonts w:ascii="PT Astra Serif" w:hAnsi="PT Astra Serif"/>
          <w:sz w:val="28"/>
        </w:rPr>
        <w:t xml:space="preserve">информация о контрактах включается в соответствующий реестр контрактов, заключённых заказчиками, предусмотренный статьёй 103 Закона </w:t>
      </w:r>
      <w:r w:rsidR="000A22E7" w:rsidRPr="008771ED">
        <w:rPr>
          <w:rFonts w:ascii="PT Astra Serif" w:hAnsi="PT Astra Serif"/>
          <w:sz w:val="28"/>
        </w:rPr>
        <w:br/>
      </w:r>
      <w:r w:rsidRPr="008771ED">
        <w:rPr>
          <w:rFonts w:ascii="PT Astra Serif" w:hAnsi="PT Astra Serif"/>
          <w:sz w:val="28"/>
        </w:rPr>
        <w:t>№ 44-ФЗ</w:t>
      </w:r>
      <w:r w:rsidR="000A22E7" w:rsidRPr="008771ED">
        <w:rPr>
          <w:rFonts w:ascii="PT Astra Serif" w:hAnsi="PT Astra Serif"/>
          <w:sz w:val="28"/>
        </w:rPr>
        <w:t xml:space="preserve"> (при выборе основания заключения контракта указывается часть 2 статьи 15 Закона № 46-ФЗ, подлежащая размещению в реестре контрактов)</w:t>
      </w:r>
      <w:r w:rsidRPr="008771ED">
        <w:rPr>
          <w:rFonts w:ascii="PT Astra Serif" w:hAnsi="PT Astra Serif"/>
          <w:sz w:val="28"/>
        </w:rPr>
        <w:t xml:space="preserve">. Информация и документы, включённые в реестр контрактов, не размещаются </w:t>
      </w:r>
      <w:r w:rsidR="00DC1E93">
        <w:rPr>
          <w:rFonts w:ascii="PT Astra Serif" w:hAnsi="PT Astra Serif"/>
          <w:sz w:val="28"/>
        </w:rPr>
        <w:br/>
      </w:r>
      <w:r w:rsidRPr="008771ED">
        <w:rPr>
          <w:rFonts w:ascii="PT Astra Serif" w:hAnsi="PT Astra Serif"/>
          <w:sz w:val="28"/>
        </w:rPr>
        <w:t xml:space="preserve">на официальном сайте единой информационной системы в сфере закупок </w:t>
      </w:r>
      <w:r w:rsidR="00DC1E93">
        <w:rPr>
          <w:rFonts w:ascii="PT Astra Serif" w:hAnsi="PT Astra Serif"/>
          <w:sz w:val="28"/>
        </w:rPr>
        <w:br/>
      </w:r>
      <w:r w:rsidRPr="008771ED">
        <w:rPr>
          <w:rFonts w:ascii="PT Astra Serif" w:hAnsi="PT Astra Serif"/>
          <w:sz w:val="28"/>
        </w:rPr>
        <w:t>в информационно-телекоммуникационной сети «Интернет» (далее - ЕИС)</w:t>
      </w:r>
      <w:r w:rsidR="00DC1E93">
        <w:rPr>
          <w:rFonts w:ascii="PT Astra Serif" w:hAnsi="PT Astra Serif"/>
          <w:sz w:val="28"/>
        </w:rPr>
        <w:t>;</w:t>
      </w:r>
    </w:p>
    <w:p w:rsidR="00CA3D8E" w:rsidRDefault="00CA3D8E" w:rsidP="00DC1E93">
      <w:pPr>
        <w:spacing w:after="0" w:line="240" w:lineRule="auto"/>
        <w:ind w:firstLine="709"/>
        <w:jc w:val="both"/>
        <w:rPr>
          <w:rFonts w:ascii="PT Astra Serif" w:hAnsi="PT Astra Serif"/>
          <w:sz w:val="28"/>
        </w:rPr>
      </w:pPr>
      <w:r>
        <w:rPr>
          <w:rFonts w:ascii="PT Astra Serif" w:hAnsi="PT Astra Serif"/>
          <w:sz w:val="28"/>
        </w:rPr>
        <w:t>п</w:t>
      </w:r>
      <w:r w:rsidR="00DC1E93">
        <w:rPr>
          <w:rFonts w:ascii="PT Astra Serif" w:hAnsi="PT Astra Serif"/>
          <w:sz w:val="28"/>
        </w:rPr>
        <w:t xml:space="preserve">ри исполнении контрактов </w:t>
      </w:r>
      <w:r w:rsidRPr="00CA3D8E">
        <w:rPr>
          <w:rFonts w:ascii="PT Astra Serif" w:hAnsi="PT Astra Serif"/>
          <w:sz w:val="28"/>
        </w:rPr>
        <w:t xml:space="preserve">применяются положения частей 13 и 14 статьи 94 </w:t>
      </w:r>
      <w:r w:rsidR="00DC1E93">
        <w:rPr>
          <w:rFonts w:ascii="PT Astra Serif" w:hAnsi="PT Astra Serif"/>
          <w:sz w:val="28"/>
        </w:rPr>
        <w:t>З</w:t>
      </w:r>
      <w:r w:rsidRPr="00CA3D8E">
        <w:rPr>
          <w:rFonts w:ascii="PT Astra Serif" w:hAnsi="PT Astra Serif"/>
          <w:sz w:val="28"/>
        </w:rPr>
        <w:t xml:space="preserve">акона </w:t>
      </w:r>
      <w:r w:rsidR="00DC1E93">
        <w:rPr>
          <w:rFonts w:ascii="PT Astra Serif" w:hAnsi="PT Astra Serif"/>
          <w:sz w:val="28"/>
        </w:rPr>
        <w:t>№</w:t>
      </w:r>
      <w:r w:rsidRPr="00CA3D8E">
        <w:rPr>
          <w:rFonts w:ascii="PT Astra Serif" w:hAnsi="PT Astra Serif"/>
          <w:sz w:val="28"/>
        </w:rPr>
        <w:t xml:space="preserve"> 44-ФЗ. Документы, предусмотренные частями 13 и 14 статьи 94 </w:t>
      </w:r>
      <w:r w:rsidR="00DC1E93">
        <w:rPr>
          <w:rFonts w:ascii="PT Astra Serif" w:hAnsi="PT Astra Serif"/>
          <w:sz w:val="28"/>
        </w:rPr>
        <w:t>З</w:t>
      </w:r>
      <w:r w:rsidRPr="00CA3D8E">
        <w:rPr>
          <w:rFonts w:ascii="PT Astra Serif" w:hAnsi="PT Astra Serif"/>
          <w:sz w:val="28"/>
        </w:rPr>
        <w:t xml:space="preserve">акона </w:t>
      </w:r>
      <w:r w:rsidR="00DC1E93">
        <w:rPr>
          <w:rFonts w:ascii="PT Astra Serif" w:hAnsi="PT Astra Serif"/>
          <w:sz w:val="28"/>
        </w:rPr>
        <w:t>№ 44-ФЗ,</w:t>
      </w:r>
      <w:r w:rsidRPr="00CA3D8E">
        <w:rPr>
          <w:rFonts w:ascii="PT Astra Serif" w:hAnsi="PT Astra Serif"/>
          <w:sz w:val="28"/>
        </w:rPr>
        <w:t xml:space="preserve"> не размещаются </w:t>
      </w:r>
      <w:r w:rsidR="00DC1E93">
        <w:rPr>
          <w:rFonts w:ascii="PT Astra Serif" w:hAnsi="PT Astra Serif"/>
          <w:sz w:val="28"/>
        </w:rPr>
        <w:t>в ЕИС;</w:t>
      </w:r>
    </w:p>
    <w:p w:rsidR="00AD60BC" w:rsidRPr="00AD60BC" w:rsidRDefault="00AD60BC" w:rsidP="00AD60BC">
      <w:pPr>
        <w:spacing w:after="0" w:line="240" w:lineRule="auto"/>
        <w:ind w:firstLine="709"/>
        <w:jc w:val="both"/>
        <w:rPr>
          <w:rFonts w:ascii="PT Astra Serif" w:hAnsi="PT Astra Serif"/>
          <w:sz w:val="28"/>
        </w:rPr>
      </w:pPr>
      <w:r w:rsidRPr="00AD60BC">
        <w:rPr>
          <w:rFonts w:ascii="PT Astra Serif" w:hAnsi="PT Astra Serif"/>
          <w:sz w:val="28"/>
        </w:rPr>
        <w:t xml:space="preserve">2) в преамбуле контракта указываются реквизиты распоряжения или постановления, на основании </w:t>
      </w:r>
      <w:r w:rsidR="00DC1E93">
        <w:rPr>
          <w:rFonts w:ascii="PT Astra Serif" w:hAnsi="PT Astra Serif"/>
          <w:sz w:val="28"/>
        </w:rPr>
        <w:t>которого осуществляется закупка.</w:t>
      </w:r>
    </w:p>
    <w:p w:rsidR="00ED5B59" w:rsidRPr="00C61256" w:rsidRDefault="0049137D" w:rsidP="001F2307">
      <w:pPr>
        <w:spacing w:after="0" w:line="240" w:lineRule="auto"/>
        <w:ind w:firstLine="709"/>
        <w:jc w:val="both"/>
        <w:rPr>
          <w:rFonts w:ascii="PT Astra Serif" w:hAnsi="PT Astra Serif"/>
          <w:sz w:val="28"/>
        </w:rPr>
      </w:pPr>
      <w:r w:rsidRPr="00C61256">
        <w:rPr>
          <w:rFonts w:ascii="PT Astra Serif" w:hAnsi="PT Astra Serif"/>
          <w:sz w:val="28"/>
        </w:rPr>
        <w:t>5.</w:t>
      </w:r>
      <w:r w:rsidR="00DC1E93">
        <w:rPr>
          <w:rFonts w:ascii="PT Astra Serif" w:hAnsi="PT Astra Serif"/>
          <w:sz w:val="28"/>
        </w:rPr>
        <w:t>2</w:t>
      </w:r>
      <w:r w:rsidR="001C343C" w:rsidRPr="00C61256">
        <w:rPr>
          <w:rFonts w:ascii="PT Astra Serif" w:hAnsi="PT Astra Serif"/>
          <w:sz w:val="28"/>
        </w:rPr>
        <w:t>. З</w:t>
      </w:r>
      <w:r w:rsidR="0028783D" w:rsidRPr="00C61256">
        <w:rPr>
          <w:rFonts w:ascii="PT Astra Serif" w:hAnsi="PT Astra Serif"/>
          <w:sz w:val="28"/>
        </w:rPr>
        <w:t>аказчик не позднее трёх рабочих дней со дня, следующего за днём заключения контракта, должен направить в Управление Федеральной антимонопольной службы по Ульяновской области уведомление о заключении контракта с единственным поставщиком (подрядчиком, исполнителем) и копию заключённого контракта.</w:t>
      </w:r>
    </w:p>
    <w:p w:rsidR="00E05343" w:rsidRPr="00C61256" w:rsidRDefault="00E05343" w:rsidP="00762AE9">
      <w:pPr>
        <w:spacing w:after="0" w:line="240" w:lineRule="auto"/>
        <w:jc w:val="center"/>
        <w:rPr>
          <w:rFonts w:ascii="PT Astra Serif" w:hAnsi="PT Astra Serif"/>
          <w:sz w:val="28"/>
        </w:rPr>
      </w:pPr>
      <w:r w:rsidRPr="00C61256">
        <w:rPr>
          <w:rFonts w:ascii="PT Astra Serif" w:hAnsi="PT Astra Serif"/>
          <w:sz w:val="28"/>
        </w:rPr>
        <w:t>____________</w:t>
      </w:r>
    </w:p>
    <w:p w:rsidR="00E05343" w:rsidRPr="00C61256" w:rsidRDefault="00E05343" w:rsidP="00E05343">
      <w:pPr>
        <w:spacing w:after="0" w:line="240" w:lineRule="auto"/>
        <w:rPr>
          <w:rFonts w:ascii="PT Astra Serif" w:hAnsi="PT Astra Serif"/>
          <w:sz w:val="28"/>
        </w:rPr>
        <w:sectPr w:rsidR="00E05343" w:rsidRPr="00C61256" w:rsidSect="00916B0E">
          <w:headerReference w:type="default" r:id="rId8"/>
          <w:pgSz w:w="11906" w:h="16838"/>
          <w:pgMar w:top="1134" w:right="567" w:bottom="1134" w:left="1701" w:header="709" w:footer="709" w:gutter="0"/>
          <w:cols w:space="708"/>
          <w:titlePg/>
          <w:docGrid w:linePitch="360"/>
        </w:sectPr>
      </w:pPr>
    </w:p>
    <w:p w:rsidR="00EF6E8F" w:rsidRPr="00C61256" w:rsidRDefault="00ED5B59" w:rsidP="00ED5B59">
      <w:pPr>
        <w:spacing w:after="0" w:line="240" w:lineRule="auto"/>
        <w:ind w:left="5670"/>
        <w:jc w:val="center"/>
        <w:rPr>
          <w:rFonts w:ascii="PT Astra Serif" w:hAnsi="PT Astra Serif"/>
          <w:sz w:val="28"/>
        </w:rPr>
      </w:pPr>
      <w:r w:rsidRPr="00C61256">
        <w:rPr>
          <w:rFonts w:ascii="PT Astra Serif" w:hAnsi="PT Astra Serif"/>
          <w:sz w:val="28"/>
        </w:rPr>
        <w:lastRenderedPageBreak/>
        <w:t>Приложение № 1</w:t>
      </w:r>
    </w:p>
    <w:p w:rsidR="00ED5B59" w:rsidRPr="00C61256" w:rsidRDefault="00ED5B59" w:rsidP="00ED5B59">
      <w:pPr>
        <w:spacing w:after="0" w:line="240" w:lineRule="auto"/>
        <w:ind w:left="5670"/>
        <w:jc w:val="center"/>
        <w:rPr>
          <w:rFonts w:ascii="PT Astra Serif" w:hAnsi="PT Astra Serif"/>
          <w:sz w:val="28"/>
        </w:rPr>
      </w:pPr>
    </w:p>
    <w:p w:rsidR="00ED5B59" w:rsidRPr="00C61256" w:rsidRDefault="00ED5B59" w:rsidP="00ED5B59">
      <w:pPr>
        <w:spacing w:after="0" w:line="240" w:lineRule="auto"/>
        <w:ind w:left="5670"/>
        <w:jc w:val="center"/>
        <w:rPr>
          <w:rFonts w:ascii="PT Astra Serif" w:hAnsi="PT Astra Serif"/>
          <w:sz w:val="28"/>
        </w:rPr>
      </w:pPr>
      <w:r w:rsidRPr="00C61256">
        <w:rPr>
          <w:rFonts w:ascii="PT Astra Serif" w:hAnsi="PT Astra Serif"/>
          <w:sz w:val="28"/>
        </w:rPr>
        <w:t>к методическим рекомендациям</w:t>
      </w:r>
    </w:p>
    <w:p w:rsidR="00F761D9" w:rsidRPr="00C61256" w:rsidRDefault="00F761D9" w:rsidP="00ED5B59">
      <w:pPr>
        <w:spacing w:after="0" w:line="240" w:lineRule="auto"/>
        <w:ind w:left="5670"/>
        <w:jc w:val="center"/>
        <w:rPr>
          <w:rFonts w:ascii="PT Astra Serif" w:hAnsi="PT Astra Serif"/>
          <w:sz w:val="28"/>
        </w:rPr>
      </w:pPr>
    </w:p>
    <w:p w:rsidR="00950A75" w:rsidRPr="00C61256" w:rsidRDefault="00950A75" w:rsidP="00950A75">
      <w:pPr>
        <w:spacing w:after="0" w:line="240" w:lineRule="auto"/>
        <w:jc w:val="right"/>
        <w:rPr>
          <w:rFonts w:ascii="PT Astra Serif" w:hAnsi="PT Astra Serif"/>
          <w:sz w:val="28"/>
        </w:rPr>
      </w:pPr>
      <w:r w:rsidRPr="00C61256">
        <w:rPr>
          <w:rFonts w:ascii="PT Astra Serif" w:hAnsi="PT Astra Serif"/>
          <w:sz w:val="28"/>
        </w:rPr>
        <w:t>ПРИМЕРНАЯ ФОРМА</w:t>
      </w:r>
    </w:p>
    <w:p w:rsidR="00950A75" w:rsidRPr="00C61256" w:rsidRDefault="00135253" w:rsidP="00950A75">
      <w:pPr>
        <w:spacing w:after="0" w:line="240" w:lineRule="auto"/>
        <w:jc w:val="right"/>
        <w:rPr>
          <w:rFonts w:ascii="PT Astra Serif" w:hAnsi="PT Astra Serif"/>
          <w:sz w:val="28"/>
        </w:rPr>
      </w:pPr>
      <w:r w:rsidRPr="00C61256">
        <w:rPr>
          <w:rFonts w:ascii="PT Astra Serif" w:hAnsi="PT Astra Serif"/>
          <w:sz w:val="28"/>
        </w:rPr>
        <w:t xml:space="preserve"> </w:t>
      </w:r>
    </w:p>
    <w:tbl>
      <w:tblPr>
        <w:tblW w:w="9639" w:type="dxa"/>
        <w:tblLayout w:type="fixed"/>
        <w:tblLook w:val="01E0" w:firstRow="1" w:lastRow="1" w:firstColumn="1" w:lastColumn="1" w:noHBand="0" w:noVBand="0"/>
      </w:tblPr>
      <w:tblGrid>
        <w:gridCol w:w="992"/>
        <w:gridCol w:w="952"/>
        <w:gridCol w:w="474"/>
        <w:gridCol w:w="70"/>
        <w:gridCol w:w="474"/>
        <w:gridCol w:w="1149"/>
        <w:gridCol w:w="709"/>
        <w:gridCol w:w="4819"/>
      </w:tblGrid>
      <w:tr w:rsidR="00135253" w:rsidRPr="00C61256" w:rsidTr="00950A75">
        <w:trPr>
          <w:trHeight w:val="1330"/>
        </w:trPr>
        <w:tc>
          <w:tcPr>
            <w:tcW w:w="4111" w:type="dxa"/>
            <w:gridSpan w:val="6"/>
          </w:tcPr>
          <w:p w:rsidR="00135253" w:rsidRPr="00C61256" w:rsidRDefault="00135253" w:rsidP="00337EF5">
            <w:pPr>
              <w:spacing w:after="0" w:line="240" w:lineRule="auto"/>
              <w:jc w:val="center"/>
              <w:rPr>
                <w:rFonts w:ascii="PT Astra Serif" w:eastAsia="Times New Roman" w:hAnsi="PT Astra Serif"/>
                <w:b/>
                <w:color w:val="000000" w:themeColor="text1"/>
                <w:sz w:val="24"/>
                <w:szCs w:val="24"/>
                <w:lang w:eastAsia="ru-RU"/>
              </w:rPr>
            </w:pPr>
            <w:r w:rsidRPr="00C61256">
              <w:rPr>
                <w:rFonts w:ascii="PT Astra Serif" w:eastAsia="Times New Roman" w:hAnsi="PT Astra Serif"/>
                <w:b/>
                <w:color w:val="000000" w:themeColor="text1"/>
                <w:sz w:val="24"/>
                <w:szCs w:val="24"/>
                <w:lang w:eastAsia="ru-RU"/>
              </w:rPr>
              <w:t xml:space="preserve">НАИМЕНОВАНИЕ </w:t>
            </w:r>
          </w:p>
          <w:p w:rsidR="00135253" w:rsidRPr="00C61256" w:rsidRDefault="00135253" w:rsidP="00337EF5">
            <w:pPr>
              <w:spacing w:after="0" w:line="240" w:lineRule="auto"/>
              <w:jc w:val="center"/>
              <w:rPr>
                <w:rFonts w:ascii="PT Astra Serif" w:eastAsia="Times New Roman" w:hAnsi="PT Astra Serif"/>
                <w:b/>
                <w:color w:val="000000" w:themeColor="text1"/>
                <w:sz w:val="24"/>
                <w:szCs w:val="24"/>
                <w:lang w:eastAsia="ru-RU"/>
              </w:rPr>
            </w:pPr>
            <w:r w:rsidRPr="00C61256">
              <w:rPr>
                <w:rFonts w:ascii="PT Astra Serif" w:eastAsia="Times New Roman" w:hAnsi="PT Astra Serif"/>
                <w:b/>
                <w:color w:val="000000" w:themeColor="text1"/>
                <w:sz w:val="24"/>
                <w:szCs w:val="24"/>
                <w:lang w:eastAsia="ru-RU"/>
              </w:rPr>
              <w:t>ОРГАНИЗАЦИИ</w:t>
            </w:r>
          </w:p>
          <w:p w:rsidR="00135253" w:rsidRPr="00C61256" w:rsidRDefault="00135253" w:rsidP="00337EF5">
            <w:pPr>
              <w:spacing w:after="0" w:line="240" w:lineRule="auto"/>
              <w:jc w:val="center"/>
              <w:rPr>
                <w:rFonts w:ascii="PT Astra Serif" w:eastAsia="Times New Roman" w:hAnsi="PT Astra Serif"/>
                <w:b/>
                <w:color w:val="000000" w:themeColor="text1"/>
                <w:sz w:val="24"/>
                <w:szCs w:val="24"/>
                <w:lang w:eastAsia="ru-RU"/>
              </w:rPr>
            </w:pPr>
            <w:r w:rsidRPr="00C61256">
              <w:rPr>
                <w:rFonts w:ascii="PT Astra Serif" w:eastAsia="Times New Roman" w:hAnsi="PT Astra Serif"/>
                <w:b/>
                <w:color w:val="000000" w:themeColor="text1"/>
                <w:sz w:val="24"/>
                <w:szCs w:val="24"/>
                <w:lang w:eastAsia="ru-RU"/>
              </w:rPr>
              <w:t xml:space="preserve"> </w:t>
            </w:r>
          </w:p>
          <w:p w:rsidR="00135253" w:rsidRPr="00C61256" w:rsidRDefault="00135253" w:rsidP="00337EF5">
            <w:pPr>
              <w:spacing w:after="0" w:line="240" w:lineRule="auto"/>
              <w:jc w:val="center"/>
              <w:rPr>
                <w:rFonts w:ascii="PT Astra Serif" w:eastAsia="Times New Roman" w:hAnsi="PT Astra Serif"/>
                <w:color w:val="000000" w:themeColor="text1"/>
                <w:sz w:val="24"/>
                <w:szCs w:val="24"/>
                <w:lang w:eastAsia="ru-RU"/>
              </w:rPr>
            </w:pPr>
            <w:r w:rsidRPr="00C61256">
              <w:rPr>
                <w:rFonts w:ascii="PT Astra Serif" w:eastAsia="Times New Roman" w:hAnsi="PT Astra Serif"/>
                <w:color w:val="000000" w:themeColor="text1"/>
                <w:sz w:val="24"/>
                <w:szCs w:val="24"/>
                <w:lang w:eastAsia="ru-RU"/>
              </w:rPr>
              <w:t>Реквизиты (местонахождение, телефон, ИНН, ОГРН)</w:t>
            </w:r>
          </w:p>
          <w:p w:rsidR="00135253" w:rsidRPr="00C61256" w:rsidRDefault="00135253" w:rsidP="00337EF5">
            <w:pPr>
              <w:spacing w:after="0" w:line="240" w:lineRule="auto"/>
              <w:jc w:val="center"/>
              <w:rPr>
                <w:rFonts w:ascii="PT Astra Serif" w:eastAsia="Times New Roman" w:hAnsi="PT Astra Serif"/>
                <w:color w:val="000000" w:themeColor="text1"/>
                <w:sz w:val="24"/>
                <w:szCs w:val="24"/>
                <w:lang w:eastAsia="ru-RU"/>
              </w:rPr>
            </w:pPr>
          </w:p>
        </w:tc>
        <w:tc>
          <w:tcPr>
            <w:tcW w:w="709" w:type="dxa"/>
            <w:vMerge w:val="restart"/>
            <w:shd w:val="clear" w:color="auto" w:fill="auto"/>
          </w:tcPr>
          <w:p w:rsidR="00135253" w:rsidRPr="00C61256" w:rsidRDefault="00135253" w:rsidP="00337EF5">
            <w:pPr>
              <w:spacing w:after="0" w:line="240" w:lineRule="auto"/>
              <w:rPr>
                <w:rFonts w:ascii="PT Astra Serif" w:eastAsia="Times New Roman" w:hAnsi="PT Astra Serif"/>
                <w:color w:val="000000" w:themeColor="text1"/>
                <w:sz w:val="24"/>
                <w:szCs w:val="24"/>
                <w:lang w:eastAsia="ru-RU"/>
              </w:rPr>
            </w:pPr>
          </w:p>
        </w:tc>
        <w:tc>
          <w:tcPr>
            <w:tcW w:w="4819" w:type="dxa"/>
            <w:vMerge w:val="restart"/>
            <w:shd w:val="clear" w:color="auto" w:fill="auto"/>
          </w:tcPr>
          <w:p w:rsidR="00135253" w:rsidRPr="00C61256" w:rsidRDefault="00135253" w:rsidP="00135253">
            <w:pPr>
              <w:spacing w:after="0" w:line="240" w:lineRule="auto"/>
              <w:ind w:left="-12"/>
              <w:jc w:val="center"/>
              <w:rPr>
                <w:rFonts w:ascii="PT Astra Serif" w:eastAsia="Times New Roman" w:hAnsi="PT Astra Serif"/>
                <w:b/>
                <w:iCs/>
                <w:color w:val="000000" w:themeColor="text1"/>
                <w:sz w:val="28"/>
                <w:szCs w:val="28"/>
                <w:lang w:eastAsia="ru-RU"/>
              </w:rPr>
            </w:pPr>
            <w:r w:rsidRPr="00C61256">
              <w:rPr>
                <w:rFonts w:ascii="PT Astra Serif" w:eastAsia="Times New Roman" w:hAnsi="PT Astra Serif"/>
                <w:b/>
                <w:iCs/>
                <w:color w:val="000000" w:themeColor="text1"/>
                <w:sz w:val="28"/>
                <w:szCs w:val="28"/>
                <w:lang w:eastAsia="ru-RU"/>
              </w:rPr>
              <w:t xml:space="preserve">Председателю </w:t>
            </w:r>
            <w:r w:rsidRPr="00C61256">
              <w:rPr>
                <w:rFonts w:ascii="PT Astra Serif" w:eastAsia="Times New Roman" w:hAnsi="PT Astra Serif"/>
                <w:b/>
                <w:iCs/>
                <w:color w:val="000000" w:themeColor="text1"/>
                <w:sz w:val="28"/>
                <w:szCs w:val="28"/>
                <w:lang w:eastAsia="ru-RU"/>
              </w:rPr>
              <w:br/>
              <w:t>рабочей группы по организации финансирования бюджетных расходов оперативного штаба по обеспечению экономического развития Ульяновской области</w:t>
            </w:r>
            <w:r w:rsidR="00950A75" w:rsidRPr="00C61256">
              <w:rPr>
                <w:rFonts w:ascii="PT Astra Serif" w:eastAsia="Times New Roman" w:hAnsi="PT Astra Serif"/>
                <w:b/>
                <w:iCs/>
                <w:color w:val="000000" w:themeColor="text1"/>
                <w:sz w:val="28"/>
                <w:szCs w:val="28"/>
                <w:lang w:eastAsia="ru-RU"/>
              </w:rPr>
              <w:t xml:space="preserve"> –</w:t>
            </w:r>
          </w:p>
          <w:p w:rsidR="00135253" w:rsidRPr="00C61256" w:rsidRDefault="00950A75" w:rsidP="00135253">
            <w:pPr>
              <w:spacing w:after="0" w:line="240" w:lineRule="auto"/>
              <w:ind w:left="-12"/>
              <w:jc w:val="center"/>
              <w:rPr>
                <w:rFonts w:ascii="PT Astra Serif" w:eastAsia="Times New Roman" w:hAnsi="PT Astra Serif"/>
                <w:b/>
                <w:iCs/>
                <w:color w:val="000000" w:themeColor="text1"/>
                <w:sz w:val="28"/>
                <w:szCs w:val="28"/>
                <w:lang w:eastAsia="ru-RU"/>
              </w:rPr>
            </w:pPr>
            <w:r w:rsidRPr="00C61256">
              <w:rPr>
                <w:rFonts w:ascii="PT Astra Serif" w:eastAsia="Times New Roman" w:hAnsi="PT Astra Serif"/>
                <w:b/>
                <w:iCs/>
                <w:color w:val="000000" w:themeColor="text1"/>
                <w:sz w:val="28"/>
                <w:szCs w:val="28"/>
                <w:lang w:eastAsia="ru-RU"/>
              </w:rPr>
              <w:t>Первому заместителю Председателя Правительства Ульяновской области</w:t>
            </w:r>
          </w:p>
          <w:p w:rsidR="00950A75" w:rsidRPr="00C61256" w:rsidRDefault="00950A75" w:rsidP="006263C8">
            <w:pPr>
              <w:spacing w:after="0" w:line="240" w:lineRule="auto"/>
              <w:ind w:left="-12"/>
              <w:jc w:val="center"/>
              <w:rPr>
                <w:rFonts w:ascii="PT Astra Serif" w:eastAsia="Times New Roman" w:hAnsi="PT Astra Serif"/>
                <w:b/>
                <w:iCs/>
                <w:color w:val="000000" w:themeColor="text1"/>
                <w:sz w:val="28"/>
                <w:szCs w:val="28"/>
                <w:lang w:eastAsia="ru-RU"/>
              </w:rPr>
            </w:pPr>
          </w:p>
          <w:p w:rsidR="00135253" w:rsidRPr="00C61256" w:rsidRDefault="00135253" w:rsidP="006263C8">
            <w:pPr>
              <w:spacing w:after="0" w:line="240" w:lineRule="auto"/>
              <w:ind w:left="-12"/>
              <w:jc w:val="center"/>
              <w:rPr>
                <w:rFonts w:ascii="PT Astra Serif" w:eastAsia="Times New Roman" w:hAnsi="PT Astra Serif"/>
                <w:b/>
                <w:iCs/>
                <w:color w:val="000000" w:themeColor="text1"/>
                <w:sz w:val="28"/>
                <w:szCs w:val="28"/>
                <w:lang w:eastAsia="ru-RU"/>
              </w:rPr>
            </w:pPr>
            <w:r w:rsidRPr="00C61256">
              <w:rPr>
                <w:rFonts w:ascii="PT Astra Serif" w:eastAsia="Times New Roman" w:hAnsi="PT Astra Serif"/>
                <w:b/>
                <w:iCs/>
                <w:color w:val="000000" w:themeColor="text1"/>
                <w:sz w:val="28"/>
                <w:szCs w:val="28"/>
                <w:lang w:eastAsia="ru-RU"/>
              </w:rPr>
              <w:t>Алексеевой М.Е.</w:t>
            </w:r>
          </w:p>
        </w:tc>
      </w:tr>
      <w:tr w:rsidR="00135253" w:rsidRPr="00C61256" w:rsidTr="00950A75">
        <w:trPr>
          <w:trHeight w:val="273"/>
        </w:trPr>
        <w:tc>
          <w:tcPr>
            <w:tcW w:w="1944" w:type="dxa"/>
            <w:gridSpan w:val="2"/>
            <w:tcBorders>
              <w:bottom w:val="single" w:sz="4" w:space="0" w:color="auto"/>
            </w:tcBorders>
          </w:tcPr>
          <w:p w:rsidR="00135253" w:rsidRPr="00C61256" w:rsidRDefault="00135253" w:rsidP="00337EF5">
            <w:pPr>
              <w:spacing w:after="0" w:line="240" w:lineRule="auto"/>
              <w:jc w:val="center"/>
              <w:rPr>
                <w:rFonts w:ascii="PT Astra Serif" w:eastAsia="Times New Roman" w:hAnsi="PT Astra Serif"/>
                <w:color w:val="000000" w:themeColor="text1"/>
                <w:sz w:val="24"/>
                <w:szCs w:val="24"/>
                <w:lang w:eastAsia="ru-RU"/>
              </w:rPr>
            </w:pPr>
          </w:p>
        </w:tc>
        <w:tc>
          <w:tcPr>
            <w:tcW w:w="544" w:type="dxa"/>
            <w:gridSpan w:val="2"/>
          </w:tcPr>
          <w:p w:rsidR="00135253" w:rsidRPr="00C61256" w:rsidRDefault="00135253" w:rsidP="00337EF5">
            <w:pPr>
              <w:spacing w:after="0" w:line="240" w:lineRule="auto"/>
              <w:jc w:val="center"/>
              <w:rPr>
                <w:rFonts w:ascii="PT Astra Serif" w:eastAsia="Times New Roman" w:hAnsi="PT Astra Serif"/>
                <w:color w:val="000000" w:themeColor="text1"/>
                <w:sz w:val="24"/>
                <w:szCs w:val="24"/>
                <w:lang w:eastAsia="ru-RU"/>
              </w:rPr>
            </w:pPr>
            <w:r w:rsidRPr="00C61256">
              <w:rPr>
                <w:rFonts w:ascii="PT Astra Serif" w:eastAsia="Times New Roman" w:hAnsi="PT Astra Serif"/>
                <w:color w:val="000000" w:themeColor="text1"/>
                <w:sz w:val="24"/>
                <w:szCs w:val="24"/>
                <w:lang w:eastAsia="ru-RU"/>
              </w:rPr>
              <w:t>№</w:t>
            </w:r>
          </w:p>
        </w:tc>
        <w:tc>
          <w:tcPr>
            <w:tcW w:w="1623" w:type="dxa"/>
            <w:gridSpan w:val="2"/>
            <w:tcBorders>
              <w:bottom w:val="single" w:sz="4" w:space="0" w:color="auto"/>
            </w:tcBorders>
          </w:tcPr>
          <w:p w:rsidR="00135253" w:rsidRPr="00C61256" w:rsidRDefault="00135253" w:rsidP="00337EF5">
            <w:pPr>
              <w:spacing w:after="0" w:line="240" w:lineRule="auto"/>
              <w:jc w:val="center"/>
              <w:rPr>
                <w:rFonts w:ascii="PT Astra Serif" w:eastAsia="Times New Roman" w:hAnsi="PT Astra Serif"/>
                <w:color w:val="000000" w:themeColor="text1"/>
                <w:sz w:val="24"/>
                <w:szCs w:val="24"/>
                <w:lang w:eastAsia="ru-RU"/>
              </w:rPr>
            </w:pPr>
          </w:p>
        </w:tc>
        <w:tc>
          <w:tcPr>
            <w:tcW w:w="709" w:type="dxa"/>
            <w:vMerge/>
            <w:shd w:val="clear" w:color="auto" w:fill="auto"/>
          </w:tcPr>
          <w:p w:rsidR="00135253" w:rsidRPr="00C61256" w:rsidRDefault="00135253" w:rsidP="00337EF5">
            <w:pPr>
              <w:spacing w:after="0" w:line="240" w:lineRule="auto"/>
              <w:rPr>
                <w:rFonts w:ascii="PT Astra Serif" w:eastAsia="Times New Roman" w:hAnsi="PT Astra Serif"/>
                <w:color w:val="000000" w:themeColor="text1"/>
                <w:sz w:val="24"/>
                <w:szCs w:val="24"/>
                <w:lang w:eastAsia="ru-RU"/>
              </w:rPr>
            </w:pPr>
          </w:p>
        </w:tc>
        <w:tc>
          <w:tcPr>
            <w:tcW w:w="4819" w:type="dxa"/>
            <w:vMerge/>
            <w:shd w:val="clear" w:color="auto" w:fill="auto"/>
          </w:tcPr>
          <w:p w:rsidR="00135253" w:rsidRPr="00C61256" w:rsidRDefault="00135253" w:rsidP="00337EF5">
            <w:pPr>
              <w:spacing w:after="0" w:line="240" w:lineRule="auto"/>
              <w:ind w:left="454"/>
              <w:jc w:val="center"/>
              <w:rPr>
                <w:rFonts w:ascii="PT Astra Serif" w:eastAsia="Times New Roman" w:hAnsi="PT Astra Serif"/>
                <w:color w:val="000000" w:themeColor="text1"/>
                <w:sz w:val="28"/>
                <w:szCs w:val="28"/>
                <w:lang w:eastAsia="ru-RU"/>
              </w:rPr>
            </w:pPr>
          </w:p>
        </w:tc>
      </w:tr>
      <w:tr w:rsidR="00135253" w:rsidRPr="00C61256" w:rsidTr="00950A75">
        <w:trPr>
          <w:trHeight w:val="273"/>
        </w:trPr>
        <w:tc>
          <w:tcPr>
            <w:tcW w:w="992" w:type="dxa"/>
          </w:tcPr>
          <w:p w:rsidR="00135253" w:rsidRPr="00C61256" w:rsidRDefault="00135253" w:rsidP="00337EF5">
            <w:pPr>
              <w:spacing w:after="0" w:line="240" w:lineRule="auto"/>
              <w:jc w:val="both"/>
              <w:rPr>
                <w:rFonts w:ascii="PT Astra Serif" w:eastAsia="Times New Roman" w:hAnsi="PT Astra Serif"/>
                <w:color w:val="000000" w:themeColor="text1"/>
                <w:sz w:val="24"/>
                <w:szCs w:val="24"/>
                <w:lang w:eastAsia="ru-RU"/>
              </w:rPr>
            </w:pPr>
            <w:r w:rsidRPr="00C61256">
              <w:rPr>
                <w:rFonts w:ascii="PT Astra Serif" w:eastAsia="Times New Roman" w:hAnsi="PT Astra Serif"/>
                <w:color w:val="000000" w:themeColor="text1"/>
                <w:sz w:val="24"/>
                <w:szCs w:val="24"/>
                <w:lang w:eastAsia="ru-RU"/>
              </w:rPr>
              <w:t>На №</w:t>
            </w:r>
          </w:p>
        </w:tc>
        <w:tc>
          <w:tcPr>
            <w:tcW w:w="1426" w:type="dxa"/>
            <w:gridSpan w:val="2"/>
            <w:tcBorders>
              <w:bottom w:val="single" w:sz="4" w:space="0" w:color="auto"/>
            </w:tcBorders>
          </w:tcPr>
          <w:p w:rsidR="00135253" w:rsidRPr="00C61256" w:rsidRDefault="00135253" w:rsidP="00337EF5">
            <w:pPr>
              <w:spacing w:after="0" w:line="240" w:lineRule="auto"/>
              <w:jc w:val="center"/>
              <w:rPr>
                <w:rFonts w:ascii="PT Astra Serif" w:eastAsia="Times New Roman" w:hAnsi="PT Astra Serif"/>
                <w:color w:val="000000" w:themeColor="text1"/>
                <w:sz w:val="24"/>
                <w:szCs w:val="24"/>
                <w:lang w:eastAsia="ru-RU"/>
              </w:rPr>
            </w:pPr>
          </w:p>
        </w:tc>
        <w:tc>
          <w:tcPr>
            <w:tcW w:w="544" w:type="dxa"/>
            <w:gridSpan w:val="2"/>
          </w:tcPr>
          <w:p w:rsidR="00135253" w:rsidRPr="00C61256" w:rsidRDefault="00135253" w:rsidP="00337EF5">
            <w:pPr>
              <w:spacing w:after="0" w:line="240" w:lineRule="auto"/>
              <w:jc w:val="both"/>
              <w:rPr>
                <w:rFonts w:ascii="PT Astra Serif" w:eastAsia="Times New Roman" w:hAnsi="PT Astra Serif"/>
                <w:color w:val="000000" w:themeColor="text1"/>
                <w:sz w:val="24"/>
                <w:szCs w:val="24"/>
                <w:lang w:eastAsia="ru-RU"/>
              </w:rPr>
            </w:pPr>
            <w:r w:rsidRPr="00C61256">
              <w:rPr>
                <w:rFonts w:ascii="PT Astra Serif" w:eastAsia="Times New Roman" w:hAnsi="PT Astra Serif"/>
                <w:color w:val="000000" w:themeColor="text1"/>
                <w:sz w:val="24"/>
                <w:szCs w:val="24"/>
                <w:lang w:eastAsia="ru-RU"/>
              </w:rPr>
              <w:t>от</w:t>
            </w:r>
          </w:p>
        </w:tc>
        <w:tc>
          <w:tcPr>
            <w:tcW w:w="1149" w:type="dxa"/>
            <w:tcBorders>
              <w:bottom w:val="single" w:sz="4" w:space="0" w:color="auto"/>
            </w:tcBorders>
          </w:tcPr>
          <w:p w:rsidR="00135253" w:rsidRPr="00C61256" w:rsidRDefault="00135253" w:rsidP="00337EF5">
            <w:pPr>
              <w:spacing w:after="0" w:line="240" w:lineRule="auto"/>
              <w:jc w:val="center"/>
              <w:rPr>
                <w:rFonts w:ascii="PT Astra Serif" w:eastAsia="Times New Roman" w:hAnsi="PT Astra Serif"/>
                <w:color w:val="000000" w:themeColor="text1"/>
                <w:sz w:val="24"/>
                <w:szCs w:val="24"/>
                <w:lang w:eastAsia="ru-RU"/>
              </w:rPr>
            </w:pPr>
          </w:p>
        </w:tc>
        <w:tc>
          <w:tcPr>
            <w:tcW w:w="709" w:type="dxa"/>
            <w:vMerge/>
          </w:tcPr>
          <w:p w:rsidR="00135253" w:rsidRPr="00C61256" w:rsidRDefault="00135253" w:rsidP="00337EF5">
            <w:pPr>
              <w:spacing w:after="0" w:line="240" w:lineRule="auto"/>
              <w:rPr>
                <w:rFonts w:ascii="PT Astra Serif" w:eastAsia="Times New Roman" w:hAnsi="PT Astra Serif"/>
                <w:color w:val="000000" w:themeColor="text1"/>
                <w:sz w:val="24"/>
                <w:szCs w:val="24"/>
                <w:lang w:eastAsia="ru-RU"/>
              </w:rPr>
            </w:pPr>
          </w:p>
        </w:tc>
        <w:tc>
          <w:tcPr>
            <w:tcW w:w="4819" w:type="dxa"/>
            <w:vMerge/>
          </w:tcPr>
          <w:p w:rsidR="00135253" w:rsidRPr="00C61256" w:rsidRDefault="00135253" w:rsidP="00337EF5">
            <w:pPr>
              <w:spacing w:after="0" w:line="240" w:lineRule="auto"/>
              <w:rPr>
                <w:rFonts w:ascii="PT Astra Serif" w:eastAsia="Times New Roman" w:hAnsi="PT Astra Serif"/>
                <w:color w:val="000000" w:themeColor="text1"/>
                <w:sz w:val="28"/>
                <w:szCs w:val="28"/>
                <w:lang w:eastAsia="ru-RU"/>
              </w:rPr>
            </w:pPr>
          </w:p>
        </w:tc>
      </w:tr>
      <w:tr w:rsidR="00135253" w:rsidRPr="00C61256" w:rsidTr="00950A75">
        <w:trPr>
          <w:trHeight w:val="672"/>
        </w:trPr>
        <w:tc>
          <w:tcPr>
            <w:tcW w:w="4111" w:type="dxa"/>
            <w:gridSpan w:val="6"/>
          </w:tcPr>
          <w:p w:rsidR="00135253" w:rsidRPr="00C61256" w:rsidRDefault="00135253" w:rsidP="00337EF5">
            <w:pPr>
              <w:spacing w:after="0" w:line="240" w:lineRule="auto"/>
              <w:jc w:val="both"/>
              <w:rPr>
                <w:rFonts w:ascii="PT Astra Serif" w:eastAsia="Times New Roman" w:hAnsi="PT Astra Serif"/>
                <w:color w:val="000000" w:themeColor="text1"/>
                <w:sz w:val="28"/>
                <w:szCs w:val="28"/>
                <w:lang w:eastAsia="ru-RU"/>
              </w:rPr>
            </w:pPr>
          </w:p>
          <w:p w:rsidR="00135253" w:rsidRPr="00C61256" w:rsidRDefault="00135253" w:rsidP="000347BF">
            <w:pPr>
              <w:spacing w:after="0" w:line="240" w:lineRule="auto"/>
              <w:jc w:val="both"/>
              <w:rPr>
                <w:rFonts w:ascii="PT Astra Serif" w:eastAsia="Times New Roman" w:hAnsi="PT Astra Serif"/>
                <w:color w:val="000000" w:themeColor="text1"/>
                <w:sz w:val="28"/>
                <w:szCs w:val="28"/>
                <w:lang w:eastAsia="ru-RU"/>
              </w:rPr>
            </w:pPr>
            <w:r w:rsidRPr="00C61256">
              <w:rPr>
                <w:rFonts w:ascii="PT Astra Serif" w:eastAsia="Times New Roman" w:hAnsi="PT Astra Serif"/>
                <w:sz w:val="28"/>
                <w:szCs w:val="28"/>
                <w:lang w:eastAsia="ru-RU"/>
              </w:rPr>
              <w:t xml:space="preserve">О рассмотрении заявления </w:t>
            </w:r>
            <w:r w:rsidRPr="00C61256">
              <w:rPr>
                <w:rFonts w:ascii="PT Astra Serif" w:eastAsia="Times New Roman" w:hAnsi="PT Astra Serif"/>
                <w:sz w:val="28"/>
                <w:szCs w:val="28"/>
                <w:lang w:eastAsia="ru-RU"/>
              </w:rPr>
              <w:br/>
              <w:t>о</w:t>
            </w:r>
            <w:r w:rsidR="000347BF">
              <w:rPr>
                <w:rFonts w:ascii="PT Astra Serif" w:eastAsia="Times New Roman" w:hAnsi="PT Astra Serif"/>
                <w:sz w:val="28"/>
                <w:szCs w:val="28"/>
                <w:lang w:eastAsia="ru-RU"/>
              </w:rPr>
              <w:t xml:space="preserve">б </w:t>
            </w:r>
            <w:r w:rsidRPr="00C61256">
              <w:rPr>
                <w:rFonts w:ascii="PT Astra Serif" w:eastAsia="Times New Roman" w:hAnsi="PT Astra Serif"/>
                <w:sz w:val="28"/>
                <w:szCs w:val="28"/>
                <w:lang w:eastAsia="ru-RU"/>
              </w:rPr>
              <w:t xml:space="preserve">осуществлении закупки </w:t>
            </w:r>
            <w:r w:rsidR="000347BF">
              <w:rPr>
                <w:rFonts w:ascii="PT Astra Serif" w:eastAsia="Times New Roman" w:hAnsi="PT Astra Serif"/>
                <w:sz w:val="28"/>
                <w:szCs w:val="28"/>
                <w:lang w:eastAsia="ru-RU"/>
              </w:rPr>
              <w:br/>
            </w:r>
            <w:r w:rsidRPr="00C61256">
              <w:rPr>
                <w:rFonts w:ascii="PT Astra Serif" w:eastAsia="Times New Roman" w:hAnsi="PT Astra Serif"/>
                <w:sz w:val="28"/>
                <w:szCs w:val="28"/>
                <w:lang w:eastAsia="ru-RU"/>
              </w:rPr>
              <w:t>у единственного поставщика</w:t>
            </w:r>
            <w:r w:rsidR="00950A75" w:rsidRPr="00C61256">
              <w:rPr>
                <w:rFonts w:ascii="PT Astra Serif" w:eastAsia="Times New Roman" w:hAnsi="PT Astra Serif"/>
                <w:sz w:val="28"/>
                <w:szCs w:val="28"/>
                <w:lang w:eastAsia="ru-RU"/>
              </w:rPr>
              <w:t xml:space="preserve"> (подрядчика, исполнителя)</w:t>
            </w:r>
          </w:p>
        </w:tc>
        <w:tc>
          <w:tcPr>
            <w:tcW w:w="709" w:type="dxa"/>
            <w:vMerge/>
          </w:tcPr>
          <w:p w:rsidR="00135253" w:rsidRPr="00C61256" w:rsidRDefault="00135253" w:rsidP="00337EF5">
            <w:pPr>
              <w:spacing w:after="0" w:line="240" w:lineRule="auto"/>
              <w:rPr>
                <w:rFonts w:ascii="PT Astra Serif" w:eastAsia="Times New Roman" w:hAnsi="PT Astra Serif"/>
                <w:color w:val="000000" w:themeColor="text1"/>
                <w:sz w:val="28"/>
                <w:szCs w:val="28"/>
                <w:lang w:eastAsia="ru-RU"/>
              </w:rPr>
            </w:pPr>
          </w:p>
        </w:tc>
        <w:tc>
          <w:tcPr>
            <w:tcW w:w="4819" w:type="dxa"/>
            <w:vMerge/>
          </w:tcPr>
          <w:p w:rsidR="00135253" w:rsidRPr="00C61256" w:rsidRDefault="00135253" w:rsidP="00337EF5">
            <w:pPr>
              <w:spacing w:after="0" w:line="240" w:lineRule="auto"/>
              <w:jc w:val="center"/>
              <w:rPr>
                <w:rFonts w:ascii="PT Astra Serif" w:eastAsia="Times New Roman" w:hAnsi="PT Astra Serif"/>
                <w:color w:val="000000" w:themeColor="text1"/>
                <w:sz w:val="28"/>
                <w:szCs w:val="28"/>
                <w:lang w:eastAsia="ru-RU"/>
              </w:rPr>
            </w:pPr>
          </w:p>
        </w:tc>
      </w:tr>
    </w:tbl>
    <w:p w:rsidR="006263C8" w:rsidRPr="00C61256" w:rsidRDefault="006263C8" w:rsidP="006263C8">
      <w:pPr>
        <w:spacing w:after="0" w:line="240" w:lineRule="auto"/>
        <w:rPr>
          <w:rFonts w:ascii="PT Astra Serif" w:hAnsi="PT Astra Serif"/>
          <w:sz w:val="28"/>
        </w:rPr>
      </w:pPr>
    </w:p>
    <w:p w:rsidR="006263C8" w:rsidRPr="00C61256" w:rsidRDefault="006263C8" w:rsidP="006263C8">
      <w:pPr>
        <w:spacing w:after="0" w:line="240" w:lineRule="auto"/>
        <w:rPr>
          <w:rFonts w:ascii="PT Astra Serif" w:hAnsi="PT Astra Serif"/>
          <w:sz w:val="28"/>
        </w:rPr>
      </w:pPr>
    </w:p>
    <w:p w:rsidR="006263C8" w:rsidRPr="00C61256" w:rsidRDefault="006263C8" w:rsidP="006263C8">
      <w:pPr>
        <w:spacing w:after="0" w:line="240" w:lineRule="auto"/>
        <w:rPr>
          <w:rFonts w:ascii="PT Astra Serif" w:hAnsi="PT Astra Serif"/>
          <w:sz w:val="28"/>
        </w:rPr>
      </w:pPr>
    </w:p>
    <w:p w:rsidR="006263C8" w:rsidRPr="00C61256" w:rsidRDefault="006263C8" w:rsidP="006263C8">
      <w:pPr>
        <w:spacing w:after="0" w:line="240" w:lineRule="auto"/>
        <w:jc w:val="center"/>
        <w:rPr>
          <w:rFonts w:ascii="PT Astra Serif" w:hAnsi="PT Astra Serif"/>
          <w:b/>
          <w:sz w:val="28"/>
        </w:rPr>
      </w:pPr>
      <w:r w:rsidRPr="00C61256">
        <w:rPr>
          <w:rFonts w:ascii="PT Astra Serif" w:hAnsi="PT Astra Serif"/>
          <w:b/>
          <w:sz w:val="28"/>
        </w:rPr>
        <w:t>Уважаемая Марина Евгеньевна!</w:t>
      </w:r>
    </w:p>
    <w:p w:rsidR="006263C8" w:rsidRPr="00C61256" w:rsidRDefault="006263C8" w:rsidP="006263C8">
      <w:pPr>
        <w:spacing w:after="0" w:line="240" w:lineRule="auto"/>
        <w:jc w:val="center"/>
        <w:rPr>
          <w:rFonts w:ascii="PT Astra Serif" w:hAnsi="PT Astra Serif"/>
          <w:b/>
          <w:sz w:val="28"/>
        </w:rPr>
      </w:pPr>
    </w:p>
    <w:p w:rsidR="00565A4E" w:rsidRPr="00C61256" w:rsidRDefault="0027518B" w:rsidP="003879FC">
      <w:pPr>
        <w:spacing w:after="0"/>
        <w:ind w:firstLine="709"/>
        <w:jc w:val="both"/>
        <w:rPr>
          <w:rFonts w:ascii="PT Astra Serif" w:hAnsi="PT Astra Serif"/>
          <w:spacing w:val="-4"/>
          <w:sz w:val="28"/>
          <w:szCs w:val="28"/>
        </w:rPr>
      </w:pPr>
      <w:r w:rsidRPr="00C61256">
        <w:rPr>
          <w:rFonts w:ascii="PT Astra Serif" w:hAnsi="PT Astra Serif"/>
          <w:sz w:val="28"/>
          <w:szCs w:val="28"/>
        </w:rPr>
        <w:t xml:space="preserve">Руководствуясь пунктом 3 Правил осуществления закупок товаров, работ, услуг для обеспечения государственных нужд Ульяновской области и (или) муниципальных нужд муниципальных образований Ульяновской области </w:t>
      </w:r>
      <w:r w:rsidRPr="00C61256">
        <w:rPr>
          <w:rFonts w:ascii="PT Astra Serif" w:hAnsi="PT Astra Serif"/>
          <w:sz w:val="28"/>
          <w:szCs w:val="28"/>
        </w:rPr>
        <w:br/>
        <w:t xml:space="preserve">у единственного поставщика (подрядчика, исполнителя) в иных случаях, утверждённых постановлением Правительства Ульяновской области </w:t>
      </w:r>
      <w:r w:rsidRPr="00C61256">
        <w:rPr>
          <w:rFonts w:ascii="PT Astra Serif" w:hAnsi="PT Astra Serif"/>
          <w:sz w:val="28"/>
          <w:szCs w:val="28"/>
        </w:rPr>
        <w:br/>
        <w:t xml:space="preserve">от 25.03.2022 № 136-П, просим Вас </w:t>
      </w:r>
      <w:r w:rsidR="00950A75" w:rsidRPr="00C61256">
        <w:rPr>
          <w:rFonts w:ascii="PT Astra Serif" w:hAnsi="PT Astra Serif"/>
          <w:sz w:val="28"/>
          <w:szCs w:val="28"/>
        </w:rPr>
        <w:t xml:space="preserve">вынести на заседание рабочей группы рассмотрение вопроса </w:t>
      </w:r>
      <w:r w:rsidR="00565A4E" w:rsidRPr="00C61256">
        <w:rPr>
          <w:rFonts w:ascii="PT Astra Serif" w:hAnsi="PT Astra Serif"/>
          <w:sz w:val="28"/>
          <w:szCs w:val="28"/>
        </w:rPr>
        <w:t>о</w:t>
      </w:r>
      <w:r w:rsidRPr="00C61256">
        <w:rPr>
          <w:rFonts w:ascii="PT Astra Serif" w:hAnsi="PT Astra Serif"/>
          <w:spacing w:val="-4"/>
          <w:sz w:val="28"/>
          <w:szCs w:val="28"/>
        </w:rPr>
        <w:t xml:space="preserve"> возможност</w:t>
      </w:r>
      <w:r w:rsidR="00565A4E" w:rsidRPr="00C61256">
        <w:rPr>
          <w:rFonts w:ascii="PT Astra Serif" w:hAnsi="PT Astra Serif"/>
          <w:spacing w:val="-4"/>
          <w:sz w:val="28"/>
          <w:szCs w:val="28"/>
        </w:rPr>
        <w:t>и</w:t>
      </w:r>
      <w:r w:rsidRPr="00C61256">
        <w:rPr>
          <w:rFonts w:ascii="PT Astra Serif" w:hAnsi="PT Astra Serif"/>
          <w:spacing w:val="-4"/>
          <w:sz w:val="28"/>
          <w:szCs w:val="28"/>
        </w:rPr>
        <w:t xml:space="preserve"> </w:t>
      </w:r>
    </w:p>
    <w:p w:rsidR="0027518B" w:rsidRPr="00C61256" w:rsidRDefault="0027518B" w:rsidP="003879FC">
      <w:pPr>
        <w:spacing w:after="0"/>
        <w:ind w:firstLine="709"/>
        <w:jc w:val="both"/>
        <w:rPr>
          <w:rFonts w:ascii="PT Astra Serif" w:hAnsi="PT Astra Serif"/>
          <w:spacing w:val="-4"/>
          <w:sz w:val="28"/>
          <w:szCs w:val="28"/>
        </w:rPr>
      </w:pPr>
      <w:r w:rsidRPr="00C61256">
        <w:rPr>
          <w:rFonts w:ascii="PT Astra Serif" w:hAnsi="PT Astra Serif"/>
          <w:i/>
          <w:spacing w:val="-4"/>
          <w:sz w:val="28"/>
          <w:szCs w:val="28"/>
        </w:rPr>
        <w:t xml:space="preserve">выбирается один из </w:t>
      </w:r>
      <w:r w:rsidR="00565A4E" w:rsidRPr="00C61256">
        <w:rPr>
          <w:rFonts w:ascii="PT Astra Serif" w:hAnsi="PT Astra Serif"/>
          <w:i/>
          <w:spacing w:val="-4"/>
          <w:sz w:val="28"/>
          <w:szCs w:val="28"/>
        </w:rPr>
        <w:t>следующих</w:t>
      </w:r>
      <w:r w:rsidRPr="00C61256">
        <w:rPr>
          <w:rFonts w:ascii="PT Astra Serif" w:hAnsi="PT Astra Serif"/>
          <w:i/>
          <w:spacing w:val="-4"/>
          <w:sz w:val="28"/>
          <w:szCs w:val="28"/>
        </w:rPr>
        <w:t xml:space="preserve"> вариантов</w:t>
      </w:r>
      <w:r w:rsidR="00565A4E" w:rsidRPr="00C61256">
        <w:rPr>
          <w:rFonts w:ascii="PT Astra Serif" w:hAnsi="PT Astra Serif"/>
          <w:spacing w:val="-4"/>
          <w:sz w:val="28"/>
          <w:szCs w:val="28"/>
        </w:rPr>
        <w:t>:</w:t>
      </w:r>
    </w:p>
    <w:p w:rsidR="00565A4E" w:rsidRPr="00C61256" w:rsidRDefault="0027518B" w:rsidP="0027518B">
      <w:pPr>
        <w:spacing w:after="0"/>
        <w:ind w:firstLine="709"/>
        <w:jc w:val="both"/>
        <w:rPr>
          <w:rFonts w:ascii="PT Astra Serif" w:hAnsi="PT Astra Serif"/>
          <w:spacing w:val="-4"/>
          <w:sz w:val="28"/>
          <w:szCs w:val="28"/>
        </w:rPr>
      </w:pPr>
      <w:r w:rsidRPr="00C61256">
        <w:rPr>
          <w:rFonts w:ascii="PT Astra Serif" w:hAnsi="PT Astra Serif"/>
          <w:i/>
          <w:spacing w:val="-4"/>
          <w:sz w:val="28"/>
          <w:szCs w:val="28"/>
        </w:rPr>
        <w:t>1 вариант -</w:t>
      </w:r>
      <w:r w:rsidRPr="00C61256">
        <w:rPr>
          <w:rFonts w:ascii="PT Astra Serif" w:hAnsi="PT Astra Serif"/>
          <w:spacing w:val="-4"/>
          <w:sz w:val="28"/>
          <w:szCs w:val="28"/>
        </w:rPr>
        <w:t xml:space="preserve"> осуществления </w:t>
      </w:r>
      <w:r w:rsidR="00565A4E" w:rsidRPr="00C61256">
        <w:rPr>
          <w:rFonts w:ascii="PT Astra Serif" w:hAnsi="PT Astra Serif"/>
          <w:spacing w:val="-4"/>
          <w:sz w:val="28"/>
          <w:szCs w:val="28"/>
        </w:rPr>
        <w:t>закупки у</w:t>
      </w:r>
      <w:r w:rsidRPr="00C61256">
        <w:rPr>
          <w:rFonts w:ascii="PT Astra Serif" w:hAnsi="PT Astra Serif"/>
          <w:spacing w:val="-4"/>
          <w:sz w:val="28"/>
          <w:szCs w:val="28"/>
        </w:rPr>
        <w:t xml:space="preserve"> единственн</w:t>
      </w:r>
      <w:r w:rsidR="00565A4E" w:rsidRPr="00C61256">
        <w:rPr>
          <w:rFonts w:ascii="PT Astra Serif" w:hAnsi="PT Astra Serif"/>
          <w:spacing w:val="-4"/>
          <w:sz w:val="28"/>
          <w:szCs w:val="28"/>
        </w:rPr>
        <w:t>ого</w:t>
      </w:r>
      <w:r w:rsidRPr="00C61256">
        <w:rPr>
          <w:rFonts w:ascii="PT Astra Serif" w:hAnsi="PT Astra Serif"/>
          <w:spacing w:val="-4"/>
          <w:sz w:val="28"/>
          <w:szCs w:val="28"/>
        </w:rPr>
        <w:t xml:space="preserve"> поставщик</w:t>
      </w:r>
      <w:r w:rsidR="00565A4E" w:rsidRPr="00C61256">
        <w:rPr>
          <w:rFonts w:ascii="PT Astra Serif" w:hAnsi="PT Astra Serif"/>
          <w:spacing w:val="-4"/>
          <w:sz w:val="28"/>
          <w:szCs w:val="28"/>
        </w:rPr>
        <w:t>а</w:t>
      </w:r>
      <w:r w:rsidRPr="00C61256">
        <w:rPr>
          <w:rFonts w:ascii="PT Astra Serif" w:hAnsi="PT Astra Serif"/>
          <w:spacing w:val="-4"/>
          <w:sz w:val="28"/>
          <w:szCs w:val="28"/>
        </w:rPr>
        <w:t xml:space="preserve"> (подрядчик</w:t>
      </w:r>
      <w:r w:rsidR="00565A4E" w:rsidRPr="00C61256">
        <w:rPr>
          <w:rFonts w:ascii="PT Astra Serif" w:hAnsi="PT Astra Serif"/>
          <w:spacing w:val="-4"/>
          <w:sz w:val="28"/>
          <w:szCs w:val="28"/>
        </w:rPr>
        <w:t>а</w:t>
      </w:r>
      <w:r w:rsidRPr="00C61256">
        <w:rPr>
          <w:rFonts w:ascii="PT Astra Serif" w:hAnsi="PT Astra Serif"/>
          <w:spacing w:val="-4"/>
          <w:sz w:val="28"/>
          <w:szCs w:val="28"/>
        </w:rPr>
        <w:t>, исполнител</w:t>
      </w:r>
      <w:r w:rsidR="00565A4E" w:rsidRPr="00C61256">
        <w:rPr>
          <w:rFonts w:ascii="PT Astra Serif" w:hAnsi="PT Astra Serif"/>
          <w:spacing w:val="-4"/>
          <w:sz w:val="28"/>
          <w:szCs w:val="28"/>
        </w:rPr>
        <w:t>я</w:t>
      </w:r>
      <w:r w:rsidRPr="00C61256">
        <w:rPr>
          <w:rFonts w:ascii="PT Astra Serif" w:hAnsi="PT Astra Serif"/>
          <w:spacing w:val="-4"/>
          <w:sz w:val="28"/>
          <w:szCs w:val="28"/>
        </w:rPr>
        <w:t xml:space="preserve">) </w:t>
      </w:r>
      <w:r w:rsidR="00565A4E" w:rsidRPr="00C61256">
        <w:rPr>
          <w:rFonts w:ascii="PT Astra Serif" w:hAnsi="PT Astra Serif"/>
          <w:spacing w:val="-4"/>
          <w:sz w:val="28"/>
          <w:szCs w:val="28"/>
        </w:rPr>
        <w:t>_______________________________________________</w:t>
      </w:r>
    </w:p>
    <w:p w:rsidR="00565A4E" w:rsidRPr="00C61256" w:rsidRDefault="00565A4E" w:rsidP="00565A4E">
      <w:pPr>
        <w:spacing w:after="0"/>
        <w:ind w:firstLine="709"/>
        <w:jc w:val="center"/>
        <w:rPr>
          <w:rFonts w:ascii="PT Astra Serif" w:hAnsi="PT Astra Serif"/>
          <w:spacing w:val="-4"/>
          <w:sz w:val="20"/>
          <w:szCs w:val="20"/>
        </w:rPr>
      </w:pPr>
      <w:r w:rsidRPr="00C61256">
        <w:rPr>
          <w:rFonts w:ascii="PT Astra Serif" w:hAnsi="PT Astra Serif"/>
          <w:spacing w:val="-4"/>
          <w:sz w:val="20"/>
          <w:szCs w:val="20"/>
        </w:rPr>
        <w:t xml:space="preserve">                                                  (</w:t>
      </w:r>
      <w:r w:rsidR="0027518B" w:rsidRPr="00C61256">
        <w:rPr>
          <w:rFonts w:ascii="PT Astra Serif" w:hAnsi="PT Astra Serif"/>
          <w:i/>
          <w:sz w:val="20"/>
          <w:szCs w:val="20"/>
        </w:rPr>
        <w:t xml:space="preserve">указывается </w:t>
      </w:r>
      <w:r w:rsidRPr="00C61256">
        <w:rPr>
          <w:rFonts w:ascii="PT Astra Serif" w:hAnsi="PT Astra Serif"/>
          <w:i/>
          <w:sz w:val="20"/>
          <w:szCs w:val="20"/>
        </w:rPr>
        <w:t xml:space="preserve">его </w:t>
      </w:r>
      <w:r w:rsidR="0027518B" w:rsidRPr="00C61256">
        <w:rPr>
          <w:rFonts w:ascii="PT Astra Serif" w:hAnsi="PT Astra Serif"/>
          <w:i/>
          <w:spacing w:val="-4"/>
          <w:sz w:val="20"/>
          <w:szCs w:val="20"/>
        </w:rPr>
        <w:t xml:space="preserve">наименование, </w:t>
      </w:r>
      <w:r w:rsidRPr="00C61256">
        <w:rPr>
          <w:rFonts w:ascii="PT Astra Serif" w:hAnsi="PT Astra Serif"/>
          <w:i/>
          <w:spacing w:val="-4"/>
          <w:sz w:val="20"/>
          <w:szCs w:val="20"/>
        </w:rPr>
        <w:t xml:space="preserve">ИНН, </w:t>
      </w:r>
      <w:r w:rsidR="0027518B" w:rsidRPr="00C61256">
        <w:rPr>
          <w:rFonts w:ascii="PT Astra Serif" w:hAnsi="PT Astra Serif"/>
          <w:i/>
          <w:spacing w:val="-4"/>
          <w:sz w:val="20"/>
          <w:szCs w:val="20"/>
        </w:rPr>
        <w:t>местонахождени</w:t>
      </w:r>
      <w:r w:rsidRPr="00C61256">
        <w:rPr>
          <w:rFonts w:ascii="PT Astra Serif" w:hAnsi="PT Astra Serif"/>
          <w:i/>
          <w:spacing w:val="-4"/>
          <w:sz w:val="20"/>
          <w:szCs w:val="20"/>
        </w:rPr>
        <w:t>е</w:t>
      </w:r>
      <w:r w:rsidR="0027518B" w:rsidRPr="00C61256">
        <w:rPr>
          <w:rFonts w:ascii="PT Astra Serif" w:hAnsi="PT Astra Serif"/>
          <w:i/>
          <w:spacing w:val="-4"/>
          <w:sz w:val="20"/>
          <w:szCs w:val="20"/>
        </w:rPr>
        <w:t>,</w:t>
      </w:r>
      <w:r w:rsidR="0027518B" w:rsidRPr="00C61256">
        <w:rPr>
          <w:rFonts w:ascii="PT Astra Serif" w:hAnsi="PT Astra Serif"/>
          <w:spacing w:val="-4"/>
          <w:sz w:val="20"/>
          <w:szCs w:val="20"/>
        </w:rPr>
        <w:t>)</w:t>
      </w:r>
    </w:p>
    <w:p w:rsidR="00565A4E" w:rsidRPr="00C61256" w:rsidRDefault="0027518B" w:rsidP="0027518B">
      <w:pPr>
        <w:spacing w:after="0"/>
        <w:ind w:firstLine="709"/>
        <w:jc w:val="both"/>
        <w:rPr>
          <w:rFonts w:ascii="PT Astra Serif" w:hAnsi="PT Astra Serif"/>
          <w:spacing w:val="-4"/>
          <w:sz w:val="28"/>
          <w:szCs w:val="28"/>
        </w:rPr>
      </w:pPr>
      <w:r w:rsidRPr="00C61256">
        <w:rPr>
          <w:rFonts w:ascii="PT Astra Serif" w:hAnsi="PT Astra Serif"/>
          <w:i/>
          <w:spacing w:val="-4"/>
          <w:sz w:val="28"/>
          <w:szCs w:val="28"/>
        </w:rPr>
        <w:t>2 вариант</w:t>
      </w:r>
      <w:r w:rsidRPr="00C61256">
        <w:rPr>
          <w:rFonts w:ascii="PT Astra Serif" w:hAnsi="PT Astra Serif"/>
          <w:spacing w:val="-4"/>
          <w:sz w:val="28"/>
          <w:szCs w:val="28"/>
        </w:rPr>
        <w:t xml:space="preserve"> – осуществления конкретной закупки</w:t>
      </w:r>
      <w:r w:rsidR="00565A4E" w:rsidRPr="00C61256">
        <w:rPr>
          <w:rFonts w:ascii="PT Astra Serif" w:hAnsi="PT Astra Serif"/>
          <w:spacing w:val="-4"/>
          <w:sz w:val="28"/>
          <w:szCs w:val="28"/>
        </w:rPr>
        <w:t>________________________</w:t>
      </w:r>
    </w:p>
    <w:p w:rsidR="00565A4E" w:rsidRPr="00C61256" w:rsidRDefault="00565A4E" w:rsidP="0027518B">
      <w:pPr>
        <w:spacing w:after="0"/>
        <w:ind w:firstLine="709"/>
        <w:jc w:val="both"/>
        <w:rPr>
          <w:rFonts w:ascii="PT Astra Serif" w:hAnsi="PT Astra Serif"/>
          <w:spacing w:val="-4"/>
          <w:sz w:val="20"/>
          <w:szCs w:val="20"/>
        </w:rPr>
      </w:pPr>
      <w:r w:rsidRPr="00C61256">
        <w:rPr>
          <w:rFonts w:ascii="PT Astra Serif" w:hAnsi="PT Astra Serif"/>
          <w:spacing w:val="-4"/>
          <w:sz w:val="20"/>
          <w:szCs w:val="20"/>
        </w:rPr>
        <w:t xml:space="preserve">                                                                                                                               </w:t>
      </w:r>
      <w:r w:rsidR="0027518B" w:rsidRPr="00C61256">
        <w:rPr>
          <w:rFonts w:ascii="PT Astra Serif" w:hAnsi="PT Astra Serif"/>
          <w:spacing w:val="-4"/>
          <w:sz w:val="20"/>
          <w:szCs w:val="20"/>
        </w:rPr>
        <w:t xml:space="preserve"> </w:t>
      </w:r>
      <w:r w:rsidR="0027518B" w:rsidRPr="00C61256">
        <w:rPr>
          <w:rFonts w:ascii="PT Astra Serif" w:hAnsi="PT Astra Serif"/>
          <w:i/>
          <w:spacing w:val="-4"/>
          <w:sz w:val="20"/>
          <w:szCs w:val="20"/>
        </w:rPr>
        <w:t>(указывается объект закупки</w:t>
      </w:r>
      <w:r w:rsidR="0027518B" w:rsidRPr="00C61256">
        <w:rPr>
          <w:rFonts w:ascii="PT Astra Serif" w:hAnsi="PT Astra Serif"/>
          <w:spacing w:val="-4"/>
          <w:sz w:val="20"/>
          <w:szCs w:val="20"/>
        </w:rPr>
        <w:t xml:space="preserve">) </w:t>
      </w:r>
    </w:p>
    <w:p w:rsidR="0027518B" w:rsidRPr="00C61256" w:rsidRDefault="00565A4E" w:rsidP="00565A4E">
      <w:pPr>
        <w:spacing w:after="0"/>
        <w:jc w:val="both"/>
        <w:rPr>
          <w:rFonts w:ascii="PT Astra Serif" w:hAnsi="PT Astra Serif"/>
          <w:spacing w:val="-4"/>
          <w:sz w:val="28"/>
          <w:szCs w:val="28"/>
        </w:rPr>
      </w:pPr>
      <w:r w:rsidRPr="00C61256">
        <w:rPr>
          <w:rFonts w:ascii="PT Astra Serif" w:hAnsi="PT Astra Serif"/>
          <w:spacing w:val="-4"/>
          <w:sz w:val="28"/>
          <w:szCs w:val="28"/>
        </w:rPr>
        <w:t>у</w:t>
      </w:r>
      <w:r w:rsidR="0027518B" w:rsidRPr="00C61256">
        <w:rPr>
          <w:rFonts w:ascii="PT Astra Serif" w:hAnsi="PT Astra Serif"/>
          <w:spacing w:val="-4"/>
          <w:sz w:val="28"/>
          <w:szCs w:val="28"/>
        </w:rPr>
        <w:t xml:space="preserve"> единственн</w:t>
      </w:r>
      <w:r w:rsidRPr="00C61256">
        <w:rPr>
          <w:rFonts w:ascii="PT Astra Serif" w:hAnsi="PT Astra Serif"/>
          <w:spacing w:val="-4"/>
          <w:sz w:val="28"/>
          <w:szCs w:val="28"/>
        </w:rPr>
        <w:t>ого</w:t>
      </w:r>
      <w:r w:rsidR="0027518B" w:rsidRPr="00C61256">
        <w:rPr>
          <w:rFonts w:ascii="PT Astra Serif" w:hAnsi="PT Astra Serif"/>
          <w:spacing w:val="-4"/>
          <w:sz w:val="28"/>
          <w:szCs w:val="28"/>
        </w:rPr>
        <w:t xml:space="preserve"> поставщик</w:t>
      </w:r>
      <w:r w:rsidRPr="00C61256">
        <w:rPr>
          <w:rFonts w:ascii="PT Astra Serif" w:hAnsi="PT Astra Serif"/>
          <w:spacing w:val="-4"/>
          <w:sz w:val="28"/>
          <w:szCs w:val="28"/>
        </w:rPr>
        <w:t>а</w:t>
      </w:r>
      <w:r w:rsidR="0027518B" w:rsidRPr="00C61256">
        <w:rPr>
          <w:rFonts w:ascii="PT Astra Serif" w:hAnsi="PT Astra Serif"/>
          <w:spacing w:val="-4"/>
          <w:sz w:val="28"/>
          <w:szCs w:val="28"/>
        </w:rPr>
        <w:t xml:space="preserve"> (подрядчик</w:t>
      </w:r>
      <w:r w:rsidRPr="00C61256">
        <w:rPr>
          <w:rFonts w:ascii="PT Astra Serif" w:hAnsi="PT Astra Serif"/>
          <w:spacing w:val="-4"/>
          <w:sz w:val="28"/>
          <w:szCs w:val="28"/>
        </w:rPr>
        <w:t>а</w:t>
      </w:r>
      <w:r w:rsidR="0027518B" w:rsidRPr="00C61256">
        <w:rPr>
          <w:rFonts w:ascii="PT Astra Serif" w:hAnsi="PT Astra Serif"/>
          <w:spacing w:val="-4"/>
          <w:sz w:val="28"/>
          <w:szCs w:val="28"/>
        </w:rPr>
        <w:t>, исполнител</w:t>
      </w:r>
      <w:r w:rsidRPr="00C61256">
        <w:rPr>
          <w:rFonts w:ascii="PT Astra Serif" w:hAnsi="PT Astra Serif"/>
          <w:spacing w:val="-4"/>
          <w:sz w:val="28"/>
          <w:szCs w:val="28"/>
        </w:rPr>
        <w:t>я</w:t>
      </w:r>
      <w:r w:rsidR="0027518B" w:rsidRPr="00C61256">
        <w:rPr>
          <w:rFonts w:ascii="PT Astra Serif" w:hAnsi="PT Astra Serif"/>
          <w:spacing w:val="-4"/>
          <w:sz w:val="28"/>
          <w:szCs w:val="28"/>
        </w:rPr>
        <w:t>)</w:t>
      </w:r>
      <w:r w:rsidR="00992B63" w:rsidRPr="00C61256">
        <w:rPr>
          <w:rFonts w:ascii="PT Astra Serif" w:hAnsi="PT Astra Serif"/>
          <w:spacing w:val="-4"/>
          <w:sz w:val="28"/>
          <w:szCs w:val="28"/>
        </w:rPr>
        <w:t>.</w:t>
      </w:r>
      <w:r w:rsidR="0027518B" w:rsidRPr="00C61256">
        <w:rPr>
          <w:rFonts w:ascii="PT Astra Serif" w:hAnsi="PT Astra Serif"/>
          <w:spacing w:val="-4"/>
          <w:sz w:val="28"/>
          <w:szCs w:val="28"/>
        </w:rPr>
        <w:t xml:space="preserve"> </w:t>
      </w:r>
    </w:p>
    <w:p w:rsidR="00F761D9" w:rsidRPr="00C61256" w:rsidRDefault="00F761D9" w:rsidP="0027518B">
      <w:pPr>
        <w:spacing w:after="0" w:line="240" w:lineRule="auto"/>
        <w:jc w:val="both"/>
        <w:rPr>
          <w:rFonts w:ascii="PT Astra Serif" w:hAnsi="PT Astra Serif"/>
          <w:sz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6"/>
        <w:gridCol w:w="7364"/>
      </w:tblGrid>
      <w:tr w:rsidR="007C5AC1" w:rsidRPr="00C61256" w:rsidTr="00DE0C20">
        <w:tc>
          <w:tcPr>
            <w:tcW w:w="1838" w:type="dxa"/>
          </w:tcPr>
          <w:p w:rsidR="007C5AC1" w:rsidRPr="00C61256" w:rsidRDefault="007C5AC1" w:rsidP="0027518B">
            <w:pPr>
              <w:jc w:val="both"/>
              <w:rPr>
                <w:rFonts w:ascii="PT Astra Serif" w:hAnsi="PT Astra Serif"/>
                <w:sz w:val="28"/>
              </w:rPr>
            </w:pPr>
            <w:r w:rsidRPr="00C61256">
              <w:rPr>
                <w:rFonts w:ascii="PT Astra Serif" w:hAnsi="PT Astra Serif"/>
                <w:sz w:val="28"/>
              </w:rPr>
              <w:t>Приложение:</w:t>
            </w:r>
          </w:p>
        </w:tc>
        <w:tc>
          <w:tcPr>
            <w:tcW w:w="426" w:type="dxa"/>
          </w:tcPr>
          <w:p w:rsidR="007C5AC1" w:rsidRPr="00C61256" w:rsidRDefault="007C5AC1" w:rsidP="0027518B">
            <w:pPr>
              <w:jc w:val="both"/>
              <w:rPr>
                <w:rFonts w:ascii="PT Astra Serif" w:hAnsi="PT Astra Serif"/>
                <w:sz w:val="28"/>
              </w:rPr>
            </w:pPr>
            <w:r w:rsidRPr="00C61256">
              <w:rPr>
                <w:rFonts w:ascii="PT Astra Serif" w:hAnsi="PT Astra Serif"/>
                <w:sz w:val="28"/>
              </w:rPr>
              <w:t>1.</w:t>
            </w:r>
          </w:p>
        </w:tc>
        <w:tc>
          <w:tcPr>
            <w:tcW w:w="7364" w:type="dxa"/>
          </w:tcPr>
          <w:p w:rsidR="007C5AC1" w:rsidRPr="00C61256" w:rsidRDefault="00992B63" w:rsidP="000347BF">
            <w:pPr>
              <w:jc w:val="both"/>
              <w:rPr>
                <w:rFonts w:ascii="PT Astra Serif" w:hAnsi="PT Astra Serif"/>
                <w:sz w:val="28"/>
              </w:rPr>
            </w:pPr>
            <w:r w:rsidRPr="00C61256">
              <w:rPr>
                <w:rFonts w:ascii="PT Astra Serif" w:hAnsi="PT Astra Serif"/>
                <w:sz w:val="28"/>
              </w:rPr>
              <w:t>П</w:t>
            </w:r>
            <w:r w:rsidR="007C5AC1" w:rsidRPr="00C61256">
              <w:rPr>
                <w:rFonts w:ascii="PT Astra Serif" w:hAnsi="PT Astra Serif"/>
                <w:sz w:val="28"/>
              </w:rPr>
              <w:t>редложение об осуществлении закупки</w:t>
            </w:r>
            <w:r w:rsidR="000347BF">
              <w:rPr>
                <w:rFonts w:ascii="PT Astra Serif" w:hAnsi="PT Astra Serif"/>
                <w:sz w:val="28"/>
              </w:rPr>
              <w:t xml:space="preserve"> </w:t>
            </w:r>
            <w:r w:rsidR="007C5AC1" w:rsidRPr="00C61256">
              <w:rPr>
                <w:rFonts w:ascii="PT Astra Serif" w:hAnsi="PT Astra Serif"/>
                <w:sz w:val="28"/>
              </w:rPr>
              <w:t xml:space="preserve">у единственного поставщика (подрядчика, исполнителя) </w:t>
            </w:r>
            <w:r w:rsidRPr="00C61256">
              <w:rPr>
                <w:rFonts w:ascii="PT Astra Serif" w:hAnsi="PT Astra Serif"/>
                <w:sz w:val="28"/>
              </w:rPr>
              <w:t xml:space="preserve">на __ л. </w:t>
            </w:r>
            <w:r w:rsidR="007C5AC1" w:rsidRPr="00C61256">
              <w:rPr>
                <w:rFonts w:ascii="PT Astra Serif" w:hAnsi="PT Astra Serif"/>
                <w:sz w:val="28"/>
              </w:rPr>
              <w:t xml:space="preserve">в </w:t>
            </w:r>
            <w:r w:rsidR="00DE0C20" w:rsidRPr="00C61256">
              <w:rPr>
                <w:rFonts w:ascii="PT Astra Serif" w:hAnsi="PT Astra Serif"/>
                <w:sz w:val="28"/>
              </w:rPr>
              <w:t>__</w:t>
            </w:r>
            <w:r w:rsidR="007C5AC1" w:rsidRPr="00C61256">
              <w:rPr>
                <w:rFonts w:ascii="PT Astra Serif" w:hAnsi="PT Astra Serif"/>
                <w:sz w:val="28"/>
              </w:rPr>
              <w:t xml:space="preserve"> экз. </w:t>
            </w:r>
          </w:p>
        </w:tc>
      </w:tr>
      <w:tr w:rsidR="007C5AC1" w:rsidRPr="00C61256" w:rsidTr="00DE0C20">
        <w:tc>
          <w:tcPr>
            <w:tcW w:w="1838" w:type="dxa"/>
          </w:tcPr>
          <w:p w:rsidR="007C5AC1" w:rsidRPr="00C61256" w:rsidRDefault="007C5AC1" w:rsidP="0027518B">
            <w:pPr>
              <w:jc w:val="both"/>
              <w:rPr>
                <w:rFonts w:ascii="PT Astra Serif" w:hAnsi="PT Astra Serif"/>
                <w:sz w:val="28"/>
              </w:rPr>
            </w:pPr>
          </w:p>
        </w:tc>
        <w:tc>
          <w:tcPr>
            <w:tcW w:w="426" w:type="dxa"/>
          </w:tcPr>
          <w:p w:rsidR="007C5AC1" w:rsidRPr="00C61256" w:rsidRDefault="007C5AC1" w:rsidP="0027518B">
            <w:pPr>
              <w:jc w:val="both"/>
              <w:rPr>
                <w:rFonts w:ascii="PT Astra Serif" w:hAnsi="PT Astra Serif"/>
                <w:sz w:val="28"/>
              </w:rPr>
            </w:pPr>
            <w:r w:rsidRPr="00C61256">
              <w:rPr>
                <w:rFonts w:ascii="PT Astra Serif" w:hAnsi="PT Astra Serif"/>
                <w:sz w:val="28"/>
              </w:rPr>
              <w:t>2.</w:t>
            </w:r>
          </w:p>
        </w:tc>
        <w:tc>
          <w:tcPr>
            <w:tcW w:w="7364" w:type="dxa"/>
          </w:tcPr>
          <w:p w:rsidR="007C5AC1" w:rsidRPr="00C61256" w:rsidRDefault="00992B63" w:rsidP="00992B63">
            <w:pPr>
              <w:jc w:val="both"/>
              <w:rPr>
                <w:rFonts w:ascii="PT Astra Serif" w:hAnsi="PT Astra Serif"/>
                <w:sz w:val="28"/>
              </w:rPr>
            </w:pPr>
            <w:r w:rsidRPr="00C61256">
              <w:rPr>
                <w:rFonts w:ascii="PT Astra Serif" w:hAnsi="PT Astra Serif"/>
                <w:sz w:val="28"/>
              </w:rPr>
              <w:t>В</w:t>
            </w:r>
            <w:r w:rsidR="00DE0C20" w:rsidRPr="00C61256">
              <w:rPr>
                <w:rFonts w:ascii="PT Astra Serif" w:hAnsi="PT Astra Serif"/>
                <w:sz w:val="28"/>
              </w:rPr>
              <w:t xml:space="preserve">ыписка из протокола заседания образованной Правительством Ульяновской области комиссии </w:t>
            </w:r>
            <w:r w:rsidR="00DE0C20" w:rsidRPr="00C61256">
              <w:rPr>
                <w:rFonts w:ascii="PT Astra Serif" w:hAnsi="PT Astra Serif"/>
                <w:sz w:val="28"/>
              </w:rPr>
              <w:br/>
              <w:t xml:space="preserve">по повышению эффективности осуществления закупок </w:t>
            </w:r>
            <w:r w:rsidR="00DE0C20" w:rsidRPr="00C61256">
              <w:rPr>
                <w:rFonts w:ascii="PT Astra Serif" w:hAnsi="PT Astra Serif"/>
                <w:sz w:val="28"/>
              </w:rPr>
              <w:lastRenderedPageBreak/>
              <w:t xml:space="preserve">товаров, работ, услуг для нужд Ульяновской области </w:t>
            </w:r>
            <w:r w:rsidR="00DE0C20" w:rsidRPr="00C61256">
              <w:rPr>
                <w:rFonts w:ascii="PT Astra Serif" w:hAnsi="PT Astra Serif"/>
                <w:sz w:val="28"/>
              </w:rPr>
              <w:br/>
            </w:r>
            <w:r w:rsidRPr="00C61256">
              <w:rPr>
                <w:rFonts w:ascii="PT Astra Serif" w:hAnsi="PT Astra Serif"/>
                <w:sz w:val="28"/>
              </w:rPr>
              <w:t xml:space="preserve">на __ л. </w:t>
            </w:r>
            <w:r w:rsidR="00DE0C20" w:rsidRPr="00C61256">
              <w:rPr>
                <w:rFonts w:ascii="PT Astra Serif" w:hAnsi="PT Astra Serif"/>
                <w:sz w:val="28"/>
              </w:rPr>
              <w:t xml:space="preserve">в __ экз. </w:t>
            </w:r>
          </w:p>
        </w:tc>
      </w:tr>
    </w:tbl>
    <w:p w:rsidR="007C5AC1" w:rsidRPr="00C61256" w:rsidRDefault="007C5AC1" w:rsidP="007C5AC1">
      <w:pPr>
        <w:spacing w:after="0" w:line="240" w:lineRule="auto"/>
        <w:jc w:val="both"/>
        <w:rPr>
          <w:rFonts w:ascii="PT Astra Serif" w:hAnsi="PT Astra Serif"/>
          <w:sz w:val="28"/>
        </w:rPr>
      </w:pPr>
    </w:p>
    <w:p w:rsidR="00DE0C20" w:rsidRPr="00C61256" w:rsidRDefault="00DE0C20" w:rsidP="007C5AC1">
      <w:pPr>
        <w:spacing w:after="0" w:line="240" w:lineRule="auto"/>
        <w:jc w:val="both"/>
        <w:rPr>
          <w:rFonts w:ascii="PT Astra Serif" w:hAnsi="PT Astra Serif"/>
          <w:sz w:val="28"/>
          <w:szCs w:val="28"/>
        </w:rPr>
      </w:pPr>
    </w:p>
    <w:p w:rsidR="00DE0C20" w:rsidRPr="00C61256" w:rsidRDefault="00DE0C20" w:rsidP="007C5AC1">
      <w:pPr>
        <w:spacing w:after="0" w:line="240" w:lineRule="auto"/>
        <w:jc w:val="both"/>
        <w:rPr>
          <w:rFonts w:ascii="PT Astra Serif" w:hAnsi="PT Astra Serif"/>
          <w:sz w:val="28"/>
          <w:szCs w:val="28"/>
        </w:rPr>
      </w:pPr>
    </w:p>
    <w:p w:rsidR="00992B63" w:rsidRPr="00C61256" w:rsidRDefault="00DA76BA" w:rsidP="00992B63">
      <w:pPr>
        <w:spacing w:after="0" w:line="240" w:lineRule="auto"/>
        <w:rPr>
          <w:rFonts w:ascii="PT Astra Serif" w:hAnsi="PT Astra Serif"/>
          <w:sz w:val="28"/>
          <w:szCs w:val="28"/>
        </w:rPr>
      </w:pPr>
      <w:r w:rsidRPr="00C61256">
        <w:rPr>
          <w:rFonts w:ascii="PT Astra Serif" w:hAnsi="PT Astra Serif"/>
          <w:sz w:val="28"/>
          <w:szCs w:val="28"/>
        </w:rPr>
        <w:t>Руководитель</w:t>
      </w:r>
      <w:r w:rsidR="00992B63" w:rsidRPr="00C61256">
        <w:rPr>
          <w:rFonts w:ascii="PT Astra Serif" w:hAnsi="PT Astra Serif"/>
          <w:sz w:val="28"/>
          <w:szCs w:val="28"/>
        </w:rPr>
        <w:t xml:space="preserve"> инициатора</w:t>
      </w:r>
    </w:p>
    <w:p w:rsidR="00DA76BA" w:rsidRPr="00C61256" w:rsidRDefault="00992B63" w:rsidP="00992B63">
      <w:pPr>
        <w:spacing w:after="0" w:line="240" w:lineRule="auto"/>
        <w:rPr>
          <w:rFonts w:ascii="PT Astra Serif" w:hAnsi="PT Astra Serif"/>
          <w:sz w:val="28"/>
          <w:szCs w:val="28"/>
        </w:rPr>
      </w:pPr>
      <w:r w:rsidRPr="00C61256">
        <w:rPr>
          <w:rFonts w:ascii="PT Astra Serif" w:hAnsi="PT Astra Serif"/>
          <w:sz w:val="28"/>
          <w:szCs w:val="28"/>
        </w:rPr>
        <w:t xml:space="preserve">(иное уполномоченное </w:t>
      </w:r>
      <w:proofErr w:type="gramStart"/>
      <w:r w:rsidRPr="00C61256">
        <w:rPr>
          <w:rFonts w:ascii="PT Astra Serif" w:hAnsi="PT Astra Serif"/>
          <w:sz w:val="28"/>
          <w:szCs w:val="28"/>
        </w:rPr>
        <w:t>лицо)</w:t>
      </w:r>
      <w:r w:rsidR="00DA76BA" w:rsidRPr="00C61256">
        <w:rPr>
          <w:rFonts w:ascii="PT Astra Serif" w:hAnsi="PT Astra Serif"/>
          <w:sz w:val="28"/>
          <w:szCs w:val="28"/>
        </w:rPr>
        <w:t xml:space="preserve">   </w:t>
      </w:r>
      <w:proofErr w:type="gramEnd"/>
      <w:r w:rsidR="00DA76BA" w:rsidRPr="00C61256">
        <w:rPr>
          <w:rFonts w:ascii="PT Astra Serif" w:hAnsi="PT Astra Serif"/>
          <w:sz w:val="28"/>
          <w:szCs w:val="28"/>
        </w:rPr>
        <w:t xml:space="preserve">    </w:t>
      </w:r>
      <w:r w:rsidRPr="00C61256">
        <w:rPr>
          <w:rFonts w:ascii="PT Astra Serif" w:hAnsi="PT Astra Serif"/>
          <w:sz w:val="28"/>
          <w:szCs w:val="28"/>
        </w:rPr>
        <w:t xml:space="preserve">               </w:t>
      </w:r>
      <w:r w:rsidR="00DA76BA" w:rsidRPr="00C61256">
        <w:rPr>
          <w:rFonts w:ascii="PT Astra Serif" w:hAnsi="PT Astra Serif"/>
          <w:sz w:val="28"/>
          <w:szCs w:val="28"/>
        </w:rPr>
        <w:t>________________</w:t>
      </w:r>
      <w:r w:rsidRPr="00C61256">
        <w:rPr>
          <w:rFonts w:ascii="PT Astra Serif" w:hAnsi="PT Astra Serif"/>
          <w:sz w:val="28"/>
          <w:szCs w:val="28"/>
        </w:rPr>
        <w:t xml:space="preserve">                     </w:t>
      </w:r>
      <w:r w:rsidR="00DA76BA" w:rsidRPr="00C61256">
        <w:rPr>
          <w:rFonts w:ascii="PT Astra Serif" w:hAnsi="PT Astra Serif"/>
          <w:sz w:val="28"/>
          <w:szCs w:val="28"/>
        </w:rPr>
        <w:t xml:space="preserve"> ФИО</w:t>
      </w:r>
    </w:p>
    <w:p w:rsidR="00DA76BA" w:rsidRPr="00C61256" w:rsidRDefault="00992B63" w:rsidP="00992B63">
      <w:pPr>
        <w:spacing w:after="0" w:line="240" w:lineRule="auto"/>
        <w:ind w:left="4395"/>
        <w:rPr>
          <w:rFonts w:ascii="PT Astra Serif" w:hAnsi="PT Astra Serif"/>
          <w:i/>
          <w:sz w:val="24"/>
          <w:szCs w:val="24"/>
        </w:rPr>
      </w:pPr>
      <w:r w:rsidRPr="00C61256">
        <w:rPr>
          <w:rFonts w:ascii="PT Astra Serif" w:hAnsi="PT Astra Serif"/>
          <w:i/>
          <w:sz w:val="24"/>
          <w:szCs w:val="24"/>
        </w:rPr>
        <w:t xml:space="preserve">                    </w:t>
      </w:r>
      <w:r w:rsidR="00DA76BA" w:rsidRPr="00C61256">
        <w:rPr>
          <w:rFonts w:ascii="PT Astra Serif" w:hAnsi="PT Astra Serif"/>
          <w:i/>
          <w:sz w:val="24"/>
          <w:szCs w:val="24"/>
        </w:rPr>
        <w:t>(подпись)</w:t>
      </w:r>
    </w:p>
    <w:p w:rsidR="00DA76BA" w:rsidRPr="00C61256" w:rsidRDefault="00DA76BA" w:rsidP="00DA76BA">
      <w:pPr>
        <w:spacing w:after="0"/>
        <w:rPr>
          <w:rFonts w:ascii="PT Astra Serif" w:hAnsi="PT Astra Serif"/>
          <w:sz w:val="28"/>
          <w:szCs w:val="28"/>
        </w:rPr>
      </w:pPr>
    </w:p>
    <w:p w:rsidR="00DA76BA" w:rsidRDefault="00DA76BA" w:rsidP="00DA76BA">
      <w:pPr>
        <w:spacing w:after="0"/>
        <w:rPr>
          <w:rFonts w:ascii="PT Astra Serif" w:hAnsi="PT Astra Serif"/>
          <w:sz w:val="28"/>
          <w:szCs w:val="28"/>
        </w:rPr>
      </w:pPr>
    </w:p>
    <w:p w:rsidR="000347BF" w:rsidRPr="00C61256" w:rsidRDefault="000347BF" w:rsidP="00DA76BA">
      <w:pPr>
        <w:spacing w:after="0"/>
        <w:rPr>
          <w:rFonts w:ascii="PT Astra Serif" w:hAnsi="PT Astra Serif"/>
          <w:sz w:val="28"/>
          <w:szCs w:val="28"/>
        </w:rPr>
      </w:pPr>
    </w:p>
    <w:p w:rsidR="00DE0C20" w:rsidRPr="00C61256" w:rsidRDefault="00DA76BA" w:rsidP="000347BF">
      <w:pPr>
        <w:spacing w:after="0"/>
        <w:jc w:val="both"/>
        <w:rPr>
          <w:rFonts w:ascii="PT Astra Serif" w:hAnsi="PT Astra Serif"/>
        </w:rPr>
      </w:pPr>
      <w:r w:rsidRPr="00C61256">
        <w:rPr>
          <w:rFonts w:ascii="PT Astra Serif" w:hAnsi="PT Astra Serif"/>
        </w:rPr>
        <w:t xml:space="preserve">Исполнитель: </w:t>
      </w:r>
      <w:r w:rsidR="000347BF">
        <w:rPr>
          <w:rFonts w:ascii="PT Astra Serif" w:hAnsi="PT Astra Serif"/>
        </w:rPr>
        <w:t>Фамилия, имя, отчество (</w:t>
      </w:r>
      <w:r w:rsidR="000347BF" w:rsidRPr="000347BF">
        <w:rPr>
          <w:rFonts w:ascii="PT Astra Serif" w:hAnsi="PT Astra Serif"/>
        </w:rPr>
        <w:t>при наличии) и должность исполнителя, контактный</w:t>
      </w:r>
      <w:r w:rsidR="000347BF">
        <w:rPr>
          <w:rFonts w:ascii="PT Astra Serif" w:hAnsi="PT Astra Serif"/>
        </w:rPr>
        <w:t xml:space="preserve"> телефонный номер</w:t>
      </w:r>
      <w:r w:rsidRPr="00C61256">
        <w:rPr>
          <w:rFonts w:ascii="PT Astra Serif" w:hAnsi="PT Astra Serif"/>
        </w:rPr>
        <w:t xml:space="preserve">. </w:t>
      </w:r>
    </w:p>
    <w:p w:rsidR="00054130" w:rsidRPr="00C61256" w:rsidRDefault="00054130" w:rsidP="00DA76BA">
      <w:pPr>
        <w:spacing w:after="0"/>
        <w:rPr>
          <w:rFonts w:ascii="PT Astra Serif" w:hAnsi="PT Astra Serif"/>
        </w:rPr>
        <w:sectPr w:rsidR="00054130" w:rsidRPr="00C61256" w:rsidSect="00277E94">
          <w:headerReference w:type="default" r:id="rId9"/>
          <w:pgSz w:w="11906" w:h="16838"/>
          <w:pgMar w:top="1134" w:right="567" w:bottom="1134" w:left="1701" w:header="709" w:footer="709" w:gutter="0"/>
          <w:pgNumType w:start="1"/>
          <w:cols w:space="708"/>
          <w:titlePg/>
          <w:docGrid w:linePitch="360"/>
        </w:sectPr>
      </w:pPr>
    </w:p>
    <w:p w:rsidR="00054130" w:rsidRPr="00C61256" w:rsidRDefault="00054130" w:rsidP="00054130">
      <w:pPr>
        <w:spacing w:after="0" w:line="240" w:lineRule="auto"/>
        <w:ind w:left="5670"/>
        <w:jc w:val="center"/>
        <w:rPr>
          <w:rFonts w:ascii="PT Astra Serif" w:hAnsi="PT Astra Serif"/>
          <w:sz w:val="28"/>
        </w:rPr>
      </w:pPr>
      <w:r w:rsidRPr="00C61256">
        <w:rPr>
          <w:rFonts w:ascii="PT Astra Serif" w:hAnsi="PT Astra Serif"/>
          <w:sz w:val="28"/>
        </w:rPr>
        <w:lastRenderedPageBreak/>
        <w:t>Приложение № 2</w:t>
      </w:r>
    </w:p>
    <w:p w:rsidR="00054130" w:rsidRPr="00C61256" w:rsidRDefault="00054130" w:rsidP="00054130">
      <w:pPr>
        <w:spacing w:after="0" w:line="240" w:lineRule="auto"/>
        <w:ind w:left="5670"/>
        <w:jc w:val="center"/>
        <w:rPr>
          <w:rFonts w:ascii="PT Astra Serif" w:hAnsi="PT Astra Serif"/>
          <w:sz w:val="28"/>
        </w:rPr>
      </w:pPr>
    </w:p>
    <w:p w:rsidR="00054130" w:rsidRPr="00C61256" w:rsidRDefault="00054130" w:rsidP="00054130">
      <w:pPr>
        <w:spacing w:after="0" w:line="240" w:lineRule="auto"/>
        <w:ind w:left="5670"/>
        <w:jc w:val="center"/>
        <w:rPr>
          <w:rFonts w:ascii="PT Astra Serif" w:hAnsi="PT Astra Serif"/>
          <w:sz w:val="28"/>
        </w:rPr>
      </w:pPr>
      <w:r w:rsidRPr="00C61256">
        <w:rPr>
          <w:rFonts w:ascii="PT Astra Serif" w:hAnsi="PT Astra Serif"/>
          <w:sz w:val="28"/>
        </w:rPr>
        <w:t>к методическим рекомендациям</w:t>
      </w:r>
    </w:p>
    <w:p w:rsidR="00054130" w:rsidRPr="00C61256" w:rsidRDefault="00054130" w:rsidP="00054130">
      <w:pPr>
        <w:spacing w:after="0" w:line="240" w:lineRule="auto"/>
        <w:ind w:left="5670"/>
        <w:jc w:val="center"/>
        <w:rPr>
          <w:rFonts w:ascii="PT Astra Serif" w:hAnsi="PT Astra Serif"/>
          <w:sz w:val="28"/>
        </w:rPr>
      </w:pPr>
    </w:p>
    <w:p w:rsidR="00D846D3" w:rsidRPr="00C61256" w:rsidRDefault="00D846D3" w:rsidP="00D846D3">
      <w:pPr>
        <w:spacing w:after="0" w:line="240" w:lineRule="auto"/>
        <w:jc w:val="right"/>
        <w:rPr>
          <w:rFonts w:ascii="PT Astra Serif" w:hAnsi="PT Astra Serif"/>
          <w:sz w:val="28"/>
        </w:rPr>
      </w:pPr>
      <w:r w:rsidRPr="00C61256">
        <w:rPr>
          <w:rFonts w:ascii="PT Astra Serif" w:hAnsi="PT Astra Serif"/>
          <w:sz w:val="28"/>
        </w:rPr>
        <w:t>ПРИМЕРНАЯ ФОРМА</w:t>
      </w:r>
    </w:p>
    <w:p w:rsidR="00D846D3" w:rsidRPr="00C61256" w:rsidRDefault="00D846D3" w:rsidP="00D846D3">
      <w:pPr>
        <w:spacing w:after="0" w:line="240" w:lineRule="auto"/>
        <w:jc w:val="right"/>
        <w:rPr>
          <w:rFonts w:ascii="PT Astra Serif" w:hAnsi="PT Astra Serif"/>
          <w:sz w:val="28"/>
        </w:rPr>
      </w:pPr>
    </w:p>
    <w:p w:rsidR="00D846D3" w:rsidRPr="00C61256" w:rsidRDefault="00D846D3" w:rsidP="00054130">
      <w:pPr>
        <w:spacing w:after="0" w:line="240" w:lineRule="auto"/>
        <w:jc w:val="center"/>
        <w:rPr>
          <w:rFonts w:ascii="PT Astra Serif" w:hAnsi="PT Astra Serif"/>
          <w:sz w:val="28"/>
        </w:rPr>
      </w:pPr>
      <w:r w:rsidRPr="00C61256">
        <w:rPr>
          <w:rFonts w:ascii="PT Astra Serif" w:hAnsi="PT Astra Serif"/>
          <w:sz w:val="28"/>
        </w:rPr>
        <w:t>ПРЕДЛОЖЕНИЕ</w:t>
      </w:r>
    </w:p>
    <w:p w:rsidR="00D846D3" w:rsidRPr="00C61256" w:rsidRDefault="00054130" w:rsidP="00054130">
      <w:pPr>
        <w:spacing w:after="0" w:line="240" w:lineRule="auto"/>
        <w:jc w:val="center"/>
        <w:rPr>
          <w:rFonts w:ascii="PT Astra Serif" w:hAnsi="PT Astra Serif"/>
          <w:sz w:val="28"/>
        </w:rPr>
      </w:pPr>
      <w:r w:rsidRPr="00C61256">
        <w:rPr>
          <w:rFonts w:ascii="PT Astra Serif" w:hAnsi="PT Astra Serif"/>
          <w:sz w:val="28"/>
        </w:rPr>
        <w:t>об осуществлении закупки у единственного поставщика</w:t>
      </w:r>
    </w:p>
    <w:p w:rsidR="00054130" w:rsidRPr="00C61256" w:rsidRDefault="00054130" w:rsidP="00054130">
      <w:pPr>
        <w:spacing w:after="0" w:line="240" w:lineRule="auto"/>
        <w:jc w:val="center"/>
        <w:rPr>
          <w:rFonts w:ascii="PT Astra Serif" w:hAnsi="PT Astra Serif"/>
          <w:sz w:val="28"/>
        </w:rPr>
      </w:pPr>
      <w:r w:rsidRPr="00C61256">
        <w:rPr>
          <w:rFonts w:ascii="PT Astra Serif" w:hAnsi="PT Astra Serif"/>
          <w:sz w:val="28"/>
        </w:rPr>
        <w:t>(подрядчика, исполнителя)</w:t>
      </w:r>
    </w:p>
    <w:p w:rsidR="00054130" w:rsidRPr="00C61256" w:rsidRDefault="00054130" w:rsidP="00DA76BA">
      <w:pPr>
        <w:spacing w:after="0"/>
        <w:rPr>
          <w:rFonts w:ascii="PT Astra Serif" w:hAnsi="PT Astra Serif"/>
        </w:rPr>
      </w:pPr>
    </w:p>
    <w:p w:rsidR="00D846D3" w:rsidRPr="00C61256" w:rsidRDefault="00D846D3" w:rsidP="00DA76BA">
      <w:pPr>
        <w:spacing w:after="0"/>
        <w:rPr>
          <w:rFonts w:ascii="PT Astra Serif" w:hAnsi="PT Astra Serif"/>
        </w:rPr>
      </w:pPr>
    </w:p>
    <w:tbl>
      <w:tblPr>
        <w:tblStyle w:val="aa"/>
        <w:tblW w:w="0" w:type="auto"/>
        <w:tblCellMar>
          <w:left w:w="28" w:type="dxa"/>
          <w:right w:w="28" w:type="dxa"/>
        </w:tblCellMar>
        <w:tblLook w:val="04A0" w:firstRow="1" w:lastRow="0" w:firstColumn="1" w:lastColumn="0" w:noHBand="0" w:noVBand="1"/>
      </w:tblPr>
      <w:tblGrid>
        <w:gridCol w:w="594"/>
        <w:gridCol w:w="2236"/>
        <w:gridCol w:w="6798"/>
      </w:tblGrid>
      <w:tr w:rsidR="00484B7B" w:rsidRPr="00C61256" w:rsidTr="00C61256">
        <w:tc>
          <w:tcPr>
            <w:tcW w:w="594" w:type="dxa"/>
            <w:vAlign w:val="center"/>
          </w:tcPr>
          <w:p w:rsidR="00484B7B" w:rsidRPr="00C61256" w:rsidRDefault="00484B7B" w:rsidP="00C61256">
            <w:pPr>
              <w:jc w:val="center"/>
              <w:rPr>
                <w:rFonts w:ascii="PT Astra Serif" w:hAnsi="PT Astra Serif"/>
                <w:sz w:val="24"/>
                <w:szCs w:val="24"/>
              </w:rPr>
            </w:pPr>
            <w:r w:rsidRPr="00C61256">
              <w:rPr>
                <w:rFonts w:ascii="PT Astra Serif" w:hAnsi="PT Astra Serif"/>
                <w:sz w:val="24"/>
                <w:szCs w:val="24"/>
              </w:rPr>
              <w:t>№</w:t>
            </w:r>
          </w:p>
          <w:p w:rsidR="00484B7B" w:rsidRPr="00C61256" w:rsidRDefault="00484B7B" w:rsidP="00C61256">
            <w:pPr>
              <w:jc w:val="center"/>
              <w:rPr>
                <w:rFonts w:ascii="PT Astra Serif" w:hAnsi="PT Astra Serif"/>
                <w:sz w:val="24"/>
                <w:szCs w:val="24"/>
              </w:rPr>
            </w:pPr>
            <w:r w:rsidRPr="00C61256">
              <w:rPr>
                <w:rFonts w:ascii="PT Astra Serif" w:hAnsi="PT Astra Serif"/>
                <w:sz w:val="24"/>
                <w:szCs w:val="24"/>
              </w:rPr>
              <w:t>п/п</w:t>
            </w:r>
          </w:p>
        </w:tc>
        <w:tc>
          <w:tcPr>
            <w:tcW w:w="2236" w:type="dxa"/>
            <w:vAlign w:val="center"/>
          </w:tcPr>
          <w:p w:rsidR="00484B7B" w:rsidRPr="00C61256" w:rsidRDefault="00D846D3" w:rsidP="00C61256">
            <w:pPr>
              <w:jc w:val="center"/>
              <w:rPr>
                <w:rFonts w:ascii="PT Astra Serif" w:hAnsi="PT Astra Serif"/>
                <w:sz w:val="24"/>
                <w:szCs w:val="24"/>
              </w:rPr>
            </w:pPr>
            <w:r w:rsidRPr="00C61256">
              <w:rPr>
                <w:rFonts w:ascii="PT Astra Serif" w:hAnsi="PT Astra Serif"/>
                <w:sz w:val="24"/>
                <w:szCs w:val="24"/>
              </w:rPr>
              <w:t>Состав предложения</w:t>
            </w:r>
          </w:p>
        </w:tc>
        <w:tc>
          <w:tcPr>
            <w:tcW w:w="6798" w:type="dxa"/>
            <w:vAlign w:val="center"/>
          </w:tcPr>
          <w:p w:rsidR="00484B7B" w:rsidRPr="00C61256" w:rsidRDefault="00484B7B" w:rsidP="00C61256">
            <w:pPr>
              <w:jc w:val="center"/>
              <w:rPr>
                <w:rFonts w:ascii="PT Astra Serif" w:hAnsi="PT Astra Serif"/>
                <w:sz w:val="24"/>
                <w:szCs w:val="24"/>
              </w:rPr>
            </w:pPr>
            <w:r w:rsidRPr="00C61256">
              <w:rPr>
                <w:rFonts w:ascii="PT Astra Serif" w:hAnsi="PT Astra Serif"/>
                <w:sz w:val="24"/>
                <w:szCs w:val="24"/>
              </w:rPr>
              <w:t>О</w:t>
            </w:r>
            <w:r w:rsidR="00D846D3" w:rsidRPr="00C61256">
              <w:rPr>
                <w:rFonts w:ascii="PT Astra Serif" w:hAnsi="PT Astra Serif"/>
                <w:sz w:val="24"/>
                <w:szCs w:val="24"/>
              </w:rPr>
              <w:t>писание</w:t>
            </w:r>
          </w:p>
        </w:tc>
      </w:tr>
      <w:tr w:rsidR="00484B7B" w:rsidRPr="00C61256" w:rsidTr="00C61256">
        <w:trPr>
          <w:trHeight w:val="622"/>
        </w:trPr>
        <w:tc>
          <w:tcPr>
            <w:tcW w:w="594" w:type="dxa"/>
          </w:tcPr>
          <w:p w:rsidR="00484B7B" w:rsidRPr="00C61256" w:rsidRDefault="00484B7B" w:rsidP="00033101">
            <w:pPr>
              <w:pStyle w:val="a3"/>
              <w:numPr>
                <w:ilvl w:val="0"/>
                <w:numId w:val="6"/>
              </w:numPr>
              <w:rPr>
                <w:rFonts w:ascii="PT Astra Serif" w:hAnsi="PT Astra Serif"/>
                <w:sz w:val="24"/>
                <w:szCs w:val="24"/>
              </w:rPr>
            </w:pPr>
          </w:p>
        </w:tc>
        <w:tc>
          <w:tcPr>
            <w:tcW w:w="2236" w:type="dxa"/>
          </w:tcPr>
          <w:p w:rsidR="00484B7B" w:rsidRPr="00C61256" w:rsidRDefault="00484B7B" w:rsidP="00CA26E4">
            <w:pPr>
              <w:tabs>
                <w:tab w:val="left" w:pos="1134"/>
              </w:tabs>
              <w:jc w:val="both"/>
              <w:rPr>
                <w:rFonts w:ascii="PT Astra Serif" w:hAnsi="PT Astra Serif"/>
                <w:sz w:val="24"/>
                <w:szCs w:val="24"/>
              </w:rPr>
            </w:pPr>
            <w:r w:rsidRPr="00C61256">
              <w:rPr>
                <w:rFonts w:ascii="PT Astra Serif" w:hAnsi="PT Astra Serif"/>
                <w:sz w:val="24"/>
                <w:szCs w:val="24"/>
              </w:rPr>
              <w:t>Наименование инициатора закупки</w:t>
            </w:r>
          </w:p>
        </w:tc>
        <w:tc>
          <w:tcPr>
            <w:tcW w:w="6798" w:type="dxa"/>
          </w:tcPr>
          <w:p w:rsidR="00CA26E4" w:rsidRPr="00C61256" w:rsidRDefault="00CA26E4" w:rsidP="00D846D3">
            <w:pPr>
              <w:jc w:val="both"/>
              <w:rPr>
                <w:rFonts w:ascii="PT Astra Serif" w:hAnsi="PT Astra Serif"/>
                <w:sz w:val="24"/>
                <w:szCs w:val="24"/>
              </w:rPr>
            </w:pPr>
            <w:r w:rsidRPr="00C61256">
              <w:rPr>
                <w:rFonts w:ascii="PT Astra Serif" w:hAnsi="PT Astra Serif"/>
                <w:sz w:val="24"/>
                <w:szCs w:val="24"/>
              </w:rPr>
              <w:t xml:space="preserve">Указывается наименование </w:t>
            </w:r>
            <w:r w:rsidR="00095C9E" w:rsidRPr="00C61256">
              <w:rPr>
                <w:rFonts w:ascii="PT Astra Serif" w:hAnsi="PT Astra Serif"/>
                <w:sz w:val="24"/>
                <w:szCs w:val="24"/>
              </w:rPr>
              <w:t>инициатора закупки</w:t>
            </w:r>
          </w:p>
        </w:tc>
      </w:tr>
      <w:tr w:rsidR="00484B7B" w:rsidRPr="00C61256" w:rsidTr="00C61256">
        <w:tc>
          <w:tcPr>
            <w:tcW w:w="594" w:type="dxa"/>
          </w:tcPr>
          <w:p w:rsidR="00484B7B" w:rsidRPr="00C61256" w:rsidRDefault="00484B7B" w:rsidP="00033101">
            <w:pPr>
              <w:pStyle w:val="a3"/>
              <w:numPr>
                <w:ilvl w:val="0"/>
                <w:numId w:val="6"/>
              </w:numPr>
              <w:rPr>
                <w:rFonts w:ascii="PT Astra Serif" w:hAnsi="PT Astra Serif"/>
                <w:sz w:val="24"/>
                <w:szCs w:val="24"/>
              </w:rPr>
            </w:pPr>
          </w:p>
        </w:tc>
        <w:tc>
          <w:tcPr>
            <w:tcW w:w="2236" w:type="dxa"/>
          </w:tcPr>
          <w:p w:rsidR="00484B7B" w:rsidRPr="00C61256" w:rsidRDefault="00CA26E4" w:rsidP="00CA26E4">
            <w:pPr>
              <w:tabs>
                <w:tab w:val="left" w:pos="1134"/>
              </w:tabs>
              <w:jc w:val="both"/>
              <w:rPr>
                <w:rFonts w:ascii="PT Astra Serif" w:hAnsi="PT Astra Serif"/>
                <w:sz w:val="24"/>
                <w:szCs w:val="24"/>
              </w:rPr>
            </w:pPr>
            <w:r w:rsidRPr="00C61256">
              <w:rPr>
                <w:rFonts w:ascii="PT Astra Serif" w:hAnsi="PT Astra Serif"/>
                <w:sz w:val="24"/>
                <w:szCs w:val="24"/>
              </w:rPr>
              <w:t>Существенные условия контракта</w:t>
            </w:r>
            <w:r w:rsidRPr="00C61256">
              <w:rPr>
                <w:rFonts w:ascii="PT Astra Serif" w:hAnsi="PT Astra Serif"/>
                <w:spacing w:val="-4"/>
                <w:sz w:val="24"/>
                <w:szCs w:val="24"/>
              </w:rPr>
              <w:t xml:space="preserve"> </w:t>
            </w:r>
          </w:p>
        </w:tc>
        <w:tc>
          <w:tcPr>
            <w:tcW w:w="6798" w:type="dxa"/>
          </w:tcPr>
          <w:p w:rsidR="00095C9E" w:rsidRPr="00C61256" w:rsidRDefault="00095C9E" w:rsidP="00CA26E4">
            <w:pPr>
              <w:tabs>
                <w:tab w:val="left" w:pos="1134"/>
              </w:tabs>
              <w:jc w:val="both"/>
              <w:rPr>
                <w:rFonts w:ascii="PT Astra Serif" w:hAnsi="PT Astra Serif"/>
                <w:spacing w:val="-4"/>
                <w:sz w:val="24"/>
                <w:szCs w:val="24"/>
              </w:rPr>
            </w:pPr>
            <w:r w:rsidRPr="00C61256">
              <w:rPr>
                <w:rFonts w:ascii="PT Astra Serif" w:hAnsi="PT Astra Serif"/>
                <w:spacing w:val="-4"/>
                <w:sz w:val="24"/>
                <w:szCs w:val="24"/>
              </w:rPr>
              <w:t>Указываются:</w:t>
            </w:r>
          </w:p>
          <w:p w:rsidR="00CA26E4" w:rsidRPr="00C61256" w:rsidRDefault="00095C9E" w:rsidP="00CA26E4">
            <w:pPr>
              <w:tabs>
                <w:tab w:val="left" w:pos="1134"/>
              </w:tabs>
              <w:jc w:val="both"/>
              <w:rPr>
                <w:rFonts w:ascii="PT Astra Serif" w:hAnsi="PT Astra Serif"/>
                <w:spacing w:val="-4"/>
                <w:sz w:val="24"/>
                <w:szCs w:val="24"/>
              </w:rPr>
            </w:pPr>
            <w:r w:rsidRPr="00C61256">
              <w:rPr>
                <w:rFonts w:ascii="PT Astra Serif" w:hAnsi="PT Astra Serif"/>
                <w:spacing w:val="-4"/>
                <w:sz w:val="24"/>
                <w:szCs w:val="24"/>
              </w:rPr>
              <w:t xml:space="preserve">1) </w:t>
            </w:r>
            <w:r w:rsidR="00CA26E4" w:rsidRPr="00C61256">
              <w:rPr>
                <w:rFonts w:ascii="PT Astra Serif" w:hAnsi="PT Astra Serif"/>
                <w:spacing w:val="-4"/>
                <w:sz w:val="24"/>
                <w:szCs w:val="24"/>
              </w:rPr>
              <w:t>предмет контракта, в том числе сведения о функциональных, технических и качественных характеристиках, эксплуатационных характеристиках предполагаемых к поставке товаров (выполнению работ, оказанию услуг);</w:t>
            </w:r>
          </w:p>
          <w:p w:rsidR="00CA26E4" w:rsidRPr="00C61256" w:rsidRDefault="00CA26E4" w:rsidP="00CA26E4">
            <w:pPr>
              <w:tabs>
                <w:tab w:val="left" w:pos="709"/>
              </w:tabs>
              <w:jc w:val="both"/>
              <w:rPr>
                <w:rFonts w:ascii="PT Astra Serif" w:hAnsi="PT Astra Serif"/>
                <w:sz w:val="24"/>
                <w:szCs w:val="24"/>
              </w:rPr>
            </w:pPr>
            <w:r w:rsidRPr="00C61256">
              <w:rPr>
                <w:rFonts w:ascii="PT Astra Serif" w:hAnsi="PT Astra Serif"/>
                <w:sz w:val="24"/>
                <w:szCs w:val="24"/>
              </w:rPr>
              <w:t>2) цена контракта (цена единицы товара, работы, услуги, максимальное значение цены контракта);</w:t>
            </w:r>
          </w:p>
          <w:p w:rsidR="00CA26E4" w:rsidRPr="00C61256" w:rsidRDefault="00CA26E4" w:rsidP="00CA26E4">
            <w:pPr>
              <w:tabs>
                <w:tab w:val="left" w:pos="709"/>
              </w:tabs>
              <w:jc w:val="both"/>
              <w:rPr>
                <w:rFonts w:ascii="PT Astra Serif" w:hAnsi="PT Astra Serif"/>
                <w:sz w:val="24"/>
                <w:szCs w:val="24"/>
              </w:rPr>
            </w:pPr>
            <w:r w:rsidRPr="00C61256">
              <w:rPr>
                <w:rFonts w:ascii="PT Astra Serif" w:hAnsi="PT Astra Serif"/>
                <w:sz w:val="24"/>
                <w:szCs w:val="24"/>
              </w:rPr>
              <w:t>3) предельный срок, на который заключается контракт, предполагаемый срок поставки товара (выполнения работ, оказания услуг) и обоснование установления таких сроков;</w:t>
            </w:r>
          </w:p>
          <w:p w:rsidR="00CA26E4" w:rsidRPr="00C61256" w:rsidRDefault="00CA26E4" w:rsidP="00CA26E4">
            <w:pPr>
              <w:tabs>
                <w:tab w:val="left" w:pos="709"/>
              </w:tabs>
              <w:jc w:val="both"/>
              <w:rPr>
                <w:rFonts w:ascii="PT Astra Serif" w:hAnsi="PT Astra Serif"/>
                <w:sz w:val="24"/>
                <w:szCs w:val="24"/>
              </w:rPr>
            </w:pPr>
            <w:r w:rsidRPr="00C61256">
              <w:rPr>
                <w:rFonts w:ascii="PT Astra Serif" w:hAnsi="PT Astra Serif"/>
                <w:sz w:val="24"/>
                <w:szCs w:val="24"/>
              </w:rPr>
              <w:t xml:space="preserve">4) информация об установлении этапов исполнения контракта </w:t>
            </w:r>
            <w:r w:rsidR="00C61256">
              <w:rPr>
                <w:rFonts w:ascii="PT Astra Serif" w:hAnsi="PT Astra Serif"/>
                <w:sz w:val="24"/>
                <w:szCs w:val="24"/>
              </w:rPr>
              <w:br/>
            </w:r>
            <w:r w:rsidRPr="00C61256">
              <w:rPr>
                <w:rFonts w:ascii="PT Astra Serif" w:hAnsi="PT Astra Serif"/>
                <w:sz w:val="24"/>
                <w:szCs w:val="24"/>
              </w:rPr>
              <w:t>(в случае необходимости их установления);</w:t>
            </w:r>
          </w:p>
          <w:p w:rsidR="00CA26E4" w:rsidRPr="00C61256" w:rsidRDefault="00CA26E4" w:rsidP="00CA26E4">
            <w:pPr>
              <w:tabs>
                <w:tab w:val="left" w:pos="709"/>
              </w:tabs>
              <w:jc w:val="both"/>
              <w:rPr>
                <w:rFonts w:ascii="PT Astra Serif" w:hAnsi="PT Astra Serif"/>
                <w:sz w:val="24"/>
                <w:szCs w:val="24"/>
              </w:rPr>
            </w:pPr>
            <w:r w:rsidRPr="00C61256">
              <w:rPr>
                <w:rFonts w:ascii="PT Astra Serif" w:hAnsi="PT Astra Serif"/>
                <w:sz w:val="24"/>
                <w:szCs w:val="24"/>
              </w:rPr>
              <w:t xml:space="preserve">5) порядок оплаты товаров, работ, услуг, в том числе условия </w:t>
            </w:r>
            <w:r w:rsidR="00C61256">
              <w:rPr>
                <w:rFonts w:ascii="PT Astra Serif" w:hAnsi="PT Astra Serif"/>
                <w:sz w:val="24"/>
                <w:szCs w:val="24"/>
              </w:rPr>
              <w:br/>
            </w:r>
            <w:r w:rsidRPr="00C61256">
              <w:rPr>
                <w:rFonts w:ascii="PT Astra Serif" w:hAnsi="PT Astra Serif"/>
                <w:sz w:val="24"/>
                <w:szCs w:val="24"/>
              </w:rPr>
              <w:t>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w:t>
            </w:r>
          </w:p>
          <w:p w:rsidR="00CA26E4" w:rsidRPr="00C61256" w:rsidRDefault="00CA26E4" w:rsidP="00CA26E4">
            <w:pPr>
              <w:tabs>
                <w:tab w:val="left" w:pos="709"/>
              </w:tabs>
              <w:jc w:val="both"/>
              <w:rPr>
                <w:rFonts w:ascii="PT Astra Serif" w:hAnsi="PT Astra Serif"/>
                <w:sz w:val="24"/>
                <w:szCs w:val="24"/>
              </w:rPr>
            </w:pPr>
            <w:r w:rsidRPr="00C61256">
              <w:rPr>
                <w:rFonts w:ascii="PT Astra Serif" w:hAnsi="PT Astra Serif"/>
                <w:sz w:val="24"/>
                <w:szCs w:val="24"/>
              </w:rPr>
              <w:t>6) информация об установлении требований обеспечения исполнения контракта, гарантийных обязательств или обоснование нецелесообразности установления таких требований;</w:t>
            </w:r>
          </w:p>
          <w:p w:rsidR="00CA26E4" w:rsidRPr="00C61256" w:rsidRDefault="00CA26E4" w:rsidP="00CA26E4">
            <w:pPr>
              <w:tabs>
                <w:tab w:val="left" w:pos="709"/>
              </w:tabs>
              <w:jc w:val="both"/>
              <w:rPr>
                <w:rFonts w:ascii="PT Astra Serif" w:hAnsi="PT Astra Serif"/>
                <w:sz w:val="24"/>
                <w:szCs w:val="24"/>
              </w:rPr>
            </w:pPr>
            <w:r w:rsidRPr="00C61256">
              <w:rPr>
                <w:rFonts w:ascii="PT Astra Serif" w:hAnsi="PT Astra Serif"/>
                <w:sz w:val="24"/>
                <w:szCs w:val="24"/>
              </w:rPr>
              <w:t>7) информация об источниках финансового обеспечения осуществления закупки;</w:t>
            </w:r>
          </w:p>
          <w:p w:rsidR="00484B7B" w:rsidRPr="00C61256" w:rsidRDefault="00CA26E4" w:rsidP="00CA26E4">
            <w:pPr>
              <w:tabs>
                <w:tab w:val="left" w:pos="709"/>
              </w:tabs>
              <w:jc w:val="both"/>
              <w:rPr>
                <w:rFonts w:ascii="PT Astra Serif" w:hAnsi="PT Astra Serif"/>
                <w:sz w:val="24"/>
                <w:szCs w:val="24"/>
              </w:rPr>
            </w:pPr>
            <w:r w:rsidRPr="00C61256">
              <w:rPr>
                <w:rFonts w:ascii="PT Astra Serif" w:hAnsi="PT Astra Serif"/>
                <w:sz w:val="24"/>
                <w:szCs w:val="24"/>
              </w:rPr>
              <w:t xml:space="preserve">8) информация о казначейском сопровождении расчётов </w:t>
            </w:r>
            <w:r w:rsidR="00C61256">
              <w:rPr>
                <w:rFonts w:ascii="PT Astra Serif" w:hAnsi="PT Astra Serif"/>
                <w:sz w:val="24"/>
                <w:szCs w:val="24"/>
              </w:rPr>
              <w:br/>
            </w:r>
            <w:r w:rsidRPr="00C61256">
              <w:rPr>
                <w:rFonts w:ascii="PT Astra Serif" w:hAnsi="PT Astra Serif"/>
                <w:sz w:val="24"/>
                <w:szCs w:val="24"/>
              </w:rPr>
              <w:t>по контракту (расчётов по контракту в части выплаты аванса).</w:t>
            </w:r>
          </w:p>
        </w:tc>
      </w:tr>
      <w:tr w:rsidR="00484B7B" w:rsidRPr="00C61256" w:rsidTr="00C61256">
        <w:tc>
          <w:tcPr>
            <w:tcW w:w="594" w:type="dxa"/>
          </w:tcPr>
          <w:p w:rsidR="00484B7B" w:rsidRPr="00C61256" w:rsidRDefault="00484B7B" w:rsidP="00033101">
            <w:pPr>
              <w:pStyle w:val="a3"/>
              <w:numPr>
                <w:ilvl w:val="0"/>
                <w:numId w:val="6"/>
              </w:numPr>
              <w:rPr>
                <w:rFonts w:ascii="PT Astra Serif" w:hAnsi="PT Astra Serif"/>
                <w:sz w:val="24"/>
                <w:szCs w:val="24"/>
              </w:rPr>
            </w:pPr>
          </w:p>
        </w:tc>
        <w:tc>
          <w:tcPr>
            <w:tcW w:w="2236" w:type="dxa"/>
          </w:tcPr>
          <w:p w:rsidR="00484B7B" w:rsidRPr="00C61256" w:rsidRDefault="00484B7B" w:rsidP="00CA26E4">
            <w:pPr>
              <w:jc w:val="both"/>
              <w:rPr>
                <w:rFonts w:ascii="PT Astra Serif" w:hAnsi="PT Astra Serif"/>
                <w:sz w:val="24"/>
                <w:szCs w:val="24"/>
              </w:rPr>
            </w:pPr>
            <w:r w:rsidRPr="00C61256">
              <w:rPr>
                <w:rFonts w:ascii="PT Astra Serif" w:hAnsi="PT Astra Serif"/>
                <w:spacing w:val="-4"/>
                <w:sz w:val="24"/>
                <w:szCs w:val="24"/>
              </w:rPr>
              <w:t xml:space="preserve">Экономическое и (или) технологическое обоснование нецелесообразности осуществления закупки с использованием конкурентных способов </w:t>
            </w:r>
            <w:r w:rsidRPr="00C61256">
              <w:rPr>
                <w:rFonts w:ascii="PT Astra Serif" w:hAnsi="PT Astra Serif"/>
                <w:spacing w:val="-4"/>
                <w:sz w:val="24"/>
                <w:szCs w:val="24"/>
              </w:rPr>
              <w:lastRenderedPageBreak/>
              <w:t>определения поставщи</w:t>
            </w:r>
            <w:r w:rsidR="00CA26E4" w:rsidRPr="00C61256">
              <w:rPr>
                <w:rFonts w:ascii="PT Astra Serif" w:hAnsi="PT Astra Serif"/>
                <w:spacing w:val="-4"/>
                <w:sz w:val="24"/>
                <w:szCs w:val="24"/>
              </w:rPr>
              <w:t>ков (подрядчиков, исполнителей)</w:t>
            </w:r>
            <w:r w:rsidR="00040D70" w:rsidRPr="00C61256">
              <w:rPr>
                <w:rFonts w:ascii="PT Astra Serif" w:hAnsi="PT Astra Serif"/>
                <w:spacing w:val="-4"/>
                <w:sz w:val="24"/>
                <w:szCs w:val="24"/>
              </w:rPr>
              <w:t xml:space="preserve"> (далее – обоснование)</w:t>
            </w:r>
          </w:p>
        </w:tc>
        <w:tc>
          <w:tcPr>
            <w:tcW w:w="6798" w:type="dxa"/>
          </w:tcPr>
          <w:p w:rsidR="00484B7B" w:rsidRPr="00C61256" w:rsidRDefault="00095C9E" w:rsidP="00095C9E">
            <w:pPr>
              <w:jc w:val="both"/>
              <w:rPr>
                <w:rFonts w:ascii="PT Astra Serif" w:hAnsi="PT Astra Serif"/>
                <w:sz w:val="24"/>
                <w:szCs w:val="24"/>
              </w:rPr>
            </w:pPr>
            <w:r w:rsidRPr="00C61256">
              <w:rPr>
                <w:rFonts w:ascii="PT Astra Serif" w:hAnsi="PT Astra Serif"/>
                <w:sz w:val="24"/>
                <w:szCs w:val="24"/>
              </w:rPr>
              <w:lastRenderedPageBreak/>
              <w:t xml:space="preserve">Инициатором самостоятельно либо с привлечением экспертов, экспертных организаций подготавливается обоснование, которое </w:t>
            </w:r>
            <w:r w:rsidR="00040D70" w:rsidRPr="00C61256">
              <w:rPr>
                <w:rFonts w:ascii="PT Astra Serif" w:hAnsi="PT Astra Serif"/>
                <w:sz w:val="24"/>
                <w:szCs w:val="24"/>
              </w:rPr>
              <w:t>должно соответствовать требованиям, предусмотренным пунктом 2.3</w:t>
            </w:r>
            <w:r w:rsidRPr="00C61256">
              <w:rPr>
                <w:rFonts w:ascii="PT Astra Serif" w:hAnsi="PT Astra Serif"/>
                <w:sz w:val="24"/>
                <w:szCs w:val="24"/>
              </w:rPr>
              <w:t xml:space="preserve"> раздела 2 М</w:t>
            </w:r>
            <w:r w:rsidR="00040D70" w:rsidRPr="00C61256">
              <w:rPr>
                <w:rFonts w:ascii="PT Astra Serif" w:hAnsi="PT Astra Serif"/>
                <w:sz w:val="24"/>
                <w:szCs w:val="24"/>
              </w:rPr>
              <w:t>етодических рекомендаций. При этом обоснование может быть оформлено непосредственно в составе предложения либо отдельным документом (например, заключением экспертной организации), прилагаемым к предложению.</w:t>
            </w:r>
          </w:p>
        </w:tc>
      </w:tr>
      <w:tr w:rsidR="00484B7B" w:rsidRPr="00C61256" w:rsidTr="00C61256">
        <w:tc>
          <w:tcPr>
            <w:tcW w:w="594" w:type="dxa"/>
          </w:tcPr>
          <w:p w:rsidR="00484B7B" w:rsidRPr="00C61256" w:rsidRDefault="00484B7B" w:rsidP="00033101">
            <w:pPr>
              <w:pStyle w:val="a3"/>
              <w:numPr>
                <w:ilvl w:val="0"/>
                <w:numId w:val="6"/>
              </w:numPr>
              <w:rPr>
                <w:rFonts w:ascii="PT Astra Serif" w:hAnsi="PT Astra Serif"/>
                <w:sz w:val="24"/>
                <w:szCs w:val="24"/>
              </w:rPr>
            </w:pPr>
          </w:p>
        </w:tc>
        <w:tc>
          <w:tcPr>
            <w:tcW w:w="2236" w:type="dxa"/>
          </w:tcPr>
          <w:p w:rsidR="00484B7B" w:rsidRPr="00C61256" w:rsidRDefault="00484B7B" w:rsidP="00040D70">
            <w:pPr>
              <w:jc w:val="both"/>
              <w:rPr>
                <w:rFonts w:ascii="PT Astra Serif" w:hAnsi="PT Astra Serif"/>
                <w:sz w:val="24"/>
                <w:szCs w:val="24"/>
              </w:rPr>
            </w:pPr>
            <w:r w:rsidRPr="00C61256">
              <w:rPr>
                <w:rFonts w:ascii="PT Astra Serif" w:hAnsi="PT Astra Serif"/>
                <w:sz w:val="24"/>
                <w:szCs w:val="24"/>
              </w:rPr>
              <w:t>Сведения о единственном поставщике (подрядчике, исполнителе)</w:t>
            </w:r>
            <w:r w:rsidR="00002857">
              <w:rPr>
                <w:rFonts w:ascii="PT Astra Serif" w:hAnsi="PT Astra Serif"/>
                <w:sz w:val="24"/>
                <w:szCs w:val="24"/>
              </w:rPr>
              <w:t xml:space="preserve"> (далее – единственный поставщик)</w:t>
            </w:r>
            <w:r w:rsidRPr="00C61256">
              <w:rPr>
                <w:rFonts w:ascii="PT Astra Serif" w:hAnsi="PT Astra Serif"/>
                <w:sz w:val="24"/>
                <w:szCs w:val="24"/>
              </w:rPr>
              <w:t>,</w:t>
            </w:r>
            <w:r w:rsidR="00040D70" w:rsidRPr="00C61256">
              <w:rPr>
                <w:rFonts w:ascii="PT Astra Serif" w:hAnsi="PT Astra Serif"/>
                <w:sz w:val="24"/>
                <w:szCs w:val="24"/>
              </w:rPr>
              <w:t xml:space="preserve"> </w:t>
            </w:r>
            <w:r w:rsidRPr="00C61256">
              <w:rPr>
                <w:rFonts w:ascii="PT Astra Serif" w:hAnsi="PT Astra Serif"/>
                <w:sz w:val="24"/>
                <w:szCs w:val="24"/>
              </w:rPr>
              <w:t>с которым планируется заключить контракт</w:t>
            </w:r>
          </w:p>
        </w:tc>
        <w:tc>
          <w:tcPr>
            <w:tcW w:w="6798" w:type="dxa"/>
          </w:tcPr>
          <w:p w:rsidR="00761F7B" w:rsidRPr="00C61256" w:rsidRDefault="00040D70" w:rsidP="00761F7B">
            <w:pPr>
              <w:jc w:val="both"/>
              <w:rPr>
                <w:rFonts w:ascii="PT Astra Serif" w:hAnsi="PT Astra Serif"/>
                <w:sz w:val="24"/>
                <w:szCs w:val="24"/>
              </w:rPr>
            </w:pPr>
            <w:r w:rsidRPr="00C61256">
              <w:rPr>
                <w:rFonts w:ascii="PT Astra Serif" w:hAnsi="PT Astra Serif"/>
                <w:sz w:val="24"/>
                <w:szCs w:val="24"/>
              </w:rPr>
              <w:t>Указыва</w:t>
            </w:r>
            <w:r w:rsidR="00095C9E" w:rsidRPr="00C61256">
              <w:rPr>
                <w:rFonts w:ascii="PT Astra Serif" w:hAnsi="PT Astra Serif"/>
                <w:sz w:val="24"/>
                <w:szCs w:val="24"/>
              </w:rPr>
              <w:t>ю</w:t>
            </w:r>
            <w:r w:rsidRPr="00C61256">
              <w:rPr>
                <w:rFonts w:ascii="PT Astra Serif" w:hAnsi="PT Astra Serif"/>
                <w:sz w:val="24"/>
                <w:szCs w:val="24"/>
              </w:rPr>
              <w:t>тся</w:t>
            </w:r>
            <w:r w:rsidR="00761F7B" w:rsidRPr="00C61256">
              <w:rPr>
                <w:rFonts w:ascii="PT Astra Serif" w:hAnsi="PT Astra Serif"/>
                <w:sz w:val="24"/>
                <w:szCs w:val="24"/>
              </w:rPr>
              <w:t>:</w:t>
            </w:r>
          </w:p>
          <w:p w:rsidR="00761F7B" w:rsidRPr="00C61256" w:rsidRDefault="00095C9E" w:rsidP="00761F7B">
            <w:pPr>
              <w:jc w:val="both"/>
              <w:rPr>
                <w:rFonts w:ascii="PT Astra Serif" w:hAnsi="PT Astra Serif"/>
                <w:sz w:val="24"/>
                <w:szCs w:val="24"/>
              </w:rPr>
            </w:pPr>
            <w:r w:rsidRPr="00C61256">
              <w:rPr>
                <w:rFonts w:ascii="PT Astra Serif" w:hAnsi="PT Astra Serif"/>
                <w:sz w:val="24"/>
                <w:szCs w:val="24"/>
              </w:rPr>
              <w:t xml:space="preserve">1) </w:t>
            </w:r>
            <w:r w:rsidR="00761F7B" w:rsidRPr="00C61256">
              <w:rPr>
                <w:rFonts w:ascii="PT Astra Serif" w:hAnsi="PT Astra Serif"/>
                <w:sz w:val="24"/>
                <w:szCs w:val="24"/>
              </w:rPr>
              <w:t>н</w:t>
            </w:r>
            <w:r w:rsidR="00040D70" w:rsidRPr="00C61256">
              <w:rPr>
                <w:rFonts w:ascii="PT Astra Serif" w:eastAsiaTheme="minorHAnsi" w:hAnsi="PT Astra Serif" w:cs="PT Astra Serif"/>
                <w:sz w:val="24"/>
                <w:szCs w:val="24"/>
              </w:rPr>
              <w:t>аименование юридического лица или фамилия, имя, отчество (при наличии) (если единственным поставщиком является индивидуальный предприниматель</w:t>
            </w:r>
            <w:r w:rsidR="00761F7B" w:rsidRPr="00C61256">
              <w:rPr>
                <w:rFonts w:ascii="PT Astra Serif" w:eastAsiaTheme="minorHAnsi" w:hAnsi="PT Astra Serif" w:cs="PT Astra Serif"/>
                <w:sz w:val="24"/>
                <w:szCs w:val="24"/>
              </w:rPr>
              <w:t>;</w:t>
            </w:r>
          </w:p>
          <w:p w:rsidR="00761F7B" w:rsidRPr="00C61256" w:rsidRDefault="00095C9E" w:rsidP="00761F7B">
            <w:pPr>
              <w:jc w:val="both"/>
              <w:rPr>
                <w:rFonts w:ascii="PT Astra Serif" w:hAnsi="PT Astra Serif"/>
                <w:sz w:val="24"/>
                <w:szCs w:val="24"/>
              </w:rPr>
            </w:pPr>
            <w:r w:rsidRPr="00C61256">
              <w:rPr>
                <w:rFonts w:ascii="PT Astra Serif" w:hAnsi="PT Astra Serif"/>
                <w:sz w:val="24"/>
                <w:szCs w:val="24"/>
              </w:rPr>
              <w:t xml:space="preserve">2) </w:t>
            </w:r>
            <w:r w:rsidR="00761F7B" w:rsidRPr="00C61256">
              <w:rPr>
                <w:rFonts w:ascii="PT Astra Serif" w:hAnsi="PT Astra Serif"/>
                <w:sz w:val="24"/>
                <w:szCs w:val="24"/>
              </w:rPr>
              <w:t>идентификационный номер налогоплательщика;</w:t>
            </w:r>
          </w:p>
          <w:p w:rsidR="00095C9E" w:rsidRPr="00C61256" w:rsidRDefault="00095C9E" w:rsidP="0093582B">
            <w:pPr>
              <w:jc w:val="both"/>
              <w:rPr>
                <w:rFonts w:ascii="PT Astra Serif" w:hAnsi="PT Astra Serif"/>
                <w:sz w:val="24"/>
                <w:szCs w:val="24"/>
              </w:rPr>
            </w:pPr>
            <w:r w:rsidRPr="00C61256">
              <w:rPr>
                <w:rFonts w:ascii="PT Astra Serif" w:hAnsi="PT Astra Serif"/>
                <w:sz w:val="24"/>
                <w:szCs w:val="24"/>
              </w:rPr>
              <w:t xml:space="preserve">3) </w:t>
            </w:r>
            <w:r w:rsidR="00761F7B" w:rsidRPr="00C61256">
              <w:rPr>
                <w:rFonts w:ascii="PT Astra Serif" w:hAnsi="PT Astra Serif"/>
                <w:sz w:val="24"/>
                <w:szCs w:val="24"/>
              </w:rPr>
              <w:t>обоснование выбора т</w:t>
            </w:r>
            <w:r w:rsidR="00002857">
              <w:rPr>
                <w:rFonts w:ascii="PT Astra Serif" w:hAnsi="PT Astra Serif"/>
                <w:sz w:val="24"/>
                <w:szCs w:val="24"/>
              </w:rPr>
              <w:t>акого единственного поставщика</w:t>
            </w:r>
            <w:r w:rsidR="00761F7B" w:rsidRPr="00C61256">
              <w:rPr>
                <w:rFonts w:ascii="PT Astra Serif" w:hAnsi="PT Astra Serif"/>
                <w:sz w:val="24"/>
                <w:szCs w:val="24"/>
              </w:rPr>
              <w:t>.</w:t>
            </w:r>
          </w:p>
          <w:p w:rsidR="0093582B" w:rsidRPr="00C61256" w:rsidRDefault="0093582B" w:rsidP="0093582B">
            <w:pPr>
              <w:jc w:val="both"/>
              <w:rPr>
                <w:rFonts w:ascii="PT Astra Serif" w:hAnsi="PT Astra Serif"/>
                <w:sz w:val="24"/>
                <w:szCs w:val="24"/>
              </w:rPr>
            </w:pPr>
            <w:r w:rsidRPr="00C61256">
              <w:rPr>
                <w:rFonts w:ascii="PT Astra Serif" w:hAnsi="PT Astra Serif"/>
                <w:sz w:val="24"/>
                <w:szCs w:val="24"/>
              </w:rPr>
              <w:t xml:space="preserve">В качестве обоснования </w:t>
            </w:r>
            <w:r w:rsidR="00095C9E" w:rsidRPr="00C61256">
              <w:rPr>
                <w:rFonts w:ascii="PT Astra Serif" w:hAnsi="PT Astra Serif"/>
                <w:sz w:val="24"/>
                <w:szCs w:val="24"/>
              </w:rPr>
              <w:t>в</w:t>
            </w:r>
            <w:r w:rsidR="00002857">
              <w:rPr>
                <w:rFonts w:ascii="PT Astra Serif" w:hAnsi="PT Astra Serif"/>
                <w:sz w:val="24"/>
                <w:szCs w:val="24"/>
              </w:rPr>
              <w:t xml:space="preserve">ыбора единственного поставщика </w:t>
            </w:r>
            <w:r w:rsidR="00002857" w:rsidRPr="00C61256">
              <w:rPr>
                <w:rFonts w:ascii="PT Astra Serif" w:hAnsi="PT Astra Serif"/>
                <w:sz w:val="24"/>
                <w:szCs w:val="24"/>
              </w:rPr>
              <w:t>может</w:t>
            </w:r>
            <w:r w:rsidRPr="00C61256">
              <w:rPr>
                <w:rFonts w:ascii="PT Astra Serif" w:hAnsi="PT Astra Serif"/>
                <w:sz w:val="24"/>
                <w:szCs w:val="24"/>
              </w:rPr>
              <w:t xml:space="preserve"> быть указана информация</w:t>
            </w:r>
            <w:r w:rsidR="00095C9E" w:rsidRPr="00C61256">
              <w:rPr>
                <w:rFonts w:ascii="PT Astra Serif" w:hAnsi="PT Astra Serif"/>
                <w:sz w:val="24"/>
                <w:szCs w:val="24"/>
              </w:rPr>
              <w:t xml:space="preserve"> подтверждающая</w:t>
            </w:r>
            <w:r w:rsidRPr="00C61256">
              <w:rPr>
                <w:rFonts w:ascii="PT Astra Serif" w:hAnsi="PT Astra Serif"/>
                <w:sz w:val="24"/>
                <w:szCs w:val="24"/>
              </w:rPr>
              <w:t>:</w:t>
            </w:r>
          </w:p>
          <w:p w:rsidR="0093582B" w:rsidRPr="00C61256" w:rsidRDefault="00095C9E" w:rsidP="0093582B">
            <w:pPr>
              <w:jc w:val="both"/>
              <w:rPr>
                <w:rFonts w:ascii="PT Astra Serif" w:hAnsi="PT Astra Serif"/>
                <w:sz w:val="24"/>
                <w:szCs w:val="24"/>
              </w:rPr>
            </w:pPr>
            <w:r w:rsidRPr="00C61256">
              <w:rPr>
                <w:rFonts w:ascii="PT Astra Serif" w:hAnsi="PT Astra Serif"/>
                <w:sz w:val="24"/>
                <w:szCs w:val="24"/>
              </w:rPr>
              <w:t>а)</w:t>
            </w:r>
            <w:r w:rsidR="001F3D1C" w:rsidRPr="00C61256">
              <w:rPr>
                <w:rFonts w:ascii="PT Astra Serif" w:hAnsi="PT Astra Serif"/>
                <w:sz w:val="24"/>
                <w:szCs w:val="24"/>
              </w:rPr>
              <w:t xml:space="preserve"> </w:t>
            </w:r>
            <w:r w:rsidR="0093582B" w:rsidRPr="00C61256">
              <w:rPr>
                <w:rFonts w:ascii="PT Astra Serif" w:hAnsi="PT Astra Serif"/>
                <w:sz w:val="24"/>
                <w:szCs w:val="24"/>
              </w:rPr>
              <w:t>наличие у тако</w:t>
            </w:r>
            <w:r w:rsidRPr="00C61256">
              <w:rPr>
                <w:rFonts w:ascii="PT Astra Serif" w:hAnsi="PT Astra Serif"/>
                <w:sz w:val="24"/>
                <w:szCs w:val="24"/>
              </w:rPr>
              <w:t>го</w:t>
            </w:r>
            <w:r w:rsidR="0093582B" w:rsidRPr="00C61256">
              <w:rPr>
                <w:rFonts w:ascii="PT Astra Serif" w:hAnsi="PT Astra Serif"/>
                <w:sz w:val="24"/>
                <w:szCs w:val="24"/>
              </w:rPr>
              <w:t xml:space="preserve"> </w:t>
            </w:r>
            <w:r w:rsidR="001F3D1C" w:rsidRPr="00C61256">
              <w:rPr>
                <w:rFonts w:ascii="PT Astra Serif" w:hAnsi="PT Astra Serif"/>
                <w:sz w:val="24"/>
                <w:szCs w:val="24"/>
              </w:rPr>
              <w:t xml:space="preserve">единственного поставщика </w:t>
            </w:r>
            <w:r w:rsidR="0093582B" w:rsidRPr="00C61256">
              <w:rPr>
                <w:rFonts w:ascii="PT Astra Serif" w:hAnsi="PT Astra Serif"/>
                <w:sz w:val="24"/>
                <w:szCs w:val="24"/>
              </w:rPr>
              <w:t>уникальных компетенций, позволяющих обеспечить поставку товаров (выполнение работы, оказание услуг) более эффективно по сравнению с иными;</w:t>
            </w:r>
          </w:p>
          <w:p w:rsidR="0093582B" w:rsidRPr="00C61256" w:rsidRDefault="00095C9E" w:rsidP="0093582B">
            <w:pPr>
              <w:jc w:val="both"/>
              <w:rPr>
                <w:rFonts w:ascii="PT Astra Serif" w:hAnsi="PT Astra Serif"/>
                <w:sz w:val="24"/>
                <w:szCs w:val="24"/>
              </w:rPr>
            </w:pPr>
            <w:r w:rsidRPr="00C61256">
              <w:rPr>
                <w:rFonts w:ascii="PT Astra Serif" w:hAnsi="PT Astra Serif"/>
                <w:sz w:val="24"/>
                <w:szCs w:val="24"/>
              </w:rPr>
              <w:t>б)</w:t>
            </w:r>
            <w:r w:rsidR="001F3D1C" w:rsidRPr="00C61256">
              <w:rPr>
                <w:rFonts w:ascii="PT Astra Serif" w:hAnsi="PT Astra Serif"/>
                <w:sz w:val="24"/>
                <w:szCs w:val="24"/>
              </w:rPr>
              <w:t xml:space="preserve"> </w:t>
            </w:r>
            <w:r w:rsidR="0093582B" w:rsidRPr="00C61256">
              <w:rPr>
                <w:rFonts w:ascii="PT Astra Serif" w:hAnsi="PT Astra Serif"/>
                <w:sz w:val="24"/>
                <w:szCs w:val="24"/>
              </w:rPr>
              <w:t>отсутстви</w:t>
            </w:r>
            <w:r w:rsidRPr="00C61256">
              <w:rPr>
                <w:rFonts w:ascii="PT Astra Serif" w:hAnsi="PT Astra Serif"/>
                <w:sz w:val="24"/>
                <w:szCs w:val="24"/>
              </w:rPr>
              <w:t>е</w:t>
            </w:r>
            <w:r w:rsidR="0093582B" w:rsidRPr="00C61256">
              <w:rPr>
                <w:rFonts w:ascii="PT Astra Serif" w:hAnsi="PT Astra Serif"/>
                <w:sz w:val="24"/>
                <w:szCs w:val="24"/>
              </w:rPr>
              <w:t xml:space="preserve"> на соответствующем товарном рынке иных организаций, способных поставить необходимые товары (вы</w:t>
            </w:r>
            <w:r w:rsidR="001F3D1C" w:rsidRPr="00C61256">
              <w:rPr>
                <w:rFonts w:ascii="PT Astra Serif" w:hAnsi="PT Astra Serif"/>
                <w:sz w:val="24"/>
                <w:szCs w:val="24"/>
              </w:rPr>
              <w:t>полнить работы, оказать услуги);</w:t>
            </w:r>
          </w:p>
          <w:p w:rsidR="00E76A44" w:rsidRPr="00C61256" w:rsidRDefault="00095C9E" w:rsidP="00095C9E">
            <w:pPr>
              <w:jc w:val="both"/>
              <w:rPr>
                <w:rFonts w:ascii="PT Astra Serif" w:hAnsi="PT Astra Serif"/>
                <w:sz w:val="24"/>
                <w:szCs w:val="24"/>
              </w:rPr>
            </w:pPr>
            <w:r w:rsidRPr="00C61256">
              <w:rPr>
                <w:rFonts w:ascii="PT Astra Serif" w:hAnsi="PT Astra Serif"/>
                <w:sz w:val="24"/>
                <w:szCs w:val="24"/>
              </w:rPr>
              <w:t xml:space="preserve">в) </w:t>
            </w:r>
            <w:r w:rsidR="0093582B" w:rsidRPr="00C61256">
              <w:rPr>
                <w:rFonts w:ascii="PT Astra Serif" w:hAnsi="PT Astra Serif"/>
                <w:sz w:val="24"/>
                <w:szCs w:val="24"/>
              </w:rPr>
              <w:t>наличи</w:t>
            </w:r>
            <w:r w:rsidRPr="00C61256">
              <w:rPr>
                <w:rFonts w:ascii="PT Astra Serif" w:hAnsi="PT Astra Serif"/>
                <w:sz w:val="24"/>
                <w:szCs w:val="24"/>
              </w:rPr>
              <w:t>е</w:t>
            </w:r>
            <w:r w:rsidR="0093582B" w:rsidRPr="00C61256">
              <w:rPr>
                <w:rFonts w:ascii="PT Astra Serif" w:hAnsi="PT Astra Serif"/>
                <w:sz w:val="24"/>
                <w:szCs w:val="24"/>
              </w:rPr>
              <w:t xml:space="preserve"> у предполагаемого единственного исполнителя опыта исполнения контракта (договора), с</w:t>
            </w:r>
            <w:r w:rsidRPr="00C61256">
              <w:rPr>
                <w:rFonts w:ascii="PT Astra Serif" w:hAnsi="PT Astra Serif"/>
                <w:sz w:val="24"/>
                <w:szCs w:val="24"/>
              </w:rPr>
              <w:t>опоставимого с объектом закупки и пр.</w:t>
            </w:r>
          </w:p>
        </w:tc>
      </w:tr>
      <w:tr w:rsidR="00484B7B" w:rsidRPr="00C61256" w:rsidTr="00C61256">
        <w:tc>
          <w:tcPr>
            <w:tcW w:w="594" w:type="dxa"/>
          </w:tcPr>
          <w:p w:rsidR="00484B7B" w:rsidRPr="00C61256" w:rsidRDefault="00484B7B" w:rsidP="00033101">
            <w:pPr>
              <w:pStyle w:val="a3"/>
              <w:numPr>
                <w:ilvl w:val="0"/>
                <w:numId w:val="6"/>
              </w:numPr>
              <w:rPr>
                <w:rFonts w:ascii="PT Astra Serif" w:hAnsi="PT Astra Serif"/>
                <w:sz w:val="24"/>
                <w:szCs w:val="24"/>
              </w:rPr>
            </w:pPr>
          </w:p>
        </w:tc>
        <w:tc>
          <w:tcPr>
            <w:tcW w:w="2236" w:type="dxa"/>
          </w:tcPr>
          <w:p w:rsidR="00484B7B" w:rsidRPr="00C61256" w:rsidRDefault="00484B7B" w:rsidP="00002857">
            <w:pPr>
              <w:jc w:val="both"/>
              <w:rPr>
                <w:rFonts w:ascii="PT Astra Serif" w:hAnsi="PT Astra Serif"/>
                <w:sz w:val="24"/>
                <w:szCs w:val="24"/>
              </w:rPr>
            </w:pPr>
            <w:r w:rsidRPr="00C61256">
              <w:rPr>
                <w:rFonts w:ascii="PT Astra Serif" w:hAnsi="PT Astra Serif"/>
                <w:sz w:val="24"/>
                <w:szCs w:val="24"/>
              </w:rPr>
              <w:t xml:space="preserve">Результаты проведённой инициатором закупки проверки соответствия единственного поставщика, с которым планируется заключить контракт, требованиям </w:t>
            </w:r>
            <w:r w:rsidR="00002857">
              <w:rPr>
                <w:rFonts w:ascii="PT Astra Serif" w:hAnsi="PT Astra Serif"/>
                <w:sz w:val="24"/>
                <w:szCs w:val="24"/>
              </w:rPr>
              <w:t>частей 1 и 1</w:t>
            </w:r>
            <w:r w:rsidR="00AD60BC" w:rsidRPr="00002857">
              <w:rPr>
                <w:rFonts w:ascii="PT Astra Serif" w:hAnsi="PT Astra Serif"/>
                <w:sz w:val="24"/>
                <w:szCs w:val="24"/>
                <w:vertAlign w:val="superscript"/>
              </w:rPr>
              <w:t>1</w:t>
            </w:r>
            <w:r w:rsidR="00AD60BC">
              <w:rPr>
                <w:rFonts w:ascii="PT Astra Serif" w:hAnsi="PT Astra Serif"/>
                <w:sz w:val="24"/>
                <w:szCs w:val="24"/>
              </w:rPr>
              <w:t xml:space="preserve"> </w:t>
            </w:r>
            <w:r w:rsidRPr="00C61256">
              <w:rPr>
                <w:rFonts w:ascii="PT Astra Serif" w:hAnsi="PT Astra Serif"/>
                <w:sz w:val="24"/>
                <w:szCs w:val="24"/>
              </w:rPr>
              <w:t xml:space="preserve">статьи 31 Федерального закона от 05.04.2013 </w:t>
            </w:r>
            <w:r w:rsidR="00AD60BC">
              <w:rPr>
                <w:rFonts w:ascii="PT Astra Serif" w:hAnsi="PT Astra Serif"/>
                <w:sz w:val="24"/>
                <w:szCs w:val="24"/>
              </w:rPr>
              <w:br/>
            </w:r>
            <w:r w:rsidRPr="00C61256">
              <w:rPr>
                <w:rFonts w:ascii="PT Astra Serif" w:hAnsi="PT Astra Serif"/>
                <w:sz w:val="24"/>
                <w:szCs w:val="24"/>
              </w:rPr>
              <w:t>№ 44-ФЗ «О контрактной системе в сфере закупок товаров, работ, услуг для обеспечения государственных и муниципальных нужд»</w:t>
            </w:r>
            <w:r w:rsidR="001F3D1C" w:rsidRPr="00C61256">
              <w:rPr>
                <w:rFonts w:ascii="PT Astra Serif" w:hAnsi="PT Astra Serif"/>
                <w:sz w:val="24"/>
                <w:szCs w:val="24"/>
              </w:rPr>
              <w:t xml:space="preserve"> (далее – Закон № 44-ФЗ)</w:t>
            </w:r>
          </w:p>
        </w:tc>
        <w:tc>
          <w:tcPr>
            <w:tcW w:w="6798" w:type="dxa"/>
          </w:tcPr>
          <w:p w:rsidR="000347BF" w:rsidRDefault="000347BF" w:rsidP="001F3D1C">
            <w:pPr>
              <w:autoSpaceDE w:val="0"/>
              <w:autoSpaceDN w:val="0"/>
              <w:adjustRightInd w:val="0"/>
              <w:jc w:val="both"/>
              <w:rPr>
                <w:rFonts w:ascii="PT Astra Serif" w:eastAsiaTheme="minorHAnsi" w:hAnsi="PT Astra Serif" w:cs="PT Astra Serif"/>
                <w:color w:val="000000" w:themeColor="text1"/>
                <w:sz w:val="24"/>
                <w:szCs w:val="24"/>
              </w:rPr>
            </w:pPr>
            <w:r>
              <w:rPr>
                <w:rFonts w:ascii="PT Astra Serif" w:eastAsiaTheme="minorHAnsi" w:hAnsi="PT Astra Serif" w:cs="PT Astra Serif"/>
                <w:color w:val="000000" w:themeColor="text1"/>
                <w:sz w:val="24"/>
                <w:szCs w:val="24"/>
              </w:rPr>
              <w:t>Указывается:</w:t>
            </w:r>
          </w:p>
          <w:p w:rsidR="000347BF" w:rsidRPr="005332CA" w:rsidRDefault="000347BF" w:rsidP="001F3D1C">
            <w:pPr>
              <w:autoSpaceDE w:val="0"/>
              <w:autoSpaceDN w:val="0"/>
              <w:adjustRightInd w:val="0"/>
              <w:jc w:val="both"/>
              <w:rPr>
                <w:rFonts w:ascii="PT Astra Serif" w:eastAsiaTheme="minorHAnsi" w:hAnsi="PT Astra Serif" w:cs="PT Astra Serif"/>
                <w:i/>
                <w:color w:val="000000" w:themeColor="text1"/>
                <w:spacing w:val="-20"/>
                <w:sz w:val="24"/>
                <w:szCs w:val="24"/>
              </w:rPr>
            </w:pPr>
            <w:r>
              <w:rPr>
                <w:rFonts w:ascii="PT Astra Serif" w:eastAsiaTheme="minorHAnsi" w:hAnsi="PT Astra Serif" w:cs="PT Astra Serif"/>
                <w:color w:val="000000" w:themeColor="text1"/>
                <w:sz w:val="24"/>
                <w:szCs w:val="24"/>
              </w:rPr>
              <w:t>По результатам, проведённой проверки</w:t>
            </w:r>
            <w:r w:rsidR="00122A22">
              <w:rPr>
                <w:rFonts w:ascii="PT Astra Serif" w:eastAsiaTheme="minorHAnsi" w:hAnsi="PT Astra Serif" w:cs="PT Astra Serif"/>
                <w:color w:val="000000" w:themeColor="text1"/>
                <w:sz w:val="24"/>
                <w:szCs w:val="24"/>
              </w:rPr>
              <w:t xml:space="preserve"> </w:t>
            </w:r>
            <w:r w:rsidR="005332CA">
              <w:rPr>
                <w:rFonts w:ascii="PT Astra Serif" w:eastAsiaTheme="minorHAnsi" w:hAnsi="PT Astra Serif" w:cs="PT Astra Serif"/>
                <w:color w:val="000000" w:themeColor="text1"/>
                <w:sz w:val="24"/>
                <w:szCs w:val="24"/>
              </w:rPr>
              <w:br/>
              <w:t>______________________</w:t>
            </w:r>
            <w:r>
              <w:rPr>
                <w:rFonts w:ascii="PT Astra Serif" w:eastAsiaTheme="minorHAnsi" w:hAnsi="PT Astra Serif" w:cs="PT Astra Serif"/>
                <w:color w:val="000000" w:themeColor="text1"/>
                <w:sz w:val="24"/>
                <w:szCs w:val="24"/>
              </w:rPr>
              <w:t xml:space="preserve">_____________________ </w:t>
            </w:r>
            <w:r w:rsidR="00122A22">
              <w:rPr>
                <w:rFonts w:ascii="PT Astra Serif" w:eastAsiaTheme="minorHAnsi" w:hAnsi="PT Astra Serif" w:cs="PT Astra Serif"/>
                <w:color w:val="000000" w:themeColor="text1"/>
                <w:sz w:val="24"/>
                <w:szCs w:val="24"/>
              </w:rPr>
              <w:t xml:space="preserve">соответствует </w:t>
            </w:r>
            <w:r w:rsidR="00122A22">
              <w:rPr>
                <w:rFonts w:ascii="PT Astra Serif" w:eastAsiaTheme="minorHAnsi" w:hAnsi="PT Astra Serif" w:cs="PT Astra Serif"/>
                <w:color w:val="000000" w:themeColor="text1"/>
                <w:sz w:val="24"/>
                <w:szCs w:val="24"/>
              </w:rPr>
              <w:br/>
            </w:r>
            <w:r w:rsidR="005332CA">
              <w:rPr>
                <w:rFonts w:ascii="PT Astra Serif" w:eastAsiaTheme="minorHAnsi" w:hAnsi="PT Astra Serif" w:cs="PT Astra Serif"/>
                <w:i/>
                <w:color w:val="000000" w:themeColor="text1"/>
                <w:sz w:val="24"/>
                <w:szCs w:val="24"/>
              </w:rPr>
              <w:t xml:space="preserve">   </w:t>
            </w:r>
            <w:proofErr w:type="gramStart"/>
            <w:r w:rsidR="005332CA">
              <w:rPr>
                <w:rFonts w:ascii="PT Astra Serif" w:eastAsiaTheme="minorHAnsi" w:hAnsi="PT Astra Serif" w:cs="PT Astra Serif"/>
                <w:i/>
                <w:color w:val="000000" w:themeColor="text1"/>
                <w:sz w:val="24"/>
                <w:szCs w:val="24"/>
              </w:rPr>
              <w:t xml:space="preserve">   </w:t>
            </w:r>
            <w:r w:rsidRPr="005332CA">
              <w:rPr>
                <w:rFonts w:ascii="PT Astra Serif" w:eastAsiaTheme="minorHAnsi" w:hAnsi="PT Astra Serif" w:cs="PT Astra Serif"/>
                <w:i/>
                <w:color w:val="000000" w:themeColor="text1"/>
                <w:spacing w:val="-20"/>
                <w:sz w:val="24"/>
                <w:szCs w:val="24"/>
              </w:rPr>
              <w:t>(</w:t>
            </w:r>
            <w:proofErr w:type="gramEnd"/>
            <w:r w:rsidRPr="005332CA">
              <w:rPr>
                <w:rFonts w:ascii="PT Astra Serif" w:eastAsiaTheme="minorHAnsi" w:hAnsi="PT Astra Serif" w:cs="PT Astra Serif"/>
                <w:i/>
                <w:color w:val="000000" w:themeColor="text1"/>
                <w:spacing w:val="-20"/>
                <w:sz w:val="24"/>
                <w:szCs w:val="24"/>
              </w:rPr>
              <w:t>наименование единственного поставщика)</w:t>
            </w:r>
          </w:p>
          <w:p w:rsidR="005332CA" w:rsidRDefault="00122A22" w:rsidP="001F3D1C">
            <w:pPr>
              <w:autoSpaceDE w:val="0"/>
              <w:autoSpaceDN w:val="0"/>
              <w:adjustRightInd w:val="0"/>
              <w:jc w:val="both"/>
              <w:rPr>
                <w:rFonts w:ascii="PT Astra Serif" w:eastAsiaTheme="minorHAnsi" w:hAnsi="PT Astra Serif" w:cs="PT Astra Serif"/>
                <w:color w:val="000000" w:themeColor="text1"/>
                <w:sz w:val="24"/>
                <w:szCs w:val="24"/>
              </w:rPr>
            </w:pPr>
            <w:r>
              <w:rPr>
                <w:rFonts w:ascii="PT Astra Serif" w:eastAsiaTheme="minorHAnsi" w:hAnsi="PT Astra Serif" w:cs="PT Astra Serif"/>
                <w:color w:val="000000" w:themeColor="text1"/>
                <w:sz w:val="24"/>
                <w:szCs w:val="24"/>
              </w:rPr>
              <w:t>т</w:t>
            </w:r>
            <w:r w:rsidRPr="00122A22">
              <w:rPr>
                <w:rFonts w:ascii="PT Astra Serif" w:eastAsiaTheme="minorHAnsi" w:hAnsi="PT Astra Serif" w:cs="PT Astra Serif"/>
                <w:color w:val="000000" w:themeColor="text1"/>
                <w:sz w:val="24"/>
                <w:szCs w:val="24"/>
              </w:rPr>
              <w:t>ребованиям частей 1 и 1</w:t>
            </w:r>
            <w:r w:rsidRPr="00122A22">
              <w:rPr>
                <w:rFonts w:ascii="PT Astra Serif" w:eastAsiaTheme="minorHAnsi" w:hAnsi="PT Astra Serif" w:cs="PT Astra Serif"/>
                <w:color w:val="000000" w:themeColor="text1"/>
                <w:sz w:val="24"/>
                <w:szCs w:val="24"/>
                <w:vertAlign w:val="superscript"/>
              </w:rPr>
              <w:t>1</w:t>
            </w:r>
            <w:r w:rsidRPr="00122A22">
              <w:rPr>
                <w:rFonts w:ascii="PT Astra Serif" w:eastAsiaTheme="minorHAnsi" w:hAnsi="PT Astra Serif" w:cs="PT Astra Serif"/>
                <w:color w:val="000000" w:themeColor="text1"/>
                <w:sz w:val="24"/>
                <w:szCs w:val="24"/>
              </w:rPr>
              <w:t xml:space="preserve"> статьи 31 Закона № 44-ФЗ.</w:t>
            </w:r>
            <w:r w:rsidR="005332CA">
              <w:rPr>
                <w:rFonts w:ascii="PT Astra Serif" w:eastAsiaTheme="minorHAnsi" w:hAnsi="PT Astra Serif" w:cs="PT Astra Serif"/>
                <w:color w:val="000000" w:themeColor="text1"/>
                <w:sz w:val="24"/>
                <w:szCs w:val="24"/>
              </w:rPr>
              <w:br/>
              <w:t>В подтверждении соответствия_____________________________</w:t>
            </w:r>
          </w:p>
          <w:p w:rsidR="00122A22" w:rsidRDefault="005332CA" w:rsidP="001F3D1C">
            <w:pPr>
              <w:autoSpaceDE w:val="0"/>
              <w:autoSpaceDN w:val="0"/>
              <w:adjustRightInd w:val="0"/>
              <w:jc w:val="both"/>
              <w:rPr>
                <w:rFonts w:ascii="PT Astra Serif" w:eastAsiaTheme="minorHAnsi" w:hAnsi="PT Astra Serif" w:cs="PT Astra Serif"/>
                <w:i/>
                <w:color w:val="000000" w:themeColor="text1"/>
                <w:sz w:val="24"/>
                <w:szCs w:val="24"/>
              </w:rPr>
            </w:pPr>
            <w:r>
              <w:rPr>
                <w:rFonts w:ascii="PT Astra Serif" w:eastAsiaTheme="minorHAnsi" w:hAnsi="PT Astra Serif" w:cs="PT Astra Serif"/>
                <w:color w:val="000000" w:themeColor="text1"/>
                <w:sz w:val="24"/>
                <w:szCs w:val="24"/>
              </w:rPr>
              <w:t xml:space="preserve">                                                 </w:t>
            </w:r>
            <w:r w:rsidRPr="000347BF">
              <w:rPr>
                <w:rFonts w:ascii="PT Astra Serif" w:eastAsiaTheme="minorHAnsi" w:hAnsi="PT Astra Serif" w:cs="PT Astra Serif"/>
                <w:i/>
                <w:color w:val="000000" w:themeColor="text1"/>
                <w:sz w:val="24"/>
                <w:szCs w:val="24"/>
              </w:rPr>
              <w:t>(</w:t>
            </w:r>
            <w:r w:rsidRPr="005332CA">
              <w:rPr>
                <w:rFonts w:ascii="PT Astra Serif" w:eastAsiaTheme="minorHAnsi" w:hAnsi="PT Astra Serif" w:cs="PT Astra Serif"/>
                <w:i/>
                <w:color w:val="000000" w:themeColor="text1"/>
                <w:spacing w:val="-20"/>
                <w:sz w:val="24"/>
                <w:szCs w:val="24"/>
              </w:rPr>
              <w:t>наименование единственного поставщика</w:t>
            </w:r>
            <w:r w:rsidRPr="000347BF">
              <w:rPr>
                <w:rFonts w:ascii="PT Astra Serif" w:eastAsiaTheme="minorHAnsi" w:hAnsi="PT Astra Serif" w:cs="PT Astra Serif"/>
                <w:i/>
                <w:color w:val="000000" w:themeColor="text1"/>
                <w:sz w:val="24"/>
                <w:szCs w:val="24"/>
              </w:rPr>
              <w:t>)</w:t>
            </w:r>
          </w:p>
          <w:p w:rsidR="00C05673" w:rsidRDefault="005332CA" w:rsidP="001F3D1C">
            <w:pPr>
              <w:autoSpaceDE w:val="0"/>
              <w:autoSpaceDN w:val="0"/>
              <w:adjustRightInd w:val="0"/>
              <w:jc w:val="both"/>
              <w:rPr>
                <w:rFonts w:ascii="PT Astra Serif" w:hAnsi="PT Astra Serif"/>
                <w:sz w:val="24"/>
                <w:szCs w:val="24"/>
              </w:rPr>
            </w:pPr>
            <w:r>
              <w:rPr>
                <w:rFonts w:ascii="PT Astra Serif" w:eastAsiaTheme="minorHAnsi" w:hAnsi="PT Astra Serif" w:cs="PT Astra Serif"/>
                <w:color w:val="000000" w:themeColor="text1"/>
                <w:sz w:val="24"/>
                <w:szCs w:val="24"/>
              </w:rPr>
              <w:t xml:space="preserve">указанным требованиям прилагаются соответствующие документы и материалы. </w:t>
            </w:r>
            <w:r w:rsidR="00C05673">
              <w:rPr>
                <w:rFonts w:ascii="PT Astra Serif" w:hAnsi="PT Astra Serif"/>
                <w:sz w:val="24"/>
                <w:szCs w:val="24"/>
              </w:rPr>
              <w:t>Например, р</w:t>
            </w:r>
            <w:r w:rsidRPr="00C61256">
              <w:rPr>
                <w:rFonts w:ascii="PT Astra Serif" w:hAnsi="PT Astra Serif"/>
                <w:sz w:val="24"/>
                <w:szCs w:val="24"/>
              </w:rPr>
              <w:t>езультаты проверки</w:t>
            </w:r>
            <w:r w:rsidR="00C05673">
              <w:rPr>
                <w:rFonts w:ascii="PT Astra Serif" w:hAnsi="PT Astra Serif"/>
                <w:sz w:val="24"/>
                <w:szCs w:val="24"/>
              </w:rPr>
              <w:t xml:space="preserve"> могут быть оформлены в виде</w:t>
            </w:r>
            <w:r w:rsidRPr="00C61256">
              <w:rPr>
                <w:rFonts w:ascii="PT Astra Serif" w:hAnsi="PT Astra Serif"/>
                <w:sz w:val="24"/>
                <w:szCs w:val="24"/>
              </w:rPr>
              <w:t xml:space="preserve"> скриншот</w:t>
            </w:r>
            <w:r w:rsidR="00C05673">
              <w:rPr>
                <w:rFonts w:ascii="PT Astra Serif" w:hAnsi="PT Astra Serif"/>
                <w:sz w:val="24"/>
                <w:szCs w:val="24"/>
              </w:rPr>
              <w:t>ов</w:t>
            </w:r>
            <w:r w:rsidRPr="00C61256">
              <w:rPr>
                <w:rFonts w:ascii="PT Astra Serif" w:hAnsi="PT Astra Serif"/>
                <w:sz w:val="24"/>
                <w:szCs w:val="24"/>
              </w:rPr>
              <w:t xml:space="preserve"> с сайтов/реестров</w:t>
            </w:r>
            <w:r w:rsidR="00C05673">
              <w:rPr>
                <w:rFonts w:ascii="PT Astra Serif" w:hAnsi="PT Astra Serif"/>
                <w:sz w:val="24"/>
                <w:szCs w:val="24"/>
              </w:rPr>
              <w:t>,</w:t>
            </w:r>
            <w:r w:rsidRPr="00C61256">
              <w:rPr>
                <w:rFonts w:ascii="PT Astra Serif" w:hAnsi="PT Astra Serif"/>
                <w:sz w:val="24"/>
                <w:szCs w:val="24"/>
              </w:rPr>
              <w:t xml:space="preserve"> ответ</w:t>
            </w:r>
            <w:r w:rsidR="00C05673">
              <w:rPr>
                <w:rFonts w:ascii="PT Astra Serif" w:hAnsi="PT Astra Serif"/>
                <w:sz w:val="24"/>
                <w:szCs w:val="24"/>
              </w:rPr>
              <w:t>ов</w:t>
            </w:r>
            <w:r w:rsidRPr="00C61256">
              <w:rPr>
                <w:rFonts w:ascii="PT Astra Serif" w:hAnsi="PT Astra Serif"/>
                <w:sz w:val="24"/>
                <w:szCs w:val="24"/>
              </w:rPr>
              <w:t xml:space="preserve"> на запрашиваемую информацию</w:t>
            </w:r>
            <w:r w:rsidR="00C05673">
              <w:rPr>
                <w:rFonts w:ascii="PT Astra Serif" w:hAnsi="PT Astra Serif"/>
                <w:sz w:val="24"/>
                <w:szCs w:val="24"/>
              </w:rPr>
              <w:t xml:space="preserve"> или иным способом.</w:t>
            </w:r>
          </w:p>
          <w:p w:rsidR="00C05673" w:rsidRDefault="00C05673" w:rsidP="001F3D1C">
            <w:pPr>
              <w:autoSpaceDE w:val="0"/>
              <w:autoSpaceDN w:val="0"/>
              <w:adjustRightInd w:val="0"/>
              <w:jc w:val="both"/>
              <w:rPr>
                <w:rFonts w:ascii="PT Astra Serif" w:hAnsi="PT Astra Serif"/>
                <w:sz w:val="24"/>
                <w:szCs w:val="24"/>
              </w:rPr>
            </w:pPr>
            <w:r>
              <w:rPr>
                <w:rFonts w:ascii="PT Astra Serif" w:hAnsi="PT Astra Serif"/>
                <w:sz w:val="24"/>
                <w:szCs w:val="24"/>
              </w:rPr>
              <w:t>Инициатор при осуществлении проверки на соответствие единственного поставщика требованиям части 1 статьи 31 Закона № 44-ФЗ</w:t>
            </w:r>
            <w:r w:rsidR="00E7172C">
              <w:rPr>
                <w:rFonts w:ascii="PT Astra Serif" w:hAnsi="PT Astra Serif"/>
                <w:sz w:val="24"/>
                <w:szCs w:val="24"/>
              </w:rPr>
              <w:t xml:space="preserve"> (единым требованиям)</w:t>
            </w:r>
            <w:r>
              <w:rPr>
                <w:rFonts w:ascii="PT Astra Serif" w:hAnsi="PT Astra Serif"/>
                <w:sz w:val="24"/>
                <w:szCs w:val="24"/>
              </w:rPr>
              <w:t xml:space="preserve"> может использовать:</w:t>
            </w:r>
          </w:p>
          <w:p w:rsidR="00AF5EE7" w:rsidRPr="00C61256" w:rsidRDefault="00AF5EE7" w:rsidP="00AF5EE7">
            <w:pPr>
              <w:autoSpaceDE w:val="0"/>
              <w:autoSpaceDN w:val="0"/>
              <w:adjustRightInd w:val="0"/>
              <w:jc w:val="both"/>
              <w:rPr>
                <w:rFonts w:ascii="PT Astra Serif" w:eastAsiaTheme="minorHAnsi" w:hAnsi="PT Astra Serif" w:cs="PT Astra Serif"/>
                <w:sz w:val="24"/>
                <w:szCs w:val="24"/>
              </w:rPr>
            </w:pPr>
            <w:r w:rsidRPr="00C61256">
              <w:rPr>
                <w:rFonts w:ascii="PT Astra Serif" w:eastAsiaTheme="minorHAnsi" w:hAnsi="PT Astra Serif" w:cs="PT Astra Serif"/>
                <w:sz w:val="24"/>
                <w:szCs w:val="24"/>
              </w:rPr>
              <w:t>- «Картотек</w:t>
            </w:r>
            <w:r w:rsidR="00C05673">
              <w:rPr>
                <w:rFonts w:ascii="PT Astra Serif" w:eastAsiaTheme="minorHAnsi" w:hAnsi="PT Astra Serif" w:cs="PT Astra Serif"/>
                <w:sz w:val="24"/>
                <w:szCs w:val="24"/>
              </w:rPr>
              <w:t>у</w:t>
            </w:r>
            <w:r w:rsidRPr="00C61256">
              <w:rPr>
                <w:rFonts w:ascii="PT Astra Serif" w:eastAsiaTheme="minorHAnsi" w:hAnsi="PT Astra Serif" w:cs="PT Astra Serif"/>
                <w:sz w:val="24"/>
                <w:szCs w:val="24"/>
              </w:rPr>
              <w:t xml:space="preserve"> арбитражных дел» </w:t>
            </w:r>
            <w:r w:rsidR="00C05673">
              <w:rPr>
                <w:rFonts w:ascii="PT Astra Serif" w:eastAsiaTheme="minorHAnsi" w:hAnsi="PT Astra Serif" w:cs="PT Astra Serif"/>
                <w:sz w:val="24"/>
                <w:szCs w:val="24"/>
              </w:rPr>
              <w:t>на предмет отсутствия</w:t>
            </w:r>
            <w:r w:rsidR="00C05673" w:rsidRPr="00C61256">
              <w:rPr>
                <w:rFonts w:ascii="PT Astra Serif" w:eastAsiaTheme="minorHAnsi" w:hAnsi="PT Astra Serif" w:cs="PT Astra Serif"/>
                <w:sz w:val="24"/>
                <w:szCs w:val="24"/>
              </w:rPr>
              <w:t xml:space="preserve"> </w:t>
            </w:r>
            <w:r w:rsidRPr="00C61256">
              <w:rPr>
                <w:rFonts w:ascii="PT Astra Serif" w:eastAsiaTheme="minorHAnsi" w:hAnsi="PT Astra Serif" w:cs="PT Astra Serif"/>
                <w:sz w:val="24"/>
                <w:szCs w:val="24"/>
              </w:rPr>
              <w:t xml:space="preserve">решения арбитражного суда о признании единственного </w:t>
            </w:r>
            <w:r w:rsidR="00C05673" w:rsidRPr="00C61256">
              <w:rPr>
                <w:rFonts w:ascii="PT Astra Serif" w:eastAsiaTheme="minorHAnsi" w:hAnsi="PT Astra Serif" w:cs="PT Astra Serif"/>
                <w:sz w:val="24"/>
                <w:szCs w:val="24"/>
              </w:rPr>
              <w:t>поставщика банкротом</w:t>
            </w:r>
            <w:r w:rsidRPr="00C61256">
              <w:rPr>
                <w:rFonts w:ascii="PT Astra Serif" w:eastAsiaTheme="minorHAnsi" w:hAnsi="PT Astra Serif" w:cs="PT Astra Serif"/>
                <w:sz w:val="24"/>
                <w:szCs w:val="24"/>
              </w:rPr>
              <w:t xml:space="preserve"> и открытии конкурсного производства</w:t>
            </w:r>
            <w:r w:rsidR="00C05673">
              <w:rPr>
                <w:rFonts w:ascii="PT Astra Serif" w:eastAsiaTheme="minorHAnsi" w:hAnsi="PT Astra Serif" w:cs="PT Astra Serif"/>
                <w:sz w:val="24"/>
                <w:szCs w:val="24"/>
              </w:rPr>
              <w:t>;</w:t>
            </w:r>
          </w:p>
          <w:p w:rsidR="00C05673" w:rsidRDefault="00AF5EE7" w:rsidP="00C05673">
            <w:pPr>
              <w:autoSpaceDE w:val="0"/>
              <w:autoSpaceDN w:val="0"/>
              <w:adjustRightInd w:val="0"/>
              <w:jc w:val="both"/>
              <w:rPr>
                <w:rFonts w:ascii="PT Astra Serif" w:eastAsiaTheme="minorHAnsi" w:hAnsi="PT Astra Serif" w:cs="PT Astra Serif"/>
                <w:sz w:val="24"/>
                <w:szCs w:val="24"/>
              </w:rPr>
            </w:pPr>
            <w:r w:rsidRPr="00C61256">
              <w:rPr>
                <w:rFonts w:ascii="PT Astra Serif" w:eastAsiaTheme="minorHAnsi" w:hAnsi="PT Astra Serif" w:cs="PT Astra Serif"/>
                <w:sz w:val="24"/>
                <w:szCs w:val="24"/>
              </w:rPr>
              <w:t>-</w:t>
            </w:r>
            <w:r w:rsidR="00C05673" w:rsidRPr="00C61256">
              <w:rPr>
                <w:rFonts w:ascii="PT Astra Serif" w:eastAsiaTheme="minorHAnsi" w:hAnsi="PT Astra Serif" w:cs="PT Astra Serif"/>
                <w:sz w:val="24"/>
                <w:szCs w:val="24"/>
              </w:rPr>
              <w:t xml:space="preserve"> сайт Федеральной службы судебных приставов</w:t>
            </w:r>
            <w:r w:rsidR="00C05673">
              <w:rPr>
                <w:rFonts w:ascii="PT Astra Serif" w:eastAsiaTheme="minorHAnsi" w:hAnsi="PT Astra Serif" w:cs="PT Astra Serif"/>
                <w:sz w:val="24"/>
                <w:szCs w:val="24"/>
              </w:rPr>
              <w:t xml:space="preserve"> на предмет </w:t>
            </w:r>
            <w:r w:rsidR="00C05673" w:rsidRPr="00C61256">
              <w:rPr>
                <w:rFonts w:ascii="PT Astra Serif" w:eastAsiaTheme="minorHAnsi" w:hAnsi="PT Astra Serif" w:cs="PT Astra Serif"/>
                <w:sz w:val="24"/>
                <w:szCs w:val="24"/>
              </w:rPr>
              <w:t>отсутствия</w:t>
            </w:r>
            <w:r w:rsidRPr="00C61256">
              <w:rPr>
                <w:rFonts w:ascii="PT Astra Serif" w:eastAsiaTheme="minorHAnsi" w:hAnsi="PT Astra Serif" w:cs="PT Astra Serif"/>
                <w:sz w:val="24"/>
                <w:szCs w:val="24"/>
              </w:rPr>
              <w:t xml:space="preserve"> решения суда о приостановлении </w:t>
            </w:r>
            <w:r w:rsidR="00C05673">
              <w:rPr>
                <w:rFonts w:ascii="PT Astra Serif" w:eastAsiaTheme="minorHAnsi" w:hAnsi="PT Astra Serif" w:cs="PT Astra Serif"/>
                <w:sz w:val="24"/>
                <w:szCs w:val="24"/>
              </w:rPr>
              <w:t xml:space="preserve">деятельности организации; </w:t>
            </w:r>
          </w:p>
          <w:p w:rsidR="002576C3" w:rsidRDefault="002576C3" w:rsidP="00C05673">
            <w:pPr>
              <w:autoSpaceDE w:val="0"/>
              <w:autoSpaceDN w:val="0"/>
              <w:adjustRightInd w:val="0"/>
              <w:jc w:val="both"/>
              <w:rPr>
                <w:rFonts w:ascii="PT Astra Serif" w:eastAsiaTheme="minorHAnsi" w:hAnsi="PT Astra Serif" w:cs="PT Astra Serif"/>
                <w:sz w:val="24"/>
                <w:szCs w:val="24"/>
              </w:rPr>
            </w:pPr>
            <w:r>
              <w:rPr>
                <w:rFonts w:ascii="PT Astra Serif" w:eastAsiaTheme="minorHAnsi" w:hAnsi="PT Astra Serif" w:cs="PT Astra Serif"/>
                <w:sz w:val="24"/>
                <w:szCs w:val="24"/>
              </w:rPr>
              <w:t>- сайт Единой информационной системы в сфере закупок (далее – ЕИС) на предмет отсутствия и</w:t>
            </w:r>
            <w:r w:rsidRPr="002576C3">
              <w:rPr>
                <w:rFonts w:ascii="PT Astra Serif" w:eastAsiaTheme="minorHAnsi" w:hAnsi="PT Astra Serif" w:cs="PT Astra Serif"/>
                <w:sz w:val="24"/>
                <w:szCs w:val="24"/>
              </w:rPr>
              <w:t>нформаци</w:t>
            </w:r>
            <w:r>
              <w:rPr>
                <w:rFonts w:ascii="PT Astra Serif" w:eastAsiaTheme="minorHAnsi" w:hAnsi="PT Astra Serif" w:cs="PT Astra Serif"/>
                <w:sz w:val="24"/>
                <w:szCs w:val="24"/>
              </w:rPr>
              <w:t>и</w:t>
            </w:r>
            <w:r w:rsidRPr="002576C3">
              <w:rPr>
                <w:rFonts w:ascii="PT Astra Serif" w:eastAsiaTheme="minorHAnsi" w:hAnsi="PT Astra Serif" w:cs="PT Astra Serif"/>
                <w:sz w:val="24"/>
                <w:szCs w:val="24"/>
              </w:rPr>
              <w:t xml:space="preserve"> о привлечении участника закупки к административной ответственности по ст. 19.28 КоАП</w:t>
            </w:r>
            <w:r w:rsidR="00F75131">
              <w:rPr>
                <w:rFonts w:ascii="PT Astra Serif" w:eastAsiaTheme="minorHAnsi" w:hAnsi="PT Astra Serif" w:cs="PT Astra Serif"/>
                <w:sz w:val="24"/>
                <w:szCs w:val="24"/>
              </w:rPr>
              <w:t>;</w:t>
            </w:r>
          </w:p>
          <w:p w:rsidR="001F3D1C" w:rsidRDefault="00AF5EE7" w:rsidP="00AF5EE7">
            <w:pPr>
              <w:autoSpaceDE w:val="0"/>
              <w:autoSpaceDN w:val="0"/>
              <w:adjustRightInd w:val="0"/>
              <w:jc w:val="both"/>
              <w:rPr>
                <w:rFonts w:ascii="PT Astra Serif" w:eastAsiaTheme="minorHAnsi" w:hAnsi="PT Astra Serif" w:cs="PT Astra Serif"/>
                <w:sz w:val="24"/>
                <w:szCs w:val="24"/>
              </w:rPr>
            </w:pPr>
            <w:r w:rsidRPr="00C61256">
              <w:rPr>
                <w:rFonts w:ascii="PT Astra Serif" w:eastAsiaTheme="minorHAnsi" w:hAnsi="PT Astra Serif" w:cs="PT Astra Serif"/>
                <w:sz w:val="24"/>
                <w:szCs w:val="24"/>
              </w:rPr>
              <w:t>- в случае, если в силу положений законодательства РФ необходима соответствующая лицензия, свидетельство или иной</w:t>
            </w:r>
            <w:r w:rsidR="00B10D55" w:rsidRPr="00C61256">
              <w:rPr>
                <w:rFonts w:ascii="PT Astra Serif" w:eastAsiaTheme="minorHAnsi" w:hAnsi="PT Astra Serif" w:cs="PT Astra Serif"/>
                <w:sz w:val="24"/>
                <w:szCs w:val="24"/>
              </w:rPr>
              <w:t xml:space="preserve"> разрешительный </w:t>
            </w:r>
            <w:r w:rsidRPr="00C61256">
              <w:rPr>
                <w:rFonts w:ascii="PT Astra Serif" w:eastAsiaTheme="minorHAnsi" w:hAnsi="PT Astra Serif" w:cs="PT Astra Serif"/>
                <w:sz w:val="24"/>
                <w:szCs w:val="24"/>
              </w:rPr>
              <w:t xml:space="preserve">документ, то необходимо отразить информацию о наличии у </w:t>
            </w:r>
            <w:r w:rsidR="00B10D55" w:rsidRPr="00C61256">
              <w:rPr>
                <w:rFonts w:ascii="PT Astra Serif" w:eastAsiaTheme="minorHAnsi" w:hAnsi="PT Astra Serif" w:cs="PT Astra Serif"/>
                <w:sz w:val="24"/>
                <w:szCs w:val="24"/>
              </w:rPr>
              <w:t>предполагаемого</w:t>
            </w:r>
            <w:r w:rsidRPr="00C61256">
              <w:rPr>
                <w:rFonts w:ascii="PT Astra Serif" w:eastAsiaTheme="minorHAnsi" w:hAnsi="PT Astra Serif" w:cs="PT Astra Serif"/>
                <w:sz w:val="24"/>
                <w:szCs w:val="24"/>
              </w:rPr>
              <w:t xml:space="preserve"> единственн</w:t>
            </w:r>
            <w:r w:rsidR="00B10D55" w:rsidRPr="00C61256">
              <w:rPr>
                <w:rFonts w:ascii="PT Astra Serif" w:eastAsiaTheme="minorHAnsi" w:hAnsi="PT Astra Serif" w:cs="PT Astra Serif"/>
                <w:sz w:val="24"/>
                <w:szCs w:val="24"/>
              </w:rPr>
              <w:t>ого</w:t>
            </w:r>
            <w:r w:rsidRPr="00C61256">
              <w:rPr>
                <w:rFonts w:ascii="PT Astra Serif" w:eastAsiaTheme="minorHAnsi" w:hAnsi="PT Astra Serif" w:cs="PT Astra Serif"/>
                <w:sz w:val="24"/>
                <w:szCs w:val="24"/>
              </w:rPr>
              <w:t xml:space="preserve"> </w:t>
            </w:r>
            <w:r w:rsidR="00F75131">
              <w:rPr>
                <w:rFonts w:ascii="PT Astra Serif" w:eastAsiaTheme="minorHAnsi" w:hAnsi="PT Astra Serif" w:cs="PT Astra Serif"/>
                <w:sz w:val="24"/>
                <w:szCs w:val="24"/>
              </w:rPr>
              <w:t>поставщика</w:t>
            </w:r>
            <w:r w:rsidRPr="00C61256">
              <w:rPr>
                <w:rFonts w:ascii="PT Astra Serif" w:eastAsiaTheme="minorHAnsi" w:hAnsi="PT Astra Serif" w:cs="PT Astra Serif"/>
                <w:sz w:val="24"/>
                <w:szCs w:val="24"/>
              </w:rPr>
              <w:t xml:space="preserve"> соответствующих разрешительных документов.</w:t>
            </w:r>
          </w:p>
          <w:p w:rsidR="00484B7B" w:rsidRPr="00C61256" w:rsidRDefault="00755AA7" w:rsidP="00F75131">
            <w:pPr>
              <w:autoSpaceDE w:val="0"/>
              <w:autoSpaceDN w:val="0"/>
              <w:adjustRightInd w:val="0"/>
              <w:jc w:val="both"/>
              <w:rPr>
                <w:rFonts w:ascii="PT Astra Serif" w:hAnsi="PT Astra Serif"/>
                <w:sz w:val="24"/>
                <w:szCs w:val="24"/>
              </w:rPr>
            </w:pPr>
            <w:r>
              <w:rPr>
                <w:rFonts w:ascii="PT Astra Serif" w:hAnsi="PT Astra Serif"/>
                <w:sz w:val="24"/>
                <w:szCs w:val="24"/>
              </w:rPr>
              <w:lastRenderedPageBreak/>
              <w:t>Инициатор при осуществлении проверки на соответствие единственного поставщика требованиям части 1</w:t>
            </w:r>
            <w:r w:rsidRPr="00755AA7">
              <w:rPr>
                <w:rFonts w:ascii="PT Astra Serif" w:hAnsi="PT Astra Serif"/>
                <w:sz w:val="24"/>
                <w:szCs w:val="24"/>
                <w:vertAlign w:val="superscript"/>
              </w:rPr>
              <w:t>1</w:t>
            </w:r>
            <w:r>
              <w:rPr>
                <w:rFonts w:ascii="PT Astra Serif" w:hAnsi="PT Astra Serif"/>
                <w:sz w:val="24"/>
                <w:szCs w:val="24"/>
              </w:rPr>
              <w:t xml:space="preserve"> статьи 31 Закона № 44-ФЗ может </w:t>
            </w:r>
            <w:r w:rsidR="00F75131">
              <w:rPr>
                <w:rFonts w:ascii="PT Astra Serif" w:hAnsi="PT Astra Serif"/>
                <w:sz w:val="24"/>
                <w:szCs w:val="24"/>
              </w:rPr>
              <w:t>руководствоваться</w:t>
            </w:r>
            <w:r w:rsidR="00F75131">
              <w:rPr>
                <w:rFonts w:ascii="PT Astra Serif" w:eastAsiaTheme="minorHAnsi" w:hAnsi="PT Astra Serif" w:cs="PT Astra Serif"/>
                <w:sz w:val="24"/>
                <w:szCs w:val="24"/>
              </w:rPr>
              <w:t xml:space="preserve"> реестром</w:t>
            </w:r>
            <w:r w:rsidR="00F75131" w:rsidRPr="002576C3">
              <w:rPr>
                <w:rFonts w:ascii="PT Astra Serif" w:eastAsiaTheme="minorHAnsi" w:hAnsi="PT Astra Serif" w:cs="PT Astra Serif"/>
                <w:sz w:val="24"/>
                <w:szCs w:val="24"/>
              </w:rPr>
              <w:t xml:space="preserve"> недобросовестных поставщиков (подрядчиков, исполнителей) </w:t>
            </w:r>
            <w:r w:rsidR="00F75131">
              <w:rPr>
                <w:rFonts w:ascii="PT Astra Serif" w:eastAsiaTheme="minorHAnsi" w:hAnsi="PT Astra Serif" w:cs="PT Astra Serif"/>
                <w:sz w:val="24"/>
                <w:szCs w:val="24"/>
              </w:rPr>
              <w:t>в ЕИС на предмет отсутствия в нём сведений о предполагаемом</w:t>
            </w:r>
            <w:r w:rsidR="00F75131" w:rsidRPr="00C61256">
              <w:rPr>
                <w:rFonts w:ascii="PT Astra Serif" w:eastAsiaTheme="minorHAnsi" w:hAnsi="PT Astra Serif" w:cs="PT Astra Serif"/>
                <w:sz w:val="24"/>
                <w:szCs w:val="24"/>
              </w:rPr>
              <w:t xml:space="preserve"> единственн</w:t>
            </w:r>
            <w:r w:rsidR="00F75131">
              <w:rPr>
                <w:rFonts w:ascii="PT Astra Serif" w:eastAsiaTheme="minorHAnsi" w:hAnsi="PT Astra Serif" w:cs="PT Astra Serif"/>
                <w:sz w:val="24"/>
                <w:szCs w:val="24"/>
              </w:rPr>
              <w:t>ом</w:t>
            </w:r>
            <w:r w:rsidR="00F75131" w:rsidRPr="00C61256">
              <w:rPr>
                <w:rFonts w:ascii="PT Astra Serif" w:eastAsiaTheme="minorHAnsi" w:hAnsi="PT Astra Serif" w:cs="PT Astra Serif"/>
                <w:sz w:val="24"/>
                <w:szCs w:val="24"/>
              </w:rPr>
              <w:t xml:space="preserve"> </w:t>
            </w:r>
            <w:r w:rsidR="00F75131">
              <w:rPr>
                <w:rFonts w:ascii="PT Astra Serif" w:eastAsiaTheme="minorHAnsi" w:hAnsi="PT Astra Serif" w:cs="PT Astra Serif"/>
                <w:sz w:val="24"/>
                <w:szCs w:val="24"/>
              </w:rPr>
              <w:t>поставщике.</w:t>
            </w:r>
          </w:p>
        </w:tc>
      </w:tr>
      <w:tr w:rsidR="00484B7B" w:rsidRPr="00C61256" w:rsidTr="00C61256">
        <w:tc>
          <w:tcPr>
            <w:tcW w:w="594" w:type="dxa"/>
          </w:tcPr>
          <w:p w:rsidR="00484B7B" w:rsidRPr="00C61256" w:rsidRDefault="00484B7B" w:rsidP="00033101">
            <w:pPr>
              <w:pStyle w:val="a3"/>
              <w:numPr>
                <w:ilvl w:val="0"/>
                <w:numId w:val="6"/>
              </w:numPr>
              <w:rPr>
                <w:rFonts w:ascii="PT Astra Serif" w:hAnsi="PT Astra Serif"/>
                <w:sz w:val="24"/>
                <w:szCs w:val="24"/>
              </w:rPr>
            </w:pPr>
          </w:p>
        </w:tc>
        <w:tc>
          <w:tcPr>
            <w:tcW w:w="2236" w:type="dxa"/>
          </w:tcPr>
          <w:p w:rsidR="00484B7B" w:rsidRPr="00C61256" w:rsidRDefault="00484B7B" w:rsidP="00002857">
            <w:pPr>
              <w:jc w:val="both"/>
              <w:rPr>
                <w:rFonts w:ascii="PT Astra Serif" w:hAnsi="PT Astra Serif"/>
                <w:sz w:val="24"/>
                <w:szCs w:val="24"/>
              </w:rPr>
            </w:pPr>
            <w:r w:rsidRPr="00C61256">
              <w:rPr>
                <w:rFonts w:ascii="PT Astra Serif" w:hAnsi="PT Astra Serif"/>
                <w:spacing w:val="-4"/>
                <w:sz w:val="24"/>
                <w:szCs w:val="24"/>
              </w:rPr>
              <w:t>Информация об исполнении предполаг</w:t>
            </w:r>
            <w:r w:rsidR="00002857">
              <w:rPr>
                <w:rFonts w:ascii="PT Astra Serif" w:hAnsi="PT Astra Serif"/>
                <w:spacing w:val="-4"/>
                <w:sz w:val="24"/>
                <w:szCs w:val="24"/>
              </w:rPr>
              <w:t>аемым единственным поставщиком</w:t>
            </w:r>
            <w:r w:rsidRPr="00C61256">
              <w:rPr>
                <w:rFonts w:ascii="PT Astra Serif" w:hAnsi="PT Astra Serif"/>
                <w:spacing w:val="-4"/>
                <w:sz w:val="24"/>
                <w:szCs w:val="24"/>
              </w:rPr>
              <w:t xml:space="preserve"> своих обязательств по контракту непосредственно или о его возможности привлечь к исполнению субподрядчиков (соисполнителей) и обосновани</w:t>
            </w:r>
            <w:r w:rsidR="00CA26E4" w:rsidRPr="00C61256">
              <w:rPr>
                <w:rFonts w:ascii="PT Astra Serif" w:hAnsi="PT Astra Serif"/>
                <w:spacing w:val="-4"/>
                <w:sz w:val="24"/>
                <w:szCs w:val="24"/>
              </w:rPr>
              <w:t>е необходимости их привлечения</w:t>
            </w:r>
          </w:p>
        </w:tc>
        <w:tc>
          <w:tcPr>
            <w:tcW w:w="6798" w:type="dxa"/>
          </w:tcPr>
          <w:p w:rsidR="007A4A3B" w:rsidRPr="00C61256" w:rsidRDefault="007A4A3B" w:rsidP="007A4A3B">
            <w:pPr>
              <w:jc w:val="both"/>
              <w:rPr>
                <w:rFonts w:ascii="PT Astra Serif" w:hAnsi="PT Astra Serif"/>
                <w:sz w:val="24"/>
                <w:szCs w:val="24"/>
              </w:rPr>
            </w:pPr>
            <w:r w:rsidRPr="00C61256">
              <w:rPr>
                <w:rFonts w:ascii="PT Astra Serif" w:hAnsi="PT Astra Serif"/>
                <w:sz w:val="24"/>
                <w:szCs w:val="24"/>
              </w:rPr>
              <w:t xml:space="preserve">Указывается </w:t>
            </w:r>
            <w:r w:rsidRPr="00C61256">
              <w:rPr>
                <w:rFonts w:ascii="PT Astra Serif" w:hAnsi="PT Astra Serif"/>
                <w:spacing w:val="-4"/>
                <w:sz w:val="24"/>
                <w:szCs w:val="24"/>
              </w:rPr>
              <w:t xml:space="preserve">информация об исполнении обязательств по контракту </w:t>
            </w:r>
            <w:r w:rsidR="00B10D55" w:rsidRPr="00C61256">
              <w:rPr>
                <w:rFonts w:ascii="PT Astra Serif" w:hAnsi="PT Astra Serif"/>
                <w:spacing w:val="-4"/>
                <w:sz w:val="24"/>
                <w:szCs w:val="24"/>
              </w:rPr>
              <w:t>лично</w:t>
            </w:r>
            <w:r w:rsidRPr="00C61256">
              <w:rPr>
                <w:rFonts w:ascii="PT Astra Serif" w:hAnsi="PT Astra Serif"/>
                <w:spacing w:val="-4"/>
                <w:sz w:val="24"/>
                <w:szCs w:val="24"/>
              </w:rPr>
              <w:t xml:space="preserve"> или о возможности привлеч</w:t>
            </w:r>
            <w:r w:rsidR="00B10D55" w:rsidRPr="00C61256">
              <w:rPr>
                <w:rFonts w:ascii="PT Astra Serif" w:hAnsi="PT Astra Serif"/>
                <w:spacing w:val="-4"/>
                <w:sz w:val="24"/>
                <w:szCs w:val="24"/>
              </w:rPr>
              <w:t>ения</w:t>
            </w:r>
            <w:r w:rsidRPr="00C61256">
              <w:rPr>
                <w:rFonts w:ascii="PT Astra Serif" w:hAnsi="PT Astra Serif"/>
                <w:spacing w:val="-4"/>
                <w:sz w:val="24"/>
                <w:szCs w:val="24"/>
              </w:rPr>
              <w:t xml:space="preserve"> к исполнению субподрядчиков (соисполнителей) и обоснование необходимости </w:t>
            </w:r>
            <w:r w:rsidR="00B10D55" w:rsidRPr="00C61256">
              <w:rPr>
                <w:rFonts w:ascii="PT Astra Serif" w:hAnsi="PT Astra Serif"/>
                <w:spacing w:val="-4"/>
                <w:sz w:val="24"/>
                <w:szCs w:val="24"/>
              </w:rPr>
              <w:t>такого</w:t>
            </w:r>
            <w:r w:rsidRPr="00C61256">
              <w:rPr>
                <w:rFonts w:ascii="PT Astra Serif" w:hAnsi="PT Astra Serif"/>
                <w:spacing w:val="-4"/>
                <w:sz w:val="24"/>
                <w:szCs w:val="24"/>
              </w:rPr>
              <w:t xml:space="preserve"> привлечения</w:t>
            </w:r>
            <w:r w:rsidR="00B10D55" w:rsidRPr="00C61256">
              <w:rPr>
                <w:rFonts w:ascii="PT Astra Serif" w:hAnsi="PT Astra Serif"/>
                <w:spacing w:val="-4"/>
                <w:sz w:val="24"/>
                <w:szCs w:val="24"/>
              </w:rPr>
              <w:t>.</w:t>
            </w:r>
          </w:p>
          <w:p w:rsidR="00B10D55" w:rsidRPr="00C61256" w:rsidRDefault="007A4A3B" w:rsidP="00B10D55">
            <w:pPr>
              <w:jc w:val="both"/>
              <w:rPr>
                <w:rFonts w:ascii="PT Astra Serif" w:hAnsi="PT Astra Serif"/>
                <w:sz w:val="24"/>
                <w:szCs w:val="24"/>
              </w:rPr>
            </w:pPr>
            <w:r w:rsidRPr="00C61256">
              <w:rPr>
                <w:rFonts w:ascii="PT Astra Serif" w:hAnsi="PT Astra Serif"/>
                <w:sz w:val="24"/>
                <w:szCs w:val="24"/>
              </w:rPr>
              <w:t>В случае</w:t>
            </w:r>
            <w:r w:rsidR="00B10D55" w:rsidRPr="00C61256">
              <w:rPr>
                <w:rFonts w:ascii="PT Astra Serif" w:hAnsi="PT Astra Serif"/>
                <w:sz w:val="24"/>
                <w:szCs w:val="24"/>
              </w:rPr>
              <w:t>,</w:t>
            </w:r>
            <w:r w:rsidRPr="00C61256">
              <w:rPr>
                <w:rFonts w:ascii="PT Astra Serif" w:hAnsi="PT Astra Serif"/>
                <w:sz w:val="24"/>
                <w:szCs w:val="24"/>
              </w:rPr>
              <w:t xml:space="preserve"> если обязательства по контракту будут исполняться с привлечением субподрядчиков (соисполнителей), потребуется информация об объёме</w:t>
            </w:r>
            <w:r w:rsidR="00B10D55" w:rsidRPr="00C61256">
              <w:rPr>
                <w:rFonts w:ascii="PT Astra Serif" w:hAnsi="PT Astra Serif"/>
                <w:sz w:val="24"/>
                <w:szCs w:val="24"/>
              </w:rPr>
              <w:t xml:space="preserve"> (в процентном отношении от цены контракта)</w:t>
            </w:r>
            <w:r w:rsidRPr="00C61256">
              <w:rPr>
                <w:rFonts w:ascii="PT Astra Serif" w:hAnsi="PT Astra Serif"/>
                <w:sz w:val="24"/>
                <w:szCs w:val="24"/>
              </w:rPr>
              <w:t xml:space="preserve"> исполнения обязательств единственным поставщиком</w:t>
            </w:r>
            <w:r w:rsidR="00B10D55" w:rsidRPr="00C61256">
              <w:rPr>
                <w:rFonts w:ascii="PT Astra Serif" w:hAnsi="PT Astra Serif"/>
                <w:sz w:val="24"/>
                <w:szCs w:val="24"/>
              </w:rPr>
              <w:t>(подрядчиком, исполнителем)</w:t>
            </w:r>
            <w:r w:rsidRPr="00C61256">
              <w:rPr>
                <w:rFonts w:ascii="PT Astra Serif" w:hAnsi="PT Astra Serif"/>
                <w:sz w:val="24"/>
                <w:szCs w:val="24"/>
              </w:rPr>
              <w:t xml:space="preserve"> лично. </w:t>
            </w:r>
          </w:p>
          <w:p w:rsidR="00484B7B" w:rsidRPr="00C61256" w:rsidRDefault="00484B7B" w:rsidP="007A4A3B">
            <w:pPr>
              <w:jc w:val="both"/>
              <w:rPr>
                <w:rFonts w:ascii="PT Astra Serif" w:hAnsi="PT Astra Serif"/>
                <w:sz w:val="24"/>
                <w:szCs w:val="24"/>
              </w:rPr>
            </w:pPr>
          </w:p>
        </w:tc>
      </w:tr>
    </w:tbl>
    <w:p w:rsidR="00484B7B" w:rsidRDefault="00484B7B" w:rsidP="00AA31B2">
      <w:pPr>
        <w:spacing w:after="0"/>
        <w:rPr>
          <w:rFonts w:ascii="PT Astra Serif" w:hAnsi="PT Astra Serif"/>
        </w:rPr>
      </w:pPr>
    </w:p>
    <w:p w:rsidR="00AD60BC" w:rsidRDefault="00AD60BC" w:rsidP="00AA31B2">
      <w:pPr>
        <w:spacing w:after="0"/>
        <w:rPr>
          <w:rFonts w:ascii="PT Astra Serif" w:hAnsi="PT Astra Serif"/>
        </w:rPr>
      </w:pPr>
      <w:r>
        <w:rPr>
          <w:rFonts w:ascii="PT Astra Serif" w:hAnsi="PT Astra Serif"/>
        </w:rPr>
        <w:t>__________</w:t>
      </w:r>
      <w:r w:rsidR="00A77C27">
        <w:rPr>
          <w:rFonts w:ascii="PT Astra Serif" w:hAnsi="PT Astra Serif"/>
        </w:rPr>
        <w:t>__</w:t>
      </w:r>
      <w:r>
        <w:rPr>
          <w:rFonts w:ascii="PT Astra Serif" w:hAnsi="PT Astra Serif"/>
        </w:rPr>
        <w:t>_</w:t>
      </w:r>
    </w:p>
    <w:p w:rsidR="00AD60BC" w:rsidRDefault="00AD60BC" w:rsidP="00AD60BC">
      <w:pPr>
        <w:autoSpaceDE w:val="0"/>
        <w:autoSpaceDN w:val="0"/>
        <w:adjustRightInd w:val="0"/>
        <w:spacing w:after="0" w:line="240" w:lineRule="auto"/>
        <w:jc w:val="both"/>
        <w:rPr>
          <w:rFonts w:ascii="PT Astra Serif" w:eastAsiaTheme="minorHAnsi" w:hAnsi="PT Astra Serif" w:cs="PT Astra Serif"/>
        </w:rPr>
      </w:pPr>
      <w:r>
        <w:rPr>
          <w:rFonts w:ascii="PT Astra Serif" w:hAnsi="PT Astra Serif"/>
        </w:rPr>
        <w:t xml:space="preserve">Примечание. </w:t>
      </w:r>
      <w:r>
        <w:rPr>
          <w:rFonts w:ascii="PT Astra Serif" w:eastAsiaTheme="minorHAnsi" w:hAnsi="PT Astra Serif" w:cs="PT Astra Serif"/>
        </w:rPr>
        <w:t>Пункты 4-6 настоящего предложения заполняются в</w:t>
      </w:r>
      <w:r w:rsidR="007A2C3F">
        <w:rPr>
          <w:rFonts w:ascii="PT Astra Serif" w:eastAsiaTheme="minorHAnsi" w:hAnsi="PT Astra Serif" w:cs="PT Astra Serif"/>
        </w:rPr>
        <w:t xml:space="preserve"> случае подготовки заявления </w:t>
      </w:r>
      <w:r w:rsidR="007A2C3F">
        <w:rPr>
          <w:rFonts w:ascii="PT Astra Serif" w:eastAsiaTheme="minorHAnsi" w:hAnsi="PT Astra Serif" w:cs="PT Astra Serif"/>
        </w:rPr>
        <w:br/>
        <w:t xml:space="preserve">об </w:t>
      </w:r>
      <w:r>
        <w:rPr>
          <w:rFonts w:ascii="PT Astra Serif" w:eastAsiaTheme="minorHAnsi" w:hAnsi="PT Astra Serif" w:cs="PT Astra Serif"/>
        </w:rPr>
        <w:t>осуществлени</w:t>
      </w:r>
      <w:r w:rsidR="007A2C3F">
        <w:rPr>
          <w:rFonts w:ascii="PT Astra Serif" w:eastAsiaTheme="minorHAnsi" w:hAnsi="PT Astra Serif" w:cs="PT Astra Serif"/>
        </w:rPr>
        <w:t>и</w:t>
      </w:r>
      <w:r>
        <w:rPr>
          <w:rFonts w:ascii="PT Astra Serif" w:eastAsiaTheme="minorHAnsi" w:hAnsi="PT Astra Serif" w:cs="PT Astra Serif"/>
        </w:rPr>
        <w:t xml:space="preserve"> зак</w:t>
      </w:r>
      <w:r w:rsidR="00002857">
        <w:rPr>
          <w:rFonts w:ascii="PT Astra Serif" w:eastAsiaTheme="minorHAnsi" w:hAnsi="PT Astra Serif" w:cs="PT Astra Serif"/>
        </w:rPr>
        <w:t>упки у единственного поставщика</w:t>
      </w:r>
      <w:r>
        <w:rPr>
          <w:rFonts w:ascii="PT Astra Serif" w:eastAsiaTheme="minorHAnsi" w:hAnsi="PT Astra Serif" w:cs="PT Astra Serif"/>
        </w:rPr>
        <w:t xml:space="preserve">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 для рассмотрения указанного заявления на заседании рабочей группы в целях получения решения рабочей группы, определяющего единственного поставщика товаров, работ, услуг для обеспечения государственных нужд Ульяновской области и (или) муниципальных нужд муниципального образования Ульяновской области.</w:t>
      </w:r>
    </w:p>
    <w:p w:rsidR="00AD60BC" w:rsidRPr="00C61256" w:rsidRDefault="00AD60BC" w:rsidP="00AA31B2">
      <w:pPr>
        <w:spacing w:after="0"/>
        <w:rPr>
          <w:rFonts w:ascii="PT Astra Serif" w:hAnsi="PT Astra Serif"/>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6"/>
        <w:gridCol w:w="7365"/>
      </w:tblGrid>
      <w:tr w:rsidR="00AA31B2" w:rsidRPr="00C61256" w:rsidTr="00AA31B2">
        <w:tc>
          <w:tcPr>
            <w:tcW w:w="1838" w:type="dxa"/>
          </w:tcPr>
          <w:p w:rsidR="00AA31B2" w:rsidRPr="00C61256" w:rsidRDefault="00AA31B2" w:rsidP="00AA31B2">
            <w:pPr>
              <w:jc w:val="both"/>
              <w:rPr>
                <w:rFonts w:ascii="PT Astra Serif" w:hAnsi="PT Astra Serif"/>
                <w:sz w:val="28"/>
                <w:szCs w:val="28"/>
              </w:rPr>
            </w:pPr>
            <w:r w:rsidRPr="00C61256">
              <w:rPr>
                <w:rFonts w:ascii="PT Astra Serif" w:hAnsi="PT Astra Serif"/>
                <w:sz w:val="28"/>
                <w:szCs w:val="28"/>
              </w:rPr>
              <w:t>Приложение:</w:t>
            </w:r>
          </w:p>
        </w:tc>
        <w:tc>
          <w:tcPr>
            <w:tcW w:w="426" w:type="dxa"/>
          </w:tcPr>
          <w:p w:rsidR="00AA31B2" w:rsidRPr="00C61256" w:rsidRDefault="00AA31B2" w:rsidP="00AA31B2">
            <w:pPr>
              <w:rPr>
                <w:rFonts w:ascii="PT Astra Serif" w:hAnsi="PT Astra Serif"/>
                <w:sz w:val="28"/>
                <w:szCs w:val="28"/>
              </w:rPr>
            </w:pPr>
            <w:r w:rsidRPr="00C61256">
              <w:rPr>
                <w:rFonts w:ascii="PT Astra Serif" w:hAnsi="PT Astra Serif"/>
                <w:sz w:val="28"/>
                <w:szCs w:val="28"/>
              </w:rPr>
              <w:t>1.</w:t>
            </w:r>
          </w:p>
        </w:tc>
        <w:tc>
          <w:tcPr>
            <w:tcW w:w="7365" w:type="dxa"/>
          </w:tcPr>
          <w:p w:rsidR="00AA31B2" w:rsidRPr="00C61256" w:rsidRDefault="00B10D55" w:rsidP="00AA31B2">
            <w:pPr>
              <w:rPr>
                <w:rFonts w:ascii="PT Astra Serif" w:hAnsi="PT Astra Serif"/>
                <w:sz w:val="28"/>
                <w:szCs w:val="28"/>
              </w:rPr>
            </w:pPr>
            <w:r w:rsidRPr="00C61256">
              <w:rPr>
                <w:rFonts w:ascii="PT Astra Serif" w:hAnsi="PT Astra Serif"/>
                <w:sz w:val="28"/>
                <w:szCs w:val="28"/>
              </w:rPr>
              <w:t>…</w:t>
            </w:r>
          </w:p>
        </w:tc>
      </w:tr>
      <w:tr w:rsidR="00AA31B2" w:rsidRPr="00C61256" w:rsidTr="00AA31B2">
        <w:tc>
          <w:tcPr>
            <w:tcW w:w="1838" w:type="dxa"/>
          </w:tcPr>
          <w:p w:rsidR="00AA31B2" w:rsidRPr="00C61256" w:rsidRDefault="00AA31B2" w:rsidP="00AA31B2">
            <w:pPr>
              <w:rPr>
                <w:rFonts w:ascii="PT Astra Serif" w:hAnsi="PT Astra Serif"/>
                <w:sz w:val="28"/>
                <w:szCs w:val="28"/>
              </w:rPr>
            </w:pPr>
          </w:p>
        </w:tc>
        <w:tc>
          <w:tcPr>
            <w:tcW w:w="426" w:type="dxa"/>
          </w:tcPr>
          <w:p w:rsidR="00AA31B2" w:rsidRPr="00C61256" w:rsidRDefault="00AA31B2" w:rsidP="00AA31B2">
            <w:pPr>
              <w:rPr>
                <w:rFonts w:ascii="PT Astra Serif" w:hAnsi="PT Astra Serif"/>
                <w:sz w:val="28"/>
                <w:szCs w:val="28"/>
              </w:rPr>
            </w:pPr>
            <w:r w:rsidRPr="00C61256">
              <w:rPr>
                <w:rFonts w:ascii="PT Astra Serif" w:hAnsi="PT Astra Serif"/>
                <w:sz w:val="28"/>
                <w:szCs w:val="28"/>
              </w:rPr>
              <w:t>2.</w:t>
            </w:r>
          </w:p>
        </w:tc>
        <w:tc>
          <w:tcPr>
            <w:tcW w:w="7365" w:type="dxa"/>
          </w:tcPr>
          <w:p w:rsidR="00AA31B2" w:rsidRPr="00C61256" w:rsidRDefault="00B10D55" w:rsidP="00AA31B2">
            <w:pPr>
              <w:rPr>
                <w:rFonts w:ascii="PT Astra Serif" w:hAnsi="PT Astra Serif"/>
                <w:sz w:val="28"/>
                <w:szCs w:val="28"/>
              </w:rPr>
            </w:pPr>
            <w:r w:rsidRPr="00C61256">
              <w:rPr>
                <w:rFonts w:ascii="PT Astra Serif" w:hAnsi="PT Astra Serif"/>
                <w:sz w:val="28"/>
                <w:szCs w:val="28"/>
              </w:rPr>
              <w:t>…</w:t>
            </w:r>
          </w:p>
        </w:tc>
      </w:tr>
      <w:tr w:rsidR="00AA31B2" w:rsidRPr="00C61256" w:rsidTr="00AA31B2">
        <w:tc>
          <w:tcPr>
            <w:tcW w:w="1838" w:type="dxa"/>
          </w:tcPr>
          <w:p w:rsidR="00AA31B2" w:rsidRPr="00C61256" w:rsidRDefault="00AA31B2" w:rsidP="00AA31B2">
            <w:pPr>
              <w:rPr>
                <w:rFonts w:ascii="PT Astra Serif" w:hAnsi="PT Astra Serif"/>
                <w:sz w:val="28"/>
                <w:szCs w:val="28"/>
              </w:rPr>
            </w:pPr>
          </w:p>
        </w:tc>
        <w:tc>
          <w:tcPr>
            <w:tcW w:w="426" w:type="dxa"/>
          </w:tcPr>
          <w:p w:rsidR="00AA31B2" w:rsidRPr="00C61256" w:rsidRDefault="00AA31B2" w:rsidP="00AA31B2">
            <w:pPr>
              <w:rPr>
                <w:rFonts w:ascii="PT Astra Serif" w:hAnsi="PT Astra Serif"/>
                <w:sz w:val="28"/>
                <w:szCs w:val="28"/>
              </w:rPr>
            </w:pPr>
            <w:r w:rsidRPr="00C61256">
              <w:rPr>
                <w:rFonts w:ascii="PT Astra Serif" w:hAnsi="PT Astra Serif"/>
                <w:sz w:val="28"/>
                <w:szCs w:val="28"/>
              </w:rPr>
              <w:t>3.</w:t>
            </w:r>
          </w:p>
        </w:tc>
        <w:tc>
          <w:tcPr>
            <w:tcW w:w="7365" w:type="dxa"/>
          </w:tcPr>
          <w:p w:rsidR="00AA31B2" w:rsidRPr="00C61256" w:rsidRDefault="00B10D55" w:rsidP="00AA31B2">
            <w:pPr>
              <w:rPr>
                <w:rFonts w:ascii="PT Astra Serif" w:hAnsi="PT Astra Serif"/>
                <w:sz w:val="28"/>
                <w:szCs w:val="28"/>
              </w:rPr>
            </w:pPr>
            <w:r w:rsidRPr="00C61256">
              <w:rPr>
                <w:rFonts w:ascii="PT Astra Serif" w:hAnsi="PT Astra Serif"/>
                <w:sz w:val="28"/>
                <w:szCs w:val="28"/>
              </w:rPr>
              <w:t>…</w:t>
            </w:r>
          </w:p>
        </w:tc>
      </w:tr>
    </w:tbl>
    <w:p w:rsidR="00AA31B2" w:rsidRPr="00C61256" w:rsidRDefault="00AA31B2" w:rsidP="00B10D55">
      <w:pPr>
        <w:spacing w:after="0" w:line="240" w:lineRule="auto"/>
        <w:jc w:val="both"/>
        <w:rPr>
          <w:rFonts w:ascii="PT Astra Serif" w:hAnsi="PT Astra Serif"/>
          <w:sz w:val="28"/>
        </w:rPr>
      </w:pPr>
    </w:p>
    <w:p w:rsidR="00B10D55" w:rsidRPr="00C61256" w:rsidRDefault="00B10D55" w:rsidP="00B10D55">
      <w:pPr>
        <w:spacing w:after="0" w:line="240" w:lineRule="auto"/>
        <w:jc w:val="both"/>
        <w:rPr>
          <w:rFonts w:ascii="PT Astra Serif" w:hAnsi="PT Astra Serif"/>
          <w:sz w:val="28"/>
        </w:rPr>
      </w:pPr>
    </w:p>
    <w:p w:rsidR="00B10D55" w:rsidRPr="00C61256" w:rsidRDefault="00B10D55" w:rsidP="00B10D55">
      <w:pPr>
        <w:spacing w:after="0" w:line="240" w:lineRule="auto"/>
        <w:jc w:val="both"/>
        <w:rPr>
          <w:rFonts w:ascii="PT Astra Serif" w:hAnsi="PT Astra Serif"/>
          <w:sz w:val="28"/>
        </w:rPr>
      </w:pPr>
    </w:p>
    <w:p w:rsidR="00B10D55" w:rsidRPr="00C61256" w:rsidRDefault="00B10D55" w:rsidP="00B10D55">
      <w:pPr>
        <w:spacing w:after="0" w:line="240" w:lineRule="auto"/>
        <w:jc w:val="both"/>
        <w:rPr>
          <w:rFonts w:ascii="PT Astra Serif" w:hAnsi="PT Astra Serif"/>
          <w:sz w:val="28"/>
        </w:rPr>
      </w:pPr>
      <w:r w:rsidRPr="00C61256">
        <w:rPr>
          <w:rFonts w:ascii="PT Astra Serif" w:hAnsi="PT Astra Serif"/>
          <w:sz w:val="28"/>
        </w:rPr>
        <w:t>Руководитель инициатора</w:t>
      </w:r>
    </w:p>
    <w:p w:rsidR="00B10D55" w:rsidRPr="00C61256" w:rsidRDefault="00B10D55" w:rsidP="00B10D55">
      <w:pPr>
        <w:spacing w:after="0" w:line="240" w:lineRule="auto"/>
        <w:jc w:val="both"/>
        <w:rPr>
          <w:rFonts w:ascii="PT Astra Serif" w:hAnsi="PT Astra Serif"/>
          <w:sz w:val="28"/>
        </w:rPr>
      </w:pPr>
      <w:r w:rsidRPr="00C61256">
        <w:rPr>
          <w:rFonts w:ascii="PT Astra Serif" w:hAnsi="PT Astra Serif"/>
          <w:sz w:val="28"/>
        </w:rPr>
        <w:t xml:space="preserve">(иное уполномоченное </w:t>
      </w:r>
      <w:proofErr w:type="gramStart"/>
      <w:r w:rsidRPr="00C61256">
        <w:rPr>
          <w:rFonts w:ascii="PT Astra Serif" w:hAnsi="PT Astra Serif"/>
          <w:sz w:val="28"/>
        </w:rPr>
        <w:t xml:space="preserve">лицо)   </w:t>
      </w:r>
      <w:proofErr w:type="gramEnd"/>
      <w:r w:rsidRPr="00C61256">
        <w:rPr>
          <w:rFonts w:ascii="PT Astra Serif" w:hAnsi="PT Astra Serif"/>
          <w:sz w:val="28"/>
        </w:rPr>
        <w:t xml:space="preserve">                   ________________                      ФИО</w:t>
      </w:r>
    </w:p>
    <w:p w:rsidR="00B10D55" w:rsidRPr="00C61256" w:rsidRDefault="00B10D55" w:rsidP="00B10D55">
      <w:pPr>
        <w:spacing w:after="0" w:line="240" w:lineRule="auto"/>
        <w:jc w:val="both"/>
        <w:rPr>
          <w:rFonts w:ascii="PT Astra Serif" w:hAnsi="PT Astra Serif"/>
          <w:i/>
          <w:sz w:val="20"/>
          <w:szCs w:val="20"/>
        </w:rPr>
      </w:pPr>
      <w:r w:rsidRPr="00C61256">
        <w:rPr>
          <w:rFonts w:ascii="PT Astra Serif" w:hAnsi="PT Astra Serif"/>
          <w:sz w:val="28"/>
        </w:rPr>
        <w:t xml:space="preserve">                                                                              </w:t>
      </w:r>
      <w:r w:rsidRPr="00C61256">
        <w:rPr>
          <w:rFonts w:ascii="PT Astra Serif" w:hAnsi="PT Astra Serif"/>
          <w:i/>
          <w:sz w:val="20"/>
          <w:szCs w:val="20"/>
        </w:rPr>
        <w:t>(подпись)</w:t>
      </w:r>
    </w:p>
    <w:p w:rsidR="00AD60BC" w:rsidRDefault="00AD60BC" w:rsidP="00B10D55">
      <w:pPr>
        <w:spacing w:after="0" w:line="240" w:lineRule="auto"/>
        <w:jc w:val="both"/>
        <w:rPr>
          <w:rFonts w:ascii="PT Astra Serif" w:hAnsi="PT Astra Serif"/>
          <w:sz w:val="28"/>
        </w:rPr>
      </w:pPr>
    </w:p>
    <w:p w:rsidR="00F75131" w:rsidRPr="00C61256" w:rsidRDefault="00F75131" w:rsidP="00B10D55">
      <w:pPr>
        <w:spacing w:after="0" w:line="240" w:lineRule="auto"/>
        <w:jc w:val="both"/>
        <w:rPr>
          <w:rFonts w:ascii="PT Astra Serif" w:hAnsi="PT Astra Serif"/>
          <w:sz w:val="28"/>
        </w:rPr>
      </w:pPr>
    </w:p>
    <w:p w:rsidR="00B10D55" w:rsidRPr="00C61256" w:rsidRDefault="000347BF" w:rsidP="00B10D55">
      <w:pPr>
        <w:spacing w:after="0" w:line="240" w:lineRule="auto"/>
        <w:jc w:val="both"/>
        <w:rPr>
          <w:rFonts w:ascii="PT Astra Serif" w:hAnsi="PT Astra Serif"/>
          <w:sz w:val="20"/>
          <w:szCs w:val="20"/>
        </w:rPr>
      </w:pPr>
      <w:r w:rsidRPr="00C61256">
        <w:rPr>
          <w:rFonts w:ascii="PT Astra Serif" w:hAnsi="PT Astra Serif"/>
        </w:rPr>
        <w:t xml:space="preserve">Исполнитель: </w:t>
      </w:r>
      <w:r>
        <w:rPr>
          <w:rFonts w:ascii="PT Astra Serif" w:hAnsi="PT Astra Serif"/>
        </w:rPr>
        <w:t>Фамилия, имя, отчество (</w:t>
      </w:r>
      <w:r w:rsidRPr="000347BF">
        <w:rPr>
          <w:rFonts w:ascii="PT Astra Serif" w:hAnsi="PT Astra Serif"/>
        </w:rPr>
        <w:t>при наличии) и должность исполнителя, контактный</w:t>
      </w:r>
      <w:r>
        <w:rPr>
          <w:rFonts w:ascii="PT Astra Serif" w:hAnsi="PT Astra Serif"/>
        </w:rPr>
        <w:t xml:space="preserve"> телефонный номер</w:t>
      </w:r>
      <w:r w:rsidRPr="00C61256">
        <w:rPr>
          <w:rFonts w:ascii="PT Astra Serif" w:hAnsi="PT Astra Serif"/>
        </w:rPr>
        <w:t>.</w:t>
      </w:r>
    </w:p>
    <w:p w:rsidR="00054130" w:rsidRPr="00C61256" w:rsidRDefault="00054130" w:rsidP="00B10D55">
      <w:pPr>
        <w:spacing w:after="0" w:line="240" w:lineRule="auto"/>
        <w:rPr>
          <w:rFonts w:ascii="PT Astra Serif" w:hAnsi="PT Astra Serif"/>
        </w:rPr>
      </w:pPr>
    </w:p>
    <w:sectPr w:rsidR="00054130" w:rsidRPr="00C61256" w:rsidSect="00277E9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A4" w:rsidRDefault="00323BA4" w:rsidP="00F54E7E">
      <w:pPr>
        <w:spacing w:after="0" w:line="240" w:lineRule="auto"/>
      </w:pPr>
      <w:r>
        <w:separator/>
      </w:r>
    </w:p>
  </w:endnote>
  <w:endnote w:type="continuationSeparator" w:id="0">
    <w:p w:rsidR="00323BA4" w:rsidRDefault="00323BA4" w:rsidP="00F5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A4" w:rsidRDefault="00323BA4" w:rsidP="00F54E7E">
      <w:pPr>
        <w:spacing w:after="0" w:line="240" w:lineRule="auto"/>
      </w:pPr>
      <w:r>
        <w:separator/>
      </w:r>
    </w:p>
  </w:footnote>
  <w:footnote w:type="continuationSeparator" w:id="0">
    <w:p w:rsidR="00323BA4" w:rsidRDefault="00323BA4" w:rsidP="00F54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35708"/>
      <w:docPartObj>
        <w:docPartGallery w:val="Page Numbers (Top of Page)"/>
        <w:docPartUnique/>
      </w:docPartObj>
    </w:sdtPr>
    <w:sdtEndPr>
      <w:rPr>
        <w:rFonts w:ascii="PT Astra Serif" w:hAnsi="PT Astra Serif"/>
        <w:sz w:val="28"/>
        <w:szCs w:val="28"/>
      </w:rPr>
    </w:sdtEndPr>
    <w:sdtContent>
      <w:p w:rsidR="002A205F" w:rsidRPr="002A205F" w:rsidRDefault="002A205F">
        <w:pPr>
          <w:pStyle w:val="a4"/>
          <w:jc w:val="center"/>
          <w:rPr>
            <w:rFonts w:ascii="PT Astra Serif" w:hAnsi="PT Astra Serif"/>
            <w:sz w:val="28"/>
            <w:szCs w:val="28"/>
          </w:rPr>
        </w:pPr>
        <w:r w:rsidRPr="002A205F">
          <w:rPr>
            <w:rFonts w:ascii="PT Astra Serif" w:hAnsi="PT Astra Serif"/>
            <w:sz w:val="28"/>
            <w:szCs w:val="28"/>
          </w:rPr>
          <w:fldChar w:fldCharType="begin"/>
        </w:r>
        <w:r w:rsidRPr="002A205F">
          <w:rPr>
            <w:rFonts w:ascii="PT Astra Serif" w:hAnsi="PT Astra Serif"/>
            <w:sz w:val="28"/>
            <w:szCs w:val="28"/>
          </w:rPr>
          <w:instrText>PAGE   \* MERGEFORMAT</w:instrText>
        </w:r>
        <w:r w:rsidRPr="002A205F">
          <w:rPr>
            <w:rFonts w:ascii="PT Astra Serif" w:hAnsi="PT Astra Serif"/>
            <w:sz w:val="28"/>
            <w:szCs w:val="28"/>
          </w:rPr>
          <w:fldChar w:fldCharType="separate"/>
        </w:r>
        <w:r w:rsidR="00D27195">
          <w:rPr>
            <w:rFonts w:ascii="PT Astra Serif" w:hAnsi="PT Astra Serif"/>
            <w:noProof/>
            <w:sz w:val="28"/>
            <w:szCs w:val="28"/>
          </w:rPr>
          <w:t>5</w:t>
        </w:r>
        <w:r w:rsidRPr="002A205F">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89039"/>
      <w:docPartObj>
        <w:docPartGallery w:val="Page Numbers (Top of Page)"/>
        <w:docPartUnique/>
      </w:docPartObj>
    </w:sdtPr>
    <w:sdtEndPr>
      <w:rPr>
        <w:rFonts w:ascii="PT Astra Serif" w:hAnsi="PT Astra Serif"/>
        <w:sz w:val="28"/>
        <w:szCs w:val="28"/>
      </w:rPr>
    </w:sdtEndPr>
    <w:sdtContent>
      <w:p w:rsidR="00277E94" w:rsidRPr="002A205F" w:rsidRDefault="00277E94">
        <w:pPr>
          <w:pStyle w:val="a4"/>
          <w:jc w:val="center"/>
          <w:rPr>
            <w:rFonts w:ascii="PT Astra Serif" w:hAnsi="PT Astra Serif"/>
            <w:sz w:val="28"/>
            <w:szCs w:val="28"/>
          </w:rPr>
        </w:pPr>
        <w:r w:rsidRPr="002A205F">
          <w:rPr>
            <w:rFonts w:ascii="PT Astra Serif" w:hAnsi="PT Astra Serif"/>
            <w:sz w:val="28"/>
            <w:szCs w:val="28"/>
          </w:rPr>
          <w:fldChar w:fldCharType="begin"/>
        </w:r>
        <w:r w:rsidRPr="002A205F">
          <w:rPr>
            <w:rFonts w:ascii="PT Astra Serif" w:hAnsi="PT Astra Serif"/>
            <w:sz w:val="28"/>
            <w:szCs w:val="28"/>
          </w:rPr>
          <w:instrText>PAGE   \* MERGEFORMAT</w:instrText>
        </w:r>
        <w:r w:rsidRPr="002A205F">
          <w:rPr>
            <w:rFonts w:ascii="PT Astra Serif" w:hAnsi="PT Astra Serif"/>
            <w:sz w:val="28"/>
            <w:szCs w:val="28"/>
          </w:rPr>
          <w:fldChar w:fldCharType="separate"/>
        </w:r>
        <w:r w:rsidR="00D27195">
          <w:rPr>
            <w:rFonts w:ascii="PT Astra Serif" w:hAnsi="PT Astra Serif"/>
            <w:noProof/>
            <w:sz w:val="28"/>
            <w:szCs w:val="28"/>
          </w:rPr>
          <w:t>3</w:t>
        </w:r>
        <w:r w:rsidRPr="002A205F">
          <w:rPr>
            <w:rFonts w:ascii="PT Astra Serif" w:hAnsi="PT Astra Serif"/>
            <w:sz w:val="28"/>
            <w:szCs w:val="28"/>
          </w:rPr>
          <w:fldChar w:fldCharType="end"/>
        </w:r>
      </w:p>
    </w:sdtContent>
  </w:sdt>
  <w:p w:rsidR="00277E94" w:rsidRDefault="00277E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221A"/>
    <w:multiLevelType w:val="hybridMultilevel"/>
    <w:tmpl w:val="13D8A5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AB05FF"/>
    <w:multiLevelType w:val="hybridMultilevel"/>
    <w:tmpl w:val="33CC9D54"/>
    <w:lvl w:ilvl="0" w:tplc="8A541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6E4CDC"/>
    <w:multiLevelType w:val="hybridMultilevel"/>
    <w:tmpl w:val="C068E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17D07"/>
    <w:multiLevelType w:val="hybridMultilevel"/>
    <w:tmpl w:val="63B23882"/>
    <w:lvl w:ilvl="0" w:tplc="972030D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6442CA1"/>
    <w:multiLevelType w:val="hybridMultilevel"/>
    <w:tmpl w:val="FB162324"/>
    <w:lvl w:ilvl="0" w:tplc="EA8449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A8B23FF"/>
    <w:multiLevelType w:val="hybridMultilevel"/>
    <w:tmpl w:val="323C983C"/>
    <w:lvl w:ilvl="0" w:tplc="8F16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805FBA"/>
    <w:multiLevelType w:val="hybridMultilevel"/>
    <w:tmpl w:val="0AB057E0"/>
    <w:lvl w:ilvl="0" w:tplc="39DC0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5A"/>
    <w:rsid w:val="00002857"/>
    <w:rsid w:val="00021413"/>
    <w:rsid w:val="00033101"/>
    <w:rsid w:val="000347BF"/>
    <w:rsid w:val="00040D70"/>
    <w:rsid w:val="000415FB"/>
    <w:rsid w:val="000449F4"/>
    <w:rsid w:val="00054130"/>
    <w:rsid w:val="0008437D"/>
    <w:rsid w:val="00095C9E"/>
    <w:rsid w:val="000A22E7"/>
    <w:rsid w:val="000B206E"/>
    <w:rsid w:val="00122A22"/>
    <w:rsid w:val="00135253"/>
    <w:rsid w:val="00180691"/>
    <w:rsid w:val="00182964"/>
    <w:rsid w:val="001C343C"/>
    <w:rsid w:val="001D2A59"/>
    <w:rsid w:val="001F2307"/>
    <w:rsid w:val="001F3D1C"/>
    <w:rsid w:val="00214B41"/>
    <w:rsid w:val="002173CA"/>
    <w:rsid w:val="0023079F"/>
    <w:rsid w:val="002576C3"/>
    <w:rsid w:val="00266648"/>
    <w:rsid w:val="0027518B"/>
    <w:rsid w:val="00277E94"/>
    <w:rsid w:val="0028431F"/>
    <w:rsid w:val="0028783D"/>
    <w:rsid w:val="002A12A8"/>
    <w:rsid w:val="002A205F"/>
    <w:rsid w:val="002B63CC"/>
    <w:rsid w:val="00323BA4"/>
    <w:rsid w:val="003647EB"/>
    <w:rsid w:val="003879FC"/>
    <w:rsid w:val="00396A59"/>
    <w:rsid w:val="003C5029"/>
    <w:rsid w:val="003D5382"/>
    <w:rsid w:val="003F52FB"/>
    <w:rsid w:val="00403963"/>
    <w:rsid w:val="00407F62"/>
    <w:rsid w:val="004337A5"/>
    <w:rsid w:val="00436B50"/>
    <w:rsid w:val="00453BE5"/>
    <w:rsid w:val="00484B7B"/>
    <w:rsid w:val="0049137D"/>
    <w:rsid w:val="0049643B"/>
    <w:rsid w:val="004A3BE7"/>
    <w:rsid w:val="004D21D1"/>
    <w:rsid w:val="004E2A40"/>
    <w:rsid w:val="004F2B70"/>
    <w:rsid w:val="0050503F"/>
    <w:rsid w:val="0052247C"/>
    <w:rsid w:val="005332CA"/>
    <w:rsid w:val="00565A4E"/>
    <w:rsid w:val="00565B55"/>
    <w:rsid w:val="00574B59"/>
    <w:rsid w:val="005D5DE6"/>
    <w:rsid w:val="005F71A6"/>
    <w:rsid w:val="0060092D"/>
    <w:rsid w:val="006263C8"/>
    <w:rsid w:val="006408A3"/>
    <w:rsid w:val="00642C0E"/>
    <w:rsid w:val="0065433A"/>
    <w:rsid w:val="006916E0"/>
    <w:rsid w:val="00694DDB"/>
    <w:rsid w:val="006C7989"/>
    <w:rsid w:val="006D518A"/>
    <w:rsid w:val="007013BB"/>
    <w:rsid w:val="007022DE"/>
    <w:rsid w:val="007045E6"/>
    <w:rsid w:val="007351D1"/>
    <w:rsid w:val="00752628"/>
    <w:rsid w:val="00752B3B"/>
    <w:rsid w:val="00754876"/>
    <w:rsid w:val="00755AA7"/>
    <w:rsid w:val="00757A46"/>
    <w:rsid w:val="00761D13"/>
    <w:rsid w:val="00761F7B"/>
    <w:rsid w:val="00762AE9"/>
    <w:rsid w:val="00791006"/>
    <w:rsid w:val="007A2C3F"/>
    <w:rsid w:val="007A4A3B"/>
    <w:rsid w:val="007A60B6"/>
    <w:rsid w:val="007C5AC1"/>
    <w:rsid w:val="008771ED"/>
    <w:rsid w:val="00877C84"/>
    <w:rsid w:val="00885549"/>
    <w:rsid w:val="00892205"/>
    <w:rsid w:val="008B616E"/>
    <w:rsid w:val="008D56DF"/>
    <w:rsid w:val="008E15B7"/>
    <w:rsid w:val="008E53D5"/>
    <w:rsid w:val="00904BAC"/>
    <w:rsid w:val="00916B0E"/>
    <w:rsid w:val="00925F5F"/>
    <w:rsid w:val="009351E6"/>
    <w:rsid w:val="0093582B"/>
    <w:rsid w:val="009406FC"/>
    <w:rsid w:val="00941623"/>
    <w:rsid w:val="00950A75"/>
    <w:rsid w:val="00964A3E"/>
    <w:rsid w:val="00992B63"/>
    <w:rsid w:val="009951EF"/>
    <w:rsid w:val="009A18C3"/>
    <w:rsid w:val="009B56F3"/>
    <w:rsid w:val="009B6C6E"/>
    <w:rsid w:val="009C3D88"/>
    <w:rsid w:val="009D29D8"/>
    <w:rsid w:val="009E2BDD"/>
    <w:rsid w:val="009E5386"/>
    <w:rsid w:val="009F7F25"/>
    <w:rsid w:val="00A5771C"/>
    <w:rsid w:val="00A70575"/>
    <w:rsid w:val="00A72A61"/>
    <w:rsid w:val="00A77C27"/>
    <w:rsid w:val="00AA31B2"/>
    <w:rsid w:val="00AA324F"/>
    <w:rsid w:val="00AA5C17"/>
    <w:rsid w:val="00AB24AE"/>
    <w:rsid w:val="00AC7BDC"/>
    <w:rsid w:val="00AD0077"/>
    <w:rsid w:val="00AD60BC"/>
    <w:rsid w:val="00AF37AE"/>
    <w:rsid w:val="00AF37C1"/>
    <w:rsid w:val="00AF5EE7"/>
    <w:rsid w:val="00B10D55"/>
    <w:rsid w:val="00B17471"/>
    <w:rsid w:val="00B43A3C"/>
    <w:rsid w:val="00B44CC7"/>
    <w:rsid w:val="00B5465C"/>
    <w:rsid w:val="00B55064"/>
    <w:rsid w:val="00BB15A5"/>
    <w:rsid w:val="00BB4A67"/>
    <w:rsid w:val="00BC3C00"/>
    <w:rsid w:val="00BE0651"/>
    <w:rsid w:val="00BE65E5"/>
    <w:rsid w:val="00C05673"/>
    <w:rsid w:val="00C17D1C"/>
    <w:rsid w:val="00C202B4"/>
    <w:rsid w:val="00C24708"/>
    <w:rsid w:val="00C27BCD"/>
    <w:rsid w:val="00C41BA9"/>
    <w:rsid w:val="00C61256"/>
    <w:rsid w:val="00C7748B"/>
    <w:rsid w:val="00CA1965"/>
    <w:rsid w:val="00CA26E4"/>
    <w:rsid w:val="00CA3D8E"/>
    <w:rsid w:val="00CB552B"/>
    <w:rsid w:val="00CC409A"/>
    <w:rsid w:val="00CC5FC6"/>
    <w:rsid w:val="00D0248A"/>
    <w:rsid w:val="00D24661"/>
    <w:rsid w:val="00D27195"/>
    <w:rsid w:val="00D34F76"/>
    <w:rsid w:val="00D43658"/>
    <w:rsid w:val="00D839E1"/>
    <w:rsid w:val="00D846D3"/>
    <w:rsid w:val="00D84B14"/>
    <w:rsid w:val="00D9782A"/>
    <w:rsid w:val="00DA76BA"/>
    <w:rsid w:val="00DC1E93"/>
    <w:rsid w:val="00DE0C20"/>
    <w:rsid w:val="00E05343"/>
    <w:rsid w:val="00E17DFD"/>
    <w:rsid w:val="00E2007E"/>
    <w:rsid w:val="00E70F80"/>
    <w:rsid w:val="00E7172C"/>
    <w:rsid w:val="00E72120"/>
    <w:rsid w:val="00E7441F"/>
    <w:rsid w:val="00E76A44"/>
    <w:rsid w:val="00E86127"/>
    <w:rsid w:val="00EA17A8"/>
    <w:rsid w:val="00ED5B59"/>
    <w:rsid w:val="00EF6E8F"/>
    <w:rsid w:val="00F06963"/>
    <w:rsid w:val="00F12F58"/>
    <w:rsid w:val="00F41FA4"/>
    <w:rsid w:val="00F44BD4"/>
    <w:rsid w:val="00F5395A"/>
    <w:rsid w:val="00F54793"/>
    <w:rsid w:val="00F54E7E"/>
    <w:rsid w:val="00F56D6C"/>
    <w:rsid w:val="00F61DD1"/>
    <w:rsid w:val="00F62E1A"/>
    <w:rsid w:val="00F67535"/>
    <w:rsid w:val="00F75131"/>
    <w:rsid w:val="00F761D9"/>
    <w:rsid w:val="00F86B86"/>
    <w:rsid w:val="00F90A64"/>
    <w:rsid w:val="00FB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D91B6-962A-4718-BFD3-F60CF0CF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F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83D"/>
    <w:pPr>
      <w:ind w:left="720"/>
      <w:contextualSpacing/>
    </w:pPr>
  </w:style>
  <w:style w:type="paragraph" w:styleId="a4">
    <w:name w:val="header"/>
    <w:basedOn w:val="a"/>
    <w:link w:val="a5"/>
    <w:uiPriority w:val="99"/>
    <w:unhideWhenUsed/>
    <w:rsid w:val="00F54E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4E7E"/>
    <w:rPr>
      <w:rFonts w:ascii="Calibri" w:eastAsia="Calibri" w:hAnsi="Calibri" w:cs="Times New Roman"/>
    </w:rPr>
  </w:style>
  <w:style w:type="paragraph" w:styleId="a6">
    <w:name w:val="footer"/>
    <w:basedOn w:val="a"/>
    <w:link w:val="a7"/>
    <w:uiPriority w:val="99"/>
    <w:unhideWhenUsed/>
    <w:rsid w:val="00F54E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4E7E"/>
    <w:rPr>
      <w:rFonts w:ascii="Calibri" w:eastAsia="Calibri" w:hAnsi="Calibri" w:cs="Times New Roman"/>
    </w:rPr>
  </w:style>
  <w:style w:type="paragraph" w:styleId="a8">
    <w:name w:val="Balloon Text"/>
    <w:basedOn w:val="a"/>
    <w:link w:val="a9"/>
    <w:uiPriority w:val="99"/>
    <w:semiHidden/>
    <w:unhideWhenUsed/>
    <w:rsid w:val="006C79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7989"/>
    <w:rPr>
      <w:rFonts w:ascii="Segoe UI" w:eastAsia="Calibri" w:hAnsi="Segoe UI" w:cs="Segoe UI"/>
      <w:sz w:val="18"/>
      <w:szCs w:val="18"/>
    </w:rPr>
  </w:style>
  <w:style w:type="table" w:styleId="aa">
    <w:name w:val="Table Grid"/>
    <w:basedOn w:val="a1"/>
    <w:uiPriority w:val="39"/>
    <w:rsid w:val="007C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7BDC"/>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712166">
      <w:bodyDiv w:val="1"/>
      <w:marLeft w:val="0"/>
      <w:marRight w:val="0"/>
      <w:marTop w:val="0"/>
      <w:marBottom w:val="0"/>
      <w:divBdr>
        <w:top w:val="none" w:sz="0" w:space="0" w:color="auto"/>
        <w:left w:val="none" w:sz="0" w:space="0" w:color="auto"/>
        <w:bottom w:val="none" w:sz="0" w:space="0" w:color="auto"/>
        <w:right w:val="none" w:sz="0" w:space="0" w:color="auto"/>
      </w:divBdr>
      <w:divsChild>
        <w:div w:id="1500461157">
          <w:marLeft w:val="-225"/>
          <w:marRight w:val="-225"/>
          <w:marTop w:val="0"/>
          <w:marBottom w:val="0"/>
          <w:divBdr>
            <w:top w:val="none" w:sz="0" w:space="0" w:color="auto"/>
            <w:left w:val="none" w:sz="0" w:space="0" w:color="auto"/>
            <w:bottom w:val="none" w:sz="0" w:space="0" w:color="auto"/>
            <w:right w:val="none" w:sz="0" w:space="0" w:color="auto"/>
          </w:divBdr>
          <w:divsChild>
            <w:div w:id="1484505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6D5F-E531-484F-AA5B-C0068F91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11</Pages>
  <Words>3652</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16</cp:revision>
  <cp:lastPrinted>2022-12-27T06:20:00Z</cp:lastPrinted>
  <dcterms:created xsi:type="dcterms:W3CDTF">2022-06-02T05:02:00Z</dcterms:created>
  <dcterms:modified xsi:type="dcterms:W3CDTF">2022-12-27T06:50:00Z</dcterms:modified>
</cp:coreProperties>
</file>