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1C" w:rsidRPr="00F3631C" w:rsidRDefault="00F3631C" w:rsidP="00F3631C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 xml:space="preserve">ОБЗОР СУДЕБНОЙ ПРАКТИКИ В СФЕРЕ ЗАКУПОК ПО </w:t>
      </w:r>
      <w:hyperlink r:id="rId4">
        <w:r w:rsidRPr="00F3631C">
          <w:rPr>
            <w:rFonts w:ascii="PT Astra Serif" w:hAnsi="PT Astra Serif"/>
            <w:color w:val="0000FF"/>
            <w:sz w:val="24"/>
            <w:szCs w:val="24"/>
          </w:rPr>
          <w:t>223-ФЗ</w:t>
        </w:r>
      </w:hyperlink>
    </w:p>
    <w:p w:rsidR="00F3631C" w:rsidRPr="00F3631C" w:rsidRDefault="00F3631C" w:rsidP="00F3631C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(АВГУСТ 2022 ГОДА)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3631C" w:rsidRPr="00F3631C" w:rsidRDefault="00F3631C" w:rsidP="00F3631C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Материал подготовлен с использованием правовых актов</w:t>
      </w:r>
    </w:p>
    <w:p w:rsidR="00F3631C" w:rsidRPr="00F3631C" w:rsidRDefault="00F3631C" w:rsidP="00F3631C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по состоянию на 31 августа 2022 года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3631C" w:rsidRPr="00F3631C" w:rsidRDefault="00F3631C" w:rsidP="00F3631C">
      <w:pPr>
        <w:pStyle w:val="ConsPlusTitle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1. Заказчик не вправе укрупнять лот путем объединения в один лот товаров и услуг, которые технически и функционально не связаны между собой.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В ФАС России поступила жалоба ООО на действия заказчика - АО (далее - Заказчик) при проведении открытого конкурса в электронной форме на право заключения договора на поставку электропоездов постоянного тока, предназначенных для обеспечения пригородных пассажирских перевозок на участках железных дорог РФ (извещение N 32110671247).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Заявитель по жалобе указал, что Заказчиком, в частности, неправомерно совершено объединение в один лот закупаемых товаров, услуг.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 xml:space="preserve">По результатам рассмотрения жалобы Комиссия ФАС России установила, что неправомерно в один объект закупки объединены поставка и сервисное обслуживание электропоездов в </w:t>
      </w:r>
      <w:proofErr w:type="spellStart"/>
      <w:r w:rsidRPr="00F3631C">
        <w:rPr>
          <w:rFonts w:ascii="PT Astra Serif" w:hAnsi="PT Astra Serif"/>
          <w:sz w:val="24"/>
          <w:szCs w:val="24"/>
        </w:rPr>
        <w:t>двухдверном</w:t>
      </w:r>
      <w:proofErr w:type="spellEnd"/>
      <w:r w:rsidRPr="00F3631C">
        <w:rPr>
          <w:rFonts w:ascii="PT Astra Serif" w:hAnsi="PT Astra Serif"/>
          <w:sz w:val="24"/>
          <w:szCs w:val="24"/>
        </w:rPr>
        <w:t xml:space="preserve"> и в </w:t>
      </w:r>
      <w:proofErr w:type="spellStart"/>
      <w:r w:rsidRPr="00F3631C">
        <w:rPr>
          <w:rFonts w:ascii="PT Astra Serif" w:hAnsi="PT Astra Serif"/>
          <w:sz w:val="24"/>
          <w:szCs w:val="24"/>
        </w:rPr>
        <w:t>трехдверном</w:t>
      </w:r>
      <w:proofErr w:type="spellEnd"/>
      <w:r w:rsidRPr="00F3631C">
        <w:rPr>
          <w:rFonts w:ascii="PT Astra Serif" w:hAnsi="PT Astra Serif"/>
          <w:sz w:val="24"/>
          <w:szCs w:val="24"/>
        </w:rPr>
        <w:t xml:space="preserve"> исполнении вагонов.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ФАС России в Решении от 09.11.2021 N 223ФЗ-576/21 установлены нарушения в действиях Заказчика и выдано предписание от 09.11.2021 N 223ФЗ-576/21, согласно которому Заказчику необходимо аннулировать закупочную процедуру.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Заказчик, не согласившись с Решением ФАС России от 09.11.2021 N 223ФЗ-576/21, обжаловал его в судебном порядке, Арбитражный суд города Москвы признал Решение ФАС России от 09.11.2021 N 223ФЗ-576/21 законным, что нашло отражение в судебном акте по делу N А40-256683/21.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Так, Арбитражный суд города Москвы, рассмотрев материалы дела, заслушав мнения сторон, пришел к следующим выводам: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 xml:space="preserve">"...у хозяйствующих субъектов, производящих электропоезда в </w:t>
      </w:r>
      <w:proofErr w:type="spellStart"/>
      <w:r w:rsidRPr="00F3631C">
        <w:rPr>
          <w:rFonts w:ascii="PT Astra Serif" w:hAnsi="PT Astra Serif"/>
          <w:sz w:val="24"/>
          <w:szCs w:val="24"/>
        </w:rPr>
        <w:t>двухдверном</w:t>
      </w:r>
      <w:proofErr w:type="spellEnd"/>
      <w:r w:rsidRPr="00F3631C">
        <w:rPr>
          <w:rFonts w:ascii="PT Astra Serif" w:hAnsi="PT Astra Serif"/>
          <w:sz w:val="24"/>
          <w:szCs w:val="24"/>
        </w:rPr>
        <w:t xml:space="preserve"> исполнении вагонов, а также осуществляющих их сервисное обслуживание, отсутствует возможность участия в закупочной процедуре, поскольку, подавая заявку на участие в Конкурсе, производители подвижного состава исключительно в </w:t>
      </w:r>
      <w:proofErr w:type="spellStart"/>
      <w:r w:rsidRPr="00F3631C">
        <w:rPr>
          <w:rFonts w:ascii="PT Astra Serif" w:hAnsi="PT Astra Serif"/>
          <w:sz w:val="24"/>
          <w:szCs w:val="24"/>
        </w:rPr>
        <w:t>двухдверном</w:t>
      </w:r>
      <w:proofErr w:type="spellEnd"/>
      <w:r w:rsidRPr="00F3631C">
        <w:rPr>
          <w:rFonts w:ascii="PT Astra Serif" w:hAnsi="PT Astra Serif"/>
          <w:sz w:val="24"/>
          <w:szCs w:val="24"/>
        </w:rPr>
        <w:t xml:space="preserve"> исполнении вагонов не могут предложить к поставке электропоезда в </w:t>
      </w:r>
      <w:proofErr w:type="spellStart"/>
      <w:r w:rsidRPr="00F3631C">
        <w:rPr>
          <w:rFonts w:ascii="PT Astra Serif" w:hAnsi="PT Astra Serif"/>
          <w:sz w:val="24"/>
          <w:szCs w:val="24"/>
        </w:rPr>
        <w:t>трехдверном</w:t>
      </w:r>
      <w:proofErr w:type="spellEnd"/>
      <w:r w:rsidRPr="00F3631C">
        <w:rPr>
          <w:rFonts w:ascii="PT Astra Serif" w:hAnsi="PT Astra Serif"/>
          <w:sz w:val="24"/>
          <w:szCs w:val="24"/>
        </w:rPr>
        <w:t xml:space="preserve"> исполнении вагонов)".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С учетом изложенного Заказчику отказано в удовлетворении заявленных требований.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(Решение Арбитражного суда города Москвы от 08.08.2022 по делу N А40-256683/2021)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3631C" w:rsidRPr="00F3631C" w:rsidRDefault="00F3631C" w:rsidP="00F3631C">
      <w:pPr>
        <w:pStyle w:val="ConsPlusTitle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2. Требования к содержанию заявки должны быть сформулированы таким образом, чтобы не вводить участников закупки в заблуждение.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В ФАС России поступила жалоба ООО "СПС" (далее - Заявитель) от 11.04.2022 N 28/22 на действия (бездействие) заказчика ОАО "РЖД" (далее - Заказчик) при проведении открытого конкурса в электронной форме на право заключения договора на выполнение комплекса строительно-монтажных работ, включая поставку оборудования, по объекту "Техническое перевооружение тяговой подстанции Ерофей Павлович с установкой стабилизирующего устройства на вводах ЗРУ-10кВ", расположенному в границах Забайкальской железной дороги (далее - Жалоба).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Согласно Жалобе, права и законные интересы Заявителя нарушены действиями Заказчика, неправомерно установившего в документации наименование подлежащего к поставке оборудования, которому соответствует товар конкретного производителя.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lastRenderedPageBreak/>
        <w:t xml:space="preserve">Изучив положения Документации и представленные материалы, Комиссия ФАС России пришла к выводу, что установленный в Документации параметр "Модификация счетчика" с указанием марки счетчика A1805RAL-P4GB-DW-4 соответствует товару конкретного производителя, а именно компании </w:t>
      </w:r>
      <w:proofErr w:type="spellStart"/>
      <w:r w:rsidRPr="00F3631C">
        <w:rPr>
          <w:rFonts w:ascii="PT Astra Serif" w:hAnsi="PT Astra Serif"/>
          <w:sz w:val="24"/>
          <w:szCs w:val="24"/>
        </w:rPr>
        <w:t>Elster</w:t>
      </w:r>
      <w:proofErr w:type="spellEnd"/>
      <w:r w:rsidRPr="00F3631C">
        <w:rPr>
          <w:rFonts w:ascii="PT Astra Serif" w:hAnsi="PT Astra Serif"/>
          <w:sz w:val="24"/>
          <w:szCs w:val="24"/>
        </w:rPr>
        <w:t xml:space="preserve">, что нарушает </w:t>
      </w:r>
      <w:hyperlink r:id="rId5">
        <w:r w:rsidRPr="00F3631C">
          <w:rPr>
            <w:rFonts w:ascii="PT Astra Serif" w:hAnsi="PT Astra Serif"/>
            <w:color w:val="0000FF"/>
            <w:sz w:val="24"/>
            <w:szCs w:val="24"/>
          </w:rPr>
          <w:t>пункт 2 части 6.1 статьи 3</w:t>
        </w:r>
      </w:hyperlink>
      <w:r w:rsidRPr="00F3631C">
        <w:rPr>
          <w:rFonts w:ascii="PT Astra Serif" w:hAnsi="PT Astra Serif"/>
          <w:sz w:val="24"/>
          <w:szCs w:val="24"/>
        </w:rPr>
        <w:t xml:space="preserve">, </w:t>
      </w:r>
      <w:hyperlink r:id="rId6">
        <w:r w:rsidRPr="00F3631C">
          <w:rPr>
            <w:rFonts w:ascii="PT Astra Serif" w:hAnsi="PT Astra Serif"/>
            <w:color w:val="0000FF"/>
            <w:sz w:val="24"/>
            <w:szCs w:val="24"/>
          </w:rPr>
          <w:t>пункт 3 части 9</w:t>
        </w:r>
      </w:hyperlink>
      <w:r w:rsidRPr="00F3631C">
        <w:rPr>
          <w:rFonts w:ascii="PT Astra Serif" w:hAnsi="PT Astra Serif"/>
          <w:sz w:val="24"/>
          <w:szCs w:val="24"/>
        </w:rPr>
        <w:t xml:space="preserve">, </w:t>
      </w:r>
      <w:hyperlink r:id="rId7">
        <w:r w:rsidRPr="00F3631C">
          <w:rPr>
            <w:rFonts w:ascii="PT Astra Serif" w:hAnsi="PT Astra Serif"/>
            <w:color w:val="0000FF"/>
            <w:sz w:val="24"/>
            <w:szCs w:val="24"/>
          </w:rPr>
          <w:t>пункт 1 части 10 статьи 4</w:t>
        </w:r>
      </w:hyperlink>
      <w:r w:rsidRPr="00F3631C">
        <w:rPr>
          <w:rFonts w:ascii="PT Astra Serif" w:hAnsi="PT Astra Serif"/>
          <w:sz w:val="24"/>
          <w:szCs w:val="24"/>
        </w:rPr>
        <w:t xml:space="preserve"> Закона о закупках.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 xml:space="preserve">ФАС России выданы </w:t>
      </w:r>
      <w:hyperlink r:id="rId8">
        <w:r w:rsidRPr="00F3631C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F3631C">
        <w:rPr>
          <w:rFonts w:ascii="PT Astra Serif" w:hAnsi="PT Astra Serif"/>
          <w:sz w:val="24"/>
          <w:szCs w:val="24"/>
        </w:rPr>
        <w:t xml:space="preserve"> от 20.04.2022 N 223ФЗ-157/22 и обязательное к исполнению предписание от 20.04.2022 N 223ФЗ-157/22, направленные на устранение выявленных нарушений.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 xml:space="preserve">Заказчик, не согласившись с указанными </w:t>
      </w:r>
      <w:hyperlink r:id="rId9">
        <w:r w:rsidRPr="00F3631C">
          <w:rPr>
            <w:rFonts w:ascii="PT Astra Serif" w:hAnsi="PT Astra Serif"/>
            <w:color w:val="0000FF"/>
            <w:sz w:val="24"/>
            <w:szCs w:val="24"/>
          </w:rPr>
          <w:t>Решением</w:t>
        </w:r>
      </w:hyperlink>
      <w:r w:rsidRPr="00F3631C">
        <w:rPr>
          <w:rFonts w:ascii="PT Astra Serif" w:hAnsi="PT Astra Serif"/>
          <w:sz w:val="24"/>
          <w:szCs w:val="24"/>
        </w:rPr>
        <w:t xml:space="preserve"> и предписанием ФАС России, оспорил их в Арбитражный суд города Москвы.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 xml:space="preserve">Арбитражный суд города Москвы в своем Решении от 02.08.2022 по делу N А40-110278/2022 подчеркнул: "Антимонопольный орган обоснованно пришел к выводу, что установленный в Документации параметр "Модификация счетчика" с указанием марки счетчика A1805RAL-P4GB-DW-4 соответствует товару конкретного производителя, а именно компании </w:t>
      </w:r>
      <w:proofErr w:type="spellStart"/>
      <w:r w:rsidRPr="00F3631C">
        <w:rPr>
          <w:rFonts w:ascii="PT Astra Serif" w:hAnsi="PT Astra Serif"/>
          <w:sz w:val="24"/>
          <w:szCs w:val="24"/>
        </w:rPr>
        <w:t>Elster</w:t>
      </w:r>
      <w:proofErr w:type="spellEnd"/>
      <w:r w:rsidRPr="00F3631C">
        <w:rPr>
          <w:rFonts w:ascii="PT Astra Serif" w:hAnsi="PT Astra Serif"/>
          <w:sz w:val="24"/>
          <w:szCs w:val="24"/>
        </w:rPr>
        <w:t>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Данная аббревиатура обозначает конкретного производителя и трактуется как привязывание к производителю на этапе торгов и выдвигание незаконных требований о закупке оборудования у конкретного производителя".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Таким образом, суд согласился с выводами ФАС России и отказал Заказчику в удовлетворении заявленных требований.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(Решение Арбитражного суда города Москвы от 02.08.2022 по делу N А40-110278/2022)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3631C" w:rsidRPr="00F3631C" w:rsidRDefault="00F3631C" w:rsidP="00F3631C">
      <w:pPr>
        <w:pStyle w:val="ConsPlusTitle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3. Заказчик не вправе отклонять заявку участника закупки без надлежащих оснований.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В ФАС России поступила жалоба ООО "Сириус СК" (далее - Заявитель) от 22.12.2021 N 4/30 на действия (бездействие) заказчика ОАО "РЖД" (далее - Заказчик) при проведении открытого конкурса в электронной форме N 985/ОКЭ-ЦДИЦП/21 на право заключения договора на выполнение работ по текущему содержанию пути для нужд Забайкальской дирекции инфраструктуры (далее - Конкурс, Жалоба).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Как следует из Жалобы, Заказчиком принято неправомерное решение об отклонении заявки Заявителя в связи с предоставлением Заявителем в составе заявки информации, которая, по мнению Заказчика, не соответствует действительности.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Так, по мнению Заказчика, информация о договорах, заключенных Заявителем с физическими лицами, представленная Заявителем в составе заявки на участие в Конкурсе, является недостоверной, следовательно, заявка такого участника закупки подлежит отклонению.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Как следует из положений документации, участник закупки, предоставивший недостоверные сведения, должен быть отклонен Заказчиком на любом этапе закупочной процедуры, что и было сделано Заказчиком.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ФАС России пришла к выводу о недоказанности факта недостоверности представленных сведений, поскольку договоры, представленные в составе заявки Заявителя, не оспорены в судебном порядке, а при таких обстоятельствах вывод Заказчика о недостоверности представленных Заявителем договоров с физическими лицами ничем не подтверждается, ввиду чего не может служить основанием для отклонения заявки Заявителя.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 xml:space="preserve">ФАС России установила в действиях Заказчика нарушения </w:t>
      </w:r>
      <w:hyperlink r:id="rId10">
        <w:r w:rsidRPr="00F3631C">
          <w:rPr>
            <w:rFonts w:ascii="PT Astra Serif" w:hAnsi="PT Astra Serif"/>
            <w:color w:val="0000FF"/>
            <w:sz w:val="24"/>
            <w:szCs w:val="24"/>
          </w:rPr>
          <w:t>части 6 статьи 3</w:t>
        </w:r>
      </w:hyperlink>
      <w:r w:rsidRPr="00F3631C">
        <w:rPr>
          <w:rFonts w:ascii="PT Astra Serif" w:hAnsi="PT Astra Serif"/>
          <w:sz w:val="24"/>
          <w:szCs w:val="24"/>
        </w:rPr>
        <w:t xml:space="preserve"> Закона о закупках, выдав при этом </w:t>
      </w:r>
      <w:hyperlink r:id="rId11">
        <w:r w:rsidRPr="00F3631C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F3631C">
        <w:rPr>
          <w:rFonts w:ascii="PT Astra Serif" w:hAnsi="PT Astra Serif"/>
          <w:sz w:val="24"/>
          <w:szCs w:val="24"/>
        </w:rPr>
        <w:t xml:space="preserve"> и предписание от 12.01.2022 N 223ФЗ-16/22.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 xml:space="preserve">Не согласившись с </w:t>
      </w:r>
      <w:hyperlink r:id="rId12">
        <w:r w:rsidRPr="00F3631C">
          <w:rPr>
            <w:rFonts w:ascii="PT Astra Serif" w:hAnsi="PT Astra Serif"/>
            <w:color w:val="0000FF"/>
            <w:sz w:val="24"/>
            <w:szCs w:val="24"/>
          </w:rPr>
          <w:t>Решением</w:t>
        </w:r>
      </w:hyperlink>
      <w:r w:rsidRPr="00F3631C">
        <w:rPr>
          <w:rFonts w:ascii="PT Astra Serif" w:hAnsi="PT Astra Serif"/>
          <w:sz w:val="24"/>
          <w:szCs w:val="24"/>
        </w:rPr>
        <w:t xml:space="preserve"> и предписанием от 12.01.2022 N 223ФЗ-16/22, Заказчик обжаловал их в судебном порядке.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Суд, рассмотрев материалы дела, пришел к следующим выводам.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lastRenderedPageBreak/>
        <w:t>"Заказчиком принято решение об отказе Заявителю в допуске к участию в Конкурсе в связи с предоставлением в составе заявки на участие в Конкурсе недостоверной информации (представлена не соответствующая действительности информация о квалифицированном персонале, указанном участником в сведениях о наличии квалифицированного персонала).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 xml:space="preserve">По мнению Заказчика, в ходе проверки сведений, представленных Заявителем в составе заявки, Заказчиком установлено, что договоры возмездного оказания услуг, заключенные с Власовым В.В., </w:t>
      </w:r>
      <w:proofErr w:type="spellStart"/>
      <w:r w:rsidRPr="00F3631C">
        <w:rPr>
          <w:rFonts w:ascii="PT Astra Serif" w:hAnsi="PT Astra Serif"/>
          <w:sz w:val="24"/>
          <w:szCs w:val="24"/>
        </w:rPr>
        <w:t>Збинским</w:t>
      </w:r>
      <w:proofErr w:type="spellEnd"/>
      <w:r w:rsidRPr="00F3631C">
        <w:rPr>
          <w:rFonts w:ascii="PT Astra Serif" w:hAnsi="PT Astra Serif"/>
          <w:sz w:val="24"/>
          <w:szCs w:val="24"/>
        </w:rPr>
        <w:t xml:space="preserve"> А.С., </w:t>
      </w:r>
      <w:proofErr w:type="spellStart"/>
      <w:r w:rsidRPr="00F3631C">
        <w:rPr>
          <w:rFonts w:ascii="PT Astra Serif" w:hAnsi="PT Astra Serif"/>
          <w:sz w:val="24"/>
          <w:szCs w:val="24"/>
        </w:rPr>
        <w:t>Судариковым</w:t>
      </w:r>
      <w:proofErr w:type="spellEnd"/>
      <w:r w:rsidRPr="00F3631C">
        <w:rPr>
          <w:rFonts w:ascii="PT Astra Serif" w:hAnsi="PT Astra Serif"/>
          <w:sz w:val="24"/>
          <w:szCs w:val="24"/>
        </w:rPr>
        <w:t xml:space="preserve"> М.А., </w:t>
      </w:r>
      <w:proofErr w:type="spellStart"/>
      <w:r w:rsidRPr="00F3631C">
        <w:rPr>
          <w:rFonts w:ascii="PT Astra Serif" w:hAnsi="PT Astra Serif"/>
          <w:sz w:val="24"/>
          <w:szCs w:val="24"/>
        </w:rPr>
        <w:t>Стубрием</w:t>
      </w:r>
      <w:proofErr w:type="spellEnd"/>
      <w:r w:rsidRPr="00F3631C">
        <w:rPr>
          <w:rFonts w:ascii="PT Astra Serif" w:hAnsi="PT Astra Serif"/>
          <w:sz w:val="24"/>
          <w:szCs w:val="24"/>
        </w:rPr>
        <w:t xml:space="preserve"> А.В., Поляковым В.П., являются не соответствующими действительности, поскольку, исходя из полученных Заказчиком письменных пояснений указанных лиц, договоры с Заявителем они не заключали, а также не давали согласия на обработку персональных данных.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При этом суд верно указал на то, что указанные договоры возмездного оказания услуг с работниками в судебном порядке не оспорены, не признаны недействительными сделками, доказательств обратного ОАО "РЖД" не представлено".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С учетом изложенного Заказчику отказано в удовлетворении заявленных требований.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(</w:t>
      </w:r>
      <w:hyperlink r:id="rId13">
        <w:r w:rsidRPr="00F3631C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F3631C">
        <w:rPr>
          <w:rFonts w:ascii="PT Astra Serif" w:hAnsi="PT Astra Serif"/>
          <w:sz w:val="24"/>
          <w:szCs w:val="24"/>
        </w:rPr>
        <w:t xml:space="preserve"> Девятого арбитражного апелляционного суда от 08.08.2022 N 09АП-45254/2022 по делу N А40-16681/2022)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3631C" w:rsidRPr="00F3631C" w:rsidRDefault="00F3631C" w:rsidP="00F3631C">
      <w:pPr>
        <w:pStyle w:val="ConsPlusTitle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4. Положения документации должны быть прозрачными и понятными, а также должны применяться в равной степени ко всем участникам закупки.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ФАС России рассмотрена жалоба ООО "Ирис" (далее - Заявитель) от 11.02.2022 N 1 на действия (бездействие) заказчика ОАО "РЖД" (далее - Заказчик) при проведении открытого конкурса среди субъектов малого и среднего предпринимательства в электронной форме N 1116/ОКЭ-ДОСС/21 на право заключения договора на оказание услуг по комплексной уборке помещений и прилегающей территории (далее - Конкурс, Жалоба).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 xml:space="preserve">Согласно </w:t>
      </w:r>
      <w:proofErr w:type="gramStart"/>
      <w:r w:rsidRPr="00F3631C">
        <w:rPr>
          <w:rFonts w:ascii="PT Astra Serif" w:hAnsi="PT Astra Serif"/>
          <w:sz w:val="24"/>
          <w:szCs w:val="24"/>
        </w:rPr>
        <w:t>доводу Жалобы</w:t>
      </w:r>
      <w:proofErr w:type="gramEnd"/>
      <w:r w:rsidRPr="00F3631C">
        <w:rPr>
          <w:rFonts w:ascii="PT Astra Serif" w:hAnsi="PT Astra Serif"/>
          <w:sz w:val="24"/>
          <w:szCs w:val="24"/>
        </w:rPr>
        <w:t xml:space="preserve"> Заказчиком ненадлежащим образом осуществлена оценка заявок участников Конкурса по критерию "Наличие фактов неисполнения, ненадлежащего исполнения обязательств перед заказчиком и/или третьими лицами" (далее - Критерий).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В конкурсной документации установлен Критерий, согласно которому "сумма баллов, присвоенная заявке участника по всем вышеуказанным критериям, уменьшается на 5 баллов при наличии фактов неисполнения, ненадлежащего исполнения обязательств перед заказчиком и/или третьими лицами".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Заказчиком при оценке заявок участников Конкурса по Критерию принято решение присвоить заявке Заявителя "-5" баллов.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Комиссия ФАС России при этом установила, что Заказчиком в Документации не установлен порядок проверки и установления наличия фактов неисполнения, ненадлежащего исполнения обязательств перед заказчиком и/или третьими лицами для надлежащего присвоения баллов участникам закупки по вышеуказанному критерию оценки, а вышеуказанные факты могут быть оспорены в судебном порядке, в связи с чем на момент проведения оценки заявок участников закупки судебный процесс по вопросу правомерности применения штрафных санкций либо наличия фактов неисполнения может быть не окончен.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Таким образом, наличие фактов неисполнения, ненадлежащего исполнения обязательств перед заказчиком и/или третьими лицами может подтверждаться исключительно судебным актом, вступившим в законную силу.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 xml:space="preserve">В результате рассмотрения Жалобы Комиссия ФАС России в действиях Заказчика выявила нарушения </w:t>
      </w:r>
      <w:hyperlink r:id="rId14">
        <w:r w:rsidRPr="00F3631C">
          <w:rPr>
            <w:rFonts w:ascii="PT Astra Serif" w:hAnsi="PT Astra Serif"/>
            <w:color w:val="0000FF"/>
            <w:sz w:val="24"/>
            <w:szCs w:val="24"/>
          </w:rPr>
          <w:t>части 6 статьи 3</w:t>
        </w:r>
      </w:hyperlink>
      <w:r w:rsidRPr="00F3631C">
        <w:rPr>
          <w:rFonts w:ascii="PT Astra Serif" w:hAnsi="PT Astra Serif"/>
          <w:sz w:val="24"/>
          <w:szCs w:val="24"/>
        </w:rPr>
        <w:t xml:space="preserve">, </w:t>
      </w:r>
      <w:hyperlink r:id="rId15">
        <w:r w:rsidRPr="00F3631C">
          <w:rPr>
            <w:rFonts w:ascii="PT Astra Serif" w:hAnsi="PT Astra Serif"/>
            <w:color w:val="0000FF"/>
            <w:sz w:val="24"/>
            <w:szCs w:val="24"/>
          </w:rPr>
          <w:t>пунктов 13</w:t>
        </w:r>
      </w:hyperlink>
      <w:r w:rsidRPr="00F3631C">
        <w:rPr>
          <w:rFonts w:ascii="PT Astra Serif" w:hAnsi="PT Astra Serif"/>
          <w:sz w:val="24"/>
          <w:szCs w:val="24"/>
        </w:rPr>
        <w:t xml:space="preserve">, </w:t>
      </w:r>
      <w:hyperlink r:id="rId16">
        <w:r w:rsidRPr="00F3631C">
          <w:rPr>
            <w:rFonts w:ascii="PT Astra Serif" w:hAnsi="PT Astra Serif"/>
            <w:color w:val="0000FF"/>
            <w:sz w:val="24"/>
            <w:szCs w:val="24"/>
          </w:rPr>
          <w:t>14 части 10 статьи 4</w:t>
        </w:r>
      </w:hyperlink>
      <w:r w:rsidRPr="00F3631C">
        <w:rPr>
          <w:rFonts w:ascii="PT Astra Serif" w:hAnsi="PT Astra Serif"/>
          <w:sz w:val="24"/>
          <w:szCs w:val="24"/>
        </w:rPr>
        <w:t xml:space="preserve"> Закона о закупках.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Заказчик, не согласившись с вынесенным решением, оспорил его в Арбитражный суд города Москвы.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 xml:space="preserve">Арбитражный суд города Москвы, признавая законным и правомерным решение </w:t>
      </w:r>
      <w:r w:rsidRPr="00F3631C">
        <w:rPr>
          <w:rFonts w:ascii="PT Astra Serif" w:hAnsi="PT Astra Serif"/>
          <w:sz w:val="24"/>
          <w:szCs w:val="24"/>
        </w:rPr>
        <w:lastRenderedPageBreak/>
        <w:t>ФАС России от 22.02.2022 N 223ФЗ-80/22, заключил: "...наличие фактов неисполнения, ненадлежащего исполнения обязательств перед заказчиком и/или третьими лицами может подтверждаться исключительно судебным актом, вступившим в законную силу.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Согласно представленным материалам, участникам закупки, обладающим различным количеством фактов неисполнения, ненадлежащего исполнения обязательств перед заказчиком и/или третьими лицами (так, например: 1 случай расторжения соответствующего договора или 5 случаев уклонения участника закупки от заключения договора), будет вычтено одинаковое количество баллов (5 баллов), что не позволяет заказчику выявить лучшие условия исполнения договора и объективно оценить заявки участников закупки по критерию".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Таким образом, Заказчику отказано в удовлетворении заявленных требований в полном объеме, а Решение ФАС России признано законным.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(Решение Арбитражного суда города Москвы от 02.08.2022 по делу N А40-105170/22)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3631C" w:rsidRPr="00F3631C" w:rsidRDefault="00F3631C" w:rsidP="00F3631C">
      <w:pPr>
        <w:pStyle w:val="ConsPlusTitle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5. Этапы закупочной процедуры должны проводиться в регламентированное законом время.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В ФАС России поступила жалоба ООО "Новые Строительные Технологии" (далее - Заявитель) от 28.01.2022 N 23 на действия (бездействие) заказчика ПАО "</w:t>
      </w:r>
      <w:proofErr w:type="spellStart"/>
      <w:r w:rsidRPr="00F3631C">
        <w:rPr>
          <w:rFonts w:ascii="PT Astra Serif" w:hAnsi="PT Astra Serif"/>
          <w:sz w:val="24"/>
          <w:szCs w:val="24"/>
        </w:rPr>
        <w:t>Русгидро</w:t>
      </w:r>
      <w:proofErr w:type="spellEnd"/>
      <w:r w:rsidRPr="00F3631C">
        <w:rPr>
          <w:rFonts w:ascii="PT Astra Serif" w:hAnsi="PT Astra Serif"/>
          <w:sz w:val="24"/>
          <w:szCs w:val="24"/>
        </w:rPr>
        <w:t xml:space="preserve">" (далее - Заказчик) при проведении конкурса в электронной форме, организатором которого является АО "РГС" (далее - Организатор), на право заключения договора на монтаж и наладку </w:t>
      </w:r>
      <w:proofErr w:type="spellStart"/>
      <w:r w:rsidRPr="00F3631C">
        <w:rPr>
          <w:rFonts w:ascii="PT Astra Serif" w:hAnsi="PT Astra Serif"/>
          <w:sz w:val="24"/>
          <w:szCs w:val="24"/>
        </w:rPr>
        <w:t>тиристорных</w:t>
      </w:r>
      <w:proofErr w:type="spellEnd"/>
      <w:r w:rsidRPr="00F3631C">
        <w:rPr>
          <w:rFonts w:ascii="PT Astra Serif" w:hAnsi="PT Astra Serif"/>
          <w:sz w:val="24"/>
          <w:szCs w:val="24"/>
        </w:rPr>
        <w:t xml:space="preserve"> систем возбуждения гидрогенераторов ст. N </w:t>
      </w:r>
      <w:proofErr w:type="spellStart"/>
      <w:r w:rsidRPr="00F3631C">
        <w:rPr>
          <w:rFonts w:ascii="PT Astra Serif" w:hAnsi="PT Astra Serif"/>
          <w:sz w:val="24"/>
          <w:szCs w:val="24"/>
        </w:rPr>
        <w:t>N</w:t>
      </w:r>
      <w:proofErr w:type="spellEnd"/>
      <w:r w:rsidRPr="00F3631C">
        <w:rPr>
          <w:rFonts w:ascii="PT Astra Serif" w:hAnsi="PT Astra Serif"/>
          <w:sz w:val="24"/>
          <w:szCs w:val="24"/>
        </w:rPr>
        <w:t xml:space="preserve"> 1 - 21 (Лот N 9-ТпиР-2021-СарГЭС) (далее - Конкурс, Жалоба).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В своей Жалобе Заявитель указал на то, что Заказчиком подведены итоги Конкурса в нарушение срока, установленного в документации о закупке.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Комиссией ФАС России установлено, что пунктом 1.2.23 документации о закупке предусмотрен срок подведения итогов Конкурса - 29.12.2021, при этом Протокол N 2 свидетельствует, что фактически Заказчиком подведены итоги Конкурса 18.01.2022.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Также установлено, что Заказчиком не вносились изменения в закупочную документацию в части продления срока подведения итогов.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 xml:space="preserve">Таким образом, Комиссия ФАС России в действиях Заказчика установила нарушение </w:t>
      </w:r>
      <w:hyperlink r:id="rId17">
        <w:r w:rsidRPr="00F3631C">
          <w:rPr>
            <w:rFonts w:ascii="PT Astra Serif" w:hAnsi="PT Astra Serif"/>
            <w:color w:val="0000FF"/>
            <w:sz w:val="24"/>
            <w:szCs w:val="24"/>
          </w:rPr>
          <w:t>части 1 статьи 2</w:t>
        </w:r>
      </w:hyperlink>
      <w:r w:rsidRPr="00F3631C">
        <w:rPr>
          <w:rFonts w:ascii="PT Astra Serif" w:hAnsi="PT Astra Serif"/>
          <w:sz w:val="24"/>
          <w:szCs w:val="24"/>
        </w:rPr>
        <w:t xml:space="preserve"> Закона о закупках, что нашло отражение в Решении Комиссии ФАС России от 04.02.2022 N 223ФЗ-52/22.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Не согласившись с вынесенным Решением от 04.02.2022 N 223ФЗ-52/22, Заказчик обратился в суд.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Арбитражный суд города Москвы в своем решении от 15.08.2022 по делу N А40-74016/22, признав решение Комиссии ФАС Рос</w:t>
      </w:r>
      <w:bookmarkStart w:id="0" w:name="_GoBack"/>
      <w:bookmarkEnd w:id="0"/>
      <w:r w:rsidRPr="00F3631C">
        <w:rPr>
          <w:rFonts w:ascii="PT Astra Serif" w:hAnsi="PT Astra Serif"/>
          <w:sz w:val="24"/>
          <w:szCs w:val="24"/>
        </w:rPr>
        <w:t>сии законным, пришел к следующим выводам: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 xml:space="preserve">"...действия Заказчика, выразившиеся в подведении итогов Конкурса позже срока, установленного Документацией, противоречат требованиям Положения о закупке, Документации и нарушают </w:t>
      </w:r>
      <w:hyperlink r:id="rId18">
        <w:r w:rsidRPr="00F3631C">
          <w:rPr>
            <w:rFonts w:ascii="PT Astra Serif" w:hAnsi="PT Astra Serif"/>
            <w:color w:val="0000FF"/>
            <w:sz w:val="24"/>
            <w:szCs w:val="24"/>
          </w:rPr>
          <w:t>часть 1 статьи 2</w:t>
        </w:r>
      </w:hyperlink>
      <w:r w:rsidRPr="00F3631C">
        <w:rPr>
          <w:rFonts w:ascii="PT Astra Serif" w:hAnsi="PT Astra Serif"/>
          <w:sz w:val="24"/>
          <w:szCs w:val="24"/>
        </w:rPr>
        <w:t xml:space="preserve"> Закона о закупках".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(Решение Арбитражного суда города Москвы от 15.08.2022 по делу N А40-74016/22)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3631C" w:rsidRPr="00F3631C" w:rsidRDefault="00F3631C" w:rsidP="00F3631C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О.В. Горбачева</w:t>
      </w:r>
    </w:p>
    <w:p w:rsidR="00F3631C" w:rsidRPr="00F3631C" w:rsidRDefault="00F3631C" w:rsidP="00F3631C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proofErr w:type="spellStart"/>
      <w:r w:rsidRPr="00F3631C">
        <w:rPr>
          <w:rFonts w:ascii="PT Astra Serif" w:hAnsi="PT Astra Serif"/>
          <w:sz w:val="24"/>
          <w:szCs w:val="24"/>
        </w:rPr>
        <w:t>И.о</w:t>
      </w:r>
      <w:proofErr w:type="spellEnd"/>
      <w:r w:rsidRPr="00F3631C">
        <w:rPr>
          <w:rFonts w:ascii="PT Astra Serif" w:hAnsi="PT Astra Serif"/>
          <w:sz w:val="24"/>
          <w:szCs w:val="24"/>
        </w:rPr>
        <w:t>. начальника Управления контроля</w:t>
      </w:r>
    </w:p>
    <w:p w:rsidR="00F3631C" w:rsidRPr="00F3631C" w:rsidRDefault="00F3631C" w:rsidP="00F3631C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размещения государственного заказа</w:t>
      </w:r>
    </w:p>
    <w:p w:rsidR="00F3631C" w:rsidRPr="00F3631C" w:rsidRDefault="00F3631C" w:rsidP="00F3631C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F3631C">
        <w:rPr>
          <w:rFonts w:ascii="PT Astra Serif" w:hAnsi="PT Astra Serif"/>
          <w:sz w:val="24"/>
          <w:szCs w:val="24"/>
        </w:rPr>
        <w:t>и государственного оборонного заказа ФАС России</w:t>
      </w: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3631C" w:rsidRPr="00F3631C" w:rsidRDefault="00F3631C" w:rsidP="00F3631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3631C" w:rsidRPr="00F3631C" w:rsidRDefault="00F3631C" w:rsidP="00F3631C">
      <w:pPr>
        <w:pStyle w:val="ConsPlusNormal"/>
        <w:pBdr>
          <w:bottom w:val="single" w:sz="6" w:space="0" w:color="auto"/>
        </w:pBdr>
        <w:ind w:firstLine="709"/>
        <w:jc w:val="both"/>
        <w:rPr>
          <w:rFonts w:ascii="PT Astra Serif" w:hAnsi="PT Astra Serif"/>
          <w:sz w:val="24"/>
          <w:szCs w:val="24"/>
        </w:rPr>
      </w:pPr>
    </w:p>
    <w:p w:rsidR="00704FBC" w:rsidRPr="00F3631C" w:rsidRDefault="00704FBC" w:rsidP="00F3631C">
      <w:pPr>
        <w:spacing w:after="0"/>
        <w:ind w:firstLine="709"/>
        <w:rPr>
          <w:rFonts w:ascii="PT Astra Serif" w:hAnsi="PT Astra Serif"/>
          <w:sz w:val="24"/>
          <w:szCs w:val="24"/>
        </w:rPr>
      </w:pPr>
    </w:p>
    <w:sectPr w:rsidR="00704FBC" w:rsidRPr="00F3631C" w:rsidSect="0010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1C"/>
    <w:rsid w:val="00704FBC"/>
    <w:rsid w:val="00F3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A46A-3D33-42E8-BEDF-2CF8FCD0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63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363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3C44D446425FD9E4E0D239243D014FDF972B021D7958131A784EDD181D10DB16676102E559CB1FBFC7F4E48F0u2N" TargetMode="External"/><Relationship Id="rId13" Type="http://schemas.openxmlformats.org/officeDocument/2006/relationships/hyperlink" Target="consultantplus://offline/ref=5823C44D446425FD9E4E1023933A8547F8FB70B820D698DE66A5D5B8DF84D95DEB7672597A5D83B4E7E27F5048011CFCu8N" TargetMode="External"/><Relationship Id="rId18" Type="http://schemas.openxmlformats.org/officeDocument/2006/relationships/hyperlink" Target="consultantplus://offline/ref=5823C44D446425FD9E4E11239643D014F1FB72B121DB958131A784EDD181D10DA3662E1C2F5082B3FDE9291F0E5413CACADC984FB99B0DB4FFu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23C44D446425FD9E4E11239643D014F1FB72B121DB958131A784EDD181D10DA3662E192F5489E5A8A628434B0400CBCDDC9A4DA5F9uAN" TargetMode="External"/><Relationship Id="rId12" Type="http://schemas.openxmlformats.org/officeDocument/2006/relationships/hyperlink" Target="consultantplus://offline/ref=5823C44D446425FD9E4E0F25922B8547F8FF77BA22D7958131A784EDD181D10DB16676102E559CB1FBFC7F4E48F0u2N" TargetMode="External"/><Relationship Id="rId17" Type="http://schemas.openxmlformats.org/officeDocument/2006/relationships/hyperlink" Target="consultantplus://offline/ref=5823C44D446425FD9E4E11239643D014F1FB72B121DB958131A784EDD181D10DA3662E1C2F5082B3FDE9291F0E5413CACADC984FB99B0DB4FFu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23C44D446425FD9E4E11239643D014F1FB72B121DB958131A784EDD181D10DA3662E192E5789E5A8A628434B0400CBCDDC9A4DA5F9uA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3C44D446425FD9E4E11239643D014F1FB72B121DB958131A784EDD181D10DA3662E1E265689E5A8A628434B0400CBCDDC9A4DA5F9uAN" TargetMode="External"/><Relationship Id="rId11" Type="http://schemas.openxmlformats.org/officeDocument/2006/relationships/hyperlink" Target="consultantplus://offline/ref=5823C44D446425FD9E4E0F25922B8547F8FF77BA22D7958131A784EDD181D10DB16676102E559CB1FBFC7F4E48F0u2N" TargetMode="External"/><Relationship Id="rId5" Type="http://schemas.openxmlformats.org/officeDocument/2006/relationships/hyperlink" Target="consultantplus://offline/ref=5823C44D446425FD9E4E11239643D014F1FB72B121DB958131A784EDD181D10DA3662E182D5889E5A8A628434B0400CBCDDC9A4DA5F9uAN" TargetMode="External"/><Relationship Id="rId15" Type="http://schemas.openxmlformats.org/officeDocument/2006/relationships/hyperlink" Target="consultantplus://offline/ref=5823C44D446425FD9E4E11239643D014F1FB72B121DB958131A784EDD181D10DA3662E192E5689E5A8A628434B0400CBCDDC9A4DA5F9uAN" TargetMode="External"/><Relationship Id="rId10" Type="http://schemas.openxmlformats.org/officeDocument/2006/relationships/hyperlink" Target="consultantplus://offline/ref=5823C44D446425FD9E4E11239643D014F1FB72B121DB958131A784EDD181D10DA3662E1C265889E5A8A628434B0400CBCDDC9A4DA5F9uA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823C44D446425FD9E4E11239643D014F1FB72B121DB958131A784EDD181D10DB16676102E559CB1FBFC7F4E48F0u2N" TargetMode="External"/><Relationship Id="rId9" Type="http://schemas.openxmlformats.org/officeDocument/2006/relationships/hyperlink" Target="consultantplus://offline/ref=5823C44D446425FD9E4E0D239243D014FDF972B021D7958131A784EDD181D10DB16676102E559CB1FBFC7F4E48F0u2N" TargetMode="External"/><Relationship Id="rId14" Type="http://schemas.openxmlformats.org/officeDocument/2006/relationships/hyperlink" Target="consultantplus://offline/ref=5823C44D446425FD9E4E11239643D014F1FB72B121DB958131A784EDD181D10DA3662E1C265889E5A8A628434B0400CBCDDC9A4DA5F9u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2023-02-15T13:46:00Z</dcterms:created>
  <dcterms:modified xsi:type="dcterms:W3CDTF">2023-02-15T13:46:00Z</dcterms:modified>
</cp:coreProperties>
</file>