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85A8C" w:rsidRDefault="00BD34D3">
      <w:pPr>
        <w:pStyle w:val="ConsPlusNormal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  <w:r w:rsidRPr="00F85A8C">
        <w:rPr>
          <w:rFonts w:ascii="PT Astra Serif" w:hAnsi="PT Astra Serif"/>
          <w:b/>
          <w:bCs/>
          <w:sz w:val="24"/>
          <w:szCs w:val="24"/>
        </w:rPr>
        <w:t>ПРАВИТЕЛЬСТВО РОССИЙСКОЙ ФЕДЕРАЦИИ</w:t>
      </w:r>
    </w:p>
    <w:p w:rsidR="00000000" w:rsidRPr="00F85A8C" w:rsidRDefault="00BD34D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00000" w:rsidRPr="00F85A8C" w:rsidRDefault="00BD34D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F85A8C">
        <w:rPr>
          <w:rFonts w:ascii="PT Astra Serif" w:hAnsi="PT Astra Serif"/>
          <w:b/>
          <w:bCs/>
          <w:sz w:val="24"/>
          <w:szCs w:val="24"/>
        </w:rPr>
        <w:t>ПОСТАНОВЛЕНИЕ</w:t>
      </w:r>
    </w:p>
    <w:p w:rsidR="00000000" w:rsidRPr="00F85A8C" w:rsidRDefault="00BD34D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F85A8C">
        <w:rPr>
          <w:rFonts w:ascii="PT Astra Serif" w:hAnsi="PT Astra Serif"/>
          <w:b/>
          <w:bCs/>
          <w:sz w:val="24"/>
          <w:szCs w:val="24"/>
        </w:rPr>
        <w:t>от 17 сентября 2012 г. N 932</w:t>
      </w:r>
    </w:p>
    <w:p w:rsidR="00000000" w:rsidRPr="00F85A8C" w:rsidRDefault="00BD34D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00000" w:rsidRPr="00F85A8C" w:rsidRDefault="00BD34D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F85A8C">
        <w:rPr>
          <w:rFonts w:ascii="PT Astra Serif" w:hAnsi="PT Astra Serif"/>
          <w:b/>
          <w:bCs/>
          <w:sz w:val="24"/>
          <w:szCs w:val="24"/>
        </w:rPr>
        <w:t>ОБ УТВЕРЖДЕНИИ ПРАВИЛ</w:t>
      </w:r>
    </w:p>
    <w:p w:rsidR="00000000" w:rsidRPr="00F85A8C" w:rsidRDefault="00BD34D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F85A8C">
        <w:rPr>
          <w:rFonts w:ascii="PT Astra Serif" w:hAnsi="PT Astra Serif"/>
          <w:b/>
          <w:bCs/>
          <w:sz w:val="24"/>
          <w:szCs w:val="24"/>
        </w:rPr>
        <w:t>ФОРМИРОВАНИЯ ПЛАНА ЗАКУПКИ ТОВАРОВ (РАБОТ, УСЛУГ)</w:t>
      </w:r>
    </w:p>
    <w:p w:rsidR="00000000" w:rsidRPr="00F85A8C" w:rsidRDefault="00BD34D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F85A8C">
        <w:rPr>
          <w:rFonts w:ascii="PT Astra Serif" w:hAnsi="PT Astra Serif"/>
          <w:b/>
          <w:bCs/>
          <w:sz w:val="24"/>
          <w:szCs w:val="24"/>
        </w:rPr>
        <w:t>И ТРЕБОВАНИЙ К ФОРМЕ ТАКОГО ПЛАНА</w:t>
      </w:r>
    </w:p>
    <w:p w:rsidR="00000000" w:rsidRPr="00F85A8C" w:rsidRDefault="00BD34D3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 w:rsidRPr="00BD34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29.10.2015 </w:t>
            </w:r>
            <w:hyperlink r:id="rId4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1169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от 11.</w:t>
            </w: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11.2015 </w:t>
            </w:r>
            <w:hyperlink r:id="rId5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1217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25.12.2015 </w:t>
            </w:r>
            <w:hyperlink r:id="rId6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1442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30.12.2015 </w:t>
            </w:r>
            <w:hyperlink r:id="rId7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1509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14.12.2016 </w:t>
            </w:r>
            <w:hyperlink r:id="rId8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1355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27.12.2019 </w:t>
            </w:r>
            <w:hyperlink r:id="rId9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1906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07.11.2020 </w:t>
            </w:r>
            <w:hyperlink r:id="rId10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1799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31.10.2022 </w:t>
            </w:r>
            <w:hyperlink r:id="rId11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1946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</w:p>
        </w:tc>
      </w:tr>
    </w:tbl>
    <w:p w:rsidR="00000000" w:rsidRPr="00F85A8C" w:rsidRDefault="00BD34D3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12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85A8C">
        <w:rPr>
          <w:rFonts w:ascii="PT Astra Serif" w:hAnsi="PT Astra Serif"/>
          <w:sz w:val="24"/>
          <w:szCs w:val="24"/>
        </w:rPr>
        <w:t xml:space="preserve"> "О закупках товаров, работ, услуг отдельными видами юридиче</w:t>
      </w:r>
      <w:r w:rsidRPr="00F85A8C">
        <w:rPr>
          <w:rFonts w:ascii="PT Astra Serif" w:hAnsi="PT Astra Serif"/>
          <w:sz w:val="24"/>
          <w:szCs w:val="24"/>
        </w:rPr>
        <w:t>ских лиц" Правительство Российской Федерации постановляет: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1. Утвердить прилагаемые: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hyperlink w:anchor="Par36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Правила</w:t>
        </w:r>
      </w:hyperlink>
      <w:r w:rsidRPr="00F85A8C">
        <w:rPr>
          <w:rFonts w:ascii="PT Astra Serif" w:hAnsi="PT Astra Serif"/>
          <w:sz w:val="24"/>
          <w:szCs w:val="24"/>
        </w:rPr>
        <w:t xml:space="preserve"> формирования плана закупки товаров (работ, услуг);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hyperlink w:anchor="Par8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требования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к форме плана закупки товаров (работ, услуг).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2. Настоя</w:t>
      </w:r>
      <w:r w:rsidRPr="00F85A8C">
        <w:rPr>
          <w:rFonts w:ascii="PT Astra Serif" w:hAnsi="PT Astra Serif"/>
          <w:sz w:val="24"/>
          <w:szCs w:val="24"/>
        </w:rPr>
        <w:t>щее постановление вступает в силу по истечении одного месяца со дня его официального опубликования.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ar20"/>
      <w:bookmarkEnd w:id="0"/>
      <w:r w:rsidRPr="00F85A8C">
        <w:rPr>
          <w:rFonts w:ascii="PT Astra Serif" w:hAnsi="PT Astra Serif"/>
          <w:sz w:val="24"/>
          <w:szCs w:val="24"/>
        </w:rPr>
        <w:t xml:space="preserve">3. Установить, что положения </w:t>
      </w:r>
      <w:hyperlink w:anchor="Par49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абзаца третьего пункта 4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Правил, утвержденных настоящим постановлением, </w:t>
      </w:r>
      <w:hyperlink w:anchor="Par11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</w:t>
        </w:r>
        <w:r w:rsidRPr="00F85A8C">
          <w:rPr>
            <w:rFonts w:ascii="PT Astra Serif" w:hAnsi="PT Astra Serif"/>
            <w:color w:val="0000FF"/>
            <w:sz w:val="24"/>
            <w:szCs w:val="24"/>
          </w:rPr>
          <w:t>одпункта 17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требований, утвержденных настоящим постановлением, применяются к планам закупки, планам закупки инновационной продукции, высокотехнологичной продукции, лекарственных средств, первый год реализации которых начинается с 2023 года.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(п.</w:t>
      </w:r>
      <w:r w:rsidRPr="00F85A8C">
        <w:rPr>
          <w:rFonts w:ascii="PT Astra Serif" w:hAnsi="PT Astra Serif"/>
          <w:sz w:val="24"/>
          <w:szCs w:val="24"/>
        </w:rPr>
        <w:t xml:space="preserve"> 3 введен </w:t>
      </w:r>
      <w:hyperlink r:id="rId1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Росс</w:t>
      </w:r>
      <w:r w:rsidRPr="00F85A8C">
        <w:rPr>
          <w:rFonts w:ascii="PT Astra Serif" w:hAnsi="PT Astra Serif"/>
          <w:sz w:val="24"/>
          <w:szCs w:val="24"/>
        </w:rPr>
        <w:t>ийской Федерации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Д.МЕДВЕДЕВ</w:t>
      </w: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Утверждены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Российской Федерации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от 17 сентября 2012 г. N 932</w:t>
      </w: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bookmarkStart w:id="1" w:name="Par36"/>
      <w:bookmarkEnd w:id="1"/>
      <w:r w:rsidRPr="00F85A8C">
        <w:rPr>
          <w:rFonts w:ascii="PT Astra Serif" w:hAnsi="PT Astra Serif"/>
          <w:b/>
          <w:bCs/>
          <w:sz w:val="24"/>
          <w:szCs w:val="24"/>
        </w:rPr>
        <w:t>ПРАВИЛА ФОРМИРОВАНИЯ ПЛАНА ЗАКУПКИ ТОВАРОВ (РАБОТ, УСЛУГ)</w:t>
      </w:r>
    </w:p>
    <w:p w:rsidR="00000000" w:rsidRPr="00F85A8C" w:rsidRDefault="00BD34D3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 w:rsidRPr="00BD34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25.12.2015 </w:t>
            </w:r>
            <w:hyperlink r:id="rId14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1442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30.12.2015 </w:t>
            </w:r>
            <w:hyperlink r:id="rId15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1509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14.12.2016 </w:t>
            </w:r>
            <w:hyperlink r:id="rId16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1355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27.12.2019 </w:t>
            </w:r>
            <w:hyperlink r:id="rId17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1906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lastRenderedPageBreak/>
              <w:t>о</w:t>
            </w: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т 31.10.2022 </w:t>
            </w:r>
            <w:hyperlink r:id="rId18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1946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</w:p>
        </w:tc>
      </w:tr>
    </w:tbl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1. Настоящие Правила определяют порядок формирования плана закупки товаров (работ, услуг) для нужд юридических лиц, указанных в </w:t>
      </w:r>
      <w:hyperlink r:id="rId19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статье 1</w:t>
        </w:r>
      </w:hyperlink>
      <w:r w:rsidRPr="00F85A8C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 (далее - план закупки, заказчики, Федеральный закон).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2. В план закупки включаются сведения о закупке товаров (работ, услуг), </w:t>
      </w:r>
      <w:r w:rsidRPr="00F85A8C">
        <w:rPr>
          <w:rFonts w:ascii="PT Astra Serif" w:hAnsi="PT Astra Serif"/>
          <w:sz w:val="24"/>
          <w:szCs w:val="24"/>
        </w:rPr>
        <w:t>необходимых для удовлетворения потребностей заказчика.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3. План закупки формируется заказчиком в соответствии с </w:t>
      </w:r>
      <w:hyperlink w:anchor="Par8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требованиями</w:t>
        </w:r>
      </w:hyperlink>
      <w:r w:rsidRPr="00F85A8C">
        <w:rPr>
          <w:rFonts w:ascii="PT Astra Serif" w:hAnsi="PT Astra Serif"/>
          <w:sz w:val="24"/>
          <w:szCs w:val="24"/>
        </w:rPr>
        <w:t xml:space="preserve"> к форме плана закупки, утвержденными постановлением Правительства Российской Федерации от 17 сентября 2012 г.</w:t>
      </w:r>
      <w:r w:rsidRPr="00F85A8C">
        <w:rPr>
          <w:rFonts w:ascii="PT Astra Serif" w:hAnsi="PT Astra Serif"/>
          <w:sz w:val="24"/>
          <w:szCs w:val="24"/>
        </w:rPr>
        <w:t xml:space="preserve"> N 932.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4. В план закупки не включается информация о закупках товаров (работ, услуг), сведения о которых составляют государственную тайну, информация о закупке, осуществляемой в рамках выполнения государственного оборонного заказа в целях обеспечения оборо</w:t>
      </w:r>
      <w:r w:rsidRPr="00F85A8C">
        <w:rPr>
          <w:rFonts w:ascii="PT Astra Serif" w:hAnsi="PT Astra Serif"/>
          <w:sz w:val="24"/>
          <w:szCs w:val="24"/>
        </w:rPr>
        <w:t>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</w:t>
      </w:r>
      <w:r w:rsidRPr="00F85A8C">
        <w:rPr>
          <w:rFonts w:ascii="PT Astra Serif" w:hAnsi="PT Astra Serif"/>
          <w:sz w:val="24"/>
          <w:szCs w:val="24"/>
        </w:rPr>
        <w:t>ской инфраструктуры.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В план закупки может не включаться информация о закупках, указанных в </w:t>
      </w:r>
      <w:hyperlink r:id="rId2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 xml:space="preserve">пунктах </w:t>
        </w:r>
        <w:r w:rsidRPr="00F85A8C">
          <w:rPr>
            <w:rFonts w:ascii="PT Astra Serif" w:hAnsi="PT Astra Serif"/>
            <w:color w:val="0000FF"/>
            <w:sz w:val="24"/>
            <w:szCs w:val="24"/>
          </w:rPr>
          <w:t>1</w:t>
        </w:r>
      </w:hyperlink>
      <w:r w:rsidRPr="00F85A8C">
        <w:rPr>
          <w:rFonts w:ascii="PT Astra Serif" w:hAnsi="PT Astra Serif"/>
          <w:sz w:val="24"/>
          <w:szCs w:val="24"/>
        </w:rPr>
        <w:t xml:space="preserve"> - </w:t>
      </w:r>
      <w:hyperlink r:id="rId21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3 части 15 статьи 4</w:t>
        </w:r>
      </w:hyperlink>
      <w:r w:rsidRPr="00F85A8C">
        <w:rPr>
          <w:rFonts w:ascii="PT Astra Serif" w:hAnsi="PT Astra Serif"/>
          <w:sz w:val="24"/>
          <w:szCs w:val="24"/>
        </w:rPr>
        <w:t xml:space="preserve"> Федерального закона, в случае принятия заказчиком решения о </w:t>
      </w:r>
      <w:proofErr w:type="spellStart"/>
      <w:r w:rsidRPr="00F85A8C">
        <w:rPr>
          <w:rFonts w:ascii="PT Astra Serif" w:hAnsi="PT Astra Serif"/>
          <w:sz w:val="24"/>
          <w:szCs w:val="24"/>
        </w:rPr>
        <w:t>неразмеще</w:t>
      </w:r>
      <w:r w:rsidRPr="00F85A8C">
        <w:rPr>
          <w:rFonts w:ascii="PT Astra Serif" w:hAnsi="PT Astra Serif"/>
          <w:sz w:val="24"/>
          <w:szCs w:val="24"/>
        </w:rPr>
        <w:t>нии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 сведений о таких закупках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</w:p>
    <w:p w:rsidR="00000000" w:rsidRPr="00F85A8C" w:rsidRDefault="00BD34D3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 w:rsidRPr="00BD34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both"/>
              <w:rPr>
                <w:rFonts w:ascii="PT Astra Serif" w:hAnsi="PT Astra Serif"/>
                <w:color w:val="392C69"/>
                <w:sz w:val="24"/>
                <w:szCs w:val="24"/>
              </w:rPr>
            </w:pPr>
            <w:proofErr w:type="spellStart"/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000000" w:rsidRPr="00BD34D3" w:rsidRDefault="00BD34D3">
            <w:pPr>
              <w:pStyle w:val="ConsPlusNormal"/>
              <w:jc w:val="both"/>
              <w:rPr>
                <w:rFonts w:ascii="PT Astra Serif" w:hAnsi="PT Astra Serif"/>
                <w:color w:val="392C69"/>
                <w:sz w:val="24"/>
                <w:szCs w:val="24"/>
              </w:rPr>
            </w:pPr>
            <w:proofErr w:type="spellStart"/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Абз</w:t>
            </w:r>
            <w:proofErr w:type="spellEnd"/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3 п. 4 </w:t>
            </w:r>
            <w:hyperlink w:anchor="Par20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применяется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к планам закупки, планам закупки инновационной продукции, высокотехнологичной продукции, лекарственных средств, первый год реализации которых начинается с 2023 года.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both"/>
              <w:rPr>
                <w:rFonts w:ascii="PT Astra Serif" w:hAnsi="PT Astra Serif"/>
                <w:color w:val="392C69"/>
                <w:sz w:val="24"/>
                <w:szCs w:val="24"/>
              </w:rPr>
            </w:pPr>
          </w:p>
        </w:tc>
      </w:tr>
    </w:tbl>
    <w:p w:rsidR="00000000" w:rsidRPr="00F85A8C" w:rsidRDefault="00BD34D3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ar49"/>
      <w:bookmarkEnd w:id="2"/>
      <w:r w:rsidRPr="00F85A8C">
        <w:rPr>
          <w:rFonts w:ascii="PT Astra Serif" w:hAnsi="PT Astra Serif"/>
          <w:sz w:val="24"/>
          <w:szCs w:val="24"/>
        </w:rPr>
        <w:t xml:space="preserve">Информация о закупках, проводимых в случаях, определенных Правительством Российской Федерации в соответствии с </w:t>
      </w:r>
      <w:hyperlink r:id="rId22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F85A8C">
        <w:rPr>
          <w:rFonts w:ascii="PT Astra Serif" w:hAnsi="PT Astra Serif"/>
          <w:sz w:val="24"/>
          <w:szCs w:val="24"/>
        </w:rPr>
        <w:t xml:space="preserve"> Федерального закона, включается в план закупки, план закупки инновационной продукции, высокотехнологичной продукции, лекарственных средств. При этом информация о таких закупках не размещается на официальном сайте. Если все</w:t>
      </w:r>
      <w:r w:rsidRPr="00F85A8C">
        <w:rPr>
          <w:rFonts w:ascii="PT Astra Serif" w:hAnsi="PT Astra Serif"/>
          <w:sz w:val="24"/>
          <w:szCs w:val="24"/>
        </w:rPr>
        <w:t xml:space="preserve"> закупки, включенные в план закупки, проводятся в случаях, определенных Правительством Российской Федерации в соответствии с </w:t>
      </w:r>
      <w:hyperlink r:id="rId2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F85A8C">
        <w:rPr>
          <w:rFonts w:ascii="PT Astra Serif" w:hAnsi="PT Astra Serif"/>
          <w:sz w:val="24"/>
          <w:szCs w:val="24"/>
        </w:rPr>
        <w:t xml:space="preserve"> Федерального закона, такой план закупки не размещается на официальном сайте.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(п. 4 в ред. </w:t>
      </w:r>
      <w:hyperlink r:id="rId24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4(1). В случае если заказчик включен в утверждаемый Правительством Российской Федерации </w:t>
      </w:r>
      <w:hyperlink r:id="rId2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F85A8C">
        <w:rPr>
          <w:rFonts w:ascii="PT Astra Serif" w:hAnsi="PT Astra Serif"/>
          <w:sz w:val="24"/>
          <w:szCs w:val="24"/>
        </w:rPr>
        <w:t xml:space="preserve">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</w:t>
      </w:r>
      <w:r w:rsidRPr="00F85A8C">
        <w:rPr>
          <w:rFonts w:ascii="PT Astra Serif" w:hAnsi="PT Astra Serif"/>
          <w:sz w:val="24"/>
          <w:szCs w:val="24"/>
        </w:rPr>
        <w:t xml:space="preserve">дпринимательства, и план закупки товаров (работ, услуг), план закупки инновационной продукции, высокотехнологичной продукции, лекарственных средств, проекты таких планов, изменения, внесенные в такие планы, проекты изменений, вносимых в такие планы такого </w:t>
      </w:r>
      <w:r w:rsidRPr="00F85A8C">
        <w:rPr>
          <w:rFonts w:ascii="PT Astra Serif" w:hAnsi="PT Astra Serif"/>
          <w:sz w:val="24"/>
          <w:szCs w:val="24"/>
        </w:rPr>
        <w:t xml:space="preserve">заказчика, подлежат оценке или мониторингу соответствия, которые предусмотрены Федеральным </w:t>
      </w:r>
      <w:hyperlink r:id="rId26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85A8C">
        <w:rPr>
          <w:rFonts w:ascii="PT Astra Serif" w:hAnsi="PT Astra Serif"/>
          <w:sz w:val="24"/>
          <w:szCs w:val="24"/>
        </w:rPr>
        <w:t>, такой заказчик отр</w:t>
      </w:r>
      <w:r w:rsidRPr="00F85A8C">
        <w:rPr>
          <w:rFonts w:ascii="PT Astra Serif" w:hAnsi="PT Astra Serif"/>
          <w:sz w:val="24"/>
          <w:szCs w:val="24"/>
        </w:rPr>
        <w:t xml:space="preserve">ажает в разделе об участии субъектов малого и среднего предпринимательства в закупке, содержащемся в плане закупки товаров (работ, услуг), плане закупки инновационной </w:t>
      </w:r>
      <w:r w:rsidRPr="00F85A8C">
        <w:rPr>
          <w:rFonts w:ascii="PT Astra Serif" w:hAnsi="PT Astra Serif"/>
          <w:sz w:val="24"/>
          <w:szCs w:val="24"/>
        </w:rPr>
        <w:lastRenderedPageBreak/>
        <w:t>продукции, высокотехнологичной продукции, лекарственных средств, проектах таких планов, и</w:t>
      </w:r>
      <w:r w:rsidRPr="00F85A8C">
        <w:rPr>
          <w:rFonts w:ascii="PT Astra Serif" w:hAnsi="PT Astra Serif"/>
          <w:sz w:val="24"/>
          <w:szCs w:val="24"/>
        </w:rPr>
        <w:t>зменениях, внесенных в такие планы, проектах изменений, вносимых в такие планы, следующие сведения: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(в ред. </w:t>
      </w:r>
      <w:hyperlink r:id="rId2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14.12.2016 N 1355)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а) 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 за год, предшествующий отчетному;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(в ре</w:t>
      </w:r>
      <w:r w:rsidRPr="00F85A8C">
        <w:rPr>
          <w:rFonts w:ascii="PT Astra Serif" w:hAnsi="PT Astra Serif"/>
          <w:sz w:val="24"/>
          <w:szCs w:val="24"/>
        </w:rPr>
        <w:t xml:space="preserve">д. </w:t>
      </w:r>
      <w:hyperlink r:id="rId2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14.12.2016 N 1355)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б) годовой объем закупок инновационной п</w:t>
      </w:r>
      <w:r w:rsidRPr="00F85A8C">
        <w:rPr>
          <w:rFonts w:ascii="PT Astra Serif" w:hAnsi="PT Astra Serif"/>
          <w:sz w:val="24"/>
          <w:szCs w:val="24"/>
        </w:rPr>
        <w:t>родукции, высокотехнологичной продукции, которые планируется осуществить в соответствии с проектом плана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</w:t>
      </w:r>
      <w:r w:rsidRPr="00F85A8C">
        <w:rPr>
          <w:rFonts w:ascii="PT Astra Serif" w:hAnsi="PT Astra Serif"/>
          <w:sz w:val="24"/>
          <w:szCs w:val="24"/>
        </w:rPr>
        <w:t xml:space="preserve"> года его реализации) либо указанными утвержденными планами (с учетом изменений, которые не представлялись для оценки соответствия или мониторинга соответствия);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в) совокупный годовой объем планируемых закупок товаров (работ, услуг), которые исключаются пр</w:t>
      </w:r>
      <w:r w:rsidRPr="00F85A8C">
        <w:rPr>
          <w:rFonts w:ascii="PT Astra Serif" w:hAnsi="PT Astra Serif"/>
          <w:sz w:val="24"/>
          <w:szCs w:val="24"/>
        </w:rPr>
        <w:t>и расчете годового объема закупки инновационной продукции, высокотехнологичной продукции, которые планируется осуществить по результатам закупки товаров (работ, услуг), участниками которой являются только субъекты малого и среднего предпринимательства;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г) </w:t>
      </w:r>
      <w:r w:rsidRPr="00F85A8C">
        <w:rPr>
          <w:rFonts w:ascii="PT Astra Serif" w:hAnsi="PT Astra Serif"/>
          <w:sz w:val="24"/>
          <w:szCs w:val="24"/>
        </w:rPr>
        <w:t>годовой объем закупок инновационной продукции, высокотехнологичной продукции, которые планируется в соответствии с проектом плана закупки товаров, работ, услуг или проектом плана закупки инновационной продукции, высокотехнологичной продукции, лекарственных</w:t>
      </w:r>
      <w:r w:rsidRPr="00F85A8C">
        <w:rPr>
          <w:rFonts w:ascii="PT Astra Serif" w:hAnsi="PT Astra Serif"/>
          <w:sz w:val="24"/>
          <w:szCs w:val="24"/>
        </w:rPr>
        <w:t xml:space="preserve"> средств (в части первого года его реализации) либо указанными утвержденными планами осуществить по результатам закупок, участниками которых являются только субъекты малого и среднего предпринимательства;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д) совокупный годовой стоимостный объем договоров, </w:t>
      </w:r>
      <w:r w:rsidRPr="00F85A8C">
        <w:rPr>
          <w:rFonts w:ascii="PT Astra Serif" w:hAnsi="PT Astra Serif"/>
          <w:sz w:val="24"/>
          <w:szCs w:val="24"/>
        </w:rPr>
        <w:t>заключенных заказчиком по результатам закупки инновационной продукции, высокотехнологичной продукции, участниками которой являлись только субъекты малого и среднего предпринимательства, за год, предшествующий отчетному.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"д" введен </w:t>
      </w:r>
      <w:hyperlink r:id="rId29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14.12.2016 N 1355)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(п. 4(1) введен </w:t>
      </w:r>
      <w:hyperlink r:id="rId3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25.12.2015 N 1442)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5. План закупки формируется заказчиком в с</w:t>
      </w:r>
      <w:r w:rsidRPr="00F85A8C">
        <w:rPr>
          <w:rFonts w:ascii="PT Astra Serif" w:hAnsi="PT Astra Serif"/>
          <w:sz w:val="24"/>
          <w:szCs w:val="24"/>
        </w:rPr>
        <w:t>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утвержденным в установленном порядке, в том числе с учетом сроков проведения закупочных процедур исход</w:t>
      </w:r>
      <w:r w:rsidRPr="00F85A8C">
        <w:rPr>
          <w:rFonts w:ascii="PT Astra Serif" w:hAnsi="PT Astra Serif"/>
          <w:sz w:val="24"/>
          <w:szCs w:val="24"/>
        </w:rPr>
        <w:t>я из требуемой даты поставки товаров (работ, услуг).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6. План закупки может формироваться с учетом таких сведений, как курс валют, биржевые индексы и другие сведения, на основании следующих программ, определяющих деятельность заказчика: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а) производственная </w:t>
      </w:r>
      <w:r w:rsidRPr="00F85A8C">
        <w:rPr>
          <w:rFonts w:ascii="PT Astra Serif" w:hAnsi="PT Astra Serif"/>
          <w:sz w:val="24"/>
          <w:szCs w:val="24"/>
        </w:rPr>
        <w:t>программа (учитываются все закупки, формирующие смету затрат на производство и реализацию товаров (работ, услуг));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б) ремонтная программа (план ремонтов);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в) инвестиционная программа (включая техническое перевооружение и реконструкцию, в том числе в област</w:t>
      </w:r>
      <w:r w:rsidRPr="00F85A8C">
        <w:rPr>
          <w:rFonts w:ascii="PT Astra Serif" w:hAnsi="PT Astra Serif"/>
          <w:sz w:val="24"/>
          <w:szCs w:val="24"/>
        </w:rPr>
        <w:t>и информационных технологий, новое строительство);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г) иные программы.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lastRenderedPageBreak/>
        <w:t>7. План закупки должен иметь помесячную или поквартальную разбивку.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8. Корректировка плана закупки может осуществляться в том числе в случае: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а) изменения потребности в товарах (работах,</w:t>
      </w:r>
      <w:r w:rsidRPr="00F85A8C">
        <w:rPr>
          <w:rFonts w:ascii="PT Astra Serif" w:hAnsi="PT Astra Serif"/>
          <w:sz w:val="24"/>
          <w:szCs w:val="24"/>
        </w:rPr>
        <w:t xml:space="preserve"> услугах), в том числе сроков их приобретения, способа осуществления закупки и срока исполнения договора;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б) изменения более чем на 10 процентов стоимости планируемых к приобретению товаров (работ, услуг), выявленного в результате подготовки к процедуре пр</w:t>
      </w:r>
      <w:r w:rsidRPr="00F85A8C">
        <w:rPr>
          <w:rFonts w:ascii="PT Astra Serif" w:hAnsi="PT Astra Serif"/>
          <w:sz w:val="24"/>
          <w:szCs w:val="24"/>
        </w:rPr>
        <w:t>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в) в иных случаях, установленных положением о закупке и другими документами заказчика.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9. П</w:t>
      </w:r>
      <w:r w:rsidRPr="00F85A8C">
        <w:rPr>
          <w:rFonts w:ascii="PT Astra Serif" w:hAnsi="PT Astra Serif"/>
          <w:sz w:val="24"/>
          <w:szCs w:val="24"/>
        </w:rPr>
        <w:t>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закупки, документации о конкурентной закупке или вносимых в них изме</w:t>
      </w:r>
      <w:r w:rsidRPr="00F85A8C">
        <w:rPr>
          <w:rFonts w:ascii="PT Astra Serif" w:hAnsi="PT Astra Serif"/>
          <w:sz w:val="24"/>
          <w:szCs w:val="24"/>
        </w:rPr>
        <w:t>нений.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(п. 9 в ред. </w:t>
      </w:r>
      <w:hyperlink r:id="rId31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27.12.2019 N 1906)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10. Сроки подготовки пл</w:t>
      </w:r>
      <w:r w:rsidRPr="00F85A8C">
        <w:rPr>
          <w:rFonts w:ascii="PT Astra Serif" w:hAnsi="PT Astra Serif"/>
          <w:sz w:val="24"/>
          <w:szCs w:val="24"/>
        </w:rPr>
        <w:t>ана закупки, а также порядок подготовки заказчиком проекта плана закупки определяются заказчиком самостоятельно с учетом установленных требований, в том числе требований, предусмотренных настоящими Правилами.</w:t>
      </w: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Утверждены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Ро</w:t>
      </w:r>
      <w:r w:rsidRPr="00F85A8C">
        <w:rPr>
          <w:rFonts w:ascii="PT Astra Serif" w:hAnsi="PT Astra Serif"/>
          <w:sz w:val="24"/>
          <w:szCs w:val="24"/>
        </w:rPr>
        <w:t>ссийской Федерации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от 17 сентября 2012 г. N 932</w:t>
      </w: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bookmarkStart w:id="3" w:name="Par85"/>
      <w:bookmarkEnd w:id="3"/>
      <w:r w:rsidRPr="00F85A8C">
        <w:rPr>
          <w:rFonts w:ascii="PT Astra Serif" w:hAnsi="PT Astra Serif"/>
          <w:b/>
          <w:bCs/>
          <w:sz w:val="24"/>
          <w:szCs w:val="24"/>
        </w:rPr>
        <w:t>ТРЕБОВАНИЯ К ФОРМЕ ПЛАНА ЗАКУПКИ ТОВАРОВ (РАБОТ, УСЛУГ)</w:t>
      </w:r>
    </w:p>
    <w:p w:rsidR="00000000" w:rsidRPr="00F85A8C" w:rsidRDefault="00BD34D3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 w:rsidRPr="00BD34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29.10.2015 </w:t>
            </w:r>
            <w:hyperlink r:id="rId32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1169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11.11.2015 </w:t>
            </w:r>
            <w:hyperlink r:id="rId33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1217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25.12.2015 </w:t>
            </w:r>
            <w:hyperlink r:id="rId34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1442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30.12.2015 </w:t>
            </w:r>
            <w:hyperlink r:id="rId35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1509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14.12.2016 </w:t>
            </w:r>
            <w:hyperlink r:id="rId36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1355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27.12.2019 </w:t>
            </w:r>
            <w:hyperlink r:id="rId37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1906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07.11.2020 </w:t>
            </w:r>
            <w:hyperlink r:id="rId38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1799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31.10.2022 </w:t>
            </w:r>
            <w:hyperlink r:id="rId39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1946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</w:p>
        </w:tc>
      </w:tr>
    </w:tbl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1. План закупки товаров (работ, услуг) формируется заказчиком по форме согласно </w:t>
      </w:r>
      <w:hyperlink w:anchor="Par16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приложению</w:t>
        </w:r>
      </w:hyperlink>
      <w:r w:rsidRPr="00F85A8C">
        <w:rPr>
          <w:rFonts w:ascii="PT Astra Serif" w:hAnsi="PT Astra Serif"/>
          <w:sz w:val="24"/>
          <w:szCs w:val="24"/>
        </w:rPr>
        <w:t xml:space="preserve">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</w:t>
      </w:r>
      <w:r w:rsidRPr="00F85A8C">
        <w:rPr>
          <w:rFonts w:ascii="PT Astra Serif" w:hAnsi="PT Astra Serif"/>
          <w:sz w:val="24"/>
          <w:szCs w:val="24"/>
        </w:rPr>
        <w:t>й программы для просмотра, и содержит следующие сведения: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ar93"/>
      <w:bookmarkEnd w:id="4"/>
      <w:r w:rsidRPr="00F85A8C">
        <w:rPr>
          <w:rFonts w:ascii="PT Astra Serif" w:hAnsi="PT Astra Serif"/>
          <w:sz w:val="24"/>
          <w:szCs w:val="24"/>
        </w:rPr>
        <w:t>1) наименование, адрес местонахождения, телефон и адрес электронной почты заказчика;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2) порядковый номер, который формируется последовательно с начала года;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ar95"/>
      <w:bookmarkEnd w:id="5"/>
      <w:r w:rsidRPr="00F85A8C">
        <w:rPr>
          <w:rFonts w:ascii="PT Astra Serif" w:hAnsi="PT Astra Serif"/>
          <w:sz w:val="24"/>
          <w:szCs w:val="24"/>
        </w:rPr>
        <w:t>3) предмет договора с</w:t>
      </w:r>
      <w:r w:rsidRPr="00F85A8C">
        <w:rPr>
          <w:rFonts w:ascii="PT Astra Serif" w:hAnsi="PT Astra Serif"/>
          <w:sz w:val="24"/>
          <w:szCs w:val="24"/>
        </w:rPr>
        <w:t xml:space="preserve"> указанием идентификационного кода закупки в соответствии с Общероссийским </w:t>
      </w:r>
      <w:hyperlink r:id="rId4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классификатором</w:t>
        </w:r>
      </w:hyperlink>
      <w:r w:rsidRPr="00F85A8C">
        <w:rPr>
          <w:rFonts w:ascii="PT Astra Serif" w:hAnsi="PT Astra Serif"/>
          <w:sz w:val="24"/>
          <w:szCs w:val="24"/>
        </w:rPr>
        <w:t xml:space="preserve"> видов экономической деятель</w:t>
      </w:r>
      <w:r w:rsidRPr="00F85A8C">
        <w:rPr>
          <w:rFonts w:ascii="PT Astra Serif" w:hAnsi="PT Astra Serif"/>
          <w:sz w:val="24"/>
          <w:szCs w:val="24"/>
        </w:rPr>
        <w:t xml:space="preserve">ности (ОКВЭД 2) с </w:t>
      </w:r>
      <w:r w:rsidRPr="00F85A8C">
        <w:rPr>
          <w:rFonts w:ascii="PT Astra Serif" w:hAnsi="PT Astra Serif"/>
          <w:sz w:val="24"/>
          <w:szCs w:val="24"/>
        </w:rPr>
        <w:lastRenderedPageBreak/>
        <w:t xml:space="preserve">обязательным заполнением разделов, подразделов и рекомендуемым заполнением классов, подклассов, групп, подгрупп и видов и Общероссийским </w:t>
      </w:r>
      <w:hyperlink r:id="rId41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классификатором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продукции по видам экономической деятельности (ОКПД 2) с обязательным заполнением разделов, классов и рекомендуемым заполнением подклассов, групп и подгрупп, видов продукции (услуг, работ), а также категорий и подкатегорий продукции (услуг, работ);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(в ред</w:t>
      </w:r>
      <w:r w:rsidRPr="00F85A8C">
        <w:rPr>
          <w:rFonts w:ascii="PT Astra Serif" w:hAnsi="PT Astra Serif"/>
          <w:sz w:val="24"/>
          <w:szCs w:val="24"/>
        </w:rPr>
        <w:t xml:space="preserve">. </w:t>
      </w:r>
      <w:hyperlink r:id="rId42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11.11.2015 N 1217)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ar97"/>
      <w:bookmarkEnd w:id="6"/>
      <w:r w:rsidRPr="00F85A8C">
        <w:rPr>
          <w:rFonts w:ascii="PT Astra Serif" w:hAnsi="PT Astra Serif"/>
          <w:sz w:val="24"/>
          <w:szCs w:val="24"/>
        </w:rPr>
        <w:t>4) минимально необходимые требо</w:t>
      </w:r>
      <w:r w:rsidRPr="00F85A8C">
        <w:rPr>
          <w:rFonts w:ascii="PT Astra Serif" w:hAnsi="PT Astra Serif"/>
          <w:sz w:val="24"/>
          <w:szCs w:val="24"/>
        </w:rPr>
        <w:t>вания, предъявляемые 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 (пр</w:t>
      </w:r>
      <w:r w:rsidRPr="00F85A8C">
        <w:rPr>
          <w:rFonts w:ascii="PT Astra Serif" w:hAnsi="PT Astra Serif"/>
          <w:sz w:val="24"/>
          <w:szCs w:val="24"/>
        </w:rPr>
        <w:t>и необходимости);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5) единицы измерения закупаемых товаров, в том числе поставляемых заказчику при выполнении закупаемых работ, оказании закупаемых услуг, единицы измерения закупаемых работ, услуг и код по Общероссийскому </w:t>
      </w:r>
      <w:hyperlink r:id="rId4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классификатору</w:t>
        </w:r>
      </w:hyperlink>
      <w:r w:rsidRPr="00F85A8C">
        <w:rPr>
          <w:rFonts w:ascii="PT Astra Serif" w:hAnsi="PT Astra Serif"/>
          <w:sz w:val="24"/>
          <w:szCs w:val="24"/>
        </w:rPr>
        <w:t xml:space="preserve"> единиц измерения (ОКЕИ);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(в ред. </w:t>
      </w:r>
      <w:hyperlink r:id="rId44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07.11.2020 N 1799)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6) сведения о количестве закупаемых товаров, в том числе поставляемых заказчику при выполнении закупаемых работ, оказании закупаемых услуг, об объем</w:t>
      </w:r>
      <w:r w:rsidRPr="00F85A8C">
        <w:rPr>
          <w:rFonts w:ascii="PT Astra Serif" w:hAnsi="PT Astra Serif"/>
          <w:sz w:val="24"/>
          <w:szCs w:val="24"/>
        </w:rPr>
        <w:t>е закупаемых работ, услуг в натуральном выражении. 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количестве закупаемого товара указывается в от</w:t>
      </w:r>
      <w:r w:rsidRPr="00F85A8C">
        <w:rPr>
          <w:rFonts w:ascii="PT Astra Serif" w:hAnsi="PT Astra Serif"/>
          <w:sz w:val="24"/>
          <w:szCs w:val="24"/>
        </w:rPr>
        <w:t>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6 в ред. </w:t>
      </w:r>
      <w:hyperlink r:id="rId4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07.11.2020 N 1799)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ar102"/>
      <w:bookmarkEnd w:id="7"/>
      <w:r w:rsidRPr="00F85A8C">
        <w:rPr>
          <w:rFonts w:ascii="PT Astra Serif" w:hAnsi="PT Astra Serif"/>
          <w:sz w:val="24"/>
          <w:szCs w:val="24"/>
        </w:rPr>
        <w:t>7) регион поставки товаров, выполнения работ, оказания услуг и код по О</w:t>
      </w:r>
      <w:r w:rsidRPr="00F85A8C">
        <w:rPr>
          <w:rFonts w:ascii="PT Astra Serif" w:hAnsi="PT Astra Serif"/>
          <w:sz w:val="24"/>
          <w:szCs w:val="24"/>
        </w:rPr>
        <w:t xml:space="preserve">бщероссийскому </w:t>
      </w:r>
      <w:hyperlink r:id="rId46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классификатору</w:t>
        </w:r>
      </w:hyperlink>
      <w:r w:rsidRPr="00F85A8C">
        <w:rPr>
          <w:rFonts w:ascii="PT Astra Serif" w:hAnsi="PT Astra Serif"/>
          <w:sz w:val="24"/>
          <w:szCs w:val="24"/>
        </w:rPr>
        <w:t xml:space="preserve"> объектов административно-территориального деления (ОКАТО);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ar103"/>
      <w:bookmarkEnd w:id="8"/>
      <w:r w:rsidRPr="00F85A8C">
        <w:rPr>
          <w:rFonts w:ascii="PT Astra Serif" w:hAnsi="PT Astra Serif"/>
          <w:sz w:val="24"/>
          <w:szCs w:val="24"/>
        </w:rPr>
        <w:t>8) сведения о нач</w:t>
      </w:r>
      <w:r w:rsidRPr="00F85A8C">
        <w:rPr>
          <w:rFonts w:ascii="PT Astra Serif" w:hAnsi="PT Astra Serif"/>
          <w:sz w:val="24"/>
          <w:szCs w:val="24"/>
        </w:rPr>
        <w:t>альной (максимальной) цене договора (цене лота);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ar104"/>
      <w:bookmarkEnd w:id="9"/>
      <w:r w:rsidRPr="00F85A8C">
        <w:rPr>
          <w:rFonts w:ascii="PT Astra Serif" w:hAnsi="PT Astra Serif"/>
          <w:sz w:val="24"/>
          <w:szCs w:val="24"/>
        </w:rPr>
        <w:t>9) планируемая дата или период размещения извещения о закупке (год, месяц);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ar105"/>
      <w:bookmarkEnd w:id="10"/>
      <w:r w:rsidRPr="00F85A8C">
        <w:rPr>
          <w:rFonts w:ascii="PT Astra Serif" w:hAnsi="PT Astra Serif"/>
          <w:sz w:val="24"/>
          <w:szCs w:val="24"/>
        </w:rPr>
        <w:t>10) срок исполнения договора (год, месяц);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11) способ закупки;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12) закупка в электронной форме (да/нет);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ar108"/>
      <w:bookmarkEnd w:id="11"/>
      <w:r w:rsidRPr="00F85A8C">
        <w:rPr>
          <w:rFonts w:ascii="PT Astra Serif" w:hAnsi="PT Astra Serif"/>
          <w:sz w:val="24"/>
          <w:szCs w:val="24"/>
        </w:rPr>
        <w:t>13) о закупке товаров (работ, услуг) путем проведения торгов, иных способов закупки, участниками которых являются только субъекты малого и среднего предпринимательства;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13 введен </w:t>
      </w:r>
      <w:hyperlink r:id="rId4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ar110"/>
      <w:bookmarkEnd w:id="12"/>
      <w:r w:rsidRPr="00F85A8C">
        <w:rPr>
          <w:rFonts w:ascii="PT Astra Serif" w:hAnsi="PT Astra Serif"/>
          <w:sz w:val="24"/>
          <w:szCs w:val="24"/>
        </w:rPr>
        <w:t>14) о закупке товаров (работ, услуг), удовлетворяющих критериям отнесения к инновационной пр</w:t>
      </w:r>
      <w:r w:rsidRPr="00F85A8C">
        <w:rPr>
          <w:rFonts w:ascii="PT Astra Serif" w:hAnsi="PT Astra Serif"/>
          <w:sz w:val="24"/>
          <w:szCs w:val="24"/>
        </w:rPr>
        <w:t>одукции, высокотехнологичной продукции, в том числе у субъектов малого и среднего предпринимательства;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14 введен </w:t>
      </w:r>
      <w:hyperlink r:id="rId4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15) об отнесении (об отсутствии критериев отнесения) закупки к перечню закупок, предусмотренных </w:t>
      </w:r>
      <w:hyperlink r:id="rId49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пунктом 7</w:t>
        </w:r>
      </w:hyperlink>
      <w:r w:rsidRPr="00F85A8C">
        <w:rPr>
          <w:rFonts w:ascii="PT Astra Serif" w:hAnsi="PT Astra Serif"/>
          <w:sz w:val="24"/>
          <w:szCs w:val="24"/>
        </w:rP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</w:t>
      </w:r>
      <w:r w:rsidRPr="00F85A8C">
        <w:rPr>
          <w:rFonts w:ascii="PT Astra Serif" w:hAnsi="PT Astra Serif"/>
          <w:sz w:val="24"/>
          <w:szCs w:val="24"/>
        </w:rPr>
        <w:t xml:space="preserve"> закупок и порядке расчета указанного объема, утвержденного постановлением Правительства Российской Федерации от 11 декабря 2014 </w:t>
      </w:r>
      <w:r w:rsidRPr="00F85A8C">
        <w:rPr>
          <w:rFonts w:ascii="PT Astra Serif" w:hAnsi="PT Astra Serif"/>
          <w:sz w:val="24"/>
          <w:szCs w:val="24"/>
        </w:rPr>
        <w:lastRenderedPageBreak/>
        <w:t xml:space="preserve">г. N 1352 "Об особенностях участия субъектов малого и среднего предпринимательства в закупках товаров, работ, услуг отдельными </w:t>
      </w:r>
      <w:r w:rsidRPr="00F85A8C">
        <w:rPr>
          <w:rFonts w:ascii="PT Astra Serif" w:hAnsi="PT Astra Serif"/>
          <w:sz w:val="24"/>
          <w:szCs w:val="24"/>
        </w:rPr>
        <w:t>видами юридических лиц" (при необходимости, по выбору заказчика);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15 введен </w:t>
      </w:r>
      <w:hyperlink r:id="rId5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</w:t>
      </w:r>
      <w:r w:rsidRPr="00F85A8C">
        <w:rPr>
          <w:rFonts w:ascii="PT Astra Serif" w:hAnsi="PT Astra Serif"/>
          <w:sz w:val="24"/>
          <w:szCs w:val="24"/>
        </w:rPr>
        <w:t>Правительства РФ от 29.10.2015 N 1169)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16) информация об объеме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</w:t>
      </w:r>
      <w:r w:rsidRPr="00F85A8C">
        <w:rPr>
          <w:rFonts w:ascii="PT Astra Serif" w:hAnsi="PT Astra Serif"/>
          <w:sz w:val="24"/>
          <w:szCs w:val="24"/>
        </w:rPr>
        <w:t>раструктуры, по каждому коду целевой статьи расходов, коду вида расходов. Такая информация указывается при планировании закупки, финансовое обеспечение которой осуществляется за счет субсидии, предоставляемой в целях реализации национальных и федеральных п</w:t>
      </w:r>
      <w:r w:rsidRPr="00F85A8C">
        <w:rPr>
          <w:rFonts w:ascii="PT Astra Serif" w:hAnsi="PT Astra Serif"/>
          <w:sz w:val="24"/>
          <w:szCs w:val="24"/>
        </w:rPr>
        <w:t>роектов, а также комплексного плана модернизации и расширения магистральной инфраструктуры;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16 введен </w:t>
      </w:r>
      <w:hyperlink r:id="rId51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07.11.2020 N 1799)</w:t>
      </w:r>
    </w:p>
    <w:p w:rsidR="00000000" w:rsidRPr="00F85A8C" w:rsidRDefault="00BD34D3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 w:rsidRPr="00BD34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both"/>
              <w:rPr>
                <w:rFonts w:ascii="PT Astra Serif" w:hAnsi="PT Astra Serif"/>
                <w:color w:val="392C69"/>
                <w:sz w:val="24"/>
                <w:szCs w:val="24"/>
              </w:rPr>
            </w:pPr>
            <w:proofErr w:type="spellStart"/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000000" w:rsidRPr="00BD34D3" w:rsidRDefault="00BD34D3">
            <w:pPr>
              <w:pStyle w:val="ConsPlusNormal"/>
              <w:jc w:val="both"/>
              <w:rPr>
                <w:rFonts w:ascii="PT Astra Serif" w:hAnsi="PT Astra Serif"/>
                <w:color w:val="392C69"/>
                <w:sz w:val="24"/>
                <w:szCs w:val="24"/>
              </w:rPr>
            </w:pPr>
            <w:proofErr w:type="spellStart"/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Пп</w:t>
            </w:r>
            <w:proofErr w:type="spellEnd"/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17 п. 1 </w:t>
            </w:r>
            <w:hyperlink w:anchor="Par20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применяется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к планам закупки, планам закупки инновационной продукции, высокотехнологичной продукции, лекарственных средств, первый год реализации которых начинается с 2023 года.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both"/>
              <w:rPr>
                <w:rFonts w:ascii="PT Astra Serif" w:hAnsi="PT Astra Serif"/>
                <w:color w:val="392C69"/>
                <w:sz w:val="24"/>
                <w:szCs w:val="24"/>
              </w:rPr>
            </w:pPr>
          </w:p>
        </w:tc>
      </w:tr>
    </w:tbl>
    <w:p w:rsidR="00000000" w:rsidRPr="00F85A8C" w:rsidRDefault="00BD34D3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ar118"/>
      <w:bookmarkEnd w:id="13"/>
      <w:r w:rsidRPr="00F85A8C">
        <w:rPr>
          <w:rFonts w:ascii="PT Astra Serif" w:hAnsi="PT Astra Serif"/>
          <w:sz w:val="24"/>
          <w:szCs w:val="24"/>
        </w:rPr>
        <w:t xml:space="preserve">17) информация о проведении закупки в случаях, определенных Правительством </w:t>
      </w:r>
      <w:r w:rsidRPr="00F85A8C">
        <w:rPr>
          <w:rFonts w:ascii="PT Astra Serif" w:hAnsi="PT Astra Serif"/>
          <w:sz w:val="24"/>
          <w:szCs w:val="24"/>
        </w:rPr>
        <w:t xml:space="preserve">Российской Федерации в соответствии с </w:t>
      </w:r>
      <w:hyperlink r:id="rId52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F85A8C">
        <w:rPr>
          <w:rFonts w:ascii="PT Astra Serif" w:hAnsi="PT Astra Serif"/>
          <w:sz w:val="24"/>
          <w:szCs w:val="24"/>
        </w:rPr>
        <w:t xml:space="preserve"> Федерального закона "О закупках товаров</w:t>
      </w:r>
      <w:r w:rsidRPr="00F85A8C">
        <w:rPr>
          <w:rFonts w:ascii="PT Astra Serif" w:hAnsi="PT Astra Serif"/>
          <w:sz w:val="24"/>
          <w:szCs w:val="24"/>
        </w:rPr>
        <w:t>, работ, услуг отдельными видами юридических лиц" (далее - Федеральный закон).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17 введен </w:t>
      </w:r>
      <w:hyperlink r:id="rId5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</w:t>
        </w:r>
        <w:r w:rsidRPr="00F85A8C">
          <w:rPr>
            <w:rFonts w:ascii="PT Astra Serif" w:hAnsi="PT Astra Serif"/>
            <w:color w:val="0000FF"/>
            <w:sz w:val="24"/>
            <w:szCs w:val="24"/>
          </w:rPr>
          <w:t>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ar120"/>
      <w:bookmarkEnd w:id="14"/>
      <w:r w:rsidRPr="00F85A8C">
        <w:rPr>
          <w:rFonts w:ascii="PT Astra Serif" w:hAnsi="PT Astra Serif"/>
          <w:sz w:val="24"/>
          <w:szCs w:val="24"/>
        </w:rPr>
        <w:t xml:space="preserve">1(1). План закупки товаров (работ, услуг) заказчиков, определяемых в соответствии с </w:t>
      </w:r>
      <w:hyperlink r:id="rId54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пунктом 2 части 8.2 статьи 3</w:t>
        </w:r>
      </w:hyperlink>
      <w:r w:rsidRPr="00F85A8C">
        <w:rPr>
          <w:rFonts w:ascii="PT Astra Serif" w:hAnsi="PT Astra Serif"/>
          <w:sz w:val="24"/>
          <w:szCs w:val="24"/>
        </w:rPr>
        <w:t xml:space="preserve"> Федерального закона, формируется по форме согласно </w:t>
      </w:r>
      <w:hyperlink w:anchor="Par16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приложению</w:t>
        </w:r>
      </w:hyperlink>
      <w:r w:rsidRPr="00F85A8C">
        <w:rPr>
          <w:rFonts w:ascii="PT Astra Serif" w:hAnsi="PT Astra Serif"/>
          <w:sz w:val="24"/>
          <w:szCs w:val="24"/>
        </w:rPr>
        <w:t xml:space="preserve"> к настоящему документу и содержит в том числе раздел об участии субъектов малого и среднего предп</w:t>
      </w:r>
      <w:r w:rsidRPr="00F85A8C">
        <w:rPr>
          <w:rFonts w:ascii="PT Astra Serif" w:hAnsi="PT Astra Serif"/>
          <w:sz w:val="24"/>
          <w:szCs w:val="24"/>
        </w:rPr>
        <w:t>ринимательства в закупке, формируемый с учетом следующих особенностей: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(в ред. Постановлений Правительства РФ от 27.12.2019 </w:t>
      </w:r>
      <w:hyperlink r:id="rId5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N 1906</w:t>
        </w:r>
      </w:hyperlink>
      <w:r w:rsidRPr="00F85A8C">
        <w:rPr>
          <w:rFonts w:ascii="PT Astra Serif" w:hAnsi="PT Astra Serif"/>
          <w:sz w:val="24"/>
          <w:szCs w:val="24"/>
        </w:rPr>
        <w:t xml:space="preserve">, от 31.10.2022 </w:t>
      </w:r>
      <w:hyperlink r:id="rId56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N 1946</w:t>
        </w:r>
      </w:hyperlink>
      <w:r w:rsidRPr="00F85A8C">
        <w:rPr>
          <w:rFonts w:ascii="PT Astra Serif" w:hAnsi="PT Astra Serif"/>
          <w:sz w:val="24"/>
          <w:szCs w:val="24"/>
        </w:rPr>
        <w:t>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1) на первый год реализации план закуп</w:t>
      </w:r>
      <w:r w:rsidRPr="00F85A8C">
        <w:rPr>
          <w:rFonts w:ascii="PT Astra Serif" w:hAnsi="PT Astra Serif"/>
          <w:sz w:val="24"/>
          <w:szCs w:val="24"/>
        </w:rPr>
        <w:t xml:space="preserve">ки товаров (работ, услуг) должен содержать сведения, указанные в </w:t>
      </w:r>
      <w:hyperlink w:anchor="Par9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подпунктах 1</w:t>
        </w:r>
      </w:hyperlink>
      <w:r w:rsidRPr="00F85A8C">
        <w:rPr>
          <w:rFonts w:ascii="PT Astra Serif" w:hAnsi="PT Astra Serif"/>
          <w:sz w:val="24"/>
          <w:szCs w:val="24"/>
        </w:rPr>
        <w:t xml:space="preserve"> - </w:t>
      </w:r>
      <w:hyperlink w:anchor="Par11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17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1 введен </w:t>
      </w:r>
      <w:hyperlink r:id="rId5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27.12.2019 N 1906; в ред. Постановлений Правительства РФ от 07.11.2020 </w:t>
      </w:r>
      <w:hyperlink r:id="rId5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N 1799</w:t>
        </w:r>
      </w:hyperlink>
      <w:r w:rsidRPr="00F85A8C">
        <w:rPr>
          <w:rFonts w:ascii="PT Astra Serif" w:hAnsi="PT Astra Serif"/>
          <w:sz w:val="24"/>
          <w:szCs w:val="24"/>
        </w:rPr>
        <w:t xml:space="preserve">, от 31.10.2022 </w:t>
      </w:r>
      <w:hyperlink r:id="rId59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N 1946</w:t>
        </w:r>
      </w:hyperlink>
      <w:r w:rsidRPr="00F85A8C">
        <w:rPr>
          <w:rFonts w:ascii="PT Astra Serif" w:hAnsi="PT Astra Serif"/>
          <w:sz w:val="24"/>
          <w:szCs w:val="24"/>
        </w:rPr>
        <w:t>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2) на второй год реализации план закупки товаров (работ, услуг) должен содержать сведения, указанные в </w:t>
      </w:r>
      <w:hyperlink w:anchor="Par9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подпунктах 1</w:t>
        </w:r>
      </w:hyperlink>
      <w:r w:rsidRPr="00F85A8C">
        <w:rPr>
          <w:rFonts w:ascii="PT Astra Serif" w:hAnsi="PT Astra Serif"/>
          <w:sz w:val="24"/>
          <w:szCs w:val="24"/>
        </w:rPr>
        <w:t xml:space="preserve"> - </w:t>
      </w:r>
      <w:hyperlink w:anchor="Par9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02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04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9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0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10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0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13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1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14</w:t>
        </w:r>
      </w:hyperlink>
      <w:r w:rsidRPr="00F85A8C">
        <w:rPr>
          <w:rFonts w:ascii="PT Astra Serif" w:hAnsi="PT Astra Serif"/>
          <w:sz w:val="24"/>
          <w:szCs w:val="24"/>
        </w:rPr>
        <w:t xml:space="preserve"> и </w:t>
      </w:r>
      <w:hyperlink w:anchor="Par11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17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2 введен </w:t>
      </w:r>
      <w:hyperlink r:id="rId6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27.12.2019 N 1906; в ред. </w:t>
      </w:r>
      <w:hyperlink r:id="rId61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3) на третий год реализации план закупки товаров (работ, услуг) должен содержа</w:t>
      </w:r>
      <w:r w:rsidRPr="00F85A8C">
        <w:rPr>
          <w:rFonts w:ascii="PT Astra Serif" w:hAnsi="PT Astra Serif"/>
          <w:sz w:val="24"/>
          <w:szCs w:val="24"/>
        </w:rPr>
        <w:t xml:space="preserve">ть сведения, указанные в </w:t>
      </w:r>
      <w:hyperlink w:anchor="Par9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подпунктах 1</w:t>
        </w:r>
      </w:hyperlink>
      <w:r w:rsidRPr="00F85A8C">
        <w:rPr>
          <w:rFonts w:ascii="PT Astra Serif" w:hAnsi="PT Astra Serif"/>
          <w:sz w:val="24"/>
          <w:szCs w:val="24"/>
        </w:rPr>
        <w:t xml:space="preserve"> - </w:t>
      </w:r>
      <w:hyperlink w:anchor="Par9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02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0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13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1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14</w:t>
        </w:r>
      </w:hyperlink>
      <w:r w:rsidRPr="00F85A8C">
        <w:rPr>
          <w:rFonts w:ascii="PT Astra Serif" w:hAnsi="PT Astra Serif"/>
          <w:sz w:val="24"/>
          <w:szCs w:val="24"/>
        </w:rPr>
        <w:t xml:space="preserve"> и </w:t>
      </w:r>
      <w:hyperlink w:anchor="Par11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17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proofErr w:type="spellStart"/>
      <w:r w:rsidRPr="00F85A8C">
        <w:rPr>
          <w:rFonts w:ascii="PT Astra Serif" w:hAnsi="PT Astra Serif"/>
          <w:sz w:val="24"/>
          <w:szCs w:val="24"/>
        </w:rPr>
        <w:t>пп</w:t>
      </w:r>
      <w:proofErr w:type="spellEnd"/>
      <w:r w:rsidRPr="00F85A8C">
        <w:rPr>
          <w:rFonts w:ascii="PT Astra Serif" w:hAnsi="PT Astra Serif"/>
          <w:sz w:val="24"/>
          <w:szCs w:val="24"/>
        </w:rPr>
        <w:t xml:space="preserve">. 3 введен </w:t>
      </w:r>
      <w:hyperlink r:id="rId62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27.12.2019 N 1906; в ред. </w:t>
      </w:r>
      <w:hyperlink r:id="rId6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(п. 1(1) введен </w:t>
      </w:r>
      <w:hyperlink r:id="rId64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1(2). План инновационной продукции, высокотехнологичной продукции, лекарственных средств заказчиков, определяемых в</w:t>
      </w:r>
      <w:r w:rsidRPr="00F85A8C">
        <w:rPr>
          <w:rFonts w:ascii="PT Astra Serif" w:hAnsi="PT Astra Serif"/>
          <w:sz w:val="24"/>
          <w:szCs w:val="24"/>
        </w:rPr>
        <w:t xml:space="preserve"> соответствии с </w:t>
      </w:r>
      <w:hyperlink r:id="rId6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пунктом 2 части 8.2 статьи 3</w:t>
        </w:r>
      </w:hyperlink>
      <w:r w:rsidRPr="00F85A8C">
        <w:rPr>
          <w:rFonts w:ascii="PT Astra Serif" w:hAnsi="PT Astra Serif"/>
          <w:sz w:val="24"/>
          <w:szCs w:val="24"/>
        </w:rPr>
        <w:t xml:space="preserve"> Федерального закона, формируется по форме согласно </w:t>
      </w:r>
      <w:hyperlink w:anchor="Par16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приложению к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настоящему документу и содержит в том числе раздел об участии субъектов малого и </w:t>
      </w:r>
      <w:r w:rsidRPr="00F85A8C">
        <w:rPr>
          <w:rFonts w:ascii="PT Astra Serif" w:hAnsi="PT Astra Serif"/>
          <w:sz w:val="24"/>
          <w:szCs w:val="24"/>
        </w:rPr>
        <w:lastRenderedPageBreak/>
        <w:t>среднего предпринимательства в закупке.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(п. 1(2) введен </w:t>
      </w:r>
      <w:hyperlink r:id="rId66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2. План закупки инновационной продукции, высокотехнологичной продукции и лекарственных средств формируется с учетом следующих особен</w:t>
      </w:r>
      <w:r w:rsidRPr="00F85A8C">
        <w:rPr>
          <w:rFonts w:ascii="PT Astra Serif" w:hAnsi="PT Astra Serif"/>
          <w:sz w:val="24"/>
          <w:szCs w:val="24"/>
        </w:rPr>
        <w:t>ностей: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1) на первый год реализации план закупки инновационной продукции, высокотехнологичной продукции, лекарственных средств должен содержать сведения, указанные в </w:t>
      </w:r>
      <w:hyperlink w:anchor="Par9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подпунктах 1</w:t>
        </w:r>
      </w:hyperlink>
      <w:r w:rsidRPr="00F85A8C">
        <w:rPr>
          <w:rFonts w:ascii="PT Astra Serif" w:hAnsi="PT Astra Serif"/>
          <w:sz w:val="24"/>
          <w:szCs w:val="24"/>
        </w:rPr>
        <w:t xml:space="preserve"> - </w:t>
      </w:r>
      <w:hyperlink w:anchor="Par9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0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8</w:t>
        </w:r>
      </w:hyperlink>
      <w:r w:rsidRPr="00F85A8C">
        <w:rPr>
          <w:rFonts w:ascii="PT Astra Serif" w:hAnsi="PT Astra Serif"/>
          <w:sz w:val="24"/>
          <w:szCs w:val="24"/>
        </w:rPr>
        <w:t xml:space="preserve"> </w:t>
      </w:r>
      <w:r w:rsidRPr="00F85A8C">
        <w:rPr>
          <w:rFonts w:ascii="PT Astra Serif" w:hAnsi="PT Astra Serif"/>
          <w:sz w:val="24"/>
          <w:szCs w:val="24"/>
        </w:rPr>
        <w:t xml:space="preserve">- </w:t>
      </w:r>
      <w:hyperlink w:anchor="Par10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10</w:t>
        </w:r>
      </w:hyperlink>
      <w:r w:rsidRPr="00F85A8C">
        <w:rPr>
          <w:rFonts w:ascii="PT Astra Serif" w:hAnsi="PT Astra Serif"/>
          <w:sz w:val="24"/>
          <w:szCs w:val="24"/>
        </w:rPr>
        <w:t xml:space="preserve"> и </w:t>
      </w:r>
      <w:hyperlink w:anchor="Par11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17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документа. На второй - четвертый годы реализации план закупки инновационной продукции, высокотехнологичной продукции, лекарственных средств должен содержать сведения, указанные в</w:t>
      </w:r>
      <w:r w:rsidRPr="00F85A8C">
        <w:rPr>
          <w:rFonts w:ascii="PT Astra Serif" w:hAnsi="PT Astra Serif"/>
          <w:sz w:val="24"/>
          <w:szCs w:val="24"/>
        </w:rPr>
        <w:t xml:space="preserve"> </w:t>
      </w:r>
      <w:hyperlink w:anchor="Par9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подпунктах 1</w:t>
        </w:r>
      </w:hyperlink>
      <w:r w:rsidRPr="00F85A8C">
        <w:rPr>
          <w:rFonts w:ascii="PT Astra Serif" w:hAnsi="PT Astra Serif"/>
          <w:sz w:val="24"/>
          <w:szCs w:val="24"/>
        </w:rPr>
        <w:t xml:space="preserve"> - </w:t>
      </w:r>
      <w:hyperlink w:anchor="Par9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04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9</w:t>
        </w:r>
      </w:hyperlink>
      <w:r w:rsidRPr="00F85A8C">
        <w:rPr>
          <w:rFonts w:ascii="PT Astra Serif" w:hAnsi="PT Astra Serif"/>
          <w:sz w:val="24"/>
          <w:szCs w:val="24"/>
        </w:rPr>
        <w:t xml:space="preserve"> - </w:t>
      </w:r>
      <w:hyperlink w:anchor="Par10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10</w:t>
        </w:r>
      </w:hyperlink>
      <w:r w:rsidRPr="00F85A8C">
        <w:rPr>
          <w:rFonts w:ascii="PT Astra Serif" w:hAnsi="PT Astra Serif"/>
          <w:sz w:val="24"/>
          <w:szCs w:val="24"/>
        </w:rPr>
        <w:t xml:space="preserve"> и </w:t>
      </w:r>
      <w:hyperlink w:anchor="Par11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17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документа. При этом сведения, указанные в </w:t>
      </w:r>
      <w:hyperlink w:anchor="Par9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подпункте 3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н</w:t>
      </w:r>
      <w:r w:rsidRPr="00F85A8C">
        <w:rPr>
          <w:rFonts w:ascii="PT Astra Serif" w:hAnsi="PT Astra Serif"/>
          <w:sz w:val="24"/>
          <w:szCs w:val="24"/>
        </w:rPr>
        <w:t xml:space="preserve">астоящего документа, должны содержать предмет договора с рекомендуемым указанием идентификационного кода закупки, состоящего из кодов Общероссийского </w:t>
      </w:r>
      <w:hyperlink r:id="rId6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классификатора</w:t>
        </w:r>
      </w:hyperlink>
      <w:r w:rsidRPr="00F85A8C">
        <w:rPr>
          <w:rFonts w:ascii="PT Astra Serif" w:hAnsi="PT Astra Serif"/>
          <w:sz w:val="24"/>
          <w:szCs w:val="24"/>
        </w:rPr>
        <w:t xml:space="preserve"> видов экономической деятельности (ОКВЭД 2) с заполнением разделов, подразделов и Общероссийского </w:t>
      </w:r>
      <w:hyperlink r:id="rId6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классификатора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продукции по видам экономической деятельности (ОКПД 2) с заполнением разделов, подразделов;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(в ред. Постановлений Правительства РФ от 25.12.2015 </w:t>
      </w:r>
      <w:hyperlink r:id="rId69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N 1442</w:t>
        </w:r>
      </w:hyperlink>
      <w:r w:rsidRPr="00F85A8C">
        <w:rPr>
          <w:rFonts w:ascii="PT Astra Serif" w:hAnsi="PT Astra Serif"/>
          <w:sz w:val="24"/>
          <w:szCs w:val="24"/>
        </w:rPr>
        <w:t xml:space="preserve">, от 31.10.2022 </w:t>
      </w:r>
      <w:hyperlink r:id="rId7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N 1946</w:t>
        </w:r>
      </w:hyperlink>
      <w:r w:rsidRPr="00F85A8C">
        <w:rPr>
          <w:rFonts w:ascii="PT Astra Serif" w:hAnsi="PT Astra Serif"/>
          <w:sz w:val="24"/>
          <w:szCs w:val="24"/>
        </w:rPr>
        <w:t>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2) на пятый - седьмой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</w:t>
      </w:r>
      <w:hyperlink w:anchor="Par9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подпунктах 1</w:t>
        </w:r>
      </w:hyperlink>
      <w:r w:rsidRPr="00F85A8C">
        <w:rPr>
          <w:rFonts w:ascii="PT Astra Serif" w:hAnsi="PT Astra Serif"/>
          <w:sz w:val="24"/>
          <w:szCs w:val="24"/>
        </w:rPr>
        <w:t xml:space="preserve"> - </w:t>
      </w:r>
      <w:hyperlink w:anchor="Par9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F85A8C">
        <w:rPr>
          <w:rFonts w:ascii="PT Astra Serif" w:hAnsi="PT Astra Serif"/>
          <w:sz w:val="24"/>
          <w:szCs w:val="24"/>
        </w:rPr>
        <w:t xml:space="preserve">, </w:t>
      </w:r>
      <w:hyperlink w:anchor="Par104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9</w:t>
        </w:r>
      </w:hyperlink>
      <w:r w:rsidRPr="00F85A8C">
        <w:rPr>
          <w:rFonts w:ascii="PT Astra Serif" w:hAnsi="PT Astra Serif"/>
          <w:sz w:val="24"/>
          <w:szCs w:val="24"/>
        </w:rPr>
        <w:t xml:space="preserve"> - </w:t>
      </w:r>
      <w:hyperlink w:anchor="Par10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10</w:t>
        </w:r>
      </w:hyperlink>
      <w:r w:rsidRPr="00F85A8C">
        <w:rPr>
          <w:rFonts w:ascii="PT Astra Serif" w:hAnsi="PT Astra Serif"/>
          <w:sz w:val="24"/>
          <w:szCs w:val="24"/>
        </w:rPr>
        <w:t xml:space="preserve"> и </w:t>
      </w:r>
      <w:hyperlink w:anchor="Par11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17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документа. При этом сведения, указанные в </w:t>
      </w:r>
      <w:hyperlink w:anchor="Par9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подпункте 3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документа, должны содержать предмет договора;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(в ред. </w:t>
      </w:r>
      <w:hyperlink r:id="rId71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</w:t>
      </w:r>
      <w:r w:rsidRPr="00F85A8C">
        <w:rPr>
          <w:rFonts w:ascii="PT Astra Serif" w:hAnsi="PT Astra Serif"/>
          <w:sz w:val="24"/>
          <w:szCs w:val="24"/>
        </w:rPr>
        <w:t xml:space="preserve"> от 31.10.2022 N 1946)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3) планируемая дата или период размещения в единой информационной системе в сфере закупок товаров, работ, услуг для обеспечения государственных и муниципальных нужд извещения о проведении закупки, а также планируемый срок исполнения </w:t>
      </w:r>
      <w:r w:rsidRPr="00F85A8C">
        <w:rPr>
          <w:rFonts w:ascii="PT Astra Serif" w:hAnsi="PT Astra Serif"/>
          <w:sz w:val="24"/>
          <w:szCs w:val="24"/>
        </w:rPr>
        <w:t xml:space="preserve">договора, предусмотренные </w:t>
      </w:r>
      <w:hyperlink w:anchor="Par104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подпунктами 9</w:t>
        </w:r>
      </w:hyperlink>
      <w:r w:rsidRPr="00F85A8C">
        <w:rPr>
          <w:rFonts w:ascii="PT Astra Serif" w:hAnsi="PT Astra Serif"/>
          <w:sz w:val="24"/>
          <w:szCs w:val="24"/>
        </w:rPr>
        <w:t xml:space="preserve"> и </w:t>
      </w:r>
      <w:hyperlink w:anchor="Par10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10 пункта 1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документа, указываются в формате (год).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(в ред. Постановлений Правительства РФ от 30.12.2015 </w:t>
      </w:r>
      <w:hyperlink r:id="rId72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N 1509</w:t>
        </w:r>
      </w:hyperlink>
      <w:r w:rsidRPr="00F85A8C">
        <w:rPr>
          <w:rFonts w:ascii="PT Astra Serif" w:hAnsi="PT Astra Serif"/>
          <w:sz w:val="24"/>
          <w:szCs w:val="24"/>
        </w:rPr>
        <w:t xml:space="preserve">, от 27.12.2019 </w:t>
      </w:r>
      <w:hyperlink r:id="rId73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N 1906</w:t>
        </w:r>
      </w:hyperlink>
      <w:r w:rsidRPr="00F85A8C">
        <w:rPr>
          <w:rFonts w:ascii="PT Astra Serif" w:hAnsi="PT Astra Serif"/>
          <w:sz w:val="24"/>
          <w:szCs w:val="24"/>
        </w:rPr>
        <w:t>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3. В случае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период осуществления закупки до момента</w:t>
      </w:r>
      <w:r w:rsidRPr="00F85A8C">
        <w:rPr>
          <w:rFonts w:ascii="PT Astra Serif" w:hAnsi="PT Astra Serif"/>
          <w:sz w:val="24"/>
          <w:szCs w:val="24"/>
        </w:rPr>
        <w:t xml:space="preserve"> исполнения договора, в том числе об объемах оплаты такого договора и объемах привлечения субъектов малого и среднего предпринимательства в соответствии с </w:t>
      </w:r>
      <w:hyperlink r:id="rId74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 w:rsidRPr="00F85A8C">
        <w:rPr>
          <w:rFonts w:ascii="PT Astra Serif" w:hAnsi="PT Astra Serif"/>
          <w:sz w:val="24"/>
          <w:szCs w:val="24"/>
        </w:rPr>
        <w:t xml:space="preserve"> в течение каждого года его исполнения.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(в ред. </w:t>
      </w:r>
      <w:hyperlink r:id="rId75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14.12.2016 N 1</w:t>
      </w:r>
      <w:r w:rsidRPr="00F85A8C">
        <w:rPr>
          <w:rFonts w:ascii="PT Astra Serif" w:hAnsi="PT Astra Serif"/>
          <w:sz w:val="24"/>
          <w:szCs w:val="24"/>
        </w:rPr>
        <w:t>355)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ar140"/>
      <w:bookmarkEnd w:id="15"/>
      <w:r w:rsidRPr="00F85A8C">
        <w:rPr>
          <w:rFonts w:ascii="PT Astra Serif" w:hAnsi="PT Astra Serif"/>
          <w:sz w:val="24"/>
          <w:szCs w:val="24"/>
        </w:rPr>
        <w:t xml:space="preserve">4. В целях проведения оценки соответствия и мониторинга соответствия, предусмотренных Федеральным </w:t>
      </w:r>
      <w:hyperlink r:id="rId76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85A8C">
        <w:rPr>
          <w:rFonts w:ascii="PT Astra Serif" w:hAnsi="PT Astra Serif"/>
          <w:sz w:val="24"/>
          <w:szCs w:val="24"/>
        </w:rPr>
        <w:t>, заказчик отражает в проектах изменений, вносимых в план закупки товаров (работ, услуг), а также в изменениях, внесенных в такие планы, следующие сведения: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1) совокупный годовой объем планируемых закупок товаров (работ, услуг) в соответс</w:t>
      </w:r>
      <w:r w:rsidRPr="00F85A8C">
        <w:rPr>
          <w:rFonts w:ascii="PT Astra Serif" w:hAnsi="PT Astra Serif"/>
          <w:sz w:val="24"/>
          <w:szCs w:val="24"/>
        </w:rPr>
        <w:t>твии с планом закупки товаров (работ, услуг) (с учетом изменений в такие планы закупки, которые не представлялись для проведения оценки соответствия или мониторинга соответствия);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2) совокупный годовой объем планируемых закупок товаров (работ, услуг), кото</w:t>
      </w:r>
      <w:r w:rsidRPr="00F85A8C">
        <w:rPr>
          <w:rFonts w:ascii="PT Astra Serif" w:hAnsi="PT Astra Serif"/>
          <w:sz w:val="24"/>
          <w:szCs w:val="24"/>
        </w:rPr>
        <w:t xml:space="preserve">рые исключаются при расчете годового объема закупок товаров (работ, услуг), которые </w:t>
      </w:r>
      <w:r w:rsidRPr="00F85A8C">
        <w:rPr>
          <w:rFonts w:ascii="PT Astra Serif" w:hAnsi="PT Astra Serif"/>
          <w:sz w:val="24"/>
          <w:szCs w:val="24"/>
        </w:rPr>
        <w:lastRenderedPageBreak/>
        <w:t>планируется осуществить по результатам закупки товаров (работ, услуг), участниками которой являются только субъекты малого и среднего предпринимательства;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3) годовой объем </w:t>
      </w:r>
      <w:r w:rsidRPr="00F85A8C">
        <w:rPr>
          <w:rFonts w:ascii="PT Astra Serif" w:hAnsi="PT Astra Serif"/>
          <w:sz w:val="24"/>
          <w:szCs w:val="24"/>
        </w:rPr>
        <w:t xml:space="preserve">закупок, которые планируется осуществить </w:t>
      </w:r>
      <w:bookmarkStart w:id="16" w:name="_GoBack"/>
      <w:bookmarkEnd w:id="16"/>
      <w:r w:rsidRPr="00F85A8C">
        <w:rPr>
          <w:rFonts w:ascii="PT Astra Serif" w:hAnsi="PT Astra Serif"/>
          <w:sz w:val="24"/>
          <w:szCs w:val="24"/>
        </w:rPr>
        <w:t xml:space="preserve">по результатам закупки, участниками которой являются только субъекты малого и среднего предпринимательства, предусмотренный в части, касающейся первого года реализации, раздела, указанного в </w:t>
      </w:r>
      <w:hyperlink w:anchor="Par12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пун</w:t>
        </w:r>
        <w:r w:rsidRPr="00F85A8C">
          <w:rPr>
            <w:rFonts w:ascii="PT Astra Serif" w:hAnsi="PT Astra Serif"/>
            <w:color w:val="0000FF"/>
            <w:sz w:val="24"/>
            <w:szCs w:val="24"/>
          </w:rPr>
          <w:t>кте 1(1)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 xml:space="preserve">(в ред. </w:t>
      </w:r>
      <w:hyperlink r:id="rId77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27.12.2019 N 1906)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</w:t>
      </w:r>
      <w:r w:rsidRPr="00F85A8C">
        <w:rPr>
          <w:rFonts w:ascii="PT Astra Serif" w:hAnsi="PT Astra Serif"/>
          <w:sz w:val="24"/>
          <w:szCs w:val="24"/>
        </w:rPr>
        <w:t xml:space="preserve">п. 4 введен </w:t>
      </w:r>
      <w:hyperlink r:id="rId78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5. В целях проведения оценки с</w:t>
      </w:r>
      <w:r w:rsidRPr="00F85A8C">
        <w:rPr>
          <w:rFonts w:ascii="PT Astra Serif" w:hAnsi="PT Astra Serif"/>
          <w:sz w:val="24"/>
          <w:szCs w:val="24"/>
        </w:rPr>
        <w:t xml:space="preserve">оответствия и мониторинга соответствия, предусмотренных Федеральным </w:t>
      </w:r>
      <w:hyperlink r:id="rId79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85A8C">
        <w:rPr>
          <w:rFonts w:ascii="PT Astra Serif" w:hAnsi="PT Astra Serif"/>
          <w:sz w:val="24"/>
          <w:szCs w:val="24"/>
        </w:rPr>
        <w:t>, заказчик отражает в проекта</w:t>
      </w:r>
      <w:r w:rsidRPr="00F85A8C">
        <w:rPr>
          <w:rFonts w:ascii="PT Astra Serif" w:hAnsi="PT Astra Serif"/>
          <w:sz w:val="24"/>
          <w:szCs w:val="24"/>
        </w:rPr>
        <w:t xml:space="preserve">х изменений, вносимых в план закупки инновационной продукции, высокотехнологичной продукции, лекарственных средств, а также в изменениях, внесенных в такие планы, сведения, предусмотренные </w:t>
      </w:r>
      <w:hyperlink w:anchor="Par14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85A8C">
        <w:rPr>
          <w:rFonts w:ascii="PT Astra Serif" w:hAnsi="PT Astra Serif"/>
          <w:sz w:val="24"/>
          <w:szCs w:val="24"/>
        </w:rPr>
        <w:t xml:space="preserve"> настоящего документа.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(п. 5 введе</w:t>
      </w:r>
      <w:r w:rsidRPr="00F85A8C">
        <w:rPr>
          <w:rFonts w:ascii="PT Astra Serif" w:hAnsi="PT Astra Serif"/>
          <w:sz w:val="24"/>
          <w:szCs w:val="24"/>
        </w:rPr>
        <w:t xml:space="preserve">н </w:t>
      </w:r>
      <w:hyperlink r:id="rId80" w:history="1">
        <w:r w:rsidRPr="00F85A8C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85A8C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Приложение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к требованиям к форме плана</w:t>
      </w:r>
    </w:p>
    <w:p w:rsidR="00000000" w:rsidRPr="00F85A8C" w:rsidRDefault="00BD34D3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закупки товаров (работ, услуг)</w:t>
      </w:r>
    </w:p>
    <w:p w:rsidR="00000000" w:rsidRPr="00F85A8C" w:rsidRDefault="00BD34D3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 w:rsidRPr="00BD34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29.10.2015 </w:t>
            </w:r>
            <w:hyperlink r:id="rId81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1169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14.12.2016 </w:t>
            </w:r>
            <w:hyperlink r:id="rId82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1355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27.12.2019 </w:t>
            </w:r>
            <w:hyperlink r:id="rId83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1906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07.11.2020 </w:t>
            </w:r>
            <w:hyperlink r:id="rId84" w:history="1">
              <w:r w:rsidRPr="00BD34D3">
                <w:rPr>
                  <w:rFonts w:ascii="PT Astra Serif" w:hAnsi="PT Astra Serif"/>
                  <w:color w:val="0000FF"/>
                  <w:sz w:val="24"/>
                  <w:szCs w:val="24"/>
                </w:rPr>
                <w:t>N 1799</w:t>
              </w:r>
            </w:hyperlink>
            <w:r w:rsidRPr="00BD34D3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  <w:color w:val="392C69"/>
                <w:sz w:val="24"/>
                <w:szCs w:val="24"/>
              </w:rPr>
            </w:pPr>
          </w:p>
        </w:tc>
      </w:tr>
    </w:tbl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 w:rsidP="00F85A8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17" w:name="Par160"/>
      <w:bookmarkEnd w:id="17"/>
      <w:r w:rsidRPr="00F85A8C">
        <w:rPr>
          <w:rFonts w:ascii="PT Astra Serif" w:hAnsi="PT Astra Serif"/>
          <w:sz w:val="24"/>
          <w:szCs w:val="24"/>
        </w:rPr>
        <w:t>ФОРМА</w:t>
      </w:r>
    </w:p>
    <w:p w:rsidR="00000000" w:rsidRPr="00F85A8C" w:rsidRDefault="00BD34D3" w:rsidP="00F85A8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плана закупки товаров (работ, услуг)</w:t>
      </w:r>
    </w:p>
    <w:p w:rsidR="00000000" w:rsidRPr="00F85A8C" w:rsidRDefault="00BD34D3" w:rsidP="00F85A8C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F85A8C">
        <w:rPr>
          <w:rFonts w:ascii="PT Astra Serif" w:hAnsi="PT Astra Serif"/>
          <w:sz w:val="24"/>
          <w:szCs w:val="24"/>
        </w:rPr>
        <w:t>на ____ год (на ____ период)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00000" w:rsidRPr="00F85A8C" w:rsidRDefault="00BD34D3">
      <w:pPr>
        <w:pStyle w:val="ConsPlusNormal"/>
        <w:rPr>
          <w:rFonts w:ascii="PT Astra Serif" w:hAnsi="PT Astra Serif"/>
        </w:rPr>
        <w:sectPr w:rsidR="00000000" w:rsidRPr="00F85A8C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2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9"/>
        <w:gridCol w:w="3573"/>
      </w:tblGrid>
      <w:tr w:rsidR="00000000" w:rsidRPr="00BD34D3" w:rsidTr="00F85A8C">
        <w:trPr>
          <w:trHeight w:val="168"/>
        </w:trPr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lastRenderedPageBreak/>
              <w:t>Наименование заказчика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00000" w:rsidRPr="00BD34D3" w:rsidTr="00F85A8C">
        <w:trPr>
          <w:trHeight w:val="155"/>
        </w:trPr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Адрес местонахождения заказчика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00000" w:rsidRPr="00BD34D3" w:rsidTr="00F85A8C">
        <w:trPr>
          <w:trHeight w:val="168"/>
        </w:trPr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Телефон заказчика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00000" w:rsidRPr="00BD34D3" w:rsidTr="00F85A8C">
        <w:trPr>
          <w:trHeight w:val="168"/>
        </w:trPr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Электронная почта заказчика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00000" w:rsidRPr="00BD34D3" w:rsidTr="00F85A8C">
        <w:trPr>
          <w:trHeight w:val="155"/>
        </w:trPr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ИНН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00000" w:rsidRPr="00BD34D3" w:rsidTr="00F85A8C">
        <w:trPr>
          <w:trHeight w:val="168"/>
        </w:trPr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КПП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00000" w:rsidRPr="00BD34D3" w:rsidTr="00F85A8C">
        <w:trPr>
          <w:trHeight w:val="155"/>
        </w:trPr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  <w:hyperlink r:id="rId85" w:history="1">
              <w:r w:rsidRPr="00BD34D3">
                <w:rPr>
                  <w:rFonts w:ascii="PT Astra Serif" w:hAnsi="PT Astra Serif"/>
                  <w:color w:val="0000FF"/>
                </w:rPr>
                <w:t>ОКАТО</w:t>
              </w:r>
            </w:hyperlink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00000" w:rsidRPr="00F85A8C" w:rsidRDefault="00BD34D3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66"/>
        <w:gridCol w:w="835"/>
        <w:gridCol w:w="1203"/>
        <w:gridCol w:w="840"/>
        <w:gridCol w:w="924"/>
        <w:gridCol w:w="860"/>
        <w:gridCol w:w="938"/>
        <w:gridCol w:w="1022"/>
        <w:gridCol w:w="875"/>
        <w:gridCol w:w="1414"/>
        <w:gridCol w:w="1078"/>
        <w:gridCol w:w="938"/>
        <w:gridCol w:w="823"/>
        <w:gridCol w:w="1701"/>
        <w:gridCol w:w="823"/>
      </w:tblGrid>
      <w:tr w:rsidR="00000000" w:rsidRPr="00BD34D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 xml:space="preserve">Код по </w:t>
            </w:r>
            <w:hyperlink r:id="rId86" w:history="1">
              <w:r w:rsidRPr="00BD34D3">
                <w:rPr>
                  <w:rFonts w:ascii="PT Astra Serif" w:hAnsi="PT Astra Serif"/>
                  <w:color w:val="0000FF"/>
                </w:rPr>
                <w:t>ОКВЭД2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 xml:space="preserve">Код по </w:t>
            </w:r>
            <w:hyperlink r:id="rId87" w:history="1">
              <w:r w:rsidRPr="00BD34D3">
                <w:rPr>
                  <w:rFonts w:ascii="PT Astra Serif" w:hAnsi="PT Astra Serif"/>
                  <w:color w:val="0000FF"/>
                </w:rPr>
                <w:t>ОКПД2</w:t>
              </w:r>
            </w:hyperlink>
          </w:p>
        </w:tc>
        <w:tc>
          <w:tcPr>
            <w:tcW w:w="9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Условия договора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Способ закупки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Закупка в электронной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Объем финансового о</w:t>
            </w:r>
            <w:r w:rsidRPr="00BD34D3">
              <w:rPr>
                <w:rFonts w:ascii="PT Astra Serif" w:hAnsi="PT Astra Serif"/>
              </w:rPr>
              <w:t xml:space="preserve">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 </w:t>
            </w:r>
            <w:hyperlink w:anchor="Par320" w:history="1">
              <w:r w:rsidRPr="00BD34D3">
                <w:rPr>
                  <w:rFonts w:ascii="PT Astra Serif" w:hAnsi="PT Astra Serif"/>
                  <w:color w:val="0000FF"/>
                </w:rPr>
                <w:t>&lt;*&gt;</w:t>
              </w:r>
            </w:hyperlink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Код целевой статьи расходов, код вида</w:t>
            </w:r>
            <w:r w:rsidRPr="00BD34D3">
              <w:rPr>
                <w:rFonts w:ascii="PT Astra Serif" w:hAnsi="PT Astra Serif"/>
              </w:rPr>
              <w:t xml:space="preserve"> расходов </w:t>
            </w:r>
            <w:hyperlink w:anchor="Par320" w:history="1">
              <w:r w:rsidRPr="00BD34D3">
                <w:rPr>
                  <w:rFonts w:ascii="PT Astra Serif" w:hAnsi="PT Astra Serif"/>
                  <w:color w:val="0000FF"/>
                </w:rPr>
                <w:t>&lt;*&gt;</w:t>
              </w:r>
            </w:hyperlink>
          </w:p>
        </w:tc>
      </w:tr>
      <w:tr w:rsidR="00000000" w:rsidRPr="00BD34D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Предмет договора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Сведения о количестве (объеме)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Регион поставки товаров (выполнения работ, оказания услуг)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Сведения о начальной (максимальной) цене договора (цене лота)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График осуществления процедур закупки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000000" w:rsidRPr="00BD34D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 xml:space="preserve">код по </w:t>
            </w:r>
            <w:hyperlink r:id="rId88" w:history="1">
              <w:r w:rsidRPr="00BD34D3">
                <w:rPr>
                  <w:rFonts w:ascii="PT Astra Serif" w:hAnsi="PT Astra Serif"/>
                  <w:color w:val="0000FF"/>
                </w:rPr>
                <w:t>ОКЕИ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 xml:space="preserve">код по </w:t>
            </w:r>
            <w:hyperlink r:id="rId89" w:history="1">
              <w:r w:rsidRPr="00BD34D3">
                <w:rPr>
                  <w:rFonts w:ascii="PT Astra Serif" w:hAnsi="PT Astra Serif"/>
                  <w:color w:val="0000FF"/>
                </w:rPr>
                <w:t>ОКАТО</w:t>
              </w:r>
            </w:hyperlink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срок исполнения договора (месяц, год)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да (нет)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000000" w:rsidRPr="00BD34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17</w:t>
            </w:r>
          </w:p>
        </w:tc>
      </w:tr>
      <w:tr w:rsidR="00000000" w:rsidRPr="00BD34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00000" w:rsidRPr="00BD34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00000" w:rsidRPr="00F85A8C" w:rsidRDefault="00BD34D3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20"/>
        <w:gridCol w:w="964"/>
        <w:gridCol w:w="850"/>
        <w:gridCol w:w="1191"/>
        <w:gridCol w:w="798"/>
        <w:gridCol w:w="964"/>
        <w:gridCol w:w="850"/>
        <w:gridCol w:w="964"/>
        <w:gridCol w:w="1020"/>
        <w:gridCol w:w="907"/>
        <w:gridCol w:w="1361"/>
        <w:gridCol w:w="1077"/>
        <w:gridCol w:w="964"/>
        <w:gridCol w:w="794"/>
        <w:gridCol w:w="1701"/>
        <w:gridCol w:w="850"/>
      </w:tblGrid>
      <w:tr w:rsidR="00000000" w:rsidRPr="00BD34D3">
        <w:tc>
          <w:tcPr>
            <w:tcW w:w="1728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Участие субъектов малого и среднего предпринимательства в закупке</w:t>
            </w:r>
          </w:p>
        </w:tc>
      </w:tr>
      <w:tr w:rsidR="00000000" w:rsidRPr="00BD34D3">
        <w:tc>
          <w:tcPr>
            <w:tcW w:w="1728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 ______ рублей.</w:t>
            </w:r>
          </w:p>
          <w:p w:rsidR="00000000" w:rsidRPr="00BD34D3" w:rsidRDefault="00BD34D3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Совокупный годовой объем планируемы</w:t>
            </w:r>
            <w:r w:rsidRPr="00BD34D3">
              <w:rPr>
                <w:rFonts w:ascii="PT Astra Serif" w:hAnsi="PT Astra Serif"/>
              </w:rPr>
              <w:t xml:space="preserve">х закупок товаров (работ, услуг), которые исключаются при расчете годового объема закупок товаров (работ, услуг), которые планируется осуществить по результатам закупки товаров (работ, услуг), участниками которой являются только субъекты малого и среднего </w:t>
            </w:r>
            <w:r w:rsidRPr="00BD34D3">
              <w:rPr>
                <w:rFonts w:ascii="PT Astra Serif" w:hAnsi="PT Astra Serif"/>
              </w:rPr>
              <w:t>предпринимательства, составляет ______ рублей.</w:t>
            </w:r>
          </w:p>
        </w:tc>
      </w:tr>
      <w:tr w:rsidR="00000000" w:rsidRPr="00BD34D3">
        <w:tc>
          <w:tcPr>
            <w:tcW w:w="1728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предусмотренный в части,</w:t>
            </w:r>
            <w:r w:rsidRPr="00BD34D3">
              <w:rPr>
                <w:rFonts w:ascii="PT Astra Serif" w:hAnsi="PT Astra Serif"/>
              </w:rPr>
              <w:t xml:space="preserve"> касающейся первого года реализации, раздела, указанного в </w:t>
            </w:r>
            <w:hyperlink w:anchor="Par120" w:history="1">
              <w:r w:rsidRPr="00BD34D3">
                <w:rPr>
                  <w:rFonts w:ascii="PT Astra Serif" w:hAnsi="PT Astra Serif"/>
                  <w:color w:val="0000FF"/>
                </w:rPr>
                <w:t>пункте 1(1)</w:t>
              </w:r>
            </w:hyperlink>
            <w:r w:rsidRPr="00BD34D3">
              <w:rPr>
                <w:rFonts w:ascii="PT Astra Serif" w:hAnsi="PT Astra Serif"/>
              </w:rPr>
              <w:t xml:space="preserve"> требований к форме плана закупки товаров (работ, услуг), утвержденных постановлением Правительства Российской Федерации от 17 сентября 2012 г. N 932 "Об утвержде</w:t>
            </w:r>
            <w:r w:rsidRPr="00BD34D3">
              <w:rPr>
                <w:rFonts w:ascii="PT Astra Serif" w:hAnsi="PT Astra Serif"/>
              </w:rPr>
              <w:t>нии Правил формирования плана закупки товаров (работ, услуг) и требований к форме такого плана", составляет ______ рублей (______ процентов).</w:t>
            </w:r>
          </w:p>
        </w:tc>
      </w:tr>
      <w:tr w:rsidR="00000000" w:rsidRPr="00BD34D3">
        <w:tc>
          <w:tcPr>
            <w:tcW w:w="1728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Совокупный годовой стоимостный объем договоров, заключенных заказчиком по результатам закупки инновационной проду</w:t>
            </w:r>
            <w:r w:rsidRPr="00BD34D3">
              <w:rPr>
                <w:rFonts w:ascii="PT Astra Serif" w:hAnsi="PT Astra Serif"/>
              </w:rPr>
              <w:t>кции, высокотехнологичной продукции за год, предшествующий отчетному, составляет ________ рублей.</w:t>
            </w:r>
          </w:p>
        </w:tc>
      </w:tr>
      <w:tr w:rsidR="00000000" w:rsidRPr="00BD34D3">
        <w:tc>
          <w:tcPr>
            <w:tcW w:w="1728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lastRenderedPageBreak/>
              <w:t>Годовой объем закупок инновационной продукции, высокотехнологичной продукции, которые планируется осуществить в соответствии с проектом плана закупки товаров</w:t>
            </w:r>
            <w:r w:rsidRPr="00BD34D3">
              <w:rPr>
                <w:rFonts w:ascii="PT Astra Serif" w:hAnsi="PT Astra Serif"/>
              </w:rPr>
              <w:t>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указанными утвержденными планами (с учетом изменений, которые не представлялись для оценки со</w:t>
            </w:r>
            <w:r w:rsidRPr="00BD34D3">
              <w:rPr>
                <w:rFonts w:ascii="PT Astra Serif" w:hAnsi="PT Astra Serif"/>
              </w:rPr>
              <w:t>ответствия или мониторинга соответствия), составляет _______ рублей.</w:t>
            </w:r>
          </w:p>
        </w:tc>
      </w:tr>
      <w:tr w:rsidR="00000000" w:rsidRPr="00BD34D3">
        <w:tc>
          <w:tcPr>
            <w:tcW w:w="1728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Совокупный годовой объем планируемых закупок товаров (работ, услуг), которые исключаются при расчете годового объема закупки инновационной продукции, высокотехнологичной продукции, котор</w:t>
            </w:r>
            <w:r w:rsidRPr="00BD34D3">
              <w:rPr>
                <w:rFonts w:ascii="PT Astra Serif" w:hAnsi="PT Astra Serif"/>
              </w:rPr>
              <w:t>ые планируется осуществить по результатам закупки товаров (работ, услуг), участниками которой являются только субъекты малого и среднего предпринимательства, составляет _______ рублей.</w:t>
            </w:r>
          </w:p>
        </w:tc>
      </w:tr>
      <w:tr w:rsidR="00000000" w:rsidRPr="00BD34D3">
        <w:tc>
          <w:tcPr>
            <w:tcW w:w="1728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Годовой объем закупок инновационной продукции, высокотехнологичной про</w:t>
            </w:r>
            <w:r w:rsidRPr="00BD34D3">
              <w:rPr>
                <w:rFonts w:ascii="PT Astra Serif" w:hAnsi="PT Astra Serif"/>
              </w:rPr>
              <w:t>дукции, которые планируется в соответствии с проектом плана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утвержденными указ</w:t>
            </w:r>
            <w:r w:rsidRPr="00BD34D3">
              <w:rPr>
                <w:rFonts w:ascii="PT Astra Serif" w:hAnsi="PT Astra Serif"/>
              </w:rPr>
              <w:t>анными планами осуществить по результатам закупок, участниками которых являются только субъекты малого и среднего предпринимательства, составляет _______ рублей.</w:t>
            </w:r>
          </w:p>
        </w:tc>
      </w:tr>
      <w:tr w:rsidR="00000000" w:rsidRPr="00BD34D3">
        <w:tc>
          <w:tcPr>
            <w:tcW w:w="1728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ind w:firstLine="283"/>
              <w:jc w:val="both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Совокупный годовой стоимостный объем договоров, заключенных заказчиком по результатам закупки</w:t>
            </w:r>
            <w:r w:rsidRPr="00BD34D3">
              <w:rPr>
                <w:rFonts w:ascii="PT Astra Serif" w:hAnsi="PT Astra Serif"/>
              </w:rPr>
              <w:t xml:space="preserve"> инновационной продукции, высокотехнологичной продукции, участниками которой являлись только субъекты малого и среднего предпринимательства, за год, предшествующий отчетному, составляет _______ рублей.</w:t>
            </w:r>
          </w:p>
        </w:tc>
      </w:tr>
      <w:tr w:rsidR="00000000" w:rsidRPr="00BD34D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Порядковый номер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 xml:space="preserve">Код по </w:t>
            </w:r>
            <w:hyperlink r:id="rId90" w:history="1">
              <w:r w:rsidRPr="00BD34D3">
                <w:rPr>
                  <w:rFonts w:ascii="PT Astra Serif" w:hAnsi="PT Astra Serif"/>
                  <w:color w:val="0000FF"/>
                </w:rPr>
                <w:t>ОКВЭД2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 xml:space="preserve">Код по </w:t>
            </w:r>
            <w:hyperlink r:id="rId91" w:history="1">
              <w:r w:rsidRPr="00BD34D3">
                <w:rPr>
                  <w:rFonts w:ascii="PT Astra Serif" w:hAnsi="PT Astra Serif"/>
                  <w:color w:val="0000FF"/>
                </w:rPr>
                <w:t>ОКПД2</w:t>
              </w:r>
            </w:hyperlink>
          </w:p>
        </w:tc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Условия договора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Способ закупки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Закупка в электронной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 xml:space="preserve"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 </w:t>
            </w:r>
            <w:hyperlink w:anchor="Par320" w:history="1">
              <w:r w:rsidRPr="00BD34D3">
                <w:rPr>
                  <w:rFonts w:ascii="PT Astra Serif" w:hAnsi="PT Astra Serif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Код целевой статьи</w:t>
            </w:r>
            <w:r w:rsidRPr="00BD34D3">
              <w:rPr>
                <w:rFonts w:ascii="PT Astra Serif" w:hAnsi="PT Astra Serif"/>
              </w:rPr>
              <w:t xml:space="preserve"> расходов, код вида расходов </w:t>
            </w:r>
            <w:hyperlink w:anchor="Par320" w:history="1">
              <w:r w:rsidRPr="00BD34D3">
                <w:rPr>
                  <w:rFonts w:ascii="PT Astra Serif" w:hAnsi="PT Astra Serif"/>
                  <w:color w:val="0000FF"/>
                </w:rPr>
                <w:t>&lt;*&gt;</w:t>
              </w:r>
            </w:hyperlink>
          </w:p>
        </w:tc>
      </w:tr>
      <w:tr w:rsidR="00000000" w:rsidRPr="00BD34D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Предмет договора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Сведения о количестве (объеме)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Регион поставки товаров (выполнения рабо</w:t>
            </w:r>
            <w:r w:rsidRPr="00BD34D3">
              <w:rPr>
                <w:rFonts w:ascii="PT Astra Serif" w:hAnsi="PT Astra Serif"/>
              </w:rPr>
              <w:t>т, оказания услуг)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Сведения о начальной (максимальной) цене договора (цене лота)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График осуществления процедур закупки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000000" w:rsidRPr="00BD34D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 xml:space="preserve">код по </w:t>
            </w:r>
            <w:hyperlink r:id="rId92" w:history="1">
              <w:r w:rsidRPr="00BD34D3">
                <w:rPr>
                  <w:rFonts w:ascii="PT Astra Serif" w:hAnsi="PT Astra Serif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 xml:space="preserve">код по </w:t>
            </w:r>
            <w:hyperlink r:id="rId93" w:history="1">
              <w:r w:rsidRPr="00BD34D3">
                <w:rPr>
                  <w:rFonts w:ascii="PT Astra Serif" w:hAnsi="PT Astra Serif"/>
                  <w:color w:val="0000FF"/>
                </w:rPr>
                <w:t>ОКАТО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срок исполнения договора (месяц, год)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да (нет)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000000" w:rsidRPr="00BD34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D34D3">
              <w:rPr>
                <w:rFonts w:ascii="PT Astra Serif" w:hAnsi="PT Astra Serif"/>
              </w:rPr>
              <w:t>17</w:t>
            </w:r>
          </w:p>
        </w:tc>
      </w:tr>
      <w:tr w:rsidR="00000000" w:rsidRPr="00BD34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34D3" w:rsidRDefault="00BD34D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00000" w:rsidRPr="00F85A8C" w:rsidRDefault="00BD34D3">
      <w:pPr>
        <w:pStyle w:val="ConsPlusNormal"/>
        <w:jc w:val="both"/>
        <w:rPr>
          <w:rFonts w:ascii="PT Astra Serif" w:hAnsi="PT Astra Serif"/>
        </w:rPr>
      </w:pPr>
    </w:p>
    <w:p w:rsidR="00000000" w:rsidRPr="00F85A8C" w:rsidRDefault="00BD34D3">
      <w:pPr>
        <w:pStyle w:val="ConsPlusNormal"/>
        <w:ind w:firstLine="540"/>
        <w:jc w:val="both"/>
        <w:rPr>
          <w:rFonts w:ascii="PT Astra Serif" w:hAnsi="PT Astra Serif"/>
        </w:rPr>
      </w:pPr>
      <w:r w:rsidRPr="00F85A8C">
        <w:rPr>
          <w:rFonts w:ascii="PT Astra Serif" w:hAnsi="PT Astra Serif"/>
        </w:rPr>
        <w:t>--------------------------------</w:t>
      </w:r>
    </w:p>
    <w:p w:rsidR="00000000" w:rsidRPr="00F85A8C" w:rsidRDefault="00BD34D3">
      <w:pPr>
        <w:pStyle w:val="ConsPlusNormal"/>
        <w:spacing w:before="160"/>
        <w:ind w:firstLine="540"/>
        <w:jc w:val="both"/>
        <w:rPr>
          <w:rFonts w:ascii="PT Astra Serif" w:hAnsi="PT Astra Serif"/>
        </w:rPr>
      </w:pPr>
      <w:bookmarkStart w:id="18" w:name="Par320"/>
      <w:bookmarkEnd w:id="18"/>
      <w:r w:rsidRPr="00F85A8C">
        <w:rPr>
          <w:rFonts w:ascii="PT Astra Serif" w:hAnsi="PT Astra Serif"/>
        </w:rPr>
        <w:t>&lt;*&gt; Указывается при планировании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</w:t>
      </w:r>
      <w:r w:rsidRPr="00F85A8C">
        <w:rPr>
          <w:rFonts w:ascii="PT Astra Serif" w:hAnsi="PT Astra Serif"/>
        </w:rPr>
        <w:t>изации и расширения магистральной инфраструктуры.</w:t>
      </w:r>
    </w:p>
    <w:p w:rsidR="00000000" w:rsidRPr="00F85A8C" w:rsidRDefault="00BD34D3">
      <w:pPr>
        <w:pStyle w:val="ConsPlusNormal"/>
        <w:jc w:val="both"/>
        <w:rPr>
          <w:rFonts w:ascii="PT Astra Serif" w:hAnsi="PT Astra Serif"/>
        </w:rPr>
      </w:pPr>
    </w:p>
    <w:p w:rsidR="00000000" w:rsidRPr="00F85A8C" w:rsidRDefault="00BD34D3">
      <w:pPr>
        <w:pStyle w:val="ConsPlusNonformat"/>
        <w:jc w:val="both"/>
        <w:rPr>
          <w:rFonts w:ascii="PT Astra Serif" w:hAnsi="PT Astra Serif"/>
        </w:rPr>
      </w:pPr>
      <w:r w:rsidRPr="00F85A8C">
        <w:rPr>
          <w:rFonts w:ascii="PT Astra Serif" w:hAnsi="PT Astra Serif"/>
        </w:rPr>
        <w:t>_______________________________________  ___________   "__" _______ 20__ г.</w:t>
      </w:r>
    </w:p>
    <w:p w:rsidR="00000000" w:rsidRPr="00F85A8C" w:rsidRDefault="00BD34D3">
      <w:pPr>
        <w:pStyle w:val="ConsPlusNonformat"/>
        <w:jc w:val="both"/>
        <w:rPr>
          <w:rFonts w:ascii="PT Astra Serif" w:hAnsi="PT Astra Serif"/>
        </w:rPr>
      </w:pPr>
      <w:r w:rsidRPr="00F85A8C">
        <w:rPr>
          <w:rFonts w:ascii="PT Astra Serif" w:hAnsi="PT Astra Serif"/>
        </w:rPr>
        <w:t xml:space="preserve">    (Ф.И.О., должность руководителя    </w:t>
      </w:r>
      <w:proofErr w:type="gramStart"/>
      <w:r w:rsidRPr="00F85A8C">
        <w:rPr>
          <w:rFonts w:ascii="PT Astra Serif" w:hAnsi="PT Astra Serif"/>
        </w:rPr>
        <w:t xml:space="preserve">   (</w:t>
      </w:r>
      <w:proofErr w:type="gramEnd"/>
      <w:r w:rsidRPr="00F85A8C">
        <w:rPr>
          <w:rFonts w:ascii="PT Astra Serif" w:hAnsi="PT Astra Serif"/>
        </w:rPr>
        <w:t>подпись)     (дата утверждения)</w:t>
      </w:r>
    </w:p>
    <w:p w:rsidR="00000000" w:rsidRPr="00F85A8C" w:rsidRDefault="00BD34D3">
      <w:pPr>
        <w:pStyle w:val="ConsPlusNonformat"/>
        <w:jc w:val="both"/>
        <w:rPr>
          <w:rFonts w:ascii="PT Astra Serif" w:hAnsi="PT Astra Serif"/>
        </w:rPr>
      </w:pPr>
      <w:r w:rsidRPr="00F85A8C">
        <w:rPr>
          <w:rFonts w:ascii="PT Astra Serif" w:hAnsi="PT Astra Serif"/>
        </w:rPr>
        <w:t xml:space="preserve">   (уполномоченного лица) заказчика)</w:t>
      </w:r>
    </w:p>
    <w:p w:rsidR="00000000" w:rsidRPr="00F85A8C" w:rsidRDefault="00BD34D3">
      <w:pPr>
        <w:pStyle w:val="ConsPlusNonformat"/>
        <w:jc w:val="both"/>
        <w:rPr>
          <w:rFonts w:ascii="PT Astra Serif" w:hAnsi="PT Astra Serif"/>
        </w:rPr>
      </w:pPr>
    </w:p>
    <w:p w:rsidR="00000000" w:rsidRPr="00F85A8C" w:rsidRDefault="00BD34D3">
      <w:pPr>
        <w:pStyle w:val="ConsPlusNonformat"/>
        <w:jc w:val="both"/>
        <w:rPr>
          <w:rFonts w:ascii="PT Astra Serif" w:hAnsi="PT Astra Serif"/>
        </w:rPr>
      </w:pPr>
      <w:r w:rsidRPr="00F85A8C">
        <w:rPr>
          <w:rFonts w:ascii="PT Astra Serif" w:hAnsi="PT Astra Serif"/>
        </w:rPr>
        <w:t xml:space="preserve">                </w:t>
      </w:r>
      <w:r w:rsidRPr="00F85A8C">
        <w:rPr>
          <w:rFonts w:ascii="PT Astra Serif" w:hAnsi="PT Astra Serif"/>
        </w:rPr>
        <w:t xml:space="preserve">                             МП</w:t>
      </w:r>
    </w:p>
    <w:p w:rsidR="00000000" w:rsidRDefault="00BD34D3">
      <w:pPr>
        <w:pStyle w:val="ConsPlusNormal"/>
        <w:jc w:val="both"/>
      </w:pPr>
    </w:p>
    <w:p w:rsidR="00BD34D3" w:rsidRDefault="00BD3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34D3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A8C"/>
    <w:rsid w:val="001211AE"/>
    <w:rsid w:val="00BD34D3"/>
    <w:rsid w:val="00F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7CD41F-98A2-4FAD-A903-365FF6C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44879D330EAC115D7F8CEB8D73473432D2C6FF2DA7C522DD33B1115451F6BD7B9CA25E578516B8443E784BE16DKFN" TargetMode="External"/><Relationship Id="rId21" Type="http://schemas.openxmlformats.org/officeDocument/2006/relationships/hyperlink" Target="consultantplus://offline/ref=6244879D330EAC115D7F8CEB8D73473432D2C6FF2DA7C522DD33B1115451F6BD699CFA52568009BE402B2E1AA78913B0EA5BC395B14BE07462K2N" TargetMode="External"/><Relationship Id="rId42" Type="http://schemas.openxmlformats.org/officeDocument/2006/relationships/hyperlink" Target="consultantplus://offline/ref=6244879D330EAC115D7F8CEB8D73473437D9CDF32AA6C522DD33B1115451F6BD699CFA5256800BB84E2B2E1AA78913B0EA5BC395B14BE07462K2N" TargetMode="External"/><Relationship Id="rId47" Type="http://schemas.openxmlformats.org/officeDocument/2006/relationships/hyperlink" Target="consultantplus://offline/ref=6244879D330EAC115D7F8CEB8D73473432D2C1F92FA2C522DD33B1115451F6BD699CFA5256800AB14E2B2E1AA78913B0EA5BC395B14BE07462K2N" TargetMode="External"/><Relationship Id="rId63" Type="http://schemas.openxmlformats.org/officeDocument/2006/relationships/hyperlink" Target="consultantplus://offline/ref=6244879D330EAC115D7F8CEB8D73473432D2C5F32DA5C522DD33B1115451F6BD699CFA52568008B1412B2E1AA78913B0EA5BC395B14BE07462K2N" TargetMode="External"/><Relationship Id="rId68" Type="http://schemas.openxmlformats.org/officeDocument/2006/relationships/hyperlink" Target="consultantplus://offline/ref=6244879D330EAC115D7F8CEB8D73473432D3CCF22DA3C522DD33B1115451F6BD7B9CA25E578516B8443E784BE16DKFN" TargetMode="External"/><Relationship Id="rId84" Type="http://schemas.openxmlformats.org/officeDocument/2006/relationships/hyperlink" Target="consultantplus://offline/ref=6244879D330EAC115D7F8CEB8D73473432D1CDFE2CA0C522DD33B1115451F6BD699CFA52568008BA422B2E1AA78913B0EA5BC395B14BE07462K2N" TargetMode="External"/><Relationship Id="rId89" Type="http://schemas.openxmlformats.org/officeDocument/2006/relationships/hyperlink" Target="consultantplus://offline/ref=6244879D330EAC115D7F8CEB8D73473432D3CDF229A5C522DD33B1115451F6BD7B9CA25E578516B8443E784BE16DKFN" TargetMode="External"/><Relationship Id="rId16" Type="http://schemas.openxmlformats.org/officeDocument/2006/relationships/hyperlink" Target="consultantplus://offline/ref=6244879D330EAC115D7F8CEB8D73473434D1CDF32AA2C522DD33B1115451F6BD699CFA52568009B8442B2E1AA78913B0EA5BC395B14BE07462K2N" TargetMode="External"/><Relationship Id="rId11" Type="http://schemas.openxmlformats.org/officeDocument/2006/relationships/hyperlink" Target="consultantplus://offline/ref=6244879D330EAC115D7F8CEB8D73473432D2C5F32DA5C522DD33B1115451F6BD699CFA52568008B0452B2E1AA78913B0EA5BC395B14BE07462K2N" TargetMode="External"/><Relationship Id="rId32" Type="http://schemas.openxmlformats.org/officeDocument/2006/relationships/hyperlink" Target="consultantplus://offline/ref=6244879D330EAC115D7F8CEB8D73473432D2C1F92FA2C522DD33B1115451F6BD699CFA5256800AB1412B2E1AA78913B0EA5BC395B14BE07462K2N" TargetMode="External"/><Relationship Id="rId37" Type="http://schemas.openxmlformats.org/officeDocument/2006/relationships/hyperlink" Target="consultantplus://offline/ref=6244879D330EAC115D7F8CEB8D73473432D1CDFF25A9C522DD33B1115451F6BD699CFA52568008BA462B2E1AA78913B0EA5BC395B14BE07462K2N" TargetMode="External"/><Relationship Id="rId53" Type="http://schemas.openxmlformats.org/officeDocument/2006/relationships/hyperlink" Target="consultantplus://offline/ref=6244879D330EAC115D7F8CEB8D73473432D2C5F32DA5C522DD33B1115451F6BD699CFA52568008B1472B2E1AA78913B0EA5BC395B14BE07462K2N" TargetMode="External"/><Relationship Id="rId58" Type="http://schemas.openxmlformats.org/officeDocument/2006/relationships/hyperlink" Target="consultantplus://offline/ref=6244879D330EAC115D7F8CEB8D73473432D1CDFE2CA0C522DD33B1115451F6BD699CFA52568008BA452B2E1AA78913B0EA5BC395B14BE07462K2N" TargetMode="External"/><Relationship Id="rId74" Type="http://schemas.openxmlformats.org/officeDocument/2006/relationships/hyperlink" Target="consultantplus://offline/ref=6244879D330EAC115D7F8CEB8D73473432D2C5F224A6C522DD33B1115451F6BD7B9CA25E578516B8443E784BE16DKFN" TargetMode="External"/><Relationship Id="rId79" Type="http://schemas.openxmlformats.org/officeDocument/2006/relationships/hyperlink" Target="consultantplus://offline/ref=6244879D330EAC115D7F8CEB8D73473432D2C6FF2DA7C522DD33B1115451F6BD699CFA55528B5CE90275774AE6C21EB3F147C3956AKCN" TargetMode="External"/><Relationship Id="rId5" Type="http://schemas.openxmlformats.org/officeDocument/2006/relationships/hyperlink" Target="consultantplus://offline/ref=6244879D330EAC115D7F8CEB8D73473437D9CDF32AA6C522DD33B1115451F6BD699CFA5256800BB8412B2E1AA78913B0EA5BC395B14BE07462K2N" TargetMode="External"/><Relationship Id="rId90" Type="http://schemas.openxmlformats.org/officeDocument/2006/relationships/hyperlink" Target="consultantplus://offline/ref=6244879D330EAC115D7F8CEB8D73473432D3CDF229A4C522DD33B1115451F6BD7B9CA25E578516B8443E784BE16DKFN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6244879D330EAC115D7F8CEB8D73473432D2C6FF2DA7C522DD33B1115451F6BD699CFA52568008B0402B2E1AA78913B0EA5BC395B14BE07462K2N" TargetMode="External"/><Relationship Id="rId27" Type="http://schemas.openxmlformats.org/officeDocument/2006/relationships/hyperlink" Target="consultantplus://offline/ref=6244879D330EAC115D7F8CEB8D73473434D1CDF32AA2C522DD33B1115451F6BD699CFA52568009B8422B2E1AA78913B0EA5BC395B14BE07462K2N" TargetMode="External"/><Relationship Id="rId43" Type="http://schemas.openxmlformats.org/officeDocument/2006/relationships/hyperlink" Target="consultantplus://offline/ref=6244879D330EAC115D7F8CEB8D73473432D3CDF229A6C522DD33B1115451F6BD7B9CA25E578516B8443E784BE16DKFN" TargetMode="External"/><Relationship Id="rId48" Type="http://schemas.openxmlformats.org/officeDocument/2006/relationships/hyperlink" Target="consultantplus://offline/ref=6244879D330EAC115D7F8CEB8D73473432D2C1F92FA2C522DD33B1115451F6BD699CFA5256800BB8462B2E1AA78913B0EA5BC395B14BE07462K2N" TargetMode="External"/><Relationship Id="rId64" Type="http://schemas.openxmlformats.org/officeDocument/2006/relationships/hyperlink" Target="consultantplus://offline/ref=6244879D330EAC115D7F8CEB8D73473432D2C1F92FA2C522DD33B1115451F6BD699CFA5256800BB8442B2E1AA78913B0EA5BC395B14BE07462K2N" TargetMode="External"/><Relationship Id="rId69" Type="http://schemas.openxmlformats.org/officeDocument/2006/relationships/hyperlink" Target="consultantplus://offline/ref=6244879D330EAC115D7F8CEB8D73473434D1CDF22EA2C522DD33B1115451F6BD699CFA52568008B14E2B2E1AA78913B0EA5BC395B14BE07462K2N" TargetMode="External"/><Relationship Id="rId8" Type="http://schemas.openxmlformats.org/officeDocument/2006/relationships/hyperlink" Target="consultantplus://offline/ref=6244879D330EAC115D7F8CEB8D73473434D1CDF32AA2C522DD33B1115451F6BD699CFA52568009B8472B2E1AA78913B0EA5BC395B14BE07462K2N" TargetMode="External"/><Relationship Id="rId51" Type="http://schemas.openxmlformats.org/officeDocument/2006/relationships/hyperlink" Target="consultantplus://offline/ref=6244879D330EAC115D7F8CEB8D73473432D1CDFE2CA0C522DD33B1115451F6BD699CFA52568008BA472B2E1AA78913B0EA5BC395B14BE07462K2N" TargetMode="External"/><Relationship Id="rId72" Type="http://schemas.openxmlformats.org/officeDocument/2006/relationships/hyperlink" Target="consultantplus://offline/ref=6244879D330EAC115D7F8CEB8D73473435D8CDFB25A3C522DD33B1115451F6BD699CFA52568008B9412B2E1AA78913B0EA5BC395B14BE07462K2N" TargetMode="External"/><Relationship Id="rId80" Type="http://schemas.openxmlformats.org/officeDocument/2006/relationships/hyperlink" Target="consultantplus://offline/ref=6244879D330EAC115D7F8CEB8D73473432D2C1F92FA2C522DD33B1115451F6BD699CFA5256800BB9462B2E1AA78913B0EA5BC395B14BE07462K2N" TargetMode="External"/><Relationship Id="rId85" Type="http://schemas.openxmlformats.org/officeDocument/2006/relationships/hyperlink" Target="consultantplus://offline/ref=6244879D330EAC115D7F8CEB8D73473432D3CDF229A5C522DD33B1115451F6BD7B9CA25E578516B8443E784BE16DKFN" TargetMode="External"/><Relationship Id="rId93" Type="http://schemas.openxmlformats.org/officeDocument/2006/relationships/hyperlink" Target="consultantplus://offline/ref=6244879D330EAC115D7F8CEB8D73473432D3CDF229A5C522DD33B1115451F6BD7B9CA25E578516B8443E784BE16DK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44879D330EAC115D7F8CEB8D73473432D2C6FF2DA7C522DD33B1115451F6BD699CFA52568008BD442B2E1AA78913B0EA5BC395B14BE07462K2N" TargetMode="External"/><Relationship Id="rId17" Type="http://schemas.openxmlformats.org/officeDocument/2006/relationships/hyperlink" Target="consultantplus://offline/ref=6244879D330EAC115D7F8CEB8D73473432D1CDFF25A9C522DD33B1115451F6BD699CFA52568008B9422B2E1AA78913B0EA5BC395B14BE07462K2N" TargetMode="External"/><Relationship Id="rId25" Type="http://schemas.openxmlformats.org/officeDocument/2006/relationships/hyperlink" Target="consultantplus://offline/ref=6244879D330EAC115D7F8CEB8D73473432D3C5FA25A2C522DD33B1115451F6BD699CFA52568008B8402B2E1AA78913B0EA5BC395B14BE07462K2N" TargetMode="External"/><Relationship Id="rId33" Type="http://schemas.openxmlformats.org/officeDocument/2006/relationships/hyperlink" Target="consultantplus://offline/ref=6244879D330EAC115D7F8CEB8D73473437D9CDF32AA6C522DD33B1115451F6BD699CFA5256800BB8412B2E1AA78913B0EA5BC395B14BE07462K2N" TargetMode="External"/><Relationship Id="rId38" Type="http://schemas.openxmlformats.org/officeDocument/2006/relationships/hyperlink" Target="consultantplus://offline/ref=6244879D330EAC115D7F8CEB8D73473432D1CDFE2CA0C522DD33B1115451F6BD699CFA52568008B9402B2E1AA78913B0EA5BC395B14BE07462K2N" TargetMode="External"/><Relationship Id="rId46" Type="http://schemas.openxmlformats.org/officeDocument/2006/relationships/hyperlink" Target="consultantplus://offline/ref=6244879D330EAC115D7F8CEB8D73473432D3CDF229A5C522DD33B1115451F6BD7B9CA25E578516B8443E784BE16DKFN" TargetMode="External"/><Relationship Id="rId59" Type="http://schemas.openxmlformats.org/officeDocument/2006/relationships/hyperlink" Target="consultantplus://offline/ref=6244879D330EAC115D7F8CEB8D73473432D2C5F32DA5C522DD33B1115451F6BD699CFA52568008B1432B2E1AA78913B0EA5BC395B14BE07462K2N" TargetMode="External"/><Relationship Id="rId67" Type="http://schemas.openxmlformats.org/officeDocument/2006/relationships/hyperlink" Target="consultantplus://offline/ref=6244879D330EAC115D7F8CEB8D73473432D3CDF229A4C522DD33B1115451F6BD7B9CA25E578516B8443E784BE16DKFN" TargetMode="External"/><Relationship Id="rId20" Type="http://schemas.openxmlformats.org/officeDocument/2006/relationships/hyperlink" Target="consultantplus://offline/ref=6244879D330EAC115D7F8CEB8D73473432D2C6FF2DA7C522DD33B1115451F6BD699CFA52568009BE422B2E1AA78913B0EA5BC395B14BE07462K2N" TargetMode="External"/><Relationship Id="rId41" Type="http://schemas.openxmlformats.org/officeDocument/2006/relationships/hyperlink" Target="consultantplus://offline/ref=6244879D330EAC115D7F8CEB8D73473432D3CCF22DA3C522DD33B1115451F6BD7B9CA25E578516B8443E784BE16DKFN" TargetMode="External"/><Relationship Id="rId54" Type="http://schemas.openxmlformats.org/officeDocument/2006/relationships/hyperlink" Target="consultantplus://offline/ref=6244879D330EAC115D7F8CEB8D73473432D2C6FF2DA7C522DD33B1115451F6BD699CFA56558B5CE90275774AE6C21EB3F147C3956AKCN" TargetMode="External"/><Relationship Id="rId62" Type="http://schemas.openxmlformats.org/officeDocument/2006/relationships/hyperlink" Target="consultantplus://offline/ref=6244879D330EAC115D7F8CEB8D73473432D1CDFF25A9C522DD33B1115451F6BD699CFA52568008BA402B2E1AA78913B0EA5BC395B14BE07462K2N" TargetMode="External"/><Relationship Id="rId70" Type="http://schemas.openxmlformats.org/officeDocument/2006/relationships/hyperlink" Target="consultantplus://offline/ref=6244879D330EAC115D7F8CEB8D73473432D2C5F32DA5C522DD33B1115451F6BD699CFA52568008B14F2B2E1AA78913B0EA5BC395B14BE07462K2N" TargetMode="External"/><Relationship Id="rId75" Type="http://schemas.openxmlformats.org/officeDocument/2006/relationships/hyperlink" Target="consultantplus://offline/ref=6244879D330EAC115D7F8CEB8D73473434D1CDF32AA2C522DD33B1115451F6BD699CFA52568009B9472B2E1AA78913B0EA5BC395B14BE07462K2N" TargetMode="External"/><Relationship Id="rId83" Type="http://schemas.openxmlformats.org/officeDocument/2006/relationships/hyperlink" Target="consultantplus://offline/ref=6244879D330EAC115D7F8CEB8D73473432D1CDFF25A9C522DD33B1115451F6BD699CFA52568008BA4F2B2E1AA78913B0EA5BC395B14BE07462K2N" TargetMode="External"/><Relationship Id="rId88" Type="http://schemas.openxmlformats.org/officeDocument/2006/relationships/hyperlink" Target="consultantplus://offline/ref=6244879D330EAC115D7F8CEB8D73473432D3CDF229A6C522DD33B1115451F6BD7B9CA25E578516B8443E784BE16DKFN" TargetMode="External"/><Relationship Id="rId91" Type="http://schemas.openxmlformats.org/officeDocument/2006/relationships/hyperlink" Target="consultantplus://offline/ref=6244879D330EAC115D7F8CEB8D73473432D3CCF22DA3C522DD33B1115451F6BD7B9CA25E578516B8443E784BE16DK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4879D330EAC115D7F8CEB8D73473434D1CDF22EA2C522DD33B1115451F6BD699CFA52568008B1472B2E1AA78913B0EA5BC395B14BE07462K2N" TargetMode="External"/><Relationship Id="rId15" Type="http://schemas.openxmlformats.org/officeDocument/2006/relationships/hyperlink" Target="consultantplus://offline/ref=6244879D330EAC115D7F8CEB8D73473435D8CDFB25A3C522DD33B1115451F6BD699CFA52568008B9412B2E1AA78913B0EA5BC395B14BE07462K2N" TargetMode="External"/><Relationship Id="rId23" Type="http://schemas.openxmlformats.org/officeDocument/2006/relationships/hyperlink" Target="consultantplus://offline/ref=6244879D330EAC115D7F8CEB8D73473432D2C6FF2DA7C522DD33B1115451F6BD699CFA52568008B0402B2E1AA78913B0EA5BC395B14BE07462K2N" TargetMode="External"/><Relationship Id="rId28" Type="http://schemas.openxmlformats.org/officeDocument/2006/relationships/hyperlink" Target="consultantplus://offline/ref=6244879D330EAC115D7F8CEB8D73473434D1CDF32AA2C522DD33B1115451F6BD699CFA52568009B8412B2E1AA78913B0EA5BC395B14BE07462K2N" TargetMode="External"/><Relationship Id="rId36" Type="http://schemas.openxmlformats.org/officeDocument/2006/relationships/hyperlink" Target="consultantplus://offline/ref=6244879D330EAC115D7F8CEB8D73473434D1CDF32AA2C522DD33B1115451F6BD699CFA52568009B9462B2E1AA78913B0EA5BC395B14BE07462K2N" TargetMode="External"/><Relationship Id="rId49" Type="http://schemas.openxmlformats.org/officeDocument/2006/relationships/hyperlink" Target="consultantplus://offline/ref=6244879D330EAC115D7F8CEB8D73473432D2C5F224A6C522DD33B1115451F6BD699CFA52568008BA422B2E1AA78913B0EA5BC395B14BE07462K2N" TargetMode="External"/><Relationship Id="rId57" Type="http://schemas.openxmlformats.org/officeDocument/2006/relationships/hyperlink" Target="consultantplus://offline/ref=6244879D330EAC115D7F8CEB8D73473432D1CDFF25A9C522DD33B1115451F6BD699CFA52568008BA452B2E1AA78913B0EA5BC395B14BE07462K2N" TargetMode="External"/><Relationship Id="rId10" Type="http://schemas.openxmlformats.org/officeDocument/2006/relationships/hyperlink" Target="consultantplus://offline/ref=6244879D330EAC115D7F8CEB8D73473432D1CDFE2CA0C522DD33B1115451F6BD699CFA52568008B9402B2E1AA78913B0EA5BC395B14BE07462K2N" TargetMode="External"/><Relationship Id="rId31" Type="http://schemas.openxmlformats.org/officeDocument/2006/relationships/hyperlink" Target="consultantplus://offline/ref=6244879D330EAC115D7F8CEB8D73473432D1CDFF25A9C522DD33B1115451F6BD699CFA52568008B94E2B2E1AA78913B0EA5BC395B14BE07462K2N" TargetMode="External"/><Relationship Id="rId44" Type="http://schemas.openxmlformats.org/officeDocument/2006/relationships/hyperlink" Target="consultantplus://offline/ref=6244879D330EAC115D7F8CEB8D73473432D1CDFE2CA0C522DD33B1115451F6BD699CFA52568008B94E2B2E1AA78913B0EA5BC395B14BE07462K2N" TargetMode="External"/><Relationship Id="rId52" Type="http://schemas.openxmlformats.org/officeDocument/2006/relationships/hyperlink" Target="consultantplus://offline/ref=6244879D330EAC115D7F8CEB8D73473432D2C6FF2DA7C522DD33B1115451F6BD699CFA52568008B0402B2E1AA78913B0EA5BC395B14BE07462K2N" TargetMode="External"/><Relationship Id="rId60" Type="http://schemas.openxmlformats.org/officeDocument/2006/relationships/hyperlink" Target="consultantplus://offline/ref=6244879D330EAC115D7F8CEB8D73473432D1CDFF25A9C522DD33B1115451F6BD699CFA52568008BA432B2E1AA78913B0EA5BC395B14BE07462K2N" TargetMode="External"/><Relationship Id="rId65" Type="http://schemas.openxmlformats.org/officeDocument/2006/relationships/hyperlink" Target="consultantplus://offline/ref=6244879D330EAC115D7F8CEB8D73473432D2C6FF2DA7C522DD33B1115451F6BD699CFA56558B5CE90275774AE6C21EB3F147C3956AKCN" TargetMode="External"/><Relationship Id="rId73" Type="http://schemas.openxmlformats.org/officeDocument/2006/relationships/hyperlink" Target="consultantplus://offline/ref=6244879D330EAC115D7F8CEB8D73473432D1CDFF25A9C522DD33B1115451F6BD699CFA52568008BA412B2E1AA78913B0EA5BC395B14BE07462K2N" TargetMode="External"/><Relationship Id="rId78" Type="http://schemas.openxmlformats.org/officeDocument/2006/relationships/hyperlink" Target="consultantplus://offline/ref=6244879D330EAC115D7F8CEB8D73473432D2C1F92FA2C522DD33B1115451F6BD699CFA5256800BB8432B2E1AA78913B0EA5BC395B14BE07462K2N" TargetMode="External"/><Relationship Id="rId81" Type="http://schemas.openxmlformats.org/officeDocument/2006/relationships/hyperlink" Target="consultantplus://offline/ref=6244879D330EAC115D7F8CEB8D73473432D2C1F92FA2C522DD33B1115451F6BD699CFA5256800BB9472B2E1AA78913B0EA5BC395B14BE07462K2N" TargetMode="External"/><Relationship Id="rId86" Type="http://schemas.openxmlformats.org/officeDocument/2006/relationships/hyperlink" Target="consultantplus://offline/ref=6244879D330EAC115D7F8CEB8D73473432D3CDF229A4C522DD33B1115451F6BD7B9CA25E578516B8443E784BE16DKFN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6244879D330EAC115D7F8CEB8D73473432D2C1F92FA2C522DD33B1115451F6BD699CFA5256800AB1412B2E1AA78913B0EA5BC395B14BE07462K2N" TargetMode="External"/><Relationship Id="rId9" Type="http://schemas.openxmlformats.org/officeDocument/2006/relationships/hyperlink" Target="consultantplus://offline/ref=6244879D330EAC115D7F8CEB8D73473432D1CDFF25A9C522DD33B1115451F6BD699CFA52568008B9452B2E1AA78913B0EA5BC395B14BE07462K2N" TargetMode="External"/><Relationship Id="rId13" Type="http://schemas.openxmlformats.org/officeDocument/2006/relationships/hyperlink" Target="consultantplus://offline/ref=6244879D330EAC115D7F8CEB8D73473432D2C5F32DA5C522DD33B1115451F6BD699CFA52568008B0422B2E1AA78913B0EA5BC395B14BE07462K2N" TargetMode="External"/><Relationship Id="rId18" Type="http://schemas.openxmlformats.org/officeDocument/2006/relationships/hyperlink" Target="consultantplus://offline/ref=6244879D330EAC115D7F8CEB8D73473432D2C5F32DA5C522DD33B1115451F6BD699CFA52568008B0402B2E1AA78913B0EA5BC395B14BE07462K2N" TargetMode="External"/><Relationship Id="rId39" Type="http://schemas.openxmlformats.org/officeDocument/2006/relationships/hyperlink" Target="consultantplus://offline/ref=6244879D330EAC115D7F8CEB8D73473432D2C5F32DA5C522DD33B1115451F6BD699CFA52568008B1462B2E1AA78913B0EA5BC395B14BE07462K2N" TargetMode="External"/><Relationship Id="rId34" Type="http://schemas.openxmlformats.org/officeDocument/2006/relationships/hyperlink" Target="consultantplus://offline/ref=6244879D330EAC115D7F8CEB8D73473434D1CDF22EA2C522DD33B1115451F6BD699CFA52568008B14E2B2E1AA78913B0EA5BC395B14BE07462K2N" TargetMode="External"/><Relationship Id="rId50" Type="http://schemas.openxmlformats.org/officeDocument/2006/relationships/hyperlink" Target="consultantplus://offline/ref=6244879D330EAC115D7F8CEB8D73473432D2C1F92FA2C522DD33B1115451F6BD699CFA5256800BB8472B2E1AA78913B0EA5BC395B14BE07462K2N" TargetMode="External"/><Relationship Id="rId55" Type="http://schemas.openxmlformats.org/officeDocument/2006/relationships/hyperlink" Target="consultantplus://offline/ref=6244879D330EAC115D7F8CEB8D73473432D1CDFF25A9C522DD33B1115451F6BD699CFA52568008BA472B2E1AA78913B0EA5BC395B14BE07462K2N" TargetMode="External"/><Relationship Id="rId76" Type="http://schemas.openxmlformats.org/officeDocument/2006/relationships/hyperlink" Target="consultantplus://offline/ref=6244879D330EAC115D7F8CEB8D73473432D2C6FF2DA7C522DD33B1115451F6BD699CFA55528B5CE90275774AE6C21EB3F147C3956AKCN" TargetMode="External"/><Relationship Id="rId7" Type="http://schemas.openxmlformats.org/officeDocument/2006/relationships/hyperlink" Target="consultantplus://offline/ref=6244879D330EAC115D7F8CEB8D73473435D8CDFB25A3C522DD33B1115451F6BD699CFA52568008B9412B2E1AA78913B0EA5BC395B14BE07462K2N" TargetMode="External"/><Relationship Id="rId71" Type="http://schemas.openxmlformats.org/officeDocument/2006/relationships/hyperlink" Target="consultantplus://offline/ref=6244879D330EAC115D7F8CEB8D73473432D2C5F32DA5C522DD33B1115451F6BD699CFA52568009B8462B2E1AA78913B0EA5BC395B14BE07462K2N" TargetMode="External"/><Relationship Id="rId92" Type="http://schemas.openxmlformats.org/officeDocument/2006/relationships/hyperlink" Target="consultantplus://offline/ref=6244879D330EAC115D7F8CEB8D73473432D3CDF229A6C522DD33B1115451F6BD7B9CA25E578516B8443E784BE16DKF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44879D330EAC115D7F8CEB8D73473434D1CDF32AA2C522DD33B1115451F6BD699CFA52568009B84E2B2E1AA78913B0EA5BC395B14BE07462K2N" TargetMode="External"/><Relationship Id="rId24" Type="http://schemas.openxmlformats.org/officeDocument/2006/relationships/hyperlink" Target="consultantplus://offline/ref=6244879D330EAC115D7F8CEB8D73473432D2C5F32DA5C522DD33B1115451F6BD699CFA52568008B0402B2E1AA78913B0EA5BC395B14BE07462K2N" TargetMode="External"/><Relationship Id="rId40" Type="http://schemas.openxmlformats.org/officeDocument/2006/relationships/hyperlink" Target="consultantplus://offline/ref=6244879D330EAC115D7F8CEB8D73473432D3CDF229A4C522DD33B1115451F6BD7B9CA25E578516B8443E784BE16DKFN" TargetMode="External"/><Relationship Id="rId45" Type="http://schemas.openxmlformats.org/officeDocument/2006/relationships/hyperlink" Target="consultantplus://offline/ref=6244879D330EAC115D7F8CEB8D73473432D1CDFE2CA0C522DD33B1115451F6BD699CFA52568008B94F2B2E1AA78913B0EA5BC395B14BE07462K2N" TargetMode="External"/><Relationship Id="rId66" Type="http://schemas.openxmlformats.org/officeDocument/2006/relationships/hyperlink" Target="consultantplus://offline/ref=6244879D330EAC115D7F8CEB8D73473432D2C1F92FA2C522DD33B1115451F6BD699CFA5256800BB8422B2E1AA78913B0EA5BC395B14BE07462K2N" TargetMode="External"/><Relationship Id="rId87" Type="http://schemas.openxmlformats.org/officeDocument/2006/relationships/hyperlink" Target="consultantplus://offline/ref=6244879D330EAC115D7F8CEB8D73473432D3CCF22DA3C522DD33B1115451F6BD7B9CA25E578516B8443E784BE16DKFN" TargetMode="External"/><Relationship Id="rId61" Type="http://schemas.openxmlformats.org/officeDocument/2006/relationships/hyperlink" Target="consultantplus://offline/ref=6244879D330EAC115D7F8CEB8D73473432D2C5F32DA5C522DD33B1115451F6BD699CFA52568008B1402B2E1AA78913B0EA5BC395B14BE07462K2N" TargetMode="External"/><Relationship Id="rId82" Type="http://schemas.openxmlformats.org/officeDocument/2006/relationships/hyperlink" Target="consultantplus://offline/ref=6244879D330EAC115D7F8CEB8D73473434D1CDF32AA2C522DD33B1115451F6BD699CFA52568009B9442B2E1AA78913B0EA5BC395B14BE07462K2N" TargetMode="External"/><Relationship Id="rId19" Type="http://schemas.openxmlformats.org/officeDocument/2006/relationships/hyperlink" Target="consultantplus://offline/ref=6244879D330EAC115D7F8CEB8D73473432D2C6FF2DA7C522DD33B1115451F6BD699CFA52568008B84E2B2E1AA78913B0EA5BC395B14BE07462K2N" TargetMode="External"/><Relationship Id="rId14" Type="http://schemas.openxmlformats.org/officeDocument/2006/relationships/hyperlink" Target="consultantplus://offline/ref=6244879D330EAC115D7F8CEB8D73473434D1CDF22EA2C522DD33B1115451F6BD699CFA52568008B1442B2E1AA78913B0EA5BC395B14BE07462K2N" TargetMode="External"/><Relationship Id="rId30" Type="http://schemas.openxmlformats.org/officeDocument/2006/relationships/hyperlink" Target="consultantplus://offline/ref=6244879D330EAC115D7F8CEB8D73473434D1CDF22EA2C522DD33B1115451F6BD699CFA52568008B1442B2E1AA78913B0EA5BC395B14BE07462K2N" TargetMode="External"/><Relationship Id="rId35" Type="http://schemas.openxmlformats.org/officeDocument/2006/relationships/hyperlink" Target="consultantplus://offline/ref=6244879D330EAC115D7F8CEB8D73473435D8CDFB25A3C522DD33B1115451F6BD699CFA52568008B9412B2E1AA78913B0EA5BC395B14BE07462K2N" TargetMode="External"/><Relationship Id="rId56" Type="http://schemas.openxmlformats.org/officeDocument/2006/relationships/hyperlink" Target="consultantplus://offline/ref=6244879D330EAC115D7F8CEB8D73473432D2C5F32DA5C522DD33B1115451F6BD699CFA52568008B1422B2E1AA78913B0EA5BC395B14BE07462K2N" TargetMode="External"/><Relationship Id="rId77" Type="http://schemas.openxmlformats.org/officeDocument/2006/relationships/hyperlink" Target="consultantplus://offline/ref=6244879D330EAC115D7F8CEB8D73473432D1CDFF25A9C522DD33B1115451F6BD699CFA52568008BA4E2B2E1AA78913B0EA5BC395B14BE07462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6282</Words>
  <Characters>35813</Characters>
  <Application>Microsoft Office Word</Application>
  <DocSecurity>2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17.09.2012 N 932(ред. от 31.10.2022)"Об утверждении Правил формирования плана закупки товаров (работ, услуг) и требований к форме такого плана"</vt:lpstr>
    </vt:vector>
  </TitlesOfParts>
  <Company>КонсультантПлюс Версия 4022.00.21</Company>
  <LinksUpToDate>false</LinksUpToDate>
  <CharactersWithSpaces>42011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17.09.2012 N 932(ред. от 31.10.2022)"Об утверждении Правил формирования плана закупки товаров (работ, услуг) и требований к форме такого плана"</dc:title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2023-02-15T13:13:00Z</dcterms:created>
  <dcterms:modified xsi:type="dcterms:W3CDTF">2023-02-15T13:13:00Z</dcterms:modified>
</cp:coreProperties>
</file>