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49" w:rsidRPr="00132B49" w:rsidRDefault="00132B49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ПРАВИТЕЛЬСТВО РОССИЙСКОЙ ФЕДЕРАЦИИ</w:t>
      </w:r>
    </w:p>
    <w:p w:rsidR="00132B49" w:rsidRPr="00132B49" w:rsidRDefault="00132B49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132B49" w:rsidRPr="00132B49" w:rsidRDefault="00132B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РАСПОРЯЖЕНИЕ</w:t>
      </w:r>
    </w:p>
    <w:p w:rsidR="00132B49" w:rsidRPr="00132B49" w:rsidRDefault="00132B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от 12 июля 2018 г. N 1447-р</w:t>
      </w:r>
    </w:p>
    <w:p w:rsidR="00132B49" w:rsidRPr="00132B49" w:rsidRDefault="00132B4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2B49" w:rsidRPr="00132B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B49" w:rsidRPr="00132B49" w:rsidRDefault="00132B4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B49" w:rsidRPr="00132B49" w:rsidRDefault="00132B4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2B49" w:rsidRPr="00132B49" w:rsidRDefault="00132B4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2B49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32B49" w:rsidRPr="00132B49" w:rsidRDefault="00132B4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2B49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распоряжений Правительства РФ от 28.07.2018 </w:t>
            </w:r>
            <w:hyperlink r:id="rId4">
              <w:r w:rsidRPr="00132B49">
                <w:rPr>
                  <w:rFonts w:ascii="PT Astra Serif" w:hAnsi="PT Astra Serif"/>
                  <w:color w:val="0000FF"/>
                  <w:sz w:val="24"/>
                  <w:szCs w:val="24"/>
                </w:rPr>
                <w:t>N 1572-р</w:t>
              </w:r>
            </w:hyperlink>
            <w:r w:rsidRPr="00132B49">
              <w:rPr>
                <w:rFonts w:ascii="PT Astra Serif" w:hAnsi="PT Astra Serif"/>
                <w:color w:val="392C69"/>
                <w:sz w:val="24"/>
                <w:szCs w:val="24"/>
              </w:rPr>
              <w:t>,</w:t>
            </w:r>
          </w:p>
          <w:p w:rsidR="00132B49" w:rsidRPr="00132B49" w:rsidRDefault="00132B4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2B49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от 23.11.2022 </w:t>
            </w:r>
            <w:hyperlink r:id="rId5">
              <w:r w:rsidRPr="00132B49">
                <w:rPr>
                  <w:rFonts w:ascii="PT Astra Serif" w:hAnsi="PT Astra Serif"/>
                  <w:color w:val="0000FF"/>
                  <w:sz w:val="24"/>
                  <w:szCs w:val="24"/>
                </w:rPr>
                <w:t>N 3574-р</w:t>
              </w:r>
            </w:hyperlink>
            <w:r w:rsidRPr="00132B49">
              <w:rPr>
                <w:rFonts w:ascii="PT Astra Serif" w:hAnsi="PT Astra Serif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B49" w:rsidRPr="00132B49" w:rsidRDefault="00132B4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32B49" w:rsidRPr="00132B49" w:rsidRDefault="00132B49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132B49" w:rsidRPr="00132B49" w:rsidRDefault="00132B4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 Федеральным законом "О закупках товаров, работ, услуг отдельными видами юридических лиц" утвердить:</w:t>
      </w:r>
    </w:p>
    <w:p w:rsidR="00132B49" w:rsidRPr="00132B49" w:rsidRDefault="00132B4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 xml:space="preserve">перечень операторов электронных площадок, предусмотренный </w:t>
      </w:r>
      <w:hyperlink r:id="rId6">
        <w:r w:rsidRPr="00132B49">
          <w:rPr>
            <w:rFonts w:ascii="PT Astra Serif" w:hAnsi="PT Astra Serif"/>
            <w:color w:val="0000FF"/>
            <w:sz w:val="24"/>
            <w:szCs w:val="24"/>
          </w:rPr>
          <w:t>частью 3 статьи 24.1</w:t>
        </w:r>
      </w:hyperlink>
      <w:r w:rsidRPr="00132B49">
        <w:rPr>
          <w:rFonts w:ascii="PT Astra Serif" w:hAnsi="PT Astra Serif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7">
        <w:r w:rsidRPr="00132B49">
          <w:rPr>
            <w:rFonts w:ascii="PT Astra Serif" w:hAnsi="PT Astra Serif"/>
            <w:color w:val="0000FF"/>
            <w:sz w:val="24"/>
            <w:szCs w:val="24"/>
          </w:rPr>
          <w:t>частью 11 статьи 3.4</w:t>
        </w:r>
      </w:hyperlink>
      <w:r w:rsidRPr="00132B49">
        <w:rPr>
          <w:rFonts w:ascii="PT Astra Serif" w:hAnsi="PT Astra Serif"/>
          <w:sz w:val="24"/>
          <w:szCs w:val="24"/>
        </w:rPr>
        <w:t xml:space="preserve"> Федерального закона "О закупках товаров, работ, услуг отдельными видами юридических лиц", согласно </w:t>
      </w:r>
      <w:hyperlink w:anchor="P26">
        <w:r w:rsidRPr="00132B49">
          <w:rPr>
            <w:rFonts w:ascii="PT Astra Serif" w:hAnsi="PT Astra Serif"/>
            <w:color w:val="0000FF"/>
            <w:sz w:val="24"/>
            <w:szCs w:val="24"/>
          </w:rPr>
          <w:t>приложению N 1</w:t>
        </w:r>
      </w:hyperlink>
      <w:r w:rsidRPr="00132B49">
        <w:rPr>
          <w:rFonts w:ascii="PT Astra Serif" w:hAnsi="PT Astra Serif"/>
          <w:sz w:val="24"/>
          <w:szCs w:val="24"/>
        </w:rPr>
        <w:t>;</w:t>
      </w:r>
    </w:p>
    <w:p w:rsidR="00132B49" w:rsidRPr="00132B49" w:rsidRDefault="00132B4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 xml:space="preserve">перечень операторов специализированных электронных площадок, предусмотренный </w:t>
      </w:r>
      <w:hyperlink r:id="rId8">
        <w:r w:rsidRPr="00132B49">
          <w:rPr>
            <w:rFonts w:ascii="PT Astra Serif" w:hAnsi="PT Astra Serif"/>
            <w:color w:val="0000FF"/>
            <w:sz w:val="24"/>
            <w:szCs w:val="24"/>
          </w:rPr>
          <w:t>частью 3 статьи 24.1</w:t>
        </w:r>
      </w:hyperlink>
      <w:r w:rsidRPr="00132B49">
        <w:rPr>
          <w:rFonts w:ascii="PT Astra Serif" w:hAnsi="PT Astra Serif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операторов электронных площадок для осуществления закрытых конкурентных закупок, предусмотренный </w:t>
      </w:r>
      <w:hyperlink r:id="rId9">
        <w:r w:rsidRPr="00132B49">
          <w:rPr>
            <w:rFonts w:ascii="PT Astra Serif" w:hAnsi="PT Astra Serif"/>
            <w:color w:val="0000FF"/>
            <w:sz w:val="24"/>
            <w:szCs w:val="24"/>
          </w:rPr>
          <w:t>частью 4 статьи 3.5</w:t>
        </w:r>
      </w:hyperlink>
      <w:r w:rsidRPr="00132B49">
        <w:rPr>
          <w:rFonts w:ascii="PT Astra Serif" w:hAnsi="PT Astra Serif"/>
          <w:sz w:val="24"/>
          <w:szCs w:val="24"/>
        </w:rPr>
        <w:t xml:space="preserve"> Федерального закона "О закупках товаров, работ, услуг отдельными видами юридических лиц", согласно </w:t>
      </w:r>
      <w:hyperlink w:anchor="P52">
        <w:r w:rsidRPr="00132B49">
          <w:rPr>
            <w:rFonts w:ascii="PT Astra Serif" w:hAnsi="PT Astra Serif"/>
            <w:color w:val="0000FF"/>
            <w:sz w:val="24"/>
            <w:szCs w:val="24"/>
          </w:rPr>
          <w:t>приложению N 2</w:t>
        </w:r>
      </w:hyperlink>
      <w:r w:rsidRPr="00132B49">
        <w:rPr>
          <w:rFonts w:ascii="PT Astra Serif" w:hAnsi="PT Astra Serif"/>
          <w:sz w:val="24"/>
          <w:szCs w:val="24"/>
        </w:rPr>
        <w:t>.</w:t>
      </w:r>
    </w:p>
    <w:p w:rsidR="00132B49" w:rsidRPr="00132B49" w:rsidRDefault="00132B4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132B49" w:rsidRPr="00132B49" w:rsidRDefault="00132B4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Председатель Правительства</w:t>
      </w:r>
    </w:p>
    <w:p w:rsidR="00132B49" w:rsidRPr="00132B49" w:rsidRDefault="00132B4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Российской Федерации</w:t>
      </w:r>
    </w:p>
    <w:p w:rsidR="00132B49" w:rsidRPr="00132B49" w:rsidRDefault="00132B4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Д.МЕДВЕДЕВ</w:t>
      </w:r>
    </w:p>
    <w:p w:rsidR="00132B49" w:rsidRPr="00132B49" w:rsidRDefault="00132B49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132B49" w:rsidRPr="00132B49" w:rsidRDefault="00132B49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132B49" w:rsidRPr="00132B49" w:rsidRDefault="00132B49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132B49" w:rsidRPr="00132B49" w:rsidRDefault="00132B49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132B49" w:rsidRPr="00132B49" w:rsidRDefault="00132B49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132B49" w:rsidRPr="00132B49" w:rsidRDefault="00132B49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Приложение N 1</w:t>
      </w:r>
    </w:p>
    <w:p w:rsidR="00132B49" w:rsidRPr="00132B49" w:rsidRDefault="00132B4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к распоряжению Правительства</w:t>
      </w:r>
    </w:p>
    <w:p w:rsidR="00132B49" w:rsidRPr="00132B49" w:rsidRDefault="00132B4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Российской Федерации</w:t>
      </w:r>
    </w:p>
    <w:p w:rsidR="00132B49" w:rsidRPr="00132B49" w:rsidRDefault="00132B4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от 12 июля 2018 г. N 1447-р</w:t>
      </w:r>
    </w:p>
    <w:p w:rsidR="00132B49" w:rsidRPr="00132B49" w:rsidRDefault="00132B49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132B49" w:rsidRPr="00132B49" w:rsidRDefault="00132B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26"/>
      <w:bookmarkEnd w:id="0"/>
      <w:r w:rsidRPr="00132B49">
        <w:rPr>
          <w:rFonts w:ascii="PT Astra Serif" w:hAnsi="PT Astra Serif"/>
          <w:sz w:val="24"/>
          <w:szCs w:val="24"/>
        </w:rPr>
        <w:t>ПЕРЕЧЕНЬ</w:t>
      </w:r>
    </w:p>
    <w:p w:rsidR="00132B49" w:rsidRPr="00132B49" w:rsidRDefault="00132B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ОПЕРАТОРОВ ЭЛЕКТРОННЫХ ПЛОЩАДОК, ПРЕДУСМОТРЕННЫЙ ЧАСТЬЮ 3</w:t>
      </w:r>
    </w:p>
    <w:p w:rsidR="00132B49" w:rsidRPr="00132B49" w:rsidRDefault="00132B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СТАТЬИ 24.1 ФЕДЕРАЛЬНОГО ЗАКОНА "О КОНТРАКТНОЙ СИСТЕМЕ</w:t>
      </w:r>
    </w:p>
    <w:p w:rsidR="00132B49" w:rsidRPr="00132B49" w:rsidRDefault="00132B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В СФЕРЕ ЗАКУПОК ТОВАРОВ, РАБОТ, УСЛУГ ДЛЯ ОБЕСПЕЧЕНИЯ</w:t>
      </w:r>
    </w:p>
    <w:p w:rsidR="00132B49" w:rsidRPr="00132B49" w:rsidRDefault="00132B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ГОСУДАРСТВЕННЫХ И МУНИЦИПАЛЬНЫХ НУЖД", ЧАСТЬЮ 11</w:t>
      </w:r>
    </w:p>
    <w:p w:rsidR="00132B49" w:rsidRPr="00132B49" w:rsidRDefault="00132B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СТАТЬИ 3.4 ФЕДЕРАЛЬНОГО ЗАКОНА "О ЗАКУПКАХ ТОВАРОВ,</w:t>
      </w:r>
    </w:p>
    <w:p w:rsidR="00132B49" w:rsidRPr="00132B49" w:rsidRDefault="00132B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РАБОТ, УСЛУГ ОТДЕЛЬНЫМИ ВИДАМИ ЮРИДИЧЕСКИХ ЛИЦ"</w:t>
      </w:r>
    </w:p>
    <w:p w:rsidR="00132B49" w:rsidRPr="00132B49" w:rsidRDefault="00132B49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132B49" w:rsidRPr="00132B49" w:rsidRDefault="00132B49" w:rsidP="00132B49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1. Акционерное общество "Агентство по государственному заказу Республики Татарстан"</w:t>
      </w:r>
    </w:p>
    <w:p w:rsidR="00132B49" w:rsidRPr="00132B49" w:rsidRDefault="00132B49" w:rsidP="00132B49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2. Акционерное общество "Единая электронная торговая площадка"</w:t>
      </w:r>
    </w:p>
    <w:p w:rsidR="00132B49" w:rsidRPr="00132B49" w:rsidRDefault="00132B49" w:rsidP="00132B49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lastRenderedPageBreak/>
        <w:t>3. Акционерное общество "Российский аукционный дом"</w:t>
      </w:r>
    </w:p>
    <w:p w:rsidR="00132B49" w:rsidRPr="00132B49" w:rsidRDefault="00132B49" w:rsidP="00132B49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4. Акционерное общество "ТЭК - Торг"</w:t>
      </w:r>
    </w:p>
    <w:p w:rsidR="00132B49" w:rsidRPr="00132B49" w:rsidRDefault="00132B49" w:rsidP="00132B49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5. Акционерное общество "Электронные торговые системы"</w:t>
      </w:r>
    </w:p>
    <w:p w:rsidR="00132B49" w:rsidRPr="00132B49" w:rsidRDefault="00132B49" w:rsidP="00132B49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6. Закрытое акционерное общество "Сбербанк - Автоматизированная система торгов"</w:t>
      </w:r>
    </w:p>
    <w:p w:rsidR="00132B49" w:rsidRPr="00132B49" w:rsidRDefault="00132B49" w:rsidP="00132B49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7. Общество с ограниченной ответственностью "РТС - тендер"</w:t>
      </w:r>
    </w:p>
    <w:p w:rsidR="00132B49" w:rsidRPr="00132B49" w:rsidRDefault="00132B49" w:rsidP="00132B49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8. Общество с ограниченной ответственностью "Электронная торговая площадка ГПБ"</w:t>
      </w:r>
    </w:p>
    <w:p w:rsidR="00132B49" w:rsidRPr="00132B49" w:rsidRDefault="00132B49" w:rsidP="00132B49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</w:p>
    <w:p w:rsidR="00132B49" w:rsidRPr="00132B49" w:rsidRDefault="00132B49" w:rsidP="00132B49">
      <w:pPr>
        <w:pStyle w:val="ConsPlusNormal"/>
        <w:ind w:firstLine="539"/>
        <w:jc w:val="both"/>
        <w:rPr>
          <w:rFonts w:ascii="PT Astra Serif" w:hAnsi="PT Astra Serif"/>
          <w:sz w:val="24"/>
          <w:szCs w:val="24"/>
        </w:rPr>
      </w:pPr>
    </w:p>
    <w:p w:rsidR="00132B49" w:rsidRPr="00132B49" w:rsidRDefault="00132B49" w:rsidP="00132B49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132B49" w:rsidRPr="00132B49" w:rsidRDefault="00132B49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Приложение N 2</w:t>
      </w:r>
    </w:p>
    <w:p w:rsidR="00132B49" w:rsidRPr="00132B49" w:rsidRDefault="00132B4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к распоряжению Правительства</w:t>
      </w:r>
    </w:p>
    <w:p w:rsidR="00132B49" w:rsidRPr="00132B49" w:rsidRDefault="00132B4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Российской Федерации</w:t>
      </w:r>
    </w:p>
    <w:p w:rsidR="00132B49" w:rsidRPr="00132B49" w:rsidRDefault="00132B49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от 12 июля 2018 г. N 1447-р</w:t>
      </w:r>
    </w:p>
    <w:p w:rsidR="00132B49" w:rsidRPr="00132B49" w:rsidRDefault="00132B49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132B49" w:rsidRPr="00132B49" w:rsidRDefault="00132B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1" w:name="P52"/>
      <w:bookmarkEnd w:id="1"/>
      <w:r w:rsidRPr="00132B49">
        <w:rPr>
          <w:rFonts w:ascii="PT Astra Serif" w:hAnsi="PT Astra Serif"/>
          <w:sz w:val="24"/>
          <w:szCs w:val="24"/>
        </w:rPr>
        <w:t>ПЕРЕЧЕНЬ</w:t>
      </w:r>
    </w:p>
    <w:p w:rsidR="00132B49" w:rsidRPr="00132B49" w:rsidRDefault="00132B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ОПЕРАТОРОВ СПЕЦИАЛИЗИРОВАННЫХ ЭЛЕКТРОННЫХ ПЛОЩАДОК,</w:t>
      </w:r>
    </w:p>
    <w:p w:rsidR="00132B49" w:rsidRPr="00132B49" w:rsidRDefault="00132B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ПРЕДУСМОТРЕННЫЙ ЧАСТЬЮ 3 СТАТЬИ 24.1 ФЕДЕРАЛЬНОГО ЗАКОНА</w:t>
      </w:r>
    </w:p>
    <w:p w:rsidR="00132B49" w:rsidRPr="00132B49" w:rsidRDefault="00132B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"О КОНТРАКТНОЙ СИСТЕМЕ В СФЕРЕ ЗАКУПОК ТОВАРОВ, РАБОТ, УСЛУГ</w:t>
      </w:r>
    </w:p>
    <w:p w:rsidR="00132B49" w:rsidRPr="00132B49" w:rsidRDefault="00132B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ДЛЯ ОБЕСПЕЧЕНИЯ ГОСУДАРСТВЕННЫХ И МУНИЦИПАЛЬНЫХ НУЖД",</w:t>
      </w:r>
    </w:p>
    <w:p w:rsidR="00132B49" w:rsidRPr="00132B49" w:rsidRDefault="00132B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ОПЕРАТОРОВ ЭЛЕКТРОННЫХ ПЛОЩАДОК ДЛЯ ОСУЩЕСТВЛЕНИЯ ЗАКРЫТЫХ</w:t>
      </w:r>
    </w:p>
    <w:p w:rsidR="00132B49" w:rsidRPr="00132B49" w:rsidRDefault="00132B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КОНКУРЕНТНЫХ ЗАКУПОК, ПРЕДУСМОТРЕННЫЙ ЧАСТЬЮ 4 СТАТЬИ 3.5</w:t>
      </w:r>
    </w:p>
    <w:p w:rsidR="00132B49" w:rsidRPr="00132B49" w:rsidRDefault="00132B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ФЕДЕРАЛЬНОГО ЗАКОНА "О ЗАКУПКАХ ТОВАРОВ, РАБОТ, УСЛУГ</w:t>
      </w:r>
    </w:p>
    <w:p w:rsidR="00132B49" w:rsidRPr="00132B49" w:rsidRDefault="00132B4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ОТДЕЛЬНЫМИ ВИДАМИ ЮРИДИЧЕСКИХ ЛИЦ"</w:t>
      </w:r>
    </w:p>
    <w:p w:rsidR="00132B49" w:rsidRPr="00132B49" w:rsidRDefault="00132B49">
      <w:pPr>
        <w:pStyle w:val="ConsPlusNormal"/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32B49" w:rsidRPr="00132B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B49" w:rsidRPr="00132B49" w:rsidRDefault="00132B4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B49" w:rsidRPr="00132B49" w:rsidRDefault="00132B4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2B49" w:rsidRPr="00132B49" w:rsidRDefault="00132B4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2B49">
              <w:rPr>
                <w:rFonts w:ascii="PT Astra Serif" w:hAnsi="PT Astra Serif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132B49" w:rsidRPr="00132B49" w:rsidRDefault="00132B4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2B49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(в ред. </w:t>
            </w:r>
            <w:hyperlink r:id="rId10">
              <w:r w:rsidRPr="00132B49">
                <w:rPr>
                  <w:rFonts w:ascii="PT Astra Serif" w:hAnsi="PT Astra Serif"/>
                  <w:color w:val="0000FF"/>
                  <w:sz w:val="24"/>
                  <w:szCs w:val="24"/>
                </w:rPr>
                <w:t>распоряжения</w:t>
              </w:r>
            </w:hyperlink>
            <w:r w:rsidRPr="00132B49">
              <w:rPr>
                <w:rFonts w:ascii="PT Astra Serif" w:hAnsi="PT Astra Serif"/>
                <w:color w:val="392C69"/>
                <w:sz w:val="24"/>
                <w:szCs w:val="24"/>
              </w:rPr>
              <w:t xml:space="preserve"> Правительства РФ от 23.11.2022 N 3574-р)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B49" w:rsidRPr="00132B49" w:rsidRDefault="00132B49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32B49" w:rsidRPr="00132B49" w:rsidRDefault="00132B49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:rsidR="00132B49" w:rsidRPr="00132B49" w:rsidRDefault="00132B49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1. Общество с ограниченной ответственностью "Автоматизированная система торгов государственного оборонного заказа"</w:t>
      </w:r>
    </w:p>
    <w:p w:rsidR="00132B49" w:rsidRPr="00132B49" w:rsidRDefault="00132B4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2. Общество с ограниченной ответственностью "Электронная торговая площадка ГПБ"</w:t>
      </w:r>
    </w:p>
    <w:p w:rsidR="00132B49" w:rsidRPr="00132B49" w:rsidRDefault="00132B49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132B49">
        <w:rPr>
          <w:rFonts w:ascii="PT Astra Serif" w:hAnsi="PT Astra Serif"/>
          <w:sz w:val="24"/>
          <w:szCs w:val="24"/>
        </w:rPr>
        <w:t>3. Общество с ограниченной ответственностью "ЭТП"</w:t>
      </w:r>
    </w:p>
    <w:p w:rsidR="00132B49" w:rsidRPr="00132B49" w:rsidRDefault="00132B4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  <w:bookmarkStart w:id="2" w:name="_GoBack"/>
      <w:bookmarkEnd w:id="2"/>
    </w:p>
    <w:p w:rsidR="009E0E10" w:rsidRPr="00132B49" w:rsidRDefault="009E0E10">
      <w:pPr>
        <w:rPr>
          <w:rFonts w:ascii="PT Astra Serif" w:hAnsi="PT Astra Serif"/>
          <w:sz w:val="24"/>
          <w:szCs w:val="24"/>
        </w:rPr>
      </w:pPr>
    </w:p>
    <w:sectPr w:rsidR="009E0E10" w:rsidRPr="00132B49" w:rsidSect="00C2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49"/>
    <w:rsid w:val="000F6434"/>
    <w:rsid w:val="00132B49"/>
    <w:rsid w:val="007F0508"/>
    <w:rsid w:val="009E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A3D88-009D-4A98-8438-16B52A85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B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32B4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32B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94641AC31D5BF3F6AAE0846EC902235724DF456DA52D3B127543394382E0E9A6FA7616ACF8E200341F80FA87A1A2947827E41DCnCw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694641AC31D5BF3F6AAE0846EC902235704EF757D952D3B127543394382E0E9A6FA7666FC98E200341F80FA87A1A2947827E41DCnCwF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694641AC31D5BF3F6AAE0846EC902235724DF456DA52D3B127543394382E0E9A6FA7616ACF8E200341F80FA87A1A2947827E41DCnCwF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0694641AC31D5BF3F6AAE0846EC902235704FF151DA52D3B127543394382E0E9A6FA7646ACF8574510EF953ED2A092840827C43C0CEFF66n7w1M" TargetMode="External"/><Relationship Id="rId10" Type="http://schemas.openxmlformats.org/officeDocument/2006/relationships/hyperlink" Target="consultantplus://offline/ref=20694641AC31D5BF3F6AAE0846EC902235704FF151DA52D3B127543394382E0E9A6FA7646ACF8574550EF953ED2A092840827C43C0CEFF66n7w1M" TargetMode="External"/><Relationship Id="rId4" Type="http://schemas.openxmlformats.org/officeDocument/2006/relationships/hyperlink" Target="consultantplus://offline/ref=20694641AC31D5BF3F6AAE0846EC902232734EF553DE52D3B127543394382E0E9A6FA7646ACF8574510EF953ED2A092840827C43C0CEFF66n7w1M" TargetMode="External"/><Relationship Id="rId9" Type="http://schemas.openxmlformats.org/officeDocument/2006/relationships/hyperlink" Target="consultantplus://offline/ref=20694641AC31D5BF3F6AAE0846EC902235704EF757D952D3B127543394382E0E9A6FA76662CA8E200341F80FA87A1A2947827E41DCnCw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3</cp:revision>
  <dcterms:created xsi:type="dcterms:W3CDTF">2023-02-15T12:50:00Z</dcterms:created>
  <dcterms:modified xsi:type="dcterms:W3CDTF">2023-02-15T12:50:00Z</dcterms:modified>
</cp:coreProperties>
</file>