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E9" w:rsidRPr="00DE37E9" w:rsidRDefault="00DE37E9" w:rsidP="00DE37E9">
      <w:pPr>
        <w:pStyle w:val="ConsNormal"/>
        <w:jc w:val="center"/>
        <w:rPr>
          <w:rFonts w:ascii="Times New Roman" w:hAnsi="Times New Roman" w:cs="Times New Roman"/>
          <w:sz w:val="24"/>
          <w:szCs w:val="24"/>
        </w:rPr>
      </w:pPr>
      <w:bookmarkStart w:id="0" w:name="_GoBack"/>
      <w:bookmarkEnd w:id="0"/>
      <w:r w:rsidRPr="00DE37E9">
        <w:rPr>
          <w:rFonts w:ascii="Times New Roman" w:hAnsi="Times New Roman" w:cs="Times New Roman"/>
          <w:b/>
          <w:bCs/>
          <w:sz w:val="24"/>
          <w:szCs w:val="24"/>
        </w:rPr>
        <w:t>Договор субподряда N ______</w:t>
      </w:r>
    </w:p>
    <w:p w:rsidR="00675A8D" w:rsidRPr="00DE37E9" w:rsidRDefault="00DE37E9" w:rsidP="00675A8D">
      <w:pPr>
        <w:pStyle w:val="ConsNormal"/>
        <w:jc w:val="center"/>
        <w:rPr>
          <w:rFonts w:ascii="Times New Roman" w:hAnsi="Times New Roman" w:cs="Times New Roman"/>
          <w:sz w:val="24"/>
          <w:szCs w:val="24"/>
        </w:rPr>
      </w:pPr>
      <w:r w:rsidRPr="00DE37E9">
        <w:rPr>
          <w:rFonts w:ascii="Times New Roman" w:hAnsi="Times New Roman" w:cs="Times New Roman"/>
          <w:b/>
          <w:bCs/>
          <w:sz w:val="24"/>
          <w:szCs w:val="24"/>
        </w:rPr>
        <w:t>на выполнение работ</w:t>
      </w:r>
    </w:p>
    <w:p w:rsidR="00DE37E9" w:rsidRPr="00DE37E9" w:rsidRDefault="00DE37E9" w:rsidP="00DE37E9">
      <w:pPr>
        <w:pStyle w:val="ConsNormal"/>
        <w:jc w:val="center"/>
        <w:rPr>
          <w:rFonts w:ascii="Times New Roman" w:hAnsi="Times New Roman" w:cs="Times New Roman"/>
          <w:sz w:val="24"/>
          <w:szCs w:val="24"/>
        </w:rPr>
      </w:pP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rPr>
          <w:rFonts w:ascii="Times New Roman" w:hAnsi="Times New Roman" w:cs="Times New Roman"/>
          <w:sz w:val="24"/>
          <w:szCs w:val="24"/>
        </w:rPr>
      </w:pPr>
      <w:r w:rsidRPr="00DE37E9">
        <w:rPr>
          <w:rFonts w:ascii="Times New Roman" w:hAnsi="Times New Roman" w:cs="Times New Roman"/>
          <w:sz w:val="24"/>
          <w:szCs w:val="24"/>
        </w:rPr>
        <w:t>г. ______________ "___"____________ _____ г.</w:t>
      </w:r>
      <w:r w:rsidRPr="00DE37E9">
        <w:rPr>
          <w:rFonts w:ascii="Times New Roman" w:hAnsi="Times New Roman" w:cs="Times New Roman"/>
          <w:sz w:val="24"/>
          <w:szCs w:val="24"/>
        </w:rPr>
        <w:br/>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 xml:space="preserve">___________________________ </w:t>
      </w:r>
      <w:r w:rsidRPr="00DE37E9">
        <w:rPr>
          <w:rFonts w:ascii="Times New Roman" w:hAnsi="Times New Roman" w:cs="Times New Roman"/>
          <w:i/>
          <w:iCs/>
          <w:sz w:val="24"/>
          <w:szCs w:val="24"/>
        </w:rPr>
        <w:t>(наименование или Ф.И.О.)</w:t>
      </w:r>
      <w:r w:rsidRPr="00DE37E9">
        <w:rPr>
          <w:rFonts w:ascii="Times New Roman" w:hAnsi="Times New Roman" w:cs="Times New Roman"/>
          <w:sz w:val="24"/>
          <w:szCs w:val="24"/>
        </w:rPr>
        <w:t xml:space="preserve">, именуем__ в дальнейшем "Субподрядчик", в лице ________________________________ </w:t>
      </w:r>
      <w:r w:rsidRPr="00DE37E9">
        <w:rPr>
          <w:rFonts w:ascii="Times New Roman" w:hAnsi="Times New Roman" w:cs="Times New Roman"/>
          <w:i/>
          <w:iCs/>
          <w:sz w:val="24"/>
          <w:szCs w:val="24"/>
        </w:rPr>
        <w:t>(должность, Ф.И.О.)</w:t>
      </w:r>
      <w:r w:rsidRPr="00DE37E9">
        <w:rPr>
          <w:rFonts w:ascii="Times New Roman" w:hAnsi="Times New Roman" w:cs="Times New Roman"/>
          <w:sz w:val="24"/>
          <w:szCs w:val="24"/>
        </w:rPr>
        <w:t xml:space="preserve">, действующ__ на основании ________________________________________ </w:t>
      </w:r>
      <w:r w:rsidRPr="00DE37E9">
        <w:rPr>
          <w:rFonts w:ascii="Times New Roman" w:hAnsi="Times New Roman" w:cs="Times New Roman"/>
          <w:i/>
          <w:iCs/>
          <w:sz w:val="24"/>
          <w:szCs w:val="24"/>
        </w:rPr>
        <w:t>(Устава, доверенности, паспорта)</w:t>
      </w:r>
      <w:r w:rsidRPr="00DE37E9">
        <w:rPr>
          <w:rFonts w:ascii="Times New Roman" w:hAnsi="Times New Roman" w:cs="Times New Roman"/>
          <w:sz w:val="24"/>
          <w:szCs w:val="24"/>
        </w:rPr>
        <w:t>, с одной стороны</w:t>
      </w:r>
      <w:r w:rsidR="007E1BA9">
        <w:rPr>
          <w:rFonts w:ascii="Times New Roman" w:hAnsi="Times New Roman" w:cs="Times New Roman"/>
          <w:sz w:val="24"/>
          <w:szCs w:val="24"/>
        </w:rPr>
        <w:t xml:space="preserve"> и</w:t>
      </w:r>
    </w:p>
    <w:p w:rsidR="00DE37E9" w:rsidRPr="00DE37E9" w:rsidRDefault="00DE37E9" w:rsidP="00DE37E9">
      <w:pPr>
        <w:pStyle w:val="ConsNormal"/>
        <w:ind w:firstLine="540"/>
        <w:rPr>
          <w:rFonts w:ascii="Times New Roman" w:hAnsi="Times New Roman" w:cs="Times New Roman"/>
          <w:sz w:val="24"/>
          <w:szCs w:val="24"/>
        </w:rPr>
      </w:pPr>
      <w:bookmarkStart w:id="1" w:name="_Hlk44583567"/>
      <w:bookmarkEnd w:id="1"/>
      <w:r w:rsidRPr="00DE37E9">
        <w:rPr>
          <w:rFonts w:ascii="Times New Roman" w:hAnsi="Times New Roman" w:cs="Times New Roman"/>
          <w:sz w:val="24"/>
          <w:szCs w:val="24"/>
        </w:rPr>
        <w:t xml:space="preserve">________________________________________ </w:t>
      </w:r>
      <w:r w:rsidRPr="00DE37E9">
        <w:rPr>
          <w:rFonts w:ascii="Times New Roman" w:hAnsi="Times New Roman" w:cs="Times New Roman"/>
          <w:i/>
          <w:iCs/>
          <w:sz w:val="24"/>
          <w:szCs w:val="24"/>
        </w:rPr>
        <w:t>(наименование или Ф.И.О.)</w:t>
      </w:r>
      <w:r w:rsidRPr="00DE37E9">
        <w:rPr>
          <w:rFonts w:ascii="Times New Roman" w:hAnsi="Times New Roman" w:cs="Times New Roman"/>
          <w:sz w:val="24"/>
          <w:szCs w:val="24"/>
        </w:rPr>
        <w:t xml:space="preserve">, именуем__ в дальнейшем "Подрядчик", в лице ________________________________________________ </w:t>
      </w:r>
      <w:r w:rsidRPr="00DE37E9">
        <w:rPr>
          <w:rFonts w:ascii="Times New Roman" w:hAnsi="Times New Roman" w:cs="Times New Roman"/>
          <w:i/>
          <w:iCs/>
          <w:sz w:val="24"/>
          <w:szCs w:val="24"/>
        </w:rPr>
        <w:t>(должность, Ф.И.О.</w:t>
      </w:r>
      <w:r w:rsidR="007E1BA9">
        <w:rPr>
          <w:rFonts w:ascii="Times New Roman" w:hAnsi="Times New Roman" w:cs="Times New Roman"/>
          <w:i/>
          <w:iCs/>
          <w:sz w:val="24"/>
          <w:szCs w:val="24"/>
        </w:rPr>
        <w:t>)</w:t>
      </w:r>
      <w:r w:rsidRPr="00DE37E9">
        <w:rPr>
          <w:rFonts w:ascii="Times New Roman" w:hAnsi="Times New Roman" w:cs="Times New Roman"/>
          <w:sz w:val="24"/>
          <w:szCs w:val="24"/>
        </w:rPr>
        <w:t xml:space="preserve">, действующ__ на основании _____________________________________ </w:t>
      </w:r>
      <w:r w:rsidRPr="00DE37E9">
        <w:rPr>
          <w:rFonts w:ascii="Times New Roman" w:hAnsi="Times New Roman" w:cs="Times New Roman"/>
          <w:i/>
          <w:iCs/>
          <w:sz w:val="24"/>
          <w:szCs w:val="24"/>
        </w:rPr>
        <w:t>(Устава, доверенности</w:t>
      </w:r>
      <w:r w:rsidR="007E1BA9">
        <w:rPr>
          <w:rFonts w:ascii="Times New Roman" w:hAnsi="Times New Roman" w:cs="Times New Roman"/>
          <w:i/>
          <w:iCs/>
          <w:sz w:val="24"/>
          <w:szCs w:val="24"/>
        </w:rPr>
        <w:t>, паспорта</w:t>
      </w:r>
      <w:r w:rsidRPr="00DE37E9">
        <w:rPr>
          <w:rFonts w:ascii="Times New Roman" w:hAnsi="Times New Roman" w:cs="Times New Roman"/>
          <w:i/>
          <w:iCs/>
          <w:sz w:val="24"/>
          <w:szCs w:val="24"/>
        </w:rPr>
        <w:t>)</w:t>
      </w:r>
      <w:r w:rsidRPr="00DE37E9">
        <w:rPr>
          <w:rFonts w:ascii="Times New Roman" w:hAnsi="Times New Roman" w:cs="Times New Roman"/>
          <w:sz w:val="24"/>
          <w:szCs w:val="24"/>
        </w:rPr>
        <w:t xml:space="preserve">, в соответствии с п. ____ Договора подряда от "___"_________ ____ г. N _____, заключенного с ______________________ </w:t>
      </w:r>
      <w:r w:rsidRPr="00DE37E9">
        <w:rPr>
          <w:rFonts w:ascii="Times New Roman" w:hAnsi="Times New Roman" w:cs="Times New Roman"/>
          <w:i/>
          <w:iCs/>
          <w:sz w:val="24"/>
          <w:szCs w:val="24"/>
        </w:rPr>
        <w:t>(наименование)</w:t>
      </w:r>
      <w:r w:rsidRPr="00DE37E9">
        <w:rPr>
          <w:rFonts w:ascii="Times New Roman" w:hAnsi="Times New Roman" w:cs="Times New Roman"/>
          <w:sz w:val="24"/>
          <w:szCs w:val="24"/>
        </w:rPr>
        <w:t xml:space="preserve">, Положением о закупках ____________________ </w:t>
      </w:r>
      <w:r w:rsidRPr="00DE37E9">
        <w:rPr>
          <w:rFonts w:ascii="Times New Roman" w:hAnsi="Times New Roman" w:cs="Times New Roman"/>
          <w:i/>
          <w:iCs/>
          <w:sz w:val="24"/>
          <w:szCs w:val="24"/>
        </w:rPr>
        <w:t>(наименование)</w:t>
      </w:r>
      <w:r w:rsidRPr="00DE37E9">
        <w:rPr>
          <w:rFonts w:ascii="Times New Roman" w:hAnsi="Times New Roman" w:cs="Times New Roman"/>
          <w:sz w:val="24"/>
          <w:szCs w:val="24"/>
        </w:rPr>
        <w:t xml:space="preserve"> от "___"___________ ______ г. N _________, Протоколом конкурсной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аукционной/иное) комиссии от "___"_________ ____ г. N _____, с другой стороны заключили настоящий Договор о нижеследующем:</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1. Предмет Договора</w:t>
      </w:r>
    </w:p>
    <w:p w:rsidR="00DE37E9" w:rsidRPr="00DE37E9" w:rsidRDefault="00DE37E9" w:rsidP="00DE37E9">
      <w:pPr>
        <w:pStyle w:val="ConsNormal"/>
        <w:rPr>
          <w:rFonts w:ascii="Times New Roman" w:hAnsi="Times New Roman" w:cs="Times New Roman"/>
          <w:sz w:val="24"/>
          <w:szCs w:val="24"/>
        </w:rPr>
      </w:pPr>
      <w:bookmarkStart w:id="2" w:name="_Hlk42067038"/>
      <w:bookmarkEnd w:id="2"/>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 xml:space="preserve">1.1. Субподрядчик обязуется выполнить в срок с "___"_________ ____ г. по "___"_________ ____ г. работы по _______________________________________ </w:t>
      </w:r>
      <w:r w:rsidRPr="00DE37E9">
        <w:rPr>
          <w:rFonts w:ascii="Times New Roman" w:hAnsi="Times New Roman" w:cs="Times New Roman"/>
          <w:i/>
          <w:iCs/>
          <w:sz w:val="24"/>
          <w:szCs w:val="24"/>
        </w:rPr>
        <w:t>(наименование, вид, характеристики работ)</w:t>
      </w:r>
      <w:r w:rsidRPr="00DE37E9">
        <w:rPr>
          <w:rFonts w:ascii="Times New Roman" w:hAnsi="Times New Roman" w:cs="Times New Roman"/>
          <w:sz w:val="24"/>
          <w:szCs w:val="24"/>
        </w:rPr>
        <w:t xml:space="preserve"> (далее - Работы), а Подрядчик обязуется принять и оплатить результаты Работ в соответствии с условиями настоящего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1.2. Технические условия, объем Работ по настоящему Договору, качество их выполнения должны соответствовать Техническому заданию (Приложение N _____), а также Спецификации (Приложение N _____), Проектной документации (Приложение N _____), Рабочей документации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1.3. Место выполнения Работ: _______________________________.</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2. Стандарты, руководства, ТУ, нормы и правила</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2.1. Работы должны быть выполнены в строгом соответствии со Стандартами - _________________________________.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2.2. Работы должны быть выполнены в строгом соответствии с руководствами, техническими условиями, технологическими нормами и правилами - _________________________________.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2.3. Работа также должна соответствовать правилам, нормам и требованиям прочих регулирующих органов, указанным в Техническом задании (Приложение N _____) и Спецификации (Приложение N _____).</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3. Срок, дата и место приемки Работ</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3.1. Сроки выполнения Работ устанавливаются Календарным планом выполнения работ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3.2. Датой окончания выполнения Работ считается дата подписания Сторонами Акта о приемке выполненных работ (форма N КС-2).</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Сроки приемки указаны в разд. 6 настоящего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Приемка осуществляется по адресу: ________________________.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3.3. Риск случайного повреждения и утраты результата выполненных Работ переходит от Субподрядчика к Подрядчику после подписания Сторонами Акта о приемке выполненных работ.</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3.4. Субподрядчик обязан представить Подрядчику одновременно с подписанием Акта о приемке выполненных работ: сертификаты, свидетельства и прочие необходимые документы в соответствии с разд. 7 настоящего Договора.</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4. Цена Договора и порядок расчетов</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4.1. Цена Договора составляет _______ (___________) рублей, в том числе НДС _____% в размере _____ (__________) рублей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НДС не облагается на основании _________).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4.2. Цена Договора включает в себя:</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4.2.1. Стоимость выполненных Работ в соответствии с требованиями настоящего Договора и Спецификаци</w:t>
      </w:r>
      <w:r w:rsidR="007E1BA9">
        <w:rPr>
          <w:rFonts w:ascii="Times New Roman" w:hAnsi="Times New Roman" w:cs="Times New Roman"/>
          <w:sz w:val="24"/>
          <w:szCs w:val="24"/>
        </w:rPr>
        <w:t>и</w:t>
      </w:r>
      <w:r w:rsidRPr="00DE37E9">
        <w:rPr>
          <w:rFonts w:ascii="Times New Roman" w:hAnsi="Times New Roman" w:cs="Times New Roman"/>
          <w:sz w:val="24"/>
          <w:szCs w:val="24"/>
        </w:rPr>
        <w:t xml:space="preserve"> (Приложение N ______).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4.2.2. Стоимость всех испытаний, которые должны быть проведены Субподрядчиком.</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4.2.3. Стоимость получения всех разрешений, сертификатов, свидетельствующих о соответствии стандартам, ТУ, нормам, правилам.</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4.2.4. Расходы на страхование, уплату таможенных пошлин, сборов и других обязательных платежей.</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4.2.5. Иные необходимые расходы Подрядчика.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4.3. Платежи производятся в соответствии с Календарным планом (Приложение N _____) на основании Акта о приемке выполненных работ по каждому этапу (форма N КС-2), Справки о стоимости выполненных работ и затрат (форма N КС-3) и счета-фактуры, выставленного Субподрядчиком Подрядчику в срок ______ (____________) рабочих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календарных) дней после подписания Подрядчиком документов по формам N N КС-2, КС-3 по каждому этапу при условии соблюдения сроков, установленных Календарным планом выполнения работ.</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4.4. Подрядчик принимает выполненные по каждому этапу Работы путем проверки фактически выполненных Работ и подписания документов, указанных в п. 4.3 настоящего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4.5. Оплата последнего этапа выполненных Работ производится Подрядчиком в срок ______ (____________) рабочих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календарных) дней после подписания документов, указанных в п. 4.3 настоящего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4.6. В случае расторжения настоящего Договора до завершения Субподрядчиком полного объема Работ по настоящему Договору Подрядчик оплачивает Субподрядчику фактические затраты по выполненному объему Работ на дату прекращения действия настоящего Договора с оформлением соглашения Сторон в установленном законодательством Российской Федерации порядке.</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5. Контроль выполнения Работ</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5.1. Все проверки и инспекции Работ, требуемые Заказчиком, Подрядчиком или уполномоченным органом, и/или необходимые для обеспечения соответствия выполняемых Работ стандартам, ТУ, нормам, правилам, или предусмотренные Спецификацией, проводятся в целях обеспечения должного уровня выполнения Работ в соответствии с настоящим Договором. Кроме случаев, заранее согласованных в письменном виде, Подрядчик направляет Субподрядчику письменное уведомление о дате и месте любых проверок, испытаний или инспекций, предпринимаемых в отношении Работ, не позднее чем за ______ часов.</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5.1.1. Если Заказчик, Подрядчик (их представители) обнаружат какую-либо скрытую работу, конструкцию, материал или изделие, которые они признают не соответствующими требованиям настоящего Договора и/или Спецификации, то они дают Субподрядчику письменное уведомление о том, что существует такое предполагаемое несоответствие. По получении такого уведомления от Заказчика, Подрядчика (их представителей) Субподрядчик исправляет такое несоответствие.</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5.1.2. Заказчик, Подрядчик (их представители) вправе присутствовать на всех проверках и инспекциях Работ, и им в любое время при проведении Работ предоставляется неограниченный, свободный и беспрепятственный доступ на место выполнения Работ, хранения материалов, комплектующих и в любое другое место, где производятся Работы или обрабатываются (хранятся) материалы в связи с выполнением Работ.</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5.2. Условия Работы.</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При прибытии Заказчика, Подрядчика (их представителей) на место выполнения Работ Субподрядчик бесплатно предоставляет Заказчику, Подрядчику (их представителям) соответствующие средства обеспечения техники безопасности (каску, страховочный пояс, респиратор и т.п.).</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5.3. Субподрядчик не несет какой-либо ответственности перед Заказчиком, Подрядчиком (их представителями) за возможные травмы, полученные последними во время их нахождения на месте производства Работ, за исключением случаев, когда такие травмы были причинены небрежностью Субподрядчика.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lastRenderedPageBreak/>
        <w:t>Субподрядчик обязан проинструктировать Заказчика, Подрядчика (их представителей) о правилах безопасности, действующих на месте выполнения Работ.</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5.4. Обязанность Субподрядчика информировать Подрядчика.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Субподрядчик обеспечивает информирование Подрядчика об обмене информацией между уполномоченным органом и Субподрядчиком посредством направления копии соответствующих писем, электронных писем и телефаксов, иных документов, связанных с выполнением Работ.</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6. Приемка результатов Работ</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6.1. Результаты выполненных Работ должны быть переданы Субподрядчиком Подрядчику в сроки, установленные Календарным планом выполнения работ (Приложение N _____ к настоящему Договору).</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 xml:space="preserve">6.2. Передача результатов выполненных Работ Субподрядчиком и </w:t>
      </w:r>
      <w:r w:rsidR="007E1BA9">
        <w:rPr>
          <w:rFonts w:ascii="Times New Roman" w:hAnsi="Times New Roman" w:cs="Times New Roman"/>
          <w:sz w:val="24"/>
          <w:szCs w:val="24"/>
        </w:rPr>
        <w:t>их</w:t>
      </w:r>
      <w:r w:rsidRPr="00DE37E9">
        <w:rPr>
          <w:rFonts w:ascii="Times New Roman" w:hAnsi="Times New Roman" w:cs="Times New Roman"/>
          <w:sz w:val="24"/>
          <w:szCs w:val="24"/>
        </w:rPr>
        <w:t xml:space="preserve"> приемка Подрядчиком подтверждаются составлением Акта о приемке выполненных работ (по форме N КС-2) и Справки о стоимости выполненных работ и затрат (по форме N КС-3), подписанных Сторонами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6.3. Субподрядчик за ______ календарных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рабочих) дней до окончания этапа выполнения Работ направляет Подрядчику письменное уведомление об окончании выполнения Работ по определенному этапу.</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6.3.1. В случае неприбытия Подрядчика для приемки выполненных на определенном этапе Работ Субподрядчик представляет Подрядчику на подпись Акт о приемке выполненных работ, подписанный Субподрядчиком, по форм</w:t>
      </w:r>
      <w:r w:rsidR="007E1BA9">
        <w:rPr>
          <w:rFonts w:ascii="Times New Roman" w:hAnsi="Times New Roman" w:cs="Times New Roman"/>
          <w:sz w:val="24"/>
          <w:szCs w:val="24"/>
        </w:rPr>
        <w:t>е</w:t>
      </w:r>
      <w:r w:rsidRPr="00DE37E9">
        <w:rPr>
          <w:rFonts w:ascii="Times New Roman" w:hAnsi="Times New Roman" w:cs="Times New Roman"/>
          <w:sz w:val="24"/>
          <w:szCs w:val="24"/>
        </w:rPr>
        <w:t xml:space="preserve"> N КС-2, Справку о стоимости выполненных работ и затрат по форме N КС-3 и счет-фактуру с приложением всех документов, подтверждающих факт выполнения Работ.</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6.3.2. В случае если Подрядчик не подписывает Акт о приемке выполненных работ или не направляет Субподрядчику письменный мотивированный отказ в течение _______ рабочих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календарных) дней с момента получения Подрядчиком Акта о приемке выполненных работ по этапу, то Работы считаются выполненными Субподрядчиком надлежащим образом и подлежат оплате.</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6.4. При передаче результата выполненных Работ Субподрядчик передает Подрядчику следующие документы:</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6.4.1. Протокол технических испытаний.</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6.4.2. Свидетельства и сертификаты, требующиеся для представления при приемке Работ в соответствии со Спецификацией.</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6.4.3. Все чертежи, схемы и планы по выполнению Работ.</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6.4.4. Рабочую документацию.</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 xml:space="preserve">6.4.5. _________________________ </w:t>
      </w:r>
      <w:r w:rsidRPr="00DE37E9">
        <w:rPr>
          <w:rFonts w:ascii="Times New Roman" w:hAnsi="Times New Roman" w:cs="Times New Roman"/>
          <w:i/>
          <w:iCs/>
          <w:sz w:val="24"/>
          <w:szCs w:val="24"/>
        </w:rPr>
        <w:t>(указать иные необходимые документы)</w:t>
      </w:r>
      <w:r w:rsidRPr="00DE37E9">
        <w:rPr>
          <w:rFonts w:ascii="Times New Roman" w:hAnsi="Times New Roman" w:cs="Times New Roman"/>
          <w:sz w:val="24"/>
          <w:szCs w:val="24"/>
        </w:rPr>
        <w:t>.</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bookmarkStart w:id="3" w:name="P130"/>
      <w:bookmarkEnd w:id="3"/>
      <w:r w:rsidRPr="00DE37E9">
        <w:rPr>
          <w:rFonts w:ascii="Times New Roman" w:hAnsi="Times New Roman" w:cs="Times New Roman"/>
          <w:sz w:val="24"/>
          <w:szCs w:val="24"/>
        </w:rPr>
        <w:t>7. Обеспечение исполнения Договора. Ответственность Сторон</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7.1. Обеспечение исполнения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7.1.1. Исполнение Субподрядчиком обязательств по Договору обеспечивается безотзывной банковской гарантией или внесением денежных средств на счет Подрядчика.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7.1.2. Срок действия банковской гарантии должен превышать срок исполнения обязательств, установленный настоящим Договором, не менее чем на один месяц.</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7.1.3. Обеспечение Договора предоставляется в размере _______ от начальной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максимальной) цены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7.2. Взыскание неустойки с Субподрядчика.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7.2.1. В случае просрочки исполнения Субподрядчиком обязательств, предусмотренных Договором, а также в иных случаях неисполнения или ненадлежащего исполнения Субподрядчиком договорных обязательств Подрядчик направляет Субподрядчику требование об уплате неустоек (штрафов, пеней).</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 xml:space="preserve">7.2.2. Пени начисляются за каждый день просрочки исполнения Субподрядчиком обязательства, предусмотренного Договором, в размере 1/300 (одна трехсотая) действующей на дату уплаты пеней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Субподрядчиком </w:t>
      </w:r>
      <w:r w:rsidRPr="00DE37E9">
        <w:rPr>
          <w:rFonts w:ascii="Times New Roman" w:hAnsi="Times New Roman" w:cs="Times New Roman"/>
          <w:i/>
          <w:iCs/>
          <w:sz w:val="24"/>
          <w:szCs w:val="24"/>
        </w:rPr>
        <w:t>(договором может быть предусмотрено иное)</w:t>
      </w:r>
      <w:r w:rsidRPr="00DE37E9">
        <w:rPr>
          <w:rFonts w:ascii="Times New Roman" w:hAnsi="Times New Roman" w:cs="Times New Roman"/>
          <w:sz w:val="24"/>
          <w:szCs w:val="24"/>
        </w:rPr>
        <w:t>.</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7.3. Взыскание неустойки с Подрядчика.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lastRenderedPageBreak/>
        <w:t>7.3.1.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договорных обязательств Субподрядчик вправе потребовать уплаты неустоек (штрафов, пеней).</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 xml:space="preserve">7.3.2. Пени начисляются Подрядчику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пеней устанавливается как 1/300 (одна трехсотая) действующей на дату уплаты пеней ключевой ставки Банка России от суммы, не уплаченной в срок </w:t>
      </w:r>
      <w:r w:rsidRPr="00DE37E9">
        <w:rPr>
          <w:rFonts w:ascii="Times New Roman" w:hAnsi="Times New Roman" w:cs="Times New Roman"/>
          <w:i/>
          <w:iCs/>
          <w:sz w:val="24"/>
          <w:szCs w:val="24"/>
        </w:rPr>
        <w:t>(договором может быть предусмотрено иное)</w:t>
      </w:r>
      <w:r w:rsidRPr="00DE37E9">
        <w:rPr>
          <w:rFonts w:ascii="Times New Roman" w:hAnsi="Times New Roman" w:cs="Times New Roman"/>
          <w:sz w:val="24"/>
          <w:szCs w:val="24"/>
        </w:rPr>
        <w:t>.</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7.4. Сторона освобождается от уплаты неустойки (штрафа,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8. Расторжение и изменение Договора</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8.1. При внесении в Договор изменений и дополнений составляются дополнительные соглашения, которые подписываются Сторонами. Данные соглашения являются неотъемлемой частью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8.3. Любая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8.4. Решение об одностороннем отказе от исполнения Договора вступает в силу и Договор считается расторгнутым через _______ календарных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рабочих) дней с даты надлежащего уведомления другой Стороны об одностороннем отказе от исполнения Договора.</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8.5.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9. Разрешение споров</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9.1. Все споры и разногласия, возникающие между Сторонами в рамках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___________________.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9.2. До предъявления иска, вытекающего из Договора, Сторона, которая считает, что ее права нарушены, обязана направить другой Стороне письменную претензию.</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9.3. Сторона вправе передать спор на рассмотрение суда по истечении _____ календарных дней с момента получения претензии другой Стороной.</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10. Заключительные положения</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10.1. Договор вступает в силу с момента подписания его Сторонами.</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10.2. Договор действует до полного исполнения Сторонами своих обязательств по Договору.</w:t>
      </w:r>
    </w:p>
    <w:p w:rsidR="00DE37E9" w:rsidRPr="00DE37E9" w:rsidRDefault="00DE37E9" w:rsidP="00DE37E9">
      <w:pPr>
        <w:pStyle w:val="ConsNormal"/>
        <w:ind w:firstLine="540"/>
        <w:rPr>
          <w:rFonts w:ascii="Times New Roman" w:hAnsi="Times New Roman" w:cs="Times New Roman"/>
          <w:sz w:val="24"/>
          <w:szCs w:val="24"/>
        </w:rPr>
      </w:pPr>
      <w:bookmarkStart w:id="4" w:name="_Hlk39156849"/>
      <w:bookmarkEnd w:id="4"/>
      <w:r w:rsidRPr="00DE37E9">
        <w:rPr>
          <w:rFonts w:ascii="Times New Roman" w:hAnsi="Times New Roman" w:cs="Times New Roman"/>
          <w:sz w:val="24"/>
          <w:szCs w:val="24"/>
        </w:rPr>
        <w:t>10.3. В случае изменения своих реквизитов, указанных в Договоре, Субподрядчик обязан в течение ______ рабочих (</w:t>
      </w:r>
      <w:r w:rsidRPr="00DE37E9">
        <w:rPr>
          <w:rFonts w:ascii="Times New Roman" w:hAnsi="Times New Roman" w:cs="Times New Roman"/>
          <w:i/>
          <w:iCs/>
          <w:sz w:val="24"/>
          <w:szCs w:val="24"/>
        </w:rPr>
        <w:t>вариант:</w:t>
      </w:r>
      <w:r w:rsidRPr="00DE37E9">
        <w:rPr>
          <w:rFonts w:ascii="Times New Roman" w:hAnsi="Times New Roman" w:cs="Times New Roman"/>
          <w:sz w:val="24"/>
          <w:szCs w:val="24"/>
        </w:rPr>
        <w:t xml:space="preserve"> календарных) дней уведомить об этом Подрядчика и сообщить новые реквизиты.</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В противном случае все риски, связанные с направлением Субподрядчику документов или перечислением денежных средств на указанный в Договоре счет, несет Субподрядчик.</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10.4.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lastRenderedPageBreak/>
        <w:t>10.5.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 Приложени</w:t>
      </w:r>
      <w:r w:rsidR="007E1BA9">
        <w:rPr>
          <w:rFonts w:ascii="Times New Roman" w:hAnsi="Times New Roman" w:cs="Times New Roman"/>
          <w:sz w:val="24"/>
          <w:szCs w:val="24"/>
        </w:rPr>
        <w:t>я</w:t>
      </w:r>
      <w:r w:rsidRPr="00DE37E9">
        <w:rPr>
          <w:rFonts w:ascii="Times New Roman" w:hAnsi="Times New Roman" w:cs="Times New Roman"/>
          <w:sz w:val="24"/>
          <w:szCs w:val="24"/>
        </w:rPr>
        <w:t xml:space="preserve"> к Договору:</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10.6.1. Техническое задание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10.6.2. Календарный план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10.6.3. Спецификация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10.6.4. Проектная документация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10.6.5. Рабочая документация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10.6.6. Конструкторская документация (Приложение N _____).</w:t>
      </w: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sz w:val="24"/>
          <w:szCs w:val="24"/>
        </w:rPr>
        <w:t>10.6.7. ______________________________________________.</w:t>
      </w:r>
    </w:p>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11. Адреса и платежные реквизиты Сторон</w:t>
      </w:r>
    </w:p>
    <w:p w:rsidR="00DE37E9" w:rsidRPr="00DE37E9" w:rsidRDefault="00DE37E9" w:rsidP="00DE37E9">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Субподрядчик:</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Подрядчик:</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Наименование: 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Наименование: 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Адрес: 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Адрес: 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Телефон/факс: 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Телефон/факс: 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Электронная почта: 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Электронная почта: 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ОГРН 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ОГРН 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ИНН 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ИНН ___________________________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КПП 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КПП ___________________________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Р/с ____________________________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Р/с ____________________________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в ______________________________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в ______________________________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К/с ____________________________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К/с ____________________________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БИК 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БИК ___________________________</w:t>
            </w:r>
          </w:p>
        </w:tc>
      </w:tr>
    </w:tbl>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ind w:firstLine="540"/>
        <w:rPr>
          <w:rFonts w:ascii="Times New Roman" w:hAnsi="Times New Roman" w:cs="Times New Roman"/>
          <w:sz w:val="24"/>
          <w:szCs w:val="24"/>
        </w:rPr>
      </w:pPr>
      <w:r w:rsidRPr="00DE37E9">
        <w:rPr>
          <w:rFonts w:ascii="Times New Roman" w:hAnsi="Times New Roman" w:cs="Times New Roman"/>
          <w:i/>
          <w:iCs/>
          <w:sz w:val="24"/>
          <w:szCs w:val="24"/>
        </w:rPr>
        <w:t>Вариант.</w:t>
      </w:r>
    </w:p>
    <w:p w:rsidR="00DE37E9" w:rsidRPr="00DE37E9" w:rsidRDefault="00DE37E9" w:rsidP="00DE37E9">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 xml:space="preserve">_______________________ </w:t>
            </w:r>
            <w:r w:rsidRPr="00DE37E9">
              <w:rPr>
                <w:i/>
                <w:iCs/>
              </w:rPr>
              <w:t>(Ф.И.О.)</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 xml:space="preserve">_______________________ </w:t>
            </w:r>
            <w:r w:rsidRPr="00DE37E9">
              <w:rPr>
                <w:i/>
                <w:iCs/>
              </w:rPr>
              <w:t>(Ф.И.О.)</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Адрес: 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Адрес: 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_______________________________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_______________________________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Паспортные данные: 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Паспортные данные: 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ОГРНИП 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ОГРНИП 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ИНН 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ИНН ___________________________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Телефон: 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Телефон: _______________________</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Адрес электронной почты: 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Адрес электронной почты: ________</w:t>
            </w:r>
          </w:p>
        </w:tc>
      </w:tr>
      <w:tr w:rsidR="00DE37E9" w:rsidRPr="00DE37E9">
        <w:tc>
          <w:tcPr>
            <w:tcW w:w="4365" w:type="dxa"/>
            <w:tcBorders>
              <w:top w:val="nil"/>
              <w:left w:val="nil"/>
              <w:bottom w:val="nil"/>
              <w:right w:val="nil"/>
            </w:tcBorders>
          </w:tcPr>
          <w:p w:rsidR="00DE37E9" w:rsidRPr="00DE37E9" w:rsidRDefault="00DE37E9">
            <w:pPr>
              <w:pStyle w:val="ConsDTNormal"/>
              <w:autoSpaceDE/>
            </w:pPr>
            <w:r w:rsidRPr="00DE37E9">
              <w:t>Счет ___________________________</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Счет ___________________________</w:t>
            </w:r>
          </w:p>
        </w:tc>
      </w:tr>
    </w:tbl>
    <w:p w:rsidR="00DE37E9" w:rsidRPr="00DE37E9" w:rsidRDefault="00DE37E9" w:rsidP="00DE37E9">
      <w:pPr>
        <w:pStyle w:val="ConsNormal"/>
        <w:rPr>
          <w:rFonts w:ascii="Times New Roman" w:hAnsi="Times New Roman" w:cs="Times New Roman"/>
          <w:sz w:val="24"/>
          <w:szCs w:val="24"/>
        </w:rPr>
      </w:pPr>
    </w:p>
    <w:p w:rsidR="00DE37E9" w:rsidRPr="00DE37E9" w:rsidRDefault="00DE37E9" w:rsidP="00DE37E9">
      <w:pPr>
        <w:pStyle w:val="ConsNormal"/>
        <w:jc w:val="center"/>
        <w:rPr>
          <w:rFonts w:ascii="Times New Roman" w:hAnsi="Times New Roman" w:cs="Times New Roman"/>
          <w:sz w:val="24"/>
          <w:szCs w:val="24"/>
        </w:rPr>
      </w:pPr>
      <w:r w:rsidRPr="00DE37E9">
        <w:rPr>
          <w:rFonts w:ascii="Times New Roman" w:hAnsi="Times New Roman" w:cs="Times New Roman"/>
          <w:sz w:val="24"/>
          <w:szCs w:val="24"/>
        </w:rPr>
        <w:t>Подписи Сторон</w:t>
      </w:r>
    </w:p>
    <w:p w:rsidR="00DE37E9" w:rsidRPr="00DE37E9" w:rsidRDefault="00DE37E9" w:rsidP="00DE37E9">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Субподрядчик:</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Подрядчик:</w:t>
            </w:r>
          </w:p>
        </w:tc>
      </w:tr>
      <w:tr w:rsidR="00DE37E9" w:rsidRPr="00DE37E9">
        <w:tc>
          <w:tcPr>
            <w:tcW w:w="4365" w:type="dxa"/>
            <w:tcBorders>
              <w:top w:val="nil"/>
              <w:left w:val="nil"/>
              <w:bottom w:val="nil"/>
              <w:right w:val="nil"/>
            </w:tcBorders>
          </w:tcPr>
          <w:p w:rsidR="00DE37E9" w:rsidRPr="00DE37E9" w:rsidRDefault="00DE37E9">
            <w:pPr>
              <w:pStyle w:val="ConsDTNormal"/>
              <w:autoSpaceDE/>
              <w:jc w:val="left"/>
            </w:pPr>
            <w:r w:rsidRPr="00DE37E9">
              <w:t xml:space="preserve">_______/________ </w:t>
            </w:r>
            <w:r w:rsidRPr="00DE37E9">
              <w:rPr>
                <w:i/>
                <w:iCs/>
              </w:rPr>
              <w:t>(подпись/Ф.И.О.)</w:t>
            </w:r>
          </w:p>
        </w:tc>
        <w:tc>
          <w:tcPr>
            <w:tcW w:w="340" w:type="dxa"/>
            <w:tcBorders>
              <w:top w:val="nil"/>
              <w:left w:val="nil"/>
              <w:bottom w:val="nil"/>
              <w:right w:val="nil"/>
            </w:tcBorders>
          </w:tcPr>
          <w:p w:rsidR="00DE37E9" w:rsidRPr="00DE37E9" w:rsidRDefault="00DE37E9">
            <w:pPr>
              <w:pStyle w:val="ConsDTNormal"/>
              <w:autoSpaceDE/>
              <w:jc w:val="left"/>
            </w:pPr>
          </w:p>
        </w:tc>
        <w:tc>
          <w:tcPr>
            <w:tcW w:w="4365" w:type="dxa"/>
            <w:tcBorders>
              <w:top w:val="nil"/>
              <w:left w:val="nil"/>
              <w:bottom w:val="nil"/>
              <w:right w:val="nil"/>
            </w:tcBorders>
          </w:tcPr>
          <w:p w:rsidR="00DE37E9" w:rsidRPr="00DE37E9" w:rsidRDefault="00DE37E9">
            <w:pPr>
              <w:pStyle w:val="ConsDTNormal"/>
              <w:autoSpaceDE/>
              <w:jc w:val="left"/>
            </w:pPr>
            <w:r w:rsidRPr="00DE37E9">
              <w:t xml:space="preserve">_______/________ </w:t>
            </w:r>
            <w:r w:rsidRPr="00DE37E9">
              <w:rPr>
                <w:i/>
                <w:iCs/>
              </w:rPr>
              <w:t>(подпись/Ф.И.О.)</w:t>
            </w:r>
          </w:p>
        </w:tc>
      </w:tr>
    </w:tbl>
    <w:p w:rsidR="00D87A3B" w:rsidRPr="00DE37E9" w:rsidRDefault="00D87A3B" w:rsidP="00DE37E9">
      <w:pPr>
        <w:pStyle w:val="ConsNormal"/>
        <w:rPr>
          <w:rFonts w:ascii="Times New Roman" w:hAnsi="Times New Roman" w:cs="Times New Roman"/>
          <w:sz w:val="24"/>
          <w:szCs w:val="24"/>
        </w:rPr>
      </w:pPr>
    </w:p>
    <w:sectPr w:rsidR="00D87A3B" w:rsidRPr="00DE37E9" w:rsidSect="00AE0DC3">
      <w:headerReference w:type="default" r:id="rId7"/>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42" w:rsidRDefault="00DE1442" w:rsidP="00432B35">
      <w:pPr>
        <w:spacing w:after="0" w:line="240" w:lineRule="auto"/>
      </w:pPr>
      <w:r>
        <w:separator/>
      </w:r>
    </w:p>
  </w:endnote>
  <w:endnote w:type="continuationSeparator" w:id="0">
    <w:p w:rsidR="00DE1442" w:rsidRDefault="00DE1442"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42" w:rsidRDefault="00DE1442" w:rsidP="00432B35">
      <w:pPr>
        <w:spacing w:after="0" w:line="240" w:lineRule="auto"/>
      </w:pPr>
      <w:r>
        <w:separator/>
      </w:r>
    </w:p>
  </w:footnote>
  <w:footnote w:type="continuationSeparator" w:id="0">
    <w:p w:rsidR="00DE1442" w:rsidRDefault="00DE1442"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35" w:rsidRDefault="00432B35" w:rsidP="000A1097">
    <w:pPr>
      <w:pStyle w:val="a3"/>
      <w:jc w:val="right"/>
    </w:pPr>
    <w:r w:rsidRPr="00D655AC">
      <w:rPr>
        <w:sz w:val="14"/>
        <w:szCs w:val="14"/>
      </w:rPr>
      <w:t xml:space="preserve">Подготовлено с использованием системы </w:t>
    </w:r>
    <w:r w:rsidRPr="00D655AC">
      <w:rPr>
        <w:b/>
        <w:bCs/>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BB8"/>
    <w:rsid w:val="00024B6A"/>
    <w:rsid w:val="000A1097"/>
    <w:rsid w:val="000C29A7"/>
    <w:rsid w:val="00111A54"/>
    <w:rsid w:val="00150BBB"/>
    <w:rsid w:val="001660BA"/>
    <w:rsid w:val="002364EA"/>
    <w:rsid w:val="00253566"/>
    <w:rsid w:val="00255341"/>
    <w:rsid w:val="002D0B52"/>
    <w:rsid w:val="002F3F08"/>
    <w:rsid w:val="00420A15"/>
    <w:rsid w:val="00432B35"/>
    <w:rsid w:val="004E3D69"/>
    <w:rsid w:val="00556512"/>
    <w:rsid w:val="00627217"/>
    <w:rsid w:val="00675A8D"/>
    <w:rsid w:val="006B40E0"/>
    <w:rsid w:val="00721CCD"/>
    <w:rsid w:val="007D0916"/>
    <w:rsid w:val="007E1BA9"/>
    <w:rsid w:val="008017D9"/>
    <w:rsid w:val="00867367"/>
    <w:rsid w:val="009345DE"/>
    <w:rsid w:val="009A5A95"/>
    <w:rsid w:val="00A95D45"/>
    <w:rsid w:val="00AD1A29"/>
    <w:rsid w:val="00AE0DC3"/>
    <w:rsid w:val="00D06BB8"/>
    <w:rsid w:val="00D655AC"/>
    <w:rsid w:val="00D87A3B"/>
    <w:rsid w:val="00DE1442"/>
    <w:rsid w:val="00DE37E9"/>
    <w:rsid w:val="00DE5ED5"/>
    <w:rsid w:val="00E2253B"/>
    <w:rsid w:val="00F5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73617B-C0CF-4730-9695-0E9C8AE7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link w:val="a5"/>
    <w:uiPriority w:val="99"/>
    <w:locked/>
    <w:rsid w:val="00432B35"/>
    <w:rPr>
      <w:rFonts w:cs="Times New Roman"/>
      <w:sz w:val="24"/>
    </w:rPr>
  </w:style>
  <w:style w:type="paragraph" w:customStyle="1" w:styleId="ConsDTNormal">
    <w:name w:val="ConsDTNormal"/>
    <w:uiPriority w:val="99"/>
    <w:rsid w:val="00DE37E9"/>
    <w:pPr>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2488</Words>
  <Characters>14187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Гафуров Денис Муслимович</cp:lastModifiedBy>
  <cp:revision>2</cp:revision>
  <dcterms:created xsi:type="dcterms:W3CDTF">2023-03-10T07:07:00Z</dcterms:created>
  <dcterms:modified xsi:type="dcterms:W3CDTF">2023-03-10T07:07:00Z</dcterms:modified>
</cp:coreProperties>
</file>