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1" w:rsidRDefault="00C11E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1E41" w:rsidRDefault="00C11E41">
      <w:pPr>
        <w:pStyle w:val="ConsPlusNormal"/>
        <w:ind w:firstLine="540"/>
        <w:jc w:val="both"/>
        <w:outlineLvl w:val="0"/>
      </w:pPr>
    </w:p>
    <w:p w:rsidR="00C11E41" w:rsidRDefault="00C11E41">
      <w:pPr>
        <w:pStyle w:val="ConsPlusTitle"/>
        <w:jc w:val="center"/>
      </w:pPr>
      <w:r>
        <w:t>ФЕДЕРАЛЬНАЯ АНТИМОНОПОЛЬНАЯ СЛУЖБА</w:t>
      </w:r>
    </w:p>
    <w:p w:rsidR="00C11E41" w:rsidRDefault="00C11E41">
      <w:pPr>
        <w:pStyle w:val="ConsPlusTitle"/>
        <w:jc w:val="center"/>
      </w:pPr>
    </w:p>
    <w:p w:rsidR="00C11E41" w:rsidRDefault="00C11E41">
      <w:pPr>
        <w:pStyle w:val="ConsPlusTitle"/>
        <w:jc w:val="center"/>
      </w:pPr>
      <w:r>
        <w:t>ПИСЬМО</w:t>
      </w:r>
    </w:p>
    <w:p w:rsidR="00C11E41" w:rsidRDefault="00C11E41">
      <w:pPr>
        <w:pStyle w:val="ConsPlusTitle"/>
        <w:jc w:val="center"/>
      </w:pPr>
      <w:r>
        <w:t>от 3 мая 2023 г. N МШ/34755/23</w:t>
      </w:r>
    </w:p>
    <w:p w:rsidR="00C11E41" w:rsidRDefault="00C11E41">
      <w:pPr>
        <w:pStyle w:val="ConsPlusTitle"/>
        <w:jc w:val="center"/>
      </w:pPr>
    </w:p>
    <w:p w:rsidR="00C11E41" w:rsidRDefault="00C11E41">
      <w:pPr>
        <w:pStyle w:val="ConsPlusTitle"/>
        <w:jc w:val="center"/>
      </w:pPr>
      <w:r>
        <w:t>О ЗАКУПКЕ ЛЕКАРСТВЕННЫХ ПРЕПАРАТОВ С МНН "ЙОГЕКСОЛ"</w:t>
      </w:r>
    </w:p>
    <w:p w:rsidR="00C11E41" w:rsidRDefault="00C11E41">
      <w:pPr>
        <w:pStyle w:val="ConsPlusNormal"/>
        <w:ind w:firstLine="540"/>
        <w:jc w:val="both"/>
      </w:pPr>
    </w:p>
    <w:p w:rsidR="00C11E41" w:rsidRDefault="00C11E41">
      <w:pPr>
        <w:pStyle w:val="ConsPlusNormal"/>
        <w:ind w:firstLine="540"/>
        <w:jc w:val="both"/>
      </w:pPr>
      <w:r>
        <w:t xml:space="preserve">В связи с поступающими вопросами, касающимися формирования технического задания при осуществлении закупок лекарственных препаратов с МНН "Йогексол", ФАС России на основании </w:t>
      </w:r>
      <w:hyperlink r:id="rId5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разъясняет следующее.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6">
        <w:r>
          <w:rPr>
            <w:color w:val="0000FF"/>
          </w:rPr>
          <w:t>части 5 статьи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t>"</w:t>
      </w:r>
      <w:proofErr w:type="gramEnd"/>
      <w:r>
        <w:t xml:space="preserve"> особенности описания отдельных видов объектов закупок могут устанавливаться Правительством Российской Федерации.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 xml:space="preserve">На основании </w:t>
      </w:r>
      <w:hyperlink r:id="rId7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 ФАС России уполномочена давать разъяснения по применению </w:t>
      </w:r>
      <w:hyperlink r:id="rId8">
        <w:r>
          <w:rPr>
            <w:color w:val="0000FF"/>
          </w:rPr>
          <w:t>особенностей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- Особенности).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подпунктом "и" пункта 5</w:t>
        </w:r>
      </w:hyperlink>
      <w:r>
        <w:t xml:space="preserve"> Особенностей при описании объекта закупки не допускается указывать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 xml:space="preserve">ФАС России получены сведения о том, что при проведении государственных закупок лекарственных препаратов с МНН "Йогексол" заказчики включали в техническое задание требования о возможности нагрева лекарственного препарата до температуры тела (до 37 °C), при условии наличия прямого указания на данную возможность в инструкции единственного лекарственного препарата </w:t>
      </w:r>
      <w:proofErr w:type="gramStart"/>
      <w:r>
        <w:t>с торговым наименованиям</w:t>
      </w:r>
      <w:proofErr w:type="gramEnd"/>
      <w:r>
        <w:t xml:space="preserve"> "Омнипак".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>На основании вышеуказанного заказчики не допускали заявки участников, содержащих предложение о поставке иных лекарственных препаратов с МНН "Йогексол".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>В то же время инструкции всех лекарственных препаратов с МНН "Йогексол" содержат показатель "осмоляльность 37 °C", из чего можно сделать вывод о допустимости нагрева лекарственного препарата до 37 °C.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>ФАС России запросила позицию Минздрава России по вопросу возможности нагрева лекарственных препаратов с МНН "Йогексол" до температуры тела (до 37 °C).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 xml:space="preserve">Согласно позиции ФГУП "НЦЭСМП" Минздрава России (копия ответа не приводится) представленные в инструкции по медицинскому применению лекарственного препарата "Омнипак" сведения о возможности нагрева до температуры тела (до 37 °C) не являются исключительной особенностью данного лекарственного препарата и относятся ко всем лекарственным препаратам с МНН </w:t>
      </w:r>
      <w:proofErr w:type="gramStart"/>
      <w:r>
        <w:t>"</w:t>
      </w:r>
      <w:proofErr w:type="gramEnd"/>
      <w:r>
        <w:t>Йогексол".</w:t>
      </w:r>
    </w:p>
    <w:p w:rsidR="00C11E41" w:rsidRDefault="00C11E41">
      <w:pPr>
        <w:pStyle w:val="ConsPlusNormal"/>
        <w:spacing w:before="200"/>
        <w:ind w:firstLine="540"/>
        <w:jc w:val="both"/>
      </w:pPr>
      <w:r>
        <w:t xml:space="preserve">На основании вышеуказанного ФАС России считает неправомерным отклонение заявок участников закупок, предлагающих к поставке лекарственный препарат с МНН "Йогексол", инструкция </w:t>
      </w:r>
      <w:proofErr w:type="gramStart"/>
      <w:r>
        <w:t>по медицинскому применению</w:t>
      </w:r>
      <w:proofErr w:type="gramEnd"/>
      <w:r>
        <w:t xml:space="preserve"> которого не содержит прямого указания на возможность его нагрева до температуры тела (до 37 °C). Кроме того, требование заказчиков о возможности нагрева лекарственного препарата с МНН "Йогексол" до температуры тела (до 37 °C), при условии наличия прямого указания на данную возможность в инструкции лекарственного препарата, избыточно и приводит к сокращению количества участников закупки.</w:t>
      </w:r>
    </w:p>
    <w:p w:rsidR="00C11E41" w:rsidRDefault="00C11E41">
      <w:pPr>
        <w:pStyle w:val="ConsPlusNormal"/>
        <w:ind w:firstLine="540"/>
        <w:jc w:val="both"/>
      </w:pPr>
    </w:p>
    <w:p w:rsidR="00C11E41" w:rsidRDefault="00C11E41">
      <w:pPr>
        <w:pStyle w:val="ConsPlusNormal"/>
        <w:jc w:val="right"/>
      </w:pPr>
      <w:r>
        <w:t>Руководитель</w:t>
      </w:r>
    </w:p>
    <w:p w:rsidR="00C11E41" w:rsidRDefault="00C11E41">
      <w:pPr>
        <w:pStyle w:val="ConsPlusNormal"/>
        <w:jc w:val="right"/>
      </w:pPr>
      <w:r>
        <w:t>М.А.ШАСКОЛЬСКИЙ</w:t>
      </w:r>
    </w:p>
    <w:p w:rsidR="00C11E41" w:rsidRDefault="00C11E41">
      <w:pPr>
        <w:pStyle w:val="ConsPlusNormal"/>
        <w:ind w:firstLine="540"/>
        <w:jc w:val="both"/>
      </w:pPr>
    </w:p>
    <w:p w:rsidR="00C11E41" w:rsidRDefault="00C11E41">
      <w:pPr>
        <w:pStyle w:val="ConsPlusNormal"/>
        <w:ind w:firstLine="540"/>
        <w:jc w:val="both"/>
      </w:pPr>
    </w:p>
    <w:p w:rsidR="00C11E41" w:rsidRDefault="00C11E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AAB" w:rsidRDefault="00212AAB">
      <w:bookmarkStart w:id="0" w:name="_GoBack"/>
      <w:bookmarkEnd w:id="0"/>
    </w:p>
    <w:sectPr w:rsidR="00212AAB" w:rsidSect="00E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1"/>
    <w:rsid w:val="00212AAB"/>
    <w:rsid w:val="00C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DFC7-5162-42F0-BA66-A6F3DC7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E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1E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1E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A89C16CF3AA18226CBF5CF5A31BCC51722AE238D6BB757DD3CFF02275C61BC51E2A8F81AD8514E65CE920A7298EF8DCADACADE42B11CFxA1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1A89C16CF3AA18226CBF5CF5A31BCC51722AE238D6BB757DD3CFF02275C61BC51E2A8F81AD8515E05CE920A7298EF8DCADACADE42B11CFxA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A89C16CF3AA18226CBF5CF5A31BCC51762FE03DDABB757DD3CFF02275C61BC51E2A8F81AD861CEE5CE920A7298EF8DCADACADE42B11CFxA1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1A89C16CF3AA18226CBF5CF5A31BCC517121E638D6BB757DD3CFF02275C61BC51E2A8F81AD8410E15CE920A7298EF8DCADACADE42B11CFxA1F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1A89C16CF3AA18226CBF5CF5A31BCC51722AE238D6BB757DD3CFF02275C61BC51E2A8F81AD8516E25CE920A7298EF8DCADACADE42B11CFxA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2023-06-13T05:53:00Z</dcterms:created>
  <dcterms:modified xsi:type="dcterms:W3CDTF">2023-06-13T05:53:00Z</dcterms:modified>
</cp:coreProperties>
</file>