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DB" w:rsidRDefault="00D106DB">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106DB" w:rsidRDefault="00D106DB">
      <w:pPr>
        <w:pStyle w:val="ConsPlusNormal"/>
        <w:jc w:val="both"/>
        <w:outlineLvl w:val="0"/>
      </w:pPr>
    </w:p>
    <w:p w:rsidR="00D106DB" w:rsidRDefault="00D106DB">
      <w:pPr>
        <w:pStyle w:val="ConsPlusNormal"/>
      </w:pPr>
      <w:r>
        <w:t>Зарегистрировано в Минюсте России 29 мая 2023 г. N 73553</w:t>
      </w:r>
    </w:p>
    <w:p w:rsidR="00D106DB" w:rsidRDefault="00D106DB">
      <w:pPr>
        <w:pStyle w:val="ConsPlusNormal"/>
        <w:pBdr>
          <w:bottom w:val="single" w:sz="6" w:space="0" w:color="auto"/>
        </w:pBdr>
        <w:spacing w:before="100" w:after="100"/>
        <w:jc w:val="both"/>
        <w:rPr>
          <w:sz w:val="2"/>
          <w:szCs w:val="2"/>
        </w:rPr>
      </w:pPr>
    </w:p>
    <w:p w:rsidR="00D106DB" w:rsidRDefault="00D106DB">
      <w:pPr>
        <w:pStyle w:val="ConsPlusNormal"/>
        <w:jc w:val="center"/>
      </w:pPr>
    </w:p>
    <w:p w:rsidR="00D106DB" w:rsidRDefault="00D106DB">
      <w:pPr>
        <w:pStyle w:val="ConsPlusTitle"/>
        <w:jc w:val="center"/>
      </w:pPr>
      <w:r>
        <w:t>ФЕДЕРАЛЬНАЯ АНТИМОНОПОЛЬНАЯ СЛУЖБА</w:t>
      </w:r>
    </w:p>
    <w:p w:rsidR="00D106DB" w:rsidRDefault="00D106DB">
      <w:pPr>
        <w:pStyle w:val="ConsPlusTitle"/>
        <w:jc w:val="center"/>
      </w:pPr>
    </w:p>
    <w:p w:rsidR="00D106DB" w:rsidRDefault="00D106DB">
      <w:pPr>
        <w:pStyle w:val="ConsPlusTitle"/>
        <w:jc w:val="center"/>
      </w:pPr>
      <w:r>
        <w:t>ПРИКАЗ</w:t>
      </w:r>
    </w:p>
    <w:p w:rsidR="00D106DB" w:rsidRDefault="00D106DB">
      <w:pPr>
        <w:pStyle w:val="ConsPlusTitle"/>
        <w:jc w:val="center"/>
      </w:pPr>
      <w:r>
        <w:t>от 4 апреля 2023 г. N 189/23</w:t>
      </w:r>
    </w:p>
    <w:p w:rsidR="00D106DB" w:rsidRDefault="00D106DB">
      <w:pPr>
        <w:pStyle w:val="ConsPlusTitle"/>
        <w:jc w:val="center"/>
      </w:pPr>
    </w:p>
    <w:p w:rsidR="00D106DB" w:rsidRDefault="00D106DB">
      <w:pPr>
        <w:pStyle w:val="ConsPlusTitle"/>
        <w:jc w:val="center"/>
      </w:pPr>
      <w:r>
        <w:t>О ПРИЗНАНИИ УТРАТИВШИМ СИЛУ</w:t>
      </w:r>
    </w:p>
    <w:p w:rsidR="00D106DB" w:rsidRDefault="00D106DB">
      <w:pPr>
        <w:pStyle w:val="ConsPlusTitle"/>
        <w:jc w:val="center"/>
      </w:pPr>
      <w:r>
        <w:t>ПРИКАЗА ФАС РОССИИ ОТ 19 НОЯБРЯ 2014 Г. N 727/14</w:t>
      </w:r>
    </w:p>
    <w:p w:rsidR="00D106DB" w:rsidRDefault="00D106DB">
      <w:pPr>
        <w:pStyle w:val="ConsPlusTitle"/>
        <w:jc w:val="center"/>
      </w:pPr>
      <w:r>
        <w:t>"ОБ УТВЕРЖДЕНИИ АДМИНИСТРАТИВНОГО РЕГЛАМЕНТА ФЕДЕРАЛЬНОЙ</w:t>
      </w:r>
    </w:p>
    <w:p w:rsidR="00D106DB" w:rsidRDefault="00D106DB">
      <w:pPr>
        <w:pStyle w:val="ConsPlusTitle"/>
        <w:jc w:val="center"/>
      </w:pPr>
      <w:r>
        <w:t>АНТИМОНОПОЛЬНОЙ СЛУЖБЫ ПО ИСПОЛНЕНИЮ ГОСУДАРСТВЕННОЙ ФУНКЦИИ</w:t>
      </w:r>
    </w:p>
    <w:p w:rsidR="00D106DB" w:rsidRDefault="00D106DB">
      <w:pPr>
        <w:pStyle w:val="ConsPlusTitle"/>
        <w:jc w:val="center"/>
      </w:pPr>
      <w:r>
        <w:t>ПО РАССМОТРЕНИЮ ЖАЛОБ НА ДЕЙСТВИЯ (БЕЗДЕЙСТВИЕ) ЗАКАЗЧИКА,</w:t>
      </w:r>
    </w:p>
    <w:p w:rsidR="00D106DB" w:rsidRDefault="00D106DB">
      <w:pPr>
        <w:pStyle w:val="ConsPlusTitle"/>
        <w:jc w:val="center"/>
      </w:pPr>
      <w:r>
        <w:t>УПОЛНОМОЧЕННОГО ОРГАНА, УПОЛНОМОЧЕННОГО УЧРЕЖДЕНИЯ,</w:t>
      </w:r>
    </w:p>
    <w:p w:rsidR="00D106DB" w:rsidRDefault="00D106DB">
      <w:pPr>
        <w:pStyle w:val="ConsPlusTitle"/>
        <w:jc w:val="center"/>
      </w:pPr>
      <w:r>
        <w:t>СПЕЦИАЛИЗИРОВАННОЙ ОРГАНИЗАЦИИ, КОМИССИИ ПО ОСУЩЕСТВЛЕНИЮ</w:t>
      </w:r>
    </w:p>
    <w:p w:rsidR="00D106DB" w:rsidRDefault="00D106DB">
      <w:pPr>
        <w:pStyle w:val="ConsPlusTitle"/>
        <w:jc w:val="center"/>
      </w:pPr>
      <w:r>
        <w:t>ЗАКУПОК, ЕЕ ЧЛЕНОВ, ДОЛЖНОСТНОГО ЛИЦА КОНТРАКТНОЙ СЛУЖБЫ,</w:t>
      </w:r>
    </w:p>
    <w:p w:rsidR="00D106DB" w:rsidRDefault="00D106DB">
      <w:pPr>
        <w:pStyle w:val="ConsPlusTitle"/>
        <w:jc w:val="center"/>
      </w:pPr>
      <w:r>
        <w:t>КОНТРАКТНОГО УПРАВЛЯЮЩЕГО, ОПЕРАТОРА ЭЛЕКТРОННОЙ ПЛОЩАДКИ</w:t>
      </w:r>
    </w:p>
    <w:p w:rsidR="00D106DB" w:rsidRDefault="00D106DB">
      <w:pPr>
        <w:pStyle w:val="ConsPlusTitle"/>
        <w:jc w:val="center"/>
      </w:pPr>
      <w:r>
        <w:t>ПРИ ОПРЕДЕЛЕНИИ ПОСТАВЩИКОВ (ПОДРЯДЧИКОВ, ИСПОЛНИТЕЛЕЙ)</w:t>
      </w:r>
    </w:p>
    <w:p w:rsidR="00D106DB" w:rsidRDefault="00D106DB">
      <w:pPr>
        <w:pStyle w:val="ConsPlusTitle"/>
        <w:jc w:val="center"/>
      </w:pPr>
      <w:r>
        <w:t>ДЛЯ ОБЕСПЕЧЕНИЯ ГОСУДАРСТВЕННЫХ И МУНИЦИПАЛЬНЫХ НУЖД"</w:t>
      </w:r>
    </w:p>
    <w:p w:rsidR="00D106DB" w:rsidRDefault="00D106DB">
      <w:pPr>
        <w:pStyle w:val="ConsPlusTitle"/>
        <w:jc w:val="center"/>
      </w:pPr>
      <w:r>
        <w:t>И ВНЕСЕННЫХ В НЕГО ИЗМЕНЕНИЙ</w:t>
      </w:r>
    </w:p>
    <w:p w:rsidR="00D106DB" w:rsidRDefault="00D106DB">
      <w:pPr>
        <w:pStyle w:val="ConsPlusNormal"/>
        <w:jc w:val="center"/>
      </w:pPr>
    </w:p>
    <w:p w:rsidR="00D106DB" w:rsidRDefault="00D106DB">
      <w:pPr>
        <w:pStyle w:val="ConsPlusNormal"/>
        <w:ind w:firstLine="540"/>
        <w:jc w:val="both"/>
      </w:pPr>
      <w:r>
        <w:t xml:space="preserve">В соответствии с </w:t>
      </w:r>
      <w:hyperlink r:id="rId5">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приказываю:</w:t>
      </w:r>
    </w:p>
    <w:p w:rsidR="00D106DB" w:rsidRDefault="00D106DB">
      <w:pPr>
        <w:pStyle w:val="ConsPlusNormal"/>
        <w:spacing w:before="200"/>
        <w:ind w:firstLine="540"/>
        <w:jc w:val="both"/>
      </w:pPr>
      <w:r>
        <w:t>1. Признать утратившими силу приказы ФАС России:</w:t>
      </w:r>
    </w:p>
    <w:p w:rsidR="00D106DB" w:rsidRDefault="00D106DB">
      <w:pPr>
        <w:pStyle w:val="ConsPlusNormal"/>
        <w:spacing w:before="200"/>
        <w:ind w:firstLine="540"/>
        <w:jc w:val="both"/>
      </w:pPr>
      <w:r>
        <w:t xml:space="preserve">от 19 ноября 2014 г. </w:t>
      </w:r>
      <w:hyperlink r:id="rId6">
        <w:r>
          <w:rPr>
            <w:color w:val="0000FF"/>
          </w:rPr>
          <w:t>N 727/14</w:t>
        </w:r>
      </w:hyperlink>
      <w:r>
        <w:t xml:space="preserve">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(зарегистрирован Минюстом России 27 февраля 2015 г., регистрационный N 36262);</w:t>
      </w:r>
    </w:p>
    <w:p w:rsidR="00D106DB" w:rsidRDefault="00D106DB">
      <w:pPr>
        <w:pStyle w:val="ConsPlusNormal"/>
        <w:spacing w:before="200"/>
        <w:ind w:firstLine="540"/>
        <w:jc w:val="both"/>
      </w:pPr>
      <w:r>
        <w:t xml:space="preserve">от 17 марта 2016 г. </w:t>
      </w:r>
      <w:hyperlink r:id="rId7">
        <w:r>
          <w:rPr>
            <w:color w:val="0000FF"/>
          </w:rPr>
          <w:t>N 263/16</w:t>
        </w:r>
      </w:hyperlink>
      <w:r>
        <w:t xml:space="preserve"> "О внесении изменений в административный регламент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утвержденный приказом ФАС России от 19.11.2014 N 727/14" (зарегистрирован Минюстом России 28 апреля 2016 г., регистрационный N 41959).</w:t>
      </w:r>
    </w:p>
    <w:p w:rsidR="00D106DB" w:rsidRDefault="00D106DB">
      <w:pPr>
        <w:pStyle w:val="ConsPlusNormal"/>
        <w:spacing w:before="200"/>
        <w:ind w:firstLine="540"/>
        <w:jc w:val="both"/>
      </w:pPr>
      <w:r>
        <w:t>2. Контроль исполнения настоящего приказа оставляю за собой.</w:t>
      </w:r>
    </w:p>
    <w:p w:rsidR="00D106DB" w:rsidRDefault="00D106DB">
      <w:pPr>
        <w:pStyle w:val="ConsPlusNormal"/>
        <w:ind w:firstLine="540"/>
        <w:jc w:val="both"/>
      </w:pPr>
    </w:p>
    <w:p w:rsidR="00D106DB" w:rsidRDefault="00D106DB">
      <w:pPr>
        <w:pStyle w:val="ConsPlusNormal"/>
        <w:jc w:val="right"/>
      </w:pPr>
      <w:r>
        <w:t>Руководитель</w:t>
      </w:r>
    </w:p>
    <w:p w:rsidR="00D106DB" w:rsidRDefault="00D106DB">
      <w:pPr>
        <w:pStyle w:val="ConsPlusNormal"/>
        <w:jc w:val="right"/>
      </w:pPr>
      <w:r>
        <w:t>М.А.ШАСКОЛЬСКИЙ</w:t>
      </w:r>
    </w:p>
    <w:p w:rsidR="00D106DB" w:rsidRDefault="00D106DB">
      <w:pPr>
        <w:pStyle w:val="ConsPlusNormal"/>
        <w:jc w:val="both"/>
      </w:pPr>
    </w:p>
    <w:p w:rsidR="00D106DB" w:rsidRDefault="00D106DB">
      <w:pPr>
        <w:pStyle w:val="ConsPlusNormal"/>
        <w:jc w:val="both"/>
      </w:pPr>
    </w:p>
    <w:p w:rsidR="00D106DB" w:rsidRDefault="00D106DB">
      <w:pPr>
        <w:pStyle w:val="ConsPlusNormal"/>
        <w:pBdr>
          <w:bottom w:val="single" w:sz="6" w:space="0" w:color="auto"/>
        </w:pBdr>
        <w:spacing w:before="100" w:after="100"/>
        <w:jc w:val="both"/>
        <w:rPr>
          <w:sz w:val="2"/>
          <w:szCs w:val="2"/>
        </w:rPr>
      </w:pPr>
    </w:p>
    <w:p w:rsidR="00C735DF" w:rsidRDefault="00C735DF">
      <w:bookmarkStart w:id="0" w:name="_GoBack"/>
      <w:bookmarkEnd w:id="0"/>
    </w:p>
    <w:sectPr w:rsidR="00C735DF" w:rsidSect="00652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DB"/>
    <w:rsid w:val="00C735DF"/>
    <w:rsid w:val="00D10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CA1C8-ED36-40FE-A190-15AB0B42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6D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106D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106D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1B617182B108A80FFE5C5418418BFF35D58D465C2379F0222BBECE5C027E798C5CA0599721364587997F27133KCp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1B617182B108A80FFE5C5418418BFF35D58D465CE369F0222BBECE5C027E798C5CA0599721364587997F27133KCpAI" TargetMode="External"/><Relationship Id="rId5" Type="http://schemas.openxmlformats.org/officeDocument/2006/relationships/hyperlink" Target="consultantplus://offline/ref=B1B617182B108A80FFE5C5418418BFF35F58D266C3349F0222BBECE5C027E798D7CA5D96761A710C2ECDA57C33C1AAAB2E0697CD10KBpCI"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2023-06-28T08:41:00Z</dcterms:created>
  <dcterms:modified xsi:type="dcterms:W3CDTF">2023-06-28T08:41:00Z</dcterms:modified>
</cp:coreProperties>
</file>