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E93" w:rsidRPr="00EE5C28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EE5C28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EE5C28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EE5C28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EE5C28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9" w:history="1"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EE5C28">
          <w:rPr>
            <w:rStyle w:val="ac"/>
            <w:rFonts w:ascii="PT Astra Serif" w:hAnsi="PT Astra Serif"/>
            <w:sz w:val="20"/>
          </w:rPr>
          <w:t>@</w:t>
        </w:r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EE5C28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Pr="00EE5C28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EE5C28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EE5C28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EE5C28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EE5C28" w:rsidRDefault="00475F7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01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06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 w:rsidR="00397006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176D8B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</w:t>
      </w:r>
      <w:r w:rsidR="00397006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2</w:t>
      </w: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EE5C28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EE5C28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EE5C28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B85044" w:rsidRPr="00EE5C28" w:rsidTr="009241BA">
        <w:tc>
          <w:tcPr>
            <w:tcW w:w="2581" w:type="dxa"/>
          </w:tcPr>
          <w:p w:rsidR="00B85044" w:rsidRPr="00EE5C28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EE5C28" w:rsidRDefault="00FC5299" w:rsidP="00AC0251">
            <w:pPr>
              <w:ind w:hanging="2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з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аместитель </w:t>
            </w:r>
            <w:r w:rsidR="005C68B4" w:rsidRPr="00EE5C28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заместитель руководителя </w:t>
            </w:r>
            <w:r w:rsidR="00C32F92" w:rsidRPr="00EE5C28">
              <w:rPr>
                <w:rFonts w:ascii="PT Astra Serif" w:hAnsi="PT Astra Serif"/>
                <w:sz w:val="28"/>
                <w:szCs w:val="28"/>
              </w:rPr>
              <w:t>Агентства государственных закупок Ульяновской области</w:t>
            </w:r>
          </w:p>
        </w:tc>
      </w:tr>
      <w:tr w:rsidR="00B85044" w:rsidRPr="00EE5C28" w:rsidTr="009241BA">
        <w:tc>
          <w:tcPr>
            <w:tcW w:w="2581" w:type="dxa"/>
          </w:tcPr>
          <w:p w:rsidR="00B85044" w:rsidRPr="00EE5C28" w:rsidRDefault="00397006" w:rsidP="00B72F6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Гафуров Денис Муслимович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FC5299" w:rsidRPr="00EE5C28" w:rsidRDefault="00957E35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97006" w:rsidRPr="00EE5C28">
              <w:rPr>
                <w:rFonts w:ascii="PT Astra Serif" w:hAnsi="PT Astra Serif"/>
                <w:bCs/>
                <w:sz w:val="28"/>
                <w:szCs w:val="28"/>
              </w:rPr>
              <w:t>ведущий аналитик</w:t>
            </w:r>
            <w:r w:rsidR="00B85044" w:rsidRPr="00EE5C28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FC5299" w:rsidRPr="00EE5C28" w:rsidRDefault="00FC5299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EE5C28" w:rsidTr="009241BA">
        <w:tc>
          <w:tcPr>
            <w:tcW w:w="9854" w:type="dxa"/>
            <w:gridSpan w:val="3"/>
          </w:tcPr>
          <w:p w:rsidR="008D51BB" w:rsidRPr="00EE5C28" w:rsidRDefault="008D51BB" w:rsidP="00C32F92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FC5299" w:rsidRPr="00EE5C28" w:rsidRDefault="00FC5299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397006" w:rsidP="00B72F6D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780DF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Default="007A3141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</w:p>
          <w:p w:rsidR="00475F79" w:rsidRPr="00EE5C28" w:rsidRDefault="00475F79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(заочно)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4330F5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</w:t>
            </w:r>
            <w:proofErr w:type="spellStart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И.Н.Ульянова</w:t>
            </w:r>
            <w:proofErr w:type="spellEnd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397006">
            <w:pPr>
              <w:pStyle w:val="ad"/>
              <w:ind w:left="0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Перфильева Валерия Михайловна</w:t>
            </w:r>
          </w:p>
          <w:p w:rsidR="000320A2" w:rsidRPr="00EE5C28" w:rsidRDefault="000320A2" w:rsidP="00397006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Рейц Марина Николаевна </w:t>
            </w:r>
          </w:p>
          <w:p w:rsidR="007A3141" w:rsidRPr="00EE5C28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A82A45" w:rsidRPr="00EE5C28" w:rsidTr="009241BA">
        <w:tc>
          <w:tcPr>
            <w:tcW w:w="2581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lastRenderedPageBreak/>
              <w:t>Абайдуллина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Азиза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Равшановна</w:t>
            </w:r>
            <w:proofErr w:type="spellEnd"/>
          </w:p>
          <w:p w:rsidR="00A82A45" w:rsidRPr="00EE5C28" w:rsidRDefault="00A82A45" w:rsidP="00A82A45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A82A45" w:rsidRPr="00EE5C28" w:rsidRDefault="00EE1622" w:rsidP="00741565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лавный консультант отдела административного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 xml:space="preserve">и кадрового обеспечения областного государственного казённого учреждения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>«Центр по сопровождению закупок»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Ульяновской области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 - 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независимый эксперт по проведению антикоррупционной экспертизы нормативных правовых актов и </w:t>
            </w:r>
            <w:r w:rsidR="00741565" w:rsidRPr="00EE5C28">
              <w:rPr>
                <w:rFonts w:ascii="PT Astra Serif" w:hAnsi="PT Astra Serif"/>
                <w:sz w:val="28"/>
                <w:szCs w:val="28"/>
              </w:rPr>
              <w:t>проектов нормативных правовых актов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Лапин Анатолий Евгеньевич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397006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доктор экономических наук, профессор, </w:t>
            </w:r>
            <w:r w:rsidRPr="00EE5C28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 xml:space="preserve">и государственного управления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>ВО «Ульяновский государственный университет»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440981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доцент, профессор кафедры психологии и педагогики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ВО «Ульяновский государственный университет»</w:t>
            </w:r>
          </w:p>
        </w:tc>
      </w:tr>
    </w:tbl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8438FC" w:rsidRPr="00EE5C28" w:rsidRDefault="00475F79" w:rsidP="008438FC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Заместитель руководителя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А.В. выступил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приветственным словом, выразил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признательность за участие в заседании 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8438FC" w:rsidRPr="00475F79" w:rsidRDefault="00702C63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5447E9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Скорняков А.В. –</w:t>
      </w:r>
      <w:r w:rsidR="00B90691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A3682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</w:t>
      </w:r>
      <w:r w:rsidR="00475F79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ходе выполнения мероприятий, предусмотренных программой «Противодействие коррупции в Агентстве государственных закупок Ульяновской области» за 5 месяцев 2023 года</w:t>
      </w:r>
      <w:r w:rsidR="00397006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».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указанный период Агентством государственных закупок Ульяновской области (далее – Агентство) проведена следующая работа по выполнению задач в рамках программы «Противодействие коррупции в Агентстве государственных закупок Ульяновской области»: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указанный период 2023 года Агентством государственных закупок Ульяновской области (далее – Агентство) проведена следующая работа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по выполнению задач в рамках программы «Противодействие коррупции в Агентстве государственных закупок Ульяновской области»: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- в целях снижения уровня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коррупциогенности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нормативных правовых актов и проведения независимой антикоррупционной экспертизы на официальном сайте Правительства Ульяновской области и Агентства было опубликовано 9 проектов нормативных правовых актов; 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получено 5 заключение от независимых экспертов, аккредитованных МЮ РФ на проведение независимой антикоррупционной экспертизы </w:t>
      </w:r>
      <w:hyperlink r:id="rId10" w:history="1">
        <w:r w:rsidRPr="00220FA3">
          <w:rPr>
            <w:rStyle w:val="ac"/>
            <w:rFonts w:ascii="PT Astra Serif" w:eastAsia="Times New Roman" w:hAnsi="PT Astra Serif" w:cs="Times New Roman"/>
            <w:color w:val="000000"/>
            <w:sz w:val="28"/>
            <w:szCs w:val="20"/>
            <w:u w:val="none"/>
            <w:lang w:eastAsia="ru-RU"/>
          </w:rPr>
          <w:t>нормативных правовых актов и проектов нормативных правовых актов</w:t>
        </w:r>
      </w:hyperlink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 В ходе проведения независимой антикоррупционной экспертизы коррупциогенных факторов не выявлено;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- программа «Противодействие коррупции в Агентстве государственных закупок Ульяновской области» и нормативные правовые акты Агентства в данной сфере актуализированы;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нормативные правовые акты Агентства государственных закупок Ульяновской области и ОГКУ «Центр сопровождения закупок» в судах общей юрисдикции и арбитражных судах за отчётный период не оспаривались;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во втором полугодии 2023 года планируется проведение недели антикоррупционных инициатив, в рамках которой будут проведены мероприятия по воспитанию негативного отношения общества и специалистов Агентства, а также подведомственного ему учреждения к коррупционным проявлениям. 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работа Общественного совета при Агентстве, Рабочей группы по вопросам предупреждения коррупции в Агентстве, комиссии по соблюдению конфликту интересов Агентства проводится на регулярной основе исходя из необходимости рассмотрения актуальных вопросов;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проводятся обучающиеся мероприятия по профилактике совершения коррупционных правонарушений среди сотрудников Агентства в сфере закупок; 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проведены мероприятия по внедрению антикоррупционных стандартов поведения работников в подведомственном учреждении ОГКУ «Центр сопровождения закупок»;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система обратной связи с населением Ульяновской области по вопросам противодействия коррупции реализована;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учитывая полномочия и функционал Агентства и подведомственного учреждения на системной основе осуществляются мероприятия по профилактике зон коррупционного риска в сфере закупок, в том числе различные вебинары, совещания, Недели контрактных отношений, «Школа заказчика».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Остальные мероприятия, предусмотренные Программой исполнены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полном объеме. 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Одним из фактов, подтверждающих эффективность проводимой деятельности в Агентстве можно назвать следующее: в отчётном периоде фактов совершения сотрудниками Агентства и ОГКУ коррупционных правонарушений не выявлены.</w:t>
      </w:r>
    </w:p>
    <w:p w:rsidR="008438FC" w:rsidRPr="00EE5C28" w:rsidRDefault="008438FC" w:rsidP="00AF5919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C4CFC" w:rsidRPr="00EE5C28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10"/>
          <w:szCs w:val="10"/>
          <w:lang w:eastAsia="ru-RU"/>
        </w:rPr>
      </w:pPr>
    </w:p>
    <w:p w:rsidR="00220FA3" w:rsidRDefault="00AF5919" w:rsidP="00220FA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397006" w:rsidRPr="00220FA3" w:rsidRDefault="00475F79" w:rsidP="00220FA3">
      <w:pPr>
        <w:pStyle w:val="ad"/>
        <w:numPr>
          <w:ilvl w:val="1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Принять информацию к сведению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F359E8" w:rsidRDefault="00F359E8" w:rsidP="00220FA3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2674C6" w:rsidRPr="00EE5C28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702C63" w:rsidRPr="00EE5C28" w:rsidRDefault="00220FA3" w:rsidP="002A4979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9</w:t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</w:t>
      </w:r>
    </w:p>
    <w:p w:rsidR="00AF5919" w:rsidRDefault="00AF5919" w:rsidP="002674C6">
      <w:pPr>
        <w:spacing w:after="0" w:line="240" w:lineRule="auto"/>
        <w:ind w:left="708" w:firstLine="76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D2C9E" w:rsidRPr="00EE5C28" w:rsidRDefault="00AD2C9E" w:rsidP="002674C6">
      <w:pPr>
        <w:spacing w:after="0" w:line="240" w:lineRule="auto"/>
        <w:ind w:left="708" w:firstLine="76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 xml:space="preserve">СЛУШАЛИ: </w:t>
      </w: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Перфильева В.М.</w:t>
      </w:r>
      <w:r w:rsidR="000320A2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</w:t>
      </w:r>
      <w:r w:rsidR="00E72DC0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E72DC0"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</w:t>
      </w:r>
      <w:r w:rsidR="00475F79" w:rsidRPr="00220FA3">
        <w:rPr>
          <w:rFonts w:ascii="PT Astra Serif" w:hAnsi="PT Astra Serif"/>
          <w:sz w:val="27"/>
          <w:szCs w:val="27"/>
        </w:rPr>
        <w:t>О ходе проведения декларационной компании в Агентстве и подведомственном учреждении за 2022 год»</w:t>
      </w:r>
      <w:r w:rsidR="0060398A"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220FA3" w:rsidRDefault="00475F7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рамках декларационной кампании 2023 года справки о доходах, расходах, об имуществе и обязательствах имущественного характера за 2022 год в Агентстве государственн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ых закупок Ульяновской области </w:t>
      </w: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подали 21 госуда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рственных гражданских служащих.</w:t>
      </w:r>
    </w:p>
    <w:p w:rsidR="00AF5919" w:rsidRDefault="00475F7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2022 году недостоверных сведений о доходах, расходах, об имуществе и обязательствах имущественного характера гражданских служащих Агентства выявлено не было. Ком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иссия по соблюдению требований </w:t>
      </w: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 служебному поведению государственных гражданских служащи</w:t>
      </w:r>
      <w:bookmarkStart w:id="0" w:name="_GoBack"/>
      <w:bookmarkEnd w:id="0"/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х Агентства 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урегулированию к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онфликта интересов не заседала.</w:t>
      </w:r>
    </w:p>
    <w:p w:rsidR="00DC3D91" w:rsidRDefault="00DC3D91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C3D9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Во исполнение постановления Правительства Ульяновской области </w:t>
      </w:r>
      <w:r w:rsidRPr="00DC3D9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от 12 апреля 2013 № 130-П «Об утверждении Правил представления лицом, поступающим на работу на должность руководителя областного государственного учреждения, а также руководителем областного государственного учреждения сведений о своих доходах, об имуществе </w:t>
      </w:r>
      <w:r w:rsidRPr="00DC3D9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и обязательствах имущественного характера и о доходах, об имуществе </w:t>
      </w:r>
      <w:r w:rsidRPr="00DC3D9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и обязательствах имущественного характера своих супруга (супруги) </w:t>
      </w:r>
      <w:r w:rsidRPr="00DC3D9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и несовершеннолетних детей» директором ОГКУ «Центр по сопровождению закупок» в Агентство своевременно подаются справки о доходах.</w:t>
      </w:r>
    </w:p>
    <w:p w:rsidR="00220FA3" w:rsidRPr="00EE5C28" w:rsidRDefault="00220FA3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proofErr w:type="gramStart"/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Ответственным</w:t>
      </w:r>
      <w:proofErr w:type="gramEnd"/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 приём сведений в Агентстве проводится горизонтальный анализ справки, доходы соотносятся с совершенными </w:t>
      </w:r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отчётном году расходами. Нарушений требований законодательства </w:t>
      </w:r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о представлении сведений о доходах, об имуществе и обязательствах имущественного характера выявлено не было.</w:t>
      </w:r>
    </w:p>
    <w:p w:rsidR="0060398A" w:rsidRPr="00EE5C28" w:rsidRDefault="0060398A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68084D" w:rsidRPr="00EE5C28" w:rsidRDefault="00405719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405719" w:rsidRPr="00EE5C28" w:rsidRDefault="0060398A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2.1. 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Принять информацию к сведению. </w:t>
      </w:r>
    </w:p>
    <w:p w:rsidR="00405719" w:rsidRPr="00EE5C28" w:rsidRDefault="00405719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97443" w:rsidRPr="00EE5C28" w:rsidRDefault="00405719" w:rsidP="00074CF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405719" w:rsidRPr="00EE5C28" w:rsidRDefault="00220FA3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9</w:t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60398A" w:rsidRPr="00EE5C28" w:rsidRDefault="0060398A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97443" w:rsidRPr="00EE5C28" w:rsidRDefault="00B97443" w:rsidP="00B97443">
      <w:pPr>
        <w:spacing w:after="0" w:line="240" w:lineRule="auto"/>
        <w:ind w:left="708" w:firstLine="76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EE5C28" w:rsidTr="00D2328C">
        <w:tc>
          <w:tcPr>
            <w:tcW w:w="6912" w:type="dxa"/>
          </w:tcPr>
          <w:p w:rsidR="00D2328C" w:rsidRPr="00EE5C28" w:rsidRDefault="00220FA3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руководителя</w:t>
            </w:r>
            <w:r w:rsidR="00685FE9"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Рабочей группы 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50758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68084D" w:rsidRPr="00EE5C28" w:rsidRDefault="0068084D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220FA3" w:rsidP="00220FA3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А.В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.</w:t>
            </w:r>
            <w:r w:rsidR="0015330A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Скорняков</w:t>
            </w:r>
          </w:p>
        </w:tc>
      </w:tr>
      <w:tr w:rsidR="00D2328C" w:rsidRPr="00EE5C28" w:rsidTr="00D2328C">
        <w:tc>
          <w:tcPr>
            <w:tcW w:w="6912" w:type="dxa"/>
          </w:tcPr>
          <w:p w:rsidR="00D2328C" w:rsidRPr="00EE5C28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9E328B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15330A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Д.М. Гафуров</w:t>
            </w:r>
          </w:p>
        </w:tc>
      </w:tr>
    </w:tbl>
    <w:p w:rsidR="0003552F" w:rsidRPr="00EE5C28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"/>
          <w:szCs w:val="2"/>
          <w:lang w:eastAsia="ru-RU"/>
        </w:rPr>
      </w:pPr>
    </w:p>
    <w:sectPr w:rsidR="0003552F" w:rsidRPr="00EE5C28" w:rsidSect="00EC6DFC">
      <w:headerReference w:type="default" r:id="rId11"/>
      <w:headerReference w:type="first" r:id="rId12"/>
      <w:pgSz w:w="11906" w:h="16838"/>
      <w:pgMar w:top="1134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D91" w:rsidRDefault="00DC3D91" w:rsidP="00243EA4">
      <w:pPr>
        <w:spacing w:after="0" w:line="240" w:lineRule="auto"/>
      </w:pPr>
      <w:r>
        <w:separator/>
      </w:r>
    </w:p>
  </w:endnote>
  <w:endnote w:type="continuationSeparator" w:id="0">
    <w:p w:rsidR="00DC3D91" w:rsidRDefault="00DC3D91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D91" w:rsidRDefault="00DC3D91" w:rsidP="00243EA4">
      <w:pPr>
        <w:spacing w:after="0" w:line="240" w:lineRule="auto"/>
      </w:pPr>
      <w:r>
        <w:separator/>
      </w:r>
    </w:p>
  </w:footnote>
  <w:footnote w:type="continuationSeparator" w:id="0">
    <w:p w:rsidR="00DC3D91" w:rsidRDefault="00DC3D91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4410"/>
      <w:docPartObj>
        <w:docPartGallery w:val="Page Numbers (Top of Page)"/>
        <w:docPartUnique/>
      </w:docPartObj>
    </w:sdtPr>
    <w:sdtContent>
      <w:p w:rsidR="00DC3D91" w:rsidRDefault="00DC3D91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810ED0">
          <w:rPr>
            <w:rFonts w:ascii="PT Astra Serif" w:hAnsi="PT Astra Serif"/>
            <w:noProof/>
            <w:sz w:val="28"/>
            <w:szCs w:val="28"/>
          </w:rPr>
          <w:t>4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C3D91" w:rsidRDefault="00DC3D9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D91" w:rsidRPr="007933BA" w:rsidRDefault="00DC3D91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D2E"/>
    <w:multiLevelType w:val="hybridMultilevel"/>
    <w:tmpl w:val="3F4807B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D536251"/>
    <w:multiLevelType w:val="multilevel"/>
    <w:tmpl w:val="27D6964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9" w:hanging="75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7694D02"/>
    <w:multiLevelType w:val="multilevel"/>
    <w:tmpl w:val="0F1E32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A574378"/>
    <w:multiLevelType w:val="hybridMultilevel"/>
    <w:tmpl w:val="AF3E5E5C"/>
    <w:lvl w:ilvl="0" w:tplc="C04CD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055F4B"/>
    <w:multiLevelType w:val="hybridMultilevel"/>
    <w:tmpl w:val="2048E4CE"/>
    <w:lvl w:ilvl="0" w:tplc="02ACB9D2">
      <w:numFmt w:val="bullet"/>
      <w:lvlText w:val="•"/>
      <w:lvlJc w:val="left"/>
      <w:pPr>
        <w:ind w:left="2123" w:hanging="63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5">
    <w:nsid w:val="3E532F7F"/>
    <w:multiLevelType w:val="hybridMultilevel"/>
    <w:tmpl w:val="C36EED9E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6">
    <w:nsid w:val="5F725BBA"/>
    <w:multiLevelType w:val="multilevel"/>
    <w:tmpl w:val="5F6E73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61195210"/>
    <w:multiLevelType w:val="hybridMultilevel"/>
    <w:tmpl w:val="D45EB6EA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8">
    <w:nsid w:val="675A435E"/>
    <w:multiLevelType w:val="hybridMultilevel"/>
    <w:tmpl w:val="A4D896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42A8C"/>
    <w:multiLevelType w:val="hybridMultilevel"/>
    <w:tmpl w:val="868C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73"/>
    <w:rsid w:val="000062D3"/>
    <w:rsid w:val="00011AD2"/>
    <w:rsid w:val="0001331B"/>
    <w:rsid w:val="000320A2"/>
    <w:rsid w:val="00034375"/>
    <w:rsid w:val="0003552F"/>
    <w:rsid w:val="000523AC"/>
    <w:rsid w:val="00067D5A"/>
    <w:rsid w:val="00071F24"/>
    <w:rsid w:val="00074CFE"/>
    <w:rsid w:val="000771B5"/>
    <w:rsid w:val="000861D2"/>
    <w:rsid w:val="0009568D"/>
    <w:rsid w:val="000A010A"/>
    <w:rsid w:val="000B0CCC"/>
    <w:rsid w:val="000D2B63"/>
    <w:rsid w:val="000E3337"/>
    <w:rsid w:val="000E3739"/>
    <w:rsid w:val="000E54BA"/>
    <w:rsid w:val="0010609E"/>
    <w:rsid w:val="00106E47"/>
    <w:rsid w:val="0011784A"/>
    <w:rsid w:val="00120D84"/>
    <w:rsid w:val="00125F0C"/>
    <w:rsid w:val="00127A18"/>
    <w:rsid w:val="001342FA"/>
    <w:rsid w:val="00137262"/>
    <w:rsid w:val="00143AD3"/>
    <w:rsid w:val="0015330A"/>
    <w:rsid w:val="00154565"/>
    <w:rsid w:val="00157D12"/>
    <w:rsid w:val="00165DC8"/>
    <w:rsid w:val="00176D8B"/>
    <w:rsid w:val="00184951"/>
    <w:rsid w:val="00185269"/>
    <w:rsid w:val="001920D6"/>
    <w:rsid w:val="001937A5"/>
    <w:rsid w:val="001A1A9E"/>
    <w:rsid w:val="001A26A4"/>
    <w:rsid w:val="001A3682"/>
    <w:rsid w:val="001B0223"/>
    <w:rsid w:val="001B30D5"/>
    <w:rsid w:val="001B46EE"/>
    <w:rsid w:val="001C544D"/>
    <w:rsid w:val="001C5B56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2372"/>
    <w:rsid w:val="002071A1"/>
    <w:rsid w:val="00207363"/>
    <w:rsid w:val="00220FA3"/>
    <w:rsid w:val="002237B5"/>
    <w:rsid w:val="0022761A"/>
    <w:rsid w:val="00235E7D"/>
    <w:rsid w:val="002412AE"/>
    <w:rsid w:val="00243EA4"/>
    <w:rsid w:val="0024470B"/>
    <w:rsid w:val="00254417"/>
    <w:rsid w:val="00255D2C"/>
    <w:rsid w:val="00256CFF"/>
    <w:rsid w:val="0026080E"/>
    <w:rsid w:val="00260AEA"/>
    <w:rsid w:val="00260FF4"/>
    <w:rsid w:val="00261B0D"/>
    <w:rsid w:val="002674C6"/>
    <w:rsid w:val="0027410D"/>
    <w:rsid w:val="00282CA6"/>
    <w:rsid w:val="00287F26"/>
    <w:rsid w:val="00291A5C"/>
    <w:rsid w:val="00295CB9"/>
    <w:rsid w:val="002A21A4"/>
    <w:rsid w:val="002A30FD"/>
    <w:rsid w:val="002A4979"/>
    <w:rsid w:val="002B64B9"/>
    <w:rsid w:val="002C0953"/>
    <w:rsid w:val="002E627E"/>
    <w:rsid w:val="002E7C19"/>
    <w:rsid w:val="00305DDA"/>
    <w:rsid w:val="00334734"/>
    <w:rsid w:val="003373B9"/>
    <w:rsid w:val="00340CAD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707A"/>
    <w:rsid w:val="00397006"/>
    <w:rsid w:val="003B0983"/>
    <w:rsid w:val="003B4496"/>
    <w:rsid w:val="003C7822"/>
    <w:rsid w:val="003D672A"/>
    <w:rsid w:val="003E17BC"/>
    <w:rsid w:val="003E628B"/>
    <w:rsid w:val="003F33C1"/>
    <w:rsid w:val="00405719"/>
    <w:rsid w:val="004200B6"/>
    <w:rsid w:val="00422D49"/>
    <w:rsid w:val="004330F5"/>
    <w:rsid w:val="0043675B"/>
    <w:rsid w:val="0043712D"/>
    <w:rsid w:val="00440981"/>
    <w:rsid w:val="0044650A"/>
    <w:rsid w:val="00472457"/>
    <w:rsid w:val="004734E2"/>
    <w:rsid w:val="00475F79"/>
    <w:rsid w:val="00484F69"/>
    <w:rsid w:val="004A2C6F"/>
    <w:rsid w:val="004A3008"/>
    <w:rsid w:val="004B3187"/>
    <w:rsid w:val="004C086D"/>
    <w:rsid w:val="004C438E"/>
    <w:rsid w:val="004C6EE8"/>
    <w:rsid w:val="004C75E4"/>
    <w:rsid w:val="004D1ED4"/>
    <w:rsid w:val="004E347E"/>
    <w:rsid w:val="004E6F06"/>
    <w:rsid w:val="004E6F6D"/>
    <w:rsid w:val="004E7438"/>
    <w:rsid w:val="004F0EB9"/>
    <w:rsid w:val="004F1BF3"/>
    <w:rsid w:val="004F6317"/>
    <w:rsid w:val="00526A7B"/>
    <w:rsid w:val="00536730"/>
    <w:rsid w:val="00542169"/>
    <w:rsid w:val="005447E9"/>
    <w:rsid w:val="005450C9"/>
    <w:rsid w:val="00564968"/>
    <w:rsid w:val="0057402B"/>
    <w:rsid w:val="005871A0"/>
    <w:rsid w:val="0059272C"/>
    <w:rsid w:val="005A5208"/>
    <w:rsid w:val="005B7723"/>
    <w:rsid w:val="005C38AD"/>
    <w:rsid w:val="005C68B4"/>
    <w:rsid w:val="005D318C"/>
    <w:rsid w:val="005D78BD"/>
    <w:rsid w:val="005F59B6"/>
    <w:rsid w:val="006018FD"/>
    <w:rsid w:val="006020B9"/>
    <w:rsid w:val="0060398A"/>
    <w:rsid w:val="00613DA7"/>
    <w:rsid w:val="00624F07"/>
    <w:rsid w:val="0064243C"/>
    <w:rsid w:val="006449E9"/>
    <w:rsid w:val="00651FB5"/>
    <w:rsid w:val="00653B5D"/>
    <w:rsid w:val="00653FD6"/>
    <w:rsid w:val="00675BC1"/>
    <w:rsid w:val="00675EB2"/>
    <w:rsid w:val="0068084D"/>
    <w:rsid w:val="0068596E"/>
    <w:rsid w:val="00685FE9"/>
    <w:rsid w:val="006A1727"/>
    <w:rsid w:val="006A451D"/>
    <w:rsid w:val="006B392C"/>
    <w:rsid w:val="006C380B"/>
    <w:rsid w:val="006D3CA5"/>
    <w:rsid w:val="006D4A0C"/>
    <w:rsid w:val="006E7A8D"/>
    <w:rsid w:val="006F2D94"/>
    <w:rsid w:val="0070080B"/>
    <w:rsid w:val="00701E39"/>
    <w:rsid w:val="00702C63"/>
    <w:rsid w:val="007049F4"/>
    <w:rsid w:val="00710A14"/>
    <w:rsid w:val="00724845"/>
    <w:rsid w:val="0073185E"/>
    <w:rsid w:val="007335B1"/>
    <w:rsid w:val="00741565"/>
    <w:rsid w:val="00744446"/>
    <w:rsid w:val="007516BE"/>
    <w:rsid w:val="0077020B"/>
    <w:rsid w:val="00773B97"/>
    <w:rsid w:val="00777D6B"/>
    <w:rsid w:val="00780DFD"/>
    <w:rsid w:val="007933BA"/>
    <w:rsid w:val="007A1D42"/>
    <w:rsid w:val="007A3141"/>
    <w:rsid w:val="007A710B"/>
    <w:rsid w:val="007D0F42"/>
    <w:rsid w:val="007D1043"/>
    <w:rsid w:val="007E3C19"/>
    <w:rsid w:val="007E3EA3"/>
    <w:rsid w:val="007E7A27"/>
    <w:rsid w:val="007F34CF"/>
    <w:rsid w:val="00804FED"/>
    <w:rsid w:val="00805B91"/>
    <w:rsid w:val="00810ED0"/>
    <w:rsid w:val="0081211A"/>
    <w:rsid w:val="0081334E"/>
    <w:rsid w:val="00824B67"/>
    <w:rsid w:val="008438FC"/>
    <w:rsid w:val="0087771E"/>
    <w:rsid w:val="00884AE1"/>
    <w:rsid w:val="0089173C"/>
    <w:rsid w:val="008C1391"/>
    <w:rsid w:val="008D51BB"/>
    <w:rsid w:val="008E3BC4"/>
    <w:rsid w:val="00904C07"/>
    <w:rsid w:val="009127ED"/>
    <w:rsid w:val="0091721D"/>
    <w:rsid w:val="00917DB4"/>
    <w:rsid w:val="0092033B"/>
    <w:rsid w:val="009203FA"/>
    <w:rsid w:val="009207EB"/>
    <w:rsid w:val="009241BA"/>
    <w:rsid w:val="00930E4A"/>
    <w:rsid w:val="00931E0A"/>
    <w:rsid w:val="00943913"/>
    <w:rsid w:val="00945571"/>
    <w:rsid w:val="00957E35"/>
    <w:rsid w:val="00965621"/>
    <w:rsid w:val="00977B31"/>
    <w:rsid w:val="00984D5F"/>
    <w:rsid w:val="0099464D"/>
    <w:rsid w:val="009E2467"/>
    <w:rsid w:val="009E328B"/>
    <w:rsid w:val="00A013F5"/>
    <w:rsid w:val="00A04D88"/>
    <w:rsid w:val="00A0505C"/>
    <w:rsid w:val="00A21238"/>
    <w:rsid w:val="00A24A36"/>
    <w:rsid w:val="00A26AE1"/>
    <w:rsid w:val="00A26CA1"/>
    <w:rsid w:val="00A328A0"/>
    <w:rsid w:val="00A42E06"/>
    <w:rsid w:val="00A46A4D"/>
    <w:rsid w:val="00A71AB1"/>
    <w:rsid w:val="00A8291D"/>
    <w:rsid w:val="00A82A45"/>
    <w:rsid w:val="00A903CE"/>
    <w:rsid w:val="00A95A8C"/>
    <w:rsid w:val="00AB22EF"/>
    <w:rsid w:val="00AB6215"/>
    <w:rsid w:val="00AB697A"/>
    <w:rsid w:val="00AC0251"/>
    <w:rsid w:val="00AC5C0D"/>
    <w:rsid w:val="00AD2C44"/>
    <w:rsid w:val="00AD2C9E"/>
    <w:rsid w:val="00AE11AF"/>
    <w:rsid w:val="00AE2A0D"/>
    <w:rsid w:val="00AF5919"/>
    <w:rsid w:val="00AF6311"/>
    <w:rsid w:val="00B02CD4"/>
    <w:rsid w:val="00B03F01"/>
    <w:rsid w:val="00B04B26"/>
    <w:rsid w:val="00B153D3"/>
    <w:rsid w:val="00B2038A"/>
    <w:rsid w:val="00B31983"/>
    <w:rsid w:val="00B35BB2"/>
    <w:rsid w:val="00B41566"/>
    <w:rsid w:val="00B4215F"/>
    <w:rsid w:val="00B45DD8"/>
    <w:rsid w:val="00B50758"/>
    <w:rsid w:val="00B53CB5"/>
    <w:rsid w:val="00B62FC1"/>
    <w:rsid w:val="00B65EBF"/>
    <w:rsid w:val="00B72F6D"/>
    <w:rsid w:val="00B85044"/>
    <w:rsid w:val="00B90691"/>
    <w:rsid w:val="00B97443"/>
    <w:rsid w:val="00B976FD"/>
    <w:rsid w:val="00B97BA7"/>
    <w:rsid w:val="00BA454E"/>
    <w:rsid w:val="00BB5940"/>
    <w:rsid w:val="00BC02BA"/>
    <w:rsid w:val="00BD5C2C"/>
    <w:rsid w:val="00BD683B"/>
    <w:rsid w:val="00BE40AC"/>
    <w:rsid w:val="00BE5647"/>
    <w:rsid w:val="00BE73C7"/>
    <w:rsid w:val="00BF12DB"/>
    <w:rsid w:val="00C03B87"/>
    <w:rsid w:val="00C11573"/>
    <w:rsid w:val="00C12210"/>
    <w:rsid w:val="00C15D50"/>
    <w:rsid w:val="00C22D9F"/>
    <w:rsid w:val="00C27050"/>
    <w:rsid w:val="00C32F92"/>
    <w:rsid w:val="00C339BE"/>
    <w:rsid w:val="00C45C0B"/>
    <w:rsid w:val="00C5233C"/>
    <w:rsid w:val="00C61BE5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04BE4"/>
    <w:rsid w:val="00D146A2"/>
    <w:rsid w:val="00D14AAB"/>
    <w:rsid w:val="00D2328C"/>
    <w:rsid w:val="00D2345E"/>
    <w:rsid w:val="00D244AE"/>
    <w:rsid w:val="00D25615"/>
    <w:rsid w:val="00D25D73"/>
    <w:rsid w:val="00D30115"/>
    <w:rsid w:val="00D54FA6"/>
    <w:rsid w:val="00D636A1"/>
    <w:rsid w:val="00D70B79"/>
    <w:rsid w:val="00D85D42"/>
    <w:rsid w:val="00D8678E"/>
    <w:rsid w:val="00D92319"/>
    <w:rsid w:val="00D9425D"/>
    <w:rsid w:val="00D96D5D"/>
    <w:rsid w:val="00D96E41"/>
    <w:rsid w:val="00DB2BE3"/>
    <w:rsid w:val="00DB44D4"/>
    <w:rsid w:val="00DC0E93"/>
    <w:rsid w:val="00DC3D91"/>
    <w:rsid w:val="00DD6CE2"/>
    <w:rsid w:val="00DE28BA"/>
    <w:rsid w:val="00E02AD0"/>
    <w:rsid w:val="00E13F76"/>
    <w:rsid w:val="00E1481D"/>
    <w:rsid w:val="00E5306C"/>
    <w:rsid w:val="00E54030"/>
    <w:rsid w:val="00E70090"/>
    <w:rsid w:val="00E72DC0"/>
    <w:rsid w:val="00E82F54"/>
    <w:rsid w:val="00E905C1"/>
    <w:rsid w:val="00E92304"/>
    <w:rsid w:val="00E93E92"/>
    <w:rsid w:val="00E949BB"/>
    <w:rsid w:val="00E94BEC"/>
    <w:rsid w:val="00EA2A06"/>
    <w:rsid w:val="00EA30C9"/>
    <w:rsid w:val="00EC6DFC"/>
    <w:rsid w:val="00EC7F0D"/>
    <w:rsid w:val="00EE1622"/>
    <w:rsid w:val="00EE33C0"/>
    <w:rsid w:val="00EE3A71"/>
    <w:rsid w:val="00EE5C28"/>
    <w:rsid w:val="00EF143C"/>
    <w:rsid w:val="00EF186B"/>
    <w:rsid w:val="00F138E3"/>
    <w:rsid w:val="00F13F21"/>
    <w:rsid w:val="00F16376"/>
    <w:rsid w:val="00F31261"/>
    <w:rsid w:val="00F315BC"/>
    <w:rsid w:val="00F359E8"/>
    <w:rsid w:val="00F47849"/>
    <w:rsid w:val="00F51979"/>
    <w:rsid w:val="00F53878"/>
    <w:rsid w:val="00F67B99"/>
    <w:rsid w:val="00F71552"/>
    <w:rsid w:val="00F92948"/>
    <w:rsid w:val="00F959CB"/>
    <w:rsid w:val="00FB267B"/>
    <w:rsid w:val="00FC0472"/>
    <w:rsid w:val="00FC0479"/>
    <w:rsid w:val="00FC4CD5"/>
    <w:rsid w:val="00FC4CFC"/>
    <w:rsid w:val="00FC5299"/>
    <w:rsid w:val="00FD18E3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minjust.gov.ru/uploaded/files/gos-reestrfiz-lits-dekabr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gz@goszakupki73.ru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7C5D3-C185-4EAE-B289-BF6D876B1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Перфильева В.М.</dc:creator>
  <cp:lastModifiedBy>Гафуров Денис Муслимович</cp:lastModifiedBy>
  <cp:revision>11</cp:revision>
  <cp:lastPrinted>2023-06-01T12:36:00Z</cp:lastPrinted>
  <dcterms:created xsi:type="dcterms:W3CDTF">2023-03-29T12:28:00Z</dcterms:created>
  <dcterms:modified xsi:type="dcterms:W3CDTF">2023-06-01T12:50:00Z</dcterms:modified>
</cp:coreProperties>
</file>